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22B8EA58"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07069B">
              <w:rPr>
                <w:sz w:val="64"/>
              </w:rPr>
              <w:t>TS</w:t>
            </w:r>
            <w:bookmarkEnd w:id="1"/>
            <w:r w:rsidRPr="0007069B">
              <w:rPr>
                <w:sz w:val="64"/>
              </w:rPr>
              <w:t xml:space="preserve"> </w:t>
            </w:r>
            <w:bookmarkStart w:id="2" w:name="specNumber"/>
            <w:r w:rsidR="0007069B" w:rsidRPr="0007069B">
              <w:rPr>
                <w:sz w:val="64"/>
              </w:rPr>
              <w:t>29</w:t>
            </w:r>
            <w:r w:rsidRPr="0007069B">
              <w:rPr>
                <w:sz w:val="64"/>
              </w:rPr>
              <w:t>.</w:t>
            </w:r>
            <w:bookmarkEnd w:id="2"/>
            <w:r w:rsidR="009964E9">
              <w:rPr>
                <w:sz w:val="64"/>
              </w:rPr>
              <w:t>585</w:t>
            </w:r>
            <w:r w:rsidRPr="0007069B">
              <w:rPr>
                <w:sz w:val="64"/>
              </w:rPr>
              <w:t xml:space="preserve"> </w:t>
            </w:r>
            <w:r w:rsidRPr="0007069B">
              <w:t>V</w:t>
            </w:r>
            <w:bookmarkStart w:id="3" w:name="specVersion"/>
            <w:r w:rsidR="007C27DB">
              <w:t>18</w:t>
            </w:r>
            <w:r w:rsidRPr="0007069B">
              <w:t>.</w:t>
            </w:r>
            <w:r w:rsidR="00F04A4B">
              <w:t>0</w:t>
            </w:r>
            <w:r w:rsidRPr="0007069B">
              <w:t>.</w:t>
            </w:r>
            <w:bookmarkEnd w:id="3"/>
            <w:r w:rsidR="0007069B" w:rsidRPr="0007069B">
              <w:t>0</w:t>
            </w:r>
            <w:r w:rsidRPr="0007069B">
              <w:t xml:space="preserve"> </w:t>
            </w:r>
            <w:r w:rsidRPr="0007069B">
              <w:rPr>
                <w:sz w:val="32"/>
              </w:rPr>
              <w:t>(</w:t>
            </w:r>
            <w:bookmarkStart w:id="4" w:name="issueDate"/>
            <w:r w:rsidR="0007069B" w:rsidRPr="0007069B">
              <w:rPr>
                <w:sz w:val="32"/>
              </w:rPr>
              <w:t>202</w:t>
            </w:r>
            <w:r w:rsidR="001F43CD">
              <w:rPr>
                <w:sz w:val="32"/>
              </w:rPr>
              <w:t>4-03</w:t>
            </w:r>
            <w:bookmarkEnd w:id="4"/>
            <w:r w:rsidRPr="0007069B">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22457A7A" w:rsidR="004F0988" w:rsidRDefault="004F0988" w:rsidP="00133525">
            <w:pPr>
              <w:pStyle w:val="ZB"/>
              <w:framePr w:w="0" w:hRule="auto" w:wrap="auto" w:vAnchor="margin" w:hAnchor="text" w:yAlign="inline"/>
            </w:pPr>
            <w:r w:rsidRPr="0007069B">
              <w:t xml:space="preserve">Technical </w:t>
            </w:r>
            <w:bookmarkStart w:id="5" w:name="spectype2"/>
            <w:r w:rsidRPr="0007069B">
              <w:t>Specification</w:t>
            </w:r>
            <w:bookmarkEnd w:id="5"/>
          </w:p>
          <w:p w14:paraId="462B8E42" w14:textId="5570D4D9" w:rsidR="00BA4B8D" w:rsidRDefault="00BA4B8D" w:rsidP="00BA4B8D">
            <w:pPr>
              <w:pStyle w:val="Guidance"/>
            </w:pP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6EBC3E7F" w:rsidR="004F0988" w:rsidRPr="00363E6F" w:rsidRDefault="004F0988" w:rsidP="00133525">
            <w:pPr>
              <w:pStyle w:val="ZT"/>
              <w:framePr w:wrap="auto" w:hAnchor="text" w:yAlign="inline"/>
            </w:pPr>
            <w:r w:rsidRPr="00AE6164">
              <w:t xml:space="preserve">Technical Specification Group </w:t>
            </w:r>
            <w:bookmarkStart w:id="6" w:name="specTitle"/>
            <w:r w:rsidR="0007069B">
              <w:t>Core Network and Terminals;</w:t>
            </w:r>
          </w:p>
          <w:p w14:paraId="44A18E16" w14:textId="77777777" w:rsidR="0007069B" w:rsidRDefault="0007069B" w:rsidP="0007069B">
            <w:pPr>
              <w:pStyle w:val="ZT"/>
              <w:framePr w:wrap="auto" w:hAnchor="text" w:yAlign="inline"/>
            </w:pPr>
            <w:bookmarkStart w:id="7" w:name="_Hlk26880922"/>
            <w:bookmarkEnd w:id="6"/>
            <w:r>
              <w:t>5G System (5GS)</w:t>
            </w:r>
            <w:bookmarkEnd w:id="7"/>
            <w:r>
              <w:t>;</w:t>
            </w:r>
          </w:p>
          <w:p w14:paraId="04D4AAFA" w14:textId="794A69DD" w:rsidR="0007069B" w:rsidRDefault="0007069B" w:rsidP="0007069B">
            <w:pPr>
              <w:pStyle w:val="ZT"/>
              <w:framePr w:wrap="auto" w:hAnchor="text" w:yAlign="inline"/>
            </w:pPr>
            <w:r>
              <w:t xml:space="preserve">Session Management Function (SMF) / </w:t>
            </w:r>
            <w:r w:rsidRPr="003E1576">
              <w:t>Centralized User Configuration</w:t>
            </w:r>
            <w:r>
              <w:t xml:space="preserve"> (CUC) </w:t>
            </w:r>
            <w:r w:rsidRPr="003E1576">
              <w:t xml:space="preserve">to </w:t>
            </w:r>
            <w:r>
              <w:t>Access Network Talker Listener</w:t>
            </w:r>
            <w:r w:rsidRPr="003E1576">
              <w:t xml:space="preserve"> (</w:t>
            </w:r>
            <w:r>
              <w:t>AN-TL</w:t>
            </w:r>
            <w:r w:rsidRPr="003E1576">
              <w:t xml:space="preserve">) and </w:t>
            </w:r>
            <w:r>
              <w:t>Core Network Talker Listener</w:t>
            </w:r>
            <w:r w:rsidRPr="003E1576">
              <w:t xml:space="preserve"> (</w:t>
            </w:r>
            <w:r>
              <w:t>CN</w:t>
            </w:r>
            <w:r w:rsidRPr="003E1576">
              <w:t>-T</w:t>
            </w:r>
            <w:r>
              <w:t>L</w:t>
            </w:r>
            <w:r w:rsidRPr="003E1576">
              <w:t>) protocol</w:t>
            </w:r>
            <w:r>
              <w:t xml:space="preserve"> </w:t>
            </w:r>
            <w:r w:rsidRPr="003E1576">
              <w:t>aspects</w:t>
            </w:r>
            <w:r>
              <w:t>;</w:t>
            </w:r>
          </w:p>
          <w:p w14:paraId="6DAFE926" w14:textId="77777777" w:rsidR="0007069B" w:rsidRDefault="0007069B" w:rsidP="0007069B">
            <w:pPr>
              <w:pStyle w:val="ZT"/>
              <w:framePr w:wrap="auto" w:hAnchor="text" w:yAlign="inline"/>
            </w:pPr>
            <w:r>
              <w:t>Stage 3</w:t>
            </w:r>
          </w:p>
          <w:p w14:paraId="04CAC1E0" w14:textId="109036B7" w:rsidR="004F0988" w:rsidRPr="00AE6164" w:rsidRDefault="0007069B" w:rsidP="0007069B">
            <w:pPr>
              <w:pStyle w:val="ZT"/>
              <w:framePr w:wrap="auto" w:hAnchor="text" w:yAlign="inline"/>
              <w:rPr>
                <w:i/>
                <w:sz w:val="28"/>
              </w:rPr>
            </w:pPr>
            <w:r>
              <w:t>(</w:t>
            </w:r>
            <w:r>
              <w:rPr>
                <w:rStyle w:val="ZGSM"/>
              </w:rPr>
              <w:t>Release 18</w:t>
            </w:r>
            <w:r>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6.8pt" o:ole="">
                  <v:imagedata r:id="rId9" o:title=""/>
                </v:shape>
                <o:OLEObject Type="Embed" ProgID="Word.Picture.8" ShapeID="_x0000_i1025" DrawAspect="Content" ObjectID="_1771502872"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45pt;height:77.2pt" o:ole="">
                  <v:imagedata r:id="rId11" o:title=""/>
                </v:shape>
                <o:OLEObject Type="Embed" ProgID="Word.Picture.8" ShapeID="_x0000_i1026" DrawAspect="Content" ObjectID="_1771502873"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2C4C6B27"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D2097D">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44FADD5" w:rsidR="00E16509" w:rsidRPr="00133525" w:rsidRDefault="00E16509" w:rsidP="00133525">
            <w:pPr>
              <w:pStyle w:val="FP"/>
              <w:jc w:val="center"/>
              <w:rPr>
                <w:noProof/>
                <w:sz w:val="18"/>
              </w:rPr>
            </w:pPr>
            <w:r w:rsidRPr="008E7260">
              <w:rPr>
                <w:noProof/>
                <w:sz w:val="18"/>
              </w:rPr>
              <w:t xml:space="preserve">© </w:t>
            </w:r>
            <w:bookmarkStart w:id="14" w:name="copyrightDate"/>
            <w:r w:rsidRPr="008E7260">
              <w:rPr>
                <w:noProof/>
                <w:sz w:val="18"/>
              </w:rPr>
              <w:t>2</w:t>
            </w:r>
            <w:r w:rsidR="008E2D68" w:rsidRPr="008E7260">
              <w:rPr>
                <w:noProof/>
                <w:sz w:val="18"/>
              </w:rPr>
              <w:t>02</w:t>
            </w:r>
            <w:bookmarkEnd w:id="14"/>
            <w:r w:rsidR="0041339A">
              <w:rPr>
                <w:noProof/>
                <w:sz w:val="18"/>
              </w:rPr>
              <w:t>4</w:t>
            </w:r>
            <w:r w:rsidRPr="008E7260">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200EA9CF" w14:textId="5F0B9CCB" w:rsidR="0041339A" w:rsidRDefault="000B06DD">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w:instrText>
      </w:r>
      <w:r>
        <w:fldChar w:fldCharType="separate"/>
      </w:r>
      <w:r w:rsidR="0041339A">
        <w:rPr>
          <w:noProof/>
        </w:rPr>
        <w:t>Foreword</w:t>
      </w:r>
      <w:r w:rsidR="0041339A">
        <w:rPr>
          <w:noProof/>
        </w:rPr>
        <w:tab/>
      </w:r>
      <w:r w:rsidR="0041339A">
        <w:rPr>
          <w:noProof/>
        </w:rPr>
        <w:fldChar w:fldCharType="begin" w:fldLock="1"/>
      </w:r>
      <w:r w:rsidR="0041339A">
        <w:rPr>
          <w:noProof/>
        </w:rPr>
        <w:instrText xml:space="preserve"> PAGEREF _Toc160889562 \h </w:instrText>
      </w:r>
      <w:r w:rsidR="0041339A">
        <w:rPr>
          <w:noProof/>
        </w:rPr>
      </w:r>
      <w:r w:rsidR="0041339A">
        <w:rPr>
          <w:noProof/>
        </w:rPr>
        <w:fldChar w:fldCharType="separate"/>
      </w:r>
      <w:r w:rsidR="0041339A">
        <w:rPr>
          <w:noProof/>
        </w:rPr>
        <w:t>5</w:t>
      </w:r>
      <w:r w:rsidR="0041339A">
        <w:rPr>
          <w:noProof/>
        </w:rPr>
        <w:fldChar w:fldCharType="end"/>
      </w:r>
    </w:p>
    <w:p w14:paraId="6D95375F" w14:textId="28147F6C" w:rsidR="0041339A" w:rsidRDefault="0041339A">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_Toc160889563 \h </w:instrText>
      </w:r>
      <w:r>
        <w:rPr>
          <w:noProof/>
        </w:rPr>
      </w:r>
      <w:r>
        <w:rPr>
          <w:noProof/>
        </w:rPr>
        <w:fldChar w:fldCharType="separate"/>
      </w:r>
      <w:r>
        <w:rPr>
          <w:noProof/>
        </w:rPr>
        <w:t>7</w:t>
      </w:r>
      <w:r>
        <w:rPr>
          <w:noProof/>
        </w:rPr>
        <w:fldChar w:fldCharType="end"/>
      </w:r>
    </w:p>
    <w:p w14:paraId="107A3B2A" w14:textId="1ECEF259" w:rsidR="0041339A" w:rsidRDefault="0041339A">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_Toc160889564 \h </w:instrText>
      </w:r>
      <w:r>
        <w:rPr>
          <w:noProof/>
        </w:rPr>
      </w:r>
      <w:r>
        <w:rPr>
          <w:noProof/>
        </w:rPr>
        <w:fldChar w:fldCharType="separate"/>
      </w:r>
      <w:r>
        <w:rPr>
          <w:noProof/>
        </w:rPr>
        <w:t>7</w:t>
      </w:r>
      <w:r>
        <w:rPr>
          <w:noProof/>
        </w:rPr>
        <w:fldChar w:fldCharType="end"/>
      </w:r>
    </w:p>
    <w:p w14:paraId="3C3C7347" w14:textId="0F57DA2D" w:rsidR="0041339A" w:rsidRDefault="0041339A">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_Toc160889565 \h </w:instrText>
      </w:r>
      <w:r>
        <w:rPr>
          <w:noProof/>
        </w:rPr>
      </w:r>
      <w:r>
        <w:rPr>
          <w:noProof/>
        </w:rPr>
        <w:fldChar w:fldCharType="separate"/>
      </w:r>
      <w:r>
        <w:rPr>
          <w:noProof/>
        </w:rPr>
        <w:t>7</w:t>
      </w:r>
      <w:r>
        <w:rPr>
          <w:noProof/>
        </w:rPr>
        <w:fldChar w:fldCharType="end"/>
      </w:r>
    </w:p>
    <w:p w14:paraId="761F4D65" w14:textId="66884F52" w:rsidR="0041339A" w:rsidRDefault="0041339A">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_Toc160889566 \h </w:instrText>
      </w:r>
      <w:r>
        <w:rPr>
          <w:noProof/>
        </w:rPr>
      </w:r>
      <w:r>
        <w:rPr>
          <w:noProof/>
        </w:rPr>
        <w:fldChar w:fldCharType="separate"/>
      </w:r>
      <w:r>
        <w:rPr>
          <w:noProof/>
        </w:rPr>
        <w:t>7</w:t>
      </w:r>
      <w:r>
        <w:rPr>
          <w:noProof/>
        </w:rPr>
        <w:fldChar w:fldCharType="end"/>
      </w:r>
    </w:p>
    <w:p w14:paraId="29E91D65" w14:textId="404D5F25" w:rsidR="0041339A" w:rsidRDefault="0041339A">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_Toc160889567 \h </w:instrText>
      </w:r>
      <w:r>
        <w:rPr>
          <w:noProof/>
        </w:rPr>
      </w:r>
      <w:r>
        <w:rPr>
          <w:noProof/>
        </w:rPr>
        <w:fldChar w:fldCharType="separate"/>
      </w:r>
      <w:r>
        <w:rPr>
          <w:noProof/>
        </w:rPr>
        <w:t>8</w:t>
      </w:r>
      <w:r>
        <w:rPr>
          <w:noProof/>
        </w:rPr>
        <w:fldChar w:fldCharType="end"/>
      </w:r>
    </w:p>
    <w:p w14:paraId="6F196F59" w14:textId="1B802CCF" w:rsidR="0041339A" w:rsidRDefault="0041339A">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_Toc160889568 \h </w:instrText>
      </w:r>
      <w:r>
        <w:rPr>
          <w:noProof/>
        </w:rPr>
      </w:r>
      <w:r>
        <w:rPr>
          <w:noProof/>
        </w:rPr>
        <w:fldChar w:fldCharType="separate"/>
      </w:r>
      <w:r>
        <w:rPr>
          <w:noProof/>
        </w:rPr>
        <w:t>8</w:t>
      </w:r>
      <w:r>
        <w:rPr>
          <w:noProof/>
        </w:rPr>
        <w:fldChar w:fldCharType="end"/>
      </w:r>
    </w:p>
    <w:p w14:paraId="3DD1AA5C" w14:textId="35006895" w:rsidR="0041339A" w:rsidRDefault="0041339A">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_Toc160889569 \h </w:instrText>
      </w:r>
      <w:r>
        <w:rPr>
          <w:noProof/>
        </w:rPr>
      </w:r>
      <w:r>
        <w:rPr>
          <w:noProof/>
        </w:rPr>
        <w:fldChar w:fldCharType="separate"/>
      </w:r>
      <w:r>
        <w:rPr>
          <w:noProof/>
        </w:rPr>
        <w:t>8</w:t>
      </w:r>
      <w:r>
        <w:rPr>
          <w:noProof/>
        </w:rPr>
        <w:fldChar w:fldCharType="end"/>
      </w:r>
    </w:p>
    <w:p w14:paraId="2F815D2C" w14:textId="2679E9FE" w:rsidR="0041339A" w:rsidRDefault="0041339A">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_Toc160889570 \h </w:instrText>
      </w:r>
      <w:r>
        <w:rPr>
          <w:noProof/>
        </w:rPr>
      </w:r>
      <w:r>
        <w:rPr>
          <w:noProof/>
        </w:rPr>
        <w:fldChar w:fldCharType="separate"/>
      </w:r>
      <w:r>
        <w:rPr>
          <w:noProof/>
        </w:rPr>
        <w:t>8</w:t>
      </w:r>
      <w:r>
        <w:rPr>
          <w:noProof/>
        </w:rPr>
        <w:fldChar w:fldCharType="end"/>
      </w:r>
    </w:p>
    <w:p w14:paraId="10E01AFB" w14:textId="0635E080" w:rsidR="0041339A" w:rsidRDefault="0041339A">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Elementary procedures between SMF/CUC and AN-TL and CN-TL</w:t>
      </w:r>
      <w:r>
        <w:rPr>
          <w:noProof/>
        </w:rPr>
        <w:tab/>
      </w:r>
      <w:r>
        <w:rPr>
          <w:noProof/>
        </w:rPr>
        <w:fldChar w:fldCharType="begin" w:fldLock="1"/>
      </w:r>
      <w:r>
        <w:rPr>
          <w:noProof/>
        </w:rPr>
        <w:instrText xml:space="preserve"> PAGEREF _Toc160889571 \h </w:instrText>
      </w:r>
      <w:r>
        <w:rPr>
          <w:noProof/>
        </w:rPr>
      </w:r>
      <w:r>
        <w:rPr>
          <w:noProof/>
        </w:rPr>
        <w:fldChar w:fldCharType="separate"/>
      </w:r>
      <w:r>
        <w:rPr>
          <w:noProof/>
        </w:rPr>
        <w:t>9</w:t>
      </w:r>
      <w:r>
        <w:rPr>
          <w:noProof/>
        </w:rPr>
        <w:fldChar w:fldCharType="end"/>
      </w:r>
    </w:p>
    <w:p w14:paraId="0077D94B" w14:textId="2CDD1F68" w:rsidR="0041339A" w:rsidRDefault="0041339A">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_Toc160889572 \h </w:instrText>
      </w:r>
      <w:r>
        <w:rPr>
          <w:noProof/>
        </w:rPr>
      </w:r>
      <w:r>
        <w:rPr>
          <w:noProof/>
        </w:rPr>
        <w:fldChar w:fldCharType="separate"/>
      </w:r>
      <w:r>
        <w:rPr>
          <w:noProof/>
        </w:rPr>
        <w:t>9</w:t>
      </w:r>
      <w:r>
        <w:rPr>
          <w:noProof/>
        </w:rPr>
        <w:fldChar w:fldCharType="end"/>
      </w:r>
    </w:p>
    <w:p w14:paraId="10D7B803" w14:textId="5EFB0BCE" w:rsidR="0041339A" w:rsidRDefault="0041339A">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Procedures</w:t>
      </w:r>
      <w:r>
        <w:rPr>
          <w:noProof/>
        </w:rPr>
        <w:tab/>
      </w:r>
      <w:r>
        <w:rPr>
          <w:noProof/>
        </w:rPr>
        <w:fldChar w:fldCharType="begin" w:fldLock="1"/>
      </w:r>
      <w:r>
        <w:rPr>
          <w:noProof/>
        </w:rPr>
        <w:instrText xml:space="preserve"> PAGEREF _Toc160889573 \h </w:instrText>
      </w:r>
      <w:r>
        <w:rPr>
          <w:noProof/>
        </w:rPr>
      </w:r>
      <w:r>
        <w:rPr>
          <w:noProof/>
        </w:rPr>
        <w:fldChar w:fldCharType="separate"/>
      </w:r>
      <w:r>
        <w:rPr>
          <w:noProof/>
        </w:rPr>
        <w:t>9</w:t>
      </w:r>
      <w:r>
        <w:rPr>
          <w:noProof/>
        </w:rPr>
        <w:fldChar w:fldCharType="end"/>
      </w:r>
    </w:p>
    <w:p w14:paraId="3EBB138C" w14:textId="67837923" w:rsidR="0041339A" w:rsidRDefault="0041339A">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SMF/CUC-initiated Get procedure</w:t>
      </w:r>
      <w:r>
        <w:rPr>
          <w:noProof/>
        </w:rPr>
        <w:tab/>
      </w:r>
      <w:r>
        <w:rPr>
          <w:noProof/>
        </w:rPr>
        <w:fldChar w:fldCharType="begin" w:fldLock="1"/>
      </w:r>
      <w:r>
        <w:rPr>
          <w:noProof/>
        </w:rPr>
        <w:instrText xml:space="preserve"> PAGEREF _Toc160889574 \h </w:instrText>
      </w:r>
      <w:r>
        <w:rPr>
          <w:noProof/>
        </w:rPr>
      </w:r>
      <w:r>
        <w:rPr>
          <w:noProof/>
        </w:rPr>
        <w:fldChar w:fldCharType="separate"/>
      </w:r>
      <w:r>
        <w:rPr>
          <w:noProof/>
        </w:rPr>
        <w:t>9</w:t>
      </w:r>
      <w:r>
        <w:rPr>
          <w:noProof/>
        </w:rPr>
        <w:fldChar w:fldCharType="end"/>
      </w:r>
    </w:p>
    <w:p w14:paraId="29E9B9A4" w14:textId="5C214871" w:rsidR="0041339A" w:rsidRDefault="0041339A">
      <w:pPr>
        <w:pStyle w:val="TOC4"/>
        <w:rPr>
          <w:rFonts w:asciiTheme="minorHAnsi" w:eastAsiaTheme="minorEastAsia" w:hAnsiTheme="minorHAnsi" w:cstheme="minorBidi"/>
          <w:noProof/>
          <w:kern w:val="2"/>
          <w:sz w:val="22"/>
          <w:szCs w:val="22"/>
          <w:lang w:eastAsia="en-GB"/>
          <w14:ligatures w14:val="standardContextual"/>
        </w:rPr>
      </w:pPr>
      <w:r>
        <w:rPr>
          <w:noProof/>
        </w:rPr>
        <w:t>5.2.1.1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_Toc160889575 \h </w:instrText>
      </w:r>
      <w:r>
        <w:rPr>
          <w:noProof/>
        </w:rPr>
      </w:r>
      <w:r>
        <w:rPr>
          <w:noProof/>
        </w:rPr>
        <w:fldChar w:fldCharType="separate"/>
      </w:r>
      <w:r>
        <w:rPr>
          <w:noProof/>
        </w:rPr>
        <w:t>9</w:t>
      </w:r>
      <w:r>
        <w:rPr>
          <w:noProof/>
        </w:rPr>
        <w:fldChar w:fldCharType="end"/>
      </w:r>
    </w:p>
    <w:p w14:paraId="06838739" w14:textId="6F04D428" w:rsidR="0041339A" w:rsidRDefault="0041339A">
      <w:pPr>
        <w:pStyle w:val="TOC4"/>
        <w:rPr>
          <w:rFonts w:asciiTheme="minorHAnsi" w:eastAsiaTheme="minorEastAsia" w:hAnsiTheme="minorHAnsi" w:cstheme="minorBidi"/>
          <w:noProof/>
          <w:kern w:val="2"/>
          <w:sz w:val="22"/>
          <w:szCs w:val="22"/>
          <w:lang w:eastAsia="en-GB"/>
          <w14:ligatures w14:val="standardContextual"/>
        </w:rPr>
      </w:pPr>
      <w:r>
        <w:rPr>
          <w:noProof/>
        </w:rPr>
        <w:t>5.2.1.2</w:t>
      </w:r>
      <w:r>
        <w:rPr>
          <w:rFonts w:asciiTheme="minorHAnsi" w:eastAsiaTheme="minorEastAsia" w:hAnsiTheme="minorHAnsi" w:cstheme="minorBidi"/>
          <w:noProof/>
          <w:kern w:val="2"/>
          <w:sz w:val="22"/>
          <w:szCs w:val="22"/>
          <w:lang w:eastAsia="en-GB"/>
          <w14:ligatures w14:val="standardContextual"/>
        </w:rPr>
        <w:tab/>
      </w:r>
      <w:r>
        <w:rPr>
          <w:noProof/>
        </w:rPr>
        <w:t>SMF/CUC-initiated Get procedure initiation</w:t>
      </w:r>
      <w:r>
        <w:rPr>
          <w:noProof/>
        </w:rPr>
        <w:tab/>
      </w:r>
      <w:r>
        <w:rPr>
          <w:noProof/>
        </w:rPr>
        <w:fldChar w:fldCharType="begin" w:fldLock="1"/>
      </w:r>
      <w:r>
        <w:rPr>
          <w:noProof/>
        </w:rPr>
        <w:instrText xml:space="preserve"> PAGEREF _Toc160889576 \h </w:instrText>
      </w:r>
      <w:r>
        <w:rPr>
          <w:noProof/>
        </w:rPr>
      </w:r>
      <w:r>
        <w:rPr>
          <w:noProof/>
        </w:rPr>
        <w:fldChar w:fldCharType="separate"/>
      </w:r>
      <w:r>
        <w:rPr>
          <w:noProof/>
        </w:rPr>
        <w:t>10</w:t>
      </w:r>
      <w:r>
        <w:rPr>
          <w:noProof/>
        </w:rPr>
        <w:fldChar w:fldCharType="end"/>
      </w:r>
    </w:p>
    <w:p w14:paraId="7EE7437C" w14:textId="672E230D" w:rsidR="0041339A" w:rsidRDefault="0041339A">
      <w:pPr>
        <w:pStyle w:val="TOC4"/>
        <w:rPr>
          <w:rFonts w:asciiTheme="minorHAnsi" w:eastAsiaTheme="minorEastAsia" w:hAnsiTheme="minorHAnsi" w:cstheme="minorBidi"/>
          <w:noProof/>
          <w:kern w:val="2"/>
          <w:sz w:val="22"/>
          <w:szCs w:val="22"/>
          <w:lang w:eastAsia="en-GB"/>
          <w14:ligatures w14:val="standardContextual"/>
        </w:rPr>
      </w:pPr>
      <w:r>
        <w:rPr>
          <w:noProof/>
        </w:rPr>
        <w:t>5.2.1.3</w:t>
      </w:r>
      <w:r>
        <w:rPr>
          <w:rFonts w:asciiTheme="minorHAnsi" w:eastAsiaTheme="minorEastAsia" w:hAnsiTheme="minorHAnsi" w:cstheme="minorBidi"/>
          <w:noProof/>
          <w:kern w:val="2"/>
          <w:sz w:val="22"/>
          <w:szCs w:val="22"/>
          <w:lang w:eastAsia="en-GB"/>
          <w14:ligatures w14:val="standardContextual"/>
        </w:rPr>
        <w:tab/>
      </w:r>
      <w:r>
        <w:rPr>
          <w:noProof/>
        </w:rPr>
        <w:t>SMF/CUC-initiated Get procedure completion</w:t>
      </w:r>
      <w:r>
        <w:rPr>
          <w:noProof/>
        </w:rPr>
        <w:tab/>
      </w:r>
      <w:r>
        <w:rPr>
          <w:noProof/>
        </w:rPr>
        <w:fldChar w:fldCharType="begin" w:fldLock="1"/>
      </w:r>
      <w:r>
        <w:rPr>
          <w:noProof/>
        </w:rPr>
        <w:instrText xml:space="preserve"> PAGEREF _Toc160889577 \h </w:instrText>
      </w:r>
      <w:r>
        <w:rPr>
          <w:noProof/>
        </w:rPr>
      </w:r>
      <w:r>
        <w:rPr>
          <w:noProof/>
        </w:rPr>
        <w:fldChar w:fldCharType="separate"/>
      </w:r>
      <w:r>
        <w:rPr>
          <w:noProof/>
        </w:rPr>
        <w:t>10</w:t>
      </w:r>
      <w:r>
        <w:rPr>
          <w:noProof/>
        </w:rPr>
        <w:fldChar w:fldCharType="end"/>
      </w:r>
    </w:p>
    <w:p w14:paraId="0914EB94" w14:textId="52B8CE1A" w:rsidR="0041339A" w:rsidRDefault="0041339A">
      <w:pPr>
        <w:pStyle w:val="TOC4"/>
        <w:rPr>
          <w:rFonts w:asciiTheme="minorHAnsi" w:eastAsiaTheme="minorEastAsia" w:hAnsiTheme="minorHAnsi" w:cstheme="minorBidi"/>
          <w:noProof/>
          <w:kern w:val="2"/>
          <w:sz w:val="22"/>
          <w:szCs w:val="22"/>
          <w:lang w:eastAsia="en-GB"/>
          <w14:ligatures w14:val="standardContextual"/>
        </w:rPr>
      </w:pPr>
      <w:r>
        <w:rPr>
          <w:noProof/>
        </w:rPr>
        <w:t>5.2.1.4</w:t>
      </w:r>
      <w:r>
        <w:rPr>
          <w:rFonts w:asciiTheme="minorHAnsi" w:eastAsiaTheme="minorEastAsia" w:hAnsiTheme="minorHAnsi" w:cstheme="minorBidi"/>
          <w:noProof/>
          <w:kern w:val="2"/>
          <w:sz w:val="22"/>
          <w:szCs w:val="22"/>
          <w:lang w:eastAsia="en-GB"/>
          <w14:ligatures w14:val="standardContextual"/>
        </w:rPr>
        <w:tab/>
      </w:r>
      <w:r>
        <w:rPr>
          <w:noProof/>
        </w:rPr>
        <w:t>Abnormal cases in the SMF/CUC</w:t>
      </w:r>
      <w:r>
        <w:rPr>
          <w:noProof/>
        </w:rPr>
        <w:tab/>
      </w:r>
      <w:r>
        <w:rPr>
          <w:noProof/>
        </w:rPr>
        <w:fldChar w:fldCharType="begin" w:fldLock="1"/>
      </w:r>
      <w:r>
        <w:rPr>
          <w:noProof/>
        </w:rPr>
        <w:instrText xml:space="preserve"> PAGEREF _Toc160889578 \h </w:instrText>
      </w:r>
      <w:r>
        <w:rPr>
          <w:noProof/>
        </w:rPr>
      </w:r>
      <w:r>
        <w:rPr>
          <w:noProof/>
        </w:rPr>
        <w:fldChar w:fldCharType="separate"/>
      </w:r>
      <w:r>
        <w:rPr>
          <w:noProof/>
        </w:rPr>
        <w:t>10</w:t>
      </w:r>
      <w:r>
        <w:rPr>
          <w:noProof/>
        </w:rPr>
        <w:fldChar w:fldCharType="end"/>
      </w:r>
    </w:p>
    <w:p w14:paraId="029E463D" w14:textId="61C034EF" w:rsidR="0041339A" w:rsidRDefault="0041339A">
      <w:pPr>
        <w:pStyle w:val="TOC4"/>
        <w:rPr>
          <w:rFonts w:asciiTheme="minorHAnsi" w:eastAsiaTheme="minorEastAsia" w:hAnsiTheme="minorHAnsi" w:cstheme="minorBidi"/>
          <w:noProof/>
          <w:kern w:val="2"/>
          <w:sz w:val="22"/>
          <w:szCs w:val="22"/>
          <w:lang w:eastAsia="en-GB"/>
          <w14:ligatures w14:val="standardContextual"/>
        </w:rPr>
      </w:pPr>
      <w:r>
        <w:rPr>
          <w:noProof/>
        </w:rPr>
        <w:t>5.2.1.5</w:t>
      </w:r>
      <w:r>
        <w:rPr>
          <w:rFonts w:asciiTheme="minorHAnsi" w:eastAsiaTheme="minorEastAsia" w:hAnsiTheme="minorHAnsi" w:cstheme="minorBidi"/>
          <w:noProof/>
          <w:kern w:val="2"/>
          <w:sz w:val="22"/>
          <w:szCs w:val="22"/>
          <w:lang w:eastAsia="en-GB"/>
          <w14:ligatures w14:val="standardContextual"/>
        </w:rPr>
        <w:tab/>
      </w:r>
      <w:r>
        <w:rPr>
          <w:noProof/>
        </w:rPr>
        <w:t>Abnormal cases in the AN-TL/CN-TL</w:t>
      </w:r>
      <w:r>
        <w:rPr>
          <w:noProof/>
        </w:rPr>
        <w:tab/>
      </w:r>
      <w:r>
        <w:rPr>
          <w:noProof/>
        </w:rPr>
        <w:fldChar w:fldCharType="begin" w:fldLock="1"/>
      </w:r>
      <w:r>
        <w:rPr>
          <w:noProof/>
        </w:rPr>
        <w:instrText xml:space="preserve"> PAGEREF _Toc160889579 \h </w:instrText>
      </w:r>
      <w:r>
        <w:rPr>
          <w:noProof/>
        </w:rPr>
      </w:r>
      <w:r>
        <w:rPr>
          <w:noProof/>
        </w:rPr>
        <w:fldChar w:fldCharType="separate"/>
      </w:r>
      <w:r>
        <w:rPr>
          <w:noProof/>
        </w:rPr>
        <w:t>11</w:t>
      </w:r>
      <w:r>
        <w:rPr>
          <w:noProof/>
        </w:rPr>
        <w:fldChar w:fldCharType="end"/>
      </w:r>
    </w:p>
    <w:p w14:paraId="0CF951DA" w14:textId="5AA724F9" w:rsidR="0041339A" w:rsidRDefault="0041339A">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SMF/CUC-initiated Set procedure</w:t>
      </w:r>
      <w:r>
        <w:rPr>
          <w:noProof/>
        </w:rPr>
        <w:tab/>
      </w:r>
      <w:r>
        <w:rPr>
          <w:noProof/>
        </w:rPr>
        <w:fldChar w:fldCharType="begin" w:fldLock="1"/>
      </w:r>
      <w:r>
        <w:rPr>
          <w:noProof/>
        </w:rPr>
        <w:instrText xml:space="preserve"> PAGEREF _Toc160889580 \h </w:instrText>
      </w:r>
      <w:r>
        <w:rPr>
          <w:noProof/>
        </w:rPr>
      </w:r>
      <w:r>
        <w:rPr>
          <w:noProof/>
        </w:rPr>
        <w:fldChar w:fldCharType="separate"/>
      </w:r>
      <w:r>
        <w:rPr>
          <w:noProof/>
        </w:rPr>
        <w:t>11</w:t>
      </w:r>
      <w:r>
        <w:rPr>
          <w:noProof/>
        </w:rPr>
        <w:fldChar w:fldCharType="end"/>
      </w:r>
    </w:p>
    <w:p w14:paraId="53C5DACF" w14:textId="60B99AA2" w:rsidR="0041339A" w:rsidRDefault="0041339A">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_Toc160889581 \h </w:instrText>
      </w:r>
      <w:r>
        <w:rPr>
          <w:noProof/>
        </w:rPr>
      </w:r>
      <w:r>
        <w:rPr>
          <w:noProof/>
        </w:rPr>
        <w:fldChar w:fldCharType="separate"/>
      </w:r>
      <w:r>
        <w:rPr>
          <w:noProof/>
        </w:rPr>
        <w:t>11</w:t>
      </w:r>
      <w:r>
        <w:rPr>
          <w:noProof/>
        </w:rPr>
        <w:fldChar w:fldCharType="end"/>
      </w:r>
    </w:p>
    <w:p w14:paraId="68681406" w14:textId="4FC36231" w:rsidR="0041339A" w:rsidRDefault="0041339A">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SMF/CUC-initiated Set procedure initiation</w:t>
      </w:r>
      <w:r>
        <w:rPr>
          <w:noProof/>
        </w:rPr>
        <w:tab/>
      </w:r>
      <w:r>
        <w:rPr>
          <w:noProof/>
        </w:rPr>
        <w:fldChar w:fldCharType="begin" w:fldLock="1"/>
      </w:r>
      <w:r>
        <w:rPr>
          <w:noProof/>
        </w:rPr>
        <w:instrText xml:space="preserve"> PAGEREF _Toc160889582 \h </w:instrText>
      </w:r>
      <w:r>
        <w:rPr>
          <w:noProof/>
        </w:rPr>
      </w:r>
      <w:r>
        <w:rPr>
          <w:noProof/>
        </w:rPr>
        <w:fldChar w:fldCharType="separate"/>
      </w:r>
      <w:r>
        <w:rPr>
          <w:noProof/>
        </w:rPr>
        <w:t>12</w:t>
      </w:r>
      <w:r>
        <w:rPr>
          <w:noProof/>
        </w:rPr>
        <w:fldChar w:fldCharType="end"/>
      </w:r>
    </w:p>
    <w:p w14:paraId="7BD51D1E" w14:textId="5FB0D04E" w:rsidR="0041339A" w:rsidRDefault="0041339A">
      <w:pPr>
        <w:pStyle w:val="TOC4"/>
        <w:rPr>
          <w:rFonts w:asciiTheme="minorHAnsi" w:eastAsiaTheme="minorEastAsia" w:hAnsiTheme="minorHAnsi" w:cstheme="minorBidi"/>
          <w:noProof/>
          <w:kern w:val="2"/>
          <w:sz w:val="22"/>
          <w:szCs w:val="22"/>
          <w:lang w:eastAsia="en-GB"/>
          <w14:ligatures w14:val="standardContextual"/>
        </w:rPr>
      </w:pPr>
      <w:r>
        <w:rPr>
          <w:noProof/>
        </w:rPr>
        <w:t>5.2.2.3</w:t>
      </w:r>
      <w:r>
        <w:rPr>
          <w:rFonts w:asciiTheme="minorHAnsi" w:eastAsiaTheme="minorEastAsia" w:hAnsiTheme="minorHAnsi" w:cstheme="minorBidi"/>
          <w:noProof/>
          <w:kern w:val="2"/>
          <w:sz w:val="22"/>
          <w:szCs w:val="22"/>
          <w:lang w:eastAsia="en-GB"/>
          <w14:ligatures w14:val="standardContextual"/>
        </w:rPr>
        <w:tab/>
      </w:r>
      <w:r>
        <w:rPr>
          <w:noProof/>
        </w:rPr>
        <w:t>SMF/CUC-initiated Set procedure completion</w:t>
      </w:r>
      <w:r>
        <w:rPr>
          <w:noProof/>
        </w:rPr>
        <w:tab/>
      </w:r>
      <w:r>
        <w:rPr>
          <w:noProof/>
        </w:rPr>
        <w:fldChar w:fldCharType="begin" w:fldLock="1"/>
      </w:r>
      <w:r>
        <w:rPr>
          <w:noProof/>
        </w:rPr>
        <w:instrText xml:space="preserve"> PAGEREF _Toc160889583 \h </w:instrText>
      </w:r>
      <w:r>
        <w:rPr>
          <w:noProof/>
        </w:rPr>
      </w:r>
      <w:r>
        <w:rPr>
          <w:noProof/>
        </w:rPr>
        <w:fldChar w:fldCharType="separate"/>
      </w:r>
      <w:r>
        <w:rPr>
          <w:noProof/>
        </w:rPr>
        <w:t>12</w:t>
      </w:r>
      <w:r>
        <w:rPr>
          <w:noProof/>
        </w:rPr>
        <w:fldChar w:fldCharType="end"/>
      </w:r>
    </w:p>
    <w:p w14:paraId="39CAFA2A" w14:textId="3EC04087" w:rsidR="0041339A" w:rsidRDefault="0041339A">
      <w:pPr>
        <w:pStyle w:val="TOC4"/>
        <w:rPr>
          <w:rFonts w:asciiTheme="minorHAnsi" w:eastAsiaTheme="minorEastAsia" w:hAnsiTheme="minorHAnsi" w:cstheme="minorBidi"/>
          <w:noProof/>
          <w:kern w:val="2"/>
          <w:sz w:val="22"/>
          <w:szCs w:val="22"/>
          <w:lang w:eastAsia="en-GB"/>
          <w14:ligatures w14:val="standardContextual"/>
        </w:rPr>
      </w:pPr>
      <w:r>
        <w:rPr>
          <w:noProof/>
        </w:rPr>
        <w:t>5.2.2.4</w:t>
      </w:r>
      <w:r>
        <w:rPr>
          <w:rFonts w:asciiTheme="minorHAnsi" w:eastAsiaTheme="minorEastAsia" w:hAnsiTheme="minorHAnsi" w:cstheme="minorBidi"/>
          <w:noProof/>
          <w:kern w:val="2"/>
          <w:sz w:val="22"/>
          <w:szCs w:val="22"/>
          <w:lang w:eastAsia="en-GB"/>
          <w14:ligatures w14:val="standardContextual"/>
        </w:rPr>
        <w:tab/>
      </w:r>
      <w:r>
        <w:rPr>
          <w:noProof/>
        </w:rPr>
        <w:t>Abnormal cases in the SMF/CUC</w:t>
      </w:r>
      <w:r>
        <w:rPr>
          <w:noProof/>
        </w:rPr>
        <w:tab/>
      </w:r>
      <w:r>
        <w:rPr>
          <w:noProof/>
        </w:rPr>
        <w:fldChar w:fldCharType="begin" w:fldLock="1"/>
      </w:r>
      <w:r>
        <w:rPr>
          <w:noProof/>
        </w:rPr>
        <w:instrText xml:space="preserve"> PAGEREF _Toc160889584 \h </w:instrText>
      </w:r>
      <w:r>
        <w:rPr>
          <w:noProof/>
        </w:rPr>
      </w:r>
      <w:r>
        <w:rPr>
          <w:noProof/>
        </w:rPr>
        <w:fldChar w:fldCharType="separate"/>
      </w:r>
      <w:r>
        <w:rPr>
          <w:noProof/>
        </w:rPr>
        <w:t>13</w:t>
      </w:r>
      <w:r>
        <w:rPr>
          <w:noProof/>
        </w:rPr>
        <w:fldChar w:fldCharType="end"/>
      </w:r>
    </w:p>
    <w:p w14:paraId="3AEBF73F" w14:textId="51256BBA" w:rsidR="0041339A" w:rsidRDefault="0041339A">
      <w:pPr>
        <w:pStyle w:val="TOC4"/>
        <w:rPr>
          <w:rFonts w:asciiTheme="minorHAnsi" w:eastAsiaTheme="minorEastAsia" w:hAnsiTheme="minorHAnsi" w:cstheme="minorBidi"/>
          <w:noProof/>
          <w:kern w:val="2"/>
          <w:sz w:val="22"/>
          <w:szCs w:val="22"/>
          <w:lang w:eastAsia="en-GB"/>
          <w14:ligatures w14:val="standardContextual"/>
        </w:rPr>
      </w:pPr>
      <w:r>
        <w:rPr>
          <w:noProof/>
        </w:rPr>
        <w:t>5.2.2.5</w:t>
      </w:r>
      <w:r>
        <w:rPr>
          <w:rFonts w:asciiTheme="minorHAnsi" w:eastAsiaTheme="minorEastAsia" w:hAnsiTheme="minorHAnsi" w:cstheme="minorBidi"/>
          <w:noProof/>
          <w:kern w:val="2"/>
          <w:sz w:val="22"/>
          <w:szCs w:val="22"/>
          <w:lang w:eastAsia="en-GB"/>
          <w14:ligatures w14:val="standardContextual"/>
        </w:rPr>
        <w:tab/>
      </w:r>
      <w:r>
        <w:rPr>
          <w:noProof/>
        </w:rPr>
        <w:t>Abnormal cases in the AN-TL/CN-TL</w:t>
      </w:r>
      <w:r>
        <w:rPr>
          <w:noProof/>
        </w:rPr>
        <w:tab/>
      </w:r>
      <w:r>
        <w:rPr>
          <w:noProof/>
        </w:rPr>
        <w:fldChar w:fldCharType="begin" w:fldLock="1"/>
      </w:r>
      <w:r>
        <w:rPr>
          <w:noProof/>
        </w:rPr>
        <w:instrText xml:space="preserve"> PAGEREF _Toc160889585 \h </w:instrText>
      </w:r>
      <w:r>
        <w:rPr>
          <w:noProof/>
        </w:rPr>
      </w:r>
      <w:r>
        <w:rPr>
          <w:noProof/>
        </w:rPr>
        <w:fldChar w:fldCharType="separate"/>
      </w:r>
      <w:r>
        <w:rPr>
          <w:noProof/>
        </w:rPr>
        <w:t>13</w:t>
      </w:r>
      <w:r>
        <w:rPr>
          <w:noProof/>
        </w:rPr>
        <w:fldChar w:fldCharType="end"/>
      </w:r>
    </w:p>
    <w:p w14:paraId="09790B80" w14:textId="4F7B7C4D" w:rsidR="0041339A" w:rsidRDefault="0041339A">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Handling of unknown, unforeseen, and erroneous data</w:t>
      </w:r>
      <w:r>
        <w:rPr>
          <w:noProof/>
        </w:rPr>
        <w:tab/>
      </w:r>
      <w:r>
        <w:rPr>
          <w:noProof/>
        </w:rPr>
        <w:fldChar w:fldCharType="begin" w:fldLock="1"/>
      </w:r>
      <w:r>
        <w:rPr>
          <w:noProof/>
        </w:rPr>
        <w:instrText xml:space="preserve"> PAGEREF _Toc160889586 \h </w:instrText>
      </w:r>
      <w:r>
        <w:rPr>
          <w:noProof/>
        </w:rPr>
      </w:r>
      <w:r>
        <w:rPr>
          <w:noProof/>
        </w:rPr>
        <w:fldChar w:fldCharType="separate"/>
      </w:r>
      <w:r>
        <w:rPr>
          <w:noProof/>
        </w:rPr>
        <w:t>13</w:t>
      </w:r>
      <w:r>
        <w:rPr>
          <w:noProof/>
        </w:rPr>
        <w:fldChar w:fldCharType="end"/>
      </w:r>
    </w:p>
    <w:p w14:paraId="03BAD84A" w14:textId="11268A12" w:rsidR="0041339A" w:rsidRDefault="0041339A">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_Toc160889587 \h </w:instrText>
      </w:r>
      <w:r>
        <w:rPr>
          <w:noProof/>
        </w:rPr>
      </w:r>
      <w:r>
        <w:rPr>
          <w:noProof/>
        </w:rPr>
        <w:fldChar w:fldCharType="separate"/>
      </w:r>
      <w:r>
        <w:rPr>
          <w:noProof/>
        </w:rPr>
        <w:t>13</w:t>
      </w:r>
      <w:r>
        <w:rPr>
          <w:noProof/>
        </w:rPr>
        <w:fldChar w:fldCharType="end"/>
      </w:r>
    </w:p>
    <w:p w14:paraId="3208377F" w14:textId="775B9556" w:rsidR="0041339A" w:rsidRDefault="0041339A">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Message of Invalid Length</w:t>
      </w:r>
      <w:r>
        <w:rPr>
          <w:noProof/>
        </w:rPr>
        <w:tab/>
      </w:r>
      <w:r>
        <w:rPr>
          <w:noProof/>
        </w:rPr>
        <w:fldChar w:fldCharType="begin" w:fldLock="1"/>
      </w:r>
      <w:r>
        <w:rPr>
          <w:noProof/>
        </w:rPr>
        <w:instrText xml:space="preserve"> PAGEREF _Toc160889588 \h </w:instrText>
      </w:r>
      <w:r>
        <w:rPr>
          <w:noProof/>
        </w:rPr>
      </w:r>
      <w:r>
        <w:rPr>
          <w:noProof/>
        </w:rPr>
        <w:fldChar w:fldCharType="separate"/>
      </w:r>
      <w:r>
        <w:rPr>
          <w:noProof/>
        </w:rPr>
        <w:t>14</w:t>
      </w:r>
      <w:r>
        <w:rPr>
          <w:noProof/>
        </w:rPr>
        <w:fldChar w:fldCharType="end"/>
      </w:r>
    </w:p>
    <w:p w14:paraId="0045C7DA" w14:textId="50632DD9" w:rsidR="0041339A" w:rsidRDefault="0041339A">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Unknown Message</w:t>
      </w:r>
      <w:r>
        <w:rPr>
          <w:noProof/>
        </w:rPr>
        <w:tab/>
      </w:r>
      <w:r>
        <w:rPr>
          <w:noProof/>
        </w:rPr>
        <w:fldChar w:fldCharType="begin" w:fldLock="1"/>
      </w:r>
      <w:r>
        <w:rPr>
          <w:noProof/>
        </w:rPr>
        <w:instrText xml:space="preserve"> PAGEREF _Toc160889589 \h </w:instrText>
      </w:r>
      <w:r>
        <w:rPr>
          <w:noProof/>
        </w:rPr>
      </w:r>
      <w:r>
        <w:rPr>
          <w:noProof/>
        </w:rPr>
        <w:fldChar w:fldCharType="separate"/>
      </w:r>
      <w:r>
        <w:rPr>
          <w:noProof/>
        </w:rPr>
        <w:t>14</w:t>
      </w:r>
      <w:r>
        <w:rPr>
          <w:noProof/>
        </w:rPr>
        <w:fldChar w:fldCharType="end"/>
      </w:r>
    </w:p>
    <w:p w14:paraId="101098F7" w14:textId="3A4361DB" w:rsidR="0041339A" w:rsidRDefault="0041339A">
      <w:pPr>
        <w:pStyle w:val="TOC2"/>
        <w:rPr>
          <w:rFonts w:asciiTheme="minorHAnsi" w:eastAsiaTheme="minorEastAsia" w:hAnsiTheme="minorHAnsi" w:cstheme="minorBidi"/>
          <w:noProof/>
          <w:kern w:val="2"/>
          <w:sz w:val="22"/>
          <w:szCs w:val="22"/>
          <w:lang w:eastAsia="en-GB"/>
          <w14:ligatures w14:val="standardContextual"/>
        </w:rPr>
      </w:pPr>
      <w:r>
        <w:rPr>
          <w:noProof/>
        </w:rPr>
        <w:t>6.4</w:t>
      </w:r>
      <w:r>
        <w:rPr>
          <w:rFonts w:asciiTheme="minorHAnsi" w:eastAsiaTheme="minorEastAsia" w:hAnsiTheme="minorHAnsi" w:cstheme="minorBidi"/>
          <w:noProof/>
          <w:kern w:val="2"/>
          <w:sz w:val="22"/>
          <w:szCs w:val="22"/>
          <w:lang w:eastAsia="en-GB"/>
          <w14:ligatures w14:val="standardContextual"/>
        </w:rPr>
        <w:tab/>
      </w:r>
      <w:r>
        <w:rPr>
          <w:noProof/>
        </w:rPr>
        <w:t>Unexpected Message</w:t>
      </w:r>
      <w:r>
        <w:rPr>
          <w:noProof/>
        </w:rPr>
        <w:tab/>
      </w:r>
      <w:r>
        <w:rPr>
          <w:noProof/>
        </w:rPr>
        <w:fldChar w:fldCharType="begin" w:fldLock="1"/>
      </w:r>
      <w:r>
        <w:rPr>
          <w:noProof/>
        </w:rPr>
        <w:instrText xml:space="preserve"> PAGEREF _Toc160889590 \h </w:instrText>
      </w:r>
      <w:r>
        <w:rPr>
          <w:noProof/>
        </w:rPr>
      </w:r>
      <w:r>
        <w:rPr>
          <w:noProof/>
        </w:rPr>
        <w:fldChar w:fldCharType="separate"/>
      </w:r>
      <w:r>
        <w:rPr>
          <w:noProof/>
        </w:rPr>
        <w:t>14</w:t>
      </w:r>
      <w:r>
        <w:rPr>
          <w:noProof/>
        </w:rPr>
        <w:fldChar w:fldCharType="end"/>
      </w:r>
    </w:p>
    <w:p w14:paraId="67C8F9FF" w14:textId="64182C98" w:rsidR="0041339A" w:rsidRDefault="0041339A">
      <w:pPr>
        <w:pStyle w:val="TOC2"/>
        <w:rPr>
          <w:rFonts w:asciiTheme="minorHAnsi" w:eastAsiaTheme="minorEastAsia" w:hAnsiTheme="minorHAnsi" w:cstheme="minorBidi"/>
          <w:noProof/>
          <w:kern w:val="2"/>
          <w:sz w:val="22"/>
          <w:szCs w:val="22"/>
          <w:lang w:eastAsia="en-GB"/>
          <w14:ligatures w14:val="standardContextual"/>
        </w:rPr>
      </w:pPr>
      <w:r>
        <w:rPr>
          <w:noProof/>
        </w:rPr>
        <w:t>6.5</w:t>
      </w:r>
      <w:r>
        <w:rPr>
          <w:rFonts w:asciiTheme="minorHAnsi" w:eastAsiaTheme="minorEastAsia" w:hAnsiTheme="minorHAnsi" w:cstheme="minorBidi"/>
          <w:noProof/>
          <w:kern w:val="2"/>
          <w:sz w:val="22"/>
          <w:szCs w:val="22"/>
          <w:lang w:eastAsia="en-GB"/>
          <w14:ligatures w14:val="standardContextual"/>
        </w:rPr>
        <w:tab/>
      </w:r>
      <w:r>
        <w:rPr>
          <w:noProof/>
        </w:rPr>
        <w:t>Missing Information Elements</w:t>
      </w:r>
      <w:r>
        <w:rPr>
          <w:noProof/>
        </w:rPr>
        <w:tab/>
      </w:r>
      <w:r>
        <w:rPr>
          <w:noProof/>
        </w:rPr>
        <w:fldChar w:fldCharType="begin" w:fldLock="1"/>
      </w:r>
      <w:r>
        <w:rPr>
          <w:noProof/>
        </w:rPr>
        <w:instrText xml:space="preserve"> PAGEREF _Toc160889591 \h </w:instrText>
      </w:r>
      <w:r>
        <w:rPr>
          <w:noProof/>
        </w:rPr>
      </w:r>
      <w:r>
        <w:rPr>
          <w:noProof/>
        </w:rPr>
        <w:fldChar w:fldCharType="separate"/>
      </w:r>
      <w:r>
        <w:rPr>
          <w:noProof/>
        </w:rPr>
        <w:t>14</w:t>
      </w:r>
      <w:r>
        <w:rPr>
          <w:noProof/>
        </w:rPr>
        <w:fldChar w:fldCharType="end"/>
      </w:r>
    </w:p>
    <w:p w14:paraId="242B91AC" w14:textId="591BA3D0" w:rsidR="0041339A" w:rsidRDefault="0041339A">
      <w:pPr>
        <w:pStyle w:val="TOC2"/>
        <w:rPr>
          <w:rFonts w:asciiTheme="minorHAnsi" w:eastAsiaTheme="minorEastAsia" w:hAnsiTheme="minorHAnsi" w:cstheme="minorBidi"/>
          <w:noProof/>
          <w:kern w:val="2"/>
          <w:sz w:val="22"/>
          <w:szCs w:val="22"/>
          <w:lang w:eastAsia="en-GB"/>
          <w14:ligatures w14:val="standardContextual"/>
        </w:rPr>
      </w:pPr>
      <w:r>
        <w:rPr>
          <w:noProof/>
        </w:rPr>
        <w:t>6.6</w:t>
      </w:r>
      <w:r>
        <w:rPr>
          <w:rFonts w:asciiTheme="minorHAnsi" w:eastAsiaTheme="minorEastAsia" w:hAnsiTheme="minorHAnsi" w:cstheme="minorBidi"/>
          <w:noProof/>
          <w:kern w:val="2"/>
          <w:sz w:val="22"/>
          <w:szCs w:val="22"/>
          <w:lang w:eastAsia="en-GB"/>
          <w14:ligatures w14:val="standardContextual"/>
        </w:rPr>
        <w:tab/>
      </w:r>
      <w:r>
        <w:rPr>
          <w:noProof/>
        </w:rPr>
        <w:t>Semantically incorrect Information Element</w:t>
      </w:r>
      <w:r>
        <w:rPr>
          <w:noProof/>
        </w:rPr>
        <w:tab/>
      </w:r>
      <w:r>
        <w:rPr>
          <w:noProof/>
        </w:rPr>
        <w:fldChar w:fldCharType="begin" w:fldLock="1"/>
      </w:r>
      <w:r>
        <w:rPr>
          <w:noProof/>
        </w:rPr>
        <w:instrText xml:space="preserve"> PAGEREF _Toc160889592 \h </w:instrText>
      </w:r>
      <w:r>
        <w:rPr>
          <w:noProof/>
        </w:rPr>
      </w:r>
      <w:r>
        <w:rPr>
          <w:noProof/>
        </w:rPr>
        <w:fldChar w:fldCharType="separate"/>
      </w:r>
      <w:r>
        <w:rPr>
          <w:noProof/>
        </w:rPr>
        <w:t>15</w:t>
      </w:r>
      <w:r>
        <w:rPr>
          <w:noProof/>
        </w:rPr>
        <w:fldChar w:fldCharType="end"/>
      </w:r>
    </w:p>
    <w:p w14:paraId="36803DF7" w14:textId="42719F7C" w:rsidR="0041339A" w:rsidRDefault="0041339A">
      <w:pPr>
        <w:pStyle w:val="TOC2"/>
        <w:rPr>
          <w:rFonts w:asciiTheme="minorHAnsi" w:eastAsiaTheme="minorEastAsia" w:hAnsiTheme="minorHAnsi" w:cstheme="minorBidi"/>
          <w:noProof/>
          <w:kern w:val="2"/>
          <w:sz w:val="22"/>
          <w:szCs w:val="22"/>
          <w:lang w:eastAsia="en-GB"/>
          <w14:ligatures w14:val="standardContextual"/>
        </w:rPr>
      </w:pPr>
      <w:r>
        <w:rPr>
          <w:noProof/>
        </w:rPr>
        <w:t>6.7</w:t>
      </w:r>
      <w:r>
        <w:rPr>
          <w:rFonts w:asciiTheme="minorHAnsi" w:eastAsiaTheme="minorEastAsia" w:hAnsiTheme="minorHAnsi" w:cstheme="minorBidi"/>
          <w:noProof/>
          <w:kern w:val="2"/>
          <w:sz w:val="22"/>
          <w:szCs w:val="22"/>
          <w:lang w:eastAsia="en-GB"/>
          <w14:ligatures w14:val="standardContextual"/>
        </w:rPr>
        <w:tab/>
      </w:r>
      <w:r>
        <w:rPr>
          <w:noProof/>
        </w:rPr>
        <w:t>Unknown or unexpected Information Element</w:t>
      </w:r>
      <w:r>
        <w:rPr>
          <w:noProof/>
        </w:rPr>
        <w:tab/>
      </w:r>
      <w:r>
        <w:rPr>
          <w:noProof/>
        </w:rPr>
        <w:fldChar w:fldCharType="begin" w:fldLock="1"/>
      </w:r>
      <w:r>
        <w:rPr>
          <w:noProof/>
        </w:rPr>
        <w:instrText xml:space="preserve"> PAGEREF _Toc160889593 \h </w:instrText>
      </w:r>
      <w:r>
        <w:rPr>
          <w:noProof/>
        </w:rPr>
      </w:r>
      <w:r>
        <w:rPr>
          <w:noProof/>
        </w:rPr>
        <w:fldChar w:fldCharType="separate"/>
      </w:r>
      <w:r>
        <w:rPr>
          <w:noProof/>
        </w:rPr>
        <w:t>15</w:t>
      </w:r>
      <w:r>
        <w:rPr>
          <w:noProof/>
        </w:rPr>
        <w:fldChar w:fldCharType="end"/>
      </w:r>
    </w:p>
    <w:p w14:paraId="70D5F555" w14:textId="245E6FBA" w:rsidR="0041339A" w:rsidRDefault="0041339A">
      <w:pPr>
        <w:pStyle w:val="TOC2"/>
        <w:rPr>
          <w:rFonts w:asciiTheme="minorHAnsi" w:eastAsiaTheme="minorEastAsia" w:hAnsiTheme="minorHAnsi" w:cstheme="minorBidi"/>
          <w:noProof/>
          <w:kern w:val="2"/>
          <w:sz w:val="22"/>
          <w:szCs w:val="22"/>
          <w:lang w:eastAsia="en-GB"/>
          <w14:ligatures w14:val="standardContextual"/>
        </w:rPr>
      </w:pPr>
      <w:r>
        <w:rPr>
          <w:noProof/>
        </w:rPr>
        <w:t>6.8</w:t>
      </w:r>
      <w:r>
        <w:rPr>
          <w:rFonts w:asciiTheme="minorHAnsi" w:eastAsiaTheme="minorEastAsia" w:hAnsiTheme="minorHAnsi" w:cstheme="minorBidi"/>
          <w:noProof/>
          <w:kern w:val="2"/>
          <w:sz w:val="22"/>
          <w:szCs w:val="22"/>
          <w:lang w:eastAsia="en-GB"/>
          <w14:ligatures w14:val="standardContextual"/>
        </w:rPr>
        <w:tab/>
      </w:r>
      <w:r>
        <w:rPr>
          <w:noProof/>
        </w:rPr>
        <w:t>Repeated Information Elements</w:t>
      </w:r>
      <w:r>
        <w:rPr>
          <w:noProof/>
        </w:rPr>
        <w:tab/>
      </w:r>
      <w:r>
        <w:rPr>
          <w:noProof/>
        </w:rPr>
        <w:fldChar w:fldCharType="begin" w:fldLock="1"/>
      </w:r>
      <w:r>
        <w:rPr>
          <w:noProof/>
        </w:rPr>
        <w:instrText xml:space="preserve"> PAGEREF _Toc160889594 \h </w:instrText>
      </w:r>
      <w:r>
        <w:rPr>
          <w:noProof/>
        </w:rPr>
      </w:r>
      <w:r>
        <w:rPr>
          <w:noProof/>
        </w:rPr>
        <w:fldChar w:fldCharType="separate"/>
      </w:r>
      <w:r>
        <w:rPr>
          <w:noProof/>
        </w:rPr>
        <w:t>15</w:t>
      </w:r>
      <w:r>
        <w:rPr>
          <w:noProof/>
        </w:rPr>
        <w:fldChar w:fldCharType="end"/>
      </w:r>
    </w:p>
    <w:p w14:paraId="5B31BE74" w14:textId="7CBF1E60" w:rsidR="0041339A" w:rsidRDefault="0041339A">
      <w:pPr>
        <w:pStyle w:val="TOC2"/>
        <w:rPr>
          <w:rFonts w:asciiTheme="minorHAnsi" w:eastAsiaTheme="minorEastAsia" w:hAnsiTheme="minorHAnsi" w:cstheme="minorBidi"/>
          <w:noProof/>
          <w:kern w:val="2"/>
          <w:sz w:val="22"/>
          <w:szCs w:val="22"/>
          <w:lang w:eastAsia="en-GB"/>
          <w14:ligatures w14:val="standardContextual"/>
        </w:rPr>
      </w:pPr>
      <w:r>
        <w:rPr>
          <w:noProof/>
        </w:rPr>
        <w:t>6.9</w:t>
      </w:r>
      <w:r>
        <w:rPr>
          <w:rFonts w:asciiTheme="minorHAnsi" w:eastAsiaTheme="minorEastAsia" w:hAnsiTheme="minorHAnsi" w:cstheme="minorBidi"/>
          <w:noProof/>
          <w:kern w:val="2"/>
          <w:sz w:val="22"/>
          <w:szCs w:val="22"/>
          <w:lang w:eastAsia="en-GB"/>
          <w14:ligatures w14:val="standardContextual"/>
        </w:rPr>
        <w:tab/>
      </w:r>
      <w:r>
        <w:rPr>
          <w:noProof/>
        </w:rPr>
        <w:t>Information Element of Invalid Length</w:t>
      </w:r>
      <w:r>
        <w:rPr>
          <w:noProof/>
        </w:rPr>
        <w:tab/>
      </w:r>
      <w:r>
        <w:rPr>
          <w:noProof/>
        </w:rPr>
        <w:fldChar w:fldCharType="begin" w:fldLock="1"/>
      </w:r>
      <w:r>
        <w:rPr>
          <w:noProof/>
        </w:rPr>
        <w:instrText xml:space="preserve"> PAGEREF _Toc160889595 \h </w:instrText>
      </w:r>
      <w:r>
        <w:rPr>
          <w:noProof/>
        </w:rPr>
      </w:r>
      <w:r>
        <w:rPr>
          <w:noProof/>
        </w:rPr>
        <w:fldChar w:fldCharType="separate"/>
      </w:r>
      <w:r>
        <w:rPr>
          <w:noProof/>
        </w:rPr>
        <w:t>15</w:t>
      </w:r>
      <w:r>
        <w:rPr>
          <w:noProof/>
        </w:rPr>
        <w:fldChar w:fldCharType="end"/>
      </w:r>
    </w:p>
    <w:p w14:paraId="1E645CA8" w14:textId="12071ACA" w:rsidR="0041339A" w:rsidRDefault="0041339A">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Messages and Message Format</w:t>
      </w:r>
      <w:r>
        <w:rPr>
          <w:noProof/>
        </w:rPr>
        <w:tab/>
      </w:r>
      <w:r>
        <w:rPr>
          <w:noProof/>
        </w:rPr>
        <w:fldChar w:fldCharType="begin" w:fldLock="1"/>
      </w:r>
      <w:r>
        <w:rPr>
          <w:noProof/>
        </w:rPr>
        <w:instrText xml:space="preserve"> PAGEREF _Toc160889596 \h </w:instrText>
      </w:r>
      <w:r>
        <w:rPr>
          <w:noProof/>
        </w:rPr>
      </w:r>
      <w:r>
        <w:rPr>
          <w:noProof/>
        </w:rPr>
        <w:fldChar w:fldCharType="separate"/>
      </w:r>
      <w:r>
        <w:rPr>
          <w:noProof/>
        </w:rPr>
        <w:t>16</w:t>
      </w:r>
      <w:r>
        <w:rPr>
          <w:noProof/>
        </w:rPr>
        <w:fldChar w:fldCharType="end"/>
      </w:r>
    </w:p>
    <w:p w14:paraId="0B435DD2" w14:textId="1100414F" w:rsidR="0041339A" w:rsidRDefault="0041339A">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Message format and encoding</w:t>
      </w:r>
      <w:r>
        <w:rPr>
          <w:noProof/>
        </w:rPr>
        <w:tab/>
      </w:r>
      <w:r>
        <w:rPr>
          <w:noProof/>
        </w:rPr>
        <w:fldChar w:fldCharType="begin" w:fldLock="1"/>
      </w:r>
      <w:r>
        <w:rPr>
          <w:noProof/>
        </w:rPr>
        <w:instrText xml:space="preserve"> PAGEREF _Toc160889597 \h </w:instrText>
      </w:r>
      <w:r>
        <w:rPr>
          <w:noProof/>
        </w:rPr>
      </w:r>
      <w:r>
        <w:rPr>
          <w:noProof/>
        </w:rPr>
        <w:fldChar w:fldCharType="separate"/>
      </w:r>
      <w:r>
        <w:rPr>
          <w:noProof/>
        </w:rPr>
        <w:t>16</w:t>
      </w:r>
      <w:r>
        <w:rPr>
          <w:noProof/>
        </w:rPr>
        <w:fldChar w:fldCharType="end"/>
      </w:r>
    </w:p>
    <w:p w14:paraId="3272EB06" w14:textId="4FBCC397" w:rsidR="0041339A" w:rsidRDefault="0041339A">
      <w:pPr>
        <w:pStyle w:val="TOC3"/>
        <w:rPr>
          <w:rFonts w:asciiTheme="minorHAnsi" w:eastAsiaTheme="minorEastAsia" w:hAnsiTheme="minorHAnsi" w:cstheme="minorBidi"/>
          <w:noProof/>
          <w:kern w:val="2"/>
          <w:sz w:val="22"/>
          <w:szCs w:val="22"/>
          <w:lang w:eastAsia="en-GB"/>
          <w14:ligatures w14:val="standardContextual"/>
        </w:rPr>
      </w:pPr>
      <w:r>
        <w:rPr>
          <w:noProof/>
        </w:rPr>
        <w:t>7.1.1</w:t>
      </w:r>
      <w:r>
        <w:rPr>
          <w:rFonts w:asciiTheme="minorHAnsi" w:eastAsiaTheme="minorEastAsia" w:hAnsiTheme="minorHAnsi" w:cstheme="minorBidi"/>
          <w:noProof/>
          <w:kern w:val="2"/>
          <w:sz w:val="22"/>
          <w:szCs w:val="22"/>
          <w:lang w:eastAsia="en-GB"/>
          <w14:ligatures w14:val="standardContextual"/>
        </w:rPr>
        <w:tab/>
      </w:r>
      <w:r>
        <w:rPr>
          <w:noProof/>
        </w:rPr>
        <w:t>Transmission Order and Bit Definitions</w:t>
      </w:r>
      <w:r>
        <w:rPr>
          <w:noProof/>
        </w:rPr>
        <w:tab/>
      </w:r>
      <w:r>
        <w:rPr>
          <w:noProof/>
        </w:rPr>
        <w:fldChar w:fldCharType="begin" w:fldLock="1"/>
      </w:r>
      <w:r>
        <w:rPr>
          <w:noProof/>
        </w:rPr>
        <w:instrText xml:space="preserve"> PAGEREF _Toc160889598 \h </w:instrText>
      </w:r>
      <w:r>
        <w:rPr>
          <w:noProof/>
        </w:rPr>
      </w:r>
      <w:r>
        <w:rPr>
          <w:noProof/>
        </w:rPr>
        <w:fldChar w:fldCharType="separate"/>
      </w:r>
      <w:r>
        <w:rPr>
          <w:noProof/>
        </w:rPr>
        <w:t>16</w:t>
      </w:r>
      <w:r>
        <w:rPr>
          <w:noProof/>
        </w:rPr>
        <w:fldChar w:fldCharType="end"/>
      </w:r>
    </w:p>
    <w:p w14:paraId="7DAF25AF" w14:textId="7B75B78A" w:rsidR="0041339A" w:rsidRDefault="0041339A">
      <w:pPr>
        <w:pStyle w:val="TOC3"/>
        <w:rPr>
          <w:rFonts w:asciiTheme="minorHAnsi" w:eastAsiaTheme="minorEastAsia" w:hAnsiTheme="minorHAnsi" w:cstheme="minorBidi"/>
          <w:noProof/>
          <w:kern w:val="2"/>
          <w:sz w:val="22"/>
          <w:szCs w:val="22"/>
          <w:lang w:eastAsia="en-GB"/>
          <w14:ligatures w14:val="standardContextual"/>
        </w:rPr>
      </w:pPr>
      <w:r w:rsidRPr="000D05FD">
        <w:rPr>
          <w:noProof/>
          <w:lang w:val="en-US"/>
        </w:rPr>
        <w:t>7.1</w:t>
      </w:r>
      <w:r>
        <w:rPr>
          <w:noProof/>
        </w:rPr>
        <w:t>.</w:t>
      </w:r>
      <w:r w:rsidRPr="000D05FD">
        <w:rPr>
          <w:noProof/>
          <w:lang w:val="en-US"/>
        </w:rPr>
        <w:t>2</w:t>
      </w:r>
      <w:r>
        <w:rPr>
          <w:rFonts w:asciiTheme="minorHAnsi" w:eastAsiaTheme="minorEastAsia" w:hAnsiTheme="minorHAnsi" w:cstheme="minorBidi"/>
          <w:noProof/>
          <w:kern w:val="2"/>
          <w:sz w:val="22"/>
          <w:szCs w:val="22"/>
          <w:lang w:eastAsia="en-GB"/>
          <w14:ligatures w14:val="standardContextual"/>
        </w:rPr>
        <w:tab/>
      </w:r>
      <w:r w:rsidRPr="000D05FD">
        <w:rPr>
          <w:noProof/>
          <w:lang w:val="en-US"/>
        </w:rPr>
        <w:t>Message Format</w:t>
      </w:r>
      <w:r>
        <w:rPr>
          <w:noProof/>
        </w:rPr>
        <w:tab/>
      </w:r>
      <w:r>
        <w:rPr>
          <w:noProof/>
        </w:rPr>
        <w:fldChar w:fldCharType="begin" w:fldLock="1"/>
      </w:r>
      <w:r>
        <w:rPr>
          <w:noProof/>
        </w:rPr>
        <w:instrText xml:space="preserve"> PAGEREF _Toc160889599 \h </w:instrText>
      </w:r>
      <w:r>
        <w:rPr>
          <w:noProof/>
        </w:rPr>
      </w:r>
      <w:r>
        <w:rPr>
          <w:noProof/>
        </w:rPr>
        <w:fldChar w:fldCharType="separate"/>
      </w:r>
      <w:r>
        <w:rPr>
          <w:noProof/>
        </w:rPr>
        <w:t>16</w:t>
      </w:r>
      <w:r>
        <w:rPr>
          <w:noProof/>
        </w:rPr>
        <w:fldChar w:fldCharType="end"/>
      </w:r>
    </w:p>
    <w:p w14:paraId="4345A8FA" w14:textId="06BF65B1" w:rsidR="0041339A" w:rsidRDefault="0041339A">
      <w:pPr>
        <w:pStyle w:val="TOC4"/>
        <w:rPr>
          <w:rFonts w:asciiTheme="minorHAnsi" w:eastAsiaTheme="minorEastAsia" w:hAnsiTheme="minorHAnsi" w:cstheme="minorBidi"/>
          <w:noProof/>
          <w:kern w:val="2"/>
          <w:sz w:val="22"/>
          <w:szCs w:val="22"/>
          <w:lang w:eastAsia="en-GB"/>
          <w14:ligatures w14:val="standardContextual"/>
        </w:rPr>
      </w:pPr>
      <w:r>
        <w:rPr>
          <w:noProof/>
        </w:rPr>
        <w:t>7.1.2.1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_Toc160889600 \h </w:instrText>
      </w:r>
      <w:r>
        <w:rPr>
          <w:noProof/>
        </w:rPr>
      </w:r>
      <w:r>
        <w:rPr>
          <w:noProof/>
        </w:rPr>
        <w:fldChar w:fldCharType="separate"/>
      </w:r>
      <w:r>
        <w:rPr>
          <w:noProof/>
        </w:rPr>
        <w:t>16</w:t>
      </w:r>
      <w:r>
        <w:rPr>
          <w:noProof/>
        </w:rPr>
        <w:fldChar w:fldCharType="end"/>
      </w:r>
    </w:p>
    <w:p w14:paraId="62706924" w14:textId="641EC16C" w:rsidR="0041339A" w:rsidRDefault="0041339A">
      <w:pPr>
        <w:pStyle w:val="TOC4"/>
        <w:rPr>
          <w:rFonts w:asciiTheme="minorHAnsi" w:eastAsiaTheme="minorEastAsia" w:hAnsiTheme="minorHAnsi" w:cstheme="minorBidi"/>
          <w:noProof/>
          <w:kern w:val="2"/>
          <w:sz w:val="22"/>
          <w:szCs w:val="22"/>
          <w:lang w:eastAsia="en-GB"/>
          <w14:ligatures w14:val="standardContextual"/>
        </w:rPr>
      </w:pPr>
      <w:r>
        <w:rPr>
          <w:noProof/>
        </w:rPr>
        <w:t>7.1.2.2</w:t>
      </w:r>
      <w:r>
        <w:rPr>
          <w:rFonts w:asciiTheme="minorHAnsi" w:eastAsiaTheme="minorEastAsia" w:hAnsiTheme="minorHAnsi" w:cstheme="minorBidi"/>
          <w:noProof/>
          <w:kern w:val="2"/>
          <w:sz w:val="22"/>
          <w:szCs w:val="22"/>
          <w:lang w:eastAsia="en-GB"/>
          <w14:ligatures w14:val="standardContextual"/>
        </w:rPr>
        <w:tab/>
      </w:r>
      <w:r>
        <w:rPr>
          <w:noProof/>
        </w:rPr>
        <w:t>Message Header</w:t>
      </w:r>
      <w:r>
        <w:rPr>
          <w:noProof/>
        </w:rPr>
        <w:tab/>
      </w:r>
      <w:r>
        <w:rPr>
          <w:noProof/>
        </w:rPr>
        <w:fldChar w:fldCharType="begin" w:fldLock="1"/>
      </w:r>
      <w:r>
        <w:rPr>
          <w:noProof/>
        </w:rPr>
        <w:instrText xml:space="preserve"> PAGEREF _Toc160889601 \h </w:instrText>
      </w:r>
      <w:r>
        <w:rPr>
          <w:noProof/>
        </w:rPr>
      </w:r>
      <w:r>
        <w:rPr>
          <w:noProof/>
        </w:rPr>
        <w:fldChar w:fldCharType="separate"/>
      </w:r>
      <w:r>
        <w:rPr>
          <w:noProof/>
        </w:rPr>
        <w:t>16</w:t>
      </w:r>
      <w:r>
        <w:rPr>
          <w:noProof/>
        </w:rPr>
        <w:fldChar w:fldCharType="end"/>
      </w:r>
    </w:p>
    <w:p w14:paraId="0D7E809E" w14:textId="0A1423C3" w:rsidR="0041339A" w:rsidRDefault="0041339A">
      <w:pPr>
        <w:pStyle w:val="TOC3"/>
        <w:rPr>
          <w:rFonts w:asciiTheme="minorHAnsi" w:eastAsiaTheme="minorEastAsia" w:hAnsiTheme="minorHAnsi" w:cstheme="minorBidi"/>
          <w:noProof/>
          <w:kern w:val="2"/>
          <w:sz w:val="22"/>
          <w:szCs w:val="22"/>
          <w:lang w:eastAsia="en-GB"/>
          <w14:ligatures w14:val="standardContextual"/>
        </w:rPr>
      </w:pPr>
      <w:r w:rsidRPr="000D05FD">
        <w:rPr>
          <w:noProof/>
          <w:lang w:val="en-US"/>
        </w:rPr>
        <w:t>7.1.3</w:t>
      </w:r>
      <w:r>
        <w:rPr>
          <w:rFonts w:asciiTheme="minorHAnsi" w:eastAsiaTheme="minorEastAsia" w:hAnsiTheme="minorHAnsi" w:cstheme="minorBidi"/>
          <w:noProof/>
          <w:kern w:val="2"/>
          <w:sz w:val="22"/>
          <w:szCs w:val="22"/>
          <w:lang w:eastAsia="en-GB"/>
          <w14:ligatures w14:val="standardContextual"/>
        </w:rPr>
        <w:tab/>
      </w:r>
      <w:r w:rsidRPr="000D05FD">
        <w:rPr>
          <w:noProof/>
          <w:lang w:val="en-US"/>
        </w:rPr>
        <w:t>Information Elements</w:t>
      </w:r>
      <w:r>
        <w:rPr>
          <w:noProof/>
        </w:rPr>
        <w:tab/>
      </w:r>
      <w:r>
        <w:rPr>
          <w:noProof/>
        </w:rPr>
        <w:fldChar w:fldCharType="begin" w:fldLock="1"/>
      </w:r>
      <w:r>
        <w:rPr>
          <w:noProof/>
        </w:rPr>
        <w:instrText xml:space="preserve"> PAGEREF _Toc160889602 \h </w:instrText>
      </w:r>
      <w:r>
        <w:rPr>
          <w:noProof/>
        </w:rPr>
      </w:r>
      <w:r>
        <w:rPr>
          <w:noProof/>
        </w:rPr>
        <w:fldChar w:fldCharType="separate"/>
      </w:r>
      <w:r>
        <w:rPr>
          <w:noProof/>
        </w:rPr>
        <w:t>17</w:t>
      </w:r>
      <w:r>
        <w:rPr>
          <w:noProof/>
        </w:rPr>
        <w:fldChar w:fldCharType="end"/>
      </w:r>
    </w:p>
    <w:p w14:paraId="4918EE83" w14:textId="473D7632" w:rsidR="0041339A" w:rsidRDefault="0041339A">
      <w:pPr>
        <w:pStyle w:val="TOC4"/>
        <w:rPr>
          <w:rFonts w:asciiTheme="minorHAnsi" w:eastAsiaTheme="minorEastAsia" w:hAnsiTheme="minorHAnsi" w:cstheme="minorBidi"/>
          <w:noProof/>
          <w:kern w:val="2"/>
          <w:sz w:val="22"/>
          <w:szCs w:val="22"/>
          <w:lang w:eastAsia="en-GB"/>
          <w14:ligatures w14:val="standardContextual"/>
        </w:rPr>
      </w:pPr>
      <w:r>
        <w:rPr>
          <w:noProof/>
        </w:rPr>
        <w:t>7.1.3.1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_Toc160889603 \h </w:instrText>
      </w:r>
      <w:r>
        <w:rPr>
          <w:noProof/>
        </w:rPr>
      </w:r>
      <w:r>
        <w:rPr>
          <w:noProof/>
        </w:rPr>
        <w:fldChar w:fldCharType="separate"/>
      </w:r>
      <w:r>
        <w:rPr>
          <w:noProof/>
        </w:rPr>
        <w:t>17</w:t>
      </w:r>
      <w:r>
        <w:rPr>
          <w:noProof/>
        </w:rPr>
        <w:fldChar w:fldCharType="end"/>
      </w:r>
    </w:p>
    <w:p w14:paraId="5C82EB82" w14:textId="19B93433" w:rsidR="0041339A" w:rsidRDefault="0041339A">
      <w:pPr>
        <w:pStyle w:val="TOC4"/>
        <w:rPr>
          <w:rFonts w:asciiTheme="minorHAnsi" w:eastAsiaTheme="minorEastAsia" w:hAnsiTheme="minorHAnsi" w:cstheme="minorBidi"/>
          <w:noProof/>
          <w:kern w:val="2"/>
          <w:sz w:val="22"/>
          <w:szCs w:val="22"/>
          <w:lang w:eastAsia="en-GB"/>
          <w14:ligatures w14:val="standardContextual"/>
        </w:rPr>
      </w:pPr>
      <w:r>
        <w:rPr>
          <w:noProof/>
        </w:rPr>
        <w:t>7.1.3.2</w:t>
      </w:r>
      <w:r>
        <w:rPr>
          <w:rFonts w:asciiTheme="minorHAnsi" w:eastAsiaTheme="minorEastAsia" w:hAnsiTheme="minorHAnsi" w:cstheme="minorBidi"/>
          <w:noProof/>
          <w:kern w:val="2"/>
          <w:sz w:val="22"/>
          <w:szCs w:val="22"/>
          <w:lang w:eastAsia="en-GB"/>
          <w14:ligatures w14:val="standardContextual"/>
        </w:rPr>
        <w:tab/>
      </w:r>
      <w:r>
        <w:rPr>
          <w:noProof/>
        </w:rPr>
        <w:t>Presence Requirements of Information Elements</w:t>
      </w:r>
      <w:r>
        <w:rPr>
          <w:noProof/>
        </w:rPr>
        <w:tab/>
      </w:r>
      <w:r>
        <w:rPr>
          <w:noProof/>
        </w:rPr>
        <w:fldChar w:fldCharType="begin" w:fldLock="1"/>
      </w:r>
      <w:r>
        <w:rPr>
          <w:noProof/>
        </w:rPr>
        <w:instrText xml:space="preserve"> PAGEREF _Toc160889604 \h </w:instrText>
      </w:r>
      <w:r>
        <w:rPr>
          <w:noProof/>
        </w:rPr>
      </w:r>
      <w:r>
        <w:rPr>
          <w:noProof/>
        </w:rPr>
        <w:fldChar w:fldCharType="separate"/>
      </w:r>
      <w:r>
        <w:rPr>
          <w:noProof/>
        </w:rPr>
        <w:t>17</w:t>
      </w:r>
      <w:r>
        <w:rPr>
          <w:noProof/>
        </w:rPr>
        <w:fldChar w:fldCharType="end"/>
      </w:r>
    </w:p>
    <w:p w14:paraId="2591C4DA" w14:textId="6DAF3382" w:rsidR="0041339A" w:rsidRDefault="0041339A">
      <w:pPr>
        <w:pStyle w:val="TOC4"/>
        <w:rPr>
          <w:rFonts w:asciiTheme="minorHAnsi" w:eastAsiaTheme="minorEastAsia" w:hAnsiTheme="minorHAnsi" w:cstheme="minorBidi"/>
          <w:noProof/>
          <w:kern w:val="2"/>
          <w:sz w:val="22"/>
          <w:szCs w:val="22"/>
          <w:lang w:eastAsia="en-GB"/>
          <w14:ligatures w14:val="standardContextual"/>
        </w:rPr>
      </w:pPr>
      <w:r>
        <w:rPr>
          <w:noProof/>
        </w:rPr>
        <w:t>7.1.3.3</w:t>
      </w:r>
      <w:r>
        <w:rPr>
          <w:rFonts w:asciiTheme="minorHAnsi" w:eastAsiaTheme="minorEastAsia" w:hAnsiTheme="minorHAnsi" w:cstheme="minorBidi"/>
          <w:noProof/>
          <w:kern w:val="2"/>
          <w:sz w:val="22"/>
          <w:szCs w:val="22"/>
          <w:lang w:eastAsia="en-GB"/>
          <w14:ligatures w14:val="standardContextual"/>
        </w:rPr>
        <w:tab/>
      </w:r>
      <w:r>
        <w:rPr>
          <w:noProof/>
        </w:rPr>
        <w:t>Grouped Information Elements</w:t>
      </w:r>
      <w:r>
        <w:rPr>
          <w:noProof/>
        </w:rPr>
        <w:tab/>
      </w:r>
      <w:r>
        <w:rPr>
          <w:noProof/>
        </w:rPr>
        <w:fldChar w:fldCharType="begin" w:fldLock="1"/>
      </w:r>
      <w:r>
        <w:rPr>
          <w:noProof/>
        </w:rPr>
        <w:instrText xml:space="preserve"> PAGEREF _Toc160889605 \h </w:instrText>
      </w:r>
      <w:r>
        <w:rPr>
          <w:noProof/>
        </w:rPr>
      </w:r>
      <w:r>
        <w:rPr>
          <w:noProof/>
        </w:rPr>
        <w:fldChar w:fldCharType="separate"/>
      </w:r>
      <w:r>
        <w:rPr>
          <w:noProof/>
        </w:rPr>
        <w:t>18</w:t>
      </w:r>
      <w:r>
        <w:rPr>
          <w:noProof/>
        </w:rPr>
        <w:fldChar w:fldCharType="end"/>
      </w:r>
    </w:p>
    <w:p w14:paraId="6439A4E0" w14:textId="77A41D1A" w:rsidR="0041339A" w:rsidRDefault="0041339A">
      <w:pPr>
        <w:pStyle w:val="TOC4"/>
        <w:rPr>
          <w:rFonts w:asciiTheme="minorHAnsi" w:eastAsiaTheme="minorEastAsia" w:hAnsiTheme="minorHAnsi" w:cstheme="minorBidi"/>
          <w:noProof/>
          <w:kern w:val="2"/>
          <w:sz w:val="22"/>
          <w:szCs w:val="22"/>
          <w:lang w:eastAsia="en-GB"/>
          <w14:ligatures w14:val="standardContextual"/>
        </w:rPr>
      </w:pPr>
      <w:r>
        <w:rPr>
          <w:noProof/>
        </w:rPr>
        <w:t>7.1.3.4</w:t>
      </w:r>
      <w:r>
        <w:rPr>
          <w:rFonts w:asciiTheme="minorHAnsi" w:eastAsiaTheme="minorEastAsia" w:hAnsiTheme="minorHAnsi" w:cstheme="minorBidi"/>
          <w:noProof/>
          <w:kern w:val="2"/>
          <w:sz w:val="22"/>
          <w:szCs w:val="22"/>
          <w:lang w:eastAsia="en-GB"/>
          <w14:ligatures w14:val="standardContextual"/>
        </w:rPr>
        <w:tab/>
      </w:r>
      <w:r>
        <w:rPr>
          <w:noProof/>
        </w:rPr>
        <w:t>Information Element Type</w:t>
      </w:r>
      <w:r>
        <w:rPr>
          <w:noProof/>
        </w:rPr>
        <w:tab/>
      </w:r>
      <w:r>
        <w:rPr>
          <w:noProof/>
        </w:rPr>
        <w:fldChar w:fldCharType="begin" w:fldLock="1"/>
      </w:r>
      <w:r>
        <w:rPr>
          <w:noProof/>
        </w:rPr>
        <w:instrText xml:space="preserve"> PAGEREF _Toc160889606 \h </w:instrText>
      </w:r>
      <w:r>
        <w:rPr>
          <w:noProof/>
        </w:rPr>
      </w:r>
      <w:r>
        <w:rPr>
          <w:noProof/>
        </w:rPr>
        <w:fldChar w:fldCharType="separate"/>
      </w:r>
      <w:r>
        <w:rPr>
          <w:noProof/>
        </w:rPr>
        <w:t>18</w:t>
      </w:r>
      <w:r>
        <w:rPr>
          <w:noProof/>
        </w:rPr>
        <w:fldChar w:fldCharType="end"/>
      </w:r>
    </w:p>
    <w:p w14:paraId="127722BC" w14:textId="502F100F" w:rsidR="0041339A" w:rsidRDefault="0041339A">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Message Types</w:t>
      </w:r>
      <w:r>
        <w:rPr>
          <w:noProof/>
        </w:rPr>
        <w:tab/>
      </w:r>
      <w:r>
        <w:rPr>
          <w:noProof/>
        </w:rPr>
        <w:fldChar w:fldCharType="begin" w:fldLock="1"/>
      </w:r>
      <w:r>
        <w:rPr>
          <w:noProof/>
        </w:rPr>
        <w:instrText xml:space="preserve"> PAGEREF _Toc160889607 \h </w:instrText>
      </w:r>
      <w:r>
        <w:rPr>
          <w:noProof/>
        </w:rPr>
      </w:r>
      <w:r>
        <w:rPr>
          <w:noProof/>
        </w:rPr>
        <w:fldChar w:fldCharType="separate"/>
      </w:r>
      <w:r>
        <w:rPr>
          <w:noProof/>
        </w:rPr>
        <w:t>18</w:t>
      </w:r>
      <w:r>
        <w:rPr>
          <w:noProof/>
        </w:rPr>
        <w:fldChar w:fldCharType="end"/>
      </w:r>
    </w:p>
    <w:p w14:paraId="7F7C3559" w14:textId="4303FE07" w:rsidR="0041339A" w:rsidRDefault="0041339A">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rFonts w:asciiTheme="minorHAnsi" w:eastAsiaTheme="minorEastAsia" w:hAnsiTheme="minorHAnsi" w:cstheme="minorBidi"/>
          <w:noProof/>
          <w:kern w:val="2"/>
          <w:sz w:val="22"/>
          <w:szCs w:val="22"/>
          <w:lang w:eastAsia="en-GB"/>
          <w14:ligatures w14:val="standardContextual"/>
        </w:rPr>
        <w:tab/>
      </w:r>
      <w:r>
        <w:rPr>
          <w:noProof/>
        </w:rPr>
        <w:t>Messages</w:t>
      </w:r>
      <w:r>
        <w:rPr>
          <w:noProof/>
        </w:rPr>
        <w:tab/>
      </w:r>
      <w:r>
        <w:rPr>
          <w:noProof/>
        </w:rPr>
        <w:fldChar w:fldCharType="begin" w:fldLock="1"/>
      </w:r>
      <w:r>
        <w:rPr>
          <w:noProof/>
        </w:rPr>
        <w:instrText xml:space="preserve"> PAGEREF _Toc160889608 \h </w:instrText>
      </w:r>
      <w:r>
        <w:rPr>
          <w:noProof/>
        </w:rPr>
      </w:r>
      <w:r>
        <w:rPr>
          <w:noProof/>
        </w:rPr>
        <w:fldChar w:fldCharType="separate"/>
      </w:r>
      <w:r>
        <w:rPr>
          <w:noProof/>
        </w:rPr>
        <w:t>19</w:t>
      </w:r>
      <w:r>
        <w:rPr>
          <w:noProof/>
        </w:rPr>
        <w:fldChar w:fldCharType="end"/>
      </w:r>
    </w:p>
    <w:p w14:paraId="5B179A3B" w14:textId="19270F00" w:rsidR="0041339A" w:rsidRDefault="0041339A">
      <w:pPr>
        <w:pStyle w:val="TOC3"/>
        <w:rPr>
          <w:rFonts w:asciiTheme="minorHAnsi" w:eastAsiaTheme="minorEastAsia" w:hAnsiTheme="minorHAnsi" w:cstheme="minorBidi"/>
          <w:noProof/>
          <w:kern w:val="2"/>
          <w:sz w:val="22"/>
          <w:szCs w:val="22"/>
          <w:lang w:eastAsia="en-GB"/>
          <w14:ligatures w14:val="standardContextual"/>
        </w:rPr>
      </w:pPr>
      <w:r>
        <w:rPr>
          <w:noProof/>
        </w:rPr>
        <w:t>7.3.1</w:t>
      </w:r>
      <w:r>
        <w:rPr>
          <w:rFonts w:asciiTheme="minorHAnsi" w:eastAsiaTheme="minorEastAsia" w:hAnsiTheme="minorHAnsi" w:cstheme="minorBidi"/>
          <w:noProof/>
          <w:kern w:val="2"/>
          <w:sz w:val="22"/>
          <w:szCs w:val="22"/>
          <w:lang w:eastAsia="en-GB"/>
          <w14:ligatures w14:val="standardContextual"/>
        </w:rPr>
        <w:tab/>
      </w:r>
      <w:r>
        <w:rPr>
          <w:noProof/>
        </w:rPr>
        <w:t>Get Request</w:t>
      </w:r>
      <w:r>
        <w:rPr>
          <w:noProof/>
        </w:rPr>
        <w:tab/>
      </w:r>
      <w:r>
        <w:rPr>
          <w:noProof/>
        </w:rPr>
        <w:fldChar w:fldCharType="begin" w:fldLock="1"/>
      </w:r>
      <w:r>
        <w:rPr>
          <w:noProof/>
        </w:rPr>
        <w:instrText xml:space="preserve"> PAGEREF _Toc160889609 \h </w:instrText>
      </w:r>
      <w:r>
        <w:rPr>
          <w:noProof/>
        </w:rPr>
      </w:r>
      <w:r>
        <w:rPr>
          <w:noProof/>
        </w:rPr>
        <w:fldChar w:fldCharType="separate"/>
      </w:r>
      <w:r>
        <w:rPr>
          <w:noProof/>
        </w:rPr>
        <w:t>19</w:t>
      </w:r>
      <w:r>
        <w:rPr>
          <w:noProof/>
        </w:rPr>
        <w:fldChar w:fldCharType="end"/>
      </w:r>
    </w:p>
    <w:p w14:paraId="3384AFDD" w14:textId="621A9B90" w:rsidR="0041339A" w:rsidRDefault="0041339A">
      <w:pPr>
        <w:pStyle w:val="TOC4"/>
        <w:rPr>
          <w:rFonts w:asciiTheme="minorHAnsi" w:eastAsiaTheme="minorEastAsia" w:hAnsiTheme="minorHAnsi" w:cstheme="minorBidi"/>
          <w:noProof/>
          <w:kern w:val="2"/>
          <w:sz w:val="22"/>
          <w:szCs w:val="22"/>
          <w:lang w:eastAsia="en-GB"/>
          <w14:ligatures w14:val="standardContextual"/>
        </w:rPr>
      </w:pPr>
      <w:r>
        <w:rPr>
          <w:noProof/>
        </w:rPr>
        <w:t>7.3.1.1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_Toc160889610 \h </w:instrText>
      </w:r>
      <w:r>
        <w:rPr>
          <w:noProof/>
        </w:rPr>
      </w:r>
      <w:r>
        <w:rPr>
          <w:noProof/>
        </w:rPr>
        <w:fldChar w:fldCharType="separate"/>
      </w:r>
      <w:r>
        <w:rPr>
          <w:noProof/>
        </w:rPr>
        <w:t>19</w:t>
      </w:r>
      <w:r>
        <w:rPr>
          <w:noProof/>
        </w:rPr>
        <w:fldChar w:fldCharType="end"/>
      </w:r>
    </w:p>
    <w:p w14:paraId="045B7061" w14:textId="771210EA" w:rsidR="0041339A" w:rsidRDefault="0041339A">
      <w:pPr>
        <w:pStyle w:val="TOC3"/>
        <w:rPr>
          <w:rFonts w:asciiTheme="minorHAnsi" w:eastAsiaTheme="minorEastAsia" w:hAnsiTheme="minorHAnsi" w:cstheme="minorBidi"/>
          <w:noProof/>
          <w:kern w:val="2"/>
          <w:sz w:val="22"/>
          <w:szCs w:val="22"/>
          <w:lang w:eastAsia="en-GB"/>
          <w14:ligatures w14:val="standardContextual"/>
        </w:rPr>
      </w:pPr>
      <w:r>
        <w:rPr>
          <w:noProof/>
        </w:rPr>
        <w:t>7.3.2</w:t>
      </w:r>
      <w:r>
        <w:rPr>
          <w:rFonts w:asciiTheme="minorHAnsi" w:eastAsiaTheme="minorEastAsia" w:hAnsiTheme="minorHAnsi" w:cstheme="minorBidi"/>
          <w:noProof/>
          <w:kern w:val="2"/>
          <w:sz w:val="22"/>
          <w:szCs w:val="22"/>
          <w:lang w:eastAsia="en-GB"/>
          <w14:ligatures w14:val="standardContextual"/>
        </w:rPr>
        <w:tab/>
      </w:r>
      <w:r>
        <w:rPr>
          <w:noProof/>
        </w:rPr>
        <w:t>Get Response</w:t>
      </w:r>
      <w:r>
        <w:rPr>
          <w:noProof/>
        </w:rPr>
        <w:tab/>
      </w:r>
      <w:r>
        <w:rPr>
          <w:noProof/>
        </w:rPr>
        <w:fldChar w:fldCharType="begin" w:fldLock="1"/>
      </w:r>
      <w:r>
        <w:rPr>
          <w:noProof/>
        </w:rPr>
        <w:instrText xml:space="preserve"> PAGEREF _Toc160889611 \h </w:instrText>
      </w:r>
      <w:r>
        <w:rPr>
          <w:noProof/>
        </w:rPr>
      </w:r>
      <w:r>
        <w:rPr>
          <w:noProof/>
        </w:rPr>
        <w:fldChar w:fldCharType="separate"/>
      </w:r>
      <w:r>
        <w:rPr>
          <w:noProof/>
        </w:rPr>
        <w:t>19</w:t>
      </w:r>
      <w:r>
        <w:rPr>
          <w:noProof/>
        </w:rPr>
        <w:fldChar w:fldCharType="end"/>
      </w:r>
    </w:p>
    <w:p w14:paraId="42F2EA77" w14:textId="3E5CCBFF" w:rsidR="0041339A" w:rsidRDefault="0041339A">
      <w:pPr>
        <w:pStyle w:val="TOC4"/>
        <w:rPr>
          <w:rFonts w:asciiTheme="minorHAnsi" w:eastAsiaTheme="minorEastAsia" w:hAnsiTheme="minorHAnsi" w:cstheme="minorBidi"/>
          <w:noProof/>
          <w:kern w:val="2"/>
          <w:sz w:val="22"/>
          <w:szCs w:val="22"/>
          <w:lang w:eastAsia="en-GB"/>
          <w14:ligatures w14:val="standardContextual"/>
        </w:rPr>
      </w:pPr>
      <w:r>
        <w:rPr>
          <w:noProof/>
        </w:rPr>
        <w:t>7.3.2.1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_Toc160889612 \h </w:instrText>
      </w:r>
      <w:r>
        <w:rPr>
          <w:noProof/>
        </w:rPr>
      </w:r>
      <w:r>
        <w:rPr>
          <w:noProof/>
        </w:rPr>
        <w:fldChar w:fldCharType="separate"/>
      </w:r>
      <w:r>
        <w:rPr>
          <w:noProof/>
        </w:rPr>
        <w:t>19</w:t>
      </w:r>
      <w:r>
        <w:rPr>
          <w:noProof/>
        </w:rPr>
        <w:fldChar w:fldCharType="end"/>
      </w:r>
    </w:p>
    <w:p w14:paraId="7C19BE07" w14:textId="440FB691" w:rsidR="0041339A" w:rsidRDefault="0041339A">
      <w:pPr>
        <w:pStyle w:val="TOC3"/>
        <w:rPr>
          <w:rFonts w:asciiTheme="minorHAnsi" w:eastAsiaTheme="minorEastAsia" w:hAnsiTheme="minorHAnsi" w:cstheme="minorBidi"/>
          <w:noProof/>
          <w:kern w:val="2"/>
          <w:sz w:val="22"/>
          <w:szCs w:val="22"/>
          <w:lang w:eastAsia="en-GB"/>
          <w14:ligatures w14:val="standardContextual"/>
        </w:rPr>
      </w:pPr>
      <w:r>
        <w:rPr>
          <w:noProof/>
        </w:rPr>
        <w:t>7.3.3</w:t>
      </w:r>
      <w:r>
        <w:rPr>
          <w:rFonts w:asciiTheme="minorHAnsi" w:eastAsiaTheme="minorEastAsia" w:hAnsiTheme="minorHAnsi" w:cstheme="minorBidi"/>
          <w:noProof/>
          <w:kern w:val="2"/>
          <w:sz w:val="22"/>
          <w:szCs w:val="22"/>
          <w:lang w:eastAsia="en-GB"/>
          <w14:ligatures w14:val="standardContextual"/>
        </w:rPr>
        <w:tab/>
      </w:r>
      <w:r>
        <w:rPr>
          <w:noProof/>
        </w:rPr>
        <w:t>Set Request</w:t>
      </w:r>
      <w:r>
        <w:rPr>
          <w:noProof/>
        </w:rPr>
        <w:tab/>
      </w:r>
      <w:r>
        <w:rPr>
          <w:noProof/>
        </w:rPr>
        <w:fldChar w:fldCharType="begin" w:fldLock="1"/>
      </w:r>
      <w:r>
        <w:rPr>
          <w:noProof/>
        </w:rPr>
        <w:instrText xml:space="preserve"> PAGEREF _Toc160889613 \h </w:instrText>
      </w:r>
      <w:r>
        <w:rPr>
          <w:noProof/>
        </w:rPr>
      </w:r>
      <w:r>
        <w:rPr>
          <w:noProof/>
        </w:rPr>
        <w:fldChar w:fldCharType="separate"/>
      </w:r>
      <w:r>
        <w:rPr>
          <w:noProof/>
        </w:rPr>
        <w:t>19</w:t>
      </w:r>
      <w:r>
        <w:rPr>
          <w:noProof/>
        </w:rPr>
        <w:fldChar w:fldCharType="end"/>
      </w:r>
    </w:p>
    <w:p w14:paraId="029C1AD7" w14:textId="3ACB33E2" w:rsidR="0041339A" w:rsidRDefault="0041339A">
      <w:pPr>
        <w:pStyle w:val="TOC4"/>
        <w:rPr>
          <w:rFonts w:asciiTheme="minorHAnsi" w:eastAsiaTheme="minorEastAsia" w:hAnsiTheme="minorHAnsi" w:cstheme="minorBidi"/>
          <w:noProof/>
          <w:kern w:val="2"/>
          <w:sz w:val="22"/>
          <w:szCs w:val="22"/>
          <w:lang w:eastAsia="en-GB"/>
          <w14:ligatures w14:val="standardContextual"/>
        </w:rPr>
      </w:pPr>
      <w:r>
        <w:rPr>
          <w:noProof/>
        </w:rPr>
        <w:t>7.3.3.1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_Toc160889614 \h </w:instrText>
      </w:r>
      <w:r>
        <w:rPr>
          <w:noProof/>
        </w:rPr>
      </w:r>
      <w:r>
        <w:rPr>
          <w:noProof/>
        </w:rPr>
        <w:fldChar w:fldCharType="separate"/>
      </w:r>
      <w:r>
        <w:rPr>
          <w:noProof/>
        </w:rPr>
        <w:t>19</w:t>
      </w:r>
      <w:r>
        <w:rPr>
          <w:noProof/>
        </w:rPr>
        <w:fldChar w:fldCharType="end"/>
      </w:r>
    </w:p>
    <w:p w14:paraId="39BE6D2B" w14:textId="31E486EA" w:rsidR="0041339A" w:rsidRDefault="0041339A">
      <w:pPr>
        <w:pStyle w:val="TOC3"/>
        <w:rPr>
          <w:rFonts w:asciiTheme="minorHAnsi" w:eastAsiaTheme="minorEastAsia" w:hAnsiTheme="minorHAnsi" w:cstheme="minorBidi"/>
          <w:noProof/>
          <w:kern w:val="2"/>
          <w:sz w:val="22"/>
          <w:szCs w:val="22"/>
          <w:lang w:eastAsia="en-GB"/>
          <w14:ligatures w14:val="standardContextual"/>
        </w:rPr>
      </w:pPr>
      <w:r>
        <w:rPr>
          <w:noProof/>
        </w:rPr>
        <w:t>7.3.4</w:t>
      </w:r>
      <w:r>
        <w:rPr>
          <w:rFonts w:asciiTheme="minorHAnsi" w:eastAsiaTheme="minorEastAsia" w:hAnsiTheme="minorHAnsi" w:cstheme="minorBidi"/>
          <w:noProof/>
          <w:kern w:val="2"/>
          <w:sz w:val="22"/>
          <w:szCs w:val="22"/>
          <w:lang w:eastAsia="en-GB"/>
          <w14:ligatures w14:val="standardContextual"/>
        </w:rPr>
        <w:tab/>
      </w:r>
      <w:r>
        <w:rPr>
          <w:noProof/>
        </w:rPr>
        <w:t>Set Response</w:t>
      </w:r>
      <w:r>
        <w:rPr>
          <w:noProof/>
        </w:rPr>
        <w:tab/>
      </w:r>
      <w:r>
        <w:rPr>
          <w:noProof/>
        </w:rPr>
        <w:fldChar w:fldCharType="begin" w:fldLock="1"/>
      </w:r>
      <w:r>
        <w:rPr>
          <w:noProof/>
        </w:rPr>
        <w:instrText xml:space="preserve"> PAGEREF _Toc160889615 \h </w:instrText>
      </w:r>
      <w:r>
        <w:rPr>
          <w:noProof/>
        </w:rPr>
      </w:r>
      <w:r>
        <w:rPr>
          <w:noProof/>
        </w:rPr>
        <w:fldChar w:fldCharType="separate"/>
      </w:r>
      <w:r>
        <w:rPr>
          <w:noProof/>
        </w:rPr>
        <w:t>21</w:t>
      </w:r>
      <w:r>
        <w:rPr>
          <w:noProof/>
        </w:rPr>
        <w:fldChar w:fldCharType="end"/>
      </w:r>
    </w:p>
    <w:p w14:paraId="596ED3E7" w14:textId="17892859" w:rsidR="0041339A" w:rsidRDefault="0041339A">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7.3.4.1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_Toc160889616 \h </w:instrText>
      </w:r>
      <w:r>
        <w:rPr>
          <w:noProof/>
        </w:rPr>
      </w:r>
      <w:r>
        <w:rPr>
          <w:noProof/>
        </w:rPr>
        <w:fldChar w:fldCharType="separate"/>
      </w:r>
      <w:r>
        <w:rPr>
          <w:noProof/>
        </w:rPr>
        <w:t>21</w:t>
      </w:r>
      <w:r>
        <w:rPr>
          <w:noProof/>
        </w:rPr>
        <w:fldChar w:fldCharType="end"/>
      </w:r>
    </w:p>
    <w:p w14:paraId="0BC42820" w14:textId="1C95E4B7" w:rsidR="0041339A" w:rsidRDefault="0041339A">
      <w:pPr>
        <w:pStyle w:val="TOC1"/>
        <w:rPr>
          <w:rFonts w:asciiTheme="minorHAnsi" w:eastAsiaTheme="minorEastAsia" w:hAnsiTheme="minorHAnsi" w:cstheme="minorBidi"/>
          <w:noProof/>
          <w:kern w:val="2"/>
          <w:szCs w:val="22"/>
          <w:lang w:eastAsia="en-GB"/>
          <w14:ligatures w14:val="standardContextual"/>
        </w:rPr>
      </w:pPr>
      <w:r>
        <w:rPr>
          <w:noProof/>
        </w:rPr>
        <w:t>8</w:t>
      </w:r>
      <w:r>
        <w:rPr>
          <w:rFonts w:asciiTheme="minorHAnsi" w:eastAsiaTheme="minorEastAsia" w:hAnsiTheme="minorHAnsi" w:cstheme="minorBidi"/>
          <w:noProof/>
          <w:kern w:val="2"/>
          <w:szCs w:val="22"/>
          <w:lang w:eastAsia="en-GB"/>
          <w14:ligatures w14:val="standardContextual"/>
        </w:rPr>
        <w:tab/>
      </w:r>
      <w:r>
        <w:rPr>
          <w:noProof/>
        </w:rPr>
        <w:t>Information elements coding</w:t>
      </w:r>
      <w:r>
        <w:rPr>
          <w:noProof/>
        </w:rPr>
        <w:tab/>
      </w:r>
      <w:r>
        <w:rPr>
          <w:noProof/>
        </w:rPr>
        <w:fldChar w:fldCharType="begin" w:fldLock="1"/>
      </w:r>
      <w:r>
        <w:rPr>
          <w:noProof/>
        </w:rPr>
        <w:instrText xml:space="preserve"> PAGEREF _Toc160889617 \h </w:instrText>
      </w:r>
      <w:r>
        <w:rPr>
          <w:noProof/>
        </w:rPr>
      </w:r>
      <w:r>
        <w:rPr>
          <w:noProof/>
        </w:rPr>
        <w:fldChar w:fldCharType="separate"/>
      </w:r>
      <w:r>
        <w:rPr>
          <w:noProof/>
        </w:rPr>
        <w:t>21</w:t>
      </w:r>
      <w:r>
        <w:rPr>
          <w:noProof/>
        </w:rPr>
        <w:fldChar w:fldCharType="end"/>
      </w:r>
    </w:p>
    <w:p w14:paraId="7F4419FB" w14:textId="6D76D2C3" w:rsidR="0041339A" w:rsidRDefault="0041339A">
      <w:pPr>
        <w:pStyle w:val="TOC2"/>
        <w:rPr>
          <w:rFonts w:asciiTheme="minorHAnsi" w:eastAsiaTheme="minorEastAsia" w:hAnsiTheme="minorHAnsi" w:cstheme="minorBidi"/>
          <w:noProof/>
          <w:kern w:val="2"/>
          <w:sz w:val="22"/>
          <w:szCs w:val="22"/>
          <w:lang w:eastAsia="en-GB"/>
          <w14:ligatures w14:val="standardContextual"/>
        </w:rPr>
      </w:pPr>
      <w:r w:rsidRPr="000D05FD">
        <w:rPr>
          <w:noProof/>
          <w:lang w:val="en-US"/>
        </w:rPr>
        <w:t>8.1</w:t>
      </w:r>
      <w:r>
        <w:rPr>
          <w:rFonts w:asciiTheme="minorHAnsi" w:eastAsiaTheme="minorEastAsia" w:hAnsiTheme="minorHAnsi" w:cstheme="minorBidi"/>
          <w:noProof/>
          <w:kern w:val="2"/>
          <w:sz w:val="22"/>
          <w:szCs w:val="22"/>
          <w:lang w:eastAsia="en-GB"/>
          <w14:ligatures w14:val="standardContextual"/>
        </w:rPr>
        <w:tab/>
      </w:r>
      <w:r w:rsidRPr="000D05FD">
        <w:rPr>
          <w:noProof/>
          <w:lang w:val="en-US"/>
        </w:rPr>
        <w:t>Information Elements Format</w:t>
      </w:r>
      <w:r>
        <w:rPr>
          <w:noProof/>
        </w:rPr>
        <w:tab/>
      </w:r>
      <w:r>
        <w:rPr>
          <w:noProof/>
        </w:rPr>
        <w:fldChar w:fldCharType="begin" w:fldLock="1"/>
      </w:r>
      <w:r>
        <w:rPr>
          <w:noProof/>
        </w:rPr>
        <w:instrText xml:space="preserve"> PAGEREF _Toc160889618 \h </w:instrText>
      </w:r>
      <w:r>
        <w:rPr>
          <w:noProof/>
        </w:rPr>
      </w:r>
      <w:r>
        <w:rPr>
          <w:noProof/>
        </w:rPr>
        <w:fldChar w:fldCharType="separate"/>
      </w:r>
      <w:r>
        <w:rPr>
          <w:noProof/>
        </w:rPr>
        <w:t>21</w:t>
      </w:r>
      <w:r>
        <w:rPr>
          <w:noProof/>
        </w:rPr>
        <w:fldChar w:fldCharType="end"/>
      </w:r>
    </w:p>
    <w:p w14:paraId="72A5A186" w14:textId="6D0939E8" w:rsidR="0041339A" w:rsidRDefault="0041339A">
      <w:pPr>
        <w:pStyle w:val="TOC2"/>
        <w:rPr>
          <w:rFonts w:asciiTheme="minorHAnsi" w:eastAsiaTheme="minorEastAsia" w:hAnsiTheme="minorHAnsi" w:cstheme="minorBidi"/>
          <w:noProof/>
          <w:kern w:val="2"/>
          <w:sz w:val="22"/>
          <w:szCs w:val="22"/>
          <w:lang w:eastAsia="en-GB"/>
          <w14:ligatures w14:val="standardContextual"/>
        </w:rPr>
      </w:pPr>
      <w:r w:rsidRPr="000D05FD">
        <w:rPr>
          <w:noProof/>
          <w:lang w:val="en-US"/>
        </w:rPr>
        <w:t>8.2</w:t>
      </w:r>
      <w:r>
        <w:rPr>
          <w:rFonts w:asciiTheme="minorHAnsi" w:eastAsiaTheme="minorEastAsia" w:hAnsiTheme="minorHAnsi" w:cstheme="minorBidi"/>
          <w:noProof/>
          <w:kern w:val="2"/>
          <w:sz w:val="22"/>
          <w:szCs w:val="22"/>
          <w:lang w:eastAsia="en-GB"/>
          <w14:ligatures w14:val="standardContextual"/>
        </w:rPr>
        <w:tab/>
      </w:r>
      <w:r w:rsidRPr="000D05FD">
        <w:rPr>
          <w:noProof/>
          <w:lang w:val="en-US"/>
        </w:rPr>
        <w:t>Information Element Types</w:t>
      </w:r>
      <w:r>
        <w:rPr>
          <w:noProof/>
        </w:rPr>
        <w:tab/>
      </w:r>
      <w:r>
        <w:rPr>
          <w:noProof/>
        </w:rPr>
        <w:fldChar w:fldCharType="begin" w:fldLock="1"/>
      </w:r>
      <w:r>
        <w:rPr>
          <w:noProof/>
        </w:rPr>
        <w:instrText xml:space="preserve"> PAGEREF _Toc160889619 \h </w:instrText>
      </w:r>
      <w:r>
        <w:rPr>
          <w:noProof/>
        </w:rPr>
      </w:r>
      <w:r>
        <w:rPr>
          <w:noProof/>
        </w:rPr>
        <w:fldChar w:fldCharType="separate"/>
      </w:r>
      <w:r>
        <w:rPr>
          <w:noProof/>
        </w:rPr>
        <w:t>22</w:t>
      </w:r>
      <w:r>
        <w:rPr>
          <w:noProof/>
        </w:rPr>
        <w:fldChar w:fldCharType="end"/>
      </w:r>
    </w:p>
    <w:p w14:paraId="57328EE2" w14:textId="6DD91701" w:rsidR="0041339A" w:rsidRDefault="0041339A">
      <w:pPr>
        <w:pStyle w:val="TOC3"/>
        <w:rPr>
          <w:rFonts w:asciiTheme="minorHAnsi" w:eastAsiaTheme="minorEastAsia" w:hAnsiTheme="minorHAnsi" w:cstheme="minorBidi"/>
          <w:noProof/>
          <w:kern w:val="2"/>
          <w:sz w:val="22"/>
          <w:szCs w:val="22"/>
          <w:lang w:eastAsia="en-GB"/>
          <w14:ligatures w14:val="standardContextual"/>
        </w:rPr>
      </w:pPr>
      <w:r>
        <w:rPr>
          <w:noProof/>
        </w:rPr>
        <w:t>8.2.1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_Toc160889620 \h </w:instrText>
      </w:r>
      <w:r>
        <w:rPr>
          <w:noProof/>
        </w:rPr>
      </w:r>
      <w:r>
        <w:rPr>
          <w:noProof/>
        </w:rPr>
        <w:fldChar w:fldCharType="separate"/>
      </w:r>
      <w:r>
        <w:rPr>
          <w:noProof/>
        </w:rPr>
        <w:t>22</w:t>
      </w:r>
      <w:r>
        <w:rPr>
          <w:noProof/>
        </w:rPr>
        <w:fldChar w:fldCharType="end"/>
      </w:r>
    </w:p>
    <w:p w14:paraId="49A06205" w14:textId="659EEAF7" w:rsidR="0041339A" w:rsidRDefault="0041339A">
      <w:pPr>
        <w:pStyle w:val="TOC3"/>
        <w:rPr>
          <w:rFonts w:asciiTheme="minorHAnsi" w:eastAsiaTheme="minorEastAsia" w:hAnsiTheme="minorHAnsi" w:cstheme="minorBidi"/>
          <w:noProof/>
          <w:kern w:val="2"/>
          <w:sz w:val="22"/>
          <w:szCs w:val="22"/>
          <w:lang w:eastAsia="en-GB"/>
          <w14:ligatures w14:val="standardContextual"/>
        </w:rPr>
      </w:pPr>
      <w:r>
        <w:rPr>
          <w:noProof/>
        </w:rPr>
        <w:t>8.2.2</w:t>
      </w:r>
      <w:r>
        <w:rPr>
          <w:rFonts w:asciiTheme="minorHAnsi" w:eastAsiaTheme="minorEastAsia" w:hAnsiTheme="minorHAnsi" w:cstheme="minorBidi"/>
          <w:noProof/>
          <w:kern w:val="2"/>
          <w:sz w:val="22"/>
          <w:szCs w:val="22"/>
          <w:lang w:eastAsia="en-GB"/>
          <w14:ligatures w14:val="standardContextual"/>
        </w:rPr>
        <w:tab/>
      </w:r>
      <w:r>
        <w:rPr>
          <w:noProof/>
        </w:rPr>
        <w:t>Cause</w:t>
      </w:r>
      <w:r>
        <w:rPr>
          <w:noProof/>
        </w:rPr>
        <w:tab/>
      </w:r>
      <w:r>
        <w:rPr>
          <w:noProof/>
        </w:rPr>
        <w:fldChar w:fldCharType="begin" w:fldLock="1"/>
      </w:r>
      <w:r>
        <w:rPr>
          <w:noProof/>
        </w:rPr>
        <w:instrText xml:space="preserve"> PAGEREF _Toc160889621 \h </w:instrText>
      </w:r>
      <w:r>
        <w:rPr>
          <w:noProof/>
        </w:rPr>
      </w:r>
      <w:r>
        <w:rPr>
          <w:noProof/>
        </w:rPr>
        <w:fldChar w:fldCharType="separate"/>
      </w:r>
      <w:r>
        <w:rPr>
          <w:noProof/>
        </w:rPr>
        <w:t>23</w:t>
      </w:r>
      <w:r>
        <w:rPr>
          <w:noProof/>
        </w:rPr>
        <w:fldChar w:fldCharType="end"/>
      </w:r>
    </w:p>
    <w:p w14:paraId="28DD4591" w14:textId="16EE9A97" w:rsidR="0041339A" w:rsidRDefault="0041339A">
      <w:pPr>
        <w:pStyle w:val="TOC3"/>
        <w:rPr>
          <w:rFonts w:asciiTheme="minorHAnsi" w:eastAsiaTheme="minorEastAsia" w:hAnsiTheme="minorHAnsi" w:cstheme="minorBidi"/>
          <w:noProof/>
          <w:kern w:val="2"/>
          <w:sz w:val="22"/>
          <w:szCs w:val="22"/>
          <w:lang w:eastAsia="en-GB"/>
          <w14:ligatures w14:val="standardContextual"/>
        </w:rPr>
      </w:pPr>
      <w:r>
        <w:rPr>
          <w:noProof/>
        </w:rPr>
        <w:t>8.2.3</w:t>
      </w:r>
      <w:r>
        <w:rPr>
          <w:rFonts w:asciiTheme="minorHAnsi" w:eastAsiaTheme="minorEastAsia" w:hAnsiTheme="minorHAnsi" w:cstheme="minorBidi"/>
          <w:noProof/>
          <w:kern w:val="2"/>
          <w:sz w:val="22"/>
          <w:szCs w:val="22"/>
          <w:lang w:eastAsia="en-GB"/>
          <w14:ligatures w14:val="standardContextual"/>
        </w:rPr>
        <w:tab/>
      </w:r>
      <w:r>
        <w:rPr>
          <w:noProof/>
        </w:rPr>
        <w:t>Requested ES Parameters</w:t>
      </w:r>
      <w:r>
        <w:rPr>
          <w:noProof/>
        </w:rPr>
        <w:tab/>
      </w:r>
      <w:r>
        <w:rPr>
          <w:noProof/>
        </w:rPr>
        <w:fldChar w:fldCharType="begin" w:fldLock="1"/>
      </w:r>
      <w:r>
        <w:rPr>
          <w:noProof/>
        </w:rPr>
        <w:instrText xml:space="preserve"> PAGEREF _Toc160889622 \h </w:instrText>
      </w:r>
      <w:r>
        <w:rPr>
          <w:noProof/>
        </w:rPr>
      </w:r>
      <w:r>
        <w:rPr>
          <w:noProof/>
        </w:rPr>
        <w:fldChar w:fldCharType="separate"/>
      </w:r>
      <w:r>
        <w:rPr>
          <w:noProof/>
        </w:rPr>
        <w:t>25</w:t>
      </w:r>
      <w:r>
        <w:rPr>
          <w:noProof/>
        </w:rPr>
        <w:fldChar w:fldCharType="end"/>
      </w:r>
    </w:p>
    <w:p w14:paraId="4BC286CB" w14:textId="38E3EBE0" w:rsidR="0041339A" w:rsidRDefault="0041339A">
      <w:pPr>
        <w:pStyle w:val="TOC3"/>
        <w:rPr>
          <w:rFonts w:asciiTheme="minorHAnsi" w:eastAsiaTheme="minorEastAsia" w:hAnsiTheme="minorHAnsi" w:cstheme="minorBidi"/>
          <w:noProof/>
          <w:kern w:val="2"/>
          <w:sz w:val="22"/>
          <w:szCs w:val="22"/>
          <w:lang w:eastAsia="en-GB"/>
          <w14:ligatures w14:val="standardContextual"/>
        </w:rPr>
      </w:pPr>
      <w:r>
        <w:rPr>
          <w:noProof/>
        </w:rPr>
        <w:t>8.2.4</w:t>
      </w:r>
      <w:r>
        <w:rPr>
          <w:rFonts w:asciiTheme="minorHAnsi" w:eastAsiaTheme="minorEastAsia" w:hAnsiTheme="minorHAnsi" w:cstheme="minorBidi"/>
          <w:noProof/>
          <w:kern w:val="2"/>
          <w:sz w:val="22"/>
          <w:szCs w:val="22"/>
          <w:lang w:eastAsia="en-GB"/>
          <w14:ligatures w14:val="standardContextual"/>
        </w:rPr>
        <w:tab/>
      </w:r>
      <w:r>
        <w:rPr>
          <w:noProof/>
        </w:rPr>
        <w:t>Interface ID</w:t>
      </w:r>
      <w:r>
        <w:rPr>
          <w:noProof/>
        </w:rPr>
        <w:tab/>
      </w:r>
      <w:r>
        <w:rPr>
          <w:noProof/>
        </w:rPr>
        <w:fldChar w:fldCharType="begin" w:fldLock="1"/>
      </w:r>
      <w:r>
        <w:rPr>
          <w:noProof/>
        </w:rPr>
        <w:instrText xml:space="preserve"> PAGEREF _Toc160889623 \h </w:instrText>
      </w:r>
      <w:r>
        <w:rPr>
          <w:noProof/>
        </w:rPr>
      </w:r>
      <w:r>
        <w:rPr>
          <w:noProof/>
        </w:rPr>
        <w:fldChar w:fldCharType="separate"/>
      </w:r>
      <w:r>
        <w:rPr>
          <w:noProof/>
        </w:rPr>
        <w:t>25</w:t>
      </w:r>
      <w:r>
        <w:rPr>
          <w:noProof/>
        </w:rPr>
        <w:fldChar w:fldCharType="end"/>
      </w:r>
    </w:p>
    <w:p w14:paraId="00B9FFA7" w14:textId="510D9255" w:rsidR="0041339A" w:rsidRDefault="0041339A">
      <w:pPr>
        <w:pStyle w:val="TOC3"/>
        <w:rPr>
          <w:rFonts w:asciiTheme="minorHAnsi" w:eastAsiaTheme="minorEastAsia" w:hAnsiTheme="minorHAnsi" w:cstheme="minorBidi"/>
          <w:noProof/>
          <w:kern w:val="2"/>
          <w:sz w:val="22"/>
          <w:szCs w:val="22"/>
          <w:lang w:eastAsia="en-GB"/>
          <w14:ligatures w14:val="standardContextual"/>
        </w:rPr>
      </w:pPr>
      <w:r>
        <w:rPr>
          <w:noProof/>
        </w:rPr>
        <w:t>8.2.5</w:t>
      </w:r>
      <w:r>
        <w:rPr>
          <w:rFonts w:asciiTheme="minorHAnsi" w:eastAsiaTheme="minorEastAsia" w:hAnsiTheme="minorHAnsi" w:cstheme="minorBidi"/>
          <w:noProof/>
          <w:kern w:val="2"/>
          <w:sz w:val="22"/>
          <w:szCs w:val="22"/>
          <w:lang w:eastAsia="en-GB"/>
          <w14:ligatures w14:val="standardContextual"/>
        </w:rPr>
        <w:tab/>
      </w:r>
      <w:r>
        <w:rPr>
          <w:noProof/>
        </w:rPr>
        <w:t>Interface Capabilities</w:t>
      </w:r>
      <w:r>
        <w:rPr>
          <w:noProof/>
        </w:rPr>
        <w:tab/>
      </w:r>
      <w:r>
        <w:rPr>
          <w:noProof/>
        </w:rPr>
        <w:fldChar w:fldCharType="begin" w:fldLock="1"/>
      </w:r>
      <w:r>
        <w:rPr>
          <w:noProof/>
        </w:rPr>
        <w:instrText xml:space="preserve"> PAGEREF _Toc160889624 \h </w:instrText>
      </w:r>
      <w:r>
        <w:rPr>
          <w:noProof/>
        </w:rPr>
      </w:r>
      <w:r>
        <w:rPr>
          <w:noProof/>
        </w:rPr>
        <w:fldChar w:fldCharType="separate"/>
      </w:r>
      <w:r>
        <w:rPr>
          <w:noProof/>
        </w:rPr>
        <w:t>25</w:t>
      </w:r>
      <w:r>
        <w:rPr>
          <w:noProof/>
        </w:rPr>
        <w:fldChar w:fldCharType="end"/>
      </w:r>
    </w:p>
    <w:p w14:paraId="7A915E57" w14:textId="198842B5" w:rsidR="0041339A" w:rsidRDefault="0041339A">
      <w:pPr>
        <w:pStyle w:val="TOC3"/>
        <w:rPr>
          <w:rFonts w:asciiTheme="minorHAnsi" w:eastAsiaTheme="minorEastAsia" w:hAnsiTheme="minorHAnsi" w:cstheme="minorBidi"/>
          <w:noProof/>
          <w:kern w:val="2"/>
          <w:sz w:val="22"/>
          <w:szCs w:val="22"/>
          <w:lang w:eastAsia="en-GB"/>
          <w14:ligatures w14:val="standardContextual"/>
        </w:rPr>
      </w:pPr>
      <w:r>
        <w:rPr>
          <w:noProof/>
        </w:rPr>
        <w:t>8.2.6</w:t>
      </w:r>
      <w:r>
        <w:rPr>
          <w:rFonts w:asciiTheme="minorHAnsi" w:eastAsiaTheme="minorEastAsia" w:hAnsiTheme="minorHAnsi" w:cstheme="minorBidi"/>
          <w:noProof/>
          <w:kern w:val="2"/>
          <w:sz w:val="22"/>
          <w:szCs w:val="22"/>
          <w:lang w:eastAsia="en-GB"/>
          <w14:ligatures w14:val="standardContextual"/>
        </w:rPr>
        <w:tab/>
      </w:r>
      <w:r>
        <w:rPr>
          <w:noProof/>
          <w:lang w:eastAsia="en-GB"/>
        </w:rPr>
        <w:t>TN Stream ID</w:t>
      </w:r>
      <w:r>
        <w:rPr>
          <w:noProof/>
        </w:rPr>
        <w:tab/>
      </w:r>
      <w:r>
        <w:rPr>
          <w:noProof/>
        </w:rPr>
        <w:fldChar w:fldCharType="begin" w:fldLock="1"/>
      </w:r>
      <w:r>
        <w:rPr>
          <w:noProof/>
        </w:rPr>
        <w:instrText xml:space="preserve"> PAGEREF _Toc160889625 \h </w:instrText>
      </w:r>
      <w:r>
        <w:rPr>
          <w:noProof/>
        </w:rPr>
      </w:r>
      <w:r>
        <w:rPr>
          <w:noProof/>
        </w:rPr>
        <w:fldChar w:fldCharType="separate"/>
      </w:r>
      <w:r>
        <w:rPr>
          <w:noProof/>
        </w:rPr>
        <w:t>26</w:t>
      </w:r>
      <w:r>
        <w:rPr>
          <w:noProof/>
        </w:rPr>
        <w:fldChar w:fldCharType="end"/>
      </w:r>
    </w:p>
    <w:p w14:paraId="35DD240C" w14:textId="0A4D84F6" w:rsidR="0041339A" w:rsidRDefault="0041339A">
      <w:pPr>
        <w:pStyle w:val="TOC3"/>
        <w:rPr>
          <w:rFonts w:asciiTheme="minorHAnsi" w:eastAsiaTheme="minorEastAsia" w:hAnsiTheme="minorHAnsi" w:cstheme="minorBidi"/>
          <w:noProof/>
          <w:kern w:val="2"/>
          <w:sz w:val="22"/>
          <w:szCs w:val="22"/>
          <w:lang w:eastAsia="en-GB"/>
          <w14:ligatures w14:val="standardContextual"/>
        </w:rPr>
      </w:pPr>
      <w:r>
        <w:rPr>
          <w:noProof/>
        </w:rPr>
        <w:t>8.2.7</w:t>
      </w:r>
      <w:r>
        <w:rPr>
          <w:rFonts w:asciiTheme="minorHAnsi" w:eastAsiaTheme="minorEastAsia" w:hAnsiTheme="minorHAnsi" w:cstheme="minorBidi"/>
          <w:noProof/>
          <w:kern w:val="2"/>
          <w:sz w:val="22"/>
          <w:szCs w:val="22"/>
          <w:lang w:eastAsia="en-GB"/>
          <w14:ligatures w14:val="standardContextual"/>
        </w:rPr>
        <w:tab/>
      </w:r>
      <w:r>
        <w:rPr>
          <w:noProof/>
        </w:rPr>
        <w:t>Mask-and-match information</w:t>
      </w:r>
      <w:r>
        <w:rPr>
          <w:noProof/>
        </w:rPr>
        <w:tab/>
      </w:r>
      <w:r>
        <w:rPr>
          <w:noProof/>
        </w:rPr>
        <w:fldChar w:fldCharType="begin" w:fldLock="1"/>
      </w:r>
      <w:r>
        <w:rPr>
          <w:noProof/>
        </w:rPr>
        <w:instrText xml:space="preserve"> PAGEREF _Toc160889626 \h </w:instrText>
      </w:r>
      <w:r>
        <w:rPr>
          <w:noProof/>
        </w:rPr>
      </w:r>
      <w:r>
        <w:rPr>
          <w:noProof/>
        </w:rPr>
        <w:fldChar w:fldCharType="separate"/>
      </w:r>
      <w:r>
        <w:rPr>
          <w:noProof/>
        </w:rPr>
        <w:t>26</w:t>
      </w:r>
      <w:r>
        <w:rPr>
          <w:noProof/>
        </w:rPr>
        <w:fldChar w:fldCharType="end"/>
      </w:r>
    </w:p>
    <w:p w14:paraId="7FBCA9B6" w14:textId="2B41022C" w:rsidR="0041339A" w:rsidRDefault="0041339A">
      <w:pPr>
        <w:pStyle w:val="TOC3"/>
        <w:rPr>
          <w:rFonts w:asciiTheme="minorHAnsi" w:eastAsiaTheme="minorEastAsia" w:hAnsiTheme="minorHAnsi" w:cstheme="minorBidi"/>
          <w:noProof/>
          <w:kern w:val="2"/>
          <w:sz w:val="22"/>
          <w:szCs w:val="22"/>
          <w:lang w:eastAsia="en-GB"/>
          <w14:ligatures w14:val="standardContextual"/>
        </w:rPr>
      </w:pPr>
      <w:r>
        <w:rPr>
          <w:noProof/>
        </w:rPr>
        <w:t>8.2.8</w:t>
      </w:r>
      <w:r>
        <w:rPr>
          <w:rFonts w:asciiTheme="minorHAnsi" w:eastAsiaTheme="minorEastAsia" w:hAnsiTheme="minorHAnsi" w:cstheme="minorBidi"/>
          <w:noProof/>
          <w:kern w:val="2"/>
          <w:sz w:val="22"/>
          <w:szCs w:val="22"/>
          <w:lang w:eastAsia="en-GB"/>
          <w14:ligatures w14:val="standardContextual"/>
        </w:rPr>
        <w:tab/>
      </w:r>
      <w:r>
        <w:rPr>
          <w:noProof/>
        </w:rPr>
        <w:t>Destination MAC address</w:t>
      </w:r>
      <w:r>
        <w:rPr>
          <w:noProof/>
        </w:rPr>
        <w:tab/>
      </w:r>
      <w:r>
        <w:rPr>
          <w:noProof/>
        </w:rPr>
        <w:fldChar w:fldCharType="begin" w:fldLock="1"/>
      </w:r>
      <w:r>
        <w:rPr>
          <w:noProof/>
        </w:rPr>
        <w:instrText xml:space="preserve"> PAGEREF _Toc160889627 \h </w:instrText>
      </w:r>
      <w:r>
        <w:rPr>
          <w:noProof/>
        </w:rPr>
      </w:r>
      <w:r>
        <w:rPr>
          <w:noProof/>
        </w:rPr>
        <w:fldChar w:fldCharType="separate"/>
      </w:r>
      <w:r>
        <w:rPr>
          <w:noProof/>
        </w:rPr>
        <w:t>27</w:t>
      </w:r>
      <w:r>
        <w:rPr>
          <w:noProof/>
        </w:rPr>
        <w:fldChar w:fldCharType="end"/>
      </w:r>
    </w:p>
    <w:p w14:paraId="03C7A4A8" w14:textId="3CA30E02" w:rsidR="0041339A" w:rsidRDefault="0041339A">
      <w:pPr>
        <w:pStyle w:val="TOC3"/>
        <w:rPr>
          <w:rFonts w:asciiTheme="minorHAnsi" w:eastAsiaTheme="minorEastAsia" w:hAnsiTheme="minorHAnsi" w:cstheme="minorBidi"/>
          <w:noProof/>
          <w:kern w:val="2"/>
          <w:sz w:val="22"/>
          <w:szCs w:val="22"/>
          <w:lang w:eastAsia="en-GB"/>
          <w14:ligatures w14:val="standardContextual"/>
        </w:rPr>
      </w:pPr>
      <w:r>
        <w:rPr>
          <w:noProof/>
        </w:rPr>
        <w:t>8.2.9</w:t>
      </w:r>
      <w:r>
        <w:rPr>
          <w:rFonts w:asciiTheme="minorHAnsi" w:eastAsiaTheme="minorEastAsia" w:hAnsiTheme="minorHAnsi" w:cstheme="minorBidi"/>
          <w:noProof/>
          <w:kern w:val="2"/>
          <w:sz w:val="22"/>
          <w:szCs w:val="22"/>
          <w:lang w:eastAsia="en-GB"/>
          <w14:ligatures w14:val="standardContextual"/>
        </w:rPr>
        <w:tab/>
      </w:r>
      <w:r>
        <w:rPr>
          <w:noProof/>
        </w:rPr>
        <w:t>Source MAC address</w:t>
      </w:r>
      <w:r>
        <w:rPr>
          <w:noProof/>
        </w:rPr>
        <w:tab/>
      </w:r>
      <w:r>
        <w:rPr>
          <w:noProof/>
        </w:rPr>
        <w:fldChar w:fldCharType="begin" w:fldLock="1"/>
      </w:r>
      <w:r>
        <w:rPr>
          <w:noProof/>
        </w:rPr>
        <w:instrText xml:space="preserve"> PAGEREF _Toc160889628 \h </w:instrText>
      </w:r>
      <w:r>
        <w:rPr>
          <w:noProof/>
        </w:rPr>
      </w:r>
      <w:r>
        <w:rPr>
          <w:noProof/>
        </w:rPr>
        <w:fldChar w:fldCharType="separate"/>
      </w:r>
      <w:r>
        <w:rPr>
          <w:noProof/>
        </w:rPr>
        <w:t>27</w:t>
      </w:r>
      <w:r>
        <w:rPr>
          <w:noProof/>
        </w:rPr>
        <w:fldChar w:fldCharType="end"/>
      </w:r>
    </w:p>
    <w:p w14:paraId="1D046620" w14:textId="175D6A06" w:rsidR="0041339A" w:rsidRDefault="0041339A">
      <w:pPr>
        <w:pStyle w:val="TOC3"/>
        <w:rPr>
          <w:rFonts w:asciiTheme="minorHAnsi" w:eastAsiaTheme="minorEastAsia" w:hAnsiTheme="minorHAnsi" w:cstheme="minorBidi"/>
          <w:noProof/>
          <w:kern w:val="2"/>
          <w:sz w:val="22"/>
          <w:szCs w:val="22"/>
          <w:lang w:eastAsia="en-GB"/>
          <w14:ligatures w14:val="standardContextual"/>
        </w:rPr>
      </w:pPr>
      <w:r>
        <w:rPr>
          <w:noProof/>
        </w:rPr>
        <w:t>8.2.10</w:t>
      </w:r>
      <w:r>
        <w:rPr>
          <w:rFonts w:asciiTheme="minorHAnsi" w:eastAsiaTheme="minorEastAsia" w:hAnsiTheme="minorHAnsi" w:cstheme="minorBidi"/>
          <w:noProof/>
          <w:kern w:val="2"/>
          <w:sz w:val="22"/>
          <w:szCs w:val="22"/>
          <w:lang w:eastAsia="en-GB"/>
          <w14:ligatures w14:val="standardContextual"/>
        </w:rPr>
        <w:tab/>
      </w:r>
      <w:r>
        <w:rPr>
          <w:noProof/>
        </w:rPr>
        <w:t>VLAN Tag Info</w:t>
      </w:r>
      <w:r>
        <w:rPr>
          <w:noProof/>
        </w:rPr>
        <w:tab/>
      </w:r>
      <w:r>
        <w:rPr>
          <w:noProof/>
        </w:rPr>
        <w:fldChar w:fldCharType="begin" w:fldLock="1"/>
      </w:r>
      <w:r>
        <w:rPr>
          <w:noProof/>
        </w:rPr>
        <w:instrText xml:space="preserve"> PAGEREF _Toc160889629 \h </w:instrText>
      </w:r>
      <w:r>
        <w:rPr>
          <w:noProof/>
        </w:rPr>
      </w:r>
      <w:r>
        <w:rPr>
          <w:noProof/>
        </w:rPr>
        <w:fldChar w:fldCharType="separate"/>
      </w:r>
      <w:r>
        <w:rPr>
          <w:noProof/>
        </w:rPr>
        <w:t>27</w:t>
      </w:r>
      <w:r>
        <w:rPr>
          <w:noProof/>
        </w:rPr>
        <w:fldChar w:fldCharType="end"/>
      </w:r>
    </w:p>
    <w:p w14:paraId="4CCE89BA" w14:textId="08737A63" w:rsidR="0041339A" w:rsidRDefault="0041339A">
      <w:pPr>
        <w:pStyle w:val="TOC3"/>
        <w:rPr>
          <w:rFonts w:asciiTheme="minorHAnsi" w:eastAsiaTheme="minorEastAsia" w:hAnsiTheme="minorHAnsi" w:cstheme="minorBidi"/>
          <w:noProof/>
          <w:kern w:val="2"/>
          <w:sz w:val="22"/>
          <w:szCs w:val="22"/>
          <w:lang w:eastAsia="en-GB"/>
          <w14:ligatures w14:val="standardContextual"/>
        </w:rPr>
      </w:pPr>
      <w:r>
        <w:rPr>
          <w:noProof/>
        </w:rPr>
        <w:t>8.2.11</w:t>
      </w:r>
      <w:r>
        <w:rPr>
          <w:rFonts w:asciiTheme="minorHAnsi" w:eastAsiaTheme="minorEastAsia" w:hAnsiTheme="minorHAnsi" w:cstheme="minorBidi"/>
          <w:noProof/>
          <w:kern w:val="2"/>
          <w:sz w:val="22"/>
          <w:szCs w:val="22"/>
          <w:lang w:eastAsia="en-GB"/>
          <w14:ligatures w14:val="standardContextual"/>
        </w:rPr>
        <w:tab/>
      </w:r>
      <w:r>
        <w:rPr>
          <w:noProof/>
        </w:rPr>
        <w:t>IPv4 tuple</w:t>
      </w:r>
      <w:r>
        <w:rPr>
          <w:noProof/>
        </w:rPr>
        <w:tab/>
      </w:r>
      <w:r>
        <w:rPr>
          <w:noProof/>
        </w:rPr>
        <w:fldChar w:fldCharType="begin" w:fldLock="1"/>
      </w:r>
      <w:r>
        <w:rPr>
          <w:noProof/>
        </w:rPr>
        <w:instrText xml:space="preserve"> PAGEREF _Toc160889630 \h </w:instrText>
      </w:r>
      <w:r>
        <w:rPr>
          <w:noProof/>
        </w:rPr>
      </w:r>
      <w:r>
        <w:rPr>
          <w:noProof/>
        </w:rPr>
        <w:fldChar w:fldCharType="separate"/>
      </w:r>
      <w:r>
        <w:rPr>
          <w:noProof/>
        </w:rPr>
        <w:t>27</w:t>
      </w:r>
      <w:r>
        <w:rPr>
          <w:noProof/>
        </w:rPr>
        <w:fldChar w:fldCharType="end"/>
      </w:r>
    </w:p>
    <w:p w14:paraId="2A8695F0" w14:textId="3C9DE064" w:rsidR="0041339A" w:rsidRDefault="0041339A">
      <w:pPr>
        <w:pStyle w:val="TOC3"/>
        <w:rPr>
          <w:rFonts w:asciiTheme="minorHAnsi" w:eastAsiaTheme="minorEastAsia" w:hAnsiTheme="minorHAnsi" w:cstheme="minorBidi"/>
          <w:noProof/>
          <w:kern w:val="2"/>
          <w:sz w:val="22"/>
          <w:szCs w:val="22"/>
          <w:lang w:eastAsia="en-GB"/>
          <w14:ligatures w14:val="standardContextual"/>
        </w:rPr>
      </w:pPr>
      <w:r>
        <w:rPr>
          <w:noProof/>
        </w:rPr>
        <w:t>8.2.12</w:t>
      </w:r>
      <w:r>
        <w:rPr>
          <w:rFonts w:asciiTheme="minorHAnsi" w:eastAsiaTheme="minorEastAsia" w:hAnsiTheme="minorHAnsi" w:cstheme="minorBidi"/>
          <w:noProof/>
          <w:kern w:val="2"/>
          <w:sz w:val="22"/>
          <w:szCs w:val="22"/>
          <w:lang w:eastAsia="en-GB"/>
          <w14:ligatures w14:val="standardContextual"/>
        </w:rPr>
        <w:tab/>
      </w:r>
      <w:r>
        <w:rPr>
          <w:noProof/>
        </w:rPr>
        <w:t>IPv6 tuple</w:t>
      </w:r>
      <w:r>
        <w:rPr>
          <w:noProof/>
        </w:rPr>
        <w:tab/>
      </w:r>
      <w:r>
        <w:rPr>
          <w:noProof/>
        </w:rPr>
        <w:fldChar w:fldCharType="begin" w:fldLock="1"/>
      </w:r>
      <w:r>
        <w:rPr>
          <w:noProof/>
        </w:rPr>
        <w:instrText xml:space="preserve"> PAGEREF _Toc160889631 \h </w:instrText>
      </w:r>
      <w:r>
        <w:rPr>
          <w:noProof/>
        </w:rPr>
      </w:r>
      <w:r>
        <w:rPr>
          <w:noProof/>
        </w:rPr>
        <w:fldChar w:fldCharType="separate"/>
      </w:r>
      <w:r>
        <w:rPr>
          <w:noProof/>
        </w:rPr>
        <w:t>28</w:t>
      </w:r>
      <w:r>
        <w:rPr>
          <w:noProof/>
        </w:rPr>
        <w:fldChar w:fldCharType="end"/>
      </w:r>
    </w:p>
    <w:p w14:paraId="0832EB36" w14:textId="3C418491" w:rsidR="0041339A" w:rsidRDefault="0041339A">
      <w:pPr>
        <w:pStyle w:val="TOC3"/>
        <w:rPr>
          <w:rFonts w:asciiTheme="minorHAnsi" w:eastAsiaTheme="minorEastAsia" w:hAnsiTheme="minorHAnsi" w:cstheme="minorBidi"/>
          <w:noProof/>
          <w:kern w:val="2"/>
          <w:sz w:val="22"/>
          <w:szCs w:val="22"/>
          <w:lang w:eastAsia="en-GB"/>
          <w14:ligatures w14:val="standardContextual"/>
        </w:rPr>
      </w:pPr>
      <w:r>
        <w:rPr>
          <w:noProof/>
        </w:rPr>
        <w:t>8.2.13</w:t>
      </w:r>
      <w:r>
        <w:rPr>
          <w:rFonts w:asciiTheme="minorHAnsi" w:eastAsiaTheme="minorEastAsia" w:hAnsiTheme="minorHAnsi" w:cstheme="minorBidi"/>
          <w:noProof/>
          <w:kern w:val="2"/>
          <w:sz w:val="22"/>
          <w:szCs w:val="22"/>
          <w:lang w:eastAsia="en-GB"/>
          <w14:ligatures w14:val="standardContextual"/>
        </w:rPr>
        <w:tab/>
      </w:r>
      <w:r>
        <w:rPr>
          <w:noProof/>
        </w:rPr>
        <w:t>Time Aware Offset</w:t>
      </w:r>
      <w:r>
        <w:rPr>
          <w:noProof/>
        </w:rPr>
        <w:tab/>
      </w:r>
      <w:r>
        <w:rPr>
          <w:noProof/>
        </w:rPr>
        <w:fldChar w:fldCharType="begin" w:fldLock="1"/>
      </w:r>
      <w:r>
        <w:rPr>
          <w:noProof/>
        </w:rPr>
        <w:instrText xml:space="preserve"> PAGEREF _Toc160889632 \h </w:instrText>
      </w:r>
      <w:r>
        <w:rPr>
          <w:noProof/>
        </w:rPr>
      </w:r>
      <w:r>
        <w:rPr>
          <w:noProof/>
        </w:rPr>
        <w:fldChar w:fldCharType="separate"/>
      </w:r>
      <w:r>
        <w:rPr>
          <w:noProof/>
        </w:rPr>
        <w:t>29</w:t>
      </w:r>
      <w:r>
        <w:rPr>
          <w:noProof/>
        </w:rPr>
        <w:fldChar w:fldCharType="end"/>
      </w:r>
    </w:p>
    <w:p w14:paraId="247633FC" w14:textId="79FA1824" w:rsidR="0041339A" w:rsidRDefault="0041339A">
      <w:pPr>
        <w:pStyle w:val="TOC3"/>
        <w:rPr>
          <w:rFonts w:asciiTheme="minorHAnsi" w:eastAsiaTheme="minorEastAsia" w:hAnsiTheme="minorHAnsi" w:cstheme="minorBidi"/>
          <w:noProof/>
          <w:kern w:val="2"/>
          <w:sz w:val="22"/>
          <w:szCs w:val="22"/>
          <w:lang w:eastAsia="en-GB"/>
          <w14:ligatures w14:val="standardContextual"/>
        </w:rPr>
      </w:pPr>
      <w:r>
        <w:rPr>
          <w:noProof/>
        </w:rPr>
        <w:t>8.2.14</w:t>
      </w:r>
      <w:r>
        <w:rPr>
          <w:rFonts w:asciiTheme="minorHAnsi" w:eastAsiaTheme="minorEastAsia" w:hAnsiTheme="minorHAnsi" w:cstheme="minorBidi"/>
          <w:noProof/>
          <w:kern w:val="2"/>
          <w:sz w:val="22"/>
          <w:szCs w:val="22"/>
          <w:lang w:eastAsia="en-GB"/>
          <w14:ligatures w14:val="standardContextual"/>
        </w:rPr>
        <w:tab/>
      </w:r>
      <w:r>
        <w:rPr>
          <w:noProof/>
        </w:rPr>
        <w:t>Interface Name</w:t>
      </w:r>
      <w:r>
        <w:rPr>
          <w:noProof/>
        </w:rPr>
        <w:tab/>
      </w:r>
      <w:r>
        <w:rPr>
          <w:noProof/>
        </w:rPr>
        <w:fldChar w:fldCharType="begin" w:fldLock="1"/>
      </w:r>
      <w:r>
        <w:rPr>
          <w:noProof/>
        </w:rPr>
        <w:instrText xml:space="preserve"> PAGEREF _Toc160889633 \h </w:instrText>
      </w:r>
      <w:r>
        <w:rPr>
          <w:noProof/>
        </w:rPr>
      </w:r>
      <w:r>
        <w:rPr>
          <w:noProof/>
        </w:rPr>
        <w:fldChar w:fldCharType="separate"/>
      </w:r>
      <w:r>
        <w:rPr>
          <w:noProof/>
        </w:rPr>
        <w:t>29</w:t>
      </w:r>
      <w:r>
        <w:rPr>
          <w:noProof/>
        </w:rPr>
        <w:fldChar w:fldCharType="end"/>
      </w:r>
    </w:p>
    <w:p w14:paraId="65B51B51" w14:textId="6490536E" w:rsidR="0041339A" w:rsidRDefault="0041339A">
      <w:pPr>
        <w:pStyle w:val="TOC3"/>
        <w:rPr>
          <w:rFonts w:asciiTheme="minorHAnsi" w:eastAsiaTheme="minorEastAsia" w:hAnsiTheme="minorHAnsi" w:cstheme="minorBidi"/>
          <w:noProof/>
          <w:kern w:val="2"/>
          <w:sz w:val="22"/>
          <w:szCs w:val="22"/>
          <w:lang w:eastAsia="en-GB"/>
          <w14:ligatures w14:val="standardContextual"/>
        </w:rPr>
      </w:pPr>
      <w:r>
        <w:rPr>
          <w:noProof/>
        </w:rPr>
        <w:t>8.2.15</w:t>
      </w:r>
      <w:r>
        <w:rPr>
          <w:rFonts w:asciiTheme="minorHAnsi" w:eastAsiaTheme="minorEastAsia" w:hAnsiTheme="minorHAnsi" w:cstheme="minorBidi"/>
          <w:noProof/>
          <w:kern w:val="2"/>
          <w:sz w:val="22"/>
          <w:szCs w:val="22"/>
          <w:lang w:eastAsia="en-GB"/>
          <w14:ligatures w14:val="standardContextual"/>
        </w:rPr>
        <w:tab/>
      </w:r>
      <w:r>
        <w:rPr>
          <w:noProof/>
        </w:rPr>
        <w:t>Other Parameters for Gate Control Information Calculation</w:t>
      </w:r>
      <w:r>
        <w:rPr>
          <w:noProof/>
        </w:rPr>
        <w:tab/>
      </w:r>
      <w:r>
        <w:rPr>
          <w:noProof/>
        </w:rPr>
        <w:fldChar w:fldCharType="begin" w:fldLock="1"/>
      </w:r>
      <w:r>
        <w:rPr>
          <w:noProof/>
        </w:rPr>
        <w:instrText xml:space="preserve"> PAGEREF _Toc160889634 \h </w:instrText>
      </w:r>
      <w:r>
        <w:rPr>
          <w:noProof/>
        </w:rPr>
      </w:r>
      <w:r>
        <w:rPr>
          <w:noProof/>
        </w:rPr>
        <w:fldChar w:fldCharType="separate"/>
      </w:r>
      <w:r>
        <w:rPr>
          <w:noProof/>
        </w:rPr>
        <w:t>29</w:t>
      </w:r>
      <w:r>
        <w:rPr>
          <w:noProof/>
        </w:rPr>
        <w:fldChar w:fldCharType="end"/>
      </w:r>
    </w:p>
    <w:p w14:paraId="6FE5EB48" w14:textId="04A4939A" w:rsidR="0041339A" w:rsidRDefault="0041339A">
      <w:pPr>
        <w:pStyle w:val="TOC1"/>
        <w:rPr>
          <w:rFonts w:asciiTheme="minorHAnsi" w:eastAsiaTheme="minorEastAsia" w:hAnsiTheme="minorHAnsi" w:cstheme="minorBidi"/>
          <w:noProof/>
          <w:kern w:val="2"/>
          <w:szCs w:val="22"/>
          <w:lang w:eastAsia="en-GB"/>
          <w14:ligatures w14:val="standardContextual"/>
        </w:rPr>
      </w:pPr>
      <w:r>
        <w:rPr>
          <w:noProof/>
        </w:rPr>
        <w:t>9</w:t>
      </w:r>
      <w:r>
        <w:rPr>
          <w:rFonts w:asciiTheme="minorHAnsi" w:eastAsiaTheme="minorEastAsia" w:hAnsiTheme="minorHAnsi" w:cstheme="minorBidi"/>
          <w:noProof/>
          <w:kern w:val="2"/>
          <w:szCs w:val="22"/>
          <w:lang w:eastAsia="en-GB"/>
          <w14:ligatures w14:val="standardContextual"/>
        </w:rPr>
        <w:tab/>
      </w:r>
      <w:r>
        <w:rPr>
          <w:noProof/>
        </w:rPr>
        <w:t>Timers</w:t>
      </w:r>
      <w:r>
        <w:rPr>
          <w:noProof/>
        </w:rPr>
        <w:tab/>
      </w:r>
      <w:r>
        <w:rPr>
          <w:noProof/>
        </w:rPr>
        <w:fldChar w:fldCharType="begin" w:fldLock="1"/>
      </w:r>
      <w:r>
        <w:rPr>
          <w:noProof/>
        </w:rPr>
        <w:instrText xml:space="preserve"> PAGEREF _Toc160889635 \h </w:instrText>
      </w:r>
      <w:r>
        <w:rPr>
          <w:noProof/>
        </w:rPr>
      </w:r>
      <w:r>
        <w:rPr>
          <w:noProof/>
        </w:rPr>
        <w:fldChar w:fldCharType="separate"/>
      </w:r>
      <w:r>
        <w:rPr>
          <w:noProof/>
        </w:rPr>
        <w:t>30</w:t>
      </w:r>
      <w:r>
        <w:rPr>
          <w:noProof/>
        </w:rPr>
        <w:fldChar w:fldCharType="end"/>
      </w:r>
    </w:p>
    <w:p w14:paraId="628028D5" w14:textId="0F76941E" w:rsidR="0041339A" w:rsidRDefault="0041339A" w:rsidP="0041339A">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_Toc160889636 \h </w:instrText>
      </w:r>
      <w:r>
        <w:rPr>
          <w:noProof/>
        </w:rPr>
      </w:r>
      <w:r>
        <w:rPr>
          <w:noProof/>
        </w:rPr>
        <w:fldChar w:fldCharType="separate"/>
      </w:r>
      <w:r>
        <w:rPr>
          <w:noProof/>
        </w:rPr>
        <w:t>31</w:t>
      </w:r>
      <w:r>
        <w:rPr>
          <w:noProof/>
        </w:rPr>
        <w:fldChar w:fldCharType="end"/>
      </w:r>
    </w:p>
    <w:p w14:paraId="18FC2577" w14:textId="69AB60FF" w:rsidR="00B37D59" w:rsidRPr="004D3578" w:rsidRDefault="000B06DD" w:rsidP="00B37D59">
      <w:pPr>
        <w:pStyle w:val="TOC1"/>
      </w:pPr>
      <w:r>
        <w:fldChar w:fldCharType="end"/>
      </w:r>
    </w:p>
    <w:p w14:paraId="0B9E3498" w14:textId="458F2E68" w:rsidR="00080512" w:rsidRPr="004D3578" w:rsidRDefault="00080512"/>
    <w:p w14:paraId="747690AD" w14:textId="68827F20" w:rsidR="0074026F" w:rsidRPr="007B600E" w:rsidRDefault="00080512" w:rsidP="009A146D">
      <w:pPr>
        <w:pStyle w:val="Guidance"/>
      </w:pPr>
      <w:r w:rsidRPr="004D3578">
        <w:br w:type="page"/>
      </w:r>
    </w:p>
    <w:p w14:paraId="03993004" w14:textId="77777777" w:rsidR="00080512" w:rsidRDefault="00080512">
      <w:pPr>
        <w:pStyle w:val="Heading1"/>
      </w:pPr>
      <w:bookmarkStart w:id="17" w:name="foreword"/>
      <w:bookmarkStart w:id="18" w:name="_Toc160889562"/>
      <w:bookmarkEnd w:id="17"/>
      <w:r w:rsidRPr="004D3578">
        <w:lastRenderedPageBreak/>
        <w:t>Foreword</w:t>
      </w:r>
      <w:bookmarkEnd w:id="18"/>
    </w:p>
    <w:p w14:paraId="2511FBFA" w14:textId="08E9832A" w:rsidR="00080512" w:rsidRPr="004D3578" w:rsidRDefault="00080512">
      <w:r w:rsidRPr="004D3578">
        <w:t xml:space="preserve">This Technical </w:t>
      </w:r>
      <w:bookmarkStart w:id="19" w:name="spectype3"/>
      <w:r w:rsidRPr="003F38B4">
        <w:t>Specification</w:t>
      </w:r>
      <w:bookmarkEnd w:id="19"/>
      <w:r w:rsidRPr="003F38B4">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0" w:name="introduction"/>
      <w:bookmarkEnd w:id="20"/>
      <w:r w:rsidRPr="004D3578">
        <w:br w:type="page"/>
      </w:r>
      <w:bookmarkStart w:id="21" w:name="scope"/>
      <w:bookmarkStart w:id="22" w:name="_Toc160889563"/>
      <w:bookmarkEnd w:id="21"/>
      <w:r w:rsidRPr="004D3578">
        <w:lastRenderedPageBreak/>
        <w:t>1</w:t>
      </w:r>
      <w:r w:rsidRPr="004D3578">
        <w:tab/>
        <w:t>Scope</w:t>
      </w:r>
      <w:bookmarkEnd w:id="22"/>
    </w:p>
    <w:p w14:paraId="64F2DC5D" w14:textId="39A9DA5E" w:rsidR="00F47C05" w:rsidRDefault="00080512" w:rsidP="00F47C05">
      <w:r w:rsidRPr="004D3578">
        <w:t xml:space="preserve">The present document </w:t>
      </w:r>
      <w:r w:rsidR="00F47C05">
        <w:t>specifies the protocol of communication in the 5G System between:</w:t>
      </w:r>
    </w:p>
    <w:p w14:paraId="53FCCBCD" w14:textId="442B27E8" w:rsidR="00F47C05" w:rsidRDefault="00F47C05" w:rsidP="00F47C05">
      <w:pPr>
        <w:pStyle w:val="B1"/>
      </w:pPr>
      <w:r>
        <w:t>-</w:t>
      </w:r>
      <w:r>
        <w:tab/>
        <w:t>the SMF/CUC and the (R)AN/AN-TL, and</w:t>
      </w:r>
    </w:p>
    <w:p w14:paraId="24236685" w14:textId="46A6CE5D" w:rsidR="00F47C05" w:rsidRDefault="00F47C05" w:rsidP="00F47C05">
      <w:pPr>
        <w:pStyle w:val="B1"/>
      </w:pPr>
      <w:r>
        <w:t>-</w:t>
      </w:r>
      <w:r>
        <w:tab/>
        <w:t>the</w:t>
      </w:r>
      <w:r w:rsidRPr="00D97F99">
        <w:t xml:space="preserve"> </w:t>
      </w:r>
      <w:r>
        <w:t>SMF/CUC and the UPF/CN-TL,</w:t>
      </w:r>
    </w:p>
    <w:p w14:paraId="4EA05E1B" w14:textId="48E0B206" w:rsidR="00080512" w:rsidRPr="004D3578" w:rsidRDefault="00F47C05" w:rsidP="00F47C05">
      <w:r>
        <w:t>when the (R)AN and the UPF support the Talker and Listener functionality, for the support of Time Sensitive Networking (TSN) enabled Transport Network (TN) as specified in clauses 4.4.8, 5.28a and Annex M of 3GPP TS 23.501 [2] and Annex F of 3GPP TS 23.502 [3].</w:t>
      </w:r>
    </w:p>
    <w:p w14:paraId="794720D9" w14:textId="77777777" w:rsidR="00080512" w:rsidRPr="004D3578" w:rsidRDefault="00080512">
      <w:pPr>
        <w:pStyle w:val="Heading1"/>
      </w:pPr>
      <w:bookmarkStart w:id="23" w:name="references"/>
      <w:bookmarkStart w:id="24" w:name="_Toc160889564"/>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063DD4A7" w14:textId="77777777" w:rsidR="00F47C05" w:rsidRDefault="00F47C05" w:rsidP="00F47C05">
      <w:pPr>
        <w:pStyle w:val="EX"/>
      </w:pPr>
      <w:r>
        <w:t>[2]</w:t>
      </w:r>
      <w:r>
        <w:tab/>
        <w:t>3GPP TS 23.501: "</w:t>
      </w:r>
      <w:r>
        <w:rPr>
          <w:lang w:eastAsia="ko-KR"/>
        </w:rPr>
        <w:t>System Architecture for the 5G System; Stage 2</w:t>
      </w:r>
      <w:r>
        <w:t>".</w:t>
      </w:r>
    </w:p>
    <w:p w14:paraId="08F91F09" w14:textId="53A71D98" w:rsidR="00F47C05" w:rsidRDefault="00F47C05" w:rsidP="00F47C05">
      <w:pPr>
        <w:pStyle w:val="EX"/>
      </w:pPr>
      <w:r>
        <w:t>[3]</w:t>
      </w:r>
      <w:r>
        <w:tab/>
        <w:t>3GPP TS 23.502: "Procedures for the 5G System; Stage 2".</w:t>
      </w:r>
    </w:p>
    <w:p w14:paraId="2628A95A" w14:textId="22291442" w:rsidR="004C6D2A" w:rsidRDefault="004C6D2A" w:rsidP="004C6D2A">
      <w:pPr>
        <w:pStyle w:val="EX"/>
      </w:pPr>
      <w:r>
        <w:t>[4]</w:t>
      </w:r>
      <w:r>
        <w:tab/>
        <w:t>IEEE Std 802.1Q-2022: "IEEE Standard for Local and Metropolitan Area Networks-Bridges and Bridged Networks".</w:t>
      </w:r>
    </w:p>
    <w:p w14:paraId="00F5B4DF" w14:textId="506ADF08" w:rsidR="004C6D2A" w:rsidRDefault="004C6D2A" w:rsidP="004C6D2A">
      <w:pPr>
        <w:pStyle w:val="EX"/>
      </w:pPr>
      <w:r>
        <w:t>[5]</w:t>
      </w:r>
      <w:r>
        <w:tab/>
        <w:t>3GPP TS 38.413: "NG-RAN; NG Application Protocol (NGAP)".</w:t>
      </w:r>
    </w:p>
    <w:p w14:paraId="2A6893E8" w14:textId="4A2BCB65" w:rsidR="004C6D2A" w:rsidRDefault="004C6D2A" w:rsidP="00F47C05">
      <w:pPr>
        <w:pStyle w:val="EX"/>
      </w:pPr>
      <w:r>
        <w:t>[6]</w:t>
      </w:r>
      <w:r>
        <w:tab/>
        <w:t>3GPP TS 29.244: "Interface between the Control Plane and the User Plane nodes".</w:t>
      </w:r>
    </w:p>
    <w:p w14:paraId="243BBE8D" w14:textId="0D26BC82" w:rsidR="00630684" w:rsidRDefault="00630684" w:rsidP="00630684">
      <w:pPr>
        <w:pStyle w:val="EX"/>
      </w:pPr>
      <w:r>
        <w:t>[7]</w:t>
      </w:r>
      <w:r>
        <w:tab/>
      </w:r>
      <w:r w:rsidRPr="00AA08B1">
        <w:t>IEEE</w:t>
      </w:r>
      <w:r>
        <w:t> </w:t>
      </w:r>
      <w:r w:rsidRPr="00AA08B1">
        <w:t xml:space="preserve">Std </w:t>
      </w:r>
      <w:r>
        <w:t>8</w:t>
      </w:r>
      <w:r w:rsidRPr="00AA08B1">
        <w:t>02.1CBdb</w:t>
      </w:r>
      <w:r>
        <w:t>-2021: "IEEE Standard for Local and metropolitan area networks-Frame Replication and Elimination for Reliability".</w:t>
      </w:r>
    </w:p>
    <w:p w14:paraId="2ED6220E" w14:textId="40BD7800" w:rsidR="00630684" w:rsidRDefault="00630684" w:rsidP="00DC3EC1">
      <w:pPr>
        <w:pStyle w:val="EX"/>
      </w:pPr>
      <w:r>
        <w:t>[8]</w:t>
      </w:r>
      <w:r>
        <w:tab/>
        <w:t>IETF RFC 2474: "Definition of the Differentiated Services Field (DS Field) in the IPv4 and IPv6 Headers".</w:t>
      </w:r>
    </w:p>
    <w:p w14:paraId="25CE7B16" w14:textId="1E938562" w:rsidR="004A14D8" w:rsidRDefault="004A14D8" w:rsidP="00DC3EC1">
      <w:pPr>
        <w:pStyle w:val="EX"/>
      </w:pPr>
      <w:r>
        <w:t>[9]</w:t>
      </w:r>
      <w:r>
        <w:tab/>
      </w:r>
      <w:r w:rsidRPr="00110DD8">
        <w:t>IEEE P802.1Qdj-d1.</w:t>
      </w:r>
      <w:r>
        <w:t>3</w:t>
      </w:r>
      <w:r w:rsidRPr="00110DD8">
        <w:t>: "IEEE Draft Standard for Local and metropolitan area networks - Bridges and Bridged Networks - Amendment XX: Configuration Enhancements for Time-Sensitive Networking".</w:t>
      </w:r>
    </w:p>
    <w:p w14:paraId="24ACB616" w14:textId="77777777" w:rsidR="00080512" w:rsidRPr="004D3578" w:rsidRDefault="00080512">
      <w:pPr>
        <w:pStyle w:val="Heading1"/>
      </w:pPr>
      <w:bookmarkStart w:id="25" w:name="definitions"/>
      <w:bookmarkStart w:id="26" w:name="_Toc160889565"/>
      <w:bookmarkEnd w:id="25"/>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Heading2"/>
      </w:pPr>
      <w:bookmarkStart w:id="27" w:name="_Toc160889566"/>
      <w:r w:rsidRPr="004D3578">
        <w:t>3.1</w:t>
      </w:r>
      <w:r w:rsidRPr="004D3578">
        <w:tab/>
      </w:r>
      <w:r w:rsidR="002B6339">
        <w:t>Terms</w:t>
      </w:r>
      <w:bookmarkEnd w:id="2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AE8AFED" w14:textId="0847B2E2" w:rsidR="004C6D2A" w:rsidRDefault="004C6D2A">
      <w:r>
        <w:rPr>
          <w:b/>
        </w:rPr>
        <w:t>Stream</w:t>
      </w:r>
      <w:r w:rsidRPr="004D3578">
        <w:rPr>
          <w:b/>
        </w:rPr>
        <w:t>:</w:t>
      </w:r>
      <w:r w:rsidRPr="004D3578">
        <w:t xml:space="preserve"> </w:t>
      </w:r>
      <w:r>
        <w:t>A unidirectional flow of time-sensitive data from one source to one or more destinations, and at the highest level, one Talker end system to one or more Listener end systems</w:t>
      </w:r>
      <w:r w:rsidRPr="004D3578">
        <w:t>.</w:t>
      </w:r>
    </w:p>
    <w:p w14:paraId="61B31FA4" w14:textId="77777777" w:rsidR="00F47C05" w:rsidRDefault="00F47C05" w:rsidP="00F47C05">
      <w:r>
        <w:t>For the purposes of the present document, the following terms and definitions given in 3GPP TS 23.501 [2] apply:</w:t>
      </w:r>
    </w:p>
    <w:p w14:paraId="593C2763" w14:textId="17B775A2" w:rsidR="004C6D2A" w:rsidRDefault="00F47C05" w:rsidP="00F47C05">
      <w:pPr>
        <w:pStyle w:val="EW"/>
        <w:rPr>
          <w:b/>
        </w:rPr>
      </w:pPr>
      <w:r>
        <w:rPr>
          <w:b/>
        </w:rPr>
        <w:lastRenderedPageBreak/>
        <w:t>5G System</w:t>
      </w:r>
    </w:p>
    <w:p w14:paraId="748FAD21" w14:textId="77777777" w:rsidR="00080512" w:rsidRPr="004D3578" w:rsidRDefault="00080512">
      <w:pPr>
        <w:pStyle w:val="Heading2"/>
      </w:pPr>
      <w:bookmarkStart w:id="28" w:name="_Toc160889567"/>
      <w:r w:rsidRPr="004D3578">
        <w:t>3.2</w:t>
      </w:r>
      <w:r w:rsidRPr="004D3578">
        <w:tab/>
        <w:t>Symbols</w:t>
      </w:r>
      <w:bookmarkEnd w:id="28"/>
    </w:p>
    <w:p w14:paraId="3A72FC2D" w14:textId="77777777" w:rsidR="00C57765" w:rsidRDefault="00C57765" w:rsidP="00C57765">
      <w:pPr>
        <w:keepNext/>
      </w:pPr>
      <w:r>
        <w:t>No symbol is defined in this release of the specification.</w:t>
      </w:r>
    </w:p>
    <w:p w14:paraId="50F83E7B" w14:textId="77777777" w:rsidR="00080512" w:rsidRPr="004D3578" w:rsidRDefault="00080512">
      <w:pPr>
        <w:pStyle w:val="EW"/>
      </w:pPr>
    </w:p>
    <w:p w14:paraId="5E81C5C1" w14:textId="77777777" w:rsidR="00080512" w:rsidRPr="004D3578" w:rsidRDefault="00080512">
      <w:pPr>
        <w:pStyle w:val="Heading2"/>
      </w:pPr>
      <w:bookmarkStart w:id="29" w:name="_Toc160889568"/>
      <w:r w:rsidRPr="004D3578">
        <w:t>3.3</w:t>
      </w:r>
      <w:r w:rsidRPr="004D3578">
        <w:tab/>
        <w:t>Abbreviations</w:t>
      </w:r>
      <w:bookmarkEnd w:id="2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8C98D1B" w14:textId="21646ABE" w:rsidR="00F47C05" w:rsidRDefault="00F47C05" w:rsidP="00F47C05">
      <w:pPr>
        <w:pStyle w:val="EW"/>
        <w:rPr>
          <w:lang w:eastAsia="ko-KR"/>
        </w:rPr>
      </w:pPr>
      <w:r>
        <w:rPr>
          <w:lang w:eastAsia="ko-KR"/>
        </w:rPr>
        <w:t>5GS</w:t>
      </w:r>
      <w:r>
        <w:rPr>
          <w:lang w:eastAsia="ko-KR"/>
        </w:rPr>
        <w:tab/>
        <w:t>5G System</w:t>
      </w:r>
    </w:p>
    <w:p w14:paraId="073705DA" w14:textId="77777777" w:rsidR="00F47C05" w:rsidRDefault="00F47C05" w:rsidP="00F47C05">
      <w:pPr>
        <w:pStyle w:val="EW"/>
        <w:rPr>
          <w:lang w:eastAsia="ko-KR"/>
        </w:rPr>
      </w:pPr>
      <w:r>
        <w:rPr>
          <w:lang w:eastAsia="ko-KR"/>
        </w:rPr>
        <w:t>AN-TL</w:t>
      </w:r>
      <w:r>
        <w:rPr>
          <w:lang w:eastAsia="ko-KR"/>
        </w:rPr>
        <w:tab/>
        <w:t>Access Network Talker Listener function</w:t>
      </w:r>
    </w:p>
    <w:p w14:paraId="64E822C8" w14:textId="77777777" w:rsidR="00F47C05" w:rsidRDefault="00F47C05" w:rsidP="00F47C05">
      <w:pPr>
        <w:pStyle w:val="EW"/>
        <w:rPr>
          <w:lang w:eastAsia="ko-KR"/>
        </w:rPr>
      </w:pPr>
      <w:r>
        <w:rPr>
          <w:lang w:eastAsia="ko-KR"/>
        </w:rPr>
        <w:t>CN-TL</w:t>
      </w:r>
      <w:r>
        <w:rPr>
          <w:lang w:eastAsia="ko-KR"/>
        </w:rPr>
        <w:tab/>
        <w:t>Core Network Talker Listener function</w:t>
      </w:r>
    </w:p>
    <w:p w14:paraId="53E90322" w14:textId="77777777" w:rsidR="004C6D2A" w:rsidRDefault="004C6D2A" w:rsidP="004C6D2A">
      <w:pPr>
        <w:pStyle w:val="EW"/>
        <w:rPr>
          <w:lang w:eastAsia="ko-KR"/>
        </w:rPr>
      </w:pPr>
      <w:r>
        <w:rPr>
          <w:lang w:eastAsia="ko-KR"/>
        </w:rPr>
        <w:t>CNC</w:t>
      </w:r>
      <w:r>
        <w:rPr>
          <w:lang w:eastAsia="ko-KR"/>
        </w:rPr>
        <w:tab/>
      </w:r>
      <w:r w:rsidRPr="00AF3183">
        <w:rPr>
          <w:lang w:eastAsia="ko-KR"/>
        </w:rPr>
        <w:t xml:space="preserve">Centralized </w:t>
      </w:r>
      <w:r>
        <w:rPr>
          <w:lang w:eastAsia="ko-KR"/>
        </w:rPr>
        <w:t>Network</w:t>
      </w:r>
      <w:r w:rsidRPr="00AF3183">
        <w:rPr>
          <w:lang w:eastAsia="ko-KR"/>
        </w:rPr>
        <w:t xml:space="preserve"> Configuration</w:t>
      </w:r>
    </w:p>
    <w:p w14:paraId="388B4167" w14:textId="61F31DBF" w:rsidR="00F47C05" w:rsidRDefault="00F47C05" w:rsidP="00F47C05">
      <w:pPr>
        <w:pStyle w:val="EW"/>
        <w:rPr>
          <w:lang w:eastAsia="ko-KR"/>
        </w:rPr>
      </w:pPr>
      <w:r>
        <w:rPr>
          <w:lang w:eastAsia="ko-KR"/>
        </w:rPr>
        <w:t>CUC</w:t>
      </w:r>
      <w:r>
        <w:rPr>
          <w:lang w:eastAsia="ko-KR"/>
        </w:rPr>
        <w:tab/>
      </w:r>
      <w:r w:rsidRPr="00AF3183">
        <w:rPr>
          <w:lang w:eastAsia="ko-KR"/>
        </w:rPr>
        <w:t>Centralized User Configuration</w:t>
      </w:r>
    </w:p>
    <w:p w14:paraId="253D28CF" w14:textId="48E76B23" w:rsidR="004C6D2A" w:rsidRDefault="004C6D2A" w:rsidP="00F47C05">
      <w:pPr>
        <w:pStyle w:val="EW"/>
        <w:rPr>
          <w:lang w:eastAsia="ko-KR"/>
        </w:rPr>
      </w:pPr>
      <w:r>
        <w:rPr>
          <w:lang w:eastAsia="ko-KR"/>
        </w:rPr>
        <w:t>ES</w:t>
      </w:r>
      <w:r>
        <w:rPr>
          <w:lang w:eastAsia="ko-KR"/>
        </w:rPr>
        <w:tab/>
        <w:t>End Station</w:t>
      </w:r>
    </w:p>
    <w:p w14:paraId="5158D1BA" w14:textId="77777777" w:rsidR="00F47C05" w:rsidRDefault="00F47C05" w:rsidP="00F47C05">
      <w:pPr>
        <w:pStyle w:val="EW"/>
        <w:rPr>
          <w:lang w:eastAsia="ko-KR"/>
        </w:rPr>
      </w:pPr>
      <w:r>
        <w:rPr>
          <w:lang w:eastAsia="ko-KR"/>
        </w:rPr>
        <w:t>(R)AN</w:t>
      </w:r>
      <w:r>
        <w:rPr>
          <w:lang w:eastAsia="ko-KR"/>
        </w:rPr>
        <w:tab/>
        <w:t>(Radio) Access Network</w:t>
      </w:r>
    </w:p>
    <w:p w14:paraId="5772A715" w14:textId="77777777" w:rsidR="00F47C05" w:rsidRDefault="00F47C05" w:rsidP="00F47C05">
      <w:pPr>
        <w:pStyle w:val="EW"/>
        <w:rPr>
          <w:lang w:eastAsia="ko-KR"/>
        </w:rPr>
      </w:pPr>
      <w:r>
        <w:rPr>
          <w:lang w:eastAsia="ko-KR"/>
        </w:rPr>
        <w:t>SMF</w:t>
      </w:r>
      <w:r>
        <w:rPr>
          <w:lang w:eastAsia="ko-KR"/>
        </w:rPr>
        <w:tab/>
        <w:t>Session Management Function</w:t>
      </w:r>
    </w:p>
    <w:p w14:paraId="6480BAA7" w14:textId="77777777" w:rsidR="00F47C05" w:rsidRDefault="00F47C05" w:rsidP="00F47C05">
      <w:pPr>
        <w:pStyle w:val="EW"/>
        <w:rPr>
          <w:lang w:eastAsia="ko-KR"/>
        </w:rPr>
      </w:pPr>
      <w:r>
        <w:rPr>
          <w:lang w:eastAsia="ko-KR"/>
        </w:rPr>
        <w:t>TL</w:t>
      </w:r>
      <w:r>
        <w:rPr>
          <w:lang w:eastAsia="ko-KR"/>
        </w:rPr>
        <w:tab/>
        <w:t>Talker Listener</w:t>
      </w:r>
    </w:p>
    <w:p w14:paraId="39857355" w14:textId="77777777" w:rsidR="00F47C05" w:rsidRDefault="00F47C05" w:rsidP="00F47C05">
      <w:pPr>
        <w:pStyle w:val="EW"/>
        <w:rPr>
          <w:lang w:val="en-US" w:eastAsia="ko-KR"/>
        </w:rPr>
      </w:pPr>
      <w:r>
        <w:rPr>
          <w:lang w:eastAsia="ko-KR"/>
        </w:rPr>
        <w:t>TN</w:t>
      </w:r>
      <w:r>
        <w:rPr>
          <w:lang w:eastAsia="ko-KR"/>
        </w:rPr>
        <w:tab/>
      </w:r>
      <w:r>
        <w:rPr>
          <w:lang w:val="en-US" w:eastAsia="ko-KR"/>
        </w:rPr>
        <w:t>Transport Network</w:t>
      </w:r>
    </w:p>
    <w:p w14:paraId="4FA6557A" w14:textId="77777777" w:rsidR="00F47C05" w:rsidRDefault="00F47C05" w:rsidP="00F47C05">
      <w:pPr>
        <w:pStyle w:val="EW"/>
        <w:rPr>
          <w:lang w:eastAsia="ko-KR"/>
        </w:rPr>
      </w:pPr>
      <w:r>
        <w:rPr>
          <w:lang w:eastAsia="ko-KR"/>
        </w:rPr>
        <w:t>TSN</w:t>
      </w:r>
      <w:r>
        <w:rPr>
          <w:lang w:eastAsia="ko-KR"/>
        </w:rPr>
        <w:tab/>
        <w:t>Time-Sensitive Networking</w:t>
      </w:r>
    </w:p>
    <w:p w14:paraId="3B29FBBE" w14:textId="77777777" w:rsidR="00F47C05" w:rsidRPr="00190CED" w:rsidRDefault="00F47C05" w:rsidP="00F47C05">
      <w:pPr>
        <w:pStyle w:val="EW"/>
        <w:rPr>
          <w:lang w:val="en-US" w:eastAsia="ko-KR"/>
        </w:rPr>
      </w:pPr>
      <w:r>
        <w:rPr>
          <w:lang w:val="en-US" w:eastAsia="ko-KR"/>
        </w:rPr>
        <w:t>UPF</w:t>
      </w:r>
      <w:r>
        <w:rPr>
          <w:lang w:val="en-US" w:eastAsia="ko-KR"/>
        </w:rPr>
        <w:tab/>
        <w:t>User Plane Function</w:t>
      </w:r>
    </w:p>
    <w:p w14:paraId="1EA365ED" w14:textId="77777777" w:rsidR="00080512" w:rsidRPr="004D3578" w:rsidRDefault="00080512">
      <w:pPr>
        <w:pStyle w:val="EW"/>
      </w:pPr>
    </w:p>
    <w:p w14:paraId="4EED41D3" w14:textId="77777777" w:rsidR="00E2696C" w:rsidRPr="004D3578" w:rsidRDefault="00E2696C" w:rsidP="00E2696C">
      <w:pPr>
        <w:pStyle w:val="Heading1"/>
      </w:pPr>
      <w:bookmarkStart w:id="30" w:name="clause4"/>
      <w:bookmarkStart w:id="31" w:name="_Toc160889569"/>
      <w:bookmarkEnd w:id="30"/>
      <w:r w:rsidRPr="004D3578">
        <w:t>4</w:t>
      </w:r>
      <w:r w:rsidRPr="004D3578">
        <w:tab/>
      </w:r>
      <w:r>
        <w:t>General</w:t>
      </w:r>
      <w:bookmarkEnd w:id="31"/>
    </w:p>
    <w:p w14:paraId="25E13BA5" w14:textId="06B32ACC" w:rsidR="004C6D2A" w:rsidRDefault="004C6D2A" w:rsidP="004C6D2A">
      <w:pPr>
        <w:pStyle w:val="Heading2"/>
      </w:pPr>
      <w:bookmarkStart w:id="32" w:name="_Toc160889570"/>
      <w:r>
        <w:t>4.1</w:t>
      </w:r>
      <w:r>
        <w:tab/>
        <w:t>Introduction</w:t>
      </w:r>
      <w:bookmarkEnd w:id="32"/>
    </w:p>
    <w:p w14:paraId="4CB9EAE1" w14:textId="2C458766" w:rsidR="004C6D2A" w:rsidRDefault="004C6D2A" w:rsidP="004C6D2A">
      <w:r>
        <w:t>The 5GS supports interworking with IEEE 802.1 TSN deployed in the transport network. The interworking is applicable when the transport network deploys the fully centralized configuration model as defined in IEEE Std 802.1Q [4]. In this scenario, a TSN TN is deployed to realize the N3 interface between the (R)AN and the UPF. From the perspective of the TSN enabled TN, the (R)AN and the UPF act as End Stations (ES) of the TSN TN.</w:t>
      </w:r>
    </w:p>
    <w:p w14:paraId="13748D96" w14:textId="77777777" w:rsidR="004C6D2A" w:rsidRDefault="004C6D2A" w:rsidP="004C6D2A">
      <w:r>
        <w:t>Figure 4.1-1 depicts the reference model for 5GS interworking with TSN enabled TN, with focus on the interfaces between the SMF/CUC and the (R)AN/AN-TL and between the SMF/CUC and the UPF/CN-TL which are in scope of this specification.</w:t>
      </w:r>
    </w:p>
    <w:p w14:paraId="796870C8" w14:textId="4C3D8145" w:rsidR="004C6D2A" w:rsidRDefault="004C6D2A" w:rsidP="004C6D2A">
      <w:pPr>
        <w:pStyle w:val="TH"/>
        <w:rPr>
          <w:lang w:eastAsia="zh-CN"/>
        </w:rPr>
      </w:pPr>
      <w:r w:rsidRPr="00475454">
        <w:object w:dxaOrig="5161" w:dyaOrig="2621" w14:anchorId="1D56CC1D">
          <v:shape id="_x0000_i1027" type="#_x0000_t75" style="width:401.45pt;height:210.8pt" o:ole="">
            <v:imagedata r:id="rId13" o:title=""/>
          </v:shape>
          <o:OLEObject Type="Embed" ProgID="Visio.Drawing.11" ShapeID="_x0000_i1027" DrawAspect="Content" ObjectID="_1771502874" r:id="rId14"/>
        </w:object>
      </w:r>
    </w:p>
    <w:p w14:paraId="36BB98D3" w14:textId="41A64D8F" w:rsidR="004C6D2A" w:rsidRDefault="004C6D2A" w:rsidP="004C6D2A">
      <w:pPr>
        <w:pStyle w:val="TF"/>
        <w:rPr>
          <w:lang w:eastAsia="zh-CN"/>
        </w:rPr>
      </w:pPr>
      <w:r>
        <w:t xml:space="preserve">Figure 4.1-1: </w:t>
      </w:r>
      <w:r>
        <w:rPr>
          <w:lang w:eastAsia="zh-CN"/>
        </w:rPr>
        <w:t>Reference Model – 5GS interworking with TSN enabled TN</w:t>
      </w:r>
    </w:p>
    <w:p w14:paraId="55E2AD58" w14:textId="77777777" w:rsidR="004C6D2A" w:rsidRDefault="004C6D2A" w:rsidP="004C6D2A">
      <w:r>
        <w:t>If the (R)AN and the UPF support the TSN Talker and Listener (TL) functionality (i.e. they implement the AN-TL and CN-TL, respectively), the SMF/CUC can communicate with the AN-TL and CN-TL to:</w:t>
      </w:r>
    </w:p>
    <w:p w14:paraId="7420E8E0" w14:textId="77777777" w:rsidR="004C6D2A" w:rsidRDefault="004C6D2A" w:rsidP="004C6D2A">
      <w:pPr>
        <w:pStyle w:val="B1"/>
        <w:rPr>
          <w:lang w:val="en-US"/>
        </w:rPr>
      </w:pPr>
      <w:r w:rsidRPr="009A3B91">
        <w:rPr>
          <w:lang w:val="en-US"/>
        </w:rPr>
        <w:t>-</w:t>
      </w:r>
      <w:r w:rsidRPr="009A3B91">
        <w:rPr>
          <w:lang w:val="en-US"/>
        </w:rPr>
        <w:tab/>
        <w:t xml:space="preserve">retrieve </w:t>
      </w:r>
      <w:r>
        <w:rPr>
          <w:lang w:val="en-US"/>
        </w:rPr>
        <w:t xml:space="preserve">the </w:t>
      </w:r>
      <w:r>
        <w:t>ES capabilities (list of interfaces</w:t>
      </w:r>
      <w:r w:rsidRPr="00BD50AD">
        <w:t xml:space="preserve"> </w:t>
      </w:r>
      <w:r>
        <w:t xml:space="preserve">and interface capabilities) of the </w:t>
      </w:r>
      <w:r w:rsidRPr="009A3B91">
        <w:rPr>
          <w:lang w:val="en-US"/>
        </w:rPr>
        <w:t>AN-TL a</w:t>
      </w:r>
      <w:r>
        <w:rPr>
          <w:lang w:val="en-US"/>
        </w:rPr>
        <w:t>nd CN-TL; and</w:t>
      </w:r>
    </w:p>
    <w:p w14:paraId="2D92C666" w14:textId="0FFB18EB" w:rsidR="004C6D2A" w:rsidRPr="009A3B91" w:rsidRDefault="004C6D2A" w:rsidP="004C6D2A">
      <w:pPr>
        <w:pStyle w:val="B1"/>
        <w:rPr>
          <w:lang w:val="en-US"/>
        </w:rPr>
      </w:pPr>
      <w:r>
        <w:rPr>
          <w:lang w:val="en-US"/>
        </w:rPr>
        <w:t>-</w:t>
      </w:r>
      <w:r>
        <w:rPr>
          <w:lang w:val="en-US"/>
        </w:rPr>
        <w:tab/>
        <w:t xml:space="preserve">configure TSN features in the ES (e.g. for stream identification, stream association with TSN resources, stream transformation, </w:t>
      </w:r>
      <w:r>
        <w:t>hold and buffer functionality</w:t>
      </w:r>
      <w:r w:rsidR="005154DC">
        <w:t xml:space="preserve">, </w:t>
      </w:r>
      <w:r w:rsidR="005154DC">
        <w:rPr>
          <w:noProof/>
        </w:rPr>
        <w:t xml:space="preserve">as </w:t>
      </w:r>
      <w:r w:rsidR="005154DC">
        <w:t>described in</w:t>
      </w:r>
      <w:r w:rsidR="005154DC" w:rsidRPr="008C3252">
        <w:rPr>
          <w:lang w:eastAsia="x-none"/>
        </w:rPr>
        <w:t xml:space="preserve"> </w:t>
      </w:r>
      <w:r w:rsidR="005154DC" w:rsidRPr="00644C11">
        <w:rPr>
          <w:lang w:eastAsia="x-none"/>
        </w:rPr>
        <w:t>IEEE Std 802.1Q [</w:t>
      </w:r>
      <w:r w:rsidR="005154DC">
        <w:rPr>
          <w:lang w:eastAsia="x-none"/>
        </w:rPr>
        <w:t>4</w:t>
      </w:r>
      <w:r w:rsidR="005154DC" w:rsidRPr="00644C11">
        <w:rPr>
          <w:lang w:eastAsia="x-none"/>
        </w:rPr>
        <w:t>]</w:t>
      </w:r>
      <w:r>
        <w:rPr>
          <w:lang w:val="en-US"/>
        </w:rPr>
        <w:t>) of the AN-TL and CN-TL.</w:t>
      </w:r>
    </w:p>
    <w:p w14:paraId="00FA28D4" w14:textId="1C2448B8" w:rsidR="004C6D2A" w:rsidRPr="004D3578" w:rsidRDefault="004C6D2A" w:rsidP="008D6DF1">
      <w:r>
        <w:rPr>
          <w:lang w:val="en-US"/>
        </w:rPr>
        <w:t xml:space="preserve">The messages defined in this specification are exchanged between the SMF/CUC and the (R)AN/AN-TL and UPF/CN-TL </w:t>
      </w:r>
      <w:r w:rsidRPr="009A3B91">
        <w:rPr>
          <w:lang w:val="en-US"/>
        </w:rPr>
        <w:t>via TL-Container</w:t>
      </w:r>
      <w:r>
        <w:rPr>
          <w:lang w:val="en-US"/>
        </w:rPr>
        <w:t>s sent within NGAP Session Management signaling as specified in 3GPP TS 38.413 [5] and PFCP Session related signaling as specified in 3GPP </w:t>
      </w:r>
      <w:r w:rsidR="00F04A4B">
        <w:rPr>
          <w:lang w:val="en-US"/>
        </w:rPr>
        <w:t>TS 2</w:t>
      </w:r>
      <w:r>
        <w:rPr>
          <w:lang w:val="en-US"/>
        </w:rPr>
        <w:t>9.244 [6]. The related stage 2 call flows are specified in 3GPP TS 23.502 [3].</w:t>
      </w:r>
    </w:p>
    <w:p w14:paraId="338A7DE3" w14:textId="77777777" w:rsidR="00E2696C" w:rsidRPr="004D3578" w:rsidRDefault="00E2696C" w:rsidP="00E2696C">
      <w:pPr>
        <w:pStyle w:val="Heading1"/>
      </w:pPr>
      <w:bookmarkStart w:id="33" w:name="_Toc160889571"/>
      <w:r>
        <w:t>5</w:t>
      </w:r>
      <w:r w:rsidRPr="004D3578">
        <w:tab/>
      </w:r>
      <w:r>
        <w:t>Elementary procedures between SMF/CUC and AN-TL and CN-TL</w:t>
      </w:r>
      <w:bookmarkEnd w:id="33"/>
    </w:p>
    <w:p w14:paraId="68211821" w14:textId="77777777" w:rsidR="00E2696C" w:rsidRDefault="00E2696C" w:rsidP="00E2696C">
      <w:pPr>
        <w:pStyle w:val="Heading2"/>
      </w:pPr>
      <w:bookmarkStart w:id="34" w:name="_Toc33963224"/>
      <w:bookmarkStart w:id="35" w:name="_Toc34393294"/>
      <w:bookmarkStart w:id="36" w:name="_Toc45216097"/>
      <w:bookmarkStart w:id="37" w:name="_Toc51931666"/>
      <w:bookmarkStart w:id="38" w:name="_Toc58235025"/>
      <w:bookmarkStart w:id="39" w:name="_Toc131692826"/>
      <w:bookmarkStart w:id="40" w:name="_Toc33963226"/>
      <w:bookmarkStart w:id="41" w:name="_Toc34393296"/>
      <w:bookmarkStart w:id="42" w:name="_Toc45216099"/>
      <w:bookmarkStart w:id="43" w:name="_Toc51931668"/>
      <w:bookmarkStart w:id="44" w:name="_Toc58235027"/>
      <w:bookmarkStart w:id="45" w:name="_Toc131692828"/>
      <w:bookmarkStart w:id="46" w:name="_Toc160889572"/>
      <w:r>
        <w:t>5.1</w:t>
      </w:r>
      <w:r>
        <w:tab/>
        <w:t>General</w:t>
      </w:r>
      <w:bookmarkEnd w:id="34"/>
      <w:bookmarkEnd w:id="35"/>
      <w:bookmarkEnd w:id="36"/>
      <w:bookmarkEnd w:id="37"/>
      <w:bookmarkEnd w:id="38"/>
      <w:bookmarkEnd w:id="39"/>
      <w:bookmarkEnd w:id="46"/>
    </w:p>
    <w:p w14:paraId="58A78C85" w14:textId="77777777" w:rsidR="00E2696C" w:rsidRDefault="00E2696C" w:rsidP="00E2696C">
      <w:pPr>
        <w:pStyle w:val="Heading2"/>
      </w:pPr>
      <w:bookmarkStart w:id="47" w:name="_Toc33963225"/>
      <w:bookmarkStart w:id="48" w:name="_Toc34393295"/>
      <w:bookmarkStart w:id="49" w:name="_Toc45216098"/>
      <w:bookmarkStart w:id="50" w:name="_Toc51931667"/>
      <w:bookmarkStart w:id="51" w:name="_Toc58235026"/>
      <w:bookmarkStart w:id="52" w:name="_Toc131692827"/>
      <w:bookmarkStart w:id="53" w:name="_Toc160889573"/>
      <w:r>
        <w:t>5.2</w:t>
      </w:r>
      <w:r>
        <w:tab/>
        <w:t>Procedures</w:t>
      </w:r>
      <w:bookmarkEnd w:id="47"/>
      <w:bookmarkEnd w:id="48"/>
      <w:bookmarkEnd w:id="49"/>
      <w:bookmarkEnd w:id="50"/>
      <w:bookmarkEnd w:id="51"/>
      <w:bookmarkEnd w:id="52"/>
      <w:bookmarkEnd w:id="53"/>
    </w:p>
    <w:p w14:paraId="2EC69EB0" w14:textId="77777777" w:rsidR="00E2696C" w:rsidRDefault="00E2696C" w:rsidP="00E2696C">
      <w:pPr>
        <w:pStyle w:val="Heading3"/>
      </w:pPr>
      <w:bookmarkStart w:id="54" w:name="_Toc160889574"/>
      <w:r>
        <w:t>5.2.1</w:t>
      </w:r>
      <w:r>
        <w:tab/>
        <w:t>SMF/CUC-initiated Get procedure</w:t>
      </w:r>
      <w:bookmarkEnd w:id="40"/>
      <w:bookmarkEnd w:id="41"/>
      <w:bookmarkEnd w:id="42"/>
      <w:bookmarkEnd w:id="43"/>
      <w:bookmarkEnd w:id="44"/>
      <w:bookmarkEnd w:id="45"/>
      <w:bookmarkEnd w:id="54"/>
    </w:p>
    <w:p w14:paraId="3B2BCBFA" w14:textId="77777777" w:rsidR="00CA4E00" w:rsidRDefault="00CA4E00" w:rsidP="00CA4E00">
      <w:pPr>
        <w:pStyle w:val="Heading4"/>
      </w:pPr>
      <w:bookmarkStart w:id="55" w:name="_Toc160889575"/>
      <w:r>
        <w:t>5.2.1.1</w:t>
      </w:r>
      <w:r>
        <w:tab/>
        <w:t>General</w:t>
      </w:r>
      <w:bookmarkEnd w:id="55"/>
    </w:p>
    <w:p w14:paraId="1A3D0D90" w14:textId="77777777" w:rsidR="00CA4E00" w:rsidRDefault="00CA4E00" w:rsidP="00CA4E00">
      <w:r>
        <w:t>The SMF/CUC may retrieve the following ES information of the AN-TL and CN-TL (see Table M.2-1 of 3GPP TS 23.501 [2]) during the establishment of a PDU session:</w:t>
      </w:r>
    </w:p>
    <w:p w14:paraId="333E1BB0" w14:textId="7F83E8A7" w:rsidR="00CA4E00" w:rsidRDefault="00CA4E00" w:rsidP="00CA4E00">
      <w:pPr>
        <w:pStyle w:val="B1"/>
      </w:pPr>
      <w:r>
        <w:rPr>
          <w:lang w:val="en-US"/>
        </w:rPr>
        <w:t>1)</w:t>
      </w:r>
      <w:r w:rsidRPr="009A3B91">
        <w:rPr>
          <w:lang w:val="en-US"/>
        </w:rPr>
        <w:tab/>
      </w:r>
      <w:r>
        <w:rPr>
          <w:lang w:val="en-US"/>
        </w:rPr>
        <w:t xml:space="preserve">ES interfaces, consisting of a list of one or more </w:t>
      </w:r>
      <w:r>
        <w:t xml:space="preserve">Interface IDs, where each Interface ID identifies a physical interface (distinct point of attachment) in the ES acting as Talker/Listener (see clause 46.2.3.3 of </w:t>
      </w:r>
      <w:r w:rsidRPr="00AA08B1">
        <w:t>IEEE</w:t>
      </w:r>
      <w:r>
        <w:t> </w:t>
      </w:r>
      <w:r w:rsidRPr="00AA08B1">
        <w:t>Std</w:t>
      </w:r>
      <w:r>
        <w:t> </w:t>
      </w:r>
      <w:r w:rsidRPr="00AA08B1">
        <w:t>802.1Q</w:t>
      </w:r>
      <w:r>
        <w:t> </w:t>
      </w:r>
      <w:r w:rsidRPr="00AA08B1">
        <w:t>[</w:t>
      </w:r>
      <w:r>
        <w:t>4</w:t>
      </w:r>
      <w:r w:rsidRPr="00AA08B1">
        <w:t>]</w:t>
      </w:r>
      <w:r>
        <w:t>); and/or</w:t>
      </w:r>
    </w:p>
    <w:p w14:paraId="058CCC3A" w14:textId="1F7F3628" w:rsidR="00CA4E00" w:rsidRDefault="00CA4E00" w:rsidP="00CA4E00">
      <w:pPr>
        <w:pStyle w:val="B1"/>
      </w:pPr>
      <w:r>
        <w:t>2)</w:t>
      </w:r>
      <w:r>
        <w:tab/>
        <w:t>Interface capabilities, describing the network capabilities of all the ES interfaces. The following capabilities may be signaled in this release of the specification:</w:t>
      </w:r>
    </w:p>
    <w:p w14:paraId="05838858" w14:textId="6E4D6715" w:rsidR="00CA4E00" w:rsidRDefault="00CA4E00" w:rsidP="00CA4E00">
      <w:pPr>
        <w:pStyle w:val="B2"/>
      </w:pPr>
      <w:r>
        <w:rPr>
          <w:lang w:val="en-US"/>
        </w:rPr>
        <w:t>-</w:t>
      </w:r>
      <w:r>
        <w:rPr>
          <w:lang w:val="en-US"/>
        </w:rPr>
        <w:tab/>
        <w:t xml:space="preserve">Vlan Tag capability, indicating whether the ES interfaces support the ability to tag/untag frames using a Customer VLAN Tag (C-TAG) provided by the network (see clause 46.2.3.7.1 of </w:t>
      </w:r>
      <w:r>
        <w:t xml:space="preserve">of </w:t>
      </w:r>
      <w:r w:rsidRPr="00AA08B1">
        <w:t>IEEE</w:t>
      </w:r>
      <w:r>
        <w:t> </w:t>
      </w:r>
      <w:r w:rsidRPr="00AA08B1">
        <w:t>Std</w:t>
      </w:r>
      <w:r>
        <w:t> </w:t>
      </w:r>
      <w:r w:rsidRPr="00AA08B1">
        <w:t>802.1Q</w:t>
      </w:r>
      <w:r>
        <w:t> </w:t>
      </w:r>
      <w:r w:rsidRPr="00AA08B1">
        <w:t>[</w:t>
      </w:r>
      <w:r>
        <w:t>4</w:t>
      </w:r>
      <w:r w:rsidRPr="00AA08B1">
        <w:t>]</w:t>
      </w:r>
      <w:r>
        <w:t>);</w:t>
      </w:r>
    </w:p>
    <w:p w14:paraId="22123F15" w14:textId="2D79C14A" w:rsidR="00CA4E00" w:rsidRDefault="00CA4E00" w:rsidP="00CA4E00">
      <w:pPr>
        <w:pStyle w:val="B2"/>
        <w:rPr>
          <w:lang w:val="en-US"/>
        </w:rPr>
      </w:pPr>
      <w:r>
        <w:lastRenderedPageBreak/>
        <w:t>-</w:t>
      </w:r>
      <w:r>
        <w:tab/>
        <w:t>Buffering capability, indicating the maximum possible buffer duration</w:t>
      </w:r>
      <w:r w:rsidRPr="00C20623">
        <w:t xml:space="preserve"> </w:t>
      </w:r>
      <w:r>
        <w:t xml:space="preserve">for a packet </w:t>
      </w:r>
      <w:r w:rsidR="008518CF">
        <w:t xml:space="preserve">of a stream </w:t>
      </w:r>
      <w:r>
        <w:t>with the maximum size of an Ethernet packet (1522 Bytes)</w:t>
      </w:r>
      <w:r w:rsidR="008518CF">
        <w:t xml:space="preserve"> that is supported by the AN-TL/CN-TL when acting as a Talker</w:t>
      </w:r>
      <w:r>
        <w:t xml:space="preserve"> (see Table M.2-1 of 3GPP TS 23.501 [</w:t>
      </w:r>
      <w:r w:rsidR="001D2BC3">
        <w:t>2</w:t>
      </w:r>
      <w:r>
        <w:t>])</w:t>
      </w:r>
      <w:r>
        <w:rPr>
          <w:lang w:val="en-US"/>
        </w:rPr>
        <w:t>.</w:t>
      </w:r>
    </w:p>
    <w:p w14:paraId="6B2F7ACD" w14:textId="71B25CD9" w:rsidR="005154DC" w:rsidRPr="008A0A85" w:rsidRDefault="005154DC" w:rsidP="008A0A85">
      <w:pPr>
        <w:pStyle w:val="NO"/>
      </w:pPr>
      <w:r>
        <w:rPr>
          <w:lang w:eastAsia="fr-FR"/>
        </w:rPr>
        <w:t>NOTE:</w:t>
      </w:r>
      <w:r>
        <w:rPr>
          <w:lang w:eastAsia="fr-FR"/>
        </w:rPr>
        <w:tab/>
        <w:t>Interface Capabilities are identical for all Interfaces/Ports of the ES.</w:t>
      </w:r>
    </w:p>
    <w:p w14:paraId="310ADB6D" w14:textId="2A788691" w:rsidR="00CA4E00" w:rsidRDefault="00CA4E00" w:rsidP="00CA4E00">
      <w:pPr>
        <w:pStyle w:val="Heading4"/>
      </w:pPr>
      <w:bookmarkStart w:id="56" w:name="_Toc160889576"/>
      <w:r>
        <w:t>5.2.1.2</w:t>
      </w:r>
      <w:r>
        <w:tab/>
        <w:t>SMF/CUC-initiated Get procedure initiation</w:t>
      </w:r>
      <w:bookmarkEnd w:id="56"/>
    </w:p>
    <w:p w14:paraId="0890B36D" w14:textId="6CCF3EEA" w:rsidR="00CA4E00" w:rsidRDefault="00CA4E00" w:rsidP="00CA4E00">
      <w:pPr>
        <w:rPr>
          <w:lang w:val="en-US"/>
        </w:rPr>
      </w:pPr>
      <w:r>
        <w:rPr>
          <w:lang w:val="en-US"/>
        </w:rPr>
        <w:t>In order to retrieve the ES parameters of the AN-TL or CN-TL, the SMF/CUC shall:</w:t>
      </w:r>
    </w:p>
    <w:p w14:paraId="3240135F" w14:textId="631A6CF0" w:rsidR="00CA4E00" w:rsidRDefault="00CA4E00" w:rsidP="00CA4E00">
      <w:pPr>
        <w:pStyle w:val="B1"/>
        <w:rPr>
          <w:lang w:val="en-US"/>
        </w:rPr>
      </w:pPr>
      <w:r>
        <w:rPr>
          <w:lang w:val="en-US"/>
        </w:rPr>
        <w:t>a)</w:t>
      </w:r>
      <w:r>
        <w:rPr>
          <w:lang w:val="en-US"/>
        </w:rPr>
        <w:tab/>
        <w:t>encode the information about the requested ES parameters (</w:t>
      </w:r>
      <w:r w:rsidR="00984361">
        <w:rPr>
          <w:lang w:val="en-US"/>
        </w:rPr>
        <w:t>I</w:t>
      </w:r>
      <w:r>
        <w:rPr>
          <w:lang w:val="en-US"/>
        </w:rPr>
        <w:t>nterface</w:t>
      </w:r>
      <w:r w:rsidR="00984361">
        <w:rPr>
          <w:lang w:val="en-US"/>
        </w:rPr>
        <w:t xml:space="preserve"> ID</w:t>
      </w:r>
      <w:r>
        <w:rPr>
          <w:lang w:val="en-US"/>
        </w:rPr>
        <w:t xml:space="preserve">s and/or </w:t>
      </w:r>
      <w:r>
        <w:t xml:space="preserve">Interface capabilities) in the Requested ES Parameters IE in a </w:t>
      </w:r>
      <w:r w:rsidR="00C57765">
        <w:t>Get Request</w:t>
      </w:r>
      <w:r>
        <w:t xml:space="preserve"> message</w:t>
      </w:r>
      <w:r>
        <w:rPr>
          <w:lang w:val="en-US"/>
        </w:rPr>
        <w:t>;</w:t>
      </w:r>
    </w:p>
    <w:p w14:paraId="5F33F4E2" w14:textId="13ADB0A1" w:rsidR="00CA4E00" w:rsidRDefault="00CA4E00" w:rsidP="00CA4E00">
      <w:pPr>
        <w:pStyle w:val="B1"/>
        <w:rPr>
          <w:lang w:val="en-US"/>
        </w:rPr>
      </w:pPr>
      <w:r>
        <w:rPr>
          <w:lang w:val="en-US"/>
        </w:rPr>
        <w:t>b)</w:t>
      </w:r>
      <w:r>
        <w:rPr>
          <w:lang w:val="en-US"/>
        </w:rPr>
        <w:tab/>
        <w:t xml:space="preserve">send the </w:t>
      </w:r>
      <w:r w:rsidR="00C57765">
        <w:t>Get Request</w:t>
      </w:r>
      <w:r>
        <w:rPr>
          <w:lang w:val="en-US"/>
        </w:rPr>
        <w:t xml:space="preserve"> message to the AN-TL or CN-TL as specified in 3GPP TS 23.502 [3]; and</w:t>
      </w:r>
    </w:p>
    <w:p w14:paraId="674665FB" w14:textId="4FF35FE9" w:rsidR="00CA4E00" w:rsidRDefault="00CA4E00" w:rsidP="00CA4E00">
      <w:pPr>
        <w:pStyle w:val="B1"/>
      </w:pPr>
      <w:r>
        <w:rPr>
          <w:lang w:val="en-US"/>
        </w:rPr>
        <w:t>c)</w:t>
      </w:r>
      <w:r>
        <w:rPr>
          <w:lang w:val="en-US"/>
        </w:rPr>
        <w:tab/>
        <w:t>start the timer Tget.</w:t>
      </w:r>
    </w:p>
    <w:p w14:paraId="12C32CE5" w14:textId="77777777" w:rsidR="00CA4E00" w:rsidRPr="00644C11" w:rsidRDefault="00CA4E00" w:rsidP="00CA4E00">
      <w:pPr>
        <w:pStyle w:val="TH"/>
      </w:pPr>
      <w:r w:rsidRPr="00475454">
        <w:object w:dxaOrig="8971" w:dyaOrig="3001" w14:anchorId="785A4C3E">
          <v:shape id="_x0000_i1028" type="#_x0000_t75" style="width:452.75pt;height:159.55pt" o:ole="">
            <v:imagedata r:id="rId15" o:title=""/>
          </v:shape>
          <o:OLEObject Type="Embed" ProgID="Visio.Drawing.11" ShapeID="_x0000_i1028" DrawAspect="Content" ObjectID="_1771502875" r:id="rId16"/>
        </w:object>
      </w:r>
    </w:p>
    <w:p w14:paraId="649E1772" w14:textId="77777777" w:rsidR="00CA4E00" w:rsidRPr="00644C11" w:rsidRDefault="00CA4E00" w:rsidP="00CA4E00">
      <w:pPr>
        <w:pStyle w:val="TF"/>
      </w:pPr>
      <w:r w:rsidRPr="00644C11">
        <w:t>Figure 5.2.1</w:t>
      </w:r>
      <w:r>
        <w:t>.2-</w:t>
      </w:r>
      <w:r w:rsidRPr="00644C11">
        <w:t xml:space="preserve">1: </w:t>
      </w:r>
      <w:r>
        <w:t xml:space="preserve">SMF/CUC-initiated Get </w:t>
      </w:r>
      <w:r w:rsidRPr="00644C11">
        <w:t>procedure</w:t>
      </w:r>
    </w:p>
    <w:p w14:paraId="1FF64A7B" w14:textId="46B35E30" w:rsidR="00CA4E00" w:rsidRDefault="00CA4E00" w:rsidP="00CA4E00">
      <w:pPr>
        <w:pStyle w:val="Heading4"/>
      </w:pPr>
      <w:bookmarkStart w:id="57" w:name="_Toc160889577"/>
      <w:r>
        <w:t>5.2.1.3</w:t>
      </w:r>
      <w:r>
        <w:tab/>
        <w:t>SMF/CUC-initiated Get procedure completion</w:t>
      </w:r>
      <w:bookmarkEnd w:id="57"/>
    </w:p>
    <w:p w14:paraId="469410E6" w14:textId="77777777" w:rsidR="00CA4E00" w:rsidRDefault="00CA4E00" w:rsidP="00CA4E00">
      <w:r>
        <w:t>Upon receipt of the Get Request message, the AN-TL/CN-TL shall:</w:t>
      </w:r>
    </w:p>
    <w:p w14:paraId="39591495" w14:textId="07A1C4EE" w:rsidR="00CA4E00" w:rsidRDefault="00CA4E00" w:rsidP="00CA4E00">
      <w:pPr>
        <w:pStyle w:val="B1"/>
      </w:pPr>
      <w:r>
        <w:t>-</w:t>
      </w:r>
      <w:r>
        <w:tab/>
        <w:t>report</w:t>
      </w:r>
      <w:r w:rsidRPr="00644C11">
        <w:t xml:space="preserve"> the </w:t>
      </w:r>
      <w:r>
        <w:rPr>
          <w:lang w:val="en-US"/>
        </w:rPr>
        <w:t xml:space="preserve">list of its </w:t>
      </w:r>
      <w:r>
        <w:t xml:space="preserve">interfaces in </w:t>
      </w:r>
      <w:r>
        <w:rPr>
          <w:lang w:val="en-US"/>
        </w:rPr>
        <w:t>Interface</w:t>
      </w:r>
      <w:r w:rsidR="00984361">
        <w:rPr>
          <w:lang w:val="en-US"/>
        </w:rPr>
        <w:t xml:space="preserve"> ID</w:t>
      </w:r>
      <w:r>
        <w:rPr>
          <w:lang w:val="en-US"/>
        </w:rPr>
        <w:t xml:space="preserve"> IE(s)</w:t>
      </w:r>
      <w:r w:rsidRPr="00644C11">
        <w:t xml:space="preserve"> of the </w:t>
      </w:r>
      <w:r>
        <w:t xml:space="preserve">Get Response message, if the ITF </w:t>
      </w:r>
      <w:r w:rsidR="00984361">
        <w:t xml:space="preserve">ID </w:t>
      </w:r>
      <w:r>
        <w:t>bit was set to 1 in the Requested ES Parameters IE in the Get Request message;</w:t>
      </w:r>
    </w:p>
    <w:p w14:paraId="2977677B" w14:textId="77777777" w:rsidR="00CA4E00" w:rsidRDefault="00CA4E00" w:rsidP="00CA4E00">
      <w:pPr>
        <w:pStyle w:val="B1"/>
      </w:pPr>
      <w:r>
        <w:t>-</w:t>
      </w:r>
      <w:r>
        <w:tab/>
        <w:t>report the network capabilities of its interfaces in the Interface Capabilities IE, if the ITF CAP bit was set to 1 in the Requested ES Parameters IE in the Get Request message; and</w:t>
      </w:r>
    </w:p>
    <w:p w14:paraId="64C99ADF" w14:textId="77777777" w:rsidR="00CA4E00" w:rsidRDefault="00CA4E00" w:rsidP="00CA4E00">
      <w:pPr>
        <w:pStyle w:val="B1"/>
      </w:pPr>
      <w:r>
        <w:t>-</w:t>
      </w:r>
      <w:r>
        <w:tab/>
        <w:t>send the Get Response message to the SMF/CUC as specified in 3GPP TS 23.502 [3].</w:t>
      </w:r>
    </w:p>
    <w:p w14:paraId="254737E7" w14:textId="77777777" w:rsidR="00CA4E00" w:rsidRDefault="00CA4E00" w:rsidP="00CA4E00">
      <w:pPr>
        <w:pStyle w:val="Heading4"/>
      </w:pPr>
      <w:bookmarkStart w:id="58" w:name="_Toc160889578"/>
      <w:r>
        <w:t>5.2.1.4</w:t>
      </w:r>
      <w:r>
        <w:tab/>
        <w:t>Abnormal cases in the SMF/CUC</w:t>
      </w:r>
      <w:bookmarkEnd w:id="58"/>
    </w:p>
    <w:p w14:paraId="3838590F" w14:textId="77777777" w:rsidR="00CA4E00" w:rsidRPr="00644C11" w:rsidRDefault="00CA4E00" w:rsidP="00CA4E00">
      <w:r w:rsidRPr="00644C11">
        <w:t>The following abnormal cases can be identified:</w:t>
      </w:r>
    </w:p>
    <w:p w14:paraId="6EFB6E13" w14:textId="1CEA08DF" w:rsidR="0043037E" w:rsidRDefault="0043037E" w:rsidP="00CA4E00">
      <w:pPr>
        <w:pStyle w:val="B1"/>
      </w:pPr>
      <w:r>
        <w:t>a)</w:t>
      </w:r>
      <w:r>
        <w:tab/>
        <w:t>SMF/CUC receives a PFCP Session Establishment Response or a NGAP PDU Session Resource Setup Response message not including a Get Response</w:t>
      </w:r>
      <w:r w:rsidR="00ED04C1">
        <w:t>.</w:t>
      </w:r>
      <w:r>
        <w:br/>
      </w:r>
      <w:r>
        <w:br/>
        <w:t xml:space="preserve">This case may occur e.g. if the SMF/CUC </w:t>
      </w:r>
      <w:r>
        <w:rPr>
          <w:lang w:val="en-US"/>
        </w:rPr>
        <w:t>assumes that the NG-RAN or UPF supports the AN/CN-TL functionality when they actually don't, due to some misconfiguration.</w:t>
      </w:r>
      <w:r>
        <w:rPr>
          <w:lang w:val="en-US"/>
        </w:rPr>
        <w:br/>
      </w:r>
      <w:r>
        <w:rPr>
          <w:lang w:val="en-US"/>
        </w:rPr>
        <w:br/>
        <w:t>The SMF/CUC implementation shall abort the procedure, should consider that the NG-RAN/UPF does not support the AN/CN-TL functionality, and should log information about the misconfiguration.</w:t>
      </w:r>
    </w:p>
    <w:p w14:paraId="64BD5A81" w14:textId="0736EFCF" w:rsidR="00CA4E00" w:rsidRDefault="009A207C" w:rsidP="00CA4E00">
      <w:pPr>
        <w:pStyle w:val="B1"/>
      </w:pPr>
      <w:r>
        <w:t>b</w:t>
      </w:r>
      <w:r w:rsidR="00CA4E00" w:rsidRPr="00644C11">
        <w:t>)</w:t>
      </w:r>
      <w:r w:rsidR="00CA4E00" w:rsidRPr="00644C11">
        <w:tab/>
      </w:r>
      <w:r w:rsidR="0043037E">
        <w:t>SMF/CUC does not receive</w:t>
      </w:r>
      <w:r w:rsidR="0043037E" w:rsidRPr="00B64A07">
        <w:t xml:space="preserve"> </w:t>
      </w:r>
      <w:r w:rsidR="0043037E">
        <w:t>any PFCP Session Establishment Response or NGAP PDU Session Resource Setup Response message</w:t>
      </w:r>
      <w:r w:rsidR="00ED04C1">
        <w:t>.</w:t>
      </w:r>
    </w:p>
    <w:p w14:paraId="2068CABF" w14:textId="471DDFF7" w:rsidR="0043037E" w:rsidRPr="00644C11" w:rsidRDefault="0043037E" w:rsidP="00CA4E00">
      <w:pPr>
        <w:pStyle w:val="B1"/>
      </w:pPr>
      <w:r w:rsidRPr="00644C11">
        <w:lastRenderedPageBreak/>
        <w:tab/>
      </w:r>
      <w:r>
        <w:t xml:space="preserve">The Get Request within the PFCP Session Establishment Request or NGAP PDU Session Resource Setup Request message is retransmitted using </w:t>
      </w:r>
      <w:r>
        <w:rPr>
          <w:lang w:val="en-US"/>
        </w:rPr>
        <w:t xml:space="preserve">procedures for reliable delivery of PFCP or NGAP messages towards the UPF/NG-RAN, e.g. retransmitting the requests (or responses) relying on the Reliable Delivery of PFCP messages procedure defined in </w:t>
      </w:r>
      <w:r w:rsidR="00F04A4B">
        <w:rPr>
          <w:lang w:val="en-US"/>
        </w:rPr>
        <w:t>clause 6</w:t>
      </w:r>
      <w:r>
        <w:rPr>
          <w:lang w:val="en-US"/>
        </w:rPr>
        <w:t xml:space="preserve">.4 of </w:t>
      </w:r>
      <w:r w:rsidR="00F04A4B">
        <w:rPr>
          <w:lang w:val="en-US"/>
        </w:rPr>
        <w:t>TS 2</w:t>
      </w:r>
      <w:r>
        <w:rPr>
          <w:lang w:val="en-US"/>
        </w:rPr>
        <w:t>9.244 or relying on TCP (HTTP/HTTPS) or SCTP (NGAP) retransmissions.</w:t>
      </w:r>
    </w:p>
    <w:p w14:paraId="4F4600B2" w14:textId="299A8CED" w:rsidR="00CA4E00" w:rsidRPr="00644C11" w:rsidRDefault="00CA4E00" w:rsidP="00CA4E00">
      <w:pPr>
        <w:pStyle w:val="B1"/>
      </w:pPr>
      <w:r w:rsidRPr="00644C11">
        <w:tab/>
      </w:r>
      <w:r>
        <w:t xml:space="preserve">On the expiry of </w:t>
      </w:r>
      <w:r w:rsidR="00752675">
        <w:t xml:space="preserve">the Tget </w:t>
      </w:r>
      <w:r>
        <w:t xml:space="preserve">timer, the SMF/CUC </w:t>
      </w:r>
      <w:r w:rsidRPr="00644C11">
        <w:t>shall abort the procedure</w:t>
      </w:r>
      <w:r w:rsidR="00752675" w:rsidRPr="00752675">
        <w:t xml:space="preserve"> </w:t>
      </w:r>
      <w:r w:rsidR="00752675">
        <w:t xml:space="preserve">and </w:t>
      </w:r>
      <w:r w:rsidR="00752675">
        <w:rPr>
          <w:lang w:val="en-US"/>
        </w:rPr>
        <w:t>should log error information</w:t>
      </w:r>
      <w:r w:rsidRPr="00644C11">
        <w:t>.</w:t>
      </w:r>
    </w:p>
    <w:p w14:paraId="4B9593D7" w14:textId="77777777" w:rsidR="00CA4E00" w:rsidRDefault="00CA4E00" w:rsidP="00CA4E00">
      <w:pPr>
        <w:pStyle w:val="Heading4"/>
      </w:pPr>
      <w:bookmarkStart w:id="59" w:name="_Toc160889579"/>
      <w:r>
        <w:t>5.2.1.5</w:t>
      </w:r>
      <w:r>
        <w:tab/>
        <w:t>Abnormal cases in the AN-TL/CN-TL</w:t>
      </w:r>
      <w:bookmarkEnd w:id="59"/>
    </w:p>
    <w:p w14:paraId="44557D84" w14:textId="77777777" w:rsidR="00CA4E00" w:rsidRPr="00644C11" w:rsidRDefault="00CA4E00" w:rsidP="00CA4E00">
      <w:r w:rsidRPr="00644C11">
        <w:t>The following abnormal cases can be identified:</w:t>
      </w:r>
    </w:p>
    <w:p w14:paraId="1EBD05B3" w14:textId="77777777" w:rsidR="00CA4E00" w:rsidRDefault="00CA4E00" w:rsidP="00CA4E00">
      <w:pPr>
        <w:pStyle w:val="B1"/>
      </w:pPr>
      <w:r w:rsidRPr="00644C11">
        <w:t>a)</w:t>
      </w:r>
      <w:r w:rsidRPr="00644C11">
        <w:tab/>
        <w:t>T</w:t>
      </w:r>
      <w:r>
        <w:t>ransmission failure of the Get Response message indication (e.g. transient communication failure over N4)</w:t>
      </w:r>
      <w:r w:rsidRPr="00644C11">
        <w:t>.</w:t>
      </w:r>
    </w:p>
    <w:p w14:paraId="24EB913B" w14:textId="7192A3C9" w:rsidR="00CA4E00" w:rsidRPr="00CA4E00" w:rsidRDefault="00CA4E00" w:rsidP="008D6DF1">
      <w:pPr>
        <w:pStyle w:val="B1"/>
      </w:pPr>
      <w:r w:rsidRPr="00644C11">
        <w:tab/>
        <w:t xml:space="preserve">The </w:t>
      </w:r>
      <w:r>
        <w:t>AN-TL/CN-TL</w:t>
      </w:r>
      <w:r w:rsidRPr="00644C11">
        <w:t xml:space="preserve"> shall not diagnose an error and consider the </w:t>
      </w:r>
      <w:r>
        <w:t>SMF/CUC</w:t>
      </w:r>
      <w:r w:rsidRPr="00644C11">
        <w:t xml:space="preserve">-initiated </w:t>
      </w:r>
      <w:r w:rsidR="00A54A31">
        <w:t>Get</w:t>
      </w:r>
      <w:r w:rsidR="003E452C">
        <w:t xml:space="preserve"> </w:t>
      </w:r>
      <w:r w:rsidRPr="00644C11">
        <w:t>procedure complete.</w:t>
      </w:r>
    </w:p>
    <w:p w14:paraId="14C28DA6" w14:textId="77777777" w:rsidR="00E2696C" w:rsidRDefault="00E2696C" w:rsidP="00E2696C">
      <w:pPr>
        <w:pStyle w:val="Heading3"/>
      </w:pPr>
      <w:bookmarkStart w:id="60" w:name="_Toc160889580"/>
      <w:r>
        <w:t>5.2.2</w:t>
      </w:r>
      <w:r>
        <w:tab/>
        <w:t>SMF/CUC-initiated Set procedure</w:t>
      </w:r>
      <w:bookmarkEnd w:id="60"/>
    </w:p>
    <w:p w14:paraId="7B9D983B" w14:textId="77777777" w:rsidR="00EB3E1D" w:rsidRDefault="00EB3E1D" w:rsidP="00EB3E1D">
      <w:pPr>
        <w:pStyle w:val="Heading4"/>
      </w:pPr>
      <w:bookmarkStart w:id="61" w:name="_Toc160889581"/>
      <w:r>
        <w:t>5.2.2.1</w:t>
      </w:r>
      <w:r>
        <w:tab/>
        <w:t>General</w:t>
      </w:r>
      <w:bookmarkEnd w:id="61"/>
    </w:p>
    <w:p w14:paraId="4054FAAC" w14:textId="0ED37637" w:rsidR="004A14D8" w:rsidRDefault="00EB3E1D" w:rsidP="004A14D8">
      <w:r>
        <w:t xml:space="preserve">The SMF/CUC may </w:t>
      </w:r>
      <w:r w:rsidR="004A14D8">
        <w:t>initiate the Set procedure towards the AN-TL and CN-TL (at the Talker and Listener), per TN stream of a PDU session,</w:t>
      </w:r>
      <w:r w:rsidR="004A14D8" w:rsidRPr="000A1465">
        <w:t xml:space="preserve"> </w:t>
      </w:r>
      <w:r w:rsidR="004A14D8">
        <w:t>during the PDU session modification procedure to:</w:t>
      </w:r>
    </w:p>
    <w:p w14:paraId="17217506" w14:textId="616AC87C" w:rsidR="004A14D8" w:rsidRDefault="004A14D8" w:rsidP="004A14D8">
      <w:pPr>
        <w:pStyle w:val="B1"/>
      </w:pPr>
      <w:r>
        <w:t>-</w:t>
      </w:r>
      <w:r>
        <w:tab/>
        <w:t xml:space="preserve">configure a new TN stream at the AN-TL/CN-TL. </w:t>
      </w:r>
      <w:r>
        <w:rPr>
          <w:lang w:val="en-US"/>
        </w:rPr>
        <w:t xml:space="preserve">If the SMF/CUC received a TimeAwareOffset from the CNC for the new TN stream, the </w:t>
      </w:r>
      <w:r w:rsidRPr="00A319A4">
        <w:rPr>
          <w:lang w:val="en-US"/>
        </w:rPr>
        <w:t xml:space="preserve">configuration </w:t>
      </w:r>
      <w:r>
        <w:rPr>
          <w:lang w:val="en-US"/>
        </w:rPr>
        <w:t>shall contain additionally the TimeAwareOffset and the other parameters to calculate the gate control information shall be added to the gate control input information of the addressed interface/port of the End Station (ES)</w:t>
      </w:r>
      <w:r>
        <w:t>;</w:t>
      </w:r>
    </w:p>
    <w:p w14:paraId="7993272A" w14:textId="77777777" w:rsidR="004A14D8" w:rsidRDefault="004A14D8" w:rsidP="004A14D8">
      <w:pPr>
        <w:pStyle w:val="B1"/>
      </w:pPr>
      <w:r>
        <w:t>-</w:t>
      </w:r>
      <w:r>
        <w:tab/>
        <w:t>delete the configuration of an existing TN stream at the AN-TL/CN-TL (e.g. w</w:t>
      </w:r>
      <w:r>
        <w:rPr>
          <w:lang w:val="en-US"/>
        </w:rPr>
        <w:t>hen a QoS flow is terminated). This may also include to delete the TimeAwareOffset together with the other parameters to calculate the gate control information from the gate control input information of the addressed interface/port of the End Station (ES)</w:t>
      </w:r>
      <w:r>
        <w:t>; and</w:t>
      </w:r>
    </w:p>
    <w:p w14:paraId="1D527B1C" w14:textId="77777777" w:rsidR="004A14D8" w:rsidRDefault="004A14D8" w:rsidP="004A14D8">
      <w:pPr>
        <w:pStyle w:val="B1"/>
      </w:pPr>
      <w:r>
        <w:t>-</w:t>
      </w:r>
      <w:r>
        <w:tab/>
        <w:t>modify an existing TN stream configuration by deleting the existing TN stream configuration and configuring a new TN stream.</w:t>
      </w:r>
    </w:p>
    <w:p w14:paraId="0049969A" w14:textId="7DC3AA11" w:rsidR="004A14D8" w:rsidRPr="00A319A4" w:rsidRDefault="004A14D8" w:rsidP="004A14D8">
      <w:pPr>
        <w:pStyle w:val="NO"/>
        <w:rPr>
          <w:lang w:val="en-US"/>
        </w:rPr>
      </w:pPr>
      <w:r w:rsidRPr="00A319A4">
        <w:rPr>
          <w:lang w:val="en-US"/>
        </w:rPr>
        <w:t>NOTE</w:t>
      </w:r>
      <w:r w:rsidR="00A9060D">
        <w:rPr>
          <w:lang w:val="en-US"/>
        </w:rPr>
        <w:t> 1</w:t>
      </w:r>
      <w:r w:rsidRPr="00A319A4">
        <w:rPr>
          <w:lang w:val="en-US"/>
        </w:rPr>
        <w:t>:</w:t>
      </w:r>
      <w:r>
        <w:rPr>
          <w:lang w:val="en-US"/>
        </w:rPr>
        <w:tab/>
        <w:t>When gate control input information at an interface/port</w:t>
      </w:r>
      <w:r w:rsidDel="00490EED">
        <w:rPr>
          <w:lang w:val="en-US"/>
        </w:rPr>
        <w:t xml:space="preserve"> </w:t>
      </w:r>
      <w:r>
        <w:rPr>
          <w:lang w:val="en-US"/>
        </w:rPr>
        <w:t>changes, the AN-TL and CN-TL recalculates the Gate Control Information with respect to the changed information.</w:t>
      </w:r>
    </w:p>
    <w:p w14:paraId="2223329E" w14:textId="77777777" w:rsidR="004A14D8" w:rsidRDefault="004A14D8" w:rsidP="004A14D8">
      <w:r>
        <w:t>The SMF/CUC shall initiate the Set procedure towards the AN-TL and CN-TL, per TN stream of a PDU session, during the PDU session release procedure to:</w:t>
      </w:r>
    </w:p>
    <w:p w14:paraId="3B59925E" w14:textId="77777777" w:rsidR="004A14D8" w:rsidRDefault="004A14D8" w:rsidP="004A14D8">
      <w:pPr>
        <w:pStyle w:val="B1"/>
      </w:pPr>
      <w:r>
        <w:t>-</w:t>
      </w:r>
      <w:r>
        <w:tab/>
        <w:t>delete the configuration of the existing TN stream of the PDU session at the AN-TL and CN-TL; and</w:t>
      </w:r>
    </w:p>
    <w:p w14:paraId="7651067F" w14:textId="77777777" w:rsidR="004A14D8" w:rsidRDefault="004A14D8" w:rsidP="004A14D8">
      <w:pPr>
        <w:pStyle w:val="B1"/>
      </w:pPr>
      <w:r>
        <w:t>-</w:t>
      </w:r>
      <w:r>
        <w:tab/>
        <w:t xml:space="preserve">update </w:t>
      </w:r>
      <w:r w:rsidRPr="00A319A4">
        <w:rPr>
          <w:lang w:val="en-US"/>
        </w:rPr>
        <w:t xml:space="preserve">for </w:t>
      </w:r>
      <w:r>
        <w:rPr>
          <w:lang w:val="en-US"/>
        </w:rPr>
        <w:t xml:space="preserve">the </w:t>
      </w:r>
      <w:r w:rsidRPr="00A319A4">
        <w:rPr>
          <w:lang w:val="en-US"/>
        </w:rPr>
        <w:t>scheduled TN stream</w:t>
      </w:r>
      <w:r>
        <w:rPr>
          <w:lang w:val="en-US"/>
        </w:rPr>
        <w:t>s</w:t>
      </w:r>
      <w:r w:rsidRPr="00A319A4">
        <w:rPr>
          <w:lang w:val="en-US"/>
        </w:rPr>
        <w:t xml:space="preserve"> </w:t>
      </w:r>
      <w:r>
        <w:t xml:space="preserve">the </w:t>
      </w:r>
      <w:r>
        <w:rPr>
          <w:lang w:val="en-US"/>
        </w:rPr>
        <w:t>gate control input information to enable the AN-TL and CN-TL to calculate for the addressed interface/port Gate Control Information for the remaining TN streams of the other PDU sessions.</w:t>
      </w:r>
    </w:p>
    <w:p w14:paraId="1D733AFD" w14:textId="270024EF" w:rsidR="004A14D8" w:rsidRDefault="004A14D8" w:rsidP="004A14D8">
      <w:pPr>
        <w:pStyle w:val="NO"/>
        <w:rPr>
          <w:lang w:val="en-US"/>
        </w:rPr>
      </w:pPr>
      <w:r>
        <w:rPr>
          <w:lang w:val="en-US"/>
        </w:rPr>
        <w:t>NOTE</w:t>
      </w:r>
      <w:r w:rsidR="00A9060D">
        <w:rPr>
          <w:lang w:val="en-US"/>
        </w:rPr>
        <w:t> 2</w:t>
      </w:r>
      <w:r>
        <w:rPr>
          <w:lang w:val="en-US"/>
        </w:rPr>
        <w:t>:</w:t>
      </w:r>
      <w:r>
        <w:rPr>
          <w:lang w:val="en-US"/>
        </w:rPr>
        <w:tab/>
        <w:t>PDU sessions are established as Always-on PDU sessions for time-sensitive communication, time synchronization and deterministic network, as specified in clause 5.27.0 of 3GPP TS 23.501 [2]. Therefore, the Set procedure is not invoked during a Service Request procedure.</w:t>
      </w:r>
    </w:p>
    <w:p w14:paraId="67E6103C" w14:textId="5C311714" w:rsidR="00EB3E1D" w:rsidRDefault="004A14D8" w:rsidP="00EB3E1D">
      <w:r>
        <w:rPr>
          <w:lang w:val="en-US"/>
        </w:rPr>
        <w:t>During the above procedures, the SMF/CUC shall</w:t>
      </w:r>
      <w:r>
        <w:t xml:space="preserve"> </w:t>
      </w:r>
      <w:r w:rsidR="00EB3E1D">
        <w:t xml:space="preserve">configure the following </w:t>
      </w:r>
      <w:r>
        <w:t>IEEE 802.1 End Station (</w:t>
      </w:r>
      <w:r w:rsidR="00EB3E1D">
        <w:t>ES</w:t>
      </w:r>
      <w:r>
        <w:t>)</w:t>
      </w:r>
      <w:r w:rsidR="00EB3E1D">
        <w:t xml:space="preserve"> information </w:t>
      </w:r>
      <w:r>
        <w:t>at</w:t>
      </w:r>
      <w:r w:rsidR="00EB3E1D">
        <w:t xml:space="preserve"> the AN-TL and CN-TL (see Table M.2-1 of 3GPP TS 23.501 [2]):</w:t>
      </w:r>
    </w:p>
    <w:p w14:paraId="0ED559DB" w14:textId="00E35279" w:rsidR="00EB3E1D" w:rsidRDefault="00EB3E1D" w:rsidP="00EB3E1D">
      <w:pPr>
        <w:pStyle w:val="B1"/>
        <w:rPr>
          <w:lang w:val="en-US"/>
        </w:rPr>
      </w:pPr>
      <w:r>
        <w:rPr>
          <w:lang w:val="en-US"/>
        </w:rPr>
        <w:t>1)</w:t>
      </w:r>
      <w:r>
        <w:rPr>
          <w:lang w:val="en-US"/>
        </w:rPr>
        <w:tab/>
      </w:r>
      <w:r w:rsidR="004A14D8">
        <w:rPr>
          <w:lang w:val="en-US"/>
        </w:rPr>
        <w:t>w</w:t>
      </w:r>
      <w:r>
        <w:rPr>
          <w:lang w:val="en-US"/>
        </w:rPr>
        <w:t>hen configuring a new stream:</w:t>
      </w:r>
    </w:p>
    <w:p w14:paraId="29E4CD4D" w14:textId="2BDF9D90" w:rsidR="00EB3E1D" w:rsidRDefault="00EB3E1D" w:rsidP="00EB3E1D">
      <w:pPr>
        <w:pStyle w:val="B2"/>
        <w:rPr>
          <w:lang w:val="en-US"/>
        </w:rPr>
      </w:pPr>
      <w:r>
        <w:rPr>
          <w:lang w:val="en-US"/>
        </w:rPr>
        <w:t>a)</w:t>
      </w:r>
      <w:r>
        <w:rPr>
          <w:lang w:val="en-US"/>
        </w:rPr>
        <w:tab/>
        <w:t>TN streamID uniquely identifying the</w:t>
      </w:r>
      <w:r w:rsidR="001A3EB0" w:rsidRPr="001A3EB0">
        <w:rPr>
          <w:lang w:val="en-US"/>
        </w:rPr>
        <w:t xml:space="preserve"> </w:t>
      </w:r>
      <w:r w:rsidR="001A3EB0">
        <w:rPr>
          <w:lang w:val="en-US"/>
        </w:rPr>
        <w:t>TN</w:t>
      </w:r>
      <w:r>
        <w:rPr>
          <w:lang w:val="en-US"/>
        </w:rPr>
        <w:t xml:space="preserve"> stream configuration at the ES.</w:t>
      </w:r>
    </w:p>
    <w:p w14:paraId="507CF1F0" w14:textId="205377D1" w:rsidR="00EB3E1D" w:rsidRDefault="00EB3E1D" w:rsidP="00EB3E1D">
      <w:pPr>
        <w:pStyle w:val="B2"/>
        <w:rPr>
          <w:lang w:val="en-US"/>
        </w:rPr>
      </w:pPr>
      <w:r>
        <w:rPr>
          <w:lang w:val="en-US"/>
        </w:rPr>
        <w:t>b)</w:t>
      </w:r>
      <w:r>
        <w:rPr>
          <w:lang w:val="en-US"/>
        </w:rPr>
        <w:tab/>
        <w:t>TN stream identification information, identifying the packets belonging to the new stream being configured. It shall either comprise:</w:t>
      </w:r>
    </w:p>
    <w:p w14:paraId="645A6DE9" w14:textId="2E3B3913" w:rsidR="00EB3E1D" w:rsidRDefault="00EB3E1D" w:rsidP="00EB3E1D">
      <w:pPr>
        <w:pStyle w:val="B3"/>
        <w:rPr>
          <w:lang w:val="en-US"/>
        </w:rPr>
      </w:pPr>
      <w:r>
        <w:rPr>
          <w:lang w:val="en-US"/>
        </w:rPr>
        <w:t>-</w:t>
      </w:r>
      <w:r>
        <w:rPr>
          <w:lang w:val="en-US"/>
        </w:rPr>
        <w:tab/>
        <w:t xml:space="preserve">a mask-and-match information, </w:t>
      </w:r>
      <w:r w:rsidR="004A14D8">
        <w:rPr>
          <w:lang w:val="en-US"/>
        </w:rPr>
        <w:t xml:space="preserve">containing </w:t>
      </w:r>
      <w:r>
        <w:rPr>
          <w:lang w:val="en-US"/>
        </w:rPr>
        <w:t>the destination GTP-U F-TEID of the GTP-U tunnel of the PDU session and with the QFI assigned to the TN stream; or</w:t>
      </w:r>
    </w:p>
    <w:p w14:paraId="7C3768CB" w14:textId="4CAB9C0C" w:rsidR="00EB3E1D" w:rsidRDefault="00EB3E1D" w:rsidP="00EB3E1D">
      <w:pPr>
        <w:pStyle w:val="B3"/>
        <w:rPr>
          <w:lang w:val="en-US"/>
        </w:rPr>
      </w:pPr>
      <w:r>
        <w:rPr>
          <w:lang w:val="en-US"/>
        </w:rPr>
        <w:lastRenderedPageBreak/>
        <w:t>-</w:t>
      </w:r>
      <w:r>
        <w:rPr>
          <w:lang w:val="en-US"/>
        </w:rPr>
        <w:tab/>
        <w:t>a Data Frame Specification, with the IPv4-tuple or IPv6-type set with the destination GTP-U IP address of the GTP-U tunnel of the TN stream of the PDU session.</w:t>
      </w:r>
    </w:p>
    <w:p w14:paraId="74BC3C30" w14:textId="31095EC0" w:rsidR="00EB3E1D" w:rsidRDefault="00EB3E1D" w:rsidP="00EB3E1D">
      <w:pPr>
        <w:pStyle w:val="NO"/>
        <w:rPr>
          <w:lang w:val="en-US"/>
        </w:rPr>
      </w:pPr>
      <w:r>
        <w:rPr>
          <w:lang w:val="en-US"/>
        </w:rPr>
        <w:t>NOTE</w:t>
      </w:r>
      <w:r w:rsidR="00A9060D">
        <w:rPr>
          <w:lang w:val="en-US"/>
        </w:rPr>
        <w:t> 3</w:t>
      </w:r>
      <w:r>
        <w:rPr>
          <w:lang w:val="en-US"/>
        </w:rPr>
        <w:t>:</w:t>
      </w:r>
      <w:r>
        <w:rPr>
          <w:lang w:val="en-US"/>
        </w:rPr>
        <w:tab/>
        <w:t xml:space="preserve">The </w:t>
      </w:r>
      <w:r w:rsidRPr="003F3EC2">
        <w:rPr>
          <w:lang w:val="en-US"/>
        </w:rPr>
        <w:t>Data</w:t>
      </w:r>
      <w:r>
        <w:rPr>
          <w:lang w:val="en-US"/>
        </w:rPr>
        <w:t xml:space="preserve"> </w:t>
      </w:r>
      <w:r w:rsidRPr="003F3EC2">
        <w:rPr>
          <w:lang w:val="en-US"/>
        </w:rPr>
        <w:t>Frame</w:t>
      </w:r>
      <w:r>
        <w:rPr>
          <w:lang w:val="en-US"/>
        </w:rPr>
        <w:t xml:space="preserve"> </w:t>
      </w:r>
      <w:r w:rsidRPr="003F3EC2">
        <w:rPr>
          <w:lang w:val="en-US"/>
        </w:rPr>
        <w:t xml:space="preserve">Specification </w:t>
      </w:r>
      <w:r>
        <w:rPr>
          <w:lang w:val="en-US"/>
        </w:rPr>
        <w:t>can be</w:t>
      </w:r>
      <w:r w:rsidRPr="003F3EC2">
        <w:rPr>
          <w:lang w:val="en-US"/>
        </w:rPr>
        <w:t xml:space="preserve"> used to identify the packets of the TN stream if a separate GTP-U tunnel, with a distinct IP address (of the GTP-U F-TEID) is established for the TN stream.</w:t>
      </w:r>
    </w:p>
    <w:p w14:paraId="53851D96" w14:textId="4766A56D" w:rsidR="00EB3E1D" w:rsidRDefault="00EB3E1D" w:rsidP="00EB3E1D">
      <w:pPr>
        <w:pStyle w:val="B2"/>
        <w:rPr>
          <w:lang w:val="en-US"/>
        </w:rPr>
      </w:pPr>
      <w:r>
        <w:rPr>
          <w:lang w:val="en-US"/>
        </w:rPr>
        <w:t>c)</w:t>
      </w:r>
      <w:r>
        <w:rPr>
          <w:lang w:val="en-US"/>
        </w:rPr>
        <w:tab/>
        <w:t xml:space="preserve">Interface </w:t>
      </w:r>
      <w:r w:rsidR="00984361">
        <w:rPr>
          <w:lang w:val="en-US"/>
        </w:rPr>
        <w:t>ID</w:t>
      </w:r>
      <w:r w:rsidR="004A14D8">
        <w:rPr>
          <w:lang w:val="en-US"/>
        </w:rPr>
        <w:t xml:space="preserve"> </w:t>
      </w:r>
      <w:r>
        <w:rPr>
          <w:lang w:val="en-US"/>
        </w:rPr>
        <w:t xml:space="preserve">of the </w:t>
      </w:r>
      <w:r w:rsidR="003E1CFE">
        <w:rPr>
          <w:lang w:val="en-US"/>
        </w:rPr>
        <w:t>AN-TL and CN-TL</w:t>
      </w:r>
      <w:r w:rsidR="005B00C5">
        <w:rPr>
          <w:lang w:val="en-US"/>
        </w:rPr>
        <w:t xml:space="preserve"> </w:t>
      </w:r>
      <w:r>
        <w:rPr>
          <w:lang w:val="en-US"/>
        </w:rPr>
        <w:t xml:space="preserve">for the new TN stream, indicating the </w:t>
      </w:r>
      <w:r w:rsidR="003E1CFE">
        <w:rPr>
          <w:lang w:val="en-US"/>
        </w:rPr>
        <w:t xml:space="preserve">ES </w:t>
      </w:r>
      <w:r>
        <w:rPr>
          <w:lang w:val="en-US"/>
        </w:rPr>
        <w:t xml:space="preserve">interface/port which </w:t>
      </w:r>
      <w:r w:rsidR="003E1CFE">
        <w:rPr>
          <w:lang w:val="en-US"/>
        </w:rPr>
        <w:t xml:space="preserve">transfers </w:t>
      </w:r>
      <w:r>
        <w:rPr>
          <w:lang w:val="en-US"/>
        </w:rPr>
        <w:t>the new TN stream.</w:t>
      </w:r>
    </w:p>
    <w:p w14:paraId="34CCD77D" w14:textId="47E52B00" w:rsidR="00EB3E1D" w:rsidRDefault="00EB3E1D" w:rsidP="00EB3E1D">
      <w:pPr>
        <w:pStyle w:val="B2"/>
        <w:rPr>
          <w:lang w:val="en-US"/>
        </w:rPr>
      </w:pPr>
      <w:r>
        <w:rPr>
          <w:lang w:val="en-US"/>
        </w:rPr>
        <w:t>d)</w:t>
      </w:r>
      <w:r>
        <w:rPr>
          <w:lang w:val="en-US"/>
        </w:rPr>
        <w:tab/>
      </w:r>
      <w:r w:rsidR="003E1CFE">
        <w:rPr>
          <w:lang w:val="en-US"/>
        </w:rPr>
        <w:t xml:space="preserve">Interface configuration part, indicating </w:t>
      </w:r>
      <w:r>
        <w:rPr>
          <w:lang w:val="en-US"/>
        </w:rPr>
        <w:t xml:space="preserve">the </w:t>
      </w:r>
      <w:r w:rsidR="00984361">
        <w:rPr>
          <w:lang w:val="en-US"/>
        </w:rPr>
        <w:t xml:space="preserve">Source MAC address, </w:t>
      </w:r>
      <w:r>
        <w:rPr>
          <w:lang w:val="en-US"/>
        </w:rPr>
        <w:t>Destination MAC address, Priority Code Point and/or VLAN ID</w:t>
      </w:r>
      <w:r w:rsidRPr="00C544CD">
        <w:rPr>
          <w:lang w:val="en-US"/>
        </w:rPr>
        <w:t xml:space="preserve"> </w:t>
      </w:r>
      <w:r>
        <w:rPr>
          <w:lang w:val="en-US"/>
        </w:rPr>
        <w:t xml:space="preserve">(if the ES interface is VLAN capable) to be used for the </w:t>
      </w:r>
      <w:r w:rsidR="003E1CFE">
        <w:rPr>
          <w:lang w:val="en-US"/>
        </w:rPr>
        <w:t xml:space="preserve">new TN </w:t>
      </w:r>
      <w:r>
        <w:rPr>
          <w:lang w:val="en-US"/>
        </w:rPr>
        <w:t xml:space="preserve">stream before </w:t>
      </w:r>
      <w:r w:rsidR="003E1CFE">
        <w:rPr>
          <w:lang w:val="en-US"/>
        </w:rPr>
        <w:t>it</w:t>
      </w:r>
      <w:r>
        <w:rPr>
          <w:lang w:val="en-US"/>
        </w:rPr>
        <w:t xml:space="preserve"> is transmitted via the interface/port </w:t>
      </w:r>
      <w:r w:rsidR="003E1CFE">
        <w:rPr>
          <w:lang w:val="en-US"/>
        </w:rPr>
        <w:t>of the ES, if stream transformation is required to be performed at the AN-TL/CN-TL</w:t>
      </w:r>
      <w:r>
        <w:rPr>
          <w:lang w:val="en-US"/>
        </w:rPr>
        <w:t>.</w:t>
      </w:r>
    </w:p>
    <w:p w14:paraId="68EADC98" w14:textId="17F468B8" w:rsidR="003E1CFE" w:rsidRDefault="003E1CFE" w:rsidP="00EB3E1D">
      <w:pPr>
        <w:pStyle w:val="B2"/>
        <w:rPr>
          <w:lang w:val="en-US"/>
        </w:rPr>
      </w:pPr>
      <w:r>
        <w:rPr>
          <w:lang w:val="en-US"/>
        </w:rPr>
        <w:t>e)</w:t>
      </w:r>
      <w:r>
        <w:rPr>
          <w:lang w:val="en-US"/>
        </w:rPr>
        <w:tab/>
        <w:t>Interface configuration part and other parameters to enable the Talker to calculate for the interface/port of the ES Gate Control Information, comprising the Time Aware Offset, Interval, and MaxFrameSize parameters of the TN stream, if the SMF/CUC received a TimeAwareOffset from the CNC for the new TN stream.</w:t>
      </w:r>
    </w:p>
    <w:p w14:paraId="1BFF9D90" w14:textId="2A0D9276" w:rsidR="00EB3E1D" w:rsidRDefault="003E1CFE" w:rsidP="00EB3E1D">
      <w:pPr>
        <w:pStyle w:val="B1"/>
        <w:rPr>
          <w:lang w:val="en-US"/>
        </w:rPr>
      </w:pPr>
      <w:r>
        <w:rPr>
          <w:lang w:val="en-US"/>
        </w:rPr>
        <w:t>2</w:t>
      </w:r>
      <w:r w:rsidR="00EB3E1D">
        <w:rPr>
          <w:lang w:val="en-US"/>
        </w:rPr>
        <w:t>)</w:t>
      </w:r>
      <w:r w:rsidR="00EB3E1D">
        <w:rPr>
          <w:lang w:val="en-US"/>
        </w:rPr>
        <w:tab/>
      </w:r>
      <w:r>
        <w:rPr>
          <w:lang w:val="en-US"/>
        </w:rPr>
        <w:t>w</w:t>
      </w:r>
      <w:r w:rsidR="00EB3E1D">
        <w:rPr>
          <w:lang w:val="en-US"/>
        </w:rPr>
        <w:t>hen deleting the configuration of an existing stream:</w:t>
      </w:r>
    </w:p>
    <w:p w14:paraId="384C6F6F" w14:textId="1107B239" w:rsidR="00EB3E1D" w:rsidRDefault="00EB3E1D" w:rsidP="00EB3E1D">
      <w:pPr>
        <w:pStyle w:val="B2"/>
        <w:rPr>
          <w:lang w:val="en-US"/>
        </w:rPr>
      </w:pPr>
      <w:r>
        <w:rPr>
          <w:lang w:val="en-US"/>
        </w:rPr>
        <w:t>a)</w:t>
      </w:r>
      <w:r>
        <w:rPr>
          <w:lang w:val="en-US"/>
        </w:rPr>
        <w:tab/>
        <w:t>TN stream ID uniquely identifying the stream's configuration at the ES.</w:t>
      </w:r>
    </w:p>
    <w:p w14:paraId="63AA3AE7" w14:textId="6BD49899" w:rsidR="003E1CFE" w:rsidRDefault="003E1CFE" w:rsidP="00BA0DF1">
      <w:pPr>
        <w:pStyle w:val="NO"/>
        <w:rPr>
          <w:lang w:val="en-US"/>
        </w:rPr>
      </w:pPr>
      <w:r>
        <w:rPr>
          <w:lang w:val="en-US"/>
        </w:rPr>
        <w:t>NOTE</w:t>
      </w:r>
      <w:r w:rsidR="00A9060D">
        <w:rPr>
          <w:lang w:val="en-US"/>
        </w:rPr>
        <w:t> 4</w:t>
      </w:r>
      <w:r>
        <w:rPr>
          <w:lang w:val="en-US"/>
        </w:rPr>
        <w:t>:</w:t>
      </w:r>
      <w:r>
        <w:rPr>
          <w:lang w:val="en-US"/>
        </w:rPr>
        <w:tab/>
        <w:t>Multiple SMF/CUCs can operate in parallel in the same configuration domain and serve PDU sessions established at the same AN-TL/CN-TL, i.e. an ES (i.e. AN-TL/CN-TL) need not be dedicated to a single SMF/CUC.</w:t>
      </w:r>
      <w:r w:rsidRPr="005A646A">
        <w:t xml:space="preserve"> </w:t>
      </w:r>
      <w:r>
        <w:t xml:space="preserve">See </w:t>
      </w:r>
      <w:r w:rsidRPr="00110DD8">
        <w:t>IEEE Std P802.1Qdj</w:t>
      </w:r>
      <w:r>
        <w:t> [</w:t>
      </w:r>
      <w:r w:rsidR="00A743F3">
        <w:t>9</w:t>
      </w:r>
      <w:r>
        <w:t>].</w:t>
      </w:r>
    </w:p>
    <w:p w14:paraId="554A0C0F" w14:textId="7D3AF235" w:rsidR="001A3EB0" w:rsidRDefault="001A3EB0" w:rsidP="00EB3E1D">
      <w:pPr>
        <w:pStyle w:val="NO"/>
      </w:pPr>
      <w:r>
        <w:t>NOTE</w:t>
      </w:r>
      <w:r w:rsidR="00A9060D">
        <w:t> </w:t>
      </w:r>
      <w:r w:rsidR="00151F44">
        <w:t>5</w:t>
      </w:r>
      <w:r>
        <w:t>:</w:t>
      </w:r>
      <w:r>
        <w:tab/>
        <w:t xml:space="preserve">The SMF/CUC can send multiple concurrent Set Requests towards the AN-TL/CN-TL, </w:t>
      </w:r>
      <w:r w:rsidRPr="00EE0FC0">
        <w:t>for the same or different PDU sessions</w:t>
      </w:r>
      <w:r>
        <w:t>,</w:t>
      </w:r>
      <w:r w:rsidRPr="00EE0FC0">
        <w:t xml:space="preserve"> to establish or terminate TN streams</w:t>
      </w:r>
      <w:r>
        <w:t>.</w:t>
      </w:r>
    </w:p>
    <w:p w14:paraId="4FB165C0" w14:textId="6396729E" w:rsidR="00EB3E1D" w:rsidRDefault="00EB3E1D" w:rsidP="00EB3E1D">
      <w:pPr>
        <w:pStyle w:val="Heading4"/>
      </w:pPr>
      <w:bookmarkStart w:id="62" w:name="_Toc160889582"/>
      <w:r>
        <w:t>5.2.2.2</w:t>
      </w:r>
      <w:r>
        <w:tab/>
        <w:t>SMF/CUC-initiated Set procedure initiation</w:t>
      </w:r>
      <w:bookmarkEnd w:id="62"/>
    </w:p>
    <w:p w14:paraId="63995F33" w14:textId="733BFE1F" w:rsidR="00EB3E1D" w:rsidRDefault="00EB3E1D" w:rsidP="00EB3E1D">
      <w:pPr>
        <w:rPr>
          <w:lang w:val="en-US"/>
        </w:rPr>
      </w:pPr>
      <w:r>
        <w:rPr>
          <w:lang w:val="en-US"/>
        </w:rPr>
        <w:t xml:space="preserve">In order to </w:t>
      </w:r>
      <w:r>
        <w:t xml:space="preserve">configure the </w:t>
      </w:r>
      <w:r w:rsidR="003E1CFE">
        <w:t xml:space="preserve">TN stream </w:t>
      </w:r>
      <w:r>
        <w:t xml:space="preserve">information in the AN-TL and CN-TL, </w:t>
      </w:r>
      <w:r>
        <w:rPr>
          <w:lang w:val="en-US"/>
        </w:rPr>
        <w:t>the SMF/CUC shall:</w:t>
      </w:r>
    </w:p>
    <w:p w14:paraId="4CFFF71C" w14:textId="47B43B77" w:rsidR="00EB3E1D" w:rsidRPr="008A0A85" w:rsidRDefault="00EB3E1D" w:rsidP="008A0A85">
      <w:pPr>
        <w:pStyle w:val="B1"/>
        <w:rPr>
          <w:szCs w:val="18"/>
          <w:lang w:eastAsia="en-GB"/>
        </w:rPr>
      </w:pPr>
      <w:r>
        <w:rPr>
          <w:lang w:val="en-US"/>
        </w:rPr>
        <w:t>a)</w:t>
      </w:r>
      <w:r>
        <w:rPr>
          <w:lang w:val="en-US"/>
        </w:rPr>
        <w:tab/>
        <w:t>encode the information about the requested configuration</w:t>
      </w:r>
      <w:r>
        <w:t xml:space="preserve"> in a Set Request message with</w:t>
      </w:r>
      <w:r w:rsidR="00217027">
        <w:t xml:space="preserve"> </w:t>
      </w:r>
      <w:r w:rsidRPr="008A0A85">
        <w:rPr>
          <w:szCs w:val="18"/>
          <w:lang w:eastAsia="en-GB"/>
        </w:rPr>
        <w:t>an Add TN Stream Configuration IE or a Delete TN Stream Configuration IE, if it is requested to configure a new stream or delete the configuration of an existing TN stream, respectively, with the information described in clause 5.2.2.1</w:t>
      </w:r>
      <w:r w:rsidR="00217027">
        <w:rPr>
          <w:szCs w:val="18"/>
          <w:lang w:eastAsia="en-GB"/>
        </w:rPr>
        <w:t>.</w:t>
      </w:r>
    </w:p>
    <w:p w14:paraId="77C51B4C" w14:textId="64941E48" w:rsidR="003E1CFE" w:rsidRDefault="003E1CFE" w:rsidP="00BA0DF1">
      <w:pPr>
        <w:pStyle w:val="B1"/>
        <w:ind w:hanging="1"/>
        <w:rPr>
          <w:lang w:val="en-US"/>
        </w:rPr>
      </w:pPr>
      <w:r>
        <w:rPr>
          <w:szCs w:val="18"/>
          <w:lang w:eastAsia="en-GB"/>
        </w:rPr>
        <w:t xml:space="preserve">The Set Request message may contain a </w:t>
      </w:r>
      <w:r>
        <w:t>Delete TN Stream Configuration IE followed by an Add TN Stream Configuration IE to modify an existing stream configuration by deleting it and configuring the new TN stream.</w:t>
      </w:r>
    </w:p>
    <w:p w14:paraId="6D016B8D" w14:textId="77777777" w:rsidR="00EB3E1D" w:rsidRDefault="00EB3E1D" w:rsidP="00EB3E1D">
      <w:pPr>
        <w:pStyle w:val="B1"/>
        <w:rPr>
          <w:lang w:val="en-US"/>
        </w:rPr>
      </w:pPr>
      <w:r>
        <w:rPr>
          <w:lang w:val="en-US"/>
        </w:rPr>
        <w:t>b)</w:t>
      </w:r>
      <w:r>
        <w:rPr>
          <w:lang w:val="en-US"/>
        </w:rPr>
        <w:tab/>
        <w:t xml:space="preserve">send the </w:t>
      </w:r>
      <w:r>
        <w:t>Set Request</w:t>
      </w:r>
      <w:r>
        <w:rPr>
          <w:lang w:val="en-US"/>
        </w:rPr>
        <w:t xml:space="preserve"> message to the AN-TL or CN-TL as specified in 3GPP TS 23.502 [3]; and</w:t>
      </w:r>
    </w:p>
    <w:p w14:paraId="6A87F51C" w14:textId="216762D0" w:rsidR="00EB3E1D" w:rsidRDefault="00EB3E1D" w:rsidP="00EB3E1D">
      <w:pPr>
        <w:pStyle w:val="B1"/>
      </w:pPr>
      <w:r>
        <w:rPr>
          <w:lang w:val="en-US"/>
        </w:rPr>
        <w:t>c)</w:t>
      </w:r>
      <w:r>
        <w:rPr>
          <w:lang w:val="en-US"/>
        </w:rPr>
        <w:tab/>
        <w:t>start the timer Tset.</w:t>
      </w:r>
    </w:p>
    <w:p w14:paraId="7CD31ACB" w14:textId="77777777" w:rsidR="00EB3E1D" w:rsidRPr="00644C11" w:rsidRDefault="00EB3E1D" w:rsidP="00EB3E1D">
      <w:pPr>
        <w:pStyle w:val="TH"/>
      </w:pPr>
      <w:r w:rsidRPr="00475454">
        <w:object w:dxaOrig="8971" w:dyaOrig="3001" w14:anchorId="06D384E2">
          <v:shape id="_x0000_i1029" type="#_x0000_t75" style="width:452.75pt;height:159.55pt" o:ole="">
            <v:imagedata r:id="rId17" o:title=""/>
          </v:shape>
          <o:OLEObject Type="Embed" ProgID="Visio.Drawing.11" ShapeID="_x0000_i1029" DrawAspect="Content" ObjectID="_1771502876" r:id="rId18"/>
        </w:object>
      </w:r>
    </w:p>
    <w:p w14:paraId="49B7E5F7" w14:textId="77777777" w:rsidR="00EB3E1D" w:rsidRPr="00644C11" w:rsidRDefault="00EB3E1D" w:rsidP="00EB3E1D">
      <w:pPr>
        <w:pStyle w:val="TF"/>
      </w:pPr>
      <w:r w:rsidRPr="00644C11">
        <w:t>Figure 5.2.</w:t>
      </w:r>
      <w:r>
        <w:t>2.2-</w:t>
      </w:r>
      <w:r w:rsidRPr="00644C11">
        <w:t xml:space="preserve">1: </w:t>
      </w:r>
      <w:r>
        <w:t>SMF/CUC-initiated Set</w:t>
      </w:r>
      <w:r w:rsidRPr="00644C11">
        <w:t xml:space="preserve"> procedure</w:t>
      </w:r>
    </w:p>
    <w:p w14:paraId="2EFE1743" w14:textId="1646796A" w:rsidR="00EB3E1D" w:rsidRDefault="00EB3E1D" w:rsidP="00EB3E1D">
      <w:pPr>
        <w:pStyle w:val="Heading4"/>
      </w:pPr>
      <w:bookmarkStart w:id="63" w:name="_Toc160889583"/>
      <w:r>
        <w:t>5.2.2.3</w:t>
      </w:r>
      <w:r>
        <w:tab/>
        <w:t>SMF/CUC-initiated Set procedure completion</w:t>
      </w:r>
      <w:bookmarkEnd w:id="63"/>
    </w:p>
    <w:p w14:paraId="64CF39B5" w14:textId="77777777" w:rsidR="00EB3E1D" w:rsidRDefault="00EB3E1D" w:rsidP="00EB3E1D">
      <w:r>
        <w:t>Upon receipt of the Set Request message, the AN-TL/CN-TL shall:</w:t>
      </w:r>
    </w:p>
    <w:p w14:paraId="7CE5C2D2" w14:textId="0D9D4592" w:rsidR="00EB3E1D" w:rsidRDefault="00EB3E1D" w:rsidP="00EB3E1D">
      <w:pPr>
        <w:pStyle w:val="B1"/>
      </w:pPr>
      <w:r>
        <w:lastRenderedPageBreak/>
        <w:t>-</w:t>
      </w:r>
      <w:r>
        <w:tab/>
        <w:t xml:space="preserve">store and attempt to apply the new TN stream configuration, for </w:t>
      </w:r>
      <w:r w:rsidR="00217027">
        <w:t xml:space="preserve">the </w:t>
      </w:r>
      <w:r>
        <w:t>TN stream configuration requested to be added;</w:t>
      </w:r>
    </w:p>
    <w:p w14:paraId="156FEBFA" w14:textId="589A3934" w:rsidR="00EB3E1D" w:rsidRDefault="00EB3E1D" w:rsidP="00EB3E1D">
      <w:pPr>
        <w:pStyle w:val="B1"/>
      </w:pPr>
      <w:r>
        <w:t>-</w:t>
      </w:r>
      <w:r>
        <w:tab/>
        <w:t xml:space="preserve">delete the TN stream configuration, for </w:t>
      </w:r>
      <w:r w:rsidR="00217027">
        <w:t xml:space="preserve">the </w:t>
      </w:r>
      <w:r>
        <w:t>TN stream configuration requested to be deleted;</w:t>
      </w:r>
    </w:p>
    <w:p w14:paraId="01BC88B3" w14:textId="610BBF80" w:rsidR="00EB3E1D" w:rsidRDefault="00EB3E1D" w:rsidP="00EB3E1D">
      <w:pPr>
        <w:pStyle w:val="B1"/>
      </w:pPr>
      <w:r>
        <w:t>-</w:t>
      </w:r>
      <w:r>
        <w:tab/>
      </w:r>
      <w:r w:rsidR="00217027">
        <w:t>re</w:t>
      </w:r>
      <w:r>
        <w:t>calculate the Gate Control Information</w:t>
      </w:r>
      <w:r w:rsidR="00217027">
        <w:t xml:space="preserve"> for the TN streams associated with the ES interface/port which transfers the new TN stream or which was transferring the deleted TN stream, if </w:t>
      </w:r>
      <w:r w:rsidR="00217027">
        <w:rPr>
          <w:lang w:val="en-US"/>
        </w:rPr>
        <w:t xml:space="preserve">gate control input information was provided during the configuration of </w:t>
      </w:r>
      <w:r w:rsidR="00217027">
        <w:t>the new or deleted TN stream</w:t>
      </w:r>
      <w:r>
        <w:t>; and</w:t>
      </w:r>
    </w:p>
    <w:p w14:paraId="38D4FB51" w14:textId="77777777" w:rsidR="00EB3E1D" w:rsidRDefault="00EB3E1D" w:rsidP="00EB3E1D">
      <w:pPr>
        <w:pStyle w:val="B1"/>
      </w:pPr>
      <w:r>
        <w:t>-</w:t>
      </w:r>
      <w:r>
        <w:tab/>
        <w:t>send the Set Response message to the SMF/CUC as specified in 3GPP TS 23.502 [3].</w:t>
      </w:r>
    </w:p>
    <w:p w14:paraId="5DBA266C" w14:textId="77777777" w:rsidR="00EB3E1D" w:rsidRDefault="00EB3E1D" w:rsidP="00EB3E1D">
      <w:pPr>
        <w:pStyle w:val="Heading4"/>
      </w:pPr>
      <w:bookmarkStart w:id="64" w:name="_Toc160889584"/>
      <w:r>
        <w:t>5.2.2.4</w:t>
      </w:r>
      <w:r>
        <w:tab/>
        <w:t>Abnormal cases in the SMF/CUC</w:t>
      </w:r>
      <w:bookmarkEnd w:id="64"/>
    </w:p>
    <w:p w14:paraId="6EE3D21A" w14:textId="77777777" w:rsidR="00A54A31" w:rsidRPr="00644C11" w:rsidRDefault="00A54A31" w:rsidP="00A54A31">
      <w:r w:rsidRPr="00644C11">
        <w:t>The following abnormal cases can be identified:</w:t>
      </w:r>
    </w:p>
    <w:p w14:paraId="01B9B22A" w14:textId="139AC3C1" w:rsidR="009A207C" w:rsidRDefault="009A207C" w:rsidP="00A54A31">
      <w:pPr>
        <w:pStyle w:val="B1"/>
      </w:pPr>
      <w:r>
        <w:t>a)</w:t>
      </w:r>
      <w:r>
        <w:tab/>
        <w:t>SMF/CUC receives a PFCP Session Modification/Deletion Response or a NGAP PDU Session Resource Modify/Release Response message not including a Set Response.</w:t>
      </w:r>
      <w:r>
        <w:br/>
      </w:r>
      <w:r>
        <w:br/>
      </w:r>
      <w:r>
        <w:rPr>
          <w:lang w:val="en-US"/>
        </w:rPr>
        <w:t>The SMF/CUC implementation shall abort the procedure and should log the error information.</w:t>
      </w:r>
    </w:p>
    <w:p w14:paraId="35002BD4" w14:textId="0E4FD2C9" w:rsidR="00A54A31" w:rsidRDefault="009A207C" w:rsidP="00A54A31">
      <w:pPr>
        <w:pStyle w:val="B1"/>
      </w:pPr>
      <w:r>
        <w:t>b</w:t>
      </w:r>
      <w:r w:rsidR="00A54A31" w:rsidRPr="00644C11">
        <w:t>)</w:t>
      </w:r>
      <w:r w:rsidR="00A54A31" w:rsidRPr="00644C11">
        <w:tab/>
      </w:r>
      <w:r w:rsidRPr="009A207C">
        <w:t xml:space="preserve"> </w:t>
      </w:r>
      <w:r>
        <w:t>SMF/CUC does not receive</w:t>
      </w:r>
      <w:r w:rsidRPr="00B64A07">
        <w:t xml:space="preserve"> </w:t>
      </w:r>
      <w:r>
        <w:t>any PFCP Session Modification/Deletion Response or NGAP PDU Session Resource Modify/Release Response message</w:t>
      </w:r>
      <w:r w:rsidR="00E50743">
        <w:t>.</w:t>
      </w:r>
    </w:p>
    <w:p w14:paraId="1DFC7F92" w14:textId="12C59BE3" w:rsidR="009A207C" w:rsidRPr="00644C11" w:rsidRDefault="009A207C" w:rsidP="00A54A31">
      <w:pPr>
        <w:pStyle w:val="B1"/>
      </w:pPr>
      <w:r w:rsidRPr="00644C11">
        <w:tab/>
      </w:r>
      <w:r>
        <w:t xml:space="preserve">The Set Request within the PFCP Session Modification/Deletion Request or NGAP PDU Session Resource Release Command/Modify Request message is retransmitted using </w:t>
      </w:r>
      <w:r>
        <w:rPr>
          <w:lang w:val="en-US"/>
        </w:rPr>
        <w:t xml:space="preserve">procedures for reliable delivery of PFCP or NGAP messages towards the UPF/NG-RAN, e.g. retransmitting the requests (or responses) relying on the Reliable Delivery of PFCP messages procedure defined in </w:t>
      </w:r>
      <w:r w:rsidR="00F04A4B">
        <w:rPr>
          <w:lang w:val="en-US"/>
        </w:rPr>
        <w:t>clause 6</w:t>
      </w:r>
      <w:r>
        <w:rPr>
          <w:lang w:val="en-US"/>
        </w:rPr>
        <w:t xml:space="preserve">.4 of </w:t>
      </w:r>
      <w:r w:rsidR="00F04A4B">
        <w:rPr>
          <w:lang w:val="en-US"/>
        </w:rPr>
        <w:t>TS 2</w:t>
      </w:r>
      <w:r>
        <w:rPr>
          <w:lang w:val="en-US"/>
        </w:rPr>
        <w:t>9.244 or relying on TCP (HTTP/HTTPS) or SCTP (NGAP) retransmissions.</w:t>
      </w:r>
    </w:p>
    <w:p w14:paraId="629E2B92" w14:textId="71E9E537" w:rsidR="00A54A31" w:rsidRPr="00644C11" w:rsidRDefault="00A54A31" w:rsidP="00A54A31">
      <w:pPr>
        <w:pStyle w:val="B1"/>
      </w:pPr>
      <w:r w:rsidRPr="00644C11">
        <w:tab/>
      </w:r>
      <w:r>
        <w:t xml:space="preserve">On the expiry of </w:t>
      </w:r>
      <w:r w:rsidR="009A207C">
        <w:t xml:space="preserve">the Tset </w:t>
      </w:r>
      <w:r>
        <w:t xml:space="preserve">timer, the SMF/CUC </w:t>
      </w:r>
      <w:r w:rsidRPr="00644C11">
        <w:t>shall abort the procedure</w:t>
      </w:r>
      <w:r w:rsidR="009A207C" w:rsidRPr="009A207C">
        <w:t xml:space="preserve"> </w:t>
      </w:r>
      <w:r w:rsidR="009A207C">
        <w:t xml:space="preserve">and </w:t>
      </w:r>
      <w:r w:rsidR="009A207C">
        <w:rPr>
          <w:lang w:val="en-US"/>
        </w:rPr>
        <w:t>should log error information</w:t>
      </w:r>
      <w:r w:rsidRPr="00644C11">
        <w:t>.</w:t>
      </w:r>
    </w:p>
    <w:p w14:paraId="2469B717" w14:textId="77777777" w:rsidR="00EB3E1D" w:rsidRDefault="00EB3E1D" w:rsidP="00EB3E1D">
      <w:pPr>
        <w:pStyle w:val="Heading4"/>
      </w:pPr>
      <w:bookmarkStart w:id="65" w:name="_Toc160889585"/>
      <w:r>
        <w:t>5.2.2.5</w:t>
      </w:r>
      <w:r>
        <w:tab/>
        <w:t>Abnormal cases in the AN-TL/CN-TL</w:t>
      </w:r>
      <w:bookmarkEnd w:id="65"/>
    </w:p>
    <w:p w14:paraId="5D044B77" w14:textId="77777777" w:rsidR="00A54A31" w:rsidRPr="00644C11" w:rsidRDefault="00A54A31" w:rsidP="00A54A31">
      <w:r w:rsidRPr="00644C11">
        <w:t>The following abnormal cases can be identified:</w:t>
      </w:r>
    </w:p>
    <w:p w14:paraId="08D008F9" w14:textId="77777777" w:rsidR="00A54A31" w:rsidRDefault="00A54A31" w:rsidP="00A54A31">
      <w:pPr>
        <w:pStyle w:val="B1"/>
      </w:pPr>
      <w:r w:rsidRPr="00644C11">
        <w:t>a)</w:t>
      </w:r>
      <w:r w:rsidRPr="00644C11">
        <w:tab/>
        <w:t>T</w:t>
      </w:r>
      <w:r>
        <w:t>ransmission failure of the Set Response message indication (e.g. transient communication failure over N4)</w:t>
      </w:r>
      <w:r w:rsidRPr="00644C11">
        <w:t>.</w:t>
      </w:r>
    </w:p>
    <w:p w14:paraId="2FF4EBC9" w14:textId="77777777" w:rsidR="00A54A31" w:rsidRDefault="00A54A31" w:rsidP="00A54A31">
      <w:pPr>
        <w:pStyle w:val="B1"/>
      </w:pPr>
      <w:r w:rsidRPr="00644C11">
        <w:tab/>
        <w:t xml:space="preserve">The </w:t>
      </w:r>
      <w:r>
        <w:t>AN-TL/CN-TL</w:t>
      </w:r>
      <w:r w:rsidRPr="00644C11">
        <w:t xml:space="preserve"> shall not diagnose an error and consider the </w:t>
      </w:r>
      <w:r>
        <w:t>SMF/CUC</w:t>
      </w:r>
      <w:r w:rsidRPr="00644C11">
        <w:t xml:space="preserve">-initiated </w:t>
      </w:r>
      <w:r>
        <w:t>Set</w:t>
      </w:r>
      <w:r w:rsidRPr="00644C11">
        <w:t xml:space="preserve"> procedure complete.</w:t>
      </w:r>
    </w:p>
    <w:p w14:paraId="620641C1" w14:textId="0763CB8A" w:rsidR="00A54A31" w:rsidRDefault="00A54A31" w:rsidP="00A54A31">
      <w:pPr>
        <w:pStyle w:val="NO"/>
      </w:pPr>
      <w:r>
        <w:t>NOTE</w:t>
      </w:r>
      <w:r w:rsidR="00A9060D">
        <w:t> 1</w:t>
      </w:r>
      <w:r>
        <w:t>:</w:t>
      </w:r>
      <w:r>
        <w:tab/>
        <w:t>Considering the SMF/CUC-initiated Set procedure complete as a result of this abnormal case does not cause the AN-TL/CN-TL to revert the execution of the operations included in the SET Request message.</w:t>
      </w:r>
    </w:p>
    <w:p w14:paraId="25156ABF" w14:textId="77777777" w:rsidR="00A54A31" w:rsidRDefault="00A54A31" w:rsidP="00A54A31">
      <w:pPr>
        <w:pStyle w:val="B1"/>
      </w:pPr>
      <w:r>
        <w:t>b</w:t>
      </w:r>
      <w:r w:rsidRPr="00644C11">
        <w:t>)</w:t>
      </w:r>
      <w:r w:rsidRPr="00644C11">
        <w:tab/>
      </w:r>
      <w:r>
        <w:t>Mismatch between the</w:t>
      </w:r>
      <w:r w:rsidRPr="003F28AA">
        <w:t xml:space="preserve"> </w:t>
      </w:r>
      <w:r w:rsidRPr="00D73512">
        <w:t>Data</w:t>
      </w:r>
      <w:r>
        <w:t xml:space="preserve"> </w:t>
      </w:r>
      <w:r w:rsidRPr="00D73512">
        <w:t>Frame</w:t>
      </w:r>
      <w:r>
        <w:t xml:space="preserve"> </w:t>
      </w:r>
      <w:r w:rsidRPr="00D73512">
        <w:t>Specification and the GTP-U information received outside of the TL-Container</w:t>
      </w:r>
    </w:p>
    <w:p w14:paraId="06A1C58D" w14:textId="5D770D00" w:rsidR="00EB3E1D" w:rsidRDefault="00EB3E1D" w:rsidP="00BA0DF1">
      <w:pPr>
        <w:pStyle w:val="B1"/>
        <w:ind w:firstLine="0"/>
      </w:pPr>
      <w:r>
        <w:t>The (R)AN/AN-TL and UPF/CN-TL shall return a</w:t>
      </w:r>
      <w:r w:rsidRPr="00D73512">
        <w:t xml:space="preserve"> Failure</w:t>
      </w:r>
      <w:r>
        <w:t xml:space="preserve"> </w:t>
      </w:r>
      <w:r w:rsidRPr="00D73512">
        <w:t>Code if it detects a mismatch between the Data</w:t>
      </w:r>
      <w:r>
        <w:t xml:space="preserve"> </w:t>
      </w:r>
      <w:r w:rsidRPr="00D73512">
        <w:t>Frame</w:t>
      </w:r>
      <w:r>
        <w:t xml:space="preserve"> </w:t>
      </w:r>
      <w:r w:rsidRPr="00D73512">
        <w:t>Specification and the GTP-U information received outside of the TL-Container</w:t>
      </w:r>
      <w:r>
        <w:t xml:space="preserve">, as specified in </w:t>
      </w:r>
      <w:r w:rsidRPr="00BA0DF1">
        <w:t>NOTE 13 of Table M.2-1 of 3GPP TS 23.501 [</w:t>
      </w:r>
      <w:r w:rsidR="001D2BC3" w:rsidRPr="00BA0DF1">
        <w:t>2</w:t>
      </w:r>
      <w:r w:rsidRPr="00BA0DF1">
        <w:t>]</w:t>
      </w:r>
      <w:r>
        <w:t>.</w:t>
      </w:r>
    </w:p>
    <w:p w14:paraId="07245DAF" w14:textId="318AC7E6" w:rsidR="00EB3E1D" w:rsidRDefault="00EB3E1D" w:rsidP="00EB3E1D">
      <w:pPr>
        <w:pStyle w:val="NO"/>
        <w:rPr>
          <w:lang w:val="en-US"/>
        </w:rPr>
      </w:pPr>
      <w:r>
        <w:rPr>
          <w:lang w:val="en-US"/>
        </w:rPr>
        <w:t>NOTE</w:t>
      </w:r>
      <w:r w:rsidR="00A9060D">
        <w:rPr>
          <w:lang w:val="en-US"/>
        </w:rPr>
        <w:t> 2</w:t>
      </w:r>
      <w:r>
        <w:rPr>
          <w:lang w:val="en-US"/>
        </w:rPr>
        <w:t>:</w:t>
      </w:r>
      <w:r>
        <w:rPr>
          <w:lang w:val="en-US"/>
        </w:rPr>
        <w:tab/>
        <w:t>This assumes that the AN-TL/CN-TL receives the GTP-</w:t>
      </w:r>
      <w:r w:rsidRPr="00D73512">
        <w:t>U information</w:t>
      </w:r>
      <w:r>
        <w:t xml:space="preserve"> of the PDU session</w:t>
      </w:r>
      <w:r w:rsidRPr="00D73512">
        <w:t xml:space="preserve"> </w:t>
      </w:r>
      <w:r>
        <w:t>from the (R)AN/UPF, respectively, by implementation specific means.</w:t>
      </w:r>
    </w:p>
    <w:p w14:paraId="06C0C644" w14:textId="77777777" w:rsidR="00E2696C" w:rsidRPr="004D3578" w:rsidRDefault="00E2696C" w:rsidP="00E2696C">
      <w:pPr>
        <w:pStyle w:val="Heading1"/>
      </w:pPr>
      <w:bookmarkStart w:id="66" w:name="_Toc160889586"/>
      <w:r>
        <w:t>6</w:t>
      </w:r>
      <w:r w:rsidRPr="004D3578">
        <w:tab/>
      </w:r>
      <w:r>
        <w:t>Handling of unknown, unforeseen, and erroneous data</w:t>
      </w:r>
      <w:bookmarkEnd w:id="66"/>
    </w:p>
    <w:p w14:paraId="31AF016B" w14:textId="77777777" w:rsidR="00E2696C" w:rsidRDefault="00E2696C" w:rsidP="00E2696C">
      <w:pPr>
        <w:pStyle w:val="Heading2"/>
      </w:pPr>
      <w:bookmarkStart w:id="67" w:name="_Toc160889587"/>
      <w:r>
        <w:t>6.1</w:t>
      </w:r>
      <w:r>
        <w:tab/>
        <w:t>General</w:t>
      </w:r>
      <w:bookmarkEnd w:id="67"/>
    </w:p>
    <w:p w14:paraId="6D5ACFFA" w14:textId="77777777" w:rsidR="0020214A" w:rsidRDefault="0020214A" w:rsidP="0020214A">
      <w:r>
        <w:t>Clause 6 specifies procedures for the handling of unknown, unforeseen, and erroneous data by the receiving entity.</w:t>
      </w:r>
      <w:r w:rsidRPr="00E61B28">
        <w:t xml:space="preserve"> </w:t>
      </w:r>
      <w:r>
        <w:t>These procedures are called error handling procedures.</w:t>
      </w:r>
    </w:p>
    <w:p w14:paraId="4FE9AA2C" w14:textId="77777777" w:rsidR="0020214A" w:rsidRDefault="0020214A" w:rsidP="0020214A">
      <w:r>
        <w:lastRenderedPageBreak/>
        <w:t>A protocol error is defined as a message or an Information Element received from a peer entity with an unknown type, or if it is unexpected, or if it has an erroneous content.</w:t>
      </w:r>
    </w:p>
    <w:p w14:paraId="523239AB" w14:textId="77777777" w:rsidR="0020214A" w:rsidRDefault="0020214A" w:rsidP="0020214A">
      <w:r>
        <w:t>The term silently discarded is used in the following clauses to mean that the receiving entity's implementation shall discard such a message without further processing or that the receiving entity discards such an IE and continues processing the message. The conditions for the receiving entity to silently discard an IE are specified in the subsequent clauses.</w:t>
      </w:r>
    </w:p>
    <w:p w14:paraId="6BDB2D3C" w14:textId="77777777" w:rsidR="0020214A" w:rsidRDefault="0020214A" w:rsidP="0020214A">
      <w:r>
        <w:t>The handling of unknown, unexpected or erroneous messages and IEs shall provide support for forward compatibility with future extensions of the protocol. Therefore, the sending entity shall be able to safely include in a message a new conditional-optional or an optional IE. Such an IE may also have a new type value. Any legacy receiving entity shall, however, silently discard such an IE and continue processing the message.</w:t>
      </w:r>
    </w:p>
    <w:p w14:paraId="52634803" w14:textId="77777777" w:rsidR="0020214A" w:rsidRDefault="0020214A" w:rsidP="0020214A">
      <w:r>
        <w:t>If a protocol error is detected by the receiving entity, it should log the event including the erroneous message and may include the error in a statistical counter.</w:t>
      </w:r>
    </w:p>
    <w:p w14:paraId="45CE869D" w14:textId="0ACECA34" w:rsidR="0020214A" w:rsidRDefault="0020214A" w:rsidP="0020214A">
      <w:r>
        <w:t xml:space="preserve">For Response messages containing a rejection Cause value, see </w:t>
      </w:r>
      <w:r w:rsidR="00F04A4B">
        <w:t>clause 7</w:t>
      </w:r>
      <w:r>
        <w:t>.1.3.2.</w:t>
      </w:r>
    </w:p>
    <w:p w14:paraId="1F0F019D" w14:textId="77777777" w:rsidR="0020214A" w:rsidRDefault="0020214A" w:rsidP="0020214A">
      <w:r>
        <w:t>The receiving entity shall apply the error handling specified in the subsequent clauses.</w:t>
      </w:r>
    </w:p>
    <w:p w14:paraId="203FCED0" w14:textId="7A34CE3F" w:rsidR="0020214A" w:rsidRPr="0020214A" w:rsidRDefault="0020214A" w:rsidP="00E63779">
      <w:r>
        <w:t>If the received erroneous message is a reply to an outstanding request, the entity receiving the reply shall stop retransmissions of the related request.</w:t>
      </w:r>
    </w:p>
    <w:p w14:paraId="21D639DE" w14:textId="7A732347" w:rsidR="00E2696C" w:rsidRDefault="00E2696C" w:rsidP="00E2696C">
      <w:pPr>
        <w:pStyle w:val="Heading2"/>
      </w:pPr>
      <w:bookmarkStart w:id="68" w:name="_Toc160889588"/>
      <w:r>
        <w:t>6.2</w:t>
      </w:r>
      <w:r>
        <w:tab/>
      </w:r>
      <w:r w:rsidR="0020214A">
        <w:t>Message of Invalid Length</w:t>
      </w:r>
      <w:bookmarkEnd w:id="68"/>
    </w:p>
    <w:p w14:paraId="20114921" w14:textId="77777777" w:rsidR="0020214A" w:rsidRDefault="0020214A" w:rsidP="0020214A">
      <w:r>
        <w:t>If an entity receives a message that is too short to contain the message header, that message shall be silently discarded.</w:t>
      </w:r>
    </w:p>
    <w:p w14:paraId="522F48BC" w14:textId="77777777" w:rsidR="0020214A" w:rsidRDefault="0020214A" w:rsidP="0020214A">
      <w:pPr>
        <w:pStyle w:val="Heading2"/>
      </w:pPr>
      <w:bookmarkStart w:id="69" w:name="_Toc160889589"/>
      <w:r>
        <w:t>6.3</w:t>
      </w:r>
      <w:r>
        <w:tab/>
        <w:t>Unknown Message</w:t>
      </w:r>
      <w:bookmarkEnd w:id="69"/>
    </w:p>
    <w:p w14:paraId="7B0634A7" w14:textId="77777777" w:rsidR="0020214A" w:rsidRDefault="0020214A" w:rsidP="0020214A">
      <w:r>
        <w:t>If an entity receives a message with an unknown Message Type value, it shall silently discard the message.</w:t>
      </w:r>
    </w:p>
    <w:p w14:paraId="381EDB23" w14:textId="77777777" w:rsidR="0020214A" w:rsidRDefault="0020214A" w:rsidP="0020214A">
      <w:pPr>
        <w:pStyle w:val="Heading2"/>
      </w:pPr>
      <w:bookmarkStart w:id="70" w:name="_Toc160889590"/>
      <w:r>
        <w:t>6.4</w:t>
      </w:r>
      <w:r>
        <w:tab/>
        <w:t>Unexpected Message</w:t>
      </w:r>
      <w:bookmarkEnd w:id="70"/>
    </w:p>
    <w:p w14:paraId="12C999EC" w14:textId="77777777" w:rsidR="0020214A" w:rsidRDefault="0020214A" w:rsidP="0020214A">
      <w:r>
        <w:t xml:space="preserve">If an entity receives an unexpected request message, </w:t>
      </w:r>
      <w:r>
        <w:rPr>
          <w:color w:val="000000"/>
        </w:rPr>
        <w:t>for example a message for which the message is defined, but the direction is incorrect, then the entity</w:t>
      </w:r>
      <w:r>
        <w:rPr>
          <w:color w:val="FF0000"/>
        </w:rPr>
        <w:t xml:space="preserve"> </w:t>
      </w:r>
      <w:r>
        <w:t>shall silently discard the message and shall log an error.</w:t>
      </w:r>
    </w:p>
    <w:p w14:paraId="5B229BCB" w14:textId="77777777" w:rsidR="0020214A" w:rsidRDefault="0020214A" w:rsidP="0020214A">
      <w:pPr>
        <w:rPr>
          <w:lang w:val="en-US"/>
        </w:rPr>
      </w:pPr>
      <w:r>
        <w:t>If an entity receives an unexpected response message, for example a message for which there is no corresponding outstanding request, it shall discard the message and may log an error.</w:t>
      </w:r>
    </w:p>
    <w:p w14:paraId="59BFA944" w14:textId="77777777" w:rsidR="0020214A" w:rsidRDefault="0020214A" w:rsidP="0020214A">
      <w:pPr>
        <w:pStyle w:val="Heading2"/>
      </w:pPr>
      <w:bookmarkStart w:id="71" w:name="_Toc160889591"/>
      <w:r>
        <w:t>6.5</w:t>
      </w:r>
      <w:r>
        <w:tab/>
        <w:t>Missing Information Elements</w:t>
      </w:r>
      <w:bookmarkEnd w:id="71"/>
    </w:p>
    <w:p w14:paraId="28CD6C79" w14:textId="77777777" w:rsidR="0020214A" w:rsidRDefault="0020214A" w:rsidP="0020214A">
      <w:r>
        <w:t>An entity shall check if all mandatory IEs are present in the received Request message. If one or more mandatory information elements are missing in the received Request message, the entity should log the error and shall send a Response message with the Cause IE value set to "Mandatory IE missing" with the type of the missing mandatory IE.</w:t>
      </w:r>
    </w:p>
    <w:p w14:paraId="6BC71E78" w14:textId="77777777" w:rsidR="0020214A" w:rsidRDefault="0020214A" w:rsidP="0020214A">
      <w:r>
        <w:t>An entity shall check if all mandatory IEs are present in the received Response message without a rejection Cause value. If one or more mandatory information elements are missing, the entity shall stop retransmissions of the corresponding request message and should log the error.</w:t>
      </w:r>
    </w:p>
    <w:p w14:paraId="50E8CA7E" w14:textId="77777777" w:rsidR="0020214A" w:rsidRDefault="0020214A" w:rsidP="0020214A">
      <w:r>
        <w:t>An entity shall check if conditional information elements are present in the received Request message, if possible (i.e. if the receiving entity has sufficient information available to check if the respective conditions were met). If one or more conditional information elements are missing, an entity should log the error and shall send a Response message with the Cause IE value set to "Conditional IE missing" together with the type of the missing conditional IE.</w:t>
      </w:r>
    </w:p>
    <w:p w14:paraId="0DAD2901" w14:textId="77777777" w:rsidR="0020214A" w:rsidRDefault="0020214A" w:rsidP="0020214A">
      <w:r>
        <w:t>An entity shall check if conditional information elements are present in the received Response message without a rejection Cause value, if possible (i.e. if the receiving entity has sufficient information available to check if the respective conditions were met). If one or more conditional information elements are missing, the entity shall stop retransmissions of the corresponding Request message and should log the error.</w:t>
      </w:r>
    </w:p>
    <w:p w14:paraId="470ACE0D" w14:textId="77777777" w:rsidR="0020214A" w:rsidRDefault="0020214A" w:rsidP="0020214A">
      <w:r>
        <w:t>The absence of an optional information element shall not trigger any error handling.</w:t>
      </w:r>
    </w:p>
    <w:p w14:paraId="048F9587" w14:textId="77777777" w:rsidR="0020214A" w:rsidRDefault="0020214A" w:rsidP="0020214A">
      <w:pPr>
        <w:pStyle w:val="Heading2"/>
      </w:pPr>
      <w:bookmarkStart w:id="72" w:name="_Toc160889592"/>
      <w:r>
        <w:lastRenderedPageBreak/>
        <w:t>6.6</w:t>
      </w:r>
      <w:r>
        <w:tab/>
        <w:t>Semantically incorrect Information Element</w:t>
      </w:r>
      <w:bookmarkEnd w:id="72"/>
    </w:p>
    <w:p w14:paraId="1368167D" w14:textId="77777777" w:rsidR="0020214A" w:rsidRDefault="0020214A" w:rsidP="0020214A">
      <w:r>
        <w:t>The receiver of a Request message including a mandatory or a verifiable conditional information element with a semantically invalid value shall discard the request, should log the error, and shall send a response with the Cause IE value set to "Mandatory IE incorrect" together with a type and instance of the offending IE.</w:t>
      </w:r>
    </w:p>
    <w:p w14:paraId="1B3386F7" w14:textId="77777777" w:rsidR="0020214A" w:rsidRDefault="0020214A" w:rsidP="0020214A">
      <w:r>
        <w:t>The receiver of a Response message including a mandatory or a verifiable conditional information element with a semantically invalid value shall stop retransmissions of the corresponding request message and should log the error.</w:t>
      </w:r>
    </w:p>
    <w:p w14:paraId="22CD6522" w14:textId="77777777" w:rsidR="0020214A" w:rsidRDefault="0020214A" w:rsidP="0020214A">
      <w:r>
        <w:t>If an entity receives an information element with a value which is shown as reserved, it shall treat that information element as invalid and should log the error. If the invalid IE is received in a Request, and it is a mandatory IE or a verifiable conditional IE, the entity shall send a response with Cause set to "Mandatory IE incorrect" together with a type and instance of the offending IE.</w:t>
      </w:r>
    </w:p>
    <w:p w14:paraId="3CAD940E" w14:textId="77777777" w:rsidR="0020214A" w:rsidRDefault="0020214A" w:rsidP="0020214A">
      <w:r>
        <w:t>The use of reserved values invokes error handling; the use of spare values can be silently discarded and for IEs with spare values used, processing shall be continued ignoring the spare values.</w:t>
      </w:r>
    </w:p>
    <w:p w14:paraId="6A15BA98" w14:textId="77777777" w:rsidR="0020214A" w:rsidRDefault="0020214A" w:rsidP="0020214A">
      <w:r>
        <w:t>The receiver of a signalling message including an optional information element with a value that is not in the range defined for this information element value shall discard this IE, but shall treat the rest of the message as if this IE was absent and continue processing. The receiver shall not check the content of an information element field that is defined as "spare".</w:t>
      </w:r>
    </w:p>
    <w:p w14:paraId="5EA44D6E" w14:textId="77777777" w:rsidR="0020214A" w:rsidRDefault="0020214A" w:rsidP="0020214A">
      <w:r>
        <w:t>All semantically incorrect optional information elements in a signalling message shall be treated as not present in the message.</w:t>
      </w:r>
    </w:p>
    <w:p w14:paraId="603B6A99" w14:textId="77777777" w:rsidR="0020214A" w:rsidRDefault="0020214A" w:rsidP="0020214A">
      <w:pPr>
        <w:pStyle w:val="Heading2"/>
      </w:pPr>
      <w:bookmarkStart w:id="73" w:name="_Toc160889593"/>
      <w:r>
        <w:t>6.7</w:t>
      </w:r>
      <w:r>
        <w:tab/>
        <w:t>Unknown or unexpected Information Element</w:t>
      </w:r>
      <w:bookmarkEnd w:id="73"/>
    </w:p>
    <w:p w14:paraId="6275502A" w14:textId="77777777" w:rsidR="0020214A" w:rsidRDefault="0020214A" w:rsidP="0020214A">
      <w:r>
        <w:t>The receiver of a message including an unexpected information element with a known Type value that is not defined for this message shall discard the IE and log an error. The receiver shall process the message.</w:t>
      </w:r>
    </w:p>
    <w:p w14:paraId="49913A44" w14:textId="77777777" w:rsidR="0020214A" w:rsidRDefault="0020214A" w:rsidP="0020214A">
      <w:pPr>
        <w:pStyle w:val="NO"/>
        <w:rPr>
          <w:lang w:val="en-US"/>
        </w:rPr>
      </w:pPr>
      <w:r>
        <w:t>NOTE:</w:t>
      </w:r>
      <w:r>
        <w:tab/>
        <w:t>An Information Element in an encoded message or grouped IE is identified by the IE Type.</w:t>
      </w:r>
    </w:p>
    <w:p w14:paraId="637528D4" w14:textId="77777777" w:rsidR="0020214A" w:rsidRDefault="0020214A" w:rsidP="0020214A">
      <w:pPr>
        <w:pStyle w:val="Heading2"/>
      </w:pPr>
      <w:bookmarkStart w:id="74" w:name="_Toc160889594"/>
      <w:r>
        <w:t>6.8</w:t>
      </w:r>
      <w:r>
        <w:tab/>
        <w:t>Repeated Information Elements</w:t>
      </w:r>
      <w:bookmarkEnd w:id="74"/>
    </w:p>
    <w:p w14:paraId="20AC3CF6" w14:textId="77777777" w:rsidR="0020214A" w:rsidRDefault="0020214A" w:rsidP="0020214A">
      <w:r>
        <w:t>An Information Element is repeated if there is more than one IE with the same IE Type in the scope of the message (or in the scope of the grouped IE). Such an IE is a member in a list.</w:t>
      </w:r>
    </w:p>
    <w:p w14:paraId="0AAB6B15" w14:textId="77777777" w:rsidR="0020214A" w:rsidRDefault="0020214A" w:rsidP="0020214A">
      <w:r>
        <w:t>If an information element is repeated in a signalling message in which repetition of the information element is not specified, only the contents of the information element appearing first shall be handled and all subsequent repetitions of the information element shall be ignored. When the number of repetitions of information elements is specified, only the contents of specified repeated information elements shall be handled and all subsequent repetitions of the information element shall be ignored.</w:t>
      </w:r>
    </w:p>
    <w:p w14:paraId="6D37C391" w14:textId="56F9A6CB" w:rsidR="0020214A" w:rsidRDefault="0020214A" w:rsidP="0020214A">
      <w:pPr>
        <w:pStyle w:val="Heading2"/>
      </w:pPr>
      <w:bookmarkStart w:id="75" w:name="_Toc19717337"/>
      <w:bookmarkStart w:id="76" w:name="_Toc27490838"/>
      <w:bookmarkStart w:id="77" w:name="_Toc27557131"/>
      <w:bookmarkStart w:id="78" w:name="_Toc27724048"/>
      <w:bookmarkStart w:id="79" w:name="_Toc36031122"/>
      <w:bookmarkStart w:id="80" w:name="_Toc36043042"/>
      <w:bookmarkStart w:id="81" w:name="_Toc36814367"/>
      <w:bookmarkStart w:id="82" w:name="_Toc44689225"/>
      <w:bookmarkStart w:id="83" w:name="_Toc44923979"/>
      <w:bookmarkStart w:id="84" w:name="_Toc51860949"/>
      <w:bookmarkStart w:id="85" w:name="_Toc57930720"/>
      <w:bookmarkStart w:id="86" w:name="_Toc57931350"/>
      <w:bookmarkStart w:id="87" w:name="_Toc138955051"/>
      <w:bookmarkStart w:id="88" w:name="_Toc160889595"/>
      <w:r w:rsidRPr="00657292">
        <w:t>6</w:t>
      </w:r>
      <w:r>
        <w:t>.9</w:t>
      </w:r>
      <w:r>
        <w:tab/>
        <w:t>Information Element</w:t>
      </w:r>
      <w:bookmarkEnd w:id="75"/>
      <w:bookmarkEnd w:id="76"/>
      <w:bookmarkEnd w:id="77"/>
      <w:bookmarkEnd w:id="78"/>
      <w:bookmarkEnd w:id="79"/>
      <w:bookmarkEnd w:id="80"/>
      <w:bookmarkEnd w:id="81"/>
      <w:bookmarkEnd w:id="82"/>
      <w:bookmarkEnd w:id="83"/>
      <w:bookmarkEnd w:id="84"/>
      <w:bookmarkEnd w:id="85"/>
      <w:bookmarkEnd w:id="86"/>
      <w:bookmarkEnd w:id="87"/>
      <w:r>
        <w:t xml:space="preserve"> of Invalid Length</w:t>
      </w:r>
      <w:bookmarkEnd w:id="88"/>
    </w:p>
    <w:p w14:paraId="0F5681B2" w14:textId="77777777" w:rsidR="0020214A" w:rsidRDefault="0020214A" w:rsidP="0020214A">
      <w:r>
        <w:t>An information element has an invalid length when the actual length of the IE is different from the value of the Length field in the IE header. Here, the actual length of the IE means the length of the content field of the received IE.</w:t>
      </w:r>
    </w:p>
    <w:p w14:paraId="04BA526C" w14:textId="77777777" w:rsidR="0020214A" w:rsidRDefault="0020214A" w:rsidP="0020214A">
      <w:r>
        <w:t>If a message contains more than one information elements and one or more of them have invalid length, the receiving entity may detect which of the IEs have invalid length only in the following cases:</w:t>
      </w:r>
    </w:p>
    <w:p w14:paraId="7AF8BB05" w14:textId="77777777" w:rsidR="0020214A" w:rsidRDefault="0020214A" w:rsidP="0020214A">
      <w:pPr>
        <w:pStyle w:val="B1"/>
      </w:pPr>
      <w:r>
        <w:t>-</w:t>
      </w:r>
      <w:r>
        <w:tab/>
        <w:t>If the Length value in the IE header is greater than the overall length of the message; and</w:t>
      </w:r>
    </w:p>
    <w:p w14:paraId="332B9B17" w14:textId="77777777" w:rsidR="0020214A" w:rsidRDefault="0020214A" w:rsidP="0020214A">
      <w:pPr>
        <w:pStyle w:val="B1"/>
      </w:pPr>
      <w:r>
        <w:t>-</w:t>
      </w:r>
      <w:r>
        <w:tab/>
        <w:t>If the invalid length IE is the last one in the message.</w:t>
      </w:r>
    </w:p>
    <w:p w14:paraId="09665AC8" w14:textId="17E30B5D" w:rsidR="0020214A" w:rsidRPr="0020214A" w:rsidRDefault="0020214A" w:rsidP="00E63779">
      <w:r>
        <w:t>If a receiving entity detects information element with invalid length in a Request message, it shall send an appropriate error response with the Cause IE value set to "Invalid length" together with the type of the offending IE.</w:t>
      </w:r>
    </w:p>
    <w:p w14:paraId="3276C4E1" w14:textId="4A6C6C63" w:rsidR="00E2696C" w:rsidRPr="004D3578" w:rsidRDefault="00E2696C" w:rsidP="00E2696C">
      <w:pPr>
        <w:pStyle w:val="Heading1"/>
      </w:pPr>
      <w:bookmarkStart w:id="89" w:name="_Toc160889596"/>
      <w:r>
        <w:lastRenderedPageBreak/>
        <w:t>7</w:t>
      </w:r>
      <w:r w:rsidRPr="004D3578">
        <w:tab/>
      </w:r>
      <w:r>
        <w:t>Message</w:t>
      </w:r>
      <w:r w:rsidR="004F08CA">
        <w:t>s and Message Format</w:t>
      </w:r>
      <w:bookmarkEnd w:id="89"/>
    </w:p>
    <w:p w14:paraId="2597DE2B" w14:textId="77777777" w:rsidR="004F08CA" w:rsidRDefault="004F08CA" w:rsidP="004F08CA">
      <w:pPr>
        <w:pStyle w:val="Heading2"/>
      </w:pPr>
      <w:bookmarkStart w:id="90" w:name="_Toc133999549"/>
      <w:bookmarkStart w:id="91" w:name="_Toc160889597"/>
      <w:r>
        <w:t>7.1</w:t>
      </w:r>
      <w:r>
        <w:tab/>
        <w:t>Message format and encoding</w:t>
      </w:r>
      <w:bookmarkEnd w:id="91"/>
    </w:p>
    <w:p w14:paraId="4E32DD87" w14:textId="77777777" w:rsidR="004F08CA" w:rsidRDefault="004F08CA" w:rsidP="004F08CA">
      <w:pPr>
        <w:pStyle w:val="Heading3"/>
      </w:pPr>
      <w:bookmarkStart w:id="92" w:name="_Toc160889598"/>
      <w:r>
        <w:t>7.1.1</w:t>
      </w:r>
      <w:r>
        <w:tab/>
        <w:t>Transmission Order and Bit Definitions</w:t>
      </w:r>
      <w:bookmarkEnd w:id="92"/>
    </w:p>
    <w:p w14:paraId="10696FF1" w14:textId="77777777" w:rsidR="004F08CA" w:rsidRDefault="004F08CA" w:rsidP="004F08CA">
      <w:r>
        <w:t>Messages shall be transmitted in network octet order starting with octet 1 with the most significant bit sent first.</w:t>
      </w:r>
    </w:p>
    <w:p w14:paraId="37F8399B" w14:textId="77777777" w:rsidR="004F08CA" w:rsidRDefault="004F08CA" w:rsidP="004F08CA">
      <w:r>
        <w:t>The most significant bit of an octet in a message is bit 8. If a field in a message spans over several octets, the most significant bit is bit 8 of the octet with the lowest number, unless specified otherwise.</w:t>
      </w:r>
    </w:p>
    <w:p w14:paraId="48C6CCF8" w14:textId="77777777" w:rsidR="004F08CA" w:rsidRDefault="004F08CA" w:rsidP="004F08CA">
      <w:pPr>
        <w:pStyle w:val="Heading3"/>
        <w:rPr>
          <w:lang w:val="en-US"/>
        </w:rPr>
      </w:pPr>
      <w:bookmarkStart w:id="93" w:name="_Toc19717241"/>
      <w:bookmarkStart w:id="94" w:name="_Toc27490724"/>
      <w:bookmarkStart w:id="95" w:name="_Toc27557017"/>
      <w:bookmarkStart w:id="96" w:name="_Toc27723934"/>
      <w:bookmarkStart w:id="97" w:name="_Toc36031007"/>
      <w:bookmarkStart w:id="98" w:name="_Toc36042927"/>
      <w:bookmarkStart w:id="99" w:name="_Toc36814252"/>
      <w:bookmarkStart w:id="100" w:name="_Toc44689106"/>
      <w:bookmarkStart w:id="101" w:name="_Toc44923860"/>
      <w:bookmarkStart w:id="102" w:name="_Toc51860829"/>
      <w:bookmarkStart w:id="103" w:name="_Toc57930600"/>
      <w:bookmarkStart w:id="104" w:name="_Toc57931230"/>
      <w:bookmarkStart w:id="105" w:name="_Toc130904527"/>
      <w:bookmarkStart w:id="106" w:name="_Toc160889599"/>
      <w:r>
        <w:rPr>
          <w:lang w:val="en-US"/>
        </w:rPr>
        <w:t>7.1</w:t>
      </w:r>
      <w:r>
        <w:t>.</w:t>
      </w:r>
      <w:r>
        <w:rPr>
          <w:lang w:val="en-US"/>
        </w:rPr>
        <w:t>2</w:t>
      </w:r>
      <w:r>
        <w:tab/>
      </w:r>
      <w:bookmarkEnd w:id="93"/>
      <w:bookmarkEnd w:id="94"/>
      <w:bookmarkEnd w:id="95"/>
      <w:bookmarkEnd w:id="96"/>
      <w:bookmarkEnd w:id="97"/>
      <w:bookmarkEnd w:id="98"/>
      <w:bookmarkEnd w:id="99"/>
      <w:bookmarkEnd w:id="100"/>
      <w:bookmarkEnd w:id="101"/>
      <w:bookmarkEnd w:id="102"/>
      <w:bookmarkEnd w:id="103"/>
      <w:bookmarkEnd w:id="104"/>
      <w:bookmarkEnd w:id="105"/>
      <w:r>
        <w:rPr>
          <w:lang w:val="en-US"/>
        </w:rPr>
        <w:t>Message Format</w:t>
      </w:r>
      <w:bookmarkEnd w:id="106"/>
    </w:p>
    <w:p w14:paraId="0DB221E2" w14:textId="77777777" w:rsidR="004F08CA" w:rsidRDefault="004F08CA" w:rsidP="004F08CA">
      <w:pPr>
        <w:pStyle w:val="Heading4"/>
      </w:pPr>
      <w:bookmarkStart w:id="107" w:name="_Toc160889600"/>
      <w:r>
        <w:t>7.1.2.1</w:t>
      </w:r>
      <w:r>
        <w:tab/>
        <w:t>General</w:t>
      </w:r>
      <w:bookmarkEnd w:id="107"/>
    </w:p>
    <w:p w14:paraId="05CAA223" w14:textId="77777777" w:rsidR="004F08CA" w:rsidRDefault="004F08CA" w:rsidP="00317B21">
      <w:r>
        <w:t>The format of a messa</w:t>
      </w:r>
      <w:r w:rsidRPr="00317B21">
        <w:t>ge is depicted in Figure 7.1</w:t>
      </w:r>
      <w:r>
        <w:t>.2.1-1.</w:t>
      </w:r>
    </w:p>
    <w:p w14:paraId="7787B803" w14:textId="77777777" w:rsidR="00317B21" w:rsidRDefault="00317B21"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7"/>
        <w:gridCol w:w="587"/>
        <w:gridCol w:w="587"/>
        <w:gridCol w:w="584"/>
        <w:gridCol w:w="588"/>
        <w:gridCol w:w="588"/>
        <w:gridCol w:w="588"/>
        <w:gridCol w:w="588"/>
      </w:tblGrid>
      <w:tr w:rsidR="004F08CA" w14:paraId="4770DA9A" w14:textId="77777777" w:rsidTr="00F55C9D">
        <w:trPr>
          <w:jc w:val="center"/>
        </w:trPr>
        <w:tc>
          <w:tcPr>
            <w:tcW w:w="151" w:type="dxa"/>
            <w:tcBorders>
              <w:top w:val="single" w:sz="6" w:space="0" w:color="auto"/>
              <w:left w:val="single" w:sz="6" w:space="0" w:color="auto"/>
              <w:bottom w:val="nil"/>
              <w:right w:val="nil"/>
            </w:tcBorders>
          </w:tcPr>
          <w:p w14:paraId="49BAD3AF" w14:textId="77777777" w:rsidR="004F08CA" w:rsidRDefault="004F08CA" w:rsidP="00F55C9D">
            <w:pPr>
              <w:pStyle w:val="TAC"/>
              <w:rPr>
                <w:lang w:val="en-US"/>
              </w:rPr>
            </w:pPr>
          </w:p>
        </w:tc>
        <w:tc>
          <w:tcPr>
            <w:tcW w:w="1104" w:type="dxa"/>
            <w:tcBorders>
              <w:top w:val="single" w:sz="6" w:space="0" w:color="auto"/>
              <w:left w:val="nil"/>
              <w:bottom w:val="nil"/>
              <w:right w:val="nil"/>
            </w:tcBorders>
          </w:tcPr>
          <w:p w14:paraId="1F57B88B" w14:textId="77777777" w:rsidR="004F08CA" w:rsidRDefault="004F08CA" w:rsidP="00F55C9D">
            <w:pPr>
              <w:pStyle w:val="TAH"/>
              <w:rPr>
                <w:lang w:val="x-none"/>
              </w:rPr>
            </w:pPr>
          </w:p>
        </w:tc>
        <w:tc>
          <w:tcPr>
            <w:tcW w:w="4696" w:type="dxa"/>
            <w:gridSpan w:val="8"/>
            <w:tcBorders>
              <w:top w:val="single" w:sz="6" w:space="0" w:color="auto"/>
              <w:left w:val="nil"/>
              <w:bottom w:val="nil"/>
              <w:right w:val="nil"/>
            </w:tcBorders>
            <w:hideMark/>
          </w:tcPr>
          <w:p w14:paraId="034F696B" w14:textId="77777777" w:rsidR="004F08CA" w:rsidRDefault="004F08CA" w:rsidP="00F55C9D">
            <w:pPr>
              <w:pStyle w:val="TAH"/>
            </w:pPr>
            <w:r>
              <w:t>Bits</w:t>
            </w:r>
          </w:p>
        </w:tc>
        <w:tc>
          <w:tcPr>
            <w:tcW w:w="588" w:type="dxa"/>
            <w:tcBorders>
              <w:top w:val="single" w:sz="6" w:space="0" w:color="auto"/>
              <w:left w:val="nil"/>
              <w:bottom w:val="nil"/>
              <w:right w:val="single" w:sz="6" w:space="0" w:color="auto"/>
            </w:tcBorders>
          </w:tcPr>
          <w:p w14:paraId="188BD4D6" w14:textId="77777777" w:rsidR="004F08CA" w:rsidRDefault="004F08CA" w:rsidP="00F55C9D">
            <w:pPr>
              <w:pStyle w:val="TAC"/>
            </w:pPr>
          </w:p>
        </w:tc>
      </w:tr>
      <w:tr w:rsidR="004F08CA" w14:paraId="1BAB0A11" w14:textId="77777777" w:rsidTr="00F55C9D">
        <w:trPr>
          <w:jc w:val="center"/>
        </w:trPr>
        <w:tc>
          <w:tcPr>
            <w:tcW w:w="151" w:type="dxa"/>
            <w:tcBorders>
              <w:top w:val="nil"/>
              <w:left w:val="single" w:sz="6" w:space="0" w:color="auto"/>
              <w:bottom w:val="nil"/>
              <w:right w:val="nil"/>
            </w:tcBorders>
          </w:tcPr>
          <w:p w14:paraId="4F7F3404" w14:textId="77777777" w:rsidR="004F08CA" w:rsidRDefault="004F08CA" w:rsidP="00F55C9D">
            <w:pPr>
              <w:pStyle w:val="TAC"/>
            </w:pPr>
          </w:p>
        </w:tc>
        <w:tc>
          <w:tcPr>
            <w:tcW w:w="1104" w:type="dxa"/>
            <w:tcBorders>
              <w:top w:val="nil"/>
              <w:left w:val="nil"/>
              <w:bottom w:val="nil"/>
              <w:right w:val="nil"/>
            </w:tcBorders>
            <w:hideMark/>
          </w:tcPr>
          <w:p w14:paraId="5DFB50C6" w14:textId="77777777" w:rsidR="004F08CA" w:rsidRDefault="004F08CA" w:rsidP="00F55C9D">
            <w:pPr>
              <w:pStyle w:val="TAH"/>
            </w:pPr>
            <w:r>
              <w:t>Octets</w:t>
            </w:r>
          </w:p>
        </w:tc>
        <w:tc>
          <w:tcPr>
            <w:tcW w:w="587" w:type="dxa"/>
            <w:tcBorders>
              <w:top w:val="nil"/>
              <w:left w:val="nil"/>
              <w:bottom w:val="single" w:sz="4" w:space="0" w:color="auto"/>
              <w:right w:val="nil"/>
            </w:tcBorders>
            <w:hideMark/>
          </w:tcPr>
          <w:p w14:paraId="0D56952C" w14:textId="77777777" w:rsidR="004F08CA" w:rsidRDefault="004F08CA" w:rsidP="00F55C9D">
            <w:pPr>
              <w:pStyle w:val="TAH"/>
            </w:pPr>
            <w:r>
              <w:t>8</w:t>
            </w:r>
          </w:p>
        </w:tc>
        <w:tc>
          <w:tcPr>
            <w:tcW w:w="587" w:type="dxa"/>
            <w:tcBorders>
              <w:top w:val="nil"/>
              <w:left w:val="nil"/>
              <w:bottom w:val="single" w:sz="4" w:space="0" w:color="auto"/>
              <w:right w:val="nil"/>
            </w:tcBorders>
            <w:hideMark/>
          </w:tcPr>
          <w:p w14:paraId="4DA57946" w14:textId="77777777" w:rsidR="004F08CA" w:rsidRDefault="004F08CA" w:rsidP="00F55C9D">
            <w:pPr>
              <w:pStyle w:val="TAH"/>
            </w:pPr>
            <w:r>
              <w:t>7</w:t>
            </w:r>
          </w:p>
        </w:tc>
        <w:tc>
          <w:tcPr>
            <w:tcW w:w="587" w:type="dxa"/>
            <w:tcBorders>
              <w:top w:val="nil"/>
              <w:left w:val="nil"/>
              <w:bottom w:val="single" w:sz="4" w:space="0" w:color="auto"/>
              <w:right w:val="nil"/>
            </w:tcBorders>
            <w:hideMark/>
          </w:tcPr>
          <w:p w14:paraId="602A466C" w14:textId="77777777" w:rsidR="004F08CA" w:rsidRDefault="004F08CA" w:rsidP="00F55C9D">
            <w:pPr>
              <w:pStyle w:val="TAH"/>
            </w:pPr>
            <w:r>
              <w:t>6</w:t>
            </w:r>
          </w:p>
        </w:tc>
        <w:tc>
          <w:tcPr>
            <w:tcW w:w="587" w:type="dxa"/>
            <w:tcBorders>
              <w:top w:val="nil"/>
              <w:left w:val="nil"/>
              <w:bottom w:val="single" w:sz="4" w:space="0" w:color="auto"/>
              <w:right w:val="nil"/>
            </w:tcBorders>
            <w:hideMark/>
          </w:tcPr>
          <w:p w14:paraId="50DC8ED3" w14:textId="77777777" w:rsidR="004F08CA" w:rsidRDefault="004F08CA" w:rsidP="00F55C9D">
            <w:pPr>
              <w:pStyle w:val="TAH"/>
            </w:pPr>
            <w:r>
              <w:t>5</w:t>
            </w:r>
          </w:p>
        </w:tc>
        <w:tc>
          <w:tcPr>
            <w:tcW w:w="584" w:type="dxa"/>
            <w:tcBorders>
              <w:top w:val="nil"/>
              <w:left w:val="nil"/>
              <w:bottom w:val="single" w:sz="4" w:space="0" w:color="auto"/>
              <w:right w:val="nil"/>
            </w:tcBorders>
            <w:hideMark/>
          </w:tcPr>
          <w:p w14:paraId="38601C94" w14:textId="77777777" w:rsidR="004F08CA" w:rsidRDefault="004F08CA" w:rsidP="00F55C9D">
            <w:pPr>
              <w:pStyle w:val="TAH"/>
            </w:pPr>
            <w:r>
              <w:t>4</w:t>
            </w:r>
          </w:p>
        </w:tc>
        <w:tc>
          <w:tcPr>
            <w:tcW w:w="588" w:type="dxa"/>
            <w:tcBorders>
              <w:top w:val="nil"/>
              <w:left w:val="nil"/>
              <w:bottom w:val="single" w:sz="4" w:space="0" w:color="auto"/>
              <w:right w:val="nil"/>
            </w:tcBorders>
            <w:hideMark/>
          </w:tcPr>
          <w:p w14:paraId="5A353121" w14:textId="77777777" w:rsidR="004F08CA" w:rsidRDefault="004F08CA" w:rsidP="00F55C9D">
            <w:pPr>
              <w:pStyle w:val="TAH"/>
            </w:pPr>
            <w:r>
              <w:t>3</w:t>
            </w:r>
          </w:p>
        </w:tc>
        <w:tc>
          <w:tcPr>
            <w:tcW w:w="588" w:type="dxa"/>
            <w:tcBorders>
              <w:top w:val="nil"/>
              <w:left w:val="nil"/>
              <w:bottom w:val="single" w:sz="4" w:space="0" w:color="auto"/>
              <w:right w:val="nil"/>
            </w:tcBorders>
            <w:hideMark/>
          </w:tcPr>
          <w:p w14:paraId="45AAB740" w14:textId="77777777" w:rsidR="004F08CA" w:rsidRDefault="004F08CA" w:rsidP="00F55C9D">
            <w:pPr>
              <w:pStyle w:val="TAH"/>
            </w:pPr>
            <w:r>
              <w:t>2</w:t>
            </w:r>
          </w:p>
        </w:tc>
        <w:tc>
          <w:tcPr>
            <w:tcW w:w="588" w:type="dxa"/>
            <w:tcBorders>
              <w:top w:val="nil"/>
              <w:left w:val="nil"/>
              <w:bottom w:val="single" w:sz="4" w:space="0" w:color="auto"/>
              <w:right w:val="nil"/>
            </w:tcBorders>
            <w:hideMark/>
          </w:tcPr>
          <w:p w14:paraId="4144DA2E" w14:textId="77777777" w:rsidR="004F08CA" w:rsidRDefault="004F08CA" w:rsidP="00F55C9D">
            <w:pPr>
              <w:pStyle w:val="TAH"/>
            </w:pPr>
            <w:r>
              <w:t>1</w:t>
            </w:r>
          </w:p>
        </w:tc>
        <w:tc>
          <w:tcPr>
            <w:tcW w:w="588" w:type="dxa"/>
            <w:tcBorders>
              <w:top w:val="nil"/>
              <w:left w:val="nil"/>
              <w:bottom w:val="nil"/>
              <w:right w:val="single" w:sz="6" w:space="0" w:color="auto"/>
            </w:tcBorders>
          </w:tcPr>
          <w:p w14:paraId="0972FEF1" w14:textId="77777777" w:rsidR="004F08CA" w:rsidRDefault="004F08CA" w:rsidP="00F55C9D">
            <w:pPr>
              <w:pStyle w:val="TAC"/>
            </w:pPr>
          </w:p>
        </w:tc>
      </w:tr>
      <w:tr w:rsidR="004F08CA" w14:paraId="205033AC" w14:textId="77777777" w:rsidTr="00F55C9D">
        <w:trPr>
          <w:jc w:val="center"/>
        </w:trPr>
        <w:tc>
          <w:tcPr>
            <w:tcW w:w="151" w:type="dxa"/>
            <w:tcBorders>
              <w:top w:val="nil"/>
              <w:left w:val="single" w:sz="6" w:space="0" w:color="auto"/>
              <w:bottom w:val="nil"/>
              <w:right w:val="nil"/>
            </w:tcBorders>
          </w:tcPr>
          <w:p w14:paraId="0BADEF97" w14:textId="77777777" w:rsidR="004F08CA" w:rsidRDefault="004F08CA" w:rsidP="00F55C9D">
            <w:pPr>
              <w:pStyle w:val="TAC"/>
            </w:pPr>
          </w:p>
        </w:tc>
        <w:tc>
          <w:tcPr>
            <w:tcW w:w="1104" w:type="dxa"/>
            <w:tcBorders>
              <w:top w:val="nil"/>
              <w:left w:val="nil"/>
              <w:bottom w:val="nil"/>
              <w:right w:val="single" w:sz="4" w:space="0" w:color="auto"/>
            </w:tcBorders>
            <w:hideMark/>
          </w:tcPr>
          <w:p w14:paraId="2ACD3D49" w14:textId="77777777" w:rsidR="004F08CA" w:rsidRDefault="004F08CA" w:rsidP="00F55C9D">
            <w:pPr>
              <w:pStyle w:val="TAC"/>
            </w:pPr>
            <w:r>
              <w:t>1 to m</w:t>
            </w:r>
          </w:p>
        </w:tc>
        <w:tc>
          <w:tcPr>
            <w:tcW w:w="4696" w:type="dxa"/>
            <w:gridSpan w:val="8"/>
            <w:tcBorders>
              <w:top w:val="single" w:sz="4" w:space="0" w:color="auto"/>
              <w:left w:val="single" w:sz="4" w:space="0" w:color="auto"/>
              <w:bottom w:val="single" w:sz="6" w:space="0" w:color="auto"/>
              <w:right w:val="single" w:sz="4" w:space="0" w:color="auto"/>
            </w:tcBorders>
            <w:hideMark/>
          </w:tcPr>
          <w:p w14:paraId="1EB4F3A9" w14:textId="77777777" w:rsidR="004F08CA" w:rsidRDefault="004F08CA" w:rsidP="00F55C9D">
            <w:pPr>
              <w:pStyle w:val="TAC"/>
            </w:pPr>
            <w:r>
              <w:t>Message header</w:t>
            </w:r>
          </w:p>
        </w:tc>
        <w:tc>
          <w:tcPr>
            <w:tcW w:w="588" w:type="dxa"/>
            <w:tcBorders>
              <w:top w:val="nil"/>
              <w:left w:val="single" w:sz="4" w:space="0" w:color="auto"/>
              <w:bottom w:val="nil"/>
              <w:right w:val="single" w:sz="6" w:space="0" w:color="auto"/>
            </w:tcBorders>
          </w:tcPr>
          <w:p w14:paraId="1EF46194" w14:textId="77777777" w:rsidR="004F08CA" w:rsidRDefault="004F08CA" w:rsidP="00F55C9D">
            <w:pPr>
              <w:pStyle w:val="TAC"/>
            </w:pPr>
          </w:p>
        </w:tc>
      </w:tr>
      <w:tr w:rsidR="004F08CA" w14:paraId="4C203BA5" w14:textId="77777777" w:rsidTr="00F55C9D">
        <w:trPr>
          <w:jc w:val="center"/>
        </w:trPr>
        <w:tc>
          <w:tcPr>
            <w:tcW w:w="151" w:type="dxa"/>
            <w:tcBorders>
              <w:top w:val="nil"/>
              <w:left w:val="single" w:sz="6" w:space="0" w:color="auto"/>
              <w:bottom w:val="nil"/>
              <w:right w:val="nil"/>
            </w:tcBorders>
          </w:tcPr>
          <w:p w14:paraId="3FDB1D35" w14:textId="77777777" w:rsidR="004F08CA" w:rsidRDefault="004F08CA" w:rsidP="00F55C9D">
            <w:pPr>
              <w:pStyle w:val="TAC"/>
            </w:pPr>
          </w:p>
        </w:tc>
        <w:tc>
          <w:tcPr>
            <w:tcW w:w="1104" w:type="dxa"/>
            <w:tcBorders>
              <w:top w:val="nil"/>
              <w:left w:val="nil"/>
              <w:bottom w:val="nil"/>
              <w:right w:val="single" w:sz="4" w:space="0" w:color="auto"/>
            </w:tcBorders>
            <w:hideMark/>
          </w:tcPr>
          <w:p w14:paraId="53FC5E48" w14:textId="77777777" w:rsidR="004F08CA" w:rsidRDefault="004F08CA" w:rsidP="00F55C9D">
            <w:pPr>
              <w:pStyle w:val="TAC"/>
            </w:pPr>
            <w:r>
              <w:t>m+1 to n</w:t>
            </w:r>
          </w:p>
        </w:tc>
        <w:tc>
          <w:tcPr>
            <w:tcW w:w="4696" w:type="dxa"/>
            <w:gridSpan w:val="8"/>
            <w:tcBorders>
              <w:top w:val="single" w:sz="6" w:space="0" w:color="auto"/>
              <w:left w:val="single" w:sz="4" w:space="0" w:color="auto"/>
              <w:bottom w:val="single" w:sz="4" w:space="0" w:color="auto"/>
              <w:right w:val="single" w:sz="4" w:space="0" w:color="auto"/>
            </w:tcBorders>
            <w:hideMark/>
          </w:tcPr>
          <w:p w14:paraId="13B9DCCE" w14:textId="77777777" w:rsidR="004F08CA" w:rsidRDefault="004F08CA" w:rsidP="00F55C9D">
            <w:pPr>
              <w:pStyle w:val="TAC"/>
            </w:pPr>
            <w:r>
              <w:t>Zero or more Information Element(s)</w:t>
            </w:r>
          </w:p>
        </w:tc>
        <w:tc>
          <w:tcPr>
            <w:tcW w:w="588" w:type="dxa"/>
            <w:tcBorders>
              <w:top w:val="nil"/>
              <w:left w:val="single" w:sz="4" w:space="0" w:color="auto"/>
              <w:bottom w:val="nil"/>
              <w:right w:val="single" w:sz="6" w:space="0" w:color="auto"/>
            </w:tcBorders>
          </w:tcPr>
          <w:p w14:paraId="5C588CD9" w14:textId="77777777" w:rsidR="004F08CA" w:rsidRDefault="004F08CA" w:rsidP="00F55C9D">
            <w:pPr>
              <w:pStyle w:val="TAC"/>
            </w:pPr>
          </w:p>
        </w:tc>
      </w:tr>
      <w:tr w:rsidR="004F08CA" w14:paraId="3C61FC06" w14:textId="77777777" w:rsidTr="00F55C9D">
        <w:trPr>
          <w:jc w:val="center"/>
        </w:trPr>
        <w:tc>
          <w:tcPr>
            <w:tcW w:w="151" w:type="dxa"/>
            <w:tcBorders>
              <w:top w:val="nil"/>
              <w:left w:val="single" w:sz="6" w:space="0" w:color="auto"/>
              <w:bottom w:val="single" w:sz="6" w:space="0" w:color="auto"/>
              <w:right w:val="nil"/>
            </w:tcBorders>
          </w:tcPr>
          <w:p w14:paraId="0B9D087A" w14:textId="77777777" w:rsidR="004F08CA" w:rsidRDefault="004F08CA" w:rsidP="00F55C9D">
            <w:pPr>
              <w:pStyle w:val="TAC"/>
            </w:pPr>
          </w:p>
        </w:tc>
        <w:tc>
          <w:tcPr>
            <w:tcW w:w="1104" w:type="dxa"/>
            <w:tcBorders>
              <w:top w:val="nil"/>
              <w:left w:val="nil"/>
              <w:bottom w:val="single" w:sz="6" w:space="0" w:color="auto"/>
              <w:right w:val="nil"/>
            </w:tcBorders>
          </w:tcPr>
          <w:p w14:paraId="225AFA80" w14:textId="77777777" w:rsidR="004F08CA" w:rsidRDefault="004F08CA" w:rsidP="00F55C9D">
            <w:pPr>
              <w:pStyle w:val="TAC"/>
            </w:pPr>
          </w:p>
        </w:tc>
        <w:tc>
          <w:tcPr>
            <w:tcW w:w="4696" w:type="dxa"/>
            <w:gridSpan w:val="8"/>
            <w:tcBorders>
              <w:top w:val="single" w:sz="4" w:space="0" w:color="auto"/>
              <w:left w:val="nil"/>
              <w:bottom w:val="single" w:sz="6" w:space="0" w:color="auto"/>
              <w:right w:val="nil"/>
            </w:tcBorders>
          </w:tcPr>
          <w:p w14:paraId="1748D399" w14:textId="77777777" w:rsidR="004F08CA" w:rsidRDefault="004F08CA" w:rsidP="00F55C9D">
            <w:pPr>
              <w:pStyle w:val="TAC"/>
            </w:pPr>
          </w:p>
        </w:tc>
        <w:tc>
          <w:tcPr>
            <w:tcW w:w="588" w:type="dxa"/>
            <w:tcBorders>
              <w:top w:val="nil"/>
              <w:left w:val="nil"/>
              <w:bottom w:val="single" w:sz="6" w:space="0" w:color="auto"/>
              <w:right w:val="single" w:sz="6" w:space="0" w:color="auto"/>
            </w:tcBorders>
          </w:tcPr>
          <w:p w14:paraId="5FEA58EA" w14:textId="77777777" w:rsidR="004F08CA" w:rsidRDefault="004F08CA" w:rsidP="00F55C9D">
            <w:pPr>
              <w:pStyle w:val="TAC"/>
            </w:pPr>
          </w:p>
        </w:tc>
      </w:tr>
    </w:tbl>
    <w:p w14:paraId="160E450E" w14:textId="77777777" w:rsidR="004F08CA" w:rsidRDefault="004F08CA" w:rsidP="004F08CA">
      <w:pPr>
        <w:pStyle w:val="TF"/>
        <w:spacing w:before="120"/>
        <w:rPr>
          <w:lang w:val="en-US" w:eastAsia="en-GB"/>
        </w:rPr>
      </w:pPr>
      <w:r>
        <w:t>Figure 7.</w:t>
      </w:r>
      <w:r>
        <w:rPr>
          <w:lang w:val="en-US"/>
        </w:rPr>
        <w:t>1.2.1</w:t>
      </w:r>
      <w:r>
        <w:t xml:space="preserve">-1: </w:t>
      </w:r>
      <w:r>
        <w:rPr>
          <w:lang w:val="en-US"/>
        </w:rPr>
        <w:t>Message Format</w:t>
      </w:r>
    </w:p>
    <w:p w14:paraId="3C7BD984" w14:textId="77777777" w:rsidR="004F08CA" w:rsidRDefault="004F08CA" w:rsidP="004F08CA">
      <w:r>
        <w:t>A message shall contain the message header and may contain subsequent information element(s) dependent on the type of message.</w:t>
      </w:r>
    </w:p>
    <w:p w14:paraId="765475F7" w14:textId="77777777" w:rsidR="004F08CA" w:rsidRDefault="004F08CA" w:rsidP="004F08CA">
      <w:r>
        <w:t>The encoding of the Information elements is specified in clause 8.1.</w:t>
      </w:r>
    </w:p>
    <w:p w14:paraId="213E7CD8" w14:textId="77777777" w:rsidR="004F08CA" w:rsidRDefault="004F08CA" w:rsidP="004F08CA">
      <w:pPr>
        <w:pStyle w:val="Heading4"/>
      </w:pPr>
      <w:bookmarkStart w:id="108" w:name="_Toc160889601"/>
      <w:r>
        <w:t>7.1.2.2</w:t>
      </w:r>
      <w:r>
        <w:tab/>
        <w:t>Message Header</w:t>
      </w:r>
      <w:bookmarkEnd w:id="108"/>
    </w:p>
    <w:p w14:paraId="75482489" w14:textId="77777777" w:rsidR="004F08CA" w:rsidRDefault="004F08CA" w:rsidP="004F08CA">
      <w:r>
        <w:t>Messages use a fixed length header of 4 octets. Figure 7.1.2.2-1 illustrates the format of the Header.</w:t>
      </w:r>
    </w:p>
    <w:p w14:paraId="1905AA82" w14:textId="77777777" w:rsidR="00BB659D" w:rsidRDefault="00BB659D" w:rsidP="00461602">
      <w:pPr>
        <w:pStyle w:val="TH"/>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600"/>
        <w:gridCol w:w="601"/>
        <w:gridCol w:w="600"/>
        <w:gridCol w:w="601"/>
        <w:gridCol w:w="601"/>
        <w:gridCol w:w="600"/>
        <w:gridCol w:w="601"/>
        <w:gridCol w:w="601"/>
      </w:tblGrid>
      <w:tr w:rsidR="00BB659D" w:rsidRPr="00D01CF2" w14:paraId="23B99012" w14:textId="77777777" w:rsidTr="006A3D49">
        <w:trPr>
          <w:jc w:val="center"/>
        </w:trPr>
        <w:tc>
          <w:tcPr>
            <w:tcW w:w="1016" w:type="dxa"/>
            <w:tcBorders>
              <w:top w:val="single" w:sz="4" w:space="0" w:color="auto"/>
              <w:left w:val="single" w:sz="4" w:space="0" w:color="auto"/>
            </w:tcBorders>
          </w:tcPr>
          <w:p w14:paraId="4BCA8695" w14:textId="77777777" w:rsidR="00BB659D" w:rsidRPr="00D01CF2" w:rsidRDefault="00BB659D" w:rsidP="006A3D49">
            <w:pPr>
              <w:pStyle w:val="TAH"/>
            </w:pPr>
          </w:p>
        </w:tc>
        <w:tc>
          <w:tcPr>
            <w:tcW w:w="390" w:type="dxa"/>
            <w:tcBorders>
              <w:top w:val="single" w:sz="4" w:space="0" w:color="auto"/>
            </w:tcBorders>
          </w:tcPr>
          <w:p w14:paraId="3399EB67" w14:textId="77777777" w:rsidR="00BB659D" w:rsidRPr="00D01CF2" w:rsidRDefault="00BB659D" w:rsidP="006A3D49">
            <w:pPr>
              <w:pStyle w:val="TAH"/>
            </w:pPr>
          </w:p>
        </w:tc>
        <w:tc>
          <w:tcPr>
            <w:tcW w:w="4805" w:type="dxa"/>
            <w:gridSpan w:val="8"/>
            <w:tcBorders>
              <w:top w:val="single" w:sz="4" w:space="0" w:color="auto"/>
              <w:right w:val="single" w:sz="4" w:space="0" w:color="auto"/>
            </w:tcBorders>
          </w:tcPr>
          <w:p w14:paraId="32E8B020" w14:textId="77777777" w:rsidR="00BB659D" w:rsidRPr="00D01CF2" w:rsidRDefault="00BB659D" w:rsidP="006A3D49">
            <w:pPr>
              <w:pStyle w:val="TAH"/>
            </w:pPr>
            <w:r w:rsidRPr="00D01CF2">
              <w:t>Bits</w:t>
            </w:r>
          </w:p>
        </w:tc>
      </w:tr>
      <w:tr w:rsidR="00BB659D" w:rsidRPr="00D01CF2" w14:paraId="0E7AFF2D" w14:textId="77777777" w:rsidTr="006A3D49">
        <w:trPr>
          <w:jc w:val="center"/>
        </w:trPr>
        <w:tc>
          <w:tcPr>
            <w:tcW w:w="1016" w:type="dxa"/>
            <w:tcBorders>
              <w:left w:val="single" w:sz="4" w:space="0" w:color="auto"/>
            </w:tcBorders>
          </w:tcPr>
          <w:p w14:paraId="20D8D137" w14:textId="77777777" w:rsidR="00BB659D" w:rsidRPr="00D01CF2" w:rsidRDefault="00BB659D" w:rsidP="006A3D49">
            <w:pPr>
              <w:pStyle w:val="TAC"/>
            </w:pPr>
            <w:r w:rsidRPr="00D01CF2">
              <w:t>Octets</w:t>
            </w:r>
          </w:p>
        </w:tc>
        <w:tc>
          <w:tcPr>
            <w:tcW w:w="390" w:type="dxa"/>
          </w:tcPr>
          <w:p w14:paraId="38DEFA2E" w14:textId="77777777" w:rsidR="00BB659D" w:rsidRPr="00D01CF2" w:rsidRDefault="00BB659D" w:rsidP="006A3D49">
            <w:pPr>
              <w:pStyle w:val="TAC"/>
              <w:rPr>
                <w:b/>
              </w:rPr>
            </w:pPr>
          </w:p>
        </w:tc>
        <w:tc>
          <w:tcPr>
            <w:tcW w:w="600" w:type="dxa"/>
            <w:tcBorders>
              <w:bottom w:val="single" w:sz="4" w:space="0" w:color="auto"/>
            </w:tcBorders>
          </w:tcPr>
          <w:p w14:paraId="5D309053" w14:textId="77777777" w:rsidR="00BB659D" w:rsidRPr="00D01CF2" w:rsidRDefault="00BB659D" w:rsidP="006A3D49">
            <w:pPr>
              <w:pStyle w:val="TAC"/>
            </w:pPr>
            <w:r w:rsidRPr="00D01CF2">
              <w:t>8</w:t>
            </w:r>
          </w:p>
        </w:tc>
        <w:tc>
          <w:tcPr>
            <w:tcW w:w="601" w:type="dxa"/>
            <w:tcBorders>
              <w:bottom w:val="single" w:sz="4" w:space="0" w:color="auto"/>
            </w:tcBorders>
          </w:tcPr>
          <w:p w14:paraId="2B1DA349" w14:textId="77777777" w:rsidR="00BB659D" w:rsidRPr="00D01CF2" w:rsidRDefault="00BB659D" w:rsidP="006A3D49">
            <w:pPr>
              <w:pStyle w:val="TAC"/>
            </w:pPr>
            <w:r w:rsidRPr="00D01CF2">
              <w:t>7</w:t>
            </w:r>
          </w:p>
        </w:tc>
        <w:tc>
          <w:tcPr>
            <w:tcW w:w="600" w:type="dxa"/>
            <w:tcBorders>
              <w:bottom w:val="single" w:sz="4" w:space="0" w:color="auto"/>
            </w:tcBorders>
          </w:tcPr>
          <w:p w14:paraId="2B0DE6E9" w14:textId="77777777" w:rsidR="00BB659D" w:rsidRPr="00D01CF2" w:rsidRDefault="00BB659D" w:rsidP="006A3D49">
            <w:pPr>
              <w:pStyle w:val="TAC"/>
            </w:pPr>
            <w:r w:rsidRPr="00D01CF2">
              <w:t>6</w:t>
            </w:r>
          </w:p>
        </w:tc>
        <w:tc>
          <w:tcPr>
            <w:tcW w:w="601" w:type="dxa"/>
            <w:tcBorders>
              <w:bottom w:val="single" w:sz="4" w:space="0" w:color="auto"/>
            </w:tcBorders>
          </w:tcPr>
          <w:p w14:paraId="4F6045BF" w14:textId="77777777" w:rsidR="00BB659D" w:rsidRPr="00D01CF2" w:rsidRDefault="00BB659D" w:rsidP="006A3D49">
            <w:pPr>
              <w:pStyle w:val="TAC"/>
            </w:pPr>
            <w:r w:rsidRPr="00D01CF2">
              <w:t>5</w:t>
            </w:r>
          </w:p>
        </w:tc>
        <w:tc>
          <w:tcPr>
            <w:tcW w:w="601" w:type="dxa"/>
            <w:tcBorders>
              <w:bottom w:val="single" w:sz="4" w:space="0" w:color="auto"/>
            </w:tcBorders>
          </w:tcPr>
          <w:p w14:paraId="3B6086B4" w14:textId="77777777" w:rsidR="00BB659D" w:rsidRPr="00D01CF2" w:rsidRDefault="00BB659D" w:rsidP="006A3D49">
            <w:pPr>
              <w:pStyle w:val="TAC"/>
            </w:pPr>
            <w:r w:rsidRPr="00D01CF2">
              <w:t>4</w:t>
            </w:r>
          </w:p>
        </w:tc>
        <w:tc>
          <w:tcPr>
            <w:tcW w:w="600" w:type="dxa"/>
            <w:tcBorders>
              <w:bottom w:val="single" w:sz="4" w:space="0" w:color="auto"/>
            </w:tcBorders>
          </w:tcPr>
          <w:p w14:paraId="011C8AD3" w14:textId="77777777" w:rsidR="00BB659D" w:rsidRPr="00D01CF2" w:rsidRDefault="00BB659D" w:rsidP="006A3D49">
            <w:pPr>
              <w:pStyle w:val="TAC"/>
            </w:pPr>
            <w:r w:rsidRPr="00D01CF2">
              <w:t>3</w:t>
            </w:r>
          </w:p>
        </w:tc>
        <w:tc>
          <w:tcPr>
            <w:tcW w:w="601" w:type="dxa"/>
            <w:tcBorders>
              <w:bottom w:val="single" w:sz="4" w:space="0" w:color="auto"/>
            </w:tcBorders>
          </w:tcPr>
          <w:p w14:paraId="3F06758D" w14:textId="77777777" w:rsidR="00BB659D" w:rsidRPr="00D01CF2" w:rsidRDefault="00BB659D" w:rsidP="006A3D49">
            <w:pPr>
              <w:pStyle w:val="TAC"/>
            </w:pPr>
            <w:r w:rsidRPr="00D01CF2">
              <w:t>2</w:t>
            </w:r>
          </w:p>
        </w:tc>
        <w:tc>
          <w:tcPr>
            <w:tcW w:w="601" w:type="dxa"/>
            <w:tcBorders>
              <w:bottom w:val="single" w:sz="4" w:space="0" w:color="auto"/>
              <w:right w:val="single" w:sz="4" w:space="0" w:color="auto"/>
            </w:tcBorders>
          </w:tcPr>
          <w:p w14:paraId="75D88533" w14:textId="77777777" w:rsidR="00BB659D" w:rsidRPr="00D01CF2" w:rsidRDefault="00BB659D" w:rsidP="006A3D49">
            <w:pPr>
              <w:pStyle w:val="TAC"/>
            </w:pPr>
            <w:r w:rsidRPr="00D01CF2">
              <w:t>1</w:t>
            </w:r>
          </w:p>
        </w:tc>
      </w:tr>
      <w:tr w:rsidR="00BB659D" w:rsidRPr="00D01CF2" w14:paraId="3AB68CB5" w14:textId="77777777" w:rsidTr="006A3D49">
        <w:trPr>
          <w:jc w:val="center"/>
        </w:trPr>
        <w:tc>
          <w:tcPr>
            <w:tcW w:w="1016" w:type="dxa"/>
            <w:tcBorders>
              <w:left w:val="single" w:sz="4" w:space="0" w:color="auto"/>
            </w:tcBorders>
          </w:tcPr>
          <w:p w14:paraId="1F9C0863" w14:textId="77777777" w:rsidR="00BB659D" w:rsidRPr="00D01CF2" w:rsidRDefault="00BB659D" w:rsidP="006A3D49">
            <w:pPr>
              <w:pStyle w:val="TAC"/>
            </w:pPr>
            <w:r w:rsidRPr="00D01CF2">
              <w:t>1</w:t>
            </w:r>
          </w:p>
        </w:tc>
        <w:tc>
          <w:tcPr>
            <w:tcW w:w="390" w:type="dxa"/>
            <w:tcBorders>
              <w:right w:val="single" w:sz="4" w:space="0" w:color="auto"/>
            </w:tcBorders>
          </w:tcPr>
          <w:p w14:paraId="3FFA89CB" w14:textId="77777777" w:rsidR="00BB659D" w:rsidRPr="00D01CF2" w:rsidRDefault="00BB659D" w:rsidP="006A3D49">
            <w:pPr>
              <w:pStyle w:val="TAC"/>
            </w:pPr>
          </w:p>
        </w:tc>
        <w:tc>
          <w:tcPr>
            <w:tcW w:w="1801" w:type="dxa"/>
            <w:gridSpan w:val="3"/>
            <w:tcBorders>
              <w:top w:val="single" w:sz="4" w:space="0" w:color="auto"/>
              <w:left w:val="single" w:sz="4" w:space="0" w:color="auto"/>
              <w:bottom w:val="single" w:sz="6" w:space="0" w:color="auto"/>
              <w:right w:val="single" w:sz="4" w:space="0" w:color="auto"/>
            </w:tcBorders>
          </w:tcPr>
          <w:p w14:paraId="098503B2" w14:textId="77777777" w:rsidR="00BB659D" w:rsidRPr="00D01CF2" w:rsidRDefault="00BB659D" w:rsidP="006A3D49">
            <w:pPr>
              <w:pStyle w:val="TAC"/>
            </w:pPr>
            <w:r w:rsidRPr="00D01CF2">
              <w:t>Version</w:t>
            </w:r>
          </w:p>
        </w:tc>
        <w:tc>
          <w:tcPr>
            <w:tcW w:w="3004" w:type="dxa"/>
            <w:gridSpan w:val="5"/>
            <w:tcBorders>
              <w:top w:val="single" w:sz="4" w:space="0" w:color="auto"/>
              <w:left w:val="single" w:sz="4" w:space="0" w:color="auto"/>
              <w:bottom w:val="single" w:sz="6" w:space="0" w:color="auto"/>
              <w:right w:val="single" w:sz="4" w:space="0" w:color="auto"/>
            </w:tcBorders>
          </w:tcPr>
          <w:p w14:paraId="4EEB7A10" w14:textId="77777777" w:rsidR="00BB659D" w:rsidRPr="00E63105" w:rsidRDefault="00BB659D" w:rsidP="006A3D49">
            <w:pPr>
              <w:pStyle w:val="TAC"/>
              <w:rPr>
                <w:lang w:eastAsia="zh-CN"/>
              </w:rPr>
            </w:pPr>
            <w:r w:rsidRPr="00D01CF2">
              <w:rPr>
                <w:lang w:eastAsia="zh-CN"/>
              </w:rPr>
              <w:t>Spare</w:t>
            </w:r>
          </w:p>
        </w:tc>
      </w:tr>
      <w:tr w:rsidR="00BB659D" w:rsidRPr="00D01CF2" w14:paraId="7EE3E2AE" w14:textId="77777777" w:rsidTr="006A3D49">
        <w:trPr>
          <w:jc w:val="center"/>
        </w:trPr>
        <w:tc>
          <w:tcPr>
            <w:tcW w:w="1016" w:type="dxa"/>
            <w:tcBorders>
              <w:left w:val="single" w:sz="4" w:space="0" w:color="auto"/>
            </w:tcBorders>
          </w:tcPr>
          <w:p w14:paraId="0840CDE1" w14:textId="77777777" w:rsidR="00BB659D" w:rsidRPr="00D01CF2" w:rsidRDefault="00BB659D" w:rsidP="006A3D49">
            <w:pPr>
              <w:pStyle w:val="TAC"/>
            </w:pPr>
            <w:r w:rsidRPr="00D01CF2">
              <w:t>2</w:t>
            </w:r>
          </w:p>
        </w:tc>
        <w:tc>
          <w:tcPr>
            <w:tcW w:w="390" w:type="dxa"/>
            <w:tcBorders>
              <w:right w:val="single" w:sz="4" w:space="0" w:color="auto"/>
            </w:tcBorders>
          </w:tcPr>
          <w:p w14:paraId="3926E736" w14:textId="77777777" w:rsidR="00BB659D" w:rsidRPr="00D01CF2" w:rsidRDefault="00BB659D" w:rsidP="006A3D49">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2480DE7B" w14:textId="77777777" w:rsidR="00BB659D" w:rsidRPr="00D01CF2" w:rsidRDefault="00BB659D" w:rsidP="006A3D49">
            <w:pPr>
              <w:pStyle w:val="TAC"/>
            </w:pPr>
            <w:r w:rsidRPr="00D01CF2">
              <w:t>Message Type</w:t>
            </w:r>
          </w:p>
        </w:tc>
      </w:tr>
      <w:tr w:rsidR="00BB659D" w:rsidRPr="00D01CF2" w14:paraId="2CEB9C32" w14:textId="77777777" w:rsidTr="006A3D49">
        <w:trPr>
          <w:jc w:val="center"/>
        </w:trPr>
        <w:tc>
          <w:tcPr>
            <w:tcW w:w="1016" w:type="dxa"/>
            <w:tcBorders>
              <w:left w:val="single" w:sz="4" w:space="0" w:color="auto"/>
            </w:tcBorders>
          </w:tcPr>
          <w:p w14:paraId="3758215A" w14:textId="77777777" w:rsidR="00BB659D" w:rsidRPr="00D01CF2" w:rsidRDefault="00BB659D" w:rsidP="006A3D49">
            <w:pPr>
              <w:pStyle w:val="TAC"/>
              <w:rPr>
                <w:lang w:eastAsia="zh-CN"/>
              </w:rPr>
            </w:pPr>
            <w:r>
              <w:rPr>
                <w:lang w:eastAsia="zh-CN"/>
              </w:rPr>
              <w:t>3</w:t>
            </w:r>
          </w:p>
        </w:tc>
        <w:tc>
          <w:tcPr>
            <w:tcW w:w="390" w:type="dxa"/>
            <w:tcBorders>
              <w:right w:val="single" w:sz="4" w:space="0" w:color="auto"/>
            </w:tcBorders>
          </w:tcPr>
          <w:p w14:paraId="4B045BED" w14:textId="77777777" w:rsidR="00BB659D" w:rsidRPr="00D01CF2" w:rsidRDefault="00BB659D" w:rsidP="006A3D49">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014771F6" w14:textId="77777777" w:rsidR="00BB659D" w:rsidRPr="00D01CF2" w:rsidRDefault="00BB659D" w:rsidP="006A3D49">
            <w:pPr>
              <w:pStyle w:val="TAC"/>
            </w:pPr>
            <w:r w:rsidRPr="00D01CF2">
              <w:t>Sequence Number</w:t>
            </w:r>
            <w:r>
              <w:t xml:space="preserve"> </w:t>
            </w:r>
            <w:r w:rsidRPr="00D01CF2">
              <w:t>(1</w:t>
            </w:r>
            <w:r w:rsidRPr="00D01CF2">
              <w:rPr>
                <w:vertAlign w:val="superscript"/>
              </w:rPr>
              <w:t>st</w:t>
            </w:r>
            <w:r w:rsidRPr="00D01CF2">
              <w:t xml:space="preserve"> Octet)</w:t>
            </w:r>
          </w:p>
        </w:tc>
      </w:tr>
      <w:tr w:rsidR="00BB659D" w:rsidRPr="00D01CF2" w14:paraId="7181C38A" w14:textId="77777777" w:rsidTr="006A3D49">
        <w:trPr>
          <w:jc w:val="center"/>
        </w:trPr>
        <w:tc>
          <w:tcPr>
            <w:tcW w:w="1016" w:type="dxa"/>
            <w:tcBorders>
              <w:left w:val="single" w:sz="4" w:space="0" w:color="auto"/>
            </w:tcBorders>
          </w:tcPr>
          <w:p w14:paraId="0E82F70F" w14:textId="77B45112" w:rsidR="00BB659D" w:rsidRPr="00D01CF2" w:rsidRDefault="00BB659D" w:rsidP="006A3D49">
            <w:pPr>
              <w:pStyle w:val="TAC"/>
              <w:rPr>
                <w:lang w:eastAsia="zh-CN"/>
              </w:rPr>
            </w:pPr>
            <w:r>
              <w:rPr>
                <w:lang w:eastAsia="zh-CN"/>
              </w:rPr>
              <w:t>4</w:t>
            </w:r>
          </w:p>
        </w:tc>
        <w:tc>
          <w:tcPr>
            <w:tcW w:w="390" w:type="dxa"/>
            <w:tcBorders>
              <w:right w:val="single" w:sz="4" w:space="0" w:color="auto"/>
            </w:tcBorders>
          </w:tcPr>
          <w:p w14:paraId="514CA130" w14:textId="77777777" w:rsidR="00BB659D" w:rsidRPr="00D01CF2" w:rsidRDefault="00BB659D" w:rsidP="006A3D49">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03D084C2" w14:textId="17240C6C" w:rsidR="00BB659D" w:rsidRPr="00D01CF2" w:rsidRDefault="00BB659D" w:rsidP="006A3D49">
            <w:pPr>
              <w:pStyle w:val="TAC"/>
            </w:pPr>
            <w:r w:rsidRPr="00D01CF2">
              <w:t>Sequence Number</w:t>
            </w:r>
            <w:r>
              <w:t xml:space="preserve"> </w:t>
            </w:r>
            <w:r w:rsidRPr="00D01CF2">
              <w:t>(2</w:t>
            </w:r>
            <w:r w:rsidRPr="00D01CF2">
              <w:rPr>
                <w:vertAlign w:val="superscript"/>
              </w:rPr>
              <w:t>nd</w:t>
            </w:r>
            <w:r w:rsidRPr="00D01CF2">
              <w:t xml:space="preserve"> Octet)</w:t>
            </w:r>
          </w:p>
        </w:tc>
      </w:tr>
      <w:tr w:rsidR="00BB659D" w:rsidRPr="00D01CF2" w14:paraId="79DD07CB" w14:textId="77777777" w:rsidTr="006A3D49">
        <w:trPr>
          <w:jc w:val="center"/>
        </w:trPr>
        <w:tc>
          <w:tcPr>
            <w:tcW w:w="1016" w:type="dxa"/>
            <w:tcBorders>
              <w:left w:val="single" w:sz="4" w:space="0" w:color="auto"/>
            </w:tcBorders>
          </w:tcPr>
          <w:p w14:paraId="077C30CA" w14:textId="5F13BCC1" w:rsidR="00BB659D" w:rsidRPr="00D01CF2" w:rsidRDefault="00BB659D" w:rsidP="006A3D49">
            <w:pPr>
              <w:pStyle w:val="TAC"/>
              <w:rPr>
                <w:lang w:eastAsia="zh-CN"/>
              </w:rPr>
            </w:pPr>
            <w:r>
              <w:rPr>
                <w:lang w:eastAsia="zh-CN"/>
              </w:rPr>
              <w:t>5</w:t>
            </w:r>
          </w:p>
        </w:tc>
        <w:tc>
          <w:tcPr>
            <w:tcW w:w="390" w:type="dxa"/>
            <w:tcBorders>
              <w:right w:val="single" w:sz="4" w:space="0" w:color="auto"/>
            </w:tcBorders>
          </w:tcPr>
          <w:p w14:paraId="4268675C" w14:textId="77777777" w:rsidR="00BB659D" w:rsidRPr="00D01CF2" w:rsidRDefault="00BB659D" w:rsidP="006A3D49">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3A52142E" w14:textId="52440A2F" w:rsidR="00BB659D" w:rsidRPr="00D01CF2" w:rsidRDefault="00BB659D" w:rsidP="006A3D49">
            <w:pPr>
              <w:pStyle w:val="TAC"/>
            </w:pPr>
            <w:r>
              <w:rPr>
                <w:lang w:eastAsia="en-GB"/>
              </w:rPr>
              <w:t>Sequence Number (3</w:t>
            </w:r>
            <w:r w:rsidRPr="00E63779">
              <w:rPr>
                <w:vertAlign w:val="superscript"/>
                <w:lang w:eastAsia="en-GB"/>
              </w:rPr>
              <w:t>rd</w:t>
            </w:r>
            <w:r>
              <w:rPr>
                <w:lang w:eastAsia="en-GB"/>
              </w:rPr>
              <w:t xml:space="preserve"> Octet)</w:t>
            </w:r>
          </w:p>
        </w:tc>
      </w:tr>
      <w:tr w:rsidR="00BB659D" w:rsidRPr="00D01CF2" w14:paraId="29E502CB" w14:textId="77777777" w:rsidTr="006A3D49">
        <w:trPr>
          <w:jc w:val="center"/>
        </w:trPr>
        <w:tc>
          <w:tcPr>
            <w:tcW w:w="1016" w:type="dxa"/>
            <w:tcBorders>
              <w:left w:val="single" w:sz="4" w:space="0" w:color="auto"/>
            </w:tcBorders>
          </w:tcPr>
          <w:p w14:paraId="2F80E3D8" w14:textId="155A8BE8" w:rsidR="00BB659D" w:rsidRPr="00D01CF2" w:rsidRDefault="00BB659D" w:rsidP="006A3D49">
            <w:pPr>
              <w:pStyle w:val="TAC"/>
              <w:rPr>
                <w:lang w:eastAsia="zh-CN"/>
              </w:rPr>
            </w:pPr>
            <w:r>
              <w:t>6-8</w:t>
            </w:r>
          </w:p>
        </w:tc>
        <w:tc>
          <w:tcPr>
            <w:tcW w:w="390" w:type="dxa"/>
            <w:tcBorders>
              <w:right w:val="single" w:sz="4" w:space="0" w:color="auto"/>
            </w:tcBorders>
          </w:tcPr>
          <w:p w14:paraId="7EB19AEC" w14:textId="77777777" w:rsidR="00BB659D" w:rsidRPr="00D01CF2" w:rsidRDefault="00BB659D" w:rsidP="006A3D49">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7E915E8B" w14:textId="145DCA68" w:rsidR="00BB659D" w:rsidRPr="00D01CF2" w:rsidDel="00F01107" w:rsidRDefault="00BB659D" w:rsidP="006A3D49">
            <w:pPr>
              <w:pStyle w:val="TAC"/>
            </w:pPr>
            <w:r>
              <w:t>Spare</w:t>
            </w:r>
          </w:p>
        </w:tc>
      </w:tr>
    </w:tbl>
    <w:p w14:paraId="1FB09F58" w14:textId="501D8F0C" w:rsidR="004F08CA" w:rsidRDefault="004F08CA" w:rsidP="004F08CA">
      <w:pPr>
        <w:pStyle w:val="TF"/>
      </w:pPr>
      <w:r w:rsidRPr="00D01CF2">
        <w:t xml:space="preserve">Figure </w:t>
      </w:r>
      <w:r w:rsidRPr="00D01CF2">
        <w:rPr>
          <w:lang w:val="en-US"/>
        </w:rPr>
        <w:t>7.</w:t>
      </w:r>
      <w:r>
        <w:rPr>
          <w:lang w:val="en-US"/>
        </w:rPr>
        <w:t>1</w:t>
      </w:r>
      <w:r w:rsidRPr="00D01CF2">
        <w:rPr>
          <w:lang w:val="en-US"/>
        </w:rPr>
        <w:t>.2</w:t>
      </w:r>
      <w:r>
        <w:rPr>
          <w:lang w:val="en-US"/>
        </w:rPr>
        <w:t>.2</w:t>
      </w:r>
      <w:r w:rsidRPr="00D01CF2">
        <w:t xml:space="preserve">-1: </w:t>
      </w:r>
      <w:r>
        <w:t>Message</w:t>
      </w:r>
      <w:r w:rsidRPr="00D01CF2">
        <w:t xml:space="preserve"> Header</w:t>
      </w:r>
    </w:p>
    <w:p w14:paraId="55DDBFEB" w14:textId="77777777" w:rsidR="004F08CA" w:rsidRPr="00D01CF2" w:rsidRDefault="004F08CA" w:rsidP="004F08CA">
      <w:r w:rsidRPr="00D01CF2">
        <w:t xml:space="preserve">The first octet of the header shall be used </w:t>
      </w:r>
      <w:r>
        <w:t>as follows</w:t>
      </w:r>
      <w:r w:rsidRPr="00D01CF2">
        <w:t>:</w:t>
      </w:r>
    </w:p>
    <w:p w14:paraId="3718891E" w14:textId="77777777" w:rsidR="004F08CA" w:rsidRPr="00D01CF2" w:rsidRDefault="004F08CA" w:rsidP="004F08CA">
      <w:pPr>
        <w:pStyle w:val="B1"/>
      </w:pPr>
      <w:r w:rsidRPr="00D01CF2">
        <w:t>-</w:t>
      </w:r>
      <w:r w:rsidRPr="00D01CF2">
        <w:tab/>
        <w:t xml:space="preserve">Bit </w:t>
      </w:r>
      <w:r>
        <w:t>1-5 are</w:t>
      </w:r>
      <w:r w:rsidRPr="00D01CF2">
        <w:t xml:space="preserve"> </w:t>
      </w:r>
      <w:r>
        <w:rPr>
          <w:lang w:eastAsia="zh-CN"/>
        </w:rPr>
        <w:t>s</w:t>
      </w:r>
      <w:r w:rsidRPr="00D01CF2">
        <w:rPr>
          <w:lang w:eastAsia="zh-CN"/>
        </w:rPr>
        <w:t>pare bit</w:t>
      </w:r>
      <w:r>
        <w:rPr>
          <w:lang w:eastAsia="zh-CN"/>
        </w:rPr>
        <w:t>s</w:t>
      </w:r>
      <w:r w:rsidRPr="00D01CF2">
        <w:t>. The sending entity shall set it to "0" and the receiving entity shall ignore it.</w:t>
      </w:r>
    </w:p>
    <w:p w14:paraId="43510935" w14:textId="74291FF1" w:rsidR="004F08CA" w:rsidRPr="00D01CF2" w:rsidRDefault="004F08CA" w:rsidP="004F08CA">
      <w:pPr>
        <w:pStyle w:val="B1"/>
      </w:pPr>
      <w:r w:rsidRPr="00D01CF2">
        <w:t>-</w:t>
      </w:r>
      <w:r w:rsidRPr="00D01CF2">
        <w:tab/>
        <w:t>Bits 6 to 8</w:t>
      </w:r>
      <w:r>
        <w:t xml:space="preserve"> </w:t>
      </w:r>
      <w:r w:rsidRPr="00D01CF2">
        <w:t>represent the version</w:t>
      </w:r>
      <w:r>
        <w:t xml:space="preserve"> of the protocol which </w:t>
      </w:r>
      <w:r w:rsidRPr="00D01CF2">
        <w:t>shall be set to decimal</w:t>
      </w:r>
      <w:r>
        <w:t xml:space="preserve"> va</w:t>
      </w:r>
      <w:r w:rsidR="009D0EED">
        <w:t>l</w:t>
      </w:r>
      <w:r>
        <w:t>ue</w:t>
      </w:r>
      <w:r w:rsidRPr="00D01CF2">
        <w:t xml:space="preserve"> 1 ("001").</w:t>
      </w:r>
    </w:p>
    <w:p w14:paraId="16DB10C5" w14:textId="77777777" w:rsidR="004F08CA" w:rsidRPr="00D01CF2" w:rsidRDefault="004F08CA" w:rsidP="004F08CA">
      <w:r w:rsidRPr="00D01CF2">
        <w:t xml:space="preserve">The usage of the fields in octets 2 - </w:t>
      </w:r>
      <w:r>
        <w:t>4</w:t>
      </w:r>
      <w:r w:rsidRPr="00D01CF2">
        <w:t xml:space="preserve"> of the header shall be as specified below.</w:t>
      </w:r>
    </w:p>
    <w:p w14:paraId="6D1F1939" w14:textId="77777777" w:rsidR="004F08CA" w:rsidRPr="00D01CF2" w:rsidRDefault="004F08CA" w:rsidP="004F08CA">
      <w:pPr>
        <w:pStyle w:val="B1"/>
      </w:pPr>
      <w:r w:rsidRPr="00D01CF2">
        <w:t>-</w:t>
      </w:r>
      <w:r w:rsidRPr="00D01CF2">
        <w:tab/>
        <w:t>Octet 2 represents the Message type field, which shall be set to the unique value for each type of message. Message type values are specified in Table 7.3-1 "Message types".</w:t>
      </w:r>
    </w:p>
    <w:p w14:paraId="5D17A0BB" w14:textId="674CBF41" w:rsidR="004F08CA" w:rsidRDefault="004F08CA" w:rsidP="004F08CA">
      <w:pPr>
        <w:pStyle w:val="B1"/>
      </w:pPr>
      <w:r w:rsidRPr="00D01CF2">
        <w:t>-</w:t>
      </w:r>
      <w:r w:rsidRPr="00D01CF2">
        <w:tab/>
        <w:t xml:space="preserve">Octets </w:t>
      </w:r>
      <w:r>
        <w:t>3</w:t>
      </w:r>
      <w:r w:rsidRPr="00D01CF2">
        <w:t xml:space="preserve"> to </w:t>
      </w:r>
      <w:r w:rsidR="009D0EED">
        <w:t>5</w:t>
      </w:r>
      <w:r>
        <w:t xml:space="preserve"> </w:t>
      </w:r>
      <w:r w:rsidRPr="00D01CF2">
        <w:t xml:space="preserve">represent </w:t>
      </w:r>
      <w:r>
        <w:t>the</w:t>
      </w:r>
      <w:r w:rsidRPr="00D01CF2">
        <w:t xml:space="preserve"> Sequence Number field</w:t>
      </w:r>
      <w:r>
        <w:t xml:space="preserve"> which enables to correlate a response with a request</w:t>
      </w:r>
      <w:r w:rsidRPr="00D01CF2">
        <w:t>.</w:t>
      </w:r>
    </w:p>
    <w:p w14:paraId="06BC9AA3" w14:textId="0527ABC9" w:rsidR="009D0EED" w:rsidRDefault="009D0EED" w:rsidP="004F08CA">
      <w:pPr>
        <w:pStyle w:val="B1"/>
      </w:pPr>
      <w:r>
        <w:lastRenderedPageBreak/>
        <w:t>-</w:t>
      </w:r>
      <w:r>
        <w:tab/>
        <w:t>Octets 6 to 8 are spare. The sender shall set these octets to all zeros and the receiver shall ignore them.</w:t>
      </w:r>
    </w:p>
    <w:p w14:paraId="6E7E1E0B" w14:textId="77777777" w:rsidR="004F08CA" w:rsidRPr="00941E4B" w:rsidRDefault="004F08CA" w:rsidP="004F08CA">
      <w:pPr>
        <w:pStyle w:val="NO"/>
        <w:rPr>
          <w:lang w:val="en-US"/>
        </w:rPr>
      </w:pPr>
      <w:r w:rsidRPr="00941E4B">
        <w:rPr>
          <w:lang w:val="en-US"/>
        </w:rPr>
        <w:t>NOTE:</w:t>
      </w:r>
      <w:r w:rsidRPr="00941E4B">
        <w:rPr>
          <w:lang w:val="en-US"/>
        </w:rPr>
        <w:tab/>
        <w:t>The S</w:t>
      </w:r>
      <w:r>
        <w:rPr>
          <w:lang w:val="en-US"/>
        </w:rPr>
        <w:t>MF/CUC can send multiple Set Request messages to the AN-TL/CN-TL for the same PDU session or different PDU sessions in parallel. The response message contains the same sequence number as the corresponding request message.</w:t>
      </w:r>
    </w:p>
    <w:p w14:paraId="77536C5A" w14:textId="77777777" w:rsidR="004F08CA" w:rsidRDefault="004F08CA" w:rsidP="004F08CA">
      <w:pPr>
        <w:pStyle w:val="Heading3"/>
        <w:rPr>
          <w:lang w:val="x-none"/>
        </w:rPr>
      </w:pPr>
      <w:bookmarkStart w:id="109" w:name="_Toc19717250"/>
      <w:bookmarkStart w:id="110" w:name="_Toc27490733"/>
      <w:bookmarkStart w:id="111" w:name="_Toc27557026"/>
      <w:bookmarkStart w:id="112" w:name="_Toc27723943"/>
      <w:bookmarkStart w:id="113" w:name="_Toc36031016"/>
      <w:bookmarkStart w:id="114" w:name="_Toc36042936"/>
      <w:bookmarkStart w:id="115" w:name="_Toc36814261"/>
      <w:bookmarkStart w:id="116" w:name="_Toc44689115"/>
      <w:bookmarkStart w:id="117" w:name="_Toc44923869"/>
      <w:bookmarkStart w:id="118" w:name="_Toc51860838"/>
      <w:bookmarkStart w:id="119" w:name="_Toc57930609"/>
      <w:bookmarkStart w:id="120" w:name="_Toc57931239"/>
      <w:bookmarkStart w:id="121" w:name="_Toc130904536"/>
      <w:bookmarkStart w:id="122" w:name="_Toc160889602"/>
      <w:bookmarkEnd w:id="90"/>
      <w:r w:rsidRPr="00941E4B">
        <w:rPr>
          <w:lang w:val="en-US"/>
        </w:rPr>
        <w:t>7.1.3</w:t>
      </w:r>
      <w:r w:rsidRPr="00941E4B">
        <w:rPr>
          <w:lang w:val="en-US"/>
        </w:rPr>
        <w:tab/>
        <w:t>Information Elements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5670A950" w14:textId="77777777" w:rsidR="004F08CA" w:rsidRDefault="004F08CA" w:rsidP="004F08CA">
      <w:pPr>
        <w:pStyle w:val="Heading4"/>
      </w:pPr>
      <w:bookmarkStart w:id="123" w:name="_Toc19717251"/>
      <w:bookmarkStart w:id="124" w:name="_Toc27490734"/>
      <w:bookmarkStart w:id="125" w:name="_Toc27557027"/>
      <w:bookmarkStart w:id="126" w:name="_Toc27723944"/>
      <w:bookmarkStart w:id="127" w:name="_Toc36031017"/>
      <w:bookmarkStart w:id="128" w:name="_Toc36042937"/>
      <w:bookmarkStart w:id="129" w:name="_Toc36814262"/>
      <w:bookmarkStart w:id="130" w:name="_Toc44689116"/>
      <w:bookmarkStart w:id="131" w:name="_Toc44923870"/>
      <w:bookmarkStart w:id="132" w:name="_Toc51860839"/>
      <w:bookmarkStart w:id="133" w:name="_Toc57930610"/>
      <w:bookmarkStart w:id="134" w:name="_Toc57931240"/>
      <w:bookmarkStart w:id="135" w:name="_Toc130904537"/>
      <w:bookmarkStart w:id="136" w:name="_Toc160889603"/>
      <w:r>
        <w:t>7.1.3.1</w:t>
      </w:r>
      <w:r>
        <w:tab/>
        <w:t>General</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3B1C3C34" w14:textId="77777777" w:rsidR="004F08CA" w:rsidRDefault="004F08CA" w:rsidP="004F08CA">
      <w:r>
        <w:t>The format of Information Elements are defined in clauses 8.1 and 8.2.</w:t>
      </w:r>
    </w:p>
    <w:p w14:paraId="453E5E13" w14:textId="77777777" w:rsidR="004F08CA" w:rsidRDefault="004F08CA" w:rsidP="004F08CA">
      <w:pPr>
        <w:pStyle w:val="Heading4"/>
      </w:pPr>
      <w:bookmarkStart w:id="137" w:name="_Toc19717252"/>
      <w:bookmarkStart w:id="138" w:name="_Toc27490735"/>
      <w:bookmarkStart w:id="139" w:name="_Toc27557028"/>
      <w:bookmarkStart w:id="140" w:name="_Toc27723945"/>
      <w:bookmarkStart w:id="141" w:name="_Toc36031018"/>
      <w:bookmarkStart w:id="142" w:name="_Toc36042938"/>
      <w:bookmarkStart w:id="143" w:name="_Toc36814263"/>
      <w:bookmarkStart w:id="144" w:name="_Toc44689117"/>
      <w:bookmarkStart w:id="145" w:name="_Toc44923871"/>
      <w:bookmarkStart w:id="146" w:name="_Toc51860840"/>
      <w:bookmarkStart w:id="147" w:name="_Toc57930611"/>
      <w:bookmarkStart w:id="148" w:name="_Toc57931241"/>
      <w:bookmarkStart w:id="149" w:name="_Toc130904538"/>
      <w:bookmarkStart w:id="150" w:name="_Toc160889604"/>
      <w:r>
        <w:t>7.1.3.2</w:t>
      </w:r>
      <w:r>
        <w:tab/>
        <w:t>Presence Requirements of Information Elements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04ABC7D0" w14:textId="07D7CD53" w:rsidR="004F08CA" w:rsidRDefault="004F08CA" w:rsidP="004F08CA">
      <w:r>
        <w:t>IEs within messages shall be specified with one of the following presence requirement</w:t>
      </w:r>
      <w:r w:rsidR="00CD6533">
        <w:t>s</w:t>
      </w:r>
      <w:r>
        <w:t>:</w:t>
      </w:r>
    </w:p>
    <w:p w14:paraId="62C25166" w14:textId="2F9158E8" w:rsidR="00421242" w:rsidRDefault="004F08CA" w:rsidP="004F08CA">
      <w:pPr>
        <w:pStyle w:val="B1"/>
      </w:pPr>
      <w:r>
        <w:t>-</w:t>
      </w:r>
      <w:r>
        <w:tab/>
        <w:t>Mandatory: this means that</w:t>
      </w:r>
      <w:r w:rsidR="00421242">
        <w:t>:</w:t>
      </w:r>
    </w:p>
    <w:p w14:paraId="5C8CF40B" w14:textId="760C8E06" w:rsidR="00421242" w:rsidRDefault="00421242" w:rsidP="00421242">
      <w:pPr>
        <w:pStyle w:val="B2"/>
      </w:pPr>
      <w:r>
        <w:t>-</w:t>
      </w:r>
      <w:r>
        <w:tab/>
      </w:r>
      <w:r w:rsidR="004F08CA">
        <w:t>the IE shall be included by the sending entity</w:t>
      </w:r>
      <w:r>
        <w:t>;</w:t>
      </w:r>
    </w:p>
    <w:p w14:paraId="4D1D1FEC" w14:textId="496B0FF0" w:rsidR="004F08CA" w:rsidRDefault="00421242" w:rsidP="00E63779">
      <w:pPr>
        <w:pStyle w:val="B2"/>
      </w:pPr>
      <w:r>
        <w:t>-</w:t>
      </w:r>
      <w:r>
        <w:tab/>
      </w:r>
      <w:r w:rsidR="004F08CA">
        <w:t xml:space="preserve">the receiver diagnoses a "Mandatory IE missing" error when detecting that the IE is not present. </w:t>
      </w:r>
      <w:r>
        <w:t xml:space="preserve">If a mandatory IE is missing, then the receiver shall abort the procedure. </w:t>
      </w:r>
      <w:r w:rsidR="004F08CA">
        <w:t>A response including a "Mandatory IE missing" cause shall include the type of the missing IE.</w:t>
      </w:r>
    </w:p>
    <w:p w14:paraId="715E84C3" w14:textId="77777777" w:rsidR="004F08CA" w:rsidRDefault="004F08CA" w:rsidP="004F08CA">
      <w:pPr>
        <w:pStyle w:val="B1"/>
      </w:pPr>
      <w:r>
        <w:t>-</w:t>
      </w:r>
      <w:r>
        <w:tab/>
        <w:t>Conditional: this means that:</w:t>
      </w:r>
    </w:p>
    <w:p w14:paraId="5218197C" w14:textId="77777777" w:rsidR="004F08CA" w:rsidRDefault="004F08CA" w:rsidP="004F08CA">
      <w:pPr>
        <w:pStyle w:val="B2"/>
        <w:rPr>
          <w:lang w:val="x-none" w:eastAsia="ja-JP"/>
        </w:rPr>
      </w:pPr>
      <w:r>
        <w:t>-</w:t>
      </w:r>
      <w:r>
        <w:tab/>
        <w:t xml:space="preserve">the </w:t>
      </w:r>
      <w:r>
        <w:rPr>
          <w:lang w:eastAsia="ja-JP"/>
        </w:rPr>
        <w:t>IE shall be included by sending entity if the</w:t>
      </w:r>
      <w:r>
        <w:t xml:space="preserve"> conditions specified are met</w:t>
      </w:r>
      <w:r>
        <w:rPr>
          <w:lang w:eastAsia="ja-JP"/>
        </w:rPr>
        <w:t>;</w:t>
      </w:r>
    </w:p>
    <w:p w14:paraId="01969293" w14:textId="2B22D02F" w:rsidR="004F08CA" w:rsidRDefault="004F08CA" w:rsidP="004F08CA">
      <w:pPr>
        <w:pStyle w:val="B2"/>
        <w:rPr>
          <w:lang w:eastAsia="en-GB"/>
        </w:rPr>
      </w:pPr>
      <w:r>
        <w:t>-</w:t>
      </w:r>
      <w:r>
        <w:tab/>
        <w:t>the receiver shall check the conditions as specified in the corresponding message type description, based on the parameter combination in the message and/or on the state of the receiving node, to infer if a conditional IE shall be expected. Only if a receiver has sufficient information, if a conditional IE, which is necessary for the receiving entity to complete the procedure, is missing, then the receiver shall abort the procedure.</w:t>
      </w:r>
      <w:r w:rsidR="00421242" w:rsidRPr="00421242">
        <w:t xml:space="preserve"> </w:t>
      </w:r>
      <w:r w:rsidR="00421242">
        <w:t>A response including a "Conditional IE missing" cause shall include the type of the missing IE.</w:t>
      </w:r>
    </w:p>
    <w:p w14:paraId="0881D3CB" w14:textId="77777777" w:rsidR="004F08CA" w:rsidRDefault="004F08CA" w:rsidP="004F08CA">
      <w:pPr>
        <w:pStyle w:val="B1"/>
        <w:rPr>
          <w:lang w:val="x-none" w:eastAsia="ja-JP"/>
        </w:rPr>
      </w:pPr>
      <w:r>
        <w:t>-</w:t>
      </w:r>
      <w:r>
        <w:tab/>
        <w:t>Optional: this means that:</w:t>
      </w:r>
    </w:p>
    <w:p w14:paraId="77A6C3AC" w14:textId="77777777" w:rsidR="004F08CA" w:rsidRDefault="004F08CA" w:rsidP="004F08CA">
      <w:pPr>
        <w:pStyle w:val="B2"/>
        <w:rPr>
          <w:lang w:eastAsia="ja-JP"/>
        </w:rPr>
      </w:pPr>
      <w:r>
        <w:rPr>
          <w:lang w:eastAsia="ja-JP"/>
        </w:rPr>
        <w:t>-</w:t>
      </w:r>
      <w:r>
        <w:rPr>
          <w:lang w:eastAsia="ja-JP"/>
        </w:rPr>
        <w:tab/>
      </w:r>
      <w:r>
        <w:t xml:space="preserve">the </w:t>
      </w:r>
      <w:r>
        <w:rPr>
          <w:lang w:eastAsia="ja-JP"/>
        </w:rPr>
        <w:t xml:space="preserve">IE shall be included as a </w:t>
      </w:r>
      <w:r>
        <w:t>service option. Th</w:t>
      </w:r>
      <w:r>
        <w:rPr>
          <w:lang w:eastAsia="ja-JP"/>
        </w:rPr>
        <w:t>erefore, the IE may be included or not in a message. The handling of an absent optional IE, or an erroneous optional IE is specified in clause </w:t>
      </w:r>
      <w:r>
        <w:t>7.</w:t>
      </w:r>
      <w:r>
        <w:rPr>
          <w:lang w:val="en-US"/>
        </w:rPr>
        <w:t>4</w:t>
      </w:r>
      <w:r>
        <w:rPr>
          <w:lang w:eastAsia="ja-JP"/>
        </w:rPr>
        <w:t>.</w:t>
      </w:r>
    </w:p>
    <w:p w14:paraId="53AD9A47" w14:textId="61F45AB5" w:rsidR="004F08CA" w:rsidRDefault="004F08CA" w:rsidP="004F08CA">
      <w:pPr>
        <w:rPr>
          <w:lang w:eastAsia="ja-JP"/>
        </w:rPr>
      </w:pPr>
      <w:r>
        <w:rPr>
          <w:lang w:eastAsia="ja-JP"/>
        </w:rPr>
        <w:t>For conditional IEs, the clause describing the message explicitly defines the conditions under which the inclusion of each IE becomes mandatory or optional for that particular message. These conditions shall be defined so that the presence of a conditional IE only becomes mandatory if it is critical for the receiving entity.</w:t>
      </w:r>
    </w:p>
    <w:p w14:paraId="46047088" w14:textId="77777777" w:rsidR="004F08CA" w:rsidRDefault="004F08CA" w:rsidP="004F08CA">
      <w:pPr>
        <w:rPr>
          <w:lang w:eastAsia="zh-CN"/>
        </w:rPr>
      </w:pPr>
      <w:r>
        <w:rPr>
          <w:lang w:eastAsia="zh-CN"/>
        </w:rPr>
        <w:t>For grouped IEs, the presence requirement of the embedded IE shall follow the rules:</w:t>
      </w:r>
    </w:p>
    <w:p w14:paraId="335DE9F9" w14:textId="77777777" w:rsidR="004F08CA" w:rsidRDefault="004F08CA" w:rsidP="004F08CA">
      <w:pPr>
        <w:pStyle w:val="B1"/>
        <w:rPr>
          <w:lang w:eastAsia="zh-CN"/>
        </w:rPr>
      </w:pPr>
      <w:r>
        <w:t>-</w:t>
      </w:r>
      <w:r>
        <w:rPr>
          <w:lang w:eastAsia="zh-CN"/>
        </w:rPr>
        <w:tab/>
        <w:t>If the grouped IE is Mandatory within a given message: the presence requirements of individual embedded IEs are as stated within the Mandatory grouped IE for the given message;</w:t>
      </w:r>
    </w:p>
    <w:p w14:paraId="34E5C3C2" w14:textId="77777777" w:rsidR="004F08CA" w:rsidRDefault="004F08CA" w:rsidP="004F08CA">
      <w:pPr>
        <w:pStyle w:val="B1"/>
        <w:rPr>
          <w:lang w:eastAsia="zh-CN"/>
        </w:rPr>
      </w:pPr>
      <w:r>
        <w:rPr>
          <w:lang w:eastAsia="zh-CN"/>
        </w:rPr>
        <w:t>-</w:t>
      </w:r>
      <w:r>
        <w:rPr>
          <w:lang w:eastAsia="zh-CN"/>
        </w:rPr>
        <w:tab/>
        <w:t>if the grouped IE is Conditional within a given message: if the embedded IE in the grouped IE is Mandatory or Conditional, this embedded IE is viewed as Conditional IE by the receiver. If the embedded IE in the grouped IE is Conditional-Optional, this embedded IE is viewed as Optional IE by the receiver. If the embedded IE in the grouped IE is Optional, this embedded IE is viewed as Optional IE by the receiver;</w:t>
      </w:r>
    </w:p>
    <w:p w14:paraId="6D93BC32" w14:textId="77777777" w:rsidR="004F08CA" w:rsidRDefault="004F08CA" w:rsidP="004F08CA">
      <w:pPr>
        <w:pStyle w:val="B1"/>
        <w:rPr>
          <w:lang w:eastAsia="zh-CN"/>
        </w:rPr>
      </w:pPr>
      <w:r>
        <w:rPr>
          <w:lang w:eastAsia="zh-CN"/>
        </w:rPr>
        <w:t>-</w:t>
      </w:r>
      <w:r>
        <w:rPr>
          <w:lang w:eastAsia="zh-CN"/>
        </w:rPr>
        <w:tab/>
        <w:t>if the grouped IE is Conditional-Optional within a given message: if the embedded IE in the grouped IE is Mandatory or Conditional, this embedded IE is viewed as Conditional-Optional IE by the receiver. If the embedded IE in the grouped IE is Conditional-Optional, this embedded IE is viewed as Optional IE by the receiver. If the embedded IE in the grouped IE is Optional, this embedded IE is viewed as Optional IE by the receiver;</w:t>
      </w:r>
    </w:p>
    <w:p w14:paraId="57A7B862" w14:textId="77777777" w:rsidR="004F08CA" w:rsidRDefault="004F08CA" w:rsidP="004F08CA">
      <w:pPr>
        <w:pStyle w:val="B1"/>
        <w:rPr>
          <w:lang w:val="x-none" w:eastAsia="zh-CN"/>
        </w:rPr>
      </w:pPr>
      <w:r>
        <w:rPr>
          <w:lang w:eastAsia="zh-CN"/>
        </w:rPr>
        <w:t>-</w:t>
      </w:r>
      <w:r>
        <w:rPr>
          <w:lang w:eastAsia="zh-CN"/>
        </w:rPr>
        <w:tab/>
        <w:t>if the grouped IE is Optional within a given message: all embedded IEs in the grouped IE are viewed as Optional IEs by the receiver.</w:t>
      </w:r>
    </w:p>
    <w:p w14:paraId="585968EF" w14:textId="77777777" w:rsidR="004F08CA" w:rsidRDefault="004F08CA" w:rsidP="004F08CA">
      <w:pPr>
        <w:rPr>
          <w:lang w:eastAsia="zh-CN"/>
        </w:rPr>
      </w:pPr>
      <w:r>
        <w:rPr>
          <w:lang w:eastAsia="zh-CN"/>
        </w:rPr>
        <w:t>In all of the above cases, appropriate error handling as described in clause </w:t>
      </w:r>
      <w:r>
        <w:t xml:space="preserve">7.4 </w:t>
      </w:r>
      <w:r>
        <w:rPr>
          <w:lang w:eastAsia="zh-CN"/>
        </w:rPr>
        <w:t>shall be applied for protocol errors of the embedded IEs.</w:t>
      </w:r>
    </w:p>
    <w:p w14:paraId="791B70C9" w14:textId="7648C0CB" w:rsidR="004F08CA" w:rsidRDefault="004F08CA" w:rsidP="004F08CA">
      <w:pPr>
        <w:rPr>
          <w:lang w:eastAsia="zh-CN"/>
        </w:rPr>
      </w:pPr>
      <w:r>
        <w:lastRenderedPageBreak/>
        <w:t>Only the Cause IE</w:t>
      </w:r>
      <w:r>
        <w:rPr>
          <w:lang w:eastAsia="zh-CN"/>
        </w:rPr>
        <w:t xml:space="preserve"> </w:t>
      </w:r>
      <w:r>
        <w:rPr>
          <w:lang w:eastAsia="ja-JP"/>
        </w:rPr>
        <w:t xml:space="preserve">at message level </w:t>
      </w:r>
      <w:r>
        <w:t xml:space="preserve">shall be included in the response if the Cause contains a value </w:t>
      </w:r>
      <w:r>
        <w:rPr>
          <w:lang w:eastAsia="zh-CN"/>
        </w:rPr>
        <w:t xml:space="preserve">that </w:t>
      </w:r>
      <w:r>
        <w:t>indicat</w:t>
      </w:r>
      <w:r>
        <w:rPr>
          <w:lang w:eastAsia="zh-CN"/>
        </w:rPr>
        <w:t>es</w:t>
      </w:r>
      <w:r>
        <w:t xml:space="preserve"> that the request is not accepted,</w:t>
      </w:r>
      <w:r>
        <w:rPr>
          <w:lang w:eastAsia="ja-JP"/>
        </w:rPr>
        <w:t xml:space="preserve"> </w:t>
      </w:r>
      <w:r>
        <w:t>regardless of whether there are other mandatory or conditional IEs defined for a given response message.</w:t>
      </w:r>
    </w:p>
    <w:p w14:paraId="2CC2D8AA" w14:textId="77777777" w:rsidR="004F08CA" w:rsidRDefault="004F08CA" w:rsidP="004F08CA">
      <w:pPr>
        <w:pStyle w:val="Heading4"/>
        <w:rPr>
          <w:lang w:eastAsia="en-GB"/>
        </w:rPr>
      </w:pPr>
      <w:bookmarkStart w:id="151" w:name="_Toc19717253"/>
      <w:bookmarkStart w:id="152" w:name="_Toc27490736"/>
      <w:bookmarkStart w:id="153" w:name="_Toc27557029"/>
      <w:bookmarkStart w:id="154" w:name="_Toc27723946"/>
      <w:bookmarkStart w:id="155" w:name="_Toc36031019"/>
      <w:bookmarkStart w:id="156" w:name="_Toc36042939"/>
      <w:bookmarkStart w:id="157" w:name="_Toc36814264"/>
      <w:bookmarkStart w:id="158" w:name="_Toc44689118"/>
      <w:bookmarkStart w:id="159" w:name="_Toc44923872"/>
      <w:bookmarkStart w:id="160" w:name="_Toc51860841"/>
      <w:bookmarkStart w:id="161" w:name="_Toc57930612"/>
      <w:bookmarkStart w:id="162" w:name="_Toc57931242"/>
      <w:bookmarkStart w:id="163" w:name="_Toc130904539"/>
      <w:bookmarkStart w:id="164" w:name="_Toc160889605"/>
      <w:r>
        <w:t>7.1.3.3</w:t>
      </w:r>
      <w:r>
        <w:tab/>
        <w:t>Grouped Information Elements</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49FEBF29" w14:textId="77777777" w:rsidR="004F08CA" w:rsidRDefault="004F08CA" w:rsidP="004F08CA">
      <w:r>
        <w:t>A Grouped IE is an IE which may contain other IEs.</w:t>
      </w:r>
    </w:p>
    <w:p w14:paraId="4CF853B9" w14:textId="77777777" w:rsidR="004F08CA" w:rsidRDefault="004F08CA" w:rsidP="004F08CA">
      <w:r>
        <w:t>Grouped IEs have a length value in the TLV encoding, which includes the added length of all the embedded IEs. Overall coding of a grouped IE with 4 octets long IE header is defined in clause 8.2. Each IE within a grouped IE also shall also contain 4 octets long IE header.</w:t>
      </w:r>
    </w:p>
    <w:p w14:paraId="6DB0B326" w14:textId="77777777" w:rsidR="004F08CA" w:rsidRDefault="004F08CA" w:rsidP="004F08CA">
      <w:r>
        <w:t>Grouped IEs are not marked by any flag or limited to a specific range of IE type values. The clause describing an IE in this specification shall explicitly state if it is a Grouped IE.</w:t>
      </w:r>
    </w:p>
    <w:p w14:paraId="2ED5BBEE" w14:textId="77777777" w:rsidR="004F08CA" w:rsidRDefault="004F08CA" w:rsidP="004F08CA">
      <w:pPr>
        <w:pStyle w:val="NO"/>
      </w:pPr>
      <w:r>
        <w:t>NOTE:</w:t>
      </w:r>
      <w:r>
        <w:tab/>
        <w:t>Each entry into each Grouped IE creates a new scope level. Exit from the grouped IE closes the scope level. The message level is the top most scope.</w:t>
      </w:r>
    </w:p>
    <w:p w14:paraId="58976E81" w14:textId="77777777" w:rsidR="004F08CA" w:rsidRDefault="004F08CA" w:rsidP="004F08CA">
      <w:bookmarkStart w:id="165" w:name="_Toc19717254"/>
      <w:bookmarkStart w:id="166" w:name="_Toc27490737"/>
      <w:bookmarkStart w:id="167" w:name="_Toc27557030"/>
      <w:bookmarkStart w:id="168" w:name="_Toc27723947"/>
      <w:bookmarkStart w:id="169" w:name="_Toc36031020"/>
      <w:bookmarkStart w:id="170" w:name="_Toc36042940"/>
      <w:bookmarkStart w:id="171" w:name="_Toc36814265"/>
      <w:bookmarkStart w:id="172" w:name="_Toc44689119"/>
      <w:bookmarkStart w:id="173" w:name="_Toc44923873"/>
      <w:r>
        <w:t>If more than one grouped IEs of the same type, but for a different purpose are sent within the same message level, these IEs shall have different IE types.</w:t>
      </w:r>
    </w:p>
    <w:p w14:paraId="44772AEC" w14:textId="77777777" w:rsidR="004F08CA" w:rsidRDefault="004F08CA" w:rsidP="004F08CA">
      <w:r>
        <w:t>If more than one grouped IEs of the same type and for the same purpose are sent within the same message level, these IEs shall have exactly the same IE type to represent a list.</w:t>
      </w:r>
    </w:p>
    <w:p w14:paraId="2AB67454" w14:textId="77777777" w:rsidR="004F08CA" w:rsidRDefault="004F08CA" w:rsidP="004F08CA">
      <w:r>
        <w:t xml:space="preserve">Assigning the same IE type to grouped IEs which don't have the same content </w:t>
      </w:r>
      <w:r>
        <w:rPr>
          <w:lang w:eastAsia="zh-CN"/>
        </w:rPr>
        <w:t>is</w:t>
      </w:r>
      <w:r>
        <w:t xml:space="preserve"> not recommended, even if these grouped IEs are in different message levels.</w:t>
      </w:r>
    </w:p>
    <w:p w14:paraId="34999721" w14:textId="77777777" w:rsidR="004F08CA" w:rsidRDefault="004F08CA" w:rsidP="004F08CA">
      <w:pPr>
        <w:pStyle w:val="Heading4"/>
      </w:pPr>
      <w:bookmarkStart w:id="174" w:name="_Toc51860842"/>
      <w:bookmarkStart w:id="175" w:name="_Toc57930613"/>
      <w:bookmarkStart w:id="176" w:name="_Toc57931243"/>
      <w:bookmarkStart w:id="177" w:name="_Toc130904540"/>
      <w:bookmarkStart w:id="178" w:name="_Toc160889606"/>
      <w:r>
        <w:t>7.1.3.4</w:t>
      </w:r>
      <w:r>
        <w:tab/>
        <w:t>Information Element Type</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034793F3" w14:textId="77777777" w:rsidR="004F08CA" w:rsidRDefault="004F08CA" w:rsidP="004F08CA">
      <w:r>
        <w:t>An IE in a message or Grouped IE is identified by its IE Type and described by a specific row in the corresponding tables in clause 7.</w:t>
      </w:r>
    </w:p>
    <w:p w14:paraId="6C038546" w14:textId="77777777" w:rsidR="004F08CA" w:rsidRDefault="004F08CA" w:rsidP="004F08CA">
      <w:r>
        <w:t>If several IEs with the same Type are included in a message or Grouped IE, they represent a list for the corresponding IE name.</w:t>
      </w:r>
    </w:p>
    <w:p w14:paraId="5E1CD0E1" w14:textId="77777777" w:rsidR="004F08CA" w:rsidRDefault="004F08CA" w:rsidP="004F08CA">
      <w:r>
        <w:t>An IE Type value uniquely identifies a specific IE.</w:t>
      </w:r>
    </w:p>
    <w:p w14:paraId="128641A6" w14:textId="77777777" w:rsidR="004F08CA" w:rsidRDefault="004F08CA" w:rsidP="004F08CA">
      <w:r>
        <w:t>One IE type value is specified for Vendor Specific IEs.</w:t>
      </w:r>
    </w:p>
    <w:p w14:paraId="43914516" w14:textId="77777777" w:rsidR="004F08CA" w:rsidRDefault="004F08CA" w:rsidP="004F08CA">
      <w:pPr>
        <w:pStyle w:val="Heading2"/>
      </w:pPr>
      <w:bookmarkStart w:id="179" w:name="_Toc19717255"/>
      <w:bookmarkStart w:id="180" w:name="_Toc27490738"/>
      <w:bookmarkStart w:id="181" w:name="_Toc27557031"/>
      <w:bookmarkStart w:id="182" w:name="_Toc27723948"/>
      <w:bookmarkStart w:id="183" w:name="_Toc36031021"/>
      <w:bookmarkStart w:id="184" w:name="_Toc36042941"/>
      <w:bookmarkStart w:id="185" w:name="_Toc36814266"/>
      <w:bookmarkStart w:id="186" w:name="_Toc44689120"/>
      <w:bookmarkStart w:id="187" w:name="_Toc44923874"/>
      <w:bookmarkStart w:id="188" w:name="_Toc51860843"/>
      <w:bookmarkStart w:id="189" w:name="_Toc57930614"/>
      <w:bookmarkStart w:id="190" w:name="_Toc57931244"/>
      <w:bookmarkStart w:id="191" w:name="_Toc130904541"/>
      <w:bookmarkStart w:id="192" w:name="_Toc160889607"/>
      <w:r>
        <w:t>7.2</w:t>
      </w:r>
      <w:r>
        <w:tab/>
        <w:t>Message Types</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37143748" w14:textId="77777777" w:rsidR="004F08CA" w:rsidRDefault="004F08CA" w:rsidP="004F08CA">
      <w:r>
        <w:t>The message types are defined in Table 7.2-1.</w:t>
      </w:r>
    </w:p>
    <w:p w14:paraId="1D999A47" w14:textId="77777777" w:rsidR="004F08CA" w:rsidRDefault="004F08CA" w:rsidP="004F08CA">
      <w:pPr>
        <w:pStyle w:val="TH"/>
        <w:outlineLvl w:val="0"/>
      </w:pPr>
      <w:r>
        <w:t>Table 7.2-1: Message Types</w:t>
      </w:r>
    </w:p>
    <w:tbl>
      <w:tblPr>
        <w:tblW w:w="7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59"/>
        <w:gridCol w:w="5261"/>
      </w:tblGrid>
      <w:tr w:rsidR="004F08CA" w14:paraId="1EC9D1CF" w14:textId="77777777" w:rsidTr="00F55C9D">
        <w:trPr>
          <w:trHeight w:val="230"/>
          <w:jc w:val="center"/>
        </w:trPr>
        <w:tc>
          <w:tcPr>
            <w:tcW w:w="1759" w:type="dxa"/>
            <w:vMerge w:val="restart"/>
            <w:tcBorders>
              <w:top w:val="single" w:sz="4" w:space="0" w:color="auto"/>
              <w:left w:val="single" w:sz="4" w:space="0" w:color="auto"/>
              <w:bottom w:val="single" w:sz="4" w:space="0" w:color="auto"/>
              <w:right w:val="single" w:sz="4" w:space="0" w:color="auto"/>
            </w:tcBorders>
            <w:hideMark/>
          </w:tcPr>
          <w:p w14:paraId="28C05675" w14:textId="77777777" w:rsidR="004F08CA" w:rsidRDefault="004F08CA" w:rsidP="00F55C9D">
            <w:pPr>
              <w:pStyle w:val="TAH"/>
            </w:pPr>
            <w:r>
              <w:t>Message Type value (Decimal)</w:t>
            </w:r>
          </w:p>
        </w:tc>
        <w:tc>
          <w:tcPr>
            <w:tcW w:w="5261" w:type="dxa"/>
            <w:vMerge w:val="restart"/>
            <w:tcBorders>
              <w:top w:val="single" w:sz="4" w:space="0" w:color="auto"/>
              <w:left w:val="single" w:sz="4" w:space="0" w:color="auto"/>
              <w:bottom w:val="single" w:sz="4" w:space="0" w:color="auto"/>
              <w:right w:val="single" w:sz="4" w:space="0" w:color="auto"/>
            </w:tcBorders>
            <w:hideMark/>
          </w:tcPr>
          <w:p w14:paraId="75C196F9" w14:textId="77777777" w:rsidR="004F08CA" w:rsidRDefault="004F08CA" w:rsidP="00F55C9D">
            <w:pPr>
              <w:pStyle w:val="TAH"/>
            </w:pPr>
            <w:r>
              <w:t>Message</w:t>
            </w:r>
          </w:p>
        </w:tc>
      </w:tr>
      <w:tr w:rsidR="004F08CA" w14:paraId="53A8DF4F" w14:textId="77777777" w:rsidTr="00F55C9D">
        <w:trPr>
          <w:trHeight w:val="230"/>
          <w:jc w:val="center"/>
        </w:trPr>
        <w:tc>
          <w:tcPr>
            <w:tcW w:w="1759" w:type="dxa"/>
            <w:vMerge/>
            <w:tcBorders>
              <w:top w:val="single" w:sz="4" w:space="0" w:color="auto"/>
              <w:left w:val="single" w:sz="4" w:space="0" w:color="auto"/>
              <w:bottom w:val="single" w:sz="4" w:space="0" w:color="auto"/>
              <w:right w:val="single" w:sz="4" w:space="0" w:color="auto"/>
            </w:tcBorders>
            <w:vAlign w:val="center"/>
            <w:hideMark/>
          </w:tcPr>
          <w:p w14:paraId="3F82B5B6" w14:textId="77777777" w:rsidR="004F08CA" w:rsidRDefault="004F08CA" w:rsidP="00F55C9D">
            <w:pPr>
              <w:spacing w:after="0"/>
              <w:rPr>
                <w:rFonts w:ascii="Arial" w:hAnsi="Arial"/>
                <w:b/>
                <w:sz w:val="18"/>
                <w:lang w:eastAsia="en-GB"/>
              </w:rPr>
            </w:pPr>
          </w:p>
        </w:tc>
        <w:tc>
          <w:tcPr>
            <w:tcW w:w="5261" w:type="dxa"/>
            <w:vMerge/>
            <w:tcBorders>
              <w:top w:val="single" w:sz="4" w:space="0" w:color="auto"/>
              <w:left w:val="single" w:sz="4" w:space="0" w:color="auto"/>
              <w:bottom w:val="single" w:sz="4" w:space="0" w:color="auto"/>
              <w:right w:val="single" w:sz="4" w:space="0" w:color="auto"/>
            </w:tcBorders>
            <w:vAlign w:val="center"/>
            <w:hideMark/>
          </w:tcPr>
          <w:p w14:paraId="1481D3D9" w14:textId="77777777" w:rsidR="004F08CA" w:rsidRDefault="004F08CA" w:rsidP="00F55C9D">
            <w:pPr>
              <w:spacing w:after="0"/>
              <w:rPr>
                <w:rFonts w:ascii="Arial" w:hAnsi="Arial"/>
                <w:b/>
                <w:sz w:val="18"/>
                <w:lang w:eastAsia="en-GB"/>
              </w:rPr>
            </w:pPr>
          </w:p>
        </w:tc>
        <w:bookmarkStart w:id="193" w:name="_PERM_MCCTEMPBM_CRPT05020026___7"/>
        <w:bookmarkEnd w:id="193"/>
      </w:tr>
      <w:tr w:rsidR="004F08CA" w14:paraId="290C5025" w14:textId="77777777" w:rsidTr="00F55C9D">
        <w:trPr>
          <w:jc w:val="center"/>
        </w:trPr>
        <w:tc>
          <w:tcPr>
            <w:tcW w:w="1759" w:type="dxa"/>
            <w:tcBorders>
              <w:top w:val="single" w:sz="4" w:space="0" w:color="auto"/>
              <w:left w:val="single" w:sz="4" w:space="0" w:color="auto"/>
              <w:bottom w:val="single" w:sz="4" w:space="0" w:color="auto"/>
              <w:right w:val="single" w:sz="4" w:space="0" w:color="auto"/>
            </w:tcBorders>
            <w:hideMark/>
          </w:tcPr>
          <w:p w14:paraId="108BAB60" w14:textId="77777777" w:rsidR="004F08CA" w:rsidRDefault="004F08CA" w:rsidP="00F55C9D">
            <w:pPr>
              <w:pStyle w:val="TAC"/>
              <w:rPr>
                <w:lang w:val="x-none"/>
              </w:rPr>
            </w:pPr>
            <w:r>
              <w:t>0</w:t>
            </w:r>
          </w:p>
        </w:tc>
        <w:tc>
          <w:tcPr>
            <w:tcW w:w="5261" w:type="dxa"/>
            <w:tcBorders>
              <w:top w:val="single" w:sz="4" w:space="0" w:color="auto"/>
              <w:left w:val="single" w:sz="4" w:space="0" w:color="auto"/>
              <w:bottom w:val="single" w:sz="4" w:space="0" w:color="auto"/>
              <w:right w:val="single" w:sz="4" w:space="0" w:color="auto"/>
            </w:tcBorders>
            <w:hideMark/>
          </w:tcPr>
          <w:p w14:paraId="593A34E6" w14:textId="77777777" w:rsidR="004F08CA" w:rsidRDefault="004F08CA" w:rsidP="00F55C9D">
            <w:pPr>
              <w:pStyle w:val="TAL"/>
            </w:pPr>
            <w:r>
              <w:t>Reserved</w:t>
            </w:r>
          </w:p>
        </w:tc>
      </w:tr>
      <w:tr w:rsidR="004F08CA" w14:paraId="04CC06F7" w14:textId="77777777" w:rsidTr="00F55C9D">
        <w:trPr>
          <w:jc w:val="center"/>
        </w:trPr>
        <w:tc>
          <w:tcPr>
            <w:tcW w:w="1759" w:type="dxa"/>
            <w:tcBorders>
              <w:top w:val="single" w:sz="4" w:space="0" w:color="auto"/>
              <w:left w:val="single" w:sz="4" w:space="0" w:color="auto"/>
              <w:bottom w:val="single" w:sz="4" w:space="0" w:color="auto"/>
              <w:right w:val="single" w:sz="4" w:space="0" w:color="auto"/>
            </w:tcBorders>
            <w:hideMark/>
          </w:tcPr>
          <w:p w14:paraId="586B6731" w14:textId="77777777" w:rsidR="004F08CA" w:rsidRDefault="004F08CA" w:rsidP="00F55C9D">
            <w:pPr>
              <w:pStyle w:val="TAC"/>
            </w:pPr>
            <w:r>
              <w:t>1</w:t>
            </w:r>
          </w:p>
        </w:tc>
        <w:tc>
          <w:tcPr>
            <w:tcW w:w="5261" w:type="dxa"/>
            <w:tcBorders>
              <w:top w:val="single" w:sz="4" w:space="0" w:color="auto"/>
              <w:left w:val="single" w:sz="4" w:space="0" w:color="auto"/>
              <w:bottom w:val="single" w:sz="4" w:space="0" w:color="auto"/>
              <w:right w:val="single" w:sz="4" w:space="0" w:color="auto"/>
            </w:tcBorders>
            <w:hideMark/>
          </w:tcPr>
          <w:p w14:paraId="2B62B525" w14:textId="77777777" w:rsidR="004F08CA" w:rsidRDefault="004F08CA" w:rsidP="00F55C9D">
            <w:pPr>
              <w:pStyle w:val="TAL"/>
            </w:pPr>
            <w:r>
              <w:t>Get Request</w:t>
            </w:r>
          </w:p>
        </w:tc>
      </w:tr>
      <w:tr w:rsidR="004F08CA" w14:paraId="76CF463F" w14:textId="77777777" w:rsidTr="00F55C9D">
        <w:trPr>
          <w:jc w:val="center"/>
        </w:trPr>
        <w:tc>
          <w:tcPr>
            <w:tcW w:w="1759" w:type="dxa"/>
            <w:tcBorders>
              <w:top w:val="single" w:sz="4" w:space="0" w:color="auto"/>
              <w:left w:val="single" w:sz="4" w:space="0" w:color="auto"/>
              <w:bottom w:val="single" w:sz="4" w:space="0" w:color="auto"/>
              <w:right w:val="single" w:sz="4" w:space="0" w:color="auto"/>
            </w:tcBorders>
            <w:hideMark/>
          </w:tcPr>
          <w:p w14:paraId="2233DFE3" w14:textId="77777777" w:rsidR="004F08CA" w:rsidRDefault="004F08CA" w:rsidP="00F55C9D">
            <w:pPr>
              <w:pStyle w:val="TAC"/>
            </w:pPr>
            <w:r>
              <w:t>2</w:t>
            </w:r>
          </w:p>
        </w:tc>
        <w:tc>
          <w:tcPr>
            <w:tcW w:w="5261" w:type="dxa"/>
            <w:tcBorders>
              <w:top w:val="single" w:sz="4" w:space="0" w:color="auto"/>
              <w:left w:val="single" w:sz="4" w:space="0" w:color="auto"/>
              <w:bottom w:val="single" w:sz="4" w:space="0" w:color="auto"/>
              <w:right w:val="single" w:sz="4" w:space="0" w:color="auto"/>
            </w:tcBorders>
            <w:hideMark/>
          </w:tcPr>
          <w:p w14:paraId="3B20DD1C" w14:textId="77777777" w:rsidR="004F08CA" w:rsidRDefault="004F08CA" w:rsidP="00F55C9D">
            <w:pPr>
              <w:pStyle w:val="TAL"/>
            </w:pPr>
            <w:r>
              <w:t>Get Response</w:t>
            </w:r>
          </w:p>
        </w:tc>
      </w:tr>
      <w:tr w:rsidR="004F08CA" w14:paraId="4E666495" w14:textId="77777777" w:rsidTr="00F55C9D">
        <w:trPr>
          <w:jc w:val="center"/>
        </w:trPr>
        <w:tc>
          <w:tcPr>
            <w:tcW w:w="1759" w:type="dxa"/>
            <w:tcBorders>
              <w:top w:val="single" w:sz="4" w:space="0" w:color="auto"/>
              <w:left w:val="single" w:sz="4" w:space="0" w:color="auto"/>
              <w:bottom w:val="single" w:sz="4" w:space="0" w:color="auto"/>
              <w:right w:val="single" w:sz="4" w:space="0" w:color="auto"/>
            </w:tcBorders>
            <w:hideMark/>
          </w:tcPr>
          <w:p w14:paraId="08C6DF3E" w14:textId="77777777" w:rsidR="004F08CA" w:rsidRDefault="004F08CA" w:rsidP="00F55C9D">
            <w:pPr>
              <w:pStyle w:val="TAC"/>
              <w:rPr>
                <w:lang w:val="de-DE"/>
              </w:rPr>
            </w:pPr>
            <w:r>
              <w:rPr>
                <w:lang w:val="de-DE"/>
              </w:rPr>
              <w:t>3</w:t>
            </w:r>
          </w:p>
        </w:tc>
        <w:tc>
          <w:tcPr>
            <w:tcW w:w="5261" w:type="dxa"/>
            <w:tcBorders>
              <w:top w:val="single" w:sz="4" w:space="0" w:color="auto"/>
              <w:left w:val="single" w:sz="4" w:space="0" w:color="auto"/>
              <w:bottom w:val="single" w:sz="4" w:space="0" w:color="auto"/>
              <w:right w:val="single" w:sz="4" w:space="0" w:color="auto"/>
            </w:tcBorders>
            <w:hideMark/>
          </w:tcPr>
          <w:p w14:paraId="506F06D8" w14:textId="77777777" w:rsidR="004F08CA" w:rsidRDefault="004F08CA" w:rsidP="00F55C9D">
            <w:pPr>
              <w:pStyle w:val="TAL"/>
              <w:rPr>
                <w:lang w:val="x-none"/>
              </w:rPr>
            </w:pPr>
            <w:r>
              <w:t>Set Request</w:t>
            </w:r>
          </w:p>
        </w:tc>
      </w:tr>
      <w:tr w:rsidR="004F08CA" w14:paraId="195CBE7B" w14:textId="77777777" w:rsidTr="00F55C9D">
        <w:trPr>
          <w:jc w:val="center"/>
        </w:trPr>
        <w:tc>
          <w:tcPr>
            <w:tcW w:w="1759" w:type="dxa"/>
            <w:tcBorders>
              <w:top w:val="single" w:sz="4" w:space="0" w:color="auto"/>
              <w:left w:val="single" w:sz="4" w:space="0" w:color="auto"/>
              <w:bottom w:val="single" w:sz="4" w:space="0" w:color="auto"/>
              <w:right w:val="single" w:sz="4" w:space="0" w:color="auto"/>
            </w:tcBorders>
            <w:hideMark/>
          </w:tcPr>
          <w:p w14:paraId="492D9958" w14:textId="77777777" w:rsidR="004F08CA" w:rsidRDefault="004F08CA" w:rsidP="00F55C9D">
            <w:pPr>
              <w:pStyle w:val="TAC"/>
              <w:rPr>
                <w:lang w:val="de-DE"/>
              </w:rPr>
            </w:pPr>
            <w:r>
              <w:rPr>
                <w:lang w:val="de-DE"/>
              </w:rPr>
              <w:t>4</w:t>
            </w:r>
          </w:p>
        </w:tc>
        <w:tc>
          <w:tcPr>
            <w:tcW w:w="5261" w:type="dxa"/>
            <w:tcBorders>
              <w:top w:val="single" w:sz="4" w:space="0" w:color="auto"/>
              <w:left w:val="single" w:sz="4" w:space="0" w:color="auto"/>
              <w:bottom w:val="single" w:sz="4" w:space="0" w:color="auto"/>
              <w:right w:val="single" w:sz="4" w:space="0" w:color="auto"/>
            </w:tcBorders>
            <w:hideMark/>
          </w:tcPr>
          <w:p w14:paraId="7560B06A" w14:textId="77777777" w:rsidR="004F08CA" w:rsidRDefault="004F08CA" w:rsidP="00F55C9D">
            <w:pPr>
              <w:pStyle w:val="TAL"/>
              <w:rPr>
                <w:lang w:val="x-none"/>
              </w:rPr>
            </w:pPr>
            <w:r>
              <w:t>Set Response</w:t>
            </w:r>
          </w:p>
        </w:tc>
      </w:tr>
      <w:tr w:rsidR="004F08CA" w14:paraId="01675C4D" w14:textId="77777777" w:rsidTr="00F55C9D">
        <w:trPr>
          <w:jc w:val="center"/>
        </w:trPr>
        <w:tc>
          <w:tcPr>
            <w:tcW w:w="1759" w:type="dxa"/>
            <w:tcBorders>
              <w:top w:val="single" w:sz="4" w:space="0" w:color="auto"/>
              <w:left w:val="single" w:sz="4" w:space="0" w:color="auto"/>
              <w:bottom w:val="single" w:sz="4" w:space="0" w:color="auto"/>
              <w:right w:val="single" w:sz="4" w:space="0" w:color="auto"/>
            </w:tcBorders>
            <w:hideMark/>
          </w:tcPr>
          <w:p w14:paraId="160444C9" w14:textId="77777777" w:rsidR="004F08CA" w:rsidRDefault="004F08CA" w:rsidP="00F55C9D">
            <w:pPr>
              <w:pStyle w:val="TAC"/>
            </w:pPr>
            <w:r>
              <w:t xml:space="preserve">5 to 255 </w:t>
            </w:r>
          </w:p>
        </w:tc>
        <w:tc>
          <w:tcPr>
            <w:tcW w:w="5261" w:type="dxa"/>
            <w:tcBorders>
              <w:top w:val="single" w:sz="4" w:space="0" w:color="auto"/>
              <w:left w:val="single" w:sz="4" w:space="0" w:color="auto"/>
              <w:bottom w:val="single" w:sz="4" w:space="0" w:color="auto"/>
              <w:right w:val="single" w:sz="4" w:space="0" w:color="auto"/>
            </w:tcBorders>
            <w:hideMark/>
          </w:tcPr>
          <w:p w14:paraId="3CCF8D2A" w14:textId="77777777" w:rsidR="004F08CA" w:rsidRDefault="004F08CA" w:rsidP="00F55C9D">
            <w:pPr>
              <w:pStyle w:val="TAL"/>
            </w:pPr>
            <w:r>
              <w:t>For future use</w:t>
            </w:r>
          </w:p>
        </w:tc>
      </w:tr>
    </w:tbl>
    <w:p w14:paraId="754CB9DB" w14:textId="77777777" w:rsidR="004F08CA" w:rsidRDefault="004F08CA" w:rsidP="004F08CA">
      <w:pPr>
        <w:rPr>
          <w:lang w:val="en-US"/>
        </w:rPr>
      </w:pPr>
    </w:p>
    <w:p w14:paraId="56E2F5B2" w14:textId="437E54C2" w:rsidR="004F08CA" w:rsidRDefault="004F08CA" w:rsidP="004F08CA">
      <w:pPr>
        <w:pStyle w:val="Heading2"/>
      </w:pPr>
      <w:bookmarkStart w:id="194" w:name="_Toc160889608"/>
      <w:r>
        <w:lastRenderedPageBreak/>
        <w:t>7.3</w:t>
      </w:r>
      <w:r>
        <w:tab/>
        <w:t>Messages</w:t>
      </w:r>
      <w:bookmarkEnd w:id="194"/>
    </w:p>
    <w:p w14:paraId="6AE43A56" w14:textId="04823EF8" w:rsidR="00E2696C" w:rsidRDefault="00E2696C" w:rsidP="008D6DF1">
      <w:pPr>
        <w:pStyle w:val="Heading3"/>
      </w:pPr>
      <w:bookmarkStart w:id="195" w:name="_Toc160889609"/>
      <w:r>
        <w:t>7.</w:t>
      </w:r>
      <w:r w:rsidR="00767E62">
        <w:t>3.</w:t>
      </w:r>
      <w:r>
        <w:t>1</w:t>
      </w:r>
      <w:r>
        <w:tab/>
        <w:t>Get Request</w:t>
      </w:r>
      <w:bookmarkEnd w:id="195"/>
    </w:p>
    <w:p w14:paraId="509EED80" w14:textId="303186FA" w:rsidR="00E2696C" w:rsidRDefault="00E2696C" w:rsidP="00767E62">
      <w:pPr>
        <w:pStyle w:val="Heading4"/>
        <w:rPr>
          <w:lang w:eastAsia="ko-KR"/>
        </w:rPr>
      </w:pPr>
      <w:bookmarkStart w:id="196" w:name="_Toc33963275"/>
      <w:bookmarkStart w:id="197" w:name="_Toc34393345"/>
      <w:bookmarkStart w:id="198" w:name="_Toc45216161"/>
      <w:bookmarkStart w:id="199" w:name="_Toc51931730"/>
      <w:bookmarkStart w:id="200" w:name="_Toc58235089"/>
      <w:bookmarkStart w:id="201" w:name="_Toc131692890"/>
      <w:bookmarkStart w:id="202" w:name="_Toc160889610"/>
      <w:r>
        <w:t>7.</w:t>
      </w:r>
      <w:r w:rsidR="00767E62">
        <w:t>3.</w:t>
      </w:r>
      <w:r>
        <w:t>1.1</w:t>
      </w:r>
      <w:r>
        <w:tab/>
      </w:r>
      <w:r>
        <w:rPr>
          <w:lang w:eastAsia="ko-KR"/>
        </w:rPr>
        <w:t>Message definition</w:t>
      </w:r>
      <w:bookmarkEnd w:id="196"/>
      <w:bookmarkEnd w:id="197"/>
      <w:bookmarkEnd w:id="198"/>
      <w:bookmarkEnd w:id="199"/>
      <w:bookmarkEnd w:id="200"/>
      <w:bookmarkEnd w:id="201"/>
      <w:bookmarkEnd w:id="202"/>
    </w:p>
    <w:p w14:paraId="50062967" w14:textId="07EC6F9B" w:rsidR="007B61FC" w:rsidRPr="00644C11" w:rsidRDefault="007B61FC" w:rsidP="007B61FC">
      <w:r w:rsidRPr="00644C11">
        <w:t xml:space="preserve">The </w:t>
      </w:r>
      <w:r>
        <w:t xml:space="preserve">Get Request </w:t>
      </w:r>
      <w:r w:rsidRPr="00644C11">
        <w:t xml:space="preserve">message is sent by the </w:t>
      </w:r>
      <w:r>
        <w:t>SMF/CUC</w:t>
      </w:r>
      <w:r w:rsidRPr="00644C11">
        <w:t xml:space="preserve"> to the </w:t>
      </w:r>
      <w:r>
        <w:t>AN-TL</w:t>
      </w:r>
      <w:r w:rsidRPr="00644C11">
        <w:t xml:space="preserve"> or </w:t>
      </w:r>
      <w:r>
        <w:t>CN-TL</w:t>
      </w:r>
      <w:r w:rsidRPr="00644C11">
        <w:t xml:space="preserve"> to </w:t>
      </w:r>
      <w:r>
        <w:t xml:space="preserve">retrieve </w:t>
      </w:r>
      <w:r>
        <w:rPr>
          <w:lang w:val="en-US"/>
        </w:rPr>
        <w:t>ES parameters of the AN-TL or CN-TL</w:t>
      </w:r>
      <w:r w:rsidRPr="00644C11">
        <w:t xml:space="preserve">, see </w:t>
      </w:r>
      <w:r w:rsidR="00B76FC3">
        <w:t>T</w:t>
      </w:r>
      <w:r w:rsidRPr="00644C11">
        <w:t>able </w:t>
      </w:r>
      <w:r>
        <w:t>7</w:t>
      </w:r>
      <w:r w:rsidRPr="00644C11">
        <w:t>.</w:t>
      </w:r>
      <w:r>
        <w:t>3</w:t>
      </w:r>
      <w:r w:rsidRPr="00644C11">
        <w:t>.1.1</w:t>
      </w:r>
      <w:r>
        <w:t>-1.</w:t>
      </w:r>
    </w:p>
    <w:p w14:paraId="176F3D3F" w14:textId="77777777" w:rsidR="007B61FC" w:rsidRPr="00676E26" w:rsidRDefault="007B61FC" w:rsidP="007B61FC">
      <w:pPr>
        <w:pStyle w:val="B1"/>
      </w:pPr>
      <w:r w:rsidRPr="00676E26">
        <w:t>Message type:</w:t>
      </w:r>
      <w:r w:rsidRPr="00676E26">
        <w:tab/>
      </w:r>
      <w:r>
        <w:t>Get Request</w:t>
      </w:r>
    </w:p>
    <w:p w14:paraId="218D51C9" w14:textId="77777777" w:rsidR="007B61FC" w:rsidRDefault="007B61FC" w:rsidP="007B61FC">
      <w:pPr>
        <w:pStyle w:val="B1"/>
        <w:rPr>
          <w:lang w:val="en-US"/>
        </w:rPr>
      </w:pPr>
      <w:r w:rsidRPr="001C5FB6">
        <w:rPr>
          <w:lang w:val="en-US"/>
        </w:rPr>
        <w:t>Direction:</w:t>
      </w:r>
      <w:r w:rsidRPr="001C5FB6">
        <w:rPr>
          <w:lang w:val="en-US"/>
        </w:rPr>
        <w:tab/>
        <w:t>SMF/CUC to A</w:t>
      </w:r>
      <w:r>
        <w:rPr>
          <w:lang w:val="en-US"/>
        </w:rPr>
        <w:t>N-TL, SMF/CUC to CN-TL</w:t>
      </w:r>
    </w:p>
    <w:p w14:paraId="458752D4" w14:textId="0799950A" w:rsidR="007B61FC" w:rsidRDefault="007B61FC" w:rsidP="007B61FC">
      <w:pPr>
        <w:pStyle w:val="TH"/>
      </w:pPr>
      <w:r>
        <w:t>Table 7.3.1.1-1: Information Elements in Get Request</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7B61FC" w14:paraId="5ADAD97B" w14:textId="77777777" w:rsidTr="00F55C9D">
        <w:tc>
          <w:tcPr>
            <w:tcW w:w="2127" w:type="dxa"/>
            <w:tcBorders>
              <w:top w:val="single" w:sz="4" w:space="0" w:color="auto"/>
              <w:left w:val="single" w:sz="4" w:space="0" w:color="auto"/>
              <w:bottom w:val="single" w:sz="4" w:space="0" w:color="auto"/>
              <w:right w:val="single" w:sz="4" w:space="0" w:color="auto"/>
            </w:tcBorders>
            <w:hideMark/>
          </w:tcPr>
          <w:p w14:paraId="73815B71" w14:textId="77777777" w:rsidR="007B61FC" w:rsidRDefault="007B61FC" w:rsidP="00F55C9D">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449DE261" w14:textId="77777777" w:rsidR="007B61FC" w:rsidRDefault="007B61FC" w:rsidP="00F55C9D">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78028577" w14:textId="77777777" w:rsidR="007B61FC" w:rsidRDefault="007B61FC" w:rsidP="00F55C9D">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13C72B75" w14:textId="77777777" w:rsidR="007B61FC" w:rsidRDefault="007B61FC" w:rsidP="00F55C9D">
            <w:pPr>
              <w:pStyle w:val="TAH"/>
              <w:rPr>
                <w:lang w:eastAsia="en-GB"/>
              </w:rPr>
            </w:pPr>
            <w:r>
              <w:rPr>
                <w:lang w:eastAsia="en-GB"/>
              </w:rPr>
              <w:t>IE Type</w:t>
            </w:r>
          </w:p>
        </w:tc>
      </w:tr>
      <w:tr w:rsidR="007B61FC" w14:paraId="1C65C940" w14:textId="77777777" w:rsidTr="00F55C9D">
        <w:tc>
          <w:tcPr>
            <w:tcW w:w="2127" w:type="dxa"/>
            <w:tcBorders>
              <w:top w:val="single" w:sz="4" w:space="0" w:color="auto"/>
              <w:left w:val="single" w:sz="4" w:space="0" w:color="auto"/>
              <w:bottom w:val="single" w:sz="4" w:space="0" w:color="auto"/>
              <w:right w:val="single" w:sz="4" w:space="0" w:color="auto"/>
            </w:tcBorders>
            <w:vAlign w:val="center"/>
          </w:tcPr>
          <w:p w14:paraId="18D62372" w14:textId="77777777" w:rsidR="007B61FC" w:rsidRDefault="007B61FC" w:rsidP="00F55C9D">
            <w:pPr>
              <w:pStyle w:val="TAL"/>
              <w:keepNext w:val="0"/>
              <w:jc w:val="center"/>
              <w:rPr>
                <w:szCs w:val="18"/>
                <w:lang w:eastAsia="en-GB"/>
              </w:rPr>
            </w:pPr>
            <w:r>
              <w:t>Requested ES Parameters</w:t>
            </w:r>
          </w:p>
        </w:tc>
        <w:tc>
          <w:tcPr>
            <w:tcW w:w="425" w:type="dxa"/>
            <w:tcBorders>
              <w:top w:val="single" w:sz="4" w:space="0" w:color="auto"/>
              <w:left w:val="single" w:sz="4" w:space="0" w:color="auto"/>
              <w:bottom w:val="single" w:sz="4" w:space="0" w:color="auto"/>
              <w:right w:val="single" w:sz="4" w:space="0" w:color="auto"/>
            </w:tcBorders>
          </w:tcPr>
          <w:p w14:paraId="6A1A8522" w14:textId="77777777" w:rsidR="007B61FC" w:rsidRDefault="007B61FC" w:rsidP="00F55C9D">
            <w:pPr>
              <w:pStyle w:val="TAC"/>
              <w:keepNext w:val="0"/>
              <w:rPr>
                <w:szCs w:val="18"/>
                <w:lang w:eastAsia="en-GB"/>
              </w:rPr>
            </w:pPr>
            <w:r>
              <w:rPr>
                <w:szCs w:val="18"/>
                <w:lang w:eastAsia="en-GB"/>
              </w:rPr>
              <w:t>M</w:t>
            </w:r>
          </w:p>
        </w:tc>
        <w:tc>
          <w:tcPr>
            <w:tcW w:w="5245" w:type="dxa"/>
            <w:tcBorders>
              <w:top w:val="single" w:sz="4" w:space="0" w:color="auto"/>
              <w:left w:val="single" w:sz="4" w:space="0" w:color="auto"/>
              <w:bottom w:val="single" w:sz="4" w:space="0" w:color="auto"/>
              <w:right w:val="single" w:sz="4" w:space="0" w:color="auto"/>
            </w:tcBorders>
          </w:tcPr>
          <w:p w14:paraId="16725673" w14:textId="77777777" w:rsidR="007B61FC" w:rsidRDefault="007B61FC" w:rsidP="00F55C9D">
            <w:pPr>
              <w:pStyle w:val="TAL"/>
              <w:keepNext w:val="0"/>
              <w:rPr>
                <w:szCs w:val="18"/>
                <w:lang w:eastAsia="en-GB"/>
              </w:rPr>
            </w:pPr>
            <w:r>
              <w:rPr>
                <w:szCs w:val="18"/>
                <w:lang w:eastAsia="en-GB"/>
              </w:rPr>
              <w:t>This IE shall indicate the ES parameters requested to be retrieved from the AN-TL/CN-TL.</w:t>
            </w:r>
          </w:p>
        </w:tc>
        <w:tc>
          <w:tcPr>
            <w:tcW w:w="1984" w:type="dxa"/>
            <w:tcBorders>
              <w:top w:val="single" w:sz="4" w:space="0" w:color="auto"/>
              <w:left w:val="single" w:sz="4" w:space="0" w:color="auto"/>
              <w:bottom w:val="single" w:sz="4" w:space="0" w:color="auto"/>
              <w:right w:val="single" w:sz="4" w:space="0" w:color="auto"/>
            </w:tcBorders>
            <w:vAlign w:val="center"/>
          </w:tcPr>
          <w:p w14:paraId="3B6B3F3D" w14:textId="77777777" w:rsidR="007B61FC" w:rsidRDefault="007B61FC" w:rsidP="00F55C9D">
            <w:pPr>
              <w:pStyle w:val="TAC"/>
              <w:rPr>
                <w:szCs w:val="18"/>
                <w:lang w:eastAsia="en-GB"/>
              </w:rPr>
            </w:pPr>
            <w:r>
              <w:t>Requested ES Parameters</w:t>
            </w:r>
          </w:p>
        </w:tc>
      </w:tr>
    </w:tbl>
    <w:p w14:paraId="198532AB" w14:textId="77777777" w:rsidR="007B61FC" w:rsidRPr="007B61FC" w:rsidRDefault="007B61FC" w:rsidP="008D6DF1">
      <w:pPr>
        <w:rPr>
          <w:lang w:eastAsia="ko-KR"/>
        </w:rPr>
      </w:pPr>
    </w:p>
    <w:p w14:paraId="7C0A35DE" w14:textId="54EDC64E" w:rsidR="00E2696C" w:rsidRDefault="00E2696C" w:rsidP="008D6DF1">
      <w:pPr>
        <w:pStyle w:val="Heading3"/>
      </w:pPr>
      <w:bookmarkStart w:id="203" w:name="_Toc160889611"/>
      <w:r>
        <w:t>7.</w:t>
      </w:r>
      <w:r w:rsidR="00767E62">
        <w:t>3.</w:t>
      </w:r>
      <w:r>
        <w:t>2</w:t>
      </w:r>
      <w:r>
        <w:tab/>
        <w:t>Get Response</w:t>
      </w:r>
      <w:bookmarkEnd w:id="203"/>
    </w:p>
    <w:p w14:paraId="2EC174D8" w14:textId="7D73BAF8" w:rsidR="00E2696C" w:rsidRDefault="00E2696C" w:rsidP="00767E62">
      <w:pPr>
        <w:pStyle w:val="Heading4"/>
      </w:pPr>
      <w:bookmarkStart w:id="204" w:name="_Toc160889612"/>
      <w:r>
        <w:t>7.</w:t>
      </w:r>
      <w:r w:rsidR="00767E62">
        <w:t>3.</w:t>
      </w:r>
      <w:r>
        <w:t>2.1</w:t>
      </w:r>
      <w:r>
        <w:tab/>
        <w:t>Message definition</w:t>
      </w:r>
      <w:bookmarkEnd w:id="204"/>
    </w:p>
    <w:p w14:paraId="15FF41F0" w14:textId="1A4DCFB5" w:rsidR="007B61FC" w:rsidRPr="00644C11" w:rsidRDefault="007B61FC" w:rsidP="007B61FC">
      <w:r w:rsidRPr="00644C11">
        <w:t xml:space="preserve">The </w:t>
      </w:r>
      <w:r>
        <w:t>Get Response</w:t>
      </w:r>
      <w:r w:rsidRPr="00644C11">
        <w:t xml:space="preserve"> message is sent by the </w:t>
      </w:r>
      <w:r>
        <w:t>AN-TL</w:t>
      </w:r>
      <w:r w:rsidRPr="00644C11">
        <w:t xml:space="preserve"> or </w:t>
      </w:r>
      <w:r>
        <w:t>CN-TL</w:t>
      </w:r>
      <w:r w:rsidRPr="00644C11">
        <w:t xml:space="preserve"> </w:t>
      </w:r>
      <w:r>
        <w:t>to the SMF/CUC</w:t>
      </w:r>
      <w:r w:rsidRPr="00644C11">
        <w:t xml:space="preserve"> to </w:t>
      </w:r>
      <w:r>
        <w:t xml:space="preserve">report the requested </w:t>
      </w:r>
      <w:r>
        <w:rPr>
          <w:lang w:val="en-US"/>
        </w:rPr>
        <w:t>ES parameters of the AN-TL or CN-TL</w:t>
      </w:r>
      <w:r w:rsidRPr="00644C11">
        <w:t xml:space="preserve">, see </w:t>
      </w:r>
      <w:r w:rsidR="00B76FC3">
        <w:t>T</w:t>
      </w:r>
      <w:r w:rsidRPr="00644C11">
        <w:t>able </w:t>
      </w:r>
      <w:r>
        <w:t>7</w:t>
      </w:r>
      <w:r w:rsidRPr="00644C11">
        <w:t>.</w:t>
      </w:r>
      <w:r>
        <w:t>3.2</w:t>
      </w:r>
      <w:r w:rsidRPr="00644C11">
        <w:t>.1</w:t>
      </w:r>
      <w:r>
        <w:t>-1.</w:t>
      </w:r>
    </w:p>
    <w:p w14:paraId="7C9142B7" w14:textId="77777777" w:rsidR="007B61FC" w:rsidRPr="00676E26" w:rsidRDefault="007B61FC" w:rsidP="007B61FC">
      <w:pPr>
        <w:pStyle w:val="B1"/>
      </w:pPr>
      <w:r w:rsidRPr="00676E26">
        <w:t>Message type:</w:t>
      </w:r>
      <w:r w:rsidRPr="00676E26">
        <w:tab/>
      </w:r>
      <w:r>
        <w:t>Get Response</w:t>
      </w:r>
    </w:p>
    <w:p w14:paraId="6BB95EF6" w14:textId="77777777" w:rsidR="007B61FC" w:rsidRPr="001C5FB6" w:rsidRDefault="007B61FC" w:rsidP="007B61FC">
      <w:pPr>
        <w:pStyle w:val="B1"/>
        <w:rPr>
          <w:lang w:val="en-US"/>
        </w:rPr>
      </w:pPr>
      <w:r w:rsidRPr="001C5FB6">
        <w:rPr>
          <w:lang w:val="en-US"/>
        </w:rPr>
        <w:t>Direction:</w:t>
      </w:r>
      <w:r w:rsidRPr="001C5FB6">
        <w:rPr>
          <w:lang w:val="en-US"/>
        </w:rPr>
        <w:tab/>
        <w:t>A</w:t>
      </w:r>
      <w:r>
        <w:rPr>
          <w:lang w:val="en-US"/>
        </w:rPr>
        <w:t xml:space="preserve">N-TL to </w:t>
      </w:r>
      <w:r w:rsidRPr="001C5FB6">
        <w:rPr>
          <w:lang w:val="en-US"/>
        </w:rPr>
        <w:t>SMF/CUC</w:t>
      </w:r>
      <w:r>
        <w:rPr>
          <w:lang w:val="en-US"/>
        </w:rPr>
        <w:t>, CN-TL to SMF/CUC</w:t>
      </w:r>
    </w:p>
    <w:p w14:paraId="417D0691" w14:textId="69BDBE08" w:rsidR="007B61FC" w:rsidRPr="00697AFF" w:rsidRDefault="007B61FC" w:rsidP="007B61FC">
      <w:pPr>
        <w:pStyle w:val="TH"/>
        <w:rPr>
          <w:lang w:val="en-US"/>
        </w:rPr>
      </w:pPr>
      <w:r w:rsidRPr="00697AFF">
        <w:rPr>
          <w:lang w:val="en-US"/>
        </w:rPr>
        <w:t>Table </w:t>
      </w:r>
      <w:r>
        <w:rPr>
          <w:lang w:val="en-US"/>
        </w:rPr>
        <w:t>7</w:t>
      </w:r>
      <w:r w:rsidRPr="00697AFF">
        <w:rPr>
          <w:lang w:val="en-US"/>
        </w:rPr>
        <w:t>.</w:t>
      </w:r>
      <w:r>
        <w:rPr>
          <w:lang w:val="en-US"/>
        </w:rPr>
        <w:t>3.2</w:t>
      </w:r>
      <w:r w:rsidRPr="00697AFF">
        <w:rPr>
          <w:lang w:val="en-US"/>
        </w:rPr>
        <w:t>.1</w:t>
      </w:r>
      <w:r>
        <w:rPr>
          <w:lang w:val="en-US"/>
        </w:rPr>
        <w:t>-</w:t>
      </w:r>
      <w:r w:rsidRPr="00697AFF">
        <w:rPr>
          <w:lang w:val="en-US"/>
        </w:rPr>
        <w:t xml:space="preserve">1: </w:t>
      </w:r>
      <w:r>
        <w:t>Information Elements in Get Response</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7B61FC" w14:paraId="7F1B9A93" w14:textId="77777777" w:rsidTr="00F55C9D">
        <w:tc>
          <w:tcPr>
            <w:tcW w:w="2127" w:type="dxa"/>
            <w:tcBorders>
              <w:top w:val="single" w:sz="4" w:space="0" w:color="auto"/>
              <w:left w:val="single" w:sz="4" w:space="0" w:color="auto"/>
              <w:bottom w:val="single" w:sz="4" w:space="0" w:color="auto"/>
              <w:right w:val="single" w:sz="4" w:space="0" w:color="auto"/>
            </w:tcBorders>
            <w:hideMark/>
          </w:tcPr>
          <w:p w14:paraId="7471C49C" w14:textId="77777777" w:rsidR="007B61FC" w:rsidRDefault="007B61FC" w:rsidP="00F55C9D">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4B909001" w14:textId="77777777" w:rsidR="007B61FC" w:rsidRDefault="007B61FC" w:rsidP="00F55C9D">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03F14F9B" w14:textId="77777777" w:rsidR="007B61FC" w:rsidRDefault="007B61FC" w:rsidP="00F55C9D">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5B87AD99" w14:textId="77777777" w:rsidR="007B61FC" w:rsidRDefault="007B61FC" w:rsidP="00F55C9D">
            <w:pPr>
              <w:pStyle w:val="TAH"/>
              <w:rPr>
                <w:lang w:eastAsia="en-GB"/>
              </w:rPr>
            </w:pPr>
            <w:r>
              <w:rPr>
                <w:lang w:eastAsia="en-GB"/>
              </w:rPr>
              <w:t>IE Type</w:t>
            </w:r>
          </w:p>
        </w:tc>
      </w:tr>
      <w:tr w:rsidR="007B61FC" w14:paraId="39FE664A" w14:textId="77777777" w:rsidTr="00F55C9D">
        <w:tc>
          <w:tcPr>
            <w:tcW w:w="2127" w:type="dxa"/>
            <w:tcBorders>
              <w:top w:val="single" w:sz="4" w:space="0" w:color="auto"/>
              <w:left w:val="single" w:sz="4" w:space="0" w:color="auto"/>
              <w:bottom w:val="single" w:sz="4" w:space="0" w:color="auto"/>
              <w:right w:val="single" w:sz="4" w:space="0" w:color="auto"/>
            </w:tcBorders>
            <w:vAlign w:val="center"/>
          </w:tcPr>
          <w:p w14:paraId="6105EAFE" w14:textId="77777777" w:rsidR="007B61FC" w:rsidRDefault="007B61FC" w:rsidP="00F55C9D">
            <w:pPr>
              <w:pStyle w:val="TAL"/>
              <w:keepNext w:val="0"/>
              <w:jc w:val="center"/>
            </w:pPr>
            <w:r>
              <w:t>Cause</w:t>
            </w:r>
          </w:p>
        </w:tc>
        <w:tc>
          <w:tcPr>
            <w:tcW w:w="425" w:type="dxa"/>
            <w:tcBorders>
              <w:top w:val="single" w:sz="4" w:space="0" w:color="auto"/>
              <w:left w:val="single" w:sz="4" w:space="0" w:color="auto"/>
              <w:bottom w:val="single" w:sz="4" w:space="0" w:color="auto"/>
              <w:right w:val="single" w:sz="4" w:space="0" w:color="auto"/>
            </w:tcBorders>
          </w:tcPr>
          <w:p w14:paraId="3B14FA33" w14:textId="77777777" w:rsidR="007B61FC" w:rsidRDefault="007B61FC" w:rsidP="00F55C9D">
            <w:pPr>
              <w:pStyle w:val="TAC"/>
              <w:keepNext w:val="0"/>
              <w:rPr>
                <w:szCs w:val="18"/>
                <w:lang w:eastAsia="en-GB"/>
              </w:rPr>
            </w:pPr>
            <w:r>
              <w:rPr>
                <w:szCs w:val="18"/>
                <w:lang w:eastAsia="en-GB"/>
              </w:rPr>
              <w:t>M</w:t>
            </w:r>
          </w:p>
        </w:tc>
        <w:tc>
          <w:tcPr>
            <w:tcW w:w="5245" w:type="dxa"/>
            <w:tcBorders>
              <w:top w:val="single" w:sz="4" w:space="0" w:color="auto"/>
              <w:left w:val="single" w:sz="4" w:space="0" w:color="auto"/>
              <w:bottom w:val="single" w:sz="4" w:space="0" w:color="auto"/>
              <w:right w:val="single" w:sz="4" w:space="0" w:color="auto"/>
            </w:tcBorders>
          </w:tcPr>
          <w:p w14:paraId="2ECF4DE5" w14:textId="77777777" w:rsidR="007B61FC" w:rsidRDefault="007B61FC" w:rsidP="00F55C9D">
            <w:pPr>
              <w:pStyle w:val="TAL"/>
              <w:keepNext w:val="0"/>
              <w:rPr>
                <w:szCs w:val="18"/>
                <w:lang w:eastAsia="en-GB"/>
              </w:rPr>
            </w:pPr>
            <w:r>
              <w:rPr>
                <w:szCs w:val="18"/>
                <w:lang w:eastAsia="en-GB"/>
              </w:rPr>
              <w:t>Indicates success or failure of the request, and in the latter case, the reason for the failure.</w:t>
            </w:r>
          </w:p>
        </w:tc>
        <w:tc>
          <w:tcPr>
            <w:tcW w:w="1984" w:type="dxa"/>
            <w:tcBorders>
              <w:top w:val="single" w:sz="4" w:space="0" w:color="auto"/>
              <w:left w:val="single" w:sz="4" w:space="0" w:color="auto"/>
              <w:bottom w:val="single" w:sz="4" w:space="0" w:color="auto"/>
              <w:right w:val="single" w:sz="4" w:space="0" w:color="auto"/>
            </w:tcBorders>
            <w:vAlign w:val="center"/>
          </w:tcPr>
          <w:p w14:paraId="61EC1C16" w14:textId="77777777" w:rsidR="007B61FC" w:rsidRDefault="007B61FC" w:rsidP="00F55C9D">
            <w:pPr>
              <w:pStyle w:val="TAC"/>
            </w:pPr>
            <w:r>
              <w:t>Cause</w:t>
            </w:r>
          </w:p>
        </w:tc>
      </w:tr>
      <w:tr w:rsidR="007B61FC" w14:paraId="6DCF0AA8" w14:textId="77777777" w:rsidTr="00F55C9D">
        <w:tc>
          <w:tcPr>
            <w:tcW w:w="2127" w:type="dxa"/>
            <w:tcBorders>
              <w:top w:val="single" w:sz="4" w:space="0" w:color="auto"/>
              <w:left w:val="single" w:sz="4" w:space="0" w:color="auto"/>
              <w:bottom w:val="single" w:sz="4" w:space="0" w:color="auto"/>
              <w:right w:val="single" w:sz="4" w:space="0" w:color="auto"/>
            </w:tcBorders>
            <w:vAlign w:val="center"/>
          </w:tcPr>
          <w:p w14:paraId="6FA6E6BE" w14:textId="350B6C43" w:rsidR="007B61FC" w:rsidRDefault="007B61FC" w:rsidP="00F55C9D">
            <w:pPr>
              <w:pStyle w:val="TAL"/>
              <w:keepNext w:val="0"/>
              <w:jc w:val="center"/>
              <w:rPr>
                <w:szCs w:val="18"/>
                <w:lang w:eastAsia="en-GB"/>
              </w:rPr>
            </w:pPr>
            <w:r>
              <w:rPr>
                <w:lang w:val="en-US"/>
              </w:rPr>
              <w:t>Interface</w:t>
            </w:r>
            <w:r w:rsidR="00984361">
              <w:rPr>
                <w:lang w:val="en-US"/>
              </w:rPr>
              <w:t xml:space="preserve"> ID</w:t>
            </w:r>
          </w:p>
        </w:tc>
        <w:tc>
          <w:tcPr>
            <w:tcW w:w="425" w:type="dxa"/>
            <w:tcBorders>
              <w:top w:val="single" w:sz="4" w:space="0" w:color="auto"/>
              <w:left w:val="single" w:sz="4" w:space="0" w:color="auto"/>
              <w:bottom w:val="single" w:sz="4" w:space="0" w:color="auto"/>
              <w:right w:val="single" w:sz="4" w:space="0" w:color="auto"/>
            </w:tcBorders>
          </w:tcPr>
          <w:p w14:paraId="70EEFA43" w14:textId="77777777" w:rsidR="007B61FC" w:rsidRDefault="007B61FC" w:rsidP="00F55C9D">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1B03C445" w14:textId="124514CB" w:rsidR="007B61FC" w:rsidRDefault="007B61FC" w:rsidP="00F55C9D">
            <w:pPr>
              <w:pStyle w:val="TAL"/>
              <w:keepNext w:val="0"/>
              <w:rPr>
                <w:lang w:val="en-US"/>
              </w:rPr>
            </w:pPr>
            <w:r>
              <w:rPr>
                <w:lang w:val="en-US"/>
              </w:rPr>
              <w:t xml:space="preserve">This IE shall be included if the SMF/CUC has set the ITF </w:t>
            </w:r>
            <w:r w:rsidR="00984361">
              <w:rPr>
                <w:lang w:val="en-US"/>
              </w:rPr>
              <w:t xml:space="preserve">ID </w:t>
            </w:r>
            <w:r>
              <w:rPr>
                <w:lang w:val="en-US"/>
              </w:rPr>
              <w:t>bit to 1 in the Requested ES Parameters IE in the Get Request message.</w:t>
            </w:r>
          </w:p>
          <w:p w14:paraId="7A8D3C24" w14:textId="7F3B6A09" w:rsidR="007B61FC" w:rsidRDefault="007B61FC" w:rsidP="00F55C9D">
            <w:pPr>
              <w:pStyle w:val="TAL"/>
              <w:keepNext w:val="0"/>
              <w:rPr>
                <w:szCs w:val="18"/>
                <w:lang w:eastAsia="zh-CN"/>
              </w:rPr>
            </w:pPr>
            <w:r>
              <w:rPr>
                <w:szCs w:val="18"/>
                <w:lang w:eastAsia="zh-CN"/>
              </w:rPr>
              <w:t xml:space="preserve">Several IEs with the same IE type may be present to report multiple </w:t>
            </w:r>
            <w:r w:rsidR="00984361">
              <w:rPr>
                <w:szCs w:val="18"/>
                <w:lang w:eastAsia="zh-CN"/>
              </w:rPr>
              <w:t>I</w:t>
            </w:r>
            <w:r>
              <w:rPr>
                <w:szCs w:val="18"/>
                <w:lang w:eastAsia="zh-CN"/>
              </w:rPr>
              <w:t>nterface</w:t>
            </w:r>
            <w:r w:rsidR="00984361">
              <w:rPr>
                <w:szCs w:val="18"/>
                <w:lang w:eastAsia="zh-CN"/>
              </w:rPr>
              <w:t xml:space="preserve"> ID</w:t>
            </w:r>
            <w:r>
              <w:rPr>
                <w:szCs w:val="18"/>
                <w:lang w:eastAsia="zh-CN"/>
              </w:rPr>
              <w:t>s.</w:t>
            </w:r>
          </w:p>
        </w:tc>
        <w:tc>
          <w:tcPr>
            <w:tcW w:w="1984" w:type="dxa"/>
            <w:tcBorders>
              <w:top w:val="single" w:sz="4" w:space="0" w:color="auto"/>
              <w:left w:val="single" w:sz="4" w:space="0" w:color="auto"/>
              <w:bottom w:val="single" w:sz="4" w:space="0" w:color="auto"/>
              <w:right w:val="single" w:sz="4" w:space="0" w:color="auto"/>
            </w:tcBorders>
            <w:vAlign w:val="center"/>
          </w:tcPr>
          <w:p w14:paraId="1749304F" w14:textId="255FE79D" w:rsidR="007B61FC" w:rsidRDefault="007B61FC" w:rsidP="00F55C9D">
            <w:pPr>
              <w:pStyle w:val="TAC"/>
              <w:rPr>
                <w:szCs w:val="18"/>
                <w:lang w:eastAsia="en-GB"/>
              </w:rPr>
            </w:pPr>
            <w:r>
              <w:rPr>
                <w:lang w:val="en-US"/>
              </w:rPr>
              <w:t>Interface</w:t>
            </w:r>
            <w:r w:rsidR="00984361">
              <w:rPr>
                <w:lang w:val="en-US"/>
              </w:rPr>
              <w:t xml:space="preserve"> ID</w:t>
            </w:r>
          </w:p>
        </w:tc>
      </w:tr>
      <w:tr w:rsidR="007B61FC" w14:paraId="3BC2BC7D" w14:textId="77777777" w:rsidTr="00F55C9D">
        <w:tc>
          <w:tcPr>
            <w:tcW w:w="2127" w:type="dxa"/>
            <w:tcBorders>
              <w:top w:val="single" w:sz="4" w:space="0" w:color="auto"/>
              <w:left w:val="single" w:sz="4" w:space="0" w:color="auto"/>
              <w:bottom w:val="single" w:sz="4" w:space="0" w:color="auto"/>
              <w:right w:val="single" w:sz="4" w:space="0" w:color="auto"/>
            </w:tcBorders>
            <w:vAlign w:val="center"/>
          </w:tcPr>
          <w:p w14:paraId="3AD8C592" w14:textId="77777777" w:rsidR="007B61FC" w:rsidRDefault="007B61FC" w:rsidP="00F55C9D">
            <w:pPr>
              <w:pStyle w:val="TAL"/>
              <w:keepNext w:val="0"/>
              <w:jc w:val="center"/>
            </w:pPr>
            <w:r>
              <w:t>Interface Capabilities</w:t>
            </w:r>
          </w:p>
        </w:tc>
        <w:tc>
          <w:tcPr>
            <w:tcW w:w="425" w:type="dxa"/>
            <w:tcBorders>
              <w:top w:val="single" w:sz="4" w:space="0" w:color="auto"/>
              <w:left w:val="single" w:sz="4" w:space="0" w:color="auto"/>
              <w:bottom w:val="single" w:sz="4" w:space="0" w:color="auto"/>
              <w:right w:val="single" w:sz="4" w:space="0" w:color="auto"/>
            </w:tcBorders>
          </w:tcPr>
          <w:p w14:paraId="2920334E" w14:textId="77777777" w:rsidR="007B61FC" w:rsidRDefault="007B61FC" w:rsidP="00F55C9D">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535CF2D4" w14:textId="77777777" w:rsidR="007B61FC" w:rsidRPr="00A46B91" w:rsidRDefault="007B61FC" w:rsidP="00F55C9D">
            <w:pPr>
              <w:pStyle w:val="TAL"/>
              <w:keepNext w:val="0"/>
              <w:rPr>
                <w:lang w:val="en-US"/>
              </w:rPr>
            </w:pPr>
            <w:r>
              <w:rPr>
                <w:lang w:val="en-US"/>
              </w:rPr>
              <w:t>This IE shall be included if the SMF/CUC has set the ITF CAP bit to 1 in the Requested ES Parameters IE in the Get Request message.</w:t>
            </w:r>
          </w:p>
        </w:tc>
        <w:tc>
          <w:tcPr>
            <w:tcW w:w="1984" w:type="dxa"/>
            <w:tcBorders>
              <w:top w:val="single" w:sz="4" w:space="0" w:color="auto"/>
              <w:left w:val="single" w:sz="4" w:space="0" w:color="auto"/>
              <w:bottom w:val="single" w:sz="4" w:space="0" w:color="auto"/>
              <w:right w:val="single" w:sz="4" w:space="0" w:color="auto"/>
            </w:tcBorders>
            <w:vAlign w:val="center"/>
          </w:tcPr>
          <w:p w14:paraId="2FDC9166" w14:textId="77777777" w:rsidR="007B61FC" w:rsidRDefault="007B61FC" w:rsidP="00F55C9D">
            <w:pPr>
              <w:pStyle w:val="TAC"/>
            </w:pPr>
            <w:r>
              <w:t>Interface Capabilities</w:t>
            </w:r>
          </w:p>
        </w:tc>
      </w:tr>
    </w:tbl>
    <w:p w14:paraId="46B8248C" w14:textId="77777777" w:rsidR="007B61FC" w:rsidRPr="007B61FC" w:rsidRDefault="007B61FC" w:rsidP="008D6DF1"/>
    <w:p w14:paraId="4EAC4B39" w14:textId="55267A31" w:rsidR="00E2696C" w:rsidRDefault="00E2696C" w:rsidP="008D6DF1">
      <w:pPr>
        <w:pStyle w:val="Heading3"/>
      </w:pPr>
      <w:bookmarkStart w:id="205" w:name="_Toc160889613"/>
      <w:r>
        <w:t>7.</w:t>
      </w:r>
      <w:r w:rsidR="00767E62">
        <w:t>3.</w:t>
      </w:r>
      <w:r>
        <w:t>3</w:t>
      </w:r>
      <w:r>
        <w:tab/>
        <w:t>Set Request</w:t>
      </w:r>
      <w:bookmarkEnd w:id="205"/>
    </w:p>
    <w:p w14:paraId="42CEB1DC" w14:textId="66A33C15" w:rsidR="00E2696C" w:rsidRDefault="00E2696C">
      <w:pPr>
        <w:pStyle w:val="Heading4"/>
      </w:pPr>
      <w:bookmarkStart w:id="206" w:name="_Toc160889614"/>
      <w:r>
        <w:t>7.</w:t>
      </w:r>
      <w:r w:rsidR="00767E62">
        <w:t>3.</w:t>
      </w:r>
      <w:r>
        <w:t>3.1</w:t>
      </w:r>
      <w:r>
        <w:tab/>
        <w:t>Message definition</w:t>
      </w:r>
      <w:bookmarkEnd w:id="206"/>
    </w:p>
    <w:p w14:paraId="33F52191" w14:textId="5B14EFBF" w:rsidR="00630684" w:rsidRPr="00644C11" w:rsidRDefault="00630684" w:rsidP="00630684">
      <w:r w:rsidRPr="00644C11">
        <w:t xml:space="preserve">The </w:t>
      </w:r>
      <w:r>
        <w:t>Set Request</w:t>
      </w:r>
      <w:r w:rsidRPr="00644C11">
        <w:t xml:space="preserve"> message is sent by the </w:t>
      </w:r>
      <w:r>
        <w:t>SMF/CUC</w:t>
      </w:r>
      <w:r w:rsidRPr="00644C11">
        <w:t xml:space="preserve"> to the </w:t>
      </w:r>
      <w:r>
        <w:t>AN-TL</w:t>
      </w:r>
      <w:r w:rsidRPr="00644C11">
        <w:t xml:space="preserve"> or </w:t>
      </w:r>
      <w:r>
        <w:t>CN-TL</w:t>
      </w:r>
      <w:r w:rsidRPr="00644C11">
        <w:t xml:space="preserve"> to </w:t>
      </w:r>
      <w:r>
        <w:t xml:space="preserve">configure </w:t>
      </w:r>
      <w:r>
        <w:rPr>
          <w:lang w:val="en-US"/>
        </w:rPr>
        <w:t>ES parameters of the AN-TL or CN-TL</w:t>
      </w:r>
      <w:r w:rsidRPr="00644C11">
        <w:t xml:space="preserve">, see </w:t>
      </w:r>
      <w:r w:rsidR="0030344D">
        <w:t>T</w:t>
      </w:r>
      <w:r w:rsidRPr="00644C11">
        <w:t>able </w:t>
      </w:r>
      <w:r>
        <w:t>7</w:t>
      </w:r>
      <w:r w:rsidRPr="00644C11">
        <w:t>.</w:t>
      </w:r>
      <w:r>
        <w:t>3</w:t>
      </w:r>
      <w:r w:rsidRPr="00644C11">
        <w:t>.</w:t>
      </w:r>
      <w:r w:rsidR="0030344D">
        <w:t>3.</w:t>
      </w:r>
      <w:r w:rsidRPr="00644C11">
        <w:t>1</w:t>
      </w:r>
      <w:r w:rsidR="0030344D">
        <w:t>-</w:t>
      </w:r>
      <w:r w:rsidRPr="00644C11">
        <w:t>1</w:t>
      </w:r>
      <w:r w:rsidR="0030344D">
        <w:t>.</w:t>
      </w:r>
    </w:p>
    <w:p w14:paraId="5E158FA4" w14:textId="77777777" w:rsidR="00630684" w:rsidRPr="00676E26" w:rsidRDefault="00630684" w:rsidP="00630684">
      <w:pPr>
        <w:pStyle w:val="B1"/>
      </w:pPr>
      <w:r w:rsidRPr="00676E26">
        <w:t>Message type:</w:t>
      </w:r>
      <w:r w:rsidRPr="00676E26">
        <w:tab/>
      </w:r>
      <w:r>
        <w:t>Set Request</w:t>
      </w:r>
    </w:p>
    <w:p w14:paraId="7C3469DB" w14:textId="77777777" w:rsidR="00630684" w:rsidRPr="001C5FB6" w:rsidRDefault="00630684" w:rsidP="00630684">
      <w:pPr>
        <w:pStyle w:val="B1"/>
        <w:rPr>
          <w:lang w:val="en-US"/>
        </w:rPr>
      </w:pPr>
      <w:r w:rsidRPr="001C5FB6">
        <w:rPr>
          <w:lang w:val="en-US"/>
        </w:rPr>
        <w:t>Direction:</w:t>
      </w:r>
      <w:r w:rsidRPr="001C5FB6">
        <w:rPr>
          <w:lang w:val="en-US"/>
        </w:rPr>
        <w:tab/>
        <w:t>SMF/CUC to A</w:t>
      </w:r>
      <w:r>
        <w:rPr>
          <w:lang w:val="en-US"/>
        </w:rPr>
        <w:t>N-TL, SMF/CUC to CN-TL</w:t>
      </w:r>
    </w:p>
    <w:p w14:paraId="01CDEA41" w14:textId="2A5A85D8" w:rsidR="00630684" w:rsidRDefault="00630684" w:rsidP="00630684">
      <w:pPr>
        <w:pStyle w:val="TH"/>
      </w:pPr>
      <w:r>
        <w:lastRenderedPageBreak/>
        <w:t>Table 7.3.</w:t>
      </w:r>
      <w:r w:rsidR="0030344D">
        <w:t>3.</w:t>
      </w:r>
      <w:r>
        <w:t>1-1: Information Elements in Set Request</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630684" w14:paraId="0985F298" w14:textId="77777777" w:rsidTr="006E2777">
        <w:tc>
          <w:tcPr>
            <w:tcW w:w="2127" w:type="dxa"/>
            <w:tcBorders>
              <w:top w:val="single" w:sz="4" w:space="0" w:color="auto"/>
              <w:left w:val="single" w:sz="4" w:space="0" w:color="auto"/>
              <w:bottom w:val="single" w:sz="4" w:space="0" w:color="auto"/>
              <w:right w:val="single" w:sz="4" w:space="0" w:color="auto"/>
            </w:tcBorders>
            <w:hideMark/>
          </w:tcPr>
          <w:p w14:paraId="53A05E1C" w14:textId="77777777" w:rsidR="00630684" w:rsidRDefault="00630684" w:rsidP="006E2777">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4A472F3E" w14:textId="77777777" w:rsidR="00630684" w:rsidRDefault="00630684" w:rsidP="006E2777">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27EC2A8D" w14:textId="77777777" w:rsidR="00630684" w:rsidRDefault="00630684" w:rsidP="006E2777">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2A293293" w14:textId="77777777" w:rsidR="00630684" w:rsidRDefault="00630684" w:rsidP="006E2777">
            <w:pPr>
              <w:pStyle w:val="TAH"/>
              <w:rPr>
                <w:lang w:eastAsia="en-GB"/>
              </w:rPr>
            </w:pPr>
            <w:r>
              <w:rPr>
                <w:lang w:eastAsia="en-GB"/>
              </w:rPr>
              <w:t>IE Type</w:t>
            </w:r>
          </w:p>
        </w:tc>
      </w:tr>
      <w:tr w:rsidR="00630684" w14:paraId="14978E7D"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72B865BE" w14:textId="77777777" w:rsidR="00630684" w:rsidRDefault="00630684" w:rsidP="006E2777">
            <w:pPr>
              <w:pStyle w:val="TAL"/>
              <w:keepNext w:val="0"/>
              <w:jc w:val="center"/>
              <w:rPr>
                <w:szCs w:val="18"/>
                <w:lang w:eastAsia="en-GB"/>
              </w:rPr>
            </w:pPr>
            <w:r>
              <w:rPr>
                <w:szCs w:val="18"/>
                <w:lang w:eastAsia="en-GB"/>
              </w:rPr>
              <w:t>Add TN Stream Configuration</w:t>
            </w:r>
          </w:p>
        </w:tc>
        <w:tc>
          <w:tcPr>
            <w:tcW w:w="425" w:type="dxa"/>
            <w:tcBorders>
              <w:top w:val="single" w:sz="4" w:space="0" w:color="auto"/>
              <w:left w:val="single" w:sz="4" w:space="0" w:color="auto"/>
              <w:bottom w:val="single" w:sz="4" w:space="0" w:color="auto"/>
              <w:right w:val="single" w:sz="4" w:space="0" w:color="auto"/>
            </w:tcBorders>
          </w:tcPr>
          <w:p w14:paraId="27241087"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2754A5EB" w14:textId="1FCE06C1" w:rsidR="00630684" w:rsidRDefault="00630684" w:rsidP="006E2777">
            <w:pPr>
              <w:pStyle w:val="TAL"/>
              <w:keepNext w:val="0"/>
              <w:rPr>
                <w:szCs w:val="18"/>
                <w:lang w:eastAsia="en-GB"/>
              </w:rPr>
            </w:pPr>
            <w:r>
              <w:rPr>
                <w:szCs w:val="18"/>
                <w:lang w:eastAsia="en-GB"/>
              </w:rPr>
              <w:t>This IE shall be present if it is requested to configure a new TN stream. See Table 7.</w:t>
            </w:r>
            <w:r w:rsidR="0030344D">
              <w:rPr>
                <w:szCs w:val="18"/>
                <w:lang w:eastAsia="en-GB"/>
              </w:rPr>
              <w:t>3.</w:t>
            </w:r>
            <w:r>
              <w:rPr>
                <w:szCs w:val="18"/>
                <w:lang w:eastAsia="en-GB"/>
              </w:rPr>
              <w:t>3.1-2.</w:t>
            </w:r>
          </w:p>
        </w:tc>
        <w:tc>
          <w:tcPr>
            <w:tcW w:w="1984" w:type="dxa"/>
            <w:tcBorders>
              <w:top w:val="single" w:sz="4" w:space="0" w:color="auto"/>
              <w:left w:val="single" w:sz="4" w:space="0" w:color="auto"/>
              <w:bottom w:val="single" w:sz="4" w:space="0" w:color="auto"/>
              <w:right w:val="single" w:sz="4" w:space="0" w:color="auto"/>
            </w:tcBorders>
            <w:vAlign w:val="center"/>
          </w:tcPr>
          <w:p w14:paraId="756DE92E" w14:textId="77777777" w:rsidR="00630684" w:rsidRDefault="00630684" w:rsidP="006E2777">
            <w:pPr>
              <w:pStyle w:val="TAC"/>
              <w:rPr>
                <w:szCs w:val="18"/>
                <w:lang w:eastAsia="en-GB"/>
              </w:rPr>
            </w:pPr>
            <w:r>
              <w:rPr>
                <w:szCs w:val="18"/>
                <w:lang w:eastAsia="en-GB"/>
              </w:rPr>
              <w:t>Add TN Stream Configuration</w:t>
            </w:r>
          </w:p>
        </w:tc>
      </w:tr>
      <w:tr w:rsidR="00630684" w14:paraId="050F9797"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1FA9E7EA" w14:textId="77777777" w:rsidR="00630684" w:rsidRDefault="00630684" w:rsidP="006E2777">
            <w:pPr>
              <w:pStyle w:val="TAL"/>
              <w:keepNext w:val="0"/>
              <w:jc w:val="center"/>
              <w:rPr>
                <w:szCs w:val="18"/>
                <w:lang w:eastAsia="en-GB"/>
              </w:rPr>
            </w:pPr>
            <w:r>
              <w:rPr>
                <w:szCs w:val="18"/>
                <w:lang w:eastAsia="en-GB"/>
              </w:rPr>
              <w:t>Delete TN Stream Configuration</w:t>
            </w:r>
          </w:p>
        </w:tc>
        <w:tc>
          <w:tcPr>
            <w:tcW w:w="425" w:type="dxa"/>
            <w:tcBorders>
              <w:top w:val="single" w:sz="4" w:space="0" w:color="auto"/>
              <w:left w:val="single" w:sz="4" w:space="0" w:color="auto"/>
              <w:bottom w:val="single" w:sz="4" w:space="0" w:color="auto"/>
              <w:right w:val="single" w:sz="4" w:space="0" w:color="auto"/>
            </w:tcBorders>
          </w:tcPr>
          <w:p w14:paraId="5432B241"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26E02F31" w14:textId="1D813930" w:rsidR="00630684" w:rsidRDefault="00630684" w:rsidP="006E2777">
            <w:pPr>
              <w:pStyle w:val="TAL"/>
              <w:keepNext w:val="0"/>
              <w:rPr>
                <w:szCs w:val="18"/>
                <w:lang w:eastAsia="en-GB"/>
              </w:rPr>
            </w:pPr>
            <w:r>
              <w:rPr>
                <w:szCs w:val="18"/>
                <w:lang w:eastAsia="en-GB"/>
              </w:rPr>
              <w:t>This IE shall be present if it is requested to delete the configuration of an existing TN stream. See Table 7.</w:t>
            </w:r>
            <w:r w:rsidR="0030344D">
              <w:rPr>
                <w:szCs w:val="18"/>
                <w:lang w:eastAsia="en-GB"/>
              </w:rPr>
              <w:t>3.</w:t>
            </w:r>
            <w:r>
              <w:rPr>
                <w:szCs w:val="18"/>
                <w:lang w:eastAsia="en-GB"/>
              </w:rPr>
              <w:t>3.1-</w:t>
            </w:r>
            <w:r w:rsidR="008F755A">
              <w:rPr>
                <w:szCs w:val="18"/>
                <w:lang w:eastAsia="en-GB"/>
              </w:rPr>
              <w:t>3</w:t>
            </w:r>
            <w:r>
              <w:rPr>
                <w:szCs w:val="18"/>
                <w:lang w:eastAsia="en-GB"/>
              </w:rPr>
              <w:t>.</w:t>
            </w:r>
          </w:p>
        </w:tc>
        <w:tc>
          <w:tcPr>
            <w:tcW w:w="1984" w:type="dxa"/>
            <w:tcBorders>
              <w:top w:val="single" w:sz="4" w:space="0" w:color="auto"/>
              <w:left w:val="single" w:sz="4" w:space="0" w:color="auto"/>
              <w:bottom w:val="single" w:sz="4" w:space="0" w:color="auto"/>
              <w:right w:val="single" w:sz="4" w:space="0" w:color="auto"/>
            </w:tcBorders>
            <w:vAlign w:val="center"/>
          </w:tcPr>
          <w:p w14:paraId="017F2087" w14:textId="77777777" w:rsidR="00630684" w:rsidRDefault="00630684" w:rsidP="006E2777">
            <w:pPr>
              <w:pStyle w:val="TAC"/>
              <w:rPr>
                <w:szCs w:val="18"/>
                <w:lang w:eastAsia="en-GB"/>
              </w:rPr>
            </w:pPr>
            <w:r>
              <w:rPr>
                <w:szCs w:val="18"/>
                <w:lang w:eastAsia="en-GB"/>
              </w:rPr>
              <w:t>Delete TN Stream Configuration</w:t>
            </w:r>
          </w:p>
        </w:tc>
      </w:tr>
    </w:tbl>
    <w:p w14:paraId="21F7A246" w14:textId="77777777" w:rsidR="00630684" w:rsidRDefault="00630684" w:rsidP="00630684">
      <w:pPr>
        <w:rPr>
          <w:lang w:eastAsia="ko-KR"/>
        </w:rPr>
      </w:pPr>
    </w:p>
    <w:p w14:paraId="34191C37" w14:textId="1B1C34A1" w:rsidR="00630684" w:rsidRDefault="00630684" w:rsidP="00630684">
      <w:pPr>
        <w:pStyle w:val="TH"/>
      </w:pPr>
      <w:r>
        <w:t>Table 7.</w:t>
      </w:r>
      <w:r w:rsidR="0030344D">
        <w:t>3.</w:t>
      </w:r>
      <w:r>
        <w:t>3.1-2: Add TN Stream Configuration</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630684" w:rsidRPr="00FA7B85" w14:paraId="2283CD2D" w14:textId="77777777" w:rsidTr="006E2777">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5C3A14" w14:textId="77777777" w:rsidR="00630684" w:rsidRPr="00D25910" w:rsidRDefault="00630684" w:rsidP="006E2777">
            <w:pPr>
              <w:pStyle w:val="TAH"/>
              <w:rPr>
                <w:b w:val="0"/>
                <w:szCs w:val="18"/>
                <w:lang w:eastAsia="en-GB"/>
              </w:rPr>
            </w:pPr>
            <w:r w:rsidRPr="00D25910">
              <w:rPr>
                <w:b w:val="0"/>
                <w:szCs w:val="18"/>
                <w:lang w:eastAsia="en-GB"/>
              </w:rPr>
              <w:t>Octet 1 and 2</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2CF1C5" w14:textId="77777777" w:rsidR="00630684" w:rsidRPr="00D25910" w:rsidRDefault="00630684" w:rsidP="006E2777">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4410F8" w14:textId="5130A9C5" w:rsidR="00630684" w:rsidRPr="00FA7B85" w:rsidRDefault="00630684" w:rsidP="006E2777">
            <w:pPr>
              <w:pStyle w:val="TAH"/>
              <w:rPr>
                <w:b w:val="0"/>
                <w:szCs w:val="18"/>
                <w:lang w:val="en-US" w:eastAsia="en-GB"/>
              </w:rPr>
            </w:pPr>
            <w:r w:rsidRPr="00FA7B85">
              <w:rPr>
                <w:b w:val="0"/>
                <w:szCs w:val="18"/>
                <w:lang w:val="en-US" w:eastAsia="en-GB"/>
              </w:rPr>
              <w:t xml:space="preserve">Add TN Stream Configuration IE Type = </w:t>
            </w:r>
            <w:r w:rsidR="00F002C0">
              <w:rPr>
                <w:b w:val="0"/>
                <w:szCs w:val="18"/>
                <w:lang w:val="en-US" w:eastAsia="en-GB"/>
              </w:rPr>
              <w:t>5</w:t>
            </w:r>
            <w:r w:rsidRPr="00FA7B85">
              <w:rPr>
                <w:b w:val="0"/>
                <w:szCs w:val="18"/>
                <w:lang w:val="en-US" w:eastAsia="en-GB"/>
              </w:rPr>
              <w:t xml:space="preserve"> (decimal)</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4BE458" w14:textId="77777777" w:rsidR="00630684" w:rsidRPr="00FA7B85" w:rsidRDefault="00630684" w:rsidP="006E2777">
            <w:pPr>
              <w:pStyle w:val="TAH"/>
              <w:rPr>
                <w:b w:val="0"/>
                <w:szCs w:val="18"/>
                <w:lang w:val="en-US" w:eastAsia="en-GB"/>
              </w:rPr>
            </w:pPr>
          </w:p>
        </w:tc>
      </w:tr>
      <w:tr w:rsidR="00630684" w14:paraId="31584C6A" w14:textId="77777777" w:rsidTr="006E2777">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62FC95" w14:textId="77777777" w:rsidR="00630684" w:rsidRPr="00D25910" w:rsidRDefault="00630684" w:rsidP="006E2777">
            <w:pPr>
              <w:pStyle w:val="TAH"/>
              <w:rPr>
                <w:b w:val="0"/>
                <w:szCs w:val="18"/>
                <w:lang w:eastAsia="en-GB"/>
              </w:rPr>
            </w:pPr>
            <w:r w:rsidRPr="00D25910">
              <w:rPr>
                <w:b w:val="0"/>
                <w:szCs w:val="18"/>
                <w:lang w:eastAsia="en-GB"/>
              </w:rPr>
              <w:t>Octets 3 and 4</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80B3AD" w14:textId="77777777" w:rsidR="00630684" w:rsidRPr="00D25910" w:rsidRDefault="00630684" w:rsidP="006E2777">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79BBA1" w14:textId="77777777" w:rsidR="00630684" w:rsidRPr="00D25910" w:rsidRDefault="00630684" w:rsidP="006E2777">
            <w:pPr>
              <w:pStyle w:val="TAH"/>
              <w:rPr>
                <w:b w:val="0"/>
                <w:szCs w:val="18"/>
                <w:lang w:eastAsia="en-GB"/>
              </w:rPr>
            </w:pPr>
            <w:r w:rsidRPr="00D25910">
              <w:rPr>
                <w:b w:val="0"/>
                <w:szCs w:val="18"/>
                <w:lang w:eastAsia="en-GB"/>
              </w:rPr>
              <w:t>Length = n</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1FE9C7" w14:textId="77777777" w:rsidR="00630684" w:rsidRPr="00D25910" w:rsidRDefault="00630684" w:rsidP="006E2777">
            <w:pPr>
              <w:pStyle w:val="TAH"/>
              <w:rPr>
                <w:b w:val="0"/>
                <w:szCs w:val="18"/>
                <w:lang w:eastAsia="en-GB"/>
              </w:rPr>
            </w:pPr>
          </w:p>
        </w:tc>
      </w:tr>
      <w:tr w:rsidR="00630684" w14:paraId="5DA59260" w14:textId="77777777" w:rsidTr="006E2777">
        <w:tc>
          <w:tcPr>
            <w:tcW w:w="2127" w:type="dxa"/>
            <w:tcBorders>
              <w:top w:val="single" w:sz="4" w:space="0" w:color="auto"/>
              <w:left w:val="single" w:sz="4" w:space="0" w:color="auto"/>
              <w:bottom w:val="single" w:sz="4" w:space="0" w:color="auto"/>
              <w:right w:val="single" w:sz="4" w:space="0" w:color="auto"/>
            </w:tcBorders>
            <w:hideMark/>
          </w:tcPr>
          <w:p w14:paraId="23783F2C" w14:textId="77777777" w:rsidR="00630684" w:rsidRDefault="00630684" w:rsidP="006E2777">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571C4B75" w14:textId="77777777" w:rsidR="00630684" w:rsidRDefault="00630684" w:rsidP="006E2777">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7387A47D" w14:textId="77777777" w:rsidR="00630684" w:rsidRDefault="00630684" w:rsidP="006E2777">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35BE3936" w14:textId="77777777" w:rsidR="00630684" w:rsidRDefault="00630684" w:rsidP="006E2777">
            <w:pPr>
              <w:pStyle w:val="TAH"/>
              <w:rPr>
                <w:lang w:eastAsia="en-GB"/>
              </w:rPr>
            </w:pPr>
            <w:r>
              <w:rPr>
                <w:lang w:eastAsia="en-GB"/>
              </w:rPr>
              <w:t>IE Type</w:t>
            </w:r>
          </w:p>
        </w:tc>
      </w:tr>
      <w:tr w:rsidR="00630684" w14:paraId="436CF065"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33ED4AD6" w14:textId="77777777" w:rsidR="00630684" w:rsidRDefault="00630684" w:rsidP="006E2777">
            <w:pPr>
              <w:pStyle w:val="TAL"/>
              <w:keepNext w:val="0"/>
              <w:jc w:val="center"/>
              <w:rPr>
                <w:szCs w:val="18"/>
                <w:lang w:eastAsia="en-GB"/>
              </w:rPr>
            </w:pPr>
            <w:r>
              <w:rPr>
                <w:szCs w:val="18"/>
                <w:lang w:eastAsia="en-GB"/>
              </w:rPr>
              <w:t>TN Stream ID</w:t>
            </w:r>
          </w:p>
        </w:tc>
        <w:tc>
          <w:tcPr>
            <w:tcW w:w="425" w:type="dxa"/>
            <w:tcBorders>
              <w:top w:val="single" w:sz="4" w:space="0" w:color="auto"/>
              <w:left w:val="single" w:sz="4" w:space="0" w:color="auto"/>
              <w:bottom w:val="single" w:sz="4" w:space="0" w:color="auto"/>
              <w:right w:val="single" w:sz="4" w:space="0" w:color="auto"/>
            </w:tcBorders>
          </w:tcPr>
          <w:p w14:paraId="315CC50A" w14:textId="77777777" w:rsidR="00630684" w:rsidRDefault="00630684" w:rsidP="006E2777">
            <w:pPr>
              <w:pStyle w:val="TAC"/>
              <w:keepNext w:val="0"/>
              <w:rPr>
                <w:szCs w:val="18"/>
                <w:lang w:eastAsia="en-GB"/>
              </w:rPr>
            </w:pPr>
            <w:r>
              <w:rPr>
                <w:szCs w:val="18"/>
                <w:lang w:eastAsia="en-GB"/>
              </w:rPr>
              <w:t>M</w:t>
            </w:r>
          </w:p>
        </w:tc>
        <w:tc>
          <w:tcPr>
            <w:tcW w:w="5245" w:type="dxa"/>
            <w:tcBorders>
              <w:top w:val="single" w:sz="4" w:space="0" w:color="auto"/>
              <w:left w:val="single" w:sz="4" w:space="0" w:color="auto"/>
              <w:bottom w:val="single" w:sz="4" w:space="0" w:color="auto"/>
              <w:right w:val="single" w:sz="4" w:space="0" w:color="auto"/>
            </w:tcBorders>
          </w:tcPr>
          <w:p w14:paraId="4EFFED8B" w14:textId="77777777" w:rsidR="00630684" w:rsidRDefault="00630684" w:rsidP="006E2777">
            <w:pPr>
              <w:pStyle w:val="TAL"/>
              <w:keepNext w:val="0"/>
              <w:rPr>
                <w:szCs w:val="18"/>
                <w:lang w:eastAsia="en-GB"/>
              </w:rPr>
            </w:pPr>
            <w:r>
              <w:rPr>
                <w:lang w:val="en-US"/>
              </w:rPr>
              <w:t>This IE shall contain a TN stream ID uniquely identifying the stream's configuration at the ES.</w:t>
            </w:r>
          </w:p>
        </w:tc>
        <w:tc>
          <w:tcPr>
            <w:tcW w:w="1984" w:type="dxa"/>
            <w:tcBorders>
              <w:top w:val="single" w:sz="4" w:space="0" w:color="auto"/>
              <w:left w:val="single" w:sz="4" w:space="0" w:color="auto"/>
              <w:bottom w:val="single" w:sz="4" w:space="0" w:color="auto"/>
              <w:right w:val="single" w:sz="4" w:space="0" w:color="auto"/>
            </w:tcBorders>
            <w:vAlign w:val="center"/>
          </w:tcPr>
          <w:p w14:paraId="4B48D053" w14:textId="77777777" w:rsidR="00630684" w:rsidRDefault="00630684" w:rsidP="006E2777">
            <w:pPr>
              <w:pStyle w:val="TAC"/>
              <w:rPr>
                <w:szCs w:val="18"/>
                <w:lang w:eastAsia="en-GB"/>
              </w:rPr>
            </w:pPr>
            <w:r>
              <w:rPr>
                <w:szCs w:val="18"/>
                <w:lang w:eastAsia="en-GB"/>
              </w:rPr>
              <w:t>TN Stream ID</w:t>
            </w:r>
          </w:p>
        </w:tc>
      </w:tr>
      <w:tr w:rsidR="00630684" w14:paraId="714C722D"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454F3047" w14:textId="217C35D3" w:rsidR="00630684" w:rsidRDefault="00630684" w:rsidP="006E2777">
            <w:pPr>
              <w:pStyle w:val="TAL"/>
              <w:keepNext w:val="0"/>
              <w:jc w:val="center"/>
              <w:rPr>
                <w:szCs w:val="18"/>
                <w:lang w:eastAsia="en-GB"/>
              </w:rPr>
            </w:pPr>
            <w:r>
              <w:rPr>
                <w:szCs w:val="18"/>
                <w:lang w:eastAsia="en-GB"/>
              </w:rPr>
              <w:t>TN Stream Identi</w:t>
            </w:r>
            <w:r w:rsidR="008A7E8A">
              <w:rPr>
                <w:szCs w:val="18"/>
                <w:lang w:eastAsia="en-GB"/>
              </w:rPr>
              <w:t>fi</w:t>
            </w:r>
            <w:r>
              <w:rPr>
                <w:szCs w:val="18"/>
                <w:lang w:eastAsia="en-GB"/>
              </w:rPr>
              <w:t>cation with mask-and-match</w:t>
            </w:r>
          </w:p>
        </w:tc>
        <w:tc>
          <w:tcPr>
            <w:tcW w:w="425" w:type="dxa"/>
            <w:tcBorders>
              <w:top w:val="single" w:sz="4" w:space="0" w:color="auto"/>
              <w:left w:val="single" w:sz="4" w:space="0" w:color="auto"/>
              <w:bottom w:val="single" w:sz="4" w:space="0" w:color="auto"/>
              <w:right w:val="single" w:sz="4" w:space="0" w:color="auto"/>
            </w:tcBorders>
          </w:tcPr>
          <w:p w14:paraId="09FBE89E"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25F9E87C" w14:textId="5AB182E6" w:rsidR="00366CC1" w:rsidRDefault="00630684" w:rsidP="006E2777">
            <w:pPr>
              <w:pStyle w:val="TAL"/>
              <w:keepNext w:val="0"/>
              <w:rPr>
                <w:szCs w:val="18"/>
                <w:lang w:eastAsia="en-GB"/>
              </w:rPr>
            </w:pPr>
            <w:r>
              <w:rPr>
                <w:szCs w:val="18"/>
                <w:lang w:eastAsia="en-GB"/>
              </w:rPr>
              <w:t>This IE shall be present if packets belonging to the TN stream are identified using mask-and-match information.</w:t>
            </w:r>
          </w:p>
          <w:p w14:paraId="20179A31" w14:textId="541ADF6B" w:rsidR="00630684" w:rsidRDefault="00630684" w:rsidP="006E2777">
            <w:pPr>
              <w:pStyle w:val="TAL"/>
              <w:keepNext w:val="0"/>
              <w:rPr>
                <w:szCs w:val="18"/>
                <w:lang w:eastAsia="en-GB"/>
              </w:rPr>
            </w:pPr>
            <w:r>
              <w:rPr>
                <w:szCs w:val="18"/>
                <w:lang w:eastAsia="en-GB"/>
              </w:rPr>
              <w:t>(NOTE)</w:t>
            </w:r>
          </w:p>
        </w:tc>
        <w:tc>
          <w:tcPr>
            <w:tcW w:w="1984" w:type="dxa"/>
            <w:tcBorders>
              <w:top w:val="single" w:sz="4" w:space="0" w:color="auto"/>
              <w:left w:val="single" w:sz="4" w:space="0" w:color="auto"/>
              <w:bottom w:val="single" w:sz="4" w:space="0" w:color="auto"/>
              <w:right w:val="single" w:sz="4" w:space="0" w:color="auto"/>
            </w:tcBorders>
            <w:vAlign w:val="center"/>
          </w:tcPr>
          <w:p w14:paraId="44830465" w14:textId="77777777" w:rsidR="00630684" w:rsidRDefault="00630684" w:rsidP="006E2777">
            <w:pPr>
              <w:pStyle w:val="TAC"/>
              <w:rPr>
                <w:szCs w:val="18"/>
                <w:lang w:eastAsia="en-GB"/>
              </w:rPr>
            </w:pPr>
            <w:r>
              <w:rPr>
                <w:szCs w:val="18"/>
                <w:lang w:eastAsia="en-GB"/>
              </w:rPr>
              <w:t>Mask-and-match information</w:t>
            </w:r>
          </w:p>
        </w:tc>
      </w:tr>
      <w:tr w:rsidR="00630684" w14:paraId="20FDC2DB"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1CC5203C" w14:textId="1A721785" w:rsidR="00630684" w:rsidRDefault="00630684" w:rsidP="006E2777">
            <w:pPr>
              <w:pStyle w:val="TAL"/>
              <w:keepNext w:val="0"/>
              <w:jc w:val="center"/>
              <w:rPr>
                <w:szCs w:val="18"/>
                <w:lang w:eastAsia="en-GB"/>
              </w:rPr>
            </w:pPr>
            <w:r>
              <w:rPr>
                <w:szCs w:val="18"/>
                <w:lang w:eastAsia="en-GB"/>
              </w:rPr>
              <w:t>TN Stream Identi</w:t>
            </w:r>
            <w:r w:rsidR="008A7E8A">
              <w:rPr>
                <w:szCs w:val="18"/>
                <w:lang w:eastAsia="en-GB"/>
              </w:rPr>
              <w:t>fi</w:t>
            </w:r>
            <w:r>
              <w:rPr>
                <w:szCs w:val="18"/>
                <w:lang w:eastAsia="en-GB"/>
              </w:rPr>
              <w:t>cation with Data Frame Specification</w:t>
            </w:r>
          </w:p>
        </w:tc>
        <w:tc>
          <w:tcPr>
            <w:tcW w:w="425" w:type="dxa"/>
            <w:tcBorders>
              <w:top w:val="single" w:sz="4" w:space="0" w:color="auto"/>
              <w:left w:val="single" w:sz="4" w:space="0" w:color="auto"/>
              <w:bottom w:val="single" w:sz="4" w:space="0" w:color="auto"/>
              <w:right w:val="single" w:sz="4" w:space="0" w:color="auto"/>
            </w:tcBorders>
          </w:tcPr>
          <w:p w14:paraId="51726940"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0E235A62" w14:textId="66F7A22B" w:rsidR="00366CC1" w:rsidRDefault="00630684" w:rsidP="006E2777">
            <w:pPr>
              <w:pStyle w:val="TAL"/>
              <w:keepNext w:val="0"/>
              <w:rPr>
                <w:szCs w:val="18"/>
                <w:lang w:eastAsia="en-GB"/>
              </w:rPr>
            </w:pPr>
            <w:r>
              <w:rPr>
                <w:szCs w:val="18"/>
                <w:lang w:eastAsia="en-GB"/>
              </w:rPr>
              <w:t>This IE shall be present if packets belonging to the TN stream are identified using a Data Frame Specification. See Table 7</w:t>
            </w:r>
            <w:r w:rsidR="0030344D">
              <w:rPr>
                <w:szCs w:val="18"/>
                <w:lang w:eastAsia="en-GB"/>
              </w:rPr>
              <w:t>.3</w:t>
            </w:r>
            <w:r>
              <w:rPr>
                <w:szCs w:val="18"/>
                <w:lang w:eastAsia="en-GB"/>
              </w:rPr>
              <w:t>.3.1-</w:t>
            </w:r>
            <w:r w:rsidR="00A743F3">
              <w:rPr>
                <w:szCs w:val="18"/>
                <w:lang w:eastAsia="en-GB"/>
              </w:rPr>
              <w:t>4</w:t>
            </w:r>
            <w:r>
              <w:rPr>
                <w:szCs w:val="18"/>
                <w:lang w:eastAsia="en-GB"/>
              </w:rPr>
              <w:t>.</w:t>
            </w:r>
          </w:p>
          <w:p w14:paraId="2D3C92B8" w14:textId="3EA9AB74" w:rsidR="00630684" w:rsidRDefault="00630684" w:rsidP="006E2777">
            <w:pPr>
              <w:pStyle w:val="TAL"/>
              <w:keepNext w:val="0"/>
              <w:rPr>
                <w:szCs w:val="18"/>
                <w:lang w:eastAsia="en-GB"/>
              </w:rPr>
            </w:pPr>
            <w:r>
              <w:rPr>
                <w:szCs w:val="18"/>
                <w:lang w:eastAsia="en-GB"/>
              </w:rPr>
              <w:t>(NOTE)</w:t>
            </w:r>
          </w:p>
        </w:tc>
        <w:tc>
          <w:tcPr>
            <w:tcW w:w="1984" w:type="dxa"/>
            <w:tcBorders>
              <w:top w:val="single" w:sz="4" w:space="0" w:color="auto"/>
              <w:left w:val="single" w:sz="4" w:space="0" w:color="auto"/>
              <w:bottom w:val="single" w:sz="4" w:space="0" w:color="auto"/>
              <w:right w:val="single" w:sz="4" w:space="0" w:color="auto"/>
            </w:tcBorders>
            <w:vAlign w:val="center"/>
          </w:tcPr>
          <w:p w14:paraId="07D567DA" w14:textId="77777777" w:rsidR="00630684" w:rsidRDefault="00630684" w:rsidP="006E2777">
            <w:pPr>
              <w:pStyle w:val="TAC"/>
              <w:rPr>
                <w:szCs w:val="18"/>
                <w:lang w:eastAsia="en-GB"/>
              </w:rPr>
            </w:pPr>
            <w:r>
              <w:rPr>
                <w:szCs w:val="18"/>
                <w:lang w:eastAsia="en-GB"/>
              </w:rPr>
              <w:t>Data Frame Specification</w:t>
            </w:r>
          </w:p>
        </w:tc>
      </w:tr>
      <w:tr w:rsidR="00366CC1" w14:paraId="127A69BD"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3E5136E7" w14:textId="63FA23FE" w:rsidR="00366CC1" w:rsidRDefault="00366CC1" w:rsidP="00366CC1">
            <w:pPr>
              <w:pStyle w:val="TAL"/>
              <w:keepNext w:val="0"/>
              <w:jc w:val="center"/>
              <w:rPr>
                <w:szCs w:val="18"/>
                <w:lang w:eastAsia="en-GB"/>
              </w:rPr>
            </w:pPr>
            <w:r>
              <w:rPr>
                <w:szCs w:val="18"/>
                <w:lang w:eastAsia="en-GB"/>
              </w:rPr>
              <w:t>Interface ID</w:t>
            </w:r>
          </w:p>
        </w:tc>
        <w:tc>
          <w:tcPr>
            <w:tcW w:w="425" w:type="dxa"/>
            <w:tcBorders>
              <w:top w:val="single" w:sz="4" w:space="0" w:color="auto"/>
              <w:left w:val="single" w:sz="4" w:space="0" w:color="auto"/>
              <w:bottom w:val="single" w:sz="4" w:space="0" w:color="auto"/>
              <w:right w:val="single" w:sz="4" w:space="0" w:color="auto"/>
            </w:tcBorders>
          </w:tcPr>
          <w:p w14:paraId="4CB3FE9B" w14:textId="0E43B9C4" w:rsidR="00366CC1" w:rsidRDefault="00366CC1" w:rsidP="00366CC1">
            <w:pPr>
              <w:pStyle w:val="TAC"/>
              <w:keepNext w:val="0"/>
              <w:rPr>
                <w:szCs w:val="18"/>
                <w:lang w:eastAsia="en-GB"/>
              </w:rPr>
            </w:pPr>
            <w:r>
              <w:rPr>
                <w:szCs w:val="18"/>
                <w:lang w:eastAsia="en-GB"/>
              </w:rPr>
              <w:t>M</w:t>
            </w:r>
          </w:p>
        </w:tc>
        <w:tc>
          <w:tcPr>
            <w:tcW w:w="5245" w:type="dxa"/>
            <w:tcBorders>
              <w:top w:val="single" w:sz="4" w:space="0" w:color="auto"/>
              <w:left w:val="single" w:sz="4" w:space="0" w:color="auto"/>
              <w:bottom w:val="single" w:sz="4" w:space="0" w:color="auto"/>
              <w:right w:val="single" w:sz="4" w:space="0" w:color="auto"/>
            </w:tcBorders>
          </w:tcPr>
          <w:p w14:paraId="303B4D1D" w14:textId="573A5CA8" w:rsidR="00366CC1" w:rsidRDefault="00366CC1" w:rsidP="00366CC1">
            <w:pPr>
              <w:pStyle w:val="TAL"/>
              <w:keepNext w:val="0"/>
              <w:rPr>
                <w:szCs w:val="18"/>
                <w:lang w:eastAsia="en-GB"/>
              </w:rPr>
            </w:pPr>
            <w:r>
              <w:rPr>
                <w:lang w:val="en-US"/>
              </w:rPr>
              <w:t>This IE shall indicate the interface/port of the ES which transfers the new TN stream.</w:t>
            </w:r>
          </w:p>
        </w:tc>
        <w:tc>
          <w:tcPr>
            <w:tcW w:w="1984" w:type="dxa"/>
            <w:tcBorders>
              <w:top w:val="single" w:sz="4" w:space="0" w:color="auto"/>
              <w:left w:val="single" w:sz="4" w:space="0" w:color="auto"/>
              <w:bottom w:val="single" w:sz="4" w:space="0" w:color="auto"/>
              <w:right w:val="single" w:sz="4" w:space="0" w:color="auto"/>
            </w:tcBorders>
            <w:vAlign w:val="center"/>
          </w:tcPr>
          <w:p w14:paraId="6E0A0BFA" w14:textId="75018BAB" w:rsidR="00366CC1" w:rsidRDefault="00366CC1" w:rsidP="00366CC1">
            <w:pPr>
              <w:pStyle w:val="TAC"/>
              <w:rPr>
                <w:szCs w:val="18"/>
                <w:lang w:eastAsia="en-GB"/>
              </w:rPr>
            </w:pPr>
            <w:r>
              <w:rPr>
                <w:szCs w:val="18"/>
                <w:lang w:eastAsia="en-GB"/>
              </w:rPr>
              <w:t>Interface ID</w:t>
            </w:r>
          </w:p>
        </w:tc>
      </w:tr>
      <w:tr w:rsidR="00630684" w14:paraId="2E732C10"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422908ED" w14:textId="77777777" w:rsidR="00630684" w:rsidRDefault="00630684" w:rsidP="006E2777">
            <w:pPr>
              <w:pStyle w:val="TAL"/>
              <w:keepNext w:val="0"/>
              <w:jc w:val="center"/>
              <w:rPr>
                <w:szCs w:val="18"/>
                <w:lang w:eastAsia="en-GB"/>
              </w:rPr>
            </w:pPr>
            <w:r>
              <w:rPr>
                <w:szCs w:val="18"/>
                <w:lang w:eastAsia="en-GB"/>
              </w:rPr>
              <w:t>Interface configuration</w:t>
            </w:r>
          </w:p>
        </w:tc>
        <w:tc>
          <w:tcPr>
            <w:tcW w:w="425" w:type="dxa"/>
            <w:tcBorders>
              <w:top w:val="single" w:sz="4" w:space="0" w:color="auto"/>
              <w:left w:val="single" w:sz="4" w:space="0" w:color="auto"/>
              <w:bottom w:val="single" w:sz="4" w:space="0" w:color="auto"/>
              <w:right w:val="single" w:sz="4" w:space="0" w:color="auto"/>
            </w:tcBorders>
          </w:tcPr>
          <w:p w14:paraId="3B483CDF" w14:textId="7F9248C8" w:rsidR="00630684" w:rsidRDefault="00366CC1"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7C158677" w14:textId="45154C0C" w:rsidR="00366CC1" w:rsidRDefault="00366CC1" w:rsidP="00366CC1">
            <w:pPr>
              <w:pStyle w:val="TAL"/>
              <w:keepNext w:val="0"/>
              <w:rPr>
                <w:lang w:val="en-US"/>
              </w:rPr>
            </w:pPr>
            <w:r>
              <w:rPr>
                <w:lang w:val="en-US"/>
              </w:rPr>
              <w:t>This IE shall be present if:</w:t>
            </w:r>
          </w:p>
          <w:p w14:paraId="60D47D70" w14:textId="6B4307E6" w:rsidR="00366CC1" w:rsidRPr="0041339A" w:rsidRDefault="0041339A" w:rsidP="0041339A">
            <w:pPr>
              <w:pStyle w:val="B1"/>
              <w:rPr>
                <w:rFonts w:ascii="Arial" w:hAnsi="Arial" w:cs="Arial"/>
                <w:sz w:val="18"/>
                <w:szCs w:val="18"/>
                <w:lang w:val="en-US"/>
              </w:rPr>
            </w:pPr>
            <w:r>
              <w:rPr>
                <w:rFonts w:ascii="Arial" w:hAnsi="Arial" w:cs="Arial"/>
                <w:sz w:val="18"/>
                <w:szCs w:val="18"/>
                <w:lang w:val="en-US"/>
              </w:rPr>
              <w:t>-</w:t>
            </w:r>
            <w:r>
              <w:tab/>
            </w:r>
            <w:r w:rsidR="00366CC1" w:rsidRPr="0041339A">
              <w:rPr>
                <w:rFonts w:ascii="Arial" w:hAnsi="Arial" w:cs="Arial"/>
                <w:sz w:val="18"/>
                <w:szCs w:val="18"/>
                <w:lang w:val="en-US"/>
              </w:rPr>
              <w:t>stream transformation is required to be performed at the AN-TL/CN-TL; and/or</w:t>
            </w:r>
          </w:p>
          <w:p w14:paraId="52DD156B" w14:textId="766AAFD6" w:rsidR="00366CC1" w:rsidRPr="0041339A" w:rsidRDefault="0041339A" w:rsidP="0041339A">
            <w:pPr>
              <w:pStyle w:val="B1"/>
              <w:rPr>
                <w:rFonts w:ascii="Arial" w:hAnsi="Arial" w:cs="Arial"/>
                <w:sz w:val="18"/>
                <w:szCs w:val="18"/>
                <w:lang w:val="en-US"/>
              </w:rPr>
            </w:pPr>
            <w:r>
              <w:rPr>
                <w:rFonts w:ascii="Arial" w:hAnsi="Arial" w:cs="Arial"/>
                <w:sz w:val="18"/>
                <w:szCs w:val="18"/>
                <w:lang w:val="en-US"/>
              </w:rPr>
              <w:t>-</w:t>
            </w:r>
            <w:r>
              <w:tab/>
            </w:r>
            <w:r w:rsidR="00366CC1" w:rsidRPr="0041339A">
              <w:rPr>
                <w:rFonts w:ascii="Arial" w:hAnsi="Arial" w:cs="Arial"/>
                <w:sz w:val="18"/>
                <w:szCs w:val="18"/>
                <w:lang w:val="en-US"/>
              </w:rPr>
              <w:t>the SMF/CUC received a TimeAwareOffset from the CNC for the new TN stream.</w:t>
            </w:r>
          </w:p>
          <w:p w14:paraId="7BFD998A" w14:textId="55356B03" w:rsidR="00630684" w:rsidRDefault="00366CC1" w:rsidP="006E2777">
            <w:pPr>
              <w:pStyle w:val="TAL"/>
              <w:keepNext w:val="0"/>
              <w:rPr>
                <w:szCs w:val="18"/>
                <w:lang w:eastAsia="zh-CN"/>
              </w:rPr>
            </w:pPr>
            <w:r>
              <w:rPr>
                <w:szCs w:val="18"/>
                <w:lang w:eastAsia="en-GB"/>
              </w:rPr>
              <w:t xml:space="preserve"> See Table 7.3.3.1-</w:t>
            </w:r>
            <w:r w:rsidR="007F7715">
              <w:rPr>
                <w:szCs w:val="18"/>
                <w:lang w:eastAsia="en-GB"/>
              </w:rPr>
              <w:t>5</w:t>
            </w:r>
            <w:r>
              <w:rPr>
                <w:szCs w:val="18"/>
                <w:lang w:eastAsia="en-GB"/>
              </w:rPr>
              <w:t>.</w:t>
            </w:r>
          </w:p>
        </w:tc>
        <w:tc>
          <w:tcPr>
            <w:tcW w:w="1984" w:type="dxa"/>
            <w:tcBorders>
              <w:top w:val="single" w:sz="4" w:space="0" w:color="auto"/>
              <w:left w:val="single" w:sz="4" w:space="0" w:color="auto"/>
              <w:bottom w:val="single" w:sz="4" w:space="0" w:color="auto"/>
              <w:right w:val="single" w:sz="4" w:space="0" w:color="auto"/>
            </w:tcBorders>
            <w:vAlign w:val="center"/>
          </w:tcPr>
          <w:p w14:paraId="4AF830C1" w14:textId="77777777" w:rsidR="00630684" w:rsidRDefault="00630684" w:rsidP="006E2777">
            <w:pPr>
              <w:pStyle w:val="TAC"/>
              <w:rPr>
                <w:szCs w:val="18"/>
                <w:lang w:eastAsia="en-GB"/>
              </w:rPr>
            </w:pPr>
            <w:r>
              <w:rPr>
                <w:szCs w:val="18"/>
                <w:lang w:eastAsia="en-GB"/>
              </w:rPr>
              <w:t>Interface configuration</w:t>
            </w:r>
          </w:p>
        </w:tc>
      </w:tr>
      <w:tr w:rsidR="00217027" w14:paraId="0877D0B0"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0DF5B9B3" w14:textId="6390F1EA" w:rsidR="00217027" w:rsidRDefault="00217027" w:rsidP="00217027">
            <w:pPr>
              <w:pStyle w:val="TAL"/>
              <w:keepNext w:val="0"/>
              <w:jc w:val="center"/>
              <w:rPr>
                <w:szCs w:val="18"/>
                <w:lang w:eastAsia="en-GB"/>
              </w:rPr>
            </w:pPr>
            <w:r>
              <w:rPr>
                <w:szCs w:val="18"/>
                <w:lang w:eastAsia="en-GB"/>
              </w:rPr>
              <w:t>Other Parameters for Gate Control Information Calculation</w:t>
            </w:r>
          </w:p>
        </w:tc>
        <w:tc>
          <w:tcPr>
            <w:tcW w:w="425" w:type="dxa"/>
            <w:tcBorders>
              <w:top w:val="single" w:sz="4" w:space="0" w:color="auto"/>
              <w:left w:val="single" w:sz="4" w:space="0" w:color="auto"/>
              <w:bottom w:val="single" w:sz="4" w:space="0" w:color="auto"/>
              <w:right w:val="single" w:sz="4" w:space="0" w:color="auto"/>
            </w:tcBorders>
          </w:tcPr>
          <w:p w14:paraId="26E1C94B" w14:textId="4A9D9D03" w:rsidR="00217027" w:rsidDel="00366CC1" w:rsidRDefault="00217027" w:rsidP="0021702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3EF4093E" w14:textId="1B9D515C" w:rsidR="00217027" w:rsidDel="00366CC1" w:rsidRDefault="00217027" w:rsidP="00217027">
            <w:pPr>
              <w:pStyle w:val="TAL"/>
              <w:keepNext w:val="0"/>
              <w:rPr>
                <w:lang w:val="en-US"/>
              </w:rPr>
            </w:pPr>
            <w:r>
              <w:rPr>
                <w:szCs w:val="18"/>
                <w:lang w:eastAsia="en-GB"/>
              </w:rPr>
              <w:t xml:space="preserve">This IE shall be sent to an AN-TL and CN-TL acting as Talker, if the TimeAwareOffset is received from the CNC. When present, it shall contain other parameters for the new TN stream that enable the AN-TL/CN-TL to calculate gate control information </w:t>
            </w:r>
            <w:r>
              <w:rPr>
                <w:lang w:val="en-US"/>
              </w:rPr>
              <w:t>for the Interface/Port of the ES which transfers the TN stream being added</w:t>
            </w:r>
            <w:r>
              <w:rPr>
                <w:szCs w:val="18"/>
                <w:lang w:eastAsia="en-GB"/>
              </w:rPr>
              <w:t>.</w:t>
            </w:r>
          </w:p>
        </w:tc>
        <w:tc>
          <w:tcPr>
            <w:tcW w:w="1984" w:type="dxa"/>
            <w:tcBorders>
              <w:top w:val="single" w:sz="4" w:space="0" w:color="auto"/>
              <w:left w:val="single" w:sz="4" w:space="0" w:color="auto"/>
              <w:bottom w:val="single" w:sz="4" w:space="0" w:color="auto"/>
              <w:right w:val="single" w:sz="4" w:space="0" w:color="auto"/>
            </w:tcBorders>
            <w:vAlign w:val="center"/>
          </w:tcPr>
          <w:p w14:paraId="33135A31" w14:textId="7D470505" w:rsidR="00217027" w:rsidRDefault="00217027" w:rsidP="00217027">
            <w:pPr>
              <w:pStyle w:val="TAC"/>
              <w:rPr>
                <w:szCs w:val="18"/>
                <w:lang w:eastAsia="en-GB"/>
              </w:rPr>
            </w:pPr>
            <w:r>
              <w:rPr>
                <w:szCs w:val="18"/>
                <w:lang w:eastAsia="en-GB"/>
              </w:rPr>
              <w:t>Other Parameters for Gate Control Information Calculation</w:t>
            </w:r>
          </w:p>
        </w:tc>
      </w:tr>
      <w:tr w:rsidR="00630684" w14:paraId="05DC73E3" w14:textId="77777777" w:rsidTr="006E2777">
        <w:tc>
          <w:tcPr>
            <w:tcW w:w="9781" w:type="dxa"/>
            <w:gridSpan w:val="4"/>
            <w:tcBorders>
              <w:top w:val="single" w:sz="4" w:space="0" w:color="auto"/>
              <w:left w:val="single" w:sz="4" w:space="0" w:color="auto"/>
              <w:bottom w:val="single" w:sz="4" w:space="0" w:color="auto"/>
              <w:right w:val="single" w:sz="4" w:space="0" w:color="auto"/>
            </w:tcBorders>
            <w:vAlign w:val="center"/>
          </w:tcPr>
          <w:p w14:paraId="136E3463" w14:textId="759DCB6D" w:rsidR="00630684" w:rsidRDefault="00630684" w:rsidP="006E2777">
            <w:pPr>
              <w:pStyle w:val="TAN"/>
              <w:rPr>
                <w:lang w:eastAsia="en-GB"/>
              </w:rPr>
            </w:pPr>
            <w:r>
              <w:rPr>
                <w:lang w:eastAsia="en-GB"/>
              </w:rPr>
              <w:t>NOTE:</w:t>
            </w:r>
            <w:r>
              <w:rPr>
                <w:lang w:eastAsia="en-GB"/>
              </w:rPr>
              <w:tab/>
              <w:t xml:space="preserve">Either the </w:t>
            </w:r>
            <w:r>
              <w:rPr>
                <w:szCs w:val="18"/>
                <w:lang w:eastAsia="en-GB"/>
              </w:rPr>
              <w:t>TN Stream Identi</w:t>
            </w:r>
            <w:r w:rsidR="008A7E8A">
              <w:rPr>
                <w:szCs w:val="18"/>
                <w:lang w:eastAsia="en-GB"/>
              </w:rPr>
              <w:t>fi</w:t>
            </w:r>
            <w:r>
              <w:rPr>
                <w:szCs w:val="18"/>
                <w:lang w:eastAsia="en-GB"/>
              </w:rPr>
              <w:t>cation with mask-and-match IE or the TN Stream Identi</w:t>
            </w:r>
            <w:r w:rsidR="008A7E8A">
              <w:rPr>
                <w:szCs w:val="18"/>
                <w:lang w:eastAsia="en-GB"/>
              </w:rPr>
              <w:t>fi</w:t>
            </w:r>
            <w:r>
              <w:rPr>
                <w:szCs w:val="18"/>
                <w:lang w:eastAsia="en-GB"/>
              </w:rPr>
              <w:t>cation with Data Frame Specification shall be present.</w:t>
            </w:r>
          </w:p>
        </w:tc>
      </w:tr>
    </w:tbl>
    <w:p w14:paraId="0F3DF331" w14:textId="77777777" w:rsidR="00630684" w:rsidRDefault="00630684" w:rsidP="00630684">
      <w:pPr>
        <w:rPr>
          <w:lang w:eastAsia="ko-KR"/>
        </w:rPr>
      </w:pPr>
    </w:p>
    <w:p w14:paraId="56A74816" w14:textId="0CB7D6A5" w:rsidR="00630684" w:rsidRDefault="00630684" w:rsidP="00630684">
      <w:pPr>
        <w:pStyle w:val="TH"/>
      </w:pPr>
      <w:r>
        <w:t>Table 7.</w:t>
      </w:r>
      <w:r w:rsidR="0030344D">
        <w:t>3.</w:t>
      </w:r>
      <w:r>
        <w:t>3.1-</w:t>
      </w:r>
      <w:r w:rsidR="00A743F3">
        <w:t>3</w:t>
      </w:r>
      <w:r>
        <w:t>: Delete TN Stream Configuration</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630684" w:rsidRPr="00FA7B85" w14:paraId="667FFFBD" w14:textId="77777777" w:rsidTr="006E2777">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85680E" w14:textId="77777777" w:rsidR="00630684" w:rsidRPr="00D25910" w:rsidRDefault="00630684" w:rsidP="006E2777">
            <w:pPr>
              <w:pStyle w:val="TAH"/>
              <w:rPr>
                <w:b w:val="0"/>
                <w:szCs w:val="18"/>
                <w:lang w:eastAsia="en-GB"/>
              </w:rPr>
            </w:pPr>
            <w:r w:rsidRPr="00D25910">
              <w:rPr>
                <w:b w:val="0"/>
                <w:szCs w:val="18"/>
                <w:lang w:eastAsia="en-GB"/>
              </w:rPr>
              <w:t>Octet 1 and 2</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F5C8CA" w14:textId="77777777" w:rsidR="00630684" w:rsidRPr="00D25910" w:rsidRDefault="00630684" w:rsidP="006E2777">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24AFD8" w14:textId="65DC783B" w:rsidR="00630684" w:rsidRPr="00FA7B85" w:rsidRDefault="00630684" w:rsidP="006E2777">
            <w:pPr>
              <w:pStyle w:val="TAH"/>
              <w:rPr>
                <w:b w:val="0"/>
                <w:szCs w:val="18"/>
                <w:lang w:val="en-US" w:eastAsia="en-GB"/>
              </w:rPr>
            </w:pPr>
            <w:r>
              <w:rPr>
                <w:b w:val="0"/>
                <w:szCs w:val="18"/>
                <w:lang w:val="en-US" w:eastAsia="en-GB"/>
              </w:rPr>
              <w:t>Delete</w:t>
            </w:r>
            <w:r w:rsidRPr="00B1114D">
              <w:rPr>
                <w:b w:val="0"/>
                <w:szCs w:val="18"/>
                <w:lang w:val="en-US" w:eastAsia="en-GB"/>
              </w:rPr>
              <w:t xml:space="preserve"> TN Stream Configuration</w:t>
            </w:r>
            <w:r w:rsidRPr="00FA7B85">
              <w:rPr>
                <w:b w:val="0"/>
                <w:szCs w:val="18"/>
                <w:lang w:val="en-US" w:eastAsia="en-GB"/>
              </w:rPr>
              <w:t xml:space="preserve"> IE Type = </w:t>
            </w:r>
            <w:r w:rsidR="00F002C0">
              <w:rPr>
                <w:b w:val="0"/>
                <w:szCs w:val="18"/>
                <w:lang w:val="en-US" w:eastAsia="en-GB"/>
              </w:rPr>
              <w:t>7</w:t>
            </w:r>
            <w:r w:rsidRPr="00FA7B85">
              <w:rPr>
                <w:b w:val="0"/>
                <w:szCs w:val="18"/>
                <w:lang w:val="en-US" w:eastAsia="en-GB"/>
              </w:rPr>
              <w:t xml:space="preserve"> (decimal)</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7ACFBB" w14:textId="77777777" w:rsidR="00630684" w:rsidRPr="00FA7B85" w:rsidRDefault="00630684" w:rsidP="006E2777">
            <w:pPr>
              <w:pStyle w:val="TAH"/>
              <w:rPr>
                <w:b w:val="0"/>
                <w:szCs w:val="18"/>
                <w:lang w:val="en-US" w:eastAsia="en-GB"/>
              </w:rPr>
            </w:pPr>
          </w:p>
        </w:tc>
      </w:tr>
      <w:tr w:rsidR="00630684" w14:paraId="02D45C14" w14:textId="77777777" w:rsidTr="006E2777">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82E873" w14:textId="77777777" w:rsidR="00630684" w:rsidRPr="00D25910" w:rsidRDefault="00630684" w:rsidP="006E2777">
            <w:pPr>
              <w:pStyle w:val="TAH"/>
              <w:rPr>
                <w:b w:val="0"/>
                <w:szCs w:val="18"/>
                <w:lang w:eastAsia="en-GB"/>
              </w:rPr>
            </w:pPr>
            <w:r w:rsidRPr="00D25910">
              <w:rPr>
                <w:b w:val="0"/>
                <w:szCs w:val="18"/>
                <w:lang w:eastAsia="en-GB"/>
              </w:rPr>
              <w:t>Octets 3 and 4</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1C681B" w14:textId="77777777" w:rsidR="00630684" w:rsidRPr="00D25910" w:rsidRDefault="00630684" w:rsidP="006E2777">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D2B5F7" w14:textId="77777777" w:rsidR="00630684" w:rsidRPr="00D25910" w:rsidRDefault="00630684" w:rsidP="006E2777">
            <w:pPr>
              <w:pStyle w:val="TAH"/>
              <w:rPr>
                <w:b w:val="0"/>
                <w:szCs w:val="18"/>
                <w:lang w:eastAsia="en-GB"/>
              </w:rPr>
            </w:pPr>
            <w:r w:rsidRPr="00D25910">
              <w:rPr>
                <w:b w:val="0"/>
                <w:szCs w:val="18"/>
                <w:lang w:eastAsia="en-GB"/>
              </w:rPr>
              <w:t>Length = n</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9B9CA0" w14:textId="77777777" w:rsidR="00630684" w:rsidRPr="00D25910" w:rsidRDefault="00630684" w:rsidP="006E2777">
            <w:pPr>
              <w:pStyle w:val="TAH"/>
              <w:rPr>
                <w:b w:val="0"/>
                <w:szCs w:val="18"/>
                <w:lang w:eastAsia="en-GB"/>
              </w:rPr>
            </w:pPr>
          </w:p>
        </w:tc>
      </w:tr>
      <w:tr w:rsidR="00630684" w14:paraId="020B9CED" w14:textId="77777777" w:rsidTr="006E2777">
        <w:tc>
          <w:tcPr>
            <w:tcW w:w="2127" w:type="dxa"/>
            <w:tcBorders>
              <w:top w:val="single" w:sz="4" w:space="0" w:color="auto"/>
              <w:left w:val="single" w:sz="4" w:space="0" w:color="auto"/>
              <w:bottom w:val="single" w:sz="4" w:space="0" w:color="auto"/>
              <w:right w:val="single" w:sz="4" w:space="0" w:color="auto"/>
            </w:tcBorders>
            <w:hideMark/>
          </w:tcPr>
          <w:p w14:paraId="27DD165A" w14:textId="77777777" w:rsidR="00630684" w:rsidRDefault="00630684" w:rsidP="006E2777">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67AF3F2E" w14:textId="77777777" w:rsidR="00630684" w:rsidRDefault="00630684" w:rsidP="006E2777">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4917B94D" w14:textId="77777777" w:rsidR="00630684" w:rsidRDefault="00630684" w:rsidP="006E2777">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2E2CA6E6" w14:textId="77777777" w:rsidR="00630684" w:rsidRDefault="00630684" w:rsidP="006E2777">
            <w:pPr>
              <w:pStyle w:val="TAH"/>
              <w:rPr>
                <w:lang w:eastAsia="en-GB"/>
              </w:rPr>
            </w:pPr>
            <w:r>
              <w:rPr>
                <w:lang w:eastAsia="en-GB"/>
              </w:rPr>
              <w:t>IE Type</w:t>
            </w:r>
          </w:p>
        </w:tc>
      </w:tr>
      <w:tr w:rsidR="00630684" w14:paraId="30150E08"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128FDBA2" w14:textId="77777777" w:rsidR="00630684" w:rsidRDefault="00630684" w:rsidP="006E2777">
            <w:pPr>
              <w:pStyle w:val="TAL"/>
              <w:keepNext w:val="0"/>
              <w:jc w:val="center"/>
              <w:rPr>
                <w:szCs w:val="18"/>
                <w:lang w:eastAsia="en-GB"/>
              </w:rPr>
            </w:pPr>
            <w:r>
              <w:rPr>
                <w:szCs w:val="18"/>
                <w:lang w:eastAsia="en-GB"/>
              </w:rPr>
              <w:t>TN Stream ID</w:t>
            </w:r>
          </w:p>
        </w:tc>
        <w:tc>
          <w:tcPr>
            <w:tcW w:w="425" w:type="dxa"/>
            <w:tcBorders>
              <w:top w:val="single" w:sz="4" w:space="0" w:color="auto"/>
              <w:left w:val="single" w:sz="4" w:space="0" w:color="auto"/>
              <w:bottom w:val="single" w:sz="4" w:space="0" w:color="auto"/>
              <w:right w:val="single" w:sz="4" w:space="0" w:color="auto"/>
            </w:tcBorders>
          </w:tcPr>
          <w:p w14:paraId="33E99DC9" w14:textId="77777777" w:rsidR="00630684" w:rsidRDefault="00630684" w:rsidP="006E2777">
            <w:pPr>
              <w:pStyle w:val="TAC"/>
              <w:keepNext w:val="0"/>
              <w:rPr>
                <w:szCs w:val="18"/>
                <w:lang w:eastAsia="en-GB"/>
              </w:rPr>
            </w:pPr>
            <w:r>
              <w:rPr>
                <w:szCs w:val="18"/>
                <w:lang w:eastAsia="en-GB"/>
              </w:rPr>
              <w:t>M</w:t>
            </w:r>
          </w:p>
        </w:tc>
        <w:tc>
          <w:tcPr>
            <w:tcW w:w="5245" w:type="dxa"/>
            <w:tcBorders>
              <w:top w:val="single" w:sz="4" w:space="0" w:color="auto"/>
              <w:left w:val="single" w:sz="4" w:space="0" w:color="auto"/>
              <w:bottom w:val="single" w:sz="4" w:space="0" w:color="auto"/>
              <w:right w:val="single" w:sz="4" w:space="0" w:color="auto"/>
            </w:tcBorders>
          </w:tcPr>
          <w:p w14:paraId="245700E3" w14:textId="77777777" w:rsidR="00630684" w:rsidRDefault="00630684" w:rsidP="006E2777">
            <w:pPr>
              <w:pStyle w:val="TAL"/>
              <w:keepNext w:val="0"/>
              <w:rPr>
                <w:szCs w:val="18"/>
                <w:lang w:eastAsia="en-GB"/>
              </w:rPr>
            </w:pPr>
            <w:r>
              <w:rPr>
                <w:lang w:val="en-US"/>
              </w:rPr>
              <w:t>This IE shall contain the TN stream ID of the stream's configuration to be deleted.</w:t>
            </w:r>
          </w:p>
        </w:tc>
        <w:tc>
          <w:tcPr>
            <w:tcW w:w="1984" w:type="dxa"/>
            <w:tcBorders>
              <w:top w:val="single" w:sz="4" w:space="0" w:color="auto"/>
              <w:left w:val="single" w:sz="4" w:space="0" w:color="auto"/>
              <w:bottom w:val="single" w:sz="4" w:space="0" w:color="auto"/>
              <w:right w:val="single" w:sz="4" w:space="0" w:color="auto"/>
            </w:tcBorders>
            <w:vAlign w:val="center"/>
          </w:tcPr>
          <w:p w14:paraId="38C9C847" w14:textId="77777777" w:rsidR="00630684" w:rsidRDefault="00630684" w:rsidP="006E2777">
            <w:pPr>
              <w:pStyle w:val="TAC"/>
              <w:rPr>
                <w:szCs w:val="18"/>
                <w:lang w:eastAsia="en-GB"/>
              </w:rPr>
            </w:pPr>
            <w:r>
              <w:rPr>
                <w:szCs w:val="18"/>
                <w:lang w:eastAsia="en-GB"/>
              </w:rPr>
              <w:t>TN Stream ID</w:t>
            </w:r>
          </w:p>
        </w:tc>
      </w:tr>
    </w:tbl>
    <w:p w14:paraId="32C81243" w14:textId="77777777" w:rsidR="00630684" w:rsidRDefault="00630684" w:rsidP="00630684">
      <w:pPr>
        <w:rPr>
          <w:lang w:eastAsia="ko-KR"/>
        </w:rPr>
      </w:pPr>
    </w:p>
    <w:p w14:paraId="40716783" w14:textId="03B221AE" w:rsidR="00630684" w:rsidRDefault="00630684" w:rsidP="00630684">
      <w:pPr>
        <w:pStyle w:val="TH"/>
      </w:pPr>
      <w:r>
        <w:t>Table 7.</w:t>
      </w:r>
      <w:r w:rsidR="0030344D">
        <w:t>3.</w:t>
      </w:r>
      <w:r>
        <w:t>3.1-</w:t>
      </w:r>
      <w:r w:rsidR="00A743F3">
        <w:t>4</w:t>
      </w:r>
      <w:r>
        <w:t>: Data Frame Specification</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630684" w:rsidRPr="00FA7B85" w14:paraId="39025ACA" w14:textId="77777777" w:rsidTr="006E2777">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9CD7E4" w14:textId="77777777" w:rsidR="00630684" w:rsidRPr="00D25910" w:rsidRDefault="00630684" w:rsidP="006E2777">
            <w:pPr>
              <w:pStyle w:val="TAH"/>
              <w:rPr>
                <w:b w:val="0"/>
                <w:szCs w:val="18"/>
                <w:lang w:eastAsia="en-GB"/>
              </w:rPr>
            </w:pPr>
            <w:r w:rsidRPr="00D25910">
              <w:rPr>
                <w:b w:val="0"/>
                <w:szCs w:val="18"/>
                <w:lang w:eastAsia="en-GB"/>
              </w:rPr>
              <w:t>Octet 1 and 2</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1334B8" w14:textId="77777777" w:rsidR="00630684" w:rsidRPr="00D25910" w:rsidRDefault="00630684" w:rsidP="006E2777">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DA7075" w14:textId="560B1B2D" w:rsidR="00630684" w:rsidRPr="00FA7B85" w:rsidRDefault="00630684" w:rsidP="006E2777">
            <w:pPr>
              <w:pStyle w:val="TAH"/>
              <w:rPr>
                <w:b w:val="0"/>
                <w:szCs w:val="18"/>
                <w:lang w:val="en-US" w:eastAsia="en-GB"/>
              </w:rPr>
            </w:pPr>
            <w:r w:rsidRPr="00FA7B85">
              <w:rPr>
                <w:b w:val="0"/>
                <w:szCs w:val="18"/>
                <w:lang w:val="en-US" w:eastAsia="en-GB"/>
              </w:rPr>
              <w:t xml:space="preserve">Data Frame Specification IE Type = </w:t>
            </w:r>
            <w:r w:rsidR="00F002C0">
              <w:rPr>
                <w:b w:val="0"/>
                <w:szCs w:val="18"/>
                <w:lang w:val="en-US" w:eastAsia="en-GB"/>
              </w:rPr>
              <w:t>8</w:t>
            </w:r>
            <w:r w:rsidRPr="00FA7B85">
              <w:rPr>
                <w:b w:val="0"/>
                <w:szCs w:val="18"/>
                <w:lang w:val="en-US" w:eastAsia="en-GB"/>
              </w:rPr>
              <w:t xml:space="preserve"> (decimal)</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18E47D" w14:textId="77777777" w:rsidR="00630684" w:rsidRPr="00FA7B85" w:rsidRDefault="00630684" w:rsidP="006E2777">
            <w:pPr>
              <w:pStyle w:val="TAH"/>
              <w:rPr>
                <w:b w:val="0"/>
                <w:szCs w:val="18"/>
                <w:lang w:val="en-US" w:eastAsia="en-GB"/>
              </w:rPr>
            </w:pPr>
          </w:p>
        </w:tc>
      </w:tr>
      <w:tr w:rsidR="00630684" w14:paraId="1E49F450" w14:textId="77777777" w:rsidTr="006E2777">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61C6E2" w14:textId="77777777" w:rsidR="00630684" w:rsidRPr="00D25910" w:rsidRDefault="00630684" w:rsidP="006E2777">
            <w:pPr>
              <w:pStyle w:val="TAH"/>
              <w:rPr>
                <w:b w:val="0"/>
                <w:szCs w:val="18"/>
                <w:lang w:eastAsia="en-GB"/>
              </w:rPr>
            </w:pPr>
            <w:r w:rsidRPr="00D25910">
              <w:rPr>
                <w:b w:val="0"/>
                <w:szCs w:val="18"/>
                <w:lang w:eastAsia="en-GB"/>
              </w:rPr>
              <w:t>Octets 3 and 4</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179B3B" w14:textId="77777777" w:rsidR="00630684" w:rsidRPr="00D25910" w:rsidRDefault="00630684" w:rsidP="006E2777">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AAD2B8" w14:textId="77777777" w:rsidR="00630684" w:rsidRPr="00D25910" w:rsidRDefault="00630684" w:rsidP="006E2777">
            <w:pPr>
              <w:pStyle w:val="TAH"/>
              <w:rPr>
                <w:b w:val="0"/>
                <w:szCs w:val="18"/>
                <w:lang w:eastAsia="en-GB"/>
              </w:rPr>
            </w:pPr>
            <w:r w:rsidRPr="00D25910">
              <w:rPr>
                <w:b w:val="0"/>
                <w:szCs w:val="18"/>
                <w:lang w:eastAsia="en-GB"/>
              </w:rPr>
              <w:t>Length = n</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629DBB" w14:textId="77777777" w:rsidR="00630684" w:rsidRPr="00D25910" w:rsidRDefault="00630684" w:rsidP="006E2777">
            <w:pPr>
              <w:pStyle w:val="TAH"/>
              <w:rPr>
                <w:b w:val="0"/>
                <w:szCs w:val="18"/>
                <w:lang w:eastAsia="en-GB"/>
              </w:rPr>
            </w:pPr>
          </w:p>
        </w:tc>
      </w:tr>
      <w:tr w:rsidR="00630684" w14:paraId="3F72F345" w14:textId="77777777" w:rsidTr="006E2777">
        <w:tc>
          <w:tcPr>
            <w:tcW w:w="2127" w:type="dxa"/>
            <w:tcBorders>
              <w:top w:val="single" w:sz="4" w:space="0" w:color="auto"/>
              <w:left w:val="single" w:sz="4" w:space="0" w:color="auto"/>
              <w:bottom w:val="single" w:sz="4" w:space="0" w:color="auto"/>
              <w:right w:val="single" w:sz="4" w:space="0" w:color="auto"/>
            </w:tcBorders>
            <w:hideMark/>
          </w:tcPr>
          <w:p w14:paraId="162E71C3" w14:textId="77777777" w:rsidR="00630684" w:rsidRDefault="00630684" w:rsidP="006E2777">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0ECF115F" w14:textId="77777777" w:rsidR="00630684" w:rsidRDefault="00630684" w:rsidP="006E2777">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38DA2096" w14:textId="77777777" w:rsidR="00630684" w:rsidRDefault="00630684" w:rsidP="006E2777">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2320E160" w14:textId="77777777" w:rsidR="00630684" w:rsidRDefault="00630684" w:rsidP="006E2777">
            <w:pPr>
              <w:pStyle w:val="TAH"/>
              <w:rPr>
                <w:lang w:eastAsia="en-GB"/>
              </w:rPr>
            </w:pPr>
            <w:r>
              <w:rPr>
                <w:lang w:eastAsia="en-GB"/>
              </w:rPr>
              <w:t>IE Type</w:t>
            </w:r>
          </w:p>
        </w:tc>
      </w:tr>
      <w:tr w:rsidR="00630684" w14:paraId="69370D77"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37EB7E46" w14:textId="77777777" w:rsidR="00630684" w:rsidRDefault="00630684" w:rsidP="006E2777">
            <w:pPr>
              <w:pStyle w:val="TAL"/>
              <w:keepNext w:val="0"/>
              <w:jc w:val="center"/>
              <w:rPr>
                <w:szCs w:val="18"/>
                <w:lang w:eastAsia="en-GB"/>
              </w:rPr>
            </w:pPr>
            <w:r>
              <w:rPr>
                <w:szCs w:val="18"/>
                <w:lang w:eastAsia="en-GB"/>
              </w:rPr>
              <w:t>Destination MAC Address</w:t>
            </w:r>
          </w:p>
        </w:tc>
        <w:tc>
          <w:tcPr>
            <w:tcW w:w="425" w:type="dxa"/>
            <w:tcBorders>
              <w:top w:val="single" w:sz="4" w:space="0" w:color="auto"/>
              <w:left w:val="single" w:sz="4" w:space="0" w:color="auto"/>
              <w:bottom w:val="single" w:sz="4" w:space="0" w:color="auto"/>
              <w:right w:val="single" w:sz="4" w:space="0" w:color="auto"/>
            </w:tcBorders>
          </w:tcPr>
          <w:p w14:paraId="605825F5"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30B522BD" w14:textId="77777777" w:rsidR="00630684" w:rsidRDefault="00630684" w:rsidP="006E2777">
            <w:pPr>
              <w:pStyle w:val="TAL"/>
              <w:keepNext w:val="0"/>
              <w:rPr>
                <w:szCs w:val="18"/>
                <w:lang w:eastAsia="en-GB"/>
              </w:rPr>
            </w:pPr>
            <w:r>
              <w:rPr>
                <w:szCs w:val="18"/>
                <w:lang w:eastAsia="en-GB"/>
              </w:rPr>
              <w:t xml:space="preserve">Destination MAC address. If absent, </w:t>
            </w:r>
            <w:r>
              <w:t>the destination MAC address shall be ignored for the purpose of Stream identification.</w:t>
            </w:r>
          </w:p>
        </w:tc>
        <w:tc>
          <w:tcPr>
            <w:tcW w:w="1984" w:type="dxa"/>
            <w:tcBorders>
              <w:top w:val="single" w:sz="4" w:space="0" w:color="auto"/>
              <w:left w:val="single" w:sz="4" w:space="0" w:color="auto"/>
              <w:bottom w:val="single" w:sz="4" w:space="0" w:color="auto"/>
              <w:right w:val="single" w:sz="4" w:space="0" w:color="auto"/>
            </w:tcBorders>
            <w:vAlign w:val="center"/>
          </w:tcPr>
          <w:p w14:paraId="3002745E" w14:textId="77777777" w:rsidR="00630684" w:rsidRDefault="00630684" w:rsidP="006E2777">
            <w:pPr>
              <w:pStyle w:val="TAC"/>
              <w:rPr>
                <w:szCs w:val="18"/>
                <w:lang w:eastAsia="en-GB"/>
              </w:rPr>
            </w:pPr>
            <w:r>
              <w:rPr>
                <w:szCs w:val="18"/>
                <w:lang w:eastAsia="en-GB"/>
              </w:rPr>
              <w:t>Destination MAC address</w:t>
            </w:r>
          </w:p>
        </w:tc>
      </w:tr>
      <w:tr w:rsidR="00630684" w14:paraId="724A8DB3"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000C8DD6" w14:textId="77777777" w:rsidR="00630684" w:rsidRDefault="00630684" w:rsidP="006E2777">
            <w:pPr>
              <w:pStyle w:val="TAL"/>
              <w:keepNext w:val="0"/>
              <w:jc w:val="center"/>
              <w:rPr>
                <w:szCs w:val="18"/>
                <w:lang w:eastAsia="en-GB"/>
              </w:rPr>
            </w:pPr>
            <w:r>
              <w:rPr>
                <w:szCs w:val="18"/>
                <w:lang w:eastAsia="en-GB"/>
              </w:rPr>
              <w:t>Source MAC Address</w:t>
            </w:r>
          </w:p>
        </w:tc>
        <w:tc>
          <w:tcPr>
            <w:tcW w:w="425" w:type="dxa"/>
            <w:tcBorders>
              <w:top w:val="single" w:sz="4" w:space="0" w:color="auto"/>
              <w:left w:val="single" w:sz="4" w:space="0" w:color="auto"/>
              <w:bottom w:val="single" w:sz="4" w:space="0" w:color="auto"/>
              <w:right w:val="single" w:sz="4" w:space="0" w:color="auto"/>
            </w:tcBorders>
          </w:tcPr>
          <w:p w14:paraId="7CAA0B07"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227605E8" w14:textId="77777777" w:rsidR="00630684" w:rsidRDefault="00630684" w:rsidP="006E2777">
            <w:pPr>
              <w:pStyle w:val="TAL"/>
              <w:keepNext w:val="0"/>
              <w:rPr>
                <w:szCs w:val="18"/>
                <w:lang w:eastAsia="en-GB"/>
              </w:rPr>
            </w:pPr>
            <w:r>
              <w:rPr>
                <w:szCs w:val="18"/>
                <w:lang w:eastAsia="en-GB"/>
              </w:rPr>
              <w:t xml:space="preserve">Source MAC address. If absent, </w:t>
            </w:r>
            <w:r>
              <w:t>the source MAC address shall be ignored for the purpose of Stream identification.</w:t>
            </w:r>
          </w:p>
        </w:tc>
        <w:tc>
          <w:tcPr>
            <w:tcW w:w="1984" w:type="dxa"/>
            <w:tcBorders>
              <w:top w:val="single" w:sz="4" w:space="0" w:color="auto"/>
              <w:left w:val="single" w:sz="4" w:space="0" w:color="auto"/>
              <w:bottom w:val="single" w:sz="4" w:space="0" w:color="auto"/>
              <w:right w:val="single" w:sz="4" w:space="0" w:color="auto"/>
            </w:tcBorders>
            <w:vAlign w:val="center"/>
          </w:tcPr>
          <w:p w14:paraId="24CD47DC" w14:textId="77777777" w:rsidR="00630684" w:rsidRDefault="00630684" w:rsidP="006E2777">
            <w:pPr>
              <w:pStyle w:val="TAC"/>
              <w:rPr>
                <w:szCs w:val="18"/>
                <w:lang w:eastAsia="en-GB"/>
              </w:rPr>
            </w:pPr>
            <w:r>
              <w:rPr>
                <w:szCs w:val="18"/>
                <w:lang w:eastAsia="en-GB"/>
              </w:rPr>
              <w:t>Source MAC address</w:t>
            </w:r>
          </w:p>
        </w:tc>
      </w:tr>
      <w:tr w:rsidR="00630684" w14:paraId="321A118B"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312AF082" w14:textId="77777777" w:rsidR="00630684" w:rsidRDefault="00630684" w:rsidP="006E2777">
            <w:pPr>
              <w:pStyle w:val="TAL"/>
              <w:keepNext w:val="0"/>
              <w:jc w:val="center"/>
              <w:rPr>
                <w:szCs w:val="18"/>
                <w:lang w:eastAsia="en-GB"/>
              </w:rPr>
            </w:pPr>
            <w:r>
              <w:rPr>
                <w:szCs w:val="18"/>
                <w:lang w:eastAsia="en-GB"/>
              </w:rPr>
              <w:t>VLAN Tag Info</w:t>
            </w:r>
          </w:p>
        </w:tc>
        <w:tc>
          <w:tcPr>
            <w:tcW w:w="425" w:type="dxa"/>
            <w:tcBorders>
              <w:top w:val="single" w:sz="4" w:space="0" w:color="auto"/>
              <w:left w:val="single" w:sz="4" w:space="0" w:color="auto"/>
              <w:bottom w:val="single" w:sz="4" w:space="0" w:color="auto"/>
              <w:right w:val="single" w:sz="4" w:space="0" w:color="auto"/>
            </w:tcBorders>
          </w:tcPr>
          <w:p w14:paraId="57597508"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1DEB8A87" w14:textId="77777777" w:rsidR="00630684" w:rsidRDefault="00630684" w:rsidP="006E2777">
            <w:pPr>
              <w:pStyle w:val="TAL"/>
              <w:keepNext w:val="0"/>
              <w:rPr>
                <w:szCs w:val="18"/>
                <w:lang w:eastAsia="en-GB"/>
              </w:rPr>
            </w:pPr>
            <w:r>
              <w:t>Priority Code Point and/or VLAN ID used for stream identification</w:t>
            </w:r>
          </w:p>
        </w:tc>
        <w:tc>
          <w:tcPr>
            <w:tcW w:w="1984" w:type="dxa"/>
            <w:tcBorders>
              <w:top w:val="single" w:sz="4" w:space="0" w:color="auto"/>
              <w:left w:val="single" w:sz="4" w:space="0" w:color="auto"/>
              <w:bottom w:val="single" w:sz="4" w:space="0" w:color="auto"/>
              <w:right w:val="single" w:sz="4" w:space="0" w:color="auto"/>
            </w:tcBorders>
            <w:vAlign w:val="center"/>
          </w:tcPr>
          <w:p w14:paraId="702E0F9E" w14:textId="77777777" w:rsidR="00630684" w:rsidRDefault="00630684" w:rsidP="006E2777">
            <w:pPr>
              <w:pStyle w:val="TAC"/>
              <w:rPr>
                <w:szCs w:val="18"/>
                <w:lang w:eastAsia="en-GB"/>
              </w:rPr>
            </w:pPr>
            <w:r>
              <w:rPr>
                <w:szCs w:val="18"/>
                <w:lang w:eastAsia="en-GB"/>
              </w:rPr>
              <w:t>Vlan Tag Info</w:t>
            </w:r>
          </w:p>
        </w:tc>
      </w:tr>
      <w:tr w:rsidR="00630684" w14:paraId="6720621E"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2D1FBFC3" w14:textId="77777777" w:rsidR="00630684" w:rsidRDefault="00630684" w:rsidP="006E2777">
            <w:pPr>
              <w:pStyle w:val="TAL"/>
              <w:keepNext w:val="0"/>
              <w:jc w:val="center"/>
              <w:rPr>
                <w:szCs w:val="18"/>
                <w:lang w:eastAsia="en-GB"/>
              </w:rPr>
            </w:pPr>
            <w:r>
              <w:rPr>
                <w:szCs w:val="18"/>
                <w:lang w:eastAsia="en-GB"/>
              </w:rPr>
              <w:t>IPv4 tuple</w:t>
            </w:r>
          </w:p>
        </w:tc>
        <w:tc>
          <w:tcPr>
            <w:tcW w:w="425" w:type="dxa"/>
            <w:tcBorders>
              <w:top w:val="single" w:sz="4" w:space="0" w:color="auto"/>
              <w:left w:val="single" w:sz="4" w:space="0" w:color="auto"/>
              <w:bottom w:val="single" w:sz="4" w:space="0" w:color="auto"/>
              <w:right w:val="single" w:sz="4" w:space="0" w:color="auto"/>
            </w:tcBorders>
          </w:tcPr>
          <w:p w14:paraId="360C7382"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16B809A3" w14:textId="77777777" w:rsidR="00630684" w:rsidRDefault="00630684" w:rsidP="006E2777">
            <w:pPr>
              <w:pStyle w:val="TAL"/>
              <w:keepNext w:val="0"/>
              <w:rPr>
                <w:szCs w:val="18"/>
                <w:lang w:eastAsia="en-GB"/>
              </w:rPr>
            </w:pPr>
            <w:r>
              <w:rPr>
                <w:szCs w:val="18"/>
                <w:lang w:eastAsia="en-GB"/>
              </w:rPr>
              <w:t>IPv4 tuple for stream identification.</w:t>
            </w:r>
          </w:p>
        </w:tc>
        <w:tc>
          <w:tcPr>
            <w:tcW w:w="1984" w:type="dxa"/>
            <w:tcBorders>
              <w:top w:val="single" w:sz="4" w:space="0" w:color="auto"/>
              <w:left w:val="single" w:sz="4" w:space="0" w:color="auto"/>
              <w:bottom w:val="single" w:sz="4" w:space="0" w:color="auto"/>
              <w:right w:val="single" w:sz="4" w:space="0" w:color="auto"/>
            </w:tcBorders>
            <w:vAlign w:val="center"/>
          </w:tcPr>
          <w:p w14:paraId="2D5669AA" w14:textId="77777777" w:rsidR="00630684" w:rsidRDefault="00630684" w:rsidP="006E2777">
            <w:pPr>
              <w:pStyle w:val="TAC"/>
              <w:rPr>
                <w:szCs w:val="18"/>
                <w:lang w:eastAsia="en-GB"/>
              </w:rPr>
            </w:pPr>
            <w:r>
              <w:rPr>
                <w:szCs w:val="18"/>
                <w:lang w:eastAsia="en-GB"/>
              </w:rPr>
              <w:t>IPv4 tuple</w:t>
            </w:r>
          </w:p>
        </w:tc>
      </w:tr>
      <w:tr w:rsidR="00630684" w14:paraId="28238ECB"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6060FE0D" w14:textId="77777777" w:rsidR="00630684" w:rsidRDefault="00630684" w:rsidP="006E2777">
            <w:pPr>
              <w:pStyle w:val="TAL"/>
              <w:keepNext w:val="0"/>
              <w:jc w:val="center"/>
              <w:rPr>
                <w:szCs w:val="18"/>
                <w:lang w:eastAsia="en-GB"/>
              </w:rPr>
            </w:pPr>
            <w:r>
              <w:rPr>
                <w:szCs w:val="18"/>
                <w:lang w:eastAsia="en-GB"/>
              </w:rPr>
              <w:t>IPv6 tuple</w:t>
            </w:r>
          </w:p>
        </w:tc>
        <w:tc>
          <w:tcPr>
            <w:tcW w:w="425" w:type="dxa"/>
            <w:tcBorders>
              <w:top w:val="single" w:sz="4" w:space="0" w:color="auto"/>
              <w:left w:val="single" w:sz="4" w:space="0" w:color="auto"/>
              <w:bottom w:val="single" w:sz="4" w:space="0" w:color="auto"/>
              <w:right w:val="single" w:sz="4" w:space="0" w:color="auto"/>
            </w:tcBorders>
          </w:tcPr>
          <w:p w14:paraId="03FF1ACF"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6CB421C2" w14:textId="77777777" w:rsidR="00630684" w:rsidRDefault="00630684" w:rsidP="006E2777">
            <w:pPr>
              <w:pStyle w:val="TAL"/>
              <w:keepNext w:val="0"/>
              <w:rPr>
                <w:szCs w:val="18"/>
                <w:lang w:eastAsia="en-GB"/>
              </w:rPr>
            </w:pPr>
            <w:r>
              <w:rPr>
                <w:szCs w:val="18"/>
                <w:lang w:eastAsia="en-GB"/>
              </w:rPr>
              <w:t>IPv6 tuple for stream identification.</w:t>
            </w:r>
          </w:p>
        </w:tc>
        <w:tc>
          <w:tcPr>
            <w:tcW w:w="1984" w:type="dxa"/>
            <w:tcBorders>
              <w:top w:val="single" w:sz="4" w:space="0" w:color="auto"/>
              <w:left w:val="single" w:sz="4" w:space="0" w:color="auto"/>
              <w:bottom w:val="single" w:sz="4" w:space="0" w:color="auto"/>
              <w:right w:val="single" w:sz="4" w:space="0" w:color="auto"/>
            </w:tcBorders>
            <w:vAlign w:val="center"/>
          </w:tcPr>
          <w:p w14:paraId="557FEFE9" w14:textId="77777777" w:rsidR="00630684" w:rsidRDefault="00630684" w:rsidP="006E2777">
            <w:pPr>
              <w:pStyle w:val="TAC"/>
              <w:rPr>
                <w:szCs w:val="18"/>
                <w:lang w:eastAsia="en-GB"/>
              </w:rPr>
            </w:pPr>
            <w:r>
              <w:rPr>
                <w:szCs w:val="18"/>
                <w:lang w:eastAsia="en-GB"/>
              </w:rPr>
              <w:t>IPv6 tuple</w:t>
            </w:r>
          </w:p>
        </w:tc>
      </w:tr>
      <w:tr w:rsidR="00630684" w14:paraId="1A390DEB" w14:textId="77777777" w:rsidTr="006E2777">
        <w:tc>
          <w:tcPr>
            <w:tcW w:w="9781" w:type="dxa"/>
            <w:gridSpan w:val="4"/>
            <w:tcBorders>
              <w:top w:val="single" w:sz="4" w:space="0" w:color="auto"/>
              <w:left w:val="single" w:sz="4" w:space="0" w:color="auto"/>
              <w:bottom w:val="single" w:sz="4" w:space="0" w:color="auto"/>
              <w:right w:val="single" w:sz="4" w:space="0" w:color="auto"/>
            </w:tcBorders>
            <w:vAlign w:val="center"/>
          </w:tcPr>
          <w:p w14:paraId="7729D0B8" w14:textId="77777777" w:rsidR="00630684" w:rsidRDefault="00630684" w:rsidP="006E2777">
            <w:pPr>
              <w:pStyle w:val="TAN"/>
              <w:rPr>
                <w:lang w:eastAsia="en-GB"/>
              </w:rPr>
            </w:pPr>
            <w:r>
              <w:rPr>
                <w:lang w:eastAsia="en-GB"/>
              </w:rPr>
              <w:t>NOTE:</w:t>
            </w:r>
            <w:r>
              <w:rPr>
                <w:lang w:eastAsia="en-GB"/>
              </w:rPr>
              <w:tab/>
              <w:t>At least one IE shall be present.</w:t>
            </w:r>
          </w:p>
        </w:tc>
      </w:tr>
    </w:tbl>
    <w:p w14:paraId="19D7B994" w14:textId="77777777" w:rsidR="00630684" w:rsidRDefault="00630684" w:rsidP="00630684">
      <w:pPr>
        <w:rPr>
          <w:lang w:eastAsia="ko-KR"/>
        </w:rPr>
      </w:pPr>
    </w:p>
    <w:p w14:paraId="7A0B49D9" w14:textId="75E57805" w:rsidR="00366CC1" w:rsidRDefault="00366CC1" w:rsidP="00366CC1">
      <w:pPr>
        <w:pStyle w:val="TH"/>
      </w:pPr>
      <w:r>
        <w:lastRenderedPageBreak/>
        <w:t>Table 7.3.3.1-</w:t>
      </w:r>
      <w:r w:rsidR="007F7715">
        <w:t>5</w:t>
      </w:r>
      <w:r>
        <w:t>: Interface Configuration</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366CC1" w:rsidRPr="00D25910" w14:paraId="001C39AB" w14:textId="77777777" w:rsidTr="00740763">
        <w:tc>
          <w:tcPr>
            <w:tcW w:w="2127" w:type="dxa"/>
            <w:tcBorders>
              <w:top w:val="single" w:sz="4" w:space="0" w:color="auto"/>
              <w:left w:val="single" w:sz="4" w:space="0" w:color="auto"/>
              <w:bottom w:val="single" w:sz="4" w:space="0" w:color="auto"/>
              <w:right w:val="single" w:sz="4" w:space="0" w:color="auto"/>
            </w:tcBorders>
            <w:shd w:val="clear" w:color="auto" w:fill="D9D9D9"/>
          </w:tcPr>
          <w:p w14:paraId="1E1CFB80" w14:textId="77777777" w:rsidR="00366CC1" w:rsidRPr="00D25910" w:rsidRDefault="00366CC1" w:rsidP="00740763">
            <w:pPr>
              <w:pStyle w:val="TAH"/>
              <w:rPr>
                <w:b w:val="0"/>
                <w:szCs w:val="18"/>
                <w:lang w:eastAsia="en-GB"/>
              </w:rPr>
            </w:pPr>
            <w:r w:rsidRPr="00D25910">
              <w:rPr>
                <w:b w:val="0"/>
                <w:szCs w:val="18"/>
                <w:lang w:eastAsia="en-GB"/>
              </w:rPr>
              <w:t>Octet 1 and 2</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58E9261B" w14:textId="77777777" w:rsidR="00366CC1" w:rsidRPr="00D25910" w:rsidRDefault="00366CC1" w:rsidP="00740763">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cPr>
          <w:p w14:paraId="0367B407" w14:textId="77777777" w:rsidR="00366CC1" w:rsidRPr="00F00130" w:rsidRDefault="00366CC1" w:rsidP="00740763">
            <w:pPr>
              <w:pStyle w:val="TAH"/>
              <w:rPr>
                <w:b w:val="0"/>
                <w:szCs w:val="18"/>
                <w:lang w:val="en-US" w:eastAsia="en-GB"/>
              </w:rPr>
            </w:pPr>
            <w:r>
              <w:rPr>
                <w:b w:val="0"/>
                <w:szCs w:val="18"/>
                <w:lang w:val="en-US" w:eastAsia="en-GB"/>
              </w:rPr>
              <w:t xml:space="preserve">Interface Configuration </w:t>
            </w:r>
            <w:r w:rsidRPr="00F00130">
              <w:rPr>
                <w:b w:val="0"/>
                <w:szCs w:val="18"/>
                <w:lang w:val="en-US" w:eastAsia="en-GB"/>
              </w:rPr>
              <w:t xml:space="preserve">IE Type = </w:t>
            </w:r>
            <w:r>
              <w:rPr>
                <w:b w:val="0"/>
                <w:szCs w:val="18"/>
                <w:lang w:val="en-US" w:eastAsia="en-GB"/>
              </w:rPr>
              <w:t>17</w:t>
            </w:r>
            <w:r w:rsidRPr="00F00130">
              <w:rPr>
                <w:b w:val="0"/>
                <w:szCs w:val="18"/>
                <w:lang w:val="en-US" w:eastAsia="en-GB"/>
              </w:rPr>
              <w:t xml:space="preserve"> (decimal)</w:t>
            </w: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3C721855" w14:textId="77777777" w:rsidR="00366CC1" w:rsidRPr="00F00130" w:rsidRDefault="00366CC1" w:rsidP="00740763">
            <w:pPr>
              <w:pStyle w:val="TAH"/>
              <w:rPr>
                <w:b w:val="0"/>
                <w:szCs w:val="18"/>
                <w:lang w:val="en-US" w:eastAsia="en-GB"/>
              </w:rPr>
            </w:pPr>
          </w:p>
        </w:tc>
      </w:tr>
      <w:tr w:rsidR="00366CC1" w14:paraId="36FFEFA6" w14:textId="77777777" w:rsidTr="00740763">
        <w:tc>
          <w:tcPr>
            <w:tcW w:w="2127" w:type="dxa"/>
            <w:tcBorders>
              <w:top w:val="single" w:sz="4" w:space="0" w:color="auto"/>
              <w:left w:val="single" w:sz="4" w:space="0" w:color="auto"/>
              <w:bottom w:val="single" w:sz="4" w:space="0" w:color="auto"/>
              <w:right w:val="single" w:sz="4" w:space="0" w:color="auto"/>
            </w:tcBorders>
            <w:shd w:val="clear" w:color="auto" w:fill="D9D9D9"/>
          </w:tcPr>
          <w:p w14:paraId="55DCFEDB" w14:textId="77777777" w:rsidR="00366CC1" w:rsidRPr="00D25910" w:rsidRDefault="00366CC1" w:rsidP="00740763">
            <w:pPr>
              <w:pStyle w:val="TAH"/>
              <w:rPr>
                <w:b w:val="0"/>
                <w:szCs w:val="18"/>
                <w:lang w:eastAsia="en-GB"/>
              </w:rPr>
            </w:pPr>
            <w:r w:rsidRPr="00D25910">
              <w:rPr>
                <w:b w:val="0"/>
                <w:szCs w:val="18"/>
                <w:lang w:eastAsia="en-GB"/>
              </w:rPr>
              <w:t>Octets 3 and 4</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1A29F812" w14:textId="77777777" w:rsidR="00366CC1" w:rsidRPr="00D25910" w:rsidRDefault="00366CC1" w:rsidP="00740763">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cPr>
          <w:p w14:paraId="571E8A9A" w14:textId="77777777" w:rsidR="00366CC1" w:rsidRPr="00D25910" w:rsidRDefault="00366CC1" w:rsidP="00740763">
            <w:pPr>
              <w:pStyle w:val="TAH"/>
              <w:rPr>
                <w:b w:val="0"/>
                <w:szCs w:val="18"/>
                <w:lang w:eastAsia="en-GB"/>
              </w:rPr>
            </w:pPr>
            <w:r w:rsidRPr="00D25910">
              <w:rPr>
                <w:b w:val="0"/>
                <w:szCs w:val="18"/>
                <w:lang w:eastAsia="en-GB"/>
              </w:rPr>
              <w:t>Length = n</w:t>
            </w: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49B81B66" w14:textId="77777777" w:rsidR="00366CC1" w:rsidRPr="00D25910" w:rsidRDefault="00366CC1" w:rsidP="00740763">
            <w:pPr>
              <w:pStyle w:val="TAH"/>
              <w:rPr>
                <w:b w:val="0"/>
                <w:szCs w:val="18"/>
                <w:lang w:eastAsia="en-GB"/>
              </w:rPr>
            </w:pPr>
          </w:p>
        </w:tc>
      </w:tr>
      <w:tr w:rsidR="00366CC1" w14:paraId="509D4651" w14:textId="77777777" w:rsidTr="00740763">
        <w:tc>
          <w:tcPr>
            <w:tcW w:w="2127" w:type="dxa"/>
            <w:tcBorders>
              <w:top w:val="single" w:sz="4" w:space="0" w:color="auto"/>
              <w:left w:val="single" w:sz="4" w:space="0" w:color="auto"/>
              <w:bottom w:val="single" w:sz="4" w:space="0" w:color="auto"/>
              <w:right w:val="single" w:sz="4" w:space="0" w:color="auto"/>
            </w:tcBorders>
            <w:hideMark/>
          </w:tcPr>
          <w:p w14:paraId="139973BF" w14:textId="77777777" w:rsidR="00366CC1" w:rsidRDefault="00366CC1" w:rsidP="00740763">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00FA21F5" w14:textId="77777777" w:rsidR="00366CC1" w:rsidRDefault="00366CC1" w:rsidP="00740763">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16F576FE" w14:textId="77777777" w:rsidR="00366CC1" w:rsidRDefault="00366CC1" w:rsidP="00740763">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61E2B096" w14:textId="77777777" w:rsidR="00366CC1" w:rsidRDefault="00366CC1" w:rsidP="00740763">
            <w:pPr>
              <w:pStyle w:val="TAH"/>
              <w:rPr>
                <w:lang w:eastAsia="en-GB"/>
              </w:rPr>
            </w:pPr>
            <w:r>
              <w:rPr>
                <w:lang w:eastAsia="en-GB"/>
              </w:rPr>
              <w:t>IE Type</w:t>
            </w:r>
          </w:p>
        </w:tc>
      </w:tr>
      <w:tr w:rsidR="00366CC1" w14:paraId="7F2E251B" w14:textId="77777777" w:rsidTr="00740763">
        <w:tc>
          <w:tcPr>
            <w:tcW w:w="2127" w:type="dxa"/>
            <w:tcBorders>
              <w:top w:val="single" w:sz="4" w:space="0" w:color="auto"/>
              <w:left w:val="single" w:sz="4" w:space="0" w:color="auto"/>
              <w:bottom w:val="single" w:sz="4" w:space="0" w:color="auto"/>
              <w:right w:val="single" w:sz="4" w:space="0" w:color="auto"/>
            </w:tcBorders>
            <w:vAlign w:val="center"/>
          </w:tcPr>
          <w:p w14:paraId="3C9F6F16" w14:textId="77777777" w:rsidR="00366CC1" w:rsidRPr="001179C9" w:rsidRDefault="00366CC1" w:rsidP="00740763">
            <w:pPr>
              <w:pStyle w:val="TAL"/>
              <w:keepNext w:val="0"/>
              <w:jc w:val="center"/>
              <w:rPr>
                <w:szCs w:val="18"/>
                <w:lang w:eastAsia="en-GB"/>
              </w:rPr>
            </w:pPr>
            <w:r>
              <w:rPr>
                <w:szCs w:val="18"/>
                <w:lang w:eastAsia="en-GB"/>
              </w:rPr>
              <w:t>Source MAC Address</w:t>
            </w:r>
          </w:p>
        </w:tc>
        <w:tc>
          <w:tcPr>
            <w:tcW w:w="425" w:type="dxa"/>
            <w:tcBorders>
              <w:top w:val="single" w:sz="4" w:space="0" w:color="auto"/>
              <w:left w:val="single" w:sz="4" w:space="0" w:color="auto"/>
              <w:bottom w:val="single" w:sz="4" w:space="0" w:color="auto"/>
              <w:right w:val="single" w:sz="4" w:space="0" w:color="auto"/>
            </w:tcBorders>
          </w:tcPr>
          <w:p w14:paraId="4B757AC7" w14:textId="77777777" w:rsidR="00366CC1" w:rsidRPr="001179C9" w:rsidRDefault="00366CC1" w:rsidP="00740763">
            <w:pPr>
              <w:pStyle w:val="TAC"/>
              <w:keepNext w:val="0"/>
              <w:rPr>
                <w:szCs w:val="18"/>
                <w:lang w:eastAsia="en-GB"/>
              </w:rPr>
            </w:pPr>
            <w:r>
              <w:rPr>
                <w:szCs w:val="18"/>
                <w:lang w:eastAsia="en-GB"/>
              </w:rPr>
              <w:t>O</w:t>
            </w:r>
          </w:p>
        </w:tc>
        <w:tc>
          <w:tcPr>
            <w:tcW w:w="5245" w:type="dxa"/>
            <w:tcBorders>
              <w:top w:val="single" w:sz="4" w:space="0" w:color="auto"/>
              <w:left w:val="single" w:sz="4" w:space="0" w:color="auto"/>
              <w:bottom w:val="single" w:sz="4" w:space="0" w:color="auto"/>
              <w:right w:val="single" w:sz="4" w:space="0" w:color="auto"/>
            </w:tcBorders>
          </w:tcPr>
          <w:p w14:paraId="74F411AF" w14:textId="77777777" w:rsidR="00366CC1" w:rsidRPr="001179C9" w:rsidRDefault="00366CC1" w:rsidP="00740763">
            <w:pPr>
              <w:pStyle w:val="TAL"/>
              <w:keepNext w:val="0"/>
              <w:rPr>
                <w:szCs w:val="18"/>
                <w:lang w:eastAsia="en-GB"/>
              </w:rPr>
            </w:pPr>
            <w:r>
              <w:rPr>
                <w:szCs w:val="18"/>
                <w:lang w:eastAsia="en-GB"/>
              </w:rPr>
              <w:t xml:space="preserve">Source MAC address to be </w:t>
            </w:r>
            <w:r>
              <w:t>used for the stream</w:t>
            </w:r>
          </w:p>
        </w:tc>
        <w:tc>
          <w:tcPr>
            <w:tcW w:w="1984" w:type="dxa"/>
            <w:tcBorders>
              <w:top w:val="single" w:sz="4" w:space="0" w:color="auto"/>
              <w:left w:val="single" w:sz="4" w:space="0" w:color="auto"/>
              <w:bottom w:val="single" w:sz="4" w:space="0" w:color="auto"/>
              <w:right w:val="single" w:sz="4" w:space="0" w:color="auto"/>
            </w:tcBorders>
            <w:vAlign w:val="center"/>
          </w:tcPr>
          <w:p w14:paraId="52576E45" w14:textId="77777777" w:rsidR="00366CC1" w:rsidRPr="001179C9" w:rsidRDefault="00366CC1" w:rsidP="00740763">
            <w:pPr>
              <w:pStyle w:val="TAC"/>
              <w:rPr>
                <w:szCs w:val="18"/>
                <w:lang w:eastAsia="en-GB"/>
              </w:rPr>
            </w:pPr>
            <w:r>
              <w:rPr>
                <w:szCs w:val="18"/>
                <w:lang w:eastAsia="en-GB"/>
              </w:rPr>
              <w:t>Source MAC Address</w:t>
            </w:r>
          </w:p>
        </w:tc>
      </w:tr>
      <w:tr w:rsidR="00366CC1" w14:paraId="1660742F" w14:textId="77777777" w:rsidTr="00740763">
        <w:tc>
          <w:tcPr>
            <w:tcW w:w="2127" w:type="dxa"/>
            <w:tcBorders>
              <w:top w:val="single" w:sz="4" w:space="0" w:color="auto"/>
              <w:left w:val="single" w:sz="4" w:space="0" w:color="auto"/>
              <w:bottom w:val="single" w:sz="4" w:space="0" w:color="auto"/>
              <w:right w:val="single" w:sz="4" w:space="0" w:color="auto"/>
            </w:tcBorders>
            <w:vAlign w:val="center"/>
          </w:tcPr>
          <w:p w14:paraId="2852670F" w14:textId="77777777" w:rsidR="00366CC1" w:rsidRPr="001179C9" w:rsidRDefault="00366CC1" w:rsidP="00740763">
            <w:pPr>
              <w:pStyle w:val="TAL"/>
              <w:keepNext w:val="0"/>
              <w:jc w:val="center"/>
              <w:rPr>
                <w:szCs w:val="18"/>
                <w:lang w:eastAsia="en-GB"/>
              </w:rPr>
            </w:pPr>
            <w:r>
              <w:rPr>
                <w:szCs w:val="18"/>
                <w:lang w:eastAsia="en-GB"/>
              </w:rPr>
              <w:t>Destination MAC Address</w:t>
            </w:r>
          </w:p>
        </w:tc>
        <w:tc>
          <w:tcPr>
            <w:tcW w:w="425" w:type="dxa"/>
            <w:tcBorders>
              <w:top w:val="single" w:sz="4" w:space="0" w:color="auto"/>
              <w:left w:val="single" w:sz="4" w:space="0" w:color="auto"/>
              <w:bottom w:val="single" w:sz="4" w:space="0" w:color="auto"/>
              <w:right w:val="single" w:sz="4" w:space="0" w:color="auto"/>
            </w:tcBorders>
          </w:tcPr>
          <w:p w14:paraId="7C4873CD" w14:textId="77777777" w:rsidR="00366CC1" w:rsidRPr="001179C9" w:rsidRDefault="00366CC1" w:rsidP="00740763">
            <w:pPr>
              <w:pStyle w:val="TAC"/>
              <w:keepNext w:val="0"/>
              <w:rPr>
                <w:szCs w:val="18"/>
                <w:lang w:eastAsia="en-GB"/>
              </w:rPr>
            </w:pPr>
            <w:r>
              <w:rPr>
                <w:szCs w:val="18"/>
                <w:lang w:eastAsia="en-GB"/>
              </w:rPr>
              <w:t>O</w:t>
            </w:r>
          </w:p>
        </w:tc>
        <w:tc>
          <w:tcPr>
            <w:tcW w:w="5245" w:type="dxa"/>
            <w:tcBorders>
              <w:top w:val="single" w:sz="4" w:space="0" w:color="auto"/>
              <w:left w:val="single" w:sz="4" w:space="0" w:color="auto"/>
              <w:bottom w:val="single" w:sz="4" w:space="0" w:color="auto"/>
              <w:right w:val="single" w:sz="4" w:space="0" w:color="auto"/>
            </w:tcBorders>
          </w:tcPr>
          <w:p w14:paraId="028F7903" w14:textId="77777777" w:rsidR="00366CC1" w:rsidRPr="001179C9" w:rsidRDefault="00366CC1" w:rsidP="00740763">
            <w:pPr>
              <w:pStyle w:val="TAL"/>
              <w:keepNext w:val="0"/>
              <w:rPr>
                <w:szCs w:val="18"/>
                <w:lang w:eastAsia="en-GB"/>
              </w:rPr>
            </w:pPr>
            <w:r>
              <w:rPr>
                <w:szCs w:val="18"/>
                <w:lang w:eastAsia="en-GB"/>
              </w:rPr>
              <w:t xml:space="preserve">Destination MAC address </w:t>
            </w:r>
            <w:r>
              <w:t>used for stream transformation</w:t>
            </w:r>
          </w:p>
        </w:tc>
        <w:tc>
          <w:tcPr>
            <w:tcW w:w="1984" w:type="dxa"/>
            <w:tcBorders>
              <w:top w:val="single" w:sz="4" w:space="0" w:color="auto"/>
              <w:left w:val="single" w:sz="4" w:space="0" w:color="auto"/>
              <w:bottom w:val="single" w:sz="4" w:space="0" w:color="auto"/>
              <w:right w:val="single" w:sz="4" w:space="0" w:color="auto"/>
            </w:tcBorders>
            <w:vAlign w:val="center"/>
          </w:tcPr>
          <w:p w14:paraId="55220D2E" w14:textId="77777777" w:rsidR="00366CC1" w:rsidRPr="001179C9" w:rsidRDefault="00366CC1" w:rsidP="00740763">
            <w:pPr>
              <w:pStyle w:val="TAC"/>
              <w:rPr>
                <w:szCs w:val="18"/>
                <w:lang w:eastAsia="en-GB"/>
              </w:rPr>
            </w:pPr>
            <w:r>
              <w:rPr>
                <w:szCs w:val="18"/>
                <w:lang w:eastAsia="en-GB"/>
              </w:rPr>
              <w:t>Destination MAC Address</w:t>
            </w:r>
          </w:p>
        </w:tc>
      </w:tr>
      <w:tr w:rsidR="00366CC1" w14:paraId="3434B21C" w14:textId="77777777" w:rsidTr="00740763">
        <w:tc>
          <w:tcPr>
            <w:tcW w:w="2127" w:type="dxa"/>
            <w:tcBorders>
              <w:top w:val="single" w:sz="4" w:space="0" w:color="auto"/>
              <w:left w:val="single" w:sz="4" w:space="0" w:color="auto"/>
              <w:bottom w:val="single" w:sz="4" w:space="0" w:color="auto"/>
              <w:right w:val="single" w:sz="4" w:space="0" w:color="auto"/>
            </w:tcBorders>
            <w:vAlign w:val="center"/>
          </w:tcPr>
          <w:p w14:paraId="0D55EAB8" w14:textId="77777777" w:rsidR="00366CC1" w:rsidRPr="001179C9" w:rsidRDefault="00366CC1" w:rsidP="00740763">
            <w:pPr>
              <w:pStyle w:val="TAL"/>
              <w:keepNext w:val="0"/>
              <w:jc w:val="center"/>
              <w:rPr>
                <w:szCs w:val="18"/>
                <w:lang w:eastAsia="en-GB"/>
              </w:rPr>
            </w:pPr>
            <w:r>
              <w:rPr>
                <w:szCs w:val="18"/>
                <w:lang w:eastAsia="en-GB"/>
              </w:rPr>
              <w:t>VLAN Tag Info</w:t>
            </w:r>
          </w:p>
        </w:tc>
        <w:tc>
          <w:tcPr>
            <w:tcW w:w="425" w:type="dxa"/>
            <w:tcBorders>
              <w:top w:val="single" w:sz="4" w:space="0" w:color="auto"/>
              <w:left w:val="single" w:sz="4" w:space="0" w:color="auto"/>
              <w:bottom w:val="single" w:sz="4" w:space="0" w:color="auto"/>
              <w:right w:val="single" w:sz="4" w:space="0" w:color="auto"/>
            </w:tcBorders>
          </w:tcPr>
          <w:p w14:paraId="341A5ECD" w14:textId="77777777" w:rsidR="00366CC1" w:rsidRPr="001179C9" w:rsidRDefault="00366CC1" w:rsidP="00740763">
            <w:pPr>
              <w:pStyle w:val="TAC"/>
              <w:keepNext w:val="0"/>
              <w:rPr>
                <w:szCs w:val="18"/>
                <w:lang w:eastAsia="en-GB"/>
              </w:rPr>
            </w:pPr>
            <w:r>
              <w:rPr>
                <w:szCs w:val="18"/>
                <w:lang w:eastAsia="en-GB"/>
              </w:rPr>
              <w:t>O</w:t>
            </w:r>
          </w:p>
        </w:tc>
        <w:tc>
          <w:tcPr>
            <w:tcW w:w="5245" w:type="dxa"/>
            <w:tcBorders>
              <w:top w:val="single" w:sz="4" w:space="0" w:color="auto"/>
              <w:left w:val="single" w:sz="4" w:space="0" w:color="auto"/>
              <w:bottom w:val="single" w:sz="4" w:space="0" w:color="auto"/>
              <w:right w:val="single" w:sz="4" w:space="0" w:color="auto"/>
            </w:tcBorders>
          </w:tcPr>
          <w:p w14:paraId="72B39CA9" w14:textId="77777777" w:rsidR="00366CC1" w:rsidRPr="001179C9" w:rsidRDefault="00366CC1" w:rsidP="00740763">
            <w:pPr>
              <w:pStyle w:val="TAL"/>
              <w:keepNext w:val="0"/>
              <w:rPr>
                <w:szCs w:val="18"/>
                <w:lang w:eastAsia="en-GB"/>
              </w:rPr>
            </w:pPr>
            <w:r>
              <w:t>Priority Code Point and/or VLAN ID used for stream transformation</w:t>
            </w:r>
          </w:p>
        </w:tc>
        <w:tc>
          <w:tcPr>
            <w:tcW w:w="1984" w:type="dxa"/>
            <w:tcBorders>
              <w:top w:val="single" w:sz="4" w:space="0" w:color="auto"/>
              <w:left w:val="single" w:sz="4" w:space="0" w:color="auto"/>
              <w:bottom w:val="single" w:sz="4" w:space="0" w:color="auto"/>
              <w:right w:val="single" w:sz="4" w:space="0" w:color="auto"/>
            </w:tcBorders>
            <w:vAlign w:val="center"/>
          </w:tcPr>
          <w:p w14:paraId="6F8DF674" w14:textId="77777777" w:rsidR="00366CC1" w:rsidRPr="001179C9" w:rsidRDefault="00366CC1" w:rsidP="00740763">
            <w:pPr>
              <w:pStyle w:val="TAC"/>
              <w:rPr>
                <w:szCs w:val="18"/>
                <w:lang w:eastAsia="en-GB"/>
              </w:rPr>
            </w:pPr>
            <w:r>
              <w:rPr>
                <w:szCs w:val="18"/>
                <w:lang w:eastAsia="en-GB"/>
              </w:rPr>
              <w:t>VLAN Tag Info</w:t>
            </w:r>
          </w:p>
        </w:tc>
      </w:tr>
      <w:tr w:rsidR="00366CC1" w14:paraId="4DFDD59E" w14:textId="77777777" w:rsidTr="00740763">
        <w:tc>
          <w:tcPr>
            <w:tcW w:w="2127" w:type="dxa"/>
            <w:tcBorders>
              <w:top w:val="single" w:sz="4" w:space="0" w:color="auto"/>
              <w:left w:val="single" w:sz="4" w:space="0" w:color="auto"/>
              <w:bottom w:val="single" w:sz="4" w:space="0" w:color="auto"/>
              <w:right w:val="single" w:sz="4" w:space="0" w:color="auto"/>
            </w:tcBorders>
            <w:vAlign w:val="center"/>
          </w:tcPr>
          <w:p w14:paraId="64A19A49" w14:textId="77777777" w:rsidR="00366CC1" w:rsidRPr="001179C9" w:rsidRDefault="00366CC1" w:rsidP="00740763">
            <w:pPr>
              <w:pStyle w:val="TAL"/>
              <w:keepNext w:val="0"/>
              <w:jc w:val="center"/>
              <w:rPr>
                <w:szCs w:val="18"/>
                <w:lang w:eastAsia="en-GB"/>
              </w:rPr>
            </w:pPr>
            <w:r>
              <w:rPr>
                <w:szCs w:val="18"/>
                <w:lang w:eastAsia="en-GB"/>
              </w:rPr>
              <w:t>IPv4 tuple</w:t>
            </w:r>
          </w:p>
        </w:tc>
        <w:tc>
          <w:tcPr>
            <w:tcW w:w="425" w:type="dxa"/>
            <w:tcBorders>
              <w:top w:val="single" w:sz="4" w:space="0" w:color="auto"/>
              <w:left w:val="single" w:sz="4" w:space="0" w:color="auto"/>
              <w:bottom w:val="single" w:sz="4" w:space="0" w:color="auto"/>
              <w:right w:val="single" w:sz="4" w:space="0" w:color="auto"/>
            </w:tcBorders>
          </w:tcPr>
          <w:p w14:paraId="26A8D29D" w14:textId="77777777" w:rsidR="00366CC1" w:rsidRPr="001179C9" w:rsidRDefault="00366CC1" w:rsidP="00740763">
            <w:pPr>
              <w:pStyle w:val="TAC"/>
              <w:keepNext w:val="0"/>
              <w:rPr>
                <w:szCs w:val="18"/>
                <w:lang w:eastAsia="en-GB"/>
              </w:rPr>
            </w:pPr>
            <w:r>
              <w:rPr>
                <w:szCs w:val="18"/>
                <w:lang w:eastAsia="en-GB"/>
              </w:rPr>
              <w:t>O</w:t>
            </w:r>
          </w:p>
        </w:tc>
        <w:tc>
          <w:tcPr>
            <w:tcW w:w="5245" w:type="dxa"/>
            <w:tcBorders>
              <w:top w:val="single" w:sz="4" w:space="0" w:color="auto"/>
              <w:left w:val="single" w:sz="4" w:space="0" w:color="auto"/>
              <w:bottom w:val="single" w:sz="4" w:space="0" w:color="auto"/>
              <w:right w:val="single" w:sz="4" w:space="0" w:color="auto"/>
            </w:tcBorders>
          </w:tcPr>
          <w:p w14:paraId="35A4A0AF" w14:textId="77777777" w:rsidR="00366CC1" w:rsidRPr="001179C9" w:rsidRDefault="00366CC1" w:rsidP="00740763">
            <w:pPr>
              <w:pStyle w:val="TAL"/>
              <w:keepNext w:val="0"/>
              <w:rPr>
                <w:szCs w:val="18"/>
                <w:lang w:eastAsia="en-GB"/>
              </w:rPr>
            </w:pPr>
            <w:r>
              <w:rPr>
                <w:szCs w:val="18"/>
                <w:lang w:eastAsia="en-GB"/>
              </w:rPr>
              <w:t xml:space="preserve">IPv4 tuple </w:t>
            </w:r>
            <w:r>
              <w:t>used for stream transformation</w:t>
            </w:r>
          </w:p>
        </w:tc>
        <w:tc>
          <w:tcPr>
            <w:tcW w:w="1984" w:type="dxa"/>
            <w:tcBorders>
              <w:top w:val="single" w:sz="4" w:space="0" w:color="auto"/>
              <w:left w:val="single" w:sz="4" w:space="0" w:color="auto"/>
              <w:bottom w:val="single" w:sz="4" w:space="0" w:color="auto"/>
              <w:right w:val="single" w:sz="4" w:space="0" w:color="auto"/>
            </w:tcBorders>
            <w:vAlign w:val="center"/>
          </w:tcPr>
          <w:p w14:paraId="07B536A4" w14:textId="77777777" w:rsidR="00366CC1" w:rsidRPr="001179C9" w:rsidRDefault="00366CC1" w:rsidP="00740763">
            <w:pPr>
              <w:pStyle w:val="TAC"/>
              <w:rPr>
                <w:szCs w:val="18"/>
                <w:lang w:eastAsia="en-GB"/>
              </w:rPr>
            </w:pPr>
            <w:r>
              <w:rPr>
                <w:szCs w:val="18"/>
                <w:lang w:eastAsia="en-GB"/>
              </w:rPr>
              <w:t>IPv4 tuple</w:t>
            </w:r>
          </w:p>
        </w:tc>
      </w:tr>
      <w:tr w:rsidR="00366CC1" w14:paraId="00DF33FD" w14:textId="77777777" w:rsidTr="00740763">
        <w:tc>
          <w:tcPr>
            <w:tcW w:w="2127" w:type="dxa"/>
            <w:tcBorders>
              <w:top w:val="single" w:sz="4" w:space="0" w:color="auto"/>
              <w:left w:val="single" w:sz="4" w:space="0" w:color="auto"/>
              <w:bottom w:val="single" w:sz="4" w:space="0" w:color="auto"/>
              <w:right w:val="single" w:sz="4" w:space="0" w:color="auto"/>
            </w:tcBorders>
            <w:vAlign w:val="center"/>
          </w:tcPr>
          <w:p w14:paraId="1DF8F667" w14:textId="77777777" w:rsidR="00366CC1" w:rsidRPr="001179C9" w:rsidRDefault="00366CC1" w:rsidP="00740763">
            <w:pPr>
              <w:pStyle w:val="TAL"/>
              <w:keepNext w:val="0"/>
              <w:jc w:val="center"/>
              <w:rPr>
                <w:szCs w:val="18"/>
                <w:lang w:eastAsia="en-GB"/>
              </w:rPr>
            </w:pPr>
            <w:r>
              <w:rPr>
                <w:szCs w:val="18"/>
                <w:lang w:eastAsia="en-GB"/>
              </w:rPr>
              <w:t>IPv6 tuple</w:t>
            </w:r>
          </w:p>
        </w:tc>
        <w:tc>
          <w:tcPr>
            <w:tcW w:w="425" w:type="dxa"/>
            <w:tcBorders>
              <w:top w:val="single" w:sz="4" w:space="0" w:color="auto"/>
              <w:left w:val="single" w:sz="4" w:space="0" w:color="auto"/>
              <w:bottom w:val="single" w:sz="4" w:space="0" w:color="auto"/>
              <w:right w:val="single" w:sz="4" w:space="0" w:color="auto"/>
            </w:tcBorders>
          </w:tcPr>
          <w:p w14:paraId="73118563" w14:textId="77777777" w:rsidR="00366CC1" w:rsidRPr="001179C9" w:rsidRDefault="00366CC1" w:rsidP="00740763">
            <w:pPr>
              <w:pStyle w:val="TAC"/>
              <w:keepNext w:val="0"/>
              <w:rPr>
                <w:szCs w:val="18"/>
                <w:lang w:eastAsia="en-GB"/>
              </w:rPr>
            </w:pPr>
            <w:r>
              <w:rPr>
                <w:szCs w:val="18"/>
                <w:lang w:eastAsia="en-GB"/>
              </w:rPr>
              <w:t>O</w:t>
            </w:r>
          </w:p>
        </w:tc>
        <w:tc>
          <w:tcPr>
            <w:tcW w:w="5245" w:type="dxa"/>
            <w:tcBorders>
              <w:top w:val="single" w:sz="4" w:space="0" w:color="auto"/>
              <w:left w:val="single" w:sz="4" w:space="0" w:color="auto"/>
              <w:bottom w:val="single" w:sz="4" w:space="0" w:color="auto"/>
              <w:right w:val="single" w:sz="4" w:space="0" w:color="auto"/>
            </w:tcBorders>
          </w:tcPr>
          <w:p w14:paraId="02371B1C" w14:textId="77777777" w:rsidR="00366CC1" w:rsidRPr="001179C9" w:rsidRDefault="00366CC1" w:rsidP="00740763">
            <w:pPr>
              <w:pStyle w:val="TAL"/>
              <w:keepNext w:val="0"/>
              <w:rPr>
                <w:szCs w:val="18"/>
                <w:lang w:eastAsia="en-GB"/>
              </w:rPr>
            </w:pPr>
            <w:r>
              <w:rPr>
                <w:szCs w:val="18"/>
                <w:lang w:eastAsia="en-GB"/>
              </w:rPr>
              <w:t>IPv6 tuple</w:t>
            </w:r>
            <w:r>
              <w:t xml:space="preserve"> used for stream transformation</w:t>
            </w:r>
          </w:p>
        </w:tc>
        <w:tc>
          <w:tcPr>
            <w:tcW w:w="1984" w:type="dxa"/>
            <w:tcBorders>
              <w:top w:val="single" w:sz="4" w:space="0" w:color="auto"/>
              <w:left w:val="single" w:sz="4" w:space="0" w:color="auto"/>
              <w:bottom w:val="single" w:sz="4" w:space="0" w:color="auto"/>
              <w:right w:val="single" w:sz="4" w:space="0" w:color="auto"/>
            </w:tcBorders>
            <w:vAlign w:val="center"/>
          </w:tcPr>
          <w:p w14:paraId="1717A344" w14:textId="77777777" w:rsidR="00366CC1" w:rsidRPr="001179C9" w:rsidRDefault="00366CC1" w:rsidP="00740763">
            <w:pPr>
              <w:pStyle w:val="TAC"/>
              <w:rPr>
                <w:szCs w:val="18"/>
                <w:lang w:eastAsia="en-GB"/>
              </w:rPr>
            </w:pPr>
            <w:r>
              <w:rPr>
                <w:szCs w:val="18"/>
                <w:lang w:eastAsia="en-GB"/>
              </w:rPr>
              <w:t>IPv6 tuple</w:t>
            </w:r>
          </w:p>
        </w:tc>
      </w:tr>
      <w:tr w:rsidR="00366CC1" w14:paraId="59754416" w14:textId="77777777" w:rsidTr="00740763">
        <w:tc>
          <w:tcPr>
            <w:tcW w:w="2127" w:type="dxa"/>
            <w:tcBorders>
              <w:top w:val="single" w:sz="4" w:space="0" w:color="auto"/>
              <w:left w:val="single" w:sz="4" w:space="0" w:color="auto"/>
              <w:bottom w:val="single" w:sz="4" w:space="0" w:color="auto"/>
              <w:right w:val="single" w:sz="4" w:space="0" w:color="auto"/>
            </w:tcBorders>
            <w:vAlign w:val="center"/>
          </w:tcPr>
          <w:p w14:paraId="0DDA1195" w14:textId="77777777" w:rsidR="00366CC1" w:rsidRDefault="00366CC1" w:rsidP="00740763">
            <w:pPr>
              <w:pStyle w:val="TAL"/>
              <w:keepNext w:val="0"/>
              <w:jc w:val="center"/>
              <w:rPr>
                <w:szCs w:val="18"/>
                <w:lang w:eastAsia="en-GB"/>
              </w:rPr>
            </w:pPr>
            <w:r>
              <w:rPr>
                <w:szCs w:val="18"/>
                <w:lang w:eastAsia="en-GB"/>
              </w:rPr>
              <w:t>Time Aware Offset</w:t>
            </w:r>
          </w:p>
        </w:tc>
        <w:tc>
          <w:tcPr>
            <w:tcW w:w="425" w:type="dxa"/>
            <w:tcBorders>
              <w:top w:val="single" w:sz="4" w:space="0" w:color="auto"/>
              <w:left w:val="single" w:sz="4" w:space="0" w:color="auto"/>
              <w:bottom w:val="single" w:sz="4" w:space="0" w:color="auto"/>
              <w:right w:val="single" w:sz="4" w:space="0" w:color="auto"/>
            </w:tcBorders>
          </w:tcPr>
          <w:p w14:paraId="01E13C1A" w14:textId="77777777" w:rsidR="00366CC1" w:rsidRPr="001179C9" w:rsidRDefault="00366CC1" w:rsidP="00740763">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38CB6E8D" w14:textId="77777777" w:rsidR="00366CC1" w:rsidRPr="001179C9" w:rsidRDefault="00366CC1" w:rsidP="00740763">
            <w:pPr>
              <w:pStyle w:val="TAL"/>
              <w:keepNext w:val="0"/>
              <w:rPr>
                <w:szCs w:val="18"/>
                <w:lang w:eastAsia="en-GB"/>
              </w:rPr>
            </w:pPr>
            <w:r>
              <w:rPr>
                <w:szCs w:val="18"/>
                <w:lang w:eastAsia="en-GB"/>
              </w:rPr>
              <w:t>This IE shall be present and contain the Time Aware Offset,</w:t>
            </w:r>
            <w:r>
              <w:rPr>
                <w:lang w:val="en-US"/>
              </w:rPr>
              <w:t xml:space="preserve"> if the SMF/CUC received a TimeAwareOffset from the CNC for the new TN stream.</w:t>
            </w:r>
          </w:p>
        </w:tc>
        <w:tc>
          <w:tcPr>
            <w:tcW w:w="1984" w:type="dxa"/>
            <w:tcBorders>
              <w:top w:val="single" w:sz="4" w:space="0" w:color="auto"/>
              <w:left w:val="single" w:sz="4" w:space="0" w:color="auto"/>
              <w:bottom w:val="single" w:sz="4" w:space="0" w:color="auto"/>
              <w:right w:val="single" w:sz="4" w:space="0" w:color="auto"/>
            </w:tcBorders>
            <w:vAlign w:val="center"/>
          </w:tcPr>
          <w:p w14:paraId="6F5CE2CA" w14:textId="77777777" w:rsidR="00366CC1" w:rsidRPr="001179C9" w:rsidRDefault="00366CC1" w:rsidP="00740763">
            <w:pPr>
              <w:pStyle w:val="TAC"/>
              <w:rPr>
                <w:szCs w:val="18"/>
                <w:lang w:eastAsia="en-GB"/>
              </w:rPr>
            </w:pPr>
            <w:r>
              <w:rPr>
                <w:szCs w:val="18"/>
                <w:lang w:eastAsia="en-GB"/>
              </w:rPr>
              <w:t>Time Aware Offset</w:t>
            </w:r>
          </w:p>
        </w:tc>
      </w:tr>
      <w:tr w:rsidR="00366CC1" w14:paraId="628689C6" w14:textId="77777777" w:rsidTr="00740763">
        <w:tc>
          <w:tcPr>
            <w:tcW w:w="9781" w:type="dxa"/>
            <w:gridSpan w:val="4"/>
            <w:tcBorders>
              <w:top w:val="single" w:sz="4" w:space="0" w:color="auto"/>
              <w:left w:val="single" w:sz="4" w:space="0" w:color="auto"/>
              <w:bottom w:val="single" w:sz="4" w:space="0" w:color="auto"/>
              <w:right w:val="single" w:sz="4" w:space="0" w:color="auto"/>
            </w:tcBorders>
            <w:vAlign w:val="center"/>
          </w:tcPr>
          <w:p w14:paraId="02C1DEA1" w14:textId="77777777" w:rsidR="00366CC1" w:rsidRDefault="00366CC1" w:rsidP="00740763">
            <w:pPr>
              <w:pStyle w:val="TAN"/>
              <w:rPr>
                <w:lang w:eastAsia="en-GB"/>
              </w:rPr>
            </w:pPr>
            <w:r>
              <w:rPr>
                <w:lang w:eastAsia="en-GB"/>
              </w:rPr>
              <w:t>NOTE:</w:t>
            </w:r>
            <w:r>
              <w:rPr>
                <w:lang w:eastAsia="en-GB"/>
              </w:rPr>
              <w:tab/>
              <w:t xml:space="preserve">See Annex M.1 and Table M.2-1 of </w:t>
            </w:r>
            <w:r>
              <w:t>3GPP TS 23.501 [2]</w:t>
            </w:r>
            <w:r>
              <w:rPr>
                <w:lang w:eastAsia="en-GB"/>
              </w:rPr>
              <w:t xml:space="preserve"> for the description and use of the parameters of the Interface Configuration.</w:t>
            </w:r>
          </w:p>
        </w:tc>
      </w:tr>
    </w:tbl>
    <w:p w14:paraId="4DAFFDB7" w14:textId="77777777" w:rsidR="00366CC1" w:rsidRPr="00630684" w:rsidRDefault="00366CC1" w:rsidP="008D6DF1"/>
    <w:p w14:paraId="0E8A0AD5" w14:textId="745252B9" w:rsidR="00E2696C" w:rsidRPr="00392A96" w:rsidRDefault="00E2696C" w:rsidP="008D6DF1">
      <w:pPr>
        <w:pStyle w:val="Heading3"/>
      </w:pPr>
      <w:bookmarkStart w:id="207" w:name="_Toc160889615"/>
      <w:r>
        <w:t>7.</w:t>
      </w:r>
      <w:r w:rsidR="00767E62">
        <w:t>3.</w:t>
      </w:r>
      <w:r>
        <w:t>4</w:t>
      </w:r>
      <w:r>
        <w:tab/>
        <w:t>Set Response</w:t>
      </w:r>
      <w:bookmarkEnd w:id="207"/>
    </w:p>
    <w:p w14:paraId="60CE52E9" w14:textId="75E405B9" w:rsidR="00E2696C" w:rsidRDefault="00E2696C">
      <w:pPr>
        <w:pStyle w:val="Heading4"/>
      </w:pPr>
      <w:bookmarkStart w:id="208" w:name="_Toc160889616"/>
      <w:r>
        <w:t>7.</w:t>
      </w:r>
      <w:r w:rsidR="00767E62">
        <w:t>3.</w:t>
      </w:r>
      <w:r>
        <w:t>4.1</w:t>
      </w:r>
      <w:r>
        <w:tab/>
        <w:t>Message definition</w:t>
      </w:r>
      <w:bookmarkEnd w:id="208"/>
    </w:p>
    <w:p w14:paraId="7964E4BA" w14:textId="5CFAFF1B" w:rsidR="00630684" w:rsidRPr="00644C11" w:rsidRDefault="00630684" w:rsidP="00630684">
      <w:r w:rsidRPr="00644C11">
        <w:t xml:space="preserve">The </w:t>
      </w:r>
      <w:r>
        <w:t>Set Response</w:t>
      </w:r>
      <w:r w:rsidRPr="00644C11">
        <w:t xml:space="preserve"> message is sent by the </w:t>
      </w:r>
      <w:r>
        <w:t>AN-TL</w:t>
      </w:r>
      <w:r w:rsidRPr="00644C11">
        <w:t xml:space="preserve"> or </w:t>
      </w:r>
      <w:r>
        <w:t>CN-TL</w:t>
      </w:r>
      <w:r w:rsidRPr="00644C11">
        <w:t xml:space="preserve"> </w:t>
      </w:r>
      <w:r>
        <w:t>to the SMF/CUC</w:t>
      </w:r>
      <w:r w:rsidRPr="00644C11">
        <w:t xml:space="preserve"> to </w:t>
      </w:r>
      <w:r>
        <w:t xml:space="preserve">report the outcomes of the </w:t>
      </w:r>
      <w:r>
        <w:rPr>
          <w:lang w:val="en-US"/>
        </w:rPr>
        <w:t>ES parameters configuration request</w:t>
      </w:r>
      <w:r w:rsidRPr="00644C11">
        <w:t xml:space="preserve">, see </w:t>
      </w:r>
      <w:r w:rsidR="0030344D">
        <w:t>T</w:t>
      </w:r>
      <w:r w:rsidRPr="00644C11">
        <w:t>able </w:t>
      </w:r>
      <w:r>
        <w:t>7</w:t>
      </w:r>
      <w:r w:rsidRPr="00644C11">
        <w:t>.</w:t>
      </w:r>
      <w:r w:rsidR="0030344D">
        <w:t>3.</w:t>
      </w:r>
      <w:r>
        <w:t>4</w:t>
      </w:r>
      <w:r w:rsidRPr="00644C11">
        <w:t>.1</w:t>
      </w:r>
      <w:r w:rsidR="0030344D">
        <w:t>-</w:t>
      </w:r>
      <w:r w:rsidRPr="00644C11">
        <w:t>1</w:t>
      </w:r>
      <w:r w:rsidR="0030344D">
        <w:t>.</w:t>
      </w:r>
    </w:p>
    <w:p w14:paraId="2EA7ACBB" w14:textId="77777777" w:rsidR="00630684" w:rsidRPr="00676E26" w:rsidRDefault="00630684" w:rsidP="00630684">
      <w:pPr>
        <w:pStyle w:val="B1"/>
      </w:pPr>
      <w:r w:rsidRPr="00676E26">
        <w:t>Message type:</w:t>
      </w:r>
      <w:r w:rsidRPr="00676E26">
        <w:tab/>
      </w:r>
      <w:r>
        <w:t>Set Response</w:t>
      </w:r>
    </w:p>
    <w:p w14:paraId="719A50D5" w14:textId="77777777" w:rsidR="00630684" w:rsidRDefault="00630684" w:rsidP="00630684">
      <w:pPr>
        <w:pStyle w:val="B1"/>
        <w:rPr>
          <w:lang w:val="en-US"/>
        </w:rPr>
      </w:pPr>
      <w:r w:rsidRPr="001C5FB6">
        <w:rPr>
          <w:lang w:val="en-US"/>
        </w:rPr>
        <w:t>Direction:</w:t>
      </w:r>
      <w:r w:rsidRPr="001C5FB6">
        <w:rPr>
          <w:lang w:val="en-US"/>
        </w:rPr>
        <w:tab/>
        <w:t>A</w:t>
      </w:r>
      <w:r>
        <w:rPr>
          <w:lang w:val="en-US"/>
        </w:rPr>
        <w:t xml:space="preserve">N-TL to </w:t>
      </w:r>
      <w:r w:rsidRPr="001C5FB6">
        <w:rPr>
          <w:lang w:val="en-US"/>
        </w:rPr>
        <w:t>SMF/CUC</w:t>
      </w:r>
      <w:r>
        <w:rPr>
          <w:lang w:val="en-US"/>
        </w:rPr>
        <w:t>, CN-TL to SMF/CUC</w:t>
      </w:r>
    </w:p>
    <w:p w14:paraId="481BDF7C" w14:textId="46E82068" w:rsidR="00630684" w:rsidRDefault="00630684" w:rsidP="00630684">
      <w:pPr>
        <w:pStyle w:val="TH"/>
      </w:pPr>
      <w:r>
        <w:t>Table 7.</w:t>
      </w:r>
      <w:r w:rsidR="0030344D">
        <w:t>3.</w:t>
      </w:r>
      <w:r>
        <w:t>4.1-1: Information Elements in Set Response</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630684" w14:paraId="4F0C1BD0" w14:textId="77777777" w:rsidTr="006E2777">
        <w:tc>
          <w:tcPr>
            <w:tcW w:w="2127" w:type="dxa"/>
            <w:tcBorders>
              <w:top w:val="single" w:sz="4" w:space="0" w:color="auto"/>
              <w:left w:val="single" w:sz="4" w:space="0" w:color="auto"/>
              <w:bottom w:val="single" w:sz="4" w:space="0" w:color="auto"/>
              <w:right w:val="single" w:sz="4" w:space="0" w:color="auto"/>
            </w:tcBorders>
            <w:hideMark/>
          </w:tcPr>
          <w:p w14:paraId="7059654C" w14:textId="77777777" w:rsidR="00630684" w:rsidRDefault="00630684" w:rsidP="006E2777">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308FF8DD" w14:textId="77777777" w:rsidR="00630684" w:rsidRDefault="00630684" w:rsidP="006E2777">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1E4B11A0" w14:textId="77777777" w:rsidR="00630684" w:rsidRDefault="00630684" w:rsidP="006E2777">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40EFEAB6" w14:textId="77777777" w:rsidR="00630684" w:rsidRDefault="00630684" w:rsidP="006E2777">
            <w:pPr>
              <w:pStyle w:val="TAH"/>
              <w:rPr>
                <w:lang w:eastAsia="en-GB"/>
              </w:rPr>
            </w:pPr>
            <w:r>
              <w:rPr>
                <w:lang w:eastAsia="en-GB"/>
              </w:rPr>
              <w:t>IE Type</w:t>
            </w:r>
          </w:p>
        </w:tc>
      </w:tr>
      <w:tr w:rsidR="00630684" w14:paraId="0D4BE27F"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1E93D048" w14:textId="77777777" w:rsidR="00630684" w:rsidRDefault="00630684" w:rsidP="006E2777">
            <w:pPr>
              <w:pStyle w:val="TAL"/>
              <w:keepNext w:val="0"/>
              <w:jc w:val="center"/>
              <w:rPr>
                <w:szCs w:val="18"/>
                <w:lang w:eastAsia="en-GB"/>
              </w:rPr>
            </w:pPr>
            <w:r>
              <w:rPr>
                <w:szCs w:val="18"/>
                <w:lang w:eastAsia="en-GB"/>
              </w:rPr>
              <w:t>Cause</w:t>
            </w:r>
          </w:p>
        </w:tc>
        <w:tc>
          <w:tcPr>
            <w:tcW w:w="425" w:type="dxa"/>
            <w:tcBorders>
              <w:top w:val="single" w:sz="4" w:space="0" w:color="auto"/>
              <w:left w:val="single" w:sz="4" w:space="0" w:color="auto"/>
              <w:bottom w:val="single" w:sz="4" w:space="0" w:color="auto"/>
              <w:right w:val="single" w:sz="4" w:space="0" w:color="auto"/>
            </w:tcBorders>
          </w:tcPr>
          <w:p w14:paraId="27AA2C34" w14:textId="77777777" w:rsidR="00630684" w:rsidRDefault="00630684" w:rsidP="006E2777">
            <w:pPr>
              <w:pStyle w:val="TAC"/>
              <w:keepNext w:val="0"/>
              <w:rPr>
                <w:szCs w:val="18"/>
                <w:lang w:eastAsia="en-GB"/>
              </w:rPr>
            </w:pPr>
            <w:r>
              <w:rPr>
                <w:szCs w:val="18"/>
                <w:lang w:eastAsia="en-GB"/>
              </w:rPr>
              <w:t>M</w:t>
            </w:r>
          </w:p>
        </w:tc>
        <w:tc>
          <w:tcPr>
            <w:tcW w:w="5245" w:type="dxa"/>
            <w:tcBorders>
              <w:top w:val="single" w:sz="4" w:space="0" w:color="auto"/>
              <w:left w:val="single" w:sz="4" w:space="0" w:color="auto"/>
              <w:bottom w:val="single" w:sz="4" w:space="0" w:color="auto"/>
              <w:right w:val="single" w:sz="4" w:space="0" w:color="auto"/>
            </w:tcBorders>
          </w:tcPr>
          <w:p w14:paraId="466E9CC2" w14:textId="57CC7577" w:rsidR="00630684" w:rsidRDefault="00630684" w:rsidP="006E2777">
            <w:pPr>
              <w:pStyle w:val="TAL"/>
              <w:keepNext w:val="0"/>
              <w:rPr>
                <w:szCs w:val="18"/>
                <w:lang w:eastAsia="en-GB"/>
              </w:rPr>
            </w:pPr>
            <w:r>
              <w:rPr>
                <w:szCs w:val="18"/>
                <w:lang w:eastAsia="en-GB"/>
              </w:rPr>
              <w:t>This IE shall indicate success or failure of the request, and in the latter case, the reason for the failure.</w:t>
            </w:r>
          </w:p>
        </w:tc>
        <w:tc>
          <w:tcPr>
            <w:tcW w:w="1984" w:type="dxa"/>
            <w:tcBorders>
              <w:top w:val="single" w:sz="4" w:space="0" w:color="auto"/>
              <w:left w:val="single" w:sz="4" w:space="0" w:color="auto"/>
              <w:bottom w:val="single" w:sz="4" w:space="0" w:color="auto"/>
              <w:right w:val="single" w:sz="4" w:space="0" w:color="auto"/>
            </w:tcBorders>
            <w:vAlign w:val="center"/>
          </w:tcPr>
          <w:p w14:paraId="1C809E76" w14:textId="77777777" w:rsidR="00630684" w:rsidRDefault="00630684" w:rsidP="006E2777">
            <w:pPr>
              <w:pStyle w:val="TAC"/>
              <w:rPr>
                <w:szCs w:val="18"/>
                <w:lang w:eastAsia="en-GB"/>
              </w:rPr>
            </w:pPr>
            <w:r>
              <w:rPr>
                <w:szCs w:val="18"/>
                <w:lang w:eastAsia="en-GB"/>
              </w:rPr>
              <w:t>Cause</w:t>
            </w:r>
          </w:p>
        </w:tc>
      </w:tr>
    </w:tbl>
    <w:p w14:paraId="4ADE370D" w14:textId="77777777" w:rsidR="00630684" w:rsidRPr="00630684" w:rsidRDefault="00630684" w:rsidP="008D6DF1"/>
    <w:p w14:paraId="1855D77A" w14:textId="77777777" w:rsidR="00E2696C" w:rsidRPr="004D3578" w:rsidRDefault="00E2696C" w:rsidP="00E2696C">
      <w:pPr>
        <w:pStyle w:val="Heading1"/>
      </w:pPr>
      <w:bookmarkStart w:id="209" w:name="_Toc160889617"/>
      <w:r>
        <w:t>8</w:t>
      </w:r>
      <w:r w:rsidRPr="004D3578">
        <w:tab/>
      </w:r>
      <w:r>
        <w:t>Information elements coding</w:t>
      </w:r>
      <w:bookmarkEnd w:id="209"/>
    </w:p>
    <w:p w14:paraId="2A3535BC" w14:textId="77777777" w:rsidR="00157621" w:rsidRPr="00042173" w:rsidRDefault="00157621" w:rsidP="00157621">
      <w:pPr>
        <w:pStyle w:val="Heading2"/>
        <w:rPr>
          <w:lang w:val="en-US"/>
        </w:rPr>
      </w:pPr>
      <w:bookmarkStart w:id="210" w:name="_Toc19717342"/>
      <w:bookmarkStart w:id="211" w:name="_Toc27490843"/>
      <w:bookmarkStart w:id="212" w:name="_Toc27557136"/>
      <w:bookmarkStart w:id="213" w:name="_Toc27724053"/>
      <w:bookmarkStart w:id="214" w:name="_Toc36031127"/>
      <w:bookmarkStart w:id="215" w:name="_Toc36043047"/>
      <w:bookmarkStart w:id="216" w:name="_Toc36814372"/>
      <w:bookmarkStart w:id="217" w:name="_Toc44689230"/>
      <w:bookmarkStart w:id="218" w:name="_Toc44923984"/>
      <w:bookmarkStart w:id="219" w:name="_Toc51860954"/>
      <w:bookmarkStart w:id="220" w:name="_Toc57930725"/>
      <w:bookmarkStart w:id="221" w:name="_Toc57931355"/>
      <w:bookmarkStart w:id="222" w:name="_Toc130904658"/>
      <w:bookmarkStart w:id="223" w:name="_Toc160889618"/>
      <w:r w:rsidRPr="00042173">
        <w:rPr>
          <w:lang w:val="en-US"/>
        </w:rPr>
        <w:t>8.1</w:t>
      </w:r>
      <w:r w:rsidRPr="00042173">
        <w:rPr>
          <w:lang w:val="en-US"/>
        </w:rPr>
        <w:tab/>
        <w:t>Information Elements Format</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565B29FD" w14:textId="77777777" w:rsidR="00157621" w:rsidRDefault="00157621" w:rsidP="00157621">
      <w:r>
        <w:t>Figure 8.1-1 depicts the format of an Information Element.</w:t>
      </w:r>
    </w:p>
    <w:p w14:paraId="0266ADB3" w14:textId="77777777" w:rsidR="00157621" w:rsidRDefault="00157621" w:rsidP="001576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7"/>
        <w:gridCol w:w="588"/>
        <w:gridCol w:w="588"/>
        <w:gridCol w:w="588"/>
        <w:gridCol w:w="588"/>
        <w:gridCol w:w="588"/>
        <w:gridCol w:w="588"/>
      </w:tblGrid>
      <w:tr w:rsidR="00157621" w14:paraId="55A16B03" w14:textId="77777777" w:rsidTr="00F55C9D">
        <w:trPr>
          <w:jc w:val="center"/>
        </w:trPr>
        <w:tc>
          <w:tcPr>
            <w:tcW w:w="151" w:type="dxa"/>
            <w:tcBorders>
              <w:top w:val="single" w:sz="6" w:space="0" w:color="auto"/>
              <w:left w:val="single" w:sz="6" w:space="0" w:color="auto"/>
              <w:bottom w:val="nil"/>
              <w:right w:val="nil"/>
            </w:tcBorders>
          </w:tcPr>
          <w:p w14:paraId="382256E3" w14:textId="77777777" w:rsidR="00157621" w:rsidRDefault="00157621" w:rsidP="00F55C9D">
            <w:pPr>
              <w:pStyle w:val="TAH"/>
            </w:pPr>
          </w:p>
        </w:tc>
        <w:tc>
          <w:tcPr>
            <w:tcW w:w="1104" w:type="dxa"/>
            <w:tcBorders>
              <w:top w:val="single" w:sz="6" w:space="0" w:color="auto"/>
              <w:left w:val="nil"/>
              <w:bottom w:val="nil"/>
              <w:right w:val="nil"/>
            </w:tcBorders>
          </w:tcPr>
          <w:p w14:paraId="186C186A" w14:textId="77777777" w:rsidR="00157621" w:rsidRDefault="00157621" w:rsidP="00F55C9D">
            <w:pPr>
              <w:pStyle w:val="TAH"/>
            </w:pPr>
          </w:p>
        </w:tc>
        <w:tc>
          <w:tcPr>
            <w:tcW w:w="4702" w:type="dxa"/>
            <w:gridSpan w:val="8"/>
            <w:tcBorders>
              <w:top w:val="single" w:sz="6" w:space="0" w:color="auto"/>
              <w:left w:val="nil"/>
              <w:bottom w:val="nil"/>
              <w:right w:val="nil"/>
            </w:tcBorders>
            <w:hideMark/>
          </w:tcPr>
          <w:p w14:paraId="05F14BBD" w14:textId="77777777" w:rsidR="00157621" w:rsidRDefault="00157621" w:rsidP="00F55C9D">
            <w:pPr>
              <w:pStyle w:val="TAH"/>
            </w:pPr>
            <w:r>
              <w:t>Bits</w:t>
            </w:r>
          </w:p>
        </w:tc>
        <w:tc>
          <w:tcPr>
            <w:tcW w:w="588" w:type="dxa"/>
            <w:tcBorders>
              <w:top w:val="single" w:sz="6" w:space="0" w:color="auto"/>
              <w:left w:val="nil"/>
              <w:bottom w:val="nil"/>
              <w:right w:val="single" w:sz="6" w:space="0" w:color="auto"/>
            </w:tcBorders>
          </w:tcPr>
          <w:p w14:paraId="14F3521A" w14:textId="77777777" w:rsidR="00157621" w:rsidRDefault="00157621" w:rsidP="00F55C9D">
            <w:pPr>
              <w:pStyle w:val="TAH"/>
            </w:pPr>
          </w:p>
        </w:tc>
      </w:tr>
      <w:tr w:rsidR="00157621" w14:paraId="20EB574C" w14:textId="77777777" w:rsidTr="00F55C9D">
        <w:trPr>
          <w:jc w:val="center"/>
        </w:trPr>
        <w:tc>
          <w:tcPr>
            <w:tcW w:w="151" w:type="dxa"/>
            <w:tcBorders>
              <w:top w:val="nil"/>
              <w:left w:val="single" w:sz="6" w:space="0" w:color="auto"/>
              <w:bottom w:val="nil"/>
              <w:right w:val="nil"/>
            </w:tcBorders>
          </w:tcPr>
          <w:p w14:paraId="2C933B71" w14:textId="77777777" w:rsidR="00157621" w:rsidRDefault="00157621" w:rsidP="00F55C9D">
            <w:pPr>
              <w:pStyle w:val="TAH"/>
            </w:pPr>
          </w:p>
        </w:tc>
        <w:tc>
          <w:tcPr>
            <w:tcW w:w="1104" w:type="dxa"/>
            <w:tcBorders>
              <w:top w:val="nil"/>
              <w:left w:val="nil"/>
              <w:bottom w:val="nil"/>
              <w:right w:val="nil"/>
            </w:tcBorders>
            <w:hideMark/>
          </w:tcPr>
          <w:p w14:paraId="275C205D" w14:textId="77777777" w:rsidR="00157621" w:rsidRDefault="00157621" w:rsidP="00F55C9D">
            <w:pPr>
              <w:pStyle w:val="TAH"/>
            </w:pPr>
            <w:r>
              <w:t>Octets</w:t>
            </w:r>
          </w:p>
        </w:tc>
        <w:tc>
          <w:tcPr>
            <w:tcW w:w="587" w:type="dxa"/>
            <w:tcBorders>
              <w:top w:val="nil"/>
              <w:left w:val="nil"/>
              <w:bottom w:val="single" w:sz="4" w:space="0" w:color="auto"/>
              <w:right w:val="nil"/>
            </w:tcBorders>
            <w:hideMark/>
          </w:tcPr>
          <w:p w14:paraId="1452601C" w14:textId="77777777" w:rsidR="00157621" w:rsidRDefault="00157621" w:rsidP="00F55C9D">
            <w:pPr>
              <w:pStyle w:val="TAH"/>
            </w:pPr>
            <w:r>
              <w:t>8</w:t>
            </w:r>
          </w:p>
        </w:tc>
        <w:tc>
          <w:tcPr>
            <w:tcW w:w="588" w:type="dxa"/>
            <w:tcBorders>
              <w:top w:val="nil"/>
              <w:left w:val="nil"/>
              <w:bottom w:val="single" w:sz="4" w:space="0" w:color="auto"/>
              <w:right w:val="nil"/>
            </w:tcBorders>
            <w:hideMark/>
          </w:tcPr>
          <w:p w14:paraId="373DE139" w14:textId="77777777" w:rsidR="00157621" w:rsidRDefault="00157621" w:rsidP="00F55C9D">
            <w:pPr>
              <w:pStyle w:val="TAH"/>
            </w:pPr>
            <w:r>
              <w:t>7</w:t>
            </w:r>
          </w:p>
        </w:tc>
        <w:tc>
          <w:tcPr>
            <w:tcW w:w="587" w:type="dxa"/>
            <w:tcBorders>
              <w:top w:val="nil"/>
              <w:left w:val="nil"/>
              <w:bottom w:val="single" w:sz="4" w:space="0" w:color="auto"/>
              <w:right w:val="nil"/>
            </w:tcBorders>
            <w:hideMark/>
          </w:tcPr>
          <w:p w14:paraId="5BF61362" w14:textId="77777777" w:rsidR="00157621" w:rsidRDefault="00157621" w:rsidP="00F55C9D">
            <w:pPr>
              <w:pStyle w:val="TAH"/>
            </w:pPr>
            <w:r>
              <w:t>6</w:t>
            </w:r>
          </w:p>
        </w:tc>
        <w:tc>
          <w:tcPr>
            <w:tcW w:w="588" w:type="dxa"/>
            <w:tcBorders>
              <w:top w:val="nil"/>
              <w:left w:val="nil"/>
              <w:bottom w:val="single" w:sz="4" w:space="0" w:color="auto"/>
              <w:right w:val="nil"/>
            </w:tcBorders>
            <w:hideMark/>
          </w:tcPr>
          <w:p w14:paraId="0A5281FA" w14:textId="77777777" w:rsidR="00157621" w:rsidRDefault="00157621" w:rsidP="00F55C9D">
            <w:pPr>
              <w:pStyle w:val="TAH"/>
            </w:pPr>
            <w:r>
              <w:t>5</w:t>
            </w:r>
          </w:p>
        </w:tc>
        <w:tc>
          <w:tcPr>
            <w:tcW w:w="588" w:type="dxa"/>
            <w:tcBorders>
              <w:top w:val="nil"/>
              <w:left w:val="nil"/>
              <w:bottom w:val="single" w:sz="4" w:space="0" w:color="auto"/>
              <w:right w:val="nil"/>
            </w:tcBorders>
            <w:hideMark/>
          </w:tcPr>
          <w:p w14:paraId="1A511277" w14:textId="77777777" w:rsidR="00157621" w:rsidRDefault="00157621" w:rsidP="00F55C9D">
            <w:pPr>
              <w:pStyle w:val="TAH"/>
            </w:pPr>
            <w:r>
              <w:t>4</w:t>
            </w:r>
          </w:p>
        </w:tc>
        <w:tc>
          <w:tcPr>
            <w:tcW w:w="588" w:type="dxa"/>
            <w:tcBorders>
              <w:top w:val="nil"/>
              <w:left w:val="nil"/>
              <w:bottom w:val="single" w:sz="4" w:space="0" w:color="auto"/>
              <w:right w:val="nil"/>
            </w:tcBorders>
            <w:hideMark/>
          </w:tcPr>
          <w:p w14:paraId="333E0D03" w14:textId="77777777" w:rsidR="00157621" w:rsidRDefault="00157621" w:rsidP="00F55C9D">
            <w:pPr>
              <w:pStyle w:val="TAH"/>
            </w:pPr>
            <w:r>
              <w:t>3</w:t>
            </w:r>
          </w:p>
        </w:tc>
        <w:tc>
          <w:tcPr>
            <w:tcW w:w="588" w:type="dxa"/>
            <w:tcBorders>
              <w:top w:val="nil"/>
              <w:left w:val="nil"/>
              <w:bottom w:val="single" w:sz="4" w:space="0" w:color="auto"/>
              <w:right w:val="nil"/>
            </w:tcBorders>
            <w:hideMark/>
          </w:tcPr>
          <w:p w14:paraId="6E860541" w14:textId="77777777" w:rsidR="00157621" w:rsidRDefault="00157621" w:rsidP="00F55C9D">
            <w:pPr>
              <w:pStyle w:val="TAH"/>
            </w:pPr>
            <w:r>
              <w:t>2</w:t>
            </w:r>
          </w:p>
        </w:tc>
        <w:tc>
          <w:tcPr>
            <w:tcW w:w="588" w:type="dxa"/>
            <w:tcBorders>
              <w:top w:val="nil"/>
              <w:left w:val="nil"/>
              <w:bottom w:val="single" w:sz="4" w:space="0" w:color="auto"/>
              <w:right w:val="nil"/>
            </w:tcBorders>
            <w:hideMark/>
          </w:tcPr>
          <w:p w14:paraId="26846E4C" w14:textId="77777777" w:rsidR="00157621" w:rsidRDefault="00157621" w:rsidP="00F55C9D">
            <w:pPr>
              <w:pStyle w:val="TAH"/>
            </w:pPr>
            <w:r>
              <w:t>1</w:t>
            </w:r>
          </w:p>
        </w:tc>
        <w:tc>
          <w:tcPr>
            <w:tcW w:w="588" w:type="dxa"/>
            <w:tcBorders>
              <w:top w:val="nil"/>
              <w:left w:val="nil"/>
              <w:bottom w:val="nil"/>
              <w:right w:val="single" w:sz="6" w:space="0" w:color="auto"/>
            </w:tcBorders>
          </w:tcPr>
          <w:p w14:paraId="418831CD" w14:textId="77777777" w:rsidR="00157621" w:rsidRDefault="00157621" w:rsidP="00F55C9D">
            <w:pPr>
              <w:pStyle w:val="TAH"/>
            </w:pPr>
          </w:p>
        </w:tc>
      </w:tr>
      <w:tr w:rsidR="00157621" w14:paraId="6370CEDC" w14:textId="77777777" w:rsidTr="00F55C9D">
        <w:trPr>
          <w:jc w:val="center"/>
        </w:trPr>
        <w:tc>
          <w:tcPr>
            <w:tcW w:w="151" w:type="dxa"/>
            <w:tcBorders>
              <w:top w:val="nil"/>
              <w:left w:val="single" w:sz="6" w:space="0" w:color="auto"/>
              <w:bottom w:val="nil"/>
              <w:right w:val="nil"/>
            </w:tcBorders>
          </w:tcPr>
          <w:p w14:paraId="7F80BF92" w14:textId="77777777" w:rsidR="00157621" w:rsidRDefault="00157621" w:rsidP="00F55C9D">
            <w:pPr>
              <w:pStyle w:val="TAC"/>
            </w:pPr>
          </w:p>
        </w:tc>
        <w:tc>
          <w:tcPr>
            <w:tcW w:w="1104" w:type="dxa"/>
            <w:tcBorders>
              <w:top w:val="nil"/>
              <w:left w:val="nil"/>
              <w:bottom w:val="nil"/>
              <w:right w:val="single" w:sz="4" w:space="0" w:color="auto"/>
            </w:tcBorders>
            <w:hideMark/>
          </w:tcPr>
          <w:p w14:paraId="09423064" w14:textId="77777777" w:rsidR="00157621" w:rsidRDefault="00157621" w:rsidP="00F55C9D">
            <w:pPr>
              <w:pStyle w:val="TAC"/>
            </w:pPr>
            <w:r>
              <w:t>1 to 2</w:t>
            </w:r>
          </w:p>
        </w:tc>
        <w:tc>
          <w:tcPr>
            <w:tcW w:w="4702" w:type="dxa"/>
            <w:gridSpan w:val="8"/>
            <w:tcBorders>
              <w:top w:val="single" w:sz="4" w:space="0" w:color="auto"/>
              <w:left w:val="single" w:sz="4" w:space="0" w:color="auto"/>
              <w:bottom w:val="single" w:sz="4" w:space="0" w:color="auto"/>
              <w:right w:val="single" w:sz="4" w:space="0" w:color="auto"/>
            </w:tcBorders>
            <w:hideMark/>
          </w:tcPr>
          <w:p w14:paraId="4B47129E" w14:textId="77777777" w:rsidR="00157621" w:rsidRDefault="00157621" w:rsidP="00F55C9D">
            <w:pPr>
              <w:pStyle w:val="TAC"/>
            </w:pPr>
            <w:r>
              <w:t>Type = xxx (decimal)</w:t>
            </w:r>
          </w:p>
        </w:tc>
        <w:tc>
          <w:tcPr>
            <w:tcW w:w="588" w:type="dxa"/>
            <w:tcBorders>
              <w:top w:val="nil"/>
              <w:left w:val="single" w:sz="4" w:space="0" w:color="auto"/>
              <w:bottom w:val="nil"/>
              <w:right w:val="single" w:sz="6" w:space="0" w:color="auto"/>
            </w:tcBorders>
          </w:tcPr>
          <w:p w14:paraId="00A20A46" w14:textId="77777777" w:rsidR="00157621" w:rsidRDefault="00157621" w:rsidP="00F55C9D">
            <w:pPr>
              <w:pStyle w:val="TAC"/>
            </w:pPr>
          </w:p>
        </w:tc>
      </w:tr>
      <w:tr w:rsidR="00157621" w14:paraId="3C6B6803" w14:textId="77777777" w:rsidTr="00F55C9D">
        <w:trPr>
          <w:jc w:val="center"/>
        </w:trPr>
        <w:tc>
          <w:tcPr>
            <w:tcW w:w="151" w:type="dxa"/>
            <w:tcBorders>
              <w:top w:val="nil"/>
              <w:left w:val="single" w:sz="6" w:space="0" w:color="auto"/>
              <w:bottom w:val="nil"/>
              <w:right w:val="nil"/>
            </w:tcBorders>
          </w:tcPr>
          <w:p w14:paraId="79BCA6EF" w14:textId="77777777" w:rsidR="00157621" w:rsidRDefault="00157621" w:rsidP="00F55C9D">
            <w:pPr>
              <w:pStyle w:val="TAC"/>
            </w:pPr>
          </w:p>
        </w:tc>
        <w:tc>
          <w:tcPr>
            <w:tcW w:w="1104" w:type="dxa"/>
            <w:tcBorders>
              <w:top w:val="nil"/>
              <w:left w:val="nil"/>
              <w:bottom w:val="nil"/>
              <w:right w:val="single" w:sz="4" w:space="0" w:color="auto"/>
            </w:tcBorders>
            <w:hideMark/>
          </w:tcPr>
          <w:p w14:paraId="555D2266" w14:textId="77777777" w:rsidR="00157621" w:rsidRDefault="00157621" w:rsidP="00F55C9D">
            <w:pPr>
              <w:pStyle w:val="TAC"/>
            </w:pPr>
            <w:r>
              <w:t>3 to 4</w:t>
            </w:r>
          </w:p>
        </w:tc>
        <w:tc>
          <w:tcPr>
            <w:tcW w:w="4702" w:type="dxa"/>
            <w:gridSpan w:val="8"/>
            <w:tcBorders>
              <w:top w:val="single" w:sz="4" w:space="0" w:color="auto"/>
              <w:left w:val="single" w:sz="4" w:space="0" w:color="auto"/>
              <w:bottom w:val="single" w:sz="4" w:space="0" w:color="auto"/>
              <w:right w:val="single" w:sz="4" w:space="0" w:color="auto"/>
            </w:tcBorders>
            <w:hideMark/>
          </w:tcPr>
          <w:p w14:paraId="70FD7B64" w14:textId="77777777" w:rsidR="00157621" w:rsidRDefault="00157621" w:rsidP="00F55C9D">
            <w:pPr>
              <w:pStyle w:val="TAC"/>
            </w:pPr>
            <w:r>
              <w:t>Length = n</w:t>
            </w:r>
          </w:p>
        </w:tc>
        <w:tc>
          <w:tcPr>
            <w:tcW w:w="588" w:type="dxa"/>
            <w:tcBorders>
              <w:top w:val="nil"/>
              <w:left w:val="single" w:sz="4" w:space="0" w:color="auto"/>
              <w:bottom w:val="nil"/>
              <w:right w:val="single" w:sz="6" w:space="0" w:color="auto"/>
            </w:tcBorders>
          </w:tcPr>
          <w:p w14:paraId="4773B173" w14:textId="77777777" w:rsidR="00157621" w:rsidRDefault="00157621" w:rsidP="00F55C9D">
            <w:pPr>
              <w:pStyle w:val="TAC"/>
            </w:pPr>
          </w:p>
        </w:tc>
      </w:tr>
      <w:tr w:rsidR="00157621" w14:paraId="199F846F" w14:textId="77777777" w:rsidTr="00F55C9D">
        <w:trPr>
          <w:jc w:val="center"/>
        </w:trPr>
        <w:tc>
          <w:tcPr>
            <w:tcW w:w="151" w:type="dxa"/>
            <w:tcBorders>
              <w:top w:val="nil"/>
              <w:left w:val="single" w:sz="6" w:space="0" w:color="auto"/>
              <w:bottom w:val="nil"/>
              <w:right w:val="nil"/>
            </w:tcBorders>
          </w:tcPr>
          <w:p w14:paraId="7F820FC1" w14:textId="77777777" w:rsidR="00157621" w:rsidRDefault="00157621" w:rsidP="00F55C9D">
            <w:pPr>
              <w:pStyle w:val="TAC"/>
            </w:pPr>
          </w:p>
        </w:tc>
        <w:tc>
          <w:tcPr>
            <w:tcW w:w="1104" w:type="dxa"/>
            <w:tcBorders>
              <w:top w:val="nil"/>
              <w:left w:val="nil"/>
              <w:bottom w:val="nil"/>
              <w:right w:val="single" w:sz="4" w:space="0" w:color="auto"/>
            </w:tcBorders>
            <w:hideMark/>
          </w:tcPr>
          <w:p w14:paraId="3BA3690F" w14:textId="77777777" w:rsidR="00157621" w:rsidRDefault="00157621" w:rsidP="00F55C9D">
            <w:pPr>
              <w:pStyle w:val="TAC"/>
            </w:pPr>
            <w:r>
              <w:t>p to (p+1)</w:t>
            </w:r>
          </w:p>
        </w:tc>
        <w:tc>
          <w:tcPr>
            <w:tcW w:w="4702" w:type="dxa"/>
            <w:gridSpan w:val="8"/>
            <w:tcBorders>
              <w:top w:val="single" w:sz="4" w:space="0" w:color="auto"/>
              <w:left w:val="single" w:sz="4" w:space="0" w:color="auto"/>
              <w:bottom w:val="single" w:sz="4" w:space="0" w:color="auto"/>
              <w:right w:val="single" w:sz="4" w:space="0" w:color="auto"/>
            </w:tcBorders>
            <w:hideMark/>
          </w:tcPr>
          <w:p w14:paraId="0702275D" w14:textId="77777777" w:rsidR="00157621" w:rsidRDefault="00157621" w:rsidP="00F55C9D">
            <w:pPr>
              <w:pStyle w:val="TAC"/>
            </w:pPr>
            <w:r>
              <w:t>Enterprise ID</w:t>
            </w:r>
          </w:p>
        </w:tc>
        <w:tc>
          <w:tcPr>
            <w:tcW w:w="588" w:type="dxa"/>
            <w:tcBorders>
              <w:top w:val="nil"/>
              <w:left w:val="single" w:sz="4" w:space="0" w:color="auto"/>
              <w:bottom w:val="nil"/>
              <w:right w:val="single" w:sz="6" w:space="0" w:color="auto"/>
            </w:tcBorders>
          </w:tcPr>
          <w:p w14:paraId="78ACD620" w14:textId="77777777" w:rsidR="00157621" w:rsidRDefault="00157621" w:rsidP="00F55C9D">
            <w:pPr>
              <w:pStyle w:val="TAC"/>
            </w:pPr>
          </w:p>
        </w:tc>
      </w:tr>
      <w:tr w:rsidR="00157621" w14:paraId="6B3C4460" w14:textId="77777777" w:rsidTr="00F55C9D">
        <w:trPr>
          <w:jc w:val="center"/>
        </w:trPr>
        <w:tc>
          <w:tcPr>
            <w:tcW w:w="151" w:type="dxa"/>
            <w:tcBorders>
              <w:top w:val="nil"/>
              <w:left w:val="single" w:sz="6" w:space="0" w:color="auto"/>
              <w:bottom w:val="single" w:sz="4" w:space="0" w:color="auto"/>
              <w:right w:val="nil"/>
            </w:tcBorders>
          </w:tcPr>
          <w:p w14:paraId="17A86514" w14:textId="77777777" w:rsidR="00157621" w:rsidRDefault="00157621" w:rsidP="00F55C9D">
            <w:pPr>
              <w:pStyle w:val="TAC"/>
            </w:pPr>
          </w:p>
        </w:tc>
        <w:tc>
          <w:tcPr>
            <w:tcW w:w="1104" w:type="dxa"/>
            <w:tcBorders>
              <w:top w:val="nil"/>
              <w:left w:val="nil"/>
              <w:bottom w:val="single" w:sz="4" w:space="0" w:color="auto"/>
              <w:right w:val="single" w:sz="4" w:space="0" w:color="auto"/>
            </w:tcBorders>
            <w:hideMark/>
          </w:tcPr>
          <w:p w14:paraId="323A6012" w14:textId="77777777" w:rsidR="00157621" w:rsidRDefault="00157621" w:rsidP="00F55C9D">
            <w:pPr>
              <w:pStyle w:val="TAC"/>
            </w:pPr>
            <w:r>
              <w:rPr>
                <w:lang w:val="de-DE"/>
              </w:rPr>
              <w:t xml:space="preserve">k </w:t>
            </w:r>
            <w:r>
              <w:t>to (n+4)</w:t>
            </w:r>
          </w:p>
        </w:tc>
        <w:tc>
          <w:tcPr>
            <w:tcW w:w="4702" w:type="dxa"/>
            <w:gridSpan w:val="8"/>
            <w:tcBorders>
              <w:top w:val="single" w:sz="4" w:space="0" w:color="auto"/>
              <w:left w:val="single" w:sz="4" w:space="0" w:color="auto"/>
              <w:bottom w:val="single" w:sz="4" w:space="0" w:color="auto"/>
              <w:right w:val="single" w:sz="4" w:space="0" w:color="auto"/>
            </w:tcBorders>
            <w:hideMark/>
          </w:tcPr>
          <w:p w14:paraId="04846809" w14:textId="77777777" w:rsidR="00157621" w:rsidRDefault="00157621" w:rsidP="00F55C9D">
            <w:pPr>
              <w:pStyle w:val="TAC"/>
            </w:pPr>
            <w:r>
              <w:t>IE specific data or content of a grouped IE</w:t>
            </w:r>
          </w:p>
        </w:tc>
        <w:tc>
          <w:tcPr>
            <w:tcW w:w="588" w:type="dxa"/>
            <w:tcBorders>
              <w:top w:val="nil"/>
              <w:left w:val="single" w:sz="4" w:space="0" w:color="auto"/>
              <w:bottom w:val="single" w:sz="4" w:space="0" w:color="auto"/>
              <w:right w:val="single" w:sz="6" w:space="0" w:color="auto"/>
            </w:tcBorders>
          </w:tcPr>
          <w:p w14:paraId="6697DE69" w14:textId="77777777" w:rsidR="00157621" w:rsidRDefault="00157621" w:rsidP="00F55C9D">
            <w:pPr>
              <w:pStyle w:val="TAC"/>
            </w:pPr>
          </w:p>
        </w:tc>
      </w:tr>
    </w:tbl>
    <w:p w14:paraId="0217F5BD" w14:textId="77777777" w:rsidR="00157621" w:rsidRDefault="00157621" w:rsidP="00157621">
      <w:pPr>
        <w:pStyle w:val="TF"/>
        <w:spacing w:before="120"/>
        <w:rPr>
          <w:lang w:eastAsia="en-GB"/>
        </w:rPr>
      </w:pPr>
      <w:r>
        <w:t>Figure 8.1-1: Information Element Format</w:t>
      </w:r>
    </w:p>
    <w:p w14:paraId="6C3B05A3" w14:textId="77777777" w:rsidR="00157621" w:rsidRDefault="00157621" w:rsidP="00157621">
      <w:pPr>
        <w:pStyle w:val="NO"/>
      </w:pPr>
      <w:r>
        <w:t>NOTE 1:</w:t>
      </w:r>
      <w:r>
        <w:tab/>
        <w:t>If the Bit 8 of Octet 1 is not set, this indicates that the IE is defined by 3GPP and the Enterprise ID is absent. If Bit 8 of Octet 1 is set, this indicates that the IE is defined by a vendor and the Enterprise ID is present identified by the Enterprise ID.</w:t>
      </w:r>
    </w:p>
    <w:p w14:paraId="2F541DFA" w14:textId="77777777" w:rsidR="00157621" w:rsidRDefault="00157621" w:rsidP="00157621">
      <w:r>
        <w:t>An IE has the following mandatory fields:</w:t>
      </w:r>
    </w:p>
    <w:p w14:paraId="490ECF9E" w14:textId="77777777" w:rsidR="00157621" w:rsidRDefault="00157621" w:rsidP="00157621">
      <w:pPr>
        <w:pStyle w:val="B1"/>
      </w:pPr>
      <w:r>
        <w:lastRenderedPageBreak/>
        <w:t>-</w:t>
      </w:r>
      <w:r>
        <w:tab/>
        <w:t>Type: this field indicates the type of the Information Element. IE type values within the range of 0 to 32767 are reserved for IE defined by 3GPP and are listed in clause 8.2.1 IE type values within the range of 32768 to 65535 are used for vendor-specific IE and the value allocation is controlled by the vendor.</w:t>
      </w:r>
    </w:p>
    <w:p w14:paraId="583FCB65" w14:textId="77777777" w:rsidR="00157621" w:rsidRDefault="00157621" w:rsidP="00157621">
      <w:pPr>
        <w:pStyle w:val="B1"/>
        <w:rPr>
          <w:lang w:eastAsia="zh-CN"/>
        </w:rPr>
      </w:pPr>
      <w:r>
        <w:t>-</w:t>
      </w:r>
      <w:r>
        <w:tab/>
        <w:t>Length: this field contains the length of the IE excluding the first four octets, which are common for all IEs (Type and Length) and is denoted "n" in Figure 8.1-1 and in Figure 8.1-2.</w:t>
      </w:r>
      <w:r>
        <w:rPr>
          <w:lang w:eastAsia="zh-CN"/>
        </w:rPr>
        <w:t xml:space="preserve"> Bit 8 of the lowest numbered octet is the most significant bit and bit 1 of the highest numbered octet is the least significant bit.</w:t>
      </w:r>
    </w:p>
    <w:p w14:paraId="226ACA38" w14:textId="77777777" w:rsidR="00157621" w:rsidRDefault="00157621" w:rsidP="00157621">
      <w:pPr>
        <w:rPr>
          <w:lang w:eastAsia="zh-CN"/>
        </w:rPr>
      </w:pPr>
      <w:r>
        <w:t>An IE has the following optional fields:</w:t>
      </w:r>
    </w:p>
    <w:p w14:paraId="75DC88BA" w14:textId="77777777" w:rsidR="00157621" w:rsidRDefault="00157621" w:rsidP="00157621">
      <w:pPr>
        <w:pStyle w:val="B1"/>
        <w:rPr>
          <w:lang w:eastAsia="en-GB"/>
        </w:rPr>
      </w:pPr>
      <w:r>
        <w:t>-</w:t>
      </w:r>
      <w:r>
        <w:tab/>
        <w:t>Enterprise ID: if the IE type value is within the range of 32768 to 65535, this field shall contain the IANA-assigned "SMI Network Management Private Enterprise Codes" value of the vendor defining the IE. The Enterprise ID set to "10415" (</w:t>
      </w:r>
      <w:r>
        <w:rPr>
          <w:lang w:val="en-US"/>
        </w:rPr>
        <w:t>IANA-assigned "SMI Network Management Private Enterprise Codes"</w:t>
      </w:r>
      <w:r>
        <w:t>) shall not be used for the vendor specific IEs.</w:t>
      </w:r>
    </w:p>
    <w:p w14:paraId="2876453A" w14:textId="77777777" w:rsidR="00157621" w:rsidRDefault="00157621" w:rsidP="00157621">
      <w:r>
        <w:t>For illustration, Figure 8.1-2 depicts the format of an Information Element (IE) defined by 3GPP and is specified in this specification. For IE's defined by 3GPP, the IE type shall be within the range of 0 to 32767.</w:t>
      </w:r>
    </w:p>
    <w:p w14:paraId="5C4A8D12" w14:textId="77777777" w:rsidR="00157621" w:rsidRDefault="00157621" w:rsidP="001576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7"/>
        <w:gridCol w:w="588"/>
        <w:gridCol w:w="588"/>
        <w:gridCol w:w="588"/>
        <w:gridCol w:w="589"/>
        <w:gridCol w:w="588"/>
        <w:gridCol w:w="588"/>
      </w:tblGrid>
      <w:tr w:rsidR="00157621" w14:paraId="3B3967FA" w14:textId="77777777" w:rsidTr="00F55C9D">
        <w:trPr>
          <w:jc w:val="center"/>
        </w:trPr>
        <w:tc>
          <w:tcPr>
            <w:tcW w:w="151" w:type="dxa"/>
            <w:tcBorders>
              <w:top w:val="single" w:sz="6" w:space="0" w:color="auto"/>
              <w:left w:val="single" w:sz="6" w:space="0" w:color="auto"/>
              <w:bottom w:val="nil"/>
              <w:right w:val="nil"/>
            </w:tcBorders>
          </w:tcPr>
          <w:p w14:paraId="3312E4ED" w14:textId="77777777" w:rsidR="00157621" w:rsidRDefault="00157621" w:rsidP="00F55C9D">
            <w:pPr>
              <w:pStyle w:val="TAH"/>
            </w:pPr>
          </w:p>
        </w:tc>
        <w:tc>
          <w:tcPr>
            <w:tcW w:w="1104" w:type="dxa"/>
            <w:tcBorders>
              <w:top w:val="single" w:sz="6" w:space="0" w:color="auto"/>
              <w:left w:val="nil"/>
              <w:bottom w:val="nil"/>
              <w:right w:val="nil"/>
            </w:tcBorders>
          </w:tcPr>
          <w:p w14:paraId="76E51576" w14:textId="77777777" w:rsidR="00157621" w:rsidRDefault="00157621" w:rsidP="00F55C9D">
            <w:pPr>
              <w:pStyle w:val="TAH"/>
            </w:pPr>
          </w:p>
        </w:tc>
        <w:tc>
          <w:tcPr>
            <w:tcW w:w="4703" w:type="dxa"/>
            <w:gridSpan w:val="8"/>
            <w:tcBorders>
              <w:top w:val="single" w:sz="6" w:space="0" w:color="auto"/>
              <w:left w:val="nil"/>
              <w:bottom w:val="nil"/>
              <w:right w:val="nil"/>
            </w:tcBorders>
            <w:hideMark/>
          </w:tcPr>
          <w:p w14:paraId="4D754701" w14:textId="77777777" w:rsidR="00157621" w:rsidRDefault="00157621" w:rsidP="00F55C9D">
            <w:pPr>
              <w:pStyle w:val="TAH"/>
            </w:pPr>
            <w:r>
              <w:t>Bits</w:t>
            </w:r>
          </w:p>
        </w:tc>
        <w:tc>
          <w:tcPr>
            <w:tcW w:w="588" w:type="dxa"/>
            <w:tcBorders>
              <w:top w:val="single" w:sz="6" w:space="0" w:color="auto"/>
              <w:left w:val="nil"/>
              <w:bottom w:val="nil"/>
              <w:right w:val="single" w:sz="6" w:space="0" w:color="auto"/>
            </w:tcBorders>
          </w:tcPr>
          <w:p w14:paraId="2731C403" w14:textId="77777777" w:rsidR="00157621" w:rsidRDefault="00157621" w:rsidP="00F55C9D">
            <w:pPr>
              <w:pStyle w:val="TAH"/>
            </w:pPr>
          </w:p>
        </w:tc>
      </w:tr>
      <w:tr w:rsidR="00157621" w14:paraId="730258B5" w14:textId="77777777" w:rsidTr="00F55C9D">
        <w:trPr>
          <w:jc w:val="center"/>
        </w:trPr>
        <w:tc>
          <w:tcPr>
            <w:tcW w:w="151" w:type="dxa"/>
            <w:tcBorders>
              <w:top w:val="nil"/>
              <w:left w:val="single" w:sz="6" w:space="0" w:color="auto"/>
              <w:bottom w:val="nil"/>
              <w:right w:val="nil"/>
            </w:tcBorders>
          </w:tcPr>
          <w:p w14:paraId="2456C733" w14:textId="77777777" w:rsidR="00157621" w:rsidRDefault="00157621" w:rsidP="00F55C9D">
            <w:pPr>
              <w:pStyle w:val="TAH"/>
            </w:pPr>
          </w:p>
        </w:tc>
        <w:tc>
          <w:tcPr>
            <w:tcW w:w="1104" w:type="dxa"/>
            <w:tcBorders>
              <w:top w:val="nil"/>
              <w:left w:val="nil"/>
              <w:bottom w:val="nil"/>
              <w:right w:val="nil"/>
            </w:tcBorders>
            <w:hideMark/>
          </w:tcPr>
          <w:p w14:paraId="3024C027" w14:textId="77777777" w:rsidR="00157621" w:rsidRDefault="00157621" w:rsidP="00F55C9D">
            <w:pPr>
              <w:pStyle w:val="TAH"/>
            </w:pPr>
            <w:r>
              <w:t>Octets</w:t>
            </w:r>
          </w:p>
        </w:tc>
        <w:tc>
          <w:tcPr>
            <w:tcW w:w="587" w:type="dxa"/>
            <w:tcBorders>
              <w:top w:val="nil"/>
              <w:left w:val="nil"/>
              <w:bottom w:val="single" w:sz="4" w:space="0" w:color="auto"/>
              <w:right w:val="nil"/>
            </w:tcBorders>
            <w:hideMark/>
          </w:tcPr>
          <w:p w14:paraId="0CEC5CBB" w14:textId="77777777" w:rsidR="00157621" w:rsidRDefault="00157621" w:rsidP="00F55C9D">
            <w:pPr>
              <w:pStyle w:val="TAH"/>
            </w:pPr>
            <w:r>
              <w:t>8</w:t>
            </w:r>
          </w:p>
        </w:tc>
        <w:tc>
          <w:tcPr>
            <w:tcW w:w="588" w:type="dxa"/>
            <w:tcBorders>
              <w:top w:val="nil"/>
              <w:left w:val="nil"/>
              <w:bottom w:val="single" w:sz="4" w:space="0" w:color="auto"/>
              <w:right w:val="nil"/>
            </w:tcBorders>
            <w:hideMark/>
          </w:tcPr>
          <w:p w14:paraId="62AE2D20" w14:textId="77777777" w:rsidR="00157621" w:rsidRDefault="00157621" w:rsidP="00F55C9D">
            <w:pPr>
              <w:pStyle w:val="TAH"/>
            </w:pPr>
            <w:r>
              <w:t>7</w:t>
            </w:r>
          </w:p>
        </w:tc>
        <w:tc>
          <w:tcPr>
            <w:tcW w:w="587" w:type="dxa"/>
            <w:tcBorders>
              <w:top w:val="nil"/>
              <w:left w:val="nil"/>
              <w:bottom w:val="single" w:sz="4" w:space="0" w:color="auto"/>
              <w:right w:val="nil"/>
            </w:tcBorders>
            <w:hideMark/>
          </w:tcPr>
          <w:p w14:paraId="4F06117F" w14:textId="77777777" w:rsidR="00157621" w:rsidRDefault="00157621" w:rsidP="00F55C9D">
            <w:pPr>
              <w:pStyle w:val="TAH"/>
            </w:pPr>
            <w:r>
              <w:t>6</w:t>
            </w:r>
          </w:p>
        </w:tc>
        <w:tc>
          <w:tcPr>
            <w:tcW w:w="588" w:type="dxa"/>
            <w:tcBorders>
              <w:top w:val="nil"/>
              <w:left w:val="nil"/>
              <w:bottom w:val="single" w:sz="4" w:space="0" w:color="auto"/>
              <w:right w:val="nil"/>
            </w:tcBorders>
            <w:hideMark/>
          </w:tcPr>
          <w:p w14:paraId="36DA0C0E" w14:textId="77777777" w:rsidR="00157621" w:rsidRDefault="00157621" w:rsidP="00F55C9D">
            <w:pPr>
              <w:pStyle w:val="TAH"/>
            </w:pPr>
            <w:r>
              <w:t>5</w:t>
            </w:r>
          </w:p>
        </w:tc>
        <w:tc>
          <w:tcPr>
            <w:tcW w:w="588" w:type="dxa"/>
            <w:tcBorders>
              <w:top w:val="nil"/>
              <w:left w:val="nil"/>
              <w:bottom w:val="single" w:sz="4" w:space="0" w:color="auto"/>
              <w:right w:val="nil"/>
            </w:tcBorders>
            <w:hideMark/>
          </w:tcPr>
          <w:p w14:paraId="660D4389" w14:textId="77777777" w:rsidR="00157621" w:rsidRDefault="00157621" w:rsidP="00F55C9D">
            <w:pPr>
              <w:pStyle w:val="TAH"/>
            </w:pPr>
            <w:r>
              <w:t>4</w:t>
            </w:r>
          </w:p>
        </w:tc>
        <w:tc>
          <w:tcPr>
            <w:tcW w:w="588" w:type="dxa"/>
            <w:tcBorders>
              <w:top w:val="nil"/>
              <w:left w:val="nil"/>
              <w:bottom w:val="single" w:sz="4" w:space="0" w:color="auto"/>
              <w:right w:val="nil"/>
            </w:tcBorders>
            <w:hideMark/>
          </w:tcPr>
          <w:p w14:paraId="25E4BF6E" w14:textId="77777777" w:rsidR="00157621" w:rsidRDefault="00157621" w:rsidP="00F55C9D">
            <w:pPr>
              <w:pStyle w:val="TAH"/>
            </w:pPr>
            <w:r>
              <w:t>3</w:t>
            </w:r>
          </w:p>
        </w:tc>
        <w:tc>
          <w:tcPr>
            <w:tcW w:w="589" w:type="dxa"/>
            <w:tcBorders>
              <w:top w:val="nil"/>
              <w:left w:val="nil"/>
              <w:bottom w:val="single" w:sz="4" w:space="0" w:color="auto"/>
              <w:right w:val="nil"/>
            </w:tcBorders>
            <w:hideMark/>
          </w:tcPr>
          <w:p w14:paraId="53909E93" w14:textId="77777777" w:rsidR="00157621" w:rsidRDefault="00157621" w:rsidP="00F55C9D">
            <w:pPr>
              <w:pStyle w:val="TAH"/>
            </w:pPr>
            <w:r>
              <w:t>2</w:t>
            </w:r>
          </w:p>
        </w:tc>
        <w:tc>
          <w:tcPr>
            <w:tcW w:w="588" w:type="dxa"/>
            <w:tcBorders>
              <w:top w:val="nil"/>
              <w:left w:val="nil"/>
              <w:bottom w:val="single" w:sz="4" w:space="0" w:color="auto"/>
              <w:right w:val="nil"/>
            </w:tcBorders>
            <w:hideMark/>
          </w:tcPr>
          <w:p w14:paraId="6E204F68" w14:textId="77777777" w:rsidR="00157621" w:rsidRDefault="00157621" w:rsidP="00F55C9D">
            <w:pPr>
              <w:pStyle w:val="TAH"/>
            </w:pPr>
            <w:r>
              <w:t>1</w:t>
            </w:r>
          </w:p>
        </w:tc>
        <w:tc>
          <w:tcPr>
            <w:tcW w:w="588" w:type="dxa"/>
            <w:tcBorders>
              <w:top w:val="nil"/>
              <w:left w:val="nil"/>
              <w:bottom w:val="nil"/>
              <w:right w:val="single" w:sz="6" w:space="0" w:color="auto"/>
            </w:tcBorders>
          </w:tcPr>
          <w:p w14:paraId="68933919" w14:textId="77777777" w:rsidR="00157621" w:rsidRDefault="00157621" w:rsidP="00F55C9D">
            <w:pPr>
              <w:pStyle w:val="TAH"/>
            </w:pPr>
          </w:p>
        </w:tc>
      </w:tr>
      <w:tr w:rsidR="00157621" w14:paraId="2A3DAB6C" w14:textId="77777777" w:rsidTr="00F55C9D">
        <w:trPr>
          <w:jc w:val="center"/>
        </w:trPr>
        <w:tc>
          <w:tcPr>
            <w:tcW w:w="151" w:type="dxa"/>
            <w:tcBorders>
              <w:top w:val="nil"/>
              <w:left w:val="single" w:sz="6" w:space="0" w:color="auto"/>
              <w:bottom w:val="nil"/>
              <w:right w:val="nil"/>
            </w:tcBorders>
          </w:tcPr>
          <w:p w14:paraId="3C1215C9" w14:textId="77777777" w:rsidR="00157621" w:rsidRDefault="00157621" w:rsidP="00F55C9D">
            <w:pPr>
              <w:pStyle w:val="TAC"/>
            </w:pPr>
          </w:p>
        </w:tc>
        <w:tc>
          <w:tcPr>
            <w:tcW w:w="1104" w:type="dxa"/>
            <w:tcBorders>
              <w:top w:val="nil"/>
              <w:left w:val="nil"/>
              <w:bottom w:val="nil"/>
              <w:right w:val="single" w:sz="4" w:space="0" w:color="auto"/>
            </w:tcBorders>
            <w:hideMark/>
          </w:tcPr>
          <w:p w14:paraId="1CDA8794" w14:textId="77777777" w:rsidR="00157621" w:rsidRDefault="00157621" w:rsidP="00F55C9D">
            <w:pPr>
              <w:pStyle w:val="TAC"/>
            </w:pPr>
            <w:r>
              <w:t>1 to 2</w:t>
            </w:r>
          </w:p>
        </w:tc>
        <w:tc>
          <w:tcPr>
            <w:tcW w:w="4703" w:type="dxa"/>
            <w:gridSpan w:val="8"/>
            <w:tcBorders>
              <w:top w:val="single" w:sz="4" w:space="0" w:color="auto"/>
              <w:left w:val="single" w:sz="4" w:space="0" w:color="auto"/>
              <w:bottom w:val="single" w:sz="4" w:space="0" w:color="auto"/>
              <w:right w:val="single" w:sz="4" w:space="0" w:color="auto"/>
            </w:tcBorders>
            <w:hideMark/>
          </w:tcPr>
          <w:p w14:paraId="068FFE27" w14:textId="77777777" w:rsidR="00157621" w:rsidRDefault="00157621" w:rsidP="00F55C9D">
            <w:pPr>
              <w:pStyle w:val="TAC"/>
            </w:pPr>
            <w:r>
              <w:t>Type = xxx (decimal)</w:t>
            </w:r>
          </w:p>
        </w:tc>
        <w:tc>
          <w:tcPr>
            <w:tcW w:w="588" w:type="dxa"/>
            <w:tcBorders>
              <w:top w:val="nil"/>
              <w:left w:val="single" w:sz="4" w:space="0" w:color="auto"/>
              <w:bottom w:val="nil"/>
              <w:right w:val="single" w:sz="6" w:space="0" w:color="auto"/>
            </w:tcBorders>
          </w:tcPr>
          <w:p w14:paraId="5D15D949" w14:textId="77777777" w:rsidR="00157621" w:rsidRDefault="00157621" w:rsidP="00F55C9D">
            <w:pPr>
              <w:pStyle w:val="TAC"/>
            </w:pPr>
          </w:p>
        </w:tc>
      </w:tr>
      <w:tr w:rsidR="00157621" w14:paraId="6E48211C" w14:textId="77777777" w:rsidTr="00F55C9D">
        <w:trPr>
          <w:jc w:val="center"/>
        </w:trPr>
        <w:tc>
          <w:tcPr>
            <w:tcW w:w="151" w:type="dxa"/>
            <w:tcBorders>
              <w:top w:val="nil"/>
              <w:left w:val="single" w:sz="6" w:space="0" w:color="auto"/>
              <w:bottom w:val="nil"/>
              <w:right w:val="nil"/>
            </w:tcBorders>
          </w:tcPr>
          <w:p w14:paraId="1AE62946" w14:textId="77777777" w:rsidR="00157621" w:rsidRDefault="00157621" w:rsidP="00F55C9D">
            <w:pPr>
              <w:pStyle w:val="TAC"/>
            </w:pPr>
          </w:p>
        </w:tc>
        <w:tc>
          <w:tcPr>
            <w:tcW w:w="1104" w:type="dxa"/>
            <w:tcBorders>
              <w:top w:val="nil"/>
              <w:left w:val="nil"/>
              <w:bottom w:val="nil"/>
              <w:right w:val="single" w:sz="4" w:space="0" w:color="auto"/>
            </w:tcBorders>
            <w:hideMark/>
          </w:tcPr>
          <w:p w14:paraId="0ACA3082" w14:textId="77777777" w:rsidR="00157621" w:rsidRDefault="00157621" w:rsidP="00F55C9D">
            <w:pPr>
              <w:pStyle w:val="TAC"/>
            </w:pPr>
            <w:r>
              <w:t>3 to 4</w:t>
            </w:r>
          </w:p>
        </w:tc>
        <w:tc>
          <w:tcPr>
            <w:tcW w:w="4703" w:type="dxa"/>
            <w:gridSpan w:val="8"/>
            <w:tcBorders>
              <w:top w:val="single" w:sz="4" w:space="0" w:color="auto"/>
              <w:left w:val="single" w:sz="4" w:space="0" w:color="auto"/>
              <w:bottom w:val="single" w:sz="4" w:space="0" w:color="auto"/>
              <w:right w:val="single" w:sz="4" w:space="0" w:color="auto"/>
            </w:tcBorders>
            <w:hideMark/>
          </w:tcPr>
          <w:p w14:paraId="09B3A90C" w14:textId="77777777" w:rsidR="00157621" w:rsidRDefault="00157621" w:rsidP="00F55C9D">
            <w:pPr>
              <w:pStyle w:val="TAC"/>
            </w:pPr>
            <w:r>
              <w:t>Length = n</w:t>
            </w:r>
          </w:p>
        </w:tc>
        <w:tc>
          <w:tcPr>
            <w:tcW w:w="588" w:type="dxa"/>
            <w:tcBorders>
              <w:top w:val="nil"/>
              <w:left w:val="single" w:sz="4" w:space="0" w:color="auto"/>
              <w:bottom w:val="nil"/>
              <w:right w:val="single" w:sz="6" w:space="0" w:color="auto"/>
            </w:tcBorders>
          </w:tcPr>
          <w:p w14:paraId="4C68DF37" w14:textId="77777777" w:rsidR="00157621" w:rsidRDefault="00157621" w:rsidP="00F55C9D">
            <w:pPr>
              <w:pStyle w:val="TAC"/>
            </w:pPr>
          </w:p>
        </w:tc>
      </w:tr>
      <w:tr w:rsidR="00157621" w14:paraId="3EB755B5" w14:textId="77777777" w:rsidTr="00F55C9D">
        <w:trPr>
          <w:jc w:val="center"/>
        </w:trPr>
        <w:tc>
          <w:tcPr>
            <w:tcW w:w="151" w:type="dxa"/>
            <w:tcBorders>
              <w:top w:val="nil"/>
              <w:left w:val="single" w:sz="6" w:space="0" w:color="auto"/>
              <w:bottom w:val="single" w:sz="4" w:space="0" w:color="auto"/>
              <w:right w:val="nil"/>
            </w:tcBorders>
          </w:tcPr>
          <w:p w14:paraId="602B3119" w14:textId="77777777" w:rsidR="00157621" w:rsidRDefault="00157621" w:rsidP="00F55C9D">
            <w:pPr>
              <w:pStyle w:val="TAC"/>
            </w:pPr>
          </w:p>
        </w:tc>
        <w:tc>
          <w:tcPr>
            <w:tcW w:w="1104" w:type="dxa"/>
            <w:tcBorders>
              <w:top w:val="nil"/>
              <w:left w:val="nil"/>
              <w:bottom w:val="single" w:sz="4" w:space="0" w:color="auto"/>
              <w:right w:val="single" w:sz="4" w:space="0" w:color="auto"/>
            </w:tcBorders>
            <w:hideMark/>
          </w:tcPr>
          <w:p w14:paraId="740764B8" w14:textId="77777777" w:rsidR="00157621" w:rsidRDefault="00157621" w:rsidP="00F55C9D">
            <w:pPr>
              <w:pStyle w:val="TAC"/>
            </w:pPr>
            <w:r>
              <w:t>5 to (n+4)</w:t>
            </w:r>
          </w:p>
        </w:tc>
        <w:tc>
          <w:tcPr>
            <w:tcW w:w="4703" w:type="dxa"/>
            <w:gridSpan w:val="8"/>
            <w:tcBorders>
              <w:top w:val="single" w:sz="4" w:space="0" w:color="auto"/>
              <w:left w:val="single" w:sz="4" w:space="0" w:color="auto"/>
              <w:bottom w:val="single" w:sz="4" w:space="0" w:color="auto"/>
              <w:right w:val="single" w:sz="4" w:space="0" w:color="auto"/>
            </w:tcBorders>
            <w:hideMark/>
          </w:tcPr>
          <w:p w14:paraId="5AAFE279" w14:textId="77777777" w:rsidR="00157621" w:rsidRDefault="00157621" w:rsidP="00F55C9D">
            <w:pPr>
              <w:pStyle w:val="TAC"/>
            </w:pPr>
            <w:r>
              <w:t>IE specific data or content of a grouped IE</w:t>
            </w:r>
          </w:p>
        </w:tc>
        <w:tc>
          <w:tcPr>
            <w:tcW w:w="588" w:type="dxa"/>
            <w:tcBorders>
              <w:top w:val="nil"/>
              <w:left w:val="single" w:sz="4" w:space="0" w:color="auto"/>
              <w:bottom w:val="single" w:sz="4" w:space="0" w:color="auto"/>
              <w:right w:val="single" w:sz="6" w:space="0" w:color="auto"/>
            </w:tcBorders>
          </w:tcPr>
          <w:p w14:paraId="28903112" w14:textId="77777777" w:rsidR="00157621" w:rsidRDefault="00157621" w:rsidP="00F55C9D">
            <w:pPr>
              <w:pStyle w:val="TAC"/>
            </w:pPr>
          </w:p>
        </w:tc>
      </w:tr>
    </w:tbl>
    <w:p w14:paraId="1A5FD640" w14:textId="77777777" w:rsidR="00157621" w:rsidRDefault="00157621" w:rsidP="00157621">
      <w:pPr>
        <w:pStyle w:val="TF"/>
        <w:spacing w:before="120"/>
        <w:rPr>
          <w:lang w:eastAsia="en-GB"/>
        </w:rPr>
      </w:pPr>
      <w:r>
        <w:t>Figure 8.1-2: 3GPP defined Information Element Format</w:t>
      </w:r>
    </w:p>
    <w:p w14:paraId="69AB1264" w14:textId="77777777" w:rsidR="00157621" w:rsidRDefault="00157621" w:rsidP="00157621">
      <w:pPr>
        <w:pStyle w:val="NO"/>
      </w:pPr>
      <w:r>
        <w:t>NOTE 2:</w:t>
      </w:r>
      <w:r>
        <w:tab/>
        <w:t>Bit 8 of Octet 1 is not set. This indicates that the Information Element type value has been allocated by 3GPP.</w:t>
      </w:r>
    </w:p>
    <w:p w14:paraId="62ED688F" w14:textId="77777777" w:rsidR="00157621" w:rsidRDefault="00157621" w:rsidP="00157621">
      <w:r>
        <w:t>For illustration, Figure 8.1-3 depicts the format of a vendor-specific Information Element, which content is not specified and the IE type value shall be within the range of 32768 to 65535.</w:t>
      </w:r>
    </w:p>
    <w:p w14:paraId="48D114CF" w14:textId="77777777" w:rsidR="00157621" w:rsidRDefault="00157621" w:rsidP="001576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7"/>
        <w:gridCol w:w="588"/>
        <w:gridCol w:w="588"/>
        <w:gridCol w:w="588"/>
        <w:gridCol w:w="589"/>
        <w:gridCol w:w="588"/>
        <w:gridCol w:w="588"/>
      </w:tblGrid>
      <w:tr w:rsidR="00157621" w14:paraId="46924DB1" w14:textId="77777777" w:rsidTr="00F55C9D">
        <w:trPr>
          <w:jc w:val="center"/>
        </w:trPr>
        <w:tc>
          <w:tcPr>
            <w:tcW w:w="151" w:type="dxa"/>
            <w:tcBorders>
              <w:top w:val="single" w:sz="6" w:space="0" w:color="auto"/>
              <w:left w:val="single" w:sz="6" w:space="0" w:color="auto"/>
              <w:bottom w:val="nil"/>
              <w:right w:val="nil"/>
            </w:tcBorders>
          </w:tcPr>
          <w:p w14:paraId="18182165" w14:textId="77777777" w:rsidR="00157621" w:rsidRDefault="00157621" w:rsidP="00F55C9D">
            <w:pPr>
              <w:pStyle w:val="TAH"/>
            </w:pPr>
          </w:p>
        </w:tc>
        <w:tc>
          <w:tcPr>
            <w:tcW w:w="1104" w:type="dxa"/>
            <w:tcBorders>
              <w:top w:val="single" w:sz="6" w:space="0" w:color="auto"/>
              <w:left w:val="nil"/>
              <w:bottom w:val="nil"/>
              <w:right w:val="nil"/>
            </w:tcBorders>
          </w:tcPr>
          <w:p w14:paraId="70C5CB26" w14:textId="77777777" w:rsidR="00157621" w:rsidRDefault="00157621" w:rsidP="00F55C9D">
            <w:pPr>
              <w:pStyle w:val="TAH"/>
            </w:pPr>
          </w:p>
        </w:tc>
        <w:tc>
          <w:tcPr>
            <w:tcW w:w="4703" w:type="dxa"/>
            <w:gridSpan w:val="8"/>
            <w:tcBorders>
              <w:top w:val="single" w:sz="6" w:space="0" w:color="auto"/>
              <w:left w:val="nil"/>
              <w:bottom w:val="nil"/>
              <w:right w:val="nil"/>
            </w:tcBorders>
            <w:hideMark/>
          </w:tcPr>
          <w:p w14:paraId="6F0F5821" w14:textId="77777777" w:rsidR="00157621" w:rsidRDefault="00157621" w:rsidP="00F55C9D">
            <w:pPr>
              <w:pStyle w:val="TAH"/>
            </w:pPr>
            <w:r>
              <w:t>Bits</w:t>
            </w:r>
          </w:p>
        </w:tc>
        <w:tc>
          <w:tcPr>
            <w:tcW w:w="588" w:type="dxa"/>
            <w:tcBorders>
              <w:top w:val="single" w:sz="6" w:space="0" w:color="auto"/>
              <w:left w:val="nil"/>
              <w:bottom w:val="nil"/>
              <w:right w:val="single" w:sz="6" w:space="0" w:color="auto"/>
            </w:tcBorders>
          </w:tcPr>
          <w:p w14:paraId="3AB4D669" w14:textId="77777777" w:rsidR="00157621" w:rsidRDefault="00157621" w:rsidP="00F55C9D">
            <w:pPr>
              <w:pStyle w:val="TAH"/>
            </w:pPr>
          </w:p>
        </w:tc>
      </w:tr>
      <w:tr w:rsidR="00157621" w14:paraId="3FEDE04F" w14:textId="77777777" w:rsidTr="00F55C9D">
        <w:trPr>
          <w:jc w:val="center"/>
        </w:trPr>
        <w:tc>
          <w:tcPr>
            <w:tcW w:w="151" w:type="dxa"/>
            <w:tcBorders>
              <w:top w:val="nil"/>
              <w:left w:val="single" w:sz="6" w:space="0" w:color="auto"/>
              <w:bottom w:val="nil"/>
              <w:right w:val="nil"/>
            </w:tcBorders>
          </w:tcPr>
          <w:p w14:paraId="75BB4714" w14:textId="77777777" w:rsidR="00157621" w:rsidRDefault="00157621" w:rsidP="00F55C9D">
            <w:pPr>
              <w:pStyle w:val="TAH"/>
            </w:pPr>
          </w:p>
        </w:tc>
        <w:tc>
          <w:tcPr>
            <w:tcW w:w="1104" w:type="dxa"/>
            <w:tcBorders>
              <w:top w:val="nil"/>
              <w:left w:val="nil"/>
              <w:bottom w:val="nil"/>
              <w:right w:val="nil"/>
            </w:tcBorders>
            <w:hideMark/>
          </w:tcPr>
          <w:p w14:paraId="2CA2CAEB" w14:textId="77777777" w:rsidR="00157621" w:rsidRDefault="00157621" w:rsidP="00F55C9D">
            <w:pPr>
              <w:pStyle w:val="TAH"/>
            </w:pPr>
            <w:r>
              <w:t>Octets</w:t>
            </w:r>
          </w:p>
        </w:tc>
        <w:tc>
          <w:tcPr>
            <w:tcW w:w="587" w:type="dxa"/>
            <w:tcBorders>
              <w:top w:val="nil"/>
              <w:left w:val="nil"/>
              <w:bottom w:val="single" w:sz="4" w:space="0" w:color="auto"/>
              <w:right w:val="nil"/>
            </w:tcBorders>
            <w:hideMark/>
          </w:tcPr>
          <w:p w14:paraId="7C4F6E90" w14:textId="77777777" w:rsidR="00157621" w:rsidRDefault="00157621" w:rsidP="00F55C9D">
            <w:pPr>
              <w:pStyle w:val="TAH"/>
            </w:pPr>
            <w:r>
              <w:t>8</w:t>
            </w:r>
          </w:p>
        </w:tc>
        <w:tc>
          <w:tcPr>
            <w:tcW w:w="588" w:type="dxa"/>
            <w:tcBorders>
              <w:top w:val="nil"/>
              <w:left w:val="nil"/>
              <w:bottom w:val="single" w:sz="4" w:space="0" w:color="auto"/>
              <w:right w:val="nil"/>
            </w:tcBorders>
            <w:hideMark/>
          </w:tcPr>
          <w:p w14:paraId="0E517850" w14:textId="77777777" w:rsidR="00157621" w:rsidRDefault="00157621" w:rsidP="00F55C9D">
            <w:pPr>
              <w:pStyle w:val="TAH"/>
            </w:pPr>
            <w:r>
              <w:t>7</w:t>
            </w:r>
          </w:p>
        </w:tc>
        <w:tc>
          <w:tcPr>
            <w:tcW w:w="587" w:type="dxa"/>
            <w:tcBorders>
              <w:top w:val="nil"/>
              <w:left w:val="nil"/>
              <w:bottom w:val="single" w:sz="4" w:space="0" w:color="auto"/>
              <w:right w:val="nil"/>
            </w:tcBorders>
            <w:hideMark/>
          </w:tcPr>
          <w:p w14:paraId="66813B0D" w14:textId="77777777" w:rsidR="00157621" w:rsidRDefault="00157621" w:rsidP="00F55C9D">
            <w:pPr>
              <w:pStyle w:val="TAH"/>
            </w:pPr>
            <w:r>
              <w:t>6</w:t>
            </w:r>
          </w:p>
        </w:tc>
        <w:tc>
          <w:tcPr>
            <w:tcW w:w="588" w:type="dxa"/>
            <w:tcBorders>
              <w:top w:val="nil"/>
              <w:left w:val="nil"/>
              <w:bottom w:val="single" w:sz="4" w:space="0" w:color="auto"/>
              <w:right w:val="nil"/>
            </w:tcBorders>
            <w:hideMark/>
          </w:tcPr>
          <w:p w14:paraId="06C33F16" w14:textId="77777777" w:rsidR="00157621" w:rsidRDefault="00157621" w:rsidP="00F55C9D">
            <w:pPr>
              <w:pStyle w:val="TAH"/>
            </w:pPr>
            <w:r>
              <w:t>5</w:t>
            </w:r>
          </w:p>
        </w:tc>
        <w:tc>
          <w:tcPr>
            <w:tcW w:w="588" w:type="dxa"/>
            <w:tcBorders>
              <w:top w:val="nil"/>
              <w:left w:val="nil"/>
              <w:bottom w:val="single" w:sz="4" w:space="0" w:color="auto"/>
              <w:right w:val="nil"/>
            </w:tcBorders>
            <w:hideMark/>
          </w:tcPr>
          <w:p w14:paraId="0B57EEE9" w14:textId="77777777" w:rsidR="00157621" w:rsidRDefault="00157621" w:rsidP="00F55C9D">
            <w:pPr>
              <w:pStyle w:val="TAH"/>
            </w:pPr>
            <w:r>
              <w:t>4</w:t>
            </w:r>
          </w:p>
        </w:tc>
        <w:tc>
          <w:tcPr>
            <w:tcW w:w="588" w:type="dxa"/>
            <w:tcBorders>
              <w:top w:val="nil"/>
              <w:left w:val="nil"/>
              <w:bottom w:val="single" w:sz="4" w:space="0" w:color="auto"/>
              <w:right w:val="nil"/>
            </w:tcBorders>
            <w:hideMark/>
          </w:tcPr>
          <w:p w14:paraId="477511CC" w14:textId="77777777" w:rsidR="00157621" w:rsidRDefault="00157621" w:rsidP="00F55C9D">
            <w:pPr>
              <w:pStyle w:val="TAH"/>
            </w:pPr>
            <w:r>
              <w:t>3</w:t>
            </w:r>
          </w:p>
        </w:tc>
        <w:tc>
          <w:tcPr>
            <w:tcW w:w="589" w:type="dxa"/>
            <w:tcBorders>
              <w:top w:val="nil"/>
              <w:left w:val="nil"/>
              <w:bottom w:val="single" w:sz="4" w:space="0" w:color="auto"/>
              <w:right w:val="nil"/>
            </w:tcBorders>
            <w:hideMark/>
          </w:tcPr>
          <w:p w14:paraId="71389EF1" w14:textId="77777777" w:rsidR="00157621" w:rsidRDefault="00157621" w:rsidP="00F55C9D">
            <w:pPr>
              <w:pStyle w:val="TAH"/>
            </w:pPr>
            <w:r>
              <w:t>2</w:t>
            </w:r>
          </w:p>
        </w:tc>
        <w:tc>
          <w:tcPr>
            <w:tcW w:w="588" w:type="dxa"/>
            <w:tcBorders>
              <w:top w:val="nil"/>
              <w:left w:val="nil"/>
              <w:bottom w:val="single" w:sz="4" w:space="0" w:color="auto"/>
              <w:right w:val="nil"/>
            </w:tcBorders>
            <w:hideMark/>
          </w:tcPr>
          <w:p w14:paraId="2436699B" w14:textId="77777777" w:rsidR="00157621" w:rsidRDefault="00157621" w:rsidP="00F55C9D">
            <w:pPr>
              <w:pStyle w:val="TAH"/>
            </w:pPr>
            <w:r>
              <w:t>1</w:t>
            </w:r>
          </w:p>
        </w:tc>
        <w:tc>
          <w:tcPr>
            <w:tcW w:w="588" w:type="dxa"/>
            <w:tcBorders>
              <w:top w:val="nil"/>
              <w:left w:val="nil"/>
              <w:bottom w:val="nil"/>
              <w:right w:val="single" w:sz="6" w:space="0" w:color="auto"/>
            </w:tcBorders>
          </w:tcPr>
          <w:p w14:paraId="567E2212" w14:textId="77777777" w:rsidR="00157621" w:rsidRDefault="00157621" w:rsidP="00F55C9D">
            <w:pPr>
              <w:pStyle w:val="TAH"/>
            </w:pPr>
          </w:p>
        </w:tc>
      </w:tr>
      <w:tr w:rsidR="00157621" w14:paraId="105C4D63" w14:textId="77777777" w:rsidTr="00F55C9D">
        <w:trPr>
          <w:jc w:val="center"/>
        </w:trPr>
        <w:tc>
          <w:tcPr>
            <w:tcW w:w="151" w:type="dxa"/>
            <w:tcBorders>
              <w:top w:val="nil"/>
              <w:left w:val="single" w:sz="6" w:space="0" w:color="auto"/>
              <w:bottom w:val="nil"/>
              <w:right w:val="nil"/>
            </w:tcBorders>
          </w:tcPr>
          <w:p w14:paraId="23C31363" w14:textId="77777777" w:rsidR="00157621" w:rsidRDefault="00157621" w:rsidP="00F55C9D">
            <w:pPr>
              <w:pStyle w:val="TAC"/>
            </w:pPr>
          </w:p>
        </w:tc>
        <w:tc>
          <w:tcPr>
            <w:tcW w:w="1104" w:type="dxa"/>
            <w:tcBorders>
              <w:top w:val="nil"/>
              <w:left w:val="nil"/>
              <w:bottom w:val="nil"/>
              <w:right w:val="single" w:sz="4" w:space="0" w:color="auto"/>
            </w:tcBorders>
            <w:hideMark/>
          </w:tcPr>
          <w:p w14:paraId="0DCB8AE5" w14:textId="77777777" w:rsidR="00157621" w:rsidRDefault="00157621" w:rsidP="00F55C9D">
            <w:pPr>
              <w:pStyle w:val="TAC"/>
            </w:pPr>
            <w:r>
              <w:t>1 to 2</w:t>
            </w:r>
          </w:p>
        </w:tc>
        <w:tc>
          <w:tcPr>
            <w:tcW w:w="4703" w:type="dxa"/>
            <w:gridSpan w:val="8"/>
            <w:tcBorders>
              <w:top w:val="single" w:sz="4" w:space="0" w:color="auto"/>
              <w:left w:val="single" w:sz="4" w:space="0" w:color="auto"/>
              <w:bottom w:val="single" w:sz="4" w:space="0" w:color="auto"/>
              <w:right w:val="single" w:sz="4" w:space="0" w:color="auto"/>
            </w:tcBorders>
            <w:hideMark/>
          </w:tcPr>
          <w:p w14:paraId="549C2312" w14:textId="77777777" w:rsidR="00157621" w:rsidRDefault="00157621" w:rsidP="00F55C9D">
            <w:pPr>
              <w:pStyle w:val="TAC"/>
            </w:pPr>
            <w:r>
              <w:t>Type = xxx (decimal)</w:t>
            </w:r>
          </w:p>
        </w:tc>
        <w:tc>
          <w:tcPr>
            <w:tcW w:w="588" w:type="dxa"/>
            <w:tcBorders>
              <w:top w:val="nil"/>
              <w:left w:val="single" w:sz="4" w:space="0" w:color="auto"/>
              <w:bottom w:val="nil"/>
              <w:right w:val="single" w:sz="6" w:space="0" w:color="auto"/>
            </w:tcBorders>
          </w:tcPr>
          <w:p w14:paraId="04FA4601" w14:textId="77777777" w:rsidR="00157621" w:rsidRDefault="00157621" w:rsidP="00F55C9D">
            <w:pPr>
              <w:pStyle w:val="TAC"/>
            </w:pPr>
          </w:p>
        </w:tc>
      </w:tr>
      <w:tr w:rsidR="00157621" w14:paraId="204371F1" w14:textId="77777777" w:rsidTr="00F55C9D">
        <w:trPr>
          <w:jc w:val="center"/>
        </w:trPr>
        <w:tc>
          <w:tcPr>
            <w:tcW w:w="151" w:type="dxa"/>
            <w:tcBorders>
              <w:top w:val="nil"/>
              <w:left w:val="single" w:sz="6" w:space="0" w:color="auto"/>
              <w:bottom w:val="nil"/>
              <w:right w:val="nil"/>
            </w:tcBorders>
          </w:tcPr>
          <w:p w14:paraId="40118B35" w14:textId="77777777" w:rsidR="00157621" w:rsidRDefault="00157621" w:rsidP="00F55C9D">
            <w:pPr>
              <w:pStyle w:val="TAC"/>
            </w:pPr>
          </w:p>
        </w:tc>
        <w:tc>
          <w:tcPr>
            <w:tcW w:w="1104" w:type="dxa"/>
            <w:tcBorders>
              <w:top w:val="nil"/>
              <w:left w:val="nil"/>
              <w:bottom w:val="nil"/>
              <w:right w:val="single" w:sz="4" w:space="0" w:color="auto"/>
            </w:tcBorders>
            <w:hideMark/>
          </w:tcPr>
          <w:p w14:paraId="7C164B97" w14:textId="77777777" w:rsidR="00157621" w:rsidRDefault="00157621" w:rsidP="00F55C9D">
            <w:pPr>
              <w:pStyle w:val="TAC"/>
            </w:pPr>
            <w:r>
              <w:t>3 to 4</w:t>
            </w:r>
          </w:p>
        </w:tc>
        <w:tc>
          <w:tcPr>
            <w:tcW w:w="4703" w:type="dxa"/>
            <w:gridSpan w:val="8"/>
            <w:tcBorders>
              <w:top w:val="single" w:sz="4" w:space="0" w:color="auto"/>
              <w:left w:val="single" w:sz="4" w:space="0" w:color="auto"/>
              <w:bottom w:val="single" w:sz="4" w:space="0" w:color="auto"/>
              <w:right w:val="single" w:sz="4" w:space="0" w:color="auto"/>
            </w:tcBorders>
            <w:hideMark/>
          </w:tcPr>
          <w:p w14:paraId="7E5EC9CD" w14:textId="77777777" w:rsidR="00157621" w:rsidRDefault="00157621" w:rsidP="00F55C9D">
            <w:pPr>
              <w:pStyle w:val="TAC"/>
            </w:pPr>
            <w:r>
              <w:t>Length = n</w:t>
            </w:r>
          </w:p>
        </w:tc>
        <w:tc>
          <w:tcPr>
            <w:tcW w:w="588" w:type="dxa"/>
            <w:tcBorders>
              <w:top w:val="nil"/>
              <w:left w:val="single" w:sz="4" w:space="0" w:color="auto"/>
              <w:bottom w:val="nil"/>
              <w:right w:val="single" w:sz="6" w:space="0" w:color="auto"/>
            </w:tcBorders>
          </w:tcPr>
          <w:p w14:paraId="1570B7AF" w14:textId="77777777" w:rsidR="00157621" w:rsidRDefault="00157621" w:rsidP="00F55C9D">
            <w:pPr>
              <w:pStyle w:val="TAC"/>
            </w:pPr>
          </w:p>
        </w:tc>
      </w:tr>
      <w:tr w:rsidR="00157621" w14:paraId="16BD54B1" w14:textId="77777777" w:rsidTr="00F55C9D">
        <w:trPr>
          <w:jc w:val="center"/>
        </w:trPr>
        <w:tc>
          <w:tcPr>
            <w:tcW w:w="151" w:type="dxa"/>
            <w:tcBorders>
              <w:top w:val="nil"/>
              <w:left w:val="single" w:sz="6" w:space="0" w:color="auto"/>
              <w:bottom w:val="nil"/>
              <w:right w:val="nil"/>
            </w:tcBorders>
          </w:tcPr>
          <w:p w14:paraId="5676FB53" w14:textId="77777777" w:rsidR="00157621" w:rsidRDefault="00157621" w:rsidP="00F55C9D">
            <w:pPr>
              <w:pStyle w:val="TAC"/>
            </w:pPr>
          </w:p>
        </w:tc>
        <w:tc>
          <w:tcPr>
            <w:tcW w:w="1104" w:type="dxa"/>
            <w:tcBorders>
              <w:top w:val="nil"/>
              <w:left w:val="nil"/>
              <w:bottom w:val="nil"/>
              <w:right w:val="single" w:sz="4" w:space="0" w:color="auto"/>
            </w:tcBorders>
            <w:hideMark/>
          </w:tcPr>
          <w:p w14:paraId="2D9471A6" w14:textId="77777777" w:rsidR="00157621" w:rsidRDefault="00157621" w:rsidP="00F55C9D">
            <w:pPr>
              <w:pStyle w:val="TAC"/>
            </w:pPr>
            <w:r>
              <w:t>5 to 6</w:t>
            </w:r>
          </w:p>
        </w:tc>
        <w:tc>
          <w:tcPr>
            <w:tcW w:w="4703" w:type="dxa"/>
            <w:gridSpan w:val="8"/>
            <w:tcBorders>
              <w:top w:val="single" w:sz="4" w:space="0" w:color="auto"/>
              <w:left w:val="single" w:sz="4" w:space="0" w:color="auto"/>
              <w:bottom w:val="single" w:sz="4" w:space="0" w:color="auto"/>
              <w:right w:val="single" w:sz="4" w:space="0" w:color="auto"/>
            </w:tcBorders>
            <w:hideMark/>
          </w:tcPr>
          <w:p w14:paraId="32D8C69F" w14:textId="77777777" w:rsidR="00157621" w:rsidRDefault="00157621" w:rsidP="00F55C9D">
            <w:pPr>
              <w:pStyle w:val="TAC"/>
            </w:pPr>
            <w:r>
              <w:t>Enterprise ID</w:t>
            </w:r>
          </w:p>
        </w:tc>
        <w:tc>
          <w:tcPr>
            <w:tcW w:w="588" w:type="dxa"/>
            <w:tcBorders>
              <w:top w:val="nil"/>
              <w:left w:val="single" w:sz="4" w:space="0" w:color="auto"/>
              <w:bottom w:val="nil"/>
              <w:right w:val="single" w:sz="6" w:space="0" w:color="auto"/>
            </w:tcBorders>
          </w:tcPr>
          <w:p w14:paraId="41488905" w14:textId="77777777" w:rsidR="00157621" w:rsidRDefault="00157621" w:rsidP="00F55C9D">
            <w:pPr>
              <w:pStyle w:val="TAC"/>
            </w:pPr>
          </w:p>
        </w:tc>
      </w:tr>
      <w:tr w:rsidR="00157621" w14:paraId="5D3F33FA" w14:textId="77777777" w:rsidTr="00F55C9D">
        <w:trPr>
          <w:jc w:val="center"/>
        </w:trPr>
        <w:tc>
          <w:tcPr>
            <w:tcW w:w="151" w:type="dxa"/>
            <w:tcBorders>
              <w:top w:val="nil"/>
              <w:left w:val="single" w:sz="6" w:space="0" w:color="auto"/>
              <w:bottom w:val="single" w:sz="4" w:space="0" w:color="auto"/>
              <w:right w:val="nil"/>
            </w:tcBorders>
          </w:tcPr>
          <w:p w14:paraId="7866D5E6" w14:textId="77777777" w:rsidR="00157621" w:rsidRDefault="00157621" w:rsidP="00F55C9D">
            <w:pPr>
              <w:pStyle w:val="TAC"/>
            </w:pPr>
          </w:p>
        </w:tc>
        <w:tc>
          <w:tcPr>
            <w:tcW w:w="1104" w:type="dxa"/>
            <w:tcBorders>
              <w:top w:val="nil"/>
              <w:left w:val="nil"/>
              <w:bottom w:val="single" w:sz="4" w:space="0" w:color="auto"/>
              <w:right w:val="single" w:sz="4" w:space="0" w:color="auto"/>
            </w:tcBorders>
            <w:hideMark/>
          </w:tcPr>
          <w:p w14:paraId="1C28E353" w14:textId="77777777" w:rsidR="00157621" w:rsidRDefault="00157621" w:rsidP="00F55C9D">
            <w:pPr>
              <w:pStyle w:val="TAC"/>
            </w:pPr>
            <w:r>
              <w:t>7 to (n+4)</w:t>
            </w:r>
          </w:p>
        </w:tc>
        <w:tc>
          <w:tcPr>
            <w:tcW w:w="4703" w:type="dxa"/>
            <w:gridSpan w:val="8"/>
            <w:tcBorders>
              <w:top w:val="single" w:sz="4" w:space="0" w:color="auto"/>
              <w:left w:val="single" w:sz="4" w:space="0" w:color="auto"/>
              <w:bottom w:val="single" w:sz="4" w:space="0" w:color="auto"/>
              <w:right w:val="single" w:sz="4" w:space="0" w:color="auto"/>
            </w:tcBorders>
            <w:hideMark/>
          </w:tcPr>
          <w:p w14:paraId="67A5A9E9" w14:textId="77777777" w:rsidR="00157621" w:rsidRDefault="00157621" w:rsidP="00F55C9D">
            <w:pPr>
              <w:pStyle w:val="TAC"/>
            </w:pPr>
            <w:r>
              <w:t>IE specific data or content of a grouped IE</w:t>
            </w:r>
          </w:p>
        </w:tc>
        <w:tc>
          <w:tcPr>
            <w:tcW w:w="588" w:type="dxa"/>
            <w:tcBorders>
              <w:top w:val="nil"/>
              <w:left w:val="single" w:sz="4" w:space="0" w:color="auto"/>
              <w:bottom w:val="single" w:sz="4" w:space="0" w:color="auto"/>
              <w:right w:val="single" w:sz="6" w:space="0" w:color="auto"/>
            </w:tcBorders>
          </w:tcPr>
          <w:p w14:paraId="597449C7" w14:textId="77777777" w:rsidR="00157621" w:rsidRDefault="00157621" w:rsidP="00F55C9D">
            <w:pPr>
              <w:pStyle w:val="TAC"/>
            </w:pPr>
          </w:p>
        </w:tc>
      </w:tr>
    </w:tbl>
    <w:p w14:paraId="5CB9F21C" w14:textId="77777777" w:rsidR="00157621" w:rsidRDefault="00157621" w:rsidP="00157621">
      <w:pPr>
        <w:pStyle w:val="TF"/>
        <w:spacing w:before="120"/>
        <w:rPr>
          <w:lang w:eastAsia="en-GB"/>
        </w:rPr>
      </w:pPr>
      <w:r>
        <w:t>Figure 8.1-3: Vendor-Specific Information Element Format</w:t>
      </w:r>
    </w:p>
    <w:p w14:paraId="6489F26A" w14:textId="77777777" w:rsidR="00157621" w:rsidRDefault="00157621" w:rsidP="00157621">
      <w:pPr>
        <w:pStyle w:val="NO"/>
      </w:pPr>
      <w:r>
        <w:t>NOTE 3:</w:t>
      </w:r>
      <w:r>
        <w:tab/>
        <w:t>Bit 8 of Octet 1 is set. This indicates that the IE type value has been allocated by the vendor identified by the Enterprise ID. The content of this IE is vendor specific and therefore out of scope of this specification.</w:t>
      </w:r>
    </w:p>
    <w:p w14:paraId="1B25A8F9" w14:textId="77777777" w:rsidR="00157621" w:rsidRDefault="00157621" w:rsidP="00157621">
      <w:pPr>
        <w:pStyle w:val="Heading2"/>
        <w:rPr>
          <w:lang w:val="en-US"/>
        </w:rPr>
      </w:pPr>
      <w:bookmarkStart w:id="224" w:name="_Toc19717344"/>
      <w:bookmarkStart w:id="225" w:name="_Toc27490845"/>
      <w:bookmarkStart w:id="226" w:name="_Toc27557138"/>
      <w:bookmarkStart w:id="227" w:name="_Toc27724055"/>
      <w:bookmarkStart w:id="228" w:name="_Toc36031129"/>
      <w:bookmarkStart w:id="229" w:name="_Toc36043049"/>
      <w:bookmarkStart w:id="230" w:name="_Toc36814374"/>
      <w:bookmarkStart w:id="231" w:name="_Toc44689232"/>
      <w:bookmarkStart w:id="232" w:name="_Toc44923986"/>
      <w:bookmarkStart w:id="233" w:name="_Toc51860956"/>
      <w:bookmarkStart w:id="234" w:name="_Toc57930727"/>
      <w:bookmarkStart w:id="235" w:name="_Toc57931357"/>
      <w:bookmarkStart w:id="236" w:name="_Toc130904660"/>
      <w:bookmarkStart w:id="237" w:name="_Toc160889619"/>
      <w:r>
        <w:rPr>
          <w:lang w:val="en-US"/>
        </w:rPr>
        <w:t>8.2</w:t>
      </w:r>
      <w:r>
        <w:rPr>
          <w:lang w:val="en-US"/>
        </w:rPr>
        <w:tab/>
        <w:t>Information Element Types</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0ED0117B" w14:textId="77777777" w:rsidR="00157621" w:rsidRDefault="00157621" w:rsidP="00157621">
      <w:pPr>
        <w:pStyle w:val="Heading3"/>
      </w:pPr>
      <w:bookmarkStart w:id="238" w:name="_Toc160889620"/>
      <w:r>
        <w:t>8.2.1</w:t>
      </w:r>
      <w:r>
        <w:tab/>
        <w:t>General</w:t>
      </w:r>
      <w:bookmarkEnd w:id="238"/>
    </w:p>
    <w:p w14:paraId="5F3B57ED" w14:textId="77777777" w:rsidR="00157621" w:rsidRDefault="00157621" w:rsidP="00157621">
      <w:pPr>
        <w:rPr>
          <w:lang w:eastAsia="zh-CN"/>
        </w:rPr>
      </w:pPr>
      <w:r>
        <w:t>A message may contain several IEs. In order to have forward compatible type definitions for the Ies, all of them shall be TLV (Type, Length, Value) coded. IE type values are specified in the Table 8.2.1-1.</w:t>
      </w:r>
    </w:p>
    <w:p w14:paraId="02A8FA70" w14:textId="77777777" w:rsidR="00157621" w:rsidRDefault="00157621" w:rsidP="00157621">
      <w:pPr>
        <w:rPr>
          <w:lang w:eastAsia="zh-CN"/>
        </w:rPr>
      </w:pPr>
      <w:r>
        <w:rPr>
          <w:lang w:eastAsia="zh-CN"/>
        </w:rPr>
        <w:t>The 3</w:t>
      </w:r>
      <w:r>
        <w:rPr>
          <w:vertAlign w:val="superscript"/>
          <w:lang w:eastAsia="zh-CN"/>
        </w:rPr>
        <w:t>rd</w:t>
      </w:r>
      <w:r>
        <w:rPr>
          <w:lang w:eastAsia="zh-CN"/>
        </w:rPr>
        <w:t xml:space="preserve"> column of this table specifies if the IE is either Extendable or has a variable length or a fixed length and a reference to the clause where the IE is specified:</w:t>
      </w:r>
    </w:p>
    <w:p w14:paraId="279C5E46" w14:textId="77777777" w:rsidR="00157621" w:rsidRDefault="00157621" w:rsidP="00157621">
      <w:pPr>
        <w:pStyle w:val="B1"/>
        <w:rPr>
          <w:lang w:eastAsia="zh-CN"/>
        </w:rPr>
      </w:pPr>
      <w:r>
        <w:rPr>
          <w:lang w:eastAsia="zh-CN"/>
        </w:rPr>
        <w:t>-</w:t>
      </w:r>
      <w:r>
        <w:rPr>
          <w:lang w:eastAsia="zh-CN"/>
        </w:rPr>
        <w:tab/>
        <w:t>Fixed Length: the IE has a fixed set of fields, and a fixed number of octets;</w:t>
      </w:r>
    </w:p>
    <w:p w14:paraId="34D97721" w14:textId="77777777" w:rsidR="00157621" w:rsidRDefault="00157621" w:rsidP="00157621">
      <w:pPr>
        <w:pStyle w:val="B1"/>
        <w:rPr>
          <w:lang w:eastAsia="zh-CN"/>
        </w:rPr>
      </w:pPr>
      <w:r>
        <w:rPr>
          <w:lang w:eastAsia="zh-CN"/>
        </w:rPr>
        <w:t>-</w:t>
      </w:r>
      <w:r>
        <w:rPr>
          <w:lang w:eastAsia="zh-CN"/>
        </w:rPr>
        <w:tab/>
        <w:t>Variable Length: the IE has a fixed set of fields, and has a variable number of octets.</w:t>
      </w:r>
      <w:r>
        <w:rPr>
          <w:lang w:eastAsia="zh-CN"/>
        </w:rPr>
        <w:br/>
        <w:t>For example, the last octets may be numbered similar to "5 to (n+4)". In this example, if the value of the length field, n, is 0, then the last field is not present;</w:t>
      </w:r>
    </w:p>
    <w:p w14:paraId="15BBF359" w14:textId="77777777" w:rsidR="00157621" w:rsidRDefault="00157621" w:rsidP="00157621">
      <w:pPr>
        <w:pStyle w:val="B1"/>
        <w:rPr>
          <w:lang w:eastAsia="zh-CN"/>
        </w:rPr>
      </w:pPr>
      <w:r>
        <w:rPr>
          <w:lang w:eastAsia="zh-CN"/>
        </w:rPr>
        <w:lastRenderedPageBreak/>
        <w:t>-</w:t>
      </w:r>
      <w:r>
        <w:rPr>
          <w:lang w:eastAsia="zh-CN"/>
        </w:rPr>
        <w:tab/>
        <w:t>Extendable: the IE has a variable number of fields, and has a variable number of octets.</w:t>
      </w:r>
      <w:r>
        <w:rPr>
          <w:lang w:eastAsia="zh-CN"/>
        </w:rPr>
        <w:br/>
        <w:t>The last fields are typically specified with the statement: "These octet(s) is/are present only if explicitly specified".</w:t>
      </w:r>
      <w:r>
        <w:t xml:space="preserve"> The legacy receiving entity shall ignore the unknown octets.</w:t>
      </w:r>
    </w:p>
    <w:p w14:paraId="6673664F" w14:textId="77777777" w:rsidR="00157621" w:rsidRDefault="00157621" w:rsidP="00157621">
      <w:pPr>
        <w:rPr>
          <w:lang w:eastAsia="zh-CN"/>
        </w:rPr>
      </w:pPr>
      <w:r>
        <w:t xml:space="preserve">In order to improve the efficiency of troubleshooting, it is recommended that the IEs should be arranged in the signalling messages </w:t>
      </w:r>
      <w:r>
        <w:rPr>
          <w:lang w:eastAsia="zh-CN"/>
        </w:rPr>
        <w:t xml:space="preserve">as well as in the grouped IEs, </w:t>
      </w:r>
      <w:r>
        <w:t>according to the order the IEs are listed in the message definition table</w:t>
      </w:r>
      <w:r>
        <w:rPr>
          <w:lang w:eastAsia="zh-CN"/>
        </w:rPr>
        <w:t xml:space="preserve"> or grouped IE definition table </w:t>
      </w:r>
      <w:r>
        <w:t xml:space="preserve">in clause 7. However the receiving entity shall </w:t>
      </w:r>
      <w:r>
        <w:rPr>
          <w:lang w:eastAsia="zh-CN"/>
        </w:rPr>
        <w:t xml:space="preserve">be </w:t>
      </w:r>
      <w:r>
        <w:t>prepare</w:t>
      </w:r>
      <w:r>
        <w:rPr>
          <w:lang w:eastAsia="zh-CN"/>
        </w:rPr>
        <w:t>d</w:t>
      </w:r>
      <w:r>
        <w:t xml:space="preserve"> to handle the message</w:t>
      </w:r>
      <w:r>
        <w:rPr>
          <w:lang w:eastAsia="zh-CN"/>
        </w:rPr>
        <w:t>s</w:t>
      </w:r>
      <w:r>
        <w:t xml:space="preserve"> with IEs </w:t>
      </w:r>
      <w:r>
        <w:rPr>
          <w:lang w:eastAsia="zh-CN"/>
        </w:rPr>
        <w:t xml:space="preserve">in </w:t>
      </w:r>
      <w:r>
        <w:t>any order</w:t>
      </w:r>
      <w:r>
        <w:rPr>
          <w:lang w:eastAsia="zh-CN"/>
        </w:rPr>
        <w:t>.</w:t>
      </w:r>
    </w:p>
    <w:p w14:paraId="7428E1C0" w14:textId="77777777" w:rsidR="00157621" w:rsidRDefault="00157621" w:rsidP="00157621">
      <w:pPr>
        <w:rPr>
          <w:lang w:eastAsia="en-GB"/>
        </w:rPr>
      </w:pPr>
      <w:r>
        <w:t>Within IEs, certain fields may be described as spare. These bits shall be transmitted with the value set to "0". To allow for future features, the receiver shall not evaluate these bits.</w:t>
      </w:r>
    </w:p>
    <w:p w14:paraId="5F698905" w14:textId="77777777" w:rsidR="00157621" w:rsidRDefault="00157621" w:rsidP="00157621">
      <w:pPr>
        <w:pStyle w:val="TH"/>
        <w:outlineLvl w:val="0"/>
      </w:pPr>
      <w:r>
        <w:t>Table 8.2.1-1: Information Element Types</w:t>
      </w:r>
    </w:p>
    <w:tbl>
      <w:tblPr>
        <w:tblW w:w="49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4"/>
        <w:gridCol w:w="4731"/>
        <w:gridCol w:w="3120"/>
      </w:tblGrid>
      <w:tr w:rsidR="00157621" w14:paraId="68F57717" w14:textId="77777777" w:rsidTr="006633EE">
        <w:tc>
          <w:tcPr>
            <w:tcW w:w="853" w:type="pct"/>
            <w:tcBorders>
              <w:top w:val="single" w:sz="4" w:space="0" w:color="auto"/>
              <w:left w:val="single" w:sz="4" w:space="0" w:color="auto"/>
              <w:bottom w:val="single" w:sz="4" w:space="0" w:color="auto"/>
              <w:right w:val="single" w:sz="4" w:space="0" w:color="auto"/>
            </w:tcBorders>
            <w:hideMark/>
          </w:tcPr>
          <w:p w14:paraId="6EBA71D6" w14:textId="77777777" w:rsidR="00157621" w:rsidRDefault="00157621" w:rsidP="00F55C9D">
            <w:pPr>
              <w:pStyle w:val="TAH"/>
            </w:pPr>
            <w:r>
              <w:t>IE Type value</w:t>
            </w:r>
          </w:p>
          <w:p w14:paraId="01AE039A" w14:textId="77777777" w:rsidR="00157621" w:rsidRDefault="00157621" w:rsidP="00F55C9D">
            <w:pPr>
              <w:pStyle w:val="TAH"/>
            </w:pPr>
            <w:r>
              <w:t>(Decimal)</w:t>
            </w:r>
          </w:p>
        </w:tc>
        <w:tc>
          <w:tcPr>
            <w:tcW w:w="2499" w:type="pct"/>
            <w:tcBorders>
              <w:top w:val="single" w:sz="4" w:space="0" w:color="auto"/>
              <w:left w:val="single" w:sz="4" w:space="0" w:color="auto"/>
              <w:bottom w:val="single" w:sz="4" w:space="0" w:color="auto"/>
              <w:right w:val="single" w:sz="4" w:space="0" w:color="auto"/>
            </w:tcBorders>
            <w:hideMark/>
          </w:tcPr>
          <w:p w14:paraId="0BCCCAF1" w14:textId="77777777" w:rsidR="00157621" w:rsidRDefault="00157621" w:rsidP="00F55C9D">
            <w:pPr>
              <w:pStyle w:val="TAH"/>
            </w:pPr>
            <w:r>
              <w:t>Information elements</w:t>
            </w:r>
          </w:p>
        </w:tc>
        <w:tc>
          <w:tcPr>
            <w:tcW w:w="1648" w:type="pct"/>
            <w:tcBorders>
              <w:top w:val="single" w:sz="4" w:space="0" w:color="auto"/>
              <w:left w:val="single" w:sz="4" w:space="0" w:color="auto"/>
              <w:bottom w:val="single" w:sz="4" w:space="0" w:color="auto"/>
              <w:right w:val="single" w:sz="4" w:space="0" w:color="auto"/>
            </w:tcBorders>
            <w:hideMark/>
          </w:tcPr>
          <w:p w14:paraId="4A924888" w14:textId="77777777" w:rsidR="00157621" w:rsidRDefault="00157621" w:rsidP="00F55C9D">
            <w:pPr>
              <w:pStyle w:val="TAH"/>
            </w:pPr>
            <w:r>
              <w:t>Comment / Reference</w:t>
            </w:r>
          </w:p>
        </w:tc>
      </w:tr>
      <w:tr w:rsidR="00157621" w14:paraId="0566E5EC" w14:textId="77777777" w:rsidTr="006633EE">
        <w:tc>
          <w:tcPr>
            <w:tcW w:w="853" w:type="pct"/>
            <w:tcBorders>
              <w:top w:val="single" w:sz="4" w:space="0" w:color="auto"/>
              <w:left w:val="single" w:sz="4" w:space="0" w:color="auto"/>
              <w:bottom w:val="single" w:sz="4" w:space="0" w:color="auto"/>
              <w:right w:val="single" w:sz="4" w:space="0" w:color="auto"/>
            </w:tcBorders>
            <w:hideMark/>
          </w:tcPr>
          <w:p w14:paraId="2BE69B47" w14:textId="77777777" w:rsidR="00157621" w:rsidRDefault="00157621" w:rsidP="00F55C9D">
            <w:pPr>
              <w:pStyle w:val="TAC"/>
              <w:rPr>
                <w:szCs w:val="16"/>
              </w:rPr>
            </w:pPr>
            <w:r>
              <w:t>0</w:t>
            </w:r>
          </w:p>
        </w:tc>
        <w:tc>
          <w:tcPr>
            <w:tcW w:w="2499" w:type="pct"/>
            <w:tcBorders>
              <w:top w:val="single" w:sz="4" w:space="0" w:color="auto"/>
              <w:left w:val="single" w:sz="4" w:space="0" w:color="auto"/>
              <w:bottom w:val="single" w:sz="4" w:space="0" w:color="auto"/>
              <w:right w:val="single" w:sz="4" w:space="0" w:color="auto"/>
            </w:tcBorders>
            <w:hideMark/>
          </w:tcPr>
          <w:p w14:paraId="48DFB82D" w14:textId="77777777" w:rsidR="00157621" w:rsidRDefault="00157621" w:rsidP="00F55C9D">
            <w:pPr>
              <w:pStyle w:val="TAL"/>
            </w:pPr>
            <w:r>
              <w:t>Reserved</w:t>
            </w:r>
          </w:p>
        </w:tc>
        <w:tc>
          <w:tcPr>
            <w:tcW w:w="1648" w:type="pct"/>
            <w:tcBorders>
              <w:top w:val="single" w:sz="4" w:space="0" w:color="auto"/>
              <w:left w:val="single" w:sz="4" w:space="0" w:color="auto"/>
              <w:bottom w:val="single" w:sz="4" w:space="0" w:color="auto"/>
              <w:right w:val="single" w:sz="4" w:space="0" w:color="auto"/>
            </w:tcBorders>
          </w:tcPr>
          <w:p w14:paraId="49A977D4" w14:textId="77777777" w:rsidR="00157621" w:rsidRDefault="00157621" w:rsidP="00F55C9D">
            <w:pPr>
              <w:pStyle w:val="TAL"/>
              <w:rPr>
                <w:sz w:val="16"/>
                <w:szCs w:val="16"/>
              </w:rPr>
            </w:pPr>
          </w:p>
        </w:tc>
      </w:tr>
      <w:tr w:rsidR="006633EE" w14:paraId="7F822836" w14:textId="77777777" w:rsidTr="006633EE">
        <w:tc>
          <w:tcPr>
            <w:tcW w:w="853" w:type="pct"/>
            <w:tcBorders>
              <w:top w:val="single" w:sz="4" w:space="0" w:color="auto"/>
              <w:left w:val="single" w:sz="4" w:space="0" w:color="auto"/>
              <w:bottom w:val="single" w:sz="4" w:space="0" w:color="auto"/>
              <w:right w:val="single" w:sz="4" w:space="0" w:color="auto"/>
            </w:tcBorders>
          </w:tcPr>
          <w:p w14:paraId="55B40B6E" w14:textId="782B6CC9" w:rsidR="006633EE" w:rsidRDefault="00B7379B" w:rsidP="00F55C9D">
            <w:pPr>
              <w:pStyle w:val="TAC"/>
            </w:pPr>
            <w:r>
              <w:t>1</w:t>
            </w:r>
          </w:p>
        </w:tc>
        <w:tc>
          <w:tcPr>
            <w:tcW w:w="2499" w:type="pct"/>
            <w:tcBorders>
              <w:top w:val="single" w:sz="4" w:space="0" w:color="auto"/>
              <w:left w:val="single" w:sz="4" w:space="0" w:color="auto"/>
              <w:bottom w:val="single" w:sz="4" w:space="0" w:color="auto"/>
              <w:right w:val="single" w:sz="4" w:space="0" w:color="auto"/>
            </w:tcBorders>
          </w:tcPr>
          <w:p w14:paraId="77276B33" w14:textId="77777777" w:rsidR="006633EE" w:rsidRDefault="006633EE" w:rsidP="00F55C9D">
            <w:pPr>
              <w:pStyle w:val="TAL"/>
            </w:pPr>
            <w:r>
              <w:t>Cause</w:t>
            </w:r>
          </w:p>
        </w:tc>
        <w:tc>
          <w:tcPr>
            <w:tcW w:w="1648" w:type="pct"/>
            <w:tcBorders>
              <w:top w:val="single" w:sz="4" w:space="0" w:color="auto"/>
              <w:left w:val="single" w:sz="4" w:space="0" w:color="auto"/>
              <w:bottom w:val="single" w:sz="4" w:space="0" w:color="auto"/>
              <w:right w:val="single" w:sz="4" w:space="0" w:color="auto"/>
            </w:tcBorders>
          </w:tcPr>
          <w:p w14:paraId="3E48877A" w14:textId="34B1DD7C" w:rsidR="006633EE" w:rsidRDefault="006633EE" w:rsidP="00F55C9D">
            <w:pPr>
              <w:pStyle w:val="TAL"/>
              <w:rPr>
                <w:sz w:val="16"/>
                <w:szCs w:val="16"/>
              </w:rPr>
            </w:pPr>
            <w:r>
              <w:rPr>
                <w:szCs w:val="16"/>
              </w:rPr>
              <w:t>Fixed</w:t>
            </w:r>
            <w:r>
              <w:t xml:space="preserve"> Length / 8.</w:t>
            </w:r>
            <w:r w:rsidR="00B14646">
              <w:t>2.2</w:t>
            </w:r>
          </w:p>
        </w:tc>
      </w:tr>
      <w:tr w:rsidR="006633EE" w14:paraId="75EF25D0" w14:textId="77777777" w:rsidTr="006633EE">
        <w:tc>
          <w:tcPr>
            <w:tcW w:w="853" w:type="pct"/>
            <w:tcBorders>
              <w:top w:val="single" w:sz="4" w:space="0" w:color="auto"/>
              <w:left w:val="single" w:sz="4" w:space="0" w:color="auto"/>
              <w:bottom w:val="single" w:sz="4" w:space="0" w:color="auto"/>
              <w:right w:val="single" w:sz="4" w:space="0" w:color="auto"/>
            </w:tcBorders>
          </w:tcPr>
          <w:p w14:paraId="3F4D981A" w14:textId="0A8CDE7A" w:rsidR="006633EE" w:rsidRDefault="00B7379B" w:rsidP="00F55C9D">
            <w:pPr>
              <w:pStyle w:val="TAC"/>
            </w:pPr>
            <w:r>
              <w:t>2</w:t>
            </w:r>
          </w:p>
        </w:tc>
        <w:tc>
          <w:tcPr>
            <w:tcW w:w="2499" w:type="pct"/>
            <w:tcBorders>
              <w:top w:val="single" w:sz="4" w:space="0" w:color="auto"/>
              <w:left w:val="single" w:sz="4" w:space="0" w:color="auto"/>
              <w:bottom w:val="single" w:sz="4" w:space="0" w:color="auto"/>
              <w:right w:val="single" w:sz="4" w:space="0" w:color="auto"/>
            </w:tcBorders>
          </w:tcPr>
          <w:p w14:paraId="1ED0FA49" w14:textId="77777777" w:rsidR="006633EE" w:rsidRDefault="006633EE" w:rsidP="00F55C9D">
            <w:pPr>
              <w:pStyle w:val="TAL"/>
            </w:pPr>
            <w:r>
              <w:t>Requested ES Parameters</w:t>
            </w:r>
          </w:p>
        </w:tc>
        <w:tc>
          <w:tcPr>
            <w:tcW w:w="1648" w:type="pct"/>
            <w:tcBorders>
              <w:top w:val="single" w:sz="4" w:space="0" w:color="auto"/>
              <w:left w:val="single" w:sz="4" w:space="0" w:color="auto"/>
              <w:bottom w:val="single" w:sz="4" w:space="0" w:color="auto"/>
              <w:right w:val="single" w:sz="4" w:space="0" w:color="auto"/>
            </w:tcBorders>
          </w:tcPr>
          <w:p w14:paraId="521E7804" w14:textId="6BD587BB" w:rsidR="006633EE" w:rsidRDefault="006633EE" w:rsidP="00F55C9D">
            <w:pPr>
              <w:pStyle w:val="TAL"/>
              <w:rPr>
                <w:sz w:val="16"/>
                <w:szCs w:val="16"/>
              </w:rPr>
            </w:pPr>
            <w:r>
              <w:rPr>
                <w:szCs w:val="16"/>
              </w:rPr>
              <w:t>Extendable</w:t>
            </w:r>
            <w:r>
              <w:t xml:space="preserve"> / 8.</w:t>
            </w:r>
            <w:r w:rsidR="00B14646">
              <w:t>2.3</w:t>
            </w:r>
          </w:p>
        </w:tc>
      </w:tr>
      <w:tr w:rsidR="006633EE" w14:paraId="5754646C" w14:textId="77777777" w:rsidTr="006633EE">
        <w:tc>
          <w:tcPr>
            <w:tcW w:w="853" w:type="pct"/>
            <w:tcBorders>
              <w:top w:val="single" w:sz="4" w:space="0" w:color="auto"/>
              <w:left w:val="single" w:sz="4" w:space="0" w:color="auto"/>
              <w:bottom w:val="single" w:sz="4" w:space="0" w:color="auto"/>
              <w:right w:val="single" w:sz="4" w:space="0" w:color="auto"/>
            </w:tcBorders>
          </w:tcPr>
          <w:p w14:paraId="728AA022" w14:textId="0C8B677E" w:rsidR="006633EE" w:rsidRDefault="00B7379B" w:rsidP="00F55C9D">
            <w:pPr>
              <w:pStyle w:val="TAC"/>
            </w:pPr>
            <w:r>
              <w:t>3</w:t>
            </w:r>
          </w:p>
        </w:tc>
        <w:tc>
          <w:tcPr>
            <w:tcW w:w="2499" w:type="pct"/>
            <w:tcBorders>
              <w:top w:val="single" w:sz="4" w:space="0" w:color="auto"/>
              <w:left w:val="single" w:sz="4" w:space="0" w:color="auto"/>
              <w:bottom w:val="single" w:sz="4" w:space="0" w:color="auto"/>
              <w:right w:val="single" w:sz="4" w:space="0" w:color="auto"/>
            </w:tcBorders>
          </w:tcPr>
          <w:p w14:paraId="4B2E370E" w14:textId="59C34247" w:rsidR="006633EE" w:rsidRDefault="006633EE" w:rsidP="00F55C9D">
            <w:pPr>
              <w:pStyle w:val="TAL"/>
            </w:pPr>
            <w:r>
              <w:t>Interface</w:t>
            </w:r>
            <w:r w:rsidR="00366CC1">
              <w:t xml:space="preserve"> ID</w:t>
            </w:r>
          </w:p>
        </w:tc>
        <w:tc>
          <w:tcPr>
            <w:tcW w:w="1648" w:type="pct"/>
            <w:tcBorders>
              <w:top w:val="single" w:sz="4" w:space="0" w:color="auto"/>
              <w:left w:val="single" w:sz="4" w:space="0" w:color="auto"/>
              <w:bottom w:val="single" w:sz="4" w:space="0" w:color="auto"/>
              <w:right w:val="single" w:sz="4" w:space="0" w:color="auto"/>
            </w:tcBorders>
          </w:tcPr>
          <w:p w14:paraId="4702F3EB" w14:textId="3B08AA99" w:rsidR="006633EE" w:rsidRDefault="006633EE" w:rsidP="00F55C9D">
            <w:pPr>
              <w:pStyle w:val="TAL"/>
              <w:rPr>
                <w:sz w:val="16"/>
                <w:szCs w:val="16"/>
              </w:rPr>
            </w:pPr>
            <w:r>
              <w:rPr>
                <w:szCs w:val="16"/>
              </w:rPr>
              <w:t>Extendable</w:t>
            </w:r>
            <w:r>
              <w:t xml:space="preserve"> / 8.</w:t>
            </w:r>
            <w:r w:rsidR="00B14646">
              <w:t>2.4</w:t>
            </w:r>
          </w:p>
        </w:tc>
      </w:tr>
      <w:tr w:rsidR="006633EE" w14:paraId="45D72DEE" w14:textId="77777777" w:rsidTr="006633EE">
        <w:tc>
          <w:tcPr>
            <w:tcW w:w="853" w:type="pct"/>
            <w:tcBorders>
              <w:top w:val="single" w:sz="4" w:space="0" w:color="auto"/>
              <w:left w:val="single" w:sz="4" w:space="0" w:color="auto"/>
              <w:bottom w:val="single" w:sz="4" w:space="0" w:color="auto"/>
              <w:right w:val="single" w:sz="4" w:space="0" w:color="auto"/>
            </w:tcBorders>
          </w:tcPr>
          <w:p w14:paraId="5B9D6C35" w14:textId="5E1491B7" w:rsidR="006633EE" w:rsidRDefault="00B7379B" w:rsidP="00F55C9D">
            <w:pPr>
              <w:pStyle w:val="TAC"/>
            </w:pPr>
            <w:r>
              <w:t>4</w:t>
            </w:r>
          </w:p>
        </w:tc>
        <w:tc>
          <w:tcPr>
            <w:tcW w:w="2499" w:type="pct"/>
            <w:tcBorders>
              <w:top w:val="single" w:sz="4" w:space="0" w:color="auto"/>
              <w:left w:val="single" w:sz="4" w:space="0" w:color="auto"/>
              <w:bottom w:val="single" w:sz="4" w:space="0" w:color="auto"/>
              <w:right w:val="single" w:sz="4" w:space="0" w:color="auto"/>
            </w:tcBorders>
          </w:tcPr>
          <w:p w14:paraId="414D1973" w14:textId="77777777" w:rsidR="006633EE" w:rsidRDefault="006633EE" w:rsidP="00F55C9D">
            <w:pPr>
              <w:pStyle w:val="TAL"/>
            </w:pPr>
            <w:r>
              <w:t>Interface Capabilities</w:t>
            </w:r>
          </w:p>
        </w:tc>
        <w:tc>
          <w:tcPr>
            <w:tcW w:w="1648" w:type="pct"/>
            <w:tcBorders>
              <w:top w:val="single" w:sz="4" w:space="0" w:color="auto"/>
              <w:left w:val="single" w:sz="4" w:space="0" w:color="auto"/>
              <w:bottom w:val="single" w:sz="4" w:space="0" w:color="auto"/>
              <w:right w:val="single" w:sz="4" w:space="0" w:color="auto"/>
            </w:tcBorders>
          </w:tcPr>
          <w:p w14:paraId="45D635B5" w14:textId="06434076" w:rsidR="006633EE" w:rsidRDefault="006633EE" w:rsidP="00F55C9D">
            <w:pPr>
              <w:pStyle w:val="TAL"/>
              <w:rPr>
                <w:sz w:val="16"/>
                <w:szCs w:val="16"/>
              </w:rPr>
            </w:pPr>
            <w:r>
              <w:rPr>
                <w:szCs w:val="16"/>
              </w:rPr>
              <w:t>Extendable</w:t>
            </w:r>
            <w:r>
              <w:t xml:space="preserve"> / 8.</w:t>
            </w:r>
            <w:r w:rsidR="00B14646">
              <w:t>2.5</w:t>
            </w:r>
          </w:p>
        </w:tc>
      </w:tr>
      <w:tr w:rsidR="00630684" w14:paraId="786E6391" w14:textId="77777777" w:rsidTr="006633EE">
        <w:tc>
          <w:tcPr>
            <w:tcW w:w="853" w:type="pct"/>
            <w:tcBorders>
              <w:top w:val="single" w:sz="4" w:space="0" w:color="auto"/>
              <w:left w:val="single" w:sz="4" w:space="0" w:color="auto"/>
              <w:bottom w:val="single" w:sz="4" w:space="0" w:color="auto"/>
              <w:right w:val="single" w:sz="4" w:space="0" w:color="auto"/>
            </w:tcBorders>
          </w:tcPr>
          <w:p w14:paraId="6E210DC0" w14:textId="2324738A" w:rsidR="00630684" w:rsidRDefault="00F002C0" w:rsidP="00630684">
            <w:pPr>
              <w:pStyle w:val="TAC"/>
            </w:pPr>
            <w:r>
              <w:t>5</w:t>
            </w:r>
          </w:p>
        </w:tc>
        <w:tc>
          <w:tcPr>
            <w:tcW w:w="2499" w:type="pct"/>
            <w:tcBorders>
              <w:top w:val="single" w:sz="4" w:space="0" w:color="auto"/>
              <w:left w:val="single" w:sz="4" w:space="0" w:color="auto"/>
              <w:bottom w:val="single" w:sz="4" w:space="0" w:color="auto"/>
              <w:right w:val="single" w:sz="4" w:space="0" w:color="auto"/>
            </w:tcBorders>
          </w:tcPr>
          <w:p w14:paraId="05197B5C" w14:textId="65E9A6C9" w:rsidR="00630684" w:rsidRDefault="00630684" w:rsidP="00630684">
            <w:pPr>
              <w:pStyle w:val="TAL"/>
            </w:pPr>
            <w:r>
              <w:rPr>
                <w:szCs w:val="18"/>
                <w:lang w:eastAsia="en-GB"/>
              </w:rPr>
              <w:t>Add TN Stream Configuration</w:t>
            </w:r>
          </w:p>
        </w:tc>
        <w:tc>
          <w:tcPr>
            <w:tcW w:w="1648" w:type="pct"/>
            <w:tcBorders>
              <w:top w:val="single" w:sz="4" w:space="0" w:color="auto"/>
              <w:left w:val="single" w:sz="4" w:space="0" w:color="auto"/>
              <w:bottom w:val="single" w:sz="4" w:space="0" w:color="auto"/>
              <w:right w:val="single" w:sz="4" w:space="0" w:color="auto"/>
            </w:tcBorders>
          </w:tcPr>
          <w:p w14:paraId="3D9E2E98" w14:textId="216EDA6F" w:rsidR="00630684" w:rsidRDefault="00630684" w:rsidP="00630684">
            <w:pPr>
              <w:pStyle w:val="TAL"/>
              <w:rPr>
                <w:szCs w:val="16"/>
              </w:rPr>
            </w:pPr>
            <w:r>
              <w:t>Extendable /</w:t>
            </w:r>
            <w:r>
              <w:rPr>
                <w:lang w:val="de-DE"/>
              </w:rPr>
              <w:t xml:space="preserve"> Table 7.</w:t>
            </w:r>
            <w:r w:rsidR="00A743F3">
              <w:rPr>
                <w:lang w:val="de-DE"/>
              </w:rPr>
              <w:t>3.</w:t>
            </w:r>
            <w:r>
              <w:rPr>
                <w:lang w:val="de-DE"/>
              </w:rPr>
              <w:t>3.1-2</w:t>
            </w:r>
          </w:p>
        </w:tc>
      </w:tr>
      <w:tr w:rsidR="00A9060D" w14:paraId="05C70DF0" w14:textId="77777777" w:rsidTr="006633EE">
        <w:tc>
          <w:tcPr>
            <w:tcW w:w="853" w:type="pct"/>
            <w:tcBorders>
              <w:top w:val="single" w:sz="4" w:space="0" w:color="auto"/>
              <w:left w:val="single" w:sz="4" w:space="0" w:color="auto"/>
              <w:bottom w:val="single" w:sz="4" w:space="0" w:color="auto"/>
              <w:right w:val="single" w:sz="4" w:space="0" w:color="auto"/>
            </w:tcBorders>
          </w:tcPr>
          <w:p w14:paraId="30E1BFA6" w14:textId="4A18B2B7" w:rsidR="00A9060D" w:rsidRDefault="00A9060D" w:rsidP="00A9060D">
            <w:pPr>
              <w:pStyle w:val="TAC"/>
            </w:pPr>
            <w:r>
              <w:t>6</w:t>
            </w:r>
          </w:p>
        </w:tc>
        <w:tc>
          <w:tcPr>
            <w:tcW w:w="2499" w:type="pct"/>
            <w:tcBorders>
              <w:top w:val="single" w:sz="4" w:space="0" w:color="auto"/>
              <w:left w:val="single" w:sz="4" w:space="0" w:color="auto"/>
              <w:bottom w:val="single" w:sz="4" w:space="0" w:color="auto"/>
              <w:right w:val="single" w:sz="4" w:space="0" w:color="auto"/>
            </w:tcBorders>
          </w:tcPr>
          <w:p w14:paraId="5F820F6E" w14:textId="32D274C9" w:rsidR="00A9060D" w:rsidRDefault="00217027" w:rsidP="00A9060D">
            <w:pPr>
              <w:pStyle w:val="TAL"/>
            </w:pPr>
            <w:r>
              <w:rPr>
                <w:szCs w:val="18"/>
                <w:lang w:eastAsia="en-GB"/>
              </w:rPr>
              <w:t xml:space="preserve">Other Parameters for </w:t>
            </w:r>
            <w:r w:rsidR="00A9060D">
              <w:rPr>
                <w:szCs w:val="18"/>
                <w:lang w:eastAsia="en-GB"/>
              </w:rPr>
              <w:t xml:space="preserve">Gate Control </w:t>
            </w:r>
            <w:r>
              <w:rPr>
                <w:szCs w:val="18"/>
                <w:lang w:eastAsia="en-GB"/>
              </w:rPr>
              <w:t>Information Calculation</w:t>
            </w:r>
          </w:p>
        </w:tc>
        <w:tc>
          <w:tcPr>
            <w:tcW w:w="1648" w:type="pct"/>
            <w:tcBorders>
              <w:top w:val="single" w:sz="4" w:space="0" w:color="auto"/>
              <w:left w:val="single" w:sz="4" w:space="0" w:color="auto"/>
              <w:bottom w:val="single" w:sz="4" w:space="0" w:color="auto"/>
              <w:right w:val="single" w:sz="4" w:space="0" w:color="auto"/>
            </w:tcBorders>
          </w:tcPr>
          <w:p w14:paraId="1B96DDC8" w14:textId="4ED71870" w:rsidR="00A9060D" w:rsidRDefault="00A9060D" w:rsidP="00A9060D">
            <w:pPr>
              <w:pStyle w:val="TAL"/>
              <w:rPr>
                <w:szCs w:val="16"/>
              </w:rPr>
            </w:pPr>
            <w:r>
              <w:t>Extendable /</w:t>
            </w:r>
            <w:r>
              <w:rPr>
                <w:lang w:val="de-DE"/>
              </w:rPr>
              <w:t xml:space="preserve"> 8.2.15</w:t>
            </w:r>
          </w:p>
        </w:tc>
      </w:tr>
      <w:tr w:rsidR="00A9060D" w14:paraId="305431A2" w14:textId="77777777" w:rsidTr="006633EE">
        <w:tc>
          <w:tcPr>
            <w:tcW w:w="853" w:type="pct"/>
            <w:tcBorders>
              <w:top w:val="single" w:sz="4" w:space="0" w:color="auto"/>
              <w:left w:val="single" w:sz="4" w:space="0" w:color="auto"/>
              <w:bottom w:val="single" w:sz="4" w:space="0" w:color="auto"/>
              <w:right w:val="single" w:sz="4" w:space="0" w:color="auto"/>
            </w:tcBorders>
          </w:tcPr>
          <w:p w14:paraId="70B36DC8" w14:textId="7B0978EB" w:rsidR="00A9060D" w:rsidRDefault="00A9060D" w:rsidP="00A9060D">
            <w:pPr>
              <w:pStyle w:val="TAC"/>
            </w:pPr>
            <w:r>
              <w:t>7</w:t>
            </w:r>
          </w:p>
        </w:tc>
        <w:tc>
          <w:tcPr>
            <w:tcW w:w="2499" w:type="pct"/>
            <w:tcBorders>
              <w:top w:val="single" w:sz="4" w:space="0" w:color="auto"/>
              <w:left w:val="single" w:sz="4" w:space="0" w:color="auto"/>
              <w:bottom w:val="single" w:sz="4" w:space="0" w:color="auto"/>
              <w:right w:val="single" w:sz="4" w:space="0" w:color="auto"/>
            </w:tcBorders>
          </w:tcPr>
          <w:p w14:paraId="2E87784F" w14:textId="14764F04" w:rsidR="00A9060D" w:rsidRDefault="00A9060D" w:rsidP="00A9060D">
            <w:pPr>
              <w:pStyle w:val="TAL"/>
            </w:pPr>
            <w:r>
              <w:rPr>
                <w:szCs w:val="18"/>
                <w:lang w:eastAsia="en-GB"/>
              </w:rPr>
              <w:t>Delete TN Stream Configuration</w:t>
            </w:r>
          </w:p>
        </w:tc>
        <w:tc>
          <w:tcPr>
            <w:tcW w:w="1648" w:type="pct"/>
            <w:tcBorders>
              <w:top w:val="single" w:sz="4" w:space="0" w:color="auto"/>
              <w:left w:val="single" w:sz="4" w:space="0" w:color="auto"/>
              <w:bottom w:val="single" w:sz="4" w:space="0" w:color="auto"/>
              <w:right w:val="single" w:sz="4" w:space="0" w:color="auto"/>
            </w:tcBorders>
          </w:tcPr>
          <w:p w14:paraId="1E1F42D9" w14:textId="0A9D0DC5" w:rsidR="00A9060D" w:rsidRDefault="00A9060D" w:rsidP="00A9060D">
            <w:pPr>
              <w:pStyle w:val="TAL"/>
              <w:rPr>
                <w:szCs w:val="16"/>
              </w:rPr>
            </w:pPr>
            <w:r>
              <w:t>Extendable /</w:t>
            </w:r>
            <w:r>
              <w:rPr>
                <w:lang w:val="de-DE"/>
              </w:rPr>
              <w:t xml:space="preserve"> Table 7.3.3.1-3</w:t>
            </w:r>
          </w:p>
        </w:tc>
      </w:tr>
      <w:tr w:rsidR="00A9060D" w14:paraId="0049E7A5" w14:textId="77777777" w:rsidTr="006633EE">
        <w:tc>
          <w:tcPr>
            <w:tcW w:w="853" w:type="pct"/>
            <w:tcBorders>
              <w:top w:val="single" w:sz="4" w:space="0" w:color="auto"/>
              <w:left w:val="single" w:sz="4" w:space="0" w:color="auto"/>
              <w:bottom w:val="single" w:sz="4" w:space="0" w:color="auto"/>
              <w:right w:val="single" w:sz="4" w:space="0" w:color="auto"/>
            </w:tcBorders>
          </w:tcPr>
          <w:p w14:paraId="42F44E03" w14:textId="29588413" w:rsidR="00A9060D" w:rsidRDefault="00A9060D" w:rsidP="00A9060D">
            <w:pPr>
              <w:pStyle w:val="TAC"/>
            </w:pPr>
            <w:r>
              <w:t>8</w:t>
            </w:r>
          </w:p>
        </w:tc>
        <w:tc>
          <w:tcPr>
            <w:tcW w:w="2499" w:type="pct"/>
            <w:tcBorders>
              <w:top w:val="single" w:sz="4" w:space="0" w:color="auto"/>
              <w:left w:val="single" w:sz="4" w:space="0" w:color="auto"/>
              <w:bottom w:val="single" w:sz="4" w:space="0" w:color="auto"/>
              <w:right w:val="single" w:sz="4" w:space="0" w:color="auto"/>
            </w:tcBorders>
          </w:tcPr>
          <w:p w14:paraId="3161954B" w14:textId="18DDF83E" w:rsidR="00A9060D" w:rsidRDefault="00A9060D" w:rsidP="00A9060D">
            <w:pPr>
              <w:pStyle w:val="TAL"/>
            </w:pPr>
            <w:r>
              <w:rPr>
                <w:szCs w:val="18"/>
                <w:lang w:eastAsia="en-GB"/>
              </w:rPr>
              <w:t>Data Frame Specification</w:t>
            </w:r>
          </w:p>
        </w:tc>
        <w:tc>
          <w:tcPr>
            <w:tcW w:w="1648" w:type="pct"/>
            <w:tcBorders>
              <w:top w:val="single" w:sz="4" w:space="0" w:color="auto"/>
              <w:left w:val="single" w:sz="4" w:space="0" w:color="auto"/>
              <w:bottom w:val="single" w:sz="4" w:space="0" w:color="auto"/>
              <w:right w:val="single" w:sz="4" w:space="0" w:color="auto"/>
            </w:tcBorders>
          </w:tcPr>
          <w:p w14:paraId="07A92DAD" w14:textId="4625E681" w:rsidR="00A9060D" w:rsidRDefault="00A9060D" w:rsidP="00A9060D">
            <w:pPr>
              <w:pStyle w:val="TAL"/>
              <w:rPr>
                <w:szCs w:val="16"/>
              </w:rPr>
            </w:pPr>
            <w:r>
              <w:t>Extendable /</w:t>
            </w:r>
            <w:r>
              <w:rPr>
                <w:lang w:val="de-DE"/>
              </w:rPr>
              <w:t xml:space="preserve"> Table 7.3.3.1-4</w:t>
            </w:r>
          </w:p>
        </w:tc>
      </w:tr>
      <w:tr w:rsidR="000101D7" w14:paraId="0585EDB4" w14:textId="77777777" w:rsidTr="00740763">
        <w:tc>
          <w:tcPr>
            <w:tcW w:w="853" w:type="pct"/>
            <w:tcBorders>
              <w:top w:val="single" w:sz="4" w:space="0" w:color="auto"/>
              <w:left w:val="single" w:sz="4" w:space="0" w:color="auto"/>
              <w:bottom w:val="single" w:sz="4" w:space="0" w:color="auto"/>
              <w:right w:val="single" w:sz="4" w:space="0" w:color="auto"/>
            </w:tcBorders>
          </w:tcPr>
          <w:p w14:paraId="40C8D15C" w14:textId="401499BA" w:rsidR="000101D7" w:rsidRDefault="000101D7" w:rsidP="00740763">
            <w:pPr>
              <w:pStyle w:val="TAC"/>
            </w:pPr>
            <w:r>
              <w:t>9</w:t>
            </w:r>
          </w:p>
        </w:tc>
        <w:tc>
          <w:tcPr>
            <w:tcW w:w="2499" w:type="pct"/>
            <w:tcBorders>
              <w:top w:val="single" w:sz="4" w:space="0" w:color="auto"/>
              <w:left w:val="single" w:sz="4" w:space="0" w:color="auto"/>
              <w:bottom w:val="single" w:sz="4" w:space="0" w:color="auto"/>
              <w:right w:val="single" w:sz="4" w:space="0" w:color="auto"/>
            </w:tcBorders>
          </w:tcPr>
          <w:p w14:paraId="731494E7" w14:textId="77777777" w:rsidR="000101D7" w:rsidRDefault="000101D7" w:rsidP="00740763">
            <w:pPr>
              <w:pStyle w:val="TAL"/>
              <w:rPr>
                <w:szCs w:val="18"/>
                <w:lang w:eastAsia="en-GB"/>
              </w:rPr>
            </w:pPr>
            <w:r>
              <w:rPr>
                <w:szCs w:val="18"/>
                <w:lang w:eastAsia="en-GB"/>
              </w:rPr>
              <w:t>Time Aware Offset</w:t>
            </w:r>
          </w:p>
        </w:tc>
        <w:tc>
          <w:tcPr>
            <w:tcW w:w="1648" w:type="pct"/>
            <w:tcBorders>
              <w:top w:val="single" w:sz="4" w:space="0" w:color="auto"/>
              <w:left w:val="single" w:sz="4" w:space="0" w:color="auto"/>
              <w:bottom w:val="single" w:sz="4" w:space="0" w:color="auto"/>
              <w:right w:val="single" w:sz="4" w:space="0" w:color="auto"/>
            </w:tcBorders>
          </w:tcPr>
          <w:p w14:paraId="77A163FE" w14:textId="77777777" w:rsidR="000101D7" w:rsidRPr="00F002C0" w:rsidRDefault="000101D7" w:rsidP="00740763">
            <w:pPr>
              <w:pStyle w:val="TAL"/>
            </w:pPr>
            <w:r>
              <w:rPr>
                <w:szCs w:val="16"/>
              </w:rPr>
              <w:t>Fixed</w:t>
            </w:r>
            <w:r>
              <w:t xml:space="preserve"> Length / 8.2.13</w:t>
            </w:r>
          </w:p>
        </w:tc>
      </w:tr>
      <w:tr w:rsidR="00A9060D" w14:paraId="09F1DB93" w14:textId="77777777" w:rsidTr="006633EE">
        <w:tc>
          <w:tcPr>
            <w:tcW w:w="853" w:type="pct"/>
            <w:tcBorders>
              <w:top w:val="single" w:sz="4" w:space="0" w:color="auto"/>
              <w:left w:val="single" w:sz="4" w:space="0" w:color="auto"/>
              <w:bottom w:val="single" w:sz="4" w:space="0" w:color="auto"/>
              <w:right w:val="single" w:sz="4" w:space="0" w:color="auto"/>
            </w:tcBorders>
          </w:tcPr>
          <w:p w14:paraId="00714C38" w14:textId="707C3AB0" w:rsidR="00A9060D" w:rsidRDefault="00A9060D" w:rsidP="00A9060D">
            <w:pPr>
              <w:pStyle w:val="TAC"/>
            </w:pPr>
            <w:r>
              <w:t>10</w:t>
            </w:r>
          </w:p>
        </w:tc>
        <w:tc>
          <w:tcPr>
            <w:tcW w:w="2499" w:type="pct"/>
            <w:tcBorders>
              <w:top w:val="single" w:sz="4" w:space="0" w:color="auto"/>
              <w:left w:val="single" w:sz="4" w:space="0" w:color="auto"/>
              <w:bottom w:val="single" w:sz="4" w:space="0" w:color="auto"/>
              <w:right w:val="single" w:sz="4" w:space="0" w:color="auto"/>
            </w:tcBorders>
          </w:tcPr>
          <w:p w14:paraId="1585B2EC" w14:textId="111EE692" w:rsidR="00A9060D" w:rsidRDefault="00A9060D" w:rsidP="00A9060D">
            <w:pPr>
              <w:pStyle w:val="TAL"/>
            </w:pPr>
            <w:r>
              <w:rPr>
                <w:szCs w:val="18"/>
                <w:lang w:eastAsia="en-GB"/>
              </w:rPr>
              <w:t>TN Stream ID</w:t>
            </w:r>
          </w:p>
        </w:tc>
        <w:tc>
          <w:tcPr>
            <w:tcW w:w="1648" w:type="pct"/>
            <w:tcBorders>
              <w:top w:val="single" w:sz="4" w:space="0" w:color="auto"/>
              <w:left w:val="single" w:sz="4" w:space="0" w:color="auto"/>
              <w:bottom w:val="single" w:sz="4" w:space="0" w:color="auto"/>
              <w:right w:val="single" w:sz="4" w:space="0" w:color="auto"/>
            </w:tcBorders>
          </w:tcPr>
          <w:p w14:paraId="452DD284" w14:textId="7F33F40B" w:rsidR="00A9060D" w:rsidRDefault="00A9060D" w:rsidP="00A9060D">
            <w:pPr>
              <w:pStyle w:val="TAL"/>
              <w:rPr>
                <w:szCs w:val="16"/>
              </w:rPr>
            </w:pPr>
            <w:r>
              <w:t>Fixed Length /</w:t>
            </w:r>
            <w:r>
              <w:rPr>
                <w:lang w:val="de-DE"/>
              </w:rPr>
              <w:t xml:space="preserve"> 8.2.6</w:t>
            </w:r>
          </w:p>
        </w:tc>
      </w:tr>
      <w:tr w:rsidR="00A9060D" w14:paraId="03561DEF" w14:textId="77777777" w:rsidTr="006633EE">
        <w:tc>
          <w:tcPr>
            <w:tcW w:w="853" w:type="pct"/>
            <w:tcBorders>
              <w:top w:val="single" w:sz="4" w:space="0" w:color="auto"/>
              <w:left w:val="single" w:sz="4" w:space="0" w:color="auto"/>
              <w:bottom w:val="single" w:sz="4" w:space="0" w:color="auto"/>
              <w:right w:val="single" w:sz="4" w:space="0" w:color="auto"/>
            </w:tcBorders>
          </w:tcPr>
          <w:p w14:paraId="7DD4AB86" w14:textId="033F885C" w:rsidR="00A9060D" w:rsidRDefault="00A9060D" w:rsidP="00A9060D">
            <w:pPr>
              <w:pStyle w:val="TAC"/>
            </w:pPr>
            <w:r>
              <w:t>11</w:t>
            </w:r>
          </w:p>
        </w:tc>
        <w:tc>
          <w:tcPr>
            <w:tcW w:w="2499" w:type="pct"/>
            <w:tcBorders>
              <w:top w:val="single" w:sz="4" w:space="0" w:color="auto"/>
              <w:left w:val="single" w:sz="4" w:space="0" w:color="auto"/>
              <w:bottom w:val="single" w:sz="4" w:space="0" w:color="auto"/>
              <w:right w:val="single" w:sz="4" w:space="0" w:color="auto"/>
            </w:tcBorders>
          </w:tcPr>
          <w:p w14:paraId="62C537C7" w14:textId="4E6970CE" w:rsidR="00A9060D" w:rsidRDefault="00A9060D" w:rsidP="00A9060D">
            <w:pPr>
              <w:pStyle w:val="TAL"/>
            </w:pPr>
            <w:r>
              <w:rPr>
                <w:szCs w:val="18"/>
                <w:lang w:eastAsia="en-GB"/>
              </w:rPr>
              <w:t>Mask-and-match information</w:t>
            </w:r>
          </w:p>
        </w:tc>
        <w:tc>
          <w:tcPr>
            <w:tcW w:w="1648" w:type="pct"/>
            <w:tcBorders>
              <w:top w:val="single" w:sz="4" w:space="0" w:color="auto"/>
              <w:left w:val="single" w:sz="4" w:space="0" w:color="auto"/>
              <w:bottom w:val="single" w:sz="4" w:space="0" w:color="auto"/>
              <w:right w:val="single" w:sz="4" w:space="0" w:color="auto"/>
            </w:tcBorders>
          </w:tcPr>
          <w:p w14:paraId="42F9C70D" w14:textId="6B380CE7" w:rsidR="00A9060D" w:rsidRDefault="00A9060D" w:rsidP="00A9060D">
            <w:pPr>
              <w:pStyle w:val="TAL"/>
              <w:rPr>
                <w:szCs w:val="16"/>
              </w:rPr>
            </w:pPr>
            <w:r>
              <w:t>Extendable /</w:t>
            </w:r>
            <w:r>
              <w:rPr>
                <w:lang w:val="de-DE"/>
              </w:rPr>
              <w:t xml:space="preserve"> 8.2.7</w:t>
            </w:r>
          </w:p>
        </w:tc>
      </w:tr>
      <w:tr w:rsidR="00A9060D" w14:paraId="31975649" w14:textId="77777777" w:rsidTr="006633EE">
        <w:tc>
          <w:tcPr>
            <w:tcW w:w="853" w:type="pct"/>
            <w:tcBorders>
              <w:top w:val="single" w:sz="4" w:space="0" w:color="auto"/>
              <w:left w:val="single" w:sz="4" w:space="0" w:color="auto"/>
              <w:bottom w:val="single" w:sz="4" w:space="0" w:color="auto"/>
              <w:right w:val="single" w:sz="4" w:space="0" w:color="auto"/>
            </w:tcBorders>
          </w:tcPr>
          <w:p w14:paraId="7A2F303E" w14:textId="22C3D1FD" w:rsidR="00A9060D" w:rsidRDefault="00A9060D" w:rsidP="00A9060D">
            <w:pPr>
              <w:pStyle w:val="TAC"/>
            </w:pPr>
            <w:r>
              <w:t>12</w:t>
            </w:r>
          </w:p>
        </w:tc>
        <w:tc>
          <w:tcPr>
            <w:tcW w:w="2499" w:type="pct"/>
            <w:tcBorders>
              <w:top w:val="single" w:sz="4" w:space="0" w:color="auto"/>
              <w:left w:val="single" w:sz="4" w:space="0" w:color="auto"/>
              <w:bottom w:val="single" w:sz="4" w:space="0" w:color="auto"/>
              <w:right w:val="single" w:sz="4" w:space="0" w:color="auto"/>
            </w:tcBorders>
          </w:tcPr>
          <w:p w14:paraId="7F5AA272" w14:textId="26EE9AF5" w:rsidR="00A9060D" w:rsidRDefault="00A9060D" w:rsidP="00A9060D">
            <w:pPr>
              <w:pStyle w:val="TAL"/>
            </w:pPr>
            <w:r>
              <w:rPr>
                <w:szCs w:val="18"/>
                <w:lang w:eastAsia="en-GB"/>
              </w:rPr>
              <w:t>Destination MAC address</w:t>
            </w:r>
          </w:p>
        </w:tc>
        <w:tc>
          <w:tcPr>
            <w:tcW w:w="1648" w:type="pct"/>
            <w:tcBorders>
              <w:top w:val="single" w:sz="4" w:space="0" w:color="auto"/>
              <w:left w:val="single" w:sz="4" w:space="0" w:color="auto"/>
              <w:bottom w:val="single" w:sz="4" w:space="0" w:color="auto"/>
              <w:right w:val="single" w:sz="4" w:space="0" w:color="auto"/>
            </w:tcBorders>
          </w:tcPr>
          <w:p w14:paraId="5316ED38" w14:textId="56952EBF" w:rsidR="00A9060D" w:rsidRDefault="00A9060D" w:rsidP="00A9060D">
            <w:pPr>
              <w:pStyle w:val="TAL"/>
              <w:rPr>
                <w:szCs w:val="16"/>
              </w:rPr>
            </w:pPr>
            <w:r>
              <w:t>Fixed Length / 8.2.8</w:t>
            </w:r>
          </w:p>
        </w:tc>
      </w:tr>
      <w:tr w:rsidR="00A9060D" w14:paraId="11ACC236" w14:textId="77777777" w:rsidTr="006633EE">
        <w:tc>
          <w:tcPr>
            <w:tcW w:w="853" w:type="pct"/>
            <w:tcBorders>
              <w:top w:val="single" w:sz="4" w:space="0" w:color="auto"/>
              <w:left w:val="single" w:sz="4" w:space="0" w:color="auto"/>
              <w:bottom w:val="single" w:sz="4" w:space="0" w:color="auto"/>
              <w:right w:val="single" w:sz="4" w:space="0" w:color="auto"/>
            </w:tcBorders>
          </w:tcPr>
          <w:p w14:paraId="7103BBB1" w14:textId="23D75339" w:rsidR="00A9060D" w:rsidRDefault="00A9060D" w:rsidP="00A9060D">
            <w:pPr>
              <w:pStyle w:val="TAC"/>
            </w:pPr>
            <w:r>
              <w:t>13</w:t>
            </w:r>
          </w:p>
        </w:tc>
        <w:tc>
          <w:tcPr>
            <w:tcW w:w="2499" w:type="pct"/>
            <w:tcBorders>
              <w:top w:val="single" w:sz="4" w:space="0" w:color="auto"/>
              <w:left w:val="single" w:sz="4" w:space="0" w:color="auto"/>
              <w:bottom w:val="single" w:sz="4" w:space="0" w:color="auto"/>
              <w:right w:val="single" w:sz="4" w:space="0" w:color="auto"/>
            </w:tcBorders>
          </w:tcPr>
          <w:p w14:paraId="374460D3" w14:textId="7170C78B" w:rsidR="00A9060D" w:rsidRDefault="00A9060D" w:rsidP="00A9060D">
            <w:pPr>
              <w:pStyle w:val="TAL"/>
            </w:pPr>
            <w:r>
              <w:rPr>
                <w:szCs w:val="18"/>
                <w:lang w:eastAsia="en-GB"/>
              </w:rPr>
              <w:t>Source MAC address</w:t>
            </w:r>
          </w:p>
        </w:tc>
        <w:tc>
          <w:tcPr>
            <w:tcW w:w="1648" w:type="pct"/>
            <w:tcBorders>
              <w:top w:val="single" w:sz="4" w:space="0" w:color="auto"/>
              <w:left w:val="single" w:sz="4" w:space="0" w:color="auto"/>
              <w:bottom w:val="single" w:sz="4" w:space="0" w:color="auto"/>
              <w:right w:val="single" w:sz="4" w:space="0" w:color="auto"/>
            </w:tcBorders>
          </w:tcPr>
          <w:p w14:paraId="55434B4E" w14:textId="5A86EECE" w:rsidR="00A9060D" w:rsidRDefault="00A9060D" w:rsidP="00A9060D">
            <w:pPr>
              <w:pStyle w:val="TAL"/>
              <w:rPr>
                <w:szCs w:val="16"/>
              </w:rPr>
            </w:pPr>
            <w:r>
              <w:t>Fixed Length / 8.2.9</w:t>
            </w:r>
          </w:p>
        </w:tc>
      </w:tr>
      <w:tr w:rsidR="00A9060D" w14:paraId="74DF42D1" w14:textId="77777777" w:rsidTr="006633EE">
        <w:tc>
          <w:tcPr>
            <w:tcW w:w="853" w:type="pct"/>
            <w:tcBorders>
              <w:top w:val="single" w:sz="4" w:space="0" w:color="auto"/>
              <w:left w:val="single" w:sz="4" w:space="0" w:color="auto"/>
              <w:bottom w:val="single" w:sz="4" w:space="0" w:color="auto"/>
              <w:right w:val="single" w:sz="4" w:space="0" w:color="auto"/>
            </w:tcBorders>
          </w:tcPr>
          <w:p w14:paraId="4AE36D26" w14:textId="020EB38B" w:rsidR="00A9060D" w:rsidRDefault="00A9060D" w:rsidP="00A9060D">
            <w:pPr>
              <w:pStyle w:val="TAC"/>
            </w:pPr>
            <w:r>
              <w:t>14</w:t>
            </w:r>
          </w:p>
        </w:tc>
        <w:tc>
          <w:tcPr>
            <w:tcW w:w="2499" w:type="pct"/>
            <w:tcBorders>
              <w:top w:val="single" w:sz="4" w:space="0" w:color="auto"/>
              <w:left w:val="single" w:sz="4" w:space="0" w:color="auto"/>
              <w:bottom w:val="single" w:sz="4" w:space="0" w:color="auto"/>
              <w:right w:val="single" w:sz="4" w:space="0" w:color="auto"/>
            </w:tcBorders>
          </w:tcPr>
          <w:p w14:paraId="11DF2BEA" w14:textId="68C10798" w:rsidR="00A9060D" w:rsidRDefault="00A9060D" w:rsidP="00A9060D">
            <w:pPr>
              <w:pStyle w:val="TAL"/>
            </w:pPr>
            <w:r>
              <w:rPr>
                <w:szCs w:val="18"/>
                <w:lang w:eastAsia="en-GB"/>
              </w:rPr>
              <w:t>Vlan Tag Info</w:t>
            </w:r>
          </w:p>
        </w:tc>
        <w:tc>
          <w:tcPr>
            <w:tcW w:w="1648" w:type="pct"/>
            <w:tcBorders>
              <w:top w:val="single" w:sz="4" w:space="0" w:color="auto"/>
              <w:left w:val="single" w:sz="4" w:space="0" w:color="auto"/>
              <w:bottom w:val="single" w:sz="4" w:space="0" w:color="auto"/>
              <w:right w:val="single" w:sz="4" w:space="0" w:color="auto"/>
            </w:tcBorders>
          </w:tcPr>
          <w:p w14:paraId="39A47312" w14:textId="10B70348" w:rsidR="00A9060D" w:rsidRDefault="00A9060D" w:rsidP="00A9060D">
            <w:pPr>
              <w:pStyle w:val="TAL"/>
              <w:rPr>
                <w:szCs w:val="16"/>
              </w:rPr>
            </w:pPr>
            <w:r>
              <w:t>Fixed Length / 8.2.10</w:t>
            </w:r>
          </w:p>
        </w:tc>
      </w:tr>
      <w:tr w:rsidR="00A9060D" w14:paraId="4DB17725" w14:textId="77777777" w:rsidTr="006633EE">
        <w:tc>
          <w:tcPr>
            <w:tcW w:w="853" w:type="pct"/>
            <w:tcBorders>
              <w:top w:val="single" w:sz="4" w:space="0" w:color="auto"/>
              <w:left w:val="single" w:sz="4" w:space="0" w:color="auto"/>
              <w:bottom w:val="single" w:sz="4" w:space="0" w:color="auto"/>
              <w:right w:val="single" w:sz="4" w:space="0" w:color="auto"/>
            </w:tcBorders>
          </w:tcPr>
          <w:p w14:paraId="40EA3F6B" w14:textId="2AFBABC8" w:rsidR="00A9060D" w:rsidRDefault="00A9060D" w:rsidP="00A9060D">
            <w:pPr>
              <w:pStyle w:val="TAC"/>
            </w:pPr>
            <w:r>
              <w:t>15</w:t>
            </w:r>
          </w:p>
        </w:tc>
        <w:tc>
          <w:tcPr>
            <w:tcW w:w="2499" w:type="pct"/>
            <w:tcBorders>
              <w:top w:val="single" w:sz="4" w:space="0" w:color="auto"/>
              <w:left w:val="single" w:sz="4" w:space="0" w:color="auto"/>
              <w:bottom w:val="single" w:sz="4" w:space="0" w:color="auto"/>
              <w:right w:val="single" w:sz="4" w:space="0" w:color="auto"/>
            </w:tcBorders>
          </w:tcPr>
          <w:p w14:paraId="758FC422" w14:textId="7983BC32" w:rsidR="00A9060D" w:rsidRDefault="00A9060D" w:rsidP="00A9060D">
            <w:pPr>
              <w:pStyle w:val="TAL"/>
            </w:pPr>
            <w:r>
              <w:rPr>
                <w:szCs w:val="18"/>
                <w:lang w:eastAsia="en-GB"/>
              </w:rPr>
              <w:t>IPv4 tuple</w:t>
            </w:r>
          </w:p>
        </w:tc>
        <w:tc>
          <w:tcPr>
            <w:tcW w:w="1648" w:type="pct"/>
            <w:tcBorders>
              <w:top w:val="single" w:sz="4" w:space="0" w:color="auto"/>
              <w:left w:val="single" w:sz="4" w:space="0" w:color="auto"/>
              <w:bottom w:val="single" w:sz="4" w:space="0" w:color="auto"/>
              <w:right w:val="single" w:sz="4" w:space="0" w:color="auto"/>
            </w:tcBorders>
          </w:tcPr>
          <w:p w14:paraId="27644B82" w14:textId="0858483F" w:rsidR="00A9060D" w:rsidRDefault="00A9060D" w:rsidP="00A9060D">
            <w:pPr>
              <w:pStyle w:val="TAL"/>
              <w:rPr>
                <w:szCs w:val="16"/>
              </w:rPr>
            </w:pPr>
            <w:r>
              <w:t>Extendable /</w:t>
            </w:r>
            <w:r>
              <w:rPr>
                <w:lang w:val="de-DE"/>
              </w:rPr>
              <w:t xml:space="preserve"> 8.2.11</w:t>
            </w:r>
          </w:p>
        </w:tc>
      </w:tr>
      <w:tr w:rsidR="00A9060D" w14:paraId="16856F0A" w14:textId="77777777" w:rsidTr="006633EE">
        <w:tc>
          <w:tcPr>
            <w:tcW w:w="853" w:type="pct"/>
            <w:tcBorders>
              <w:top w:val="single" w:sz="4" w:space="0" w:color="auto"/>
              <w:left w:val="single" w:sz="4" w:space="0" w:color="auto"/>
              <w:bottom w:val="single" w:sz="4" w:space="0" w:color="auto"/>
              <w:right w:val="single" w:sz="4" w:space="0" w:color="auto"/>
            </w:tcBorders>
          </w:tcPr>
          <w:p w14:paraId="2576C077" w14:textId="31C620B8" w:rsidR="00A9060D" w:rsidRDefault="00A9060D" w:rsidP="00A9060D">
            <w:pPr>
              <w:pStyle w:val="TAC"/>
            </w:pPr>
            <w:r>
              <w:t>16</w:t>
            </w:r>
          </w:p>
        </w:tc>
        <w:tc>
          <w:tcPr>
            <w:tcW w:w="2499" w:type="pct"/>
            <w:tcBorders>
              <w:top w:val="single" w:sz="4" w:space="0" w:color="auto"/>
              <w:left w:val="single" w:sz="4" w:space="0" w:color="auto"/>
              <w:bottom w:val="single" w:sz="4" w:space="0" w:color="auto"/>
              <w:right w:val="single" w:sz="4" w:space="0" w:color="auto"/>
            </w:tcBorders>
          </w:tcPr>
          <w:p w14:paraId="57C24ABA" w14:textId="5FBDF007" w:rsidR="00A9060D" w:rsidRDefault="00A9060D" w:rsidP="00A9060D">
            <w:pPr>
              <w:pStyle w:val="TAL"/>
            </w:pPr>
            <w:r>
              <w:rPr>
                <w:szCs w:val="18"/>
                <w:lang w:eastAsia="en-GB"/>
              </w:rPr>
              <w:t>IPv6 tuple</w:t>
            </w:r>
          </w:p>
        </w:tc>
        <w:tc>
          <w:tcPr>
            <w:tcW w:w="1648" w:type="pct"/>
            <w:tcBorders>
              <w:top w:val="single" w:sz="4" w:space="0" w:color="auto"/>
              <w:left w:val="single" w:sz="4" w:space="0" w:color="auto"/>
              <w:bottom w:val="single" w:sz="4" w:space="0" w:color="auto"/>
              <w:right w:val="single" w:sz="4" w:space="0" w:color="auto"/>
            </w:tcBorders>
          </w:tcPr>
          <w:p w14:paraId="53B9B5EF" w14:textId="62E01827" w:rsidR="00A9060D" w:rsidRDefault="00A9060D" w:rsidP="00A9060D">
            <w:pPr>
              <w:pStyle w:val="TAL"/>
              <w:rPr>
                <w:szCs w:val="16"/>
              </w:rPr>
            </w:pPr>
            <w:r>
              <w:t>Extendable /</w:t>
            </w:r>
            <w:r>
              <w:rPr>
                <w:lang w:val="de-DE"/>
              </w:rPr>
              <w:t xml:space="preserve"> 8.2.12</w:t>
            </w:r>
          </w:p>
        </w:tc>
      </w:tr>
      <w:tr w:rsidR="00A9060D" w14:paraId="7E82CBF2" w14:textId="77777777" w:rsidTr="006633EE">
        <w:tc>
          <w:tcPr>
            <w:tcW w:w="853" w:type="pct"/>
            <w:tcBorders>
              <w:top w:val="single" w:sz="4" w:space="0" w:color="auto"/>
              <w:left w:val="single" w:sz="4" w:space="0" w:color="auto"/>
              <w:bottom w:val="single" w:sz="4" w:space="0" w:color="auto"/>
              <w:right w:val="single" w:sz="4" w:space="0" w:color="auto"/>
            </w:tcBorders>
          </w:tcPr>
          <w:p w14:paraId="1059C4D6" w14:textId="057F76C7" w:rsidR="00A9060D" w:rsidRDefault="00A9060D" w:rsidP="00A9060D">
            <w:pPr>
              <w:pStyle w:val="TAC"/>
            </w:pPr>
            <w:r>
              <w:t>17</w:t>
            </w:r>
          </w:p>
        </w:tc>
        <w:tc>
          <w:tcPr>
            <w:tcW w:w="2499" w:type="pct"/>
            <w:tcBorders>
              <w:top w:val="single" w:sz="4" w:space="0" w:color="auto"/>
              <w:left w:val="single" w:sz="4" w:space="0" w:color="auto"/>
              <w:bottom w:val="single" w:sz="4" w:space="0" w:color="auto"/>
              <w:right w:val="single" w:sz="4" w:space="0" w:color="auto"/>
            </w:tcBorders>
          </w:tcPr>
          <w:p w14:paraId="5EE11072" w14:textId="497C2EF4" w:rsidR="00A9060D" w:rsidRDefault="00A9060D" w:rsidP="00A9060D">
            <w:pPr>
              <w:pStyle w:val="TAL"/>
            </w:pPr>
            <w:r>
              <w:rPr>
                <w:szCs w:val="18"/>
                <w:lang w:eastAsia="en-GB"/>
              </w:rPr>
              <w:t xml:space="preserve">Interface </w:t>
            </w:r>
            <w:r w:rsidR="00366CC1">
              <w:rPr>
                <w:szCs w:val="18"/>
                <w:lang w:eastAsia="en-GB"/>
              </w:rPr>
              <w:t>C</w:t>
            </w:r>
            <w:r>
              <w:rPr>
                <w:szCs w:val="18"/>
                <w:lang w:eastAsia="en-GB"/>
              </w:rPr>
              <w:t>onfiguration</w:t>
            </w:r>
          </w:p>
        </w:tc>
        <w:tc>
          <w:tcPr>
            <w:tcW w:w="1648" w:type="pct"/>
            <w:tcBorders>
              <w:top w:val="single" w:sz="4" w:space="0" w:color="auto"/>
              <w:left w:val="single" w:sz="4" w:space="0" w:color="auto"/>
              <w:bottom w:val="single" w:sz="4" w:space="0" w:color="auto"/>
              <w:right w:val="single" w:sz="4" w:space="0" w:color="auto"/>
            </w:tcBorders>
          </w:tcPr>
          <w:p w14:paraId="7B40C2EC" w14:textId="3C2231DD" w:rsidR="00A9060D" w:rsidRDefault="00A9060D" w:rsidP="00A9060D">
            <w:pPr>
              <w:pStyle w:val="TAL"/>
              <w:rPr>
                <w:szCs w:val="16"/>
              </w:rPr>
            </w:pPr>
            <w:r>
              <w:t>Extendable /</w:t>
            </w:r>
            <w:r>
              <w:rPr>
                <w:lang w:val="de-DE"/>
              </w:rPr>
              <w:t xml:space="preserve"> </w:t>
            </w:r>
            <w:r w:rsidR="00366CC1">
              <w:rPr>
                <w:lang w:val="de-DE"/>
              </w:rPr>
              <w:t>Table 7.3.3.1-</w:t>
            </w:r>
            <w:r w:rsidR="007F7715">
              <w:rPr>
                <w:lang w:val="de-DE"/>
              </w:rPr>
              <w:t>5</w:t>
            </w:r>
          </w:p>
        </w:tc>
      </w:tr>
      <w:tr w:rsidR="00A9060D" w14:paraId="715E995B" w14:textId="77777777" w:rsidTr="006633EE">
        <w:tc>
          <w:tcPr>
            <w:tcW w:w="853" w:type="pct"/>
            <w:tcBorders>
              <w:top w:val="single" w:sz="4" w:space="0" w:color="auto"/>
              <w:left w:val="single" w:sz="4" w:space="0" w:color="auto"/>
              <w:bottom w:val="single" w:sz="4" w:space="0" w:color="auto"/>
              <w:right w:val="single" w:sz="4" w:space="0" w:color="auto"/>
            </w:tcBorders>
          </w:tcPr>
          <w:p w14:paraId="42F4262B" w14:textId="5ABDB8BA" w:rsidR="00A9060D" w:rsidRDefault="00A9060D" w:rsidP="00A9060D">
            <w:pPr>
              <w:pStyle w:val="TAC"/>
            </w:pPr>
            <w:r>
              <w:t>18</w:t>
            </w:r>
          </w:p>
        </w:tc>
        <w:tc>
          <w:tcPr>
            <w:tcW w:w="2499" w:type="pct"/>
            <w:tcBorders>
              <w:top w:val="single" w:sz="4" w:space="0" w:color="auto"/>
              <w:left w:val="single" w:sz="4" w:space="0" w:color="auto"/>
              <w:bottom w:val="single" w:sz="4" w:space="0" w:color="auto"/>
              <w:right w:val="single" w:sz="4" w:space="0" w:color="auto"/>
            </w:tcBorders>
          </w:tcPr>
          <w:p w14:paraId="2B69253A" w14:textId="129A7DF4" w:rsidR="00A9060D" w:rsidRDefault="00A9060D" w:rsidP="00A9060D">
            <w:pPr>
              <w:pStyle w:val="TAL"/>
            </w:pPr>
            <w:r>
              <w:rPr>
                <w:szCs w:val="18"/>
                <w:lang w:eastAsia="en-GB"/>
              </w:rPr>
              <w:t>Interface Name</w:t>
            </w:r>
          </w:p>
        </w:tc>
        <w:tc>
          <w:tcPr>
            <w:tcW w:w="1648" w:type="pct"/>
            <w:tcBorders>
              <w:top w:val="single" w:sz="4" w:space="0" w:color="auto"/>
              <w:left w:val="single" w:sz="4" w:space="0" w:color="auto"/>
              <w:bottom w:val="single" w:sz="4" w:space="0" w:color="auto"/>
              <w:right w:val="single" w:sz="4" w:space="0" w:color="auto"/>
            </w:tcBorders>
          </w:tcPr>
          <w:p w14:paraId="7BC5E13B" w14:textId="0B4DA090" w:rsidR="00A9060D" w:rsidRDefault="00A9060D" w:rsidP="00A9060D">
            <w:pPr>
              <w:pStyle w:val="TAL"/>
              <w:rPr>
                <w:szCs w:val="16"/>
              </w:rPr>
            </w:pPr>
            <w:r w:rsidRPr="00F002C0">
              <w:t>Variable length / 8.</w:t>
            </w:r>
            <w:r>
              <w:t>2.14</w:t>
            </w:r>
          </w:p>
        </w:tc>
      </w:tr>
      <w:tr w:rsidR="00A9060D" w14:paraId="3DF661FE" w14:textId="77777777" w:rsidTr="006633EE">
        <w:tc>
          <w:tcPr>
            <w:tcW w:w="853" w:type="pct"/>
            <w:tcBorders>
              <w:top w:val="single" w:sz="4" w:space="0" w:color="auto"/>
              <w:left w:val="single" w:sz="4" w:space="0" w:color="auto"/>
              <w:bottom w:val="single" w:sz="4" w:space="0" w:color="auto"/>
              <w:right w:val="single" w:sz="4" w:space="0" w:color="auto"/>
            </w:tcBorders>
            <w:hideMark/>
          </w:tcPr>
          <w:p w14:paraId="1BBA8CB1" w14:textId="291F1F05" w:rsidR="00A9060D" w:rsidRDefault="007C2EA9" w:rsidP="00A9060D">
            <w:pPr>
              <w:pStyle w:val="TAC"/>
            </w:pPr>
            <w:r>
              <w:t>19</w:t>
            </w:r>
            <w:r w:rsidR="00A9060D">
              <w:t xml:space="preserve"> to 32767</w:t>
            </w:r>
          </w:p>
        </w:tc>
        <w:tc>
          <w:tcPr>
            <w:tcW w:w="4147" w:type="pct"/>
            <w:gridSpan w:val="2"/>
            <w:tcBorders>
              <w:top w:val="single" w:sz="4" w:space="0" w:color="auto"/>
              <w:left w:val="single" w:sz="4" w:space="0" w:color="auto"/>
              <w:bottom w:val="single" w:sz="4" w:space="0" w:color="auto"/>
              <w:right w:val="single" w:sz="4" w:space="0" w:color="auto"/>
            </w:tcBorders>
            <w:hideMark/>
          </w:tcPr>
          <w:p w14:paraId="5EB41780" w14:textId="77777777" w:rsidR="00A9060D" w:rsidRDefault="00A9060D" w:rsidP="00A9060D">
            <w:pPr>
              <w:pStyle w:val="TAC"/>
              <w:rPr>
                <w:lang w:val="fr-FR"/>
              </w:rPr>
            </w:pPr>
            <w:r>
              <w:t>Spare. For future use.</w:t>
            </w:r>
          </w:p>
        </w:tc>
      </w:tr>
      <w:tr w:rsidR="00A9060D" w14:paraId="42F080A6" w14:textId="77777777" w:rsidTr="006633EE">
        <w:tc>
          <w:tcPr>
            <w:tcW w:w="853" w:type="pct"/>
            <w:tcBorders>
              <w:top w:val="single" w:sz="4" w:space="0" w:color="auto"/>
              <w:left w:val="single" w:sz="4" w:space="0" w:color="auto"/>
              <w:bottom w:val="single" w:sz="4" w:space="0" w:color="auto"/>
              <w:right w:val="single" w:sz="4" w:space="0" w:color="auto"/>
            </w:tcBorders>
            <w:hideMark/>
          </w:tcPr>
          <w:p w14:paraId="301A149B" w14:textId="77777777" w:rsidR="00A9060D" w:rsidRDefault="00A9060D" w:rsidP="00A9060D">
            <w:pPr>
              <w:pStyle w:val="TAC"/>
              <w:rPr>
                <w:lang w:val="fr-FR"/>
              </w:rPr>
            </w:pPr>
            <w:r>
              <w:rPr>
                <w:lang w:val="fr-FR"/>
              </w:rPr>
              <w:t>32768 to 65535</w:t>
            </w:r>
          </w:p>
        </w:tc>
        <w:tc>
          <w:tcPr>
            <w:tcW w:w="4147" w:type="pct"/>
            <w:gridSpan w:val="2"/>
            <w:tcBorders>
              <w:top w:val="single" w:sz="4" w:space="0" w:color="auto"/>
              <w:left w:val="single" w:sz="4" w:space="0" w:color="auto"/>
              <w:bottom w:val="single" w:sz="4" w:space="0" w:color="auto"/>
              <w:right w:val="single" w:sz="4" w:space="0" w:color="auto"/>
            </w:tcBorders>
            <w:hideMark/>
          </w:tcPr>
          <w:p w14:paraId="73955526" w14:textId="77777777" w:rsidR="00A9060D" w:rsidRPr="0080510C" w:rsidRDefault="00A9060D" w:rsidP="00A9060D">
            <w:pPr>
              <w:pStyle w:val="TAC"/>
              <w:rPr>
                <w:lang w:val="en-US"/>
              </w:rPr>
            </w:pPr>
            <w:r w:rsidRPr="0080510C">
              <w:rPr>
                <w:lang w:val="en-US"/>
              </w:rPr>
              <w:t>Reserved for vendor specific IEs</w:t>
            </w:r>
          </w:p>
        </w:tc>
      </w:tr>
    </w:tbl>
    <w:p w14:paraId="731A1E6A" w14:textId="77777777" w:rsidR="00E2696C" w:rsidRDefault="00E2696C" w:rsidP="00F04A4B">
      <w:pPr>
        <w:rPr>
          <w:lang w:val="en-US"/>
        </w:rPr>
      </w:pPr>
    </w:p>
    <w:p w14:paraId="6E37CF0C" w14:textId="30EC4DA2" w:rsidR="006633EE" w:rsidRPr="002569CC" w:rsidRDefault="006633EE" w:rsidP="002569CC">
      <w:pPr>
        <w:pStyle w:val="Heading3"/>
      </w:pPr>
      <w:bookmarkStart w:id="239" w:name="_Toc45024644"/>
      <w:bookmarkStart w:id="240" w:name="_Toc82770437"/>
      <w:bookmarkStart w:id="241" w:name="_Toc131692919"/>
      <w:bookmarkStart w:id="242" w:name="_Toc160889621"/>
      <w:r w:rsidRPr="002569CC">
        <w:t>8.</w:t>
      </w:r>
      <w:r w:rsidR="002569CC" w:rsidRPr="002569CC">
        <w:t>2.2</w:t>
      </w:r>
      <w:r w:rsidRPr="002569CC">
        <w:tab/>
        <w:t>Cause</w:t>
      </w:r>
      <w:bookmarkEnd w:id="239"/>
      <w:bookmarkEnd w:id="240"/>
      <w:bookmarkEnd w:id="242"/>
    </w:p>
    <w:p w14:paraId="6E0EE123" w14:textId="2FC40E2B" w:rsidR="006633EE" w:rsidRDefault="006633EE" w:rsidP="006633EE">
      <w:r>
        <w:t>Cause IE is coded as depicted in Figure 8.</w:t>
      </w:r>
      <w:r w:rsidR="002569CC">
        <w:t>2.2</w:t>
      </w:r>
      <w:r>
        <w:t>-1.</w:t>
      </w:r>
    </w:p>
    <w:p w14:paraId="4BDFFD91" w14:textId="77777777" w:rsidR="006633EE" w:rsidRDefault="006633EE" w:rsidP="006633EE">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8"/>
        <w:gridCol w:w="588"/>
      </w:tblGrid>
      <w:tr w:rsidR="006633EE" w14:paraId="3CDD58E0" w14:textId="77777777" w:rsidTr="00F55C9D">
        <w:trPr>
          <w:jc w:val="center"/>
        </w:trPr>
        <w:tc>
          <w:tcPr>
            <w:tcW w:w="151" w:type="dxa"/>
            <w:tcBorders>
              <w:top w:val="single" w:sz="4" w:space="0" w:color="auto"/>
              <w:left w:val="single" w:sz="4" w:space="0" w:color="auto"/>
              <w:bottom w:val="nil"/>
              <w:right w:val="nil"/>
            </w:tcBorders>
            <w:hideMark/>
          </w:tcPr>
          <w:p w14:paraId="6B0F7545" w14:textId="77777777" w:rsidR="006633EE" w:rsidRDefault="006633EE" w:rsidP="00F55C9D">
            <w:pPr>
              <w:pStyle w:val="TAC"/>
              <w:rPr>
                <w:lang w:eastAsia="en-GB"/>
              </w:rPr>
            </w:pPr>
            <w:r>
              <w:rPr>
                <w:lang w:eastAsia="en-GB"/>
              </w:rPr>
              <w:t>.</w:t>
            </w:r>
          </w:p>
        </w:tc>
        <w:tc>
          <w:tcPr>
            <w:tcW w:w="1104" w:type="dxa"/>
            <w:tcBorders>
              <w:top w:val="single" w:sz="4" w:space="0" w:color="auto"/>
              <w:left w:val="nil"/>
              <w:bottom w:val="nil"/>
              <w:right w:val="nil"/>
            </w:tcBorders>
          </w:tcPr>
          <w:p w14:paraId="4B12D0DA" w14:textId="77777777" w:rsidR="006633EE" w:rsidRDefault="006633EE" w:rsidP="00F55C9D">
            <w:pPr>
              <w:pStyle w:val="TAH"/>
              <w:rPr>
                <w:lang w:eastAsia="en-GB"/>
              </w:rPr>
            </w:pPr>
          </w:p>
        </w:tc>
        <w:tc>
          <w:tcPr>
            <w:tcW w:w="4703" w:type="dxa"/>
            <w:gridSpan w:val="8"/>
            <w:tcBorders>
              <w:top w:val="single" w:sz="4" w:space="0" w:color="auto"/>
              <w:left w:val="nil"/>
              <w:bottom w:val="nil"/>
              <w:right w:val="nil"/>
            </w:tcBorders>
            <w:hideMark/>
          </w:tcPr>
          <w:p w14:paraId="2BE30D8B" w14:textId="77777777" w:rsidR="006633EE" w:rsidRDefault="006633EE" w:rsidP="00F55C9D">
            <w:pPr>
              <w:pStyle w:val="TAH"/>
              <w:rPr>
                <w:lang w:eastAsia="en-GB"/>
              </w:rPr>
            </w:pPr>
            <w:r>
              <w:rPr>
                <w:lang w:eastAsia="en-GB"/>
              </w:rPr>
              <w:t>Bits</w:t>
            </w:r>
          </w:p>
        </w:tc>
        <w:tc>
          <w:tcPr>
            <w:tcW w:w="588" w:type="dxa"/>
            <w:tcBorders>
              <w:top w:val="single" w:sz="4" w:space="0" w:color="auto"/>
              <w:left w:val="nil"/>
              <w:bottom w:val="nil"/>
              <w:right w:val="single" w:sz="4" w:space="0" w:color="auto"/>
            </w:tcBorders>
          </w:tcPr>
          <w:p w14:paraId="408B58E0" w14:textId="77777777" w:rsidR="006633EE" w:rsidRDefault="006633EE" w:rsidP="00F55C9D">
            <w:pPr>
              <w:pStyle w:val="TAC"/>
              <w:rPr>
                <w:lang w:eastAsia="en-GB"/>
              </w:rPr>
            </w:pPr>
          </w:p>
        </w:tc>
      </w:tr>
      <w:tr w:rsidR="006633EE" w14:paraId="2E5282CD" w14:textId="77777777" w:rsidTr="00F55C9D">
        <w:trPr>
          <w:jc w:val="center"/>
        </w:trPr>
        <w:tc>
          <w:tcPr>
            <w:tcW w:w="151" w:type="dxa"/>
            <w:tcBorders>
              <w:top w:val="nil"/>
              <w:left w:val="single" w:sz="4" w:space="0" w:color="auto"/>
              <w:bottom w:val="nil"/>
              <w:right w:val="nil"/>
            </w:tcBorders>
          </w:tcPr>
          <w:p w14:paraId="12A75881" w14:textId="77777777" w:rsidR="006633EE" w:rsidRDefault="006633EE" w:rsidP="00F55C9D">
            <w:pPr>
              <w:pStyle w:val="TAC"/>
              <w:rPr>
                <w:lang w:eastAsia="en-GB"/>
              </w:rPr>
            </w:pPr>
          </w:p>
        </w:tc>
        <w:tc>
          <w:tcPr>
            <w:tcW w:w="1104" w:type="dxa"/>
            <w:tcBorders>
              <w:top w:val="nil"/>
              <w:left w:val="nil"/>
              <w:bottom w:val="nil"/>
              <w:right w:val="nil"/>
            </w:tcBorders>
            <w:hideMark/>
          </w:tcPr>
          <w:p w14:paraId="38FAF926" w14:textId="77777777" w:rsidR="006633EE" w:rsidRDefault="006633EE" w:rsidP="00F55C9D">
            <w:pPr>
              <w:pStyle w:val="TAH"/>
              <w:rPr>
                <w:lang w:eastAsia="en-GB"/>
              </w:rPr>
            </w:pPr>
            <w:r>
              <w:rPr>
                <w:lang w:eastAsia="en-GB"/>
              </w:rPr>
              <w:t>Octets</w:t>
            </w:r>
          </w:p>
        </w:tc>
        <w:tc>
          <w:tcPr>
            <w:tcW w:w="587" w:type="dxa"/>
            <w:tcBorders>
              <w:top w:val="nil"/>
              <w:left w:val="nil"/>
              <w:bottom w:val="single" w:sz="4" w:space="0" w:color="auto"/>
              <w:right w:val="nil"/>
            </w:tcBorders>
            <w:hideMark/>
          </w:tcPr>
          <w:p w14:paraId="0F34E7B2" w14:textId="77777777" w:rsidR="006633EE" w:rsidRDefault="006633EE" w:rsidP="00F55C9D">
            <w:pPr>
              <w:pStyle w:val="TAH"/>
              <w:rPr>
                <w:lang w:eastAsia="en-GB"/>
              </w:rPr>
            </w:pPr>
            <w:r>
              <w:rPr>
                <w:lang w:eastAsia="en-GB"/>
              </w:rPr>
              <w:t>8</w:t>
            </w:r>
          </w:p>
        </w:tc>
        <w:tc>
          <w:tcPr>
            <w:tcW w:w="588" w:type="dxa"/>
            <w:tcBorders>
              <w:top w:val="nil"/>
              <w:left w:val="nil"/>
              <w:bottom w:val="single" w:sz="4" w:space="0" w:color="auto"/>
              <w:right w:val="nil"/>
            </w:tcBorders>
            <w:hideMark/>
          </w:tcPr>
          <w:p w14:paraId="7BA956AD" w14:textId="77777777" w:rsidR="006633EE" w:rsidRDefault="006633EE" w:rsidP="00F55C9D">
            <w:pPr>
              <w:pStyle w:val="TAH"/>
              <w:rPr>
                <w:lang w:eastAsia="en-GB"/>
              </w:rPr>
            </w:pPr>
            <w:r>
              <w:rPr>
                <w:lang w:eastAsia="en-GB"/>
              </w:rPr>
              <w:t>7</w:t>
            </w:r>
          </w:p>
        </w:tc>
        <w:tc>
          <w:tcPr>
            <w:tcW w:w="588" w:type="dxa"/>
            <w:tcBorders>
              <w:top w:val="nil"/>
              <w:left w:val="nil"/>
              <w:bottom w:val="single" w:sz="4" w:space="0" w:color="auto"/>
              <w:right w:val="nil"/>
            </w:tcBorders>
            <w:hideMark/>
          </w:tcPr>
          <w:p w14:paraId="2A6F21D6" w14:textId="77777777" w:rsidR="006633EE" w:rsidRDefault="006633EE" w:rsidP="00F55C9D">
            <w:pPr>
              <w:pStyle w:val="TAH"/>
              <w:rPr>
                <w:lang w:eastAsia="en-GB"/>
              </w:rPr>
            </w:pPr>
            <w:r>
              <w:rPr>
                <w:lang w:eastAsia="en-GB"/>
              </w:rPr>
              <w:t>6</w:t>
            </w:r>
          </w:p>
        </w:tc>
        <w:tc>
          <w:tcPr>
            <w:tcW w:w="588" w:type="dxa"/>
            <w:tcBorders>
              <w:top w:val="nil"/>
              <w:left w:val="nil"/>
              <w:bottom w:val="single" w:sz="4" w:space="0" w:color="auto"/>
              <w:right w:val="nil"/>
            </w:tcBorders>
            <w:hideMark/>
          </w:tcPr>
          <w:p w14:paraId="0471D34E" w14:textId="77777777" w:rsidR="006633EE" w:rsidRDefault="006633EE" w:rsidP="00F55C9D">
            <w:pPr>
              <w:pStyle w:val="TAH"/>
              <w:rPr>
                <w:lang w:eastAsia="en-GB"/>
              </w:rPr>
            </w:pPr>
            <w:r>
              <w:rPr>
                <w:lang w:eastAsia="en-GB"/>
              </w:rPr>
              <w:t>5</w:t>
            </w:r>
          </w:p>
        </w:tc>
        <w:tc>
          <w:tcPr>
            <w:tcW w:w="588" w:type="dxa"/>
            <w:tcBorders>
              <w:top w:val="nil"/>
              <w:left w:val="nil"/>
              <w:bottom w:val="single" w:sz="4" w:space="0" w:color="auto"/>
              <w:right w:val="nil"/>
            </w:tcBorders>
            <w:hideMark/>
          </w:tcPr>
          <w:p w14:paraId="1DC41288" w14:textId="77777777" w:rsidR="006633EE" w:rsidRDefault="006633EE" w:rsidP="00F55C9D">
            <w:pPr>
              <w:pStyle w:val="TAH"/>
              <w:rPr>
                <w:lang w:eastAsia="en-GB"/>
              </w:rPr>
            </w:pPr>
            <w:r>
              <w:rPr>
                <w:lang w:eastAsia="en-GB"/>
              </w:rPr>
              <w:t>4</w:t>
            </w:r>
          </w:p>
        </w:tc>
        <w:tc>
          <w:tcPr>
            <w:tcW w:w="588" w:type="dxa"/>
            <w:tcBorders>
              <w:top w:val="nil"/>
              <w:left w:val="nil"/>
              <w:bottom w:val="single" w:sz="4" w:space="0" w:color="auto"/>
              <w:right w:val="nil"/>
            </w:tcBorders>
            <w:hideMark/>
          </w:tcPr>
          <w:p w14:paraId="0607B1EB" w14:textId="77777777" w:rsidR="006633EE" w:rsidRDefault="006633EE" w:rsidP="00F55C9D">
            <w:pPr>
              <w:pStyle w:val="TAH"/>
              <w:rPr>
                <w:lang w:eastAsia="en-GB"/>
              </w:rPr>
            </w:pPr>
            <w:r>
              <w:rPr>
                <w:lang w:eastAsia="en-GB"/>
              </w:rPr>
              <w:t>3</w:t>
            </w:r>
          </w:p>
        </w:tc>
        <w:tc>
          <w:tcPr>
            <w:tcW w:w="588" w:type="dxa"/>
            <w:tcBorders>
              <w:top w:val="nil"/>
              <w:left w:val="nil"/>
              <w:bottom w:val="single" w:sz="4" w:space="0" w:color="auto"/>
              <w:right w:val="nil"/>
            </w:tcBorders>
            <w:hideMark/>
          </w:tcPr>
          <w:p w14:paraId="704134EC" w14:textId="77777777" w:rsidR="006633EE" w:rsidRDefault="006633EE" w:rsidP="00F55C9D">
            <w:pPr>
              <w:pStyle w:val="TAH"/>
              <w:rPr>
                <w:lang w:eastAsia="en-GB"/>
              </w:rPr>
            </w:pPr>
            <w:r>
              <w:rPr>
                <w:lang w:eastAsia="en-GB"/>
              </w:rPr>
              <w:t>2</w:t>
            </w:r>
          </w:p>
        </w:tc>
        <w:tc>
          <w:tcPr>
            <w:tcW w:w="588" w:type="dxa"/>
            <w:tcBorders>
              <w:top w:val="nil"/>
              <w:left w:val="nil"/>
              <w:bottom w:val="single" w:sz="4" w:space="0" w:color="auto"/>
              <w:right w:val="nil"/>
            </w:tcBorders>
            <w:hideMark/>
          </w:tcPr>
          <w:p w14:paraId="1098368D" w14:textId="77777777" w:rsidR="006633EE" w:rsidRDefault="006633EE" w:rsidP="00F55C9D">
            <w:pPr>
              <w:pStyle w:val="TAH"/>
              <w:rPr>
                <w:lang w:eastAsia="en-GB"/>
              </w:rPr>
            </w:pPr>
            <w:r>
              <w:rPr>
                <w:lang w:eastAsia="en-GB"/>
              </w:rPr>
              <w:t>1</w:t>
            </w:r>
          </w:p>
        </w:tc>
        <w:tc>
          <w:tcPr>
            <w:tcW w:w="588" w:type="dxa"/>
            <w:tcBorders>
              <w:top w:val="nil"/>
              <w:left w:val="nil"/>
              <w:bottom w:val="nil"/>
              <w:right w:val="single" w:sz="4" w:space="0" w:color="auto"/>
            </w:tcBorders>
          </w:tcPr>
          <w:p w14:paraId="3A717998" w14:textId="77777777" w:rsidR="006633EE" w:rsidRDefault="006633EE" w:rsidP="00F55C9D">
            <w:pPr>
              <w:pStyle w:val="TAC"/>
              <w:rPr>
                <w:lang w:eastAsia="en-GB"/>
              </w:rPr>
            </w:pPr>
          </w:p>
        </w:tc>
      </w:tr>
      <w:tr w:rsidR="006633EE" w14:paraId="048CB9F1" w14:textId="77777777" w:rsidTr="00F55C9D">
        <w:trPr>
          <w:jc w:val="center"/>
        </w:trPr>
        <w:tc>
          <w:tcPr>
            <w:tcW w:w="151" w:type="dxa"/>
            <w:tcBorders>
              <w:top w:val="nil"/>
              <w:left w:val="single" w:sz="4" w:space="0" w:color="auto"/>
              <w:bottom w:val="nil"/>
              <w:right w:val="nil"/>
            </w:tcBorders>
          </w:tcPr>
          <w:p w14:paraId="2E70D05C" w14:textId="77777777" w:rsidR="006633EE" w:rsidRDefault="006633EE" w:rsidP="00F55C9D">
            <w:pPr>
              <w:pStyle w:val="TAC"/>
              <w:rPr>
                <w:lang w:eastAsia="en-GB"/>
              </w:rPr>
            </w:pPr>
          </w:p>
        </w:tc>
        <w:tc>
          <w:tcPr>
            <w:tcW w:w="1104" w:type="dxa"/>
            <w:tcBorders>
              <w:top w:val="nil"/>
              <w:left w:val="nil"/>
              <w:bottom w:val="nil"/>
              <w:right w:val="single" w:sz="4" w:space="0" w:color="auto"/>
            </w:tcBorders>
            <w:hideMark/>
          </w:tcPr>
          <w:p w14:paraId="38F623C0" w14:textId="77777777" w:rsidR="006633EE" w:rsidRDefault="006633EE" w:rsidP="00F55C9D">
            <w:pPr>
              <w:pStyle w:val="TAC"/>
              <w:rPr>
                <w:lang w:eastAsia="en-GB"/>
              </w:rPr>
            </w:pPr>
            <w:r>
              <w:rPr>
                <w:lang w:eastAsia="en-GB"/>
              </w:rPr>
              <w:t>1 to 2</w:t>
            </w:r>
          </w:p>
        </w:tc>
        <w:tc>
          <w:tcPr>
            <w:tcW w:w="4703" w:type="dxa"/>
            <w:gridSpan w:val="8"/>
            <w:tcBorders>
              <w:top w:val="single" w:sz="4" w:space="0" w:color="auto"/>
              <w:left w:val="single" w:sz="4" w:space="0" w:color="auto"/>
              <w:bottom w:val="single" w:sz="4" w:space="0" w:color="auto"/>
              <w:right w:val="single" w:sz="4" w:space="0" w:color="auto"/>
            </w:tcBorders>
            <w:hideMark/>
          </w:tcPr>
          <w:p w14:paraId="55C65DC8" w14:textId="3D3EEFC7" w:rsidR="006633EE" w:rsidRDefault="006633EE" w:rsidP="00F55C9D">
            <w:pPr>
              <w:pStyle w:val="TAC"/>
              <w:rPr>
                <w:lang w:eastAsia="en-GB"/>
              </w:rPr>
            </w:pPr>
            <w:r>
              <w:rPr>
                <w:lang w:eastAsia="en-GB"/>
              </w:rPr>
              <w:t xml:space="preserve">Type = </w:t>
            </w:r>
            <w:r w:rsidR="00B14646">
              <w:rPr>
                <w:lang w:val="sv-SE" w:eastAsia="en-GB"/>
              </w:rPr>
              <w:t>1</w:t>
            </w:r>
            <w:r>
              <w:rPr>
                <w:lang w:eastAsia="en-GB"/>
              </w:rPr>
              <w:t xml:space="preserve"> (decimal)</w:t>
            </w:r>
          </w:p>
        </w:tc>
        <w:tc>
          <w:tcPr>
            <w:tcW w:w="588" w:type="dxa"/>
            <w:tcBorders>
              <w:top w:val="nil"/>
              <w:left w:val="single" w:sz="4" w:space="0" w:color="auto"/>
              <w:bottom w:val="nil"/>
              <w:right w:val="single" w:sz="4" w:space="0" w:color="auto"/>
            </w:tcBorders>
          </w:tcPr>
          <w:p w14:paraId="3608A41D" w14:textId="77777777" w:rsidR="006633EE" w:rsidRDefault="006633EE" w:rsidP="00F55C9D">
            <w:pPr>
              <w:pStyle w:val="TAC"/>
              <w:rPr>
                <w:lang w:eastAsia="en-GB"/>
              </w:rPr>
            </w:pPr>
          </w:p>
        </w:tc>
      </w:tr>
      <w:tr w:rsidR="006633EE" w14:paraId="384EB969" w14:textId="77777777" w:rsidTr="00F55C9D">
        <w:trPr>
          <w:jc w:val="center"/>
        </w:trPr>
        <w:tc>
          <w:tcPr>
            <w:tcW w:w="151" w:type="dxa"/>
            <w:tcBorders>
              <w:top w:val="nil"/>
              <w:left w:val="single" w:sz="4" w:space="0" w:color="auto"/>
              <w:bottom w:val="nil"/>
              <w:right w:val="nil"/>
            </w:tcBorders>
          </w:tcPr>
          <w:p w14:paraId="25C5F804" w14:textId="77777777" w:rsidR="006633EE" w:rsidRDefault="006633EE" w:rsidP="00F55C9D">
            <w:pPr>
              <w:pStyle w:val="TAC"/>
              <w:rPr>
                <w:lang w:eastAsia="en-GB"/>
              </w:rPr>
            </w:pPr>
          </w:p>
        </w:tc>
        <w:tc>
          <w:tcPr>
            <w:tcW w:w="1104" w:type="dxa"/>
            <w:tcBorders>
              <w:top w:val="nil"/>
              <w:left w:val="nil"/>
              <w:bottom w:val="nil"/>
              <w:right w:val="single" w:sz="4" w:space="0" w:color="auto"/>
            </w:tcBorders>
            <w:hideMark/>
          </w:tcPr>
          <w:p w14:paraId="36C88466" w14:textId="77777777" w:rsidR="006633EE" w:rsidRDefault="006633EE" w:rsidP="00F55C9D">
            <w:pPr>
              <w:pStyle w:val="TAC"/>
              <w:rPr>
                <w:lang w:eastAsia="en-GB"/>
              </w:rPr>
            </w:pPr>
            <w:r>
              <w:rPr>
                <w:lang w:eastAsia="en-GB"/>
              </w:rPr>
              <w:t>3 to 4</w:t>
            </w:r>
          </w:p>
        </w:tc>
        <w:tc>
          <w:tcPr>
            <w:tcW w:w="4703" w:type="dxa"/>
            <w:gridSpan w:val="8"/>
            <w:tcBorders>
              <w:top w:val="single" w:sz="4" w:space="0" w:color="auto"/>
              <w:left w:val="single" w:sz="4" w:space="0" w:color="auto"/>
              <w:bottom w:val="single" w:sz="4" w:space="0" w:color="auto"/>
              <w:right w:val="single" w:sz="4" w:space="0" w:color="auto"/>
            </w:tcBorders>
            <w:hideMark/>
          </w:tcPr>
          <w:p w14:paraId="458C19D1" w14:textId="77777777" w:rsidR="006633EE" w:rsidRDefault="006633EE" w:rsidP="00F55C9D">
            <w:pPr>
              <w:pStyle w:val="TAC"/>
              <w:rPr>
                <w:lang w:eastAsia="en-GB"/>
              </w:rPr>
            </w:pPr>
            <w:r>
              <w:rPr>
                <w:lang w:eastAsia="en-GB"/>
              </w:rPr>
              <w:t>Length = 1</w:t>
            </w:r>
          </w:p>
        </w:tc>
        <w:tc>
          <w:tcPr>
            <w:tcW w:w="588" w:type="dxa"/>
            <w:tcBorders>
              <w:top w:val="nil"/>
              <w:left w:val="single" w:sz="4" w:space="0" w:color="auto"/>
              <w:bottom w:val="nil"/>
              <w:right w:val="single" w:sz="4" w:space="0" w:color="auto"/>
            </w:tcBorders>
          </w:tcPr>
          <w:p w14:paraId="2AC73BD2" w14:textId="77777777" w:rsidR="006633EE" w:rsidRDefault="006633EE" w:rsidP="00F55C9D">
            <w:pPr>
              <w:pStyle w:val="TAC"/>
              <w:rPr>
                <w:lang w:eastAsia="en-GB"/>
              </w:rPr>
            </w:pPr>
          </w:p>
        </w:tc>
      </w:tr>
      <w:tr w:rsidR="006633EE" w14:paraId="58621131" w14:textId="77777777" w:rsidTr="00F55C9D">
        <w:trPr>
          <w:jc w:val="center"/>
        </w:trPr>
        <w:tc>
          <w:tcPr>
            <w:tcW w:w="151" w:type="dxa"/>
            <w:tcBorders>
              <w:top w:val="nil"/>
              <w:left w:val="single" w:sz="4" w:space="0" w:color="auto"/>
              <w:bottom w:val="single" w:sz="4" w:space="0" w:color="auto"/>
              <w:right w:val="nil"/>
            </w:tcBorders>
          </w:tcPr>
          <w:p w14:paraId="3F2BCDFB" w14:textId="77777777" w:rsidR="006633EE" w:rsidRDefault="006633EE" w:rsidP="00F55C9D">
            <w:pPr>
              <w:pStyle w:val="TAC"/>
              <w:rPr>
                <w:lang w:eastAsia="en-GB"/>
              </w:rPr>
            </w:pPr>
          </w:p>
        </w:tc>
        <w:tc>
          <w:tcPr>
            <w:tcW w:w="1104" w:type="dxa"/>
            <w:tcBorders>
              <w:top w:val="nil"/>
              <w:left w:val="nil"/>
              <w:bottom w:val="single" w:sz="4" w:space="0" w:color="auto"/>
              <w:right w:val="single" w:sz="4" w:space="0" w:color="auto"/>
            </w:tcBorders>
            <w:hideMark/>
          </w:tcPr>
          <w:p w14:paraId="0E89F20D" w14:textId="77777777" w:rsidR="006633EE" w:rsidRDefault="006633EE" w:rsidP="00F55C9D">
            <w:pPr>
              <w:pStyle w:val="TAC"/>
              <w:rPr>
                <w:lang w:eastAsia="en-GB"/>
              </w:rPr>
            </w:pPr>
            <w:r>
              <w:rPr>
                <w:lang w:eastAsia="en-GB"/>
              </w:rPr>
              <w:t>5</w:t>
            </w:r>
          </w:p>
        </w:tc>
        <w:tc>
          <w:tcPr>
            <w:tcW w:w="4703" w:type="dxa"/>
            <w:gridSpan w:val="8"/>
            <w:tcBorders>
              <w:top w:val="single" w:sz="4" w:space="0" w:color="auto"/>
              <w:left w:val="single" w:sz="4" w:space="0" w:color="auto"/>
              <w:bottom w:val="single" w:sz="4" w:space="0" w:color="auto"/>
              <w:right w:val="single" w:sz="4" w:space="0" w:color="auto"/>
            </w:tcBorders>
            <w:hideMark/>
          </w:tcPr>
          <w:p w14:paraId="5D17845C" w14:textId="77777777" w:rsidR="006633EE" w:rsidRDefault="006633EE" w:rsidP="00F55C9D">
            <w:pPr>
              <w:pStyle w:val="TAC"/>
              <w:rPr>
                <w:lang w:eastAsia="en-GB"/>
              </w:rPr>
            </w:pPr>
            <w:r>
              <w:rPr>
                <w:lang w:eastAsia="en-GB"/>
              </w:rPr>
              <w:t>Cause value</w:t>
            </w:r>
          </w:p>
        </w:tc>
        <w:tc>
          <w:tcPr>
            <w:tcW w:w="588" w:type="dxa"/>
            <w:tcBorders>
              <w:top w:val="nil"/>
              <w:left w:val="single" w:sz="4" w:space="0" w:color="auto"/>
              <w:bottom w:val="single" w:sz="4" w:space="0" w:color="auto"/>
              <w:right w:val="single" w:sz="4" w:space="0" w:color="auto"/>
            </w:tcBorders>
          </w:tcPr>
          <w:p w14:paraId="6A3D9AA1" w14:textId="77777777" w:rsidR="006633EE" w:rsidRDefault="006633EE" w:rsidP="00F55C9D">
            <w:pPr>
              <w:pStyle w:val="TAC"/>
              <w:rPr>
                <w:lang w:eastAsia="en-GB"/>
              </w:rPr>
            </w:pPr>
          </w:p>
        </w:tc>
      </w:tr>
    </w:tbl>
    <w:p w14:paraId="453A648F" w14:textId="5C19D53B" w:rsidR="006633EE" w:rsidRDefault="006633EE" w:rsidP="006633EE">
      <w:pPr>
        <w:pStyle w:val="TF"/>
      </w:pPr>
      <w:r>
        <w:t>Figure 8.</w:t>
      </w:r>
      <w:r w:rsidR="002569CC">
        <w:rPr>
          <w:lang w:val="en-US"/>
        </w:rPr>
        <w:t>2.2</w:t>
      </w:r>
      <w:r>
        <w:t>-1: Cause</w:t>
      </w:r>
    </w:p>
    <w:p w14:paraId="6C30A108" w14:textId="77777777" w:rsidR="006633EE" w:rsidRDefault="006633EE" w:rsidP="006633EE">
      <w:r>
        <w:t xml:space="preserve">The Cause value shall be included in </w:t>
      </w:r>
      <w:r>
        <w:rPr>
          <w:lang w:val="en-US"/>
        </w:rPr>
        <w:t xml:space="preserve">a </w:t>
      </w:r>
      <w:r>
        <w:t>response message. In a response message, the Cause value indicates the acceptance or the rejection of the corresponding request message. The Cause value indicates the explicit reason for the rejection.</w:t>
      </w:r>
    </w:p>
    <w:p w14:paraId="209E9D01" w14:textId="5D32A062" w:rsidR="006633EE" w:rsidRDefault="006633EE" w:rsidP="006633EE">
      <w:pPr>
        <w:pStyle w:val="TH"/>
      </w:pPr>
      <w:r>
        <w:lastRenderedPageBreak/>
        <w:t>Table 8.</w:t>
      </w:r>
      <w:r w:rsidR="002569CC">
        <w:rPr>
          <w:lang w:val="en-US"/>
        </w:rPr>
        <w:t>2.2</w:t>
      </w:r>
      <w:r>
        <w:t>-1: Cause values</w:t>
      </w:r>
    </w:p>
    <w:tbl>
      <w:tblPr>
        <w:tblW w:w="45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8"/>
        <w:gridCol w:w="847"/>
        <w:gridCol w:w="3349"/>
        <w:gridCol w:w="3524"/>
      </w:tblGrid>
      <w:tr w:rsidR="006633EE" w14:paraId="05E23401" w14:textId="77777777" w:rsidTr="000E15D3">
        <w:trPr>
          <w:jc w:val="center"/>
        </w:trPr>
        <w:tc>
          <w:tcPr>
            <w:tcW w:w="572" w:type="pct"/>
            <w:tcBorders>
              <w:top w:val="single" w:sz="4" w:space="0" w:color="auto"/>
              <w:left w:val="single" w:sz="4" w:space="0" w:color="auto"/>
              <w:bottom w:val="single" w:sz="4" w:space="0" w:color="auto"/>
              <w:right w:val="single" w:sz="4" w:space="0" w:color="auto"/>
            </w:tcBorders>
            <w:hideMark/>
          </w:tcPr>
          <w:p w14:paraId="7FF9F4D1" w14:textId="77777777" w:rsidR="006633EE" w:rsidRDefault="006633EE" w:rsidP="00F55C9D">
            <w:pPr>
              <w:pStyle w:val="TAH"/>
              <w:rPr>
                <w:lang w:eastAsia="en-GB"/>
              </w:rPr>
            </w:pPr>
            <w:r>
              <w:rPr>
                <w:lang w:eastAsia="en-GB"/>
              </w:rPr>
              <w:t>Message Type</w:t>
            </w:r>
          </w:p>
        </w:tc>
        <w:tc>
          <w:tcPr>
            <w:tcW w:w="486" w:type="pct"/>
            <w:tcBorders>
              <w:top w:val="single" w:sz="4" w:space="0" w:color="auto"/>
              <w:left w:val="single" w:sz="4" w:space="0" w:color="auto"/>
              <w:bottom w:val="single" w:sz="4" w:space="0" w:color="auto"/>
              <w:right w:val="single" w:sz="4" w:space="0" w:color="auto"/>
            </w:tcBorders>
            <w:hideMark/>
          </w:tcPr>
          <w:p w14:paraId="333204BD" w14:textId="77777777" w:rsidR="006633EE" w:rsidRDefault="006633EE" w:rsidP="00F55C9D">
            <w:pPr>
              <w:pStyle w:val="TAH"/>
              <w:rPr>
                <w:lang w:eastAsia="en-GB"/>
              </w:rPr>
            </w:pPr>
            <w:r>
              <w:rPr>
                <w:lang w:eastAsia="en-GB"/>
              </w:rPr>
              <w:t>Cause value</w:t>
            </w:r>
          </w:p>
          <w:p w14:paraId="20ECA898" w14:textId="77777777" w:rsidR="006633EE" w:rsidRDefault="006633EE" w:rsidP="00F55C9D">
            <w:pPr>
              <w:pStyle w:val="TAH"/>
              <w:rPr>
                <w:lang w:eastAsia="en-GB"/>
              </w:rPr>
            </w:pPr>
            <w:r>
              <w:rPr>
                <w:lang w:eastAsia="en-GB"/>
              </w:rPr>
              <w:t>(decimal)</w:t>
            </w:r>
          </w:p>
        </w:tc>
        <w:tc>
          <w:tcPr>
            <w:tcW w:w="1921" w:type="pct"/>
            <w:tcBorders>
              <w:top w:val="single" w:sz="4" w:space="0" w:color="auto"/>
              <w:left w:val="single" w:sz="4" w:space="0" w:color="auto"/>
              <w:bottom w:val="single" w:sz="4" w:space="0" w:color="auto"/>
              <w:right w:val="single" w:sz="4" w:space="0" w:color="auto"/>
            </w:tcBorders>
            <w:hideMark/>
          </w:tcPr>
          <w:p w14:paraId="320C9235" w14:textId="77777777" w:rsidR="006633EE" w:rsidRDefault="006633EE" w:rsidP="00F55C9D">
            <w:pPr>
              <w:pStyle w:val="TAH"/>
              <w:rPr>
                <w:lang w:eastAsia="en-GB"/>
              </w:rPr>
            </w:pPr>
            <w:r>
              <w:rPr>
                <w:lang w:eastAsia="en-GB"/>
              </w:rPr>
              <w:t>Meaning</w:t>
            </w:r>
          </w:p>
        </w:tc>
        <w:tc>
          <w:tcPr>
            <w:tcW w:w="2021" w:type="pct"/>
            <w:tcBorders>
              <w:top w:val="single" w:sz="4" w:space="0" w:color="auto"/>
              <w:left w:val="single" w:sz="4" w:space="0" w:color="auto"/>
              <w:bottom w:val="single" w:sz="4" w:space="0" w:color="auto"/>
              <w:right w:val="single" w:sz="4" w:space="0" w:color="auto"/>
            </w:tcBorders>
            <w:hideMark/>
          </w:tcPr>
          <w:p w14:paraId="2751BD91" w14:textId="77777777" w:rsidR="006633EE" w:rsidRDefault="006633EE" w:rsidP="00F55C9D">
            <w:pPr>
              <w:pStyle w:val="TAH"/>
              <w:rPr>
                <w:lang w:eastAsia="en-GB"/>
              </w:rPr>
            </w:pPr>
            <w:r>
              <w:rPr>
                <w:lang w:eastAsia="en-GB"/>
              </w:rPr>
              <w:t>Description</w:t>
            </w:r>
          </w:p>
        </w:tc>
      </w:tr>
      <w:tr w:rsidR="006633EE" w14:paraId="5DF8A717" w14:textId="77777777" w:rsidTr="000E15D3">
        <w:trPr>
          <w:jc w:val="center"/>
        </w:trPr>
        <w:tc>
          <w:tcPr>
            <w:tcW w:w="572" w:type="pct"/>
            <w:tcBorders>
              <w:top w:val="single" w:sz="4" w:space="0" w:color="auto"/>
              <w:left w:val="single" w:sz="4" w:space="0" w:color="auto"/>
              <w:bottom w:val="single" w:sz="4" w:space="0" w:color="auto"/>
              <w:right w:val="single" w:sz="4" w:space="0" w:color="auto"/>
            </w:tcBorders>
          </w:tcPr>
          <w:p w14:paraId="51F1B30C" w14:textId="77777777" w:rsidR="006633EE" w:rsidRDefault="006633EE" w:rsidP="00F55C9D">
            <w:pPr>
              <w:pStyle w:val="TAC"/>
              <w:rPr>
                <w:lang w:eastAsia="en-GB"/>
              </w:rPr>
            </w:pPr>
          </w:p>
        </w:tc>
        <w:tc>
          <w:tcPr>
            <w:tcW w:w="486" w:type="pct"/>
            <w:tcBorders>
              <w:top w:val="single" w:sz="4" w:space="0" w:color="auto"/>
              <w:left w:val="single" w:sz="4" w:space="0" w:color="auto"/>
              <w:bottom w:val="single" w:sz="4" w:space="0" w:color="auto"/>
              <w:right w:val="single" w:sz="4" w:space="0" w:color="auto"/>
            </w:tcBorders>
            <w:hideMark/>
          </w:tcPr>
          <w:p w14:paraId="406EC567" w14:textId="77777777" w:rsidR="006633EE" w:rsidRDefault="006633EE" w:rsidP="00F55C9D">
            <w:pPr>
              <w:pStyle w:val="TAC"/>
              <w:rPr>
                <w:lang w:eastAsia="en-GB"/>
              </w:rPr>
            </w:pPr>
            <w:r>
              <w:rPr>
                <w:lang w:eastAsia="en-GB"/>
              </w:rPr>
              <w:t>0</w:t>
            </w:r>
          </w:p>
        </w:tc>
        <w:tc>
          <w:tcPr>
            <w:tcW w:w="1921" w:type="pct"/>
            <w:tcBorders>
              <w:top w:val="single" w:sz="4" w:space="0" w:color="auto"/>
              <w:left w:val="single" w:sz="4" w:space="0" w:color="auto"/>
              <w:bottom w:val="single" w:sz="4" w:space="0" w:color="auto"/>
              <w:right w:val="single" w:sz="4" w:space="0" w:color="auto"/>
            </w:tcBorders>
            <w:hideMark/>
          </w:tcPr>
          <w:p w14:paraId="7497C56D" w14:textId="77777777" w:rsidR="006633EE" w:rsidRDefault="006633EE" w:rsidP="00F55C9D">
            <w:pPr>
              <w:pStyle w:val="TAL"/>
              <w:rPr>
                <w:lang w:eastAsia="en-GB"/>
              </w:rPr>
            </w:pPr>
            <w:r>
              <w:rPr>
                <w:lang w:eastAsia="en-GB"/>
              </w:rPr>
              <w:t xml:space="preserve">Reserved. </w:t>
            </w:r>
          </w:p>
        </w:tc>
        <w:tc>
          <w:tcPr>
            <w:tcW w:w="2021" w:type="pct"/>
            <w:tcBorders>
              <w:top w:val="single" w:sz="4" w:space="0" w:color="auto"/>
              <w:left w:val="single" w:sz="4" w:space="0" w:color="auto"/>
              <w:bottom w:val="single" w:sz="4" w:space="0" w:color="auto"/>
              <w:right w:val="single" w:sz="4" w:space="0" w:color="auto"/>
            </w:tcBorders>
            <w:hideMark/>
          </w:tcPr>
          <w:p w14:paraId="7D7DCB99" w14:textId="77777777" w:rsidR="006633EE" w:rsidRDefault="006633EE" w:rsidP="00F55C9D">
            <w:pPr>
              <w:pStyle w:val="TAL"/>
              <w:rPr>
                <w:lang w:eastAsia="en-GB"/>
              </w:rPr>
            </w:pPr>
            <w:r>
              <w:rPr>
                <w:lang w:eastAsia="en-GB"/>
              </w:rPr>
              <w:t>Shall not be sent and if received the Cause shall be treated as an invalid IE</w:t>
            </w:r>
          </w:p>
        </w:tc>
      </w:tr>
      <w:tr w:rsidR="006633EE" w14:paraId="7D5A8190" w14:textId="77777777" w:rsidTr="000E15D3">
        <w:trPr>
          <w:jc w:val="center"/>
        </w:trPr>
        <w:tc>
          <w:tcPr>
            <w:tcW w:w="572" w:type="pct"/>
            <w:vMerge w:val="restart"/>
            <w:tcBorders>
              <w:top w:val="single" w:sz="4" w:space="0" w:color="auto"/>
              <w:left w:val="single" w:sz="4" w:space="0" w:color="auto"/>
              <w:bottom w:val="single" w:sz="4" w:space="0" w:color="auto"/>
              <w:right w:val="single" w:sz="4" w:space="0" w:color="auto"/>
            </w:tcBorders>
            <w:hideMark/>
          </w:tcPr>
          <w:p w14:paraId="272EF699" w14:textId="77777777" w:rsidR="006633EE" w:rsidRDefault="006633EE" w:rsidP="00F55C9D">
            <w:pPr>
              <w:pStyle w:val="TAC"/>
              <w:shd w:val="clear" w:color="auto" w:fill="FFFFFF"/>
              <w:rPr>
                <w:lang w:eastAsia="en-GB"/>
              </w:rPr>
            </w:pPr>
            <w:r>
              <w:rPr>
                <w:lang w:eastAsia="en-GB"/>
              </w:rPr>
              <w:t>Acceptance in a response</w:t>
            </w:r>
          </w:p>
        </w:tc>
        <w:tc>
          <w:tcPr>
            <w:tcW w:w="486" w:type="pct"/>
            <w:tcBorders>
              <w:top w:val="single" w:sz="4" w:space="0" w:color="auto"/>
              <w:left w:val="single" w:sz="4" w:space="0" w:color="auto"/>
              <w:bottom w:val="single" w:sz="4" w:space="0" w:color="auto"/>
              <w:right w:val="single" w:sz="4" w:space="0" w:color="auto"/>
            </w:tcBorders>
            <w:hideMark/>
          </w:tcPr>
          <w:p w14:paraId="4FB70BDF" w14:textId="77777777" w:rsidR="006633EE" w:rsidRDefault="006633EE" w:rsidP="00F55C9D">
            <w:pPr>
              <w:pStyle w:val="TAC"/>
              <w:shd w:val="clear" w:color="auto" w:fill="FFFFFF"/>
              <w:rPr>
                <w:lang w:eastAsia="en-GB"/>
              </w:rPr>
            </w:pPr>
            <w:r>
              <w:rPr>
                <w:lang w:eastAsia="en-GB"/>
              </w:rPr>
              <w:t>1</w:t>
            </w:r>
          </w:p>
        </w:tc>
        <w:tc>
          <w:tcPr>
            <w:tcW w:w="1921" w:type="pct"/>
            <w:tcBorders>
              <w:top w:val="single" w:sz="4" w:space="0" w:color="auto"/>
              <w:left w:val="single" w:sz="4" w:space="0" w:color="auto"/>
              <w:bottom w:val="single" w:sz="4" w:space="0" w:color="auto"/>
              <w:right w:val="single" w:sz="4" w:space="0" w:color="auto"/>
            </w:tcBorders>
            <w:hideMark/>
          </w:tcPr>
          <w:p w14:paraId="3C4F3E02" w14:textId="77777777" w:rsidR="006633EE" w:rsidRDefault="006633EE" w:rsidP="00F55C9D">
            <w:pPr>
              <w:pStyle w:val="TAL"/>
              <w:shd w:val="clear" w:color="auto" w:fill="FFFFFF"/>
              <w:rPr>
                <w:lang w:eastAsia="en-GB"/>
              </w:rPr>
            </w:pPr>
            <w:r>
              <w:rPr>
                <w:lang w:eastAsia="en-GB"/>
              </w:rPr>
              <w:t>Request accepted (success)</w:t>
            </w:r>
          </w:p>
        </w:tc>
        <w:tc>
          <w:tcPr>
            <w:tcW w:w="2021" w:type="pct"/>
            <w:tcBorders>
              <w:top w:val="single" w:sz="4" w:space="0" w:color="auto"/>
              <w:left w:val="single" w:sz="4" w:space="0" w:color="auto"/>
              <w:bottom w:val="single" w:sz="4" w:space="0" w:color="auto"/>
              <w:right w:val="single" w:sz="4" w:space="0" w:color="auto"/>
            </w:tcBorders>
            <w:hideMark/>
          </w:tcPr>
          <w:p w14:paraId="470A9DF4" w14:textId="77777777" w:rsidR="006633EE" w:rsidRDefault="006633EE" w:rsidP="00F55C9D">
            <w:pPr>
              <w:pStyle w:val="TAL"/>
              <w:shd w:val="clear" w:color="auto" w:fill="FFFFFF"/>
              <w:rPr>
                <w:lang w:eastAsia="en-GB"/>
              </w:rPr>
            </w:pPr>
            <w:r>
              <w:rPr>
                <w:lang w:eastAsia="en-GB"/>
              </w:rPr>
              <w:t>"</w:t>
            </w:r>
            <w:r>
              <w:rPr>
                <w:lang w:val="en-US" w:eastAsia="en-GB"/>
              </w:rPr>
              <w:t>Request accepted (s</w:t>
            </w:r>
            <w:r>
              <w:rPr>
                <w:lang w:eastAsia="en-GB"/>
              </w:rPr>
              <w:t>uccess)" is returned when the request was accepted.</w:t>
            </w:r>
          </w:p>
        </w:tc>
      </w:tr>
      <w:tr w:rsidR="006633EE" w14:paraId="1AD1920A" w14:textId="77777777" w:rsidTr="000E15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E20B08" w14:textId="77777777" w:rsidR="006633EE" w:rsidRDefault="006633EE" w:rsidP="00F55C9D">
            <w:pPr>
              <w:spacing w:after="0"/>
              <w:rPr>
                <w:rFonts w:ascii="Arial" w:hAnsi="Arial"/>
                <w:sz w:val="18"/>
                <w:lang w:eastAsia="en-GB"/>
              </w:rPr>
            </w:pPr>
          </w:p>
        </w:tc>
        <w:tc>
          <w:tcPr>
            <w:tcW w:w="486" w:type="pct"/>
            <w:tcBorders>
              <w:top w:val="single" w:sz="4" w:space="0" w:color="auto"/>
              <w:left w:val="single" w:sz="4" w:space="0" w:color="auto"/>
              <w:bottom w:val="single" w:sz="4" w:space="0" w:color="auto"/>
              <w:right w:val="single" w:sz="4" w:space="0" w:color="auto"/>
            </w:tcBorders>
            <w:hideMark/>
          </w:tcPr>
          <w:p w14:paraId="2CCE1EDA" w14:textId="49E57DB9" w:rsidR="006633EE" w:rsidRDefault="00D82E36" w:rsidP="00F55C9D">
            <w:pPr>
              <w:pStyle w:val="TAC"/>
              <w:shd w:val="clear" w:color="auto" w:fill="FFFFFF"/>
              <w:rPr>
                <w:lang w:eastAsia="en-GB"/>
              </w:rPr>
            </w:pPr>
            <w:r>
              <w:rPr>
                <w:lang w:eastAsia="en-GB"/>
              </w:rPr>
              <w:t>2</w:t>
            </w:r>
            <w:r w:rsidR="006633EE">
              <w:rPr>
                <w:lang w:eastAsia="en-GB"/>
              </w:rPr>
              <w:t>-63</w:t>
            </w:r>
          </w:p>
        </w:tc>
        <w:tc>
          <w:tcPr>
            <w:tcW w:w="1921" w:type="pct"/>
            <w:tcBorders>
              <w:top w:val="single" w:sz="4" w:space="0" w:color="auto"/>
              <w:left w:val="single" w:sz="4" w:space="0" w:color="auto"/>
              <w:bottom w:val="single" w:sz="4" w:space="0" w:color="auto"/>
              <w:right w:val="single" w:sz="4" w:space="0" w:color="auto"/>
            </w:tcBorders>
            <w:hideMark/>
          </w:tcPr>
          <w:p w14:paraId="7A826F14" w14:textId="77777777" w:rsidR="006633EE" w:rsidRDefault="006633EE" w:rsidP="00F55C9D">
            <w:pPr>
              <w:pStyle w:val="TAL"/>
              <w:shd w:val="clear" w:color="auto" w:fill="FFFFFF"/>
              <w:rPr>
                <w:lang w:eastAsia="en-GB"/>
              </w:rPr>
            </w:pPr>
            <w:r>
              <w:rPr>
                <w:lang w:eastAsia="en-GB"/>
              </w:rPr>
              <w:t xml:space="preserve">Spare </w:t>
            </w:r>
          </w:p>
        </w:tc>
        <w:tc>
          <w:tcPr>
            <w:tcW w:w="2021" w:type="pct"/>
            <w:tcBorders>
              <w:top w:val="single" w:sz="4" w:space="0" w:color="auto"/>
              <w:left w:val="single" w:sz="4" w:space="0" w:color="auto"/>
              <w:bottom w:val="single" w:sz="4" w:space="0" w:color="auto"/>
              <w:right w:val="single" w:sz="4" w:space="0" w:color="auto"/>
            </w:tcBorders>
            <w:hideMark/>
          </w:tcPr>
          <w:p w14:paraId="78EC42F4" w14:textId="77777777" w:rsidR="006633EE" w:rsidRDefault="006633EE" w:rsidP="00F55C9D">
            <w:pPr>
              <w:pStyle w:val="TAL"/>
              <w:shd w:val="clear" w:color="auto" w:fill="FFFFFF"/>
              <w:rPr>
                <w:lang w:eastAsia="en-GB"/>
              </w:rPr>
            </w:pPr>
            <w:r>
              <w:rPr>
                <w:lang w:eastAsia="en-GB"/>
              </w:rPr>
              <w:t xml:space="preserve">This value range </w:t>
            </w:r>
            <w:r>
              <w:rPr>
                <w:lang w:val="en-US" w:eastAsia="en-GB"/>
              </w:rPr>
              <w:t>shall be used by</w:t>
            </w:r>
            <w:r>
              <w:rPr>
                <w:lang w:eastAsia="en-GB"/>
              </w:rPr>
              <w:t xml:space="preserve"> Cause values in an acceptance response message. See NOTE 1.</w:t>
            </w:r>
          </w:p>
        </w:tc>
      </w:tr>
      <w:tr w:rsidR="006633EE" w14:paraId="53A6E124" w14:textId="77777777" w:rsidTr="000E15D3">
        <w:trPr>
          <w:jc w:val="center"/>
        </w:trPr>
        <w:tc>
          <w:tcPr>
            <w:tcW w:w="572" w:type="pct"/>
            <w:vMerge w:val="restart"/>
            <w:tcBorders>
              <w:top w:val="single" w:sz="4" w:space="0" w:color="auto"/>
              <w:left w:val="single" w:sz="4" w:space="0" w:color="auto"/>
              <w:bottom w:val="single" w:sz="4" w:space="0" w:color="auto"/>
              <w:right w:val="single" w:sz="4" w:space="0" w:color="auto"/>
            </w:tcBorders>
            <w:hideMark/>
          </w:tcPr>
          <w:p w14:paraId="74DC45CC" w14:textId="77777777" w:rsidR="006633EE" w:rsidRDefault="006633EE" w:rsidP="00F55C9D">
            <w:pPr>
              <w:pStyle w:val="TAC"/>
              <w:shd w:val="clear" w:color="auto" w:fill="FFFFFF"/>
              <w:rPr>
                <w:lang w:eastAsia="en-GB"/>
              </w:rPr>
            </w:pPr>
            <w:r>
              <w:rPr>
                <w:lang w:eastAsia="en-GB"/>
              </w:rPr>
              <w:t>Rejection in a response</w:t>
            </w:r>
          </w:p>
        </w:tc>
        <w:tc>
          <w:tcPr>
            <w:tcW w:w="486" w:type="pct"/>
            <w:tcBorders>
              <w:top w:val="single" w:sz="4" w:space="0" w:color="auto"/>
              <w:left w:val="single" w:sz="4" w:space="0" w:color="auto"/>
              <w:bottom w:val="single" w:sz="4" w:space="0" w:color="auto"/>
              <w:right w:val="single" w:sz="4" w:space="0" w:color="auto"/>
            </w:tcBorders>
            <w:hideMark/>
          </w:tcPr>
          <w:p w14:paraId="416E9DD8" w14:textId="77777777" w:rsidR="006633EE" w:rsidRDefault="006633EE" w:rsidP="00F55C9D">
            <w:pPr>
              <w:pStyle w:val="TAC"/>
              <w:shd w:val="clear" w:color="auto" w:fill="FFFFFF"/>
              <w:rPr>
                <w:lang w:eastAsia="en-GB"/>
              </w:rPr>
            </w:pPr>
            <w:r>
              <w:rPr>
                <w:lang w:eastAsia="en-GB"/>
              </w:rPr>
              <w:t>64</w:t>
            </w:r>
          </w:p>
        </w:tc>
        <w:tc>
          <w:tcPr>
            <w:tcW w:w="1921" w:type="pct"/>
            <w:tcBorders>
              <w:top w:val="single" w:sz="4" w:space="0" w:color="auto"/>
              <w:left w:val="single" w:sz="4" w:space="0" w:color="auto"/>
              <w:bottom w:val="single" w:sz="4" w:space="0" w:color="auto"/>
              <w:right w:val="single" w:sz="4" w:space="0" w:color="auto"/>
            </w:tcBorders>
            <w:hideMark/>
          </w:tcPr>
          <w:p w14:paraId="4BAA2F53" w14:textId="77777777" w:rsidR="006633EE" w:rsidRDefault="006633EE" w:rsidP="00F55C9D">
            <w:pPr>
              <w:pStyle w:val="TAL"/>
              <w:shd w:val="clear" w:color="auto" w:fill="FFFFFF"/>
              <w:rPr>
                <w:lang w:eastAsia="en-GB"/>
              </w:rPr>
            </w:pPr>
            <w:r>
              <w:rPr>
                <w:lang w:eastAsia="en-GB"/>
              </w:rPr>
              <w:t>Request rejected (reason not specified)</w:t>
            </w:r>
          </w:p>
        </w:tc>
        <w:tc>
          <w:tcPr>
            <w:tcW w:w="2021" w:type="pct"/>
            <w:tcBorders>
              <w:top w:val="single" w:sz="4" w:space="0" w:color="auto"/>
              <w:left w:val="single" w:sz="4" w:space="0" w:color="auto"/>
              <w:bottom w:val="single" w:sz="4" w:space="0" w:color="auto"/>
              <w:right w:val="single" w:sz="4" w:space="0" w:color="auto"/>
            </w:tcBorders>
            <w:hideMark/>
          </w:tcPr>
          <w:p w14:paraId="5AE66468" w14:textId="77777777" w:rsidR="006633EE" w:rsidRDefault="006633EE" w:rsidP="00F55C9D">
            <w:pPr>
              <w:pStyle w:val="TAL"/>
              <w:shd w:val="clear" w:color="auto" w:fill="FFFFFF"/>
              <w:rPr>
                <w:lang w:eastAsia="en-GB"/>
              </w:rPr>
            </w:pPr>
            <w:r>
              <w:rPr>
                <w:lang w:eastAsia="en-GB"/>
              </w:rPr>
              <w:t xml:space="preserve">This cause shall be returned to report an unspecified </w:t>
            </w:r>
            <w:r>
              <w:rPr>
                <w:lang w:val="en-US" w:eastAsia="en-GB"/>
              </w:rPr>
              <w:t>rejection</w:t>
            </w:r>
            <w:r>
              <w:rPr>
                <w:lang w:eastAsia="en-GB"/>
              </w:rPr>
              <w:t xml:space="preserve"> cause</w:t>
            </w:r>
          </w:p>
        </w:tc>
      </w:tr>
      <w:tr w:rsidR="006633EE" w14:paraId="08DCCC58" w14:textId="77777777" w:rsidTr="000E15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18097B" w14:textId="77777777" w:rsidR="006633EE" w:rsidRDefault="006633EE" w:rsidP="00F55C9D">
            <w:pPr>
              <w:spacing w:after="0"/>
              <w:rPr>
                <w:rFonts w:ascii="Arial" w:hAnsi="Arial"/>
                <w:sz w:val="18"/>
                <w:lang w:eastAsia="en-GB"/>
              </w:rPr>
            </w:pPr>
          </w:p>
        </w:tc>
        <w:tc>
          <w:tcPr>
            <w:tcW w:w="486" w:type="pct"/>
            <w:tcBorders>
              <w:top w:val="single" w:sz="4" w:space="0" w:color="auto"/>
              <w:left w:val="single" w:sz="4" w:space="0" w:color="auto"/>
              <w:bottom w:val="single" w:sz="4" w:space="0" w:color="auto"/>
              <w:right w:val="single" w:sz="4" w:space="0" w:color="auto"/>
            </w:tcBorders>
            <w:hideMark/>
          </w:tcPr>
          <w:p w14:paraId="693080A2" w14:textId="77777777" w:rsidR="006633EE" w:rsidRDefault="006633EE" w:rsidP="00F55C9D">
            <w:pPr>
              <w:pStyle w:val="TAC"/>
              <w:shd w:val="clear" w:color="auto" w:fill="FFFFFF"/>
              <w:rPr>
                <w:lang w:eastAsia="en-GB"/>
              </w:rPr>
            </w:pPr>
            <w:r>
              <w:rPr>
                <w:lang w:eastAsia="en-GB"/>
              </w:rPr>
              <w:t>65</w:t>
            </w:r>
          </w:p>
        </w:tc>
        <w:tc>
          <w:tcPr>
            <w:tcW w:w="1921" w:type="pct"/>
            <w:tcBorders>
              <w:top w:val="single" w:sz="4" w:space="0" w:color="auto"/>
              <w:left w:val="single" w:sz="4" w:space="0" w:color="auto"/>
              <w:bottom w:val="single" w:sz="4" w:space="0" w:color="auto"/>
              <w:right w:val="single" w:sz="4" w:space="0" w:color="auto"/>
            </w:tcBorders>
            <w:hideMark/>
          </w:tcPr>
          <w:p w14:paraId="04C3B599" w14:textId="77777777" w:rsidR="006633EE" w:rsidRDefault="006633EE" w:rsidP="00F55C9D">
            <w:pPr>
              <w:pStyle w:val="TAL"/>
              <w:shd w:val="clear" w:color="auto" w:fill="FFFFFF"/>
              <w:rPr>
                <w:lang w:val="en-US" w:eastAsia="en-GB"/>
              </w:rPr>
            </w:pPr>
            <w:r>
              <w:rPr>
                <w:lang w:eastAsia="en-GB"/>
              </w:rPr>
              <w:t>Mandatory IE missing</w:t>
            </w:r>
          </w:p>
        </w:tc>
        <w:tc>
          <w:tcPr>
            <w:tcW w:w="2021" w:type="pct"/>
            <w:tcBorders>
              <w:top w:val="single" w:sz="4" w:space="0" w:color="auto"/>
              <w:left w:val="single" w:sz="4" w:space="0" w:color="auto"/>
              <w:bottom w:val="single" w:sz="4" w:space="0" w:color="auto"/>
              <w:right w:val="single" w:sz="4" w:space="0" w:color="auto"/>
            </w:tcBorders>
            <w:hideMark/>
          </w:tcPr>
          <w:p w14:paraId="631A73E4" w14:textId="77777777" w:rsidR="006633EE" w:rsidRDefault="006633EE" w:rsidP="00F55C9D">
            <w:pPr>
              <w:pStyle w:val="TAL"/>
              <w:shd w:val="clear" w:color="auto" w:fill="FFFFFF"/>
              <w:rPr>
                <w:lang w:val="en-US" w:eastAsia="en-GB"/>
              </w:rPr>
            </w:pPr>
            <w:r>
              <w:rPr>
                <w:lang w:eastAsia="en-GB"/>
              </w:rPr>
              <w:t>This cause shall be returned when the receiver detects that a mandatory IE is missing in a request message</w:t>
            </w:r>
          </w:p>
        </w:tc>
      </w:tr>
      <w:tr w:rsidR="006633EE" w14:paraId="1C2B5058" w14:textId="77777777" w:rsidTr="000E15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980FA2" w14:textId="77777777" w:rsidR="006633EE" w:rsidRDefault="006633EE" w:rsidP="00F55C9D">
            <w:pPr>
              <w:spacing w:after="0"/>
              <w:rPr>
                <w:rFonts w:ascii="Arial" w:hAnsi="Arial"/>
                <w:sz w:val="18"/>
                <w:lang w:eastAsia="en-GB"/>
              </w:rPr>
            </w:pPr>
          </w:p>
        </w:tc>
        <w:tc>
          <w:tcPr>
            <w:tcW w:w="486" w:type="pct"/>
            <w:tcBorders>
              <w:top w:val="single" w:sz="4" w:space="0" w:color="auto"/>
              <w:left w:val="single" w:sz="4" w:space="0" w:color="auto"/>
              <w:bottom w:val="single" w:sz="4" w:space="0" w:color="auto"/>
              <w:right w:val="single" w:sz="4" w:space="0" w:color="auto"/>
            </w:tcBorders>
            <w:hideMark/>
          </w:tcPr>
          <w:p w14:paraId="799C6E26" w14:textId="77777777" w:rsidR="006633EE" w:rsidRDefault="006633EE" w:rsidP="00F55C9D">
            <w:pPr>
              <w:pStyle w:val="TAC"/>
              <w:shd w:val="clear" w:color="auto" w:fill="FFFFFF"/>
              <w:rPr>
                <w:lang w:eastAsia="en-GB"/>
              </w:rPr>
            </w:pPr>
            <w:r>
              <w:rPr>
                <w:lang w:eastAsia="en-GB"/>
              </w:rPr>
              <w:t>66</w:t>
            </w:r>
          </w:p>
        </w:tc>
        <w:tc>
          <w:tcPr>
            <w:tcW w:w="1921" w:type="pct"/>
            <w:tcBorders>
              <w:top w:val="single" w:sz="4" w:space="0" w:color="auto"/>
              <w:left w:val="single" w:sz="4" w:space="0" w:color="auto"/>
              <w:bottom w:val="single" w:sz="4" w:space="0" w:color="auto"/>
              <w:right w:val="single" w:sz="4" w:space="0" w:color="auto"/>
            </w:tcBorders>
            <w:hideMark/>
          </w:tcPr>
          <w:p w14:paraId="013A9FC5" w14:textId="77777777" w:rsidR="006633EE" w:rsidRDefault="006633EE" w:rsidP="00F55C9D">
            <w:pPr>
              <w:pStyle w:val="TAL"/>
              <w:shd w:val="clear" w:color="auto" w:fill="FFFFFF"/>
              <w:rPr>
                <w:lang w:val="en-US" w:eastAsia="en-GB"/>
              </w:rPr>
            </w:pPr>
            <w:r>
              <w:rPr>
                <w:lang w:eastAsia="en-GB"/>
              </w:rPr>
              <w:t>Conditional IE missing</w:t>
            </w:r>
          </w:p>
        </w:tc>
        <w:tc>
          <w:tcPr>
            <w:tcW w:w="2021" w:type="pct"/>
            <w:tcBorders>
              <w:top w:val="single" w:sz="4" w:space="0" w:color="auto"/>
              <w:left w:val="single" w:sz="4" w:space="0" w:color="auto"/>
              <w:bottom w:val="single" w:sz="4" w:space="0" w:color="auto"/>
              <w:right w:val="single" w:sz="4" w:space="0" w:color="auto"/>
            </w:tcBorders>
            <w:hideMark/>
          </w:tcPr>
          <w:p w14:paraId="410FF4B3" w14:textId="77777777" w:rsidR="006633EE" w:rsidRDefault="006633EE" w:rsidP="00F55C9D">
            <w:pPr>
              <w:pStyle w:val="TAL"/>
              <w:shd w:val="clear" w:color="auto" w:fill="FFFFFF"/>
              <w:rPr>
                <w:lang w:eastAsia="en-GB"/>
              </w:rPr>
            </w:pPr>
            <w:r>
              <w:rPr>
                <w:lang w:eastAsia="en-GB"/>
              </w:rPr>
              <w:t>This cause shall be returned when the receiver detects that a Conditional IE is missing in a request message.</w:t>
            </w:r>
          </w:p>
        </w:tc>
      </w:tr>
      <w:tr w:rsidR="006633EE" w14:paraId="1111BDA4" w14:textId="77777777" w:rsidTr="000E15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B612B1" w14:textId="77777777" w:rsidR="006633EE" w:rsidRDefault="006633EE" w:rsidP="00F55C9D">
            <w:pPr>
              <w:spacing w:after="0"/>
              <w:rPr>
                <w:rFonts w:ascii="Arial" w:hAnsi="Arial"/>
                <w:sz w:val="18"/>
                <w:lang w:eastAsia="en-GB"/>
              </w:rPr>
            </w:pPr>
          </w:p>
        </w:tc>
        <w:tc>
          <w:tcPr>
            <w:tcW w:w="486" w:type="pct"/>
            <w:tcBorders>
              <w:top w:val="single" w:sz="4" w:space="0" w:color="auto"/>
              <w:left w:val="single" w:sz="4" w:space="0" w:color="auto"/>
              <w:bottom w:val="single" w:sz="4" w:space="0" w:color="auto"/>
              <w:right w:val="single" w:sz="4" w:space="0" w:color="auto"/>
            </w:tcBorders>
            <w:hideMark/>
          </w:tcPr>
          <w:p w14:paraId="17F7D829" w14:textId="77777777" w:rsidR="006633EE" w:rsidRDefault="006633EE" w:rsidP="00F55C9D">
            <w:pPr>
              <w:pStyle w:val="TAC"/>
              <w:shd w:val="clear" w:color="auto" w:fill="FFFFFF"/>
              <w:rPr>
                <w:lang w:eastAsia="en-GB"/>
              </w:rPr>
            </w:pPr>
            <w:r>
              <w:rPr>
                <w:lang w:eastAsia="en-GB"/>
              </w:rPr>
              <w:t>67</w:t>
            </w:r>
          </w:p>
        </w:tc>
        <w:tc>
          <w:tcPr>
            <w:tcW w:w="1921" w:type="pct"/>
            <w:tcBorders>
              <w:top w:val="single" w:sz="4" w:space="0" w:color="auto"/>
              <w:left w:val="single" w:sz="4" w:space="0" w:color="auto"/>
              <w:bottom w:val="single" w:sz="4" w:space="0" w:color="auto"/>
              <w:right w:val="single" w:sz="4" w:space="0" w:color="auto"/>
            </w:tcBorders>
            <w:hideMark/>
          </w:tcPr>
          <w:p w14:paraId="1A2C57CA" w14:textId="77777777" w:rsidR="006633EE" w:rsidRDefault="006633EE" w:rsidP="00F55C9D">
            <w:pPr>
              <w:pStyle w:val="TAL"/>
              <w:shd w:val="clear" w:color="auto" w:fill="FFFFFF"/>
              <w:rPr>
                <w:lang w:eastAsia="en-GB"/>
              </w:rPr>
            </w:pPr>
            <w:r>
              <w:rPr>
                <w:lang w:eastAsia="en-GB"/>
              </w:rPr>
              <w:t>Invalid length</w:t>
            </w:r>
          </w:p>
        </w:tc>
        <w:tc>
          <w:tcPr>
            <w:tcW w:w="2021" w:type="pct"/>
            <w:tcBorders>
              <w:top w:val="single" w:sz="4" w:space="0" w:color="auto"/>
              <w:left w:val="single" w:sz="4" w:space="0" w:color="auto"/>
              <w:bottom w:val="single" w:sz="4" w:space="0" w:color="auto"/>
              <w:right w:val="single" w:sz="4" w:space="0" w:color="auto"/>
            </w:tcBorders>
            <w:hideMark/>
          </w:tcPr>
          <w:p w14:paraId="3230B162" w14:textId="77777777" w:rsidR="006633EE" w:rsidRDefault="006633EE" w:rsidP="00F55C9D">
            <w:pPr>
              <w:pStyle w:val="TAL"/>
              <w:shd w:val="clear" w:color="auto" w:fill="FFFFFF"/>
              <w:rPr>
                <w:lang w:eastAsia="en-GB"/>
              </w:rPr>
            </w:pPr>
            <w:r>
              <w:rPr>
                <w:lang w:eastAsia="en-GB"/>
              </w:rPr>
              <w:t>This cause shall be returned when the receiver detects that an IE with an invalid length in a request message</w:t>
            </w:r>
          </w:p>
        </w:tc>
      </w:tr>
      <w:tr w:rsidR="006633EE" w14:paraId="767CC95D" w14:textId="77777777" w:rsidTr="000E15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A50987" w14:textId="77777777" w:rsidR="006633EE" w:rsidRDefault="006633EE" w:rsidP="00F55C9D">
            <w:pPr>
              <w:spacing w:after="0"/>
              <w:rPr>
                <w:rFonts w:ascii="Arial" w:hAnsi="Arial"/>
                <w:sz w:val="18"/>
                <w:lang w:eastAsia="en-GB"/>
              </w:rPr>
            </w:pPr>
          </w:p>
        </w:tc>
        <w:tc>
          <w:tcPr>
            <w:tcW w:w="486" w:type="pct"/>
            <w:tcBorders>
              <w:top w:val="single" w:sz="4" w:space="0" w:color="auto"/>
              <w:left w:val="single" w:sz="4" w:space="0" w:color="auto"/>
              <w:bottom w:val="single" w:sz="4" w:space="0" w:color="auto"/>
              <w:right w:val="single" w:sz="4" w:space="0" w:color="auto"/>
            </w:tcBorders>
            <w:hideMark/>
          </w:tcPr>
          <w:p w14:paraId="066B6ECA" w14:textId="77777777" w:rsidR="006633EE" w:rsidRDefault="006633EE" w:rsidP="00F55C9D">
            <w:pPr>
              <w:pStyle w:val="TAC"/>
              <w:shd w:val="clear" w:color="auto" w:fill="FFFFFF"/>
              <w:rPr>
                <w:lang w:eastAsia="en-GB"/>
              </w:rPr>
            </w:pPr>
            <w:r>
              <w:rPr>
                <w:lang w:eastAsia="en-GB"/>
              </w:rPr>
              <w:t>68</w:t>
            </w:r>
          </w:p>
        </w:tc>
        <w:tc>
          <w:tcPr>
            <w:tcW w:w="1921" w:type="pct"/>
            <w:tcBorders>
              <w:top w:val="single" w:sz="4" w:space="0" w:color="auto"/>
              <w:left w:val="single" w:sz="4" w:space="0" w:color="auto"/>
              <w:bottom w:val="single" w:sz="4" w:space="0" w:color="auto"/>
              <w:right w:val="single" w:sz="4" w:space="0" w:color="auto"/>
            </w:tcBorders>
            <w:hideMark/>
          </w:tcPr>
          <w:p w14:paraId="628600D7" w14:textId="77777777" w:rsidR="006633EE" w:rsidRDefault="006633EE" w:rsidP="00F55C9D">
            <w:pPr>
              <w:pStyle w:val="TAL"/>
              <w:shd w:val="clear" w:color="auto" w:fill="FFFFFF"/>
              <w:rPr>
                <w:lang w:eastAsia="en-GB"/>
              </w:rPr>
            </w:pPr>
            <w:r>
              <w:rPr>
                <w:lang w:eastAsia="en-GB"/>
              </w:rPr>
              <w:t>Mandatory IE incorrect</w:t>
            </w:r>
          </w:p>
        </w:tc>
        <w:tc>
          <w:tcPr>
            <w:tcW w:w="2021" w:type="pct"/>
            <w:tcBorders>
              <w:top w:val="single" w:sz="4" w:space="0" w:color="auto"/>
              <w:left w:val="single" w:sz="4" w:space="0" w:color="auto"/>
              <w:bottom w:val="single" w:sz="4" w:space="0" w:color="auto"/>
              <w:right w:val="single" w:sz="4" w:space="0" w:color="auto"/>
            </w:tcBorders>
            <w:hideMark/>
          </w:tcPr>
          <w:p w14:paraId="49DB208E" w14:textId="77777777" w:rsidR="006633EE" w:rsidRDefault="006633EE" w:rsidP="00F55C9D">
            <w:pPr>
              <w:pStyle w:val="TAL"/>
              <w:shd w:val="clear" w:color="auto" w:fill="FFFFFF"/>
              <w:rPr>
                <w:lang w:eastAsia="en-GB"/>
              </w:rPr>
            </w:pPr>
            <w:r>
              <w:rPr>
                <w:lang w:eastAsia="en-GB"/>
              </w:rPr>
              <w:t xml:space="preserve">This cause shall be returned when the receiver detects that a Mandatory IE is </w:t>
            </w:r>
            <w:r>
              <w:rPr>
                <w:lang w:val="en-US" w:eastAsia="en-GB"/>
              </w:rPr>
              <w:t>incorrect</w:t>
            </w:r>
            <w:r>
              <w:rPr>
                <w:lang w:eastAsia="en-GB"/>
              </w:rPr>
              <w:t xml:space="preserve"> in a request message</w:t>
            </w:r>
            <w:r>
              <w:rPr>
                <w:lang w:val="en-US" w:eastAsia="en-GB"/>
              </w:rPr>
              <w:t>, e.g. the Mandatory IE is malformed or it carries an invalid or unexpected value.</w:t>
            </w:r>
          </w:p>
        </w:tc>
      </w:tr>
      <w:tr w:rsidR="00A80766" w14:paraId="4D806A23" w14:textId="77777777" w:rsidTr="000E15D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74C8394" w14:textId="77777777" w:rsidR="00A80766" w:rsidRDefault="00A80766" w:rsidP="00A80766">
            <w:pPr>
              <w:spacing w:after="0"/>
              <w:rPr>
                <w:rFonts w:ascii="Arial" w:hAnsi="Arial"/>
                <w:sz w:val="18"/>
                <w:lang w:eastAsia="en-GB"/>
              </w:rPr>
            </w:pPr>
          </w:p>
        </w:tc>
        <w:tc>
          <w:tcPr>
            <w:tcW w:w="486" w:type="pct"/>
            <w:tcBorders>
              <w:top w:val="single" w:sz="4" w:space="0" w:color="auto"/>
              <w:left w:val="single" w:sz="4" w:space="0" w:color="auto"/>
              <w:bottom w:val="single" w:sz="4" w:space="0" w:color="auto"/>
              <w:right w:val="single" w:sz="4" w:space="0" w:color="auto"/>
            </w:tcBorders>
          </w:tcPr>
          <w:p w14:paraId="3D608BF3" w14:textId="33AE54EC" w:rsidR="00A80766" w:rsidRDefault="00A80766" w:rsidP="00A80766">
            <w:pPr>
              <w:pStyle w:val="TAC"/>
              <w:rPr>
                <w:lang w:val="sv-SE" w:eastAsia="en-GB"/>
              </w:rPr>
            </w:pPr>
            <w:r>
              <w:rPr>
                <w:lang w:val="sv-SE" w:eastAsia="en-GB"/>
              </w:rPr>
              <w:t>69</w:t>
            </w:r>
          </w:p>
        </w:tc>
        <w:tc>
          <w:tcPr>
            <w:tcW w:w="1921" w:type="pct"/>
            <w:tcBorders>
              <w:top w:val="single" w:sz="4" w:space="0" w:color="auto"/>
              <w:left w:val="single" w:sz="4" w:space="0" w:color="auto"/>
              <w:bottom w:val="single" w:sz="4" w:space="0" w:color="auto"/>
              <w:right w:val="single" w:sz="4" w:space="0" w:color="auto"/>
            </w:tcBorders>
          </w:tcPr>
          <w:p w14:paraId="3BE5B22F" w14:textId="192E28FE" w:rsidR="00A80766" w:rsidRDefault="00A80766" w:rsidP="00A80766">
            <w:pPr>
              <w:pStyle w:val="TAL"/>
              <w:rPr>
                <w:lang w:eastAsia="en-GB"/>
              </w:rPr>
            </w:pPr>
            <w:r w:rsidRPr="00441CD0">
              <w:t>No resources available</w:t>
            </w:r>
          </w:p>
        </w:tc>
        <w:tc>
          <w:tcPr>
            <w:tcW w:w="2021" w:type="pct"/>
            <w:tcBorders>
              <w:top w:val="single" w:sz="4" w:space="0" w:color="auto"/>
              <w:left w:val="single" w:sz="4" w:space="0" w:color="auto"/>
              <w:bottom w:val="single" w:sz="4" w:space="0" w:color="auto"/>
              <w:right w:val="single" w:sz="4" w:space="0" w:color="auto"/>
            </w:tcBorders>
          </w:tcPr>
          <w:p w14:paraId="75F184CC" w14:textId="1AE75724" w:rsidR="00A80766" w:rsidRDefault="00A80766" w:rsidP="00A80766">
            <w:pPr>
              <w:pStyle w:val="TAL"/>
              <w:rPr>
                <w:lang w:eastAsia="en-GB"/>
              </w:rPr>
            </w:pPr>
            <w:r>
              <w:t>This cause shall be returned to indicate a temporary unavailability of resources to process the received request. This cause may be used e.g. if the AN-TL/CN-TL is congested.</w:t>
            </w:r>
          </w:p>
        </w:tc>
      </w:tr>
      <w:tr w:rsidR="00A80766" w14:paraId="4DFE9763" w14:textId="77777777" w:rsidTr="000E15D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32614B6" w14:textId="77777777" w:rsidR="00A80766" w:rsidRDefault="00A80766" w:rsidP="00A80766">
            <w:pPr>
              <w:spacing w:after="0"/>
              <w:rPr>
                <w:rFonts w:ascii="Arial" w:hAnsi="Arial"/>
                <w:sz w:val="18"/>
                <w:lang w:eastAsia="en-GB"/>
              </w:rPr>
            </w:pPr>
          </w:p>
        </w:tc>
        <w:tc>
          <w:tcPr>
            <w:tcW w:w="486" w:type="pct"/>
            <w:tcBorders>
              <w:top w:val="single" w:sz="4" w:space="0" w:color="auto"/>
              <w:left w:val="single" w:sz="4" w:space="0" w:color="auto"/>
              <w:bottom w:val="single" w:sz="4" w:space="0" w:color="auto"/>
              <w:right w:val="single" w:sz="4" w:space="0" w:color="auto"/>
            </w:tcBorders>
          </w:tcPr>
          <w:p w14:paraId="46F563F5" w14:textId="0186340E" w:rsidR="00A80766" w:rsidRDefault="00A80766" w:rsidP="00A80766">
            <w:pPr>
              <w:pStyle w:val="TAC"/>
              <w:rPr>
                <w:lang w:val="sv-SE" w:eastAsia="en-GB"/>
              </w:rPr>
            </w:pPr>
            <w:r>
              <w:rPr>
                <w:lang w:val="sv-SE" w:eastAsia="en-GB"/>
              </w:rPr>
              <w:t>70</w:t>
            </w:r>
          </w:p>
        </w:tc>
        <w:tc>
          <w:tcPr>
            <w:tcW w:w="1921" w:type="pct"/>
            <w:tcBorders>
              <w:top w:val="single" w:sz="4" w:space="0" w:color="auto"/>
              <w:left w:val="single" w:sz="4" w:space="0" w:color="auto"/>
              <w:bottom w:val="single" w:sz="4" w:space="0" w:color="auto"/>
              <w:right w:val="single" w:sz="4" w:space="0" w:color="auto"/>
            </w:tcBorders>
          </w:tcPr>
          <w:p w14:paraId="4F087FAD" w14:textId="766AA600" w:rsidR="00A80766" w:rsidRDefault="00A80766" w:rsidP="00A80766">
            <w:pPr>
              <w:pStyle w:val="TAL"/>
              <w:rPr>
                <w:lang w:eastAsia="en-GB"/>
              </w:rPr>
            </w:pPr>
            <w:r>
              <w:rPr>
                <w:lang w:eastAsia="en-GB"/>
              </w:rPr>
              <w:t xml:space="preserve">Insufficient Resources for scheduled TN streams </w:t>
            </w:r>
          </w:p>
        </w:tc>
        <w:tc>
          <w:tcPr>
            <w:tcW w:w="2021" w:type="pct"/>
            <w:tcBorders>
              <w:top w:val="single" w:sz="4" w:space="0" w:color="auto"/>
              <w:left w:val="single" w:sz="4" w:space="0" w:color="auto"/>
              <w:bottom w:val="single" w:sz="4" w:space="0" w:color="auto"/>
              <w:right w:val="single" w:sz="4" w:space="0" w:color="auto"/>
            </w:tcBorders>
          </w:tcPr>
          <w:p w14:paraId="1416E93D" w14:textId="746F552B" w:rsidR="00A80766" w:rsidRDefault="00A80766" w:rsidP="00A80766">
            <w:pPr>
              <w:pStyle w:val="TAL"/>
              <w:rPr>
                <w:lang w:eastAsia="en-GB"/>
              </w:rPr>
            </w:pPr>
            <w:r>
              <w:rPr>
                <w:lang w:eastAsia="en-GB"/>
              </w:rPr>
              <w:t>This cause shall be returned to indicate that a new scheduled TN stream could not be configured, or that an existing scheduled TN stream could not be modified, due to insufficient resources at the AN-TL/CN-TL for scheduled TN streams for the ES interface/port requested to transfer the new or modified TN stream.</w:t>
            </w:r>
          </w:p>
        </w:tc>
      </w:tr>
      <w:tr w:rsidR="00A80766" w14:paraId="335CFCA7" w14:textId="77777777" w:rsidTr="000E15D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F0EC88" w14:textId="77777777" w:rsidR="00A80766" w:rsidRDefault="00A80766" w:rsidP="00A80766">
            <w:pPr>
              <w:spacing w:after="0"/>
              <w:rPr>
                <w:rFonts w:ascii="Arial" w:hAnsi="Arial"/>
                <w:sz w:val="18"/>
                <w:lang w:eastAsia="en-GB"/>
              </w:rPr>
            </w:pPr>
          </w:p>
        </w:tc>
        <w:tc>
          <w:tcPr>
            <w:tcW w:w="486" w:type="pct"/>
            <w:tcBorders>
              <w:top w:val="single" w:sz="4" w:space="0" w:color="auto"/>
              <w:left w:val="single" w:sz="4" w:space="0" w:color="auto"/>
              <w:bottom w:val="single" w:sz="4" w:space="0" w:color="auto"/>
              <w:right w:val="single" w:sz="4" w:space="0" w:color="auto"/>
            </w:tcBorders>
          </w:tcPr>
          <w:p w14:paraId="70AF1ECE" w14:textId="3B0DFE22" w:rsidR="00A80766" w:rsidRDefault="00A80766" w:rsidP="00A80766">
            <w:pPr>
              <w:pStyle w:val="TAC"/>
              <w:rPr>
                <w:lang w:val="sv-SE" w:eastAsia="en-GB"/>
              </w:rPr>
            </w:pPr>
            <w:r>
              <w:rPr>
                <w:lang w:val="sv-SE" w:eastAsia="en-GB"/>
              </w:rPr>
              <w:t>71</w:t>
            </w:r>
          </w:p>
        </w:tc>
        <w:tc>
          <w:tcPr>
            <w:tcW w:w="1921" w:type="pct"/>
            <w:tcBorders>
              <w:top w:val="single" w:sz="4" w:space="0" w:color="auto"/>
              <w:left w:val="single" w:sz="4" w:space="0" w:color="auto"/>
              <w:bottom w:val="single" w:sz="4" w:space="0" w:color="auto"/>
              <w:right w:val="single" w:sz="4" w:space="0" w:color="auto"/>
            </w:tcBorders>
          </w:tcPr>
          <w:p w14:paraId="093DB95A" w14:textId="5A55CF9B" w:rsidR="00A80766" w:rsidRDefault="00A80766" w:rsidP="00A80766">
            <w:pPr>
              <w:pStyle w:val="TAL"/>
              <w:rPr>
                <w:lang w:eastAsia="en-GB"/>
              </w:rPr>
            </w:pPr>
            <w:r>
              <w:rPr>
                <w:lang w:eastAsia="en-GB"/>
              </w:rPr>
              <w:t>Temporary Rejection due to on-going calculation of gate control information</w:t>
            </w:r>
          </w:p>
        </w:tc>
        <w:tc>
          <w:tcPr>
            <w:tcW w:w="2021" w:type="pct"/>
            <w:tcBorders>
              <w:top w:val="single" w:sz="4" w:space="0" w:color="auto"/>
              <w:left w:val="single" w:sz="4" w:space="0" w:color="auto"/>
              <w:bottom w:val="single" w:sz="4" w:space="0" w:color="auto"/>
              <w:right w:val="single" w:sz="4" w:space="0" w:color="auto"/>
            </w:tcBorders>
          </w:tcPr>
          <w:p w14:paraId="1FFC768F" w14:textId="290A656C" w:rsidR="00A80766" w:rsidRDefault="00A80766" w:rsidP="00A80766">
            <w:pPr>
              <w:pStyle w:val="TAL"/>
              <w:rPr>
                <w:lang w:eastAsia="en-GB"/>
              </w:rPr>
            </w:pPr>
            <w:r>
              <w:rPr>
                <w:lang w:eastAsia="en-GB"/>
              </w:rPr>
              <w:t xml:space="preserve">This cause shall be returned to indicate that  a new scheduled TN stream could not be configured, or that an existing scheduled TN stream could not be modified, due to the AN-TL/CN-TL re-calculating gate control information for the ES interface/port requested to transfer the new or modified TN stream, due to previous requests, and the AN-TL/CN-TL being not able to provide a timely response to the new request. </w:t>
            </w:r>
          </w:p>
        </w:tc>
      </w:tr>
      <w:tr w:rsidR="00A80766" w14:paraId="0C2EF184" w14:textId="77777777" w:rsidTr="000E15D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4D71AFD" w14:textId="77777777" w:rsidR="00A80766" w:rsidRDefault="00A80766" w:rsidP="00A80766">
            <w:pPr>
              <w:spacing w:after="0"/>
              <w:rPr>
                <w:rFonts w:ascii="Arial" w:hAnsi="Arial"/>
                <w:sz w:val="18"/>
                <w:lang w:eastAsia="en-GB"/>
              </w:rPr>
            </w:pPr>
          </w:p>
        </w:tc>
        <w:tc>
          <w:tcPr>
            <w:tcW w:w="486" w:type="pct"/>
            <w:tcBorders>
              <w:top w:val="single" w:sz="4" w:space="0" w:color="auto"/>
              <w:left w:val="single" w:sz="4" w:space="0" w:color="auto"/>
              <w:bottom w:val="single" w:sz="4" w:space="0" w:color="auto"/>
              <w:right w:val="single" w:sz="4" w:space="0" w:color="auto"/>
            </w:tcBorders>
          </w:tcPr>
          <w:p w14:paraId="4B3303EC" w14:textId="38752C70" w:rsidR="00A80766" w:rsidRDefault="00A80766" w:rsidP="00A80766">
            <w:pPr>
              <w:pStyle w:val="TAC"/>
              <w:rPr>
                <w:lang w:val="sv-SE" w:eastAsia="en-GB"/>
              </w:rPr>
            </w:pPr>
            <w:r>
              <w:rPr>
                <w:lang w:val="sv-SE" w:eastAsia="en-GB"/>
              </w:rPr>
              <w:t>72</w:t>
            </w:r>
          </w:p>
        </w:tc>
        <w:tc>
          <w:tcPr>
            <w:tcW w:w="1921" w:type="pct"/>
            <w:tcBorders>
              <w:top w:val="single" w:sz="4" w:space="0" w:color="auto"/>
              <w:left w:val="single" w:sz="4" w:space="0" w:color="auto"/>
              <w:bottom w:val="single" w:sz="4" w:space="0" w:color="auto"/>
              <w:right w:val="single" w:sz="4" w:space="0" w:color="auto"/>
            </w:tcBorders>
          </w:tcPr>
          <w:p w14:paraId="7F2A4E6C" w14:textId="7FE69389" w:rsidR="00A80766" w:rsidRDefault="00A80766" w:rsidP="00A80766">
            <w:pPr>
              <w:pStyle w:val="TAL"/>
              <w:rPr>
                <w:lang w:eastAsia="en-GB"/>
              </w:rPr>
            </w:pPr>
            <w:r>
              <w:rPr>
                <w:lang w:eastAsia="en-GB"/>
              </w:rPr>
              <w:t>Unavailable Interface ID</w:t>
            </w:r>
          </w:p>
        </w:tc>
        <w:tc>
          <w:tcPr>
            <w:tcW w:w="2021" w:type="pct"/>
            <w:tcBorders>
              <w:top w:val="single" w:sz="4" w:space="0" w:color="auto"/>
              <w:left w:val="single" w:sz="4" w:space="0" w:color="auto"/>
              <w:bottom w:val="single" w:sz="4" w:space="0" w:color="auto"/>
              <w:right w:val="single" w:sz="4" w:space="0" w:color="auto"/>
            </w:tcBorders>
          </w:tcPr>
          <w:p w14:paraId="150F6F56" w14:textId="4BB6E142" w:rsidR="00A80766" w:rsidRDefault="00A80766" w:rsidP="00A80766">
            <w:pPr>
              <w:pStyle w:val="TAL"/>
              <w:rPr>
                <w:lang w:eastAsia="en-GB"/>
              </w:rPr>
            </w:pPr>
            <w:r>
              <w:rPr>
                <w:lang w:eastAsia="en-GB"/>
              </w:rPr>
              <w:t>This cause shall be used to indicate that an Interface ID received in a Set Request to configure a new TN stream is not available at the AN-TL/CN-TL.</w:t>
            </w:r>
          </w:p>
        </w:tc>
      </w:tr>
      <w:tr w:rsidR="006633EE" w14:paraId="4C54C6FF" w14:textId="77777777" w:rsidTr="000E15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45F690" w14:textId="77777777" w:rsidR="006633EE" w:rsidRDefault="006633EE" w:rsidP="00F55C9D">
            <w:pPr>
              <w:spacing w:after="0"/>
              <w:rPr>
                <w:rFonts w:ascii="Arial" w:hAnsi="Arial"/>
                <w:sz w:val="18"/>
                <w:lang w:eastAsia="en-GB"/>
              </w:rPr>
            </w:pPr>
          </w:p>
        </w:tc>
        <w:tc>
          <w:tcPr>
            <w:tcW w:w="486" w:type="pct"/>
            <w:tcBorders>
              <w:top w:val="single" w:sz="4" w:space="0" w:color="auto"/>
              <w:left w:val="single" w:sz="4" w:space="0" w:color="auto"/>
              <w:bottom w:val="single" w:sz="4" w:space="0" w:color="auto"/>
              <w:right w:val="single" w:sz="4" w:space="0" w:color="auto"/>
            </w:tcBorders>
            <w:hideMark/>
          </w:tcPr>
          <w:p w14:paraId="1310BCDF" w14:textId="0414FD2D" w:rsidR="006633EE" w:rsidRDefault="00A80766" w:rsidP="00F55C9D">
            <w:pPr>
              <w:pStyle w:val="TAC"/>
              <w:rPr>
                <w:lang w:val="sv-SE" w:eastAsia="en-GB"/>
              </w:rPr>
            </w:pPr>
            <w:r>
              <w:rPr>
                <w:lang w:val="sv-SE" w:eastAsia="en-GB"/>
              </w:rPr>
              <w:t>73</w:t>
            </w:r>
            <w:r w:rsidR="006633EE">
              <w:rPr>
                <w:lang w:eastAsia="en-GB"/>
              </w:rPr>
              <w:t xml:space="preserve"> to 255</w:t>
            </w:r>
          </w:p>
        </w:tc>
        <w:tc>
          <w:tcPr>
            <w:tcW w:w="1921" w:type="pct"/>
            <w:tcBorders>
              <w:top w:val="single" w:sz="4" w:space="0" w:color="auto"/>
              <w:left w:val="single" w:sz="4" w:space="0" w:color="auto"/>
              <w:bottom w:val="single" w:sz="4" w:space="0" w:color="auto"/>
              <w:right w:val="single" w:sz="4" w:space="0" w:color="auto"/>
            </w:tcBorders>
            <w:hideMark/>
          </w:tcPr>
          <w:p w14:paraId="042A603A" w14:textId="77777777" w:rsidR="006633EE" w:rsidRDefault="006633EE" w:rsidP="00F55C9D">
            <w:pPr>
              <w:pStyle w:val="TAL"/>
              <w:rPr>
                <w:lang w:val="sv-SE" w:eastAsia="en-GB"/>
              </w:rPr>
            </w:pPr>
            <w:r>
              <w:rPr>
                <w:lang w:eastAsia="en-GB"/>
              </w:rPr>
              <w:t>Spare for future use in a response message. See NOTE 2.</w:t>
            </w:r>
          </w:p>
        </w:tc>
        <w:tc>
          <w:tcPr>
            <w:tcW w:w="2021" w:type="pct"/>
            <w:tcBorders>
              <w:top w:val="single" w:sz="4" w:space="0" w:color="auto"/>
              <w:left w:val="single" w:sz="4" w:space="0" w:color="auto"/>
              <w:bottom w:val="single" w:sz="4" w:space="0" w:color="auto"/>
              <w:right w:val="single" w:sz="4" w:space="0" w:color="auto"/>
            </w:tcBorders>
            <w:hideMark/>
          </w:tcPr>
          <w:p w14:paraId="68BA40CC" w14:textId="77777777" w:rsidR="006633EE" w:rsidRDefault="006633EE" w:rsidP="00F55C9D">
            <w:pPr>
              <w:pStyle w:val="TAL"/>
              <w:rPr>
                <w:lang w:eastAsia="en-GB"/>
              </w:rPr>
            </w:pPr>
            <w:r>
              <w:rPr>
                <w:lang w:eastAsia="en-GB"/>
              </w:rPr>
              <w:t xml:space="preserve">This value range </w:t>
            </w:r>
            <w:r>
              <w:rPr>
                <w:lang w:val="en-US" w:eastAsia="en-GB"/>
              </w:rPr>
              <w:t>shall be used by</w:t>
            </w:r>
            <w:r>
              <w:rPr>
                <w:lang w:eastAsia="en-GB"/>
              </w:rPr>
              <w:t xml:space="preserve"> Cause values in a rejection response message. See NOTE 2.</w:t>
            </w:r>
          </w:p>
        </w:tc>
      </w:tr>
      <w:tr w:rsidR="006633EE" w14:paraId="3E1088B2" w14:textId="77777777" w:rsidTr="00F55C9D">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6B630C43" w14:textId="77777777" w:rsidR="006633EE" w:rsidRDefault="006633EE" w:rsidP="00F55C9D">
            <w:pPr>
              <w:pStyle w:val="TAN"/>
              <w:shd w:val="clear" w:color="auto" w:fill="FFFFFF"/>
              <w:rPr>
                <w:lang w:val="en-US" w:eastAsia="en-GB"/>
              </w:rPr>
            </w:pPr>
            <w:r>
              <w:rPr>
                <w:lang w:eastAsia="en-GB"/>
              </w:rPr>
              <w:t xml:space="preserve">NOTE </w:t>
            </w:r>
            <w:r>
              <w:rPr>
                <w:lang w:val="en-US" w:eastAsia="en-GB"/>
              </w:rPr>
              <w:t>1</w:t>
            </w:r>
            <w:r>
              <w:rPr>
                <w:lang w:eastAsia="en-GB"/>
              </w:rPr>
              <w:t>:</w:t>
            </w:r>
            <w:r>
              <w:rPr>
                <w:lang w:eastAsia="en-GB"/>
              </w:rPr>
              <w:tab/>
              <w:t xml:space="preserve">This value is or may be used in future version of the specification. If the receiver cannot comprehend the value, it shall be interpreted as an unspecified </w:t>
            </w:r>
            <w:r>
              <w:rPr>
                <w:lang w:val="en-US" w:eastAsia="en-GB"/>
              </w:rPr>
              <w:t>acceptance</w:t>
            </w:r>
            <w:r>
              <w:rPr>
                <w:lang w:eastAsia="en-GB"/>
              </w:rPr>
              <w:t xml:space="preserve"> cause. Unspecified/unrecognized </w:t>
            </w:r>
            <w:r>
              <w:rPr>
                <w:lang w:val="en-US" w:eastAsia="en-GB"/>
              </w:rPr>
              <w:t>acceptance</w:t>
            </w:r>
            <w:r>
              <w:rPr>
                <w:lang w:eastAsia="en-GB"/>
              </w:rPr>
              <w:t xml:space="preserve"> cause shall be treated in the same ways as the cause value </w:t>
            </w:r>
            <w:r>
              <w:rPr>
                <w:lang w:val="en-US" w:eastAsia="en-GB"/>
              </w:rPr>
              <w:t>1</w:t>
            </w:r>
            <w:r>
              <w:rPr>
                <w:lang w:eastAsia="en-GB"/>
              </w:rPr>
              <w:t xml:space="preserve"> "</w:t>
            </w:r>
            <w:r>
              <w:rPr>
                <w:lang w:val="en-US" w:eastAsia="en-GB"/>
              </w:rPr>
              <w:t xml:space="preserve"> Request accepted (success)</w:t>
            </w:r>
            <w:r>
              <w:rPr>
                <w:lang w:eastAsia="en-GB"/>
              </w:rPr>
              <w:t>".</w:t>
            </w:r>
          </w:p>
          <w:p w14:paraId="51DA4832" w14:textId="77777777" w:rsidR="006633EE" w:rsidRDefault="006633EE" w:rsidP="00F55C9D">
            <w:pPr>
              <w:pStyle w:val="TAN"/>
              <w:shd w:val="clear" w:color="auto" w:fill="FFFFFF"/>
              <w:rPr>
                <w:lang w:eastAsia="en-GB"/>
              </w:rPr>
            </w:pPr>
            <w:r>
              <w:rPr>
                <w:lang w:eastAsia="en-GB"/>
              </w:rPr>
              <w:t xml:space="preserve">NOTE </w:t>
            </w:r>
            <w:r>
              <w:rPr>
                <w:lang w:val="en-US" w:eastAsia="en-GB"/>
              </w:rPr>
              <w:t>2</w:t>
            </w:r>
            <w:r>
              <w:rPr>
                <w:lang w:eastAsia="en-GB"/>
              </w:rPr>
              <w:t>:</w:t>
            </w:r>
            <w:r>
              <w:rPr>
                <w:lang w:eastAsia="en-GB"/>
              </w:rPr>
              <w:tab/>
              <w:t xml:space="preserve">This value is or may be used in a future version of the specification. If the receiver cannot comprehend the value, it shall be interpreted as an unspecified rejection cause. Unspecified/unrecognized rejection cause shall be treated in the same ways as the cause value </w:t>
            </w:r>
            <w:r>
              <w:rPr>
                <w:lang w:val="en-US" w:eastAsia="en-GB"/>
              </w:rPr>
              <w:t>64</w:t>
            </w:r>
            <w:r>
              <w:rPr>
                <w:lang w:eastAsia="en-GB"/>
              </w:rPr>
              <w:t xml:space="preserve"> "Request rejected</w:t>
            </w:r>
            <w:r>
              <w:rPr>
                <w:lang w:val="en-US" w:eastAsia="en-GB"/>
              </w:rPr>
              <w:t xml:space="preserve"> (reason not specified)</w:t>
            </w:r>
            <w:r>
              <w:rPr>
                <w:lang w:eastAsia="en-GB"/>
              </w:rPr>
              <w:t>".</w:t>
            </w:r>
          </w:p>
        </w:tc>
      </w:tr>
    </w:tbl>
    <w:p w14:paraId="5D455B12" w14:textId="77777777" w:rsidR="00B14646" w:rsidRDefault="00B14646" w:rsidP="00B14646"/>
    <w:p w14:paraId="7BE7DB23" w14:textId="22316D93" w:rsidR="006633EE" w:rsidRPr="00644C11" w:rsidRDefault="006633EE" w:rsidP="002569CC">
      <w:pPr>
        <w:pStyle w:val="Heading3"/>
      </w:pPr>
      <w:bookmarkStart w:id="243" w:name="_Toc160889622"/>
      <w:r>
        <w:lastRenderedPageBreak/>
        <w:t>8</w:t>
      </w:r>
      <w:r w:rsidRPr="00644C11">
        <w:t>.</w:t>
      </w:r>
      <w:r w:rsidR="002569CC">
        <w:t>2.3</w:t>
      </w:r>
      <w:r w:rsidRPr="00644C11">
        <w:tab/>
      </w:r>
      <w:bookmarkEnd w:id="241"/>
      <w:r>
        <w:t>Requested ES Parameters</w:t>
      </w:r>
      <w:bookmarkEnd w:id="243"/>
    </w:p>
    <w:p w14:paraId="08CECD52" w14:textId="0FAA8856" w:rsidR="006633EE" w:rsidRDefault="006633EE" w:rsidP="006633EE">
      <w:pPr>
        <w:rPr>
          <w:lang w:eastAsia="x-none"/>
        </w:rPr>
      </w:pPr>
      <w:r>
        <w:rPr>
          <w:lang w:eastAsia="x-none"/>
        </w:rPr>
        <w:t xml:space="preserve">The Requested ES Parameters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B14646">
        <w:rPr>
          <w:lang w:eastAsia="zh-CN"/>
        </w:rPr>
        <w:t>2.3</w:t>
      </w:r>
      <w:r>
        <w:rPr>
          <w:lang w:eastAsia="zh-CN"/>
        </w:rPr>
        <w:t xml:space="preserve">-1. It </w:t>
      </w:r>
      <w:r>
        <w:rPr>
          <w:lang w:eastAsia="x-none"/>
        </w:rPr>
        <w:t>indicates the ES parameters that are requested to be retrieved from the AN-TL or CN-TL.</w:t>
      </w:r>
    </w:p>
    <w:p w14:paraId="00A78328" w14:textId="77777777" w:rsidR="006633EE" w:rsidRDefault="006633EE" w:rsidP="006633EE">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633EE" w14:paraId="5D63D415" w14:textId="77777777" w:rsidTr="00F55C9D">
        <w:trPr>
          <w:jc w:val="center"/>
        </w:trPr>
        <w:tc>
          <w:tcPr>
            <w:tcW w:w="151" w:type="dxa"/>
            <w:tcBorders>
              <w:top w:val="single" w:sz="6" w:space="0" w:color="auto"/>
              <w:left w:val="single" w:sz="6" w:space="0" w:color="auto"/>
              <w:bottom w:val="nil"/>
              <w:right w:val="nil"/>
            </w:tcBorders>
          </w:tcPr>
          <w:p w14:paraId="355F4A22" w14:textId="77777777" w:rsidR="006633EE" w:rsidRDefault="006633EE" w:rsidP="00F55C9D">
            <w:pPr>
              <w:pStyle w:val="TAC"/>
              <w:rPr>
                <w:lang w:val="en-US" w:eastAsia="en-GB"/>
              </w:rPr>
            </w:pPr>
          </w:p>
        </w:tc>
        <w:tc>
          <w:tcPr>
            <w:tcW w:w="1104" w:type="dxa"/>
            <w:tcBorders>
              <w:top w:val="single" w:sz="6" w:space="0" w:color="auto"/>
              <w:left w:val="nil"/>
              <w:bottom w:val="nil"/>
              <w:right w:val="nil"/>
            </w:tcBorders>
          </w:tcPr>
          <w:p w14:paraId="23ABC176" w14:textId="77777777" w:rsidR="006633EE" w:rsidRDefault="006633EE" w:rsidP="00F55C9D">
            <w:pPr>
              <w:pStyle w:val="TAH"/>
              <w:rPr>
                <w:lang w:val="en-US"/>
              </w:rPr>
            </w:pPr>
          </w:p>
        </w:tc>
        <w:tc>
          <w:tcPr>
            <w:tcW w:w="4711" w:type="dxa"/>
            <w:gridSpan w:val="8"/>
            <w:tcBorders>
              <w:top w:val="single" w:sz="6" w:space="0" w:color="auto"/>
              <w:left w:val="nil"/>
              <w:bottom w:val="nil"/>
              <w:right w:val="nil"/>
            </w:tcBorders>
            <w:hideMark/>
          </w:tcPr>
          <w:p w14:paraId="0F29994F" w14:textId="77777777" w:rsidR="006633EE" w:rsidRDefault="006633EE" w:rsidP="00F55C9D">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49EB27D4" w14:textId="77777777" w:rsidR="006633EE" w:rsidRDefault="006633EE" w:rsidP="00F55C9D">
            <w:pPr>
              <w:pStyle w:val="TAC"/>
              <w:rPr>
                <w:lang w:val="fr-FR"/>
              </w:rPr>
            </w:pPr>
          </w:p>
        </w:tc>
      </w:tr>
      <w:tr w:rsidR="006633EE" w14:paraId="2C283E69" w14:textId="77777777" w:rsidTr="00F55C9D">
        <w:trPr>
          <w:jc w:val="center"/>
        </w:trPr>
        <w:tc>
          <w:tcPr>
            <w:tcW w:w="151" w:type="dxa"/>
            <w:tcBorders>
              <w:top w:val="nil"/>
              <w:left w:val="single" w:sz="6" w:space="0" w:color="auto"/>
              <w:bottom w:val="nil"/>
              <w:right w:val="nil"/>
            </w:tcBorders>
          </w:tcPr>
          <w:p w14:paraId="59CC068A" w14:textId="77777777" w:rsidR="006633EE" w:rsidRDefault="006633EE" w:rsidP="00F55C9D">
            <w:pPr>
              <w:pStyle w:val="TAC"/>
              <w:rPr>
                <w:lang w:val="fr-FR"/>
              </w:rPr>
            </w:pPr>
          </w:p>
        </w:tc>
        <w:tc>
          <w:tcPr>
            <w:tcW w:w="1104" w:type="dxa"/>
            <w:tcBorders>
              <w:top w:val="nil"/>
              <w:left w:val="nil"/>
              <w:bottom w:val="nil"/>
              <w:right w:val="nil"/>
            </w:tcBorders>
            <w:hideMark/>
          </w:tcPr>
          <w:p w14:paraId="0323BEF8" w14:textId="77777777" w:rsidR="006633EE" w:rsidRDefault="006633EE" w:rsidP="00F55C9D">
            <w:pPr>
              <w:pStyle w:val="TAH"/>
              <w:rPr>
                <w:lang w:val="fr-FR"/>
              </w:rPr>
            </w:pPr>
            <w:r>
              <w:rPr>
                <w:lang w:val="fr-FR"/>
              </w:rPr>
              <w:t>Octets</w:t>
            </w:r>
          </w:p>
        </w:tc>
        <w:tc>
          <w:tcPr>
            <w:tcW w:w="588" w:type="dxa"/>
            <w:tcBorders>
              <w:top w:val="nil"/>
              <w:left w:val="nil"/>
              <w:bottom w:val="single" w:sz="4" w:space="0" w:color="auto"/>
              <w:right w:val="nil"/>
            </w:tcBorders>
            <w:hideMark/>
          </w:tcPr>
          <w:p w14:paraId="0D61D39D" w14:textId="77777777" w:rsidR="006633EE" w:rsidRDefault="006633EE" w:rsidP="00F55C9D">
            <w:pPr>
              <w:pStyle w:val="TAH"/>
              <w:rPr>
                <w:lang w:val="fr-FR"/>
              </w:rPr>
            </w:pPr>
            <w:r>
              <w:rPr>
                <w:lang w:val="fr-FR"/>
              </w:rPr>
              <w:t>8</w:t>
            </w:r>
          </w:p>
        </w:tc>
        <w:tc>
          <w:tcPr>
            <w:tcW w:w="589" w:type="dxa"/>
            <w:tcBorders>
              <w:top w:val="nil"/>
              <w:left w:val="nil"/>
              <w:bottom w:val="single" w:sz="4" w:space="0" w:color="auto"/>
              <w:right w:val="nil"/>
            </w:tcBorders>
            <w:hideMark/>
          </w:tcPr>
          <w:p w14:paraId="7CFFE542" w14:textId="77777777" w:rsidR="006633EE" w:rsidRDefault="006633EE" w:rsidP="00F55C9D">
            <w:pPr>
              <w:pStyle w:val="TAH"/>
              <w:rPr>
                <w:lang w:val="fr-FR"/>
              </w:rPr>
            </w:pPr>
            <w:r>
              <w:rPr>
                <w:lang w:val="fr-FR"/>
              </w:rPr>
              <w:t>7</w:t>
            </w:r>
          </w:p>
        </w:tc>
        <w:tc>
          <w:tcPr>
            <w:tcW w:w="589" w:type="dxa"/>
            <w:tcBorders>
              <w:top w:val="nil"/>
              <w:left w:val="nil"/>
              <w:bottom w:val="single" w:sz="4" w:space="0" w:color="auto"/>
              <w:right w:val="nil"/>
            </w:tcBorders>
            <w:hideMark/>
          </w:tcPr>
          <w:p w14:paraId="000B00CD" w14:textId="77777777" w:rsidR="006633EE" w:rsidRDefault="006633EE" w:rsidP="00F55C9D">
            <w:pPr>
              <w:pStyle w:val="TAH"/>
              <w:rPr>
                <w:lang w:val="fr-FR"/>
              </w:rPr>
            </w:pPr>
            <w:r>
              <w:rPr>
                <w:lang w:val="fr-FR"/>
              </w:rPr>
              <w:t>6</w:t>
            </w:r>
          </w:p>
        </w:tc>
        <w:tc>
          <w:tcPr>
            <w:tcW w:w="589" w:type="dxa"/>
            <w:tcBorders>
              <w:top w:val="nil"/>
              <w:left w:val="nil"/>
              <w:bottom w:val="single" w:sz="4" w:space="0" w:color="auto"/>
              <w:right w:val="nil"/>
            </w:tcBorders>
            <w:hideMark/>
          </w:tcPr>
          <w:p w14:paraId="412A7AA2" w14:textId="77777777" w:rsidR="006633EE" w:rsidRDefault="006633EE" w:rsidP="00F55C9D">
            <w:pPr>
              <w:pStyle w:val="TAH"/>
              <w:rPr>
                <w:lang w:val="fr-FR"/>
              </w:rPr>
            </w:pPr>
            <w:r>
              <w:rPr>
                <w:lang w:val="fr-FR"/>
              </w:rPr>
              <w:t>5</w:t>
            </w:r>
          </w:p>
        </w:tc>
        <w:tc>
          <w:tcPr>
            <w:tcW w:w="589" w:type="dxa"/>
            <w:tcBorders>
              <w:top w:val="nil"/>
              <w:left w:val="nil"/>
              <w:bottom w:val="single" w:sz="4" w:space="0" w:color="auto"/>
              <w:right w:val="nil"/>
            </w:tcBorders>
            <w:hideMark/>
          </w:tcPr>
          <w:p w14:paraId="15AF819B" w14:textId="77777777" w:rsidR="006633EE" w:rsidRDefault="006633EE" w:rsidP="00F55C9D">
            <w:pPr>
              <w:pStyle w:val="TAH"/>
              <w:rPr>
                <w:lang w:val="fr-FR"/>
              </w:rPr>
            </w:pPr>
            <w:r>
              <w:rPr>
                <w:lang w:val="fr-FR"/>
              </w:rPr>
              <w:t>4</w:t>
            </w:r>
          </w:p>
        </w:tc>
        <w:tc>
          <w:tcPr>
            <w:tcW w:w="589" w:type="dxa"/>
            <w:tcBorders>
              <w:top w:val="nil"/>
              <w:left w:val="nil"/>
              <w:bottom w:val="single" w:sz="4" w:space="0" w:color="auto"/>
              <w:right w:val="nil"/>
            </w:tcBorders>
            <w:hideMark/>
          </w:tcPr>
          <w:p w14:paraId="090BD5E1" w14:textId="77777777" w:rsidR="006633EE" w:rsidRDefault="006633EE" w:rsidP="00F55C9D">
            <w:pPr>
              <w:pStyle w:val="TAH"/>
              <w:rPr>
                <w:lang w:val="fr-FR"/>
              </w:rPr>
            </w:pPr>
            <w:r>
              <w:rPr>
                <w:lang w:val="fr-FR"/>
              </w:rPr>
              <w:t>3</w:t>
            </w:r>
          </w:p>
        </w:tc>
        <w:tc>
          <w:tcPr>
            <w:tcW w:w="589" w:type="dxa"/>
            <w:tcBorders>
              <w:top w:val="nil"/>
              <w:left w:val="nil"/>
              <w:bottom w:val="single" w:sz="4" w:space="0" w:color="auto"/>
              <w:right w:val="nil"/>
            </w:tcBorders>
            <w:hideMark/>
          </w:tcPr>
          <w:p w14:paraId="2618BF8E" w14:textId="77777777" w:rsidR="006633EE" w:rsidRDefault="006633EE" w:rsidP="00F55C9D">
            <w:pPr>
              <w:pStyle w:val="TAH"/>
              <w:rPr>
                <w:lang w:val="fr-FR"/>
              </w:rPr>
            </w:pPr>
            <w:r>
              <w:rPr>
                <w:lang w:val="fr-FR"/>
              </w:rPr>
              <w:t>2</w:t>
            </w:r>
          </w:p>
        </w:tc>
        <w:tc>
          <w:tcPr>
            <w:tcW w:w="589" w:type="dxa"/>
            <w:tcBorders>
              <w:top w:val="nil"/>
              <w:left w:val="nil"/>
              <w:bottom w:val="single" w:sz="4" w:space="0" w:color="auto"/>
              <w:right w:val="nil"/>
            </w:tcBorders>
            <w:hideMark/>
          </w:tcPr>
          <w:p w14:paraId="1E796183" w14:textId="77777777" w:rsidR="006633EE" w:rsidRDefault="006633EE" w:rsidP="00F55C9D">
            <w:pPr>
              <w:pStyle w:val="TAH"/>
              <w:rPr>
                <w:lang w:val="fr-FR"/>
              </w:rPr>
            </w:pPr>
            <w:r>
              <w:rPr>
                <w:lang w:val="fr-FR"/>
              </w:rPr>
              <w:t>1</w:t>
            </w:r>
          </w:p>
        </w:tc>
        <w:tc>
          <w:tcPr>
            <w:tcW w:w="588" w:type="dxa"/>
            <w:tcBorders>
              <w:top w:val="nil"/>
              <w:left w:val="nil"/>
              <w:bottom w:val="nil"/>
              <w:right w:val="single" w:sz="6" w:space="0" w:color="auto"/>
            </w:tcBorders>
          </w:tcPr>
          <w:p w14:paraId="319E9789" w14:textId="77777777" w:rsidR="006633EE" w:rsidRDefault="006633EE" w:rsidP="00F55C9D">
            <w:pPr>
              <w:pStyle w:val="TAC"/>
              <w:rPr>
                <w:lang w:val="fr-FR"/>
              </w:rPr>
            </w:pPr>
          </w:p>
        </w:tc>
      </w:tr>
      <w:tr w:rsidR="006633EE" w14:paraId="62BCE72E" w14:textId="77777777" w:rsidTr="00F55C9D">
        <w:trPr>
          <w:jc w:val="center"/>
        </w:trPr>
        <w:tc>
          <w:tcPr>
            <w:tcW w:w="151" w:type="dxa"/>
            <w:tcBorders>
              <w:top w:val="nil"/>
              <w:left w:val="single" w:sz="6" w:space="0" w:color="auto"/>
              <w:bottom w:val="nil"/>
              <w:right w:val="nil"/>
            </w:tcBorders>
          </w:tcPr>
          <w:p w14:paraId="1EEEFB3E"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51293CBC" w14:textId="77777777" w:rsidR="006633EE" w:rsidRDefault="006633EE" w:rsidP="00F55C9D">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360BCF84" w14:textId="3DF812B4" w:rsidR="006633EE" w:rsidRDefault="006633EE" w:rsidP="00F55C9D">
            <w:pPr>
              <w:pStyle w:val="TAC"/>
              <w:rPr>
                <w:lang w:val="fr-FR"/>
              </w:rPr>
            </w:pPr>
            <w:r>
              <w:rPr>
                <w:lang w:val="fr-FR"/>
              </w:rPr>
              <w:t xml:space="preserve">Type = </w:t>
            </w:r>
            <w:r w:rsidR="00B14646">
              <w:rPr>
                <w:lang w:val="sv-SE"/>
              </w:rPr>
              <w:t>2</w:t>
            </w:r>
            <w:r>
              <w:rPr>
                <w:lang w:val="fr-FR"/>
              </w:rPr>
              <w:t xml:space="preserve"> (decimal)</w:t>
            </w:r>
          </w:p>
        </w:tc>
        <w:tc>
          <w:tcPr>
            <w:tcW w:w="588" w:type="dxa"/>
            <w:tcBorders>
              <w:top w:val="nil"/>
              <w:left w:val="single" w:sz="4" w:space="0" w:color="auto"/>
              <w:bottom w:val="nil"/>
              <w:right w:val="single" w:sz="6" w:space="0" w:color="auto"/>
            </w:tcBorders>
          </w:tcPr>
          <w:p w14:paraId="7E24BEE9" w14:textId="77777777" w:rsidR="006633EE" w:rsidRDefault="006633EE" w:rsidP="00F55C9D">
            <w:pPr>
              <w:pStyle w:val="TAC"/>
              <w:rPr>
                <w:lang w:val="fr-FR"/>
              </w:rPr>
            </w:pPr>
          </w:p>
        </w:tc>
      </w:tr>
      <w:tr w:rsidR="006633EE" w14:paraId="655E41B4" w14:textId="77777777" w:rsidTr="00F55C9D">
        <w:trPr>
          <w:jc w:val="center"/>
        </w:trPr>
        <w:tc>
          <w:tcPr>
            <w:tcW w:w="151" w:type="dxa"/>
            <w:tcBorders>
              <w:top w:val="nil"/>
              <w:left w:val="single" w:sz="6" w:space="0" w:color="auto"/>
              <w:bottom w:val="nil"/>
              <w:right w:val="nil"/>
            </w:tcBorders>
          </w:tcPr>
          <w:p w14:paraId="03FDB757"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376F4019" w14:textId="77777777" w:rsidR="006633EE" w:rsidRDefault="006633EE" w:rsidP="00F55C9D">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41FAE177" w14:textId="77777777" w:rsidR="006633EE" w:rsidRDefault="006633EE" w:rsidP="00F55C9D">
            <w:pPr>
              <w:pStyle w:val="TAC"/>
              <w:rPr>
                <w:lang w:val="fr-FR" w:eastAsia="zh-CN"/>
              </w:rPr>
            </w:pPr>
            <w:r>
              <w:rPr>
                <w:lang w:val="fr-FR"/>
              </w:rPr>
              <w:t>Length = n</w:t>
            </w:r>
          </w:p>
        </w:tc>
        <w:tc>
          <w:tcPr>
            <w:tcW w:w="588" w:type="dxa"/>
            <w:tcBorders>
              <w:top w:val="nil"/>
              <w:left w:val="single" w:sz="4" w:space="0" w:color="auto"/>
              <w:bottom w:val="nil"/>
              <w:right w:val="single" w:sz="6" w:space="0" w:color="auto"/>
            </w:tcBorders>
          </w:tcPr>
          <w:p w14:paraId="50A858AA" w14:textId="77777777" w:rsidR="006633EE" w:rsidRDefault="006633EE" w:rsidP="00F55C9D">
            <w:pPr>
              <w:pStyle w:val="TAC"/>
              <w:rPr>
                <w:lang w:val="fr-FR" w:eastAsia="en-GB"/>
              </w:rPr>
            </w:pPr>
          </w:p>
        </w:tc>
      </w:tr>
      <w:tr w:rsidR="006633EE" w14:paraId="01D98AEB" w14:textId="77777777" w:rsidTr="00F55C9D">
        <w:trPr>
          <w:jc w:val="center"/>
        </w:trPr>
        <w:tc>
          <w:tcPr>
            <w:tcW w:w="151" w:type="dxa"/>
            <w:tcBorders>
              <w:top w:val="nil"/>
              <w:left w:val="single" w:sz="6" w:space="0" w:color="auto"/>
              <w:bottom w:val="nil"/>
              <w:right w:val="nil"/>
            </w:tcBorders>
          </w:tcPr>
          <w:p w14:paraId="6C0B8F53"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12864370" w14:textId="77777777" w:rsidR="006633EE" w:rsidRDefault="006633EE" w:rsidP="00F55C9D">
            <w:pPr>
              <w:pStyle w:val="TAC"/>
              <w:rPr>
                <w:lang w:val="fr-FR" w:eastAsia="zh-CN"/>
              </w:rPr>
            </w:pPr>
            <w:r>
              <w:t>5</w:t>
            </w:r>
          </w:p>
        </w:tc>
        <w:tc>
          <w:tcPr>
            <w:tcW w:w="588" w:type="dxa"/>
            <w:tcBorders>
              <w:top w:val="single" w:sz="4" w:space="0" w:color="auto"/>
              <w:left w:val="single" w:sz="4" w:space="0" w:color="auto"/>
              <w:bottom w:val="single" w:sz="4" w:space="0" w:color="auto"/>
              <w:right w:val="single" w:sz="4" w:space="0" w:color="auto"/>
            </w:tcBorders>
            <w:hideMark/>
          </w:tcPr>
          <w:p w14:paraId="43D5E2E6" w14:textId="77777777" w:rsidR="006633EE" w:rsidRDefault="006633EE" w:rsidP="00F55C9D">
            <w:pPr>
              <w:pStyle w:val="TAC"/>
              <w:rPr>
                <w:lang w:val="fr-FR" w:eastAsia="zh-CN"/>
              </w:rPr>
            </w:pPr>
            <w:r>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7F6E68C5" w14:textId="77777777" w:rsidR="006633EE" w:rsidRDefault="006633EE" w:rsidP="00F55C9D">
            <w:pPr>
              <w:pStyle w:val="TAC"/>
              <w:rPr>
                <w:lang w:val="fr-FR" w:eastAsia="zh-CN"/>
              </w:rPr>
            </w:pPr>
            <w:r>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49B637E4" w14:textId="77777777" w:rsidR="006633EE" w:rsidRDefault="006633EE" w:rsidP="00F55C9D">
            <w:pPr>
              <w:pStyle w:val="TAC"/>
              <w:rPr>
                <w:lang w:val="fr-FR" w:eastAsia="zh-CN"/>
              </w:rPr>
            </w:pPr>
            <w:r w:rsidRPr="00902C95">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6E8AF613" w14:textId="77777777" w:rsidR="006633EE" w:rsidRDefault="006633EE" w:rsidP="00F55C9D">
            <w:pPr>
              <w:pStyle w:val="TAC"/>
              <w:rPr>
                <w:lang w:val="fr-FR" w:eastAsia="zh-CN"/>
              </w:rPr>
            </w:pPr>
            <w:r w:rsidRPr="00902C95">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640F2558" w14:textId="77777777" w:rsidR="006633EE" w:rsidRDefault="006633EE" w:rsidP="00F55C9D">
            <w:pPr>
              <w:pStyle w:val="TAC"/>
              <w:rPr>
                <w:lang w:val="fr-FR" w:eastAsia="zh-CN"/>
              </w:rPr>
            </w:pPr>
            <w:r w:rsidRPr="00902C95">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34189748" w14:textId="77777777" w:rsidR="006633EE" w:rsidRDefault="006633EE" w:rsidP="00F55C9D">
            <w:pPr>
              <w:pStyle w:val="TAC"/>
              <w:rPr>
                <w:lang w:val="fr-FR" w:eastAsia="zh-CN"/>
              </w:rPr>
            </w:pPr>
            <w:r w:rsidRPr="00902C95">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2E7077BB" w14:textId="77777777" w:rsidR="006633EE" w:rsidRDefault="006633EE" w:rsidP="00F55C9D">
            <w:pPr>
              <w:pStyle w:val="TAC"/>
              <w:rPr>
                <w:lang w:val="fr-FR" w:eastAsia="zh-CN"/>
              </w:rPr>
            </w:pPr>
            <w:r>
              <w:t>ITF CAP</w:t>
            </w:r>
          </w:p>
        </w:tc>
        <w:tc>
          <w:tcPr>
            <w:tcW w:w="589" w:type="dxa"/>
            <w:tcBorders>
              <w:top w:val="single" w:sz="4" w:space="0" w:color="auto"/>
              <w:left w:val="single" w:sz="4" w:space="0" w:color="auto"/>
              <w:bottom w:val="single" w:sz="4" w:space="0" w:color="auto"/>
              <w:right w:val="single" w:sz="4" w:space="0" w:color="auto"/>
            </w:tcBorders>
            <w:hideMark/>
          </w:tcPr>
          <w:p w14:paraId="2BADFADB" w14:textId="280807B6" w:rsidR="006633EE" w:rsidRDefault="006633EE" w:rsidP="00F55C9D">
            <w:pPr>
              <w:pStyle w:val="TAC"/>
              <w:rPr>
                <w:lang w:val="fr-FR" w:eastAsia="zh-CN"/>
              </w:rPr>
            </w:pPr>
            <w:r>
              <w:rPr>
                <w:lang w:val="en-US"/>
              </w:rPr>
              <w:t>ITF</w:t>
            </w:r>
            <w:r w:rsidR="001640EA">
              <w:rPr>
                <w:lang w:val="en-US"/>
              </w:rPr>
              <w:t xml:space="preserve"> ID</w:t>
            </w:r>
          </w:p>
        </w:tc>
        <w:tc>
          <w:tcPr>
            <w:tcW w:w="588" w:type="dxa"/>
            <w:tcBorders>
              <w:top w:val="nil"/>
              <w:left w:val="single" w:sz="4" w:space="0" w:color="auto"/>
              <w:bottom w:val="nil"/>
              <w:right w:val="single" w:sz="6" w:space="0" w:color="auto"/>
            </w:tcBorders>
          </w:tcPr>
          <w:p w14:paraId="4C7D66B2" w14:textId="77777777" w:rsidR="006633EE" w:rsidRDefault="006633EE" w:rsidP="00F55C9D">
            <w:pPr>
              <w:pStyle w:val="TAC"/>
              <w:rPr>
                <w:lang w:val="fr-FR" w:eastAsia="en-GB"/>
              </w:rPr>
            </w:pPr>
          </w:p>
        </w:tc>
      </w:tr>
      <w:tr w:rsidR="006633EE" w14:paraId="18D6B4D8" w14:textId="77777777" w:rsidTr="00F55C9D">
        <w:trPr>
          <w:jc w:val="center"/>
        </w:trPr>
        <w:tc>
          <w:tcPr>
            <w:tcW w:w="151" w:type="dxa"/>
            <w:tcBorders>
              <w:top w:val="nil"/>
              <w:left w:val="single" w:sz="6" w:space="0" w:color="auto"/>
              <w:bottom w:val="single" w:sz="4" w:space="0" w:color="auto"/>
              <w:right w:val="nil"/>
            </w:tcBorders>
          </w:tcPr>
          <w:p w14:paraId="11B2FB18" w14:textId="77777777" w:rsidR="006633EE" w:rsidRDefault="006633EE" w:rsidP="00F55C9D">
            <w:pPr>
              <w:pStyle w:val="TAC"/>
              <w:rPr>
                <w:lang w:val="fr-FR"/>
              </w:rPr>
            </w:pPr>
          </w:p>
        </w:tc>
        <w:tc>
          <w:tcPr>
            <w:tcW w:w="1104" w:type="dxa"/>
            <w:tcBorders>
              <w:top w:val="nil"/>
              <w:left w:val="nil"/>
              <w:bottom w:val="single" w:sz="4" w:space="0" w:color="auto"/>
              <w:right w:val="single" w:sz="4" w:space="0" w:color="auto"/>
            </w:tcBorders>
            <w:hideMark/>
          </w:tcPr>
          <w:p w14:paraId="1A577129" w14:textId="77777777" w:rsidR="006633EE" w:rsidRDefault="006633EE" w:rsidP="00F55C9D">
            <w:pPr>
              <w:pStyle w:val="TAC"/>
              <w:rPr>
                <w:lang w:val="fr-FR"/>
              </w:rPr>
            </w:pPr>
            <w:r>
              <w:rPr>
                <w:lang w:val="fr-FR" w:eastAsia="zh-CN"/>
              </w:rPr>
              <w:t>6</w:t>
            </w:r>
            <w:r>
              <w:rPr>
                <w:lang w:val="fr-FR"/>
              </w:rPr>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279CE72C" w14:textId="77777777" w:rsidR="006633EE" w:rsidRDefault="006633EE" w:rsidP="00F55C9D">
            <w:pPr>
              <w:pStyle w:val="TAC"/>
              <w:rPr>
                <w:lang w:val="en-US"/>
              </w:rPr>
            </w:pPr>
            <w:r>
              <w:rPr>
                <w:lang w:val="en-US"/>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495D3C14" w14:textId="77777777" w:rsidR="006633EE" w:rsidRDefault="006633EE" w:rsidP="00F55C9D">
            <w:pPr>
              <w:pStyle w:val="TAC"/>
              <w:rPr>
                <w:lang w:val="en-US"/>
              </w:rPr>
            </w:pPr>
          </w:p>
        </w:tc>
      </w:tr>
    </w:tbl>
    <w:p w14:paraId="7FE47352" w14:textId="79A4ECBD" w:rsidR="006633EE" w:rsidRPr="00D6407D" w:rsidRDefault="006633EE" w:rsidP="006633EE">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B14646">
        <w:rPr>
          <w:lang w:val="en-US" w:eastAsia="ja-JP"/>
        </w:rPr>
        <w:t>2.3</w:t>
      </w:r>
      <w:r w:rsidRPr="00D6407D">
        <w:rPr>
          <w:lang w:val="en-US" w:eastAsia="zh-CN"/>
        </w:rPr>
        <w:t>-</w:t>
      </w:r>
      <w:r w:rsidRPr="00D6407D">
        <w:rPr>
          <w:lang w:val="en-US" w:eastAsia="ja-JP"/>
        </w:rPr>
        <w:t>1</w:t>
      </w:r>
      <w:r w:rsidRPr="00D6407D">
        <w:rPr>
          <w:lang w:val="en-US"/>
        </w:rPr>
        <w:t>: Requested ES Parameters</w:t>
      </w:r>
    </w:p>
    <w:p w14:paraId="7A28FB1C" w14:textId="77777777" w:rsidR="006633EE" w:rsidRDefault="006633EE" w:rsidP="006633EE">
      <w:pPr>
        <w:rPr>
          <w:noProof/>
          <w:lang w:eastAsia="en-GB"/>
        </w:rPr>
      </w:pPr>
      <w:r>
        <w:rPr>
          <w:noProof/>
        </w:rPr>
        <w:t>Octet 5 shall be encoded as follows:</w:t>
      </w:r>
    </w:p>
    <w:p w14:paraId="113657C9" w14:textId="48B5D1DF" w:rsidR="006633EE" w:rsidRDefault="006633EE" w:rsidP="006633EE">
      <w:pPr>
        <w:pStyle w:val="B1"/>
        <w:rPr>
          <w:noProof/>
        </w:rPr>
      </w:pPr>
      <w:r>
        <w:rPr>
          <w:noProof/>
        </w:rPr>
        <w:t>-</w:t>
      </w:r>
      <w:r>
        <w:rPr>
          <w:noProof/>
        </w:rPr>
        <w:tab/>
        <w:t>Bit 1 –ITF</w:t>
      </w:r>
      <w:r w:rsidR="001640EA">
        <w:rPr>
          <w:noProof/>
        </w:rPr>
        <w:t xml:space="preserve"> ID</w:t>
      </w:r>
      <w:r>
        <w:rPr>
          <w:noProof/>
        </w:rPr>
        <w:t xml:space="preserve"> (</w:t>
      </w:r>
      <w:r>
        <w:rPr>
          <w:lang w:eastAsia="zh-CN"/>
        </w:rPr>
        <w:t>Interface</w:t>
      </w:r>
      <w:r w:rsidR="001640EA">
        <w:rPr>
          <w:lang w:eastAsia="zh-CN"/>
        </w:rPr>
        <w:t xml:space="preserve"> ID</w:t>
      </w:r>
      <w:r>
        <w:rPr>
          <w:lang w:eastAsia="zh-CN"/>
        </w:rPr>
        <w:t>)</w:t>
      </w:r>
      <w:r>
        <w:rPr>
          <w:noProof/>
        </w:rPr>
        <w:t>: when set to "1", this indicates a request to retrieve the E</w:t>
      </w:r>
      <w:r w:rsidR="001640EA">
        <w:rPr>
          <w:noProof/>
        </w:rPr>
        <w:t xml:space="preserve">nd </w:t>
      </w:r>
      <w:r>
        <w:rPr>
          <w:noProof/>
        </w:rPr>
        <w:t>S</w:t>
      </w:r>
      <w:r w:rsidR="001640EA">
        <w:rPr>
          <w:noProof/>
        </w:rPr>
        <w:t>tation</w:t>
      </w:r>
      <w:r>
        <w:rPr>
          <w:noProof/>
        </w:rPr>
        <w:t xml:space="preserve"> </w:t>
      </w:r>
      <w:r w:rsidR="001640EA">
        <w:rPr>
          <w:noProof/>
        </w:rPr>
        <w:t>I</w:t>
      </w:r>
      <w:r>
        <w:rPr>
          <w:noProof/>
        </w:rPr>
        <w:t>nterface</w:t>
      </w:r>
      <w:r w:rsidR="001640EA">
        <w:rPr>
          <w:noProof/>
        </w:rPr>
        <w:t xml:space="preserve"> ID</w:t>
      </w:r>
      <w:r>
        <w:rPr>
          <w:noProof/>
        </w:rPr>
        <w:t>s.</w:t>
      </w:r>
    </w:p>
    <w:p w14:paraId="6CD2822C" w14:textId="77777777" w:rsidR="006633EE" w:rsidRDefault="006633EE" w:rsidP="006633EE">
      <w:pPr>
        <w:pStyle w:val="B1"/>
        <w:rPr>
          <w:noProof/>
        </w:rPr>
      </w:pPr>
      <w:r>
        <w:rPr>
          <w:noProof/>
        </w:rPr>
        <w:t>-</w:t>
      </w:r>
      <w:r>
        <w:rPr>
          <w:noProof/>
        </w:rPr>
        <w:tab/>
        <w:t>Bit 2 – ITF CAP (</w:t>
      </w:r>
      <w:r>
        <w:t>Interface capabilities</w:t>
      </w:r>
      <w:r>
        <w:rPr>
          <w:lang w:eastAsia="zh-CN"/>
        </w:rPr>
        <w:t>)</w:t>
      </w:r>
      <w:r>
        <w:rPr>
          <w:noProof/>
        </w:rPr>
        <w:t xml:space="preserve">: when set to "1", this indicates a a request to retrieve the </w:t>
      </w:r>
      <w:r>
        <w:t>Interface capabilities</w:t>
      </w:r>
      <w:r>
        <w:rPr>
          <w:noProof/>
        </w:rPr>
        <w:t>.</w:t>
      </w:r>
    </w:p>
    <w:p w14:paraId="62D8CF1D" w14:textId="77777777" w:rsidR="006633EE" w:rsidRDefault="006633EE" w:rsidP="006633EE">
      <w:pPr>
        <w:pStyle w:val="B1"/>
      </w:pPr>
      <w:r>
        <w:t>-</w:t>
      </w:r>
      <w:r>
        <w:tab/>
        <w:t xml:space="preserve">Bit 3 to 8 </w:t>
      </w:r>
      <w:r>
        <w:rPr>
          <w:noProof/>
        </w:rPr>
        <w:t>Spare, for future use and set to 0</w:t>
      </w:r>
      <w:r>
        <w:t>.</w:t>
      </w:r>
    </w:p>
    <w:p w14:paraId="1BF2C305" w14:textId="024129BA" w:rsidR="006633EE" w:rsidRDefault="006633EE" w:rsidP="002569CC">
      <w:pPr>
        <w:pStyle w:val="Heading3"/>
      </w:pPr>
      <w:bookmarkStart w:id="244" w:name="_Toc160889623"/>
      <w:r>
        <w:t>8</w:t>
      </w:r>
      <w:r w:rsidRPr="00644C11">
        <w:t>.</w:t>
      </w:r>
      <w:r w:rsidR="00B14646">
        <w:t>2.4</w:t>
      </w:r>
      <w:r w:rsidRPr="00644C11">
        <w:tab/>
      </w:r>
      <w:r>
        <w:t>Interface</w:t>
      </w:r>
      <w:r w:rsidR="001640EA">
        <w:t xml:space="preserve"> ID</w:t>
      </w:r>
      <w:bookmarkEnd w:id="244"/>
    </w:p>
    <w:p w14:paraId="4B304E6A" w14:textId="57A64F5E" w:rsidR="006633EE" w:rsidRDefault="006633EE" w:rsidP="006633EE">
      <w:pPr>
        <w:rPr>
          <w:lang w:eastAsia="x-none"/>
        </w:rPr>
      </w:pPr>
      <w:r>
        <w:rPr>
          <w:lang w:eastAsia="x-none"/>
        </w:rPr>
        <w:t xml:space="preserve">The Interface </w:t>
      </w:r>
      <w:r w:rsidR="001640EA">
        <w:rPr>
          <w:lang w:eastAsia="x-none"/>
        </w:rPr>
        <w:t xml:space="preserve">ID </w:t>
      </w:r>
      <w:r>
        <w:rPr>
          <w:lang w:eastAsia="x-none"/>
        </w:rPr>
        <w:t xml:space="preserve">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B14646">
        <w:rPr>
          <w:lang w:eastAsia="zh-CN"/>
        </w:rPr>
        <w:t>2.4</w:t>
      </w:r>
      <w:r>
        <w:rPr>
          <w:lang w:eastAsia="zh-CN"/>
        </w:rPr>
        <w:t xml:space="preserve">-1. It </w:t>
      </w:r>
      <w:r>
        <w:rPr>
          <w:lang w:eastAsia="x-none"/>
        </w:rPr>
        <w:t xml:space="preserve">conveys the description of one </w:t>
      </w:r>
      <w:r w:rsidR="001640EA">
        <w:rPr>
          <w:lang w:eastAsia="x-none"/>
        </w:rPr>
        <w:t>I</w:t>
      </w:r>
      <w:r>
        <w:rPr>
          <w:lang w:eastAsia="x-none"/>
        </w:rPr>
        <w:t>nterface</w:t>
      </w:r>
      <w:r w:rsidR="001640EA">
        <w:rPr>
          <w:lang w:eastAsia="x-none"/>
        </w:rPr>
        <w:t xml:space="preserve"> ID</w:t>
      </w:r>
      <w:r>
        <w:rPr>
          <w:lang w:eastAsia="x-none"/>
        </w:rPr>
        <w:t>.</w:t>
      </w:r>
    </w:p>
    <w:p w14:paraId="173D09CF" w14:textId="77777777" w:rsidR="006633EE" w:rsidRDefault="006633EE"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633EE" w14:paraId="0E5941CF" w14:textId="77777777" w:rsidTr="00F55C9D">
        <w:trPr>
          <w:jc w:val="center"/>
        </w:trPr>
        <w:tc>
          <w:tcPr>
            <w:tcW w:w="151" w:type="dxa"/>
            <w:tcBorders>
              <w:top w:val="single" w:sz="6" w:space="0" w:color="auto"/>
              <w:left w:val="single" w:sz="6" w:space="0" w:color="auto"/>
              <w:bottom w:val="nil"/>
              <w:right w:val="nil"/>
            </w:tcBorders>
          </w:tcPr>
          <w:p w14:paraId="1BAE00C0" w14:textId="77777777" w:rsidR="006633EE" w:rsidRDefault="006633EE" w:rsidP="00F55C9D">
            <w:pPr>
              <w:pStyle w:val="TAC"/>
              <w:rPr>
                <w:lang w:val="en-US" w:eastAsia="en-GB"/>
              </w:rPr>
            </w:pPr>
          </w:p>
        </w:tc>
        <w:tc>
          <w:tcPr>
            <w:tcW w:w="1104" w:type="dxa"/>
            <w:tcBorders>
              <w:top w:val="single" w:sz="6" w:space="0" w:color="auto"/>
              <w:left w:val="nil"/>
              <w:bottom w:val="nil"/>
              <w:right w:val="nil"/>
            </w:tcBorders>
          </w:tcPr>
          <w:p w14:paraId="7D5F8237" w14:textId="77777777" w:rsidR="006633EE" w:rsidRDefault="006633EE" w:rsidP="00F55C9D">
            <w:pPr>
              <w:pStyle w:val="TAH"/>
              <w:rPr>
                <w:lang w:val="en-US"/>
              </w:rPr>
            </w:pPr>
          </w:p>
        </w:tc>
        <w:tc>
          <w:tcPr>
            <w:tcW w:w="4711" w:type="dxa"/>
            <w:gridSpan w:val="8"/>
            <w:tcBorders>
              <w:top w:val="single" w:sz="6" w:space="0" w:color="auto"/>
              <w:left w:val="nil"/>
              <w:bottom w:val="nil"/>
              <w:right w:val="nil"/>
            </w:tcBorders>
            <w:hideMark/>
          </w:tcPr>
          <w:p w14:paraId="54136839" w14:textId="77777777" w:rsidR="006633EE" w:rsidRDefault="006633EE" w:rsidP="00F55C9D">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07923072" w14:textId="77777777" w:rsidR="006633EE" w:rsidRDefault="006633EE" w:rsidP="00F55C9D">
            <w:pPr>
              <w:pStyle w:val="TAC"/>
              <w:rPr>
                <w:lang w:val="fr-FR"/>
              </w:rPr>
            </w:pPr>
          </w:p>
        </w:tc>
      </w:tr>
      <w:tr w:rsidR="006633EE" w14:paraId="7778EF98" w14:textId="77777777" w:rsidTr="00F55C9D">
        <w:trPr>
          <w:jc w:val="center"/>
        </w:trPr>
        <w:tc>
          <w:tcPr>
            <w:tcW w:w="151" w:type="dxa"/>
            <w:tcBorders>
              <w:top w:val="nil"/>
              <w:left w:val="single" w:sz="6" w:space="0" w:color="auto"/>
              <w:bottom w:val="nil"/>
              <w:right w:val="nil"/>
            </w:tcBorders>
          </w:tcPr>
          <w:p w14:paraId="113E651D" w14:textId="77777777" w:rsidR="006633EE" w:rsidRDefault="006633EE" w:rsidP="00F55C9D">
            <w:pPr>
              <w:pStyle w:val="TAC"/>
              <w:rPr>
                <w:lang w:val="fr-FR"/>
              </w:rPr>
            </w:pPr>
          </w:p>
        </w:tc>
        <w:tc>
          <w:tcPr>
            <w:tcW w:w="1104" w:type="dxa"/>
            <w:tcBorders>
              <w:top w:val="nil"/>
              <w:left w:val="nil"/>
              <w:bottom w:val="nil"/>
              <w:right w:val="nil"/>
            </w:tcBorders>
            <w:hideMark/>
          </w:tcPr>
          <w:p w14:paraId="21B9C4E1" w14:textId="77777777" w:rsidR="006633EE" w:rsidRDefault="006633EE" w:rsidP="00F55C9D">
            <w:pPr>
              <w:pStyle w:val="TAH"/>
              <w:rPr>
                <w:lang w:val="fr-FR"/>
              </w:rPr>
            </w:pPr>
            <w:r>
              <w:rPr>
                <w:lang w:val="fr-FR"/>
              </w:rPr>
              <w:t>Octets</w:t>
            </w:r>
          </w:p>
        </w:tc>
        <w:tc>
          <w:tcPr>
            <w:tcW w:w="588" w:type="dxa"/>
            <w:tcBorders>
              <w:top w:val="nil"/>
              <w:left w:val="nil"/>
              <w:bottom w:val="single" w:sz="4" w:space="0" w:color="auto"/>
              <w:right w:val="nil"/>
            </w:tcBorders>
            <w:hideMark/>
          </w:tcPr>
          <w:p w14:paraId="6EC2C02E" w14:textId="77777777" w:rsidR="006633EE" w:rsidRDefault="006633EE" w:rsidP="00F55C9D">
            <w:pPr>
              <w:pStyle w:val="TAH"/>
              <w:rPr>
                <w:lang w:val="fr-FR"/>
              </w:rPr>
            </w:pPr>
            <w:r>
              <w:rPr>
                <w:lang w:val="fr-FR"/>
              </w:rPr>
              <w:t>8</w:t>
            </w:r>
          </w:p>
        </w:tc>
        <w:tc>
          <w:tcPr>
            <w:tcW w:w="589" w:type="dxa"/>
            <w:tcBorders>
              <w:top w:val="nil"/>
              <w:left w:val="nil"/>
              <w:bottom w:val="single" w:sz="4" w:space="0" w:color="auto"/>
              <w:right w:val="nil"/>
            </w:tcBorders>
            <w:hideMark/>
          </w:tcPr>
          <w:p w14:paraId="405399C0" w14:textId="77777777" w:rsidR="006633EE" w:rsidRDefault="006633EE" w:rsidP="00F55C9D">
            <w:pPr>
              <w:pStyle w:val="TAH"/>
              <w:rPr>
                <w:lang w:val="fr-FR"/>
              </w:rPr>
            </w:pPr>
            <w:r>
              <w:rPr>
                <w:lang w:val="fr-FR"/>
              </w:rPr>
              <w:t>7</w:t>
            </w:r>
          </w:p>
        </w:tc>
        <w:tc>
          <w:tcPr>
            <w:tcW w:w="589" w:type="dxa"/>
            <w:tcBorders>
              <w:top w:val="nil"/>
              <w:left w:val="nil"/>
              <w:bottom w:val="single" w:sz="4" w:space="0" w:color="auto"/>
              <w:right w:val="nil"/>
            </w:tcBorders>
            <w:hideMark/>
          </w:tcPr>
          <w:p w14:paraId="623E2A19" w14:textId="77777777" w:rsidR="006633EE" w:rsidRDefault="006633EE" w:rsidP="00F55C9D">
            <w:pPr>
              <w:pStyle w:val="TAH"/>
              <w:rPr>
                <w:lang w:val="fr-FR"/>
              </w:rPr>
            </w:pPr>
            <w:r>
              <w:rPr>
                <w:lang w:val="fr-FR"/>
              </w:rPr>
              <w:t>6</w:t>
            </w:r>
          </w:p>
        </w:tc>
        <w:tc>
          <w:tcPr>
            <w:tcW w:w="589" w:type="dxa"/>
            <w:tcBorders>
              <w:top w:val="nil"/>
              <w:left w:val="nil"/>
              <w:bottom w:val="single" w:sz="4" w:space="0" w:color="auto"/>
              <w:right w:val="nil"/>
            </w:tcBorders>
            <w:hideMark/>
          </w:tcPr>
          <w:p w14:paraId="05E1E8A3" w14:textId="77777777" w:rsidR="006633EE" w:rsidRDefault="006633EE" w:rsidP="00F55C9D">
            <w:pPr>
              <w:pStyle w:val="TAH"/>
              <w:rPr>
                <w:lang w:val="fr-FR"/>
              </w:rPr>
            </w:pPr>
            <w:r>
              <w:rPr>
                <w:lang w:val="fr-FR"/>
              </w:rPr>
              <w:t>5</w:t>
            </w:r>
          </w:p>
        </w:tc>
        <w:tc>
          <w:tcPr>
            <w:tcW w:w="589" w:type="dxa"/>
            <w:tcBorders>
              <w:top w:val="nil"/>
              <w:left w:val="nil"/>
              <w:bottom w:val="single" w:sz="4" w:space="0" w:color="auto"/>
              <w:right w:val="nil"/>
            </w:tcBorders>
            <w:hideMark/>
          </w:tcPr>
          <w:p w14:paraId="46A669BD" w14:textId="77777777" w:rsidR="006633EE" w:rsidRDefault="006633EE" w:rsidP="00F55C9D">
            <w:pPr>
              <w:pStyle w:val="TAH"/>
              <w:rPr>
                <w:lang w:val="fr-FR"/>
              </w:rPr>
            </w:pPr>
            <w:r>
              <w:rPr>
                <w:lang w:val="fr-FR"/>
              </w:rPr>
              <w:t>4</w:t>
            </w:r>
          </w:p>
        </w:tc>
        <w:tc>
          <w:tcPr>
            <w:tcW w:w="589" w:type="dxa"/>
            <w:tcBorders>
              <w:top w:val="nil"/>
              <w:left w:val="nil"/>
              <w:bottom w:val="single" w:sz="4" w:space="0" w:color="auto"/>
              <w:right w:val="nil"/>
            </w:tcBorders>
            <w:hideMark/>
          </w:tcPr>
          <w:p w14:paraId="79335E29" w14:textId="77777777" w:rsidR="006633EE" w:rsidRDefault="006633EE" w:rsidP="00F55C9D">
            <w:pPr>
              <w:pStyle w:val="TAH"/>
              <w:rPr>
                <w:lang w:val="fr-FR"/>
              </w:rPr>
            </w:pPr>
            <w:r>
              <w:rPr>
                <w:lang w:val="fr-FR"/>
              </w:rPr>
              <w:t>3</w:t>
            </w:r>
          </w:p>
        </w:tc>
        <w:tc>
          <w:tcPr>
            <w:tcW w:w="589" w:type="dxa"/>
            <w:tcBorders>
              <w:top w:val="nil"/>
              <w:left w:val="nil"/>
              <w:bottom w:val="single" w:sz="4" w:space="0" w:color="auto"/>
              <w:right w:val="nil"/>
            </w:tcBorders>
            <w:hideMark/>
          </w:tcPr>
          <w:p w14:paraId="42B03751" w14:textId="77777777" w:rsidR="006633EE" w:rsidRDefault="006633EE" w:rsidP="00F55C9D">
            <w:pPr>
              <w:pStyle w:val="TAH"/>
              <w:rPr>
                <w:lang w:val="fr-FR"/>
              </w:rPr>
            </w:pPr>
            <w:r>
              <w:rPr>
                <w:lang w:val="fr-FR"/>
              </w:rPr>
              <w:t>2</w:t>
            </w:r>
          </w:p>
        </w:tc>
        <w:tc>
          <w:tcPr>
            <w:tcW w:w="589" w:type="dxa"/>
            <w:tcBorders>
              <w:top w:val="nil"/>
              <w:left w:val="nil"/>
              <w:bottom w:val="single" w:sz="4" w:space="0" w:color="auto"/>
              <w:right w:val="nil"/>
            </w:tcBorders>
            <w:hideMark/>
          </w:tcPr>
          <w:p w14:paraId="7D46F1F8" w14:textId="77777777" w:rsidR="006633EE" w:rsidRDefault="006633EE" w:rsidP="00F55C9D">
            <w:pPr>
              <w:pStyle w:val="TAH"/>
              <w:rPr>
                <w:lang w:val="fr-FR"/>
              </w:rPr>
            </w:pPr>
            <w:r>
              <w:rPr>
                <w:lang w:val="fr-FR"/>
              </w:rPr>
              <w:t>1</w:t>
            </w:r>
          </w:p>
        </w:tc>
        <w:tc>
          <w:tcPr>
            <w:tcW w:w="588" w:type="dxa"/>
            <w:tcBorders>
              <w:top w:val="nil"/>
              <w:left w:val="nil"/>
              <w:bottom w:val="nil"/>
              <w:right w:val="single" w:sz="6" w:space="0" w:color="auto"/>
            </w:tcBorders>
          </w:tcPr>
          <w:p w14:paraId="25BDA53E" w14:textId="77777777" w:rsidR="006633EE" w:rsidRDefault="006633EE" w:rsidP="00F55C9D">
            <w:pPr>
              <w:pStyle w:val="TAC"/>
              <w:rPr>
                <w:lang w:val="fr-FR"/>
              </w:rPr>
            </w:pPr>
          </w:p>
        </w:tc>
      </w:tr>
      <w:tr w:rsidR="006633EE" w14:paraId="71E6598D" w14:textId="77777777" w:rsidTr="00F55C9D">
        <w:trPr>
          <w:jc w:val="center"/>
        </w:trPr>
        <w:tc>
          <w:tcPr>
            <w:tcW w:w="151" w:type="dxa"/>
            <w:tcBorders>
              <w:top w:val="nil"/>
              <w:left w:val="single" w:sz="6" w:space="0" w:color="auto"/>
              <w:bottom w:val="nil"/>
              <w:right w:val="nil"/>
            </w:tcBorders>
          </w:tcPr>
          <w:p w14:paraId="758CA3A2"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2F6E8326" w14:textId="77777777" w:rsidR="006633EE" w:rsidRDefault="006633EE" w:rsidP="00F55C9D">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3DAA280A" w14:textId="2571561C" w:rsidR="006633EE" w:rsidRDefault="006633EE" w:rsidP="00F55C9D">
            <w:pPr>
              <w:pStyle w:val="TAC"/>
              <w:rPr>
                <w:lang w:val="fr-FR"/>
              </w:rPr>
            </w:pPr>
            <w:r>
              <w:rPr>
                <w:lang w:val="fr-FR"/>
              </w:rPr>
              <w:t xml:space="preserve">Type = </w:t>
            </w:r>
            <w:r w:rsidR="00B14646">
              <w:rPr>
                <w:lang w:val="sv-SE"/>
              </w:rPr>
              <w:t>3</w:t>
            </w:r>
            <w:r>
              <w:rPr>
                <w:lang w:val="fr-FR"/>
              </w:rPr>
              <w:t xml:space="preserve"> (decimal)</w:t>
            </w:r>
          </w:p>
        </w:tc>
        <w:tc>
          <w:tcPr>
            <w:tcW w:w="588" w:type="dxa"/>
            <w:tcBorders>
              <w:top w:val="nil"/>
              <w:left w:val="single" w:sz="4" w:space="0" w:color="auto"/>
              <w:bottom w:val="nil"/>
              <w:right w:val="single" w:sz="6" w:space="0" w:color="auto"/>
            </w:tcBorders>
          </w:tcPr>
          <w:p w14:paraId="43CEDC4D" w14:textId="77777777" w:rsidR="006633EE" w:rsidRDefault="006633EE" w:rsidP="00F55C9D">
            <w:pPr>
              <w:pStyle w:val="TAC"/>
              <w:rPr>
                <w:lang w:val="fr-FR"/>
              </w:rPr>
            </w:pPr>
          </w:p>
        </w:tc>
      </w:tr>
      <w:tr w:rsidR="006633EE" w14:paraId="457E9268" w14:textId="77777777" w:rsidTr="00F55C9D">
        <w:trPr>
          <w:jc w:val="center"/>
        </w:trPr>
        <w:tc>
          <w:tcPr>
            <w:tcW w:w="151" w:type="dxa"/>
            <w:tcBorders>
              <w:top w:val="nil"/>
              <w:left w:val="single" w:sz="6" w:space="0" w:color="auto"/>
              <w:bottom w:val="nil"/>
              <w:right w:val="nil"/>
            </w:tcBorders>
          </w:tcPr>
          <w:p w14:paraId="2D065F6C"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68878CF8" w14:textId="77777777" w:rsidR="006633EE" w:rsidRDefault="006633EE" w:rsidP="00F55C9D">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33380506" w14:textId="77777777" w:rsidR="006633EE" w:rsidRDefault="006633EE" w:rsidP="00F55C9D">
            <w:pPr>
              <w:pStyle w:val="TAC"/>
              <w:rPr>
                <w:lang w:val="fr-FR" w:eastAsia="zh-CN"/>
              </w:rPr>
            </w:pPr>
            <w:r>
              <w:rPr>
                <w:lang w:val="fr-FR"/>
              </w:rPr>
              <w:t>Length = n</w:t>
            </w:r>
          </w:p>
        </w:tc>
        <w:tc>
          <w:tcPr>
            <w:tcW w:w="588" w:type="dxa"/>
            <w:tcBorders>
              <w:top w:val="nil"/>
              <w:left w:val="single" w:sz="4" w:space="0" w:color="auto"/>
              <w:bottom w:val="nil"/>
              <w:right w:val="single" w:sz="6" w:space="0" w:color="auto"/>
            </w:tcBorders>
          </w:tcPr>
          <w:p w14:paraId="0725857C" w14:textId="77777777" w:rsidR="006633EE" w:rsidRDefault="006633EE" w:rsidP="00F55C9D">
            <w:pPr>
              <w:pStyle w:val="TAC"/>
              <w:rPr>
                <w:lang w:val="fr-FR" w:eastAsia="en-GB"/>
              </w:rPr>
            </w:pPr>
          </w:p>
        </w:tc>
      </w:tr>
      <w:tr w:rsidR="006633EE" w14:paraId="2D6FA9F3" w14:textId="77777777" w:rsidTr="00F55C9D">
        <w:trPr>
          <w:jc w:val="center"/>
        </w:trPr>
        <w:tc>
          <w:tcPr>
            <w:tcW w:w="151" w:type="dxa"/>
            <w:tcBorders>
              <w:top w:val="nil"/>
              <w:left w:val="single" w:sz="6" w:space="0" w:color="auto"/>
              <w:bottom w:val="nil"/>
              <w:right w:val="nil"/>
            </w:tcBorders>
          </w:tcPr>
          <w:p w14:paraId="23C367A4"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1A6BB979" w14:textId="77777777" w:rsidR="006633EE" w:rsidRDefault="006633EE" w:rsidP="00F55C9D">
            <w:pPr>
              <w:pStyle w:val="TAC"/>
              <w:rPr>
                <w:lang w:val="fr-FR" w:eastAsia="zh-CN"/>
              </w:rPr>
            </w:pPr>
            <w:r>
              <w:t>5 to 10</w:t>
            </w:r>
          </w:p>
        </w:tc>
        <w:tc>
          <w:tcPr>
            <w:tcW w:w="4711" w:type="dxa"/>
            <w:gridSpan w:val="8"/>
            <w:tcBorders>
              <w:top w:val="single" w:sz="4" w:space="0" w:color="auto"/>
              <w:left w:val="single" w:sz="4" w:space="0" w:color="auto"/>
              <w:bottom w:val="single" w:sz="4" w:space="0" w:color="auto"/>
              <w:right w:val="single" w:sz="4" w:space="0" w:color="auto"/>
            </w:tcBorders>
          </w:tcPr>
          <w:p w14:paraId="31B727F5" w14:textId="77777777" w:rsidR="006633EE" w:rsidRDefault="006633EE" w:rsidP="00F55C9D">
            <w:pPr>
              <w:pStyle w:val="TAC"/>
              <w:rPr>
                <w:lang w:val="fr-FR" w:eastAsia="zh-CN"/>
              </w:rPr>
            </w:pPr>
            <w:r>
              <w:t>MAC a</w:t>
            </w:r>
            <w:r w:rsidRPr="00644C11">
              <w:t>ddress value</w:t>
            </w:r>
          </w:p>
        </w:tc>
        <w:tc>
          <w:tcPr>
            <w:tcW w:w="588" w:type="dxa"/>
            <w:tcBorders>
              <w:top w:val="nil"/>
              <w:left w:val="single" w:sz="4" w:space="0" w:color="auto"/>
              <w:bottom w:val="nil"/>
              <w:right w:val="single" w:sz="6" w:space="0" w:color="auto"/>
            </w:tcBorders>
          </w:tcPr>
          <w:p w14:paraId="5A84A30A" w14:textId="77777777" w:rsidR="006633EE" w:rsidRDefault="006633EE" w:rsidP="00F55C9D">
            <w:pPr>
              <w:pStyle w:val="TAC"/>
              <w:rPr>
                <w:lang w:val="fr-FR" w:eastAsia="en-GB"/>
              </w:rPr>
            </w:pPr>
          </w:p>
        </w:tc>
      </w:tr>
      <w:tr w:rsidR="006633EE" w14:paraId="6ECC6D37" w14:textId="77777777" w:rsidTr="00F55C9D">
        <w:trPr>
          <w:jc w:val="center"/>
        </w:trPr>
        <w:tc>
          <w:tcPr>
            <w:tcW w:w="151" w:type="dxa"/>
            <w:tcBorders>
              <w:top w:val="nil"/>
              <w:left w:val="single" w:sz="6" w:space="0" w:color="auto"/>
              <w:bottom w:val="nil"/>
              <w:right w:val="nil"/>
            </w:tcBorders>
          </w:tcPr>
          <w:p w14:paraId="2FD797A9"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7CE1F3B3" w14:textId="77777777" w:rsidR="006633EE" w:rsidRDefault="006633EE" w:rsidP="00F55C9D">
            <w:pPr>
              <w:pStyle w:val="TAC"/>
              <w:rPr>
                <w:lang w:val="fr-FR" w:eastAsia="zh-CN"/>
              </w:rPr>
            </w:pPr>
            <w:r>
              <w:t>11</w:t>
            </w:r>
          </w:p>
        </w:tc>
        <w:tc>
          <w:tcPr>
            <w:tcW w:w="4711" w:type="dxa"/>
            <w:gridSpan w:val="8"/>
            <w:tcBorders>
              <w:top w:val="single" w:sz="4" w:space="0" w:color="auto"/>
              <w:left w:val="single" w:sz="4" w:space="0" w:color="auto"/>
              <w:bottom w:val="single" w:sz="4" w:space="0" w:color="auto"/>
              <w:right w:val="single" w:sz="4" w:space="0" w:color="auto"/>
            </w:tcBorders>
          </w:tcPr>
          <w:p w14:paraId="034F1AE8" w14:textId="77777777" w:rsidR="006633EE" w:rsidRDefault="006633EE" w:rsidP="00F55C9D">
            <w:pPr>
              <w:pStyle w:val="TAC"/>
              <w:rPr>
                <w:lang w:val="fr-FR" w:eastAsia="zh-CN"/>
              </w:rPr>
            </w:pPr>
            <w:r w:rsidRPr="00644C11">
              <w:rPr>
                <w:lang w:eastAsia="ko-KR"/>
              </w:rPr>
              <w:t xml:space="preserve">Length of </w:t>
            </w:r>
            <w:r>
              <w:rPr>
                <w:lang w:eastAsia="ko-KR"/>
              </w:rPr>
              <w:t>Interface Name</w:t>
            </w:r>
          </w:p>
        </w:tc>
        <w:tc>
          <w:tcPr>
            <w:tcW w:w="588" w:type="dxa"/>
            <w:tcBorders>
              <w:top w:val="nil"/>
              <w:left w:val="single" w:sz="4" w:space="0" w:color="auto"/>
              <w:bottom w:val="nil"/>
              <w:right w:val="single" w:sz="6" w:space="0" w:color="auto"/>
            </w:tcBorders>
          </w:tcPr>
          <w:p w14:paraId="0CC7F9F2" w14:textId="77777777" w:rsidR="006633EE" w:rsidRDefault="006633EE" w:rsidP="00F55C9D">
            <w:pPr>
              <w:pStyle w:val="TAC"/>
              <w:rPr>
                <w:lang w:val="fr-FR" w:eastAsia="en-GB"/>
              </w:rPr>
            </w:pPr>
          </w:p>
        </w:tc>
      </w:tr>
      <w:tr w:rsidR="006633EE" w14:paraId="63FCCB3E" w14:textId="77777777" w:rsidTr="00F55C9D">
        <w:trPr>
          <w:jc w:val="center"/>
        </w:trPr>
        <w:tc>
          <w:tcPr>
            <w:tcW w:w="151" w:type="dxa"/>
            <w:tcBorders>
              <w:top w:val="nil"/>
              <w:left w:val="single" w:sz="6" w:space="0" w:color="auto"/>
              <w:bottom w:val="nil"/>
              <w:right w:val="nil"/>
            </w:tcBorders>
          </w:tcPr>
          <w:p w14:paraId="3386BF92"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5370249F" w14:textId="77777777" w:rsidR="006633EE" w:rsidRDefault="006633EE" w:rsidP="00F55C9D">
            <w:pPr>
              <w:pStyle w:val="TAC"/>
              <w:rPr>
                <w:lang w:val="fr-FR" w:eastAsia="zh-CN"/>
              </w:rPr>
            </w:pPr>
            <w:r>
              <w:t>m to o</w:t>
            </w:r>
          </w:p>
        </w:tc>
        <w:tc>
          <w:tcPr>
            <w:tcW w:w="4711" w:type="dxa"/>
            <w:gridSpan w:val="8"/>
            <w:tcBorders>
              <w:top w:val="single" w:sz="4" w:space="0" w:color="auto"/>
              <w:left w:val="single" w:sz="4" w:space="0" w:color="auto"/>
              <w:bottom w:val="single" w:sz="4" w:space="0" w:color="auto"/>
              <w:right w:val="single" w:sz="4" w:space="0" w:color="auto"/>
            </w:tcBorders>
          </w:tcPr>
          <w:p w14:paraId="1039C6C6" w14:textId="77777777" w:rsidR="006633EE" w:rsidRDefault="006633EE" w:rsidP="00F55C9D">
            <w:pPr>
              <w:pStyle w:val="TAC"/>
              <w:rPr>
                <w:lang w:val="fr-FR" w:eastAsia="zh-CN"/>
              </w:rPr>
            </w:pPr>
            <w:r>
              <w:rPr>
                <w:lang w:eastAsia="ko-KR"/>
              </w:rPr>
              <w:t>Interface Name value</w:t>
            </w:r>
          </w:p>
        </w:tc>
        <w:tc>
          <w:tcPr>
            <w:tcW w:w="588" w:type="dxa"/>
            <w:tcBorders>
              <w:top w:val="nil"/>
              <w:left w:val="single" w:sz="4" w:space="0" w:color="auto"/>
              <w:bottom w:val="nil"/>
              <w:right w:val="single" w:sz="6" w:space="0" w:color="auto"/>
            </w:tcBorders>
          </w:tcPr>
          <w:p w14:paraId="138B59B2" w14:textId="77777777" w:rsidR="006633EE" w:rsidRDefault="006633EE" w:rsidP="00F55C9D">
            <w:pPr>
              <w:pStyle w:val="TAC"/>
              <w:rPr>
                <w:lang w:val="fr-FR" w:eastAsia="en-GB"/>
              </w:rPr>
            </w:pPr>
          </w:p>
        </w:tc>
      </w:tr>
      <w:tr w:rsidR="006633EE" w14:paraId="33A530BC" w14:textId="77777777" w:rsidTr="00F55C9D">
        <w:trPr>
          <w:jc w:val="center"/>
        </w:trPr>
        <w:tc>
          <w:tcPr>
            <w:tcW w:w="151" w:type="dxa"/>
            <w:tcBorders>
              <w:top w:val="nil"/>
              <w:left w:val="single" w:sz="6" w:space="0" w:color="auto"/>
              <w:bottom w:val="single" w:sz="4" w:space="0" w:color="auto"/>
              <w:right w:val="nil"/>
            </w:tcBorders>
          </w:tcPr>
          <w:p w14:paraId="740DF199" w14:textId="77777777" w:rsidR="006633EE" w:rsidRDefault="006633EE" w:rsidP="00F55C9D">
            <w:pPr>
              <w:pStyle w:val="TAC"/>
              <w:rPr>
                <w:lang w:val="fr-FR"/>
              </w:rPr>
            </w:pPr>
          </w:p>
        </w:tc>
        <w:tc>
          <w:tcPr>
            <w:tcW w:w="1104" w:type="dxa"/>
            <w:tcBorders>
              <w:top w:val="nil"/>
              <w:left w:val="nil"/>
              <w:bottom w:val="single" w:sz="4" w:space="0" w:color="auto"/>
              <w:right w:val="single" w:sz="4" w:space="0" w:color="auto"/>
            </w:tcBorders>
            <w:hideMark/>
          </w:tcPr>
          <w:p w14:paraId="55FA5FE2" w14:textId="77777777" w:rsidR="006633EE" w:rsidRDefault="006633EE" w:rsidP="00F55C9D">
            <w:pPr>
              <w:pStyle w:val="TAC"/>
              <w:rPr>
                <w:lang w:val="fr-FR"/>
              </w:rPr>
            </w:pPr>
            <w:r>
              <w:rPr>
                <w:lang w:val="fr-FR" w:eastAsia="zh-CN"/>
              </w:rPr>
              <w:t>p</w:t>
            </w:r>
            <w:r>
              <w:rPr>
                <w:lang w:val="fr-FR"/>
              </w:rPr>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013D5120" w14:textId="77777777" w:rsidR="006633EE" w:rsidRDefault="006633EE" w:rsidP="00F55C9D">
            <w:pPr>
              <w:pStyle w:val="TAC"/>
              <w:rPr>
                <w:lang w:val="en-US"/>
              </w:rPr>
            </w:pPr>
            <w:r>
              <w:rPr>
                <w:lang w:val="en-US"/>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285DDAF2" w14:textId="77777777" w:rsidR="006633EE" w:rsidRDefault="006633EE" w:rsidP="00F55C9D">
            <w:pPr>
              <w:pStyle w:val="TAC"/>
              <w:rPr>
                <w:lang w:val="en-US"/>
              </w:rPr>
            </w:pPr>
          </w:p>
        </w:tc>
      </w:tr>
    </w:tbl>
    <w:p w14:paraId="634B71D3" w14:textId="223FB6B2" w:rsidR="006633EE" w:rsidRPr="00D6407D" w:rsidRDefault="006633EE" w:rsidP="006633EE">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B14646">
        <w:rPr>
          <w:lang w:val="en-US" w:eastAsia="ja-JP"/>
        </w:rPr>
        <w:t>2.4</w:t>
      </w:r>
      <w:r w:rsidRPr="00D6407D">
        <w:rPr>
          <w:lang w:val="en-US" w:eastAsia="zh-CN"/>
        </w:rPr>
        <w:t>-</w:t>
      </w:r>
      <w:r w:rsidRPr="00D6407D">
        <w:rPr>
          <w:lang w:val="en-US" w:eastAsia="ja-JP"/>
        </w:rPr>
        <w:t>1</w:t>
      </w:r>
      <w:r w:rsidRPr="00D6407D">
        <w:rPr>
          <w:lang w:val="en-US"/>
        </w:rPr>
        <w:t xml:space="preserve">: </w:t>
      </w:r>
      <w:r>
        <w:rPr>
          <w:lang w:val="en-US"/>
        </w:rPr>
        <w:t>Interface</w:t>
      </w:r>
      <w:r w:rsidR="001640EA">
        <w:rPr>
          <w:lang w:val="en-US"/>
        </w:rPr>
        <w:t xml:space="preserve"> ID</w:t>
      </w:r>
    </w:p>
    <w:p w14:paraId="605AA5D2" w14:textId="67073785" w:rsidR="006633EE" w:rsidRDefault="006633EE" w:rsidP="006633EE">
      <w:pPr>
        <w:rPr>
          <w:lang w:eastAsia="x-none"/>
        </w:rPr>
      </w:pPr>
      <w:r>
        <w:rPr>
          <w:lang w:eastAsia="x-none"/>
        </w:rPr>
        <w:t xml:space="preserve">Octets 5 to 10 shall contain the </w:t>
      </w:r>
      <w:r w:rsidRPr="00644C11">
        <w:rPr>
          <w:lang w:eastAsia="x-none"/>
        </w:rPr>
        <w:t xml:space="preserve">value of </w:t>
      </w:r>
      <w:r>
        <w:rPr>
          <w:lang w:eastAsia="x-none"/>
        </w:rPr>
        <w:t xml:space="preserve">the </w:t>
      </w:r>
      <w:r w:rsidRPr="00FF004D">
        <w:rPr>
          <w:lang w:eastAsia="x-none"/>
        </w:rPr>
        <w:t xml:space="preserve">MAC address of the ES interface </w:t>
      </w:r>
      <w:r w:rsidRPr="00644C11">
        <w:rPr>
          <w:lang w:eastAsia="x-none"/>
        </w:rPr>
        <w:t>as specified in IEEE Std 802.1Q [</w:t>
      </w:r>
      <w:r w:rsidR="00986CF6">
        <w:rPr>
          <w:lang w:eastAsia="x-none"/>
        </w:rPr>
        <w:t>4</w:t>
      </w:r>
      <w:r w:rsidRPr="00644C11">
        <w:rPr>
          <w:lang w:eastAsia="x-none"/>
        </w:rPr>
        <w:t xml:space="preserve">] </w:t>
      </w:r>
      <w:r>
        <w:rPr>
          <w:lang w:eastAsia="x-none"/>
        </w:rPr>
        <w:t>Table 46-3</w:t>
      </w:r>
      <w:r w:rsidRPr="00644C11">
        <w:rPr>
          <w:lang w:eastAsia="x-none"/>
        </w:rPr>
        <w:t>.</w:t>
      </w:r>
    </w:p>
    <w:p w14:paraId="10985CAF" w14:textId="77777777" w:rsidR="006633EE" w:rsidRDefault="006633EE" w:rsidP="006633EE">
      <w:pPr>
        <w:rPr>
          <w:lang w:eastAsia="x-none"/>
        </w:rPr>
      </w:pPr>
      <w:r>
        <w:rPr>
          <w:lang w:eastAsia="x-none"/>
        </w:rPr>
        <w:t xml:space="preserve">Octet 11 shall </w:t>
      </w:r>
      <w:r w:rsidRPr="00644C11">
        <w:rPr>
          <w:lang w:eastAsia="x-none"/>
        </w:rPr>
        <w:t xml:space="preserve">contain the length of the </w:t>
      </w:r>
      <w:r>
        <w:rPr>
          <w:lang w:eastAsia="x-none"/>
        </w:rPr>
        <w:t xml:space="preserve">Interface Name </w:t>
      </w:r>
      <w:r w:rsidRPr="00644C11">
        <w:rPr>
          <w:lang w:eastAsia="x-none"/>
        </w:rPr>
        <w:t xml:space="preserve">value </w:t>
      </w:r>
      <w:r>
        <w:rPr>
          <w:lang w:eastAsia="x-none"/>
        </w:rPr>
        <w:t xml:space="preserve">field </w:t>
      </w:r>
      <w:r w:rsidRPr="00644C11">
        <w:rPr>
          <w:lang w:eastAsia="x-none"/>
        </w:rPr>
        <w:t>in octets.</w:t>
      </w:r>
      <w:r>
        <w:rPr>
          <w:lang w:eastAsia="x-none"/>
        </w:rPr>
        <w:t xml:space="preserve"> It shall be set to zero if no Interface Name value field is provided.</w:t>
      </w:r>
    </w:p>
    <w:p w14:paraId="40284E8F" w14:textId="718CF0EA" w:rsidR="006633EE" w:rsidRPr="00644C11" w:rsidRDefault="006633EE" w:rsidP="006633EE">
      <w:pPr>
        <w:rPr>
          <w:lang w:eastAsia="x-none"/>
        </w:rPr>
      </w:pPr>
      <w:r>
        <w:rPr>
          <w:lang w:eastAsia="x-none"/>
        </w:rPr>
        <w:t xml:space="preserve">Octets m to o shall contain </w:t>
      </w:r>
      <w:r w:rsidRPr="00644C11">
        <w:rPr>
          <w:lang w:eastAsia="x-none"/>
        </w:rPr>
        <w:t xml:space="preserve">the value of </w:t>
      </w:r>
      <w:r>
        <w:rPr>
          <w:lang w:eastAsia="x-none"/>
        </w:rPr>
        <w:t xml:space="preserve">the </w:t>
      </w:r>
      <w:r w:rsidRPr="00FF004D">
        <w:rPr>
          <w:lang w:eastAsia="x-none"/>
        </w:rPr>
        <w:t xml:space="preserve">Interface Name of the ES interface </w:t>
      </w:r>
      <w:r w:rsidRPr="00644C11">
        <w:rPr>
          <w:lang w:eastAsia="x-none"/>
        </w:rPr>
        <w:t>as specified in IEEE Std 802.1Q [</w:t>
      </w:r>
      <w:r w:rsidR="00986CF6">
        <w:rPr>
          <w:lang w:eastAsia="x-none"/>
        </w:rPr>
        <w:t>4</w:t>
      </w:r>
      <w:r w:rsidRPr="00644C11">
        <w:rPr>
          <w:lang w:eastAsia="x-none"/>
        </w:rPr>
        <w:t xml:space="preserve">] </w:t>
      </w:r>
      <w:r>
        <w:rPr>
          <w:lang w:eastAsia="x-none"/>
        </w:rPr>
        <w:t>Table 46-3</w:t>
      </w:r>
      <w:r w:rsidRPr="00644C11">
        <w:rPr>
          <w:lang w:eastAsia="x-none"/>
        </w:rPr>
        <w:t>.</w:t>
      </w:r>
    </w:p>
    <w:p w14:paraId="20055B24" w14:textId="4E3028FE" w:rsidR="006633EE" w:rsidRDefault="006633EE" w:rsidP="002569CC">
      <w:pPr>
        <w:pStyle w:val="Heading3"/>
      </w:pPr>
      <w:bookmarkStart w:id="245" w:name="_Toc160889624"/>
      <w:r>
        <w:t>8</w:t>
      </w:r>
      <w:r w:rsidRPr="00644C11">
        <w:t>.</w:t>
      </w:r>
      <w:r w:rsidR="00B14646">
        <w:t>2.5</w:t>
      </w:r>
      <w:r w:rsidRPr="00644C11">
        <w:tab/>
      </w:r>
      <w:r>
        <w:t>Interface Capabilities</w:t>
      </w:r>
      <w:bookmarkEnd w:id="245"/>
    </w:p>
    <w:p w14:paraId="0886350B" w14:textId="295B93CD" w:rsidR="006633EE" w:rsidRDefault="006633EE" w:rsidP="006633EE">
      <w:pPr>
        <w:rPr>
          <w:lang w:eastAsia="x-none"/>
        </w:rPr>
      </w:pPr>
      <w:r>
        <w:rPr>
          <w:lang w:eastAsia="x-none"/>
        </w:rPr>
        <w:t xml:space="preserve">The Interface Capabilities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B14646">
        <w:rPr>
          <w:lang w:eastAsia="zh-CN"/>
        </w:rPr>
        <w:t>2.5</w:t>
      </w:r>
      <w:r>
        <w:rPr>
          <w:lang w:eastAsia="zh-CN"/>
        </w:rPr>
        <w:t xml:space="preserve">-1. It </w:t>
      </w:r>
      <w:r>
        <w:rPr>
          <w:lang w:eastAsia="x-none"/>
        </w:rPr>
        <w:t>indicates the ES interface capabilities of the AN-TL or CN-TL to the SMF/CUC</w:t>
      </w:r>
      <w:r w:rsidRPr="0069543A">
        <w:t xml:space="preserve"> </w:t>
      </w:r>
      <w:r w:rsidRPr="00644C11">
        <w:t>as defined in 3GPP TS 23.501 [2] table </w:t>
      </w:r>
      <w:r>
        <w:t>M.2</w:t>
      </w:r>
      <w:r w:rsidRPr="00644C11">
        <w:t>-</w:t>
      </w:r>
      <w:r>
        <w:t>1</w:t>
      </w:r>
      <w:r>
        <w:rPr>
          <w:lang w:eastAsia="x-none"/>
        </w:rPr>
        <w:t>.</w:t>
      </w:r>
    </w:p>
    <w:p w14:paraId="1FADACFB" w14:textId="77777777" w:rsidR="006633EE" w:rsidRDefault="006633EE"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633EE" w14:paraId="406D60EA" w14:textId="77777777" w:rsidTr="00F55C9D">
        <w:trPr>
          <w:jc w:val="center"/>
        </w:trPr>
        <w:tc>
          <w:tcPr>
            <w:tcW w:w="151" w:type="dxa"/>
            <w:tcBorders>
              <w:top w:val="single" w:sz="6" w:space="0" w:color="auto"/>
              <w:left w:val="single" w:sz="6" w:space="0" w:color="auto"/>
              <w:bottom w:val="nil"/>
              <w:right w:val="nil"/>
            </w:tcBorders>
          </w:tcPr>
          <w:p w14:paraId="64D1E5AF" w14:textId="77777777" w:rsidR="006633EE" w:rsidRDefault="006633EE" w:rsidP="00F55C9D">
            <w:pPr>
              <w:pStyle w:val="TAC"/>
              <w:rPr>
                <w:lang w:val="en-US" w:eastAsia="en-GB"/>
              </w:rPr>
            </w:pPr>
          </w:p>
        </w:tc>
        <w:tc>
          <w:tcPr>
            <w:tcW w:w="1104" w:type="dxa"/>
            <w:tcBorders>
              <w:top w:val="single" w:sz="6" w:space="0" w:color="auto"/>
              <w:left w:val="nil"/>
              <w:bottom w:val="nil"/>
              <w:right w:val="nil"/>
            </w:tcBorders>
          </w:tcPr>
          <w:p w14:paraId="636555DF" w14:textId="77777777" w:rsidR="006633EE" w:rsidRDefault="006633EE" w:rsidP="00F55C9D">
            <w:pPr>
              <w:pStyle w:val="TAH"/>
              <w:rPr>
                <w:lang w:val="en-US"/>
              </w:rPr>
            </w:pPr>
          </w:p>
        </w:tc>
        <w:tc>
          <w:tcPr>
            <w:tcW w:w="4711" w:type="dxa"/>
            <w:gridSpan w:val="8"/>
            <w:tcBorders>
              <w:top w:val="single" w:sz="6" w:space="0" w:color="auto"/>
              <w:left w:val="nil"/>
              <w:bottom w:val="nil"/>
              <w:right w:val="nil"/>
            </w:tcBorders>
            <w:hideMark/>
          </w:tcPr>
          <w:p w14:paraId="419C2A0C" w14:textId="77777777" w:rsidR="006633EE" w:rsidRDefault="006633EE" w:rsidP="00F55C9D">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1F05E6A1" w14:textId="77777777" w:rsidR="006633EE" w:rsidRDefault="006633EE" w:rsidP="00F55C9D">
            <w:pPr>
              <w:pStyle w:val="TAC"/>
              <w:rPr>
                <w:lang w:val="fr-FR"/>
              </w:rPr>
            </w:pPr>
          </w:p>
        </w:tc>
      </w:tr>
      <w:tr w:rsidR="006633EE" w14:paraId="7D41A45E" w14:textId="77777777" w:rsidTr="00F55C9D">
        <w:trPr>
          <w:jc w:val="center"/>
        </w:trPr>
        <w:tc>
          <w:tcPr>
            <w:tcW w:w="151" w:type="dxa"/>
            <w:tcBorders>
              <w:top w:val="nil"/>
              <w:left w:val="single" w:sz="6" w:space="0" w:color="auto"/>
              <w:bottom w:val="nil"/>
              <w:right w:val="nil"/>
            </w:tcBorders>
          </w:tcPr>
          <w:p w14:paraId="3F2BD437" w14:textId="77777777" w:rsidR="006633EE" w:rsidRDefault="006633EE" w:rsidP="00F55C9D">
            <w:pPr>
              <w:pStyle w:val="TAC"/>
              <w:rPr>
                <w:lang w:val="fr-FR"/>
              </w:rPr>
            </w:pPr>
          </w:p>
        </w:tc>
        <w:tc>
          <w:tcPr>
            <w:tcW w:w="1104" w:type="dxa"/>
            <w:tcBorders>
              <w:top w:val="nil"/>
              <w:left w:val="nil"/>
              <w:bottom w:val="nil"/>
              <w:right w:val="nil"/>
            </w:tcBorders>
            <w:hideMark/>
          </w:tcPr>
          <w:p w14:paraId="0F790857" w14:textId="77777777" w:rsidR="006633EE" w:rsidRDefault="006633EE" w:rsidP="00F55C9D">
            <w:pPr>
              <w:pStyle w:val="TAH"/>
              <w:rPr>
                <w:lang w:val="fr-FR"/>
              </w:rPr>
            </w:pPr>
            <w:r>
              <w:rPr>
                <w:lang w:val="fr-FR"/>
              </w:rPr>
              <w:t>Octets</w:t>
            </w:r>
          </w:p>
        </w:tc>
        <w:tc>
          <w:tcPr>
            <w:tcW w:w="588" w:type="dxa"/>
            <w:tcBorders>
              <w:top w:val="nil"/>
              <w:left w:val="nil"/>
              <w:bottom w:val="single" w:sz="4" w:space="0" w:color="auto"/>
              <w:right w:val="nil"/>
            </w:tcBorders>
            <w:hideMark/>
          </w:tcPr>
          <w:p w14:paraId="3141BA96" w14:textId="77777777" w:rsidR="006633EE" w:rsidRDefault="006633EE" w:rsidP="00F55C9D">
            <w:pPr>
              <w:pStyle w:val="TAH"/>
              <w:rPr>
                <w:lang w:val="fr-FR"/>
              </w:rPr>
            </w:pPr>
            <w:r>
              <w:rPr>
                <w:lang w:val="fr-FR"/>
              </w:rPr>
              <w:t>8</w:t>
            </w:r>
          </w:p>
        </w:tc>
        <w:tc>
          <w:tcPr>
            <w:tcW w:w="589" w:type="dxa"/>
            <w:tcBorders>
              <w:top w:val="nil"/>
              <w:left w:val="nil"/>
              <w:bottom w:val="single" w:sz="4" w:space="0" w:color="auto"/>
              <w:right w:val="nil"/>
            </w:tcBorders>
            <w:hideMark/>
          </w:tcPr>
          <w:p w14:paraId="419FE32F" w14:textId="77777777" w:rsidR="006633EE" w:rsidRDefault="006633EE" w:rsidP="00F55C9D">
            <w:pPr>
              <w:pStyle w:val="TAH"/>
              <w:rPr>
                <w:lang w:val="fr-FR"/>
              </w:rPr>
            </w:pPr>
            <w:r>
              <w:rPr>
                <w:lang w:val="fr-FR"/>
              </w:rPr>
              <w:t>7</w:t>
            </w:r>
          </w:p>
        </w:tc>
        <w:tc>
          <w:tcPr>
            <w:tcW w:w="589" w:type="dxa"/>
            <w:tcBorders>
              <w:top w:val="nil"/>
              <w:left w:val="nil"/>
              <w:bottom w:val="single" w:sz="4" w:space="0" w:color="auto"/>
              <w:right w:val="nil"/>
            </w:tcBorders>
            <w:hideMark/>
          </w:tcPr>
          <w:p w14:paraId="2DDB61FC" w14:textId="77777777" w:rsidR="006633EE" w:rsidRDefault="006633EE" w:rsidP="00F55C9D">
            <w:pPr>
              <w:pStyle w:val="TAH"/>
              <w:rPr>
                <w:lang w:val="fr-FR"/>
              </w:rPr>
            </w:pPr>
            <w:r>
              <w:rPr>
                <w:lang w:val="fr-FR"/>
              </w:rPr>
              <w:t>6</w:t>
            </w:r>
          </w:p>
        </w:tc>
        <w:tc>
          <w:tcPr>
            <w:tcW w:w="589" w:type="dxa"/>
            <w:tcBorders>
              <w:top w:val="nil"/>
              <w:left w:val="nil"/>
              <w:bottom w:val="single" w:sz="4" w:space="0" w:color="auto"/>
              <w:right w:val="nil"/>
            </w:tcBorders>
            <w:hideMark/>
          </w:tcPr>
          <w:p w14:paraId="544AC734" w14:textId="77777777" w:rsidR="006633EE" w:rsidRDefault="006633EE" w:rsidP="00F55C9D">
            <w:pPr>
              <w:pStyle w:val="TAH"/>
              <w:rPr>
                <w:lang w:val="fr-FR"/>
              </w:rPr>
            </w:pPr>
            <w:r>
              <w:rPr>
                <w:lang w:val="fr-FR"/>
              </w:rPr>
              <w:t>5</w:t>
            </w:r>
          </w:p>
        </w:tc>
        <w:tc>
          <w:tcPr>
            <w:tcW w:w="589" w:type="dxa"/>
            <w:tcBorders>
              <w:top w:val="nil"/>
              <w:left w:val="nil"/>
              <w:bottom w:val="single" w:sz="4" w:space="0" w:color="auto"/>
              <w:right w:val="nil"/>
            </w:tcBorders>
            <w:hideMark/>
          </w:tcPr>
          <w:p w14:paraId="53C8FABE" w14:textId="77777777" w:rsidR="006633EE" w:rsidRDefault="006633EE" w:rsidP="00F55C9D">
            <w:pPr>
              <w:pStyle w:val="TAH"/>
              <w:rPr>
                <w:lang w:val="fr-FR"/>
              </w:rPr>
            </w:pPr>
            <w:r>
              <w:rPr>
                <w:lang w:val="fr-FR"/>
              </w:rPr>
              <w:t>4</w:t>
            </w:r>
          </w:p>
        </w:tc>
        <w:tc>
          <w:tcPr>
            <w:tcW w:w="589" w:type="dxa"/>
            <w:tcBorders>
              <w:top w:val="nil"/>
              <w:left w:val="nil"/>
              <w:bottom w:val="single" w:sz="4" w:space="0" w:color="auto"/>
              <w:right w:val="nil"/>
            </w:tcBorders>
            <w:hideMark/>
          </w:tcPr>
          <w:p w14:paraId="60483798" w14:textId="77777777" w:rsidR="006633EE" w:rsidRDefault="006633EE" w:rsidP="00F55C9D">
            <w:pPr>
              <w:pStyle w:val="TAH"/>
              <w:rPr>
                <w:lang w:val="fr-FR"/>
              </w:rPr>
            </w:pPr>
            <w:r>
              <w:rPr>
                <w:lang w:val="fr-FR"/>
              </w:rPr>
              <w:t>3</w:t>
            </w:r>
          </w:p>
        </w:tc>
        <w:tc>
          <w:tcPr>
            <w:tcW w:w="589" w:type="dxa"/>
            <w:tcBorders>
              <w:top w:val="nil"/>
              <w:left w:val="nil"/>
              <w:bottom w:val="single" w:sz="4" w:space="0" w:color="auto"/>
              <w:right w:val="nil"/>
            </w:tcBorders>
            <w:hideMark/>
          </w:tcPr>
          <w:p w14:paraId="4D89A3A0" w14:textId="77777777" w:rsidR="006633EE" w:rsidRDefault="006633EE" w:rsidP="00F55C9D">
            <w:pPr>
              <w:pStyle w:val="TAH"/>
              <w:rPr>
                <w:lang w:val="fr-FR"/>
              </w:rPr>
            </w:pPr>
            <w:r>
              <w:rPr>
                <w:lang w:val="fr-FR"/>
              </w:rPr>
              <w:t>2</w:t>
            </w:r>
          </w:p>
        </w:tc>
        <w:tc>
          <w:tcPr>
            <w:tcW w:w="589" w:type="dxa"/>
            <w:tcBorders>
              <w:top w:val="nil"/>
              <w:left w:val="nil"/>
              <w:bottom w:val="single" w:sz="4" w:space="0" w:color="auto"/>
              <w:right w:val="nil"/>
            </w:tcBorders>
            <w:hideMark/>
          </w:tcPr>
          <w:p w14:paraId="3457100F" w14:textId="77777777" w:rsidR="006633EE" w:rsidRDefault="006633EE" w:rsidP="00F55C9D">
            <w:pPr>
              <w:pStyle w:val="TAH"/>
              <w:rPr>
                <w:lang w:val="fr-FR"/>
              </w:rPr>
            </w:pPr>
            <w:r>
              <w:rPr>
                <w:lang w:val="fr-FR"/>
              </w:rPr>
              <w:t>1</w:t>
            </w:r>
          </w:p>
        </w:tc>
        <w:tc>
          <w:tcPr>
            <w:tcW w:w="588" w:type="dxa"/>
            <w:tcBorders>
              <w:top w:val="nil"/>
              <w:left w:val="nil"/>
              <w:bottom w:val="nil"/>
              <w:right w:val="single" w:sz="6" w:space="0" w:color="auto"/>
            </w:tcBorders>
          </w:tcPr>
          <w:p w14:paraId="0B0FEE9D" w14:textId="77777777" w:rsidR="006633EE" w:rsidRDefault="006633EE" w:rsidP="00F55C9D">
            <w:pPr>
              <w:pStyle w:val="TAC"/>
              <w:rPr>
                <w:lang w:val="fr-FR"/>
              </w:rPr>
            </w:pPr>
          </w:p>
        </w:tc>
      </w:tr>
      <w:tr w:rsidR="006633EE" w14:paraId="7C203B6F" w14:textId="77777777" w:rsidTr="00F55C9D">
        <w:trPr>
          <w:jc w:val="center"/>
        </w:trPr>
        <w:tc>
          <w:tcPr>
            <w:tcW w:w="151" w:type="dxa"/>
            <w:tcBorders>
              <w:top w:val="nil"/>
              <w:left w:val="single" w:sz="6" w:space="0" w:color="auto"/>
              <w:bottom w:val="nil"/>
              <w:right w:val="nil"/>
            </w:tcBorders>
          </w:tcPr>
          <w:p w14:paraId="5A4BB836"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25E6D872" w14:textId="77777777" w:rsidR="006633EE" w:rsidRDefault="006633EE" w:rsidP="00F55C9D">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240A4550" w14:textId="6BC2A950" w:rsidR="006633EE" w:rsidRDefault="006633EE" w:rsidP="00F55C9D">
            <w:pPr>
              <w:pStyle w:val="TAC"/>
              <w:rPr>
                <w:lang w:val="fr-FR"/>
              </w:rPr>
            </w:pPr>
            <w:r>
              <w:rPr>
                <w:lang w:val="fr-FR"/>
              </w:rPr>
              <w:t xml:space="preserve">Type = </w:t>
            </w:r>
            <w:r w:rsidR="00B14646">
              <w:rPr>
                <w:lang w:val="sv-SE"/>
              </w:rPr>
              <w:t>4</w:t>
            </w:r>
            <w:r>
              <w:rPr>
                <w:lang w:val="fr-FR"/>
              </w:rPr>
              <w:t xml:space="preserve"> (decimal)</w:t>
            </w:r>
          </w:p>
        </w:tc>
        <w:tc>
          <w:tcPr>
            <w:tcW w:w="588" w:type="dxa"/>
            <w:tcBorders>
              <w:top w:val="nil"/>
              <w:left w:val="single" w:sz="4" w:space="0" w:color="auto"/>
              <w:bottom w:val="nil"/>
              <w:right w:val="single" w:sz="6" w:space="0" w:color="auto"/>
            </w:tcBorders>
          </w:tcPr>
          <w:p w14:paraId="3911D4DF" w14:textId="77777777" w:rsidR="006633EE" w:rsidRDefault="006633EE" w:rsidP="00F55C9D">
            <w:pPr>
              <w:pStyle w:val="TAC"/>
              <w:rPr>
                <w:lang w:val="fr-FR"/>
              </w:rPr>
            </w:pPr>
          </w:p>
        </w:tc>
      </w:tr>
      <w:tr w:rsidR="006633EE" w14:paraId="2CFD70D1" w14:textId="77777777" w:rsidTr="00F55C9D">
        <w:trPr>
          <w:jc w:val="center"/>
        </w:trPr>
        <w:tc>
          <w:tcPr>
            <w:tcW w:w="151" w:type="dxa"/>
            <w:tcBorders>
              <w:top w:val="nil"/>
              <w:left w:val="single" w:sz="6" w:space="0" w:color="auto"/>
              <w:bottom w:val="nil"/>
              <w:right w:val="nil"/>
            </w:tcBorders>
          </w:tcPr>
          <w:p w14:paraId="7B951C03"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2260A7B0" w14:textId="77777777" w:rsidR="006633EE" w:rsidRDefault="006633EE" w:rsidP="00F55C9D">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710DC381" w14:textId="77777777" w:rsidR="006633EE" w:rsidRDefault="006633EE" w:rsidP="00F55C9D">
            <w:pPr>
              <w:pStyle w:val="TAC"/>
              <w:rPr>
                <w:lang w:val="fr-FR" w:eastAsia="zh-CN"/>
              </w:rPr>
            </w:pPr>
            <w:r>
              <w:rPr>
                <w:lang w:val="fr-FR"/>
              </w:rPr>
              <w:t>Length = n</w:t>
            </w:r>
          </w:p>
        </w:tc>
        <w:tc>
          <w:tcPr>
            <w:tcW w:w="588" w:type="dxa"/>
            <w:tcBorders>
              <w:top w:val="nil"/>
              <w:left w:val="single" w:sz="4" w:space="0" w:color="auto"/>
              <w:bottom w:val="nil"/>
              <w:right w:val="single" w:sz="6" w:space="0" w:color="auto"/>
            </w:tcBorders>
          </w:tcPr>
          <w:p w14:paraId="38123163" w14:textId="77777777" w:rsidR="006633EE" w:rsidRDefault="006633EE" w:rsidP="00F55C9D">
            <w:pPr>
              <w:pStyle w:val="TAC"/>
              <w:rPr>
                <w:lang w:val="fr-FR" w:eastAsia="en-GB"/>
              </w:rPr>
            </w:pPr>
          </w:p>
        </w:tc>
      </w:tr>
      <w:tr w:rsidR="006633EE" w14:paraId="2158887E" w14:textId="77777777" w:rsidTr="00F55C9D">
        <w:trPr>
          <w:jc w:val="center"/>
        </w:trPr>
        <w:tc>
          <w:tcPr>
            <w:tcW w:w="151" w:type="dxa"/>
            <w:tcBorders>
              <w:top w:val="nil"/>
              <w:left w:val="single" w:sz="6" w:space="0" w:color="auto"/>
              <w:bottom w:val="nil"/>
              <w:right w:val="nil"/>
            </w:tcBorders>
          </w:tcPr>
          <w:p w14:paraId="11DDD134"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05AF721D" w14:textId="77777777" w:rsidR="006633EE" w:rsidRDefault="006633EE" w:rsidP="00F55C9D">
            <w:pPr>
              <w:pStyle w:val="TAC"/>
              <w:rPr>
                <w:lang w:val="fr-FR" w:eastAsia="zh-CN"/>
              </w:rPr>
            </w:pPr>
            <w:r>
              <w:t>5</w:t>
            </w:r>
          </w:p>
        </w:tc>
        <w:tc>
          <w:tcPr>
            <w:tcW w:w="588" w:type="dxa"/>
            <w:tcBorders>
              <w:top w:val="single" w:sz="4" w:space="0" w:color="auto"/>
              <w:left w:val="single" w:sz="4" w:space="0" w:color="auto"/>
              <w:bottom w:val="single" w:sz="4" w:space="0" w:color="auto"/>
              <w:right w:val="single" w:sz="4" w:space="0" w:color="auto"/>
            </w:tcBorders>
            <w:hideMark/>
          </w:tcPr>
          <w:p w14:paraId="36B97B2F" w14:textId="77777777" w:rsidR="006633EE" w:rsidRDefault="006633EE" w:rsidP="00F55C9D">
            <w:pPr>
              <w:pStyle w:val="TAC"/>
              <w:rPr>
                <w:lang w:val="fr-FR" w:eastAsia="zh-CN"/>
              </w:rPr>
            </w:pPr>
            <w:r>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04B779D8" w14:textId="77777777" w:rsidR="006633EE" w:rsidRDefault="006633EE" w:rsidP="00F55C9D">
            <w:pPr>
              <w:pStyle w:val="TAC"/>
              <w:rPr>
                <w:lang w:val="fr-FR" w:eastAsia="zh-CN"/>
              </w:rPr>
            </w:pPr>
            <w:r>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0DC9F6B0" w14:textId="77777777" w:rsidR="006633EE" w:rsidRDefault="006633EE" w:rsidP="00F55C9D">
            <w:pPr>
              <w:pStyle w:val="TAC"/>
              <w:rPr>
                <w:lang w:val="fr-FR" w:eastAsia="zh-CN"/>
              </w:rPr>
            </w:pPr>
            <w:r w:rsidRPr="00902C95">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18097FA7" w14:textId="77777777" w:rsidR="006633EE" w:rsidRDefault="006633EE" w:rsidP="00F55C9D">
            <w:pPr>
              <w:pStyle w:val="TAC"/>
              <w:rPr>
                <w:lang w:val="fr-FR" w:eastAsia="zh-CN"/>
              </w:rPr>
            </w:pPr>
            <w:r w:rsidRPr="00902C95">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3F72E89C" w14:textId="77777777" w:rsidR="006633EE" w:rsidRDefault="006633EE" w:rsidP="00F55C9D">
            <w:pPr>
              <w:pStyle w:val="TAC"/>
              <w:rPr>
                <w:lang w:val="fr-FR" w:eastAsia="zh-CN"/>
              </w:rPr>
            </w:pPr>
            <w:r w:rsidRPr="00902C95">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36527254" w14:textId="77777777" w:rsidR="006633EE" w:rsidRDefault="006633EE" w:rsidP="00F55C9D">
            <w:pPr>
              <w:pStyle w:val="TAC"/>
              <w:rPr>
                <w:lang w:val="fr-FR" w:eastAsia="zh-CN"/>
              </w:rPr>
            </w:pPr>
            <w:r w:rsidRPr="00902C95">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13F8C933" w14:textId="77777777" w:rsidR="006633EE" w:rsidRDefault="006633EE" w:rsidP="00F55C9D">
            <w:pPr>
              <w:pStyle w:val="TAC"/>
              <w:rPr>
                <w:lang w:val="fr-FR" w:eastAsia="zh-CN"/>
              </w:rPr>
            </w:pPr>
            <w:r>
              <w:rPr>
                <w:lang w:eastAsia="ko-KR"/>
              </w:rPr>
              <w:t>BUF CAP</w:t>
            </w:r>
          </w:p>
        </w:tc>
        <w:tc>
          <w:tcPr>
            <w:tcW w:w="589" w:type="dxa"/>
            <w:tcBorders>
              <w:top w:val="single" w:sz="4" w:space="0" w:color="auto"/>
              <w:left w:val="single" w:sz="4" w:space="0" w:color="auto"/>
              <w:bottom w:val="single" w:sz="4" w:space="0" w:color="auto"/>
              <w:right w:val="single" w:sz="4" w:space="0" w:color="auto"/>
            </w:tcBorders>
            <w:hideMark/>
          </w:tcPr>
          <w:p w14:paraId="4A4B6459" w14:textId="77777777" w:rsidR="006633EE" w:rsidRDefault="006633EE" w:rsidP="00F55C9D">
            <w:pPr>
              <w:pStyle w:val="TAC"/>
              <w:rPr>
                <w:lang w:eastAsia="ko-KR"/>
              </w:rPr>
            </w:pPr>
            <w:r>
              <w:rPr>
                <w:lang w:eastAsia="ko-KR"/>
              </w:rPr>
              <w:t>VLAN</w:t>
            </w:r>
          </w:p>
          <w:p w14:paraId="4955745C" w14:textId="77777777" w:rsidR="006633EE" w:rsidRDefault="006633EE" w:rsidP="00F55C9D">
            <w:pPr>
              <w:pStyle w:val="TAC"/>
              <w:rPr>
                <w:lang w:val="fr-FR" w:eastAsia="zh-CN"/>
              </w:rPr>
            </w:pPr>
            <w:r>
              <w:rPr>
                <w:lang w:eastAsia="ko-KR"/>
              </w:rPr>
              <w:t>TAG</w:t>
            </w:r>
          </w:p>
        </w:tc>
        <w:tc>
          <w:tcPr>
            <w:tcW w:w="588" w:type="dxa"/>
            <w:tcBorders>
              <w:top w:val="nil"/>
              <w:left w:val="single" w:sz="4" w:space="0" w:color="auto"/>
              <w:bottom w:val="nil"/>
              <w:right w:val="single" w:sz="6" w:space="0" w:color="auto"/>
            </w:tcBorders>
          </w:tcPr>
          <w:p w14:paraId="6E5DD8F1" w14:textId="77777777" w:rsidR="006633EE" w:rsidRDefault="006633EE" w:rsidP="00F55C9D">
            <w:pPr>
              <w:pStyle w:val="TAC"/>
              <w:rPr>
                <w:lang w:val="fr-FR" w:eastAsia="en-GB"/>
              </w:rPr>
            </w:pPr>
          </w:p>
        </w:tc>
      </w:tr>
      <w:tr w:rsidR="006633EE" w14:paraId="1313C0FB" w14:textId="77777777" w:rsidTr="00F55C9D">
        <w:trPr>
          <w:jc w:val="center"/>
        </w:trPr>
        <w:tc>
          <w:tcPr>
            <w:tcW w:w="151" w:type="dxa"/>
            <w:tcBorders>
              <w:top w:val="nil"/>
              <w:left w:val="single" w:sz="6" w:space="0" w:color="auto"/>
              <w:bottom w:val="nil"/>
              <w:right w:val="nil"/>
            </w:tcBorders>
          </w:tcPr>
          <w:p w14:paraId="5C7915D3"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2C472781" w14:textId="77777777" w:rsidR="006633EE" w:rsidRDefault="006633EE" w:rsidP="00F55C9D">
            <w:pPr>
              <w:pStyle w:val="TAC"/>
              <w:rPr>
                <w:lang w:val="fr-FR" w:eastAsia="zh-CN"/>
              </w:rPr>
            </w:pPr>
            <w:r>
              <w:t>m to (m+1)</w:t>
            </w:r>
          </w:p>
        </w:tc>
        <w:tc>
          <w:tcPr>
            <w:tcW w:w="4711" w:type="dxa"/>
            <w:gridSpan w:val="8"/>
            <w:tcBorders>
              <w:top w:val="single" w:sz="4" w:space="0" w:color="auto"/>
              <w:left w:val="single" w:sz="4" w:space="0" w:color="auto"/>
              <w:bottom w:val="single" w:sz="4" w:space="0" w:color="auto"/>
              <w:right w:val="single" w:sz="4" w:space="0" w:color="auto"/>
            </w:tcBorders>
          </w:tcPr>
          <w:p w14:paraId="40C35043" w14:textId="77777777" w:rsidR="006633EE" w:rsidRDefault="006633EE" w:rsidP="00F55C9D">
            <w:pPr>
              <w:pStyle w:val="TAC"/>
              <w:rPr>
                <w:lang w:val="fr-FR" w:eastAsia="zh-CN"/>
              </w:rPr>
            </w:pPr>
            <w:r>
              <w:rPr>
                <w:lang w:eastAsia="en-GB"/>
              </w:rPr>
              <w:t>Buffer Capability value</w:t>
            </w:r>
          </w:p>
        </w:tc>
        <w:tc>
          <w:tcPr>
            <w:tcW w:w="588" w:type="dxa"/>
            <w:tcBorders>
              <w:top w:val="nil"/>
              <w:left w:val="single" w:sz="4" w:space="0" w:color="auto"/>
              <w:bottom w:val="nil"/>
              <w:right w:val="single" w:sz="6" w:space="0" w:color="auto"/>
            </w:tcBorders>
          </w:tcPr>
          <w:p w14:paraId="1FEAF05C" w14:textId="77777777" w:rsidR="006633EE" w:rsidRDefault="006633EE" w:rsidP="00F55C9D">
            <w:pPr>
              <w:pStyle w:val="TAC"/>
              <w:rPr>
                <w:lang w:val="fr-FR" w:eastAsia="en-GB"/>
              </w:rPr>
            </w:pPr>
          </w:p>
        </w:tc>
      </w:tr>
      <w:tr w:rsidR="006633EE" w14:paraId="1D3462C1" w14:textId="77777777" w:rsidTr="00F55C9D">
        <w:trPr>
          <w:jc w:val="center"/>
        </w:trPr>
        <w:tc>
          <w:tcPr>
            <w:tcW w:w="151" w:type="dxa"/>
            <w:tcBorders>
              <w:top w:val="nil"/>
              <w:left w:val="single" w:sz="6" w:space="0" w:color="auto"/>
              <w:bottom w:val="single" w:sz="4" w:space="0" w:color="auto"/>
              <w:right w:val="nil"/>
            </w:tcBorders>
          </w:tcPr>
          <w:p w14:paraId="77DF2290" w14:textId="77777777" w:rsidR="006633EE" w:rsidRDefault="006633EE" w:rsidP="00F55C9D">
            <w:pPr>
              <w:pStyle w:val="TAC"/>
              <w:rPr>
                <w:lang w:val="fr-FR"/>
              </w:rPr>
            </w:pPr>
          </w:p>
        </w:tc>
        <w:tc>
          <w:tcPr>
            <w:tcW w:w="1104" w:type="dxa"/>
            <w:tcBorders>
              <w:top w:val="nil"/>
              <w:left w:val="nil"/>
              <w:bottom w:val="single" w:sz="4" w:space="0" w:color="auto"/>
              <w:right w:val="single" w:sz="4" w:space="0" w:color="auto"/>
            </w:tcBorders>
            <w:hideMark/>
          </w:tcPr>
          <w:p w14:paraId="463DF628" w14:textId="77777777" w:rsidR="006633EE" w:rsidRDefault="006633EE" w:rsidP="00F55C9D">
            <w:pPr>
              <w:pStyle w:val="TAC"/>
              <w:rPr>
                <w:lang w:val="fr-FR"/>
              </w:rPr>
            </w:pPr>
            <w:r>
              <w:rPr>
                <w:lang w:val="fr-FR" w:eastAsia="zh-CN"/>
              </w:rPr>
              <w:t>o</w:t>
            </w:r>
            <w:r>
              <w:rPr>
                <w:lang w:val="fr-FR"/>
              </w:rPr>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52194282" w14:textId="77777777" w:rsidR="006633EE" w:rsidRDefault="006633EE" w:rsidP="00F55C9D">
            <w:pPr>
              <w:pStyle w:val="TAC"/>
              <w:rPr>
                <w:lang w:val="en-US"/>
              </w:rPr>
            </w:pPr>
            <w:r>
              <w:rPr>
                <w:lang w:val="en-US"/>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2E19573C" w14:textId="77777777" w:rsidR="006633EE" w:rsidRDefault="006633EE" w:rsidP="00F55C9D">
            <w:pPr>
              <w:pStyle w:val="TAC"/>
              <w:rPr>
                <w:lang w:val="en-US"/>
              </w:rPr>
            </w:pPr>
          </w:p>
        </w:tc>
      </w:tr>
    </w:tbl>
    <w:p w14:paraId="7DBD444D" w14:textId="5E6D2095" w:rsidR="006633EE" w:rsidRPr="00D6407D" w:rsidRDefault="006633EE" w:rsidP="006633EE">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B14646">
        <w:rPr>
          <w:lang w:val="en-US" w:eastAsia="ja-JP"/>
        </w:rPr>
        <w:t>2.5</w:t>
      </w:r>
      <w:r w:rsidRPr="00D6407D">
        <w:rPr>
          <w:lang w:val="en-US" w:eastAsia="zh-CN"/>
        </w:rPr>
        <w:t>-</w:t>
      </w:r>
      <w:r w:rsidRPr="00D6407D">
        <w:rPr>
          <w:lang w:val="en-US" w:eastAsia="ja-JP"/>
        </w:rPr>
        <w:t>1</w:t>
      </w:r>
      <w:r w:rsidRPr="00D6407D">
        <w:rPr>
          <w:lang w:val="en-US"/>
        </w:rPr>
        <w:t xml:space="preserve">: </w:t>
      </w:r>
      <w:r>
        <w:rPr>
          <w:lang w:val="en-US"/>
        </w:rPr>
        <w:t>Interface Capabilities</w:t>
      </w:r>
    </w:p>
    <w:p w14:paraId="60F23508" w14:textId="77777777" w:rsidR="006633EE" w:rsidRDefault="006633EE" w:rsidP="006633EE">
      <w:pPr>
        <w:rPr>
          <w:noProof/>
          <w:lang w:eastAsia="en-GB"/>
        </w:rPr>
      </w:pPr>
      <w:r>
        <w:rPr>
          <w:noProof/>
        </w:rPr>
        <w:t>Octet 5 shall be encoded as follows:</w:t>
      </w:r>
    </w:p>
    <w:p w14:paraId="46E965DF" w14:textId="403CDB2D" w:rsidR="006633EE" w:rsidRDefault="006633EE" w:rsidP="006633EE">
      <w:pPr>
        <w:pStyle w:val="B1"/>
        <w:rPr>
          <w:noProof/>
        </w:rPr>
      </w:pPr>
      <w:r>
        <w:rPr>
          <w:noProof/>
        </w:rPr>
        <w:t>-</w:t>
      </w:r>
      <w:r>
        <w:rPr>
          <w:noProof/>
        </w:rPr>
        <w:tab/>
        <w:t>Bit 1 – VLAN TAG (</w:t>
      </w:r>
      <w:r>
        <w:t>VLAN Tag Capability</w:t>
      </w:r>
      <w:r>
        <w:rPr>
          <w:lang w:eastAsia="zh-CN"/>
        </w:rPr>
        <w:t>)</w:t>
      </w:r>
      <w:r>
        <w:rPr>
          <w:noProof/>
        </w:rPr>
        <w:t xml:space="preserve">: when set to "1", this indicates that the interface supports </w:t>
      </w:r>
      <w:r>
        <w:t xml:space="preserve">VLAN Tag capability as defined in </w:t>
      </w:r>
      <w:r w:rsidRPr="00644C11">
        <w:t>IEEE Std 802.1Q [</w:t>
      </w:r>
      <w:r w:rsidR="00B14646">
        <w:t>4</w:t>
      </w:r>
      <w:r w:rsidRPr="00644C11">
        <w:t xml:space="preserve">] </w:t>
      </w:r>
      <w:r>
        <w:t>clause 46.2.3.7.1.</w:t>
      </w:r>
    </w:p>
    <w:p w14:paraId="02F6006B" w14:textId="77777777" w:rsidR="006633EE" w:rsidRDefault="006633EE" w:rsidP="006633EE">
      <w:pPr>
        <w:pStyle w:val="B1"/>
        <w:rPr>
          <w:noProof/>
        </w:rPr>
      </w:pPr>
      <w:r>
        <w:rPr>
          <w:noProof/>
        </w:rPr>
        <w:t>-</w:t>
      </w:r>
      <w:r>
        <w:rPr>
          <w:noProof/>
        </w:rPr>
        <w:tab/>
        <w:t>Bit 2 – BUF CAP (</w:t>
      </w:r>
      <w:r>
        <w:t>Buffer capabilities</w:t>
      </w:r>
      <w:r>
        <w:rPr>
          <w:lang w:eastAsia="zh-CN"/>
        </w:rPr>
        <w:t>)</w:t>
      </w:r>
      <w:r>
        <w:rPr>
          <w:noProof/>
        </w:rPr>
        <w:t xml:space="preserve">: when set to "1", this indicates that the </w:t>
      </w:r>
      <w:r>
        <w:t>Buffer Capability value field is provided</w:t>
      </w:r>
      <w:r>
        <w:rPr>
          <w:noProof/>
        </w:rPr>
        <w:t>.</w:t>
      </w:r>
    </w:p>
    <w:p w14:paraId="327ACBA2" w14:textId="77777777" w:rsidR="006633EE" w:rsidRDefault="006633EE" w:rsidP="006633EE">
      <w:pPr>
        <w:pStyle w:val="B1"/>
      </w:pPr>
      <w:r>
        <w:t>-</w:t>
      </w:r>
      <w:r>
        <w:tab/>
        <w:t xml:space="preserve">Bit 3 to 8 </w:t>
      </w:r>
      <w:r>
        <w:rPr>
          <w:noProof/>
        </w:rPr>
        <w:t>Spare, for future use and set to 0</w:t>
      </w:r>
      <w:r>
        <w:t>.</w:t>
      </w:r>
    </w:p>
    <w:p w14:paraId="2BE2D9A0" w14:textId="77777777" w:rsidR="006633EE" w:rsidRDefault="006633EE" w:rsidP="006633EE">
      <w:pPr>
        <w:rPr>
          <w:lang w:val="en-US"/>
        </w:rPr>
      </w:pPr>
      <w:r w:rsidRPr="007658AF">
        <w:rPr>
          <w:lang w:val="en-US"/>
        </w:rPr>
        <w:t xml:space="preserve">Octet m to (m+1) </w:t>
      </w:r>
      <w:r>
        <w:rPr>
          <w:lang w:val="en-US"/>
        </w:rPr>
        <w:t>shall be present if the BUF CAP flag in octet 5 is set to "1". When present, they encode</w:t>
      </w:r>
      <w:r w:rsidRPr="007658AF">
        <w:rPr>
          <w:lang w:val="en-US"/>
        </w:rPr>
        <w:t>, for a Talker, the maximum possible buffer duration in ms for a packet with the maximum size of an Ethernet packet (1522 Bytes</w:t>
      </w:r>
      <w:r>
        <w:rPr>
          <w:lang w:val="en-US"/>
        </w:rPr>
        <w:t>).</w:t>
      </w:r>
    </w:p>
    <w:p w14:paraId="6CB4B95D" w14:textId="37010891" w:rsidR="00630684" w:rsidRPr="00644C11" w:rsidRDefault="00630684" w:rsidP="0006688B">
      <w:pPr>
        <w:pStyle w:val="Heading3"/>
      </w:pPr>
      <w:bookmarkStart w:id="246" w:name="_Toc160889625"/>
      <w:r>
        <w:t>8</w:t>
      </w:r>
      <w:r w:rsidRPr="00644C11">
        <w:t>.</w:t>
      </w:r>
      <w:r>
        <w:t>2.6</w:t>
      </w:r>
      <w:r w:rsidRPr="00644C11">
        <w:tab/>
      </w:r>
      <w:r>
        <w:rPr>
          <w:lang w:eastAsia="en-GB"/>
        </w:rPr>
        <w:t>TN Stream ID</w:t>
      </w:r>
      <w:bookmarkEnd w:id="246"/>
    </w:p>
    <w:p w14:paraId="6C381C85" w14:textId="2FC70D1C" w:rsidR="00630684" w:rsidRDefault="00630684" w:rsidP="00630684">
      <w:pPr>
        <w:rPr>
          <w:lang w:eastAsia="x-none"/>
        </w:rPr>
      </w:pPr>
      <w:r>
        <w:rPr>
          <w:lang w:eastAsia="x-none"/>
        </w:rPr>
        <w:t xml:space="preserve">The TN Stream ID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8.2.6-1.</w:t>
      </w:r>
    </w:p>
    <w:p w14:paraId="3FAAFE59" w14:textId="77777777" w:rsidR="00630684" w:rsidRDefault="00630684"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30684" w14:paraId="7211C0AE" w14:textId="77777777" w:rsidTr="006E2777">
        <w:trPr>
          <w:jc w:val="center"/>
        </w:trPr>
        <w:tc>
          <w:tcPr>
            <w:tcW w:w="151" w:type="dxa"/>
            <w:tcBorders>
              <w:top w:val="single" w:sz="6" w:space="0" w:color="auto"/>
              <w:left w:val="single" w:sz="6" w:space="0" w:color="auto"/>
              <w:bottom w:val="nil"/>
              <w:right w:val="nil"/>
            </w:tcBorders>
          </w:tcPr>
          <w:p w14:paraId="1DEC62B1"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1092E949"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6F0C45D9"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44E075BE" w14:textId="77777777" w:rsidR="00630684" w:rsidRDefault="00630684" w:rsidP="006E2777">
            <w:pPr>
              <w:pStyle w:val="TAC"/>
              <w:rPr>
                <w:lang w:val="fr-FR"/>
              </w:rPr>
            </w:pPr>
          </w:p>
        </w:tc>
      </w:tr>
      <w:tr w:rsidR="00630684" w14:paraId="2624CF9F" w14:textId="77777777" w:rsidTr="006E2777">
        <w:trPr>
          <w:jc w:val="center"/>
        </w:trPr>
        <w:tc>
          <w:tcPr>
            <w:tcW w:w="151" w:type="dxa"/>
            <w:tcBorders>
              <w:top w:val="nil"/>
              <w:left w:val="single" w:sz="6" w:space="0" w:color="auto"/>
              <w:bottom w:val="nil"/>
              <w:right w:val="nil"/>
            </w:tcBorders>
          </w:tcPr>
          <w:p w14:paraId="2E19B811" w14:textId="77777777" w:rsidR="00630684" w:rsidRDefault="00630684" w:rsidP="006E2777">
            <w:pPr>
              <w:pStyle w:val="TAC"/>
              <w:rPr>
                <w:lang w:val="fr-FR"/>
              </w:rPr>
            </w:pPr>
          </w:p>
        </w:tc>
        <w:tc>
          <w:tcPr>
            <w:tcW w:w="1104" w:type="dxa"/>
            <w:tcBorders>
              <w:top w:val="nil"/>
              <w:left w:val="nil"/>
              <w:bottom w:val="nil"/>
              <w:right w:val="nil"/>
            </w:tcBorders>
            <w:hideMark/>
          </w:tcPr>
          <w:p w14:paraId="2BB72A89" w14:textId="77777777" w:rsidR="00630684" w:rsidRDefault="00630684" w:rsidP="006E2777">
            <w:pPr>
              <w:pStyle w:val="TAH"/>
              <w:rPr>
                <w:lang w:val="fr-FR"/>
              </w:rPr>
            </w:pPr>
            <w:r>
              <w:rPr>
                <w:lang w:val="fr-FR"/>
              </w:rPr>
              <w:t>Octets</w:t>
            </w:r>
          </w:p>
        </w:tc>
        <w:tc>
          <w:tcPr>
            <w:tcW w:w="588" w:type="dxa"/>
            <w:tcBorders>
              <w:top w:val="nil"/>
              <w:left w:val="nil"/>
              <w:bottom w:val="single" w:sz="4" w:space="0" w:color="auto"/>
              <w:right w:val="nil"/>
            </w:tcBorders>
            <w:hideMark/>
          </w:tcPr>
          <w:p w14:paraId="2CE792C0" w14:textId="77777777" w:rsidR="00630684" w:rsidRDefault="00630684" w:rsidP="006E2777">
            <w:pPr>
              <w:pStyle w:val="TAH"/>
              <w:rPr>
                <w:lang w:val="fr-FR"/>
              </w:rPr>
            </w:pPr>
            <w:r>
              <w:rPr>
                <w:lang w:val="fr-FR"/>
              </w:rPr>
              <w:t>8</w:t>
            </w:r>
          </w:p>
        </w:tc>
        <w:tc>
          <w:tcPr>
            <w:tcW w:w="589" w:type="dxa"/>
            <w:tcBorders>
              <w:top w:val="nil"/>
              <w:left w:val="nil"/>
              <w:bottom w:val="single" w:sz="4" w:space="0" w:color="auto"/>
              <w:right w:val="nil"/>
            </w:tcBorders>
            <w:hideMark/>
          </w:tcPr>
          <w:p w14:paraId="4AF5A671"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4CFF1CF5"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7206D006"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0A675B09"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3A1C2EA1"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66359F77"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32339549"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7FF2F16D" w14:textId="77777777" w:rsidR="00630684" w:rsidRDefault="00630684" w:rsidP="006E2777">
            <w:pPr>
              <w:pStyle w:val="TAC"/>
              <w:rPr>
                <w:lang w:val="fr-FR"/>
              </w:rPr>
            </w:pPr>
          </w:p>
        </w:tc>
      </w:tr>
      <w:tr w:rsidR="00630684" w14:paraId="75541BC2" w14:textId="77777777" w:rsidTr="006E2777">
        <w:trPr>
          <w:jc w:val="center"/>
        </w:trPr>
        <w:tc>
          <w:tcPr>
            <w:tcW w:w="151" w:type="dxa"/>
            <w:tcBorders>
              <w:top w:val="nil"/>
              <w:left w:val="single" w:sz="6" w:space="0" w:color="auto"/>
              <w:bottom w:val="nil"/>
              <w:right w:val="nil"/>
            </w:tcBorders>
          </w:tcPr>
          <w:p w14:paraId="6D3DC553"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75C7F4B0"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130307BD" w14:textId="54BB8503" w:rsidR="00630684" w:rsidRDefault="00630684" w:rsidP="006E2777">
            <w:pPr>
              <w:pStyle w:val="TAC"/>
              <w:rPr>
                <w:lang w:val="fr-FR"/>
              </w:rPr>
            </w:pPr>
            <w:r>
              <w:rPr>
                <w:lang w:val="fr-FR"/>
              </w:rPr>
              <w:t xml:space="preserve">Type = </w:t>
            </w:r>
            <w:r w:rsidR="00F002C0">
              <w:rPr>
                <w:lang w:val="sv-SE"/>
              </w:rPr>
              <w:t>10</w:t>
            </w:r>
            <w:r>
              <w:rPr>
                <w:lang w:val="fr-FR"/>
              </w:rPr>
              <w:t xml:space="preserve"> (decimal)</w:t>
            </w:r>
          </w:p>
        </w:tc>
        <w:tc>
          <w:tcPr>
            <w:tcW w:w="588" w:type="dxa"/>
            <w:tcBorders>
              <w:top w:val="nil"/>
              <w:left w:val="single" w:sz="4" w:space="0" w:color="auto"/>
              <w:bottom w:val="nil"/>
              <w:right w:val="single" w:sz="6" w:space="0" w:color="auto"/>
            </w:tcBorders>
          </w:tcPr>
          <w:p w14:paraId="764CA49D" w14:textId="77777777" w:rsidR="00630684" w:rsidRDefault="00630684" w:rsidP="006E2777">
            <w:pPr>
              <w:pStyle w:val="TAC"/>
              <w:rPr>
                <w:lang w:val="fr-FR"/>
              </w:rPr>
            </w:pPr>
          </w:p>
        </w:tc>
      </w:tr>
      <w:tr w:rsidR="00630684" w14:paraId="4C09CBC3" w14:textId="77777777" w:rsidTr="006E2777">
        <w:trPr>
          <w:jc w:val="center"/>
        </w:trPr>
        <w:tc>
          <w:tcPr>
            <w:tcW w:w="151" w:type="dxa"/>
            <w:tcBorders>
              <w:top w:val="nil"/>
              <w:left w:val="single" w:sz="6" w:space="0" w:color="auto"/>
              <w:bottom w:val="nil"/>
              <w:right w:val="nil"/>
            </w:tcBorders>
          </w:tcPr>
          <w:p w14:paraId="36B9E414"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146F9DD2"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190650DE" w14:textId="77777777" w:rsidR="00630684" w:rsidRDefault="00630684" w:rsidP="006E2777">
            <w:pPr>
              <w:pStyle w:val="TAC"/>
              <w:rPr>
                <w:lang w:val="fr-FR" w:eastAsia="zh-CN"/>
              </w:rPr>
            </w:pPr>
            <w:r>
              <w:rPr>
                <w:lang w:val="fr-FR"/>
              </w:rPr>
              <w:t>Length = 8</w:t>
            </w:r>
          </w:p>
        </w:tc>
        <w:tc>
          <w:tcPr>
            <w:tcW w:w="588" w:type="dxa"/>
            <w:tcBorders>
              <w:top w:val="nil"/>
              <w:left w:val="single" w:sz="4" w:space="0" w:color="auto"/>
              <w:bottom w:val="nil"/>
              <w:right w:val="single" w:sz="6" w:space="0" w:color="auto"/>
            </w:tcBorders>
          </w:tcPr>
          <w:p w14:paraId="22590461" w14:textId="77777777" w:rsidR="00630684" w:rsidRDefault="00630684" w:rsidP="006E2777">
            <w:pPr>
              <w:pStyle w:val="TAC"/>
              <w:rPr>
                <w:lang w:val="fr-FR" w:eastAsia="en-GB"/>
              </w:rPr>
            </w:pPr>
          </w:p>
        </w:tc>
      </w:tr>
      <w:tr w:rsidR="00630684" w14:paraId="0BB14BA7" w14:textId="77777777" w:rsidTr="006E2777">
        <w:trPr>
          <w:jc w:val="center"/>
        </w:trPr>
        <w:tc>
          <w:tcPr>
            <w:tcW w:w="151" w:type="dxa"/>
            <w:tcBorders>
              <w:top w:val="nil"/>
              <w:left w:val="single" w:sz="6" w:space="0" w:color="auto"/>
              <w:bottom w:val="nil"/>
              <w:right w:val="nil"/>
            </w:tcBorders>
          </w:tcPr>
          <w:p w14:paraId="2EDADF78"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1DBBBA17" w14:textId="77777777" w:rsidR="00630684" w:rsidRDefault="00630684" w:rsidP="006E2777">
            <w:pPr>
              <w:pStyle w:val="TAC"/>
              <w:rPr>
                <w:lang w:val="fr-FR" w:eastAsia="zh-CN"/>
              </w:rPr>
            </w:pPr>
            <w:r>
              <w:t>5 to 10</w:t>
            </w:r>
          </w:p>
        </w:tc>
        <w:tc>
          <w:tcPr>
            <w:tcW w:w="4711" w:type="dxa"/>
            <w:gridSpan w:val="8"/>
            <w:tcBorders>
              <w:top w:val="single" w:sz="4" w:space="0" w:color="auto"/>
              <w:left w:val="single" w:sz="4" w:space="0" w:color="auto"/>
              <w:bottom w:val="single" w:sz="4" w:space="0" w:color="auto"/>
              <w:right w:val="single" w:sz="4" w:space="0" w:color="auto"/>
            </w:tcBorders>
          </w:tcPr>
          <w:p w14:paraId="45DEC05F" w14:textId="77777777" w:rsidR="00630684" w:rsidRDefault="00630684" w:rsidP="006E2777">
            <w:pPr>
              <w:pStyle w:val="TAC"/>
              <w:rPr>
                <w:lang w:val="fr-FR" w:eastAsia="zh-CN"/>
              </w:rPr>
            </w:pPr>
            <w:r>
              <w:rPr>
                <w:lang w:val="fr-FR" w:eastAsia="zh-CN"/>
              </w:rPr>
              <w:t>MAC address</w:t>
            </w:r>
          </w:p>
        </w:tc>
        <w:tc>
          <w:tcPr>
            <w:tcW w:w="588" w:type="dxa"/>
            <w:tcBorders>
              <w:top w:val="nil"/>
              <w:left w:val="single" w:sz="4" w:space="0" w:color="auto"/>
              <w:bottom w:val="nil"/>
              <w:right w:val="single" w:sz="6" w:space="0" w:color="auto"/>
            </w:tcBorders>
          </w:tcPr>
          <w:p w14:paraId="0D86E950" w14:textId="77777777" w:rsidR="00630684" w:rsidRDefault="00630684" w:rsidP="006E2777">
            <w:pPr>
              <w:pStyle w:val="TAC"/>
              <w:rPr>
                <w:lang w:val="fr-FR" w:eastAsia="en-GB"/>
              </w:rPr>
            </w:pPr>
          </w:p>
        </w:tc>
      </w:tr>
      <w:tr w:rsidR="00630684" w14:paraId="446AFE1D" w14:textId="77777777" w:rsidTr="006E2777">
        <w:trPr>
          <w:jc w:val="center"/>
        </w:trPr>
        <w:tc>
          <w:tcPr>
            <w:tcW w:w="151" w:type="dxa"/>
            <w:tcBorders>
              <w:top w:val="nil"/>
              <w:left w:val="single" w:sz="6" w:space="0" w:color="auto"/>
              <w:bottom w:val="nil"/>
              <w:right w:val="nil"/>
            </w:tcBorders>
          </w:tcPr>
          <w:p w14:paraId="2BAFF1E1"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17DEFEA9" w14:textId="77777777" w:rsidR="00630684" w:rsidRDefault="00630684" w:rsidP="006E2777">
            <w:pPr>
              <w:pStyle w:val="TAC"/>
              <w:rPr>
                <w:lang w:val="fr-FR" w:eastAsia="zh-CN"/>
              </w:rPr>
            </w:pPr>
            <w:r>
              <w:t>11 to 12</w:t>
            </w:r>
          </w:p>
        </w:tc>
        <w:tc>
          <w:tcPr>
            <w:tcW w:w="4711" w:type="dxa"/>
            <w:gridSpan w:val="8"/>
            <w:tcBorders>
              <w:top w:val="single" w:sz="4" w:space="0" w:color="auto"/>
              <w:left w:val="single" w:sz="4" w:space="0" w:color="auto"/>
              <w:bottom w:val="single" w:sz="4" w:space="0" w:color="auto"/>
              <w:right w:val="single" w:sz="4" w:space="0" w:color="auto"/>
            </w:tcBorders>
          </w:tcPr>
          <w:p w14:paraId="60DC5C87" w14:textId="77777777" w:rsidR="00630684" w:rsidRDefault="00630684" w:rsidP="006E2777">
            <w:pPr>
              <w:pStyle w:val="TAC"/>
              <w:rPr>
                <w:lang w:val="fr-FR" w:eastAsia="zh-CN"/>
              </w:rPr>
            </w:pPr>
            <w:r>
              <w:rPr>
                <w:lang w:val="fr-FR" w:eastAsia="zh-CN"/>
              </w:rPr>
              <w:t>Unique ID</w:t>
            </w:r>
          </w:p>
        </w:tc>
        <w:tc>
          <w:tcPr>
            <w:tcW w:w="588" w:type="dxa"/>
            <w:tcBorders>
              <w:top w:val="nil"/>
              <w:left w:val="single" w:sz="4" w:space="0" w:color="auto"/>
              <w:bottom w:val="nil"/>
              <w:right w:val="single" w:sz="6" w:space="0" w:color="auto"/>
            </w:tcBorders>
          </w:tcPr>
          <w:p w14:paraId="00D69DA9" w14:textId="77777777" w:rsidR="00630684" w:rsidRDefault="00630684" w:rsidP="006E2777">
            <w:pPr>
              <w:pStyle w:val="TAC"/>
              <w:rPr>
                <w:lang w:val="fr-FR" w:eastAsia="en-GB"/>
              </w:rPr>
            </w:pPr>
          </w:p>
        </w:tc>
      </w:tr>
    </w:tbl>
    <w:p w14:paraId="57A36E55" w14:textId="2FA9E3B6"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Pr>
          <w:lang w:val="en-US" w:eastAsia="ja-JP"/>
        </w:rPr>
        <w:t>2.6</w:t>
      </w:r>
      <w:r w:rsidRPr="00D6407D">
        <w:rPr>
          <w:lang w:val="en-US" w:eastAsia="zh-CN"/>
        </w:rPr>
        <w:t>-</w:t>
      </w:r>
      <w:r w:rsidRPr="00D6407D">
        <w:rPr>
          <w:lang w:val="en-US" w:eastAsia="ja-JP"/>
        </w:rPr>
        <w:t>1</w:t>
      </w:r>
      <w:r w:rsidRPr="00D6407D">
        <w:rPr>
          <w:lang w:val="en-US"/>
        </w:rPr>
        <w:t xml:space="preserve">: </w:t>
      </w:r>
      <w:r>
        <w:rPr>
          <w:lang w:val="en-US"/>
        </w:rPr>
        <w:t>TN Stream ID</w:t>
      </w:r>
    </w:p>
    <w:p w14:paraId="33CCA957" w14:textId="77B8CBA8" w:rsidR="00630684" w:rsidRDefault="00630684" w:rsidP="00630684">
      <w:r>
        <w:rPr>
          <w:lang w:eastAsia="x-none"/>
        </w:rPr>
        <w:t>The MAC address shall be encoded as defined in clause 46.2.3.1.1 of</w:t>
      </w:r>
      <w:r>
        <w:t xml:space="preserve"> IEEE Std 802.1Q [</w:t>
      </w:r>
      <w:r w:rsidR="00986CF6">
        <w:t>4</w:t>
      </w:r>
      <w:r>
        <w:t>].</w:t>
      </w:r>
    </w:p>
    <w:p w14:paraId="4D894F1D" w14:textId="1AEC5844" w:rsidR="00630684" w:rsidRDefault="00630684" w:rsidP="00630684">
      <w:r>
        <w:t xml:space="preserve">The Unique ID shall be encoded as defined </w:t>
      </w:r>
      <w:r>
        <w:rPr>
          <w:lang w:eastAsia="x-none"/>
        </w:rPr>
        <w:t>in clause 46.2.3.1.2 of</w:t>
      </w:r>
      <w:r>
        <w:t xml:space="preserve"> IEEE Std 802.1Q [</w:t>
      </w:r>
      <w:r w:rsidR="00986CF6">
        <w:t>4</w:t>
      </w:r>
      <w:r>
        <w:t>].</w:t>
      </w:r>
    </w:p>
    <w:p w14:paraId="2EA368A7" w14:textId="3A887431" w:rsidR="00630684" w:rsidRPr="00644C11" w:rsidRDefault="00630684" w:rsidP="0006688B">
      <w:pPr>
        <w:pStyle w:val="Heading3"/>
      </w:pPr>
      <w:bookmarkStart w:id="247" w:name="_Toc160889626"/>
      <w:r>
        <w:t>8</w:t>
      </w:r>
      <w:r w:rsidRPr="00644C11">
        <w:t>.</w:t>
      </w:r>
      <w:r w:rsidR="00F002C0">
        <w:t>2.7</w:t>
      </w:r>
      <w:r w:rsidRPr="00644C11">
        <w:tab/>
      </w:r>
      <w:r w:rsidRPr="0006688B">
        <w:t>Mask-and-match information</w:t>
      </w:r>
      <w:bookmarkEnd w:id="247"/>
    </w:p>
    <w:p w14:paraId="4DF297DF" w14:textId="024EB774" w:rsidR="00630684" w:rsidRDefault="00630684" w:rsidP="00630684">
      <w:pPr>
        <w:rPr>
          <w:lang w:eastAsia="x-none"/>
        </w:rPr>
      </w:pPr>
      <w:r>
        <w:rPr>
          <w:lang w:eastAsia="x-none"/>
        </w:rPr>
        <w:t xml:space="preserve">The Mask-and-match information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F002C0">
        <w:rPr>
          <w:lang w:eastAsia="zh-CN"/>
        </w:rPr>
        <w:t>2.7</w:t>
      </w:r>
      <w:r>
        <w:rPr>
          <w:lang w:eastAsia="zh-CN"/>
        </w:rPr>
        <w:t>-1.</w:t>
      </w:r>
    </w:p>
    <w:p w14:paraId="6EB9319B" w14:textId="77777777" w:rsidR="00630684" w:rsidRDefault="00630684"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30684" w14:paraId="5C46CADA" w14:textId="77777777" w:rsidTr="006E2777">
        <w:trPr>
          <w:jc w:val="center"/>
        </w:trPr>
        <w:tc>
          <w:tcPr>
            <w:tcW w:w="151" w:type="dxa"/>
            <w:tcBorders>
              <w:top w:val="single" w:sz="6" w:space="0" w:color="auto"/>
              <w:left w:val="single" w:sz="6" w:space="0" w:color="auto"/>
              <w:bottom w:val="nil"/>
              <w:right w:val="nil"/>
            </w:tcBorders>
          </w:tcPr>
          <w:p w14:paraId="51B10137"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0E888934"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27044AC9"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6AB5D204" w14:textId="77777777" w:rsidR="00630684" w:rsidRDefault="00630684" w:rsidP="006E2777">
            <w:pPr>
              <w:pStyle w:val="TAC"/>
              <w:rPr>
                <w:lang w:val="fr-FR"/>
              </w:rPr>
            </w:pPr>
          </w:p>
        </w:tc>
      </w:tr>
      <w:tr w:rsidR="00630684" w14:paraId="3B9962E1" w14:textId="77777777" w:rsidTr="006E2777">
        <w:trPr>
          <w:jc w:val="center"/>
        </w:trPr>
        <w:tc>
          <w:tcPr>
            <w:tcW w:w="151" w:type="dxa"/>
            <w:tcBorders>
              <w:top w:val="nil"/>
              <w:left w:val="single" w:sz="6" w:space="0" w:color="auto"/>
              <w:bottom w:val="nil"/>
              <w:right w:val="nil"/>
            </w:tcBorders>
          </w:tcPr>
          <w:p w14:paraId="22E10083" w14:textId="77777777" w:rsidR="00630684" w:rsidRDefault="00630684" w:rsidP="006E2777">
            <w:pPr>
              <w:pStyle w:val="TAC"/>
              <w:rPr>
                <w:lang w:val="fr-FR"/>
              </w:rPr>
            </w:pPr>
          </w:p>
        </w:tc>
        <w:tc>
          <w:tcPr>
            <w:tcW w:w="1104" w:type="dxa"/>
            <w:tcBorders>
              <w:top w:val="nil"/>
              <w:left w:val="nil"/>
              <w:bottom w:val="nil"/>
              <w:right w:val="nil"/>
            </w:tcBorders>
            <w:hideMark/>
          </w:tcPr>
          <w:p w14:paraId="2CDD69F9" w14:textId="77777777" w:rsidR="00630684" w:rsidRDefault="00630684" w:rsidP="006E2777">
            <w:pPr>
              <w:pStyle w:val="TAH"/>
              <w:rPr>
                <w:lang w:val="fr-FR"/>
              </w:rPr>
            </w:pPr>
            <w:r>
              <w:rPr>
                <w:lang w:val="fr-FR"/>
              </w:rPr>
              <w:t>Octets</w:t>
            </w:r>
          </w:p>
        </w:tc>
        <w:tc>
          <w:tcPr>
            <w:tcW w:w="588" w:type="dxa"/>
            <w:tcBorders>
              <w:top w:val="nil"/>
              <w:left w:val="nil"/>
              <w:bottom w:val="single" w:sz="4" w:space="0" w:color="auto"/>
              <w:right w:val="nil"/>
            </w:tcBorders>
            <w:hideMark/>
          </w:tcPr>
          <w:p w14:paraId="45373AC4" w14:textId="77777777" w:rsidR="00630684" w:rsidRDefault="00630684" w:rsidP="006E2777">
            <w:pPr>
              <w:pStyle w:val="TAH"/>
              <w:rPr>
                <w:lang w:val="fr-FR"/>
              </w:rPr>
            </w:pPr>
            <w:r>
              <w:rPr>
                <w:lang w:val="fr-FR"/>
              </w:rPr>
              <w:t>8</w:t>
            </w:r>
          </w:p>
        </w:tc>
        <w:tc>
          <w:tcPr>
            <w:tcW w:w="589" w:type="dxa"/>
            <w:tcBorders>
              <w:top w:val="nil"/>
              <w:left w:val="nil"/>
              <w:bottom w:val="single" w:sz="4" w:space="0" w:color="auto"/>
              <w:right w:val="nil"/>
            </w:tcBorders>
            <w:hideMark/>
          </w:tcPr>
          <w:p w14:paraId="72D64BB7"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22239582"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4A2B509A"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7ABFFC82"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3246FBE4"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683A2C9F"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1ACEC4F4"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09667B6B" w14:textId="77777777" w:rsidR="00630684" w:rsidRDefault="00630684" w:rsidP="006E2777">
            <w:pPr>
              <w:pStyle w:val="TAC"/>
              <w:rPr>
                <w:lang w:val="fr-FR"/>
              </w:rPr>
            </w:pPr>
          </w:p>
        </w:tc>
      </w:tr>
      <w:tr w:rsidR="00630684" w14:paraId="4F9429F9" w14:textId="77777777" w:rsidTr="006E2777">
        <w:trPr>
          <w:jc w:val="center"/>
        </w:trPr>
        <w:tc>
          <w:tcPr>
            <w:tcW w:w="151" w:type="dxa"/>
            <w:tcBorders>
              <w:top w:val="nil"/>
              <w:left w:val="single" w:sz="6" w:space="0" w:color="auto"/>
              <w:bottom w:val="nil"/>
              <w:right w:val="nil"/>
            </w:tcBorders>
          </w:tcPr>
          <w:p w14:paraId="0673359F"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0CDCCD1C"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0DB5756E" w14:textId="6202981E" w:rsidR="00630684" w:rsidRDefault="00630684" w:rsidP="006E2777">
            <w:pPr>
              <w:pStyle w:val="TAC"/>
              <w:rPr>
                <w:lang w:val="fr-FR"/>
              </w:rPr>
            </w:pPr>
            <w:r>
              <w:rPr>
                <w:lang w:val="fr-FR"/>
              </w:rPr>
              <w:t xml:space="preserve">Type = </w:t>
            </w:r>
            <w:r w:rsidR="00F002C0">
              <w:rPr>
                <w:lang w:val="sv-SE"/>
              </w:rPr>
              <w:t>11</w:t>
            </w:r>
            <w:r>
              <w:rPr>
                <w:lang w:val="fr-FR"/>
              </w:rPr>
              <w:t xml:space="preserve"> (decimal)</w:t>
            </w:r>
          </w:p>
        </w:tc>
        <w:tc>
          <w:tcPr>
            <w:tcW w:w="588" w:type="dxa"/>
            <w:tcBorders>
              <w:top w:val="nil"/>
              <w:left w:val="single" w:sz="4" w:space="0" w:color="auto"/>
              <w:bottom w:val="nil"/>
              <w:right w:val="single" w:sz="6" w:space="0" w:color="auto"/>
            </w:tcBorders>
          </w:tcPr>
          <w:p w14:paraId="0566B0AA" w14:textId="77777777" w:rsidR="00630684" w:rsidRDefault="00630684" w:rsidP="006E2777">
            <w:pPr>
              <w:pStyle w:val="TAC"/>
              <w:rPr>
                <w:lang w:val="fr-FR"/>
              </w:rPr>
            </w:pPr>
          </w:p>
        </w:tc>
      </w:tr>
      <w:tr w:rsidR="00630684" w14:paraId="0115FBF3" w14:textId="77777777" w:rsidTr="006E2777">
        <w:trPr>
          <w:jc w:val="center"/>
        </w:trPr>
        <w:tc>
          <w:tcPr>
            <w:tcW w:w="151" w:type="dxa"/>
            <w:tcBorders>
              <w:top w:val="nil"/>
              <w:left w:val="single" w:sz="6" w:space="0" w:color="auto"/>
              <w:bottom w:val="nil"/>
              <w:right w:val="nil"/>
            </w:tcBorders>
          </w:tcPr>
          <w:p w14:paraId="021B027D"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613B1E65"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3409F03F" w14:textId="77777777" w:rsidR="00630684" w:rsidRDefault="00630684" w:rsidP="006E2777">
            <w:pPr>
              <w:pStyle w:val="TAC"/>
              <w:rPr>
                <w:lang w:val="fr-FR" w:eastAsia="zh-CN"/>
              </w:rPr>
            </w:pPr>
            <w:r>
              <w:rPr>
                <w:lang w:val="fr-FR"/>
              </w:rPr>
              <w:t>Length = n</w:t>
            </w:r>
          </w:p>
        </w:tc>
        <w:tc>
          <w:tcPr>
            <w:tcW w:w="588" w:type="dxa"/>
            <w:tcBorders>
              <w:top w:val="nil"/>
              <w:left w:val="single" w:sz="4" w:space="0" w:color="auto"/>
              <w:bottom w:val="nil"/>
              <w:right w:val="single" w:sz="6" w:space="0" w:color="auto"/>
            </w:tcBorders>
          </w:tcPr>
          <w:p w14:paraId="7C526C69" w14:textId="77777777" w:rsidR="00630684" w:rsidRDefault="00630684" w:rsidP="006E2777">
            <w:pPr>
              <w:pStyle w:val="TAC"/>
              <w:rPr>
                <w:lang w:val="fr-FR" w:eastAsia="en-GB"/>
              </w:rPr>
            </w:pPr>
          </w:p>
        </w:tc>
      </w:tr>
      <w:tr w:rsidR="00630684" w14:paraId="6874E79F" w14:textId="77777777" w:rsidTr="006E2777">
        <w:trPr>
          <w:jc w:val="center"/>
        </w:trPr>
        <w:tc>
          <w:tcPr>
            <w:tcW w:w="151" w:type="dxa"/>
            <w:tcBorders>
              <w:top w:val="nil"/>
              <w:left w:val="single" w:sz="6" w:space="0" w:color="auto"/>
              <w:bottom w:val="nil"/>
              <w:right w:val="nil"/>
            </w:tcBorders>
          </w:tcPr>
          <w:p w14:paraId="436F39DF"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1D0BFA61" w14:textId="77777777" w:rsidR="00630684" w:rsidRDefault="00630684" w:rsidP="006E2777">
            <w:pPr>
              <w:pStyle w:val="TAC"/>
              <w:rPr>
                <w:lang w:val="fr-FR" w:eastAsia="zh-CN"/>
              </w:rPr>
            </w:pPr>
            <w:r>
              <w:t>5 to 6</w:t>
            </w:r>
          </w:p>
        </w:tc>
        <w:tc>
          <w:tcPr>
            <w:tcW w:w="4711" w:type="dxa"/>
            <w:gridSpan w:val="8"/>
            <w:tcBorders>
              <w:top w:val="single" w:sz="4" w:space="0" w:color="auto"/>
              <w:left w:val="single" w:sz="4" w:space="0" w:color="auto"/>
              <w:bottom w:val="single" w:sz="4" w:space="0" w:color="auto"/>
              <w:right w:val="single" w:sz="4" w:space="0" w:color="auto"/>
            </w:tcBorders>
          </w:tcPr>
          <w:p w14:paraId="6F911C6C" w14:textId="77777777" w:rsidR="00630684" w:rsidRDefault="00630684" w:rsidP="006E2777">
            <w:pPr>
              <w:pStyle w:val="TAC"/>
              <w:rPr>
                <w:lang w:val="fr-FR" w:eastAsia="zh-CN"/>
              </w:rPr>
            </w:pPr>
            <w:r w:rsidRPr="008B7309">
              <w:rPr>
                <w:rFonts w:cs="Arial"/>
                <w:szCs w:val="18"/>
              </w:rPr>
              <w:t>tsnCpeMmIdMsduMaskLength</w:t>
            </w:r>
          </w:p>
        </w:tc>
        <w:tc>
          <w:tcPr>
            <w:tcW w:w="588" w:type="dxa"/>
            <w:tcBorders>
              <w:top w:val="nil"/>
              <w:left w:val="single" w:sz="4" w:space="0" w:color="auto"/>
              <w:bottom w:val="nil"/>
              <w:right w:val="single" w:sz="6" w:space="0" w:color="auto"/>
            </w:tcBorders>
          </w:tcPr>
          <w:p w14:paraId="2CFC5C7D" w14:textId="77777777" w:rsidR="00630684" w:rsidRDefault="00630684" w:rsidP="006E2777">
            <w:pPr>
              <w:pStyle w:val="TAC"/>
              <w:rPr>
                <w:lang w:val="fr-FR" w:eastAsia="en-GB"/>
              </w:rPr>
            </w:pPr>
          </w:p>
        </w:tc>
      </w:tr>
      <w:tr w:rsidR="00630684" w14:paraId="5F7BBB40" w14:textId="77777777" w:rsidTr="006E2777">
        <w:trPr>
          <w:jc w:val="center"/>
        </w:trPr>
        <w:tc>
          <w:tcPr>
            <w:tcW w:w="151" w:type="dxa"/>
            <w:tcBorders>
              <w:top w:val="nil"/>
              <w:left w:val="single" w:sz="6" w:space="0" w:color="auto"/>
              <w:bottom w:val="nil"/>
              <w:right w:val="nil"/>
            </w:tcBorders>
          </w:tcPr>
          <w:p w14:paraId="67E6B226"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184D5185" w14:textId="77777777" w:rsidR="00630684" w:rsidRDefault="00630684" w:rsidP="006E2777">
            <w:pPr>
              <w:pStyle w:val="TAC"/>
              <w:rPr>
                <w:lang w:val="fr-FR" w:eastAsia="zh-CN"/>
              </w:rPr>
            </w:pPr>
            <w:r>
              <w:t>7 to m</w:t>
            </w:r>
          </w:p>
        </w:tc>
        <w:tc>
          <w:tcPr>
            <w:tcW w:w="4711" w:type="dxa"/>
            <w:gridSpan w:val="8"/>
            <w:tcBorders>
              <w:top w:val="single" w:sz="4" w:space="0" w:color="auto"/>
              <w:left w:val="single" w:sz="4" w:space="0" w:color="auto"/>
              <w:bottom w:val="single" w:sz="4" w:space="0" w:color="auto"/>
              <w:right w:val="single" w:sz="4" w:space="0" w:color="auto"/>
            </w:tcBorders>
          </w:tcPr>
          <w:p w14:paraId="693D1C80" w14:textId="77777777" w:rsidR="00630684" w:rsidRDefault="00630684" w:rsidP="006E2777">
            <w:pPr>
              <w:pStyle w:val="TAC"/>
              <w:rPr>
                <w:lang w:val="fr-FR" w:eastAsia="zh-CN"/>
              </w:rPr>
            </w:pPr>
            <w:r w:rsidRPr="008B7309">
              <w:rPr>
                <w:rFonts w:cs="Arial"/>
                <w:szCs w:val="18"/>
              </w:rPr>
              <w:t>tsnCpeMmIdMsduMask</w:t>
            </w:r>
          </w:p>
        </w:tc>
        <w:tc>
          <w:tcPr>
            <w:tcW w:w="588" w:type="dxa"/>
            <w:tcBorders>
              <w:top w:val="nil"/>
              <w:left w:val="single" w:sz="4" w:space="0" w:color="auto"/>
              <w:bottom w:val="nil"/>
              <w:right w:val="single" w:sz="6" w:space="0" w:color="auto"/>
            </w:tcBorders>
          </w:tcPr>
          <w:p w14:paraId="687B5BC0" w14:textId="77777777" w:rsidR="00630684" w:rsidRDefault="00630684" w:rsidP="006E2777">
            <w:pPr>
              <w:pStyle w:val="TAC"/>
              <w:rPr>
                <w:lang w:val="fr-FR" w:eastAsia="en-GB"/>
              </w:rPr>
            </w:pPr>
          </w:p>
        </w:tc>
      </w:tr>
      <w:tr w:rsidR="00630684" w14:paraId="6437A5FC" w14:textId="77777777" w:rsidTr="006E2777">
        <w:trPr>
          <w:jc w:val="center"/>
        </w:trPr>
        <w:tc>
          <w:tcPr>
            <w:tcW w:w="151" w:type="dxa"/>
            <w:tcBorders>
              <w:top w:val="nil"/>
              <w:left w:val="single" w:sz="6" w:space="0" w:color="auto"/>
              <w:bottom w:val="nil"/>
              <w:right w:val="nil"/>
            </w:tcBorders>
          </w:tcPr>
          <w:p w14:paraId="28CB72AC"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1FFB03F5" w14:textId="77777777" w:rsidR="00630684" w:rsidRDefault="00630684" w:rsidP="006E2777">
            <w:pPr>
              <w:pStyle w:val="TAC"/>
              <w:rPr>
                <w:lang w:val="fr-FR" w:eastAsia="zh-CN"/>
              </w:rPr>
            </w:pPr>
            <w:r>
              <w:t>(m+1) to p</w:t>
            </w:r>
          </w:p>
        </w:tc>
        <w:tc>
          <w:tcPr>
            <w:tcW w:w="4711" w:type="dxa"/>
            <w:gridSpan w:val="8"/>
            <w:tcBorders>
              <w:top w:val="single" w:sz="4" w:space="0" w:color="auto"/>
              <w:left w:val="single" w:sz="4" w:space="0" w:color="auto"/>
              <w:bottom w:val="single" w:sz="4" w:space="0" w:color="auto"/>
              <w:right w:val="single" w:sz="4" w:space="0" w:color="auto"/>
            </w:tcBorders>
          </w:tcPr>
          <w:p w14:paraId="7BD38ED0" w14:textId="77777777" w:rsidR="00630684" w:rsidRDefault="00630684" w:rsidP="006E2777">
            <w:pPr>
              <w:pStyle w:val="TAC"/>
              <w:rPr>
                <w:lang w:val="fr-FR" w:eastAsia="zh-CN"/>
              </w:rPr>
            </w:pPr>
            <w:r w:rsidRPr="008B7309">
              <w:rPr>
                <w:rFonts w:cs="Arial"/>
                <w:szCs w:val="18"/>
              </w:rPr>
              <w:t>tsnCpeMmIdMsduMatch</w:t>
            </w:r>
          </w:p>
        </w:tc>
        <w:tc>
          <w:tcPr>
            <w:tcW w:w="588" w:type="dxa"/>
            <w:tcBorders>
              <w:top w:val="nil"/>
              <w:left w:val="single" w:sz="4" w:space="0" w:color="auto"/>
              <w:bottom w:val="nil"/>
              <w:right w:val="single" w:sz="6" w:space="0" w:color="auto"/>
            </w:tcBorders>
          </w:tcPr>
          <w:p w14:paraId="7E1AC655" w14:textId="77777777" w:rsidR="00630684" w:rsidRDefault="00630684" w:rsidP="006E2777">
            <w:pPr>
              <w:pStyle w:val="TAC"/>
              <w:rPr>
                <w:lang w:val="fr-FR" w:eastAsia="en-GB"/>
              </w:rPr>
            </w:pPr>
          </w:p>
        </w:tc>
      </w:tr>
      <w:tr w:rsidR="00630684" w14:paraId="6F45D52D" w14:textId="77777777" w:rsidTr="006E2777">
        <w:trPr>
          <w:jc w:val="center"/>
        </w:trPr>
        <w:tc>
          <w:tcPr>
            <w:tcW w:w="151" w:type="dxa"/>
            <w:tcBorders>
              <w:top w:val="nil"/>
              <w:left w:val="single" w:sz="6" w:space="0" w:color="auto"/>
              <w:bottom w:val="single" w:sz="4" w:space="0" w:color="auto"/>
              <w:right w:val="nil"/>
            </w:tcBorders>
          </w:tcPr>
          <w:p w14:paraId="45E79F2B" w14:textId="77777777" w:rsidR="00630684" w:rsidRDefault="00630684" w:rsidP="006E2777">
            <w:pPr>
              <w:pStyle w:val="TAC"/>
              <w:rPr>
                <w:lang w:val="fr-FR"/>
              </w:rPr>
            </w:pPr>
          </w:p>
        </w:tc>
        <w:tc>
          <w:tcPr>
            <w:tcW w:w="1104" w:type="dxa"/>
            <w:tcBorders>
              <w:top w:val="nil"/>
              <w:left w:val="nil"/>
              <w:bottom w:val="single" w:sz="4" w:space="0" w:color="auto"/>
              <w:right w:val="single" w:sz="4" w:space="0" w:color="auto"/>
            </w:tcBorders>
            <w:hideMark/>
          </w:tcPr>
          <w:p w14:paraId="61D220AA" w14:textId="77777777" w:rsidR="00630684" w:rsidRDefault="00630684" w:rsidP="006E2777">
            <w:pPr>
              <w:pStyle w:val="TAC"/>
              <w:rPr>
                <w:lang w:val="fr-FR"/>
              </w:rPr>
            </w:pPr>
            <w:r>
              <w:rPr>
                <w:lang w:val="fr-FR" w:eastAsia="zh-CN"/>
              </w:rPr>
              <w:t>p+1</w:t>
            </w:r>
            <w:r>
              <w:rPr>
                <w:lang w:val="fr-FR"/>
              </w:rPr>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553C171D" w14:textId="77777777" w:rsidR="00630684" w:rsidRDefault="00630684" w:rsidP="006E2777">
            <w:pPr>
              <w:pStyle w:val="TAC"/>
              <w:rPr>
                <w:lang w:val="en-US"/>
              </w:rPr>
            </w:pPr>
            <w:r>
              <w:rPr>
                <w:lang w:val="en-US"/>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7D4F88F3" w14:textId="77777777" w:rsidR="00630684" w:rsidRDefault="00630684" w:rsidP="006E2777">
            <w:pPr>
              <w:pStyle w:val="TAC"/>
              <w:rPr>
                <w:lang w:val="en-US"/>
              </w:rPr>
            </w:pPr>
          </w:p>
        </w:tc>
      </w:tr>
    </w:tbl>
    <w:p w14:paraId="651005C6" w14:textId="31970C79"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F002C0">
        <w:rPr>
          <w:lang w:val="en-US" w:eastAsia="ja-JP"/>
        </w:rPr>
        <w:t>2.7</w:t>
      </w:r>
      <w:r w:rsidRPr="00D6407D">
        <w:rPr>
          <w:lang w:val="en-US" w:eastAsia="zh-CN"/>
        </w:rPr>
        <w:t>-</w:t>
      </w:r>
      <w:r w:rsidRPr="00D6407D">
        <w:rPr>
          <w:lang w:val="en-US" w:eastAsia="ja-JP"/>
        </w:rPr>
        <w:t>1</w:t>
      </w:r>
      <w:r w:rsidRPr="00D6407D">
        <w:rPr>
          <w:lang w:val="en-US"/>
        </w:rPr>
        <w:t xml:space="preserve">: </w:t>
      </w:r>
      <w:r>
        <w:rPr>
          <w:lang w:val="en-US"/>
        </w:rPr>
        <w:t>Mask-and-match-information</w:t>
      </w:r>
    </w:p>
    <w:p w14:paraId="32BA6275" w14:textId="212D0263" w:rsidR="00630684" w:rsidRDefault="00630684" w:rsidP="00630684">
      <w:pPr>
        <w:rPr>
          <w:rFonts w:cs="Arial"/>
          <w:szCs w:val="18"/>
        </w:rPr>
      </w:pPr>
      <w:r>
        <w:rPr>
          <w:lang w:eastAsia="x-none"/>
        </w:rPr>
        <w:t xml:space="preserve">Octets 5 to 6 shall encode the </w:t>
      </w:r>
      <w:r w:rsidRPr="008B7309">
        <w:rPr>
          <w:rFonts w:cs="Arial"/>
          <w:szCs w:val="18"/>
        </w:rPr>
        <w:t>tsnCpeMmIdMsduMaskLength</w:t>
      </w:r>
      <w:r>
        <w:rPr>
          <w:rFonts w:cs="Arial"/>
          <w:szCs w:val="18"/>
        </w:rPr>
        <w:t xml:space="preserve">, i.e. </w:t>
      </w:r>
      <w:r>
        <w:t xml:space="preserve">the length, in octets, of tsnCpeMmIdMsduMask and and tsnCpeMmIdMsduMatch,as defined in clause 9.1.6.5 of </w:t>
      </w:r>
      <w:r w:rsidRPr="00AA08B1">
        <w:t>IEEE</w:t>
      </w:r>
      <w:r>
        <w:t> </w:t>
      </w:r>
      <w:r w:rsidRPr="00AA08B1">
        <w:t xml:space="preserve">Std </w:t>
      </w:r>
      <w:r>
        <w:t> 8</w:t>
      </w:r>
      <w:r w:rsidRPr="00AA08B1">
        <w:t>02.1CBdb</w:t>
      </w:r>
      <w:r>
        <w:t> [</w:t>
      </w:r>
      <w:r w:rsidR="00986CF6">
        <w:t>7</w:t>
      </w:r>
      <w:r>
        <w:t>].</w:t>
      </w:r>
    </w:p>
    <w:p w14:paraId="33600111" w14:textId="0769FD52" w:rsidR="00630684" w:rsidRPr="008E4FC1" w:rsidRDefault="00630684" w:rsidP="00630684">
      <w:pPr>
        <w:rPr>
          <w:lang w:eastAsia="x-none"/>
        </w:rPr>
      </w:pPr>
      <w:r>
        <w:rPr>
          <w:lang w:eastAsia="x-none"/>
        </w:rPr>
        <w:t xml:space="preserve">Octets 7 to m shall encode the </w:t>
      </w:r>
      <w:r w:rsidRPr="008E4FC1">
        <w:rPr>
          <w:lang w:eastAsia="x-none"/>
        </w:rPr>
        <w:t>tsnCpeMmIdMsduMask</w:t>
      </w:r>
      <w:r>
        <w:rPr>
          <w:lang w:eastAsia="x-none"/>
        </w:rPr>
        <w:t xml:space="preserve">, i.e. a mask of </w:t>
      </w:r>
      <w:r w:rsidRPr="008E4FC1">
        <w:rPr>
          <w:lang w:eastAsia="x-none"/>
        </w:rPr>
        <w:t xml:space="preserve">tsnCpeMmIdMsduMaskLength octets, </w:t>
      </w:r>
      <w:r>
        <w:rPr>
          <w:lang w:eastAsia="x-none"/>
        </w:rPr>
        <w:t xml:space="preserve">as defined in clause 9.1.6.6 of </w:t>
      </w:r>
      <w:r w:rsidRPr="00AA08B1">
        <w:rPr>
          <w:lang w:eastAsia="x-none"/>
        </w:rPr>
        <w:t>IEEE</w:t>
      </w:r>
      <w:r>
        <w:rPr>
          <w:lang w:eastAsia="x-none"/>
        </w:rPr>
        <w:t> </w:t>
      </w:r>
      <w:r w:rsidRPr="00AA08B1">
        <w:rPr>
          <w:lang w:eastAsia="x-none"/>
        </w:rPr>
        <w:t xml:space="preserve">Std </w:t>
      </w:r>
      <w:r>
        <w:rPr>
          <w:lang w:eastAsia="x-none"/>
        </w:rPr>
        <w:t>8</w:t>
      </w:r>
      <w:r w:rsidRPr="00AA08B1">
        <w:rPr>
          <w:lang w:eastAsia="x-none"/>
        </w:rPr>
        <w:t>02.1CBdb</w:t>
      </w:r>
      <w:r>
        <w:rPr>
          <w:lang w:eastAsia="x-none"/>
        </w:rPr>
        <w:t> [</w:t>
      </w:r>
      <w:r w:rsidR="00986CF6">
        <w:rPr>
          <w:lang w:eastAsia="x-none"/>
        </w:rPr>
        <w:t>7</w:t>
      </w:r>
      <w:r>
        <w:rPr>
          <w:lang w:eastAsia="x-none"/>
        </w:rPr>
        <w:t>].</w:t>
      </w:r>
    </w:p>
    <w:p w14:paraId="2A7AB515" w14:textId="0827EC7D" w:rsidR="00630684" w:rsidRDefault="00630684" w:rsidP="00630684">
      <w:pPr>
        <w:rPr>
          <w:lang w:eastAsia="x-none"/>
        </w:rPr>
      </w:pPr>
      <w:r>
        <w:rPr>
          <w:lang w:eastAsia="x-none"/>
        </w:rPr>
        <w:lastRenderedPageBreak/>
        <w:t xml:space="preserve">Octets (m+1) to p shall encode the </w:t>
      </w:r>
      <w:r w:rsidRPr="008E4FC1">
        <w:rPr>
          <w:lang w:eastAsia="x-none"/>
        </w:rPr>
        <w:t>tsnCpeMmIdMsduMatch</w:t>
      </w:r>
      <w:r>
        <w:rPr>
          <w:lang w:eastAsia="x-none"/>
        </w:rPr>
        <w:t xml:space="preserve">, i.e. the value of the mask to be matched for the stream identification, of </w:t>
      </w:r>
      <w:r w:rsidRPr="008E4FC1">
        <w:rPr>
          <w:lang w:eastAsia="x-none"/>
        </w:rPr>
        <w:t xml:space="preserve">tsnCpeMmIdMsduMaskLength octets, </w:t>
      </w:r>
      <w:r>
        <w:rPr>
          <w:lang w:eastAsia="x-none"/>
        </w:rPr>
        <w:t xml:space="preserve">as defined in clause 9.1.6.7 of </w:t>
      </w:r>
      <w:r w:rsidRPr="00AA08B1">
        <w:rPr>
          <w:lang w:eastAsia="x-none"/>
        </w:rPr>
        <w:t>IEEE</w:t>
      </w:r>
      <w:r>
        <w:rPr>
          <w:lang w:eastAsia="x-none"/>
        </w:rPr>
        <w:t> </w:t>
      </w:r>
      <w:r w:rsidRPr="00AA08B1">
        <w:rPr>
          <w:lang w:eastAsia="x-none"/>
        </w:rPr>
        <w:t xml:space="preserve">Std </w:t>
      </w:r>
      <w:r>
        <w:rPr>
          <w:lang w:eastAsia="x-none"/>
        </w:rPr>
        <w:t>8</w:t>
      </w:r>
      <w:r w:rsidRPr="00AA08B1">
        <w:rPr>
          <w:lang w:eastAsia="x-none"/>
        </w:rPr>
        <w:t>02.1CBdb</w:t>
      </w:r>
      <w:r>
        <w:rPr>
          <w:lang w:eastAsia="x-none"/>
        </w:rPr>
        <w:t> [</w:t>
      </w:r>
      <w:r w:rsidR="00986CF6">
        <w:rPr>
          <w:lang w:eastAsia="x-none"/>
        </w:rPr>
        <w:t>7</w:t>
      </w:r>
      <w:r>
        <w:rPr>
          <w:lang w:eastAsia="x-none"/>
        </w:rPr>
        <w:t>].</w:t>
      </w:r>
    </w:p>
    <w:p w14:paraId="48CDBACA" w14:textId="147698FE" w:rsidR="00630684" w:rsidRPr="00644C11" w:rsidRDefault="00630684" w:rsidP="0006688B">
      <w:pPr>
        <w:pStyle w:val="Heading3"/>
      </w:pPr>
      <w:bookmarkStart w:id="248" w:name="_Toc160889627"/>
      <w:r>
        <w:t>8</w:t>
      </w:r>
      <w:r w:rsidRPr="00644C11">
        <w:t>.</w:t>
      </w:r>
      <w:r w:rsidR="00F002C0">
        <w:t>2.8</w:t>
      </w:r>
      <w:r w:rsidRPr="00644C11">
        <w:tab/>
      </w:r>
      <w:r>
        <w:t xml:space="preserve">Destination </w:t>
      </w:r>
      <w:r w:rsidRPr="0006688B">
        <w:t>MAC address</w:t>
      </w:r>
      <w:bookmarkEnd w:id="248"/>
    </w:p>
    <w:p w14:paraId="1783A995" w14:textId="39C6F0FF" w:rsidR="00630684" w:rsidRDefault="00630684" w:rsidP="00630684">
      <w:pPr>
        <w:rPr>
          <w:lang w:eastAsia="x-none"/>
        </w:rPr>
      </w:pPr>
      <w:r>
        <w:rPr>
          <w:lang w:eastAsia="x-none"/>
        </w:rPr>
        <w:t xml:space="preserve">The Destination MAC address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F002C0">
        <w:rPr>
          <w:lang w:eastAsia="zh-CN"/>
        </w:rPr>
        <w:t>2.8</w:t>
      </w:r>
      <w:r>
        <w:rPr>
          <w:lang w:eastAsia="zh-CN"/>
        </w:rPr>
        <w:t>-1.</w:t>
      </w:r>
    </w:p>
    <w:p w14:paraId="310D7692" w14:textId="77777777" w:rsidR="00630684" w:rsidRDefault="00630684"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30684" w14:paraId="4892EAD7" w14:textId="77777777" w:rsidTr="006E2777">
        <w:trPr>
          <w:jc w:val="center"/>
        </w:trPr>
        <w:tc>
          <w:tcPr>
            <w:tcW w:w="151" w:type="dxa"/>
            <w:tcBorders>
              <w:top w:val="single" w:sz="6" w:space="0" w:color="auto"/>
              <w:left w:val="single" w:sz="6" w:space="0" w:color="auto"/>
              <w:bottom w:val="nil"/>
              <w:right w:val="nil"/>
            </w:tcBorders>
          </w:tcPr>
          <w:p w14:paraId="6C8A96C7"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1BC74509"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46B01DBF"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6D71FA0E" w14:textId="77777777" w:rsidR="00630684" w:rsidRDefault="00630684" w:rsidP="006E2777">
            <w:pPr>
              <w:pStyle w:val="TAC"/>
              <w:rPr>
                <w:lang w:val="fr-FR"/>
              </w:rPr>
            </w:pPr>
          </w:p>
        </w:tc>
      </w:tr>
      <w:tr w:rsidR="00630684" w14:paraId="121C2079" w14:textId="77777777" w:rsidTr="006E2777">
        <w:trPr>
          <w:jc w:val="center"/>
        </w:trPr>
        <w:tc>
          <w:tcPr>
            <w:tcW w:w="151" w:type="dxa"/>
            <w:tcBorders>
              <w:top w:val="nil"/>
              <w:left w:val="single" w:sz="6" w:space="0" w:color="auto"/>
              <w:bottom w:val="nil"/>
              <w:right w:val="nil"/>
            </w:tcBorders>
          </w:tcPr>
          <w:p w14:paraId="47480868" w14:textId="77777777" w:rsidR="00630684" w:rsidRDefault="00630684" w:rsidP="006E2777">
            <w:pPr>
              <w:pStyle w:val="TAC"/>
              <w:rPr>
                <w:lang w:val="fr-FR"/>
              </w:rPr>
            </w:pPr>
          </w:p>
        </w:tc>
        <w:tc>
          <w:tcPr>
            <w:tcW w:w="1104" w:type="dxa"/>
            <w:tcBorders>
              <w:top w:val="nil"/>
              <w:left w:val="nil"/>
              <w:bottom w:val="nil"/>
              <w:right w:val="nil"/>
            </w:tcBorders>
            <w:hideMark/>
          </w:tcPr>
          <w:p w14:paraId="31775081" w14:textId="77777777" w:rsidR="00630684" w:rsidRDefault="00630684" w:rsidP="006E2777">
            <w:pPr>
              <w:pStyle w:val="TAH"/>
              <w:rPr>
                <w:lang w:val="fr-FR"/>
              </w:rPr>
            </w:pPr>
            <w:r>
              <w:rPr>
                <w:lang w:val="fr-FR"/>
              </w:rPr>
              <w:t>Octets</w:t>
            </w:r>
          </w:p>
        </w:tc>
        <w:tc>
          <w:tcPr>
            <w:tcW w:w="588" w:type="dxa"/>
            <w:tcBorders>
              <w:top w:val="nil"/>
              <w:left w:val="nil"/>
              <w:bottom w:val="single" w:sz="4" w:space="0" w:color="auto"/>
              <w:right w:val="nil"/>
            </w:tcBorders>
            <w:hideMark/>
          </w:tcPr>
          <w:p w14:paraId="49582CB8" w14:textId="77777777" w:rsidR="00630684" w:rsidRDefault="00630684" w:rsidP="006E2777">
            <w:pPr>
              <w:pStyle w:val="TAH"/>
              <w:rPr>
                <w:lang w:val="fr-FR"/>
              </w:rPr>
            </w:pPr>
            <w:r>
              <w:rPr>
                <w:lang w:val="fr-FR"/>
              </w:rPr>
              <w:t>8</w:t>
            </w:r>
          </w:p>
        </w:tc>
        <w:tc>
          <w:tcPr>
            <w:tcW w:w="589" w:type="dxa"/>
            <w:tcBorders>
              <w:top w:val="nil"/>
              <w:left w:val="nil"/>
              <w:bottom w:val="single" w:sz="4" w:space="0" w:color="auto"/>
              <w:right w:val="nil"/>
            </w:tcBorders>
            <w:hideMark/>
          </w:tcPr>
          <w:p w14:paraId="56B8701A"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7CB16670"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3CB3E474"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5C500317"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0493781A"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287342C1"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68D4C0A0"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44EEA426" w14:textId="77777777" w:rsidR="00630684" w:rsidRDefault="00630684" w:rsidP="006E2777">
            <w:pPr>
              <w:pStyle w:val="TAC"/>
              <w:rPr>
                <w:lang w:val="fr-FR"/>
              </w:rPr>
            </w:pPr>
          </w:p>
        </w:tc>
      </w:tr>
      <w:tr w:rsidR="00630684" w14:paraId="4C2D4CBB" w14:textId="77777777" w:rsidTr="006E2777">
        <w:trPr>
          <w:jc w:val="center"/>
        </w:trPr>
        <w:tc>
          <w:tcPr>
            <w:tcW w:w="151" w:type="dxa"/>
            <w:tcBorders>
              <w:top w:val="nil"/>
              <w:left w:val="single" w:sz="6" w:space="0" w:color="auto"/>
              <w:bottom w:val="nil"/>
              <w:right w:val="nil"/>
            </w:tcBorders>
          </w:tcPr>
          <w:p w14:paraId="5C166D30"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6367C338"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1EB9340E" w14:textId="36E94C29" w:rsidR="00630684" w:rsidRDefault="00630684" w:rsidP="006E2777">
            <w:pPr>
              <w:pStyle w:val="TAC"/>
              <w:rPr>
                <w:lang w:val="fr-FR"/>
              </w:rPr>
            </w:pPr>
            <w:r>
              <w:rPr>
                <w:lang w:val="fr-FR"/>
              </w:rPr>
              <w:t xml:space="preserve">Type = </w:t>
            </w:r>
            <w:r w:rsidR="00F002C0">
              <w:rPr>
                <w:lang w:val="sv-SE"/>
              </w:rPr>
              <w:t>12</w:t>
            </w:r>
            <w:r>
              <w:rPr>
                <w:lang w:val="fr-FR"/>
              </w:rPr>
              <w:t xml:space="preserve"> (decimal)</w:t>
            </w:r>
          </w:p>
        </w:tc>
        <w:tc>
          <w:tcPr>
            <w:tcW w:w="588" w:type="dxa"/>
            <w:tcBorders>
              <w:top w:val="nil"/>
              <w:left w:val="single" w:sz="4" w:space="0" w:color="auto"/>
              <w:bottom w:val="nil"/>
              <w:right w:val="single" w:sz="6" w:space="0" w:color="auto"/>
            </w:tcBorders>
          </w:tcPr>
          <w:p w14:paraId="420EC877" w14:textId="77777777" w:rsidR="00630684" w:rsidRDefault="00630684" w:rsidP="006E2777">
            <w:pPr>
              <w:pStyle w:val="TAC"/>
              <w:rPr>
                <w:lang w:val="fr-FR"/>
              </w:rPr>
            </w:pPr>
          </w:p>
        </w:tc>
      </w:tr>
      <w:tr w:rsidR="00630684" w14:paraId="6A1D63A9" w14:textId="77777777" w:rsidTr="006E2777">
        <w:trPr>
          <w:jc w:val="center"/>
        </w:trPr>
        <w:tc>
          <w:tcPr>
            <w:tcW w:w="151" w:type="dxa"/>
            <w:tcBorders>
              <w:top w:val="nil"/>
              <w:left w:val="single" w:sz="6" w:space="0" w:color="auto"/>
              <w:bottom w:val="nil"/>
              <w:right w:val="nil"/>
            </w:tcBorders>
          </w:tcPr>
          <w:p w14:paraId="00E57110"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7D2F1F17"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13C8C2F9" w14:textId="77777777" w:rsidR="00630684" w:rsidRDefault="00630684" w:rsidP="006E2777">
            <w:pPr>
              <w:pStyle w:val="TAC"/>
              <w:rPr>
                <w:lang w:val="fr-FR" w:eastAsia="zh-CN"/>
              </w:rPr>
            </w:pPr>
            <w:r>
              <w:rPr>
                <w:lang w:val="fr-FR"/>
              </w:rPr>
              <w:t>Length = 6</w:t>
            </w:r>
          </w:p>
        </w:tc>
        <w:tc>
          <w:tcPr>
            <w:tcW w:w="588" w:type="dxa"/>
            <w:tcBorders>
              <w:top w:val="nil"/>
              <w:left w:val="single" w:sz="4" w:space="0" w:color="auto"/>
              <w:bottom w:val="nil"/>
              <w:right w:val="single" w:sz="6" w:space="0" w:color="auto"/>
            </w:tcBorders>
          </w:tcPr>
          <w:p w14:paraId="17EC9503" w14:textId="77777777" w:rsidR="00630684" w:rsidRDefault="00630684" w:rsidP="006E2777">
            <w:pPr>
              <w:pStyle w:val="TAC"/>
              <w:rPr>
                <w:lang w:val="fr-FR" w:eastAsia="en-GB"/>
              </w:rPr>
            </w:pPr>
          </w:p>
        </w:tc>
      </w:tr>
      <w:tr w:rsidR="00630684" w14:paraId="1E5FB429" w14:textId="77777777" w:rsidTr="006E2777">
        <w:trPr>
          <w:jc w:val="center"/>
        </w:trPr>
        <w:tc>
          <w:tcPr>
            <w:tcW w:w="151" w:type="dxa"/>
            <w:tcBorders>
              <w:top w:val="nil"/>
              <w:left w:val="single" w:sz="6" w:space="0" w:color="auto"/>
              <w:bottom w:val="nil"/>
              <w:right w:val="nil"/>
            </w:tcBorders>
          </w:tcPr>
          <w:p w14:paraId="048546DB"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07FBE7B9" w14:textId="77777777" w:rsidR="00630684" w:rsidRDefault="00630684" w:rsidP="006E2777">
            <w:pPr>
              <w:pStyle w:val="TAC"/>
              <w:rPr>
                <w:lang w:val="fr-FR" w:eastAsia="zh-CN"/>
              </w:rPr>
            </w:pPr>
            <w:r>
              <w:t>5 to 10</w:t>
            </w:r>
          </w:p>
        </w:tc>
        <w:tc>
          <w:tcPr>
            <w:tcW w:w="4711" w:type="dxa"/>
            <w:gridSpan w:val="8"/>
            <w:tcBorders>
              <w:top w:val="single" w:sz="4" w:space="0" w:color="auto"/>
              <w:left w:val="single" w:sz="4" w:space="0" w:color="auto"/>
              <w:bottom w:val="single" w:sz="4" w:space="0" w:color="auto"/>
              <w:right w:val="single" w:sz="4" w:space="0" w:color="auto"/>
            </w:tcBorders>
          </w:tcPr>
          <w:p w14:paraId="65F56578" w14:textId="77777777" w:rsidR="00630684" w:rsidRDefault="00630684" w:rsidP="006E2777">
            <w:pPr>
              <w:pStyle w:val="TAC"/>
              <w:rPr>
                <w:lang w:val="fr-FR" w:eastAsia="zh-CN"/>
              </w:rPr>
            </w:pPr>
            <w:r>
              <w:rPr>
                <w:rFonts w:cs="Arial"/>
                <w:szCs w:val="18"/>
              </w:rPr>
              <w:t>MAC address value</w:t>
            </w:r>
          </w:p>
        </w:tc>
        <w:tc>
          <w:tcPr>
            <w:tcW w:w="588" w:type="dxa"/>
            <w:tcBorders>
              <w:top w:val="nil"/>
              <w:left w:val="single" w:sz="4" w:space="0" w:color="auto"/>
              <w:bottom w:val="nil"/>
              <w:right w:val="single" w:sz="6" w:space="0" w:color="auto"/>
            </w:tcBorders>
          </w:tcPr>
          <w:p w14:paraId="12428E74" w14:textId="77777777" w:rsidR="00630684" w:rsidRDefault="00630684" w:rsidP="006E2777">
            <w:pPr>
              <w:pStyle w:val="TAC"/>
              <w:rPr>
                <w:lang w:val="fr-FR" w:eastAsia="en-GB"/>
              </w:rPr>
            </w:pPr>
          </w:p>
        </w:tc>
      </w:tr>
    </w:tbl>
    <w:p w14:paraId="588F4F53" w14:textId="5FED8C25"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F002C0">
        <w:rPr>
          <w:lang w:val="en-US" w:eastAsia="ja-JP"/>
        </w:rPr>
        <w:t>2.8</w:t>
      </w:r>
      <w:r w:rsidRPr="00D6407D">
        <w:rPr>
          <w:lang w:val="en-US" w:eastAsia="zh-CN"/>
        </w:rPr>
        <w:t>-</w:t>
      </w:r>
      <w:r w:rsidRPr="00D6407D">
        <w:rPr>
          <w:lang w:val="en-US" w:eastAsia="ja-JP"/>
        </w:rPr>
        <w:t>1</w:t>
      </w:r>
      <w:r w:rsidRPr="00D6407D">
        <w:rPr>
          <w:lang w:val="en-US"/>
        </w:rPr>
        <w:t xml:space="preserve">: </w:t>
      </w:r>
      <w:r>
        <w:rPr>
          <w:lang w:val="en-US"/>
        </w:rPr>
        <w:t>Destination MAC address</w:t>
      </w:r>
    </w:p>
    <w:p w14:paraId="70DBE4C1" w14:textId="15C186C8" w:rsidR="00630684" w:rsidRPr="00644C11" w:rsidRDefault="00630684" w:rsidP="0006688B">
      <w:pPr>
        <w:pStyle w:val="Heading3"/>
      </w:pPr>
      <w:bookmarkStart w:id="249" w:name="_Toc160889628"/>
      <w:r>
        <w:t>8</w:t>
      </w:r>
      <w:r w:rsidRPr="00644C11">
        <w:t>.</w:t>
      </w:r>
      <w:r w:rsidR="00F002C0">
        <w:t>2.9</w:t>
      </w:r>
      <w:r w:rsidRPr="00644C11">
        <w:tab/>
      </w:r>
      <w:r>
        <w:t xml:space="preserve">Source </w:t>
      </w:r>
      <w:r w:rsidRPr="0006688B">
        <w:t>MAC address</w:t>
      </w:r>
      <w:bookmarkEnd w:id="249"/>
    </w:p>
    <w:p w14:paraId="3EE3A9B0" w14:textId="61949505" w:rsidR="00630684" w:rsidRDefault="00630684" w:rsidP="00630684">
      <w:pPr>
        <w:rPr>
          <w:lang w:eastAsia="x-none"/>
        </w:rPr>
      </w:pPr>
      <w:r>
        <w:rPr>
          <w:lang w:eastAsia="x-none"/>
        </w:rPr>
        <w:t xml:space="preserve">The Source MAC address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F002C0">
        <w:rPr>
          <w:lang w:eastAsia="zh-CN"/>
        </w:rPr>
        <w:t>2.9</w:t>
      </w:r>
      <w:r>
        <w:rPr>
          <w:lang w:eastAsia="zh-CN"/>
        </w:rPr>
        <w:t>-1.</w:t>
      </w:r>
    </w:p>
    <w:p w14:paraId="3EF19C3B" w14:textId="77777777" w:rsidR="00630684" w:rsidRDefault="00630684"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30684" w14:paraId="6853346A" w14:textId="77777777" w:rsidTr="006E2777">
        <w:trPr>
          <w:jc w:val="center"/>
        </w:trPr>
        <w:tc>
          <w:tcPr>
            <w:tcW w:w="151" w:type="dxa"/>
            <w:tcBorders>
              <w:top w:val="single" w:sz="6" w:space="0" w:color="auto"/>
              <w:left w:val="single" w:sz="6" w:space="0" w:color="auto"/>
              <w:bottom w:val="nil"/>
              <w:right w:val="nil"/>
            </w:tcBorders>
          </w:tcPr>
          <w:p w14:paraId="56034E5C"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57E211D6"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16D32698"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3D7C659E" w14:textId="77777777" w:rsidR="00630684" w:rsidRDefault="00630684" w:rsidP="006E2777">
            <w:pPr>
              <w:pStyle w:val="TAC"/>
              <w:rPr>
                <w:lang w:val="fr-FR"/>
              </w:rPr>
            </w:pPr>
          </w:p>
        </w:tc>
      </w:tr>
      <w:tr w:rsidR="00630684" w14:paraId="004F2C3F" w14:textId="77777777" w:rsidTr="006E2777">
        <w:trPr>
          <w:jc w:val="center"/>
        </w:trPr>
        <w:tc>
          <w:tcPr>
            <w:tcW w:w="151" w:type="dxa"/>
            <w:tcBorders>
              <w:top w:val="nil"/>
              <w:left w:val="single" w:sz="6" w:space="0" w:color="auto"/>
              <w:bottom w:val="nil"/>
              <w:right w:val="nil"/>
            </w:tcBorders>
          </w:tcPr>
          <w:p w14:paraId="5B0EB46D" w14:textId="77777777" w:rsidR="00630684" w:rsidRDefault="00630684" w:rsidP="006E2777">
            <w:pPr>
              <w:pStyle w:val="TAC"/>
              <w:rPr>
                <w:lang w:val="fr-FR"/>
              </w:rPr>
            </w:pPr>
          </w:p>
        </w:tc>
        <w:tc>
          <w:tcPr>
            <w:tcW w:w="1104" w:type="dxa"/>
            <w:tcBorders>
              <w:top w:val="nil"/>
              <w:left w:val="nil"/>
              <w:bottom w:val="nil"/>
              <w:right w:val="nil"/>
            </w:tcBorders>
            <w:hideMark/>
          </w:tcPr>
          <w:p w14:paraId="5E2CA558" w14:textId="77777777" w:rsidR="00630684" w:rsidRDefault="00630684" w:rsidP="006E2777">
            <w:pPr>
              <w:pStyle w:val="TAH"/>
              <w:rPr>
                <w:lang w:val="fr-FR"/>
              </w:rPr>
            </w:pPr>
            <w:r>
              <w:rPr>
                <w:lang w:val="fr-FR"/>
              </w:rPr>
              <w:t>Octets</w:t>
            </w:r>
          </w:p>
        </w:tc>
        <w:tc>
          <w:tcPr>
            <w:tcW w:w="588" w:type="dxa"/>
            <w:tcBorders>
              <w:top w:val="nil"/>
              <w:left w:val="nil"/>
              <w:bottom w:val="single" w:sz="4" w:space="0" w:color="auto"/>
              <w:right w:val="nil"/>
            </w:tcBorders>
            <w:hideMark/>
          </w:tcPr>
          <w:p w14:paraId="71D00273" w14:textId="77777777" w:rsidR="00630684" w:rsidRDefault="00630684" w:rsidP="006E2777">
            <w:pPr>
              <w:pStyle w:val="TAH"/>
              <w:rPr>
                <w:lang w:val="fr-FR"/>
              </w:rPr>
            </w:pPr>
            <w:r>
              <w:rPr>
                <w:lang w:val="fr-FR"/>
              </w:rPr>
              <w:t>8</w:t>
            </w:r>
          </w:p>
        </w:tc>
        <w:tc>
          <w:tcPr>
            <w:tcW w:w="589" w:type="dxa"/>
            <w:tcBorders>
              <w:top w:val="nil"/>
              <w:left w:val="nil"/>
              <w:bottom w:val="single" w:sz="4" w:space="0" w:color="auto"/>
              <w:right w:val="nil"/>
            </w:tcBorders>
            <w:hideMark/>
          </w:tcPr>
          <w:p w14:paraId="53FADBAE"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59CA7D3F"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4833CE53"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067F2A56"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5787D319"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10BA4638"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5524878B"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7570B7FC" w14:textId="77777777" w:rsidR="00630684" w:rsidRDefault="00630684" w:rsidP="006E2777">
            <w:pPr>
              <w:pStyle w:val="TAC"/>
              <w:rPr>
                <w:lang w:val="fr-FR"/>
              </w:rPr>
            </w:pPr>
          </w:p>
        </w:tc>
      </w:tr>
      <w:tr w:rsidR="00630684" w14:paraId="1972E9E0" w14:textId="77777777" w:rsidTr="006E2777">
        <w:trPr>
          <w:jc w:val="center"/>
        </w:trPr>
        <w:tc>
          <w:tcPr>
            <w:tcW w:w="151" w:type="dxa"/>
            <w:tcBorders>
              <w:top w:val="nil"/>
              <w:left w:val="single" w:sz="6" w:space="0" w:color="auto"/>
              <w:bottom w:val="nil"/>
              <w:right w:val="nil"/>
            </w:tcBorders>
          </w:tcPr>
          <w:p w14:paraId="78611D5D"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40B066A2"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4A5E21A7" w14:textId="163FF618" w:rsidR="00630684" w:rsidRDefault="00630684" w:rsidP="006E2777">
            <w:pPr>
              <w:pStyle w:val="TAC"/>
              <w:rPr>
                <w:lang w:val="fr-FR"/>
              </w:rPr>
            </w:pPr>
            <w:r>
              <w:rPr>
                <w:lang w:val="fr-FR"/>
              </w:rPr>
              <w:t xml:space="preserve">Type = </w:t>
            </w:r>
            <w:r w:rsidR="00F002C0">
              <w:rPr>
                <w:lang w:val="sv-SE"/>
              </w:rPr>
              <w:t>13</w:t>
            </w:r>
            <w:r>
              <w:rPr>
                <w:lang w:val="fr-FR"/>
              </w:rPr>
              <w:t xml:space="preserve"> (decimal)</w:t>
            </w:r>
          </w:p>
        </w:tc>
        <w:tc>
          <w:tcPr>
            <w:tcW w:w="588" w:type="dxa"/>
            <w:tcBorders>
              <w:top w:val="nil"/>
              <w:left w:val="single" w:sz="4" w:space="0" w:color="auto"/>
              <w:bottom w:val="nil"/>
              <w:right w:val="single" w:sz="6" w:space="0" w:color="auto"/>
            </w:tcBorders>
          </w:tcPr>
          <w:p w14:paraId="183DE47A" w14:textId="77777777" w:rsidR="00630684" w:rsidRDefault="00630684" w:rsidP="006E2777">
            <w:pPr>
              <w:pStyle w:val="TAC"/>
              <w:rPr>
                <w:lang w:val="fr-FR"/>
              </w:rPr>
            </w:pPr>
          </w:p>
        </w:tc>
      </w:tr>
      <w:tr w:rsidR="00630684" w14:paraId="30EB23C5" w14:textId="77777777" w:rsidTr="006E2777">
        <w:trPr>
          <w:jc w:val="center"/>
        </w:trPr>
        <w:tc>
          <w:tcPr>
            <w:tcW w:w="151" w:type="dxa"/>
            <w:tcBorders>
              <w:top w:val="nil"/>
              <w:left w:val="single" w:sz="6" w:space="0" w:color="auto"/>
              <w:bottom w:val="nil"/>
              <w:right w:val="nil"/>
            </w:tcBorders>
          </w:tcPr>
          <w:p w14:paraId="6882E9C6"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014F4200"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58A3B125" w14:textId="77777777" w:rsidR="00630684" w:rsidRDefault="00630684" w:rsidP="006E2777">
            <w:pPr>
              <w:pStyle w:val="TAC"/>
              <w:rPr>
                <w:lang w:val="fr-FR" w:eastAsia="zh-CN"/>
              </w:rPr>
            </w:pPr>
            <w:r>
              <w:rPr>
                <w:lang w:val="fr-FR"/>
              </w:rPr>
              <w:t>Length = 6</w:t>
            </w:r>
          </w:p>
        </w:tc>
        <w:tc>
          <w:tcPr>
            <w:tcW w:w="588" w:type="dxa"/>
            <w:tcBorders>
              <w:top w:val="nil"/>
              <w:left w:val="single" w:sz="4" w:space="0" w:color="auto"/>
              <w:bottom w:val="nil"/>
              <w:right w:val="single" w:sz="6" w:space="0" w:color="auto"/>
            </w:tcBorders>
          </w:tcPr>
          <w:p w14:paraId="1ACFCCA9" w14:textId="77777777" w:rsidR="00630684" w:rsidRDefault="00630684" w:rsidP="006E2777">
            <w:pPr>
              <w:pStyle w:val="TAC"/>
              <w:rPr>
                <w:lang w:val="fr-FR" w:eastAsia="en-GB"/>
              </w:rPr>
            </w:pPr>
          </w:p>
        </w:tc>
      </w:tr>
      <w:tr w:rsidR="00630684" w14:paraId="0C042456" w14:textId="77777777" w:rsidTr="006E2777">
        <w:trPr>
          <w:jc w:val="center"/>
        </w:trPr>
        <w:tc>
          <w:tcPr>
            <w:tcW w:w="151" w:type="dxa"/>
            <w:tcBorders>
              <w:top w:val="nil"/>
              <w:left w:val="single" w:sz="6" w:space="0" w:color="auto"/>
              <w:bottom w:val="nil"/>
              <w:right w:val="nil"/>
            </w:tcBorders>
          </w:tcPr>
          <w:p w14:paraId="47C81522"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61DF87A6" w14:textId="77777777" w:rsidR="00630684" w:rsidRDefault="00630684" w:rsidP="006E2777">
            <w:pPr>
              <w:pStyle w:val="TAC"/>
              <w:rPr>
                <w:lang w:val="fr-FR" w:eastAsia="zh-CN"/>
              </w:rPr>
            </w:pPr>
            <w:r>
              <w:t>5 to 10</w:t>
            </w:r>
          </w:p>
        </w:tc>
        <w:tc>
          <w:tcPr>
            <w:tcW w:w="4711" w:type="dxa"/>
            <w:gridSpan w:val="8"/>
            <w:tcBorders>
              <w:top w:val="single" w:sz="4" w:space="0" w:color="auto"/>
              <w:left w:val="single" w:sz="4" w:space="0" w:color="auto"/>
              <w:bottom w:val="single" w:sz="4" w:space="0" w:color="auto"/>
              <w:right w:val="single" w:sz="4" w:space="0" w:color="auto"/>
            </w:tcBorders>
          </w:tcPr>
          <w:p w14:paraId="5763E463" w14:textId="77777777" w:rsidR="00630684" w:rsidRDefault="00630684" w:rsidP="006E2777">
            <w:pPr>
              <w:pStyle w:val="TAC"/>
              <w:rPr>
                <w:lang w:val="fr-FR" w:eastAsia="zh-CN"/>
              </w:rPr>
            </w:pPr>
            <w:r>
              <w:rPr>
                <w:rFonts w:cs="Arial"/>
                <w:szCs w:val="18"/>
              </w:rPr>
              <w:t>MAC address value</w:t>
            </w:r>
          </w:p>
        </w:tc>
        <w:tc>
          <w:tcPr>
            <w:tcW w:w="588" w:type="dxa"/>
            <w:tcBorders>
              <w:top w:val="nil"/>
              <w:left w:val="single" w:sz="4" w:space="0" w:color="auto"/>
              <w:bottom w:val="nil"/>
              <w:right w:val="single" w:sz="6" w:space="0" w:color="auto"/>
            </w:tcBorders>
          </w:tcPr>
          <w:p w14:paraId="2E3D9830" w14:textId="77777777" w:rsidR="00630684" w:rsidRDefault="00630684" w:rsidP="006E2777">
            <w:pPr>
              <w:pStyle w:val="TAC"/>
              <w:rPr>
                <w:lang w:val="fr-FR" w:eastAsia="en-GB"/>
              </w:rPr>
            </w:pPr>
          </w:p>
        </w:tc>
      </w:tr>
    </w:tbl>
    <w:p w14:paraId="15F2A1E1" w14:textId="04486E0C"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F002C0">
        <w:rPr>
          <w:lang w:val="en-US" w:eastAsia="ja-JP"/>
        </w:rPr>
        <w:t>2.9</w:t>
      </w:r>
      <w:r w:rsidRPr="00D6407D">
        <w:rPr>
          <w:lang w:val="en-US" w:eastAsia="zh-CN"/>
        </w:rPr>
        <w:t>-</w:t>
      </w:r>
      <w:r w:rsidRPr="00D6407D">
        <w:rPr>
          <w:lang w:val="en-US" w:eastAsia="ja-JP"/>
        </w:rPr>
        <w:t>1</w:t>
      </w:r>
      <w:r w:rsidRPr="00D6407D">
        <w:rPr>
          <w:lang w:val="en-US"/>
        </w:rPr>
        <w:t xml:space="preserve">: </w:t>
      </w:r>
      <w:r>
        <w:rPr>
          <w:lang w:val="en-US"/>
        </w:rPr>
        <w:t>Source MAC address</w:t>
      </w:r>
    </w:p>
    <w:p w14:paraId="29C55945" w14:textId="331FD883" w:rsidR="00630684" w:rsidRPr="00644C11" w:rsidRDefault="00630684" w:rsidP="0006688B">
      <w:pPr>
        <w:pStyle w:val="Heading3"/>
      </w:pPr>
      <w:bookmarkStart w:id="250" w:name="_Toc160889629"/>
      <w:r>
        <w:t>8</w:t>
      </w:r>
      <w:r w:rsidRPr="00644C11">
        <w:t>.</w:t>
      </w:r>
      <w:r w:rsidR="00F002C0">
        <w:t>2.10</w:t>
      </w:r>
      <w:r w:rsidRPr="00644C11">
        <w:tab/>
      </w:r>
      <w:r w:rsidRPr="0006688B">
        <w:t>VLAN Tag Info</w:t>
      </w:r>
      <w:bookmarkEnd w:id="250"/>
    </w:p>
    <w:p w14:paraId="12FE7161" w14:textId="1C25CEF7" w:rsidR="00630684" w:rsidRDefault="00630684" w:rsidP="00630684">
      <w:pPr>
        <w:rPr>
          <w:lang w:eastAsia="x-none"/>
        </w:rPr>
      </w:pPr>
      <w:r>
        <w:rPr>
          <w:lang w:eastAsia="x-none"/>
        </w:rPr>
        <w:t xml:space="preserve">The VLAN Tag Info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F002C0">
        <w:rPr>
          <w:lang w:eastAsia="zh-CN"/>
        </w:rPr>
        <w:t>2.10</w:t>
      </w:r>
      <w:r>
        <w:rPr>
          <w:lang w:eastAsia="zh-CN"/>
        </w:rPr>
        <w:t>-1.</w:t>
      </w:r>
    </w:p>
    <w:p w14:paraId="46504A63" w14:textId="77777777" w:rsidR="00630684" w:rsidRDefault="00630684"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30684" w14:paraId="08CCF196" w14:textId="77777777" w:rsidTr="006E2777">
        <w:trPr>
          <w:jc w:val="center"/>
        </w:trPr>
        <w:tc>
          <w:tcPr>
            <w:tcW w:w="151" w:type="dxa"/>
            <w:tcBorders>
              <w:top w:val="single" w:sz="6" w:space="0" w:color="auto"/>
              <w:left w:val="single" w:sz="6" w:space="0" w:color="auto"/>
              <w:bottom w:val="nil"/>
              <w:right w:val="nil"/>
            </w:tcBorders>
          </w:tcPr>
          <w:p w14:paraId="1142A1FE"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444D4193"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62D975FF"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4B90B06C" w14:textId="77777777" w:rsidR="00630684" w:rsidRDefault="00630684" w:rsidP="006E2777">
            <w:pPr>
              <w:pStyle w:val="TAC"/>
              <w:rPr>
                <w:lang w:val="fr-FR"/>
              </w:rPr>
            </w:pPr>
          </w:p>
        </w:tc>
      </w:tr>
      <w:tr w:rsidR="00630684" w14:paraId="2D7832F7" w14:textId="77777777" w:rsidTr="006E2777">
        <w:trPr>
          <w:jc w:val="center"/>
        </w:trPr>
        <w:tc>
          <w:tcPr>
            <w:tcW w:w="151" w:type="dxa"/>
            <w:tcBorders>
              <w:top w:val="nil"/>
              <w:left w:val="single" w:sz="6" w:space="0" w:color="auto"/>
              <w:bottom w:val="nil"/>
              <w:right w:val="nil"/>
            </w:tcBorders>
          </w:tcPr>
          <w:p w14:paraId="395CAC82" w14:textId="77777777" w:rsidR="00630684" w:rsidRDefault="00630684" w:rsidP="006E2777">
            <w:pPr>
              <w:pStyle w:val="TAC"/>
              <w:rPr>
                <w:lang w:val="fr-FR"/>
              </w:rPr>
            </w:pPr>
          </w:p>
        </w:tc>
        <w:tc>
          <w:tcPr>
            <w:tcW w:w="1104" w:type="dxa"/>
            <w:tcBorders>
              <w:top w:val="nil"/>
              <w:left w:val="nil"/>
              <w:bottom w:val="nil"/>
              <w:right w:val="nil"/>
            </w:tcBorders>
            <w:hideMark/>
          </w:tcPr>
          <w:p w14:paraId="3352C6BA" w14:textId="77777777" w:rsidR="00630684" w:rsidRDefault="00630684" w:rsidP="006E2777">
            <w:pPr>
              <w:pStyle w:val="TAH"/>
              <w:rPr>
                <w:lang w:val="fr-FR"/>
              </w:rPr>
            </w:pPr>
            <w:r>
              <w:rPr>
                <w:lang w:val="fr-FR"/>
              </w:rPr>
              <w:t>Octets</w:t>
            </w:r>
          </w:p>
        </w:tc>
        <w:tc>
          <w:tcPr>
            <w:tcW w:w="588" w:type="dxa"/>
            <w:tcBorders>
              <w:top w:val="nil"/>
              <w:left w:val="nil"/>
              <w:bottom w:val="single" w:sz="4" w:space="0" w:color="auto"/>
              <w:right w:val="nil"/>
            </w:tcBorders>
            <w:hideMark/>
          </w:tcPr>
          <w:p w14:paraId="099E9CB3" w14:textId="77777777" w:rsidR="00630684" w:rsidRDefault="00630684" w:rsidP="006E2777">
            <w:pPr>
              <w:pStyle w:val="TAH"/>
              <w:rPr>
                <w:lang w:val="fr-FR"/>
              </w:rPr>
            </w:pPr>
            <w:r>
              <w:rPr>
                <w:lang w:val="fr-FR"/>
              </w:rPr>
              <w:t>8</w:t>
            </w:r>
          </w:p>
        </w:tc>
        <w:tc>
          <w:tcPr>
            <w:tcW w:w="589" w:type="dxa"/>
            <w:tcBorders>
              <w:top w:val="nil"/>
              <w:left w:val="nil"/>
              <w:bottom w:val="single" w:sz="4" w:space="0" w:color="auto"/>
              <w:right w:val="nil"/>
            </w:tcBorders>
            <w:hideMark/>
          </w:tcPr>
          <w:p w14:paraId="24EE2B50"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60005CF3"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08FABBA9"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15FDECA8"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496CAD97"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694C5B69"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315BB804"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26AF485F" w14:textId="77777777" w:rsidR="00630684" w:rsidRDefault="00630684" w:rsidP="006E2777">
            <w:pPr>
              <w:pStyle w:val="TAC"/>
              <w:rPr>
                <w:lang w:val="fr-FR"/>
              </w:rPr>
            </w:pPr>
          </w:p>
        </w:tc>
      </w:tr>
      <w:tr w:rsidR="00630684" w14:paraId="7032766F" w14:textId="77777777" w:rsidTr="006E2777">
        <w:trPr>
          <w:jc w:val="center"/>
        </w:trPr>
        <w:tc>
          <w:tcPr>
            <w:tcW w:w="151" w:type="dxa"/>
            <w:tcBorders>
              <w:top w:val="nil"/>
              <w:left w:val="single" w:sz="6" w:space="0" w:color="auto"/>
              <w:bottom w:val="nil"/>
              <w:right w:val="nil"/>
            </w:tcBorders>
          </w:tcPr>
          <w:p w14:paraId="7747E806"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1C9D1429"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511B249D" w14:textId="270579C1" w:rsidR="00630684" w:rsidRDefault="00630684" w:rsidP="006E2777">
            <w:pPr>
              <w:pStyle w:val="TAC"/>
              <w:rPr>
                <w:lang w:val="fr-FR"/>
              </w:rPr>
            </w:pPr>
            <w:r>
              <w:rPr>
                <w:lang w:val="fr-FR"/>
              </w:rPr>
              <w:t xml:space="preserve">Type = </w:t>
            </w:r>
            <w:r w:rsidR="00F002C0">
              <w:rPr>
                <w:lang w:val="sv-SE"/>
              </w:rPr>
              <w:t>14</w:t>
            </w:r>
            <w:r>
              <w:rPr>
                <w:lang w:val="fr-FR"/>
              </w:rPr>
              <w:t xml:space="preserve"> (decimal)</w:t>
            </w:r>
          </w:p>
        </w:tc>
        <w:tc>
          <w:tcPr>
            <w:tcW w:w="588" w:type="dxa"/>
            <w:tcBorders>
              <w:top w:val="nil"/>
              <w:left w:val="single" w:sz="4" w:space="0" w:color="auto"/>
              <w:bottom w:val="nil"/>
              <w:right w:val="single" w:sz="6" w:space="0" w:color="auto"/>
            </w:tcBorders>
          </w:tcPr>
          <w:p w14:paraId="19586BF6" w14:textId="77777777" w:rsidR="00630684" w:rsidRDefault="00630684" w:rsidP="006E2777">
            <w:pPr>
              <w:pStyle w:val="TAC"/>
              <w:rPr>
                <w:lang w:val="fr-FR"/>
              </w:rPr>
            </w:pPr>
          </w:p>
        </w:tc>
      </w:tr>
      <w:tr w:rsidR="00630684" w14:paraId="0CBFC026" w14:textId="77777777" w:rsidTr="006E2777">
        <w:trPr>
          <w:jc w:val="center"/>
        </w:trPr>
        <w:tc>
          <w:tcPr>
            <w:tcW w:w="151" w:type="dxa"/>
            <w:tcBorders>
              <w:top w:val="nil"/>
              <w:left w:val="single" w:sz="6" w:space="0" w:color="auto"/>
              <w:bottom w:val="nil"/>
              <w:right w:val="nil"/>
            </w:tcBorders>
          </w:tcPr>
          <w:p w14:paraId="5AF677C2"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3C5D3BFF"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5FD37C67" w14:textId="77777777" w:rsidR="00630684" w:rsidRDefault="00630684" w:rsidP="006E2777">
            <w:pPr>
              <w:pStyle w:val="TAC"/>
              <w:rPr>
                <w:lang w:val="fr-FR" w:eastAsia="zh-CN"/>
              </w:rPr>
            </w:pPr>
            <w:r>
              <w:rPr>
                <w:lang w:val="fr-FR"/>
              </w:rPr>
              <w:t>Length = 2</w:t>
            </w:r>
          </w:p>
        </w:tc>
        <w:tc>
          <w:tcPr>
            <w:tcW w:w="588" w:type="dxa"/>
            <w:tcBorders>
              <w:top w:val="nil"/>
              <w:left w:val="single" w:sz="4" w:space="0" w:color="auto"/>
              <w:bottom w:val="nil"/>
              <w:right w:val="single" w:sz="6" w:space="0" w:color="auto"/>
            </w:tcBorders>
          </w:tcPr>
          <w:p w14:paraId="4F58624B" w14:textId="77777777" w:rsidR="00630684" w:rsidRDefault="00630684" w:rsidP="006E2777">
            <w:pPr>
              <w:pStyle w:val="TAC"/>
              <w:rPr>
                <w:lang w:val="fr-FR" w:eastAsia="en-GB"/>
              </w:rPr>
            </w:pPr>
          </w:p>
        </w:tc>
      </w:tr>
      <w:tr w:rsidR="00630684" w14:paraId="63F9F6EA" w14:textId="77777777" w:rsidTr="006E2777">
        <w:trPr>
          <w:jc w:val="center"/>
        </w:trPr>
        <w:tc>
          <w:tcPr>
            <w:tcW w:w="151" w:type="dxa"/>
            <w:tcBorders>
              <w:top w:val="nil"/>
              <w:left w:val="single" w:sz="6" w:space="0" w:color="auto"/>
              <w:bottom w:val="nil"/>
              <w:right w:val="nil"/>
            </w:tcBorders>
          </w:tcPr>
          <w:p w14:paraId="333B30AC"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00C6F92D" w14:textId="77777777" w:rsidR="00630684" w:rsidRDefault="00630684" w:rsidP="006E2777">
            <w:pPr>
              <w:pStyle w:val="TAC"/>
              <w:rPr>
                <w:lang w:val="fr-FR" w:eastAsia="zh-CN"/>
              </w:rPr>
            </w:pPr>
            <w:r>
              <w:t>5</w:t>
            </w:r>
          </w:p>
        </w:tc>
        <w:tc>
          <w:tcPr>
            <w:tcW w:w="1766" w:type="dxa"/>
            <w:gridSpan w:val="3"/>
            <w:tcBorders>
              <w:top w:val="single" w:sz="4" w:space="0" w:color="auto"/>
              <w:left w:val="single" w:sz="4" w:space="0" w:color="auto"/>
              <w:bottom w:val="single" w:sz="4" w:space="0" w:color="auto"/>
              <w:right w:val="single" w:sz="4" w:space="0" w:color="auto"/>
            </w:tcBorders>
          </w:tcPr>
          <w:p w14:paraId="6C51D9C9" w14:textId="77777777" w:rsidR="00630684" w:rsidRDefault="00630684" w:rsidP="006E2777">
            <w:pPr>
              <w:pStyle w:val="TAC"/>
              <w:rPr>
                <w:lang w:val="fr-FR" w:eastAsia="zh-CN"/>
              </w:rPr>
            </w:pPr>
            <w:r>
              <w:rPr>
                <w:lang w:eastAsia="en-GB"/>
              </w:rPr>
              <w:t>PCP value</w:t>
            </w:r>
          </w:p>
        </w:tc>
        <w:tc>
          <w:tcPr>
            <w:tcW w:w="589" w:type="dxa"/>
            <w:tcBorders>
              <w:top w:val="single" w:sz="4" w:space="0" w:color="auto"/>
              <w:left w:val="single" w:sz="4" w:space="0" w:color="auto"/>
              <w:bottom w:val="single" w:sz="4" w:space="0" w:color="auto"/>
              <w:right w:val="single" w:sz="4" w:space="0" w:color="auto"/>
            </w:tcBorders>
          </w:tcPr>
          <w:p w14:paraId="1B1CD4D5" w14:textId="77777777" w:rsidR="00630684" w:rsidRDefault="00630684" w:rsidP="006E2777">
            <w:pPr>
              <w:pStyle w:val="TAC"/>
              <w:rPr>
                <w:lang w:val="fr-FR" w:eastAsia="zh-CN"/>
              </w:rPr>
            </w:pPr>
            <w:r>
              <w:rPr>
                <w:lang w:val="fr-FR" w:eastAsia="zh-CN"/>
              </w:rPr>
              <w:t>DEI Flag</w:t>
            </w:r>
          </w:p>
        </w:tc>
        <w:tc>
          <w:tcPr>
            <w:tcW w:w="2356" w:type="dxa"/>
            <w:gridSpan w:val="4"/>
            <w:tcBorders>
              <w:top w:val="single" w:sz="4" w:space="0" w:color="auto"/>
              <w:left w:val="single" w:sz="4" w:space="0" w:color="auto"/>
              <w:bottom w:val="single" w:sz="4" w:space="0" w:color="auto"/>
              <w:right w:val="single" w:sz="4" w:space="0" w:color="auto"/>
            </w:tcBorders>
          </w:tcPr>
          <w:p w14:paraId="3C1DA21B" w14:textId="77777777" w:rsidR="00630684" w:rsidRDefault="00630684" w:rsidP="006E2777">
            <w:pPr>
              <w:pStyle w:val="TAC"/>
              <w:rPr>
                <w:lang w:val="fr-FR" w:eastAsia="zh-CN"/>
              </w:rPr>
            </w:pPr>
            <w:r>
              <w:rPr>
                <w:lang w:eastAsia="ko-KR"/>
              </w:rPr>
              <w:t>VLAN ID value</w:t>
            </w:r>
          </w:p>
        </w:tc>
        <w:tc>
          <w:tcPr>
            <w:tcW w:w="588" w:type="dxa"/>
            <w:tcBorders>
              <w:top w:val="nil"/>
              <w:left w:val="single" w:sz="4" w:space="0" w:color="auto"/>
              <w:bottom w:val="nil"/>
              <w:right w:val="single" w:sz="6" w:space="0" w:color="auto"/>
            </w:tcBorders>
          </w:tcPr>
          <w:p w14:paraId="57E0BE86" w14:textId="77777777" w:rsidR="00630684" w:rsidRDefault="00630684" w:rsidP="006E2777">
            <w:pPr>
              <w:pStyle w:val="TAC"/>
              <w:rPr>
                <w:lang w:val="fr-FR" w:eastAsia="en-GB"/>
              </w:rPr>
            </w:pPr>
          </w:p>
        </w:tc>
      </w:tr>
      <w:tr w:rsidR="00630684" w14:paraId="7F835D23" w14:textId="77777777" w:rsidTr="006E2777">
        <w:trPr>
          <w:jc w:val="center"/>
        </w:trPr>
        <w:tc>
          <w:tcPr>
            <w:tcW w:w="151" w:type="dxa"/>
            <w:tcBorders>
              <w:top w:val="nil"/>
              <w:left w:val="single" w:sz="6" w:space="0" w:color="auto"/>
              <w:bottom w:val="nil"/>
              <w:right w:val="nil"/>
            </w:tcBorders>
          </w:tcPr>
          <w:p w14:paraId="07825FDB"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2FA3F6CD" w14:textId="77777777" w:rsidR="00630684" w:rsidRDefault="00630684" w:rsidP="006E2777">
            <w:pPr>
              <w:pStyle w:val="TAC"/>
            </w:pPr>
            <w:r>
              <w:t>6</w:t>
            </w:r>
          </w:p>
        </w:tc>
        <w:tc>
          <w:tcPr>
            <w:tcW w:w="4711" w:type="dxa"/>
            <w:gridSpan w:val="8"/>
            <w:tcBorders>
              <w:top w:val="single" w:sz="4" w:space="0" w:color="auto"/>
              <w:left w:val="single" w:sz="4" w:space="0" w:color="auto"/>
              <w:bottom w:val="single" w:sz="4" w:space="0" w:color="auto"/>
              <w:right w:val="single" w:sz="4" w:space="0" w:color="auto"/>
            </w:tcBorders>
          </w:tcPr>
          <w:p w14:paraId="403FF0B0" w14:textId="77777777" w:rsidR="00630684" w:rsidRDefault="00630684" w:rsidP="006E2777">
            <w:pPr>
              <w:pStyle w:val="TAC"/>
              <w:rPr>
                <w:lang w:val="fr-FR" w:eastAsia="zh-CN"/>
              </w:rPr>
            </w:pPr>
            <w:r>
              <w:rPr>
                <w:lang w:eastAsia="ko-KR"/>
              </w:rPr>
              <w:t>VLAN ID value</w:t>
            </w:r>
          </w:p>
        </w:tc>
        <w:tc>
          <w:tcPr>
            <w:tcW w:w="588" w:type="dxa"/>
            <w:tcBorders>
              <w:top w:val="nil"/>
              <w:left w:val="single" w:sz="4" w:space="0" w:color="auto"/>
              <w:bottom w:val="nil"/>
              <w:right w:val="single" w:sz="6" w:space="0" w:color="auto"/>
            </w:tcBorders>
          </w:tcPr>
          <w:p w14:paraId="70015E16" w14:textId="77777777" w:rsidR="00630684" w:rsidRDefault="00630684" w:rsidP="006E2777">
            <w:pPr>
              <w:pStyle w:val="TAC"/>
              <w:rPr>
                <w:lang w:val="fr-FR" w:eastAsia="en-GB"/>
              </w:rPr>
            </w:pPr>
          </w:p>
        </w:tc>
      </w:tr>
    </w:tbl>
    <w:p w14:paraId="6D98FE53" w14:textId="200495EB"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F002C0">
        <w:rPr>
          <w:lang w:val="en-US" w:eastAsia="ja-JP"/>
        </w:rPr>
        <w:t>2.10</w:t>
      </w:r>
      <w:r w:rsidRPr="00D6407D">
        <w:rPr>
          <w:lang w:val="en-US" w:eastAsia="zh-CN"/>
        </w:rPr>
        <w:t>-</w:t>
      </w:r>
      <w:r w:rsidRPr="00D6407D">
        <w:rPr>
          <w:lang w:val="en-US" w:eastAsia="ja-JP"/>
        </w:rPr>
        <w:t>1</w:t>
      </w:r>
      <w:r w:rsidRPr="00D6407D">
        <w:rPr>
          <w:lang w:val="en-US"/>
        </w:rPr>
        <w:t xml:space="preserve">: </w:t>
      </w:r>
      <w:r>
        <w:rPr>
          <w:lang w:val="en-US"/>
        </w:rPr>
        <w:t>VLAN Tag Info</w:t>
      </w:r>
    </w:p>
    <w:p w14:paraId="2161A4AC" w14:textId="158E75C5" w:rsidR="00630684" w:rsidRDefault="00630684" w:rsidP="00630684">
      <w:pPr>
        <w:rPr>
          <w:lang w:eastAsia="x-none"/>
        </w:rPr>
      </w:pPr>
      <w:r>
        <w:rPr>
          <w:lang w:eastAsia="x-none"/>
        </w:rPr>
        <w:t>The PCP value in octet 5 shall encode the Priority Code Point value (value range is 0 to 7 inclusive) as defined in claus</w:t>
      </w:r>
      <w:r w:rsidRPr="000C163D">
        <w:rPr>
          <w:lang w:eastAsia="x-none"/>
        </w:rPr>
        <w:t>e </w:t>
      </w:r>
      <w:r>
        <w:rPr>
          <w:lang w:eastAsia="x-none"/>
        </w:rPr>
        <w:t>46.2.3.4.2 of IEEE Std 802.1Q [</w:t>
      </w:r>
      <w:r w:rsidR="00986CF6">
        <w:rPr>
          <w:lang w:eastAsia="x-none"/>
        </w:rPr>
        <w:t>4</w:t>
      </w:r>
      <w:r>
        <w:rPr>
          <w:lang w:eastAsia="x-none"/>
        </w:rPr>
        <w:t>].</w:t>
      </w:r>
    </w:p>
    <w:p w14:paraId="39F73154" w14:textId="71818DA7" w:rsidR="00630684" w:rsidRPr="000C163D" w:rsidRDefault="00630684" w:rsidP="00630684">
      <w:pPr>
        <w:rPr>
          <w:lang w:eastAsia="x-none"/>
        </w:rPr>
      </w:pPr>
      <w:r w:rsidRPr="000C163D">
        <w:rPr>
          <w:lang w:eastAsia="x-none"/>
        </w:rPr>
        <w:t xml:space="preserve">The DEI (Drop Eligible Indicator) flag in octet 5 is not relevant from the perspective of a TSN Talker/Listener. </w:t>
      </w:r>
      <w:r>
        <w:rPr>
          <w:lang w:eastAsia="x-none"/>
        </w:rPr>
        <w:t>It shall be ignored by the receiver.</w:t>
      </w:r>
    </w:p>
    <w:p w14:paraId="5B2C2AFF" w14:textId="48CB36D7" w:rsidR="00630684" w:rsidRPr="00FF78A2" w:rsidRDefault="00630684" w:rsidP="00630684">
      <w:pPr>
        <w:rPr>
          <w:lang w:eastAsia="x-none"/>
        </w:rPr>
      </w:pPr>
      <w:r w:rsidRPr="000C163D">
        <w:rPr>
          <w:lang w:eastAsia="x-none"/>
        </w:rPr>
        <w:t>The VLAN ID value field in octets 5 to 6 shall contain the VlanId value (</w:t>
      </w:r>
      <w:r>
        <w:rPr>
          <w:lang w:eastAsia="x-none"/>
        </w:rPr>
        <w:t>value range is 0 to 4095 inclusive)</w:t>
      </w:r>
      <w:r w:rsidRPr="000C163D">
        <w:rPr>
          <w:lang w:eastAsia="x-none"/>
        </w:rPr>
        <w:t xml:space="preserve"> as defined</w:t>
      </w:r>
      <w:r>
        <w:rPr>
          <w:lang w:eastAsia="x-none"/>
        </w:rPr>
        <w:t xml:space="preserve"> in claus</w:t>
      </w:r>
      <w:r w:rsidRPr="000C163D">
        <w:rPr>
          <w:lang w:eastAsia="x-none"/>
        </w:rPr>
        <w:t>e </w:t>
      </w:r>
      <w:r>
        <w:rPr>
          <w:lang w:eastAsia="x-none"/>
        </w:rPr>
        <w:t>46.2.3.4.2 of IEEE Std 802.1Q [</w:t>
      </w:r>
      <w:r w:rsidR="00986CF6">
        <w:rPr>
          <w:lang w:eastAsia="x-none"/>
        </w:rPr>
        <w:t>4</w:t>
      </w:r>
      <w:r>
        <w:rPr>
          <w:lang w:eastAsia="x-none"/>
        </w:rPr>
        <w:t xml:space="preserve">]. </w:t>
      </w:r>
      <w:r w:rsidRPr="000C163D">
        <w:rPr>
          <w:lang w:eastAsia="x-none"/>
        </w:rPr>
        <w:t>Octet 5 / Bit 4 shall be the most significant bit of the VLAN ID value and Octet 6 / Bit 1 shall be the least significant bit.</w:t>
      </w:r>
    </w:p>
    <w:p w14:paraId="5BF1C4B3" w14:textId="556A7990" w:rsidR="00630684" w:rsidRPr="00644C11" w:rsidRDefault="00630684" w:rsidP="0006688B">
      <w:pPr>
        <w:pStyle w:val="Heading3"/>
      </w:pPr>
      <w:bookmarkStart w:id="251" w:name="_Toc160889630"/>
      <w:r>
        <w:t>8</w:t>
      </w:r>
      <w:r w:rsidRPr="00644C11">
        <w:t>.</w:t>
      </w:r>
      <w:r w:rsidR="00F002C0">
        <w:t>2.11</w:t>
      </w:r>
      <w:r w:rsidRPr="00644C11">
        <w:tab/>
      </w:r>
      <w:r w:rsidRPr="0006688B">
        <w:t>IPv4 tuple</w:t>
      </w:r>
      <w:bookmarkEnd w:id="251"/>
    </w:p>
    <w:p w14:paraId="6513E596" w14:textId="3E20C362" w:rsidR="00630684" w:rsidRDefault="00630684" w:rsidP="00630684">
      <w:r>
        <w:rPr>
          <w:lang w:eastAsia="x-none"/>
        </w:rPr>
        <w:t xml:space="preserve">The IPv4 tuple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F002C0">
        <w:rPr>
          <w:lang w:eastAsia="zh-CN"/>
        </w:rPr>
        <w:t>2.11</w:t>
      </w:r>
      <w:r>
        <w:rPr>
          <w:lang w:eastAsia="zh-CN"/>
        </w:rPr>
        <w:t xml:space="preserve">-1. It encodes an IPv4 tuple </w:t>
      </w:r>
      <w:r>
        <w:rPr>
          <w:lang w:val="en-US"/>
        </w:rPr>
        <w:t xml:space="preserve">as defined in </w:t>
      </w:r>
      <w:r>
        <w:t>clause 46.2.3.4.3</w:t>
      </w:r>
      <w:r>
        <w:rPr>
          <w:lang w:val="en-US"/>
        </w:rPr>
        <w:t xml:space="preserve"> </w:t>
      </w:r>
      <w:r>
        <w:t>of IEEE Std 802.1Q [</w:t>
      </w:r>
      <w:r w:rsidR="00986CF6">
        <w:t>4</w:t>
      </w:r>
      <w:r>
        <w:t>].</w:t>
      </w:r>
    </w:p>
    <w:p w14:paraId="6216223B" w14:textId="77777777" w:rsidR="00317B21" w:rsidRDefault="00317B21"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0"/>
        <w:gridCol w:w="597"/>
        <w:gridCol w:w="589"/>
        <w:gridCol w:w="589"/>
        <w:gridCol w:w="589"/>
        <w:gridCol w:w="589"/>
        <w:gridCol w:w="589"/>
        <w:gridCol w:w="589"/>
        <w:gridCol w:w="588"/>
      </w:tblGrid>
      <w:tr w:rsidR="00630684" w14:paraId="0FF4A1A3" w14:textId="77777777" w:rsidTr="006E2777">
        <w:trPr>
          <w:jc w:val="center"/>
        </w:trPr>
        <w:tc>
          <w:tcPr>
            <w:tcW w:w="151" w:type="dxa"/>
            <w:tcBorders>
              <w:top w:val="single" w:sz="6" w:space="0" w:color="auto"/>
              <w:left w:val="single" w:sz="6" w:space="0" w:color="auto"/>
              <w:bottom w:val="nil"/>
              <w:right w:val="nil"/>
            </w:tcBorders>
          </w:tcPr>
          <w:p w14:paraId="475B8E2C"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1E6A104B"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65FFCCB5"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215D3630" w14:textId="77777777" w:rsidR="00630684" w:rsidRDefault="00630684" w:rsidP="006E2777">
            <w:pPr>
              <w:pStyle w:val="TAC"/>
              <w:rPr>
                <w:lang w:val="fr-FR"/>
              </w:rPr>
            </w:pPr>
          </w:p>
        </w:tc>
      </w:tr>
      <w:tr w:rsidR="00630684" w14:paraId="238ABEBD" w14:textId="77777777" w:rsidTr="006E2777">
        <w:trPr>
          <w:jc w:val="center"/>
        </w:trPr>
        <w:tc>
          <w:tcPr>
            <w:tcW w:w="151" w:type="dxa"/>
            <w:tcBorders>
              <w:top w:val="nil"/>
              <w:left w:val="single" w:sz="6" w:space="0" w:color="auto"/>
              <w:bottom w:val="nil"/>
              <w:right w:val="nil"/>
            </w:tcBorders>
          </w:tcPr>
          <w:p w14:paraId="36E9A7A8" w14:textId="77777777" w:rsidR="00630684" w:rsidRDefault="00630684" w:rsidP="006E2777">
            <w:pPr>
              <w:pStyle w:val="TAC"/>
              <w:rPr>
                <w:lang w:val="fr-FR"/>
              </w:rPr>
            </w:pPr>
          </w:p>
        </w:tc>
        <w:tc>
          <w:tcPr>
            <w:tcW w:w="1104" w:type="dxa"/>
            <w:tcBorders>
              <w:top w:val="nil"/>
              <w:left w:val="nil"/>
              <w:bottom w:val="nil"/>
              <w:right w:val="nil"/>
            </w:tcBorders>
            <w:hideMark/>
          </w:tcPr>
          <w:p w14:paraId="3CD1AFC6" w14:textId="77777777" w:rsidR="00630684" w:rsidRDefault="00630684" w:rsidP="006E2777">
            <w:pPr>
              <w:pStyle w:val="TAH"/>
              <w:rPr>
                <w:lang w:val="fr-FR"/>
              </w:rPr>
            </w:pPr>
            <w:r>
              <w:rPr>
                <w:lang w:val="fr-FR"/>
              </w:rPr>
              <w:t>Octets</w:t>
            </w:r>
          </w:p>
        </w:tc>
        <w:tc>
          <w:tcPr>
            <w:tcW w:w="580" w:type="dxa"/>
            <w:tcBorders>
              <w:top w:val="nil"/>
              <w:left w:val="nil"/>
              <w:bottom w:val="single" w:sz="4" w:space="0" w:color="auto"/>
              <w:right w:val="nil"/>
            </w:tcBorders>
            <w:hideMark/>
          </w:tcPr>
          <w:p w14:paraId="53510D4E" w14:textId="77777777" w:rsidR="00630684" w:rsidRDefault="00630684" w:rsidP="006E2777">
            <w:pPr>
              <w:pStyle w:val="TAH"/>
              <w:rPr>
                <w:lang w:val="fr-FR"/>
              </w:rPr>
            </w:pPr>
            <w:r>
              <w:rPr>
                <w:lang w:val="fr-FR"/>
              </w:rPr>
              <w:t>8</w:t>
            </w:r>
          </w:p>
        </w:tc>
        <w:tc>
          <w:tcPr>
            <w:tcW w:w="597" w:type="dxa"/>
            <w:tcBorders>
              <w:top w:val="nil"/>
              <w:left w:val="nil"/>
              <w:bottom w:val="single" w:sz="4" w:space="0" w:color="auto"/>
              <w:right w:val="nil"/>
            </w:tcBorders>
            <w:hideMark/>
          </w:tcPr>
          <w:p w14:paraId="67784306"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0BB02748"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7FDFB06C"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43801313"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236892DA"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7DD66B97"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25EA7B1D"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2F81D9BC" w14:textId="77777777" w:rsidR="00630684" w:rsidRDefault="00630684" w:rsidP="006E2777">
            <w:pPr>
              <w:pStyle w:val="TAC"/>
              <w:rPr>
                <w:lang w:val="fr-FR"/>
              </w:rPr>
            </w:pPr>
          </w:p>
        </w:tc>
      </w:tr>
      <w:tr w:rsidR="00630684" w14:paraId="633B7ADD" w14:textId="77777777" w:rsidTr="006E2777">
        <w:trPr>
          <w:jc w:val="center"/>
        </w:trPr>
        <w:tc>
          <w:tcPr>
            <w:tcW w:w="151" w:type="dxa"/>
            <w:tcBorders>
              <w:top w:val="nil"/>
              <w:left w:val="single" w:sz="6" w:space="0" w:color="auto"/>
              <w:bottom w:val="nil"/>
              <w:right w:val="nil"/>
            </w:tcBorders>
          </w:tcPr>
          <w:p w14:paraId="1CC43067"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2D81ADCB"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62F51E6F" w14:textId="4D4F8FAB" w:rsidR="00630684" w:rsidRDefault="00630684" w:rsidP="006E2777">
            <w:pPr>
              <w:pStyle w:val="TAC"/>
              <w:rPr>
                <w:lang w:val="fr-FR"/>
              </w:rPr>
            </w:pPr>
            <w:r>
              <w:rPr>
                <w:lang w:val="fr-FR"/>
              </w:rPr>
              <w:t xml:space="preserve">Type = </w:t>
            </w:r>
            <w:r w:rsidR="00F002C0">
              <w:rPr>
                <w:lang w:val="sv-SE"/>
              </w:rPr>
              <w:t>15</w:t>
            </w:r>
            <w:r>
              <w:rPr>
                <w:lang w:val="fr-FR"/>
              </w:rPr>
              <w:t xml:space="preserve"> (decimal)</w:t>
            </w:r>
          </w:p>
        </w:tc>
        <w:tc>
          <w:tcPr>
            <w:tcW w:w="588" w:type="dxa"/>
            <w:tcBorders>
              <w:top w:val="nil"/>
              <w:left w:val="single" w:sz="4" w:space="0" w:color="auto"/>
              <w:bottom w:val="nil"/>
              <w:right w:val="single" w:sz="6" w:space="0" w:color="auto"/>
            </w:tcBorders>
          </w:tcPr>
          <w:p w14:paraId="709D726C" w14:textId="77777777" w:rsidR="00630684" w:rsidRDefault="00630684" w:rsidP="006E2777">
            <w:pPr>
              <w:pStyle w:val="TAC"/>
              <w:rPr>
                <w:lang w:val="fr-FR"/>
              </w:rPr>
            </w:pPr>
          </w:p>
        </w:tc>
      </w:tr>
      <w:tr w:rsidR="00630684" w14:paraId="3A8A4B04" w14:textId="77777777" w:rsidTr="006E2777">
        <w:trPr>
          <w:jc w:val="center"/>
        </w:trPr>
        <w:tc>
          <w:tcPr>
            <w:tcW w:w="151" w:type="dxa"/>
            <w:tcBorders>
              <w:top w:val="nil"/>
              <w:left w:val="single" w:sz="6" w:space="0" w:color="auto"/>
              <w:bottom w:val="nil"/>
              <w:right w:val="nil"/>
            </w:tcBorders>
          </w:tcPr>
          <w:p w14:paraId="7BE56432"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2A41D24B"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3A2D521A" w14:textId="77777777" w:rsidR="00630684" w:rsidRDefault="00630684" w:rsidP="006E2777">
            <w:pPr>
              <w:pStyle w:val="TAC"/>
              <w:rPr>
                <w:lang w:val="fr-FR" w:eastAsia="zh-CN"/>
              </w:rPr>
            </w:pPr>
            <w:r>
              <w:rPr>
                <w:lang w:val="fr-FR"/>
              </w:rPr>
              <w:t>Length = n</w:t>
            </w:r>
          </w:p>
        </w:tc>
        <w:tc>
          <w:tcPr>
            <w:tcW w:w="588" w:type="dxa"/>
            <w:tcBorders>
              <w:top w:val="nil"/>
              <w:left w:val="single" w:sz="4" w:space="0" w:color="auto"/>
              <w:bottom w:val="nil"/>
              <w:right w:val="single" w:sz="6" w:space="0" w:color="auto"/>
            </w:tcBorders>
          </w:tcPr>
          <w:p w14:paraId="77B37487" w14:textId="77777777" w:rsidR="00630684" w:rsidRDefault="00630684" w:rsidP="006E2777">
            <w:pPr>
              <w:pStyle w:val="TAC"/>
              <w:rPr>
                <w:lang w:val="fr-FR" w:eastAsia="en-GB"/>
              </w:rPr>
            </w:pPr>
          </w:p>
        </w:tc>
      </w:tr>
      <w:tr w:rsidR="00630684" w14:paraId="285640AB" w14:textId="77777777" w:rsidTr="006E2777">
        <w:trPr>
          <w:jc w:val="center"/>
        </w:trPr>
        <w:tc>
          <w:tcPr>
            <w:tcW w:w="151" w:type="dxa"/>
            <w:tcBorders>
              <w:top w:val="nil"/>
              <w:left w:val="single" w:sz="6" w:space="0" w:color="auto"/>
              <w:bottom w:val="nil"/>
              <w:right w:val="nil"/>
            </w:tcBorders>
          </w:tcPr>
          <w:p w14:paraId="666CA88D"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718B09BA" w14:textId="77777777" w:rsidR="00630684" w:rsidRDefault="00630684" w:rsidP="006E2777">
            <w:pPr>
              <w:pStyle w:val="TAC"/>
              <w:rPr>
                <w:lang w:val="fr-FR" w:eastAsia="zh-CN"/>
              </w:rPr>
            </w:pPr>
            <w:r>
              <w:t>5</w:t>
            </w:r>
          </w:p>
        </w:tc>
        <w:tc>
          <w:tcPr>
            <w:tcW w:w="580" w:type="dxa"/>
            <w:tcBorders>
              <w:top w:val="single" w:sz="4" w:space="0" w:color="auto"/>
              <w:left w:val="single" w:sz="4" w:space="0" w:color="auto"/>
              <w:bottom w:val="single" w:sz="4" w:space="0" w:color="auto"/>
              <w:right w:val="single" w:sz="4" w:space="0" w:color="auto"/>
            </w:tcBorders>
          </w:tcPr>
          <w:p w14:paraId="7E0122F9" w14:textId="77777777" w:rsidR="00630684" w:rsidRDefault="00630684" w:rsidP="006E2777">
            <w:pPr>
              <w:pStyle w:val="TAC"/>
              <w:rPr>
                <w:lang w:val="fr-FR" w:eastAsia="zh-CN"/>
              </w:rPr>
            </w:pPr>
            <w:r>
              <w:rPr>
                <w:lang w:eastAsia="en-GB"/>
              </w:rPr>
              <w:t>Spare</w:t>
            </w:r>
          </w:p>
        </w:tc>
        <w:tc>
          <w:tcPr>
            <w:tcW w:w="597" w:type="dxa"/>
            <w:tcBorders>
              <w:top w:val="single" w:sz="4" w:space="0" w:color="auto"/>
              <w:left w:val="single" w:sz="4" w:space="0" w:color="auto"/>
              <w:bottom w:val="single" w:sz="4" w:space="0" w:color="auto"/>
              <w:right w:val="single" w:sz="4" w:space="0" w:color="auto"/>
            </w:tcBorders>
          </w:tcPr>
          <w:p w14:paraId="0CA794C9" w14:textId="77777777" w:rsidR="00630684" w:rsidRDefault="00630684" w:rsidP="006E2777">
            <w:pPr>
              <w:pStyle w:val="TAC"/>
              <w:rPr>
                <w:lang w:val="fr-FR" w:eastAsia="zh-CN"/>
              </w:rPr>
            </w:pPr>
            <w:r>
              <w:rPr>
                <w:lang w:val="fr-FR" w:eastAsia="zh-CN"/>
              </w:rPr>
              <w:t>Spare</w:t>
            </w:r>
          </w:p>
        </w:tc>
        <w:tc>
          <w:tcPr>
            <w:tcW w:w="589" w:type="dxa"/>
            <w:tcBorders>
              <w:top w:val="single" w:sz="4" w:space="0" w:color="auto"/>
              <w:left w:val="single" w:sz="4" w:space="0" w:color="auto"/>
              <w:bottom w:val="single" w:sz="4" w:space="0" w:color="auto"/>
              <w:right w:val="single" w:sz="4" w:space="0" w:color="auto"/>
            </w:tcBorders>
          </w:tcPr>
          <w:p w14:paraId="14038CE8" w14:textId="77777777" w:rsidR="00630684" w:rsidRDefault="00630684" w:rsidP="006E2777">
            <w:pPr>
              <w:pStyle w:val="TAC"/>
              <w:rPr>
                <w:lang w:val="fr-FR" w:eastAsia="zh-CN"/>
              </w:rPr>
            </w:pPr>
            <w:r>
              <w:rPr>
                <w:lang w:val="fr-FR" w:eastAsia="zh-CN"/>
              </w:rPr>
              <w:t>DPN</w:t>
            </w:r>
          </w:p>
        </w:tc>
        <w:tc>
          <w:tcPr>
            <w:tcW w:w="589" w:type="dxa"/>
            <w:tcBorders>
              <w:top w:val="single" w:sz="4" w:space="0" w:color="auto"/>
              <w:left w:val="single" w:sz="4" w:space="0" w:color="auto"/>
              <w:bottom w:val="single" w:sz="4" w:space="0" w:color="auto"/>
              <w:right w:val="single" w:sz="4" w:space="0" w:color="auto"/>
            </w:tcBorders>
          </w:tcPr>
          <w:p w14:paraId="6741685C" w14:textId="77777777" w:rsidR="00630684" w:rsidRDefault="00630684" w:rsidP="006E2777">
            <w:pPr>
              <w:pStyle w:val="TAC"/>
              <w:rPr>
                <w:lang w:val="fr-FR" w:eastAsia="zh-CN"/>
              </w:rPr>
            </w:pPr>
            <w:r>
              <w:rPr>
                <w:lang w:val="fr-FR" w:eastAsia="zh-CN"/>
              </w:rPr>
              <w:t>SPN</w:t>
            </w:r>
          </w:p>
        </w:tc>
        <w:tc>
          <w:tcPr>
            <w:tcW w:w="589" w:type="dxa"/>
            <w:tcBorders>
              <w:top w:val="single" w:sz="4" w:space="0" w:color="auto"/>
              <w:left w:val="single" w:sz="4" w:space="0" w:color="auto"/>
              <w:bottom w:val="single" w:sz="4" w:space="0" w:color="auto"/>
              <w:right w:val="single" w:sz="4" w:space="0" w:color="auto"/>
            </w:tcBorders>
          </w:tcPr>
          <w:p w14:paraId="534D8795" w14:textId="77777777" w:rsidR="00630684" w:rsidRDefault="00630684" w:rsidP="006E2777">
            <w:pPr>
              <w:pStyle w:val="TAC"/>
              <w:rPr>
                <w:lang w:val="fr-FR" w:eastAsia="zh-CN"/>
              </w:rPr>
            </w:pPr>
            <w:r>
              <w:rPr>
                <w:lang w:val="fr-FR" w:eastAsia="zh-CN"/>
              </w:rPr>
              <w:t>Protoc</w:t>
            </w:r>
          </w:p>
        </w:tc>
        <w:tc>
          <w:tcPr>
            <w:tcW w:w="589" w:type="dxa"/>
            <w:tcBorders>
              <w:top w:val="single" w:sz="4" w:space="0" w:color="auto"/>
              <w:left w:val="single" w:sz="4" w:space="0" w:color="auto"/>
              <w:bottom w:val="single" w:sz="4" w:space="0" w:color="auto"/>
              <w:right w:val="single" w:sz="4" w:space="0" w:color="auto"/>
            </w:tcBorders>
          </w:tcPr>
          <w:p w14:paraId="60574A20" w14:textId="77777777" w:rsidR="00630684" w:rsidRDefault="00630684" w:rsidP="006E2777">
            <w:pPr>
              <w:pStyle w:val="TAC"/>
              <w:rPr>
                <w:lang w:val="fr-FR" w:eastAsia="zh-CN"/>
              </w:rPr>
            </w:pPr>
            <w:r>
              <w:rPr>
                <w:lang w:val="fr-FR" w:eastAsia="zh-CN"/>
              </w:rPr>
              <w:t>DSCP</w:t>
            </w:r>
          </w:p>
        </w:tc>
        <w:tc>
          <w:tcPr>
            <w:tcW w:w="589" w:type="dxa"/>
            <w:tcBorders>
              <w:top w:val="single" w:sz="4" w:space="0" w:color="auto"/>
              <w:left w:val="single" w:sz="4" w:space="0" w:color="auto"/>
              <w:bottom w:val="single" w:sz="4" w:space="0" w:color="auto"/>
              <w:right w:val="single" w:sz="4" w:space="0" w:color="auto"/>
            </w:tcBorders>
          </w:tcPr>
          <w:p w14:paraId="0FC39627" w14:textId="77777777" w:rsidR="00630684" w:rsidRDefault="00630684" w:rsidP="006E2777">
            <w:pPr>
              <w:pStyle w:val="TAC"/>
              <w:rPr>
                <w:lang w:val="fr-FR" w:eastAsia="zh-CN"/>
              </w:rPr>
            </w:pPr>
            <w:r>
              <w:rPr>
                <w:lang w:val="fr-FR" w:eastAsia="zh-CN"/>
              </w:rPr>
              <w:t>DIPA</w:t>
            </w:r>
          </w:p>
        </w:tc>
        <w:tc>
          <w:tcPr>
            <w:tcW w:w="589" w:type="dxa"/>
            <w:tcBorders>
              <w:top w:val="single" w:sz="4" w:space="0" w:color="auto"/>
              <w:left w:val="single" w:sz="4" w:space="0" w:color="auto"/>
              <w:bottom w:val="single" w:sz="4" w:space="0" w:color="auto"/>
              <w:right w:val="single" w:sz="4" w:space="0" w:color="auto"/>
            </w:tcBorders>
          </w:tcPr>
          <w:p w14:paraId="5D64188E" w14:textId="77777777" w:rsidR="00630684" w:rsidRDefault="00630684" w:rsidP="006E2777">
            <w:pPr>
              <w:pStyle w:val="TAC"/>
              <w:rPr>
                <w:lang w:val="fr-FR" w:eastAsia="zh-CN"/>
              </w:rPr>
            </w:pPr>
            <w:r>
              <w:rPr>
                <w:lang w:val="fr-FR" w:eastAsia="zh-CN"/>
              </w:rPr>
              <w:t>SIPA</w:t>
            </w:r>
          </w:p>
        </w:tc>
        <w:tc>
          <w:tcPr>
            <w:tcW w:w="588" w:type="dxa"/>
            <w:tcBorders>
              <w:top w:val="nil"/>
              <w:left w:val="single" w:sz="4" w:space="0" w:color="auto"/>
              <w:bottom w:val="nil"/>
              <w:right w:val="single" w:sz="6" w:space="0" w:color="auto"/>
            </w:tcBorders>
          </w:tcPr>
          <w:p w14:paraId="640ED6E0" w14:textId="77777777" w:rsidR="00630684" w:rsidRDefault="00630684" w:rsidP="006E2777">
            <w:pPr>
              <w:pStyle w:val="TAC"/>
              <w:rPr>
                <w:lang w:val="fr-FR" w:eastAsia="en-GB"/>
              </w:rPr>
            </w:pPr>
          </w:p>
        </w:tc>
      </w:tr>
      <w:tr w:rsidR="00630684" w14:paraId="7ACE4EA3" w14:textId="77777777" w:rsidTr="006E2777">
        <w:trPr>
          <w:jc w:val="center"/>
        </w:trPr>
        <w:tc>
          <w:tcPr>
            <w:tcW w:w="151" w:type="dxa"/>
            <w:tcBorders>
              <w:top w:val="nil"/>
              <w:left w:val="single" w:sz="6" w:space="0" w:color="auto"/>
              <w:bottom w:val="nil"/>
              <w:right w:val="nil"/>
            </w:tcBorders>
          </w:tcPr>
          <w:p w14:paraId="0FFBAC2D"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4508FBD6" w14:textId="77777777" w:rsidR="00630684" w:rsidRDefault="00630684" w:rsidP="006E2777">
            <w:pPr>
              <w:pStyle w:val="TAC"/>
              <w:rPr>
                <w:lang w:val="fr-FR" w:eastAsia="zh-CN"/>
              </w:rPr>
            </w:pPr>
            <w:r>
              <w:t>m to (m+3)</w:t>
            </w:r>
          </w:p>
        </w:tc>
        <w:tc>
          <w:tcPr>
            <w:tcW w:w="4711" w:type="dxa"/>
            <w:gridSpan w:val="8"/>
            <w:tcBorders>
              <w:top w:val="single" w:sz="4" w:space="0" w:color="auto"/>
              <w:left w:val="single" w:sz="4" w:space="0" w:color="auto"/>
              <w:bottom w:val="single" w:sz="4" w:space="0" w:color="auto"/>
              <w:right w:val="single" w:sz="4" w:space="0" w:color="auto"/>
            </w:tcBorders>
          </w:tcPr>
          <w:p w14:paraId="04B21125" w14:textId="77777777" w:rsidR="00630684" w:rsidRDefault="00630684" w:rsidP="006E2777">
            <w:pPr>
              <w:pStyle w:val="TAC"/>
              <w:rPr>
                <w:lang w:val="fr-FR" w:eastAsia="zh-CN"/>
              </w:rPr>
            </w:pPr>
            <w:r>
              <w:rPr>
                <w:lang w:eastAsia="ko-KR"/>
              </w:rPr>
              <w:t>Source IPv4 address</w:t>
            </w:r>
          </w:p>
        </w:tc>
        <w:tc>
          <w:tcPr>
            <w:tcW w:w="588" w:type="dxa"/>
            <w:tcBorders>
              <w:top w:val="nil"/>
              <w:left w:val="single" w:sz="4" w:space="0" w:color="auto"/>
              <w:bottom w:val="nil"/>
              <w:right w:val="single" w:sz="6" w:space="0" w:color="auto"/>
            </w:tcBorders>
          </w:tcPr>
          <w:p w14:paraId="3E486819" w14:textId="77777777" w:rsidR="00630684" w:rsidRDefault="00630684" w:rsidP="006E2777">
            <w:pPr>
              <w:pStyle w:val="TAC"/>
              <w:rPr>
                <w:lang w:val="fr-FR" w:eastAsia="en-GB"/>
              </w:rPr>
            </w:pPr>
          </w:p>
        </w:tc>
      </w:tr>
      <w:tr w:rsidR="00630684" w14:paraId="6F279A76" w14:textId="77777777" w:rsidTr="006E2777">
        <w:trPr>
          <w:jc w:val="center"/>
        </w:trPr>
        <w:tc>
          <w:tcPr>
            <w:tcW w:w="151" w:type="dxa"/>
            <w:tcBorders>
              <w:top w:val="nil"/>
              <w:left w:val="single" w:sz="6" w:space="0" w:color="auto"/>
              <w:bottom w:val="nil"/>
              <w:right w:val="nil"/>
            </w:tcBorders>
          </w:tcPr>
          <w:p w14:paraId="57ABAEF6"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7063F4FF" w14:textId="77777777" w:rsidR="00630684" w:rsidRDefault="00630684" w:rsidP="006E2777">
            <w:pPr>
              <w:pStyle w:val="TAC"/>
            </w:pPr>
            <w:r>
              <w:t>o to (o+3)</w:t>
            </w:r>
          </w:p>
        </w:tc>
        <w:tc>
          <w:tcPr>
            <w:tcW w:w="4711" w:type="dxa"/>
            <w:gridSpan w:val="8"/>
            <w:tcBorders>
              <w:top w:val="single" w:sz="4" w:space="0" w:color="auto"/>
              <w:left w:val="single" w:sz="4" w:space="0" w:color="auto"/>
              <w:bottom w:val="single" w:sz="4" w:space="0" w:color="auto"/>
              <w:right w:val="single" w:sz="4" w:space="0" w:color="auto"/>
            </w:tcBorders>
          </w:tcPr>
          <w:p w14:paraId="45BACE7A" w14:textId="77777777" w:rsidR="00630684" w:rsidRDefault="00630684" w:rsidP="006E2777">
            <w:pPr>
              <w:pStyle w:val="TAC"/>
              <w:rPr>
                <w:lang w:eastAsia="ko-KR"/>
              </w:rPr>
            </w:pPr>
            <w:r>
              <w:rPr>
                <w:lang w:eastAsia="ko-KR"/>
              </w:rPr>
              <w:t>Destination IPv4 address</w:t>
            </w:r>
          </w:p>
        </w:tc>
        <w:tc>
          <w:tcPr>
            <w:tcW w:w="588" w:type="dxa"/>
            <w:tcBorders>
              <w:top w:val="nil"/>
              <w:left w:val="single" w:sz="4" w:space="0" w:color="auto"/>
              <w:bottom w:val="nil"/>
              <w:right w:val="single" w:sz="6" w:space="0" w:color="auto"/>
            </w:tcBorders>
          </w:tcPr>
          <w:p w14:paraId="2A8FF144" w14:textId="77777777" w:rsidR="00630684" w:rsidRDefault="00630684" w:rsidP="006E2777">
            <w:pPr>
              <w:pStyle w:val="TAC"/>
              <w:rPr>
                <w:lang w:val="fr-FR" w:eastAsia="en-GB"/>
              </w:rPr>
            </w:pPr>
          </w:p>
        </w:tc>
      </w:tr>
      <w:tr w:rsidR="00630684" w14:paraId="77D2E25C" w14:textId="77777777" w:rsidTr="006E2777">
        <w:trPr>
          <w:jc w:val="center"/>
        </w:trPr>
        <w:tc>
          <w:tcPr>
            <w:tcW w:w="151" w:type="dxa"/>
            <w:tcBorders>
              <w:top w:val="nil"/>
              <w:left w:val="single" w:sz="6" w:space="0" w:color="auto"/>
              <w:bottom w:val="nil"/>
              <w:right w:val="nil"/>
            </w:tcBorders>
          </w:tcPr>
          <w:p w14:paraId="5D5D9C1F"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6B3B49D2" w14:textId="77777777" w:rsidR="00630684" w:rsidRDefault="00630684" w:rsidP="006E2777">
            <w:pPr>
              <w:pStyle w:val="TAC"/>
            </w:pPr>
            <w:r>
              <w:t>p</w:t>
            </w:r>
          </w:p>
        </w:tc>
        <w:tc>
          <w:tcPr>
            <w:tcW w:w="1177" w:type="dxa"/>
            <w:gridSpan w:val="2"/>
            <w:tcBorders>
              <w:top w:val="single" w:sz="4" w:space="0" w:color="auto"/>
              <w:left w:val="single" w:sz="4" w:space="0" w:color="auto"/>
              <w:bottom w:val="single" w:sz="4" w:space="0" w:color="auto"/>
              <w:right w:val="single" w:sz="4" w:space="0" w:color="auto"/>
            </w:tcBorders>
          </w:tcPr>
          <w:p w14:paraId="5C8BE118" w14:textId="77777777" w:rsidR="00630684" w:rsidRDefault="00630684" w:rsidP="006E2777">
            <w:pPr>
              <w:pStyle w:val="TAC"/>
              <w:rPr>
                <w:lang w:eastAsia="ko-KR"/>
              </w:rPr>
            </w:pPr>
            <w:r>
              <w:rPr>
                <w:lang w:eastAsia="ko-KR"/>
              </w:rPr>
              <w:t>Spare</w:t>
            </w:r>
          </w:p>
        </w:tc>
        <w:tc>
          <w:tcPr>
            <w:tcW w:w="3534" w:type="dxa"/>
            <w:gridSpan w:val="6"/>
            <w:tcBorders>
              <w:top w:val="single" w:sz="4" w:space="0" w:color="auto"/>
              <w:left w:val="single" w:sz="4" w:space="0" w:color="auto"/>
              <w:bottom w:val="single" w:sz="4" w:space="0" w:color="auto"/>
              <w:right w:val="single" w:sz="4" w:space="0" w:color="auto"/>
            </w:tcBorders>
          </w:tcPr>
          <w:p w14:paraId="7D472D75" w14:textId="77777777" w:rsidR="00630684" w:rsidRDefault="00630684" w:rsidP="006E2777">
            <w:pPr>
              <w:pStyle w:val="TAC"/>
              <w:rPr>
                <w:lang w:eastAsia="ko-KR"/>
              </w:rPr>
            </w:pPr>
            <w:r>
              <w:rPr>
                <w:lang w:eastAsia="ko-KR"/>
              </w:rPr>
              <w:t>DSCP value</w:t>
            </w:r>
          </w:p>
        </w:tc>
        <w:tc>
          <w:tcPr>
            <w:tcW w:w="588" w:type="dxa"/>
            <w:tcBorders>
              <w:top w:val="nil"/>
              <w:left w:val="single" w:sz="4" w:space="0" w:color="auto"/>
              <w:bottom w:val="nil"/>
              <w:right w:val="single" w:sz="6" w:space="0" w:color="auto"/>
            </w:tcBorders>
          </w:tcPr>
          <w:p w14:paraId="2EA7D63E" w14:textId="77777777" w:rsidR="00630684" w:rsidRDefault="00630684" w:rsidP="006E2777">
            <w:pPr>
              <w:pStyle w:val="TAC"/>
              <w:rPr>
                <w:lang w:val="fr-FR" w:eastAsia="en-GB"/>
              </w:rPr>
            </w:pPr>
          </w:p>
        </w:tc>
      </w:tr>
      <w:tr w:rsidR="00630684" w14:paraId="16E8DB67" w14:textId="77777777" w:rsidTr="006E2777">
        <w:trPr>
          <w:jc w:val="center"/>
        </w:trPr>
        <w:tc>
          <w:tcPr>
            <w:tcW w:w="151" w:type="dxa"/>
            <w:tcBorders>
              <w:top w:val="nil"/>
              <w:left w:val="single" w:sz="6" w:space="0" w:color="auto"/>
              <w:bottom w:val="nil"/>
              <w:right w:val="nil"/>
            </w:tcBorders>
          </w:tcPr>
          <w:p w14:paraId="7042DB74"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4FE9F10B" w14:textId="77777777" w:rsidR="00630684" w:rsidRDefault="00630684" w:rsidP="006E2777">
            <w:pPr>
              <w:pStyle w:val="TAC"/>
            </w:pPr>
            <w:r>
              <w:t>q to (q+1)</w:t>
            </w:r>
          </w:p>
        </w:tc>
        <w:tc>
          <w:tcPr>
            <w:tcW w:w="4711" w:type="dxa"/>
            <w:gridSpan w:val="8"/>
            <w:tcBorders>
              <w:top w:val="single" w:sz="4" w:space="0" w:color="auto"/>
              <w:left w:val="single" w:sz="4" w:space="0" w:color="auto"/>
              <w:bottom w:val="single" w:sz="4" w:space="0" w:color="auto"/>
              <w:right w:val="single" w:sz="4" w:space="0" w:color="auto"/>
            </w:tcBorders>
          </w:tcPr>
          <w:p w14:paraId="5CD10F3B" w14:textId="77777777" w:rsidR="00630684" w:rsidRDefault="00630684" w:rsidP="006E2777">
            <w:pPr>
              <w:pStyle w:val="TAC"/>
              <w:rPr>
                <w:lang w:eastAsia="ko-KR"/>
              </w:rPr>
            </w:pPr>
            <w:r>
              <w:rPr>
                <w:lang w:eastAsia="ko-KR"/>
              </w:rPr>
              <w:t>Protocol value</w:t>
            </w:r>
          </w:p>
        </w:tc>
        <w:tc>
          <w:tcPr>
            <w:tcW w:w="588" w:type="dxa"/>
            <w:tcBorders>
              <w:top w:val="nil"/>
              <w:left w:val="single" w:sz="4" w:space="0" w:color="auto"/>
              <w:bottom w:val="nil"/>
              <w:right w:val="single" w:sz="6" w:space="0" w:color="auto"/>
            </w:tcBorders>
          </w:tcPr>
          <w:p w14:paraId="5B423B46" w14:textId="77777777" w:rsidR="00630684" w:rsidRDefault="00630684" w:rsidP="006E2777">
            <w:pPr>
              <w:pStyle w:val="TAC"/>
              <w:rPr>
                <w:lang w:val="fr-FR" w:eastAsia="en-GB"/>
              </w:rPr>
            </w:pPr>
          </w:p>
        </w:tc>
      </w:tr>
      <w:tr w:rsidR="00630684" w14:paraId="7B4B2C55" w14:textId="77777777" w:rsidTr="006E2777">
        <w:trPr>
          <w:jc w:val="center"/>
        </w:trPr>
        <w:tc>
          <w:tcPr>
            <w:tcW w:w="151" w:type="dxa"/>
            <w:tcBorders>
              <w:top w:val="nil"/>
              <w:left w:val="single" w:sz="6" w:space="0" w:color="auto"/>
              <w:bottom w:val="nil"/>
              <w:right w:val="nil"/>
            </w:tcBorders>
          </w:tcPr>
          <w:p w14:paraId="7E35B244"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6D04CF37" w14:textId="77777777" w:rsidR="00630684" w:rsidRDefault="00630684" w:rsidP="006E2777">
            <w:pPr>
              <w:pStyle w:val="TAC"/>
            </w:pPr>
            <w:r>
              <w:t>r to (r+1)</w:t>
            </w:r>
          </w:p>
        </w:tc>
        <w:tc>
          <w:tcPr>
            <w:tcW w:w="4711" w:type="dxa"/>
            <w:gridSpan w:val="8"/>
            <w:tcBorders>
              <w:top w:val="single" w:sz="4" w:space="0" w:color="auto"/>
              <w:left w:val="single" w:sz="4" w:space="0" w:color="auto"/>
              <w:bottom w:val="single" w:sz="4" w:space="0" w:color="auto"/>
              <w:right w:val="single" w:sz="4" w:space="0" w:color="auto"/>
            </w:tcBorders>
          </w:tcPr>
          <w:p w14:paraId="6C8E5C33" w14:textId="77777777" w:rsidR="00630684" w:rsidRDefault="00630684" w:rsidP="006E2777">
            <w:pPr>
              <w:pStyle w:val="TAC"/>
              <w:rPr>
                <w:lang w:eastAsia="ko-KR"/>
              </w:rPr>
            </w:pPr>
            <w:r>
              <w:rPr>
                <w:lang w:eastAsia="ko-KR"/>
              </w:rPr>
              <w:t>Source Port Number</w:t>
            </w:r>
          </w:p>
        </w:tc>
        <w:tc>
          <w:tcPr>
            <w:tcW w:w="588" w:type="dxa"/>
            <w:tcBorders>
              <w:top w:val="nil"/>
              <w:left w:val="single" w:sz="4" w:space="0" w:color="auto"/>
              <w:bottom w:val="nil"/>
              <w:right w:val="single" w:sz="6" w:space="0" w:color="auto"/>
            </w:tcBorders>
          </w:tcPr>
          <w:p w14:paraId="2C740E09" w14:textId="77777777" w:rsidR="00630684" w:rsidRDefault="00630684" w:rsidP="006E2777">
            <w:pPr>
              <w:pStyle w:val="TAC"/>
              <w:rPr>
                <w:lang w:val="fr-FR" w:eastAsia="en-GB"/>
              </w:rPr>
            </w:pPr>
          </w:p>
        </w:tc>
      </w:tr>
      <w:tr w:rsidR="00630684" w14:paraId="05FB7843" w14:textId="77777777" w:rsidTr="006E2777">
        <w:trPr>
          <w:jc w:val="center"/>
        </w:trPr>
        <w:tc>
          <w:tcPr>
            <w:tcW w:w="151" w:type="dxa"/>
            <w:tcBorders>
              <w:top w:val="nil"/>
              <w:left w:val="single" w:sz="6" w:space="0" w:color="auto"/>
              <w:bottom w:val="nil"/>
              <w:right w:val="nil"/>
            </w:tcBorders>
          </w:tcPr>
          <w:p w14:paraId="0DF0BA82"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672FC9FE" w14:textId="77777777" w:rsidR="00630684" w:rsidRDefault="00630684" w:rsidP="006E2777">
            <w:pPr>
              <w:pStyle w:val="TAC"/>
            </w:pPr>
            <w:r>
              <w:t>s to (s+1)</w:t>
            </w:r>
          </w:p>
        </w:tc>
        <w:tc>
          <w:tcPr>
            <w:tcW w:w="4711" w:type="dxa"/>
            <w:gridSpan w:val="8"/>
            <w:tcBorders>
              <w:top w:val="single" w:sz="4" w:space="0" w:color="auto"/>
              <w:left w:val="single" w:sz="4" w:space="0" w:color="auto"/>
              <w:bottom w:val="single" w:sz="4" w:space="0" w:color="auto"/>
              <w:right w:val="single" w:sz="4" w:space="0" w:color="auto"/>
            </w:tcBorders>
          </w:tcPr>
          <w:p w14:paraId="2F64FB07" w14:textId="77777777" w:rsidR="00630684" w:rsidRDefault="00630684" w:rsidP="006E2777">
            <w:pPr>
              <w:pStyle w:val="TAC"/>
              <w:rPr>
                <w:lang w:eastAsia="ko-KR"/>
              </w:rPr>
            </w:pPr>
            <w:r>
              <w:rPr>
                <w:lang w:eastAsia="ko-KR"/>
              </w:rPr>
              <w:t>Destination Port Number</w:t>
            </w:r>
          </w:p>
        </w:tc>
        <w:tc>
          <w:tcPr>
            <w:tcW w:w="588" w:type="dxa"/>
            <w:tcBorders>
              <w:top w:val="nil"/>
              <w:left w:val="single" w:sz="4" w:space="0" w:color="auto"/>
              <w:bottom w:val="nil"/>
              <w:right w:val="single" w:sz="6" w:space="0" w:color="auto"/>
            </w:tcBorders>
          </w:tcPr>
          <w:p w14:paraId="4FFF08A5" w14:textId="77777777" w:rsidR="00630684" w:rsidRDefault="00630684" w:rsidP="006E2777">
            <w:pPr>
              <w:pStyle w:val="TAC"/>
              <w:rPr>
                <w:lang w:val="fr-FR" w:eastAsia="en-GB"/>
              </w:rPr>
            </w:pPr>
          </w:p>
        </w:tc>
      </w:tr>
      <w:tr w:rsidR="00630684" w14:paraId="353E248F" w14:textId="77777777" w:rsidTr="006E2777">
        <w:trPr>
          <w:jc w:val="center"/>
        </w:trPr>
        <w:tc>
          <w:tcPr>
            <w:tcW w:w="151" w:type="dxa"/>
            <w:tcBorders>
              <w:top w:val="nil"/>
              <w:left w:val="single" w:sz="6" w:space="0" w:color="auto"/>
              <w:bottom w:val="single" w:sz="4" w:space="0" w:color="auto"/>
              <w:right w:val="nil"/>
            </w:tcBorders>
          </w:tcPr>
          <w:p w14:paraId="1B415F69" w14:textId="77777777" w:rsidR="00630684" w:rsidRDefault="00630684" w:rsidP="006E2777">
            <w:pPr>
              <w:pStyle w:val="TAC"/>
              <w:rPr>
                <w:lang w:val="fr-FR"/>
              </w:rPr>
            </w:pPr>
          </w:p>
        </w:tc>
        <w:tc>
          <w:tcPr>
            <w:tcW w:w="1104" w:type="dxa"/>
            <w:tcBorders>
              <w:top w:val="nil"/>
              <w:left w:val="nil"/>
              <w:bottom w:val="single" w:sz="4" w:space="0" w:color="auto"/>
              <w:right w:val="single" w:sz="4" w:space="0" w:color="auto"/>
            </w:tcBorders>
            <w:hideMark/>
          </w:tcPr>
          <w:p w14:paraId="35F5F40B" w14:textId="77777777" w:rsidR="00630684" w:rsidRDefault="00630684" w:rsidP="006E2777">
            <w:pPr>
              <w:pStyle w:val="TAC"/>
              <w:rPr>
                <w:lang w:val="fr-FR"/>
              </w:rPr>
            </w:pPr>
            <w:r>
              <w:rPr>
                <w:lang w:val="fr-FR"/>
              </w:rPr>
              <w:t>t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37A02CFA" w14:textId="77777777" w:rsidR="00630684" w:rsidRDefault="00630684" w:rsidP="006E2777">
            <w:pPr>
              <w:pStyle w:val="TAC"/>
              <w:rPr>
                <w:lang w:val="en-US"/>
              </w:rPr>
            </w:pPr>
            <w:r>
              <w:rPr>
                <w:lang w:val="en-US"/>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16EA4AA4" w14:textId="77777777" w:rsidR="00630684" w:rsidRDefault="00630684" w:rsidP="006E2777">
            <w:pPr>
              <w:pStyle w:val="TAC"/>
              <w:rPr>
                <w:lang w:val="en-US"/>
              </w:rPr>
            </w:pPr>
          </w:p>
        </w:tc>
      </w:tr>
    </w:tbl>
    <w:p w14:paraId="2C0D5785" w14:textId="285D163A"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F002C0">
        <w:rPr>
          <w:lang w:val="en-US" w:eastAsia="ja-JP"/>
        </w:rPr>
        <w:t>2.11</w:t>
      </w:r>
      <w:r w:rsidRPr="00D6407D">
        <w:rPr>
          <w:lang w:val="en-US" w:eastAsia="zh-CN"/>
        </w:rPr>
        <w:t>-</w:t>
      </w:r>
      <w:r w:rsidRPr="00D6407D">
        <w:rPr>
          <w:lang w:val="en-US" w:eastAsia="ja-JP"/>
        </w:rPr>
        <w:t>1</w:t>
      </w:r>
      <w:r w:rsidRPr="00D6407D">
        <w:rPr>
          <w:lang w:val="en-US"/>
        </w:rPr>
        <w:t xml:space="preserve">: </w:t>
      </w:r>
      <w:r>
        <w:rPr>
          <w:lang w:val="en-US"/>
        </w:rPr>
        <w:t>IPv4 tuple</w:t>
      </w:r>
    </w:p>
    <w:p w14:paraId="16E34D6E" w14:textId="77777777" w:rsidR="00630684" w:rsidRDefault="00630684" w:rsidP="00630684">
      <w:pPr>
        <w:rPr>
          <w:noProof/>
          <w:lang w:eastAsia="en-GB"/>
        </w:rPr>
      </w:pPr>
      <w:r>
        <w:rPr>
          <w:noProof/>
        </w:rPr>
        <w:t>Octet 5 shall be encoded as follows:</w:t>
      </w:r>
    </w:p>
    <w:p w14:paraId="291E2CB6" w14:textId="77777777" w:rsidR="00630684" w:rsidRDefault="00630684" w:rsidP="00630684">
      <w:pPr>
        <w:pStyle w:val="B1"/>
        <w:rPr>
          <w:noProof/>
        </w:rPr>
      </w:pPr>
      <w:r>
        <w:rPr>
          <w:noProof/>
        </w:rPr>
        <w:t>-</w:t>
      </w:r>
      <w:r>
        <w:rPr>
          <w:noProof/>
        </w:rPr>
        <w:tab/>
        <w:t>Bit 1 – SIPA (</w:t>
      </w:r>
      <w:r>
        <w:rPr>
          <w:lang w:eastAsia="zh-CN"/>
        </w:rPr>
        <w:t>Source IP Address)</w:t>
      </w:r>
      <w:r>
        <w:rPr>
          <w:noProof/>
        </w:rPr>
        <w:t>: when set to "1", this indicates that the Source IPv4 address field is present.</w:t>
      </w:r>
    </w:p>
    <w:p w14:paraId="05A5FAFE" w14:textId="77777777" w:rsidR="00630684" w:rsidRDefault="00630684" w:rsidP="00630684">
      <w:pPr>
        <w:pStyle w:val="B1"/>
        <w:rPr>
          <w:noProof/>
        </w:rPr>
      </w:pPr>
      <w:r>
        <w:rPr>
          <w:noProof/>
        </w:rPr>
        <w:t>-</w:t>
      </w:r>
      <w:r>
        <w:rPr>
          <w:noProof/>
        </w:rPr>
        <w:tab/>
        <w:t>Bit 2 – DIPA (</w:t>
      </w:r>
      <w:r>
        <w:rPr>
          <w:lang w:eastAsia="zh-CN"/>
        </w:rPr>
        <w:t>Destination IP Address)</w:t>
      </w:r>
      <w:r>
        <w:rPr>
          <w:noProof/>
        </w:rPr>
        <w:t>: when set to "1", this indicates that the Destination IPv4 address field is present.</w:t>
      </w:r>
    </w:p>
    <w:p w14:paraId="4B9A9094" w14:textId="77777777" w:rsidR="00630684" w:rsidRDefault="00630684" w:rsidP="00630684">
      <w:pPr>
        <w:pStyle w:val="B1"/>
        <w:rPr>
          <w:noProof/>
        </w:rPr>
      </w:pPr>
      <w:r>
        <w:rPr>
          <w:noProof/>
        </w:rPr>
        <w:t>-</w:t>
      </w:r>
      <w:r>
        <w:rPr>
          <w:noProof/>
        </w:rPr>
        <w:tab/>
        <w:t>Bit 3 – DSCP: when set to "1", this indicates that the DSCP value field is present.</w:t>
      </w:r>
    </w:p>
    <w:p w14:paraId="03A96159" w14:textId="77777777" w:rsidR="00630684" w:rsidRDefault="00630684" w:rsidP="00630684">
      <w:pPr>
        <w:pStyle w:val="B1"/>
        <w:rPr>
          <w:noProof/>
        </w:rPr>
      </w:pPr>
      <w:r>
        <w:rPr>
          <w:noProof/>
        </w:rPr>
        <w:t>-</w:t>
      </w:r>
      <w:r>
        <w:rPr>
          <w:noProof/>
        </w:rPr>
        <w:tab/>
        <w:t>Bit 4 – Protoc (</w:t>
      </w:r>
      <w:r>
        <w:rPr>
          <w:lang w:eastAsia="zh-CN"/>
        </w:rPr>
        <w:t>Protocol)</w:t>
      </w:r>
      <w:r>
        <w:rPr>
          <w:noProof/>
        </w:rPr>
        <w:t>: when set to "1", this indicates that the Protocol value field is present.</w:t>
      </w:r>
    </w:p>
    <w:p w14:paraId="1408562C" w14:textId="77777777" w:rsidR="00630684" w:rsidRDefault="00630684" w:rsidP="00630684">
      <w:pPr>
        <w:pStyle w:val="B1"/>
        <w:rPr>
          <w:noProof/>
        </w:rPr>
      </w:pPr>
      <w:r>
        <w:rPr>
          <w:noProof/>
        </w:rPr>
        <w:t>-</w:t>
      </w:r>
      <w:r>
        <w:rPr>
          <w:noProof/>
        </w:rPr>
        <w:tab/>
        <w:t>Bit 5 – SPN (</w:t>
      </w:r>
      <w:r>
        <w:rPr>
          <w:lang w:eastAsia="zh-CN"/>
        </w:rPr>
        <w:t>Source Port Number)</w:t>
      </w:r>
      <w:r>
        <w:rPr>
          <w:noProof/>
        </w:rPr>
        <w:t>: when set to "1", this indicates that the Source Port Number field is present.</w:t>
      </w:r>
    </w:p>
    <w:p w14:paraId="1EDE8A5D" w14:textId="77777777" w:rsidR="00630684" w:rsidRDefault="00630684" w:rsidP="00630684">
      <w:pPr>
        <w:pStyle w:val="B1"/>
        <w:rPr>
          <w:noProof/>
        </w:rPr>
      </w:pPr>
      <w:r>
        <w:rPr>
          <w:noProof/>
        </w:rPr>
        <w:t>-</w:t>
      </w:r>
      <w:r>
        <w:rPr>
          <w:noProof/>
        </w:rPr>
        <w:tab/>
        <w:t>Bit 6 – DPN (</w:t>
      </w:r>
      <w:r>
        <w:rPr>
          <w:lang w:eastAsia="zh-CN"/>
        </w:rPr>
        <w:t>Destination Port Number)</w:t>
      </w:r>
      <w:r>
        <w:rPr>
          <w:noProof/>
        </w:rPr>
        <w:t>: when set to "1", this indicates that the Destination Port Number field is present.</w:t>
      </w:r>
    </w:p>
    <w:p w14:paraId="5A6EC3FC" w14:textId="77777777" w:rsidR="00630684" w:rsidRDefault="00630684" w:rsidP="00630684">
      <w:pPr>
        <w:pStyle w:val="B1"/>
      </w:pPr>
      <w:r>
        <w:t>-</w:t>
      </w:r>
      <w:r>
        <w:tab/>
        <w:t xml:space="preserve">Bit 7 to 8 </w:t>
      </w:r>
      <w:r>
        <w:rPr>
          <w:noProof/>
        </w:rPr>
        <w:t>Spare, for future use and set to 0</w:t>
      </w:r>
      <w:r>
        <w:t>.</w:t>
      </w:r>
    </w:p>
    <w:p w14:paraId="66618F35" w14:textId="1D4FC2C0" w:rsidR="00630684" w:rsidRDefault="00630684" w:rsidP="00630684">
      <w:pPr>
        <w:rPr>
          <w:noProof/>
          <w:lang w:eastAsia="en-GB"/>
        </w:rPr>
      </w:pPr>
      <w:r>
        <w:rPr>
          <w:lang w:val="en-US"/>
        </w:rPr>
        <w:t xml:space="preserve">When present, source IPv4 address, destination IPv4 address, Protocol, Source Port Number and Destination Port Number shall be encoded as </w:t>
      </w:r>
      <w:r>
        <w:t>defined in clause 46.2.3.4.3</w:t>
      </w:r>
      <w:r>
        <w:rPr>
          <w:lang w:val="en-US"/>
        </w:rPr>
        <w:t xml:space="preserve"> </w:t>
      </w:r>
      <w:r>
        <w:t>of IEEE Std 802.1Q [</w:t>
      </w:r>
      <w:r w:rsidR="00986CF6">
        <w:t>4</w:t>
      </w:r>
      <w:r>
        <w:t>].</w:t>
      </w:r>
    </w:p>
    <w:p w14:paraId="47BFDD56" w14:textId="5319F5CF" w:rsidR="00630684" w:rsidRDefault="00630684" w:rsidP="00630684">
      <w:pPr>
        <w:rPr>
          <w:lang w:val="en-US"/>
        </w:rPr>
      </w:pPr>
      <w:r>
        <w:rPr>
          <w:lang w:val="en-US"/>
        </w:rPr>
        <w:t xml:space="preserve">The DSCP value </w:t>
      </w:r>
      <w:r w:rsidRPr="00EB47B9">
        <w:rPr>
          <w:lang w:val="en-US"/>
        </w:rPr>
        <w:t>shall be encoded as the DSCP in TOS (IPv4) or TC (IPv6) information (see IETF RFC 2474 [</w:t>
      </w:r>
      <w:r w:rsidR="001D2BC3">
        <w:rPr>
          <w:lang w:val="en-US"/>
        </w:rPr>
        <w:t>8</w:t>
      </w:r>
      <w:r w:rsidRPr="00EB47B9">
        <w:rPr>
          <w:lang w:val="en-US"/>
        </w:rPr>
        <w:t>]).</w:t>
      </w:r>
    </w:p>
    <w:p w14:paraId="368556A0" w14:textId="29CD5BFF" w:rsidR="00630684" w:rsidRPr="00644C11" w:rsidRDefault="00630684" w:rsidP="0006688B">
      <w:pPr>
        <w:pStyle w:val="Heading3"/>
      </w:pPr>
      <w:bookmarkStart w:id="252" w:name="_Toc160889631"/>
      <w:r>
        <w:t>8</w:t>
      </w:r>
      <w:r w:rsidRPr="00644C11">
        <w:t>.</w:t>
      </w:r>
      <w:r w:rsidR="00F002C0">
        <w:t>2.12</w:t>
      </w:r>
      <w:r w:rsidRPr="00644C11">
        <w:tab/>
      </w:r>
      <w:r w:rsidRPr="0006688B">
        <w:t>IPv6 tuple</w:t>
      </w:r>
      <w:bookmarkEnd w:id="252"/>
    </w:p>
    <w:p w14:paraId="3458F92A" w14:textId="573BA462" w:rsidR="00630684" w:rsidRDefault="00630684" w:rsidP="00630684">
      <w:r>
        <w:rPr>
          <w:lang w:eastAsia="x-none"/>
        </w:rPr>
        <w:t xml:space="preserve">The IPv6 tuple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F002C0">
        <w:rPr>
          <w:lang w:eastAsia="zh-CN"/>
        </w:rPr>
        <w:t>2.12</w:t>
      </w:r>
      <w:r>
        <w:rPr>
          <w:lang w:eastAsia="zh-CN"/>
        </w:rPr>
        <w:t xml:space="preserve">-1. It encodes an IPv6 tuple </w:t>
      </w:r>
      <w:r>
        <w:rPr>
          <w:lang w:val="en-US"/>
        </w:rPr>
        <w:t xml:space="preserve">as defined in </w:t>
      </w:r>
      <w:r>
        <w:t>clause 46.2.3.4.4</w:t>
      </w:r>
      <w:r>
        <w:rPr>
          <w:lang w:val="en-US"/>
        </w:rPr>
        <w:t xml:space="preserve"> </w:t>
      </w:r>
      <w:r>
        <w:t>of IEEE Std 802.1Q [</w:t>
      </w:r>
      <w:r w:rsidR="00986CF6">
        <w:t>4</w:t>
      </w:r>
      <w:r>
        <w:t>].</w:t>
      </w:r>
    </w:p>
    <w:p w14:paraId="154E1863" w14:textId="77777777" w:rsidR="00317B21" w:rsidRDefault="00317B21"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30684" w14:paraId="0DAC78A5" w14:textId="77777777" w:rsidTr="006E2777">
        <w:trPr>
          <w:jc w:val="center"/>
        </w:trPr>
        <w:tc>
          <w:tcPr>
            <w:tcW w:w="151" w:type="dxa"/>
            <w:tcBorders>
              <w:top w:val="single" w:sz="6" w:space="0" w:color="auto"/>
              <w:left w:val="single" w:sz="6" w:space="0" w:color="auto"/>
              <w:bottom w:val="nil"/>
              <w:right w:val="nil"/>
            </w:tcBorders>
          </w:tcPr>
          <w:p w14:paraId="545B8D35"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574518FF"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10DCDA50"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03AFE337" w14:textId="77777777" w:rsidR="00630684" w:rsidRDefault="00630684" w:rsidP="006E2777">
            <w:pPr>
              <w:pStyle w:val="TAC"/>
              <w:rPr>
                <w:lang w:val="fr-FR"/>
              </w:rPr>
            </w:pPr>
          </w:p>
        </w:tc>
      </w:tr>
      <w:tr w:rsidR="00630684" w14:paraId="0CFFC561" w14:textId="77777777" w:rsidTr="006E2777">
        <w:trPr>
          <w:jc w:val="center"/>
        </w:trPr>
        <w:tc>
          <w:tcPr>
            <w:tcW w:w="151" w:type="dxa"/>
            <w:tcBorders>
              <w:top w:val="nil"/>
              <w:left w:val="single" w:sz="6" w:space="0" w:color="auto"/>
              <w:bottom w:val="nil"/>
              <w:right w:val="nil"/>
            </w:tcBorders>
          </w:tcPr>
          <w:p w14:paraId="2C9D063E" w14:textId="77777777" w:rsidR="00630684" w:rsidRDefault="00630684" w:rsidP="006E2777">
            <w:pPr>
              <w:pStyle w:val="TAC"/>
              <w:rPr>
                <w:lang w:val="fr-FR"/>
              </w:rPr>
            </w:pPr>
          </w:p>
        </w:tc>
        <w:tc>
          <w:tcPr>
            <w:tcW w:w="1104" w:type="dxa"/>
            <w:tcBorders>
              <w:top w:val="nil"/>
              <w:left w:val="nil"/>
              <w:bottom w:val="nil"/>
              <w:right w:val="nil"/>
            </w:tcBorders>
            <w:hideMark/>
          </w:tcPr>
          <w:p w14:paraId="1F054A1F" w14:textId="77777777" w:rsidR="00630684" w:rsidRDefault="00630684" w:rsidP="006E2777">
            <w:pPr>
              <w:pStyle w:val="TAH"/>
              <w:rPr>
                <w:lang w:val="fr-FR"/>
              </w:rPr>
            </w:pPr>
            <w:r>
              <w:rPr>
                <w:lang w:val="fr-FR"/>
              </w:rPr>
              <w:t>Octets</w:t>
            </w:r>
          </w:p>
        </w:tc>
        <w:tc>
          <w:tcPr>
            <w:tcW w:w="588" w:type="dxa"/>
            <w:tcBorders>
              <w:top w:val="nil"/>
              <w:left w:val="nil"/>
              <w:bottom w:val="single" w:sz="4" w:space="0" w:color="auto"/>
              <w:right w:val="nil"/>
            </w:tcBorders>
            <w:hideMark/>
          </w:tcPr>
          <w:p w14:paraId="28F959AF" w14:textId="77777777" w:rsidR="00630684" w:rsidRDefault="00630684" w:rsidP="006E2777">
            <w:pPr>
              <w:pStyle w:val="TAH"/>
              <w:rPr>
                <w:lang w:val="fr-FR"/>
              </w:rPr>
            </w:pPr>
            <w:r>
              <w:rPr>
                <w:lang w:val="fr-FR"/>
              </w:rPr>
              <w:t>8</w:t>
            </w:r>
          </w:p>
        </w:tc>
        <w:tc>
          <w:tcPr>
            <w:tcW w:w="589" w:type="dxa"/>
            <w:tcBorders>
              <w:top w:val="nil"/>
              <w:left w:val="nil"/>
              <w:bottom w:val="single" w:sz="4" w:space="0" w:color="auto"/>
              <w:right w:val="nil"/>
            </w:tcBorders>
            <w:hideMark/>
          </w:tcPr>
          <w:p w14:paraId="00F260ED"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6D7D091C"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70D36D08"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7A0ACD01"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0B679E5F"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2133517E"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48CA2457"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0DE10815" w14:textId="77777777" w:rsidR="00630684" w:rsidRDefault="00630684" w:rsidP="006E2777">
            <w:pPr>
              <w:pStyle w:val="TAC"/>
              <w:rPr>
                <w:lang w:val="fr-FR"/>
              </w:rPr>
            </w:pPr>
          </w:p>
        </w:tc>
      </w:tr>
      <w:tr w:rsidR="00630684" w14:paraId="721074AA" w14:textId="77777777" w:rsidTr="006E2777">
        <w:trPr>
          <w:jc w:val="center"/>
        </w:trPr>
        <w:tc>
          <w:tcPr>
            <w:tcW w:w="151" w:type="dxa"/>
            <w:tcBorders>
              <w:top w:val="nil"/>
              <w:left w:val="single" w:sz="6" w:space="0" w:color="auto"/>
              <w:bottom w:val="nil"/>
              <w:right w:val="nil"/>
            </w:tcBorders>
          </w:tcPr>
          <w:p w14:paraId="4B43D31C"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0406ADD8"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0F47F4B0" w14:textId="33CE1F57" w:rsidR="00630684" w:rsidRDefault="00630684" w:rsidP="006E2777">
            <w:pPr>
              <w:pStyle w:val="TAC"/>
              <w:rPr>
                <w:lang w:val="fr-FR"/>
              </w:rPr>
            </w:pPr>
            <w:r>
              <w:rPr>
                <w:lang w:val="fr-FR"/>
              </w:rPr>
              <w:t xml:space="preserve">Type = </w:t>
            </w:r>
            <w:r w:rsidR="00F002C0">
              <w:rPr>
                <w:lang w:val="sv-SE"/>
              </w:rPr>
              <w:t>16</w:t>
            </w:r>
            <w:r>
              <w:rPr>
                <w:lang w:val="fr-FR"/>
              </w:rPr>
              <w:t xml:space="preserve"> (decimal)</w:t>
            </w:r>
          </w:p>
        </w:tc>
        <w:tc>
          <w:tcPr>
            <w:tcW w:w="588" w:type="dxa"/>
            <w:tcBorders>
              <w:top w:val="nil"/>
              <w:left w:val="single" w:sz="4" w:space="0" w:color="auto"/>
              <w:bottom w:val="nil"/>
              <w:right w:val="single" w:sz="6" w:space="0" w:color="auto"/>
            </w:tcBorders>
          </w:tcPr>
          <w:p w14:paraId="5682C6C6" w14:textId="77777777" w:rsidR="00630684" w:rsidRDefault="00630684" w:rsidP="006E2777">
            <w:pPr>
              <w:pStyle w:val="TAC"/>
              <w:rPr>
                <w:lang w:val="fr-FR"/>
              </w:rPr>
            </w:pPr>
          </w:p>
        </w:tc>
      </w:tr>
      <w:tr w:rsidR="00630684" w14:paraId="1A2EDB6E" w14:textId="77777777" w:rsidTr="006E2777">
        <w:trPr>
          <w:jc w:val="center"/>
        </w:trPr>
        <w:tc>
          <w:tcPr>
            <w:tcW w:w="151" w:type="dxa"/>
            <w:tcBorders>
              <w:top w:val="nil"/>
              <w:left w:val="single" w:sz="6" w:space="0" w:color="auto"/>
              <w:bottom w:val="nil"/>
              <w:right w:val="nil"/>
            </w:tcBorders>
          </w:tcPr>
          <w:p w14:paraId="7C589CAF"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6E7FDA63"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39E9E8B3" w14:textId="77777777" w:rsidR="00630684" w:rsidRDefault="00630684" w:rsidP="006E2777">
            <w:pPr>
              <w:pStyle w:val="TAC"/>
              <w:rPr>
                <w:lang w:val="fr-FR" w:eastAsia="zh-CN"/>
              </w:rPr>
            </w:pPr>
            <w:r>
              <w:rPr>
                <w:lang w:val="fr-FR"/>
              </w:rPr>
              <w:t>Length = n</w:t>
            </w:r>
          </w:p>
        </w:tc>
        <w:tc>
          <w:tcPr>
            <w:tcW w:w="588" w:type="dxa"/>
            <w:tcBorders>
              <w:top w:val="nil"/>
              <w:left w:val="single" w:sz="4" w:space="0" w:color="auto"/>
              <w:bottom w:val="nil"/>
              <w:right w:val="single" w:sz="6" w:space="0" w:color="auto"/>
            </w:tcBorders>
          </w:tcPr>
          <w:p w14:paraId="5D90E1AF" w14:textId="77777777" w:rsidR="00630684" w:rsidRDefault="00630684" w:rsidP="006E2777">
            <w:pPr>
              <w:pStyle w:val="TAC"/>
              <w:rPr>
                <w:lang w:val="fr-FR" w:eastAsia="en-GB"/>
              </w:rPr>
            </w:pPr>
          </w:p>
        </w:tc>
      </w:tr>
      <w:tr w:rsidR="00630684" w14:paraId="59C592DB" w14:textId="77777777" w:rsidTr="006E2777">
        <w:trPr>
          <w:jc w:val="center"/>
        </w:trPr>
        <w:tc>
          <w:tcPr>
            <w:tcW w:w="151" w:type="dxa"/>
            <w:tcBorders>
              <w:top w:val="nil"/>
              <w:left w:val="single" w:sz="6" w:space="0" w:color="auto"/>
              <w:bottom w:val="nil"/>
              <w:right w:val="nil"/>
            </w:tcBorders>
          </w:tcPr>
          <w:p w14:paraId="12A4D12C"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57F94007" w14:textId="77777777" w:rsidR="00630684" w:rsidRDefault="00630684" w:rsidP="006E2777">
            <w:pPr>
              <w:pStyle w:val="TAC"/>
              <w:rPr>
                <w:lang w:val="fr-FR" w:eastAsia="zh-CN"/>
              </w:rPr>
            </w:pPr>
            <w:r>
              <w:t>5</w:t>
            </w:r>
          </w:p>
        </w:tc>
        <w:tc>
          <w:tcPr>
            <w:tcW w:w="588" w:type="dxa"/>
            <w:tcBorders>
              <w:top w:val="single" w:sz="4" w:space="0" w:color="auto"/>
              <w:left w:val="single" w:sz="4" w:space="0" w:color="auto"/>
              <w:bottom w:val="single" w:sz="4" w:space="0" w:color="auto"/>
              <w:right w:val="single" w:sz="4" w:space="0" w:color="auto"/>
            </w:tcBorders>
          </w:tcPr>
          <w:p w14:paraId="101A2B7B" w14:textId="77777777" w:rsidR="00630684" w:rsidRDefault="00630684" w:rsidP="006E2777">
            <w:pPr>
              <w:pStyle w:val="TAC"/>
              <w:rPr>
                <w:lang w:val="fr-FR" w:eastAsia="zh-CN"/>
              </w:rPr>
            </w:pPr>
            <w:r>
              <w:rPr>
                <w:lang w:eastAsia="en-GB"/>
              </w:rPr>
              <w:t>Spare</w:t>
            </w:r>
          </w:p>
        </w:tc>
        <w:tc>
          <w:tcPr>
            <w:tcW w:w="589" w:type="dxa"/>
            <w:tcBorders>
              <w:top w:val="single" w:sz="4" w:space="0" w:color="auto"/>
              <w:left w:val="single" w:sz="4" w:space="0" w:color="auto"/>
              <w:bottom w:val="single" w:sz="4" w:space="0" w:color="auto"/>
              <w:right w:val="single" w:sz="4" w:space="0" w:color="auto"/>
            </w:tcBorders>
          </w:tcPr>
          <w:p w14:paraId="5702C67A" w14:textId="77777777" w:rsidR="00630684" w:rsidRDefault="00630684" w:rsidP="006E2777">
            <w:pPr>
              <w:pStyle w:val="TAC"/>
              <w:rPr>
                <w:lang w:val="fr-FR" w:eastAsia="zh-CN"/>
              </w:rPr>
            </w:pPr>
            <w:r>
              <w:rPr>
                <w:lang w:val="fr-FR" w:eastAsia="zh-CN"/>
              </w:rPr>
              <w:t>Spare</w:t>
            </w:r>
          </w:p>
        </w:tc>
        <w:tc>
          <w:tcPr>
            <w:tcW w:w="589" w:type="dxa"/>
            <w:tcBorders>
              <w:top w:val="single" w:sz="4" w:space="0" w:color="auto"/>
              <w:left w:val="single" w:sz="4" w:space="0" w:color="auto"/>
              <w:bottom w:val="single" w:sz="4" w:space="0" w:color="auto"/>
              <w:right w:val="single" w:sz="4" w:space="0" w:color="auto"/>
            </w:tcBorders>
          </w:tcPr>
          <w:p w14:paraId="20852A63" w14:textId="77777777" w:rsidR="00630684" w:rsidRDefault="00630684" w:rsidP="006E2777">
            <w:pPr>
              <w:pStyle w:val="TAC"/>
              <w:rPr>
                <w:lang w:val="fr-FR" w:eastAsia="zh-CN"/>
              </w:rPr>
            </w:pPr>
            <w:r>
              <w:rPr>
                <w:lang w:val="fr-FR" w:eastAsia="zh-CN"/>
              </w:rPr>
              <w:t>DPN</w:t>
            </w:r>
          </w:p>
        </w:tc>
        <w:tc>
          <w:tcPr>
            <w:tcW w:w="589" w:type="dxa"/>
            <w:tcBorders>
              <w:top w:val="single" w:sz="4" w:space="0" w:color="auto"/>
              <w:left w:val="single" w:sz="4" w:space="0" w:color="auto"/>
              <w:bottom w:val="single" w:sz="4" w:space="0" w:color="auto"/>
              <w:right w:val="single" w:sz="4" w:space="0" w:color="auto"/>
            </w:tcBorders>
          </w:tcPr>
          <w:p w14:paraId="2FB7D94E" w14:textId="77777777" w:rsidR="00630684" w:rsidRDefault="00630684" w:rsidP="006E2777">
            <w:pPr>
              <w:pStyle w:val="TAC"/>
              <w:rPr>
                <w:lang w:val="fr-FR" w:eastAsia="zh-CN"/>
              </w:rPr>
            </w:pPr>
            <w:r>
              <w:rPr>
                <w:lang w:val="fr-FR" w:eastAsia="zh-CN"/>
              </w:rPr>
              <w:t>SPN</w:t>
            </w:r>
          </w:p>
        </w:tc>
        <w:tc>
          <w:tcPr>
            <w:tcW w:w="589" w:type="dxa"/>
            <w:tcBorders>
              <w:top w:val="single" w:sz="4" w:space="0" w:color="auto"/>
              <w:left w:val="single" w:sz="4" w:space="0" w:color="auto"/>
              <w:bottom w:val="single" w:sz="4" w:space="0" w:color="auto"/>
              <w:right w:val="single" w:sz="4" w:space="0" w:color="auto"/>
            </w:tcBorders>
          </w:tcPr>
          <w:p w14:paraId="3B1847CC" w14:textId="77777777" w:rsidR="00630684" w:rsidRDefault="00630684" w:rsidP="006E2777">
            <w:pPr>
              <w:pStyle w:val="TAC"/>
              <w:rPr>
                <w:lang w:val="fr-FR" w:eastAsia="zh-CN"/>
              </w:rPr>
            </w:pPr>
            <w:r>
              <w:rPr>
                <w:lang w:val="fr-FR" w:eastAsia="zh-CN"/>
              </w:rPr>
              <w:t>Protoc</w:t>
            </w:r>
          </w:p>
        </w:tc>
        <w:tc>
          <w:tcPr>
            <w:tcW w:w="589" w:type="dxa"/>
            <w:tcBorders>
              <w:top w:val="single" w:sz="4" w:space="0" w:color="auto"/>
              <w:left w:val="single" w:sz="4" w:space="0" w:color="auto"/>
              <w:bottom w:val="single" w:sz="4" w:space="0" w:color="auto"/>
              <w:right w:val="single" w:sz="4" w:space="0" w:color="auto"/>
            </w:tcBorders>
          </w:tcPr>
          <w:p w14:paraId="2D873B5F" w14:textId="77777777" w:rsidR="00630684" w:rsidRDefault="00630684" w:rsidP="006E2777">
            <w:pPr>
              <w:pStyle w:val="TAC"/>
              <w:rPr>
                <w:lang w:val="fr-FR" w:eastAsia="zh-CN"/>
              </w:rPr>
            </w:pPr>
            <w:r>
              <w:rPr>
                <w:lang w:val="fr-FR" w:eastAsia="zh-CN"/>
              </w:rPr>
              <w:t>DSCP</w:t>
            </w:r>
          </w:p>
        </w:tc>
        <w:tc>
          <w:tcPr>
            <w:tcW w:w="589" w:type="dxa"/>
            <w:tcBorders>
              <w:top w:val="single" w:sz="4" w:space="0" w:color="auto"/>
              <w:left w:val="single" w:sz="4" w:space="0" w:color="auto"/>
              <w:bottom w:val="single" w:sz="4" w:space="0" w:color="auto"/>
              <w:right w:val="single" w:sz="4" w:space="0" w:color="auto"/>
            </w:tcBorders>
          </w:tcPr>
          <w:p w14:paraId="37FD7252" w14:textId="77777777" w:rsidR="00630684" w:rsidRDefault="00630684" w:rsidP="006E2777">
            <w:pPr>
              <w:pStyle w:val="TAC"/>
              <w:rPr>
                <w:lang w:val="fr-FR" w:eastAsia="zh-CN"/>
              </w:rPr>
            </w:pPr>
            <w:r>
              <w:rPr>
                <w:lang w:val="fr-FR" w:eastAsia="zh-CN"/>
              </w:rPr>
              <w:t>DIPA</w:t>
            </w:r>
          </w:p>
        </w:tc>
        <w:tc>
          <w:tcPr>
            <w:tcW w:w="589" w:type="dxa"/>
            <w:tcBorders>
              <w:top w:val="single" w:sz="4" w:space="0" w:color="auto"/>
              <w:left w:val="single" w:sz="4" w:space="0" w:color="auto"/>
              <w:bottom w:val="single" w:sz="4" w:space="0" w:color="auto"/>
              <w:right w:val="single" w:sz="4" w:space="0" w:color="auto"/>
            </w:tcBorders>
          </w:tcPr>
          <w:p w14:paraId="11178038" w14:textId="77777777" w:rsidR="00630684" w:rsidRDefault="00630684" w:rsidP="006E2777">
            <w:pPr>
              <w:pStyle w:val="TAC"/>
              <w:rPr>
                <w:lang w:val="fr-FR" w:eastAsia="zh-CN"/>
              </w:rPr>
            </w:pPr>
            <w:r>
              <w:rPr>
                <w:lang w:val="fr-FR" w:eastAsia="zh-CN"/>
              </w:rPr>
              <w:t>SIPA</w:t>
            </w:r>
          </w:p>
        </w:tc>
        <w:tc>
          <w:tcPr>
            <w:tcW w:w="588" w:type="dxa"/>
            <w:tcBorders>
              <w:top w:val="nil"/>
              <w:left w:val="single" w:sz="4" w:space="0" w:color="auto"/>
              <w:bottom w:val="nil"/>
              <w:right w:val="single" w:sz="6" w:space="0" w:color="auto"/>
            </w:tcBorders>
          </w:tcPr>
          <w:p w14:paraId="4D9EA24F" w14:textId="77777777" w:rsidR="00630684" w:rsidRDefault="00630684" w:rsidP="006E2777">
            <w:pPr>
              <w:pStyle w:val="TAC"/>
              <w:rPr>
                <w:lang w:val="fr-FR" w:eastAsia="en-GB"/>
              </w:rPr>
            </w:pPr>
          </w:p>
        </w:tc>
      </w:tr>
      <w:tr w:rsidR="00630684" w14:paraId="231D9161" w14:textId="77777777" w:rsidTr="006E2777">
        <w:trPr>
          <w:jc w:val="center"/>
        </w:trPr>
        <w:tc>
          <w:tcPr>
            <w:tcW w:w="151" w:type="dxa"/>
            <w:tcBorders>
              <w:top w:val="nil"/>
              <w:left w:val="single" w:sz="6" w:space="0" w:color="auto"/>
              <w:bottom w:val="nil"/>
              <w:right w:val="nil"/>
            </w:tcBorders>
          </w:tcPr>
          <w:p w14:paraId="0B9FB374"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08B41F18" w14:textId="77777777" w:rsidR="00630684" w:rsidRDefault="00630684" w:rsidP="006E2777">
            <w:pPr>
              <w:pStyle w:val="TAC"/>
              <w:rPr>
                <w:lang w:val="fr-FR" w:eastAsia="zh-CN"/>
              </w:rPr>
            </w:pPr>
            <w:r>
              <w:t>m to (m+15)</w:t>
            </w:r>
          </w:p>
        </w:tc>
        <w:tc>
          <w:tcPr>
            <w:tcW w:w="4711" w:type="dxa"/>
            <w:gridSpan w:val="8"/>
            <w:tcBorders>
              <w:top w:val="single" w:sz="4" w:space="0" w:color="auto"/>
              <w:left w:val="single" w:sz="4" w:space="0" w:color="auto"/>
              <w:bottom w:val="single" w:sz="4" w:space="0" w:color="auto"/>
              <w:right w:val="single" w:sz="4" w:space="0" w:color="auto"/>
            </w:tcBorders>
          </w:tcPr>
          <w:p w14:paraId="011986CF" w14:textId="77777777" w:rsidR="00630684" w:rsidRDefault="00630684" w:rsidP="006E2777">
            <w:pPr>
              <w:pStyle w:val="TAC"/>
              <w:rPr>
                <w:lang w:val="fr-FR" w:eastAsia="zh-CN"/>
              </w:rPr>
            </w:pPr>
            <w:r>
              <w:rPr>
                <w:lang w:eastAsia="ko-KR"/>
              </w:rPr>
              <w:t>Source IPv6 address</w:t>
            </w:r>
          </w:p>
        </w:tc>
        <w:tc>
          <w:tcPr>
            <w:tcW w:w="588" w:type="dxa"/>
            <w:tcBorders>
              <w:top w:val="nil"/>
              <w:left w:val="single" w:sz="4" w:space="0" w:color="auto"/>
              <w:bottom w:val="nil"/>
              <w:right w:val="single" w:sz="6" w:space="0" w:color="auto"/>
            </w:tcBorders>
          </w:tcPr>
          <w:p w14:paraId="4B555152" w14:textId="77777777" w:rsidR="00630684" w:rsidRDefault="00630684" w:rsidP="006E2777">
            <w:pPr>
              <w:pStyle w:val="TAC"/>
              <w:rPr>
                <w:lang w:val="fr-FR" w:eastAsia="en-GB"/>
              </w:rPr>
            </w:pPr>
          </w:p>
        </w:tc>
      </w:tr>
      <w:tr w:rsidR="00630684" w14:paraId="0E7E6A94" w14:textId="77777777" w:rsidTr="006E2777">
        <w:trPr>
          <w:jc w:val="center"/>
        </w:trPr>
        <w:tc>
          <w:tcPr>
            <w:tcW w:w="151" w:type="dxa"/>
            <w:tcBorders>
              <w:top w:val="nil"/>
              <w:left w:val="single" w:sz="6" w:space="0" w:color="auto"/>
              <w:bottom w:val="nil"/>
              <w:right w:val="nil"/>
            </w:tcBorders>
          </w:tcPr>
          <w:p w14:paraId="405F0C55"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1968E768" w14:textId="77777777" w:rsidR="00630684" w:rsidRDefault="00630684" w:rsidP="006E2777">
            <w:pPr>
              <w:pStyle w:val="TAC"/>
            </w:pPr>
            <w:r>
              <w:t>o to (o+15)</w:t>
            </w:r>
          </w:p>
        </w:tc>
        <w:tc>
          <w:tcPr>
            <w:tcW w:w="4711" w:type="dxa"/>
            <w:gridSpan w:val="8"/>
            <w:tcBorders>
              <w:top w:val="single" w:sz="4" w:space="0" w:color="auto"/>
              <w:left w:val="single" w:sz="4" w:space="0" w:color="auto"/>
              <w:bottom w:val="single" w:sz="4" w:space="0" w:color="auto"/>
              <w:right w:val="single" w:sz="4" w:space="0" w:color="auto"/>
            </w:tcBorders>
          </w:tcPr>
          <w:p w14:paraId="6882420B" w14:textId="77777777" w:rsidR="00630684" w:rsidRDefault="00630684" w:rsidP="006E2777">
            <w:pPr>
              <w:pStyle w:val="TAC"/>
              <w:rPr>
                <w:lang w:eastAsia="ko-KR"/>
              </w:rPr>
            </w:pPr>
            <w:r>
              <w:rPr>
                <w:lang w:eastAsia="ko-KR"/>
              </w:rPr>
              <w:t>Destination IPv6 address</w:t>
            </w:r>
          </w:p>
        </w:tc>
        <w:tc>
          <w:tcPr>
            <w:tcW w:w="588" w:type="dxa"/>
            <w:tcBorders>
              <w:top w:val="nil"/>
              <w:left w:val="single" w:sz="4" w:space="0" w:color="auto"/>
              <w:bottom w:val="nil"/>
              <w:right w:val="single" w:sz="6" w:space="0" w:color="auto"/>
            </w:tcBorders>
          </w:tcPr>
          <w:p w14:paraId="682C81DA" w14:textId="77777777" w:rsidR="00630684" w:rsidRDefault="00630684" w:rsidP="006E2777">
            <w:pPr>
              <w:pStyle w:val="TAC"/>
              <w:rPr>
                <w:lang w:val="fr-FR" w:eastAsia="en-GB"/>
              </w:rPr>
            </w:pPr>
          </w:p>
        </w:tc>
      </w:tr>
      <w:tr w:rsidR="00630684" w14:paraId="0C495084" w14:textId="77777777" w:rsidTr="006E2777">
        <w:trPr>
          <w:jc w:val="center"/>
        </w:trPr>
        <w:tc>
          <w:tcPr>
            <w:tcW w:w="151" w:type="dxa"/>
            <w:tcBorders>
              <w:top w:val="nil"/>
              <w:left w:val="single" w:sz="6" w:space="0" w:color="auto"/>
              <w:bottom w:val="nil"/>
              <w:right w:val="nil"/>
            </w:tcBorders>
          </w:tcPr>
          <w:p w14:paraId="22CB7633"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72825279" w14:textId="77777777" w:rsidR="00630684" w:rsidRDefault="00630684" w:rsidP="006E2777">
            <w:pPr>
              <w:pStyle w:val="TAC"/>
            </w:pPr>
            <w:r>
              <w:t>p</w:t>
            </w:r>
          </w:p>
        </w:tc>
        <w:tc>
          <w:tcPr>
            <w:tcW w:w="1177" w:type="dxa"/>
            <w:gridSpan w:val="2"/>
            <w:tcBorders>
              <w:top w:val="single" w:sz="4" w:space="0" w:color="auto"/>
              <w:left w:val="single" w:sz="4" w:space="0" w:color="auto"/>
              <w:bottom w:val="single" w:sz="4" w:space="0" w:color="auto"/>
              <w:right w:val="single" w:sz="4" w:space="0" w:color="auto"/>
            </w:tcBorders>
          </w:tcPr>
          <w:p w14:paraId="0CA2E4E5" w14:textId="77777777" w:rsidR="00630684" w:rsidRDefault="00630684" w:rsidP="006E2777">
            <w:pPr>
              <w:pStyle w:val="TAC"/>
              <w:rPr>
                <w:lang w:eastAsia="ko-KR"/>
              </w:rPr>
            </w:pPr>
            <w:r>
              <w:rPr>
                <w:lang w:eastAsia="ko-KR"/>
              </w:rPr>
              <w:t>Spare</w:t>
            </w:r>
          </w:p>
        </w:tc>
        <w:tc>
          <w:tcPr>
            <w:tcW w:w="3534" w:type="dxa"/>
            <w:gridSpan w:val="6"/>
            <w:tcBorders>
              <w:top w:val="single" w:sz="4" w:space="0" w:color="auto"/>
              <w:left w:val="single" w:sz="4" w:space="0" w:color="auto"/>
              <w:bottom w:val="single" w:sz="4" w:space="0" w:color="auto"/>
              <w:right w:val="single" w:sz="4" w:space="0" w:color="auto"/>
            </w:tcBorders>
          </w:tcPr>
          <w:p w14:paraId="6033DF42" w14:textId="77777777" w:rsidR="00630684" w:rsidRDefault="00630684" w:rsidP="006E2777">
            <w:pPr>
              <w:pStyle w:val="TAC"/>
              <w:rPr>
                <w:lang w:eastAsia="ko-KR"/>
              </w:rPr>
            </w:pPr>
            <w:r>
              <w:rPr>
                <w:lang w:eastAsia="ko-KR"/>
              </w:rPr>
              <w:t>DSCP value</w:t>
            </w:r>
          </w:p>
        </w:tc>
        <w:tc>
          <w:tcPr>
            <w:tcW w:w="588" w:type="dxa"/>
            <w:tcBorders>
              <w:top w:val="nil"/>
              <w:left w:val="single" w:sz="4" w:space="0" w:color="auto"/>
              <w:bottom w:val="nil"/>
              <w:right w:val="single" w:sz="6" w:space="0" w:color="auto"/>
            </w:tcBorders>
          </w:tcPr>
          <w:p w14:paraId="4108DE6A" w14:textId="77777777" w:rsidR="00630684" w:rsidRDefault="00630684" w:rsidP="006E2777">
            <w:pPr>
              <w:pStyle w:val="TAC"/>
              <w:rPr>
                <w:lang w:val="fr-FR" w:eastAsia="en-GB"/>
              </w:rPr>
            </w:pPr>
          </w:p>
        </w:tc>
      </w:tr>
      <w:tr w:rsidR="00630684" w14:paraId="3237938F" w14:textId="77777777" w:rsidTr="006E2777">
        <w:trPr>
          <w:jc w:val="center"/>
        </w:trPr>
        <w:tc>
          <w:tcPr>
            <w:tcW w:w="151" w:type="dxa"/>
            <w:tcBorders>
              <w:top w:val="nil"/>
              <w:left w:val="single" w:sz="6" w:space="0" w:color="auto"/>
              <w:bottom w:val="nil"/>
              <w:right w:val="nil"/>
            </w:tcBorders>
          </w:tcPr>
          <w:p w14:paraId="73A2A0C8"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40FF07C6" w14:textId="77777777" w:rsidR="00630684" w:rsidRDefault="00630684" w:rsidP="006E2777">
            <w:pPr>
              <w:pStyle w:val="TAC"/>
            </w:pPr>
            <w:r>
              <w:t>q to (q+1)</w:t>
            </w:r>
          </w:p>
        </w:tc>
        <w:tc>
          <w:tcPr>
            <w:tcW w:w="4711" w:type="dxa"/>
            <w:gridSpan w:val="8"/>
            <w:tcBorders>
              <w:top w:val="single" w:sz="4" w:space="0" w:color="auto"/>
              <w:left w:val="single" w:sz="4" w:space="0" w:color="auto"/>
              <w:bottom w:val="single" w:sz="4" w:space="0" w:color="auto"/>
              <w:right w:val="single" w:sz="4" w:space="0" w:color="auto"/>
            </w:tcBorders>
          </w:tcPr>
          <w:p w14:paraId="12DA1F28" w14:textId="77777777" w:rsidR="00630684" w:rsidRDefault="00630684" w:rsidP="006E2777">
            <w:pPr>
              <w:pStyle w:val="TAC"/>
              <w:rPr>
                <w:lang w:eastAsia="ko-KR"/>
              </w:rPr>
            </w:pPr>
            <w:r>
              <w:rPr>
                <w:lang w:eastAsia="ko-KR"/>
              </w:rPr>
              <w:t>Protocol value</w:t>
            </w:r>
          </w:p>
        </w:tc>
        <w:tc>
          <w:tcPr>
            <w:tcW w:w="588" w:type="dxa"/>
            <w:tcBorders>
              <w:top w:val="nil"/>
              <w:left w:val="single" w:sz="4" w:space="0" w:color="auto"/>
              <w:bottom w:val="nil"/>
              <w:right w:val="single" w:sz="6" w:space="0" w:color="auto"/>
            </w:tcBorders>
          </w:tcPr>
          <w:p w14:paraId="54EA0E68" w14:textId="77777777" w:rsidR="00630684" w:rsidRDefault="00630684" w:rsidP="006E2777">
            <w:pPr>
              <w:pStyle w:val="TAC"/>
              <w:rPr>
                <w:lang w:val="fr-FR" w:eastAsia="en-GB"/>
              </w:rPr>
            </w:pPr>
          </w:p>
        </w:tc>
      </w:tr>
      <w:tr w:rsidR="00630684" w14:paraId="6C4209CD" w14:textId="77777777" w:rsidTr="006E2777">
        <w:trPr>
          <w:jc w:val="center"/>
        </w:trPr>
        <w:tc>
          <w:tcPr>
            <w:tcW w:w="151" w:type="dxa"/>
            <w:tcBorders>
              <w:top w:val="nil"/>
              <w:left w:val="single" w:sz="6" w:space="0" w:color="auto"/>
              <w:bottom w:val="nil"/>
              <w:right w:val="nil"/>
            </w:tcBorders>
          </w:tcPr>
          <w:p w14:paraId="19249E62"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2CDCC961" w14:textId="77777777" w:rsidR="00630684" w:rsidRDefault="00630684" w:rsidP="006E2777">
            <w:pPr>
              <w:pStyle w:val="TAC"/>
            </w:pPr>
            <w:r>
              <w:t>r to (r+1)</w:t>
            </w:r>
          </w:p>
        </w:tc>
        <w:tc>
          <w:tcPr>
            <w:tcW w:w="4711" w:type="dxa"/>
            <w:gridSpan w:val="8"/>
            <w:tcBorders>
              <w:top w:val="single" w:sz="4" w:space="0" w:color="auto"/>
              <w:left w:val="single" w:sz="4" w:space="0" w:color="auto"/>
              <w:bottom w:val="single" w:sz="4" w:space="0" w:color="auto"/>
              <w:right w:val="single" w:sz="4" w:space="0" w:color="auto"/>
            </w:tcBorders>
          </w:tcPr>
          <w:p w14:paraId="2D26556C" w14:textId="77777777" w:rsidR="00630684" w:rsidRDefault="00630684" w:rsidP="006E2777">
            <w:pPr>
              <w:pStyle w:val="TAC"/>
              <w:rPr>
                <w:lang w:eastAsia="ko-KR"/>
              </w:rPr>
            </w:pPr>
            <w:r>
              <w:rPr>
                <w:lang w:eastAsia="ko-KR"/>
              </w:rPr>
              <w:t>Source Port Number</w:t>
            </w:r>
          </w:p>
        </w:tc>
        <w:tc>
          <w:tcPr>
            <w:tcW w:w="588" w:type="dxa"/>
            <w:tcBorders>
              <w:top w:val="nil"/>
              <w:left w:val="single" w:sz="4" w:space="0" w:color="auto"/>
              <w:bottom w:val="nil"/>
              <w:right w:val="single" w:sz="6" w:space="0" w:color="auto"/>
            </w:tcBorders>
          </w:tcPr>
          <w:p w14:paraId="32A7D924" w14:textId="77777777" w:rsidR="00630684" w:rsidRDefault="00630684" w:rsidP="006E2777">
            <w:pPr>
              <w:pStyle w:val="TAC"/>
              <w:rPr>
                <w:lang w:val="fr-FR" w:eastAsia="en-GB"/>
              </w:rPr>
            </w:pPr>
          </w:p>
        </w:tc>
      </w:tr>
      <w:tr w:rsidR="00630684" w14:paraId="27420166" w14:textId="77777777" w:rsidTr="006E2777">
        <w:trPr>
          <w:jc w:val="center"/>
        </w:trPr>
        <w:tc>
          <w:tcPr>
            <w:tcW w:w="151" w:type="dxa"/>
            <w:tcBorders>
              <w:top w:val="nil"/>
              <w:left w:val="single" w:sz="6" w:space="0" w:color="auto"/>
              <w:bottom w:val="nil"/>
              <w:right w:val="nil"/>
            </w:tcBorders>
          </w:tcPr>
          <w:p w14:paraId="3C7EE181"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6A9DD838" w14:textId="77777777" w:rsidR="00630684" w:rsidRDefault="00630684" w:rsidP="006E2777">
            <w:pPr>
              <w:pStyle w:val="TAC"/>
            </w:pPr>
            <w:r>
              <w:t>s to (s+1)</w:t>
            </w:r>
          </w:p>
        </w:tc>
        <w:tc>
          <w:tcPr>
            <w:tcW w:w="4711" w:type="dxa"/>
            <w:gridSpan w:val="8"/>
            <w:tcBorders>
              <w:top w:val="single" w:sz="4" w:space="0" w:color="auto"/>
              <w:left w:val="single" w:sz="4" w:space="0" w:color="auto"/>
              <w:bottom w:val="single" w:sz="4" w:space="0" w:color="auto"/>
              <w:right w:val="single" w:sz="4" w:space="0" w:color="auto"/>
            </w:tcBorders>
          </w:tcPr>
          <w:p w14:paraId="447CCBB0" w14:textId="77777777" w:rsidR="00630684" w:rsidRDefault="00630684" w:rsidP="006E2777">
            <w:pPr>
              <w:pStyle w:val="TAC"/>
              <w:rPr>
                <w:lang w:eastAsia="ko-KR"/>
              </w:rPr>
            </w:pPr>
            <w:r>
              <w:rPr>
                <w:lang w:eastAsia="ko-KR"/>
              </w:rPr>
              <w:t>Destination Port Number</w:t>
            </w:r>
          </w:p>
        </w:tc>
        <w:tc>
          <w:tcPr>
            <w:tcW w:w="588" w:type="dxa"/>
            <w:tcBorders>
              <w:top w:val="nil"/>
              <w:left w:val="single" w:sz="4" w:space="0" w:color="auto"/>
              <w:bottom w:val="nil"/>
              <w:right w:val="single" w:sz="6" w:space="0" w:color="auto"/>
            </w:tcBorders>
          </w:tcPr>
          <w:p w14:paraId="029EF5A2" w14:textId="77777777" w:rsidR="00630684" w:rsidRDefault="00630684" w:rsidP="006E2777">
            <w:pPr>
              <w:pStyle w:val="TAC"/>
              <w:rPr>
                <w:lang w:val="fr-FR" w:eastAsia="en-GB"/>
              </w:rPr>
            </w:pPr>
          </w:p>
        </w:tc>
      </w:tr>
      <w:tr w:rsidR="00630684" w14:paraId="2DFAAB71" w14:textId="77777777" w:rsidTr="006E2777">
        <w:trPr>
          <w:jc w:val="center"/>
        </w:trPr>
        <w:tc>
          <w:tcPr>
            <w:tcW w:w="151" w:type="dxa"/>
            <w:tcBorders>
              <w:top w:val="nil"/>
              <w:left w:val="single" w:sz="6" w:space="0" w:color="auto"/>
              <w:bottom w:val="single" w:sz="4" w:space="0" w:color="auto"/>
              <w:right w:val="nil"/>
            </w:tcBorders>
          </w:tcPr>
          <w:p w14:paraId="2A3C6CB7" w14:textId="77777777" w:rsidR="00630684" w:rsidRDefault="00630684" w:rsidP="006E2777">
            <w:pPr>
              <w:pStyle w:val="TAC"/>
              <w:rPr>
                <w:lang w:val="fr-FR"/>
              </w:rPr>
            </w:pPr>
          </w:p>
        </w:tc>
        <w:tc>
          <w:tcPr>
            <w:tcW w:w="1104" w:type="dxa"/>
            <w:tcBorders>
              <w:top w:val="nil"/>
              <w:left w:val="nil"/>
              <w:bottom w:val="single" w:sz="4" w:space="0" w:color="auto"/>
              <w:right w:val="single" w:sz="4" w:space="0" w:color="auto"/>
            </w:tcBorders>
            <w:hideMark/>
          </w:tcPr>
          <w:p w14:paraId="6B237DF9" w14:textId="77777777" w:rsidR="00630684" w:rsidRDefault="00630684" w:rsidP="006E2777">
            <w:pPr>
              <w:pStyle w:val="TAC"/>
              <w:rPr>
                <w:lang w:val="fr-FR"/>
              </w:rPr>
            </w:pPr>
            <w:r>
              <w:rPr>
                <w:lang w:val="fr-FR"/>
              </w:rPr>
              <w:t>t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4BA49CF6" w14:textId="77777777" w:rsidR="00630684" w:rsidRDefault="00630684" w:rsidP="006E2777">
            <w:pPr>
              <w:pStyle w:val="TAC"/>
              <w:rPr>
                <w:lang w:val="en-US"/>
              </w:rPr>
            </w:pPr>
            <w:r>
              <w:rPr>
                <w:lang w:val="en-US"/>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05266B9A" w14:textId="77777777" w:rsidR="00630684" w:rsidRDefault="00630684" w:rsidP="006E2777">
            <w:pPr>
              <w:pStyle w:val="TAC"/>
              <w:rPr>
                <w:lang w:val="en-US"/>
              </w:rPr>
            </w:pPr>
          </w:p>
        </w:tc>
      </w:tr>
    </w:tbl>
    <w:p w14:paraId="048FE63F" w14:textId="191C7376"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F002C0">
        <w:rPr>
          <w:lang w:val="en-US" w:eastAsia="ja-JP"/>
        </w:rPr>
        <w:t>2.12</w:t>
      </w:r>
      <w:r w:rsidRPr="00D6407D">
        <w:rPr>
          <w:lang w:val="en-US" w:eastAsia="zh-CN"/>
        </w:rPr>
        <w:t>-</w:t>
      </w:r>
      <w:r w:rsidRPr="00D6407D">
        <w:rPr>
          <w:lang w:val="en-US" w:eastAsia="ja-JP"/>
        </w:rPr>
        <w:t>1</w:t>
      </w:r>
      <w:r w:rsidRPr="00D6407D">
        <w:rPr>
          <w:lang w:val="en-US"/>
        </w:rPr>
        <w:t xml:space="preserve">: </w:t>
      </w:r>
      <w:r>
        <w:rPr>
          <w:lang w:val="en-US"/>
        </w:rPr>
        <w:t>IPv6 tuple</w:t>
      </w:r>
    </w:p>
    <w:p w14:paraId="1F80AA59" w14:textId="77777777" w:rsidR="00630684" w:rsidRDefault="00630684" w:rsidP="00630684">
      <w:pPr>
        <w:rPr>
          <w:noProof/>
          <w:lang w:eastAsia="en-GB"/>
        </w:rPr>
      </w:pPr>
      <w:r>
        <w:rPr>
          <w:noProof/>
        </w:rPr>
        <w:t>Octet 5 shall be encoded as follows:</w:t>
      </w:r>
    </w:p>
    <w:p w14:paraId="2613D94C" w14:textId="77777777" w:rsidR="00630684" w:rsidRDefault="00630684" w:rsidP="00630684">
      <w:pPr>
        <w:pStyle w:val="B1"/>
        <w:rPr>
          <w:noProof/>
        </w:rPr>
      </w:pPr>
      <w:r>
        <w:rPr>
          <w:noProof/>
        </w:rPr>
        <w:t>-</w:t>
      </w:r>
      <w:r>
        <w:rPr>
          <w:noProof/>
        </w:rPr>
        <w:tab/>
        <w:t>Bit 1 – SIPA (</w:t>
      </w:r>
      <w:r>
        <w:rPr>
          <w:lang w:eastAsia="zh-CN"/>
        </w:rPr>
        <w:t>Source IP Address)</w:t>
      </w:r>
      <w:r>
        <w:rPr>
          <w:noProof/>
        </w:rPr>
        <w:t>: when set to "1", this indicates that the Source IPv6 address field is present.</w:t>
      </w:r>
    </w:p>
    <w:p w14:paraId="6283FE97" w14:textId="77777777" w:rsidR="00630684" w:rsidRDefault="00630684" w:rsidP="00630684">
      <w:pPr>
        <w:pStyle w:val="B1"/>
        <w:rPr>
          <w:noProof/>
        </w:rPr>
      </w:pPr>
      <w:r>
        <w:rPr>
          <w:noProof/>
        </w:rPr>
        <w:lastRenderedPageBreak/>
        <w:t>-</w:t>
      </w:r>
      <w:r>
        <w:rPr>
          <w:noProof/>
        </w:rPr>
        <w:tab/>
        <w:t>Bit 2 – DIPA (</w:t>
      </w:r>
      <w:r>
        <w:rPr>
          <w:lang w:eastAsia="zh-CN"/>
        </w:rPr>
        <w:t>Destination IP Address)</w:t>
      </w:r>
      <w:r>
        <w:rPr>
          <w:noProof/>
        </w:rPr>
        <w:t>: when set to "1", this indicates that the Destination IPv6 address field is present.</w:t>
      </w:r>
    </w:p>
    <w:p w14:paraId="7CCAD9B8" w14:textId="77777777" w:rsidR="00630684" w:rsidRDefault="00630684" w:rsidP="00630684">
      <w:pPr>
        <w:pStyle w:val="B1"/>
        <w:rPr>
          <w:noProof/>
        </w:rPr>
      </w:pPr>
      <w:r>
        <w:rPr>
          <w:noProof/>
        </w:rPr>
        <w:t>-</w:t>
      </w:r>
      <w:r>
        <w:rPr>
          <w:noProof/>
        </w:rPr>
        <w:tab/>
        <w:t>Bit 3 – DSCP: when set to "1", this indicates that the DSCP value field is present.</w:t>
      </w:r>
    </w:p>
    <w:p w14:paraId="0D0F5325" w14:textId="7159EC75" w:rsidR="00630684" w:rsidRDefault="00630684" w:rsidP="00630684">
      <w:pPr>
        <w:pStyle w:val="B1"/>
        <w:rPr>
          <w:noProof/>
        </w:rPr>
      </w:pPr>
      <w:r>
        <w:rPr>
          <w:noProof/>
        </w:rPr>
        <w:t>-</w:t>
      </w:r>
      <w:r>
        <w:rPr>
          <w:noProof/>
        </w:rPr>
        <w:tab/>
        <w:t>Bit 4 – Protoc (</w:t>
      </w:r>
      <w:r>
        <w:rPr>
          <w:lang w:eastAsia="zh-CN"/>
        </w:rPr>
        <w:t>Protocol)</w:t>
      </w:r>
      <w:r>
        <w:rPr>
          <w:noProof/>
        </w:rPr>
        <w:t>: when set to "1", this indicates that the Protocol value field is present.</w:t>
      </w:r>
    </w:p>
    <w:p w14:paraId="1FF56A1E" w14:textId="77777777" w:rsidR="00630684" w:rsidRDefault="00630684" w:rsidP="00630684">
      <w:pPr>
        <w:pStyle w:val="B1"/>
        <w:rPr>
          <w:noProof/>
        </w:rPr>
      </w:pPr>
      <w:r>
        <w:rPr>
          <w:noProof/>
        </w:rPr>
        <w:t>-</w:t>
      </w:r>
      <w:r>
        <w:rPr>
          <w:noProof/>
        </w:rPr>
        <w:tab/>
        <w:t>Bit 5 – SPN (</w:t>
      </w:r>
      <w:r>
        <w:rPr>
          <w:lang w:eastAsia="zh-CN"/>
        </w:rPr>
        <w:t>Source Port Number)</w:t>
      </w:r>
      <w:r>
        <w:rPr>
          <w:noProof/>
        </w:rPr>
        <w:t>: when set to "1", this indicates that the Source Port Number field is present.</w:t>
      </w:r>
    </w:p>
    <w:p w14:paraId="24F4B2CD" w14:textId="77777777" w:rsidR="00630684" w:rsidRDefault="00630684" w:rsidP="00630684">
      <w:pPr>
        <w:pStyle w:val="B1"/>
        <w:rPr>
          <w:noProof/>
        </w:rPr>
      </w:pPr>
      <w:r>
        <w:rPr>
          <w:noProof/>
        </w:rPr>
        <w:t>-</w:t>
      </w:r>
      <w:r>
        <w:rPr>
          <w:noProof/>
        </w:rPr>
        <w:tab/>
        <w:t>Bit 6 – DPN (</w:t>
      </w:r>
      <w:r>
        <w:rPr>
          <w:lang w:eastAsia="zh-CN"/>
        </w:rPr>
        <w:t>Destination Port Number)</w:t>
      </w:r>
      <w:r>
        <w:rPr>
          <w:noProof/>
        </w:rPr>
        <w:t>: when set to "1", this indicates that the Destination Port Number field is present.</w:t>
      </w:r>
    </w:p>
    <w:p w14:paraId="5A7C3B43" w14:textId="77777777" w:rsidR="00630684" w:rsidRDefault="00630684" w:rsidP="00630684">
      <w:pPr>
        <w:pStyle w:val="B1"/>
      </w:pPr>
      <w:r>
        <w:t>-</w:t>
      </w:r>
      <w:r>
        <w:tab/>
        <w:t xml:space="preserve">Bit 7 to 8 </w:t>
      </w:r>
      <w:r>
        <w:rPr>
          <w:noProof/>
        </w:rPr>
        <w:t>Spare, for future use and set to 0</w:t>
      </w:r>
      <w:r>
        <w:t>.</w:t>
      </w:r>
    </w:p>
    <w:p w14:paraId="6AFA5C8B" w14:textId="035F827D" w:rsidR="00630684" w:rsidRDefault="00630684" w:rsidP="00630684">
      <w:pPr>
        <w:rPr>
          <w:noProof/>
          <w:lang w:eastAsia="en-GB"/>
        </w:rPr>
      </w:pPr>
      <w:r>
        <w:rPr>
          <w:lang w:val="en-US"/>
        </w:rPr>
        <w:t xml:space="preserve">When present, source IPv6 address, destination IPv6 address, Protocol, Source Port Number and Destination Port Number shall be encoded as </w:t>
      </w:r>
      <w:r>
        <w:t>defined in clause 46.2.3.4.4</w:t>
      </w:r>
      <w:r>
        <w:rPr>
          <w:lang w:val="en-US"/>
        </w:rPr>
        <w:t xml:space="preserve"> </w:t>
      </w:r>
      <w:r>
        <w:t>of IEEE Std 802.1Q [</w:t>
      </w:r>
      <w:r w:rsidR="00986CF6">
        <w:t>4</w:t>
      </w:r>
      <w:r>
        <w:t>].</w:t>
      </w:r>
    </w:p>
    <w:p w14:paraId="21BD2D38" w14:textId="11B2D89A" w:rsidR="00630684" w:rsidRDefault="00630684" w:rsidP="00630684">
      <w:pPr>
        <w:rPr>
          <w:lang w:val="en-US"/>
        </w:rPr>
      </w:pPr>
      <w:r>
        <w:rPr>
          <w:lang w:val="en-US"/>
        </w:rPr>
        <w:t xml:space="preserve">The DSCP value </w:t>
      </w:r>
      <w:r w:rsidRPr="00EB47B9">
        <w:rPr>
          <w:lang w:val="en-US"/>
        </w:rPr>
        <w:t>shall be encoded as the DSCP in TOS (IPv4) or TC (IPv6) information (see IETF RFC 2474 [</w:t>
      </w:r>
      <w:r w:rsidR="001D2BC3">
        <w:rPr>
          <w:lang w:val="en-US"/>
        </w:rPr>
        <w:t>8</w:t>
      </w:r>
      <w:r w:rsidRPr="00EB47B9">
        <w:rPr>
          <w:lang w:val="en-US"/>
        </w:rPr>
        <w:t>]).</w:t>
      </w:r>
    </w:p>
    <w:p w14:paraId="4BFA74C5" w14:textId="7D973EAA" w:rsidR="001640EA" w:rsidRPr="00644C11" w:rsidRDefault="001640EA" w:rsidP="001640EA">
      <w:pPr>
        <w:pStyle w:val="Heading3"/>
      </w:pPr>
      <w:bookmarkStart w:id="253" w:name="_Toc160889632"/>
      <w:r>
        <w:t>8</w:t>
      </w:r>
      <w:r w:rsidRPr="00644C11">
        <w:t>.</w:t>
      </w:r>
      <w:r>
        <w:t>2.13</w:t>
      </w:r>
      <w:r w:rsidRPr="00644C11">
        <w:tab/>
      </w:r>
      <w:r>
        <w:t>Time Aware Offset</w:t>
      </w:r>
      <w:bookmarkEnd w:id="253"/>
    </w:p>
    <w:p w14:paraId="625E9A55" w14:textId="0FBB2B84" w:rsidR="001640EA" w:rsidRDefault="001640EA" w:rsidP="001640EA">
      <w:pPr>
        <w:rPr>
          <w:lang w:eastAsia="zh-CN"/>
        </w:rPr>
      </w:pPr>
      <w:r>
        <w:rPr>
          <w:lang w:eastAsia="x-none"/>
        </w:rPr>
        <w:t xml:space="preserve">The Time Aware Offset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8.2.13-1.</w:t>
      </w:r>
    </w:p>
    <w:p w14:paraId="625396E1" w14:textId="77777777" w:rsidR="001640EA" w:rsidRDefault="001640EA" w:rsidP="001640EA">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1640EA" w14:paraId="55A80CAA" w14:textId="77777777" w:rsidTr="00740763">
        <w:trPr>
          <w:jc w:val="center"/>
        </w:trPr>
        <w:tc>
          <w:tcPr>
            <w:tcW w:w="151" w:type="dxa"/>
            <w:tcBorders>
              <w:top w:val="single" w:sz="6" w:space="0" w:color="auto"/>
              <w:left w:val="single" w:sz="6" w:space="0" w:color="auto"/>
              <w:bottom w:val="nil"/>
              <w:right w:val="nil"/>
            </w:tcBorders>
          </w:tcPr>
          <w:p w14:paraId="3BD01413" w14:textId="77777777" w:rsidR="001640EA" w:rsidRDefault="001640EA" w:rsidP="00740763">
            <w:pPr>
              <w:pStyle w:val="TAC"/>
              <w:rPr>
                <w:lang w:val="en-US" w:eastAsia="en-GB"/>
              </w:rPr>
            </w:pPr>
          </w:p>
        </w:tc>
        <w:tc>
          <w:tcPr>
            <w:tcW w:w="1104" w:type="dxa"/>
            <w:tcBorders>
              <w:top w:val="single" w:sz="6" w:space="0" w:color="auto"/>
              <w:left w:val="nil"/>
              <w:bottom w:val="nil"/>
              <w:right w:val="nil"/>
            </w:tcBorders>
          </w:tcPr>
          <w:p w14:paraId="389EEAAE" w14:textId="77777777" w:rsidR="001640EA" w:rsidRDefault="001640EA" w:rsidP="00740763">
            <w:pPr>
              <w:pStyle w:val="TAH"/>
              <w:rPr>
                <w:lang w:val="en-US"/>
              </w:rPr>
            </w:pPr>
          </w:p>
        </w:tc>
        <w:tc>
          <w:tcPr>
            <w:tcW w:w="4711" w:type="dxa"/>
            <w:gridSpan w:val="8"/>
            <w:tcBorders>
              <w:top w:val="single" w:sz="6" w:space="0" w:color="auto"/>
              <w:left w:val="nil"/>
              <w:bottom w:val="nil"/>
              <w:right w:val="nil"/>
            </w:tcBorders>
            <w:hideMark/>
          </w:tcPr>
          <w:p w14:paraId="439DDD84" w14:textId="77777777" w:rsidR="001640EA" w:rsidRDefault="001640EA" w:rsidP="00740763">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1A47F5A9" w14:textId="77777777" w:rsidR="001640EA" w:rsidRDefault="001640EA" w:rsidP="00740763">
            <w:pPr>
              <w:pStyle w:val="TAC"/>
              <w:rPr>
                <w:lang w:val="fr-FR"/>
              </w:rPr>
            </w:pPr>
          </w:p>
        </w:tc>
      </w:tr>
      <w:tr w:rsidR="001640EA" w14:paraId="3EC5C568" w14:textId="77777777" w:rsidTr="00740763">
        <w:trPr>
          <w:jc w:val="center"/>
        </w:trPr>
        <w:tc>
          <w:tcPr>
            <w:tcW w:w="151" w:type="dxa"/>
            <w:tcBorders>
              <w:top w:val="nil"/>
              <w:left w:val="single" w:sz="6" w:space="0" w:color="auto"/>
              <w:bottom w:val="nil"/>
              <w:right w:val="nil"/>
            </w:tcBorders>
          </w:tcPr>
          <w:p w14:paraId="2AFABF69" w14:textId="77777777" w:rsidR="001640EA" w:rsidRDefault="001640EA" w:rsidP="00740763">
            <w:pPr>
              <w:pStyle w:val="TAC"/>
              <w:rPr>
                <w:lang w:val="fr-FR"/>
              </w:rPr>
            </w:pPr>
          </w:p>
        </w:tc>
        <w:tc>
          <w:tcPr>
            <w:tcW w:w="1104" w:type="dxa"/>
            <w:tcBorders>
              <w:top w:val="nil"/>
              <w:left w:val="nil"/>
              <w:bottom w:val="nil"/>
              <w:right w:val="nil"/>
            </w:tcBorders>
            <w:hideMark/>
          </w:tcPr>
          <w:p w14:paraId="708DD6F7" w14:textId="77777777" w:rsidR="001640EA" w:rsidRDefault="001640EA" w:rsidP="00740763">
            <w:pPr>
              <w:pStyle w:val="TAH"/>
              <w:rPr>
                <w:lang w:val="fr-FR"/>
              </w:rPr>
            </w:pPr>
            <w:r>
              <w:rPr>
                <w:lang w:val="fr-FR"/>
              </w:rPr>
              <w:t>Octets</w:t>
            </w:r>
          </w:p>
        </w:tc>
        <w:tc>
          <w:tcPr>
            <w:tcW w:w="588" w:type="dxa"/>
            <w:tcBorders>
              <w:top w:val="nil"/>
              <w:left w:val="nil"/>
              <w:bottom w:val="single" w:sz="4" w:space="0" w:color="auto"/>
              <w:right w:val="nil"/>
            </w:tcBorders>
            <w:hideMark/>
          </w:tcPr>
          <w:p w14:paraId="0C7CA7F0" w14:textId="77777777" w:rsidR="001640EA" w:rsidRDefault="001640EA" w:rsidP="00740763">
            <w:pPr>
              <w:pStyle w:val="TAH"/>
              <w:rPr>
                <w:lang w:val="fr-FR"/>
              </w:rPr>
            </w:pPr>
            <w:r>
              <w:rPr>
                <w:lang w:val="fr-FR"/>
              </w:rPr>
              <w:t>8</w:t>
            </w:r>
          </w:p>
        </w:tc>
        <w:tc>
          <w:tcPr>
            <w:tcW w:w="589" w:type="dxa"/>
            <w:tcBorders>
              <w:top w:val="nil"/>
              <w:left w:val="nil"/>
              <w:bottom w:val="single" w:sz="4" w:space="0" w:color="auto"/>
              <w:right w:val="nil"/>
            </w:tcBorders>
            <w:hideMark/>
          </w:tcPr>
          <w:p w14:paraId="25434C60" w14:textId="77777777" w:rsidR="001640EA" w:rsidRDefault="001640EA" w:rsidP="00740763">
            <w:pPr>
              <w:pStyle w:val="TAH"/>
              <w:rPr>
                <w:lang w:val="fr-FR"/>
              </w:rPr>
            </w:pPr>
            <w:r>
              <w:rPr>
                <w:lang w:val="fr-FR"/>
              </w:rPr>
              <w:t>7</w:t>
            </w:r>
          </w:p>
        </w:tc>
        <w:tc>
          <w:tcPr>
            <w:tcW w:w="589" w:type="dxa"/>
            <w:tcBorders>
              <w:top w:val="nil"/>
              <w:left w:val="nil"/>
              <w:bottom w:val="single" w:sz="4" w:space="0" w:color="auto"/>
              <w:right w:val="nil"/>
            </w:tcBorders>
            <w:hideMark/>
          </w:tcPr>
          <w:p w14:paraId="21D5BC78" w14:textId="77777777" w:rsidR="001640EA" w:rsidRDefault="001640EA" w:rsidP="00740763">
            <w:pPr>
              <w:pStyle w:val="TAH"/>
              <w:rPr>
                <w:lang w:val="fr-FR"/>
              </w:rPr>
            </w:pPr>
            <w:r>
              <w:rPr>
                <w:lang w:val="fr-FR"/>
              </w:rPr>
              <w:t>6</w:t>
            </w:r>
          </w:p>
        </w:tc>
        <w:tc>
          <w:tcPr>
            <w:tcW w:w="589" w:type="dxa"/>
            <w:tcBorders>
              <w:top w:val="nil"/>
              <w:left w:val="nil"/>
              <w:bottom w:val="single" w:sz="4" w:space="0" w:color="auto"/>
              <w:right w:val="nil"/>
            </w:tcBorders>
            <w:hideMark/>
          </w:tcPr>
          <w:p w14:paraId="1FAC06E9" w14:textId="77777777" w:rsidR="001640EA" w:rsidRDefault="001640EA" w:rsidP="00740763">
            <w:pPr>
              <w:pStyle w:val="TAH"/>
              <w:rPr>
                <w:lang w:val="fr-FR"/>
              </w:rPr>
            </w:pPr>
            <w:r>
              <w:rPr>
                <w:lang w:val="fr-FR"/>
              </w:rPr>
              <w:t>5</w:t>
            </w:r>
          </w:p>
        </w:tc>
        <w:tc>
          <w:tcPr>
            <w:tcW w:w="589" w:type="dxa"/>
            <w:tcBorders>
              <w:top w:val="nil"/>
              <w:left w:val="nil"/>
              <w:bottom w:val="single" w:sz="4" w:space="0" w:color="auto"/>
              <w:right w:val="nil"/>
            </w:tcBorders>
            <w:hideMark/>
          </w:tcPr>
          <w:p w14:paraId="2591DEC8" w14:textId="77777777" w:rsidR="001640EA" w:rsidRDefault="001640EA" w:rsidP="00740763">
            <w:pPr>
              <w:pStyle w:val="TAH"/>
              <w:rPr>
                <w:lang w:val="fr-FR"/>
              </w:rPr>
            </w:pPr>
            <w:r>
              <w:rPr>
                <w:lang w:val="fr-FR"/>
              </w:rPr>
              <w:t>4</w:t>
            </w:r>
          </w:p>
        </w:tc>
        <w:tc>
          <w:tcPr>
            <w:tcW w:w="589" w:type="dxa"/>
            <w:tcBorders>
              <w:top w:val="nil"/>
              <w:left w:val="nil"/>
              <w:bottom w:val="single" w:sz="4" w:space="0" w:color="auto"/>
              <w:right w:val="nil"/>
            </w:tcBorders>
            <w:hideMark/>
          </w:tcPr>
          <w:p w14:paraId="681C52BB" w14:textId="77777777" w:rsidR="001640EA" w:rsidRDefault="001640EA" w:rsidP="00740763">
            <w:pPr>
              <w:pStyle w:val="TAH"/>
              <w:rPr>
                <w:lang w:val="fr-FR"/>
              </w:rPr>
            </w:pPr>
            <w:r>
              <w:rPr>
                <w:lang w:val="fr-FR"/>
              </w:rPr>
              <w:t>3</w:t>
            </w:r>
          </w:p>
        </w:tc>
        <w:tc>
          <w:tcPr>
            <w:tcW w:w="589" w:type="dxa"/>
            <w:tcBorders>
              <w:top w:val="nil"/>
              <w:left w:val="nil"/>
              <w:bottom w:val="single" w:sz="4" w:space="0" w:color="auto"/>
              <w:right w:val="nil"/>
            </w:tcBorders>
            <w:hideMark/>
          </w:tcPr>
          <w:p w14:paraId="219EB2FE" w14:textId="77777777" w:rsidR="001640EA" w:rsidRDefault="001640EA" w:rsidP="00740763">
            <w:pPr>
              <w:pStyle w:val="TAH"/>
              <w:rPr>
                <w:lang w:val="fr-FR"/>
              </w:rPr>
            </w:pPr>
            <w:r>
              <w:rPr>
                <w:lang w:val="fr-FR"/>
              </w:rPr>
              <w:t>2</w:t>
            </w:r>
          </w:p>
        </w:tc>
        <w:tc>
          <w:tcPr>
            <w:tcW w:w="589" w:type="dxa"/>
            <w:tcBorders>
              <w:top w:val="nil"/>
              <w:left w:val="nil"/>
              <w:bottom w:val="single" w:sz="4" w:space="0" w:color="auto"/>
              <w:right w:val="nil"/>
            </w:tcBorders>
            <w:hideMark/>
          </w:tcPr>
          <w:p w14:paraId="604572B1" w14:textId="77777777" w:rsidR="001640EA" w:rsidRDefault="001640EA" w:rsidP="00740763">
            <w:pPr>
              <w:pStyle w:val="TAH"/>
              <w:rPr>
                <w:lang w:val="fr-FR"/>
              </w:rPr>
            </w:pPr>
            <w:r>
              <w:rPr>
                <w:lang w:val="fr-FR"/>
              </w:rPr>
              <w:t>1</w:t>
            </w:r>
          </w:p>
        </w:tc>
        <w:tc>
          <w:tcPr>
            <w:tcW w:w="588" w:type="dxa"/>
            <w:tcBorders>
              <w:top w:val="nil"/>
              <w:left w:val="nil"/>
              <w:bottom w:val="nil"/>
              <w:right w:val="single" w:sz="6" w:space="0" w:color="auto"/>
            </w:tcBorders>
          </w:tcPr>
          <w:p w14:paraId="634DE7E2" w14:textId="77777777" w:rsidR="001640EA" w:rsidRDefault="001640EA" w:rsidP="00740763">
            <w:pPr>
              <w:pStyle w:val="TAC"/>
              <w:rPr>
                <w:lang w:val="fr-FR"/>
              </w:rPr>
            </w:pPr>
          </w:p>
        </w:tc>
      </w:tr>
      <w:tr w:rsidR="001640EA" w14:paraId="268B0328" w14:textId="77777777" w:rsidTr="00740763">
        <w:trPr>
          <w:jc w:val="center"/>
        </w:trPr>
        <w:tc>
          <w:tcPr>
            <w:tcW w:w="151" w:type="dxa"/>
            <w:tcBorders>
              <w:top w:val="nil"/>
              <w:left w:val="single" w:sz="6" w:space="0" w:color="auto"/>
              <w:bottom w:val="nil"/>
              <w:right w:val="nil"/>
            </w:tcBorders>
          </w:tcPr>
          <w:p w14:paraId="44330DBC" w14:textId="77777777" w:rsidR="001640EA" w:rsidRDefault="001640EA" w:rsidP="00740763">
            <w:pPr>
              <w:pStyle w:val="TAC"/>
              <w:rPr>
                <w:lang w:val="fr-FR"/>
              </w:rPr>
            </w:pPr>
          </w:p>
        </w:tc>
        <w:tc>
          <w:tcPr>
            <w:tcW w:w="1104" w:type="dxa"/>
            <w:tcBorders>
              <w:top w:val="nil"/>
              <w:left w:val="nil"/>
              <w:bottom w:val="nil"/>
              <w:right w:val="single" w:sz="4" w:space="0" w:color="auto"/>
            </w:tcBorders>
            <w:hideMark/>
          </w:tcPr>
          <w:p w14:paraId="75A2AECC" w14:textId="77777777" w:rsidR="001640EA" w:rsidRDefault="001640EA" w:rsidP="00740763">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7D18CF94" w14:textId="61D05EA7" w:rsidR="001640EA" w:rsidRDefault="001640EA" w:rsidP="00740763">
            <w:pPr>
              <w:pStyle w:val="TAC"/>
              <w:rPr>
                <w:lang w:val="fr-FR"/>
              </w:rPr>
            </w:pPr>
            <w:r>
              <w:rPr>
                <w:lang w:val="fr-FR"/>
              </w:rPr>
              <w:t xml:space="preserve">Type = </w:t>
            </w:r>
            <w:r>
              <w:rPr>
                <w:lang w:val="sv-SE"/>
              </w:rPr>
              <w:t>9</w:t>
            </w:r>
            <w:r>
              <w:rPr>
                <w:lang w:val="fr-FR"/>
              </w:rPr>
              <w:t xml:space="preserve"> (decimal)</w:t>
            </w:r>
          </w:p>
        </w:tc>
        <w:tc>
          <w:tcPr>
            <w:tcW w:w="588" w:type="dxa"/>
            <w:tcBorders>
              <w:top w:val="nil"/>
              <w:left w:val="single" w:sz="4" w:space="0" w:color="auto"/>
              <w:bottom w:val="nil"/>
              <w:right w:val="single" w:sz="6" w:space="0" w:color="auto"/>
            </w:tcBorders>
          </w:tcPr>
          <w:p w14:paraId="3BE04A31" w14:textId="77777777" w:rsidR="001640EA" w:rsidRDefault="001640EA" w:rsidP="00740763">
            <w:pPr>
              <w:pStyle w:val="TAC"/>
              <w:rPr>
                <w:lang w:val="fr-FR"/>
              </w:rPr>
            </w:pPr>
          </w:p>
        </w:tc>
      </w:tr>
      <w:tr w:rsidR="001640EA" w14:paraId="7420146A" w14:textId="77777777" w:rsidTr="00740763">
        <w:trPr>
          <w:jc w:val="center"/>
        </w:trPr>
        <w:tc>
          <w:tcPr>
            <w:tcW w:w="151" w:type="dxa"/>
            <w:tcBorders>
              <w:top w:val="nil"/>
              <w:left w:val="single" w:sz="6" w:space="0" w:color="auto"/>
              <w:bottom w:val="nil"/>
              <w:right w:val="nil"/>
            </w:tcBorders>
          </w:tcPr>
          <w:p w14:paraId="3E04E8B4" w14:textId="77777777" w:rsidR="001640EA" w:rsidRDefault="001640EA" w:rsidP="00740763">
            <w:pPr>
              <w:pStyle w:val="TAC"/>
              <w:rPr>
                <w:lang w:val="fr-FR"/>
              </w:rPr>
            </w:pPr>
          </w:p>
        </w:tc>
        <w:tc>
          <w:tcPr>
            <w:tcW w:w="1104" w:type="dxa"/>
            <w:tcBorders>
              <w:top w:val="nil"/>
              <w:left w:val="nil"/>
              <w:bottom w:val="nil"/>
              <w:right w:val="single" w:sz="4" w:space="0" w:color="auto"/>
            </w:tcBorders>
            <w:hideMark/>
          </w:tcPr>
          <w:p w14:paraId="5D600CB1" w14:textId="77777777" w:rsidR="001640EA" w:rsidRDefault="001640EA" w:rsidP="00740763">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48D3D132" w14:textId="77777777" w:rsidR="001640EA" w:rsidRDefault="001640EA" w:rsidP="00740763">
            <w:pPr>
              <w:pStyle w:val="TAC"/>
              <w:rPr>
                <w:lang w:val="fr-FR" w:eastAsia="zh-CN"/>
              </w:rPr>
            </w:pPr>
            <w:r>
              <w:rPr>
                <w:lang w:val="fr-FR"/>
              </w:rPr>
              <w:t>Length = n</w:t>
            </w:r>
          </w:p>
        </w:tc>
        <w:tc>
          <w:tcPr>
            <w:tcW w:w="588" w:type="dxa"/>
            <w:tcBorders>
              <w:top w:val="nil"/>
              <w:left w:val="single" w:sz="4" w:space="0" w:color="auto"/>
              <w:bottom w:val="nil"/>
              <w:right w:val="single" w:sz="6" w:space="0" w:color="auto"/>
            </w:tcBorders>
          </w:tcPr>
          <w:p w14:paraId="010D3E6A" w14:textId="77777777" w:rsidR="001640EA" w:rsidRDefault="001640EA" w:rsidP="00740763">
            <w:pPr>
              <w:pStyle w:val="TAC"/>
              <w:rPr>
                <w:lang w:val="fr-FR" w:eastAsia="en-GB"/>
              </w:rPr>
            </w:pPr>
          </w:p>
        </w:tc>
      </w:tr>
      <w:tr w:rsidR="001640EA" w14:paraId="63C72E2E" w14:textId="77777777" w:rsidTr="00740763">
        <w:trPr>
          <w:jc w:val="center"/>
        </w:trPr>
        <w:tc>
          <w:tcPr>
            <w:tcW w:w="151" w:type="dxa"/>
            <w:tcBorders>
              <w:top w:val="nil"/>
              <w:left w:val="single" w:sz="6" w:space="0" w:color="auto"/>
              <w:bottom w:val="nil"/>
              <w:right w:val="nil"/>
            </w:tcBorders>
          </w:tcPr>
          <w:p w14:paraId="0DBC1149" w14:textId="77777777" w:rsidR="001640EA" w:rsidRDefault="001640EA" w:rsidP="00740763">
            <w:pPr>
              <w:pStyle w:val="TAC"/>
              <w:rPr>
                <w:lang w:val="fr-FR"/>
              </w:rPr>
            </w:pPr>
          </w:p>
        </w:tc>
        <w:tc>
          <w:tcPr>
            <w:tcW w:w="1104" w:type="dxa"/>
            <w:tcBorders>
              <w:top w:val="nil"/>
              <w:left w:val="nil"/>
              <w:bottom w:val="nil"/>
              <w:right w:val="single" w:sz="4" w:space="0" w:color="auto"/>
            </w:tcBorders>
          </w:tcPr>
          <w:p w14:paraId="02EFD665" w14:textId="77777777" w:rsidR="001640EA" w:rsidRDefault="001640EA" w:rsidP="00740763">
            <w:pPr>
              <w:pStyle w:val="TAC"/>
            </w:pPr>
            <w:r>
              <w:t>5 to 8</w:t>
            </w:r>
          </w:p>
        </w:tc>
        <w:tc>
          <w:tcPr>
            <w:tcW w:w="4711" w:type="dxa"/>
            <w:gridSpan w:val="8"/>
            <w:tcBorders>
              <w:top w:val="single" w:sz="4" w:space="0" w:color="auto"/>
              <w:left w:val="single" w:sz="4" w:space="0" w:color="auto"/>
              <w:bottom w:val="single" w:sz="4" w:space="0" w:color="auto"/>
              <w:right w:val="single" w:sz="4" w:space="0" w:color="auto"/>
            </w:tcBorders>
          </w:tcPr>
          <w:p w14:paraId="46008EFF" w14:textId="77777777" w:rsidR="001640EA" w:rsidRDefault="001640EA" w:rsidP="00740763">
            <w:pPr>
              <w:pStyle w:val="TAC"/>
              <w:rPr>
                <w:lang w:eastAsia="ko-KR"/>
              </w:rPr>
            </w:pPr>
            <w:r>
              <w:rPr>
                <w:lang w:eastAsia="ko-KR"/>
              </w:rPr>
              <w:t>Time Aware Offset</w:t>
            </w:r>
          </w:p>
        </w:tc>
        <w:tc>
          <w:tcPr>
            <w:tcW w:w="588" w:type="dxa"/>
            <w:tcBorders>
              <w:top w:val="nil"/>
              <w:left w:val="single" w:sz="4" w:space="0" w:color="auto"/>
              <w:bottom w:val="nil"/>
              <w:right w:val="single" w:sz="6" w:space="0" w:color="auto"/>
            </w:tcBorders>
          </w:tcPr>
          <w:p w14:paraId="1E7AB039" w14:textId="77777777" w:rsidR="001640EA" w:rsidRDefault="001640EA" w:rsidP="00740763">
            <w:pPr>
              <w:pStyle w:val="TAC"/>
              <w:rPr>
                <w:lang w:val="fr-FR" w:eastAsia="en-GB"/>
              </w:rPr>
            </w:pPr>
          </w:p>
        </w:tc>
      </w:tr>
      <w:tr w:rsidR="001640EA" w14:paraId="43E4A468" w14:textId="77777777" w:rsidTr="00740763">
        <w:trPr>
          <w:jc w:val="center"/>
        </w:trPr>
        <w:tc>
          <w:tcPr>
            <w:tcW w:w="151" w:type="dxa"/>
            <w:tcBorders>
              <w:top w:val="nil"/>
              <w:left w:val="single" w:sz="6" w:space="0" w:color="auto"/>
              <w:bottom w:val="nil"/>
              <w:right w:val="nil"/>
            </w:tcBorders>
          </w:tcPr>
          <w:p w14:paraId="6B4392BE" w14:textId="77777777" w:rsidR="001640EA" w:rsidRDefault="001640EA" w:rsidP="00740763">
            <w:pPr>
              <w:pStyle w:val="TAC"/>
              <w:rPr>
                <w:lang w:val="fr-FR"/>
              </w:rPr>
            </w:pPr>
          </w:p>
        </w:tc>
        <w:tc>
          <w:tcPr>
            <w:tcW w:w="1104" w:type="dxa"/>
            <w:tcBorders>
              <w:top w:val="nil"/>
              <w:left w:val="nil"/>
              <w:bottom w:val="nil"/>
              <w:right w:val="single" w:sz="4" w:space="0" w:color="auto"/>
            </w:tcBorders>
          </w:tcPr>
          <w:p w14:paraId="1A6182C7" w14:textId="77777777" w:rsidR="001640EA" w:rsidRDefault="001640EA" w:rsidP="00740763">
            <w:pPr>
              <w:pStyle w:val="TAC"/>
            </w:pPr>
            <w:r>
              <w:rPr>
                <w:lang w:val="fr-FR" w:eastAsia="zh-CN"/>
              </w:rPr>
              <w:t>9</w:t>
            </w:r>
            <w:r>
              <w:rPr>
                <w:lang w:val="fr-FR"/>
              </w:rPr>
              <w:t xml:space="preserve"> to (n+4)</w:t>
            </w:r>
          </w:p>
        </w:tc>
        <w:tc>
          <w:tcPr>
            <w:tcW w:w="4711" w:type="dxa"/>
            <w:gridSpan w:val="8"/>
            <w:tcBorders>
              <w:top w:val="single" w:sz="4" w:space="0" w:color="auto"/>
              <w:left w:val="single" w:sz="4" w:space="0" w:color="auto"/>
              <w:bottom w:val="single" w:sz="4" w:space="0" w:color="auto"/>
              <w:right w:val="single" w:sz="4" w:space="0" w:color="auto"/>
            </w:tcBorders>
          </w:tcPr>
          <w:p w14:paraId="29E2DA98" w14:textId="77777777" w:rsidR="001640EA" w:rsidRDefault="001640EA" w:rsidP="00740763">
            <w:pPr>
              <w:pStyle w:val="TAC"/>
              <w:rPr>
                <w:lang w:eastAsia="ko-KR"/>
              </w:rPr>
            </w:pPr>
            <w:r>
              <w:rPr>
                <w:lang w:val="en-US"/>
              </w:rPr>
              <w:t>These octet(s) is/are present only if explicitly specified</w:t>
            </w:r>
          </w:p>
        </w:tc>
        <w:tc>
          <w:tcPr>
            <w:tcW w:w="588" w:type="dxa"/>
            <w:tcBorders>
              <w:top w:val="nil"/>
              <w:left w:val="single" w:sz="4" w:space="0" w:color="auto"/>
              <w:bottom w:val="nil"/>
              <w:right w:val="single" w:sz="6" w:space="0" w:color="auto"/>
            </w:tcBorders>
          </w:tcPr>
          <w:p w14:paraId="7EE8CBF0" w14:textId="77777777" w:rsidR="001640EA" w:rsidRPr="006A12F4" w:rsidRDefault="001640EA" w:rsidP="00740763">
            <w:pPr>
              <w:pStyle w:val="TAC"/>
              <w:rPr>
                <w:lang w:val="en-US" w:eastAsia="en-GB"/>
              </w:rPr>
            </w:pPr>
          </w:p>
        </w:tc>
      </w:tr>
    </w:tbl>
    <w:p w14:paraId="35840B1D" w14:textId="4CB0B0E5" w:rsidR="001640EA" w:rsidRPr="00D6407D" w:rsidRDefault="001640EA" w:rsidP="001640EA">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Pr>
          <w:lang w:val="en-US" w:eastAsia="ja-JP"/>
        </w:rPr>
        <w:t>2.13</w:t>
      </w:r>
      <w:r w:rsidRPr="00D6407D">
        <w:rPr>
          <w:lang w:val="en-US" w:eastAsia="zh-CN"/>
        </w:rPr>
        <w:t>-</w:t>
      </w:r>
      <w:r w:rsidRPr="00D6407D">
        <w:rPr>
          <w:lang w:val="en-US" w:eastAsia="ja-JP"/>
        </w:rPr>
        <w:t>1</w:t>
      </w:r>
      <w:r w:rsidRPr="00D6407D">
        <w:rPr>
          <w:lang w:val="en-US"/>
        </w:rPr>
        <w:t xml:space="preserve">: </w:t>
      </w:r>
      <w:r>
        <w:rPr>
          <w:lang w:val="en-US"/>
        </w:rPr>
        <w:t>Time Aware Offset</w:t>
      </w:r>
    </w:p>
    <w:p w14:paraId="56C87122" w14:textId="771E7C56" w:rsidR="001640EA" w:rsidRDefault="001640EA" w:rsidP="008A0A85">
      <w:r>
        <w:rPr>
          <w:noProof/>
        </w:rPr>
        <w:t xml:space="preserve">The Time Aware Offset field shall </w:t>
      </w:r>
      <w:r w:rsidRPr="00BA0714">
        <w:rPr>
          <w:noProof/>
        </w:rPr>
        <w:t xml:space="preserve">contain the </w:t>
      </w:r>
      <w:r>
        <w:rPr>
          <w:noProof/>
        </w:rPr>
        <w:t>TimeAwareOffset</w:t>
      </w:r>
      <w:r w:rsidRPr="00BA0714">
        <w:rPr>
          <w:noProof/>
        </w:rPr>
        <w:t xml:space="preserve"> as defined</w:t>
      </w:r>
      <w:r>
        <w:rPr>
          <w:noProof/>
        </w:rPr>
        <w:t xml:space="preserve"> in claus</w:t>
      </w:r>
      <w:r w:rsidRPr="00BA0714">
        <w:rPr>
          <w:noProof/>
        </w:rPr>
        <w:t>e </w:t>
      </w:r>
      <w:r>
        <w:rPr>
          <w:noProof/>
        </w:rPr>
        <w:t>46.2.5.3.5 of IEEE Std 802.1Q [4].</w:t>
      </w:r>
    </w:p>
    <w:p w14:paraId="6F75EC4D" w14:textId="75263B93" w:rsidR="00630684" w:rsidRPr="00644C11" w:rsidRDefault="00630684" w:rsidP="0006688B">
      <w:pPr>
        <w:pStyle w:val="Heading3"/>
      </w:pPr>
      <w:bookmarkStart w:id="254" w:name="_Toc160889633"/>
      <w:r>
        <w:t>8</w:t>
      </w:r>
      <w:r w:rsidRPr="00644C11">
        <w:t>.</w:t>
      </w:r>
      <w:r w:rsidR="00F002C0">
        <w:t>2.14</w:t>
      </w:r>
      <w:r w:rsidRPr="00644C11">
        <w:tab/>
      </w:r>
      <w:r>
        <w:t>Interface Name</w:t>
      </w:r>
      <w:bookmarkEnd w:id="254"/>
    </w:p>
    <w:p w14:paraId="19F74940" w14:textId="2D5E1F36" w:rsidR="00630684" w:rsidRDefault="00630684" w:rsidP="00630684">
      <w:pPr>
        <w:rPr>
          <w:lang w:eastAsia="zh-CN"/>
        </w:rPr>
      </w:pPr>
      <w:r>
        <w:rPr>
          <w:lang w:eastAsia="x-none"/>
        </w:rPr>
        <w:t xml:space="preserve">The Interface Name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F002C0">
        <w:rPr>
          <w:lang w:eastAsia="zh-CN"/>
        </w:rPr>
        <w:t>2.14</w:t>
      </w:r>
      <w:r>
        <w:rPr>
          <w:lang w:eastAsia="zh-CN"/>
        </w:rPr>
        <w:t>-1.</w:t>
      </w:r>
    </w:p>
    <w:p w14:paraId="488BB239" w14:textId="77777777" w:rsidR="00317B21" w:rsidRDefault="00317B21"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30684" w14:paraId="36C7AFD5" w14:textId="77777777" w:rsidTr="006E2777">
        <w:trPr>
          <w:jc w:val="center"/>
        </w:trPr>
        <w:tc>
          <w:tcPr>
            <w:tcW w:w="151" w:type="dxa"/>
            <w:tcBorders>
              <w:top w:val="single" w:sz="6" w:space="0" w:color="auto"/>
              <w:left w:val="single" w:sz="6" w:space="0" w:color="auto"/>
              <w:bottom w:val="nil"/>
              <w:right w:val="nil"/>
            </w:tcBorders>
          </w:tcPr>
          <w:p w14:paraId="3EC1D8B8"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2DA3D4B9"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01249ACC"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74533290" w14:textId="77777777" w:rsidR="00630684" w:rsidRDefault="00630684" w:rsidP="006E2777">
            <w:pPr>
              <w:pStyle w:val="TAC"/>
              <w:rPr>
                <w:lang w:val="fr-FR"/>
              </w:rPr>
            </w:pPr>
          </w:p>
        </w:tc>
      </w:tr>
      <w:tr w:rsidR="00630684" w14:paraId="17318C9E" w14:textId="77777777" w:rsidTr="006E2777">
        <w:trPr>
          <w:jc w:val="center"/>
        </w:trPr>
        <w:tc>
          <w:tcPr>
            <w:tcW w:w="151" w:type="dxa"/>
            <w:tcBorders>
              <w:top w:val="nil"/>
              <w:left w:val="single" w:sz="6" w:space="0" w:color="auto"/>
              <w:bottom w:val="nil"/>
              <w:right w:val="nil"/>
            </w:tcBorders>
          </w:tcPr>
          <w:p w14:paraId="25B14497" w14:textId="77777777" w:rsidR="00630684" w:rsidRDefault="00630684" w:rsidP="006E2777">
            <w:pPr>
              <w:pStyle w:val="TAC"/>
              <w:rPr>
                <w:lang w:val="fr-FR"/>
              </w:rPr>
            </w:pPr>
          </w:p>
        </w:tc>
        <w:tc>
          <w:tcPr>
            <w:tcW w:w="1104" w:type="dxa"/>
            <w:tcBorders>
              <w:top w:val="nil"/>
              <w:left w:val="nil"/>
              <w:bottom w:val="nil"/>
              <w:right w:val="nil"/>
            </w:tcBorders>
            <w:hideMark/>
          </w:tcPr>
          <w:p w14:paraId="1CA10FE7" w14:textId="77777777" w:rsidR="00630684" w:rsidRDefault="00630684" w:rsidP="006E2777">
            <w:pPr>
              <w:pStyle w:val="TAH"/>
              <w:rPr>
                <w:lang w:val="fr-FR"/>
              </w:rPr>
            </w:pPr>
            <w:r>
              <w:rPr>
                <w:lang w:val="fr-FR"/>
              </w:rPr>
              <w:t>Octets</w:t>
            </w:r>
          </w:p>
        </w:tc>
        <w:tc>
          <w:tcPr>
            <w:tcW w:w="588" w:type="dxa"/>
            <w:tcBorders>
              <w:top w:val="nil"/>
              <w:left w:val="nil"/>
              <w:bottom w:val="single" w:sz="4" w:space="0" w:color="auto"/>
              <w:right w:val="nil"/>
            </w:tcBorders>
            <w:hideMark/>
          </w:tcPr>
          <w:p w14:paraId="69EBC97D" w14:textId="77777777" w:rsidR="00630684" w:rsidRDefault="00630684" w:rsidP="006E2777">
            <w:pPr>
              <w:pStyle w:val="TAH"/>
              <w:rPr>
                <w:lang w:val="fr-FR"/>
              </w:rPr>
            </w:pPr>
            <w:r>
              <w:rPr>
                <w:lang w:val="fr-FR"/>
              </w:rPr>
              <w:t>8</w:t>
            </w:r>
          </w:p>
        </w:tc>
        <w:tc>
          <w:tcPr>
            <w:tcW w:w="589" w:type="dxa"/>
            <w:tcBorders>
              <w:top w:val="nil"/>
              <w:left w:val="nil"/>
              <w:bottom w:val="single" w:sz="4" w:space="0" w:color="auto"/>
              <w:right w:val="nil"/>
            </w:tcBorders>
            <w:hideMark/>
          </w:tcPr>
          <w:p w14:paraId="159D9F92"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5AFF71BD"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14BB475D"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6FAD7D3E"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6DAAB825"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496750C3"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1B922348"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50603DD9" w14:textId="77777777" w:rsidR="00630684" w:rsidRDefault="00630684" w:rsidP="006E2777">
            <w:pPr>
              <w:pStyle w:val="TAC"/>
              <w:rPr>
                <w:lang w:val="fr-FR"/>
              </w:rPr>
            </w:pPr>
          </w:p>
        </w:tc>
      </w:tr>
      <w:tr w:rsidR="00630684" w14:paraId="431E1F10" w14:textId="77777777" w:rsidTr="006E2777">
        <w:trPr>
          <w:jc w:val="center"/>
        </w:trPr>
        <w:tc>
          <w:tcPr>
            <w:tcW w:w="151" w:type="dxa"/>
            <w:tcBorders>
              <w:top w:val="nil"/>
              <w:left w:val="single" w:sz="6" w:space="0" w:color="auto"/>
              <w:bottom w:val="nil"/>
              <w:right w:val="nil"/>
            </w:tcBorders>
          </w:tcPr>
          <w:p w14:paraId="62EC5A9E"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205D5BB5"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3893EF58" w14:textId="3F1611AF" w:rsidR="00630684" w:rsidRDefault="00630684" w:rsidP="006E2777">
            <w:pPr>
              <w:pStyle w:val="TAC"/>
              <w:rPr>
                <w:lang w:val="fr-FR"/>
              </w:rPr>
            </w:pPr>
            <w:r>
              <w:rPr>
                <w:lang w:val="fr-FR"/>
              </w:rPr>
              <w:t xml:space="preserve">Type = </w:t>
            </w:r>
            <w:r w:rsidR="00F002C0">
              <w:rPr>
                <w:lang w:val="sv-SE"/>
              </w:rPr>
              <w:t>18</w:t>
            </w:r>
            <w:r>
              <w:rPr>
                <w:lang w:val="fr-FR"/>
              </w:rPr>
              <w:t xml:space="preserve"> (decimal)</w:t>
            </w:r>
          </w:p>
        </w:tc>
        <w:tc>
          <w:tcPr>
            <w:tcW w:w="588" w:type="dxa"/>
            <w:tcBorders>
              <w:top w:val="nil"/>
              <w:left w:val="single" w:sz="4" w:space="0" w:color="auto"/>
              <w:bottom w:val="nil"/>
              <w:right w:val="single" w:sz="6" w:space="0" w:color="auto"/>
            </w:tcBorders>
          </w:tcPr>
          <w:p w14:paraId="1E51CC7A" w14:textId="77777777" w:rsidR="00630684" w:rsidRDefault="00630684" w:rsidP="006E2777">
            <w:pPr>
              <w:pStyle w:val="TAC"/>
              <w:rPr>
                <w:lang w:val="fr-FR"/>
              </w:rPr>
            </w:pPr>
          </w:p>
        </w:tc>
      </w:tr>
      <w:tr w:rsidR="00630684" w14:paraId="5DA5FA92" w14:textId="77777777" w:rsidTr="006E2777">
        <w:trPr>
          <w:jc w:val="center"/>
        </w:trPr>
        <w:tc>
          <w:tcPr>
            <w:tcW w:w="151" w:type="dxa"/>
            <w:tcBorders>
              <w:top w:val="nil"/>
              <w:left w:val="single" w:sz="6" w:space="0" w:color="auto"/>
              <w:bottom w:val="nil"/>
              <w:right w:val="nil"/>
            </w:tcBorders>
          </w:tcPr>
          <w:p w14:paraId="759A923C"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45E8F771"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15697668" w14:textId="77777777" w:rsidR="00630684" w:rsidRDefault="00630684" w:rsidP="006E2777">
            <w:pPr>
              <w:pStyle w:val="TAC"/>
              <w:rPr>
                <w:lang w:val="fr-FR" w:eastAsia="zh-CN"/>
              </w:rPr>
            </w:pPr>
            <w:r>
              <w:rPr>
                <w:lang w:val="fr-FR"/>
              </w:rPr>
              <w:t>Length = n</w:t>
            </w:r>
          </w:p>
        </w:tc>
        <w:tc>
          <w:tcPr>
            <w:tcW w:w="588" w:type="dxa"/>
            <w:tcBorders>
              <w:top w:val="nil"/>
              <w:left w:val="single" w:sz="4" w:space="0" w:color="auto"/>
              <w:bottom w:val="nil"/>
              <w:right w:val="single" w:sz="6" w:space="0" w:color="auto"/>
            </w:tcBorders>
          </w:tcPr>
          <w:p w14:paraId="09F02AC8" w14:textId="77777777" w:rsidR="00630684" w:rsidRDefault="00630684" w:rsidP="006E2777">
            <w:pPr>
              <w:pStyle w:val="TAC"/>
              <w:rPr>
                <w:lang w:val="fr-FR" w:eastAsia="en-GB"/>
              </w:rPr>
            </w:pPr>
          </w:p>
        </w:tc>
      </w:tr>
      <w:tr w:rsidR="00630684" w14:paraId="5A45C4F3" w14:textId="77777777" w:rsidTr="006E2777">
        <w:trPr>
          <w:jc w:val="center"/>
        </w:trPr>
        <w:tc>
          <w:tcPr>
            <w:tcW w:w="151" w:type="dxa"/>
            <w:tcBorders>
              <w:top w:val="nil"/>
              <w:left w:val="single" w:sz="6" w:space="0" w:color="auto"/>
              <w:bottom w:val="nil"/>
              <w:right w:val="nil"/>
            </w:tcBorders>
          </w:tcPr>
          <w:p w14:paraId="438A8A8E"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34F2496C" w14:textId="77777777" w:rsidR="00630684" w:rsidRDefault="00630684" w:rsidP="006E2777">
            <w:pPr>
              <w:pStyle w:val="TAC"/>
            </w:pPr>
            <w:r>
              <w:t>5 to n</w:t>
            </w:r>
          </w:p>
        </w:tc>
        <w:tc>
          <w:tcPr>
            <w:tcW w:w="4711" w:type="dxa"/>
            <w:gridSpan w:val="8"/>
            <w:tcBorders>
              <w:top w:val="single" w:sz="4" w:space="0" w:color="auto"/>
              <w:left w:val="single" w:sz="4" w:space="0" w:color="auto"/>
              <w:bottom w:val="single" w:sz="4" w:space="0" w:color="auto"/>
              <w:right w:val="single" w:sz="4" w:space="0" w:color="auto"/>
            </w:tcBorders>
          </w:tcPr>
          <w:p w14:paraId="4DF773EC" w14:textId="77777777" w:rsidR="00630684" w:rsidRDefault="00630684" w:rsidP="006E2777">
            <w:pPr>
              <w:pStyle w:val="TAC"/>
              <w:rPr>
                <w:lang w:eastAsia="ko-KR"/>
              </w:rPr>
            </w:pPr>
            <w:r>
              <w:rPr>
                <w:lang w:eastAsia="ko-KR"/>
              </w:rPr>
              <w:t>Interface Name value</w:t>
            </w:r>
          </w:p>
        </w:tc>
        <w:tc>
          <w:tcPr>
            <w:tcW w:w="588" w:type="dxa"/>
            <w:tcBorders>
              <w:top w:val="nil"/>
              <w:left w:val="single" w:sz="4" w:space="0" w:color="auto"/>
              <w:bottom w:val="nil"/>
              <w:right w:val="single" w:sz="6" w:space="0" w:color="auto"/>
            </w:tcBorders>
          </w:tcPr>
          <w:p w14:paraId="29270DB6" w14:textId="77777777" w:rsidR="00630684" w:rsidRDefault="00630684" w:rsidP="006E2777">
            <w:pPr>
              <w:pStyle w:val="TAC"/>
              <w:rPr>
                <w:lang w:val="fr-FR" w:eastAsia="en-GB"/>
              </w:rPr>
            </w:pPr>
          </w:p>
        </w:tc>
      </w:tr>
    </w:tbl>
    <w:p w14:paraId="41A18335" w14:textId="56980429"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F002C0">
        <w:rPr>
          <w:lang w:val="en-US" w:eastAsia="ja-JP"/>
        </w:rPr>
        <w:t>2.14</w:t>
      </w:r>
      <w:r w:rsidRPr="00D6407D">
        <w:rPr>
          <w:lang w:val="en-US" w:eastAsia="zh-CN"/>
        </w:rPr>
        <w:t>-</w:t>
      </w:r>
      <w:r w:rsidRPr="00D6407D">
        <w:rPr>
          <w:lang w:val="en-US" w:eastAsia="ja-JP"/>
        </w:rPr>
        <w:t>1</w:t>
      </w:r>
      <w:r w:rsidRPr="00D6407D">
        <w:rPr>
          <w:lang w:val="en-US"/>
        </w:rPr>
        <w:t xml:space="preserve">: </w:t>
      </w:r>
      <w:r>
        <w:rPr>
          <w:lang w:val="en-US"/>
        </w:rPr>
        <w:t>Interface Name</w:t>
      </w:r>
    </w:p>
    <w:p w14:paraId="08613A40" w14:textId="5F7AACF5" w:rsidR="00630684" w:rsidRDefault="00630684" w:rsidP="00630684">
      <w:pPr>
        <w:rPr>
          <w:noProof/>
        </w:rPr>
      </w:pPr>
      <w:r>
        <w:rPr>
          <w:noProof/>
        </w:rPr>
        <w:t xml:space="preserve">The </w:t>
      </w:r>
      <w:r w:rsidRPr="00414953">
        <w:rPr>
          <w:noProof/>
        </w:rPr>
        <w:t xml:space="preserve">Interface Name value </w:t>
      </w:r>
      <w:r>
        <w:rPr>
          <w:noProof/>
        </w:rPr>
        <w:t xml:space="preserve">shall </w:t>
      </w:r>
      <w:r w:rsidRPr="00644C11">
        <w:rPr>
          <w:noProof/>
        </w:rPr>
        <w:t xml:space="preserve">contain the value of </w:t>
      </w:r>
      <w:r>
        <w:rPr>
          <w:noProof/>
        </w:rPr>
        <w:t xml:space="preserve">the </w:t>
      </w:r>
      <w:r w:rsidRPr="00414953">
        <w:rPr>
          <w:noProof/>
        </w:rPr>
        <w:t xml:space="preserve">Interface Name of the ES interface </w:t>
      </w:r>
      <w:r w:rsidRPr="00644C11">
        <w:rPr>
          <w:noProof/>
        </w:rPr>
        <w:t>as specified in IEEE Std 802.1Q [</w:t>
      </w:r>
      <w:r w:rsidR="00205D8D">
        <w:rPr>
          <w:noProof/>
        </w:rPr>
        <w:t>4</w:t>
      </w:r>
      <w:r w:rsidRPr="00644C11">
        <w:rPr>
          <w:noProof/>
        </w:rPr>
        <w:t xml:space="preserve">] </w:t>
      </w:r>
      <w:r>
        <w:rPr>
          <w:noProof/>
        </w:rPr>
        <w:t>Table 46-3</w:t>
      </w:r>
      <w:r w:rsidRPr="00644C11">
        <w:rPr>
          <w:noProof/>
        </w:rPr>
        <w:t>.</w:t>
      </w:r>
    </w:p>
    <w:p w14:paraId="643AD3AC" w14:textId="701FBF93" w:rsidR="00630684" w:rsidRPr="00644C11" w:rsidRDefault="00630684" w:rsidP="0006688B">
      <w:pPr>
        <w:pStyle w:val="Heading3"/>
      </w:pPr>
      <w:bookmarkStart w:id="255" w:name="_Toc160889634"/>
      <w:r>
        <w:t>8</w:t>
      </w:r>
      <w:r w:rsidRPr="00644C11">
        <w:t>.</w:t>
      </w:r>
      <w:r w:rsidR="00F002C0">
        <w:t>2.15</w:t>
      </w:r>
      <w:r w:rsidRPr="00644C11">
        <w:tab/>
      </w:r>
      <w:r w:rsidR="00217027">
        <w:t>Other</w:t>
      </w:r>
      <w:r>
        <w:t xml:space="preserve"> Parameters</w:t>
      </w:r>
      <w:r w:rsidR="00217027" w:rsidRPr="00217027">
        <w:t xml:space="preserve"> </w:t>
      </w:r>
      <w:r w:rsidR="00217027">
        <w:t>for Gate Control Information Calculation</w:t>
      </w:r>
      <w:bookmarkEnd w:id="255"/>
    </w:p>
    <w:p w14:paraId="3FD748D3" w14:textId="76EFB411" w:rsidR="00630684" w:rsidRDefault="00630684" w:rsidP="00630684">
      <w:pPr>
        <w:rPr>
          <w:lang w:eastAsia="zh-CN"/>
        </w:rPr>
      </w:pPr>
      <w:r>
        <w:rPr>
          <w:lang w:eastAsia="x-none"/>
        </w:rPr>
        <w:t xml:space="preserve">The </w:t>
      </w:r>
      <w:r w:rsidR="00217027">
        <w:rPr>
          <w:lang w:eastAsia="x-none"/>
        </w:rPr>
        <w:t xml:space="preserve">Other </w:t>
      </w:r>
      <w:r>
        <w:rPr>
          <w:lang w:eastAsia="x-none"/>
        </w:rPr>
        <w:t xml:space="preserve">Parameters </w:t>
      </w:r>
      <w:r w:rsidR="00217027">
        <w:t>for Gate Control Information Calculation</w:t>
      </w:r>
      <w:r w:rsidR="00217027">
        <w:rPr>
          <w:lang w:eastAsia="x-none"/>
        </w:rPr>
        <w:t xml:space="preserve"> </w:t>
      </w:r>
      <w:r>
        <w:rPr>
          <w:lang w:eastAsia="x-none"/>
        </w:rPr>
        <w:t xml:space="preserve">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F002C0">
        <w:rPr>
          <w:lang w:eastAsia="zh-CN"/>
        </w:rPr>
        <w:t>2.15</w:t>
      </w:r>
      <w:r>
        <w:rPr>
          <w:lang w:eastAsia="zh-CN"/>
        </w:rPr>
        <w:t>-1.</w:t>
      </w:r>
    </w:p>
    <w:p w14:paraId="7D3D1C04" w14:textId="77777777" w:rsidR="00317B21" w:rsidRDefault="00317B21" w:rsidP="00317B2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30684" w14:paraId="45712AF9" w14:textId="77777777" w:rsidTr="006E2777">
        <w:trPr>
          <w:jc w:val="center"/>
        </w:trPr>
        <w:tc>
          <w:tcPr>
            <w:tcW w:w="151" w:type="dxa"/>
            <w:tcBorders>
              <w:top w:val="single" w:sz="6" w:space="0" w:color="auto"/>
              <w:left w:val="single" w:sz="6" w:space="0" w:color="auto"/>
              <w:bottom w:val="nil"/>
              <w:right w:val="nil"/>
            </w:tcBorders>
          </w:tcPr>
          <w:p w14:paraId="41118A3D"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58F119DB"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3479BC47"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3D38C1D7" w14:textId="77777777" w:rsidR="00630684" w:rsidRDefault="00630684" w:rsidP="006E2777">
            <w:pPr>
              <w:pStyle w:val="TAC"/>
              <w:rPr>
                <w:lang w:val="fr-FR"/>
              </w:rPr>
            </w:pPr>
          </w:p>
        </w:tc>
      </w:tr>
      <w:tr w:rsidR="00630684" w14:paraId="61B14432" w14:textId="77777777" w:rsidTr="006E2777">
        <w:trPr>
          <w:jc w:val="center"/>
        </w:trPr>
        <w:tc>
          <w:tcPr>
            <w:tcW w:w="151" w:type="dxa"/>
            <w:tcBorders>
              <w:top w:val="nil"/>
              <w:left w:val="single" w:sz="6" w:space="0" w:color="auto"/>
              <w:bottom w:val="nil"/>
              <w:right w:val="nil"/>
            </w:tcBorders>
          </w:tcPr>
          <w:p w14:paraId="218A7271" w14:textId="77777777" w:rsidR="00630684" w:rsidRDefault="00630684" w:rsidP="006E2777">
            <w:pPr>
              <w:pStyle w:val="TAC"/>
              <w:rPr>
                <w:lang w:val="fr-FR"/>
              </w:rPr>
            </w:pPr>
          </w:p>
        </w:tc>
        <w:tc>
          <w:tcPr>
            <w:tcW w:w="1104" w:type="dxa"/>
            <w:tcBorders>
              <w:top w:val="nil"/>
              <w:left w:val="nil"/>
              <w:bottom w:val="nil"/>
              <w:right w:val="nil"/>
            </w:tcBorders>
            <w:hideMark/>
          </w:tcPr>
          <w:p w14:paraId="575526AD" w14:textId="77777777" w:rsidR="00630684" w:rsidRDefault="00630684" w:rsidP="006E2777">
            <w:pPr>
              <w:pStyle w:val="TAH"/>
              <w:rPr>
                <w:lang w:val="fr-FR"/>
              </w:rPr>
            </w:pPr>
            <w:r>
              <w:rPr>
                <w:lang w:val="fr-FR"/>
              </w:rPr>
              <w:t>Octets</w:t>
            </w:r>
          </w:p>
        </w:tc>
        <w:tc>
          <w:tcPr>
            <w:tcW w:w="588" w:type="dxa"/>
            <w:tcBorders>
              <w:top w:val="nil"/>
              <w:left w:val="nil"/>
              <w:bottom w:val="single" w:sz="4" w:space="0" w:color="auto"/>
              <w:right w:val="nil"/>
            </w:tcBorders>
            <w:hideMark/>
          </w:tcPr>
          <w:p w14:paraId="78B99B94" w14:textId="77777777" w:rsidR="00630684" w:rsidRDefault="00630684" w:rsidP="006E2777">
            <w:pPr>
              <w:pStyle w:val="TAH"/>
              <w:rPr>
                <w:lang w:val="fr-FR"/>
              </w:rPr>
            </w:pPr>
            <w:r>
              <w:rPr>
                <w:lang w:val="fr-FR"/>
              </w:rPr>
              <w:t>8</w:t>
            </w:r>
          </w:p>
        </w:tc>
        <w:tc>
          <w:tcPr>
            <w:tcW w:w="589" w:type="dxa"/>
            <w:tcBorders>
              <w:top w:val="nil"/>
              <w:left w:val="nil"/>
              <w:bottom w:val="single" w:sz="4" w:space="0" w:color="auto"/>
              <w:right w:val="nil"/>
            </w:tcBorders>
            <w:hideMark/>
          </w:tcPr>
          <w:p w14:paraId="039269B7"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22EE4927"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2A79356F"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0703BC1E"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355487BE"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06E84A63"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187A5A96"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28F1DCD3" w14:textId="77777777" w:rsidR="00630684" w:rsidRDefault="00630684" w:rsidP="006E2777">
            <w:pPr>
              <w:pStyle w:val="TAC"/>
              <w:rPr>
                <w:lang w:val="fr-FR"/>
              </w:rPr>
            </w:pPr>
          </w:p>
        </w:tc>
      </w:tr>
      <w:tr w:rsidR="00630684" w14:paraId="7BDBE0F9" w14:textId="77777777" w:rsidTr="006E2777">
        <w:trPr>
          <w:jc w:val="center"/>
        </w:trPr>
        <w:tc>
          <w:tcPr>
            <w:tcW w:w="151" w:type="dxa"/>
            <w:tcBorders>
              <w:top w:val="nil"/>
              <w:left w:val="single" w:sz="6" w:space="0" w:color="auto"/>
              <w:bottom w:val="nil"/>
              <w:right w:val="nil"/>
            </w:tcBorders>
          </w:tcPr>
          <w:p w14:paraId="68921F2F"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48C332ED"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03859AAC" w14:textId="7FDE00D6" w:rsidR="00630684" w:rsidRDefault="00630684" w:rsidP="006E2777">
            <w:pPr>
              <w:pStyle w:val="TAC"/>
              <w:rPr>
                <w:lang w:val="fr-FR"/>
              </w:rPr>
            </w:pPr>
            <w:r>
              <w:rPr>
                <w:lang w:val="fr-FR"/>
              </w:rPr>
              <w:t xml:space="preserve">Type = </w:t>
            </w:r>
            <w:r w:rsidR="00A9060D">
              <w:rPr>
                <w:lang w:val="sv-SE"/>
              </w:rPr>
              <w:t>6</w:t>
            </w:r>
            <w:r>
              <w:rPr>
                <w:lang w:val="fr-FR"/>
              </w:rPr>
              <w:t xml:space="preserve"> (decimal)</w:t>
            </w:r>
          </w:p>
        </w:tc>
        <w:tc>
          <w:tcPr>
            <w:tcW w:w="588" w:type="dxa"/>
            <w:tcBorders>
              <w:top w:val="nil"/>
              <w:left w:val="single" w:sz="4" w:space="0" w:color="auto"/>
              <w:bottom w:val="nil"/>
              <w:right w:val="single" w:sz="6" w:space="0" w:color="auto"/>
            </w:tcBorders>
          </w:tcPr>
          <w:p w14:paraId="378B7387" w14:textId="77777777" w:rsidR="00630684" w:rsidRDefault="00630684" w:rsidP="006E2777">
            <w:pPr>
              <w:pStyle w:val="TAC"/>
              <w:rPr>
                <w:lang w:val="fr-FR"/>
              </w:rPr>
            </w:pPr>
          </w:p>
        </w:tc>
      </w:tr>
      <w:tr w:rsidR="00630684" w14:paraId="14BEE347" w14:textId="77777777" w:rsidTr="006E2777">
        <w:trPr>
          <w:jc w:val="center"/>
        </w:trPr>
        <w:tc>
          <w:tcPr>
            <w:tcW w:w="151" w:type="dxa"/>
            <w:tcBorders>
              <w:top w:val="nil"/>
              <w:left w:val="single" w:sz="6" w:space="0" w:color="auto"/>
              <w:bottom w:val="nil"/>
              <w:right w:val="nil"/>
            </w:tcBorders>
          </w:tcPr>
          <w:p w14:paraId="3D52B5FB"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291C2C09"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38D2248B" w14:textId="77777777" w:rsidR="00630684" w:rsidRDefault="00630684" w:rsidP="006E2777">
            <w:pPr>
              <w:pStyle w:val="TAC"/>
              <w:rPr>
                <w:lang w:val="fr-FR" w:eastAsia="zh-CN"/>
              </w:rPr>
            </w:pPr>
            <w:r>
              <w:rPr>
                <w:lang w:val="fr-FR"/>
              </w:rPr>
              <w:t>Length = n</w:t>
            </w:r>
          </w:p>
        </w:tc>
        <w:tc>
          <w:tcPr>
            <w:tcW w:w="588" w:type="dxa"/>
            <w:tcBorders>
              <w:top w:val="nil"/>
              <w:left w:val="single" w:sz="4" w:space="0" w:color="auto"/>
              <w:bottom w:val="nil"/>
              <w:right w:val="single" w:sz="6" w:space="0" w:color="auto"/>
            </w:tcBorders>
          </w:tcPr>
          <w:p w14:paraId="70D0C913" w14:textId="77777777" w:rsidR="00630684" w:rsidRDefault="00630684" w:rsidP="006E2777">
            <w:pPr>
              <w:pStyle w:val="TAC"/>
              <w:rPr>
                <w:lang w:val="fr-FR" w:eastAsia="en-GB"/>
              </w:rPr>
            </w:pPr>
          </w:p>
        </w:tc>
      </w:tr>
      <w:tr w:rsidR="00EE2E51" w14:paraId="06E53C4B" w14:textId="77777777" w:rsidTr="001765BD">
        <w:trPr>
          <w:jc w:val="center"/>
        </w:trPr>
        <w:tc>
          <w:tcPr>
            <w:tcW w:w="151" w:type="dxa"/>
            <w:tcBorders>
              <w:top w:val="nil"/>
              <w:left w:val="single" w:sz="6" w:space="0" w:color="auto"/>
              <w:bottom w:val="nil"/>
              <w:right w:val="nil"/>
            </w:tcBorders>
          </w:tcPr>
          <w:p w14:paraId="7A21DA8E" w14:textId="77777777" w:rsidR="00EE2E51" w:rsidRDefault="00EE2E51" w:rsidP="006E2777">
            <w:pPr>
              <w:pStyle w:val="TAC"/>
              <w:rPr>
                <w:lang w:val="fr-FR"/>
              </w:rPr>
            </w:pPr>
          </w:p>
        </w:tc>
        <w:tc>
          <w:tcPr>
            <w:tcW w:w="1104" w:type="dxa"/>
            <w:tcBorders>
              <w:top w:val="nil"/>
              <w:left w:val="nil"/>
              <w:bottom w:val="nil"/>
              <w:right w:val="single" w:sz="4" w:space="0" w:color="auto"/>
            </w:tcBorders>
          </w:tcPr>
          <w:p w14:paraId="7FCA6986" w14:textId="77777777" w:rsidR="00EE2E51" w:rsidRDefault="00EE2E51" w:rsidP="006E2777">
            <w:pPr>
              <w:pStyle w:val="TAC"/>
            </w:pPr>
            <w:r>
              <w:t>5</w:t>
            </w:r>
          </w:p>
        </w:tc>
        <w:tc>
          <w:tcPr>
            <w:tcW w:w="3533" w:type="dxa"/>
            <w:gridSpan w:val="6"/>
            <w:tcBorders>
              <w:top w:val="single" w:sz="4" w:space="0" w:color="auto"/>
              <w:left w:val="single" w:sz="4" w:space="0" w:color="auto"/>
              <w:bottom w:val="single" w:sz="4" w:space="0" w:color="auto"/>
              <w:right w:val="single" w:sz="4" w:space="0" w:color="auto"/>
            </w:tcBorders>
          </w:tcPr>
          <w:p w14:paraId="7DC44C04" w14:textId="1C2BE2E3" w:rsidR="00EE2E51" w:rsidRDefault="00EE2E51" w:rsidP="00A9212C">
            <w:pPr>
              <w:pStyle w:val="TAC"/>
              <w:rPr>
                <w:lang w:eastAsia="ko-KR"/>
              </w:rPr>
            </w:pPr>
            <w:r>
              <w:rPr>
                <w:lang w:eastAsia="en-GB"/>
              </w:rPr>
              <w:t>Spare</w:t>
            </w:r>
          </w:p>
        </w:tc>
        <w:tc>
          <w:tcPr>
            <w:tcW w:w="589" w:type="dxa"/>
            <w:tcBorders>
              <w:top w:val="single" w:sz="4" w:space="0" w:color="auto"/>
              <w:left w:val="single" w:sz="4" w:space="0" w:color="auto"/>
              <w:bottom w:val="single" w:sz="4" w:space="0" w:color="auto"/>
              <w:right w:val="single" w:sz="4" w:space="0" w:color="auto"/>
            </w:tcBorders>
          </w:tcPr>
          <w:p w14:paraId="6EA52432" w14:textId="77777777" w:rsidR="00EE2E51" w:rsidRDefault="00EE2E51" w:rsidP="006E2777">
            <w:pPr>
              <w:pStyle w:val="TAC"/>
              <w:rPr>
                <w:lang w:eastAsia="ko-KR"/>
              </w:rPr>
            </w:pPr>
            <w:r>
              <w:rPr>
                <w:lang w:eastAsia="en-GB"/>
              </w:rPr>
              <w:t>MFS</w:t>
            </w:r>
          </w:p>
        </w:tc>
        <w:tc>
          <w:tcPr>
            <w:tcW w:w="589" w:type="dxa"/>
            <w:tcBorders>
              <w:top w:val="single" w:sz="4" w:space="0" w:color="auto"/>
              <w:left w:val="single" w:sz="4" w:space="0" w:color="auto"/>
              <w:bottom w:val="single" w:sz="4" w:space="0" w:color="auto"/>
              <w:right w:val="single" w:sz="4" w:space="0" w:color="auto"/>
            </w:tcBorders>
          </w:tcPr>
          <w:p w14:paraId="506A7DFC" w14:textId="77777777" w:rsidR="00EE2E51" w:rsidRDefault="00EE2E51" w:rsidP="006E2777">
            <w:pPr>
              <w:pStyle w:val="TAC"/>
              <w:rPr>
                <w:lang w:eastAsia="ko-KR"/>
              </w:rPr>
            </w:pPr>
            <w:r>
              <w:rPr>
                <w:lang w:eastAsia="en-GB"/>
              </w:rPr>
              <w:t>INT</w:t>
            </w:r>
          </w:p>
        </w:tc>
        <w:tc>
          <w:tcPr>
            <w:tcW w:w="588" w:type="dxa"/>
            <w:tcBorders>
              <w:top w:val="nil"/>
              <w:left w:val="single" w:sz="4" w:space="0" w:color="auto"/>
              <w:bottom w:val="nil"/>
              <w:right w:val="single" w:sz="6" w:space="0" w:color="auto"/>
            </w:tcBorders>
          </w:tcPr>
          <w:p w14:paraId="20701513" w14:textId="77777777" w:rsidR="00EE2E51" w:rsidRDefault="00EE2E51" w:rsidP="006E2777">
            <w:pPr>
              <w:pStyle w:val="TAC"/>
              <w:rPr>
                <w:lang w:val="fr-FR" w:eastAsia="en-GB"/>
              </w:rPr>
            </w:pPr>
          </w:p>
        </w:tc>
      </w:tr>
      <w:tr w:rsidR="00630684" w14:paraId="4D49160F" w14:textId="77777777" w:rsidTr="006E2777">
        <w:trPr>
          <w:jc w:val="center"/>
        </w:trPr>
        <w:tc>
          <w:tcPr>
            <w:tcW w:w="151" w:type="dxa"/>
            <w:tcBorders>
              <w:top w:val="nil"/>
              <w:left w:val="single" w:sz="6" w:space="0" w:color="auto"/>
              <w:bottom w:val="nil"/>
              <w:right w:val="nil"/>
            </w:tcBorders>
          </w:tcPr>
          <w:p w14:paraId="2346BA2D"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6B611B46" w14:textId="77777777" w:rsidR="00630684" w:rsidRDefault="00630684" w:rsidP="006E2777">
            <w:pPr>
              <w:pStyle w:val="TAC"/>
            </w:pPr>
            <w:r>
              <w:t>m to (m+3)</w:t>
            </w:r>
          </w:p>
        </w:tc>
        <w:tc>
          <w:tcPr>
            <w:tcW w:w="4711" w:type="dxa"/>
            <w:gridSpan w:val="8"/>
            <w:tcBorders>
              <w:top w:val="single" w:sz="4" w:space="0" w:color="auto"/>
              <w:left w:val="single" w:sz="4" w:space="0" w:color="auto"/>
              <w:bottom w:val="single" w:sz="4" w:space="0" w:color="auto"/>
              <w:right w:val="single" w:sz="4" w:space="0" w:color="auto"/>
            </w:tcBorders>
          </w:tcPr>
          <w:p w14:paraId="07603ED9" w14:textId="77777777" w:rsidR="00630684" w:rsidRDefault="00630684" w:rsidP="006E2777">
            <w:pPr>
              <w:pStyle w:val="TAC"/>
              <w:rPr>
                <w:lang w:eastAsia="ko-KR"/>
              </w:rPr>
            </w:pPr>
            <w:r>
              <w:rPr>
                <w:lang w:eastAsia="ko-KR"/>
              </w:rPr>
              <w:t>Interval numerator</w:t>
            </w:r>
          </w:p>
        </w:tc>
        <w:tc>
          <w:tcPr>
            <w:tcW w:w="588" w:type="dxa"/>
            <w:tcBorders>
              <w:top w:val="nil"/>
              <w:left w:val="single" w:sz="4" w:space="0" w:color="auto"/>
              <w:bottom w:val="nil"/>
              <w:right w:val="single" w:sz="6" w:space="0" w:color="auto"/>
            </w:tcBorders>
          </w:tcPr>
          <w:p w14:paraId="1257CC66" w14:textId="77777777" w:rsidR="00630684" w:rsidRDefault="00630684" w:rsidP="006E2777">
            <w:pPr>
              <w:pStyle w:val="TAC"/>
              <w:rPr>
                <w:lang w:val="fr-FR" w:eastAsia="en-GB"/>
              </w:rPr>
            </w:pPr>
          </w:p>
        </w:tc>
      </w:tr>
      <w:tr w:rsidR="00630684" w14:paraId="774CEAFF" w14:textId="77777777" w:rsidTr="006E2777">
        <w:trPr>
          <w:jc w:val="center"/>
        </w:trPr>
        <w:tc>
          <w:tcPr>
            <w:tcW w:w="151" w:type="dxa"/>
            <w:tcBorders>
              <w:top w:val="nil"/>
              <w:left w:val="single" w:sz="6" w:space="0" w:color="auto"/>
              <w:bottom w:val="nil"/>
              <w:right w:val="nil"/>
            </w:tcBorders>
          </w:tcPr>
          <w:p w14:paraId="07E00F59"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39B99144" w14:textId="77777777" w:rsidR="00630684" w:rsidRDefault="00630684" w:rsidP="006E2777">
            <w:pPr>
              <w:pStyle w:val="TAC"/>
            </w:pPr>
            <w:r>
              <w:t>o to (o+3)</w:t>
            </w:r>
          </w:p>
        </w:tc>
        <w:tc>
          <w:tcPr>
            <w:tcW w:w="4711" w:type="dxa"/>
            <w:gridSpan w:val="8"/>
            <w:tcBorders>
              <w:top w:val="single" w:sz="4" w:space="0" w:color="auto"/>
              <w:left w:val="single" w:sz="4" w:space="0" w:color="auto"/>
              <w:bottom w:val="single" w:sz="4" w:space="0" w:color="auto"/>
              <w:right w:val="single" w:sz="4" w:space="0" w:color="auto"/>
            </w:tcBorders>
          </w:tcPr>
          <w:p w14:paraId="1F069F91" w14:textId="77777777" w:rsidR="00630684" w:rsidRDefault="00630684" w:rsidP="006E2777">
            <w:pPr>
              <w:pStyle w:val="TAC"/>
              <w:rPr>
                <w:lang w:eastAsia="ko-KR"/>
              </w:rPr>
            </w:pPr>
            <w:r>
              <w:rPr>
                <w:lang w:eastAsia="ko-KR"/>
              </w:rPr>
              <w:t>Interval denominator</w:t>
            </w:r>
          </w:p>
        </w:tc>
        <w:tc>
          <w:tcPr>
            <w:tcW w:w="588" w:type="dxa"/>
            <w:tcBorders>
              <w:top w:val="nil"/>
              <w:left w:val="single" w:sz="4" w:space="0" w:color="auto"/>
              <w:bottom w:val="nil"/>
              <w:right w:val="single" w:sz="6" w:space="0" w:color="auto"/>
            </w:tcBorders>
          </w:tcPr>
          <w:p w14:paraId="5C244A8D" w14:textId="77777777" w:rsidR="00630684" w:rsidRDefault="00630684" w:rsidP="006E2777">
            <w:pPr>
              <w:pStyle w:val="TAC"/>
              <w:rPr>
                <w:lang w:val="fr-FR" w:eastAsia="en-GB"/>
              </w:rPr>
            </w:pPr>
          </w:p>
        </w:tc>
      </w:tr>
      <w:tr w:rsidR="00630684" w14:paraId="2D08F96B" w14:textId="77777777" w:rsidTr="006E2777">
        <w:trPr>
          <w:jc w:val="center"/>
        </w:trPr>
        <w:tc>
          <w:tcPr>
            <w:tcW w:w="151" w:type="dxa"/>
            <w:tcBorders>
              <w:top w:val="nil"/>
              <w:left w:val="single" w:sz="6" w:space="0" w:color="auto"/>
              <w:bottom w:val="nil"/>
              <w:right w:val="nil"/>
            </w:tcBorders>
          </w:tcPr>
          <w:p w14:paraId="5CE0286E"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1E7BDE1A" w14:textId="77777777" w:rsidR="00630684" w:rsidRDefault="00630684" w:rsidP="006E2777">
            <w:pPr>
              <w:pStyle w:val="TAC"/>
            </w:pPr>
            <w:r>
              <w:t>p to (p+1)</w:t>
            </w:r>
          </w:p>
        </w:tc>
        <w:tc>
          <w:tcPr>
            <w:tcW w:w="4711" w:type="dxa"/>
            <w:gridSpan w:val="8"/>
            <w:tcBorders>
              <w:top w:val="single" w:sz="4" w:space="0" w:color="auto"/>
              <w:left w:val="single" w:sz="4" w:space="0" w:color="auto"/>
              <w:bottom w:val="single" w:sz="4" w:space="0" w:color="auto"/>
              <w:right w:val="single" w:sz="4" w:space="0" w:color="auto"/>
            </w:tcBorders>
          </w:tcPr>
          <w:p w14:paraId="110452A1" w14:textId="77777777" w:rsidR="00630684" w:rsidRDefault="00630684" w:rsidP="006E2777">
            <w:pPr>
              <w:pStyle w:val="TAC"/>
            </w:pPr>
            <w:r w:rsidRPr="00B1114D">
              <w:t>Max Frame Size</w:t>
            </w:r>
          </w:p>
        </w:tc>
        <w:tc>
          <w:tcPr>
            <w:tcW w:w="588" w:type="dxa"/>
            <w:tcBorders>
              <w:top w:val="nil"/>
              <w:left w:val="single" w:sz="4" w:space="0" w:color="auto"/>
              <w:bottom w:val="nil"/>
              <w:right w:val="single" w:sz="6" w:space="0" w:color="auto"/>
            </w:tcBorders>
          </w:tcPr>
          <w:p w14:paraId="6DE2B364" w14:textId="77777777" w:rsidR="00630684" w:rsidRDefault="00630684" w:rsidP="006E2777">
            <w:pPr>
              <w:pStyle w:val="TAC"/>
              <w:rPr>
                <w:lang w:val="fr-FR" w:eastAsia="en-GB"/>
              </w:rPr>
            </w:pPr>
          </w:p>
        </w:tc>
      </w:tr>
      <w:tr w:rsidR="00630684" w14:paraId="06BCF626" w14:textId="77777777" w:rsidTr="006E2777">
        <w:trPr>
          <w:jc w:val="center"/>
        </w:trPr>
        <w:tc>
          <w:tcPr>
            <w:tcW w:w="151" w:type="dxa"/>
            <w:tcBorders>
              <w:top w:val="nil"/>
              <w:left w:val="single" w:sz="6" w:space="0" w:color="auto"/>
              <w:bottom w:val="nil"/>
              <w:right w:val="nil"/>
            </w:tcBorders>
          </w:tcPr>
          <w:p w14:paraId="208FF591"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4DCC8F38" w14:textId="2A2F3F2F" w:rsidR="00630684" w:rsidRDefault="00EE2E51" w:rsidP="006E2777">
            <w:pPr>
              <w:pStyle w:val="TAC"/>
            </w:pPr>
            <w:r>
              <w:rPr>
                <w:lang w:val="fr-FR" w:eastAsia="zh-CN"/>
              </w:rPr>
              <w:t>q</w:t>
            </w:r>
            <w:r w:rsidR="00630684">
              <w:rPr>
                <w:lang w:val="fr-FR"/>
              </w:rPr>
              <w:t xml:space="preserve"> to (n+4)</w:t>
            </w:r>
          </w:p>
        </w:tc>
        <w:tc>
          <w:tcPr>
            <w:tcW w:w="4711" w:type="dxa"/>
            <w:gridSpan w:val="8"/>
            <w:tcBorders>
              <w:top w:val="single" w:sz="4" w:space="0" w:color="auto"/>
              <w:left w:val="single" w:sz="4" w:space="0" w:color="auto"/>
              <w:bottom w:val="single" w:sz="4" w:space="0" w:color="auto"/>
              <w:right w:val="single" w:sz="4" w:space="0" w:color="auto"/>
            </w:tcBorders>
          </w:tcPr>
          <w:p w14:paraId="3B9F457D" w14:textId="77777777" w:rsidR="00630684" w:rsidRDefault="00630684" w:rsidP="006E2777">
            <w:pPr>
              <w:pStyle w:val="TAC"/>
              <w:rPr>
                <w:lang w:eastAsia="ko-KR"/>
              </w:rPr>
            </w:pPr>
            <w:r>
              <w:rPr>
                <w:lang w:val="en-US"/>
              </w:rPr>
              <w:t>These octet(s) is/are present only if explicitly specified</w:t>
            </w:r>
          </w:p>
        </w:tc>
        <w:tc>
          <w:tcPr>
            <w:tcW w:w="588" w:type="dxa"/>
            <w:tcBorders>
              <w:top w:val="nil"/>
              <w:left w:val="single" w:sz="4" w:space="0" w:color="auto"/>
              <w:bottom w:val="nil"/>
              <w:right w:val="single" w:sz="6" w:space="0" w:color="auto"/>
            </w:tcBorders>
          </w:tcPr>
          <w:p w14:paraId="6839A6B2" w14:textId="77777777" w:rsidR="00630684" w:rsidRPr="00C15AA8" w:rsidRDefault="00630684" w:rsidP="006E2777">
            <w:pPr>
              <w:pStyle w:val="TAC"/>
              <w:rPr>
                <w:lang w:val="en-US" w:eastAsia="en-GB"/>
              </w:rPr>
            </w:pPr>
          </w:p>
        </w:tc>
      </w:tr>
    </w:tbl>
    <w:p w14:paraId="1A3BD078" w14:textId="64DBE344"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F002C0">
        <w:rPr>
          <w:lang w:val="en-US" w:eastAsia="ja-JP"/>
        </w:rPr>
        <w:t>2.15</w:t>
      </w:r>
      <w:r w:rsidRPr="00D6407D">
        <w:rPr>
          <w:lang w:val="en-US" w:eastAsia="zh-CN"/>
        </w:rPr>
        <w:t>-</w:t>
      </w:r>
      <w:r w:rsidRPr="00D6407D">
        <w:rPr>
          <w:lang w:val="en-US" w:eastAsia="ja-JP"/>
        </w:rPr>
        <w:t>1</w:t>
      </w:r>
      <w:r w:rsidRPr="00D6407D">
        <w:rPr>
          <w:lang w:val="en-US"/>
        </w:rPr>
        <w:t xml:space="preserve">: </w:t>
      </w:r>
      <w:r w:rsidR="00217027">
        <w:rPr>
          <w:lang w:val="en-US"/>
        </w:rPr>
        <w:t xml:space="preserve">Other </w:t>
      </w:r>
      <w:r w:rsidR="00EE2E51">
        <w:rPr>
          <w:lang w:val="en-US"/>
        </w:rPr>
        <w:t>Parameters</w:t>
      </w:r>
      <w:r w:rsidR="00217027" w:rsidRPr="00217027">
        <w:t xml:space="preserve"> </w:t>
      </w:r>
      <w:r w:rsidR="00217027">
        <w:t>for Gate Control Information Calculation</w:t>
      </w:r>
    </w:p>
    <w:p w14:paraId="03B95C12" w14:textId="77777777" w:rsidR="00630684" w:rsidRDefault="00630684" w:rsidP="00630684">
      <w:pPr>
        <w:rPr>
          <w:noProof/>
          <w:lang w:eastAsia="en-GB"/>
        </w:rPr>
      </w:pPr>
      <w:r>
        <w:rPr>
          <w:noProof/>
        </w:rPr>
        <w:t>Octet 5 shall be encoded as follows:</w:t>
      </w:r>
    </w:p>
    <w:p w14:paraId="790DD529" w14:textId="77777777" w:rsidR="00630684" w:rsidRDefault="00630684" w:rsidP="00630684">
      <w:pPr>
        <w:pStyle w:val="B1"/>
        <w:rPr>
          <w:noProof/>
        </w:rPr>
      </w:pPr>
      <w:r>
        <w:rPr>
          <w:noProof/>
        </w:rPr>
        <w:t>-</w:t>
      </w:r>
      <w:r>
        <w:rPr>
          <w:noProof/>
        </w:rPr>
        <w:tab/>
        <w:t>Bit 1 – INT (</w:t>
      </w:r>
      <w:r>
        <w:rPr>
          <w:lang w:eastAsia="zh-CN"/>
        </w:rPr>
        <w:t>Interval)</w:t>
      </w:r>
      <w:r>
        <w:rPr>
          <w:noProof/>
        </w:rPr>
        <w:t>: when set to "1", this indicates that the Inter</w:t>
      </w:r>
      <w:r>
        <w:t>val numerator and Interval denominator fields are present</w:t>
      </w:r>
      <w:r>
        <w:rPr>
          <w:noProof/>
        </w:rPr>
        <w:t>.</w:t>
      </w:r>
    </w:p>
    <w:p w14:paraId="22B76FB2" w14:textId="77777777" w:rsidR="00630684" w:rsidRDefault="00630684" w:rsidP="00630684">
      <w:pPr>
        <w:pStyle w:val="B1"/>
        <w:rPr>
          <w:noProof/>
        </w:rPr>
      </w:pPr>
      <w:r>
        <w:rPr>
          <w:noProof/>
        </w:rPr>
        <w:t>-</w:t>
      </w:r>
      <w:r>
        <w:rPr>
          <w:noProof/>
        </w:rPr>
        <w:tab/>
        <w:t>Bit 2 – MFS (</w:t>
      </w:r>
      <w:r>
        <w:rPr>
          <w:lang w:eastAsia="zh-CN"/>
        </w:rPr>
        <w:t>Max Frame Size)</w:t>
      </w:r>
      <w:r>
        <w:rPr>
          <w:noProof/>
        </w:rPr>
        <w:t>: when set to "1", this indicates that the Max Frame Size field is present.</w:t>
      </w:r>
    </w:p>
    <w:p w14:paraId="53569E32" w14:textId="2D7A7E85" w:rsidR="00630684" w:rsidRDefault="00630684" w:rsidP="00630684">
      <w:pPr>
        <w:pStyle w:val="B1"/>
      </w:pPr>
      <w:r>
        <w:t>-</w:t>
      </w:r>
      <w:r>
        <w:tab/>
        <w:t xml:space="preserve">Bit </w:t>
      </w:r>
      <w:r w:rsidR="00EE2E51">
        <w:t>3</w:t>
      </w:r>
      <w:r>
        <w:t xml:space="preserve"> to 8 </w:t>
      </w:r>
      <w:r>
        <w:rPr>
          <w:noProof/>
        </w:rPr>
        <w:t>Spare, for future use and set to 0</w:t>
      </w:r>
      <w:r>
        <w:t>.</w:t>
      </w:r>
    </w:p>
    <w:p w14:paraId="3CFFB59D" w14:textId="50890A06" w:rsidR="00630684" w:rsidRPr="00BA0714" w:rsidRDefault="00630684" w:rsidP="00630684">
      <w:pPr>
        <w:rPr>
          <w:noProof/>
        </w:rPr>
      </w:pPr>
      <w:r>
        <w:rPr>
          <w:noProof/>
        </w:rPr>
        <w:t>When present, the Interval numerator and Interval denominator fields shall contain the interval numerator and denominator as defined in Table 46-8 of IEEE Std 802.1Q [</w:t>
      </w:r>
      <w:r w:rsidR="00205D8D">
        <w:rPr>
          <w:noProof/>
        </w:rPr>
        <w:t>4</w:t>
      </w:r>
      <w:r>
        <w:rPr>
          <w:noProof/>
        </w:rPr>
        <w:t>].</w:t>
      </w:r>
    </w:p>
    <w:p w14:paraId="137E8865" w14:textId="1DAF5F7A" w:rsidR="006633EE" w:rsidRPr="006633EE" w:rsidRDefault="00630684" w:rsidP="00F04A4B">
      <w:pPr>
        <w:rPr>
          <w:noProof/>
        </w:rPr>
      </w:pPr>
      <w:r>
        <w:rPr>
          <w:noProof/>
        </w:rPr>
        <w:t xml:space="preserve">When present, the Max Frame Size field shall </w:t>
      </w:r>
      <w:r w:rsidRPr="00BA0714">
        <w:rPr>
          <w:noProof/>
        </w:rPr>
        <w:t>contain the MaxFrameSize as defined</w:t>
      </w:r>
      <w:r>
        <w:rPr>
          <w:noProof/>
        </w:rPr>
        <w:t xml:space="preserve"> in Table 46-8 of IEEE Std 802.1Q [</w:t>
      </w:r>
      <w:r w:rsidR="00205D8D">
        <w:rPr>
          <w:noProof/>
        </w:rPr>
        <w:t>4</w:t>
      </w:r>
      <w:r>
        <w:rPr>
          <w:noProof/>
        </w:rPr>
        <w:t>].</w:t>
      </w:r>
    </w:p>
    <w:p w14:paraId="4C0DD034" w14:textId="77777777" w:rsidR="00E2696C" w:rsidRPr="004D3578" w:rsidRDefault="00E2696C" w:rsidP="00E2696C">
      <w:pPr>
        <w:pStyle w:val="Heading1"/>
      </w:pPr>
      <w:bookmarkStart w:id="256" w:name="_Toc160889635"/>
      <w:r>
        <w:t>9</w:t>
      </w:r>
      <w:r w:rsidRPr="004D3578">
        <w:tab/>
      </w:r>
      <w:r>
        <w:t>Timers</w:t>
      </w:r>
      <w:bookmarkEnd w:id="256"/>
    </w:p>
    <w:p w14:paraId="3662B6D0" w14:textId="04F79A2B" w:rsidR="00C57765" w:rsidRDefault="00C57765" w:rsidP="00C57765">
      <w:r>
        <w:t>Timers supported by the protocol between the SMF/CUC and AN-TL/CN-TL are shown in table 9.1.</w:t>
      </w:r>
    </w:p>
    <w:p w14:paraId="040C2C66" w14:textId="593C1108" w:rsidR="00C57765" w:rsidRDefault="00C57765" w:rsidP="00C57765">
      <w:pPr>
        <w:pStyle w:val="TH"/>
      </w:pPr>
      <w:r>
        <w:t>Table 9</w:t>
      </w:r>
      <w:r w:rsidR="009E52D9">
        <w:t>-</w:t>
      </w:r>
      <w:r>
        <w:t>1: Timers – SMF/CUC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992"/>
        <w:gridCol w:w="2693"/>
        <w:gridCol w:w="1701"/>
        <w:gridCol w:w="1701"/>
      </w:tblGrid>
      <w:tr w:rsidR="00C57765" w14:paraId="3DFB5685" w14:textId="77777777" w:rsidTr="00B05BFE">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620FE892" w14:textId="77777777" w:rsidR="00C57765" w:rsidRDefault="00C57765" w:rsidP="00B05BFE">
            <w:pPr>
              <w:pStyle w:val="TAH"/>
              <w:rPr>
                <w:lang w:eastAsia="en-GB"/>
              </w:rPr>
            </w:pPr>
            <w:r>
              <w:rPr>
                <w:lang w:eastAsia="en-GB"/>
              </w:rPr>
              <w:t>TIMER</w:t>
            </w:r>
          </w:p>
        </w:tc>
        <w:tc>
          <w:tcPr>
            <w:tcW w:w="992" w:type="dxa"/>
            <w:tcBorders>
              <w:top w:val="single" w:sz="6" w:space="0" w:color="auto"/>
              <w:left w:val="single" w:sz="6" w:space="0" w:color="auto"/>
              <w:bottom w:val="single" w:sz="6" w:space="0" w:color="auto"/>
              <w:right w:val="single" w:sz="6" w:space="0" w:color="auto"/>
            </w:tcBorders>
            <w:hideMark/>
          </w:tcPr>
          <w:p w14:paraId="175A06A1" w14:textId="77777777" w:rsidR="00C57765" w:rsidRDefault="00C57765" w:rsidP="00B05BFE">
            <w:pPr>
              <w:pStyle w:val="TAH"/>
              <w:rPr>
                <w:lang w:eastAsia="en-GB"/>
              </w:rPr>
            </w:pPr>
            <w:r>
              <w:rPr>
                <w:lang w:eastAsia="en-GB"/>
              </w:rPr>
              <w:t>TIMER VALUE</w:t>
            </w:r>
          </w:p>
        </w:tc>
        <w:tc>
          <w:tcPr>
            <w:tcW w:w="2693" w:type="dxa"/>
            <w:tcBorders>
              <w:top w:val="single" w:sz="6" w:space="0" w:color="auto"/>
              <w:left w:val="single" w:sz="6" w:space="0" w:color="auto"/>
              <w:bottom w:val="single" w:sz="6" w:space="0" w:color="auto"/>
              <w:right w:val="single" w:sz="6" w:space="0" w:color="auto"/>
            </w:tcBorders>
            <w:hideMark/>
          </w:tcPr>
          <w:p w14:paraId="73BCFCF1" w14:textId="77777777" w:rsidR="00C57765" w:rsidRDefault="00C57765" w:rsidP="00B05BFE">
            <w:pPr>
              <w:pStyle w:val="TAH"/>
              <w:rPr>
                <w:lang w:eastAsia="en-GB"/>
              </w:rPr>
            </w:pPr>
            <w:r>
              <w:rPr>
                <w:lang w:eastAsia="en-GB"/>
              </w:rPr>
              <w:t>CAUSE OF START</w:t>
            </w:r>
          </w:p>
        </w:tc>
        <w:tc>
          <w:tcPr>
            <w:tcW w:w="1701" w:type="dxa"/>
            <w:tcBorders>
              <w:top w:val="single" w:sz="6" w:space="0" w:color="auto"/>
              <w:left w:val="single" w:sz="6" w:space="0" w:color="auto"/>
              <w:bottom w:val="single" w:sz="6" w:space="0" w:color="auto"/>
              <w:right w:val="single" w:sz="6" w:space="0" w:color="auto"/>
            </w:tcBorders>
            <w:hideMark/>
          </w:tcPr>
          <w:p w14:paraId="34409B11" w14:textId="77777777" w:rsidR="00C57765" w:rsidRDefault="00C57765" w:rsidP="00B05BFE">
            <w:pPr>
              <w:pStyle w:val="TAH"/>
              <w:rPr>
                <w:lang w:eastAsia="en-GB"/>
              </w:rPr>
            </w:pPr>
            <w:r>
              <w:rPr>
                <w:lang w:eastAsia="en-GB"/>
              </w:rPr>
              <w:t>NORMAL STOP</w:t>
            </w:r>
          </w:p>
        </w:tc>
        <w:tc>
          <w:tcPr>
            <w:tcW w:w="1701" w:type="dxa"/>
            <w:tcBorders>
              <w:top w:val="single" w:sz="6" w:space="0" w:color="auto"/>
              <w:left w:val="single" w:sz="6" w:space="0" w:color="auto"/>
              <w:bottom w:val="single" w:sz="6" w:space="0" w:color="auto"/>
              <w:right w:val="single" w:sz="6" w:space="0" w:color="auto"/>
            </w:tcBorders>
            <w:hideMark/>
          </w:tcPr>
          <w:p w14:paraId="2D89BC36" w14:textId="4A6D8D48" w:rsidR="00C57765" w:rsidRDefault="00C57765" w:rsidP="00B05BFE">
            <w:pPr>
              <w:pStyle w:val="TAH"/>
              <w:rPr>
                <w:lang w:eastAsia="en-GB"/>
              </w:rPr>
            </w:pPr>
            <w:r>
              <w:rPr>
                <w:lang w:eastAsia="en-GB"/>
              </w:rPr>
              <w:t>ON THE</w:t>
            </w:r>
            <w:r>
              <w:rPr>
                <w:lang w:eastAsia="en-GB"/>
              </w:rPr>
              <w:br/>
              <w:t>EXPIRY</w:t>
            </w:r>
          </w:p>
          <w:p w14:paraId="18061FB6" w14:textId="73B539B3" w:rsidR="00C57765" w:rsidRPr="004F7157" w:rsidRDefault="00C57765" w:rsidP="00B05BFE">
            <w:pPr>
              <w:pStyle w:val="TAH"/>
              <w:rPr>
                <w:b w:val="0"/>
                <w:bCs/>
                <w:lang w:eastAsia="en-GB"/>
              </w:rPr>
            </w:pPr>
            <w:r w:rsidRPr="004F7157">
              <w:rPr>
                <w:b w:val="0"/>
                <w:bCs/>
                <w:lang w:eastAsia="en-GB"/>
              </w:rPr>
              <w:t>(NOTE</w:t>
            </w:r>
            <w:r w:rsidR="00A9060D">
              <w:rPr>
                <w:b w:val="0"/>
                <w:bCs/>
                <w:lang w:eastAsia="en-GB"/>
              </w:rPr>
              <w:t> </w:t>
            </w:r>
            <w:r w:rsidRPr="004F7157">
              <w:rPr>
                <w:b w:val="0"/>
                <w:bCs/>
                <w:lang w:eastAsia="en-GB"/>
              </w:rPr>
              <w:t>2)</w:t>
            </w:r>
          </w:p>
        </w:tc>
      </w:tr>
      <w:tr w:rsidR="00C57765" w14:paraId="52E778BC" w14:textId="77777777" w:rsidTr="008A0A85">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6E32F824" w14:textId="77777777" w:rsidR="00C57765" w:rsidRDefault="00C57765" w:rsidP="00B05BFE">
            <w:pPr>
              <w:pStyle w:val="TAC"/>
              <w:rPr>
                <w:lang w:eastAsia="en-GB"/>
              </w:rPr>
            </w:pPr>
            <w:r>
              <w:rPr>
                <w:lang w:eastAsia="en-GB"/>
              </w:rPr>
              <w:t>Tget</w:t>
            </w:r>
          </w:p>
        </w:tc>
        <w:tc>
          <w:tcPr>
            <w:tcW w:w="992" w:type="dxa"/>
            <w:tcBorders>
              <w:top w:val="single" w:sz="6" w:space="0" w:color="auto"/>
              <w:left w:val="single" w:sz="6" w:space="0" w:color="auto"/>
              <w:bottom w:val="single" w:sz="6" w:space="0" w:color="auto"/>
              <w:right w:val="single" w:sz="6" w:space="0" w:color="auto"/>
            </w:tcBorders>
            <w:hideMark/>
          </w:tcPr>
          <w:p w14:paraId="34667663" w14:textId="77777777" w:rsidR="00C57765" w:rsidRDefault="00C57765" w:rsidP="00B05BFE">
            <w:pPr>
              <w:pStyle w:val="TAL"/>
              <w:rPr>
                <w:lang w:eastAsia="en-GB"/>
              </w:rPr>
            </w:pPr>
            <w:r>
              <w:rPr>
                <w:lang w:eastAsia="en-GB"/>
              </w:rPr>
              <w:t>NOTE 1</w:t>
            </w:r>
          </w:p>
        </w:tc>
        <w:tc>
          <w:tcPr>
            <w:tcW w:w="2693" w:type="dxa"/>
            <w:tcBorders>
              <w:top w:val="single" w:sz="6" w:space="0" w:color="auto"/>
              <w:left w:val="single" w:sz="6" w:space="0" w:color="auto"/>
              <w:bottom w:val="single" w:sz="6" w:space="0" w:color="auto"/>
              <w:right w:val="single" w:sz="6" w:space="0" w:color="auto"/>
            </w:tcBorders>
            <w:hideMark/>
          </w:tcPr>
          <w:p w14:paraId="59D890CD" w14:textId="6A84DD40" w:rsidR="00C57765" w:rsidRDefault="00C57765" w:rsidP="00B05BFE">
            <w:pPr>
              <w:pStyle w:val="TAL"/>
              <w:rPr>
                <w:lang w:eastAsia="en-GB"/>
              </w:rPr>
            </w:pPr>
            <w:r>
              <w:rPr>
                <w:lang w:eastAsia="en-GB"/>
              </w:rPr>
              <w:t xml:space="preserve">Transmission of </w:t>
            </w:r>
            <w:r w:rsidR="002639EB">
              <w:rPr>
                <w:lang w:eastAsia="en-GB"/>
              </w:rPr>
              <w:t>Get Request</w:t>
            </w:r>
            <w:r>
              <w:rPr>
                <w:lang w:eastAsia="en-GB"/>
              </w:rPr>
              <w:t xml:space="preserve"> message</w:t>
            </w:r>
          </w:p>
        </w:tc>
        <w:tc>
          <w:tcPr>
            <w:tcW w:w="1701" w:type="dxa"/>
            <w:tcBorders>
              <w:top w:val="single" w:sz="6" w:space="0" w:color="auto"/>
              <w:left w:val="single" w:sz="6" w:space="0" w:color="auto"/>
              <w:bottom w:val="single" w:sz="6" w:space="0" w:color="auto"/>
              <w:right w:val="single" w:sz="6" w:space="0" w:color="auto"/>
            </w:tcBorders>
            <w:hideMark/>
          </w:tcPr>
          <w:p w14:paraId="6437E455" w14:textId="423865BC" w:rsidR="00C57765" w:rsidRDefault="002639EB" w:rsidP="00B05BFE">
            <w:pPr>
              <w:pStyle w:val="TAL"/>
              <w:rPr>
                <w:lang w:eastAsia="en-GB"/>
              </w:rPr>
            </w:pPr>
            <w:r>
              <w:rPr>
                <w:lang w:eastAsia="en-GB"/>
              </w:rPr>
              <w:t>Get Response</w:t>
            </w:r>
            <w:r w:rsidR="00C57765">
              <w:rPr>
                <w:lang w:eastAsia="ko-KR"/>
              </w:rPr>
              <w:t xml:space="preserve"> </w:t>
            </w:r>
            <w:r w:rsidR="00C57765">
              <w:rPr>
                <w:lang w:eastAsia="en-GB"/>
              </w:rPr>
              <w:t>message received</w:t>
            </w:r>
          </w:p>
        </w:tc>
        <w:tc>
          <w:tcPr>
            <w:tcW w:w="1701" w:type="dxa"/>
            <w:tcBorders>
              <w:top w:val="single" w:sz="6" w:space="0" w:color="auto"/>
              <w:left w:val="single" w:sz="6" w:space="0" w:color="auto"/>
              <w:bottom w:val="single" w:sz="6" w:space="0" w:color="auto"/>
              <w:right w:val="single" w:sz="6" w:space="0" w:color="auto"/>
            </w:tcBorders>
          </w:tcPr>
          <w:p w14:paraId="4F3F853E" w14:textId="44831D8C" w:rsidR="00C57765" w:rsidRDefault="009A207C" w:rsidP="00B05BFE">
            <w:pPr>
              <w:pStyle w:val="TAL"/>
              <w:rPr>
                <w:lang w:eastAsia="en-GB"/>
              </w:rPr>
            </w:pPr>
            <w:r>
              <w:rPr>
                <w:lang w:eastAsia="en-GB"/>
              </w:rPr>
              <w:t>Abort the procedure</w:t>
            </w:r>
          </w:p>
        </w:tc>
      </w:tr>
      <w:tr w:rsidR="00C57765" w14:paraId="0BBFD548" w14:textId="77777777" w:rsidTr="00B05BFE">
        <w:trPr>
          <w:cantSplit/>
          <w:jc w:val="center"/>
        </w:trPr>
        <w:tc>
          <w:tcPr>
            <w:tcW w:w="992" w:type="dxa"/>
            <w:tcBorders>
              <w:top w:val="single" w:sz="6" w:space="0" w:color="auto"/>
              <w:left w:val="single" w:sz="6" w:space="0" w:color="auto"/>
              <w:bottom w:val="single" w:sz="6" w:space="0" w:color="auto"/>
              <w:right w:val="single" w:sz="6" w:space="0" w:color="auto"/>
            </w:tcBorders>
          </w:tcPr>
          <w:p w14:paraId="150F9CA4" w14:textId="77777777" w:rsidR="00C57765" w:rsidRDefault="00C57765" w:rsidP="00B05BFE">
            <w:pPr>
              <w:pStyle w:val="TAC"/>
              <w:rPr>
                <w:lang w:eastAsia="en-GB"/>
              </w:rPr>
            </w:pPr>
            <w:r>
              <w:rPr>
                <w:lang w:eastAsia="en-GB"/>
              </w:rPr>
              <w:t>Tset</w:t>
            </w:r>
          </w:p>
        </w:tc>
        <w:tc>
          <w:tcPr>
            <w:tcW w:w="992" w:type="dxa"/>
            <w:tcBorders>
              <w:top w:val="single" w:sz="6" w:space="0" w:color="auto"/>
              <w:left w:val="single" w:sz="6" w:space="0" w:color="auto"/>
              <w:bottom w:val="single" w:sz="6" w:space="0" w:color="auto"/>
              <w:right w:val="single" w:sz="6" w:space="0" w:color="auto"/>
            </w:tcBorders>
          </w:tcPr>
          <w:p w14:paraId="12F8F8FA" w14:textId="77777777" w:rsidR="00C57765" w:rsidRDefault="00C57765" w:rsidP="00B05BFE">
            <w:pPr>
              <w:pStyle w:val="TAL"/>
              <w:rPr>
                <w:lang w:eastAsia="en-GB"/>
              </w:rPr>
            </w:pPr>
            <w:r>
              <w:rPr>
                <w:lang w:eastAsia="en-GB"/>
              </w:rPr>
              <w:t>NOTE 1</w:t>
            </w:r>
          </w:p>
        </w:tc>
        <w:tc>
          <w:tcPr>
            <w:tcW w:w="2693" w:type="dxa"/>
            <w:tcBorders>
              <w:top w:val="single" w:sz="6" w:space="0" w:color="auto"/>
              <w:left w:val="single" w:sz="6" w:space="0" w:color="auto"/>
              <w:bottom w:val="single" w:sz="6" w:space="0" w:color="auto"/>
              <w:right w:val="single" w:sz="6" w:space="0" w:color="auto"/>
            </w:tcBorders>
          </w:tcPr>
          <w:p w14:paraId="7474478A" w14:textId="18F280C3" w:rsidR="00C57765" w:rsidRDefault="00C57765" w:rsidP="00B05BFE">
            <w:pPr>
              <w:pStyle w:val="TAL"/>
              <w:rPr>
                <w:lang w:eastAsia="en-GB"/>
              </w:rPr>
            </w:pPr>
            <w:r>
              <w:rPr>
                <w:lang w:eastAsia="en-GB"/>
              </w:rPr>
              <w:t xml:space="preserve">Transmission of </w:t>
            </w:r>
            <w:r w:rsidR="002639EB">
              <w:rPr>
                <w:lang w:eastAsia="en-GB"/>
              </w:rPr>
              <w:t>Set Request</w:t>
            </w:r>
            <w:r>
              <w:rPr>
                <w:lang w:eastAsia="en-GB"/>
              </w:rPr>
              <w:t xml:space="preserve"> message</w:t>
            </w:r>
          </w:p>
        </w:tc>
        <w:tc>
          <w:tcPr>
            <w:tcW w:w="1701" w:type="dxa"/>
            <w:tcBorders>
              <w:top w:val="single" w:sz="6" w:space="0" w:color="auto"/>
              <w:left w:val="single" w:sz="6" w:space="0" w:color="auto"/>
              <w:bottom w:val="single" w:sz="6" w:space="0" w:color="auto"/>
              <w:right w:val="single" w:sz="6" w:space="0" w:color="auto"/>
            </w:tcBorders>
          </w:tcPr>
          <w:p w14:paraId="2BE9663B" w14:textId="74C0B656" w:rsidR="00C57765" w:rsidRDefault="002639EB" w:rsidP="00B05BFE">
            <w:pPr>
              <w:pStyle w:val="TAL"/>
              <w:rPr>
                <w:lang w:eastAsia="en-GB"/>
              </w:rPr>
            </w:pPr>
            <w:r>
              <w:rPr>
                <w:lang w:eastAsia="en-GB"/>
              </w:rPr>
              <w:t>Set Response</w:t>
            </w:r>
            <w:r w:rsidR="00C57765">
              <w:rPr>
                <w:lang w:eastAsia="ko-KR"/>
              </w:rPr>
              <w:t xml:space="preserve"> </w:t>
            </w:r>
            <w:r w:rsidR="00C57765">
              <w:rPr>
                <w:lang w:eastAsia="en-GB"/>
              </w:rPr>
              <w:t>message received</w:t>
            </w:r>
          </w:p>
        </w:tc>
        <w:tc>
          <w:tcPr>
            <w:tcW w:w="1701" w:type="dxa"/>
            <w:tcBorders>
              <w:top w:val="single" w:sz="6" w:space="0" w:color="auto"/>
              <w:left w:val="single" w:sz="6" w:space="0" w:color="auto"/>
              <w:bottom w:val="single" w:sz="6" w:space="0" w:color="auto"/>
              <w:right w:val="single" w:sz="6" w:space="0" w:color="auto"/>
            </w:tcBorders>
          </w:tcPr>
          <w:p w14:paraId="3403AAE5" w14:textId="56BE1932" w:rsidR="00C57765" w:rsidRDefault="009A207C" w:rsidP="00B05BFE">
            <w:pPr>
              <w:pStyle w:val="TAL"/>
              <w:rPr>
                <w:lang w:eastAsia="en-GB"/>
              </w:rPr>
            </w:pPr>
            <w:r>
              <w:rPr>
                <w:lang w:eastAsia="en-GB"/>
              </w:rPr>
              <w:t>Abort the procedure</w:t>
            </w:r>
          </w:p>
        </w:tc>
      </w:tr>
      <w:tr w:rsidR="00C57765" w14:paraId="2A33CC7B" w14:textId="77777777" w:rsidTr="00B05BFE">
        <w:trPr>
          <w:cantSplit/>
          <w:jc w:val="center"/>
        </w:trPr>
        <w:tc>
          <w:tcPr>
            <w:tcW w:w="8079" w:type="dxa"/>
            <w:gridSpan w:val="5"/>
            <w:tcBorders>
              <w:top w:val="single" w:sz="6" w:space="0" w:color="auto"/>
              <w:left w:val="single" w:sz="6" w:space="0" w:color="auto"/>
              <w:bottom w:val="single" w:sz="6" w:space="0" w:color="auto"/>
              <w:right w:val="single" w:sz="6" w:space="0" w:color="auto"/>
            </w:tcBorders>
            <w:hideMark/>
          </w:tcPr>
          <w:p w14:paraId="5965E693" w14:textId="77777777" w:rsidR="00C57765" w:rsidRDefault="00C57765" w:rsidP="00B05BFE">
            <w:pPr>
              <w:pStyle w:val="TAN"/>
              <w:rPr>
                <w:lang w:eastAsia="en-GB"/>
              </w:rPr>
            </w:pPr>
            <w:r>
              <w:rPr>
                <w:lang w:eastAsia="en-GB"/>
              </w:rPr>
              <w:t>NOTE 1:</w:t>
            </w:r>
            <w:r>
              <w:rPr>
                <w:lang w:eastAsia="en-GB"/>
              </w:rPr>
              <w:tab/>
              <w:t>The value of this timer is network dependent.</w:t>
            </w:r>
          </w:p>
          <w:p w14:paraId="354B70D1" w14:textId="55D98880" w:rsidR="00C57765" w:rsidRDefault="00C57765" w:rsidP="00B05BFE">
            <w:pPr>
              <w:pStyle w:val="TAN"/>
              <w:rPr>
                <w:lang w:eastAsia="en-GB"/>
              </w:rPr>
            </w:pPr>
            <w:r>
              <w:rPr>
                <w:lang w:eastAsia="en-GB"/>
              </w:rPr>
              <w:t>NOTE 2:</w:t>
            </w:r>
            <w:r>
              <w:rPr>
                <w:lang w:eastAsia="en-GB"/>
              </w:rPr>
              <w:tab/>
            </w:r>
            <w:r w:rsidR="009A207C">
              <w:rPr>
                <w:lang w:eastAsia="en-GB"/>
              </w:rPr>
              <w:t xml:space="preserve">Get Request and Set Request are retransmitted </w:t>
            </w:r>
            <w:r w:rsidR="009A207C">
              <w:t xml:space="preserve">using </w:t>
            </w:r>
            <w:r w:rsidR="009A207C">
              <w:rPr>
                <w:lang w:val="en-US"/>
              </w:rPr>
              <w:t>procedures for reliable delivery of PFCP or NGAP messages towards the UPF/NG-RAN (see clauses 5.2.1.4 and 5.2.2.4)</w:t>
            </w:r>
            <w:r w:rsidR="009A207C">
              <w:rPr>
                <w:lang w:val="en-US" w:eastAsia="en-GB"/>
              </w:rPr>
              <w:t>. The procedure is aborted if no response is received.</w:t>
            </w:r>
          </w:p>
        </w:tc>
      </w:tr>
    </w:tbl>
    <w:p w14:paraId="08177474" w14:textId="77777777" w:rsidR="00080512" w:rsidRPr="004D3578" w:rsidRDefault="00080512"/>
    <w:p w14:paraId="6BB9ECA0" w14:textId="57434C03" w:rsidR="0049751D" w:rsidRDefault="00D9134D" w:rsidP="00F04A4B">
      <w:pPr>
        <w:pStyle w:val="Heading8"/>
      </w:pPr>
      <w:bookmarkStart w:id="257" w:name="tsgNames"/>
      <w:bookmarkStart w:id="258" w:name="startOfAnnexes"/>
      <w:bookmarkEnd w:id="257"/>
      <w:bookmarkEnd w:id="258"/>
      <w:r>
        <w:br w:type="page"/>
      </w:r>
      <w:bookmarkStart w:id="259" w:name="_Toc160889636"/>
      <w:r w:rsidR="00080512" w:rsidRPr="004D3578">
        <w:lastRenderedPageBreak/>
        <w:t xml:space="preserve">Annex </w:t>
      </w:r>
      <w:r w:rsidR="00392A96">
        <w:t>A</w:t>
      </w:r>
      <w:r w:rsidR="00080512" w:rsidRPr="004D3578">
        <w:t xml:space="preserve"> (informative):</w:t>
      </w:r>
      <w:r w:rsidR="00080512" w:rsidRPr="004D3578">
        <w:br/>
        <w:t>Change history</w:t>
      </w:r>
      <w:bookmarkEnd w:id="25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A00876">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60" w:name="historyclause"/>
            <w:bookmarkEnd w:id="260"/>
            <w:r w:rsidRPr="00235394">
              <w:t>Change history</w:t>
            </w:r>
          </w:p>
        </w:tc>
      </w:tr>
      <w:tr w:rsidR="003C3971" w:rsidRPr="00315B85" w14:paraId="188BB8D6" w14:textId="77777777" w:rsidTr="00A00876">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9E15FB" w:rsidRPr="00315B85" w14:paraId="2B211BD3" w14:textId="77777777" w:rsidTr="00A00876">
        <w:tc>
          <w:tcPr>
            <w:tcW w:w="800" w:type="dxa"/>
            <w:shd w:val="solid" w:color="FFFFFF" w:fill="auto"/>
          </w:tcPr>
          <w:p w14:paraId="48A78445" w14:textId="551871BD" w:rsidR="009E15FB" w:rsidRDefault="009E15FB" w:rsidP="00315B85">
            <w:pPr>
              <w:pStyle w:val="TAC"/>
              <w:rPr>
                <w:sz w:val="16"/>
                <w:szCs w:val="16"/>
              </w:rPr>
            </w:pPr>
            <w:r>
              <w:rPr>
                <w:sz w:val="16"/>
                <w:szCs w:val="16"/>
              </w:rPr>
              <w:t>2023-06</w:t>
            </w:r>
          </w:p>
        </w:tc>
        <w:tc>
          <w:tcPr>
            <w:tcW w:w="901" w:type="dxa"/>
            <w:shd w:val="solid" w:color="FFFFFF" w:fill="auto"/>
          </w:tcPr>
          <w:p w14:paraId="5D8A2A60" w14:textId="2E0AFB08" w:rsidR="009E15FB" w:rsidRDefault="009E15FB" w:rsidP="00315B85">
            <w:pPr>
              <w:pStyle w:val="TAC"/>
              <w:rPr>
                <w:sz w:val="16"/>
                <w:szCs w:val="16"/>
              </w:rPr>
            </w:pPr>
            <w:r>
              <w:rPr>
                <w:sz w:val="16"/>
                <w:szCs w:val="16"/>
              </w:rPr>
              <w:t>CT4#116</w:t>
            </w:r>
          </w:p>
        </w:tc>
        <w:tc>
          <w:tcPr>
            <w:tcW w:w="1134" w:type="dxa"/>
            <w:shd w:val="solid" w:color="FFFFFF" w:fill="auto"/>
          </w:tcPr>
          <w:p w14:paraId="18888084" w14:textId="42FF319C" w:rsidR="009E15FB" w:rsidRDefault="009E15FB" w:rsidP="00315B85">
            <w:pPr>
              <w:pStyle w:val="TAC"/>
              <w:rPr>
                <w:sz w:val="16"/>
                <w:szCs w:val="16"/>
              </w:rPr>
            </w:pPr>
            <w:r>
              <w:rPr>
                <w:sz w:val="16"/>
                <w:szCs w:val="16"/>
              </w:rPr>
              <w:t>C4-232444</w:t>
            </w:r>
          </w:p>
        </w:tc>
        <w:tc>
          <w:tcPr>
            <w:tcW w:w="567" w:type="dxa"/>
            <w:shd w:val="solid" w:color="FFFFFF" w:fill="auto"/>
          </w:tcPr>
          <w:p w14:paraId="47B7010C" w14:textId="77777777" w:rsidR="009E15FB" w:rsidRPr="00315B85" w:rsidRDefault="009E15FB" w:rsidP="00315B85">
            <w:pPr>
              <w:pStyle w:val="TAC"/>
              <w:rPr>
                <w:sz w:val="16"/>
                <w:szCs w:val="16"/>
              </w:rPr>
            </w:pPr>
          </w:p>
        </w:tc>
        <w:tc>
          <w:tcPr>
            <w:tcW w:w="426" w:type="dxa"/>
            <w:shd w:val="solid" w:color="FFFFFF" w:fill="auto"/>
          </w:tcPr>
          <w:p w14:paraId="52B012EF" w14:textId="77777777" w:rsidR="009E15FB" w:rsidRPr="00315B85" w:rsidRDefault="009E15FB" w:rsidP="00315B85">
            <w:pPr>
              <w:pStyle w:val="TAC"/>
              <w:rPr>
                <w:sz w:val="16"/>
                <w:szCs w:val="16"/>
              </w:rPr>
            </w:pPr>
          </w:p>
        </w:tc>
        <w:tc>
          <w:tcPr>
            <w:tcW w:w="425" w:type="dxa"/>
            <w:shd w:val="solid" w:color="FFFFFF" w:fill="auto"/>
          </w:tcPr>
          <w:p w14:paraId="47D3320A" w14:textId="77777777" w:rsidR="009E15FB" w:rsidRPr="00315B85" w:rsidRDefault="009E15FB" w:rsidP="00315B85">
            <w:pPr>
              <w:pStyle w:val="TAC"/>
              <w:rPr>
                <w:sz w:val="16"/>
                <w:szCs w:val="16"/>
              </w:rPr>
            </w:pPr>
          </w:p>
        </w:tc>
        <w:tc>
          <w:tcPr>
            <w:tcW w:w="4678" w:type="dxa"/>
            <w:shd w:val="solid" w:color="FFFFFF" w:fill="auto"/>
          </w:tcPr>
          <w:p w14:paraId="0C3393F6" w14:textId="5C0B87E8" w:rsidR="009E15FB" w:rsidRDefault="009E15FB" w:rsidP="00315B85">
            <w:pPr>
              <w:pStyle w:val="TAL"/>
              <w:rPr>
                <w:sz w:val="16"/>
                <w:szCs w:val="16"/>
              </w:rPr>
            </w:pPr>
            <w:r>
              <w:rPr>
                <w:sz w:val="16"/>
                <w:szCs w:val="16"/>
              </w:rPr>
              <w:t xml:space="preserve">Initial draft </w:t>
            </w:r>
          </w:p>
        </w:tc>
        <w:tc>
          <w:tcPr>
            <w:tcW w:w="708" w:type="dxa"/>
            <w:shd w:val="solid" w:color="FFFFFF" w:fill="auto"/>
          </w:tcPr>
          <w:p w14:paraId="31BFEE2E" w14:textId="723B7540" w:rsidR="009E15FB" w:rsidRDefault="009E15FB" w:rsidP="00315B85">
            <w:pPr>
              <w:pStyle w:val="TAC"/>
              <w:rPr>
                <w:sz w:val="16"/>
                <w:szCs w:val="16"/>
              </w:rPr>
            </w:pPr>
            <w:r>
              <w:rPr>
                <w:sz w:val="16"/>
                <w:szCs w:val="16"/>
              </w:rPr>
              <w:t>0.1.0</w:t>
            </w:r>
          </w:p>
        </w:tc>
      </w:tr>
      <w:tr w:rsidR="00AE5FA2" w:rsidRPr="00315B85" w14:paraId="42370070" w14:textId="77777777" w:rsidTr="00A00876">
        <w:tc>
          <w:tcPr>
            <w:tcW w:w="800" w:type="dxa"/>
            <w:shd w:val="solid" w:color="FFFFFF" w:fill="auto"/>
          </w:tcPr>
          <w:p w14:paraId="50F2ACE4" w14:textId="5AA06E06" w:rsidR="00AE5FA2" w:rsidRDefault="00AE5FA2" w:rsidP="00315B85">
            <w:pPr>
              <w:pStyle w:val="TAC"/>
              <w:rPr>
                <w:sz w:val="16"/>
                <w:szCs w:val="16"/>
              </w:rPr>
            </w:pPr>
            <w:r>
              <w:rPr>
                <w:sz w:val="16"/>
                <w:szCs w:val="16"/>
              </w:rPr>
              <w:t>2023-09</w:t>
            </w:r>
          </w:p>
        </w:tc>
        <w:tc>
          <w:tcPr>
            <w:tcW w:w="901" w:type="dxa"/>
            <w:shd w:val="solid" w:color="FFFFFF" w:fill="auto"/>
          </w:tcPr>
          <w:p w14:paraId="08DF9042" w14:textId="220A1969" w:rsidR="00AE5FA2" w:rsidRDefault="00AE5FA2" w:rsidP="00315B85">
            <w:pPr>
              <w:pStyle w:val="TAC"/>
              <w:rPr>
                <w:sz w:val="16"/>
                <w:szCs w:val="16"/>
              </w:rPr>
            </w:pPr>
            <w:r>
              <w:rPr>
                <w:sz w:val="16"/>
                <w:szCs w:val="16"/>
              </w:rPr>
              <w:t>CT4#117</w:t>
            </w:r>
          </w:p>
        </w:tc>
        <w:tc>
          <w:tcPr>
            <w:tcW w:w="1134" w:type="dxa"/>
            <w:shd w:val="solid" w:color="FFFFFF" w:fill="auto"/>
          </w:tcPr>
          <w:p w14:paraId="03ADD6E6" w14:textId="097B0096" w:rsidR="00AE5FA2" w:rsidRDefault="00AE5FA2" w:rsidP="00315B85">
            <w:pPr>
              <w:pStyle w:val="TAC"/>
              <w:rPr>
                <w:sz w:val="16"/>
                <w:szCs w:val="16"/>
              </w:rPr>
            </w:pPr>
            <w:r>
              <w:rPr>
                <w:sz w:val="16"/>
                <w:szCs w:val="16"/>
              </w:rPr>
              <w:t>C4-23</w:t>
            </w:r>
            <w:r w:rsidR="004A1511">
              <w:rPr>
                <w:sz w:val="16"/>
                <w:szCs w:val="16"/>
              </w:rPr>
              <w:t>3809</w:t>
            </w:r>
          </w:p>
        </w:tc>
        <w:tc>
          <w:tcPr>
            <w:tcW w:w="567" w:type="dxa"/>
            <w:shd w:val="solid" w:color="FFFFFF" w:fill="auto"/>
          </w:tcPr>
          <w:p w14:paraId="3F19DB65" w14:textId="77777777" w:rsidR="00AE5FA2" w:rsidRPr="00315B85" w:rsidRDefault="00AE5FA2" w:rsidP="00315B85">
            <w:pPr>
              <w:pStyle w:val="TAC"/>
              <w:rPr>
                <w:sz w:val="16"/>
                <w:szCs w:val="16"/>
              </w:rPr>
            </w:pPr>
          </w:p>
        </w:tc>
        <w:tc>
          <w:tcPr>
            <w:tcW w:w="426" w:type="dxa"/>
            <w:shd w:val="solid" w:color="FFFFFF" w:fill="auto"/>
          </w:tcPr>
          <w:p w14:paraId="5E02811D" w14:textId="77777777" w:rsidR="00AE5FA2" w:rsidRPr="00315B85" w:rsidRDefault="00AE5FA2" w:rsidP="00315B85">
            <w:pPr>
              <w:pStyle w:val="TAC"/>
              <w:rPr>
                <w:sz w:val="16"/>
                <w:szCs w:val="16"/>
              </w:rPr>
            </w:pPr>
          </w:p>
        </w:tc>
        <w:tc>
          <w:tcPr>
            <w:tcW w:w="425" w:type="dxa"/>
            <w:shd w:val="solid" w:color="FFFFFF" w:fill="auto"/>
          </w:tcPr>
          <w:p w14:paraId="2120240E" w14:textId="77777777" w:rsidR="00AE5FA2" w:rsidRPr="00315B85" w:rsidRDefault="00AE5FA2" w:rsidP="00315B85">
            <w:pPr>
              <w:pStyle w:val="TAC"/>
              <w:rPr>
                <w:sz w:val="16"/>
                <w:szCs w:val="16"/>
              </w:rPr>
            </w:pPr>
          </w:p>
        </w:tc>
        <w:tc>
          <w:tcPr>
            <w:tcW w:w="4678" w:type="dxa"/>
            <w:shd w:val="solid" w:color="FFFFFF" w:fill="auto"/>
          </w:tcPr>
          <w:p w14:paraId="691403DA" w14:textId="13A04B86" w:rsidR="00AE5FA2" w:rsidRDefault="00AE5FA2" w:rsidP="00315B85">
            <w:pPr>
              <w:pStyle w:val="TAL"/>
              <w:rPr>
                <w:sz w:val="16"/>
                <w:szCs w:val="16"/>
              </w:rPr>
            </w:pPr>
            <w:r>
              <w:rPr>
                <w:sz w:val="16"/>
                <w:szCs w:val="16"/>
              </w:rPr>
              <w:t xml:space="preserve">Implementation of </w:t>
            </w:r>
            <w:r w:rsidR="00121771">
              <w:rPr>
                <w:sz w:val="16"/>
                <w:szCs w:val="16"/>
              </w:rPr>
              <w:t xml:space="preserve">agreed </w:t>
            </w:r>
            <w:r>
              <w:rPr>
                <w:sz w:val="16"/>
                <w:szCs w:val="16"/>
              </w:rPr>
              <w:t>pCRs: C4-23</w:t>
            </w:r>
            <w:r w:rsidR="00CE0FB2">
              <w:rPr>
                <w:sz w:val="16"/>
                <w:szCs w:val="16"/>
              </w:rPr>
              <w:t>3162, C4-233163, C4-233164, C4-233165, C4-233166, C4-233167, C4-233168, C4-233169</w:t>
            </w:r>
          </w:p>
        </w:tc>
        <w:tc>
          <w:tcPr>
            <w:tcW w:w="708" w:type="dxa"/>
            <w:shd w:val="solid" w:color="FFFFFF" w:fill="auto"/>
          </w:tcPr>
          <w:p w14:paraId="3FE4A912" w14:textId="33D6B4B0" w:rsidR="00AE5FA2" w:rsidRDefault="00AE5FA2" w:rsidP="00315B85">
            <w:pPr>
              <w:pStyle w:val="TAC"/>
              <w:rPr>
                <w:sz w:val="16"/>
                <w:szCs w:val="16"/>
              </w:rPr>
            </w:pPr>
            <w:r>
              <w:rPr>
                <w:sz w:val="16"/>
                <w:szCs w:val="16"/>
              </w:rPr>
              <w:t>0.2.0</w:t>
            </w:r>
          </w:p>
        </w:tc>
      </w:tr>
      <w:tr w:rsidR="00E337D9" w:rsidRPr="00315B85" w14:paraId="0C909894" w14:textId="77777777" w:rsidTr="00A00876">
        <w:tc>
          <w:tcPr>
            <w:tcW w:w="800" w:type="dxa"/>
            <w:shd w:val="solid" w:color="FFFFFF" w:fill="auto"/>
          </w:tcPr>
          <w:p w14:paraId="1CEE918F" w14:textId="4246E675" w:rsidR="00E337D9" w:rsidRDefault="00E337D9" w:rsidP="00315B85">
            <w:pPr>
              <w:pStyle w:val="TAC"/>
              <w:rPr>
                <w:sz w:val="16"/>
                <w:szCs w:val="16"/>
              </w:rPr>
            </w:pPr>
            <w:r>
              <w:rPr>
                <w:sz w:val="16"/>
                <w:szCs w:val="16"/>
              </w:rPr>
              <w:t>2023-09</w:t>
            </w:r>
          </w:p>
        </w:tc>
        <w:tc>
          <w:tcPr>
            <w:tcW w:w="901" w:type="dxa"/>
            <w:shd w:val="solid" w:color="FFFFFF" w:fill="auto"/>
          </w:tcPr>
          <w:p w14:paraId="0752CA4F" w14:textId="296F0350" w:rsidR="00E337D9" w:rsidRDefault="00E337D9" w:rsidP="00315B85">
            <w:pPr>
              <w:pStyle w:val="TAC"/>
              <w:rPr>
                <w:sz w:val="16"/>
                <w:szCs w:val="16"/>
              </w:rPr>
            </w:pPr>
            <w:r>
              <w:rPr>
                <w:sz w:val="16"/>
                <w:szCs w:val="16"/>
              </w:rPr>
              <w:t>CT#101</w:t>
            </w:r>
          </w:p>
        </w:tc>
        <w:tc>
          <w:tcPr>
            <w:tcW w:w="1134" w:type="dxa"/>
            <w:shd w:val="solid" w:color="FFFFFF" w:fill="auto"/>
          </w:tcPr>
          <w:p w14:paraId="0E27E463" w14:textId="4E5BDA4B" w:rsidR="00E337D9" w:rsidRDefault="00E337D9" w:rsidP="00315B85">
            <w:pPr>
              <w:pStyle w:val="TAC"/>
              <w:rPr>
                <w:sz w:val="16"/>
                <w:szCs w:val="16"/>
              </w:rPr>
            </w:pPr>
            <w:r>
              <w:rPr>
                <w:sz w:val="16"/>
                <w:szCs w:val="16"/>
              </w:rPr>
              <w:t>CP-232022</w:t>
            </w:r>
          </w:p>
        </w:tc>
        <w:tc>
          <w:tcPr>
            <w:tcW w:w="567" w:type="dxa"/>
            <w:shd w:val="solid" w:color="FFFFFF" w:fill="auto"/>
          </w:tcPr>
          <w:p w14:paraId="2B715979" w14:textId="77777777" w:rsidR="00E337D9" w:rsidRPr="00315B85" w:rsidRDefault="00E337D9" w:rsidP="00315B85">
            <w:pPr>
              <w:pStyle w:val="TAC"/>
              <w:rPr>
                <w:sz w:val="16"/>
                <w:szCs w:val="16"/>
              </w:rPr>
            </w:pPr>
          </w:p>
        </w:tc>
        <w:tc>
          <w:tcPr>
            <w:tcW w:w="426" w:type="dxa"/>
            <w:shd w:val="solid" w:color="FFFFFF" w:fill="auto"/>
          </w:tcPr>
          <w:p w14:paraId="36823094" w14:textId="77777777" w:rsidR="00E337D9" w:rsidRPr="00315B85" w:rsidRDefault="00E337D9" w:rsidP="00315B85">
            <w:pPr>
              <w:pStyle w:val="TAC"/>
              <w:rPr>
                <w:sz w:val="16"/>
                <w:szCs w:val="16"/>
              </w:rPr>
            </w:pPr>
          </w:p>
        </w:tc>
        <w:tc>
          <w:tcPr>
            <w:tcW w:w="425" w:type="dxa"/>
            <w:shd w:val="solid" w:color="FFFFFF" w:fill="auto"/>
          </w:tcPr>
          <w:p w14:paraId="3B8E6B64" w14:textId="77777777" w:rsidR="00E337D9" w:rsidRPr="00315B85" w:rsidRDefault="00E337D9" w:rsidP="00315B85">
            <w:pPr>
              <w:pStyle w:val="TAC"/>
              <w:rPr>
                <w:sz w:val="16"/>
                <w:szCs w:val="16"/>
              </w:rPr>
            </w:pPr>
          </w:p>
        </w:tc>
        <w:tc>
          <w:tcPr>
            <w:tcW w:w="4678" w:type="dxa"/>
            <w:shd w:val="solid" w:color="FFFFFF" w:fill="auto"/>
          </w:tcPr>
          <w:p w14:paraId="61BABC0F" w14:textId="63115C6B" w:rsidR="00E337D9" w:rsidRDefault="00E337D9" w:rsidP="00315B85">
            <w:pPr>
              <w:pStyle w:val="TAL"/>
              <w:rPr>
                <w:sz w:val="16"/>
                <w:szCs w:val="16"/>
              </w:rPr>
            </w:pPr>
            <w:r>
              <w:rPr>
                <w:sz w:val="16"/>
                <w:szCs w:val="16"/>
              </w:rPr>
              <w:t>TS presented for information</w:t>
            </w:r>
          </w:p>
        </w:tc>
        <w:tc>
          <w:tcPr>
            <w:tcW w:w="708" w:type="dxa"/>
            <w:shd w:val="solid" w:color="FFFFFF" w:fill="auto"/>
          </w:tcPr>
          <w:p w14:paraId="53CD7865" w14:textId="48AF1756" w:rsidR="00E337D9" w:rsidRDefault="00E337D9" w:rsidP="00315B85">
            <w:pPr>
              <w:pStyle w:val="TAC"/>
              <w:rPr>
                <w:sz w:val="16"/>
                <w:szCs w:val="16"/>
              </w:rPr>
            </w:pPr>
            <w:r>
              <w:rPr>
                <w:sz w:val="16"/>
                <w:szCs w:val="16"/>
              </w:rPr>
              <w:t>1.0.0</w:t>
            </w:r>
          </w:p>
        </w:tc>
      </w:tr>
      <w:tr w:rsidR="009D0EED" w:rsidRPr="00315B85" w14:paraId="1C5B9634" w14:textId="77777777" w:rsidTr="00A00876">
        <w:tc>
          <w:tcPr>
            <w:tcW w:w="800" w:type="dxa"/>
            <w:shd w:val="solid" w:color="FFFFFF" w:fill="auto"/>
          </w:tcPr>
          <w:p w14:paraId="3BFE73F2" w14:textId="14B433C4" w:rsidR="009D0EED" w:rsidRDefault="009D0EED" w:rsidP="00315B85">
            <w:pPr>
              <w:pStyle w:val="TAC"/>
              <w:rPr>
                <w:sz w:val="16"/>
                <w:szCs w:val="16"/>
              </w:rPr>
            </w:pPr>
            <w:r>
              <w:rPr>
                <w:sz w:val="16"/>
                <w:szCs w:val="16"/>
              </w:rPr>
              <w:t>2023-10</w:t>
            </w:r>
          </w:p>
        </w:tc>
        <w:tc>
          <w:tcPr>
            <w:tcW w:w="901" w:type="dxa"/>
            <w:shd w:val="solid" w:color="FFFFFF" w:fill="auto"/>
          </w:tcPr>
          <w:p w14:paraId="2BB2DF6F" w14:textId="6C7A6B9D" w:rsidR="009D0EED" w:rsidRDefault="009D0EED" w:rsidP="00315B85">
            <w:pPr>
              <w:pStyle w:val="TAC"/>
              <w:rPr>
                <w:sz w:val="16"/>
                <w:szCs w:val="16"/>
              </w:rPr>
            </w:pPr>
            <w:r>
              <w:rPr>
                <w:sz w:val="16"/>
                <w:szCs w:val="16"/>
              </w:rPr>
              <w:t>CT4#118</w:t>
            </w:r>
          </w:p>
        </w:tc>
        <w:tc>
          <w:tcPr>
            <w:tcW w:w="1134" w:type="dxa"/>
            <w:shd w:val="solid" w:color="FFFFFF" w:fill="auto"/>
          </w:tcPr>
          <w:p w14:paraId="08327AF9" w14:textId="2B4F6260" w:rsidR="009D0EED" w:rsidRDefault="009D0EED" w:rsidP="00315B85">
            <w:pPr>
              <w:pStyle w:val="TAC"/>
              <w:rPr>
                <w:sz w:val="16"/>
                <w:szCs w:val="16"/>
              </w:rPr>
            </w:pPr>
            <w:r w:rsidRPr="009D0EED">
              <w:rPr>
                <w:sz w:val="16"/>
                <w:szCs w:val="16"/>
              </w:rPr>
              <w:t>C4-234586</w:t>
            </w:r>
          </w:p>
        </w:tc>
        <w:tc>
          <w:tcPr>
            <w:tcW w:w="567" w:type="dxa"/>
            <w:shd w:val="solid" w:color="FFFFFF" w:fill="auto"/>
          </w:tcPr>
          <w:p w14:paraId="13A4472D" w14:textId="77777777" w:rsidR="009D0EED" w:rsidRPr="00315B85" w:rsidRDefault="009D0EED" w:rsidP="00315B85">
            <w:pPr>
              <w:pStyle w:val="TAC"/>
              <w:rPr>
                <w:sz w:val="16"/>
                <w:szCs w:val="16"/>
              </w:rPr>
            </w:pPr>
          </w:p>
        </w:tc>
        <w:tc>
          <w:tcPr>
            <w:tcW w:w="426" w:type="dxa"/>
            <w:shd w:val="solid" w:color="FFFFFF" w:fill="auto"/>
          </w:tcPr>
          <w:p w14:paraId="204B3CFA" w14:textId="77777777" w:rsidR="009D0EED" w:rsidRPr="00315B85" w:rsidRDefault="009D0EED" w:rsidP="00315B85">
            <w:pPr>
              <w:pStyle w:val="TAC"/>
              <w:rPr>
                <w:sz w:val="16"/>
                <w:szCs w:val="16"/>
              </w:rPr>
            </w:pPr>
          </w:p>
        </w:tc>
        <w:tc>
          <w:tcPr>
            <w:tcW w:w="425" w:type="dxa"/>
            <w:shd w:val="solid" w:color="FFFFFF" w:fill="auto"/>
          </w:tcPr>
          <w:p w14:paraId="016EFC12" w14:textId="77777777" w:rsidR="009D0EED" w:rsidRPr="00315B85" w:rsidRDefault="009D0EED" w:rsidP="00315B85">
            <w:pPr>
              <w:pStyle w:val="TAC"/>
              <w:rPr>
                <w:sz w:val="16"/>
                <w:szCs w:val="16"/>
              </w:rPr>
            </w:pPr>
          </w:p>
        </w:tc>
        <w:tc>
          <w:tcPr>
            <w:tcW w:w="4678" w:type="dxa"/>
            <w:shd w:val="solid" w:color="FFFFFF" w:fill="auto"/>
          </w:tcPr>
          <w:p w14:paraId="19C8E953" w14:textId="75E144FD" w:rsidR="009D0EED" w:rsidRDefault="009D0EED" w:rsidP="00315B85">
            <w:pPr>
              <w:pStyle w:val="TAL"/>
              <w:rPr>
                <w:sz w:val="16"/>
                <w:szCs w:val="16"/>
              </w:rPr>
            </w:pPr>
            <w:r>
              <w:rPr>
                <w:sz w:val="16"/>
                <w:szCs w:val="16"/>
              </w:rPr>
              <w:t>Implementation of agreed pCRs:</w:t>
            </w:r>
            <w:r>
              <w:t xml:space="preserve"> </w:t>
            </w:r>
            <w:r w:rsidRPr="009D0EED">
              <w:rPr>
                <w:sz w:val="16"/>
                <w:szCs w:val="16"/>
              </w:rPr>
              <w:t>C4-234111</w:t>
            </w:r>
            <w:r>
              <w:rPr>
                <w:sz w:val="16"/>
                <w:szCs w:val="16"/>
              </w:rPr>
              <w:t xml:space="preserve">, </w:t>
            </w:r>
            <w:r w:rsidRPr="009D0EED">
              <w:rPr>
                <w:sz w:val="16"/>
                <w:szCs w:val="16"/>
              </w:rPr>
              <w:t>C4-234112</w:t>
            </w:r>
          </w:p>
        </w:tc>
        <w:tc>
          <w:tcPr>
            <w:tcW w:w="708" w:type="dxa"/>
            <w:shd w:val="solid" w:color="FFFFFF" w:fill="auto"/>
          </w:tcPr>
          <w:p w14:paraId="4BABE421" w14:textId="61CBE96B" w:rsidR="009D0EED" w:rsidRDefault="009D0EED" w:rsidP="00315B85">
            <w:pPr>
              <w:pStyle w:val="TAC"/>
              <w:rPr>
                <w:sz w:val="16"/>
                <w:szCs w:val="16"/>
              </w:rPr>
            </w:pPr>
            <w:r>
              <w:rPr>
                <w:sz w:val="16"/>
                <w:szCs w:val="16"/>
              </w:rPr>
              <w:t>1.1.0</w:t>
            </w:r>
          </w:p>
        </w:tc>
      </w:tr>
      <w:tr w:rsidR="00673E31" w:rsidRPr="00315B85" w14:paraId="07C4793F" w14:textId="77777777" w:rsidTr="00A00876">
        <w:tc>
          <w:tcPr>
            <w:tcW w:w="800" w:type="dxa"/>
            <w:shd w:val="solid" w:color="FFFFFF" w:fill="auto"/>
          </w:tcPr>
          <w:p w14:paraId="7E6170D8" w14:textId="4B0060E7" w:rsidR="00673E31" w:rsidRDefault="00673E31" w:rsidP="00315B85">
            <w:pPr>
              <w:pStyle w:val="TAC"/>
              <w:rPr>
                <w:sz w:val="16"/>
                <w:szCs w:val="16"/>
              </w:rPr>
            </w:pPr>
            <w:r>
              <w:rPr>
                <w:sz w:val="16"/>
                <w:szCs w:val="16"/>
              </w:rPr>
              <w:t>2023-11</w:t>
            </w:r>
          </w:p>
        </w:tc>
        <w:tc>
          <w:tcPr>
            <w:tcW w:w="901" w:type="dxa"/>
            <w:shd w:val="solid" w:color="FFFFFF" w:fill="auto"/>
          </w:tcPr>
          <w:p w14:paraId="7B331C61" w14:textId="05ADC312" w:rsidR="00673E31" w:rsidRDefault="00673E31" w:rsidP="00315B85">
            <w:pPr>
              <w:pStyle w:val="TAC"/>
              <w:rPr>
                <w:sz w:val="16"/>
                <w:szCs w:val="16"/>
              </w:rPr>
            </w:pPr>
            <w:r>
              <w:rPr>
                <w:sz w:val="16"/>
                <w:szCs w:val="16"/>
              </w:rPr>
              <w:t>CT4#119</w:t>
            </w:r>
          </w:p>
        </w:tc>
        <w:tc>
          <w:tcPr>
            <w:tcW w:w="1134" w:type="dxa"/>
            <w:shd w:val="solid" w:color="FFFFFF" w:fill="auto"/>
          </w:tcPr>
          <w:p w14:paraId="72D4B6A3" w14:textId="6E9CD537" w:rsidR="00673E31" w:rsidRPr="009D0EED" w:rsidRDefault="00673E31" w:rsidP="00315B85">
            <w:pPr>
              <w:pStyle w:val="TAC"/>
              <w:rPr>
                <w:sz w:val="16"/>
                <w:szCs w:val="16"/>
              </w:rPr>
            </w:pPr>
            <w:r w:rsidRPr="00673E31">
              <w:rPr>
                <w:sz w:val="16"/>
                <w:szCs w:val="16"/>
              </w:rPr>
              <w:t>C4-235659</w:t>
            </w:r>
          </w:p>
        </w:tc>
        <w:tc>
          <w:tcPr>
            <w:tcW w:w="567" w:type="dxa"/>
            <w:shd w:val="solid" w:color="FFFFFF" w:fill="auto"/>
          </w:tcPr>
          <w:p w14:paraId="656F7FBA" w14:textId="77777777" w:rsidR="00673E31" w:rsidRPr="00315B85" w:rsidRDefault="00673E31" w:rsidP="00315B85">
            <w:pPr>
              <w:pStyle w:val="TAC"/>
              <w:rPr>
                <w:sz w:val="16"/>
                <w:szCs w:val="16"/>
              </w:rPr>
            </w:pPr>
          </w:p>
        </w:tc>
        <w:tc>
          <w:tcPr>
            <w:tcW w:w="426" w:type="dxa"/>
            <w:shd w:val="solid" w:color="FFFFFF" w:fill="auto"/>
          </w:tcPr>
          <w:p w14:paraId="0183EDCC" w14:textId="77777777" w:rsidR="00673E31" w:rsidRPr="00315B85" w:rsidRDefault="00673E31" w:rsidP="00315B85">
            <w:pPr>
              <w:pStyle w:val="TAC"/>
              <w:rPr>
                <w:sz w:val="16"/>
                <w:szCs w:val="16"/>
              </w:rPr>
            </w:pPr>
          </w:p>
        </w:tc>
        <w:tc>
          <w:tcPr>
            <w:tcW w:w="425" w:type="dxa"/>
            <w:shd w:val="solid" w:color="FFFFFF" w:fill="auto"/>
          </w:tcPr>
          <w:p w14:paraId="3D465BD0" w14:textId="77777777" w:rsidR="00673E31" w:rsidRPr="00315B85" w:rsidRDefault="00673E31" w:rsidP="00315B85">
            <w:pPr>
              <w:pStyle w:val="TAC"/>
              <w:rPr>
                <w:sz w:val="16"/>
                <w:szCs w:val="16"/>
              </w:rPr>
            </w:pPr>
          </w:p>
        </w:tc>
        <w:tc>
          <w:tcPr>
            <w:tcW w:w="4678" w:type="dxa"/>
            <w:shd w:val="solid" w:color="FFFFFF" w:fill="auto"/>
          </w:tcPr>
          <w:p w14:paraId="4F3D16F3" w14:textId="01E92FFA" w:rsidR="00673E31" w:rsidRDefault="00673E31" w:rsidP="00315B85">
            <w:pPr>
              <w:pStyle w:val="TAL"/>
              <w:rPr>
                <w:sz w:val="16"/>
                <w:szCs w:val="16"/>
              </w:rPr>
            </w:pPr>
            <w:r>
              <w:rPr>
                <w:sz w:val="16"/>
                <w:szCs w:val="16"/>
              </w:rPr>
              <w:t>Implementation of agreed pCRs:</w:t>
            </w:r>
            <w:r>
              <w:t xml:space="preserve"> </w:t>
            </w:r>
            <w:r w:rsidRPr="00673E31">
              <w:rPr>
                <w:sz w:val="16"/>
                <w:szCs w:val="16"/>
              </w:rPr>
              <w:t>C4-235099</w:t>
            </w:r>
            <w:r>
              <w:rPr>
                <w:sz w:val="16"/>
                <w:szCs w:val="16"/>
              </w:rPr>
              <w:t xml:space="preserve">, </w:t>
            </w:r>
            <w:r w:rsidRPr="00673E31">
              <w:rPr>
                <w:sz w:val="16"/>
                <w:szCs w:val="16"/>
              </w:rPr>
              <w:t>C4-235</w:t>
            </w:r>
            <w:r>
              <w:rPr>
                <w:sz w:val="16"/>
                <w:szCs w:val="16"/>
              </w:rPr>
              <w:t xml:space="preserve">100, </w:t>
            </w:r>
            <w:r w:rsidRPr="00673E31">
              <w:rPr>
                <w:sz w:val="16"/>
                <w:szCs w:val="16"/>
              </w:rPr>
              <w:t>C4-235</w:t>
            </w:r>
            <w:r>
              <w:rPr>
                <w:sz w:val="16"/>
                <w:szCs w:val="16"/>
              </w:rPr>
              <w:t xml:space="preserve">101, </w:t>
            </w:r>
            <w:r w:rsidRPr="00673E31">
              <w:rPr>
                <w:sz w:val="16"/>
                <w:szCs w:val="16"/>
              </w:rPr>
              <w:t>C4-235</w:t>
            </w:r>
            <w:r>
              <w:rPr>
                <w:sz w:val="16"/>
                <w:szCs w:val="16"/>
              </w:rPr>
              <w:t xml:space="preserve">102, </w:t>
            </w:r>
            <w:r w:rsidRPr="00673E31">
              <w:rPr>
                <w:sz w:val="16"/>
                <w:szCs w:val="16"/>
              </w:rPr>
              <w:t>C4-235</w:t>
            </w:r>
            <w:r>
              <w:rPr>
                <w:sz w:val="16"/>
                <w:szCs w:val="16"/>
              </w:rPr>
              <w:t xml:space="preserve">103, </w:t>
            </w:r>
            <w:r w:rsidRPr="00673E31">
              <w:rPr>
                <w:sz w:val="16"/>
                <w:szCs w:val="16"/>
              </w:rPr>
              <w:t>C4-235</w:t>
            </w:r>
            <w:r>
              <w:rPr>
                <w:sz w:val="16"/>
                <w:szCs w:val="16"/>
              </w:rPr>
              <w:t xml:space="preserve">104, </w:t>
            </w:r>
            <w:r w:rsidRPr="00673E31">
              <w:rPr>
                <w:sz w:val="16"/>
                <w:szCs w:val="16"/>
              </w:rPr>
              <w:t>C4-235</w:t>
            </w:r>
            <w:r>
              <w:rPr>
                <w:sz w:val="16"/>
                <w:szCs w:val="16"/>
              </w:rPr>
              <w:t xml:space="preserve">105, </w:t>
            </w:r>
            <w:r w:rsidRPr="00673E31">
              <w:rPr>
                <w:sz w:val="16"/>
                <w:szCs w:val="16"/>
              </w:rPr>
              <w:t>C4-235</w:t>
            </w:r>
            <w:r>
              <w:rPr>
                <w:sz w:val="16"/>
                <w:szCs w:val="16"/>
              </w:rPr>
              <w:t xml:space="preserve">106, </w:t>
            </w:r>
            <w:r w:rsidRPr="00673E31">
              <w:rPr>
                <w:sz w:val="16"/>
                <w:szCs w:val="16"/>
              </w:rPr>
              <w:t>C4-235526</w:t>
            </w:r>
          </w:p>
        </w:tc>
        <w:tc>
          <w:tcPr>
            <w:tcW w:w="708" w:type="dxa"/>
            <w:shd w:val="solid" w:color="FFFFFF" w:fill="auto"/>
          </w:tcPr>
          <w:p w14:paraId="75A64C27" w14:textId="3803515E" w:rsidR="00673E31" w:rsidRDefault="006576F7" w:rsidP="00315B85">
            <w:pPr>
              <w:pStyle w:val="TAC"/>
              <w:rPr>
                <w:sz w:val="16"/>
                <w:szCs w:val="16"/>
              </w:rPr>
            </w:pPr>
            <w:r>
              <w:rPr>
                <w:sz w:val="16"/>
                <w:szCs w:val="16"/>
              </w:rPr>
              <w:t>1.2.0</w:t>
            </w:r>
          </w:p>
        </w:tc>
      </w:tr>
      <w:tr w:rsidR="001F43CD" w:rsidRPr="00315B85" w14:paraId="19E08745" w14:textId="77777777" w:rsidTr="00A00876">
        <w:tc>
          <w:tcPr>
            <w:tcW w:w="800" w:type="dxa"/>
            <w:shd w:val="solid" w:color="FFFFFF" w:fill="auto"/>
          </w:tcPr>
          <w:p w14:paraId="56C2C5F6" w14:textId="3CB23B0C" w:rsidR="001F43CD" w:rsidRDefault="001F43CD" w:rsidP="001F43CD">
            <w:pPr>
              <w:pStyle w:val="TAC"/>
              <w:rPr>
                <w:sz w:val="16"/>
                <w:szCs w:val="16"/>
              </w:rPr>
            </w:pPr>
            <w:r>
              <w:rPr>
                <w:sz w:val="16"/>
                <w:szCs w:val="16"/>
              </w:rPr>
              <w:t>2024-03</w:t>
            </w:r>
          </w:p>
        </w:tc>
        <w:tc>
          <w:tcPr>
            <w:tcW w:w="901" w:type="dxa"/>
            <w:shd w:val="solid" w:color="FFFFFF" w:fill="auto"/>
          </w:tcPr>
          <w:p w14:paraId="09315925" w14:textId="568F46B5" w:rsidR="001F43CD" w:rsidRDefault="001F43CD" w:rsidP="001F43CD">
            <w:pPr>
              <w:pStyle w:val="TAC"/>
              <w:rPr>
                <w:sz w:val="16"/>
                <w:szCs w:val="16"/>
              </w:rPr>
            </w:pPr>
            <w:r>
              <w:rPr>
                <w:sz w:val="16"/>
                <w:szCs w:val="16"/>
              </w:rPr>
              <w:t>CT4#121</w:t>
            </w:r>
          </w:p>
        </w:tc>
        <w:tc>
          <w:tcPr>
            <w:tcW w:w="1134" w:type="dxa"/>
            <w:shd w:val="solid" w:color="FFFFFF" w:fill="auto"/>
          </w:tcPr>
          <w:p w14:paraId="45358DB3" w14:textId="2054DA35" w:rsidR="001F43CD" w:rsidRPr="00673E31" w:rsidRDefault="001F43CD" w:rsidP="001F43CD">
            <w:pPr>
              <w:pStyle w:val="TAC"/>
              <w:rPr>
                <w:sz w:val="16"/>
                <w:szCs w:val="16"/>
              </w:rPr>
            </w:pPr>
            <w:r w:rsidRPr="00673E31">
              <w:rPr>
                <w:sz w:val="16"/>
                <w:szCs w:val="16"/>
              </w:rPr>
              <w:t>C4-2</w:t>
            </w:r>
            <w:r>
              <w:rPr>
                <w:sz w:val="16"/>
                <w:szCs w:val="16"/>
              </w:rPr>
              <w:t>40851</w:t>
            </w:r>
          </w:p>
        </w:tc>
        <w:tc>
          <w:tcPr>
            <w:tcW w:w="567" w:type="dxa"/>
            <w:shd w:val="solid" w:color="FFFFFF" w:fill="auto"/>
          </w:tcPr>
          <w:p w14:paraId="3289DAC7" w14:textId="77777777" w:rsidR="001F43CD" w:rsidRPr="00315B85" w:rsidRDefault="001F43CD" w:rsidP="001F43CD">
            <w:pPr>
              <w:pStyle w:val="TAC"/>
              <w:rPr>
                <w:sz w:val="16"/>
                <w:szCs w:val="16"/>
              </w:rPr>
            </w:pPr>
          </w:p>
        </w:tc>
        <w:tc>
          <w:tcPr>
            <w:tcW w:w="426" w:type="dxa"/>
            <w:shd w:val="solid" w:color="FFFFFF" w:fill="auto"/>
          </w:tcPr>
          <w:p w14:paraId="6D9ADA75" w14:textId="77777777" w:rsidR="001F43CD" w:rsidRPr="00315B85" w:rsidRDefault="001F43CD" w:rsidP="001F43CD">
            <w:pPr>
              <w:pStyle w:val="TAC"/>
              <w:rPr>
                <w:sz w:val="16"/>
                <w:szCs w:val="16"/>
              </w:rPr>
            </w:pPr>
          </w:p>
        </w:tc>
        <w:tc>
          <w:tcPr>
            <w:tcW w:w="425" w:type="dxa"/>
            <w:shd w:val="solid" w:color="FFFFFF" w:fill="auto"/>
          </w:tcPr>
          <w:p w14:paraId="68BBB65C" w14:textId="77777777" w:rsidR="001F43CD" w:rsidRPr="00315B85" w:rsidRDefault="001F43CD" w:rsidP="001F43CD">
            <w:pPr>
              <w:pStyle w:val="TAC"/>
              <w:rPr>
                <w:sz w:val="16"/>
                <w:szCs w:val="16"/>
              </w:rPr>
            </w:pPr>
          </w:p>
        </w:tc>
        <w:tc>
          <w:tcPr>
            <w:tcW w:w="4678" w:type="dxa"/>
            <w:shd w:val="solid" w:color="FFFFFF" w:fill="auto"/>
          </w:tcPr>
          <w:p w14:paraId="044FCB01" w14:textId="24A5102E" w:rsidR="001F43CD" w:rsidRDefault="001F43CD" w:rsidP="001F43CD">
            <w:pPr>
              <w:pStyle w:val="TAL"/>
              <w:rPr>
                <w:sz w:val="16"/>
                <w:szCs w:val="16"/>
              </w:rPr>
            </w:pPr>
            <w:r>
              <w:rPr>
                <w:sz w:val="16"/>
                <w:szCs w:val="16"/>
              </w:rPr>
              <w:t>Implementation of agreed pCRs: C4-240164, C4-240165, C4-240166, C4-240167, C4-240168, C4-240169, C4-240170</w:t>
            </w:r>
            <w:r w:rsidR="009A6C63">
              <w:rPr>
                <w:sz w:val="16"/>
                <w:szCs w:val="16"/>
              </w:rPr>
              <w:t>.</w:t>
            </w:r>
            <w:r>
              <w:t xml:space="preserve"> </w:t>
            </w:r>
          </w:p>
        </w:tc>
        <w:tc>
          <w:tcPr>
            <w:tcW w:w="708" w:type="dxa"/>
            <w:shd w:val="solid" w:color="FFFFFF" w:fill="auto"/>
          </w:tcPr>
          <w:p w14:paraId="042BA834" w14:textId="2CB019CA" w:rsidR="001F43CD" w:rsidRDefault="001F43CD" w:rsidP="001F43CD">
            <w:pPr>
              <w:pStyle w:val="TAC"/>
              <w:rPr>
                <w:sz w:val="16"/>
                <w:szCs w:val="16"/>
              </w:rPr>
            </w:pPr>
            <w:r>
              <w:rPr>
                <w:sz w:val="16"/>
                <w:szCs w:val="16"/>
              </w:rPr>
              <w:t>1.3.0</w:t>
            </w:r>
          </w:p>
        </w:tc>
      </w:tr>
      <w:tr w:rsidR="00F04A4B" w:rsidRPr="00315B85" w14:paraId="77BCE8F6" w14:textId="77777777" w:rsidTr="00A00876">
        <w:tc>
          <w:tcPr>
            <w:tcW w:w="800" w:type="dxa"/>
            <w:shd w:val="solid" w:color="FFFFFF" w:fill="auto"/>
          </w:tcPr>
          <w:p w14:paraId="4112835F" w14:textId="6979966B" w:rsidR="00F04A4B" w:rsidRDefault="00F04A4B" w:rsidP="001F43CD">
            <w:pPr>
              <w:pStyle w:val="TAC"/>
              <w:rPr>
                <w:sz w:val="16"/>
                <w:szCs w:val="16"/>
              </w:rPr>
            </w:pPr>
            <w:r>
              <w:rPr>
                <w:sz w:val="16"/>
                <w:szCs w:val="16"/>
              </w:rPr>
              <w:t>2024-03</w:t>
            </w:r>
          </w:p>
        </w:tc>
        <w:tc>
          <w:tcPr>
            <w:tcW w:w="901" w:type="dxa"/>
            <w:shd w:val="solid" w:color="FFFFFF" w:fill="auto"/>
          </w:tcPr>
          <w:p w14:paraId="7E4699DE" w14:textId="46617800" w:rsidR="00F04A4B" w:rsidRDefault="00F04A4B" w:rsidP="001F43CD">
            <w:pPr>
              <w:pStyle w:val="TAC"/>
              <w:rPr>
                <w:sz w:val="16"/>
                <w:szCs w:val="16"/>
              </w:rPr>
            </w:pPr>
            <w:r>
              <w:rPr>
                <w:sz w:val="16"/>
                <w:szCs w:val="16"/>
              </w:rPr>
              <w:t>CT#103</w:t>
            </w:r>
          </w:p>
        </w:tc>
        <w:tc>
          <w:tcPr>
            <w:tcW w:w="1134" w:type="dxa"/>
            <w:shd w:val="solid" w:color="FFFFFF" w:fill="auto"/>
          </w:tcPr>
          <w:p w14:paraId="7589C8FD" w14:textId="1866E49C" w:rsidR="00F04A4B" w:rsidRPr="00673E31" w:rsidRDefault="00F04A4B" w:rsidP="001F43CD">
            <w:pPr>
              <w:pStyle w:val="TAC"/>
              <w:rPr>
                <w:sz w:val="16"/>
                <w:szCs w:val="16"/>
              </w:rPr>
            </w:pPr>
            <w:r>
              <w:rPr>
                <w:sz w:val="16"/>
                <w:szCs w:val="16"/>
              </w:rPr>
              <w:t>CP-240024</w:t>
            </w:r>
          </w:p>
        </w:tc>
        <w:tc>
          <w:tcPr>
            <w:tcW w:w="567" w:type="dxa"/>
            <w:shd w:val="solid" w:color="FFFFFF" w:fill="auto"/>
          </w:tcPr>
          <w:p w14:paraId="41F08F1E" w14:textId="77777777" w:rsidR="00F04A4B" w:rsidRPr="00315B85" w:rsidRDefault="00F04A4B" w:rsidP="001F43CD">
            <w:pPr>
              <w:pStyle w:val="TAC"/>
              <w:rPr>
                <w:sz w:val="16"/>
                <w:szCs w:val="16"/>
              </w:rPr>
            </w:pPr>
          </w:p>
        </w:tc>
        <w:tc>
          <w:tcPr>
            <w:tcW w:w="426" w:type="dxa"/>
            <w:shd w:val="solid" w:color="FFFFFF" w:fill="auto"/>
          </w:tcPr>
          <w:p w14:paraId="44AF3974" w14:textId="77777777" w:rsidR="00F04A4B" w:rsidRPr="00315B85" w:rsidRDefault="00F04A4B" w:rsidP="001F43CD">
            <w:pPr>
              <w:pStyle w:val="TAC"/>
              <w:rPr>
                <w:sz w:val="16"/>
                <w:szCs w:val="16"/>
              </w:rPr>
            </w:pPr>
          </w:p>
        </w:tc>
        <w:tc>
          <w:tcPr>
            <w:tcW w:w="425" w:type="dxa"/>
            <w:shd w:val="solid" w:color="FFFFFF" w:fill="auto"/>
          </w:tcPr>
          <w:p w14:paraId="113C02E4" w14:textId="77777777" w:rsidR="00F04A4B" w:rsidRPr="00315B85" w:rsidRDefault="00F04A4B" w:rsidP="001F43CD">
            <w:pPr>
              <w:pStyle w:val="TAC"/>
              <w:rPr>
                <w:sz w:val="16"/>
                <w:szCs w:val="16"/>
              </w:rPr>
            </w:pPr>
          </w:p>
        </w:tc>
        <w:tc>
          <w:tcPr>
            <w:tcW w:w="4678" w:type="dxa"/>
            <w:shd w:val="solid" w:color="FFFFFF" w:fill="auto"/>
          </w:tcPr>
          <w:p w14:paraId="46479FF2" w14:textId="0C1D75BB" w:rsidR="00F04A4B" w:rsidRDefault="00F04A4B" w:rsidP="001F43CD">
            <w:pPr>
              <w:pStyle w:val="TAL"/>
              <w:rPr>
                <w:sz w:val="16"/>
                <w:szCs w:val="16"/>
              </w:rPr>
            </w:pPr>
            <w:r>
              <w:rPr>
                <w:sz w:val="16"/>
                <w:szCs w:val="16"/>
              </w:rPr>
              <w:t>Presented for approval</w:t>
            </w:r>
          </w:p>
        </w:tc>
        <w:tc>
          <w:tcPr>
            <w:tcW w:w="708" w:type="dxa"/>
            <w:shd w:val="solid" w:color="FFFFFF" w:fill="auto"/>
          </w:tcPr>
          <w:p w14:paraId="44CFECD1" w14:textId="020E8E97" w:rsidR="00F04A4B" w:rsidRDefault="00F04A4B" w:rsidP="001F43CD">
            <w:pPr>
              <w:pStyle w:val="TAC"/>
              <w:rPr>
                <w:sz w:val="16"/>
                <w:szCs w:val="16"/>
              </w:rPr>
            </w:pPr>
            <w:r>
              <w:rPr>
                <w:sz w:val="16"/>
                <w:szCs w:val="16"/>
              </w:rPr>
              <w:t>2.0.0</w:t>
            </w:r>
          </w:p>
        </w:tc>
      </w:tr>
      <w:tr w:rsidR="007C27DB" w:rsidRPr="00315B85" w14:paraId="064CD8F0" w14:textId="77777777" w:rsidTr="00A00876">
        <w:tc>
          <w:tcPr>
            <w:tcW w:w="800" w:type="dxa"/>
            <w:shd w:val="solid" w:color="FFFFFF" w:fill="auto"/>
          </w:tcPr>
          <w:p w14:paraId="00AC5DBD" w14:textId="126E616C" w:rsidR="007C27DB" w:rsidRDefault="007C27DB" w:rsidP="001F43CD">
            <w:pPr>
              <w:pStyle w:val="TAC"/>
              <w:rPr>
                <w:sz w:val="16"/>
                <w:szCs w:val="16"/>
              </w:rPr>
            </w:pPr>
            <w:r>
              <w:rPr>
                <w:sz w:val="16"/>
                <w:szCs w:val="16"/>
              </w:rPr>
              <w:t>2024-03</w:t>
            </w:r>
          </w:p>
        </w:tc>
        <w:tc>
          <w:tcPr>
            <w:tcW w:w="901" w:type="dxa"/>
            <w:shd w:val="solid" w:color="FFFFFF" w:fill="auto"/>
          </w:tcPr>
          <w:p w14:paraId="6F94DD98" w14:textId="250349B2" w:rsidR="007C27DB" w:rsidRDefault="007C27DB" w:rsidP="001F43CD">
            <w:pPr>
              <w:pStyle w:val="TAC"/>
              <w:rPr>
                <w:sz w:val="16"/>
                <w:szCs w:val="16"/>
              </w:rPr>
            </w:pPr>
            <w:r>
              <w:rPr>
                <w:sz w:val="16"/>
                <w:szCs w:val="16"/>
              </w:rPr>
              <w:t>CT#103</w:t>
            </w:r>
          </w:p>
        </w:tc>
        <w:tc>
          <w:tcPr>
            <w:tcW w:w="1134" w:type="dxa"/>
            <w:shd w:val="solid" w:color="FFFFFF" w:fill="auto"/>
          </w:tcPr>
          <w:p w14:paraId="3D060A6E" w14:textId="77777777" w:rsidR="007C27DB" w:rsidRDefault="007C27DB" w:rsidP="001F43CD">
            <w:pPr>
              <w:pStyle w:val="TAC"/>
              <w:rPr>
                <w:sz w:val="16"/>
                <w:szCs w:val="16"/>
              </w:rPr>
            </w:pPr>
          </w:p>
        </w:tc>
        <w:tc>
          <w:tcPr>
            <w:tcW w:w="567" w:type="dxa"/>
            <w:shd w:val="solid" w:color="FFFFFF" w:fill="auto"/>
          </w:tcPr>
          <w:p w14:paraId="2BCAE6DE" w14:textId="77777777" w:rsidR="007C27DB" w:rsidRPr="00315B85" w:rsidRDefault="007C27DB" w:rsidP="001F43CD">
            <w:pPr>
              <w:pStyle w:val="TAC"/>
              <w:rPr>
                <w:sz w:val="16"/>
                <w:szCs w:val="16"/>
              </w:rPr>
            </w:pPr>
          </w:p>
        </w:tc>
        <w:tc>
          <w:tcPr>
            <w:tcW w:w="426" w:type="dxa"/>
            <w:shd w:val="solid" w:color="FFFFFF" w:fill="auto"/>
          </w:tcPr>
          <w:p w14:paraId="2207A260" w14:textId="77777777" w:rsidR="007C27DB" w:rsidRPr="00315B85" w:rsidRDefault="007C27DB" w:rsidP="001F43CD">
            <w:pPr>
              <w:pStyle w:val="TAC"/>
              <w:rPr>
                <w:sz w:val="16"/>
                <w:szCs w:val="16"/>
              </w:rPr>
            </w:pPr>
          </w:p>
        </w:tc>
        <w:tc>
          <w:tcPr>
            <w:tcW w:w="425" w:type="dxa"/>
            <w:shd w:val="solid" w:color="FFFFFF" w:fill="auto"/>
          </w:tcPr>
          <w:p w14:paraId="19ECFA8B" w14:textId="77777777" w:rsidR="007C27DB" w:rsidRPr="00315B85" w:rsidRDefault="007C27DB" w:rsidP="001F43CD">
            <w:pPr>
              <w:pStyle w:val="TAC"/>
              <w:rPr>
                <w:sz w:val="16"/>
                <w:szCs w:val="16"/>
              </w:rPr>
            </w:pPr>
          </w:p>
        </w:tc>
        <w:tc>
          <w:tcPr>
            <w:tcW w:w="4678" w:type="dxa"/>
            <w:shd w:val="solid" w:color="FFFFFF" w:fill="auto"/>
          </w:tcPr>
          <w:p w14:paraId="33546CC8" w14:textId="5A2930A4" w:rsidR="007C27DB" w:rsidRDefault="007C27DB" w:rsidP="001F43CD">
            <w:pPr>
              <w:pStyle w:val="TAL"/>
              <w:rPr>
                <w:sz w:val="16"/>
                <w:szCs w:val="16"/>
              </w:rPr>
            </w:pPr>
            <w:r>
              <w:rPr>
                <w:sz w:val="16"/>
                <w:szCs w:val="16"/>
              </w:rPr>
              <w:t>Approved in TSG CT#103</w:t>
            </w:r>
          </w:p>
        </w:tc>
        <w:tc>
          <w:tcPr>
            <w:tcW w:w="708" w:type="dxa"/>
            <w:shd w:val="solid" w:color="FFFFFF" w:fill="auto"/>
          </w:tcPr>
          <w:p w14:paraId="48DDF6AB" w14:textId="6414DE2B" w:rsidR="007C27DB" w:rsidRDefault="007C27DB" w:rsidP="001F43CD">
            <w:pPr>
              <w:pStyle w:val="TAC"/>
              <w:rPr>
                <w:sz w:val="16"/>
                <w:szCs w:val="16"/>
              </w:rPr>
            </w:pPr>
            <w:r>
              <w:rPr>
                <w:sz w:val="16"/>
                <w:szCs w:val="16"/>
              </w:rPr>
              <w:t>18.0.0</w:t>
            </w:r>
          </w:p>
        </w:tc>
      </w:tr>
    </w:tbl>
    <w:p w14:paraId="6BA8C2E7" w14:textId="77777777" w:rsidR="003C3971" w:rsidRPr="00235394" w:rsidRDefault="003C3971" w:rsidP="003C3971"/>
    <w:sectPr w:rsidR="003C3971" w:rsidRPr="00235394">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2E8E79" w14:textId="77777777" w:rsidR="00D2097D" w:rsidRDefault="00D2097D">
      <w:r>
        <w:separator/>
      </w:r>
    </w:p>
  </w:endnote>
  <w:endnote w:type="continuationSeparator" w:id="0">
    <w:p w14:paraId="440C510A" w14:textId="77777777" w:rsidR="00D2097D" w:rsidRDefault="00D209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BEFCF5" w14:textId="77777777" w:rsidR="00D2097D" w:rsidRDefault="00D2097D">
      <w:r>
        <w:separator/>
      </w:r>
    </w:p>
  </w:footnote>
  <w:footnote w:type="continuationSeparator" w:id="0">
    <w:p w14:paraId="6A0D58FA" w14:textId="77777777" w:rsidR="00D2097D" w:rsidRDefault="00D209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292CF3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C78EE">
      <w:rPr>
        <w:rFonts w:ascii="Arial" w:hAnsi="Arial" w:cs="Arial"/>
        <w:b/>
        <w:noProof/>
        <w:sz w:val="18"/>
        <w:szCs w:val="18"/>
      </w:rPr>
      <w:t>3GPP TS 29.585 V18.0.0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BC74AB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C78EE">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BDD3B79"/>
    <w:multiLevelType w:val="hybridMultilevel"/>
    <w:tmpl w:val="E5C2D668"/>
    <w:lvl w:ilvl="0" w:tplc="357059F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437351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975326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650392">
    <w:abstractNumId w:val="11"/>
  </w:num>
  <w:num w:numId="4" w16cid:durableId="1759985215">
    <w:abstractNumId w:val="13"/>
  </w:num>
  <w:num w:numId="5" w16cid:durableId="1249341150">
    <w:abstractNumId w:val="9"/>
  </w:num>
  <w:num w:numId="6" w16cid:durableId="322320234">
    <w:abstractNumId w:val="7"/>
  </w:num>
  <w:num w:numId="7" w16cid:durableId="1462571338">
    <w:abstractNumId w:val="6"/>
  </w:num>
  <w:num w:numId="8" w16cid:durableId="897521240">
    <w:abstractNumId w:val="5"/>
  </w:num>
  <w:num w:numId="9" w16cid:durableId="1590381967">
    <w:abstractNumId w:val="4"/>
  </w:num>
  <w:num w:numId="10" w16cid:durableId="2037464132">
    <w:abstractNumId w:val="8"/>
  </w:num>
  <w:num w:numId="11" w16cid:durableId="43063827">
    <w:abstractNumId w:val="3"/>
  </w:num>
  <w:num w:numId="12" w16cid:durableId="1047528100">
    <w:abstractNumId w:val="2"/>
  </w:num>
  <w:num w:numId="13" w16cid:durableId="1422070625">
    <w:abstractNumId w:val="1"/>
  </w:num>
  <w:num w:numId="14" w16cid:durableId="2102871815">
    <w:abstractNumId w:val="0"/>
  </w:num>
  <w:num w:numId="15" w16cid:durableId="9156297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42921352">
    <w:abstractNumId w:val="8"/>
    <w:lvlOverride w:ilvl="0">
      <w:startOverride w:val="1"/>
    </w:lvlOverride>
  </w:num>
  <w:num w:numId="17" w16cid:durableId="1215893026">
    <w:abstractNumId w:val="3"/>
    <w:lvlOverride w:ilvl="0">
      <w:startOverride w:val="1"/>
    </w:lvlOverride>
  </w:num>
  <w:num w:numId="18" w16cid:durableId="923223374">
    <w:abstractNumId w:val="2"/>
    <w:lvlOverride w:ilvl="0">
      <w:startOverride w:val="1"/>
    </w:lvlOverride>
  </w:num>
  <w:num w:numId="19" w16cid:durableId="1323239571">
    <w:abstractNumId w:val="1"/>
    <w:lvlOverride w:ilvl="0">
      <w:startOverride w:val="1"/>
    </w:lvlOverride>
  </w:num>
  <w:num w:numId="20" w16cid:durableId="1524976203">
    <w:abstractNumId w:val="0"/>
    <w:lvlOverride w:ilvl="0">
      <w:startOverride w:val="1"/>
    </w:lvlOverride>
  </w:num>
  <w:num w:numId="21" w16cid:durableId="34887866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1D7"/>
    <w:rsid w:val="000270B9"/>
    <w:rsid w:val="00033397"/>
    <w:rsid w:val="00040095"/>
    <w:rsid w:val="00051834"/>
    <w:rsid w:val="000541E4"/>
    <w:rsid w:val="00054A22"/>
    <w:rsid w:val="00062023"/>
    <w:rsid w:val="000655A6"/>
    <w:rsid w:val="0006688B"/>
    <w:rsid w:val="0007069B"/>
    <w:rsid w:val="0007123E"/>
    <w:rsid w:val="000745CF"/>
    <w:rsid w:val="00080512"/>
    <w:rsid w:val="000B06DD"/>
    <w:rsid w:val="000C47C3"/>
    <w:rsid w:val="000D57BA"/>
    <w:rsid w:val="000D58AB"/>
    <w:rsid w:val="000E15D3"/>
    <w:rsid w:val="00112568"/>
    <w:rsid w:val="00121771"/>
    <w:rsid w:val="00133525"/>
    <w:rsid w:val="00151F44"/>
    <w:rsid w:val="00157621"/>
    <w:rsid w:val="001640EA"/>
    <w:rsid w:val="00173E3B"/>
    <w:rsid w:val="00174E78"/>
    <w:rsid w:val="001927DB"/>
    <w:rsid w:val="00195F8A"/>
    <w:rsid w:val="001A1303"/>
    <w:rsid w:val="001A3EB0"/>
    <w:rsid w:val="001A4C42"/>
    <w:rsid w:val="001A7420"/>
    <w:rsid w:val="001B6637"/>
    <w:rsid w:val="001C21C3"/>
    <w:rsid w:val="001D02C2"/>
    <w:rsid w:val="001D2BC3"/>
    <w:rsid w:val="001D303E"/>
    <w:rsid w:val="001F0C1D"/>
    <w:rsid w:val="001F1132"/>
    <w:rsid w:val="001F168B"/>
    <w:rsid w:val="001F43CD"/>
    <w:rsid w:val="001F4C31"/>
    <w:rsid w:val="0020214A"/>
    <w:rsid w:val="00205D8D"/>
    <w:rsid w:val="00217027"/>
    <w:rsid w:val="00222263"/>
    <w:rsid w:val="002347A2"/>
    <w:rsid w:val="00247EFD"/>
    <w:rsid w:val="002569CC"/>
    <w:rsid w:val="002639EB"/>
    <w:rsid w:val="002675F0"/>
    <w:rsid w:val="002760EE"/>
    <w:rsid w:val="00290DA9"/>
    <w:rsid w:val="002A5AFB"/>
    <w:rsid w:val="002B6339"/>
    <w:rsid w:val="002E00EE"/>
    <w:rsid w:val="0030344D"/>
    <w:rsid w:val="00305BDE"/>
    <w:rsid w:val="00315B85"/>
    <w:rsid w:val="00315BB3"/>
    <w:rsid w:val="003172DC"/>
    <w:rsid w:val="00317B21"/>
    <w:rsid w:val="00334AA6"/>
    <w:rsid w:val="0035462D"/>
    <w:rsid w:val="00356555"/>
    <w:rsid w:val="00360CC6"/>
    <w:rsid w:val="00363881"/>
    <w:rsid w:val="00363E6F"/>
    <w:rsid w:val="00366CC1"/>
    <w:rsid w:val="003765B8"/>
    <w:rsid w:val="00392A96"/>
    <w:rsid w:val="00393F3D"/>
    <w:rsid w:val="003C3971"/>
    <w:rsid w:val="003D5093"/>
    <w:rsid w:val="003E1CFE"/>
    <w:rsid w:val="003E452C"/>
    <w:rsid w:val="003F38B4"/>
    <w:rsid w:val="00401989"/>
    <w:rsid w:val="0041339A"/>
    <w:rsid w:val="00413F53"/>
    <w:rsid w:val="00421242"/>
    <w:rsid w:val="00423334"/>
    <w:rsid w:val="00423C08"/>
    <w:rsid w:val="00427067"/>
    <w:rsid w:val="0043037E"/>
    <w:rsid w:val="004318D3"/>
    <w:rsid w:val="004345EC"/>
    <w:rsid w:val="00461602"/>
    <w:rsid w:val="00465515"/>
    <w:rsid w:val="00471314"/>
    <w:rsid w:val="004775A3"/>
    <w:rsid w:val="00481BF0"/>
    <w:rsid w:val="0049751D"/>
    <w:rsid w:val="004A14D8"/>
    <w:rsid w:val="004A1511"/>
    <w:rsid w:val="004C30AC"/>
    <w:rsid w:val="004C3942"/>
    <w:rsid w:val="004C6D2A"/>
    <w:rsid w:val="004C78EE"/>
    <w:rsid w:val="004D3578"/>
    <w:rsid w:val="004E213A"/>
    <w:rsid w:val="004F08CA"/>
    <w:rsid w:val="004F0988"/>
    <w:rsid w:val="004F3340"/>
    <w:rsid w:val="005154DC"/>
    <w:rsid w:val="0053388B"/>
    <w:rsid w:val="00535773"/>
    <w:rsid w:val="0053729B"/>
    <w:rsid w:val="00543E6C"/>
    <w:rsid w:val="00544D52"/>
    <w:rsid w:val="00565087"/>
    <w:rsid w:val="00597B11"/>
    <w:rsid w:val="005B00C5"/>
    <w:rsid w:val="005B028E"/>
    <w:rsid w:val="005C12F2"/>
    <w:rsid w:val="005C391F"/>
    <w:rsid w:val="005D2E01"/>
    <w:rsid w:val="005D46AA"/>
    <w:rsid w:val="005D7526"/>
    <w:rsid w:val="005E4BB2"/>
    <w:rsid w:val="005F788A"/>
    <w:rsid w:val="00602AEA"/>
    <w:rsid w:val="0061481C"/>
    <w:rsid w:val="00614FDF"/>
    <w:rsid w:val="00630684"/>
    <w:rsid w:val="0063543D"/>
    <w:rsid w:val="00647114"/>
    <w:rsid w:val="006576F7"/>
    <w:rsid w:val="006633EE"/>
    <w:rsid w:val="00670CF4"/>
    <w:rsid w:val="00673E31"/>
    <w:rsid w:val="00674314"/>
    <w:rsid w:val="00686E6F"/>
    <w:rsid w:val="006912E9"/>
    <w:rsid w:val="006A323F"/>
    <w:rsid w:val="006B30D0"/>
    <w:rsid w:val="006C3D95"/>
    <w:rsid w:val="006E5C86"/>
    <w:rsid w:val="007000D6"/>
    <w:rsid w:val="00701116"/>
    <w:rsid w:val="0070780D"/>
    <w:rsid w:val="0071079C"/>
    <w:rsid w:val="0071174C"/>
    <w:rsid w:val="00713C44"/>
    <w:rsid w:val="00731A69"/>
    <w:rsid w:val="00734A5B"/>
    <w:rsid w:val="0074026F"/>
    <w:rsid w:val="007429F6"/>
    <w:rsid w:val="00744E76"/>
    <w:rsid w:val="00752675"/>
    <w:rsid w:val="00757D21"/>
    <w:rsid w:val="00765EA3"/>
    <w:rsid w:val="00767E62"/>
    <w:rsid w:val="00774DA4"/>
    <w:rsid w:val="00777578"/>
    <w:rsid w:val="00781F0F"/>
    <w:rsid w:val="007971AA"/>
    <w:rsid w:val="007A3A6B"/>
    <w:rsid w:val="007B600E"/>
    <w:rsid w:val="007B61FC"/>
    <w:rsid w:val="007C27DB"/>
    <w:rsid w:val="007C2EA9"/>
    <w:rsid w:val="007C439E"/>
    <w:rsid w:val="007C79A0"/>
    <w:rsid w:val="007D714A"/>
    <w:rsid w:val="007F0F4A"/>
    <w:rsid w:val="007F5E38"/>
    <w:rsid w:val="007F7715"/>
    <w:rsid w:val="008028A4"/>
    <w:rsid w:val="008108FB"/>
    <w:rsid w:val="00815757"/>
    <w:rsid w:val="00830747"/>
    <w:rsid w:val="00830904"/>
    <w:rsid w:val="008518CF"/>
    <w:rsid w:val="008768CA"/>
    <w:rsid w:val="008A0A85"/>
    <w:rsid w:val="008A673F"/>
    <w:rsid w:val="008A7E8A"/>
    <w:rsid w:val="008B366C"/>
    <w:rsid w:val="008C384C"/>
    <w:rsid w:val="008C7B64"/>
    <w:rsid w:val="008D4B07"/>
    <w:rsid w:val="008D6DF1"/>
    <w:rsid w:val="008E2D68"/>
    <w:rsid w:val="008E64D1"/>
    <w:rsid w:val="008E6756"/>
    <w:rsid w:val="008E7260"/>
    <w:rsid w:val="008F755A"/>
    <w:rsid w:val="0090271F"/>
    <w:rsid w:val="00902E23"/>
    <w:rsid w:val="009114D7"/>
    <w:rsid w:val="0091348E"/>
    <w:rsid w:val="00914873"/>
    <w:rsid w:val="009155BE"/>
    <w:rsid w:val="009160EA"/>
    <w:rsid w:val="00917CCB"/>
    <w:rsid w:val="00933FB0"/>
    <w:rsid w:val="00942EC2"/>
    <w:rsid w:val="009452AE"/>
    <w:rsid w:val="00975DAE"/>
    <w:rsid w:val="00984361"/>
    <w:rsid w:val="00986CF6"/>
    <w:rsid w:val="009964E9"/>
    <w:rsid w:val="009A146D"/>
    <w:rsid w:val="009A207C"/>
    <w:rsid w:val="009A6C63"/>
    <w:rsid w:val="009C1057"/>
    <w:rsid w:val="009C5098"/>
    <w:rsid w:val="009D036C"/>
    <w:rsid w:val="009D0EED"/>
    <w:rsid w:val="009D21F7"/>
    <w:rsid w:val="009E15FB"/>
    <w:rsid w:val="009E52D9"/>
    <w:rsid w:val="009F37B7"/>
    <w:rsid w:val="00A00876"/>
    <w:rsid w:val="00A10F02"/>
    <w:rsid w:val="00A164B4"/>
    <w:rsid w:val="00A26956"/>
    <w:rsid w:val="00A27486"/>
    <w:rsid w:val="00A53724"/>
    <w:rsid w:val="00A54A31"/>
    <w:rsid w:val="00A56066"/>
    <w:rsid w:val="00A560AF"/>
    <w:rsid w:val="00A6013F"/>
    <w:rsid w:val="00A63D63"/>
    <w:rsid w:val="00A73129"/>
    <w:rsid w:val="00A743F3"/>
    <w:rsid w:val="00A80766"/>
    <w:rsid w:val="00A82346"/>
    <w:rsid w:val="00A8564A"/>
    <w:rsid w:val="00A86D27"/>
    <w:rsid w:val="00A9060D"/>
    <w:rsid w:val="00A9212C"/>
    <w:rsid w:val="00A92BA1"/>
    <w:rsid w:val="00A95A32"/>
    <w:rsid w:val="00AA1F09"/>
    <w:rsid w:val="00AB4A5D"/>
    <w:rsid w:val="00AC6BC6"/>
    <w:rsid w:val="00AD45A1"/>
    <w:rsid w:val="00AE5FA2"/>
    <w:rsid w:val="00AE6164"/>
    <w:rsid w:val="00AE65E2"/>
    <w:rsid w:val="00AF1460"/>
    <w:rsid w:val="00B14646"/>
    <w:rsid w:val="00B15449"/>
    <w:rsid w:val="00B37D59"/>
    <w:rsid w:val="00B444B0"/>
    <w:rsid w:val="00B52454"/>
    <w:rsid w:val="00B543DB"/>
    <w:rsid w:val="00B6756F"/>
    <w:rsid w:val="00B71705"/>
    <w:rsid w:val="00B7379B"/>
    <w:rsid w:val="00B76FC3"/>
    <w:rsid w:val="00B92296"/>
    <w:rsid w:val="00B93086"/>
    <w:rsid w:val="00BA0DF1"/>
    <w:rsid w:val="00BA0F01"/>
    <w:rsid w:val="00BA19ED"/>
    <w:rsid w:val="00BA4B8D"/>
    <w:rsid w:val="00BB659D"/>
    <w:rsid w:val="00BB692A"/>
    <w:rsid w:val="00BC0F7D"/>
    <w:rsid w:val="00BC58B7"/>
    <w:rsid w:val="00BD7D31"/>
    <w:rsid w:val="00BE3255"/>
    <w:rsid w:val="00BF128E"/>
    <w:rsid w:val="00C01C89"/>
    <w:rsid w:val="00C074DD"/>
    <w:rsid w:val="00C12EDB"/>
    <w:rsid w:val="00C1496A"/>
    <w:rsid w:val="00C33079"/>
    <w:rsid w:val="00C45231"/>
    <w:rsid w:val="00C551FF"/>
    <w:rsid w:val="00C57765"/>
    <w:rsid w:val="00C72833"/>
    <w:rsid w:val="00C80F1D"/>
    <w:rsid w:val="00C91962"/>
    <w:rsid w:val="00C93F40"/>
    <w:rsid w:val="00CA3D0C"/>
    <w:rsid w:val="00CA4E00"/>
    <w:rsid w:val="00CD00B0"/>
    <w:rsid w:val="00CD6533"/>
    <w:rsid w:val="00CE0FB2"/>
    <w:rsid w:val="00CF66E0"/>
    <w:rsid w:val="00D10FEF"/>
    <w:rsid w:val="00D2097D"/>
    <w:rsid w:val="00D41242"/>
    <w:rsid w:val="00D52556"/>
    <w:rsid w:val="00D555B6"/>
    <w:rsid w:val="00D57972"/>
    <w:rsid w:val="00D675A9"/>
    <w:rsid w:val="00D738D6"/>
    <w:rsid w:val="00D755EB"/>
    <w:rsid w:val="00D76048"/>
    <w:rsid w:val="00D77E7C"/>
    <w:rsid w:val="00D82E36"/>
    <w:rsid w:val="00D82E6F"/>
    <w:rsid w:val="00D87E00"/>
    <w:rsid w:val="00D9134D"/>
    <w:rsid w:val="00DA7A03"/>
    <w:rsid w:val="00DB1818"/>
    <w:rsid w:val="00DC309B"/>
    <w:rsid w:val="00DC3EC1"/>
    <w:rsid w:val="00DC4DA2"/>
    <w:rsid w:val="00DD47E8"/>
    <w:rsid w:val="00DD4C17"/>
    <w:rsid w:val="00DD74A5"/>
    <w:rsid w:val="00DF2B1F"/>
    <w:rsid w:val="00DF4559"/>
    <w:rsid w:val="00DF62CD"/>
    <w:rsid w:val="00E16509"/>
    <w:rsid w:val="00E2696C"/>
    <w:rsid w:val="00E337D9"/>
    <w:rsid w:val="00E409D3"/>
    <w:rsid w:val="00E416C7"/>
    <w:rsid w:val="00E44582"/>
    <w:rsid w:val="00E50743"/>
    <w:rsid w:val="00E63779"/>
    <w:rsid w:val="00E77645"/>
    <w:rsid w:val="00E91011"/>
    <w:rsid w:val="00EA15B0"/>
    <w:rsid w:val="00EA5EA7"/>
    <w:rsid w:val="00EA66BD"/>
    <w:rsid w:val="00EB3E1D"/>
    <w:rsid w:val="00EC4A25"/>
    <w:rsid w:val="00ED04C1"/>
    <w:rsid w:val="00EE2E51"/>
    <w:rsid w:val="00EF454D"/>
    <w:rsid w:val="00EF608C"/>
    <w:rsid w:val="00F002C0"/>
    <w:rsid w:val="00F025A2"/>
    <w:rsid w:val="00F0439B"/>
    <w:rsid w:val="00F04712"/>
    <w:rsid w:val="00F04A4B"/>
    <w:rsid w:val="00F13360"/>
    <w:rsid w:val="00F22EC7"/>
    <w:rsid w:val="00F325C8"/>
    <w:rsid w:val="00F34834"/>
    <w:rsid w:val="00F47C05"/>
    <w:rsid w:val="00F571BD"/>
    <w:rsid w:val="00F653B8"/>
    <w:rsid w:val="00F6729B"/>
    <w:rsid w:val="00F830D2"/>
    <w:rsid w:val="00F9008D"/>
    <w:rsid w:val="00FA1266"/>
    <w:rsid w:val="00FB5665"/>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rsid w:val="00392A96"/>
    <w:rPr>
      <w:rFonts w:ascii="Arial" w:hAnsi="Arial"/>
      <w:sz w:val="28"/>
      <w:lang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basedOn w:val="DefaultParagraphFont"/>
    <w:link w:val="Heading2"/>
    <w:rsid w:val="00392A96"/>
    <w:rPr>
      <w:rFonts w:ascii="Arial" w:hAnsi="Arial"/>
      <w:sz w:val="32"/>
      <w:lang w:eastAsia="en-US"/>
    </w:rPr>
  </w:style>
  <w:style w:type="paragraph" w:styleId="Revision">
    <w:name w:val="Revision"/>
    <w:hidden/>
    <w:uiPriority w:val="99"/>
    <w:semiHidden/>
    <w:rsid w:val="00E2696C"/>
    <w:rPr>
      <w:lang w:eastAsia="en-US"/>
    </w:rPr>
  </w:style>
  <w:style w:type="character" w:customStyle="1" w:styleId="EXCar">
    <w:name w:val="EX Car"/>
    <w:link w:val="EX"/>
    <w:qFormat/>
    <w:locked/>
    <w:rsid w:val="00F47C05"/>
    <w:rPr>
      <w:lang w:eastAsia="en-US"/>
    </w:rPr>
  </w:style>
  <w:style w:type="character" w:customStyle="1" w:styleId="EWChar">
    <w:name w:val="EW Char"/>
    <w:link w:val="EW"/>
    <w:qFormat/>
    <w:locked/>
    <w:rsid w:val="00F47C05"/>
    <w:rPr>
      <w:lang w:eastAsia="en-US"/>
    </w:rPr>
  </w:style>
  <w:style w:type="character" w:customStyle="1" w:styleId="B1Char">
    <w:name w:val="B1 Char"/>
    <w:link w:val="B1"/>
    <w:qFormat/>
    <w:rsid w:val="004C6D2A"/>
    <w:rPr>
      <w:lang w:eastAsia="en-US"/>
    </w:rPr>
  </w:style>
  <w:style w:type="character" w:customStyle="1" w:styleId="TFChar">
    <w:name w:val="TF Char"/>
    <w:link w:val="TF"/>
    <w:qFormat/>
    <w:locked/>
    <w:rsid w:val="004C6D2A"/>
    <w:rPr>
      <w:rFonts w:ascii="Arial" w:hAnsi="Arial"/>
      <w:b/>
      <w:lang w:eastAsia="en-US"/>
    </w:rPr>
  </w:style>
  <w:style w:type="character" w:customStyle="1" w:styleId="B2Char">
    <w:name w:val="B2 Char"/>
    <w:link w:val="B2"/>
    <w:qFormat/>
    <w:locked/>
    <w:rsid w:val="00CA4E00"/>
    <w:rPr>
      <w:lang w:eastAsia="en-US"/>
    </w:rPr>
  </w:style>
  <w:style w:type="character" w:customStyle="1" w:styleId="NOZchn">
    <w:name w:val="NO Zchn"/>
    <w:link w:val="NO"/>
    <w:qFormat/>
    <w:rsid w:val="00EB3E1D"/>
    <w:rPr>
      <w:lang w:eastAsia="en-US"/>
    </w:rPr>
  </w:style>
  <w:style w:type="character" w:customStyle="1" w:styleId="TALChar">
    <w:name w:val="TAL Char"/>
    <w:link w:val="TAL"/>
    <w:qFormat/>
    <w:rsid w:val="004F08CA"/>
    <w:rPr>
      <w:rFonts w:ascii="Arial" w:hAnsi="Arial"/>
      <w:sz w:val="18"/>
      <w:lang w:eastAsia="en-US"/>
    </w:rPr>
  </w:style>
  <w:style w:type="character" w:customStyle="1" w:styleId="TACChar">
    <w:name w:val="TAC Char"/>
    <w:link w:val="TAC"/>
    <w:qFormat/>
    <w:rsid w:val="004F08CA"/>
    <w:rPr>
      <w:rFonts w:ascii="Arial" w:hAnsi="Arial"/>
      <w:sz w:val="18"/>
      <w:lang w:eastAsia="en-US"/>
    </w:rPr>
  </w:style>
  <w:style w:type="character" w:customStyle="1" w:styleId="TAHChar">
    <w:name w:val="TAH Char"/>
    <w:link w:val="TAH"/>
    <w:qFormat/>
    <w:rsid w:val="004F08CA"/>
    <w:rPr>
      <w:rFonts w:ascii="Arial" w:hAnsi="Arial"/>
      <w:b/>
      <w:sz w:val="18"/>
      <w:lang w:eastAsia="en-US"/>
    </w:rPr>
  </w:style>
  <w:style w:type="character" w:customStyle="1" w:styleId="NOChar">
    <w:name w:val="NO Char"/>
    <w:locked/>
    <w:rsid w:val="004F08CA"/>
    <w:rPr>
      <w:rFonts w:ascii="Times New Roman" w:hAnsi="Times New Roman"/>
      <w:lang w:eastAsia="en-US"/>
    </w:rPr>
  </w:style>
  <w:style w:type="character" w:customStyle="1" w:styleId="Heading4Char">
    <w:name w:val="Heading 4 Char"/>
    <w:link w:val="Heading4"/>
    <w:rsid w:val="004F08CA"/>
    <w:rPr>
      <w:rFonts w:ascii="Arial" w:hAnsi="Arial"/>
      <w:sz w:val="24"/>
      <w:lang w:eastAsia="en-US"/>
    </w:rPr>
  </w:style>
  <w:style w:type="character" w:customStyle="1" w:styleId="TANChar">
    <w:name w:val="TAN Char"/>
    <w:link w:val="TAN"/>
    <w:qFormat/>
    <w:locked/>
    <w:rsid w:val="006633EE"/>
    <w:rPr>
      <w:rFonts w:ascii="Arial" w:hAnsi="Arial"/>
      <w:sz w:val="18"/>
      <w:lang w:eastAsia="en-US"/>
    </w:rPr>
  </w:style>
  <w:style w:type="character" w:styleId="FootnoteReference">
    <w:name w:val="footnote reference"/>
    <w:rsid w:val="00630684"/>
    <w:rPr>
      <w:b/>
      <w:position w:val="6"/>
      <w:sz w:val="16"/>
    </w:rPr>
  </w:style>
  <w:style w:type="paragraph" w:customStyle="1" w:styleId="CRCoverPage">
    <w:name w:val="CR Cover Page"/>
    <w:rsid w:val="00630684"/>
    <w:pPr>
      <w:spacing w:after="120"/>
    </w:pPr>
    <w:rPr>
      <w:rFonts w:ascii="Arial" w:hAnsi="Arial"/>
      <w:lang w:eastAsia="en-US"/>
    </w:rPr>
  </w:style>
  <w:style w:type="paragraph" w:customStyle="1" w:styleId="tdoc-header">
    <w:name w:val="tdoc-header"/>
    <w:rsid w:val="00630684"/>
    <w:rPr>
      <w:rFonts w:ascii="Arial" w:hAnsi="Arial"/>
      <w:sz w:val="24"/>
      <w:lang w:eastAsia="en-US"/>
    </w:rPr>
  </w:style>
  <w:style w:type="character" w:styleId="CommentReference">
    <w:name w:val="annotation reference"/>
    <w:rsid w:val="00630684"/>
    <w:rPr>
      <w:sz w:val="16"/>
    </w:rPr>
  </w:style>
  <w:style w:type="character" w:customStyle="1" w:styleId="HeaderChar">
    <w:name w:val="Header Char"/>
    <w:link w:val="Header"/>
    <w:rsid w:val="00630684"/>
    <w:rPr>
      <w:rFonts w:ascii="Arial" w:hAnsi="Arial"/>
      <w:b/>
      <w:sz w:val="18"/>
      <w:lang w:eastAsia="ja-JP"/>
    </w:rPr>
  </w:style>
  <w:style w:type="character" w:customStyle="1" w:styleId="TAHCar">
    <w:name w:val="TAH Car"/>
    <w:qFormat/>
    <w:rsid w:val="00630684"/>
    <w:rPr>
      <w:rFonts w:ascii="Arial" w:hAnsi="Arial"/>
      <w:b/>
      <w:sz w:val="18"/>
      <w:lang w:eastAsia="en-US"/>
    </w:rPr>
  </w:style>
  <w:style w:type="character" w:customStyle="1" w:styleId="Heading1Char">
    <w:name w:val="Heading 1 Char"/>
    <w:link w:val="Heading1"/>
    <w:rsid w:val="00630684"/>
    <w:rPr>
      <w:rFonts w:ascii="Arial" w:hAnsi="Arial"/>
      <w:sz w:val="36"/>
      <w:lang w:eastAsia="en-US"/>
    </w:rPr>
  </w:style>
  <w:style w:type="character" w:customStyle="1" w:styleId="Heading5Char">
    <w:name w:val="Heading 5 Char"/>
    <w:link w:val="Heading5"/>
    <w:rsid w:val="00630684"/>
    <w:rPr>
      <w:rFonts w:ascii="Arial" w:hAnsi="Arial"/>
      <w:sz w:val="22"/>
      <w:lang w:eastAsia="en-US"/>
    </w:rPr>
  </w:style>
  <w:style w:type="character" w:customStyle="1" w:styleId="Heading6Char">
    <w:name w:val="Heading 6 Char"/>
    <w:link w:val="Heading6"/>
    <w:rsid w:val="00630684"/>
    <w:rPr>
      <w:rFonts w:ascii="Arial" w:hAnsi="Arial"/>
      <w:lang w:eastAsia="en-US"/>
    </w:rPr>
  </w:style>
  <w:style w:type="character" w:customStyle="1" w:styleId="Heading7Char">
    <w:name w:val="Heading 7 Char"/>
    <w:link w:val="Heading7"/>
    <w:rsid w:val="00630684"/>
    <w:rPr>
      <w:rFonts w:ascii="Arial" w:hAnsi="Arial"/>
      <w:lang w:eastAsia="en-US"/>
    </w:rPr>
  </w:style>
  <w:style w:type="character" w:customStyle="1" w:styleId="Heading8Char">
    <w:name w:val="Heading 8 Char"/>
    <w:link w:val="Heading8"/>
    <w:rsid w:val="00630684"/>
    <w:rPr>
      <w:rFonts w:ascii="Arial" w:hAnsi="Arial"/>
      <w:sz w:val="36"/>
      <w:lang w:eastAsia="en-US"/>
    </w:rPr>
  </w:style>
  <w:style w:type="character" w:customStyle="1" w:styleId="Heading9Char">
    <w:name w:val="Heading 9 Char"/>
    <w:link w:val="Heading9"/>
    <w:rsid w:val="00630684"/>
    <w:rPr>
      <w:rFonts w:ascii="Arial" w:hAnsi="Arial"/>
      <w:sz w:val="36"/>
      <w:lang w:eastAsia="en-US"/>
    </w:rPr>
  </w:style>
  <w:style w:type="paragraph" w:customStyle="1" w:styleId="msonormal0">
    <w:name w:val="msonormal"/>
    <w:basedOn w:val="Normal"/>
    <w:rsid w:val="00630684"/>
    <w:pPr>
      <w:overflowPunct w:val="0"/>
      <w:autoSpaceDE w:val="0"/>
      <w:autoSpaceDN w:val="0"/>
      <w:adjustRightInd w:val="0"/>
    </w:pPr>
    <w:rPr>
      <w:sz w:val="24"/>
      <w:szCs w:val="24"/>
      <w:lang w:eastAsia="en-GB"/>
    </w:rPr>
  </w:style>
  <w:style w:type="character" w:customStyle="1" w:styleId="FooterChar">
    <w:name w:val="Footer Char"/>
    <w:link w:val="Footer"/>
    <w:rsid w:val="00630684"/>
    <w:rPr>
      <w:rFonts w:ascii="Arial" w:hAnsi="Arial"/>
      <w:b/>
      <w:i/>
      <w:sz w:val="18"/>
      <w:lang w:eastAsia="ja-JP"/>
    </w:rPr>
  </w:style>
  <w:style w:type="character" w:customStyle="1" w:styleId="EditorsNoteChar">
    <w:name w:val="Editor's Note Char"/>
    <w:aliases w:val="EN Char"/>
    <w:link w:val="EditorsNote"/>
    <w:qFormat/>
    <w:locked/>
    <w:rsid w:val="00630684"/>
    <w:rPr>
      <w:color w:val="FF0000"/>
      <w:lang w:eastAsia="en-US"/>
    </w:rPr>
  </w:style>
  <w:style w:type="character" w:customStyle="1" w:styleId="B3Car">
    <w:name w:val="B3 Car"/>
    <w:link w:val="B3"/>
    <w:locked/>
    <w:rsid w:val="00630684"/>
    <w:rPr>
      <w:lang w:eastAsia="en-US"/>
    </w:rPr>
  </w:style>
  <w:style w:type="character" w:customStyle="1" w:styleId="PLChar">
    <w:name w:val="PL Char"/>
    <w:link w:val="PL"/>
    <w:qFormat/>
    <w:locked/>
    <w:rsid w:val="00630684"/>
    <w:rPr>
      <w:rFonts w:ascii="Courier New" w:hAnsi="Courier New"/>
      <w:sz w:val="16"/>
      <w:lang w:eastAsia="en-US"/>
    </w:rPr>
  </w:style>
  <w:style w:type="paragraph" w:customStyle="1" w:styleId="tal0">
    <w:name w:val="tal"/>
    <w:basedOn w:val="Normal"/>
    <w:rsid w:val="00630684"/>
    <w:pPr>
      <w:keepNext/>
      <w:overflowPunct w:val="0"/>
      <w:autoSpaceDE w:val="0"/>
      <w:autoSpaceDN w:val="0"/>
      <w:adjustRightInd w:val="0"/>
      <w:spacing w:after="0"/>
    </w:pPr>
    <w:rPr>
      <w:rFonts w:ascii="Arial" w:eastAsia="SimSun" w:hAnsi="Arial" w:cs="Arial"/>
      <w:sz w:val="18"/>
      <w:szCs w:val="18"/>
      <w:lang w:eastAsia="fr-FR"/>
    </w:rPr>
  </w:style>
  <w:style w:type="character" w:customStyle="1" w:styleId="HTMLAddressChar1">
    <w:name w:val="HTML Address Char1"/>
    <w:rsid w:val="00630684"/>
    <w:rPr>
      <w:i/>
      <w:iCs/>
    </w:rPr>
  </w:style>
  <w:style w:type="character" w:customStyle="1" w:styleId="HTMLPreformattedChar1">
    <w:name w:val="HTML Preformatted Char1"/>
    <w:rsid w:val="00630684"/>
    <w:rPr>
      <w:rFonts w:ascii="Consolas" w:hAnsi="Consolas" w:hint="default"/>
    </w:rPr>
  </w:style>
  <w:style w:type="character" w:customStyle="1" w:styleId="BodyTextChar1">
    <w:name w:val="Body Text Char1"/>
    <w:locked/>
    <w:rsid w:val="00630684"/>
    <w:rPr>
      <w:rFonts w:ascii="Times New Roman" w:hAnsi="Times New Roman"/>
    </w:rPr>
  </w:style>
  <w:style w:type="character" w:customStyle="1" w:styleId="MessageHeaderChar1">
    <w:name w:val="Message Header Char1"/>
    <w:rsid w:val="00630684"/>
    <w:rPr>
      <w:rFonts w:ascii="Calibri Light" w:eastAsia="Times New Roman" w:hAnsi="Calibri Light" w:cs="Times New Roman" w:hint="default"/>
      <w:sz w:val="24"/>
      <w:szCs w:val="24"/>
      <w:shd w:val="pct20" w:color="auto" w:fill="auto"/>
    </w:rPr>
  </w:style>
  <w:style w:type="character" w:customStyle="1" w:styleId="NoteHeadingChar1">
    <w:name w:val="Note Heading Char1"/>
    <w:basedOn w:val="DefaultParagraphFont"/>
    <w:rsid w:val="00630684"/>
  </w:style>
  <w:style w:type="character" w:customStyle="1" w:styleId="PlainTextChar1">
    <w:name w:val="Plain Text Char1"/>
    <w:rsid w:val="00630684"/>
    <w:rPr>
      <w:rFonts w:ascii="Consolas" w:hAnsi="Consolas" w:hint="default"/>
      <w:sz w:val="21"/>
      <w:szCs w:val="21"/>
    </w:rPr>
  </w:style>
  <w:style w:type="character" w:customStyle="1" w:styleId="IntenseQuoteChar1">
    <w:name w:val="Intense Quote Char1"/>
    <w:uiPriority w:val="30"/>
    <w:rsid w:val="00630684"/>
    <w:rPr>
      <w:i/>
      <w:iCs/>
      <w:color w:val="4472C4"/>
    </w:rPr>
  </w:style>
  <w:style w:type="character" w:customStyle="1" w:styleId="QuoteChar1">
    <w:name w:val="Quote Char1"/>
    <w:uiPriority w:val="29"/>
    <w:rsid w:val="00630684"/>
    <w:rPr>
      <w:i/>
      <w:iCs/>
      <w:color w:val="404040"/>
    </w:rPr>
  </w:style>
  <w:style w:type="character" w:customStyle="1" w:styleId="FooterChar1">
    <w:name w:val="Footer Char1"/>
    <w:basedOn w:val="DefaultParagraphFont"/>
    <w:rsid w:val="00630684"/>
  </w:style>
  <w:style w:type="character" w:customStyle="1" w:styleId="MacroTextChar1">
    <w:name w:val="Macro Text Char1"/>
    <w:rsid w:val="00630684"/>
    <w:rPr>
      <w:rFonts w:ascii="Consolas" w:hAnsi="Consolas" w:hint="default"/>
    </w:rPr>
  </w:style>
  <w:style w:type="character" w:customStyle="1" w:styleId="SalutationChar1">
    <w:name w:val="Salutation Char1"/>
    <w:basedOn w:val="DefaultParagraphFont"/>
    <w:rsid w:val="00630684"/>
  </w:style>
  <w:style w:type="character" w:customStyle="1" w:styleId="TitleChar1">
    <w:name w:val="Title Char1"/>
    <w:rsid w:val="00630684"/>
    <w:rPr>
      <w:rFonts w:ascii="Calibri Light" w:eastAsia="Times New Roman" w:hAnsi="Calibri Light" w:cs="Times New Roman" w:hint="default"/>
      <w:spacing w:val="-10"/>
      <w:kern w:val="28"/>
      <w:sz w:val="56"/>
      <w:szCs w:val="56"/>
    </w:rPr>
  </w:style>
  <w:style w:type="character" w:customStyle="1" w:styleId="SignatureChar1">
    <w:name w:val="Signature Char1"/>
    <w:basedOn w:val="DefaultParagraphFont"/>
    <w:rsid w:val="00630684"/>
  </w:style>
  <w:style w:type="character" w:customStyle="1" w:styleId="SubtitleChar1">
    <w:name w:val="Subtitle Char1"/>
    <w:rsid w:val="00630684"/>
    <w:rPr>
      <w:rFonts w:ascii="Calibri" w:eastAsia="Times New Roman" w:hAnsi="Calibri" w:cs="Times New Roman" w:hint="default"/>
      <w:color w:val="5A5A5A"/>
      <w:spacing w:val="15"/>
      <w:sz w:val="22"/>
      <w:szCs w:val="22"/>
    </w:rPr>
  </w:style>
  <w:style w:type="character" w:customStyle="1" w:styleId="FootnoteTextChar1">
    <w:name w:val="Footnote Text Char1"/>
    <w:basedOn w:val="DefaultParagraphFont"/>
    <w:rsid w:val="00630684"/>
  </w:style>
  <w:style w:type="character" w:customStyle="1" w:styleId="HeaderChar1">
    <w:name w:val="Header Char1"/>
    <w:basedOn w:val="DefaultParagraphFont"/>
    <w:rsid w:val="00630684"/>
  </w:style>
  <w:style w:type="character" w:customStyle="1" w:styleId="EndnoteTextChar1">
    <w:name w:val="Endnote Text Char1"/>
    <w:basedOn w:val="DefaultParagraphFont"/>
    <w:rsid w:val="00630684"/>
  </w:style>
  <w:style w:type="character" w:customStyle="1" w:styleId="BalloonTextChar1">
    <w:name w:val="Balloon Text Char1"/>
    <w:semiHidden/>
    <w:locked/>
    <w:rsid w:val="00630684"/>
    <w:rPr>
      <w:rFonts w:ascii="Tahoma" w:hAnsi="Tahoma" w:cs="Tahoma"/>
      <w:sz w:val="16"/>
      <w:szCs w:val="16"/>
      <w:lang w:eastAsia="en-US"/>
    </w:rPr>
  </w:style>
  <w:style w:type="character" w:customStyle="1" w:styleId="BodyText2Char1">
    <w:name w:val="Body Text 2 Char1"/>
    <w:locked/>
    <w:rsid w:val="00630684"/>
    <w:rPr>
      <w:rFonts w:ascii="Times New Roman" w:hAnsi="Times New Roman"/>
    </w:rPr>
  </w:style>
  <w:style w:type="character" w:customStyle="1" w:styleId="BodyText3Char1">
    <w:name w:val="Body Text 3 Char1"/>
    <w:locked/>
    <w:rsid w:val="00630684"/>
    <w:rPr>
      <w:rFonts w:ascii="Times New Roman" w:hAnsi="Times New Roman"/>
      <w:sz w:val="16"/>
      <w:szCs w:val="16"/>
    </w:rPr>
  </w:style>
  <w:style w:type="character" w:customStyle="1" w:styleId="BodyTextFirstIndentChar1">
    <w:name w:val="Body Text First Indent Char1"/>
    <w:locked/>
    <w:rsid w:val="00630684"/>
    <w:rPr>
      <w:rFonts w:ascii="Times New Roman" w:hAnsi="Times New Roman"/>
    </w:rPr>
  </w:style>
  <w:style w:type="character" w:customStyle="1" w:styleId="BodyTextIndentChar1">
    <w:name w:val="Body Text Indent Char1"/>
    <w:locked/>
    <w:rsid w:val="00630684"/>
    <w:rPr>
      <w:rFonts w:ascii="Times New Roman" w:hAnsi="Times New Roman"/>
    </w:rPr>
  </w:style>
  <w:style w:type="character" w:customStyle="1" w:styleId="BodyTextFirstIndent2Char1">
    <w:name w:val="Body Text First Indent 2 Char1"/>
    <w:locked/>
    <w:rsid w:val="00630684"/>
    <w:rPr>
      <w:rFonts w:ascii="Times New Roman" w:hAnsi="Times New Roman"/>
    </w:rPr>
  </w:style>
  <w:style w:type="character" w:customStyle="1" w:styleId="BodyTextIndent2Char1">
    <w:name w:val="Body Text Indent 2 Char1"/>
    <w:locked/>
    <w:rsid w:val="00630684"/>
    <w:rPr>
      <w:rFonts w:ascii="Times New Roman" w:hAnsi="Times New Roman"/>
    </w:rPr>
  </w:style>
  <w:style w:type="character" w:customStyle="1" w:styleId="BodyTextIndent3Char1">
    <w:name w:val="Body Text Indent 3 Char1"/>
    <w:locked/>
    <w:rsid w:val="00630684"/>
    <w:rPr>
      <w:rFonts w:ascii="Times New Roman" w:hAnsi="Times New Roman"/>
      <w:sz w:val="16"/>
      <w:szCs w:val="16"/>
    </w:rPr>
  </w:style>
  <w:style w:type="character" w:customStyle="1" w:styleId="ClosingChar1">
    <w:name w:val="Closing Char1"/>
    <w:locked/>
    <w:rsid w:val="00630684"/>
    <w:rPr>
      <w:rFonts w:ascii="Times New Roman" w:hAnsi="Times New Roman"/>
    </w:rPr>
  </w:style>
  <w:style w:type="character" w:customStyle="1" w:styleId="CommentSubjectChar1">
    <w:name w:val="Comment Subject Char1"/>
    <w:semiHidden/>
    <w:locked/>
    <w:rsid w:val="00630684"/>
    <w:rPr>
      <w:rFonts w:ascii="Times New Roman" w:hAnsi="Times New Roman"/>
      <w:b/>
      <w:bCs/>
      <w:lang w:eastAsia="en-US"/>
    </w:rPr>
  </w:style>
  <w:style w:type="character" w:customStyle="1" w:styleId="DateChar1">
    <w:name w:val="Date Char1"/>
    <w:locked/>
    <w:rsid w:val="00630684"/>
    <w:rPr>
      <w:rFonts w:ascii="Times New Roman" w:hAnsi="Times New Roman"/>
    </w:rPr>
  </w:style>
  <w:style w:type="character" w:customStyle="1" w:styleId="DocumentMapChar1">
    <w:name w:val="Document Map Char1"/>
    <w:semiHidden/>
    <w:locked/>
    <w:rsid w:val="00630684"/>
    <w:rPr>
      <w:rFonts w:ascii="Tahoma" w:hAnsi="Tahoma" w:cs="Tahoma"/>
      <w:shd w:val="clear" w:color="auto" w:fill="000080"/>
      <w:lang w:eastAsia="en-US"/>
    </w:rPr>
  </w:style>
  <w:style w:type="character" w:customStyle="1" w:styleId="E-mailSignatureChar1">
    <w:name w:val="E-mail Signature Char1"/>
    <w:locked/>
    <w:rsid w:val="00630684"/>
    <w:rPr>
      <w:rFonts w:ascii="Times New Roman" w:hAnsi="Times New Roman"/>
    </w:rPr>
  </w:style>
  <w:style w:type="character" w:customStyle="1" w:styleId="EXChar">
    <w:name w:val="EX Char"/>
    <w:locked/>
    <w:rsid w:val="006306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651986">
      <w:bodyDiv w:val="1"/>
      <w:marLeft w:val="0"/>
      <w:marRight w:val="0"/>
      <w:marTop w:val="0"/>
      <w:marBottom w:val="0"/>
      <w:divBdr>
        <w:top w:val="none" w:sz="0" w:space="0" w:color="auto"/>
        <w:left w:val="none" w:sz="0" w:space="0" w:color="auto"/>
        <w:bottom w:val="none" w:sz="0" w:space="0" w:color="auto"/>
        <w:right w:val="none" w:sz="0" w:space="0" w:color="auto"/>
      </w:divBdr>
    </w:div>
    <w:div w:id="402531109">
      <w:bodyDiv w:val="1"/>
      <w:marLeft w:val="0"/>
      <w:marRight w:val="0"/>
      <w:marTop w:val="0"/>
      <w:marBottom w:val="0"/>
      <w:divBdr>
        <w:top w:val="none" w:sz="0" w:space="0" w:color="auto"/>
        <w:left w:val="none" w:sz="0" w:space="0" w:color="auto"/>
        <w:bottom w:val="none" w:sz="0" w:space="0" w:color="auto"/>
        <w:right w:val="none" w:sz="0" w:space="0" w:color="auto"/>
      </w:divBdr>
    </w:div>
    <w:div w:id="563567589">
      <w:bodyDiv w:val="1"/>
      <w:marLeft w:val="0"/>
      <w:marRight w:val="0"/>
      <w:marTop w:val="0"/>
      <w:marBottom w:val="0"/>
      <w:divBdr>
        <w:top w:val="none" w:sz="0" w:space="0" w:color="auto"/>
        <w:left w:val="none" w:sz="0" w:space="0" w:color="auto"/>
        <w:bottom w:val="none" w:sz="0" w:space="0" w:color="auto"/>
        <w:right w:val="none" w:sz="0" w:space="0" w:color="auto"/>
      </w:divBdr>
    </w:div>
    <w:div w:id="580914667">
      <w:bodyDiv w:val="1"/>
      <w:marLeft w:val="0"/>
      <w:marRight w:val="0"/>
      <w:marTop w:val="0"/>
      <w:marBottom w:val="0"/>
      <w:divBdr>
        <w:top w:val="none" w:sz="0" w:space="0" w:color="auto"/>
        <w:left w:val="none" w:sz="0" w:space="0" w:color="auto"/>
        <w:bottom w:val="none" w:sz="0" w:space="0" w:color="auto"/>
        <w:right w:val="none" w:sz="0" w:space="0" w:color="auto"/>
      </w:divBdr>
    </w:div>
    <w:div w:id="646009221">
      <w:bodyDiv w:val="1"/>
      <w:marLeft w:val="0"/>
      <w:marRight w:val="0"/>
      <w:marTop w:val="0"/>
      <w:marBottom w:val="0"/>
      <w:divBdr>
        <w:top w:val="none" w:sz="0" w:space="0" w:color="auto"/>
        <w:left w:val="none" w:sz="0" w:space="0" w:color="auto"/>
        <w:bottom w:val="none" w:sz="0" w:space="0" w:color="auto"/>
        <w:right w:val="none" w:sz="0" w:space="0" w:color="auto"/>
      </w:divBdr>
    </w:div>
    <w:div w:id="803625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10310</Words>
  <Characters>58769</Characters>
  <Application>Microsoft Office Word</Application>
  <DocSecurity>0</DocSecurity>
  <Lines>489</Lines>
  <Paragraphs>137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68942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KK/MCC</cp:lastModifiedBy>
  <cp:revision>5</cp:revision>
  <cp:lastPrinted>2019-02-25T14:05:00Z</cp:lastPrinted>
  <dcterms:created xsi:type="dcterms:W3CDTF">2024-03-09T14:19:00Z</dcterms:created>
  <dcterms:modified xsi:type="dcterms:W3CDTF">2024-03-09T14:21:00Z</dcterms:modified>
</cp:coreProperties>
</file>