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20B2B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1D1F61">
              <w:t>18</w:t>
            </w:r>
            <w:r w:rsidR="00636220">
              <w:t>.</w:t>
            </w:r>
            <w:r w:rsidR="00905607">
              <w:t>1</w:t>
            </w:r>
            <w:r w:rsidR="00636220">
              <w:t>.0</w:t>
            </w:r>
            <w:bookmarkEnd w:id="2"/>
            <w:r w:rsidRPr="004D3578">
              <w:t xml:space="preserve"> </w:t>
            </w:r>
            <w:r w:rsidRPr="00133525">
              <w:rPr>
                <w:sz w:val="32"/>
              </w:rPr>
              <w:t>(</w:t>
            </w:r>
            <w:bookmarkStart w:id="3" w:name="issueDate"/>
            <w:r w:rsidR="00636220">
              <w:rPr>
                <w:sz w:val="32"/>
              </w:rPr>
              <w:t>202</w:t>
            </w:r>
            <w:r w:rsidR="00905607">
              <w:rPr>
                <w:sz w:val="32"/>
              </w:rPr>
              <w:t>3</w:t>
            </w:r>
            <w:r w:rsidR="00636220">
              <w:rPr>
                <w:sz w:val="32"/>
              </w:rPr>
              <w:t>-</w:t>
            </w:r>
            <w:r w:rsidR="00905607">
              <w:rPr>
                <w:sz w:val="32"/>
              </w:rPr>
              <w:t>03</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B33E1A"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905607">
              <w:rPr>
                <w:noProof/>
                <w:sz w:val="18"/>
              </w:rPr>
              <w:t>3</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1A6C5C44" w14:textId="5CE53F52" w:rsidR="007D7909" w:rsidRDefault="00944ACB">
      <w:pPr>
        <w:pStyle w:val="TOC1"/>
        <w:rPr>
          <w:rFonts w:asciiTheme="minorHAnsi" w:hAnsiTheme="minorHAnsi" w:cstheme="minorBidi"/>
          <w:noProof/>
          <w:szCs w:val="22"/>
          <w:lang w:eastAsia="en-GB"/>
        </w:rPr>
      </w:pPr>
      <w:r w:rsidRPr="004D3578">
        <w:fldChar w:fldCharType="begin"/>
      </w:r>
      <w:r w:rsidRPr="004D3578">
        <w:instrText xml:space="preserve"> TOC \o "1-9" </w:instrText>
      </w:r>
      <w:r w:rsidRPr="004D3578">
        <w:fldChar w:fldCharType="separate"/>
      </w:r>
      <w:r w:rsidR="007D7909">
        <w:rPr>
          <w:noProof/>
        </w:rPr>
        <w:t>Foreword</w:t>
      </w:r>
      <w:r w:rsidR="007D7909">
        <w:rPr>
          <w:noProof/>
        </w:rPr>
        <w:tab/>
      </w:r>
      <w:r w:rsidR="007D7909">
        <w:rPr>
          <w:noProof/>
        </w:rPr>
        <w:fldChar w:fldCharType="begin"/>
      </w:r>
      <w:r w:rsidR="007D7909">
        <w:rPr>
          <w:noProof/>
        </w:rPr>
        <w:instrText xml:space="preserve"> PAGEREF _Toc131186080 \h </w:instrText>
      </w:r>
      <w:r w:rsidR="007D7909">
        <w:rPr>
          <w:noProof/>
        </w:rPr>
      </w:r>
      <w:r w:rsidR="007D7909">
        <w:rPr>
          <w:noProof/>
        </w:rPr>
        <w:fldChar w:fldCharType="separate"/>
      </w:r>
      <w:r w:rsidR="007D7909">
        <w:rPr>
          <w:noProof/>
        </w:rPr>
        <w:t>5</w:t>
      </w:r>
      <w:r w:rsidR="007D7909">
        <w:rPr>
          <w:noProof/>
        </w:rPr>
        <w:fldChar w:fldCharType="end"/>
      </w:r>
    </w:p>
    <w:p w14:paraId="4A1C5AF8" w14:textId="38C3B90D" w:rsidR="007D7909" w:rsidRDefault="007D7909">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r>
      <w:r>
        <w:rPr>
          <w:noProof/>
        </w:rPr>
        <w:instrText xml:space="preserve"> PAGEREF _Toc131186081 \h </w:instrText>
      </w:r>
      <w:r>
        <w:rPr>
          <w:noProof/>
        </w:rPr>
      </w:r>
      <w:r>
        <w:rPr>
          <w:noProof/>
        </w:rPr>
        <w:fldChar w:fldCharType="separate"/>
      </w:r>
      <w:r>
        <w:rPr>
          <w:noProof/>
        </w:rPr>
        <w:t>7</w:t>
      </w:r>
      <w:r>
        <w:rPr>
          <w:noProof/>
        </w:rPr>
        <w:fldChar w:fldCharType="end"/>
      </w:r>
    </w:p>
    <w:p w14:paraId="3CDAB3C3" w14:textId="18017FB7" w:rsidR="007D7909" w:rsidRDefault="007D7909">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_Toc131186082 \h </w:instrText>
      </w:r>
      <w:r>
        <w:rPr>
          <w:noProof/>
        </w:rPr>
      </w:r>
      <w:r>
        <w:rPr>
          <w:noProof/>
        </w:rPr>
        <w:fldChar w:fldCharType="separate"/>
      </w:r>
      <w:r>
        <w:rPr>
          <w:noProof/>
        </w:rPr>
        <w:t>7</w:t>
      </w:r>
      <w:r>
        <w:rPr>
          <w:noProof/>
        </w:rPr>
        <w:fldChar w:fldCharType="end"/>
      </w:r>
    </w:p>
    <w:p w14:paraId="2D2F073F" w14:textId="54B07F18" w:rsidR="007D7909" w:rsidRDefault="007D7909">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_Toc131186083 \h </w:instrText>
      </w:r>
      <w:r>
        <w:rPr>
          <w:noProof/>
        </w:rPr>
      </w:r>
      <w:r>
        <w:rPr>
          <w:noProof/>
        </w:rPr>
        <w:fldChar w:fldCharType="separate"/>
      </w:r>
      <w:r>
        <w:rPr>
          <w:noProof/>
        </w:rPr>
        <w:t>7</w:t>
      </w:r>
      <w:r>
        <w:rPr>
          <w:noProof/>
        </w:rPr>
        <w:fldChar w:fldCharType="end"/>
      </w:r>
    </w:p>
    <w:p w14:paraId="0035D9B3" w14:textId="0879B267" w:rsidR="007D7909" w:rsidRDefault="007D7909">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_Toc131186084 \h </w:instrText>
      </w:r>
      <w:r>
        <w:rPr>
          <w:noProof/>
        </w:rPr>
      </w:r>
      <w:r>
        <w:rPr>
          <w:noProof/>
        </w:rPr>
        <w:fldChar w:fldCharType="separate"/>
      </w:r>
      <w:r>
        <w:rPr>
          <w:noProof/>
        </w:rPr>
        <w:t>7</w:t>
      </w:r>
      <w:r>
        <w:rPr>
          <w:noProof/>
        </w:rPr>
        <w:fldChar w:fldCharType="end"/>
      </w:r>
    </w:p>
    <w:p w14:paraId="2CED6B64" w14:textId="2E6F4CC6" w:rsidR="007D7909" w:rsidRDefault="007D7909">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_Toc131186085 \h </w:instrText>
      </w:r>
      <w:r>
        <w:rPr>
          <w:noProof/>
        </w:rPr>
      </w:r>
      <w:r>
        <w:rPr>
          <w:noProof/>
        </w:rPr>
        <w:fldChar w:fldCharType="separate"/>
      </w:r>
      <w:r>
        <w:rPr>
          <w:noProof/>
        </w:rPr>
        <w:t>8</w:t>
      </w:r>
      <w:r>
        <w:rPr>
          <w:noProof/>
        </w:rPr>
        <w:fldChar w:fldCharType="end"/>
      </w:r>
    </w:p>
    <w:p w14:paraId="2B3D9A1F" w14:textId="789A1202" w:rsidR="007D7909" w:rsidRDefault="007D7909">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_Toc131186086 \h </w:instrText>
      </w:r>
      <w:r>
        <w:rPr>
          <w:noProof/>
        </w:rPr>
      </w:r>
      <w:r>
        <w:rPr>
          <w:noProof/>
        </w:rPr>
        <w:fldChar w:fldCharType="separate"/>
      </w:r>
      <w:r>
        <w:rPr>
          <w:noProof/>
        </w:rPr>
        <w:t>8</w:t>
      </w:r>
      <w:r>
        <w:rPr>
          <w:noProof/>
        </w:rPr>
        <w:fldChar w:fldCharType="end"/>
      </w:r>
    </w:p>
    <w:p w14:paraId="754E615D" w14:textId="29BD67A5" w:rsidR="007D7909" w:rsidRDefault="007D7909">
      <w:pPr>
        <w:pStyle w:val="TOC1"/>
        <w:rPr>
          <w:rFonts w:asciiTheme="minorHAnsi" w:hAnsiTheme="minorHAnsi" w:cstheme="minorBidi"/>
          <w:noProof/>
          <w:szCs w:val="22"/>
          <w:lang w:eastAsia="en-GB"/>
        </w:rPr>
      </w:pPr>
      <w:r>
        <w:rPr>
          <w:noProof/>
          <w:lang w:eastAsia="ja-JP"/>
        </w:rPr>
        <w:t>4</w:t>
      </w:r>
      <w:r>
        <w:rPr>
          <w:rFonts w:asciiTheme="minorHAnsi"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_Toc131186087 \h </w:instrText>
      </w:r>
      <w:r>
        <w:rPr>
          <w:noProof/>
        </w:rPr>
      </w:r>
      <w:r>
        <w:rPr>
          <w:noProof/>
        </w:rPr>
        <w:fldChar w:fldCharType="separate"/>
      </w:r>
      <w:r>
        <w:rPr>
          <w:noProof/>
        </w:rPr>
        <w:t>8</w:t>
      </w:r>
      <w:r>
        <w:rPr>
          <w:noProof/>
        </w:rPr>
        <w:fldChar w:fldCharType="end"/>
      </w:r>
    </w:p>
    <w:p w14:paraId="5AFA1F46" w14:textId="0E732FBC" w:rsidR="007D7909" w:rsidRDefault="007D7909">
      <w:pPr>
        <w:pStyle w:val="TOC2"/>
        <w:rPr>
          <w:rFonts w:asciiTheme="minorHAnsi" w:hAnsiTheme="minorHAnsi" w:cstheme="minorBidi"/>
          <w:noProof/>
          <w:sz w:val="22"/>
          <w:szCs w:val="22"/>
          <w:lang w:eastAsia="en-GB"/>
        </w:rPr>
      </w:pPr>
      <w:r>
        <w:rPr>
          <w:noProof/>
          <w:lang w:eastAsia="ja-JP"/>
        </w:rPr>
        <w:t>4.1</w:t>
      </w:r>
      <w:r>
        <w:rPr>
          <w:rFonts w:asciiTheme="minorHAnsi" w:hAnsiTheme="minorHAnsi" w:cstheme="minorBidi"/>
          <w:noProof/>
          <w:sz w:val="22"/>
          <w:szCs w:val="22"/>
          <w:lang w:eastAsia="en-GB"/>
        </w:rPr>
        <w:tab/>
      </w:r>
      <w:r>
        <w:rPr>
          <w:noProof/>
          <w:lang w:eastAsia="ja-JP"/>
        </w:rPr>
        <w:t>Key Issue #1: UE-originated API invocation</w:t>
      </w:r>
      <w:r>
        <w:rPr>
          <w:noProof/>
        </w:rPr>
        <w:tab/>
      </w:r>
      <w:r>
        <w:rPr>
          <w:noProof/>
        </w:rPr>
        <w:fldChar w:fldCharType="begin"/>
      </w:r>
      <w:r>
        <w:rPr>
          <w:noProof/>
        </w:rPr>
        <w:instrText xml:space="preserve"> PAGEREF _Toc131186088 \h </w:instrText>
      </w:r>
      <w:r>
        <w:rPr>
          <w:noProof/>
        </w:rPr>
      </w:r>
      <w:r>
        <w:rPr>
          <w:noProof/>
        </w:rPr>
        <w:fldChar w:fldCharType="separate"/>
      </w:r>
      <w:r>
        <w:rPr>
          <w:noProof/>
        </w:rPr>
        <w:t>8</w:t>
      </w:r>
      <w:r>
        <w:rPr>
          <w:noProof/>
        </w:rPr>
        <w:fldChar w:fldCharType="end"/>
      </w:r>
    </w:p>
    <w:p w14:paraId="488EAF40" w14:textId="2CBA3C8D" w:rsidR="007D7909" w:rsidRDefault="007D7909">
      <w:pPr>
        <w:pStyle w:val="TOC3"/>
        <w:rPr>
          <w:rFonts w:asciiTheme="minorHAnsi" w:hAnsiTheme="minorHAnsi" w:cstheme="minorBidi"/>
          <w:noProof/>
          <w:sz w:val="22"/>
          <w:szCs w:val="22"/>
          <w:lang w:eastAsia="en-GB"/>
        </w:rPr>
      </w:pPr>
      <w:r>
        <w:rPr>
          <w:noProof/>
          <w:lang w:eastAsia="ja-JP"/>
        </w:rPr>
        <w:t>4.1.1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_Toc131186089 \h </w:instrText>
      </w:r>
      <w:r>
        <w:rPr>
          <w:noProof/>
        </w:rPr>
      </w:r>
      <w:r>
        <w:rPr>
          <w:noProof/>
        </w:rPr>
        <w:fldChar w:fldCharType="separate"/>
      </w:r>
      <w:r>
        <w:rPr>
          <w:noProof/>
        </w:rPr>
        <w:t>8</w:t>
      </w:r>
      <w:r>
        <w:rPr>
          <w:noProof/>
        </w:rPr>
        <w:fldChar w:fldCharType="end"/>
      </w:r>
    </w:p>
    <w:p w14:paraId="24E5F687" w14:textId="72CC9162" w:rsidR="007D7909" w:rsidRDefault="007D7909">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Key Issue #2: AF-originated API invocation</w:t>
      </w:r>
      <w:r>
        <w:rPr>
          <w:noProof/>
        </w:rPr>
        <w:tab/>
      </w:r>
      <w:r>
        <w:rPr>
          <w:noProof/>
        </w:rPr>
        <w:fldChar w:fldCharType="begin"/>
      </w:r>
      <w:r>
        <w:rPr>
          <w:noProof/>
        </w:rPr>
        <w:instrText xml:space="preserve"> PAGEREF _Toc131186090 \h </w:instrText>
      </w:r>
      <w:r>
        <w:rPr>
          <w:noProof/>
        </w:rPr>
      </w:r>
      <w:r>
        <w:rPr>
          <w:noProof/>
        </w:rPr>
        <w:fldChar w:fldCharType="separate"/>
      </w:r>
      <w:r>
        <w:rPr>
          <w:noProof/>
        </w:rPr>
        <w:t>9</w:t>
      </w:r>
      <w:r>
        <w:rPr>
          <w:noProof/>
        </w:rPr>
        <w:fldChar w:fldCharType="end"/>
      </w:r>
    </w:p>
    <w:p w14:paraId="252F6F70" w14:textId="2EC8F708" w:rsidR="007D7909" w:rsidRDefault="007D7909">
      <w:pPr>
        <w:pStyle w:val="TOC3"/>
        <w:rPr>
          <w:rFonts w:asciiTheme="minorHAnsi" w:hAnsiTheme="minorHAnsi" w:cstheme="minorBidi"/>
          <w:noProof/>
          <w:sz w:val="22"/>
          <w:szCs w:val="22"/>
          <w:lang w:eastAsia="en-GB"/>
        </w:rPr>
      </w:pPr>
      <w:r>
        <w:rPr>
          <w:noProof/>
          <w:lang w:eastAsia="ja-JP"/>
        </w:rPr>
        <w:t>4.2.1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_Toc131186091 \h </w:instrText>
      </w:r>
      <w:r>
        <w:rPr>
          <w:noProof/>
        </w:rPr>
      </w:r>
      <w:r>
        <w:rPr>
          <w:noProof/>
        </w:rPr>
        <w:fldChar w:fldCharType="separate"/>
      </w:r>
      <w:r>
        <w:rPr>
          <w:noProof/>
        </w:rPr>
        <w:t>9</w:t>
      </w:r>
      <w:r>
        <w:rPr>
          <w:noProof/>
        </w:rPr>
        <w:fldChar w:fldCharType="end"/>
      </w:r>
    </w:p>
    <w:p w14:paraId="27D2DFB9" w14:textId="57EC592F" w:rsidR="007D7909" w:rsidRDefault="007D7909">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Key Issue #3: Providing and revoking resource owner consent upon invoking APIs</w:t>
      </w:r>
      <w:r>
        <w:rPr>
          <w:noProof/>
        </w:rPr>
        <w:tab/>
      </w:r>
      <w:r>
        <w:rPr>
          <w:noProof/>
        </w:rPr>
        <w:fldChar w:fldCharType="begin"/>
      </w:r>
      <w:r>
        <w:rPr>
          <w:noProof/>
        </w:rPr>
        <w:instrText xml:space="preserve"> PAGEREF _Toc131186092 \h </w:instrText>
      </w:r>
      <w:r>
        <w:rPr>
          <w:noProof/>
        </w:rPr>
      </w:r>
      <w:r>
        <w:rPr>
          <w:noProof/>
        </w:rPr>
        <w:fldChar w:fldCharType="separate"/>
      </w:r>
      <w:r>
        <w:rPr>
          <w:noProof/>
        </w:rPr>
        <w:t>9</w:t>
      </w:r>
      <w:r>
        <w:rPr>
          <w:noProof/>
        </w:rPr>
        <w:fldChar w:fldCharType="end"/>
      </w:r>
    </w:p>
    <w:p w14:paraId="5FDD9359" w14:textId="5CD27047" w:rsidR="007D7909" w:rsidRDefault="007D7909">
      <w:pPr>
        <w:pStyle w:val="TOC3"/>
        <w:rPr>
          <w:rFonts w:asciiTheme="minorHAnsi" w:hAnsiTheme="minorHAnsi" w:cstheme="minorBidi"/>
          <w:noProof/>
          <w:sz w:val="22"/>
          <w:szCs w:val="22"/>
          <w:lang w:eastAsia="en-GB"/>
        </w:rPr>
      </w:pPr>
      <w:r>
        <w:rPr>
          <w:noProof/>
          <w:lang w:eastAsia="ja-JP"/>
        </w:rPr>
        <w:t>4.3.1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_Toc131186093 \h </w:instrText>
      </w:r>
      <w:r>
        <w:rPr>
          <w:noProof/>
        </w:rPr>
      </w:r>
      <w:r>
        <w:rPr>
          <w:noProof/>
        </w:rPr>
        <w:fldChar w:fldCharType="separate"/>
      </w:r>
      <w:r>
        <w:rPr>
          <w:noProof/>
        </w:rPr>
        <w:t>9</w:t>
      </w:r>
      <w:r>
        <w:rPr>
          <w:noProof/>
        </w:rPr>
        <w:fldChar w:fldCharType="end"/>
      </w:r>
    </w:p>
    <w:p w14:paraId="526AA0B0" w14:textId="0D386166" w:rsidR="007D7909" w:rsidRDefault="007D7909">
      <w:pPr>
        <w:pStyle w:val="TOC2"/>
        <w:rPr>
          <w:rFonts w:asciiTheme="minorHAnsi" w:hAnsiTheme="minorHAnsi" w:cstheme="minorBidi"/>
          <w:noProof/>
          <w:sz w:val="22"/>
          <w:szCs w:val="22"/>
          <w:lang w:eastAsia="en-GB"/>
        </w:rPr>
      </w:pPr>
      <w:r>
        <w:rPr>
          <w:noProof/>
          <w:lang w:eastAsia="ja-JP"/>
        </w:rPr>
        <w:t>4.4</w:t>
      </w:r>
      <w:r>
        <w:rPr>
          <w:rFonts w:asciiTheme="minorHAnsi" w:hAnsiTheme="minorHAnsi" w:cstheme="minorBidi"/>
          <w:noProof/>
          <w:sz w:val="22"/>
          <w:szCs w:val="22"/>
          <w:lang w:eastAsia="en-GB"/>
        </w:rPr>
        <w:tab/>
      </w:r>
      <w:r>
        <w:rPr>
          <w:noProof/>
          <w:lang w:eastAsia="ja-JP"/>
        </w:rPr>
        <w:t>Key Issue #4: Discovery of target API information</w:t>
      </w:r>
      <w:r>
        <w:rPr>
          <w:noProof/>
        </w:rPr>
        <w:tab/>
      </w:r>
      <w:r>
        <w:rPr>
          <w:noProof/>
        </w:rPr>
        <w:fldChar w:fldCharType="begin"/>
      </w:r>
      <w:r>
        <w:rPr>
          <w:noProof/>
        </w:rPr>
        <w:instrText xml:space="preserve"> PAGEREF _Toc131186094 \h </w:instrText>
      </w:r>
      <w:r>
        <w:rPr>
          <w:noProof/>
        </w:rPr>
      </w:r>
      <w:r>
        <w:rPr>
          <w:noProof/>
        </w:rPr>
        <w:fldChar w:fldCharType="separate"/>
      </w:r>
      <w:r>
        <w:rPr>
          <w:noProof/>
        </w:rPr>
        <w:t>10</w:t>
      </w:r>
      <w:r>
        <w:rPr>
          <w:noProof/>
        </w:rPr>
        <w:fldChar w:fldCharType="end"/>
      </w:r>
    </w:p>
    <w:p w14:paraId="5FA3543B" w14:textId="0F0FAB2B" w:rsidR="007D7909" w:rsidRDefault="007D7909">
      <w:pPr>
        <w:pStyle w:val="TOC3"/>
        <w:rPr>
          <w:rFonts w:asciiTheme="minorHAnsi" w:hAnsiTheme="minorHAnsi" w:cstheme="minorBidi"/>
          <w:noProof/>
          <w:sz w:val="22"/>
          <w:szCs w:val="22"/>
          <w:lang w:eastAsia="en-GB"/>
        </w:rPr>
      </w:pPr>
      <w:r>
        <w:rPr>
          <w:noProof/>
          <w:lang w:eastAsia="ja-JP"/>
        </w:rPr>
        <w:t>4.4.1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_Toc131186095 \h </w:instrText>
      </w:r>
      <w:r>
        <w:rPr>
          <w:noProof/>
        </w:rPr>
      </w:r>
      <w:r>
        <w:rPr>
          <w:noProof/>
        </w:rPr>
        <w:fldChar w:fldCharType="separate"/>
      </w:r>
      <w:r>
        <w:rPr>
          <w:noProof/>
        </w:rPr>
        <w:t>10</w:t>
      </w:r>
      <w:r>
        <w:rPr>
          <w:noProof/>
        </w:rPr>
        <w:fldChar w:fldCharType="end"/>
      </w:r>
    </w:p>
    <w:p w14:paraId="17E3428A" w14:textId="56B574D2" w:rsidR="007D7909" w:rsidRDefault="007D7909">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Architectural requirements</w:t>
      </w:r>
      <w:r>
        <w:rPr>
          <w:noProof/>
        </w:rPr>
        <w:tab/>
      </w:r>
      <w:r>
        <w:rPr>
          <w:noProof/>
        </w:rPr>
        <w:fldChar w:fldCharType="begin"/>
      </w:r>
      <w:r>
        <w:rPr>
          <w:noProof/>
        </w:rPr>
        <w:instrText xml:space="preserve"> PAGEREF _Toc131186096 \h </w:instrText>
      </w:r>
      <w:r>
        <w:rPr>
          <w:noProof/>
        </w:rPr>
      </w:r>
      <w:r>
        <w:rPr>
          <w:noProof/>
        </w:rPr>
        <w:fldChar w:fldCharType="separate"/>
      </w:r>
      <w:r>
        <w:rPr>
          <w:noProof/>
        </w:rPr>
        <w:t>10</w:t>
      </w:r>
      <w:r>
        <w:rPr>
          <w:noProof/>
        </w:rPr>
        <w:fldChar w:fldCharType="end"/>
      </w:r>
    </w:p>
    <w:p w14:paraId="047C5937" w14:textId="661FAD4B" w:rsidR="007D7909" w:rsidRDefault="007D7909">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_Toc131186097 \h </w:instrText>
      </w:r>
      <w:r>
        <w:rPr>
          <w:noProof/>
        </w:rPr>
      </w:r>
      <w:r>
        <w:rPr>
          <w:noProof/>
        </w:rPr>
        <w:fldChar w:fldCharType="separate"/>
      </w:r>
      <w:r>
        <w:rPr>
          <w:noProof/>
        </w:rPr>
        <w:t>10</w:t>
      </w:r>
      <w:r>
        <w:rPr>
          <w:noProof/>
        </w:rPr>
        <w:fldChar w:fldCharType="end"/>
      </w:r>
    </w:p>
    <w:p w14:paraId="3177457C" w14:textId="5459D0B2" w:rsidR="007D7909" w:rsidRDefault="007D7909">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_Toc131186098 \h </w:instrText>
      </w:r>
      <w:r>
        <w:rPr>
          <w:noProof/>
        </w:rPr>
      </w:r>
      <w:r>
        <w:rPr>
          <w:noProof/>
        </w:rPr>
        <w:fldChar w:fldCharType="separate"/>
      </w:r>
      <w:r>
        <w:rPr>
          <w:noProof/>
        </w:rPr>
        <w:t>10</w:t>
      </w:r>
      <w:r>
        <w:rPr>
          <w:noProof/>
        </w:rPr>
        <w:fldChar w:fldCharType="end"/>
      </w:r>
    </w:p>
    <w:p w14:paraId="47B169DB" w14:textId="3E96CEC4" w:rsidR="007D7909" w:rsidRDefault="007D7909">
      <w:pPr>
        <w:pStyle w:val="TOC2"/>
        <w:rPr>
          <w:rFonts w:asciiTheme="minorHAnsi" w:hAnsiTheme="minorHAnsi" w:cstheme="minorBidi"/>
          <w:noProof/>
          <w:sz w:val="22"/>
          <w:szCs w:val="22"/>
          <w:lang w:eastAsia="en-GB"/>
        </w:rPr>
      </w:pPr>
      <w:r>
        <w:rPr>
          <w:noProof/>
          <w:lang w:eastAsia="ja-JP"/>
        </w:rPr>
        <w:t>6.0</w:t>
      </w:r>
      <w:r>
        <w:rPr>
          <w:rFonts w:asciiTheme="minorHAnsi" w:hAnsiTheme="minorHAnsi" w:cstheme="minorBidi"/>
          <w:noProof/>
          <w:sz w:val="22"/>
          <w:szCs w:val="22"/>
          <w:lang w:eastAsia="en-GB"/>
        </w:rPr>
        <w:tab/>
      </w:r>
      <w:r>
        <w:rPr>
          <w:noProof/>
          <w:lang w:eastAsia="zh-CN"/>
        </w:rPr>
        <w:t>Mapping of Solutions to Key Issues</w:t>
      </w:r>
      <w:r>
        <w:rPr>
          <w:noProof/>
        </w:rPr>
        <w:tab/>
      </w:r>
      <w:r>
        <w:rPr>
          <w:noProof/>
        </w:rPr>
        <w:fldChar w:fldCharType="begin"/>
      </w:r>
      <w:r>
        <w:rPr>
          <w:noProof/>
        </w:rPr>
        <w:instrText xml:space="preserve"> PAGEREF _Toc131186099 \h </w:instrText>
      </w:r>
      <w:r>
        <w:rPr>
          <w:noProof/>
        </w:rPr>
      </w:r>
      <w:r>
        <w:rPr>
          <w:noProof/>
        </w:rPr>
        <w:fldChar w:fldCharType="separate"/>
      </w:r>
      <w:r>
        <w:rPr>
          <w:noProof/>
        </w:rPr>
        <w:t>10</w:t>
      </w:r>
      <w:r>
        <w:rPr>
          <w:noProof/>
        </w:rPr>
        <w:fldChar w:fldCharType="end"/>
      </w:r>
    </w:p>
    <w:p w14:paraId="7C36DF28" w14:textId="24FEE685" w:rsidR="007D7909" w:rsidRDefault="007D7909">
      <w:pPr>
        <w:pStyle w:val="TOC2"/>
        <w:rPr>
          <w:rFonts w:asciiTheme="minorHAnsi" w:hAnsiTheme="minorHAnsi" w:cstheme="minorBidi"/>
          <w:noProof/>
          <w:sz w:val="22"/>
          <w:szCs w:val="22"/>
          <w:lang w:eastAsia="en-GB"/>
        </w:rPr>
      </w:pPr>
      <w:r>
        <w:rPr>
          <w:noProof/>
          <w:lang w:eastAsia="ja-JP"/>
        </w:rPr>
        <w:t>6.1</w:t>
      </w:r>
      <w:r>
        <w:rPr>
          <w:rFonts w:asciiTheme="minorHAnsi" w:hAnsiTheme="minorHAnsi" w:cstheme="minorBidi"/>
          <w:noProof/>
          <w:sz w:val="22"/>
          <w:szCs w:val="22"/>
          <w:lang w:eastAsia="en-GB"/>
        </w:rPr>
        <w:tab/>
      </w:r>
      <w:r>
        <w:rPr>
          <w:noProof/>
          <w:lang w:eastAsia="ja-JP"/>
        </w:rPr>
        <w:t>Solution #1: Business relationship in SNA</w:t>
      </w:r>
      <w:r>
        <w:rPr>
          <w:noProof/>
        </w:rPr>
        <w:tab/>
      </w:r>
      <w:r>
        <w:rPr>
          <w:noProof/>
        </w:rPr>
        <w:fldChar w:fldCharType="begin"/>
      </w:r>
      <w:r>
        <w:rPr>
          <w:noProof/>
        </w:rPr>
        <w:instrText xml:space="preserve"> PAGEREF _Toc131186100 \h </w:instrText>
      </w:r>
      <w:r>
        <w:rPr>
          <w:noProof/>
        </w:rPr>
      </w:r>
      <w:r>
        <w:rPr>
          <w:noProof/>
        </w:rPr>
        <w:fldChar w:fldCharType="separate"/>
      </w:r>
      <w:r>
        <w:rPr>
          <w:noProof/>
        </w:rPr>
        <w:t>11</w:t>
      </w:r>
      <w:r>
        <w:rPr>
          <w:noProof/>
        </w:rPr>
        <w:fldChar w:fldCharType="end"/>
      </w:r>
    </w:p>
    <w:p w14:paraId="601BF13F" w14:textId="7AE38E1D" w:rsidR="007D7909" w:rsidRDefault="007D7909">
      <w:pPr>
        <w:pStyle w:val="TOC3"/>
        <w:rPr>
          <w:rFonts w:asciiTheme="minorHAnsi" w:hAnsiTheme="minorHAnsi" w:cstheme="minorBidi"/>
          <w:noProof/>
          <w:sz w:val="22"/>
          <w:szCs w:val="22"/>
          <w:lang w:eastAsia="en-GB"/>
        </w:rPr>
      </w:pPr>
      <w:r>
        <w:rPr>
          <w:noProof/>
          <w:lang w:eastAsia="ja-JP"/>
        </w:rPr>
        <w:t>6.1.1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_Toc131186101 \h </w:instrText>
      </w:r>
      <w:r>
        <w:rPr>
          <w:noProof/>
        </w:rPr>
      </w:r>
      <w:r>
        <w:rPr>
          <w:noProof/>
        </w:rPr>
        <w:fldChar w:fldCharType="separate"/>
      </w:r>
      <w:r>
        <w:rPr>
          <w:noProof/>
        </w:rPr>
        <w:t>11</w:t>
      </w:r>
      <w:r>
        <w:rPr>
          <w:noProof/>
        </w:rPr>
        <w:fldChar w:fldCharType="end"/>
      </w:r>
    </w:p>
    <w:p w14:paraId="2B02F77F" w14:textId="4F97DE2C" w:rsidR="007D7909" w:rsidRDefault="007D7909">
      <w:pPr>
        <w:pStyle w:val="TOC3"/>
        <w:rPr>
          <w:rFonts w:asciiTheme="minorHAnsi" w:hAnsiTheme="minorHAnsi" w:cstheme="minorBidi"/>
          <w:noProof/>
          <w:sz w:val="22"/>
          <w:szCs w:val="22"/>
          <w:lang w:eastAsia="en-GB"/>
        </w:rPr>
      </w:pPr>
      <w:r>
        <w:rPr>
          <w:noProof/>
          <w:lang w:eastAsia="ja-JP"/>
        </w:rPr>
        <w:t>6.1.2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_Toc131186102 \h </w:instrText>
      </w:r>
      <w:r>
        <w:rPr>
          <w:noProof/>
        </w:rPr>
      </w:r>
      <w:r>
        <w:rPr>
          <w:noProof/>
        </w:rPr>
        <w:fldChar w:fldCharType="separate"/>
      </w:r>
      <w:r>
        <w:rPr>
          <w:noProof/>
        </w:rPr>
        <w:t>12</w:t>
      </w:r>
      <w:r>
        <w:rPr>
          <w:noProof/>
        </w:rPr>
        <w:fldChar w:fldCharType="end"/>
      </w:r>
    </w:p>
    <w:p w14:paraId="2BDD9569" w14:textId="0A2B862D" w:rsidR="007D7909" w:rsidRDefault="007D7909">
      <w:pPr>
        <w:pStyle w:val="TOC2"/>
        <w:rPr>
          <w:rFonts w:asciiTheme="minorHAnsi" w:hAnsiTheme="minorHAnsi" w:cstheme="minorBidi"/>
          <w:noProof/>
          <w:sz w:val="22"/>
          <w:szCs w:val="22"/>
          <w:lang w:eastAsia="en-GB"/>
        </w:rPr>
      </w:pPr>
      <w:r>
        <w:rPr>
          <w:noProof/>
          <w:lang w:eastAsia="ja-JP"/>
        </w:rPr>
        <w:t>6.2</w:t>
      </w:r>
      <w:r>
        <w:rPr>
          <w:rFonts w:asciiTheme="minorHAnsi" w:hAnsiTheme="minorHAnsi" w:cstheme="minorBidi"/>
          <w:noProof/>
          <w:sz w:val="22"/>
          <w:szCs w:val="22"/>
          <w:lang w:eastAsia="en-GB"/>
        </w:rPr>
        <w:tab/>
      </w:r>
      <w:r>
        <w:rPr>
          <w:noProof/>
          <w:lang w:eastAsia="ja-JP"/>
        </w:rPr>
        <w:t>Solution #2: Functional model description for SNA</w:t>
      </w:r>
      <w:r>
        <w:rPr>
          <w:noProof/>
        </w:rPr>
        <w:tab/>
      </w:r>
      <w:r>
        <w:rPr>
          <w:noProof/>
        </w:rPr>
        <w:fldChar w:fldCharType="begin"/>
      </w:r>
      <w:r>
        <w:rPr>
          <w:noProof/>
        </w:rPr>
        <w:instrText xml:space="preserve"> PAGEREF _Toc131186103 \h </w:instrText>
      </w:r>
      <w:r>
        <w:rPr>
          <w:noProof/>
        </w:rPr>
      </w:r>
      <w:r>
        <w:rPr>
          <w:noProof/>
        </w:rPr>
        <w:fldChar w:fldCharType="separate"/>
      </w:r>
      <w:r>
        <w:rPr>
          <w:noProof/>
        </w:rPr>
        <w:t>12</w:t>
      </w:r>
      <w:r>
        <w:rPr>
          <w:noProof/>
        </w:rPr>
        <w:fldChar w:fldCharType="end"/>
      </w:r>
    </w:p>
    <w:p w14:paraId="6EB9A18D" w14:textId="29ADDFA1" w:rsidR="007D7909" w:rsidRDefault="007D7909">
      <w:pPr>
        <w:pStyle w:val="TOC3"/>
        <w:rPr>
          <w:rFonts w:asciiTheme="minorHAnsi" w:hAnsiTheme="minorHAnsi" w:cstheme="minorBidi"/>
          <w:noProof/>
          <w:sz w:val="22"/>
          <w:szCs w:val="22"/>
          <w:lang w:eastAsia="en-GB"/>
        </w:rPr>
      </w:pPr>
      <w:r>
        <w:rPr>
          <w:noProof/>
          <w:lang w:eastAsia="ja-JP"/>
        </w:rPr>
        <w:t>6.2.1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_Toc131186104 \h </w:instrText>
      </w:r>
      <w:r>
        <w:rPr>
          <w:noProof/>
        </w:rPr>
      </w:r>
      <w:r>
        <w:rPr>
          <w:noProof/>
        </w:rPr>
        <w:fldChar w:fldCharType="separate"/>
      </w:r>
      <w:r>
        <w:rPr>
          <w:noProof/>
        </w:rPr>
        <w:t>12</w:t>
      </w:r>
      <w:r>
        <w:rPr>
          <w:noProof/>
        </w:rPr>
        <w:fldChar w:fldCharType="end"/>
      </w:r>
    </w:p>
    <w:p w14:paraId="62779834" w14:textId="692569F0" w:rsidR="007D7909" w:rsidRDefault="007D7909">
      <w:pPr>
        <w:pStyle w:val="TOC4"/>
        <w:rPr>
          <w:rFonts w:asciiTheme="minorHAnsi" w:hAnsiTheme="minorHAnsi" w:cstheme="minorBidi"/>
          <w:noProof/>
          <w:sz w:val="22"/>
          <w:szCs w:val="22"/>
          <w:lang w:eastAsia="en-GB"/>
        </w:rPr>
      </w:pPr>
      <w:r>
        <w:rPr>
          <w:noProof/>
        </w:rPr>
        <w:t>6.2.1.1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_Toc131186105 \h </w:instrText>
      </w:r>
      <w:r>
        <w:rPr>
          <w:noProof/>
        </w:rPr>
      </w:r>
      <w:r>
        <w:rPr>
          <w:noProof/>
        </w:rPr>
        <w:fldChar w:fldCharType="separate"/>
      </w:r>
      <w:r>
        <w:rPr>
          <w:noProof/>
        </w:rPr>
        <w:t>12</w:t>
      </w:r>
      <w:r>
        <w:rPr>
          <w:noProof/>
        </w:rPr>
        <w:fldChar w:fldCharType="end"/>
      </w:r>
    </w:p>
    <w:p w14:paraId="2116F801" w14:textId="150EA0F7" w:rsidR="007D7909" w:rsidRDefault="007D7909">
      <w:pPr>
        <w:pStyle w:val="TOC4"/>
        <w:rPr>
          <w:rFonts w:asciiTheme="minorHAnsi" w:hAnsiTheme="minorHAnsi" w:cstheme="minorBidi"/>
          <w:noProof/>
          <w:sz w:val="22"/>
          <w:szCs w:val="22"/>
          <w:lang w:eastAsia="en-GB"/>
        </w:rPr>
      </w:pPr>
      <w:r>
        <w:rPr>
          <w:noProof/>
        </w:rPr>
        <w:t>6.2.1.2</w:t>
      </w:r>
      <w:r>
        <w:rPr>
          <w:rFonts w:asciiTheme="minorHAnsi"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_Toc131186106 \h </w:instrText>
      </w:r>
      <w:r>
        <w:rPr>
          <w:noProof/>
        </w:rPr>
      </w:r>
      <w:r>
        <w:rPr>
          <w:noProof/>
        </w:rPr>
        <w:fldChar w:fldCharType="separate"/>
      </w:r>
      <w:r>
        <w:rPr>
          <w:noProof/>
        </w:rPr>
        <w:t>12</w:t>
      </w:r>
      <w:r>
        <w:rPr>
          <w:noProof/>
        </w:rPr>
        <w:fldChar w:fldCharType="end"/>
      </w:r>
    </w:p>
    <w:p w14:paraId="09351489" w14:textId="20CCE555" w:rsidR="007D7909" w:rsidRDefault="007D7909">
      <w:pPr>
        <w:pStyle w:val="TOC5"/>
        <w:rPr>
          <w:rFonts w:asciiTheme="minorHAnsi" w:hAnsiTheme="minorHAnsi" w:cstheme="minorBidi"/>
          <w:noProof/>
          <w:sz w:val="22"/>
          <w:szCs w:val="22"/>
          <w:lang w:eastAsia="en-GB"/>
        </w:rPr>
      </w:pPr>
      <w:r>
        <w:rPr>
          <w:noProof/>
          <w:lang w:eastAsia="ja-JP"/>
        </w:rPr>
        <w:t>6.2.1.2.1</w:t>
      </w:r>
      <w:r>
        <w:rPr>
          <w:rFonts w:asciiTheme="minorHAnsi" w:hAnsiTheme="minorHAnsi" w:cstheme="minorBidi"/>
          <w:noProof/>
          <w:sz w:val="22"/>
          <w:szCs w:val="22"/>
          <w:lang w:eastAsia="en-GB"/>
        </w:rPr>
        <w:tab/>
      </w:r>
      <w:r>
        <w:rPr>
          <w:noProof/>
          <w:lang w:eastAsia="ja-JP"/>
        </w:rPr>
        <w:t>Functional model description for the CAPIF with SNA enhancements</w:t>
      </w:r>
      <w:r>
        <w:rPr>
          <w:noProof/>
        </w:rPr>
        <w:tab/>
      </w:r>
      <w:r>
        <w:rPr>
          <w:noProof/>
        </w:rPr>
        <w:fldChar w:fldCharType="begin"/>
      </w:r>
      <w:r>
        <w:rPr>
          <w:noProof/>
        </w:rPr>
        <w:instrText xml:space="preserve"> PAGEREF _Toc131186107 \h </w:instrText>
      </w:r>
      <w:r>
        <w:rPr>
          <w:noProof/>
        </w:rPr>
      </w:r>
      <w:r>
        <w:rPr>
          <w:noProof/>
        </w:rPr>
        <w:fldChar w:fldCharType="separate"/>
      </w:r>
      <w:r>
        <w:rPr>
          <w:noProof/>
        </w:rPr>
        <w:t>12</w:t>
      </w:r>
      <w:r>
        <w:rPr>
          <w:noProof/>
        </w:rPr>
        <w:fldChar w:fldCharType="end"/>
      </w:r>
    </w:p>
    <w:p w14:paraId="54617AE6" w14:textId="3DFE5194" w:rsidR="007D7909" w:rsidRDefault="007D7909">
      <w:pPr>
        <w:pStyle w:val="TOC5"/>
        <w:rPr>
          <w:rFonts w:asciiTheme="minorHAnsi" w:hAnsiTheme="minorHAnsi" w:cstheme="minorBidi"/>
          <w:noProof/>
          <w:sz w:val="22"/>
          <w:szCs w:val="22"/>
          <w:lang w:eastAsia="en-GB"/>
        </w:rPr>
      </w:pPr>
      <w:r>
        <w:rPr>
          <w:noProof/>
          <w:lang w:eastAsia="ja-JP"/>
        </w:rPr>
        <w:t>6.2.1.2.2</w:t>
      </w:r>
      <w:r>
        <w:rPr>
          <w:rFonts w:asciiTheme="minorHAnsi" w:hAnsiTheme="minorHAnsi" w:cstheme="minorBidi"/>
          <w:noProof/>
          <w:sz w:val="22"/>
          <w:szCs w:val="22"/>
          <w:lang w:eastAsia="en-GB"/>
        </w:rPr>
        <w:tab/>
      </w:r>
      <w:r>
        <w:rPr>
          <w:noProof/>
          <w:lang w:eastAsia="ja-JP"/>
        </w:rPr>
        <w:t>Functional model description for the CAPIF with SNA enhancements to support 3</w:t>
      </w:r>
      <w:r w:rsidRPr="00DA0F10">
        <w:rPr>
          <w:noProof/>
          <w:vertAlign w:val="superscript"/>
          <w:lang w:eastAsia="ja-JP"/>
        </w:rPr>
        <w:t>rd</w:t>
      </w:r>
      <w:r>
        <w:rPr>
          <w:noProof/>
          <w:lang w:eastAsia="ja-JP"/>
        </w:rPr>
        <w:t xml:space="preserve"> party API provider</w:t>
      </w:r>
      <w:r>
        <w:rPr>
          <w:noProof/>
        </w:rPr>
        <w:tab/>
      </w:r>
      <w:r>
        <w:rPr>
          <w:noProof/>
        </w:rPr>
        <w:fldChar w:fldCharType="begin"/>
      </w:r>
      <w:r>
        <w:rPr>
          <w:noProof/>
        </w:rPr>
        <w:instrText xml:space="preserve"> PAGEREF _Toc131186108 \h </w:instrText>
      </w:r>
      <w:r>
        <w:rPr>
          <w:noProof/>
        </w:rPr>
      </w:r>
      <w:r>
        <w:rPr>
          <w:noProof/>
        </w:rPr>
        <w:fldChar w:fldCharType="separate"/>
      </w:r>
      <w:r>
        <w:rPr>
          <w:noProof/>
        </w:rPr>
        <w:t>13</w:t>
      </w:r>
      <w:r>
        <w:rPr>
          <w:noProof/>
        </w:rPr>
        <w:fldChar w:fldCharType="end"/>
      </w:r>
    </w:p>
    <w:p w14:paraId="3AB4AD0F" w14:textId="7851CE36" w:rsidR="007D7909" w:rsidRDefault="007D7909">
      <w:pPr>
        <w:pStyle w:val="TOC4"/>
        <w:rPr>
          <w:rFonts w:asciiTheme="minorHAnsi" w:hAnsiTheme="minorHAnsi" w:cstheme="minorBidi"/>
          <w:noProof/>
          <w:sz w:val="22"/>
          <w:szCs w:val="22"/>
          <w:lang w:eastAsia="en-GB"/>
        </w:rPr>
      </w:pPr>
      <w:r>
        <w:rPr>
          <w:noProof/>
        </w:rPr>
        <w:t>6.2.1.3</w:t>
      </w:r>
      <w:r>
        <w:rPr>
          <w:rFonts w:asciiTheme="minorHAnsi" w:hAnsiTheme="minorHAnsi" w:cstheme="minorBidi"/>
          <w:noProof/>
          <w:sz w:val="22"/>
          <w:szCs w:val="22"/>
          <w:lang w:eastAsia="en-GB"/>
        </w:rPr>
        <w:tab/>
      </w:r>
      <w:r>
        <w:rPr>
          <w:noProof/>
        </w:rPr>
        <w:t>Deployment models</w:t>
      </w:r>
      <w:r>
        <w:rPr>
          <w:noProof/>
        </w:rPr>
        <w:tab/>
      </w:r>
      <w:r>
        <w:rPr>
          <w:noProof/>
        </w:rPr>
        <w:fldChar w:fldCharType="begin"/>
      </w:r>
      <w:r>
        <w:rPr>
          <w:noProof/>
        </w:rPr>
        <w:instrText xml:space="preserve"> PAGEREF _Toc131186109 \h </w:instrText>
      </w:r>
      <w:r>
        <w:rPr>
          <w:noProof/>
        </w:rPr>
      </w:r>
      <w:r>
        <w:rPr>
          <w:noProof/>
        </w:rPr>
        <w:fldChar w:fldCharType="separate"/>
      </w:r>
      <w:r>
        <w:rPr>
          <w:noProof/>
        </w:rPr>
        <w:t>13</w:t>
      </w:r>
      <w:r>
        <w:rPr>
          <w:noProof/>
        </w:rPr>
        <w:fldChar w:fldCharType="end"/>
      </w:r>
    </w:p>
    <w:p w14:paraId="405FFAAE" w14:textId="5CF56ADC" w:rsidR="007D7909" w:rsidRDefault="007D7909">
      <w:pPr>
        <w:pStyle w:val="TOC5"/>
        <w:rPr>
          <w:rFonts w:asciiTheme="minorHAnsi" w:hAnsiTheme="minorHAnsi" w:cstheme="minorBidi"/>
          <w:noProof/>
          <w:sz w:val="22"/>
          <w:szCs w:val="22"/>
          <w:lang w:eastAsia="en-GB"/>
        </w:rPr>
      </w:pPr>
      <w:r>
        <w:rPr>
          <w:noProof/>
        </w:rPr>
        <w:t>6.2.1.3.1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_Toc131186110 \h </w:instrText>
      </w:r>
      <w:r>
        <w:rPr>
          <w:noProof/>
        </w:rPr>
      </w:r>
      <w:r>
        <w:rPr>
          <w:noProof/>
        </w:rPr>
        <w:fldChar w:fldCharType="separate"/>
      </w:r>
      <w:r>
        <w:rPr>
          <w:noProof/>
        </w:rPr>
        <w:t>13</w:t>
      </w:r>
      <w:r>
        <w:rPr>
          <w:noProof/>
        </w:rPr>
        <w:fldChar w:fldCharType="end"/>
      </w:r>
    </w:p>
    <w:p w14:paraId="3D20C412" w14:textId="2B5B0592" w:rsidR="007D7909" w:rsidRDefault="007D7909">
      <w:pPr>
        <w:pStyle w:val="TOC5"/>
        <w:rPr>
          <w:rFonts w:asciiTheme="minorHAnsi" w:hAnsiTheme="minorHAnsi" w:cstheme="minorBidi"/>
          <w:noProof/>
          <w:sz w:val="22"/>
          <w:szCs w:val="22"/>
          <w:lang w:eastAsia="en-GB"/>
        </w:rPr>
      </w:pPr>
      <w:r>
        <w:rPr>
          <w:noProof/>
          <w:lang w:eastAsia="ja-JP"/>
        </w:rPr>
        <w:t>6.2.1.3.2</w:t>
      </w:r>
      <w:r>
        <w:rPr>
          <w:rFonts w:asciiTheme="minorHAnsi" w:hAnsiTheme="minorHAnsi" w:cstheme="minorBidi"/>
          <w:noProof/>
          <w:sz w:val="22"/>
          <w:szCs w:val="22"/>
          <w:lang w:eastAsia="en-GB"/>
        </w:rPr>
        <w:tab/>
      </w:r>
      <w:r>
        <w:rPr>
          <w:noProof/>
          <w:lang w:eastAsia="ja-JP"/>
        </w:rPr>
        <w:t>Deployment of the authorization function within the CAPIF core function</w:t>
      </w:r>
      <w:r>
        <w:rPr>
          <w:noProof/>
        </w:rPr>
        <w:tab/>
      </w:r>
      <w:r>
        <w:rPr>
          <w:noProof/>
        </w:rPr>
        <w:fldChar w:fldCharType="begin"/>
      </w:r>
      <w:r>
        <w:rPr>
          <w:noProof/>
        </w:rPr>
        <w:instrText xml:space="preserve"> PAGEREF _Toc131186111 \h </w:instrText>
      </w:r>
      <w:r>
        <w:rPr>
          <w:noProof/>
        </w:rPr>
      </w:r>
      <w:r>
        <w:rPr>
          <w:noProof/>
        </w:rPr>
        <w:fldChar w:fldCharType="separate"/>
      </w:r>
      <w:r>
        <w:rPr>
          <w:noProof/>
        </w:rPr>
        <w:t>13</w:t>
      </w:r>
      <w:r>
        <w:rPr>
          <w:noProof/>
        </w:rPr>
        <w:fldChar w:fldCharType="end"/>
      </w:r>
    </w:p>
    <w:p w14:paraId="2D0EBEBB" w14:textId="7B78BC60" w:rsidR="007D7909" w:rsidRDefault="007D7909">
      <w:pPr>
        <w:pStyle w:val="TOC5"/>
        <w:rPr>
          <w:rFonts w:asciiTheme="minorHAnsi" w:hAnsiTheme="minorHAnsi" w:cstheme="minorBidi"/>
          <w:noProof/>
          <w:sz w:val="22"/>
          <w:szCs w:val="22"/>
          <w:lang w:eastAsia="en-GB"/>
        </w:rPr>
      </w:pPr>
      <w:r>
        <w:rPr>
          <w:noProof/>
        </w:rPr>
        <w:t>6.2.1.3.3</w:t>
      </w:r>
      <w:r>
        <w:rPr>
          <w:rFonts w:asciiTheme="minorHAnsi" w:hAnsiTheme="minorHAnsi" w:cstheme="minorBidi"/>
          <w:noProof/>
          <w:sz w:val="22"/>
          <w:szCs w:val="22"/>
          <w:lang w:eastAsia="en-GB"/>
        </w:rPr>
        <w:tab/>
      </w:r>
      <w:r>
        <w:rPr>
          <w:noProof/>
        </w:rPr>
        <w:t>Collocated deployment of authorization function and CAPIF core function</w:t>
      </w:r>
      <w:r>
        <w:rPr>
          <w:noProof/>
        </w:rPr>
        <w:tab/>
      </w:r>
      <w:r>
        <w:rPr>
          <w:noProof/>
        </w:rPr>
        <w:fldChar w:fldCharType="begin"/>
      </w:r>
      <w:r>
        <w:rPr>
          <w:noProof/>
        </w:rPr>
        <w:instrText xml:space="preserve"> PAGEREF _Toc131186112 \h </w:instrText>
      </w:r>
      <w:r>
        <w:rPr>
          <w:noProof/>
        </w:rPr>
      </w:r>
      <w:r>
        <w:rPr>
          <w:noProof/>
        </w:rPr>
        <w:fldChar w:fldCharType="separate"/>
      </w:r>
      <w:r>
        <w:rPr>
          <w:noProof/>
        </w:rPr>
        <w:t>13</w:t>
      </w:r>
      <w:r>
        <w:rPr>
          <w:noProof/>
        </w:rPr>
        <w:fldChar w:fldCharType="end"/>
      </w:r>
    </w:p>
    <w:p w14:paraId="29B7DDC2" w14:textId="1244A47B" w:rsidR="007D7909" w:rsidRDefault="007D7909">
      <w:pPr>
        <w:pStyle w:val="TOC5"/>
        <w:rPr>
          <w:rFonts w:asciiTheme="minorHAnsi" w:hAnsiTheme="minorHAnsi" w:cstheme="minorBidi"/>
          <w:noProof/>
          <w:sz w:val="22"/>
          <w:szCs w:val="22"/>
          <w:lang w:eastAsia="en-GB"/>
        </w:rPr>
      </w:pPr>
      <w:r w:rsidRPr="00DA0F10">
        <w:rPr>
          <w:rFonts w:eastAsia="MS PGothic"/>
          <w:noProof/>
        </w:rPr>
        <w:t>6.2.1.3.4</w:t>
      </w:r>
      <w:r>
        <w:rPr>
          <w:rFonts w:asciiTheme="minorHAnsi" w:hAnsiTheme="minorHAnsi" w:cstheme="minorBidi"/>
          <w:noProof/>
          <w:sz w:val="22"/>
          <w:szCs w:val="22"/>
          <w:lang w:eastAsia="en-GB"/>
        </w:rPr>
        <w:tab/>
      </w:r>
      <w:r w:rsidRPr="00DA0F10">
        <w:rPr>
          <w:rFonts w:eastAsia="MS PGothic"/>
          <w:noProof/>
        </w:rPr>
        <w:t>Deployment of the enhanced CAPIF by different organizations within the PLMN trust domain</w:t>
      </w:r>
      <w:r>
        <w:rPr>
          <w:noProof/>
        </w:rPr>
        <w:tab/>
      </w:r>
      <w:r>
        <w:rPr>
          <w:noProof/>
        </w:rPr>
        <w:fldChar w:fldCharType="begin"/>
      </w:r>
      <w:r>
        <w:rPr>
          <w:noProof/>
        </w:rPr>
        <w:instrText xml:space="preserve"> PAGEREF _Toc131186113 \h </w:instrText>
      </w:r>
      <w:r>
        <w:rPr>
          <w:noProof/>
        </w:rPr>
      </w:r>
      <w:r>
        <w:rPr>
          <w:noProof/>
        </w:rPr>
        <w:fldChar w:fldCharType="separate"/>
      </w:r>
      <w:r>
        <w:rPr>
          <w:noProof/>
        </w:rPr>
        <w:t>14</w:t>
      </w:r>
      <w:r>
        <w:rPr>
          <w:noProof/>
        </w:rPr>
        <w:fldChar w:fldCharType="end"/>
      </w:r>
    </w:p>
    <w:p w14:paraId="0DC31C71" w14:textId="4504ECEC" w:rsidR="007D7909" w:rsidRDefault="007D7909">
      <w:pPr>
        <w:pStyle w:val="TOC3"/>
        <w:rPr>
          <w:rFonts w:asciiTheme="minorHAnsi" w:hAnsiTheme="minorHAnsi" w:cstheme="minorBidi"/>
          <w:noProof/>
          <w:sz w:val="22"/>
          <w:szCs w:val="22"/>
          <w:lang w:eastAsia="en-GB"/>
        </w:rPr>
      </w:pPr>
      <w:r>
        <w:rPr>
          <w:noProof/>
          <w:lang w:eastAsia="ja-JP"/>
        </w:rPr>
        <w:t>6.2.2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_Toc131186114 \h </w:instrText>
      </w:r>
      <w:r>
        <w:rPr>
          <w:noProof/>
        </w:rPr>
      </w:r>
      <w:r>
        <w:rPr>
          <w:noProof/>
        </w:rPr>
        <w:fldChar w:fldCharType="separate"/>
      </w:r>
      <w:r>
        <w:rPr>
          <w:noProof/>
        </w:rPr>
        <w:t>15</w:t>
      </w:r>
      <w:r>
        <w:rPr>
          <w:noProof/>
        </w:rPr>
        <w:fldChar w:fldCharType="end"/>
      </w:r>
    </w:p>
    <w:p w14:paraId="1126E109" w14:textId="665EAF5B" w:rsidR="007D7909" w:rsidRDefault="007D7909">
      <w:pPr>
        <w:pStyle w:val="TOC2"/>
        <w:rPr>
          <w:rFonts w:asciiTheme="minorHAnsi" w:hAnsiTheme="minorHAnsi" w:cstheme="minorBidi"/>
          <w:noProof/>
          <w:sz w:val="22"/>
          <w:szCs w:val="22"/>
          <w:lang w:eastAsia="en-GB"/>
        </w:rPr>
      </w:pPr>
      <w:r>
        <w:rPr>
          <w:noProof/>
          <w:lang w:eastAsia="ja-JP"/>
        </w:rPr>
        <w:t>6.3</w:t>
      </w:r>
      <w:r>
        <w:rPr>
          <w:rFonts w:asciiTheme="minorHAnsi" w:hAnsiTheme="minorHAnsi" w:cstheme="minorBidi"/>
          <w:noProof/>
          <w:sz w:val="22"/>
          <w:szCs w:val="22"/>
          <w:lang w:eastAsia="en-GB"/>
        </w:rPr>
        <w:tab/>
      </w:r>
      <w:r>
        <w:rPr>
          <w:noProof/>
          <w:lang w:eastAsia="ja-JP"/>
        </w:rPr>
        <w:t xml:space="preserve">Solution #3: </w:t>
      </w:r>
      <w:r>
        <w:rPr>
          <w:noProof/>
        </w:rPr>
        <w:t>Obtaining resource owner consent upon service API invocation</w:t>
      </w:r>
      <w:r>
        <w:rPr>
          <w:noProof/>
        </w:rPr>
        <w:tab/>
      </w:r>
      <w:r>
        <w:rPr>
          <w:noProof/>
        </w:rPr>
        <w:fldChar w:fldCharType="begin"/>
      </w:r>
      <w:r>
        <w:rPr>
          <w:noProof/>
        </w:rPr>
        <w:instrText xml:space="preserve"> PAGEREF _Toc131186115 \h </w:instrText>
      </w:r>
      <w:r>
        <w:rPr>
          <w:noProof/>
        </w:rPr>
      </w:r>
      <w:r>
        <w:rPr>
          <w:noProof/>
        </w:rPr>
        <w:fldChar w:fldCharType="separate"/>
      </w:r>
      <w:r>
        <w:rPr>
          <w:noProof/>
        </w:rPr>
        <w:t>15</w:t>
      </w:r>
      <w:r>
        <w:rPr>
          <w:noProof/>
        </w:rPr>
        <w:fldChar w:fldCharType="end"/>
      </w:r>
    </w:p>
    <w:p w14:paraId="1B93E2C6" w14:textId="2BE68ABD" w:rsidR="007D7909" w:rsidRDefault="007D7909">
      <w:pPr>
        <w:pStyle w:val="TOC3"/>
        <w:rPr>
          <w:rFonts w:asciiTheme="minorHAnsi" w:hAnsiTheme="minorHAnsi" w:cstheme="minorBidi"/>
          <w:noProof/>
          <w:sz w:val="22"/>
          <w:szCs w:val="22"/>
          <w:lang w:eastAsia="en-GB"/>
        </w:rPr>
      </w:pPr>
      <w:r>
        <w:rPr>
          <w:noProof/>
          <w:lang w:eastAsia="ja-JP"/>
        </w:rPr>
        <w:t>6.3.1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_Toc131186116 \h </w:instrText>
      </w:r>
      <w:r>
        <w:rPr>
          <w:noProof/>
        </w:rPr>
      </w:r>
      <w:r>
        <w:rPr>
          <w:noProof/>
        </w:rPr>
        <w:fldChar w:fldCharType="separate"/>
      </w:r>
      <w:r>
        <w:rPr>
          <w:noProof/>
        </w:rPr>
        <w:t>15</w:t>
      </w:r>
      <w:r>
        <w:rPr>
          <w:noProof/>
        </w:rPr>
        <w:fldChar w:fldCharType="end"/>
      </w:r>
    </w:p>
    <w:p w14:paraId="136F8ADE" w14:textId="1D2DBFA9" w:rsidR="007D7909" w:rsidRDefault="007D7909">
      <w:pPr>
        <w:pStyle w:val="TOC4"/>
        <w:rPr>
          <w:rFonts w:asciiTheme="minorHAnsi" w:hAnsiTheme="minorHAnsi" w:cstheme="minorBidi"/>
          <w:noProof/>
          <w:sz w:val="22"/>
          <w:szCs w:val="22"/>
          <w:lang w:eastAsia="en-GB"/>
        </w:rPr>
      </w:pPr>
      <w:r>
        <w:rPr>
          <w:noProof/>
        </w:rPr>
        <w:t>6.3.1.1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_Toc131186117 \h </w:instrText>
      </w:r>
      <w:r>
        <w:rPr>
          <w:noProof/>
        </w:rPr>
      </w:r>
      <w:r>
        <w:rPr>
          <w:noProof/>
        </w:rPr>
        <w:fldChar w:fldCharType="separate"/>
      </w:r>
      <w:r>
        <w:rPr>
          <w:noProof/>
        </w:rPr>
        <w:t>15</w:t>
      </w:r>
      <w:r>
        <w:rPr>
          <w:noProof/>
        </w:rPr>
        <w:fldChar w:fldCharType="end"/>
      </w:r>
    </w:p>
    <w:p w14:paraId="392F1E52" w14:textId="67608465" w:rsidR="007D7909" w:rsidRDefault="007D7909">
      <w:pPr>
        <w:pStyle w:val="TOC4"/>
        <w:rPr>
          <w:rFonts w:asciiTheme="minorHAnsi" w:hAnsiTheme="minorHAnsi" w:cstheme="minorBidi"/>
          <w:noProof/>
          <w:sz w:val="22"/>
          <w:szCs w:val="22"/>
          <w:lang w:eastAsia="en-GB"/>
        </w:rPr>
      </w:pPr>
      <w:r>
        <w:rPr>
          <w:noProof/>
        </w:rPr>
        <w:t>6.3.1.2</w:t>
      </w:r>
      <w:r>
        <w:rPr>
          <w:rFonts w:asciiTheme="minorHAnsi" w:hAnsiTheme="minorHAnsi" w:cstheme="minorBidi"/>
          <w:noProof/>
          <w:sz w:val="22"/>
          <w:szCs w:val="22"/>
          <w:lang w:eastAsia="en-GB"/>
        </w:rPr>
        <w:tab/>
      </w:r>
      <w:r>
        <w:rPr>
          <w:noProof/>
        </w:rPr>
        <w:t>Resource owner registration</w:t>
      </w:r>
      <w:r>
        <w:rPr>
          <w:noProof/>
        </w:rPr>
        <w:tab/>
      </w:r>
      <w:r>
        <w:rPr>
          <w:noProof/>
        </w:rPr>
        <w:fldChar w:fldCharType="begin"/>
      </w:r>
      <w:r>
        <w:rPr>
          <w:noProof/>
        </w:rPr>
        <w:instrText xml:space="preserve"> PAGEREF _Toc131186118 \h </w:instrText>
      </w:r>
      <w:r>
        <w:rPr>
          <w:noProof/>
        </w:rPr>
      </w:r>
      <w:r>
        <w:rPr>
          <w:noProof/>
        </w:rPr>
        <w:fldChar w:fldCharType="separate"/>
      </w:r>
      <w:r>
        <w:rPr>
          <w:noProof/>
        </w:rPr>
        <w:t>15</w:t>
      </w:r>
      <w:r>
        <w:rPr>
          <w:noProof/>
        </w:rPr>
        <w:fldChar w:fldCharType="end"/>
      </w:r>
    </w:p>
    <w:p w14:paraId="5FAB080E" w14:textId="381FF854" w:rsidR="007D7909" w:rsidRDefault="007D7909">
      <w:pPr>
        <w:pStyle w:val="TOC4"/>
        <w:rPr>
          <w:rFonts w:asciiTheme="minorHAnsi" w:hAnsiTheme="minorHAnsi" w:cstheme="minorBidi"/>
          <w:noProof/>
          <w:sz w:val="22"/>
          <w:szCs w:val="22"/>
          <w:lang w:eastAsia="en-GB"/>
        </w:rPr>
      </w:pPr>
      <w:r>
        <w:rPr>
          <w:noProof/>
        </w:rPr>
        <w:t>6.3.1.3</w:t>
      </w:r>
      <w:r>
        <w:rPr>
          <w:rFonts w:asciiTheme="minorHAnsi" w:hAnsiTheme="minorHAnsi" w:cstheme="minorBidi"/>
          <w:noProof/>
          <w:sz w:val="22"/>
          <w:szCs w:val="22"/>
          <w:lang w:eastAsia="en-GB"/>
        </w:rPr>
        <w:tab/>
      </w:r>
      <w:r>
        <w:rPr>
          <w:noProof/>
        </w:rPr>
        <w:t>Obtaining resource owner consent</w:t>
      </w:r>
      <w:r>
        <w:rPr>
          <w:noProof/>
        </w:rPr>
        <w:tab/>
      </w:r>
      <w:r>
        <w:rPr>
          <w:noProof/>
        </w:rPr>
        <w:fldChar w:fldCharType="begin"/>
      </w:r>
      <w:r>
        <w:rPr>
          <w:noProof/>
        </w:rPr>
        <w:instrText xml:space="preserve"> PAGEREF _Toc131186119 \h </w:instrText>
      </w:r>
      <w:r>
        <w:rPr>
          <w:noProof/>
        </w:rPr>
      </w:r>
      <w:r>
        <w:rPr>
          <w:noProof/>
        </w:rPr>
        <w:fldChar w:fldCharType="separate"/>
      </w:r>
      <w:r>
        <w:rPr>
          <w:noProof/>
        </w:rPr>
        <w:t>16</w:t>
      </w:r>
      <w:r>
        <w:rPr>
          <w:noProof/>
        </w:rPr>
        <w:fldChar w:fldCharType="end"/>
      </w:r>
    </w:p>
    <w:p w14:paraId="3F60D9E0" w14:textId="44D908FF" w:rsidR="007D7909" w:rsidRDefault="007D7909">
      <w:pPr>
        <w:pStyle w:val="TOC4"/>
        <w:rPr>
          <w:rFonts w:asciiTheme="minorHAnsi" w:hAnsiTheme="minorHAnsi" w:cstheme="minorBidi"/>
          <w:noProof/>
          <w:sz w:val="22"/>
          <w:szCs w:val="22"/>
          <w:lang w:eastAsia="en-GB"/>
        </w:rPr>
      </w:pPr>
      <w:r>
        <w:rPr>
          <w:noProof/>
          <w:lang w:eastAsia="ja-JP"/>
        </w:rPr>
        <w:t>6.3.1.4</w:t>
      </w:r>
      <w:r>
        <w:rPr>
          <w:rFonts w:asciiTheme="minorHAnsi" w:hAnsiTheme="minorHAnsi" w:cstheme="minorBidi"/>
          <w:noProof/>
          <w:sz w:val="22"/>
          <w:szCs w:val="22"/>
          <w:lang w:eastAsia="en-GB"/>
        </w:rPr>
        <w:tab/>
      </w:r>
      <w:r>
        <w:rPr>
          <w:noProof/>
          <w:lang w:eastAsia="ja-JP"/>
        </w:rPr>
        <w:t>Updating resource owner consent</w:t>
      </w:r>
      <w:r>
        <w:rPr>
          <w:noProof/>
        </w:rPr>
        <w:tab/>
      </w:r>
      <w:r>
        <w:rPr>
          <w:noProof/>
        </w:rPr>
        <w:fldChar w:fldCharType="begin"/>
      </w:r>
      <w:r>
        <w:rPr>
          <w:noProof/>
        </w:rPr>
        <w:instrText xml:space="preserve"> PAGEREF _Toc131186120 \h </w:instrText>
      </w:r>
      <w:r>
        <w:rPr>
          <w:noProof/>
        </w:rPr>
      </w:r>
      <w:r>
        <w:rPr>
          <w:noProof/>
        </w:rPr>
        <w:fldChar w:fldCharType="separate"/>
      </w:r>
      <w:r>
        <w:rPr>
          <w:noProof/>
        </w:rPr>
        <w:t>17</w:t>
      </w:r>
      <w:r>
        <w:rPr>
          <w:noProof/>
        </w:rPr>
        <w:fldChar w:fldCharType="end"/>
      </w:r>
    </w:p>
    <w:p w14:paraId="01934996" w14:textId="4117CDF8" w:rsidR="007D7909" w:rsidRDefault="007D7909">
      <w:pPr>
        <w:pStyle w:val="TOC3"/>
        <w:rPr>
          <w:rFonts w:asciiTheme="minorHAnsi" w:hAnsiTheme="minorHAnsi" w:cstheme="minorBidi"/>
          <w:noProof/>
          <w:sz w:val="22"/>
          <w:szCs w:val="22"/>
          <w:lang w:eastAsia="en-GB"/>
        </w:rPr>
      </w:pPr>
      <w:r>
        <w:rPr>
          <w:noProof/>
          <w:lang w:eastAsia="ja-JP"/>
        </w:rPr>
        <w:t>6.3.2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_Toc131186121 \h </w:instrText>
      </w:r>
      <w:r>
        <w:rPr>
          <w:noProof/>
        </w:rPr>
      </w:r>
      <w:r>
        <w:rPr>
          <w:noProof/>
        </w:rPr>
        <w:fldChar w:fldCharType="separate"/>
      </w:r>
      <w:r>
        <w:rPr>
          <w:noProof/>
        </w:rPr>
        <w:t>17</w:t>
      </w:r>
      <w:r>
        <w:rPr>
          <w:noProof/>
        </w:rPr>
        <w:fldChar w:fldCharType="end"/>
      </w:r>
    </w:p>
    <w:p w14:paraId="0A7A9F7D" w14:textId="586CFF0C" w:rsidR="007D7909" w:rsidRDefault="007D7909">
      <w:pPr>
        <w:pStyle w:val="TOC2"/>
        <w:rPr>
          <w:rFonts w:asciiTheme="minorHAnsi" w:hAnsiTheme="minorHAnsi" w:cstheme="minorBidi"/>
          <w:noProof/>
          <w:sz w:val="22"/>
          <w:szCs w:val="22"/>
          <w:lang w:eastAsia="en-GB"/>
        </w:rPr>
      </w:pPr>
      <w:r w:rsidRPr="00DA0F10">
        <w:rPr>
          <w:rFonts w:eastAsia="DengXian"/>
          <w:noProof/>
          <w:lang w:eastAsia="zh-CN"/>
        </w:rPr>
        <w:t>6.4</w:t>
      </w:r>
      <w:r>
        <w:rPr>
          <w:rFonts w:asciiTheme="minorHAnsi" w:hAnsiTheme="minorHAnsi" w:cstheme="minorBidi"/>
          <w:noProof/>
          <w:sz w:val="22"/>
          <w:szCs w:val="22"/>
          <w:lang w:eastAsia="en-GB"/>
        </w:rPr>
        <w:tab/>
      </w:r>
      <w:r w:rsidRPr="00DA0F10">
        <w:rPr>
          <w:rFonts w:eastAsia="DengXian"/>
          <w:noProof/>
          <w:lang w:eastAsia="zh-CN"/>
        </w:rPr>
        <w:t>Solution #4: API invoker obtaining resource owner consent</w:t>
      </w:r>
      <w:r>
        <w:rPr>
          <w:noProof/>
        </w:rPr>
        <w:tab/>
      </w:r>
      <w:r>
        <w:rPr>
          <w:noProof/>
        </w:rPr>
        <w:fldChar w:fldCharType="begin"/>
      </w:r>
      <w:r>
        <w:rPr>
          <w:noProof/>
        </w:rPr>
        <w:instrText xml:space="preserve"> PAGEREF _Toc131186122 \h </w:instrText>
      </w:r>
      <w:r>
        <w:rPr>
          <w:noProof/>
        </w:rPr>
      </w:r>
      <w:r>
        <w:rPr>
          <w:noProof/>
        </w:rPr>
        <w:fldChar w:fldCharType="separate"/>
      </w:r>
      <w:r>
        <w:rPr>
          <w:noProof/>
        </w:rPr>
        <w:t>17</w:t>
      </w:r>
      <w:r>
        <w:rPr>
          <w:noProof/>
        </w:rPr>
        <w:fldChar w:fldCharType="end"/>
      </w:r>
    </w:p>
    <w:p w14:paraId="1D454765" w14:textId="1F644D75" w:rsidR="007D7909" w:rsidRDefault="007D7909">
      <w:pPr>
        <w:pStyle w:val="TOC3"/>
        <w:rPr>
          <w:rFonts w:asciiTheme="minorHAnsi" w:hAnsiTheme="minorHAnsi" w:cstheme="minorBidi"/>
          <w:noProof/>
          <w:sz w:val="22"/>
          <w:szCs w:val="22"/>
          <w:lang w:eastAsia="en-GB"/>
        </w:rPr>
      </w:pPr>
      <w:r>
        <w:rPr>
          <w:noProof/>
          <w:lang w:eastAsia="ja-JP"/>
        </w:rPr>
        <w:t>6.4.1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_Toc131186123 \h </w:instrText>
      </w:r>
      <w:r>
        <w:rPr>
          <w:noProof/>
        </w:rPr>
      </w:r>
      <w:r>
        <w:rPr>
          <w:noProof/>
        </w:rPr>
        <w:fldChar w:fldCharType="separate"/>
      </w:r>
      <w:r>
        <w:rPr>
          <w:noProof/>
        </w:rPr>
        <w:t>17</w:t>
      </w:r>
      <w:r>
        <w:rPr>
          <w:noProof/>
        </w:rPr>
        <w:fldChar w:fldCharType="end"/>
      </w:r>
    </w:p>
    <w:p w14:paraId="05D0A987" w14:textId="1992B292" w:rsidR="007D7909" w:rsidRDefault="007D7909">
      <w:pPr>
        <w:pStyle w:val="TOC4"/>
        <w:rPr>
          <w:rFonts w:asciiTheme="minorHAnsi" w:hAnsiTheme="minorHAnsi" w:cstheme="minorBidi"/>
          <w:noProof/>
          <w:sz w:val="22"/>
          <w:szCs w:val="22"/>
          <w:lang w:eastAsia="en-GB"/>
        </w:rPr>
      </w:pPr>
      <w:r>
        <w:rPr>
          <w:noProof/>
        </w:rPr>
        <w:t>6.4.1.1</w:t>
      </w:r>
      <w:r>
        <w:rPr>
          <w:rFonts w:asciiTheme="minorHAnsi" w:hAnsiTheme="minorHAnsi" w:cstheme="minorBidi"/>
          <w:noProof/>
          <w:sz w:val="22"/>
          <w:szCs w:val="22"/>
          <w:lang w:eastAsia="en-GB"/>
        </w:rPr>
        <w:tab/>
      </w:r>
      <w:r>
        <w:rPr>
          <w:noProof/>
        </w:rPr>
        <w:t xml:space="preserve">API invoker obtaining resource owner consent </w:t>
      </w:r>
      <w:r w:rsidRPr="00DA0F10">
        <w:rPr>
          <w:noProof/>
          <w:color w:val="000000"/>
        </w:rPr>
        <w:t>prior to the service API invocation</w:t>
      </w:r>
      <w:r>
        <w:rPr>
          <w:noProof/>
        </w:rPr>
        <w:tab/>
      </w:r>
      <w:r>
        <w:rPr>
          <w:noProof/>
        </w:rPr>
        <w:fldChar w:fldCharType="begin"/>
      </w:r>
      <w:r>
        <w:rPr>
          <w:noProof/>
        </w:rPr>
        <w:instrText xml:space="preserve"> PAGEREF _Toc131186124 \h </w:instrText>
      </w:r>
      <w:r>
        <w:rPr>
          <w:noProof/>
        </w:rPr>
      </w:r>
      <w:r>
        <w:rPr>
          <w:noProof/>
        </w:rPr>
        <w:fldChar w:fldCharType="separate"/>
      </w:r>
      <w:r>
        <w:rPr>
          <w:noProof/>
        </w:rPr>
        <w:t>18</w:t>
      </w:r>
      <w:r>
        <w:rPr>
          <w:noProof/>
        </w:rPr>
        <w:fldChar w:fldCharType="end"/>
      </w:r>
    </w:p>
    <w:p w14:paraId="310441E0" w14:textId="4D6F9D83" w:rsidR="007D7909" w:rsidRDefault="007D7909">
      <w:pPr>
        <w:pStyle w:val="TOC3"/>
        <w:rPr>
          <w:rFonts w:asciiTheme="minorHAnsi" w:hAnsiTheme="minorHAnsi" w:cstheme="minorBidi"/>
          <w:noProof/>
          <w:sz w:val="22"/>
          <w:szCs w:val="22"/>
          <w:lang w:eastAsia="en-GB"/>
        </w:rPr>
      </w:pPr>
      <w:r>
        <w:rPr>
          <w:noProof/>
          <w:lang w:eastAsia="ja-JP"/>
        </w:rPr>
        <w:t>6.4.2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_Toc131186125 \h </w:instrText>
      </w:r>
      <w:r>
        <w:rPr>
          <w:noProof/>
        </w:rPr>
      </w:r>
      <w:r>
        <w:rPr>
          <w:noProof/>
        </w:rPr>
        <w:fldChar w:fldCharType="separate"/>
      </w:r>
      <w:r>
        <w:rPr>
          <w:noProof/>
        </w:rPr>
        <w:t>18</w:t>
      </w:r>
      <w:r>
        <w:rPr>
          <w:noProof/>
        </w:rPr>
        <w:fldChar w:fldCharType="end"/>
      </w:r>
    </w:p>
    <w:p w14:paraId="0B5FF573" w14:textId="678B0B32" w:rsidR="007D7909" w:rsidRDefault="007D7909">
      <w:pPr>
        <w:pStyle w:val="TOC2"/>
        <w:rPr>
          <w:rFonts w:asciiTheme="minorHAnsi" w:hAnsiTheme="minorHAnsi" w:cstheme="minorBidi"/>
          <w:noProof/>
          <w:sz w:val="22"/>
          <w:szCs w:val="22"/>
          <w:lang w:eastAsia="en-GB"/>
        </w:rPr>
      </w:pPr>
      <w:r>
        <w:rPr>
          <w:noProof/>
        </w:rPr>
        <w:t>6.5</w:t>
      </w:r>
      <w:r>
        <w:rPr>
          <w:rFonts w:asciiTheme="minorHAnsi" w:hAnsiTheme="minorHAnsi" w:cstheme="minorBidi"/>
          <w:noProof/>
          <w:sz w:val="22"/>
          <w:szCs w:val="22"/>
          <w:lang w:eastAsia="en-GB"/>
        </w:rPr>
        <w:tab/>
      </w:r>
      <w:r>
        <w:rPr>
          <w:noProof/>
        </w:rPr>
        <w:t xml:space="preserve">Solution #5: </w:t>
      </w:r>
      <w:r>
        <w:rPr>
          <w:noProof/>
          <w:lang w:eastAsia="ja-JP"/>
        </w:rPr>
        <w:t>UE-originated API invocation</w:t>
      </w:r>
      <w:r>
        <w:rPr>
          <w:noProof/>
        </w:rPr>
        <w:t xml:space="preserve"> within CAPIF</w:t>
      </w:r>
      <w:r>
        <w:rPr>
          <w:noProof/>
        </w:rPr>
        <w:tab/>
      </w:r>
      <w:r>
        <w:rPr>
          <w:noProof/>
        </w:rPr>
        <w:fldChar w:fldCharType="begin"/>
      </w:r>
      <w:r>
        <w:rPr>
          <w:noProof/>
        </w:rPr>
        <w:instrText xml:space="preserve"> PAGEREF _Toc131186126 \h </w:instrText>
      </w:r>
      <w:r>
        <w:rPr>
          <w:noProof/>
        </w:rPr>
      </w:r>
      <w:r>
        <w:rPr>
          <w:noProof/>
        </w:rPr>
        <w:fldChar w:fldCharType="separate"/>
      </w:r>
      <w:r>
        <w:rPr>
          <w:noProof/>
        </w:rPr>
        <w:t>18</w:t>
      </w:r>
      <w:r>
        <w:rPr>
          <w:noProof/>
        </w:rPr>
        <w:fldChar w:fldCharType="end"/>
      </w:r>
    </w:p>
    <w:p w14:paraId="7B57E80C" w14:textId="6F150260" w:rsidR="007D7909" w:rsidRDefault="007D7909">
      <w:pPr>
        <w:pStyle w:val="TOC3"/>
        <w:rPr>
          <w:rFonts w:asciiTheme="minorHAnsi" w:hAnsiTheme="minorHAnsi" w:cstheme="minorBidi"/>
          <w:noProof/>
          <w:sz w:val="22"/>
          <w:szCs w:val="22"/>
          <w:lang w:eastAsia="en-GB"/>
        </w:rPr>
      </w:pPr>
      <w:r>
        <w:rPr>
          <w:noProof/>
        </w:rPr>
        <w:t>6.5.1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_Toc131186127 \h </w:instrText>
      </w:r>
      <w:r>
        <w:rPr>
          <w:noProof/>
        </w:rPr>
      </w:r>
      <w:r>
        <w:rPr>
          <w:noProof/>
        </w:rPr>
        <w:fldChar w:fldCharType="separate"/>
      </w:r>
      <w:r>
        <w:rPr>
          <w:noProof/>
        </w:rPr>
        <w:t>18</w:t>
      </w:r>
      <w:r>
        <w:rPr>
          <w:noProof/>
        </w:rPr>
        <w:fldChar w:fldCharType="end"/>
      </w:r>
    </w:p>
    <w:p w14:paraId="766DFD71" w14:textId="3A05D3DE" w:rsidR="007D7909" w:rsidRDefault="007D7909">
      <w:pPr>
        <w:pStyle w:val="TOC3"/>
        <w:rPr>
          <w:rFonts w:asciiTheme="minorHAnsi" w:hAnsiTheme="minorHAnsi" w:cstheme="minorBidi"/>
          <w:noProof/>
          <w:sz w:val="22"/>
          <w:szCs w:val="22"/>
          <w:lang w:eastAsia="en-GB"/>
        </w:rPr>
      </w:pPr>
      <w:r>
        <w:rPr>
          <w:noProof/>
          <w:lang w:eastAsia="ja-JP"/>
        </w:rPr>
        <w:t>6.5.2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_Toc131186128 \h </w:instrText>
      </w:r>
      <w:r>
        <w:rPr>
          <w:noProof/>
        </w:rPr>
      </w:r>
      <w:r>
        <w:rPr>
          <w:noProof/>
        </w:rPr>
        <w:fldChar w:fldCharType="separate"/>
      </w:r>
      <w:r>
        <w:rPr>
          <w:noProof/>
        </w:rPr>
        <w:t>20</w:t>
      </w:r>
      <w:r>
        <w:rPr>
          <w:noProof/>
        </w:rPr>
        <w:fldChar w:fldCharType="end"/>
      </w:r>
    </w:p>
    <w:p w14:paraId="74A0E1FE" w14:textId="1600F0BB" w:rsidR="007D7909" w:rsidRDefault="007D7909">
      <w:pPr>
        <w:pStyle w:val="TOC2"/>
        <w:rPr>
          <w:rFonts w:asciiTheme="minorHAnsi" w:hAnsiTheme="minorHAnsi" w:cstheme="minorBidi"/>
          <w:noProof/>
          <w:sz w:val="22"/>
          <w:szCs w:val="22"/>
          <w:lang w:eastAsia="en-GB"/>
        </w:rPr>
      </w:pPr>
      <w:r>
        <w:rPr>
          <w:noProof/>
        </w:rPr>
        <w:t>6.6</w:t>
      </w:r>
      <w:r>
        <w:rPr>
          <w:rFonts w:asciiTheme="minorHAnsi" w:hAnsiTheme="minorHAnsi" w:cstheme="minorBidi"/>
          <w:noProof/>
          <w:sz w:val="22"/>
          <w:szCs w:val="22"/>
          <w:lang w:eastAsia="en-GB"/>
        </w:rPr>
        <w:tab/>
      </w:r>
      <w:r>
        <w:rPr>
          <w:noProof/>
        </w:rPr>
        <w:t xml:space="preserve">Solution #6: Discover a proper AEF with </w:t>
      </w:r>
      <w:r>
        <w:rPr>
          <w:noProof/>
          <w:lang w:eastAsia="zh-CN"/>
        </w:rPr>
        <w:t>o</w:t>
      </w:r>
      <w:r>
        <w:rPr>
          <w:noProof/>
        </w:rPr>
        <w:t>wner information</w:t>
      </w:r>
      <w:r>
        <w:rPr>
          <w:noProof/>
        </w:rPr>
        <w:tab/>
      </w:r>
      <w:r>
        <w:rPr>
          <w:noProof/>
        </w:rPr>
        <w:fldChar w:fldCharType="begin"/>
      </w:r>
      <w:r>
        <w:rPr>
          <w:noProof/>
        </w:rPr>
        <w:instrText xml:space="preserve"> PAGEREF _Toc131186129 \h </w:instrText>
      </w:r>
      <w:r>
        <w:rPr>
          <w:noProof/>
        </w:rPr>
      </w:r>
      <w:r>
        <w:rPr>
          <w:noProof/>
        </w:rPr>
        <w:fldChar w:fldCharType="separate"/>
      </w:r>
      <w:r>
        <w:rPr>
          <w:noProof/>
        </w:rPr>
        <w:t>20</w:t>
      </w:r>
      <w:r>
        <w:rPr>
          <w:noProof/>
        </w:rPr>
        <w:fldChar w:fldCharType="end"/>
      </w:r>
    </w:p>
    <w:p w14:paraId="5B0AB68C" w14:textId="5C91CADC" w:rsidR="007D7909" w:rsidRDefault="007D7909">
      <w:pPr>
        <w:pStyle w:val="TOC3"/>
        <w:rPr>
          <w:rFonts w:asciiTheme="minorHAnsi" w:hAnsiTheme="minorHAnsi" w:cstheme="minorBidi"/>
          <w:noProof/>
          <w:sz w:val="22"/>
          <w:szCs w:val="22"/>
          <w:lang w:eastAsia="en-GB"/>
        </w:rPr>
      </w:pPr>
      <w:r>
        <w:rPr>
          <w:noProof/>
        </w:rPr>
        <w:t>6.6.1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_Toc131186130 \h </w:instrText>
      </w:r>
      <w:r>
        <w:rPr>
          <w:noProof/>
        </w:rPr>
      </w:r>
      <w:r>
        <w:rPr>
          <w:noProof/>
        </w:rPr>
        <w:fldChar w:fldCharType="separate"/>
      </w:r>
      <w:r>
        <w:rPr>
          <w:noProof/>
        </w:rPr>
        <w:t>20</w:t>
      </w:r>
      <w:r>
        <w:rPr>
          <w:noProof/>
        </w:rPr>
        <w:fldChar w:fldCharType="end"/>
      </w:r>
    </w:p>
    <w:p w14:paraId="4509FAA4" w14:textId="2E1E1EAB" w:rsidR="007D7909" w:rsidRDefault="007D7909">
      <w:pPr>
        <w:pStyle w:val="TOC3"/>
        <w:rPr>
          <w:rFonts w:asciiTheme="minorHAnsi" w:hAnsiTheme="minorHAnsi" w:cstheme="minorBidi"/>
          <w:noProof/>
          <w:sz w:val="22"/>
          <w:szCs w:val="22"/>
          <w:lang w:eastAsia="en-GB"/>
        </w:rPr>
      </w:pPr>
      <w:r>
        <w:rPr>
          <w:noProof/>
        </w:rPr>
        <w:t>6.6.2</w:t>
      </w:r>
      <w:r>
        <w:rPr>
          <w:rFonts w:asciiTheme="minorHAnsi"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_Toc131186131 \h </w:instrText>
      </w:r>
      <w:r>
        <w:rPr>
          <w:noProof/>
        </w:rPr>
      </w:r>
      <w:r>
        <w:rPr>
          <w:noProof/>
        </w:rPr>
        <w:fldChar w:fldCharType="separate"/>
      </w:r>
      <w:r>
        <w:rPr>
          <w:noProof/>
        </w:rPr>
        <w:t>22</w:t>
      </w:r>
      <w:r>
        <w:rPr>
          <w:noProof/>
        </w:rPr>
        <w:fldChar w:fldCharType="end"/>
      </w:r>
    </w:p>
    <w:p w14:paraId="2AE140FE" w14:textId="17843769" w:rsidR="007D7909" w:rsidRDefault="007D7909">
      <w:pPr>
        <w:pStyle w:val="TOC2"/>
        <w:rPr>
          <w:rFonts w:asciiTheme="minorHAnsi" w:hAnsiTheme="minorHAnsi" w:cstheme="minorBidi"/>
          <w:noProof/>
          <w:sz w:val="22"/>
          <w:szCs w:val="22"/>
          <w:lang w:eastAsia="en-GB"/>
        </w:rPr>
      </w:pPr>
      <w:r w:rsidRPr="00DA0F10">
        <w:rPr>
          <w:rFonts w:eastAsia="DengXian"/>
          <w:noProof/>
          <w:lang w:eastAsia="zh-CN"/>
        </w:rPr>
        <w:lastRenderedPageBreak/>
        <w:t>6.7</w:t>
      </w:r>
      <w:r>
        <w:rPr>
          <w:rFonts w:asciiTheme="minorHAnsi" w:hAnsiTheme="minorHAnsi" w:cstheme="minorBidi"/>
          <w:noProof/>
          <w:sz w:val="22"/>
          <w:szCs w:val="22"/>
          <w:lang w:eastAsia="en-GB"/>
        </w:rPr>
        <w:tab/>
      </w:r>
      <w:r w:rsidRPr="00DA0F10">
        <w:rPr>
          <w:rFonts w:eastAsia="DengXian"/>
          <w:noProof/>
          <w:lang w:eastAsia="zh-CN"/>
        </w:rPr>
        <w:t>Solution #7: Reducing resource owner consent inquiry in a nested API invocation</w:t>
      </w:r>
      <w:r>
        <w:rPr>
          <w:noProof/>
        </w:rPr>
        <w:tab/>
      </w:r>
      <w:r>
        <w:rPr>
          <w:noProof/>
        </w:rPr>
        <w:fldChar w:fldCharType="begin"/>
      </w:r>
      <w:r>
        <w:rPr>
          <w:noProof/>
        </w:rPr>
        <w:instrText xml:space="preserve"> PAGEREF _Toc131186132 \h </w:instrText>
      </w:r>
      <w:r>
        <w:rPr>
          <w:noProof/>
        </w:rPr>
      </w:r>
      <w:r>
        <w:rPr>
          <w:noProof/>
        </w:rPr>
        <w:fldChar w:fldCharType="separate"/>
      </w:r>
      <w:r>
        <w:rPr>
          <w:noProof/>
        </w:rPr>
        <w:t>22</w:t>
      </w:r>
      <w:r>
        <w:rPr>
          <w:noProof/>
        </w:rPr>
        <w:fldChar w:fldCharType="end"/>
      </w:r>
    </w:p>
    <w:p w14:paraId="1E871AD4" w14:textId="4FD6DBBF" w:rsidR="007D7909" w:rsidRDefault="007D7909">
      <w:pPr>
        <w:pStyle w:val="TOC3"/>
        <w:rPr>
          <w:rFonts w:asciiTheme="minorHAnsi" w:hAnsiTheme="minorHAnsi" w:cstheme="minorBidi"/>
          <w:noProof/>
          <w:sz w:val="22"/>
          <w:szCs w:val="22"/>
          <w:lang w:eastAsia="en-GB"/>
        </w:rPr>
      </w:pPr>
      <w:r>
        <w:rPr>
          <w:noProof/>
          <w:lang w:eastAsia="ja-JP"/>
        </w:rPr>
        <w:t>6.7.1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_Toc131186133 \h </w:instrText>
      </w:r>
      <w:r>
        <w:rPr>
          <w:noProof/>
        </w:rPr>
      </w:r>
      <w:r>
        <w:rPr>
          <w:noProof/>
        </w:rPr>
        <w:fldChar w:fldCharType="separate"/>
      </w:r>
      <w:r>
        <w:rPr>
          <w:noProof/>
        </w:rPr>
        <w:t>22</w:t>
      </w:r>
      <w:r>
        <w:rPr>
          <w:noProof/>
        </w:rPr>
        <w:fldChar w:fldCharType="end"/>
      </w:r>
    </w:p>
    <w:p w14:paraId="401D0697" w14:textId="06816263" w:rsidR="007D7909" w:rsidRDefault="007D7909">
      <w:pPr>
        <w:pStyle w:val="TOC4"/>
        <w:rPr>
          <w:rFonts w:asciiTheme="minorHAnsi" w:hAnsiTheme="minorHAnsi" w:cstheme="minorBidi"/>
          <w:noProof/>
          <w:sz w:val="22"/>
          <w:szCs w:val="22"/>
          <w:lang w:eastAsia="en-GB"/>
        </w:rPr>
      </w:pPr>
      <w:r>
        <w:rPr>
          <w:noProof/>
        </w:rPr>
        <w:t>6.7.1.1</w:t>
      </w:r>
      <w:r>
        <w:rPr>
          <w:rFonts w:asciiTheme="minorHAnsi" w:hAnsiTheme="minorHAnsi" w:cstheme="minorBidi"/>
          <w:noProof/>
          <w:sz w:val="22"/>
          <w:szCs w:val="22"/>
          <w:lang w:eastAsia="en-GB"/>
        </w:rPr>
        <w:tab/>
      </w:r>
      <w:r>
        <w:rPr>
          <w:noProof/>
        </w:rPr>
        <w:t>Reducing resource owner consent inquiry in a nested API invocation</w:t>
      </w:r>
      <w:r>
        <w:rPr>
          <w:noProof/>
        </w:rPr>
        <w:tab/>
      </w:r>
      <w:r>
        <w:rPr>
          <w:noProof/>
        </w:rPr>
        <w:fldChar w:fldCharType="begin"/>
      </w:r>
      <w:r>
        <w:rPr>
          <w:noProof/>
        </w:rPr>
        <w:instrText xml:space="preserve"> PAGEREF _Toc131186134 \h </w:instrText>
      </w:r>
      <w:r>
        <w:rPr>
          <w:noProof/>
        </w:rPr>
      </w:r>
      <w:r>
        <w:rPr>
          <w:noProof/>
        </w:rPr>
        <w:fldChar w:fldCharType="separate"/>
      </w:r>
      <w:r>
        <w:rPr>
          <w:noProof/>
        </w:rPr>
        <w:t>23</w:t>
      </w:r>
      <w:r>
        <w:rPr>
          <w:noProof/>
        </w:rPr>
        <w:fldChar w:fldCharType="end"/>
      </w:r>
    </w:p>
    <w:p w14:paraId="3492A4F3" w14:textId="0D03BFA9" w:rsidR="007D7909" w:rsidRDefault="007D7909">
      <w:pPr>
        <w:pStyle w:val="TOC3"/>
        <w:rPr>
          <w:rFonts w:asciiTheme="minorHAnsi" w:hAnsiTheme="minorHAnsi" w:cstheme="minorBidi"/>
          <w:noProof/>
          <w:sz w:val="22"/>
          <w:szCs w:val="22"/>
          <w:lang w:eastAsia="en-GB"/>
        </w:rPr>
      </w:pPr>
      <w:r>
        <w:rPr>
          <w:noProof/>
          <w:lang w:eastAsia="ja-JP"/>
        </w:rPr>
        <w:t>6.7.2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_Toc131186135 \h </w:instrText>
      </w:r>
      <w:r>
        <w:rPr>
          <w:noProof/>
        </w:rPr>
      </w:r>
      <w:r>
        <w:rPr>
          <w:noProof/>
        </w:rPr>
        <w:fldChar w:fldCharType="separate"/>
      </w:r>
      <w:r>
        <w:rPr>
          <w:noProof/>
        </w:rPr>
        <w:t>24</w:t>
      </w:r>
      <w:r>
        <w:rPr>
          <w:noProof/>
        </w:rPr>
        <w:fldChar w:fldCharType="end"/>
      </w:r>
    </w:p>
    <w:p w14:paraId="78CECCCD" w14:textId="7219B539" w:rsidR="007D7909" w:rsidRDefault="007D7909">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_Toc131186136 \h </w:instrText>
      </w:r>
      <w:r>
        <w:rPr>
          <w:noProof/>
        </w:rPr>
      </w:r>
      <w:r>
        <w:rPr>
          <w:noProof/>
        </w:rPr>
        <w:fldChar w:fldCharType="separate"/>
      </w:r>
      <w:r>
        <w:rPr>
          <w:noProof/>
        </w:rPr>
        <w:t>24</w:t>
      </w:r>
      <w:r>
        <w:rPr>
          <w:noProof/>
        </w:rPr>
        <w:fldChar w:fldCharType="end"/>
      </w:r>
    </w:p>
    <w:p w14:paraId="3093BC1A" w14:textId="2199B0F7" w:rsidR="007D7909" w:rsidRDefault="007D7909">
      <w:pPr>
        <w:pStyle w:val="TOC2"/>
        <w:rPr>
          <w:rFonts w:asciiTheme="minorHAnsi" w:hAnsiTheme="minorHAnsi" w:cstheme="minorBidi"/>
          <w:noProof/>
          <w:sz w:val="22"/>
          <w:szCs w:val="22"/>
          <w:lang w:eastAsia="en-GB"/>
        </w:rPr>
      </w:pPr>
      <w:r>
        <w:rPr>
          <w:noProof/>
          <w:lang w:eastAsia="ja-JP"/>
        </w:rPr>
        <w:t>7.1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_Toc131186137 \h </w:instrText>
      </w:r>
      <w:r>
        <w:rPr>
          <w:noProof/>
        </w:rPr>
      </w:r>
      <w:r>
        <w:rPr>
          <w:noProof/>
        </w:rPr>
        <w:fldChar w:fldCharType="separate"/>
      </w:r>
      <w:r>
        <w:rPr>
          <w:noProof/>
        </w:rPr>
        <w:t>24</w:t>
      </w:r>
      <w:r>
        <w:rPr>
          <w:noProof/>
        </w:rPr>
        <w:fldChar w:fldCharType="end"/>
      </w:r>
    </w:p>
    <w:p w14:paraId="2EA3ED04" w14:textId="3DC4E3DD" w:rsidR="007D7909" w:rsidRDefault="007D7909">
      <w:pPr>
        <w:pStyle w:val="TOC2"/>
        <w:rPr>
          <w:rFonts w:asciiTheme="minorHAnsi" w:hAnsiTheme="minorHAnsi" w:cstheme="minorBidi"/>
          <w:noProof/>
          <w:sz w:val="22"/>
          <w:szCs w:val="22"/>
          <w:lang w:eastAsia="en-GB"/>
        </w:rPr>
      </w:pPr>
      <w:r>
        <w:rPr>
          <w:noProof/>
          <w:lang w:eastAsia="ja-JP"/>
        </w:rPr>
        <w:t>7.2</w:t>
      </w:r>
      <w:r>
        <w:rPr>
          <w:rFonts w:asciiTheme="minorHAnsi" w:hAnsiTheme="minorHAnsi" w:cstheme="minorBidi"/>
          <w:noProof/>
          <w:sz w:val="22"/>
          <w:szCs w:val="22"/>
          <w:lang w:eastAsia="en-GB"/>
        </w:rPr>
        <w:tab/>
      </w:r>
      <w:r>
        <w:rPr>
          <w:noProof/>
          <w:lang w:eastAsia="ja-JP"/>
        </w:rPr>
        <w:t>Architecture evaluation</w:t>
      </w:r>
      <w:r>
        <w:rPr>
          <w:noProof/>
        </w:rPr>
        <w:tab/>
      </w:r>
      <w:r>
        <w:rPr>
          <w:noProof/>
        </w:rPr>
        <w:fldChar w:fldCharType="begin"/>
      </w:r>
      <w:r>
        <w:rPr>
          <w:noProof/>
        </w:rPr>
        <w:instrText xml:space="preserve"> PAGEREF _Toc131186138 \h </w:instrText>
      </w:r>
      <w:r>
        <w:rPr>
          <w:noProof/>
        </w:rPr>
      </w:r>
      <w:r>
        <w:rPr>
          <w:noProof/>
        </w:rPr>
        <w:fldChar w:fldCharType="separate"/>
      </w:r>
      <w:r>
        <w:rPr>
          <w:noProof/>
        </w:rPr>
        <w:t>24</w:t>
      </w:r>
      <w:r>
        <w:rPr>
          <w:noProof/>
        </w:rPr>
        <w:fldChar w:fldCharType="end"/>
      </w:r>
    </w:p>
    <w:p w14:paraId="61C87570" w14:textId="688BF2D3" w:rsidR="007D7909" w:rsidRDefault="007D7909">
      <w:pPr>
        <w:pStyle w:val="TOC2"/>
        <w:rPr>
          <w:rFonts w:asciiTheme="minorHAnsi" w:hAnsiTheme="minorHAnsi" w:cstheme="minorBidi"/>
          <w:noProof/>
          <w:sz w:val="22"/>
          <w:szCs w:val="22"/>
          <w:lang w:eastAsia="en-GB"/>
        </w:rPr>
      </w:pPr>
      <w:r>
        <w:rPr>
          <w:noProof/>
          <w:lang w:eastAsia="ja-JP"/>
        </w:rPr>
        <w:t>7.3</w:t>
      </w:r>
      <w:r>
        <w:rPr>
          <w:rFonts w:asciiTheme="minorHAnsi" w:hAnsiTheme="minorHAnsi" w:cstheme="minorBidi"/>
          <w:noProof/>
          <w:sz w:val="22"/>
          <w:szCs w:val="22"/>
          <w:lang w:eastAsia="en-GB"/>
        </w:rPr>
        <w:tab/>
      </w:r>
      <w:r>
        <w:rPr>
          <w:noProof/>
          <w:lang w:eastAsia="ja-JP"/>
        </w:rPr>
        <w:t>Key issue and solution evaluation</w:t>
      </w:r>
      <w:r>
        <w:rPr>
          <w:noProof/>
        </w:rPr>
        <w:tab/>
      </w:r>
      <w:r>
        <w:rPr>
          <w:noProof/>
        </w:rPr>
        <w:fldChar w:fldCharType="begin"/>
      </w:r>
      <w:r>
        <w:rPr>
          <w:noProof/>
        </w:rPr>
        <w:instrText xml:space="preserve"> PAGEREF _Toc131186139 \h </w:instrText>
      </w:r>
      <w:r>
        <w:rPr>
          <w:noProof/>
        </w:rPr>
      </w:r>
      <w:r>
        <w:rPr>
          <w:noProof/>
        </w:rPr>
        <w:fldChar w:fldCharType="separate"/>
      </w:r>
      <w:r>
        <w:rPr>
          <w:noProof/>
        </w:rPr>
        <w:t>24</w:t>
      </w:r>
      <w:r>
        <w:rPr>
          <w:noProof/>
        </w:rPr>
        <w:fldChar w:fldCharType="end"/>
      </w:r>
    </w:p>
    <w:p w14:paraId="624E325C" w14:textId="18912FE8" w:rsidR="007D7909" w:rsidRDefault="007D7909">
      <w:pPr>
        <w:pStyle w:val="TOC3"/>
        <w:rPr>
          <w:rFonts w:asciiTheme="minorHAnsi" w:hAnsiTheme="minorHAnsi" w:cstheme="minorBidi"/>
          <w:noProof/>
          <w:sz w:val="22"/>
          <w:szCs w:val="22"/>
          <w:lang w:eastAsia="en-GB"/>
        </w:rPr>
      </w:pPr>
      <w:r>
        <w:rPr>
          <w:noProof/>
          <w:lang w:eastAsia="ja-JP"/>
        </w:rPr>
        <w:t>7.3.1</w:t>
      </w:r>
      <w:r>
        <w:rPr>
          <w:rFonts w:asciiTheme="minorHAnsi" w:hAnsiTheme="minorHAnsi" w:cstheme="minorBidi"/>
          <w:noProof/>
          <w:sz w:val="22"/>
          <w:szCs w:val="22"/>
          <w:lang w:eastAsia="en-GB"/>
        </w:rPr>
        <w:tab/>
      </w:r>
      <w:r>
        <w:rPr>
          <w:noProof/>
          <w:lang w:eastAsia="ja-JP"/>
        </w:rPr>
        <w:t>Introduction</w:t>
      </w:r>
      <w:r>
        <w:rPr>
          <w:noProof/>
        </w:rPr>
        <w:tab/>
      </w:r>
      <w:r>
        <w:rPr>
          <w:noProof/>
        </w:rPr>
        <w:fldChar w:fldCharType="begin"/>
      </w:r>
      <w:r>
        <w:rPr>
          <w:noProof/>
        </w:rPr>
        <w:instrText xml:space="preserve"> PAGEREF _Toc131186140 \h </w:instrText>
      </w:r>
      <w:r>
        <w:rPr>
          <w:noProof/>
        </w:rPr>
      </w:r>
      <w:r>
        <w:rPr>
          <w:noProof/>
        </w:rPr>
        <w:fldChar w:fldCharType="separate"/>
      </w:r>
      <w:r>
        <w:rPr>
          <w:noProof/>
        </w:rPr>
        <w:t>24</w:t>
      </w:r>
      <w:r>
        <w:rPr>
          <w:noProof/>
        </w:rPr>
        <w:fldChar w:fldCharType="end"/>
      </w:r>
    </w:p>
    <w:p w14:paraId="6CEEEA1B" w14:textId="2EA63CA0" w:rsidR="007D7909" w:rsidRDefault="007D7909">
      <w:pPr>
        <w:pStyle w:val="TOC3"/>
        <w:rPr>
          <w:rFonts w:asciiTheme="minorHAnsi" w:hAnsiTheme="minorHAnsi" w:cstheme="minorBidi"/>
          <w:noProof/>
          <w:sz w:val="22"/>
          <w:szCs w:val="22"/>
          <w:lang w:eastAsia="en-GB"/>
        </w:rPr>
      </w:pPr>
      <w:r>
        <w:rPr>
          <w:noProof/>
          <w:lang w:eastAsia="ja-JP"/>
        </w:rPr>
        <w:t>7.3.2</w:t>
      </w:r>
      <w:r>
        <w:rPr>
          <w:rFonts w:asciiTheme="minorHAnsi" w:hAnsiTheme="minorHAnsi" w:cstheme="minorBidi"/>
          <w:noProof/>
          <w:sz w:val="22"/>
          <w:szCs w:val="22"/>
          <w:lang w:eastAsia="en-GB"/>
        </w:rPr>
        <w:tab/>
      </w:r>
      <w:r>
        <w:rPr>
          <w:noProof/>
          <w:lang w:eastAsia="ja-JP"/>
        </w:rPr>
        <w:t>Overall evaluation of solutions for Key Issue #1</w:t>
      </w:r>
      <w:r>
        <w:rPr>
          <w:noProof/>
        </w:rPr>
        <w:tab/>
      </w:r>
      <w:r>
        <w:rPr>
          <w:noProof/>
        </w:rPr>
        <w:fldChar w:fldCharType="begin"/>
      </w:r>
      <w:r>
        <w:rPr>
          <w:noProof/>
        </w:rPr>
        <w:instrText xml:space="preserve"> PAGEREF _Toc131186141 \h </w:instrText>
      </w:r>
      <w:r>
        <w:rPr>
          <w:noProof/>
        </w:rPr>
      </w:r>
      <w:r>
        <w:rPr>
          <w:noProof/>
        </w:rPr>
        <w:fldChar w:fldCharType="separate"/>
      </w:r>
      <w:r>
        <w:rPr>
          <w:noProof/>
        </w:rPr>
        <w:t>25</w:t>
      </w:r>
      <w:r>
        <w:rPr>
          <w:noProof/>
        </w:rPr>
        <w:fldChar w:fldCharType="end"/>
      </w:r>
    </w:p>
    <w:p w14:paraId="24980339" w14:textId="0C8B64E0" w:rsidR="007D7909" w:rsidRDefault="007D7909">
      <w:pPr>
        <w:pStyle w:val="TOC3"/>
        <w:rPr>
          <w:rFonts w:asciiTheme="minorHAnsi" w:hAnsiTheme="minorHAnsi" w:cstheme="minorBidi"/>
          <w:noProof/>
          <w:sz w:val="22"/>
          <w:szCs w:val="22"/>
          <w:lang w:eastAsia="en-GB"/>
        </w:rPr>
      </w:pPr>
      <w:r>
        <w:rPr>
          <w:noProof/>
          <w:lang w:eastAsia="ja-JP"/>
        </w:rPr>
        <w:t>7.3.3</w:t>
      </w:r>
      <w:r>
        <w:rPr>
          <w:rFonts w:asciiTheme="minorHAnsi" w:hAnsiTheme="minorHAnsi" w:cstheme="minorBidi"/>
          <w:noProof/>
          <w:sz w:val="22"/>
          <w:szCs w:val="22"/>
          <w:lang w:eastAsia="en-GB"/>
        </w:rPr>
        <w:tab/>
      </w:r>
      <w:r>
        <w:rPr>
          <w:noProof/>
          <w:lang w:eastAsia="ja-JP"/>
        </w:rPr>
        <w:t>Overall evaluation of solutions for Key Issue #2</w:t>
      </w:r>
      <w:r>
        <w:rPr>
          <w:noProof/>
        </w:rPr>
        <w:tab/>
      </w:r>
      <w:r>
        <w:rPr>
          <w:noProof/>
        </w:rPr>
        <w:fldChar w:fldCharType="begin"/>
      </w:r>
      <w:r>
        <w:rPr>
          <w:noProof/>
        </w:rPr>
        <w:instrText xml:space="preserve"> PAGEREF _Toc131186142 \h </w:instrText>
      </w:r>
      <w:r>
        <w:rPr>
          <w:noProof/>
        </w:rPr>
      </w:r>
      <w:r>
        <w:rPr>
          <w:noProof/>
        </w:rPr>
        <w:fldChar w:fldCharType="separate"/>
      </w:r>
      <w:r>
        <w:rPr>
          <w:noProof/>
        </w:rPr>
        <w:t>25</w:t>
      </w:r>
      <w:r>
        <w:rPr>
          <w:noProof/>
        </w:rPr>
        <w:fldChar w:fldCharType="end"/>
      </w:r>
    </w:p>
    <w:p w14:paraId="76C06D75" w14:textId="4C5CD94E" w:rsidR="007D7909" w:rsidRDefault="007D7909">
      <w:pPr>
        <w:pStyle w:val="TOC3"/>
        <w:rPr>
          <w:rFonts w:asciiTheme="minorHAnsi" w:hAnsiTheme="minorHAnsi" w:cstheme="minorBidi"/>
          <w:noProof/>
          <w:sz w:val="22"/>
          <w:szCs w:val="22"/>
          <w:lang w:eastAsia="en-GB"/>
        </w:rPr>
      </w:pPr>
      <w:r>
        <w:rPr>
          <w:noProof/>
          <w:lang w:eastAsia="ja-JP"/>
        </w:rPr>
        <w:t>7.3.4</w:t>
      </w:r>
      <w:r>
        <w:rPr>
          <w:rFonts w:asciiTheme="minorHAnsi" w:hAnsiTheme="minorHAnsi" w:cstheme="minorBidi"/>
          <w:noProof/>
          <w:sz w:val="22"/>
          <w:szCs w:val="22"/>
          <w:lang w:eastAsia="en-GB"/>
        </w:rPr>
        <w:tab/>
      </w:r>
      <w:r>
        <w:rPr>
          <w:noProof/>
          <w:lang w:eastAsia="ja-JP"/>
        </w:rPr>
        <w:t>Overall evaluation of solutions for Key Issue #3</w:t>
      </w:r>
      <w:r>
        <w:rPr>
          <w:noProof/>
        </w:rPr>
        <w:tab/>
      </w:r>
      <w:r>
        <w:rPr>
          <w:noProof/>
        </w:rPr>
        <w:fldChar w:fldCharType="begin"/>
      </w:r>
      <w:r>
        <w:rPr>
          <w:noProof/>
        </w:rPr>
        <w:instrText xml:space="preserve"> PAGEREF _Toc131186143 \h </w:instrText>
      </w:r>
      <w:r>
        <w:rPr>
          <w:noProof/>
        </w:rPr>
      </w:r>
      <w:r>
        <w:rPr>
          <w:noProof/>
        </w:rPr>
        <w:fldChar w:fldCharType="separate"/>
      </w:r>
      <w:r>
        <w:rPr>
          <w:noProof/>
        </w:rPr>
        <w:t>25</w:t>
      </w:r>
      <w:r>
        <w:rPr>
          <w:noProof/>
        </w:rPr>
        <w:fldChar w:fldCharType="end"/>
      </w:r>
    </w:p>
    <w:p w14:paraId="4F3413D8" w14:textId="28C7177D" w:rsidR="007D7909" w:rsidRDefault="007D7909">
      <w:pPr>
        <w:pStyle w:val="TOC3"/>
        <w:rPr>
          <w:rFonts w:asciiTheme="minorHAnsi" w:hAnsiTheme="minorHAnsi" w:cstheme="minorBidi"/>
          <w:noProof/>
          <w:sz w:val="22"/>
          <w:szCs w:val="22"/>
          <w:lang w:eastAsia="en-GB"/>
        </w:rPr>
      </w:pPr>
      <w:r>
        <w:rPr>
          <w:noProof/>
          <w:lang w:eastAsia="ja-JP"/>
        </w:rPr>
        <w:t>7.3.5</w:t>
      </w:r>
      <w:r>
        <w:rPr>
          <w:rFonts w:asciiTheme="minorHAnsi" w:hAnsiTheme="minorHAnsi" w:cstheme="minorBidi"/>
          <w:noProof/>
          <w:sz w:val="22"/>
          <w:szCs w:val="22"/>
          <w:lang w:eastAsia="en-GB"/>
        </w:rPr>
        <w:tab/>
      </w:r>
      <w:r>
        <w:rPr>
          <w:noProof/>
          <w:lang w:eastAsia="ja-JP"/>
        </w:rPr>
        <w:t>Overall evaluation of solutions for Key Issue #4</w:t>
      </w:r>
      <w:r>
        <w:rPr>
          <w:noProof/>
        </w:rPr>
        <w:tab/>
      </w:r>
      <w:r>
        <w:rPr>
          <w:noProof/>
        </w:rPr>
        <w:fldChar w:fldCharType="begin"/>
      </w:r>
      <w:r>
        <w:rPr>
          <w:noProof/>
        </w:rPr>
        <w:instrText xml:space="preserve"> PAGEREF _Toc131186144 \h </w:instrText>
      </w:r>
      <w:r>
        <w:rPr>
          <w:noProof/>
        </w:rPr>
      </w:r>
      <w:r>
        <w:rPr>
          <w:noProof/>
        </w:rPr>
        <w:fldChar w:fldCharType="separate"/>
      </w:r>
      <w:r>
        <w:rPr>
          <w:noProof/>
        </w:rPr>
        <w:t>26</w:t>
      </w:r>
      <w:r>
        <w:rPr>
          <w:noProof/>
        </w:rPr>
        <w:fldChar w:fldCharType="end"/>
      </w:r>
    </w:p>
    <w:p w14:paraId="1BEA2681" w14:textId="64CEB083" w:rsidR="007D7909" w:rsidRDefault="007D7909">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_Toc131186145 \h </w:instrText>
      </w:r>
      <w:r>
        <w:rPr>
          <w:noProof/>
        </w:rPr>
      </w:r>
      <w:r>
        <w:rPr>
          <w:noProof/>
        </w:rPr>
        <w:fldChar w:fldCharType="separate"/>
      </w:r>
      <w:r>
        <w:rPr>
          <w:noProof/>
        </w:rPr>
        <w:t>26</w:t>
      </w:r>
      <w:r>
        <w:rPr>
          <w:noProof/>
        </w:rPr>
        <w:fldChar w:fldCharType="end"/>
      </w:r>
    </w:p>
    <w:p w14:paraId="00D3DEF6" w14:textId="1AFE8D1B" w:rsidR="007D7909" w:rsidRDefault="007D7909">
      <w:pPr>
        <w:pStyle w:val="TOC8"/>
        <w:rPr>
          <w:rFonts w:asciiTheme="minorHAnsi" w:hAnsiTheme="minorHAnsi" w:cstheme="minorBidi"/>
          <w:b w:val="0"/>
          <w:noProof/>
          <w:szCs w:val="22"/>
          <w:lang w:eastAsia="en-GB"/>
        </w:rPr>
      </w:pPr>
      <w:r>
        <w:rPr>
          <w:noProof/>
        </w:rPr>
        <w:t>Annex A (informative): Use case examples</w:t>
      </w:r>
      <w:r>
        <w:rPr>
          <w:noProof/>
        </w:rPr>
        <w:tab/>
      </w:r>
      <w:r>
        <w:rPr>
          <w:noProof/>
        </w:rPr>
        <w:fldChar w:fldCharType="begin"/>
      </w:r>
      <w:r>
        <w:rPr>
          <w:noProof/>
        </w:rPr>
        <w:instrText xml:space="preserve"> PAGEREF _Toc131186146 \h </w:instrText>
      </w:r>
      <w:r>
        <w:rPr>
          <w:noProof/>
        </w:rPr>
      </w:r>
      <w:r>
        <w:rPr>
          <w:noProof/>
        </w:rPr>
        <w:fldChar w:fldCharType="separate"/>
      </w:r>
      <w:r>
        <w:rPr>
          <w:noProof/>
        </w:rPr>
        <w:t>27</w:t>
      </w:r>
      <w:r>
        <w:rPr>
          <w:noProof/>
        </w:rPr>
        <w:fldChar w:fldCharType="end"/>
      </w:r>
    </w:p>
    <w:p w14:paraId="5B1D2A67" w14:textId="29CC7A72" w:rsidR="007D7909" w:rsidRDefault="007D7909">
      <w:pPr>
        <w:pStyle w:val="TOC1"/>
        <w:rPr>
          <w:rFonts w:asciiTheme="minorHAnsi" w:hAnsiTheme="minorHAnsi" w:cstheme="minorBidi"/>
          <w:noProof/>
          <w:szCs w:val="22"/>
          <w:lang w:eastAsia="en-GB"/>
        </w:rPr>
      </w:pPr>
      <w:r>
        <w:rPr>
          <w:noProof/>
          <w:lang w:eastAsia="ja-JP"/>
        </w:rPr>
        <w:t>A.1</w:t>
      </w:r>
      <w:r>
        <w:rPr>
          <w:rFonts w:asciiTheme="minorHAnsi" w:hAnsiTheme="minorHAnsi" w:cstheme="minorBidi"/>
          <w:noProof/>
          <w:szCs w:val="22"/>
          <w:lang w:eastAsia="en-GB"/>
        </w:rPr>
        <w:tab/>
      </w:r>
      <w:r>
        <w:rPr>
          <w:noProof/>
          <w:lang w:eastAsia="ja-JP"/>
        </w:rPr>
        <w:t>AF-originated API invocation (Gaming)</w:t>
      </w:r>
      <w:r>
        <w:rPr>
          <w:noProof/>
        </w:rPr>
        <w:tab/>
      </w:r>
      <w:r>
        <w:rPr>
          <w:noProof/>
        </w:rPr>
        <w:fldChar w:fldCharType="begin"/>
      </w:r>
      <w:r>
        <w:rPr>
          <w:noProof/>
        </w:rPr>
        <w:instrText xml:space="preserve"> PAGEREF _Toc131186147 \h </w:instrText>
      </w:r>
      <w:r>
        <w:rPr>
          <w:noProof/>
        </w:rPr>
      </w:r>
      <w:r>
        <w:rPr>
          <w:noProof/>
        </w:rPr>
        <w:fldChar w:fldCharType="separate"/>
      </w:r>
      <w:r>
        <w:rPr>
          <w:noProof/>
        </w:rPr>
        <w:t>27</w:t>
      </w:r>
      <w:r>
        <w:rPr>
          <w:noProof/>
        </w:rPr>
        <w:fldChar w:fldCharType="end"/>
      </w:r>
    </w:p>
    <w:p w14:paraId="08F0A39D" w14:textId="1B55551B" w:rsidR="007D7909" w:rsidRDefault="007D7909">
      <w:pPr>
        <w:pStyle w:val="TOC2"/>
        <w:rPr>
          <w:rFonts w:asciiTheme="minorHAnsi" w:hAnsiTheme="minorHAnsi" w:cstheme="minorBidi"/>
          <w:noProof/>
          <w:sz w:val="22"/>
          <w:szCs w:val="22"/>
          <w:lang w:eastAsia="en-GB"/>
        </w:rPr>
      </w:pPr>
      <w:r>
        <w:rPr>
          <w:noProof/>
          <w:lang w:eastAsia="ja-JP"/>
        </w:rPr>
        <w:t>A.1.1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_Toc131186148 \h </w:instrText>
      </w:r>
      <w:r>
        <w:rPr>
          <w:noProof/>
        </w:rPr>
      </w:r>
      <w:r>
        <w:rPr>
          <w:noProof/>
        </w:rPr>
        <w:fldChar w:fldCharType="separate"/>
      </w:r>
      <w:r>
        <w:rPr>
          <w:noProof/>
        </w:rPr>
        <w:t>27</w:t>
      </w:r>
      <w:r>
        <w:rPr>
          <w:noProof/>
        </w:rPr>
        <w:fldChar w:fldCharType="end"/>
      </w:r>
    </w:p>
    <w:p w14:paraId="12C17616" w14:textId="2A64522A" w:rsidR="007D7909" w:rsidRDefault="007D7909">
      <w:pPr>
        <w:pStyle w:val="TOC2"/>
        <w:rPr>
          <w:rFonts w:asciiTheme="minorHAnsi" w:hAnsiTheme="minorHAnsi" w:cstheme="minorBidi"/>
          <w:noProof/>
          <w:sz w:val="22"/>
          <w:szCs w:val="22"/>
          <w:lang w:eastAsia="en-GB"/>
        </w:rPr>
      </w:pPr>
      <w:r>
        <w:rPr>
          <w:noProof/>
          <w:lang w:eastAsia="ja-JP"/>
        </w:rPr>
        <w:t>A.1.2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_Toc131186149 \h </w:instrText>
      </w:r>
      <w:r>
        <w:rPr>
          <w:noProof/>
        </w:rPr>
      </w:r>
      <w:r>
        <w:rPr>
          <w:noProof/>
        </w:rPr>
        <w:fldChar w:fldCharType="separate"/>
      </w:r>
      <w:r>
        <w:rPr>
          <w:noProof/>
        </w:rPr>
        <w:t>27</w:t>
      </w:r>
      <w:r>
        <w:rPr>
          <w:noProof/>
        </w:rPr>
        <w:fldChar w:fldCharType="end"/>
      </w:r>
    </w:p>
    <w:p w14:paraId="22DBD860" w14:textId="70B9FA48" w:rsidR="007D7909" w:rsidRDefault="007D7909">
      <w:pPr>
        <w:pStyle w:val="TOC2"/>
        <w:rPr>
          <w:rFonts w:asciiTheme="minorHAnsi" w:hAnsiTheme="minorHAnsi" w:cstheme="minorBidi"/>
          <w:noProof/>
          <w:sz w:val="22"/>
          <w:szCs w:val="22"/>
          <w:lang w:eastAsia="en-GB"/>
        </w:rPr>
      </w:pPr>
      <w:r>
        <w:rPr>
          <w:noProof/>
          <w:lang w:eastAsia="ja-JP"/>
        </w:rPr>
        <w:t>A.1.3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_Toc131186150 \h </w:instrText>
      </w:r>
      <w:r>
        <w:rPr>
          <w:noProof/>
        </w:rPr>
      </w:r>
      <w:r>
        <w:rPr>
          <w:noProof/>
        </w:rPr>
        <w:fldChar w:fldCharType="separate"/>
      </w:r>
      <w:r>
        <w:rPr>
          <w:noProof/>
        </w:rPr>
        <w:t>27</w:t>
      </w:r>
      <w:r>
        <w:rPr>
          <w:noProof/>
        </w:rPr>
        <w:fldChar w:fldCharType="end"/>
      </w:r>
    </w:p>
    <w:p w14:paraId="67089F0F" w14:textId="373054E8" w:rsidR="007D7909" w:rsidRDefault="007D7909">
      <w:pPr>
        <w:pStyle w:val="TOC2"/>
        <w:rPr>
          <w:rFonts w:asciiTheme="minorHAnsi" w:hAnsiTheme="minorHAnsi" w:cstheme="minorBidi"/>
          <w:noProof/>
          <w:sz w:val="22"/>
          <w:szCs w:val="22"/>
          <w:lang w:eastAsia="en-GB"/>
        </w:rPr>
      </w:pPr>
      <w:r>
        <w:rPr>
          <w:noProof/>
          <w:lang w:eastAsia="ja-JP"/>
        </w:rPr>
        <w:t>A.1.4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_Toc131186151 \h </w:instrText>
      </w:r>
      <w:r>
        <w:rPr>
          <w:noProof/>
        </w:rPr>
      </w:r>
      <w:r>
        <w:rPr>
          <w:noProof/>
        </w:rPr>
        <w:fldChar w:fldCharType="separate"/>
      </w:r>
      <w:r>
        <w:rPr>
          <w:noProof/>
        </w:rPr>
        <w:t>27</w:t>
      </w:r>
      <w:r>
        <w:rPr>
          <w:noProof/>
        </w:rPr>
        <w:fldChar w:fldCharType="end"/>
      </w:r>
    </w:p>
    <w:p w14:paraId="50CAE787" w14:textId="42CBCCDD" w:rsidR="007D7909" w:rsidRDefault="007D7909">
      <w:pPr>
        <w:pStyle w:val="TOC1"/>
        <w:rPr>
          <w:rFonts w:asciiTheme="minorHAnsi" w:hAnsiTheme="minorHAnsi" w:cstheme="minorBidi"/>
          <w:noProof/>
          <w:szCs w:val="22"/>
          <w:lang w:eastAsia="en-GB"/>
        </w:rPr>
      </w:pPr>
      <w:r>
        <w:rPr>
          <w:noProof/>
          <w:lang w:eastAsia="ja-JP"/>
        </w:rPr>
        <w:t>A.2</w:t>
      </w:r>
      <w:r>
        <w:rPr>
          <w:rFonts w:asciiTheme="minorHAnsi" w:hAnsiTheme="minorHAnsi" w:cstheme="minorBidi"/>
          <w:noProof/>
          <w:szCs w:val="22"/>
          <w:lang w:eastAsia="en-GB"/>
        </w:rPr>
        <w:tab/>
      </w:r>
      <w:r>
        <w:rPr>
          <w:noProof/>
          <w:lang w:eastAsia="ja-JP"/>
        </w:rPr>
        <w:t>UE-originated API invocation (Location tracking)</w:t>
      </w:r>
      <w:r>
        <w:rPr>
          <w:noProof/>
        </w:rPr>
        <w:tab/>
      </w:r>
      <w:r>
        <w:rPr>
          <w:noProof/>
        </w:rPr>
        <w:fldChar w:fldCharType="begin"/>
      </w:r>
      <w:r>
        <w:rPr>
          <w:noProof/>
        </w:rPr>
        <w:instrText xml:space="preserve"> PAGEREF _Toc131186152 \h </w:instrText>
      </w:r>
      <w:r>
        <w:rPr>
          <w:noProof/>
        </w:rPr>
      </w:r>
      <w:r>
        <w:rPr>
          <w:noProof/>
        </w:rPr>
        <w:fldChar w:fldCharType="separate"/>
      </w:r>
      <w:r>
        <w:rPr>
          <w:noProof/>
        </w:rPr>
        <w:t>27</w:t>
      </w:r>
      <w:r>
        <w:rPr>
          <w:noProof/>
        </w:rPr>
        <w:fldChar w:fldCharType="end"/>
      </w:r>
    </w:p>
    <w:p w14:paraId="13210129" w14:textId="3F134A3E" w:rsidR="007D7909" w:rsidRDefault="007D7909">
      <w:pPr>
        <w:pStyle w:val="TOC2"/>
        <w:rPr>
          <w:rFonts w:asciiTheme="minorHAnsi" w:hAnsiTheme="minorHAnsi" w:cstheme="minorBidi"/>
          <w:noProof/>
          <w:sz w:val="22"/>
          <w:szCs w:val="22"/>
          <w:lang w:eastAsia="en-GB"/>
        </w:rPr>
      </w:pPr>
      <w:r>
        <w:rPr>
          <w:noProof/>
          <w:lang w:eastAsia="ja-JP"/>
        </w:rPr>
        <w:t>A.2.1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_Toc131186153 \h </w:instrText>
      </w:r>
      <w:r>
        <w:rPr>
          <w:noProof/>
        </w:rPr>
      </w:r>
      <w:r>
        <w:rPr>
          <w:noProof/>
        </w:rPr>
        <w:fldChar w:fldCharType="separate"/>
      </w:r>
      <w:r>
        <w:rPr>
          <w:noProof/>
        </w:rPr>
        <w:t>27</w:t>
      </w:r>
      <w:r>
        <w:rPr>
          <w:noProof/>
        </w:rPr>
        <w:fldChar w:fldCharType="end"/>
      </w:r>
    </w:p>
    <w:p w14:paraId="74363092" w14:textId="6E071902" w:rsidR="007D7909" w:rsidRDefault="007D7909">
      <w:pPr>
        <w:pStyle w:val="TOC2"/>
        <w:rPr>
          <w:rFonts w:asciiTheme="minorHAnsi" w:hAnsiTheme="minorHAnsi" w:cstheme="minorBidi"/>
          <w:noProof/>
          <w:sz w:val="22"/>
          <w:szCs w:val="22"/>
          <w:lang w:eastAsia="en-GB"/>
        </w:rPr>
      </w:pPr>
      <w:r>
        <w:rPr>
          <w:noProof/>
          <w:lang w:eastAsia="ja-JP"/>
        </w:rPr>
        <w:t>A.2.2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_Toc131186154 \h </w:instrText>
      </w:r>
      <w:r>
        <w:rPr>
          <w:noProof/>
        </w:rPr>
      </w:r>
      <w:r>
        <w:rPr>
          <w:noProof/>
        </w:rPr>
        <w:fldChar w:fldCharType="separate"/>
      </w:r>
      <w:r>
        <w:rPr>
          <w:noProof/>
        </w:rPr>
        <w:t>27</w:t>
      </w:r>
      <w:r>
        <w:rPr>
          <w:noProof/>
        </w:rPr>
        <w:fldChar w:fldCharType="end"/>
      </w:r>
    </w:p>
    <w:p w14:paraId="5DF25775" w14:textId="45480E51" w:rsidR="007D7909" w:rsidRDefault="007D7909">
      <w:pPr>
        <w:pStyle w:val="TOC2"/>
        <w:rPr>
          <w:rFonts w:asciiTheme="minorHAnsi" w:hAnsiTheme="minorHAnsi" w:cstheme="minorBidi"/>
          <w:noProof/>
          <w:sz w:val="22"/>
          <w:szCs w:val="22"/>
          <w:lang w:eastAsia="en-GB"/>
        </w:rPr>
      </w:pPr>
      <w:r>
        <w:rPr>
          <w:noProof/>
          <w:lang w:eastAsia="ja-JP"/>
        </w:rPr>
        <w:t>A.2.3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_Toc131186155 \h </w:instrText>
      </w:r>
      <w:r>
        <w:rPr>
          <w:noProof/>
        </w:rPr>
      </w:r>
      <w:r>
        <w:rPr>
          <w:noProof/>
        </w:rPr>
        <w:fldChar w:fldCharType="separate"/>
      </w:r>
      <w:r>
        <w:rPr>
          <w:noProof/>
        </w:rPr>
        <w:t>28</w:t>
      </w:r>
      <w:r>
        <w:rPr>
          <w:noProof/>
        </w:rPr>
        <w:fldChar w:fldCharType="end"/>
      </w:r>
    </w:p>
    <w:p w14:paraId="35121E9D" w14:textId="7891121C" w:rsidR="007D7909" w:rsidRDefault="007D7909">
      <w:pPr>
        <w:pStyle w:val="TOC2"/>
        <w:rPr>
          <w:rFonts w:asciiTheme="minorHAnsi" w:hAnsiTheme="minorHAnsi" w:cstheme="minorBidi"/>
          <w:noProof/>
          <w:sz w:val="22"/>
          <w:szCs w:val="22"/>
          <w:lang w:eastAsia="en-GB"/>
        </w:rPr>
      </w:pPr>
      <w:r>
        <w:rPr>
          <w:noProof/>
          <w:lang w:eastAsia="ja-JP"/>
        </w:rPr>
        <w:t>A.2.4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_Toc131186156 \h </w:instrText>
      </w:r>
      <w:r>
        <w:rPr>
          <w:noProof/>
        </w:rPr>
      </w:r>
      <w:r>
        <w:rPr>
          <w:noProof/>
        </w:rPr>
        <w:fldChar w:fldCharType="separate"/>
      </w:r>
      <w:r>
        <w:rPr>
          <w:noProof/>
        </w:rPr>
        <w:t>28</w:t>
      </w:r>
      <w:r>
        <w:rPr>
          <w:noProof/>
        </w:rPr>
        <w:fldChar w:fldCharType="end"/>
      </w:r>
    </w:p>
    <w:p w14:paraId="132D3139" w14:textId="23E2233C" w:rsidR="007D7909" w:rsidRDefault="007D7909">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_Toc131186157 \h </w:instrText>
      </w:r>
      <w:r>
        <w:rPr>
          <w:noProof/>
        </w:rPr>
      </w:r>
      <w:r>
        <w:rPr>
          <w:noProof/>
        </w:rPr>
        <w:fldChar w:fldCharType="separate"/>
      </w:r>
      <w:r>
        <w:rPr>
          <w:noProof/>
        </w:rPr>
        <w:t>29</w:t>
      </w:r>
      <w:r>
        <w:rPr>
          <w:noProof/>
        </w:rPr>
        <w:fldChar w:fldCharType="end"/>
      </w:r>
    </w:p>
    <w:p w14:paraId="2276D421" w14:textId="47C6166C"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Heading1"/>
      </w:pPr>
      <w:bookmarkStart w:id="13" w:name="foreword"/>
      <w:bookmarkStart w:id="14" w:name="_Toc78185234"/>
      <w:bookmarkStart w:id="15" w:name="_Toc86050331"/>
      <w:bookmarkStart w:id="16" w:name="_Toc96604849"/>
      <w:bookmarkStart w:id="17" w:name="_Toc104542484"/>
      <w:bookmarkStart w:id="18" w:name="_Toc131186080"/>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Version x.y.z</w:t>
      </w:r>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r w:rsidRPr="004D3578">
        <w:t>y</w:t>
      </w:r>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713EEF49" w14:textId="77777777" w:rsidR="00944ACB" w:rsidRPr="004D3578" w:rsidRDefault="00944ACB" w:rsidP="00944ACB">
      <w:pPr>
        <w:pStyle w:val="Heading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31186081"/>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Heading1"/>
      </w:pPr>
      <w:bookmarkStart w:id="27" w:name="references"/>
      <w:bookmarkStart w:id="28" w:name="_Toc78185237"/>
      <w:bookmarkStart w:id="29" w:name="_Toc86050334"/>
      <w:bookmarkStart w:id="30" w:name="_Toc96604852"/>
      <w:bookmarkStart w:id="31" w:name="_Toc104542486"/>
      <w:bookmarkStart w:id="32" w:name="_Toc131186082"/>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Heading1"/>
      </w:pPr>
      <w:bookmarkStart w:id="33" w:name="definitions"/>
      <w:bookmarkStart w:id="34" w:name="_Toc78185238"/>
      <w:bookmarkStart w:id="35" w:name="_Toc86050335"/>
      <w:bookmarkStart w:id="36" w:name="_Toc96604853"/>
      <w:bookmarkStart w:id="37" w:name="_Toc104542487"/>
      <w:bookmarkStart w:id="38" w:name="_Toc131186083"/>
      <w:bookmarkEnd w:id="33"/>
      <w:r w:rsidRPr="004D3578">
        <w:t>3</w:t>
      </w:r>
      <w:r w:rsidRPr="004D3578">
        <w:tab/>
        <w:t>Definitions</w:t>
      </w:r>
      <w:r>
        <w:t xml:space="preserve"> of terms, symbols and abbreviations</w:t>
      </w:r>
      <w:bookmarkEnd w:id="34"/>
      <w:bookmarkEnd w:id="35"/>
      <w:bookmarkEnd w:id="36"/>
      <w:bookmarkEnd w:id="37"/>
      <w:bookmarkEnd w:id="38"/>
    </w:p>
    <w:p w14:paraId="152DB923" w14:textId="77777777" w:rsidR="00944ACB" w:rsidRPr="004D3578" w:rsidRDefault="00944ACB" w:rsidP="00944ACB">
      <w:pPr>
        <w:pStyle w:val="Heading2"/>
      </w:pPr>
      <w:bookmarkStart w:id="39" w:name="_Toc78185239"/>
      <w:bookmarkStart w:id="40" w:name="_Toc86050336"/>
      <w:bookmarkStart w:id="41" w:name="_Toc96604854"/>
      <w:bookmarkStart w:id="42" w:name="_Toc104542488"/>
      <w:bookmarkStart w:id="43" w:name="_Toc131186084"/>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Heading2"/>
      </w:pPr>
      <w:bookmarkStart w:id="44" w:name="_Toc78185240"/>
      <w:bookmarkStart w:id="45" w:name="_Toc86050337"/>
      <w:bookmarkStart w:id="46" w:name="_Toc96604855"/>
      <w:bookmarkStart w:id="47" w:name="_Toc104542489"/>
      <w:bookmarkStart w:id="48" w:name="_Toc131186085"/>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Heading2"/>
      </w:pPr>
      <w:bookmarkStart w:id="49" w:name="_Toc78185241"/>
      <w:bookmarkStart w:id="50" w:name="_Toc86050338"/>
      <w:bookmarkStart w:id="51" w:name="_Toc96604856"/>
      <w:bookmarkStart w:id="52" w:name="_Toc104542490"/>
      <w:bookmarkStart w:id="53" w:name="_Toc131186086"/>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Heading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31186087"/>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Heading2"/>
        <w:rPr>
          <w:lang w:eastAsia="ja-JP"/>
        </w:rPr>
      </w:pPr>
      <w:bookmarkStart w:id="62" w:name="_Toc78185243"/>
      <w:bookmarkStart w:id="63" w:name="_Toc86050340"/>
      <w:bookmarkStart w:id="64" w:name="_Toc96604858"/>
      <w:bookmarkStart w:id="65" w:name="_Toc104542492"/>
      <w:bookmarkStart w:id="66" w:name="_Toc131186088"/>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Heading3"/>
        <w:rPr>
          <w:lang w:eastAsia="ja-JP"/>
        </w:rPr>
      </w:pPr>
      <w:bookmarkStart w:id="67" w:name="_Toc78185244"/>
      <w:bookmarkStart w:id="68" w:name="_Toc86050341"/>
      <w:bookmarkStart w:id="69" w:name="_Toc96604859"/>
      <w:bookmarkStart w:id="70" w:name="_Toc104542493"/>
      <w:bookmarkStart w:id="71" w:name="_Toc131186089"/>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176.25pt" o:ole="">
            <v:imagedata r:id="rId11" o:title=""/>
          </v:shape>
          <o:OLEObject Type="Embed" ProgID="Visio.Drawing.11" ShapeID="_x0000_i1025" DrawAspect="Content" ObjectID="_1741798907"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Heading2"/>
      </w:pPr>
      <w:bookmarkStart w:id="72" w:name="_Toc78185245"/>
      <w:bookmarkStart w:id="73" w:name="_Toc86050342"/>
      <w:bookmarkStart w:id="74" w:name="_Toc96604860"/>
      <w:bookmarkStart w:id="75" w:name="_Toc104542494"/>
      <w:bookmarkStart w:id="76" w:name="_Toc131186090"/>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Heading3"/>
        <w:rPr>
          <w:lang w:eastAsia="ja-JP"/>
        </w:rPr>
      </w:pPr>
      <w:bookmarkStart w:id="77" w:name="_Toc78185246"/>
      <w:bookmarkStart w:id="78" w:name="_Toc86050343"/>
      <w:bookmarkStart w:id="79" w:name="_Toc96604861"/>
      <w:bookmarkStart w:id="80" w:name="_Toc104542495"/>
      <w:bookmarkStart w:id="81" w:name="_Toc131186091"/>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2pt;height:242.35pt" o:ole="">
            <v:imagedata r:id="rId13" o:title=""/>
          </v:shape>
          <o:OLEObject Type="Embed" ProgID="Visio.Drawing.11" ShapeID="_x0000_i1026" DrawAspect="Content" ObjectID="_1741798908"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Heading2"/>
      </w:pPr>
      <w:bookmarkStart w:id="82" w:name="_Toc78185247"/>
      <w:bookmarkStart w:id="83" w:name="_Toc86050344"/>
      <w:bookmarkStart w:id="84" w:name="_Toc96604862"/>
      <w:bookmarkStart w:id="85" w:name="_Toc104542496"/>
      <w:bookmarkStart w:id="86" w:name="_Toc131186092"/>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Heading3"/>
        <w:rPr>
          <w:lang w:eastAsia="ja-JP"/>
        </w:rPr>
      </w:pPr>
      <w:bookmarkStart w:id="87" w:name="_Toc78185248"/>
      <w:bookmarkStart w:id="88" w:name="_Toc86050345"/>
      <w:bookmarkStart w:id="89" w:name="_Toc96604863"/>
      <w:bookmarkStart w:id="90" w:name="_Toc104542497"/>
      <w:bookmarkStart w:id="91" w:name="_Toc131186093"/>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Heading2"/>
        <w:rPr>
          <w:lang w:eastAsia="ja-JP"/>
        </w:rPr>
      </w:pPr>
      <w:bookmarkStart w:id="92" w:name="_Toc75850777"/>
      <w:bookmarkStart w:id="93" w:name="_Toc78185249"/>
      <w:bookmarkStart w:id="94" w:name="_Toc86050346"/>
      <w:bookmarkStart w:id="95" w:name="_Toc96604864"/>
      <w:bookmarkStart w:id="96" w:name="_Toc104542498"/>
      <w:bookmarkStart w:id="97" w:name="_Toc131186094"/>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Heading3"/>
        <w:rPr>
          <w:lang w:eastAsia="ja-JP"/>
        </w:rPr>
      </w:pPr>
      <w:bookmarkStart w:id="98" w:name="_Toc75850778"/>
      <w:bookmarkStart w:id="99" w:name="_Toc78185250"/>
      <w:bookmarkStart w:id="100" w:name="_Toc86050347"/>
      <w:bookmarkStart w:id="101" w:name="_Toc96604865"/>
      <w:bookmarkStart w:id="102" w:name="_Toc104542499"/>
      <w:bookmarkStart w:id="103" w:name="_Toc131186095"/>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Heading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31186096"/>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Heading2"/>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31186097"/>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Heading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31186098"/>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Heading2"/>
        <w:rPr>
          <w:lang w:eastAsia="ja-JP"/>
        </w:rPr>
      </w:pPr>
      <w:bookmarkStart w:id="132" w:name="_Toc86050351"/>
      <w:bookmarkStart w:id="133" w:name="_Toc96604869"/>
      <w:bookmarkStart w:id="134" w:name="_Toc104542503"/>
      <w:bookmarkStart w:id="135" w:name="_Toc78185254"/>
      <w:bookmarkStart w:id="136" w:name="_Toc131186099"/>
      <w:r>
        <w:rPr>
          <w:lang w:eastAsia="ja-JP"/>
        </w:rPr>
        <w:t>6.0</w:t>
      </w:r>
      <w:r>
        <w:rPr>
          <w:lang w:eastAsia="ja-JP"/>
        </w:rPr>
        <w:tab/>
      </w:r>
      <w:r w:rsidRPr="00794BA0">
        <w:rPr>
          <w:lang w:eastAsia="zh-CN"/>
        </w:rPr>
        <w:t>Mapping of Solutions to Key Issues</w:t>
      </w:r>
      <w:bookmarkEnd w:id="132"/>
      <w:bookmarkEnd w:id="133"/>
      <w:bookmarkEnd w:id="134"/>
      <w:bookmarkEnd w:id="136"/>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MS Mincho"/>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MS Mincho"/>
              </w:rPr>
            </w:pPr>
            <w:r w:rsidRPr="00A307B4">
              <w:rPr>
                <w:rFonts w:eastAsia="MS Mincho"/>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MS Mincho"/>
              </w:rPr>
            </w:pPr>
            <w:r w:rsidRPr="00A307B4">
              <w:rPr>
                <w:rFonts w:eastAsia="MS Mincho"/>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MS Mincho"/>
              </w:rPr>
            </w:pPr>
            <w:r w:rsidRPr="00A307B4">
              <w:rPr>
                <w:rFonts w:eastAsia="MS Mincho"/>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MS Mincho"/>
              </w:rPr>
            </w:pPr>
            <w:r w:rsidRPr="00A307B4">
              <w:rPr>
                <w:rFonts w:eastAsia="MS Mincho"/>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MS Mincho"/>
              </w:rPr>
            </w:pPr>
            <w:r w:rsidRPr="00A307B4">
              <w:rPr>
                <w:rFonts w:eastAsia="MS Mincho"/>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MS Mincho"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MS Mincho"/>
              </w:rPr>
            </w:pPr>
            <w:r w:rsidRPr="00A307B4">
              <w:rPr>
                <w:rFonts w:eastAsia="MS Mincho"/>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MS Mincho"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MS Mincho"/>
              </w:rPr>
            </w:pPr>
            <w:r>
              <w:rPr>
                <w:rFonts w:eastAsia="MS Mincho"/>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MS Mincho"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MS Mincho"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758E52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MS Mincho"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37B3F65"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MS Mincho"/>
                <w:lang w:eastAsia="ja-JP"/>
              </w:rPr>
            </w:pPr>
            <w:r>
              <w:rPr>
                <w:rFonts w:eastAsia="MS Mincho" w:hint="eastAsia"/>
                <w:lang w:eastAsia="ja-JP"/>
              </w:rPr>
              <w:t>S</w:t>
            </w:r>
            <w:r>
              <w:rPr>
                <w:rFonts w:eastAsia="MS Mincho"/>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3AA443F1" w14:textId="4C2C7C83"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MS Mincho"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Heading2"/>
        <w:rPr>
          <w:lang w:eastAsia="ja-JP"/>
        </w:rPr>
      </w:pPr>
      <w:bookmarkStart w:id="138" w:name="_Toc96604870"/>
      <w:bookmarkStart w:id="139" w:name="_Toc104542504"/>
      <w:bookmarkStart w:id="140" w:name="_Toc131186100"/>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Heading3"/>
        <w:rPr>
          <w:lang w:eastAsia="ja-JP"/>
        </w:rPr>
      </w:pPr>
      <w:bookmarkStart w:id="141" w:name="_Toc86050353"/>
      <w:bookmarkStart w:id="142" w:name="_Toc96604871"/>
      <w:bookmarkStart w:id="143" w:name="_Toc104542505"/>
      <w:bookmarkStart w:id="144" w:name="_Toc131186101"/>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85pt;height:224.05pt" o:ole="">
            <v:imagedata r:id="rId15" o:title=""/>
          </v:shape>
          <o:OLEObject Type="Embed" ProgID="Visio.Drawing.11" ShapeID="_x0000_i1027" DrawAspect="Content" ObjectID="_1741798909"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0183183B" w14:textId="3D76DCA5" w:rsidR="00446B43" w:rsidRDefault="00944ACB" w:rsidP="00446B43">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4D8EC08D" w14:textId="598BC206" w:rsidR="00446B43" w:rsidRPr="00446B43" w:rsidRDefault="00446B43" w:rsidP="00446B43">
      <w:pPr>
        <w:pStyle w:val="NO"/>
      </w:pPr>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p>
    <w:p w14:paraId="595DD68C" w14:textId="77777777" w:rsidR="00446B43" w:rsidRPr="00446B43" w:rsidRDefault="00446B43" w:rsidP="00944ACB"/>
    <w:p w14:paraId="11A748BD" w14:textId="77777777" w:rsidR="00944ACB" w:rsidRPr="00B51BBE" w:rsidRDefault="00944ACB" w:rsidP="00944ACB">
      <w:pPr>
        <w:pStyle w:val="Heading3"/>
        <w:rPr>
          <w:lang w:eastAsia="ja-JP"/>
        </w:rPr>
      </w:pPr>
      <w:bookmarkStart w:id="145" w:name="_Toc86050354"/>
      <w:bookmarkStart w:id="146" w:name="_Toc96604872"/>
      <w:bookmarkStart w:id="147" w:name="_Toc104542506"/>
      <w:bookmarkStart w:id="148" w:name="_Toc131186102"/>
      <w:r>
        <w:rPr>
          <w:lang w:eastAsia="ja-JP"/>
        </w:rPr>
        <w:lastRenderedPageBreak/>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Heading2"/>
        <w:rPr>
          <w:lang w:eastAsia="ja-JP"/>
        </w:rPr>
      </w:pPr>
      <w:bookmarkStart w:id="149" w:name="_Toc86050355"/>
      <w:bookmarkStart w:id="150" w:name="_Toc96604873"/>
      <w:bookmarkStart w:id="151" w:name="_Toc104542507"/>
      <w:bookmarkStart w:id="152" w:name="_Toc131186103"/>
      <w:r>
        <w:rPr>
          <w:lang w:eastAsia="ja-JP"/>
        </w:rPr>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Heading3"/>
        <w:rPr>
          <w:lang w:eastAsia="ja-JP"/>
        </w:rPr>
      </w:pPr>
      <w:bookmarkStart w:id="153" w:name="_Toc86050356"/>
      <w:bookmarkStart w:id="154" w:name="_Toc96604874"/>
      <w:bookmarkStart w:id="155" w:name="_Toc104542508"/>
      <w:bookmarkStart w:id="156" w:name="_Toc131186104"/>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Heading4"/>
      </w:pPr>
      <w:bookmarkStart w:id="157" w:name="_Toc96604875"/>
      <w:bookmarkStart w:id="158" w:name="_Toc104542509"/>
      <w:bookmarkStart w:id="159" w:name="_Toc131186105"/>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Heading4"/>
      </w:pPr>
      <w:bookmarkStart w:id="160" w:name="_Toc96604876"/>
      <w:bookmarkStart w:id="161" w:name="_Toc104542510"/>
      <w:bookmarkStart w:id="162" w:name="_Toc131186106"/>
      <w:r>
        <w:t>6.2.1.2</w:t>
      </w:r>
      <w:r>
        <w:tab/>
        <w:t>Functional model</w:t>
      </w:r>
      <w:bookmarkEnd w:id="160"/>
      <w:bookmarkEnd w:id="161"/>
      <w:bookmarkEnd w:id="162"/>
    </w:p>
    <w:p w14:paraId="335FC2C9" w14:textId="435BB2C6" w:rsidR="00FB296F" w:rsidRPr="00FB296F" w:rsidRDefault="00FB296F" w:rsidP="0073425E">
      <w:pPr>
        <w:pStyle w:val="Heading5"/>
        <w:rPr>
          <w:lang w:eastAsia="ja-JP"/>
        </w:rPr>
      </w:pPr>
      <w:bookmarkStart w:id="163" w:name="_Toc104542511"/>
      <w:bookmarkStart w:id="164" w:name="_Toc131186107"/>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95pt;height:231.05pt" o:ole="">
            <v:imagedata r:id="rId17" o:title=""/>
          </v:shape>
          <o:OLEObject Type="Embed" ProgID="Visio.Drawing.11" ShapeID="_x0000_i1028" DrawAspect="Content" ObjectID="_1741798910"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3218E602"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r w:rsidR="006B6294">
        <w:t xml:space="preserve"> Triggering the resource owner client to provide authorization is not supported via CAPIF</w:t>
      </w:r>
      <w:r w:rsidR="006B6294">
        <w:noBreakHyphen/>
        <w:t>8.</w:t>
      </w:r>
    </w:p>
    <w:p w14:paraId="0A736E31" w14:textId="4DD2814C" w:rsidR="00804E06" w:rsidRPr="00804E06" w:rsidRDefault="006B6294" w:rsidP="00195503">
      <w:pPr>
        <w:pStyle w:val="NO"/>
      </w:pPr>
      <w:r>
        <w:rPr>
          <w:rFonts w:hint="eastAsia"/>
          <w:lang w:eastAsia="ja-JP"/>
        </w:rPr>
        <w:t>N</w:t>
      </w:r>
      <w:r>
        <w:rPr>
          <w:lang w:eastAsia="ja-JP"/>
        </w:rPr>
        <w:t>OTE 1:</w:t>
      </w:r>
      <w:r>
        <w:rPr>
          <w:lang w:eastAsia="ja-JP"/>
        </w:rPr>
        <w:tab/>
      </w:r>
      <w:r>
        <w:t>CAPIF-8 details will be addressed by SA3.</w:t>
      </w:r>
    </w:p>
    <w:p w14:paraId="0B2D4B8E" w14:textId="26AD6746" w:rsidR="00944ACB" w:rsidRDefault="00944ACB" w:rsidP="00944ACB">
      <w:r>
        <w:rPr>
          <w:lang w:eastAsia="ja-JP"/>
        </w:rPr>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300AED4B" w14:textId="481AEFED" w:rsidR="00944ACB" w:rsidRPr="00B23BBF" w:rsidRDefault="00944ACB" w:rsidP="00944ACB">
      <w:pPr>
        <w:rPr>
          <w:rFonts w:eastAsia="DengXian"/>
          <w:lang w:eastAsia="zh-CN"/>
        </w:rPr>
      </w:pPr>
      <w:r>
        <w:rPr>
          <w:lang w:eastAsia="zh-CN"/>
        </w:rPr>
        <w:t>The API invoker interacts with authorization function via CAPIF-10/CAPIF-10e.</w:t>
      </w:r>
    </w:p>
    <w:p w14:paraId="2E3E1F9A" w14:textId="4366C7A5" w:rsidR="00944ACB" w:rsidRDefault="00944ACB" w:rsidP="00944ACB">
      <w:pPr>
        <w:pStyle w:val="NO"/>
        <w:rPr>
          <w:lang w:eastAsia="ja-JP"/>
        </w:rPr>
      </w:pPr>
      <w:r>
        <w:rPr>
          <w:rFonts w:hint="eastAsia"/>
          <w:lang w:eastAsia="ja-JP"/>
        </w:rPr>
        <w:lastRenderedPageBreak/>
        <w:t>N</w:t>
      </w:r>
      <w:r>
        <w:rPr>
          <w:lang w:eastAsia="ja-JP"/>
        </w:rPr>
        <w:t>OTE</w:t>
      </w:r>
      <w:r w:rsidR="006B6294">
        <w:rPr>
          <w:lang w:eastAsia="ja-JP"/>
        </w:rPr>
        <w:t xml:space="preserve"> 2</w:t>
      </w:r>
      <w:r>
        <w:rPr>
          <w:lang w:eastAsia="ja-JP"/>
        </w:rPr>
        <w:t>:</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Heading5"/>
        <w:rPr>
          <w:lang w:eastAsia="ja-JP"/>
        </w:rPr>
      </w:pPr>
      <w:bookmarkStart w:id="165" w:name="_Toc104542512"/>
      <w:bookmarkStart w:id="166" w:name="_Toc131186108"/>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4F655010" w14:textId="6F9203C7" w:rsidR="00446B43" w:rsidRPr="00446B43" w:rsidRDefault="00446B43" w:rsidP="00B23BBF">
      <w:pPr>
        <w:rPr>
          <w:lang w:eastAsia="ja-JP"/>
        </w:rPr>
      </w:pPr>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p>
    <w:p w14:paraId="180F8C34" w14:textId="331C8AAD" w:rsidR="00944ACB" w:rsidRDefault="00944ACB" w:rsidP="002C6775">
      <w:pPr>
        <w:pStyle w:val="Heading4"/>
      </w:pPr>
      <w:bookmarkStart w:id="167" w:name="_Toc96604877"/>
      <w:bookmarkStart w:id="168" w:name="_Toc104542513"/>
      <w:bookmarkStart w:id="169" w:name="_Toc131186109"/>
      <w:r>
        <w:t>6.2.1.3</w:t>
      </w:r>
      <w:r>
        <w:tab/>
        <w:t>Deployment models</w:t>
      </w:r>
      <w:bookmarkEnd w:id="167"/>
      <w:bookmarkEnd w:id="168"/>
      <w:bookmarkEnd w:id="169"/>
    </w:p>
    <w:p w14:paraId="3B283AAC" w14:textId="77777777" w:rsidR="00804E06" w:rsidRDefault="00804E06" w:rsidP="00804E06">
      <w:pPr>
        <w:pStyle w:val="Heading5"/>
        <w:ind w:left="1600"/>
      </w:pPr>
      <w:bookmarkStart w:id="170" w:name="_Toc104542514"/>
      <w:bookmarkStart w:id="171" w:name="_Toc131186110"/>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Heading5"/>
        <w:rPr>
          <w:lang w:eastAsia="ja-JP"/>
        </w:rPr>
      </w:pPr>
      <w:bookmarkStart w:id="172" w:name="_Toc104542515"/>
      <w:bookmarkStart w:id="173" w:name="_Toc131186111"/>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15pt;height:336.35pt" o:ole="">
            <v:imagedata r:id="rId19" o:title=""/>
          </v:shape>
          <o:OLEObject Type="Embed" ProgID="Visio.Drawing.11" ShapeID="_x0000_i1029" DrawAspect="Content" ObjectID="_1741798911"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Heading5"/>
        <w:ind w:left="1600"/>
      </w:pPr>
      <w:bookmarkStart w:id="174" w:name="_Toc104542516"/>
      <w:bookmarkStart w:id="175" w:name="_Toc131186112"/>
      <w:r>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1.95pt;height:235.9pt" o:ole="">
            <v:imagedata r:id="rId21" o:title=""/>
          </v:shape>
          <o:OLEObject Type="Embed" ProgID="Visio.Drawing.11" ShapeID="_x0000_i1030" DrawAspect="Content" ObjectID="_1741798912"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Heading5"/>
      </w:pPr>
      <w:bookmarkStart w:id="176" w:name="_Toc104542517"/>
      <w:bookmarkStart w:id="177" w:name="_Toc131186113"/>
      <w:r>
        <w:rPr>
          <w:rFonts w:eastAsia="MS PGothic"/>
        </w:rPr>
        <w:t>6.2.1.3.4</w:t>
      </w:r>
      <w:r>
        <w:rPr>
          <w:rFonts w:eastAsia="MS PGothic"/>
        </w:rPr>
        <w:tab/>
        <w:t>Deployment of the enhanced CAPIF by different organizations within the PLMN trust domain</w:t>
      </w:r>
      <w:bookmarkEnd w:id="176"/>
      <w:bookmarkEnd w:id="177"/>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45pt;height:256.3pt" o:ole="">
            <v:imagedata r:id="rId23" o:title=""/>
          </v:shape>
          <o:OLEObject Type="Embed" ProgID="Visio.Drawing.11" ShapeID="_x0000_i1031" DrawAspect="Content" ObjectID="_1741798913"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lastRenderedPageBreak/>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Heading3"/>
        <w:rPr>
          <w:lang w:eastAsia="ja-JP"/>
        </w:rPr>
      </w:pPr>
      <w:bookmarkStart w:id="178" w:name="_Toc86050357"/>
      <w:bookmarkStart w:id="179" w:name="_Toc96604878"/>
      <w:bookmarkStart w:id="180" w:name="_Toc104542518"/>
      <w:bookmarkStart w:id="181" w:name="_Toc131186114"/>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Heading2"/>
        <w:rPr>
          <w:lang w:eastAsia="ja-JP"/>
        </w:rPr>
      </w:pPr>
      <w:bookmarkStart w:id="182" w:name="_Toc96604879"/>
      <w:bookmarkStart w:id="183" w:name="_Toc104542519"/>
      <w:bookmarkStart w:id="184" w:name="_Toc131186115"/>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Heading3"/>
        <w:rPr>
          <w:lang w:eastAsia="ja-JP"/>
        </w:rPr>
      </w:pPr>
      <w:bookmarkStart w:id="185" w:name="_Toc81815085"/>
      <w:bookmarkStart w:id="186" w:name="_Toc96604880"/>
      <w:bookmarkStart w:id="187" w:name="_Toc104542520"/>
      <w:bookmarkStart w:id="188" w:name="_Toc131186116"/>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Heading4"/>
      </w:pPr>
      <w:bookmarkStart w:id="189" w:name="_Toc96604881"/>
      <w:bookmarkStart w:id="190" w:name="_Toc104542521"/>
      <w:bookmarkStart w:id="191" w:name="_Toc131186117"/>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Heading4"/>
      </w:pPr>
      <w:bookmarkStart w:id="192" w:name="_Toc96604882"/>
      <w:bookmarkStart w:id="193" w:name="_Toc104542522"/>
      <w:bookmarkStart w:id="194" w:name="_Toc131186118"/>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3.65pt;height:179.45pt" o:ole="">
            <v:imagedata r:id="rId25" o:title=""/>
          </v:shape>
          <o:OLEObject Type="Embed" ProgID="Visio.Drawing.11" ShapeID="_x0000_i1032" DrawAspect="Content" ObjectID="_1741798914"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Heading4"/>
      </w:pPr>
      <w:bookmarkStart w:id="195" w:name="_Toc96604883"/>
      <w:bookmarkStart w:id="196" w:name="_Toc104542523"/>
      <w:bookmarkStart w:id="197" w:name="_Toc131186119"/>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5pt;height:262.75pt" o:ole="">
            <v:imagedata r:id="rId27" o:title=""/>
          </v:shape>
          <o:OLEObject Type="Embed" ProgID="Visio.Drawing.11" ShapeID="_x0000_i1033" DrawAspect="Content" ObjectID="_1741798915"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lastRenderedPageBreak/>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Heading4"/>
        <w:rPr>
          <w:lang w:eastAsia="ja-JP"/>
        </w:rPr>
      </w:pPr>
      <w:bookmarkStart w:id="198" w:name="_Toc96604884"/>
      <w:bookmarkStart w:id="199" w:name="_Toc104542524"/>
      <w:bookmarkStart w:id="200" w:name="_Toc81815077"/>
      <w:bookmarkStart w:id="201" w:name="_Toc131186120"/>
      <w:r>
        <w:rPr>
          <w:lang w:eastAsia="ja-JP"/>
        </w:rPr>
        <w:t>6.3.1.4</w:t>
      </w:r>
      <w:r>
        <w:rPr>
          <w:lang w:eastAsia="ja-JP"/>
        </w:rPr>
        <w:tab/>
        <w:t>Updating resource owner consent</w:t>
      </w:r>
      <w:bookmarkEnd w:id="198"/>
      <w:bookmarkEnd w:id="199"/>
      <w:bookmarkEnd w:id="201"/>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0"/>
    </w:p>
    <w:p w14:paraId="78900375" w14:textId="6CBFF788" w:rsidR="00944ACB" w:rsidRPr="0073425E" w:rsidRDefault="00944ACB" w:rsidP="0073425E">
      <w:pPr>
        <w:pStyle w:val="Heading3"/>
        <w:rPr>
          <w:lang w:eastAsia="ja-JP"/>
        </w:rPr>
      </w:pPr>
      <w:bookmarkStart w:id="202" w:name="_Toc81815086"/>
      <w:bookmarkStart w:id="203" w:name="_Toc96604885"/>
      <w:bookmarkStart w:id="204" w:name="_Toc104542525"/>
      <w:bookmarkStart w:id="205" w:name="_Toc131186121"/>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Heading2"/>
        <w:rPr>
          <w:rFonts w:eastAsia="DengXian"/>
          <w:lang w:eastAsia="zh-CN"/>
        </w:rPr>
      </w:pPr>
      <w:bookmarkStart w:id="206" w:name="_Toc104542526"/>
      <w:bookmarkStart w:id="207" w:name="_Toc131186122"/>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Heading3"/>
        <w:rPr>
          <w:lang w:eastAsia="ja-JP"/>
        </w:rPr>
      </w:pPr>
      <w:bookmarkStart w:id="208" w:name="_Toc96604887"/>
      <w:bookmarkStart w:id="209" w:name="_Toc104542527"/>
      <w:bookmarkStart w:id="210" w:name="_Toc76547867"/>
      <w:bookmarkStart w:id="211" w:name="_Toc77933460"/>
      <w:bookmarkStart w:id="212" w:name="_Toc83894314"/>
      <w:bookmarkStart w:id="213" w:name="_Toc440360447"/>
      <w:bookmarkStart w:id="214" w:name="_Toc507354359"/>
      <w:bookmarkStart w:id="215" w:name="_Toc76547876"/>
      <w:bookmarkStart w:id="216" w:name="_Toc77933469"/>
      <w:bookmarkStart w:id="217" w:name="_Toc83894325"/>
      <w:bookmarkStart w:id="218" w:name="_Toc131186123"/>
      <w:r w:rsidRPr="00944ACB">
        <w:rPr>
          <w:lang w:eastAsia="ja-JP"/>
        </w:rPr>
        <w:t>6.4.1</w:t>
      </w:r>
      <w:r w:rsidRPr="00944ACB">
        <w:rPr>
          <w:lang w:eastAsia="ja-JP"/>
        </w:rPr>
        <w:tab/>
        <w:t>Solution description</w:t>
      </w:r>
      <w:bookmarkEnd w:id="208"/>
      <w:bookmarkEnd w:id="209"/>
      <w:bookmarkEnd w:id="218"/>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Heading4"/>
      </w:pPr>
      <w:bookmarkStart w:id="219" w:name="_Toc96604888"/>
      <w:bookmarkStart w:id="220" w:name="_Toc104542528"/>
      <w:bookmarkStart w:id="221" w:name="_Toc131186124"/>
      <w:r>
        <w:lastRenderedPageBreak/>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95pt;height:169.25pt" o:ole="">
            <v:imagedata r:id="rId29" o:title=""/>
          </v:shape>
          <o:OLEObject Type="Embed" ProgID="Visio.Drawing.11" ShapeID="_x0000_i1034" DrawAspect="Content" ObjectID="_1741798916"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Heading3"/>
        <w:rPr>
          <w:lang w:eastAsia="ja-JP"/>
        </w:rPr>
      </w:pPr>
      <w:bookmarkStart w:id="222" w:name="_Toc96604889"/>
      <w:bookmarkStart w:id="223" w:name="_Toc104542529"/>
      <w:bookmarkStart w:id="224" w:name="_Toc131186125"/>
      <w:r>
        <w:rPr>
          <w:lang w:eastAsia="ja-JP"/>
        </w:rPr>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Heading2"/>
      </w:pPr>
      <w:bookmarkStart w:id="225" w:name="_Toc96604890"/>
      <w:bookmarkStart w:id="226" w:name="_Toc104542530"/>
      <w:bookmarkStart w:id="227" w:name="_Toc131186126"/>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Heading3"/>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31186127"/>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45pt;height:388.5pt" o:ole="">
            <v:imagedata r:id="rId31" o:title=""/>
          </v:shape>
          <o:OLEObject Type="Embed" ProgID="Visio.Drawing.11" ShapeID="_x0000_i1035" DrawAspect="Content" ObjectID="_1741798917"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7C035920" w:rsidR="00944ACB" w:rsidRPr="009B49F1" w:rsidRDefault="00944ACB" w:rsidP="00944ACB">
      <w:pPr>
        <w:pStyle w:val="NO"/>
        <w:rPr>
          <w:lang w:eastAsia="ja-JP"/>
        </w:rPr>
      </w:pPr>
      <w:r>
        <w:rPr>
          <w:rFonts w:hint="eastAsia"/>
          <w:lang w:eastAsia="ja-JP"/>
        </w:rPr>
        <w:t>N</w:t>
      </w:r>
      <w:r>
        <w:rPr>
          <w:lang w:eastAsia="ja-JP"/>
        </w:rPr>
        <w:t>OTE</w:t>
      </w:r>
      <w:r w:rsidR="00545328">
        <w:rPr>
          <w:lang w:eastAsia="ja-JP"/>
        </w:rPr>
        <w:t xml:space="preserve"> 2</w:t>
      </w:r>
      <w:r>
        <w:rPr>
          <w:lang w:eastAsia="ja-JP"/>
        </w:rPr>
        <w:t>:</w:t>
      </w:r>
      <w:r>
        <w:rPr>
          <w:lang w:eastAsia="ja-JP"/>
        </w:rPr>
        <w:tab/>
        <w:t>Security aspects including specification of the authentication and authorisation procedures for UE-originated API invocation with</w:t>
      </w:r>
      <w:r w:rsidR="00D74C83">
        <w:rPr>
          <w:lang w:eastAsia="ja-JP"/>
        </w:rPr>
        <w:t xml:space="preserve"> the</w:t>
      </w:r>
      <w:r>
        <w:rPr>
          <w:lang w:eastAsia="ja-JP"/>
        </w:rPr>
        <w:t xml:space="preserve"> CAPIF</w:t>
      </w:r>
      <w:r w:rsidR="00D74C83" w:rsidRPr="00D74C83">
        <w:rPr>
          <w:lang w:eastAsia="ja-JP"/>
        </w:rPr>
        <w:t xml:space="preserve"> client agent</w:t>
      </w:r>
      <w:r>
        <w:rPr>
          <w:lang w:eastAsia="ja-JP"/>
        </w:rPr>
        <w:t xml:space="preserve">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65pt;height:146.7pt" o:ole="">
            <v:imagedata r:id="rId33" o:title=""/>
          </v:shape>
          <o:OLEObject Type="Embed" ProgID="Visio.Drawing.15" ShapeID="_x0000_i1036" DrawAspect="Content" ObjectID="_1741798918"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Heading3"/>
        <w:rPr>
          <w:lang w:eastAsia="ja-JP"/>
        </w:rPr>
      </w:pPr>
      <w:bookmarkStart w:id="236" w:name="_Toc96604892"/>
      <w:bookmarkStart w:id="237" w:name="_Toc104542532"/>
      <w:bookmarkStart w:id="238" w:name="_Toc131186128"/>
      <w:r>
        <w:rPr>
          <w:lang w:eastAsia="ja-JP"/>
        </w:rPr>
        <w:t>6.5.2</w:t>
      </w:r>
      <w:r>
        <w:rPr>
          <w:lang w:eastAsia="ja-JP"/>
        </w:rPr>
        <w:tab/>
        <w:t>Solution evaluation</w:t>
      </w:r>
      <w:bookmarkEnd w:id="236"/>
      <w:bookmarkEnd w:id="237"/>
      <w:bookmarkEnd w:id="238"/>
    </w:p>
    <w:p w14:paraId="40443B74" w14:textId="47949E55"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r w:rsidR="00D74C83" w:rsidRPr="00D74C83">
        <w:t xml:space="preserve"> Without enforcement in the UE, i.e. updates to the UE, the application developer can choose whether to use this CAPIF client agent. Therefore, from CAPIF's perspective, the CAPIF client agent is seen as a normal API invoker, so there is no impact on the current CAPIF architecture.</w:t>
      </w:r>
    </w:p>
    <w:p w14:paraId="4A64E420" w14:textId="77777777" w:rsidR="00944ACB" w:rsidRPr="00944ACB" w:rsidRDefault="00944ACB" w:rsidP="00944ACB">
      <w:pPr>
        <w:pStyle w:val="Heading2"/>
      </w:pPr>
      <w:bookmarkStart w:id="239" w:name="_Toc96604893"/>
      <w:bookmarkStart w:id="240" w:name="_Toc104542533"/>
      <w:bookmarkStart w:id="241" w:name="_Toc131186129"/>
      <w:bookmarkEnd w:id="210"/>
      <w:bookmarkEnd w:id="211"/>
      <w:bookmarkEnd w:id="212"/>
      <w:bookmarkEnd w:id="213"/>
      <w:bookmarkEnd w:id="214"/>
      <w:bookmarkEnd w:id="215"/>
      <w:bookmarkEnd w:id="216"/>
      <w:bookmarkEnd w:id="217"/>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Heading3"/>
      </w:pPr>
      <w:bookmarkStart w:id="242" w:name="_Toc96604894"/>
      <w:bookmarkStart w:id="243" w:name="_Toc104542534"/>
      <w:bookmarkStart w:id="244" w:name="_Toc131186130"/>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lastRenderedPageBreak/>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85pt;height:335.8pt" o:ole="">
            <v:imagedata r:id="rId42" o:title=""/>
          </v:shape>
          <o:OLEObject Type="Embed" ProgID="Visio.Drawing.11" ShapeID="_x0000_i1037" DrawAspect="Content" ObjectID="_1741798919"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BodyText"/>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BodyText"/>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BodyText"/>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BodyText"/>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Heading3"/>
      </w:pPr>
      <w:bookmarkStart w:id="245" w:name="_Toc77933471"/>
      <w:bookmarkStart w:id="246" w:name="_Toc88561517"/>
      <w:bookmarkStart w:id="247" w:name="_Toc88561678"/>
      <w:bookmarkStart w:id="248" w:name="_Toc88561792"/>
      <w:bookmarkStart w:id="249" w:name="_Toc96604895"/>
      <w:bookmarkStart w:id="250" w:name="_Toc104542535"/>
      <w:bookmarkStart w:id="251" w:name="_Toc131186131"/>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Heading2"/>
        <w:rPr>
          <w:rFonts w:eastAsia="DengXian"/>
          <w:lang w:eastAsia="zh-CN"/>
        </w:rPr>
      </w:pPr>
      <w:bookmarkStart w:id="252" w:name="_Toc104542536"/>
      <w:bookmarkStart w:id="253" w:name="_Toc131186132"/>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Heading3"/>
        <w:rPr>
          <w:lang w:eastAsia="ja-JP"/>
        </w:rPr>
      </w:pPr>
      <w:bookmarkStart w:id="254" w:name="_Toc104542537"/>
      <w:bookmarkStart w:id="255" w:name="_Toc131186133"/>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Heading4"/>
      </w:pPr>
      <w:bookmarkStart w:id="256" w:name="_Toc104542538"/>
      <w:bookmarkStart w:id="257" w:name="_Toc131186134"/>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38" type="#_x0000_t75" style="width:407.3pt;height:248.8pt" o:ole="">
            <v:imagedata r:id="rId44" o:title=""/>
          </v:shape>
          <o:OLEObject Type="Embed" ProgID="Visio.Drawing.15" ShapeID="_x0000_i1038" DrawAspect="Content" ObjectID="_1741798920"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Heading3"/>
        <w:rPr>
          <w:lang w:eastAsia="ja-JP"/>
        </w:rPr>
      </w:pPr>
      <w:bookmarkStart w:id="259" w:name="_Toc104542539"/>
      <w:bookmarkStart w:id="260" w:name="_Toc131186135"/>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Heading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31186136"/>
      <w:bookmarkEnd w:id="135"/>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Heading2"/>
        <w:rPr>
          <w:lang w:eastAsia="ja-JP"/>
        </w:rPr>
      </w:pPr>
      <w:bookmarkStart w:id="271" w:name="_Toc104542541"/>
      <w:bookmarkStart w:id="272" w:name="_Toc131186137"/>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Heading2"/>
        <w:rPr>
          <w:lang w:eastAsia="ja-JP"/>
        </w:rPr>
      </w:pPr>
      <w:bookmarkStart w:id="273" w:name="_Toc104542542"/>
      <w:bookmarkStart w:id="274" w:name="_Toc131186138"/>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Heading2"/>
        <w:rPr>
          <w:lang w:eastAsia="ja-JP"/>
        </w:rPr>
      </w:pPr>
      <w:bookmarkStart w:id="275" w:name="_Toc104542543"/>
      <w:bookmarkStart w:id="276" w:name="_Toc131186139"/>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Heading3"/>
        <w:rPr>
          <w:lang w:eastAsia="ja-JP"/>
        </w:rPr>
      </w:pPr>
      <w:bookmarkStart w:id="277" w:name="_Toc104542544"/>
      <w:bookmarkStart w:id="278" w:name="_Toc131186140"/>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Heading3"/>
        <w:rPr>
          <w:lang w:eastAsia="ja-JP"/>
        </w:rPr>
      </w:pPr>
      <w:bookmarkStart w:id="280" w:name="_Toc104542545"/>
      <w:bookmarkStart w:id="281" w:name="_Toc131186141"/>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4FF85534"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3EC43229"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r w:rsidR="00D74C83" w:rsidRPr="00D74C83">
        <w:t xml:space="preserve"> </w:t>
      </w:r>
      <w:r w:rsidR="00D74C83" w:rsidRPr="00D74C83">
        <w:rPr>
          <w:lang w:eastAsia="ja-JP"/>
        </w:rPr>
        <w:t>but does not impact the existing CAPIF architecture</w:t>
      </w:r>
      <w:r>
        <w:rPr>
          <w:lang w:eastAsia="ja-JP"/>
        </w:rPr>
        <w:t>.</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Heading3"/>
        <w:rPr>
          <w:lang w:eastAsia="ja-JP"/>
        </w:rPr>
      </w:pPr>
      <w:bookmarkStart w:id="283" w:name="_Toc104542546"/>
      <w:bookmarkStart w:id="284" w:name="_Toc131186142"/>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Heading3"/>
        <w:rPr>
          <w:lang w:eastAsia="ja-JP"/>
        </w:rPr>
      </w:pPr>
      <w:bookmarkStart w:id="285" w:name="_Toc104542547"/>
      <w:bookmarkStart w:id="286" w:name="_Toc131186143"/>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 xml:space="preserve">Solution #4 also proposes a procedure to support providing and revoking the resource owner consent. Unlike Solution #3, this solution assumes that the API invoker get authorized to invoke the service API by the resource owner before </w:t>
      </w:r>
      <w:r>
        <w:rPr>
          <w:lang w:eastAsia="ja-JP"/>
        </w:rPr>
        <w:lastRenderedPageBreak/>
        <w:t>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Heading3"/>
        <w:rPr>
          <w:lang w:eastAsia="ja-JP"/>
        </w:rPr>
      </w:pPr>
      <w:bookmarkStart w:id="288" w:name="_Toc104542548"/>
      <w:bookmarkStart w:id="289" w:name="_Toc131186144"/>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Heading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31186145"/>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7793063F" w14:textId="77777777" w:rsidR="00E55C72" w:rsidRDefault="00944ACB" w:rsidP="000E086D">
      <w:pPr>
        <w:pStyle w:val="Heading8"/>
      </w:pPr>
      <w:r w:rsidRPr="004D3578">
        <w:rPr>
          <w:i/>
        </w:rPr>
        <w:br w:type="page"/>
      </w:r>
      <w:bookmarkStart w:id="300" w:name="_Toc78185259"/>
      <w:bookmarkStart w:id="301" w:name="_Toc86050368"/>
      <w:bookmarkStart w:id="302" w:name="_Toc96604901"/>
      <w:bookmarkStart w:id="303" w:name="_Toc104542550"/>
      <w:bookmarkStart w:id="304" w:name="_Toc131186146"/>
      <w:r w:rsidR="00E55C72">
        <w:lastRenderedPageBreak/>
        <w:t>Annex A (informative):</w:t>
      </w:r>
      <w:r w:rsidR="00E55C72">
        <w:br/>
        <w:t>Use case examples</w:t>
      </w:r>
      <w:bookmarkEnd w:id="304"/>
    </w:p>
    <w:p w14:paraId="5E639F16" w14:textId="77777777" w:rsidR="00E55C72" w:rsidRDefault="00E55C72" w:rsidP="000E086D">
      <w:pPr>
        <w:pStyle w:val="Heading1"/>
        <w:rPr>
          <w:lang w:eastAsia="ja-JP"/>
        </w:rPr>
      </w:pPr>
      <w:bookmarkStart w:id="305" w:name="_Toc131186147"/>
      <w:r>
        <w:rPr>
          <w:rFonts w:hint="eastAsia"/>
          <w:lang w:eastAsia="ja-JP"/>
        </w:rPr>
        <w:t>A</w:t>
      </w:r>
      <w:r>
        <w:rPr>
          <w:lang w:eastAsia="ja-JP"/>
        </w:rPr>
        <w:t>.1</w:t>
      </w:r>
      <w:r>
        <w:rPr>
          <w:lang w:eastAsia="ja-JP"/>
        </w:rPr>
        <w:tab/>
        <w:t>AF-originated API invocation (Gaming)</w:t>
      </w:r>
      <w:bookmarkEnd w:id="305"/>
    </w:p>
    <w:p w14:paraId="2EDB071B" w14:textId="77777777" w:rsidR="00E55C72" w:rsidRDefault="00E55C72" w:rsidP="000E086D">
      <w:pPr>
        <w:pStyle w:val="Heading2"/>
        <w:rPr>
          <w:lang w:eastAsia="ja-JP"/>
        </w:rPr>
      </w:pPr>
      <w:bookmarkStart w:id="306" w:name="_Toc131186148"/>
      <w:r>
        <w:rPr>
          <w:lang w:eastAsia="ja-JP"/>
        </w:rPr>
        <w:t>A.1.1</w:t>
      </w:r>
      <w:r>
        <w:rPr>
          <w:lang w:eastAsia="ja-JP"/>
        </w:rPr>
        <w:tab/>
        <w:t>General</w:t>
      </w:r>
      <w:bookmarkEnd w:id="306"/>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0E086D">
      <w:pPr>
        <w:pStyle w:val="Heading2"/>
        <w:rPr>
          <w:lang w:eastAsia="ja-JP"/>
        </w:rPr>
      </w:pPr>
      <w:bookmarkStart w:id="307" w:name="_Toc131186149"/>
      <w:r>
        <w:rPr>
          <w:lang w:eastAsia="ja-JP"/>
        </w:rPr>
        <w:t>A.1.2</w:t>
      </w:r>
      <w:r>
        <w:rPr>
          <w:lang w:eastAsia="ja-JP"/>
        </w:rPr>
        <w:tab/>
        <w:t>Pre-conditions</w:t>
      </w:r>
      <w:bookmarkEnd w:id="307"/>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0E086D">
      <w:pPr>
        <w:pStyle w:val="Heading2"/>
        <w:rPr>
          <w:lang w:eastAsia="ja-JP"/>
        </w:rPr>
      </w:pPr>
      <w:bookmarkStart w:id="308" w:name="_Toc131186150"/>
      <w:r>
        <w:rPr>
          <w:lang w:eastAsia="ja-JP"/>
        </w:rPr>
        <w:t>A.1.3</w:t>
      </w:r>
      <w:r>
        <w:rPr>
          <w:lang w:eastAsia="ja-JP"/>
        </w:rPr>
        <w:tab/>
        <w:t>Service flows</w:t>
      </w:r>
      <w:bookmarkEnd w:id="308"/>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0E086D">
      <w:pPr>
        <w:pStyle w:val="Heading2"/>
        <w:rPr>
          <w:lang w:eastAsia="ja-JP"/>
        </w:rPr>
      </w:pPr>
      <w:bookmarkStart w:id="309" w:name="_Toc131186151"/>
      <w:r>
        <w:rPr>
          <w:lang w:eastAsia="ja-JP"/>
        </w:rPr>
        <w:t>A.1.4</w:t>
      </w:r>
      <w:r>
        <w:rPr>
          <w:lang w:eastAsia="ja-JP"/>
        </w:rPr>
        <w:tab/>
        <w:t>Post-conditions</w:t>
      </w:r>
      <w:bookmarkEnd w:id="309"/>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0E086D">
      <w:pPr>
        <w:pStyle w:val="Heading1"/>
        <w:rPr>
          <w:lang w:eastAsia="ja-JP"/>
        </w:rPr>
      </w:pPr>
      <w:bookmarkStart w:id="310" w:name="_Toc131186152"/>
      <w:r>
        <w:rPr>
          <w:rFonts w:hint="eastAsia"/>
          <w:lang w:eastAsia="ja-JP"/>
        </w:rPr>
        <w:t>A</w:t>
      </w:r>
      <w:r>
        <w:rPr>
          <w:lang w:eastAsia="ja-JP"/>
        </w:rPr>
        <w:t>.2</w:t>
      </w:r>
      <w:r>
        <w:rPr>
          <w:lang w:eastAsia="ja-JP"/>
        </w:rPr>
        <w:tab/>
        <w:t>UE-originated API invocation (Location tracking)</w:t>
      </w:r>
      <w:bookmarkEnd w:id="310"/>
    </w:p>
    <w:p w14:paraId="259C4D50" w14:textId="77777777" w:rsidR="00E55C72" w:rsidRDefault="00E55C72" w:rsidP="000E086D">
      <w:pPr>
        <w:pStyle w:val="Heading2"/>
        <w:rPr>
          <w:lang w:eastAsia="ja-JP"/>
        </w:rPr>
      </w:pPr>
      <w:bookmarkStart w:id="311" w:name="_Toc131186153"/>
      <w:r>
        <w:rPr>
          <w:lang w:eastAsia="ja-JP"/>
        </w:rPr>
        <w:t>A.2.1</w:t>
      </w:r>
      <w:r>
        <w:rPr>
          <w:lang w:eastAsia="ja-JP"/>
        </w:rPr>
        <w:tab/>
        <w:t>General</w:t>
      </w:r>
      <w:bookmarkEnd w:id="311"/>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0E086D">
      <w:pPr>
        <w:pStyle w:val="Heading2"/>
        <w:rPr>
          <w:lang w:eastAsia="ja-JP"/>
        </w:rPr>
      </w:pPr>
      <w:bookmarkStart w:id="312" w:name="_Toc131186154"/>
      <w:r>
        <w:rPr>
          <w:lang w:eastAsia="ja-JP"/>
        </w:rPr>
        <w:t>A.2.2</w:t>
      </w:r>
      <w:r>
        <w:rPr>
          <w:lang w:eastAsia="ja-JP"/>
        </w:rPr>
        <w:tab/>
        <w:t>Pre-conditions</w:t>
      </w:r>
      <w:bookmarkEnd w:id="312"/>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0E086D">
      <w:pPr>
        <w:pStyle w:val="Heading2"/>
        <w:rPr>
          <w:lang w:eastAsia="ja-JP"/>
        </w:rPr>
      </w:pPr>
      <w:bookmarkStart w:id="313" w:name="_Toc131186155"/>
      <w:r>
        <w:rPr>
          <w:lang w:eastAsia="ja-JP"/>
        </w:rPr>
        <w:lastRenderedPageBreak/>
        <w:t>A.2.3</w:t>
      </w:r>
      <w:r>
        <w:rPr>
          <w:lang w:eastAsia="ja-JP"/>
        </w:rPr>
        <w:tab/>
        <w:t>Service flows</w:t>
      </w:r>
      <w:bookmarkEnd w:id="313"/>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0E086D">
      <w:pPr>
        <w:pStyle w:val="Heading2"/>
        <w:rPr>
          <w:lang w:eastAsia="ja-JP"/>
        </w:rPr>
      </w:pPr>
      <w:bookmarkStart w:id="314" w:name="_Toc131186156"/>
      <w:r>
        <w:rPr>
          <w:lang w:eastAsia="ja-JP"/>
        </w:rPr>
        <w:t>A.2.4</w:t>
      </w:r>
      <w:r>
        <w:rPr>
          <w:lang w:eastAsia="ja-JP"/>
        </w:rPr>
        <w:tab/>
        <w:t>Post-conditions</w:t>
      </w:r>
      <w:bookmarkEnd w:id="314"/>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0E086D">
      <w:pPr>
        <w:pStyle w:val="Heading8"/>
      </w:pPr>
      <w:bookmarkStart w:id="315" w:name="_Toc131186157"/>
      <w:r w:rsidRPr="004D3578">
        <w:lastRenderedPageBreak/>
        <w:t xml:space="preserve">Annex </w:t>
      </w:r>
      <w:r w:rsidR="00E55C72">
        <w:t>B</w:t>
      </w:r>
      <w:r w:rsidRPr="004D3578">
        <w:t xml:space="preserve"> (informative):</w:t>
      </w:r>
      <w:r w:rsidRPr="004D3578">
        <w:br/>
        <w:t>Change history</w:t>
      </w:r>
      <w:bookmarkStart w:id="316" w:name="historyclause"/>
      <w:bookmarkEnd w:id="300"/>
      <w:bookmarkEnd w:id="301"/>
      <w:bookmarkEnd w:id="302"/>
      <w:bookmarkEnd w:id="303"/>
      <w:bookmarkEnd w:id="315"/>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46768B">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46"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73"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46768B">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46"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73"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46768B">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46" w:type="dxa"/>
            <w:shd w:val="solid" w:color="FFFFFF" w:fill="auto"/>
          </w:tcPr>
          <w:p w14:paraId="5A36C185" w14:textId="77777777" w:rsidR="00944ACB" w:rsidRPr="00F74BAB" w:rsidRDefault="00944ACB" w:rsidP="002A61C3">
            <w:pPr>
              <w:pStyle w:val="TAC"/>
              <w:rPr>
                <w:sz w:val="16"/>
                <w:szCs w:val="16"/>
              </w:rPr>
            </w:pPr>
          </w:p>
        </w:tc>
        <w:tc>
          <w:tcPr>
            <w:tcW w:w="473"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46768B">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46" w:type="dxa"/>
            <w:shd w:val="solid" w:color="FFFFFF" w:fill="auto"/>
          </w:tcPr>
          <w:p w14:paraId="011A5F0C" w14:textId="77777777" w:rsidR="00944ACB" w:rsidRPr="00F74BAB" w:rsidRDefault="00944ACB" w:rsidP="002A61C3">
            <w:pPr>
              <w:pStyle w:val="TAC"/>
              <w:rPr>
                <w:sz w:val="16"/>
                <w:szCs w:val="16"/>
              </w:rPr>
            </w:pPr>
          </w:p>
        </w:tc>
        <w:tc>
          <w:tcPr>
            <w:tcW w:w="473"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46768B">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46" w:type="dxa"/>
            <w:shd w:val="solid" w:color="FFFFFF" w:fill="auto"/>
          </w:tcPr>
          <w:p w14:paraId="6993A31E" w14:textId="77777777" w:rsidR="00944ACB" w:rsidRPr="00F74BAB" w:rsidRDefault="00944ACB" w:rsidP="002A61C3">
            <w:pPr>
              <w:pStyle w:val="TAC"/>
              <w:rPr>
                <w:sz w:val="16"/>
                <w:szCs w:val="16"/>
              </w:rPr>
            </w:pPr>
          </w:p>
        </w:tc>
        <w:tc>
          <w:tcPr>
            <w:tcW w:w="473"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46768B">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46" w:type="dxa"/>
            <w:shd w:val="solid" w:color="FFFFFF" w:fill="auto"/>
          </w:tcPr>
          <w:p w14:paraId="6D9DF51F" w14:textId="77777777" w:rsidR="00944ACB" w:rsidRPr="00F74BAB" w:rsidRDefault="00944ACB" w:rsidP="002A61C3">
            <w:pPr>
              <w:pStyle w:val="TAC"/>
              <w:rPr>
                <w:sz w:val="16"/>
                <w:szCs w:val="16"/>
              </w:rPr>
            </w:pPr>
          </w:p>
        </w:tc>
        <w:tc>
          <w:tcPr>
            <w:tcW w:w="473"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46768B">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46"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73"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46768B">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46" w:type="dxa"/>
            <w:shd w:val="solid" w:color="FFFFFF" w:fill="auto"/>
          </w:tcPr>
          <w:p w14:paraId="36751B86" w14:textId="77777777" w:rsidR="00944ACB" w:rsidRPr="006545E4" w:rsidRDefault="00944ACB" w:rsidP="002A61C3">
            <w:pPr>
              <w:pStyle w:val="TAC"/>
              <w:rPr>
                <w:sz w:val="16"/>
                <w:szCs w:val="16"/>
              </w:rPr>
            </w:pPr>
          </w:p>
        </w:tc>
        <w:tc>
          <w:tcPr>
            <w:tcW w:w="473"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46768B">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46" w:type="dxa"/>
            <w:shd w:val="solid" w:color="FFFFFF" w:fill="auto"/>
          </w:tcPr>
          <w:p w14:paraId="5F967ED6" w14:textId="77777777" w:rsidR="005C75D1" w:rsidRPr="006545E4" w:rsidRDefault="005C75D1" w:rsidP="002A61C3">
            <w:pPr>
              <w:pStyle w:val="TAC"/>
              <w:rPr>
                <w:sz w:val="16"/>
                <w:szCs w:val="16"/>
              </w:rPr>
            </w:pPr>
          </w:p>
        </w:tc>
        <w:tc>
          <w:tcPr>
            <w:tcW w:w="473"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46768B">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46" w:type="dxa"/>
            <w:shd w:val="solid" w:color="FFFFFF" w:fill="auto"/>
          </w:tcPr>
          <w:p w14:paraId="6F95EE43" w14:textId="77777777" w:rsidR="000761CA" w:rsidRPr="006545E4" w:rsidRDefault="000761CA" w:rsidP="000761CA">
            <w:pPr>
              <w:pStyle w:val="TAC"/>
              <w:rPr>
                <w:sz w:val="16"/>
                <w:szCs w:val="16"/>
              </w:rPr>
            </w:pPr>
          </w:p>
        </w:tc>
        <w:tc>
          <w:tcPr>
            <w:tcW w:w="473"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17" w:name="_Hlk104542481"/>
            <w:r>
              <w:rPr>
                <w:rFonts w:hint="eastAsia"/>
                <w:sz w:val="16"/>
                <w:szCs w:val="16"/>
                <w:lang w:eastAsia="ja-JP"/>
              </w:rPr>
              <w:t>S</w:t>
            </w:r>
            <w:r>
              <w:rPr>
                <w:sz w:val="16"/>
                <w:szCs w:val="16"/>
                <w:lang w:eastAsia="ja-JP"/>
              </w:rPr>
              <w:t>6</w:t>
            </w:r>
            <w:r>
              <w:rPr>
                <w:sz w:val="16"/>
                <w:szCs w:val="16"/>
                <w:lang w:eastAsia="ja-JP"/>
              </w:rPr>
              <w:noBreakHyphen/>
              <w:t>221</w:t>
            </w:r>
            <w:bookmarkEnd w:id="317"/>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46768B">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46" w:type="dxa"/>
            <w:shd w:val="solid" w:color="FFFFFF" w:fill="auto"/>
          </w:tcPr>
          <w:p w14:paraId="360460AE" w14:textId="77777777" w:rsidR="004B794B" w:rsidRPr="006545E4" w:rsidRDefault="004B794B" w:rsidP="000761CA">
            <w:pPr>
              <w:pStyle w:val="TAC"/>
              <w:rPr>
                <w:sz w:val="16"/>
                <w:szCs w:val="16"/>
              </w:rPr>
            </w:pPr>
          </w:p>
        </w:tc>
        <w:tc>
          <w:tcPr>
            <w:tcW w:w="473"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46768B">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46" w:type="dxa"/>
            <w:shd w:val="solid" w:color="FFFFFF" w:fill="auto"/>
          </w:tcPr>
          <w:p w14:paraId="5A69DB33" w14:textId="77777777" w:rsidR="00E55C72" w:rsidRPr="006545E4" w:rsidRDefault="00E55C72" w:rsidP="000761CA">
            <w:pPr>
              <w:pStyle w:val="TAC"/>
              <w:rPr>
                <w:sz w:val="16"/>
                <w:szCs w:val="16"/>
              </w:rPr>
            </w:pPr>
          </w:p>
        </w:tc>
        <w:tc>
          <w:tcPr>
            <w:tcW w:w="473"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r w:rsidR="00446B43" w:rsidRPr="00EB32CD" w14:paraId="4D6A08A6" w14:textId="77777777" w:rsidTr="0046768B">
        <w:tc>
          <w:tcPr>
            <w:tcW w:w="800" w:type="dxa"/>
            <w:shd w:val="solid" w:color="FFFFFF" w:fill="auto"/>
          </w:tcPr>
          <w:p w14:paraId="3B96C4C0" w14:textId="6AD010A9" w:rsidR="00446B43" w:rsidRDefault="00446B43" w:rsidP="000761CA">
            <w:pPr>
              <w:pStyle w:val="TAC"/>
              <w:rPr>
                <w:sz w:val="16"/>
                <w:szCs w:val="16"/>
                <w:lang w:eastAsia="ja-JP"/>
              </w:rPr>
            </w:pPr>
            <w:r>
              <w:rPr>
                <w:rFonts w:hint="eastAsia"/>
                <w:sz w:val="16"/>
                <w:szCs w:val="16"/>
                <w:lang w:eastAsia="ja-JP"/>
              </w:rPr>
              <w:t>2</w:t>
            </w:r>
            <w:r>
              <w:rPr>
                <w:sz w:val="16"/>
                <w:szCs w:val="16"/>
                <w:lang w:eastAsia="ja-JP"/>
              </w:rPr>
              <w:t>022-10</w:t>
            </w:r>
          </w:p>
        </w:tc>
        <w:tc>
          <w:tcPr>
            <w:tcW w:w="800" w:type="dxa"/>
            <w:shd w:val="solid" w:color="FFFFFF" w:fill="auto"/>
          </w:tcPr>
          <w:p w14:paraId="2206CBB9" w14:textId="4BE22499" w:rsidR="00446B43" w:rsidRDefault="00446B43" w:rsidP="000761CA">
            <w:pPr>
              <w:pStyle w:val="TAC"/>
              <w:rPr>
                <w:sz w:val="16"/>
                <w:szCs w:val="16"/>
                <w:lang w:eastAsia="ja-JP"/>
              </w:rPr>
            </w:pPr>
            <w:r>
              <w:rPr>
                <w:rFonts w:hint="eastAsia"/>
                <w:sz w:val="16"/>
                <w:szCs w:val="16"/>
                <w:lang w:eastAsia="ja-JP"/>
              </w:rPr>
              <w:t>S</w:t>
            </w:r>
            <w:r>
              <w:rPr>
                <w:sz w:val="16"/>
                <w:szCs w:val="16"/>
                <w:lang w:eastAsia="ja-JP"/>
              </w:rPr>
              <w:t>A6#51-e</w:t>
            </w:r>
          </w:p>
        </w:tc>
        <w:tc>
          <w:tcPr>
            <w:tcW w:w="1046" w:type="dxa"/>
            <w:shd w:val="solid" w:color="FFFFFF" w:fill="auto"/>
          </w:tcPr>
          <w:p w14:paraId="79C2471A" w14:textId="77777777" w:rsidR="00446B43" w:rsidRPr="006545E4" w:rsidRDefault="00446B43" w:rsidP="000761CA">
            <w:pPr>
              <w:pStyle w:val="TAC"/>
              <w:rPr>
                <w:sz w:val="16"/>
                <w:szCs w:val="16"/>
              </w:rPr>
            </w:pPr>
          </w:p>
        </w:tc>
        <w:tc>
          <w:tcPr>
            <w:tcW w:w="473" w:type="dxa"/>
            <w:shd w:val="solid" w:color="FFFFFF" w:fill="auto"/>
          </w:tcPr>
          <w:p w14:paraId="2D2EBAEA" w14:textId="77777777" w:rsidR="00446B43" w:rsidRPr="00EB32CD" w:rsidRDefault="00446B43" w:rsidP="000761CA">
            <w:pPr>
              <w:pStyle w:val="TAL"/>
              <w:rPr>
                <w:sz w:val="16"/>
                <w:szCs w:val="16"/>
              </w:rPr>
            </w:pPr>
          </w:p>
        </w:tc>
        <w:tc>
          <w:tcPr>
            <w:tcW w:w="425" w:type="dxa"/>
            <w:shd w:val="solid" w:color="FFFFFF" w:fill="auto"/>
          </w:tcPr>
          <w:p w14:paraId="74C57042" w14:textId="77777777" w:rsidR="00446B43" w:rsidRPr="00EB32CD" w:rsidRDefault="00446B43" w:rsidP="000761CA">
            <w:pPr>
              <w:pStyle w:val="TAR"/>
              <w:rPr>
                <w:sz w:val="16"/>
                <w:szCs w:val="16"/>
              </w:rPr>
            </w:pPr>
          </w:p>
        </w:tc>
        <w:tc>
          <w:tcPr>
            <w:tcW w:w="425" w:type="dxa"/>
            <w:shd w:val="solid" w:color="FFFFFF" w:fill="auto"/>
          </w:tcPr>
          <w:p w14:paraId="5570783B" w14:textId="77777777" w:rsidR="00446B43" w:rsidRPr="00EB32CD" w:rsidRDefault="00446B43" w:rsidP="000761CA">
            <w:pPr>
              <w:pStyle w:val="TAC"/>
              <w:rPr>
                <w:sz w:val="16"/>
                <w:szCs w:val="16"/>
              </w:rPr>
            </w:pPr>
          </w:p>
        </w:tc>
        <w:tc>
          <w:tcPr>
            <w:tcW w:w="4962" w:type="dxa"/>
            <w:shd w:val="solid" w:color="FFFFFF" w:fill="auto"/>
          </w:tcPr>
          <w:p w14:paraId="56C14AC5" w14:textId="1E3D0966" w:rsidR="00446B43" w:rsidRDefault="00446B43" w:rsidP="000761CA">
            <w:pPr>
              <w:pStyle w:val="TAL"/>
              <w:rPr>
                <w:sz w:val="16"/>
                <w:szCs w:val="16"/>
                <w:lang w:eastAsia="ja-JP"/>
              </w:rPr>
            </w:pPr>
            <w:r>
              <w:rPr>
                <w:rFonts w:hint="eastAsia"/>
                <w:sz w:val="16"/>
                <w:szCs w:val="16"/>
                <w:lang w:eastAsia="ja-JP"/>
              </w:rPr>
              <w:t>S</w:t>
            </w:r>
            <w:r>
              <w:rPr>
                <w:sz w:val="16"/>
                <w:szCs w:val="16"/>
                <w:lang w:eastAsia="ja-JP"/>
              </w:rPr>
              <w:t>6-222934</w:t>
            </w:r>
          </w:p>
        </w:tc>
        <w:tc>
          <w:tcPr>
            <w:tcW w:w="708" w:type="dxa"/>
            <w:shd w:val="solid" w:color="FFFFFF" w:fill="auto"/>
          </w:tcPr>
          <w:p w14:paraId="505E5184" w14:textId="71FB0C02" w:rsidR="00446B43" w:rsidRDefault="00446B43" w:rsidP="000761CA">
            <w:pPr>
              <w:pStyle w:val="TAC"/>
              <w:rPr>
                <w:sz w:val="16"/>
                <w:szCs w:val="16"/>
                <w:lang w:eastAsia="ja-JP"/>
              </w:rPr>
            </w:pPr>
            <w:r>
              <w:rPr>
                <w:rFonts w:hint="eastAsia"/>
                <w:sz w:val="16"/>
                <w:szCs w:val="16"/>
                <w:lang w:eastAsia="ja-JP"/>
              </w:rPr>
              <w:t>1</w:t>
            </w:r>
            <w:r>
              <w:rPr>
                <w:sz w:val="16"/>
                <w:szCs w:val="16"/>
                <w:lang w:eastAsia="ja-JP"/>
              </w:rPr>
              <w:t>.6.0</w:t>
            </w:r>
          </w:p>
        </w:tc>
      </w:tr>
      <w:tr w:rsidR="006B6294" w:rsidRPr="00EB32CD" w14:paraId="06ADF8D5" w14:textId="77777777" w:rsidTr="0046768B">
        <w:tc>
          <w:tcPr>
            <w:tcW w:w="800" w:type="dxa"/>
            <w:shd w:val="solid" w:color="FFFFFF" w:fill="auto"/>
          </w:tcPr>
          <w:p w14:paraId="78B32A9A" w14:textId="1EE34A62" w:rsidR="006B6294" w:rsidRDefault="006B6294" w:rsidP="000761CA">
            <w:pPr>
              <w:pStyle w:val="TAC"/>
              <w:rPr>
                <w:sz w:val="16"/>
                <w:szCs w:val="16"/>
                <w:lang w:eastAsia="ja-JP"/>
              </w:rPr>
            </w:pPr>
            <w:r>
              <w:rPr>
                <w:rFonts w:hint="eastAsia"/>
                <w:sz w:val="16"/>
                <w:szCs w:val="16"/>
                <w:lang w:eastAsia="ja-JP"/>
              </w:rPr>
              <w:t>2</w:t>
            </w:r>
            <w:r>
              <w:rPr>
                <w:sz w:val="16"/>
                <w:szCs w:val="16"/>
                <w:lang w:eastAsia="ja-JP"/>
              </w:rPr>
              <w:t>022-11</w:t>
            </w:r>
          </w:p>
        </w:tc>
        <w:tc>
          <w:tcPr>
            <w:tcW w:w="800" w:type="dxa"/>
            <w:shd w:val="solid" w:color="FFFFFF" w:fill="auto"/>
          </w:tcPr>
          <w:p w14:paraId="0C765DF2" w14:textId="325E2A1A" w:rsidR="006B6294" w:rsidRDefault="006B6294" w:rsidP="009A3D75">
            <w:pPr>
              <w:pStyle w:val="TAC"/>
              <w:jc w:val="left"/>
              <w:rPr>
                <w:sz w:val="16"/>
                <w:szCs w:val="16"/>
                <w:lang w:eastAsia="ja-JP"/>
              </w:rPr>
            </w:pPr>
            <w:r>
              <w:rPr>
                <w:rFonts w:hint="eastAsia"/>
                <w:sz w:val="16"/>
                <w:szCs w:val="16"/>
                <w:lang w:eastAsia="ja-JP"/>
              </w:rPr>
              <w:t>S</w:t>
            </w:r>
            <w:r>
              <w:rPr>
                <w:sz w:val="16"/>
                <w:szCs w:val="16"/>
                <w:lang w:eastAsia="ja-JP"/>
              </w:rPr>
              <w:t>A6#52</w:t>
            </w:r>
          </w:p>
        </w:tc>
        <w:tc>
          <w:tcPr>
            <w:tcW w:w="1046" w:type="dxa"/>
            <w:shd w:val="solid" w:color="FFFFFF" w:fill="auto"/>
          </w:tcPr>
          <w:p w14:paraId="33FEB41A" w14:textId="77777777" w:rsidR="006B6294" w:rsidRPr="006545E4" w:rsidRDefault="006B6294" w:rsidP="000761CA">
            <w:pPr>
              <w:pStyle w:val="TAC"/>
              <w:rPr>
                <w:sz w:val="16"/>
                <w:szCs w:val="16"/>
              </w:rPr>
            </w:pPr>
          </w:p>
        </w:tc>
        <w:tc>
          <w:tcPr>
            <w:tcW w:w="473" w:type="dxa"/>
            <w:shd w:val="solid" w:color="FFFFFF" w:fill="auto"/>
          </w:tcPr>
          <w:p w14:paraId="4D502335" w14:textId="77777777" w:rsidR="006B6294" w:rsidRPr="00EB32CD" w:rsidRDefault="006B6294" w:rsidP="000761CA">
            <w:pPr>
              <w:pStyle w:val="TAL"/>
              <w:rPr>
                <w:sz w:val="16"/>
                <w:szCs w:val="16"/>
              </w:rPr>
            </w:pPr>
          </w:p>
        </w:tc>
        <w:tc>
          <w:tcPr>
            <w:tcW w:w="425" w:type="dxa"/>
            <w:shd w:val="solid" w:color="FFFFFF" w:fill="auto"/>
          </w:tcPr>
          <w:p w14:paraId="16639953" w14:textId="77777777" w:rsidR="006B6294" w:rsidRPr="00EB32CD" w:rsidRDefault="006B6294" w:rsidP="000761CA">
            <w:pPr>
              <w:pStyle w:val="TAR"/>
              <w:rPr>
                <w:sz w:val="16"/>
                <w:szCs w:val="16"/>
              </w:rPr>
            </w:pPr>
          </w:p>
        </w:tc>
        <w:tc>
          <w:tcPr>
            <w:tcW w:w="425" w:type="dxa"/>
            <w:shd w:val="solid" w:color="FFFFFF" w:fill="auto"/>
          </w:tcPr>
          <w:p w14:paraId="05FDBC4E" w14:textId="77777777" w:rsidR="006B6294" w:rsidRPr="00EB32CD" w:rsidRDefault="006B6294" w:rsidP="000761CA">
            <w:pPr>
              <w:pStyle w:val="TAC"/>
              <w:rPr>
                <w:sz w:val="16"/>
                <w:szCs w:val="16"/>
              </w:rPr>
            </w:pPr>
          </w:p>
        </w:tc>
        <w:tc>
          <w:tcPr>
            <w:tcW w:w="4962" w:type="dxa"/>
            <w:shd w:val="solid" w:color="FFFFFF" w:fill="auto"/>
          </w:tcPr>
          <w:p w14:paraId="722DA3D2" w14:textId="23F31CD1" w:rsidR="006B6294" w:rsidRDefault="006B6294" w:rsidP="000761CA">
            <w:pPr>
              <w:pStyle w:val="TAL"/>
              <w:rPr>
                <w:sz w:val="16"/>
                <w:szCs w:val="16"/>
                <w:lang w:eastAsia="ja-JP"/>
              </w:rPr>
            </w:pPr>
            <w:r>
              <w:rPr>
                <w:rFonts w:hint="eastAsia"/>
                <w:sz w:val="16"/>
                <w:szCs w:val="16"/>
                <w:lang w:eastAsia="ja-JP"/>
              </w:rPr>
              <w:t>S</w:t>
            </w:r>
            <w:r>
              <w:rPr>
                <w:sz w:val="16"/>
                <w:szCs w:val="16"/>
                <w:lang w:eastAsia="ja-JP"/>
              </w:rPr>
              <w:t>6-223176</w:t>
            </w:r>
          </w:p>
        </w:tc>
        <w:tc>
          <w:tcPr>
            <w:tcW w:w="708" w:type="dxa"/>
            <w:shd w:val="solid" w:color="FFFFFF" w:fill="auto"/>
          </w:tcPr>
          <w:p w14:paraId="5BF2A4ED" w14:textId="67DCC18F" w:rsidR="006B6294" w:rsidRDefault="006B6294" w:rsidP="000761CA">
            <w:pPr>
              <w:pStyle w:val="TAC"/>
              <w:rPr>
                <w:sz w:val="16"/>
                <w:szCs w:val="16"/>
                <w:lang w:eastAsia="ja-JP"/>
              </w:rPr>
            </w:pPr>
            <w:r>
              <w:rPr>
                <w:rFonts w:hint="eastAsia"/>
                <w:sz w:val="16"/>
                <w:szCs w:val="16"/>
                <w:lang w:eastAsia="ja-JP"/>
              </w:rPr>
              <w:t>1</w:t>
            </w:r>
            <w:r>
              <w:rPr>
                <w:sz w:val="16"/>
                <w:szCs w:val="16"/>
                <w:lang w:eastAsia="ja-JP"/>
              </w:rPr>
              <w:t>.7.0</w:t>
            </w:r>
          </w:p>
        </w:tc>
      </w:tr>
      <w:tr w:rsidR="009A3D75" w:rsidRPr="00EB32CD" w14:paraId="008F01CB" w14:textId="77777777" w:rsidTr="0046768B">
        <w:tc>
          <w:tcPr>
            <w:tcW w:w="800" w:type="dxa"/>
            <w:shd w:val="solid" w:color="FFFFFF" w:fill="auto"/>
          </w:tcPr>
          <w:p w14:paraId="317B87D5" w14:textId="47AE45D2" w:rsidR="009A3D75" w:rsidRDefault="009A3D75" w:rsidP="009A3D75">
            <w:pPr>
              <w:pStyle w:val="TAC"/>
              <w:rPr>
                <w:sz w:val="16"/>
                <w:szCs w:val="16"/>
                <w:lang w:eastAsia="ja-JP"/>
              </w:rPr>
            </w:pPr>
            <w:r>
              <w:rPr>
                <w:rFonts w:hint="eastAsia"/>
                <w:sz w:val="16"/>
                <w:szCs w:val="16"/>
                <w:lang w:eastAsia="ja-JP"/>
              </w:rPr>
              <w:t>2</w:t>
            </w:r>
            <w:r>
              <w:rPr>
                <w:sz w:val="16"/>
                <w:szCs w:val="16"/>
                <w:lang w:eastAsia="ja-JP"/>
              </w:rPr>
              <w:t>022-12</w:t>
            </w:r>
          </w:p>
        </w:tc>
        <w:tc>
          <w:tcPr>
            <w:tcW w:w="800" w:type="dxa"/>
            <w:shd w:val="solid" w:color="FFFFFF" w:fill="auto"/>
          </w:tcPr>
          <w:p w14:paraId="6B16CEDE" w14:textId="0D826891" w:rsidR="009A3D75" w:rsidRDefault="009A3D75" w:rsidP="009A3D75">
            <w:pPr>
              <w:pStyle w:val="TAC"/>
              <w:jc w:val="left"/>
              <w:rPr>
                <w:sz w:val="16"/>
                <w:szCs w:val="16"/>
                <w:lang w:eastAsia="ja-JP"/>
              </w:rPr>
            </w:pPr>
            <w:r>
              <w:rPr>
                <w:rFonts w:hint="eastAsia"/>
                <w:sz w:val="16"/>
                <w:szCs w:val="16"/>
                <w:lang w:eastAsia="ja-JP"/>
              </w:rPr>
              <w:t>S</w:t>
            </w:r>
            <w:r>
              <w:rPr>
                <w:sz w:val="16"/>
                <w:szCs w:val="16"/>
                <w:lang w:eastAsia="ja-JP"/>
              </w:rPr>
              <w:t>A#98-e</w:t>
            </w:r>
          </w:p>
        </w:tc>
        <w:tc>
          <w:tcPr>
            <w:tcW w:w="1046" w:type="dxa"/>
            <w:shd w:val="solid" w:color="FFFFFF" w:fill="auto"/>
          </w:tcPr>
          <w:p w14:paraId="650B0857" w14:textId="7D41EFF3" w:rsidR="009A3D75" w:rsidRPr="006545E4" w:rsidRDefault="002D1E0A" w:rsidP="009A3D75">
            <w:pPr>
              <w:pStyle w:val="TAC"/>
              <w:rPr>
                <w:sz w:val="16"/>
                <w:szCs w:val="16"/>
              </w:rPr>
            </w:pPr>
            <w:r w:rsidRPr="002D1E0A">
              <w:rPr>
                <w:sz w:val="16"/>
                <w:szCs w:val="16"/>
              </w:rPr>
              <w:t>SP-221224</w:t>
            </w:r>
          </w:p>
        </w:tc>
        <w:tc>
          <w:tcPr>
            <w:tcW w:w="473" w:type="dxa"/>
            <w:shd w:val="solid" w:color="FFFFFF" w:fill="auto"/>
          </w:tcPr>
          <w:p w14:paraId="734BEECF" w14:textId="77777777" w:rsidR="009A3D75" w:rsidRPr="00EB32CD" w:rsidRDefault="009A3D75" w:rsidP="009A3D75">
            <w:pPr>
              <w:pStyle w:val="TAL"/>
              <w:rPr>
                <w:sz w:val="16"/>
                <w:szCs w:val="16"/>
              </w:rPr>
            </w:pPr>
          </w:p>
        </w:tc>
        <w:tc>
          <w:tcPr>
            <w:tcW w:w="425" w:type="dxa"/>
            <w:shd w:val="solid" w:color="FFFFFF" w:fill="auto"/>
          </w:tcPr>
          <w:p w14:paraId="4315690B" w14:textId="77777777" w:rsidR="009A3D75" w:rsidRPr="00EB32CD" w:rsidRDefault="009A3D75" w:rsidP="009A3D75">
            <w:pPr>
              <w:pStyle w:val="TAR"/>
              <w:rPr>
                <w:sz w:val="16"/>
                <w:szCs w:val="16"/>
              </w:rPr>
            </w:pPr>
          </w:p>
        </w:tc>
        <w:tc>
          <w:tcPr>
            <w:tcW w:w="425" w:type="dxa"/>
            <w:shd w:val="solid" w:color="FFFFFF" w:fill="auto"/>
          </w:tcPr>
          <w:p w14:paraId="276BAFED" w14:textId="77777777" w:rsidR="009A3D75" w:rsidRPr="00EB32CD" w:rsidRDefault="009A3D75" w:rsidP="009A3D75">
            <w:pPr>
              <w:pStyle w:val="TAC"/>
              <w:rPr>
                <w:sz w:val="16"/>
                <w:szCs w:val="16"/>
              </w:rPr>
            </w:pPr>
          </w:p>
        </w:tc>
        <w:tc>
          <w:tcPr>
            <w:tcW w:w="4962" w:type="dxa"/>
            <w:shd w:val="solid" w:color="FFFFFF" w:fill="auto"/>
          </w:tcPr>
          <w:p w14:paraId="6948E446" w14:textId="3EDC0238" w:rsidR="009A3D75" w:rsidRDefault="009A3D75" w:rsidP="009A3D75">
            <w:pPr>
              <w:pStyle w:val="TAL"/>
              <w:rPr>
                <w:sz w:val="16"/>
                <w:szCs w:val="16"/>
                <w:lang w:eastAsia="ja-JP"/>
              </w:rPr>
            </w:pPr>
            <w:r w:rsidRPr="009A3D75">
              <w:rPr>
                <w:sz w:val="16"/>
                <w:szCs w:val="16"/>
                <w:lang w:eastAsia="ja-JP"/>
              </w:rPr>
              <w:t>Submitted for Approval at SA#</w:t>
            </w:r>
            <w:r>
              <w:rPr>
                <w:sz w:val="16"/>
                <w:szCs w:val="16"/>
                <w:lang w:eastAsia="ja-JP"/>
              </w:rPr>
              <w:t>98-e</w:t>
            </w:r>
          </w:p>
        </w:tc>
        <w:tc>
          <w:tcPr>
            <w:tcW w:w="708" w:type="dxa"/>
            <w:shd w:val="solid" w:color="FFFFFF" w:fill="auto"/>
          </w:tcPr>
          <w:p w14:paraId="2C6A2EB8" w14:textId="60B71692" w:rsidR="009A3D75" w:rsidRDefault="009A3D75" w:rsidP="009A3D75">
            <w:pPr>
              <w:pStyle w:val="TAC"/>
              <w:rPr>
                <w:sz w:val="16"/>
                <w:szCs w:val="16"/>
                <w:lang w:eastAsia="ja-JP"/>
              </w:rPr>
            </w:pPr>
            <w:r>
              <w:rPr>
                <w:sz w:val="16"/>
                <w:szCs w:val="16"/>
                <w:lang w:eastAsia="ja-JP"/>
              </w:rPr>
              <w:t>2.0.0</w:t>
            </w:r>
          </w:p>
        </w:tc>
      </w:tr>
      <w:tr w:rsidR="001D1F61" w:rsidRPr="00EB32CD" w14:paraId="3A910C49" w14:textId="77777777" w:rsidTr="0046768B">
        <w:tc>
          <w:tcPr>
            <w:tcW w:w="800" w:type="dxa"/>
            <w:shd w:val="solid" w:color="FFFFFF" w:fill="auto"/>
          </w:tcPr>
          <w:p w14:paraId="6A7C34C2" w14:textId="34CF75E6" w:rsidR="001D1F61" w:rsidRDefault="001D1F61" w:rsidP="001D1F61">
            <w:pPr>
              <w:pStyle w:val="TAC"/>
              <w:rPr>
                <w:sz w:val="16"/>
                <w:szCs w:val="16"/>
                <w:lang w:eastAsia="ja-JP"/>
              </w:rPr>
            </w:pPr>
            <w:r>
              <w:rPr>
                <w:rFonts w:hint="eastAsia"/>
                <w:sz w:val="16"/>
                <w:szCs w:val="16"/>
                <w:lang w:eastAsia="ja-JP"/>
              </w:rPr>
              <w:t>2</w:t>
            </w:r>
            <w:r>
              <w:rPr>
                <w:sz w:val="16"/>
                <w:szCs w:val="16"/>
                <w:lang w:eastAsia="ja-JP"/>
              </w:rPr>
              <w:t>022-12</w:t>
            </w:r>
          </w:p>
        </w:tc>
        <w:tc>
          <w:tcPr>
            <w:tcW w:w="800" w:type="dxa"/>
            <w:shd w:val="solid" w:color="FFFFFF" w:fill="auto"/>
          </w:tcPr>
          <w:p w14:paraId="3A00D9D5" w14:textId="15EABBD8" w:rsidR="001D1F61" w:rsidRDefault="001D1F61" w:rsidP="001D1F61">
            <w:pPr>
              <w:pStyle w:val="TAC"/>
              <w:jc w:val="left"/>
              <w:rPr>
                <w:sz w:val="16"/>
                <w:szCs w:val="16"/>
                <w:lang w:eastAsia="ja-JP"/>
              </w:rPr>
            </w:pPr>
            <w:r>
              <w:rPr>
                <w:rFonts w:hint="eastAsia"/>
                <w:sz w:val="16"/>
                <w:szCs w:val="16"/>
                <w:lang w:eastAsia="ja-JP"/>
              </w:rPr>
              <w:t>S</w:t>
            </w:r>
            <w:r>
              <w:rPr>
                <w:sz w:val="16"/>
                <w:szCs w:val="16"/>
                <w:lang w:eastAsia="ja-JP"/>
              </w:rPr>
              <w:t>A#98-e</w:t>
            </w:r>
          </w:p>
        </w:tc>
        <w:tc>
          <w:tcPr>
            <w:tcW w:w="1046" w:type="dxa"/>
            <w:shd w:val="solid" w:color="FFFFFF" w:fill="auto"/>
          </w:tcPr>
          <w:p w14:paraId="4DB194AC" w14:textId="6935054A" w:rsidR="001D1F61" w:rsidRPr="002D1E0A" w:rsidRDefault="001D1F61" w:rsidP="001D1F61">
            <w:pPr>
              <w:pStyle w:val="TAC"/>
              <w:rPr>
                <w:sz w:val="16"/>
                <w:szCs w:val="16"/>
              </w:rPr>
            </w:pPr>
            <w:r w:rsidRPr="002D1E0A">
              <w:rPr>
                <w:sz w:val="16"/>
                <w:szCs w:val="16"/>
              </w:rPr>
              <w:t>SP-221224</w:t>
            </w:r>
          </w:p>
        </w:tc>
        <w:tc>
          <w:tcPr>
            <w:tcW w:w="473" w:type="dxa"/>
            <w:shd w:val="solid" w:color="FFFFFF" w:fill="auto"/>
          </w:tcPr>
          <w:p w14:paraId="30A17196" w14:textId="77777777" w:rsidR="001D1F61" w:rsidRPr="00EB32CD" w:rsidRDefault="001D1F61" w:rsidP="001D1F61">
            <w:pPr>
              <w:pStyle w:val="TAL"/>
              <w:rPr>
                <w:sz w:val="16"/>
                <w:szCs w:val="16"/>
              </w:rPr>
            </w:pPr>
          </w:p>
        </w:tc>
        <w:tc>
          <w:tcPr>
            <w:tcW w:w="425" w:type="dxa"/>
            <w:shd w:val="solid" w:color="FFFFFF" w:fill="auto"/>
          </w:tcPr>
          <w:p w14:paraId="3C8F5EEF" w14:textId="77777777" w:rsidR="001D1F61" w:rsidRPr="00EB32CD" w:rsidRDefault="001D1F61" w:rsidP="001D1F61">
            <w:pPr>
              <w:pStyle w:val="TAR"/>
              <w:rPr>
                <w:sz w:val="16"/>
                <w:szCs w:val="16"/>
              </w:rPr>
            </w:pPr>
          </w:p>
        </w:tc>
        <w:tc>
          <w:tcPr>
            <w:tcW w:w="425" w:type="dxa"/>
            <w:shd w:val="solid" w:color="FFFFFF" w:fill="auto"/>
          </w:tcPr>
          <w:p w14:paraId="6339CFB0" w14:textId="77777777" w:rsidR="001D1F61" w:rsidRPr="00EB32CD" w:rsidRDefault="001D1F61" w:rsidP="001D1F61">
            <w:pPr>
              <w:pStyle w:val="TAC"/>
              <w:rPr>
                <w:sz w:val="16"/>
                <w:szCs w:val="16"/>
              </w:rPr>
            </w:pPr>
          </w:p>
        </w:tc>
        <w:tc>
          <w:tcPr>
            <w:tcW w:w="4962" w:type="dxa"/>
            <w:shd w:val="solid" w:color="FFFFFF" w:fill="auto"/>
          </w:tcPr>
          <w:p w14:paraId="3BE17D1D" w14:textId="7B51DD1A" w:rsidR="001D1F61" w:rsidRPr="009A3D75" w:rsidRDefault="001D1F61" w:rsidP="001D1F61">
            <w:pPr>
              <w:pStyle w:val="TAL"/>
              <w:rPr>
                <w:sz w:val="16"/>
                <w:szCs w:val="16"/>
                <w:lang w:eastAsia="ja-JP"/>
              </w:rPr>
            </w:pPr>
            <w:r w:rsidRPr="001D1F61">
              <w:rPr>
                <w:sz w:val="16"/>
                <w:szCs w:val="16"/>
                <w:lang w:eastAsia="ja-JP"/>
              </w:rPr>
              <w:t>MCC Editorial update for publication after TSG SA approval (SA#98</w:t>
            </w:r>
            <w:r>
              <w:rPr>
                <w:sz w:val="16"/>
                <w:szCs w:val="16"/>
                <w:lang w:eastAsia="ja-JP"/>
              </w:rPr>
              <w:noBreakHyphen/>
            </w:r>
            <w:r w:rsidRPr="001D1F61">
              <w:rPr>
                <w:sz w:val="16"/>
                <w:szCs w:val="16"/>
                <w:lang w:eastAsia="ja-JP"/>
              </w:rPr>
              <w:t>e)</w:t>
            </w:r>
          </w:p>
        </w:tc>
        <w:tc>
          <w:tcPr>
            <w:tcW w:w="708" w:type="dxa"/>
            <w:shd w:val="solid" w:color="FFFFFF" w:fill="auto"/>
          </w:tcPr>
          <w:p w14:paraId="548983C5" w14:textId="4DE82423" w:rsidR="001D1F61" w:rsidRDefault="001D1F61" w:rsidP="001D1F61">
            <w:pPr>
              <w:pStyle w:val="TAC"/>
              <w:rPr>
                <w:sz w:val="16"/>
                <w:szCs w:val="16"/>
                <w:lang w:eastAsia="ja-JP"/>
              </w:rPr>
            </w:pPr>
            <w:r>
              <w:rPr>
                <w:sz w:val="16"/>
                <w:szCs w:val="16"/>
                <w:lang w:eastAsia="ja-JP"/>
              </w:rPr>
              <w:t>18.0.0</w:t>
            </w:r>
          </w:p>
        </w:tc>
      </w:tr>
      <w:tr w:rsidR="00D74C83" w:rsidRPr="00EB32CD" w14:paraId="44CBDEA8" w14:textId="77777777" w:rsidTr="0046768B">
        <w:tc>
          <w:tcPr>
            <w:tcW w:w="800" w:type="dxa"/>
            <w:shd w:val="solid" w:color="FFFFFF" w:fill="auto"/>
          </w:tcPr>
          <w:p w14:paraId="34F6BE35" w14:textId="585DAC92" w:rsidR="00D74C83" w:rsidRDefault="00D74C83" w:rsidP="00D74C83">
            <w:pPr>
              <w:pStyle w:val="TAC"/>
              <w:rPr>
                <w:rFonts w:hint="eastAsia"/>
                <w:sz w:val="16"/>
                <w:szCs w:val="16"/>
                <w:lang w:eastAsia="ja-JP"/>
              </w:rPr>
            </w:pPr>
            <w:r>
              <w:rPr>
                <w:rFonts w:hint="eastAsia"/>
                <w:sz w:val="16"/>
                <w:szCs w:val="16"/>
                <w:lang w:eastAsia="ja-JP"/>
              </w:rPr>
              <w:t>2</w:t>
            </w:r>
            <w:r>
              <w:rPr>
                <w:sz w:val="16"/>
                <w:szCs w:val="16"/>
                <w:lang w:eastAsia="ja-JP"/>
              </w:rPr>
              <w:t>02</w:t>
            </w:r>
            <w:r>
              <w:rPr>
                <w:sz w:val="16"/>
                <w:szCs w:val="16"/>
                <w:lang w:eastAsia="ja-JP"/>
              </w:rPr>
              <w:t>3</w:t>
            </w:r>
            <w:r>
              <w:rPr>
                <w:sz w:val="16"/>
                <w:szCs w:val="16"/>
                <w:lang w:eastAsia="ja-JP"/>
              </w:rPr>
              <w:t>-</w:t>
            </w:r>
            <w:r>
              <w:rPr>
                <w:sz w:val="16"/>
                <w:szCs w:val="16"/>
                <w:lang w:eastAsia="ja-JP"/>
              </w:rPr>
              <w:t>03</w:t>
            </w:r>
          </w:p>
        </w:tc>
        <w:tc>
          <w:tcPr>
            <w:tcW w:w="800" w:type="dxa"/>
            <w:shd w:val="solid" w:color="FFFFFF" w:fill="auto"/>
          </w:tcPr>
          <w:p w14:paraId="78EBB956" w14:textId="0E1CFB84" w:rsidR="00D74C83" w:rsidRDefault="00D74C83" w:rsidP="00D74C83">
            <w:pPr>
              <w:pStyle w:val="TAC"/>
              <w:jc w:val="left"/>
              <w:rPr>
                <w:rFonts w:hint="eastAsia"/>
                <w:sz w:val="16"/>
                <w:szCs w:val="16"/>
                <w:lang w:eastAsia="ja-JP"/>
              </w:rPr>
            </w:pPr>
            <w:r>
              <w:rPr>
                <w:rFonts w:hint="eastAsia"/>
                <w:sz w:val="16"/>
                <w:szCs w:val="16"/>
                <w:lang w:eastAsia="ja-JP"/>
              </w:rPr>
              <w:t>S</w:t>
            </w:r>
            <w:r>
              <w:rPr>
                <w:sz w:val="16"/>
                <w:szCs w:val="16"/>
                <w:lang w:eastAsia="ja-JP"/>
              </w:rPr>
              <w:t>A#9</w:t>
            </w:r>
            <w:r>
              <w:rPr>
                <w:sz w:val="16"/>
                <w:szCs w:val="16"/>
                <w:lang w:eastAsia="ja-JP"/>
              </w:rPr>
              <w:t>9</w:t>
            </w:r>
          </w:p>
        </w:tc>
        <w:tc>
          <w:tcPr>
            <w:tcW w:w="1046" w:type="dxa"/>
            <w:shd w:val="solid" w:color="FFFFFF" w:fill="auto"/>
          </w:tcPr>
          <w:p w14:paraId="06322064" w14:textId="765677B9" w:rsidR="00D74C83" w:rsidRPr="002D1E0A" w:rsidRDefault="00D74C83" w:rsidP="00D74C83">
            <w:pPr>
              <w:pStyle w:val="TAC"/>
              <w:rPr>
                <w:sz w:val="16"/>
                <w:szCs w:val="16"/>
              </w:rPr>
            </w:pPr>
            <w:r w:rsidRPr="002D1E0A">
              <w:rPr>
                <w:sz w:val="16"/>
                <w:szCs w:val="16"/>
              </w:rPr>
              <w:t>SP-2</w:t>
            </w:r>
            <w:r>
              <w:rPr>
                <w:sz w:val="16"/>
                <w:szCs w:val="16"/>
              </w:rPr>
              <w:t>30281</w:t>
            </w:r>
          </w:p>
        </w:tc>
        <w:tc>
          <w:tcPr>
            <w:tcW w:w="473" w:type="dxa"/>
            <w:shd w:val="solid" w:color="FFFFFF" w:fill="auto"/>
          </w:tcPr>
          <w:p w14:paraId="4C115174" w14:textId="32528CBD" w:rsidR="00D74C83" w:rsidRPr="00EB32CD" w:rsidRDefault="00D74C83" w:rsidP="00D74C83">
            <w:pPr>
              <w:pStyle w:val="TAL"/>
              <w:rPr>
                <w:sz w:val="16"/>
                <w:szCs w:val="16"/>
              </w:rPr>
            </w:pPr>
            <w:r>
              <w:rPr>
                <w:sz w:val="16"/>
                <w:szCs w:val="16"/>
              </w:rPr>
              <w:t>0001</w:t>
            </w:r>
          </w:p>
        </w:tc>
        <w:tc>
          <w:tcPr>
            <w:tcW w:w="425" w:type="dxa"/>
            <w:shd w:val="solid" w:color="FFFFFF" w:fill="auto"/>
          </w:tcPr>
          <w:p w14:paraId="4F6EA0A9" w14:textId="05ADA8D6" w:rsidR="00D74C83" w:rsidRPr="00EB32CD" w:rsidRDefault="00D74C83" w:rsidP="00D74C83">
            <w:pPr>
              <w:pStyle w:val="TAR"/>
              <w:rPr>
                <w:sz w:val="16"/>
                <w:szCs w:val="16"/>
              </w:rPr>
            </w:pPr>
            <w:r>
              <w:rPr>
                <w:sz w:val="16"/>
                <w:szCs w:val="16"/>
              </w:rPr>
              <w:t>1</w:t>
            </w:r>
          </w:p>
        </w:tc>
        <w:tc>
          <w:tcPr>
            <w:tcW w:w="425" w:type="dxa"/>
            <w:shd w:val="solid" w:color="FFFFFF" w:fill="auto"/>
          </w:tcPr>
          <w:p w14:paraId="62166535" w14:textId="1103BD5D" w:rsidR="00D74C83" w:rsidRPr="00EB32CD" w:rsidRDefault="00D74C83" w:rsidP="00D74C83">
            <w:pPr>
              <w:pStyle w:val="TAC"/>
              <w:rPr>
                <w:sz w:val="16"/>
                <w:szCs w:val="16"/>
              </w:rPr>
            </w:pPr>
            <w:r>
              <w:rPr>
                <w:sz w:val="16"/>
                <w:szCs w:val="16"/>
              </w:rPr>
              <w:t>D</w:t>
            </w:r>
          </w:p>
        </w:tc>
        <w:tc>
          <w:tcPr>
            <w:tcW w:w="4962" w:type="dxa"/>
            <w:shd w:val="solid" w:color="FFFFFF" w:fill="auto"/>
          </w:tcPr>
          <w:p w14:paraId="10359F16" w14:textId="731E6A49" w:rsidR="00D74C83" w:rsidRPr="001D1F61" w:rsidRDefault="00D74C83" w:rsidP="00D74C83">
            <w:pPr>
              <w:pStyle w:val="TAL"/>
              <w:rPr>
                <w:sz w:val="16"/>
                <w:szCs w:val="16"/>
                <w:lang w:eastAsia="ja-JP"/>
              </w:rPr>
            </w:pPr>
            <w:r w:rsidRPr="00D74C83">
              <w:rPr>
                <w:sz w:val="16"/>
                <w:szCs w:val="16"/>
                <w:lang w:eastAsia="ja-JP"/>
              </w:rPr>
              <w:t>Updates on solution #5 evaluation</w:t>
            </w:r>
          </w:p>
        </w:tc>
        <w:tc>
          <w:tcPr>
            <w:tcW w:w="708" w:type="dxa"/>
            <w:shd w:val="solid" w:color="FFFFFF" w:fill="auto"/>
          </w:tcPr>
          <w:p w14:paraId="7424D9FE" w14:textId="34903118" w:rsidR="00D74C83" w:rsidRDefault="00D74C83" w:rsidP="00D74C83">
            <w:pPr>
              <w:pStyle w:val="TAC"/>
              <w:rPr>
                <w:sz w:val="16"/>
                <w:szCs w:val="16"/>
                <w:lang w:eastAsia="ja-JP"/>
              </w:rPr>
            </w:pPr>
            <w:r>
              <w:rPr>
                <w:sz w:val="16"/>
                <w:szCs w:val="16"/>
                <w:lang w:eastAsia="ja-JP"/>
              </w:rPr>
              <w:t>18.1.0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7941D" w14:textId="77777777" w:rsidR="006616AC" w:rsidRDefault="006616AC">
      <w:r>
        <w:separator/>
      </w:r>
    </w:p>
  </w:endnote>
  <w:endnote w:type="continuationSeparator" w:id="0">
    <w:p w14:paraId="13178657" w14:textId="77777777" w:rsidR="006616AC" w:rsidRDefault="0066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01B61" w14:textId="77777777" w:rsidR="006616AC" w:rsidRDefault="006616AC">
      <w:r>
        <w:separator/>
      </w:r>
    </w:p>
  </w:footnote>
  <w:footnote w:type="continuationSeparator" w:id="0">
    <w:p w14:paraId="7291F5F8" w14:textId="77777777" w:rsidR="006616AC" w:rsidRDefault="0066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1977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909">
      <w:rPr>
        <w:rFonts w:ascii="Arial" w:hAnsi="Arial" w:cs="Arial"/>
        <w:b/>
        <w:noProof/>
        <w:sz w:val="18"/>
        <w:szCs w:val="18"/>
      </w:rPr>
      <w:t>3GPP TR 23.700-95 V18.1.0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E985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90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FAB2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8F7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C6CB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506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6003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1659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EAF1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EE78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F6DE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7DA5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43188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628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3801619">
    <w:abstractNumId w:val="11"/>
  </w:num>
  <w:num w:numId="4" w16cid:durableId="799301943">
    <w:abstractNumId w:val="12"/>
  </w:num>
  <w:num w:numId="5" w16cid:durableId="464203658">
    <w:abstractNumId w:val="9"/>
  </w:num>
  <w:num w:numId="6" w16cid:durableId="2142457565">
    <w:abstractNumId w:val="7"/>
  </w:num>
  <w:num w:numId="7" w16cid:durableId="1975914356">
    <w:abstractNumId w:val="6"/>
  </w:num>
  <w:num w:numId="8" w16cid:durableId="388847089">
    <w:abstractNumId w:val="5"/>
  </w:num>
  <w:num w:numId="9" w16cid:durableId="1234009164">
    <w:abstractNumId w:val="4"/>
  </w:num>
  <w:num w:numId="10" w16cid:durableId="1864977536">
    <w:abstractNumId w:val="8"/>
  </w:num>
  <w:num w:numId="11" w16cid:durableId="1839225780">
    <w:abstractNumId w:val="3"/>
  </w:num>
  <w:num w:numId="12" w16cid:durableId="1151873176">
    <w:abstractNumId w:val="2"/>
  </w:num>
  <w:num w:numId="13" w16cid:durableId="1937323608">
    <w:abstractNumId w:val="1"/>
  </w:num>
  <w:num w:numId="14" w16cid:durableId="1360811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3"/>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0E086D"/>
    <w:rsid w:val="00133525"/>
    <w:rsid w:val="00172953"/>
    <w:rsid w:val="00195503"/>
    <w:rsid w:val="001A4C42"/>
    <w:rsid w:val="001A7420"/>
    <w:rsid w:val="001B6637"/>
    <w:rsid w:val="001C21C3"/>
    <w:rsid w:val="001D02C2"/>
    <w:rsid w:val="001D1F61"/>
    <w:rsid w:val="001F0C1D"/>
    <w:rsid w:val="001F1132"/>
    <w:rsid w:val="001F168B"/>
    <w:rsid w:val="001F1BFB"/>
    <w:rsid w:val="002347A2"/>
    <w:rsid w:val="00247B97"/>
    <w:rsid w:val="002675F0"/>
    <w:rsid w:val="00275FB4"/>
    <w:rsid w:val="002760EE"/>
    <w:rsid w:val="002946A7"/>
    <w:rsid w:val="002A7336"/>
    <w:rsid w:val="002B6339"/>
    <w:rsid w:val="002C6775"/>
    <w:rsid w:val="002D1E0A"/>
    <w:rsid w:val="002E00EE"/>
    <w:rsid w:val="003172DC"/>
    <w:rsid w:val="0035462D"/>
    <w:rsid w:val="00356555"/>
    <w:rsid w:val="003765B8"/>
    <w:rsid w:val="0038150D"/>
    <w:rsid w:val="003C3971"/>
    <w:rsid w:val="00423334"/>
    <w:rsid w:val="004345EC"/>
    <w:rsid w:val="00446B43"/>
    <w:rsid w:val="0046136D"/>
    <w:rsid w:val="00465515"/>
    <w:rsid w:val="0046768B"/>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54B3"/>
    <w:rsid w:val="005D7526"/>
    <w:rsid w:val="005E4BB2"/>
    <w:rsid w:val="005E508F"/>
    <w:rsid w:val="005F788A"/>
    <w:rsid w:val="00602AEA"/>
    <w:rsid w:val="00614FDF"/>
    <w:rsid w:val="00623FD1"/>
    <w:rsid w:val="0063543D"/>
    <w:rsid w:val="00636220"/>
    <w:rsid w:val="00647114"/>
    <w:rsid w:val="006616AC"/>
    <w:rsid w:val="006744C0"/>
    <w:rsid w:val="00684CC8"/>
    <w:rsid w:val="006912E9"/>
    <w:rsid w:val="006A323F"/>
    <w:rsid w:val="006B30D0"/>
    <w:rsid w:val="006B3568"/>
    <w:rsid w:val="006B6294"/>
    <w:rsid w:val="006C3D95"/>
    <w:rsid w:val="006E5C86"/>
    <w:rsid w:val="006F57D7"/>
    <w:rsid w:val="00701116"/>
    <w:rsid w:val="0071174C"/>
    <w:rsid w:val="00713C44"/>
    <w:rsid w:val="007202CD"/>
    <w:rsid w:val="0073425E"/>
    <w:rsid w:val="00734654"/>
    <w:rsid w:val="00734A5B"/>
    <w:rsid w:val="0074026F"/>
    <w:rsid w:val="007429F6"/>
    <w:rsid w:val="00744E76"/>
    <w:rsid w:val="00765EA3"/>
    <w:rsid w:val="007668F2"/>
    <w:rsid w:val="00774DA4"/>
    <w:rsid w:val="007767AC"/>
    <w:rsid w:val="00781F0F"/>
    <w:rsid w:val="007B600E"/>
    <w:rsid w:val="007B6EE1"/>
    <w:rsid w:val="007D7909"/>
    <w:rsid w:val="007F0F4A"/>
    <w:rsid w:val="008028A4"/>
    <w:rsid w:val="00803025"/>
    <w:rsid w:val="00804E06"/>
    <w:rsid w:val="00830747"/>
    <w:rsid w:val="00830D58"/>
    <w:rsid w:val="008624D8"/>
    <w:rsid w:val="008650DE"/>
    <w:rsid w:val="008768CA"/>
    <w:rsid w:val="008C384C"/>
    <w:rsid w:val="008E2D68"/>
    <w:rsid w:val="008E6756"/>
    <w:rsid w:val="0090271F"/>
    <w:rsid w:val="00902E23"/>
    <w:rsid w:val="00905607"/>
    <w:rsid w:val="009114D7"/>
    <w:rsid w:val="0091348E"/>
    <w:rsid w:val="00917CCB"/>
    <w:rsid w:val="00933FB0"/>
    <w:rsid w:val="00942EC2"/>
    <w:rsid w:val="00944ACB"/>
    <w:rsid w:val="0096347F"/>
    <w:rsid w:val="0098115F"/>
    <w:rsid w:val="009A3D75"/>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3BBF"/>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1110"/>
    <w:rsid w:val="00C72833"/>
    <w:rsid w:val="00C80F1D"/>
    <w:rsid w:val="00C91962"/>
    <w:rsid w:val="00C93F40"/>
    <w:rsid w:val="00CA3D0C"/>
    <w:rsid w:val="00D064D6"/>
    <w:rsid w:val="00D55C73"/>
    <w:rsid w:val="00D57972"/>
    <w:rsid w:val="00D675A9"/>
    <w:rsid w:val="00D738D6"/>
    <w:rsid w:val="00D74C83"/>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56A6B"/>
    <w:rsid w:val="00E579DB"/>
    <w:rsid w:val="00E77645"/>
    <w:rsid w:val="00E86BE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eastAsia="zh-CN"/>
    </w:rPr>
  </w:style>
  <w:style w:type="character" w:customStyle="1" w:styleId="BodyTextChar">
    <w:name w:val="Body Text Char"/>
    <w:basedOn w:val="DefaultParagraphFont"/>
    <w:link w:val="BodyText"/>
    <w:rsid w:val="00944ACB"/>
    <w:rPr>
      <w:rFonts w:eastAsia="SimSun"/>
      <w:lang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PlaceholderText">
    <w:name w:val="Placeholder Text"/>
    <w:basedOn w:val="DefaultParagraphFont"/>
    <w:uiPriority w:val="99"/>
    <w:semiHidden/>
    <w:rsid w:val="005C75D1"/>
    <w:rPr>
      <w:color w:val="808080"/>
    </w:rPr>
  </w:style>
  <w:style w:type="character" w:styleId="CommentReference">
    <w:name w:val="annotation reference"/>
    <w:rsid w:val="00804E06"/>
    <w:rPr>
      <w:sz w:val="16"/>
    </w:rPr>
  </w:style>
  <w:style w:type="paragraph" w:styleId="CommentText">
    <w:name w:val="annotation text"/>
    <w:basedOn w:val="Normal"/>
    <w:link w:val="CommentTextChar"/>
    <w:rsid w:val="00804E06"/>
    <w:rPr>
      <w:rFonts w:eastAsia="Yu Mincho"/>
    </w:rPr>
  </w:style>
  <w:style w:type="character" w:customStyle="1" w:styleId="CommentTextChar">
    <w:name w:val="Comment Text Char"/>
    <w:basedOn w:val="DefaultParagraphFont"/>
    <w:link w:val="CommentText"/>
    <w:rsid w:val="00804E06"/>
    <w:rPr>
      <w:rFonts w:eastAsia="Yu Mincho"/>
      <w:lang w:eastAsia="en-US"/>
    </w:rPr>
  </w:style>
  <w:style w:type="paragraph" w:styleId="Bibliography">
    <w:name w:val="Bibliography"/>
    <w:basedOn w:val="Normal"/>
    <w:next w:val="Normal"/>
    <w:uiPriority w:val="37"/>
    <w:semiHidden/>
    <w:unhideWhenUsed/>
    <w:rsid w:val="000E086D"/>
  </w:style>
  <w:style w:type="paragraph" w:styleId="BlockText">
    <w:name w:val="Block Text"/>
    <w:basedOn w:val="Normal"/>
    <w:rsid w:val="000E08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E086D"/>
    <w:pPr>
      <w:spacing w:after="120" w:line="480" w:lineRule="auto"/>
    </w:pPr>
  </w:style>
  <w:style w:type="character" w:customStyle="1" w:styleId="BodyText2Char">
    <w:name w:val="Body Text 2 Char"/>
    <w:basedOn w:val="DefaultParagraphFont"/>
    <w:link w:val="BodyText2"/>
    <w:rsid w:val="000E086D"/>
    <w:rPr>
      <w:lang w:eastAsia="en-US"/>
    </w:rPr>
  </w:style>
  <w:style w:type="paragraph" w:styleId="BodyText3">
    <w:name w:val="Body Text 3"/>
    <w:basedOn w:val="Normal"/>
    <w:link w:val="BodyText3Char"/>
    <w:rsid w:val="000E086D"/>
    <w:pPr>
      <w:spacing w:after="120"/>
    </w:pPr>
    <w:rPr>
      <w:sz w:val="16"/>
      <w:szCs w:val="16"/>
    </w:rPr>
  </w:style>
  <w:style w:type="character" w:customStyle="1" w:styleId="BodyText3Char">
    <w:name w:val="Body Text 3 Char"/>
    <w:basedOn w:val="DefaultParagraphFont"/>
    <w:link w:val="BodyText3"/>
    <w:rsid w:val="000E086D"/>
    <w:rPr>
      <w:sz w:val="16"/>
      <w:szCs w:val="16"/>
      <w:lang w:eastAsia="en-US"/>
    </w:rPr>
  </w:style>
  <w:style w:type="paragraph" w:styleId="BodyTextFirstIndent">
    <w:name w:val="Body Text First Indent"/>
    <w:basedOn w:val="BodyText"/>
    <w:link w:val="BodyTextFirstIndentChar"/>
    <w:rsid w:val="000E086D"/>
    <w:pPr>
      <w:spacing w:after="180"/>
      <w:ind w:firstLine="360"/>
    </w:pPr>
    <w:rPr>
      <w:rFonts w:eastAsiaTheme="minorEastAsia"/>
      <w:lang w:eastAsia="en-US"/>
    </w:rPr>
  </w:style>
  <w:style w:type="character" w:customStyle="1" w:styleId="BodyTextFirstIndentChar">
    <w:name w:val="Body Text First Indent Char"/>
    <w:basedOn w:val="BodyTextChar"/>
    <w:link w:val="BodyTextFirstIndent"/>
    <w:rsid w:val="000E086D"/>
    <w:rPr>
      <w:rFonts w:eastAsia="SimSun"/>
      <w:lang w:eastAsia="en-US"/>
    </w:rPr>
  </w:style>
  <w:style w:type="paragraph" w:styleId="BodyTextIndent">
    <w:name w:val="Body Text Indent"/>
    <w:basedOn w:val="Normal"/>
    <w:link w:val="BodyTextIndentChar"/>
    <w:rsid w:val="000E086D"/>
    <w:pPr>
      <w:spacing w:after="120"/>
      <w:ind w:left="283"/>
    </w:pPr>
  </w:style>
  <w:style w:type="character" w:customStyle="1" w:styleId="BodyTextIndentChar">
    <w:name w:val="Body Text Indent Char"/>
    <w:basedOn w:val="DefaultParagraphFont"/>
    <w:link w:val="BodyTextIndent"/>
    <w:rsid w:val="000E086D"/>
    <w:rPr>
      <w:lang w:eastAsia="en-US"/>
    </w:rPr>
  </w:style>
  <w:style w:type="paragraph" w:styleId="BodyTextFirstIndent2">
    <w:name w:val="Body Text First Indent 2"/>
    <w:basedOn w:val="BodyTextIndent"/>
    <w:link w:val="BodyTextFirstIndent2Char"/>
    <w:rsid w:val="000E086D"/>
    <w:pPr>
      <w:spacing w:after="180"/>
      <w:ind w:left="360" w:firstLine="360"/>
    </w:pPr>
  </w:style>
  <w:style w:type="character" w:customStyle="1" w:styleId="BodyTextFirstIndent2Char">
    <w:name w:val="Body Text First Indent 2 Char"/>
    <w:basedOn w:val="BodyTextIndentChar"/>
    <w:link w:val="BodyTextFirstIndent2"/>
    <w:rsid w:val="000E086D"/>
    <w:rPr>
      <w:lang w:eastAsia="en-US"/>
    </w:rPr>
  </w:style>
  <w:style w:type="paragraph" w:styleId="BodyTextIndent2">
    <w:name w:val="Body Text Indent 2"/>
    <w:basedOn w:val="Normal"/>
    <w:link w:val="BodyTextIndent2Char"/>
    <w:rsid w:val="000E086D"/>
    <w:pPr>
      <w:spacing w:after="120" w:line="480" w:lineRule="auto"/>
      <w:ind w:left="283"/>
    </w:pPr>
  </w:style>
  <w:style w:type="character" w:customStyle="1" w:styleId="BodyTextIndent2Char">
    <w:name w:val="Body Text Indent 2 Char"/>
    <w:basedOn w:val="DefaultParagraphFont"/>
    <w:link w:val="BodyTextIndent2"/>
    <w:rsid w:val="000E086D"/>
    <w:rPr>
      <w:lang w:eastAsia="en-US"/>
    </w:rPr>
  </w:style>
  <w:style w:type="paragraph" w:styleId="BodyTextIndent3">
    <w:name w:val="Body Text Indent 3"/>
    <w:basedOn w:val="Normal"/>
    <w:link w:val="BodyTextIndent3Char"/>
    <w:rsid w:val="000E086D"/>
    <w:pPr>
      <w:spacing w:after="120"/>
      <w:ind w:left="283"/>
    </w:pPr>
    <w:rPr>
      <w:sz w:val="16"/>
      <w:szCs w:val="16"/>
    </w:rPr>
  </w:style>
  <w:style w:type="character" w:customStyle="1" w:styleId="BodyTextIndent3Char">
    <w:name w:val="Body Text Indent 3 Char"/>
    <w:basedOn w:val="DefaultParagraphFont"/>
    <w:link w:val="BodyTextIndent3"/>
    <w:rsid w:val="000E086D"/>
    <w:rPr>
      <w:sz w:val="16"/>
      <w:szCs w:val="16"/>
      <w:lang w:eastAsia="en-US"/>
    </w:rPr>
  </w:style>
  <w:style w:type="paragraph" w:styleId="Caption">
    <w:name w:val="caption"/>
    <w:basedOn w:val="Normal"/>
    <w:next w:val="Normal"/>
    <w:semiHidden/>
    <w:unhideWhenUsed/>
    <w:qFormat/>
    <w:rsid w:val="000E086D"/>
    <w:pPr>
      <w:spacing w:after="200"/>
    </w:pPr>
    <w:rPr>
      <w:i/>
      <w:iCs/>
      <w:color w:val="44546A" w:themeColor="text2"/>
      <w:sz w:val="18"/>
      <w:szCs w:val="18"/>
    </w:rPr>
  </w:style>
  <w:style w:type="paragraph" w:styleId="Closing">
    <w:name w:val="Closing"/>
    <w:basedOn w:val="Normal"/>
    <w:link w:val="ClosingChar"/>
    <w:rsid w:val="000E086D"/>
    <w:pPr>
      <w:spacing w:after="0"/>
      <w:ind w:left="4252"/>
    </w:pPr>
  </w:style>
  <w:style w:type="character" w:customStyle="1" w:styleId="ClosingChar">
    <w:name w:val="Closing Char"/>
    <w:basedOn w:val="DefaultParagraphFont"/>
    <w:link w:val="Closing"/>
    <w:rsid w:val="000E086D"/>
    <w:rPr>
      <w:lang w:eastAsia="en-US"/>
    </w:rPr>
  </w:style>
  <w:style w:type="paragraph" w:styleId="CommentSubject">
    <w:name w:val="annotation subject"/>
    <w:basedOn w:val="CommentText"/>
    <w:next w:val="CommentText"/>
    <w:link w:val="CommentSubjectChar"/>
    <w:rsid w:val="000E086D"/>
    <w:rPr>
      <w:rFonts w:eastAsiaTheme="minorEastAsia"/>
      <w:b/>
      <w:bCs/>
    </w:rPr>
  </w:style>
  <w:style w:type="character" w:customStyle="1" w:styleId="CommentSubjectChar">
    <w:name w:val="Comment Subject Char"/>
    <w:basedOn w:val="CommentTextChar"/>
    <w:link w:val="CommentSubject"/>
    <w:rsid w:val="000E086D"/>
    <w:rPr>
      <w:rFonts w:eastAsia="Yu Mincho"/>
      <w:b/>
      <w:bCs/>
      <w:lang w:eastAsia="en-US"/>
    </w:rPr>
  </w:style>
  <w:style w:type="paragraph" w:styleId="Date">
    <w:name w:val="Date"/>
    <w:basedOn w:val="Normal"/>
    <w:next w:val="Normal"/>
    <w:link w:val="DateChar"/>
    <w:rsid w:val="000E086D"/>
  </w:style>
  <w:style w:type="character" w:customStyle="1" w:styleId="DateChar">
    <w:name w:val="Date Char"/>
    <w:basedOn w:val="DefaultParagraphFont"/>
    <w:link w:val="Date"/>
    <w:rsid w:val="000E086D"/>
    <w:rPr>
      <w:lang w:eastAsia="en-US"/>
    </w:rPr>
  </w:style>
  <w:style w:type="paragraph" w:styleId="DocumentMap">
    <w:name w:val="Document Map"/>
    <w:basedOn w:val="Normal"/>
    <w:link w:val="DocumentMapChar"/>
    <w:rsid w:val="000E086D"/>
    <w:pPr>
      <w:spacing w:after="0"/>
    </w:pPr>
    <w:rPr>
      <w:rFonts w:ascii="Segoe UI" w:hAnsi="Segoe UI" w:cs="Segoe UI"/>
      <w:sz w:val="16"/>
      <w:szCs w:val="16"/>
    </w:rPr>
  </w:style>
  <w:style w:type="character" w:customStyle="1" w:styleId="DocumentMapChar">
    <w:name w:val="Document Map Char"/>
    <w:basedOn w:val="DefaultParagraphFont"/>
    <w:link w:val="DocumentMap"/>
    <w:rsid w:val="000E086D"/>
    <w:rPr>
      <w:rFonts w:ascii="Segoe UI" w:hAnsi="Segoe UI" w:cs="Segoe UI"/>
      <w:sz w:val="16"/>
      <w:szCs w:val="16"/>
      <w:lang w:eastAsia="en-US"/>
    </w:rPr>
  </w:style>
  <w:style w:type="paragraph" w:styleId="E-mailSignature">
    <w:name w:val="E-mail Signature"/>
    <w:basedOn w:val="Normal"/>
    <w:link w:val="E-mailSignatureChar"/>
    <w:rsid w:val="000E086D"/>
    <w:pPr>
      <w:spacing w:after="0"/>
    </w:pPr>
  </w:style>
  <w:style w:type="character" w:customStyle="1" w:styleId="E-mailSignatureChar">
    <w:name w:val="E-mail Signature Char"/>
    <w:basedOn w:val="DefaultParagraphFont"/>
    <w:link w:val="E-mailSignature"/>
    <w:rsid w:val="000E086D"/>
    <w:rPr>
      <w:lang w:eastAsia="en-US"/>
    </w:rPr>
  </w:style>
  <w:style w:type="paragraph" w:styleId="EndnoteText">
    <w:name w:val="endnote text"/>
    <w:basedOn w:val="Normal"/>
    <w:link w:val="EndnoteTextChar"/>
    <w:rsid w:val="000E086D"/>
    <w:pPr>
      <w:spacing w:after="0"/>
    </w:pPr>
  </w:style>
  <w:style w:type="character" w:customStyle="1" w:styleId="EndnoteTextChar">
    <w:name w:val="Endnote Text Char"/>
    <w:basedOn w:val="DefaultParagraphFont"/>
    <w:link w:val="EndnoteText"/>
    <w:rsid w:val="000E086D"/>
    <w:rPr>
      <w:lang w:eastAsia="en-US"/>
    </w:rPr>
  </w:style>
  <w:style w:type="paragraph" w:styleId="EnvelopeAddress">
    <w:name w:val="envelope address"/>
    <w:basedOn w:val="Normal"/>
    <w:rsid w:val="000E08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E086D"/>
    <w:pPr>
      <w:spacing w:after="0"/>
    </w:pPr>
    <w:rPr>
      <w:rFonts w:asciiTheme="majorHAnsi" w:eastAsiaTheme="majorEastAsia" w:hAnsiTheme="majorHAnsi" w:cstheme="majorBidi"/>
    </w:rPr>
  </w:style>
  <w:style w:type="paragraph" w:styleId="FootnoteText">
    <w:name w:val="footnote text"/>
    <w:basedOn w:val="Normal"/>
    <w:link w:val="FootnoteTextChar"/>
    <w:rsid w:val="000E086D"/>
    <w:pPr>
      <w:spacing w:after="0"/>
    </w:pPr>
  </w:style>
  <w:style w:type="character" w:customStyle="1" w:styleId="FootnoteTextChar">
    <w:name w:val="Footnote Text Char"/>
    <w:basedOn w:val="DefaultParagraphFont"/>
    <w:link w:val="FootnoteText"/>
    <w:rsid w:val="000E086D"/>
    <w:rPr>
      <w:lang w:eastAsia="en-US"/>
    </w:rPr>
  </w:style>
  <w:style w:type="paragraph" w:styleId="HTMLAddress">
    <w:name w:val="HTML Address"/>
    <w:basedOn w:val="Normal"/>
    <w:link w:val="HTMLAddressChar"/>
    <w:rsid w:val="000E086D"/>
    <w:pPr>
      <w:spacing w:after="0"/>
    </w:pPr>
    <w:rPr>
      <w:i/>
      <w:iCs/>
    </w:rPr>
  </w:style>
  <w:style w:type="character" w:customStyle="1" w:styleId="HTMLAddressChar">
    <w:name w:val="HTML Address Char"/>
    <w:basedOn w:val="DefaultParagraphFont"/>
    <w:link w:val="HTMLAddress"/>
    <w:rsid w:val="000E086D"/>
    <w:rPr>
      <w:i/>
      <w:iCs/>
      <w:lang w:eastAsia="en-US"/>
    </w:rPr>
  </w:style>
  <w:style w:type="paragraph" w:styleId="HTMLPreformatted">
    <w:name w:val="HTML Preformatted"/>
    <w:basedOn w:val="Normal"/>
    <w:link w:val="HTMLPreformattedChar"/>
    <w:rsid w:val="000E086D"/>
    <w:pPr>
      <w:spacing w:after="0"/>
    </w:pPr>
    <w:rPr>
      <w:rFonts w:ascii="Consolas" w:hAnsi="Consolas"/>
    </w:rPr>
  </w:style>
  <w:style w:type="character" w:customStyle="1" w:styleId="HTMLPreformattedChar">
    <w:name w:val="HTML Preformatted Char"/>
    <w:basedOn w:val="DefaultParagraphFont"/>
    <w:link w:val="HTMLPreformatted"/>
    <w:rsid w:val="000E086D"/>
    <w:rPr>
      <w:rFonts w:ascii="Consolas" w:hAnsi="Consolas"/>
      <w:lang w:eastAsia="en-US"/>
    </w:rPr>
  </w:style>
  <w:style w:type="paragraph" w:styleId="Index1">
    <w:name w:val="index 1"/>
    <w:basedOn w:val="Normal"/>
    <w:next w:val="Normal"/>
    <w:rsid w:val="000E086D"/>
    <w:pPr>
      <w:spacing w:after="0"/>
      <w:ind w:left="200" w:hanging="200"/>
    </w:pPr>
  </w:style>
  <w:style w:type="paragraph" w:styleId="Index2">
    <w:name w:val="index 2"/>
    <w:basedOn w:val="Normal"/>
    <w:next w:val="Normal"/>
    <w:rsid w:val="000E086D"/>
    <w:pPr>
      <w:spacing w:after="0"/>
      <w:ind w:left="400" w:hanging="200"/>
    </w:pPr>
  </w:style>
  <w:style w:type="paragraph" w:styleId="Index3">
    <w:name w:val="index 3"/>
    <w:basedOn w:val="Normal"/>
    <w:next w:val="Normal"/>
    <w:rsid w:val="000E086D"/>
    <w:pPr>
      <w:spacing w:after="0"/>
      <w:ind w:left="600" w:hanging="200"/>
    </w:pPr>
  </w:style>
  <w:style w:type="paragraph" w:styleId="Index4">
    <w:name w:val="index 4"/>
    <w:basedOn w:val="Normal"/>
    <w:next w:val="Normal"/>
    <w:rsid w:val="000E086D"/>
    <w:pPr>
      <w:spacing w:after="0"/>
      <w:ind w:left="800" w:hanging="200"/>
    </w:pPr>
  </w:style>
  <w:style w:type="paragraph" w:styleId="Index5">
    <w:name w:val="index 5"/>
    <w:basedOn w:val="Normal"/>
    <w:next w:val="Normal"/>
    <w:rsid w:val="000E086D"/>
    <w:pPr>
      <w:spacing w:after="0"/>
      <w:ind w:left="1000" w:hanging="200"/>
    </w:pPr>
  </w:style>
  <w:style w:type="paragraph" w:styleId="Index6">
    <w:name w:val="index 6"/>
    <w:basedOn w:val="Normal"/>
    <w:next w:val="Normal"/>
    <w:rsid w:val="000E086D"/>
    <w:pPr>
      <w:spacing w:after="0"/>
      <w:ind w:left="1200" w:hanging="200"/>
    </w:pPr>
  </w:style>
  <w:style w:type="paragraph" w:styleId="Index7">
    <w:name w:val="index 7"/>
    <w:basedOn w:val="Normal"/>
    <w:next w:val="Normal"/>
    <w:rsid w:val="000E086D"/>
    <w:pPr>
      <w:spacing w:after="0"/>
      <w:ind w:left="1400" w:hanging="200"/>
    </w:pPr>
  </w:style>
  <w:style w:type="paragraph" w:styleId="Index8">
    <w:name w:val="index 8"/>
    <w:basedOn w:val="Normal"/>
    <w:next w:val="Normal"/>
    <w:rsid w:val="000E086D"/>
    <w:pPr>
      <w:spacing w:after="0"/>
      <w:ind w:left="1600" w:hanging="200"/>
    </w:pPr>
  </w:style>
  <w:style w:type="paragraph" w:styleId="Index9">
    <w:name w:val="index 9"/>
    <w:basedOn w:val="Normal"/>
    <w:next w:val="Normal"/>
    <w:rsid w:val="000E086D"/>
    <w:pPr>
      <w:spacing w:after="0"/>
      <w:ind w:left="1800" w:hanging="200"/>
    </w:pPr>
  </w:style>
  <w:style w:type="paragraph" w:styleId="IndexHeading">
    <w:name w:val="index heading"/>
    <w:basedOn w:val="Normal"/>
    <w:next w:val="Index1"/>
    <w:rsid w:val="000E08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08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E086D"/>
    <w:rPr>
      <w:i/>
      <w:iCs/>
      <w:color w:val="4472C4" w:themeColor="accent1"/>
      <w:lang w:eastAsia="en-US"/>
    </w:rPr>
  </w:style>
  <w:style w:type="paragraph" w:styleId="List">
    <w:name w:val="List"/>
    <w:basedOn w:val="Normal"/>
    <w:rsid w:val="000E086D"/>
    <w:pPr>
      <w:ind w:left="283" w:hanging="283"/>
      <w:contextualSpacing/>
    </w:pPr>
  </w:style>
  <w:style w:type="paragraph" w:styleId="List2">
    <w:name w:val="List 2"/>
    <w:basedOn w:val="Normal"/>
    <w:rsid w:val="000E086D"/>
    <w:pPr>
      <w:ind w:left="566" w:hanging="283"/>
      <w:contextualSpacing/>
    </w:pPr>
  </w:style>
  <w:style w:type="paragraph" w:styleId="List3">
    <w:name w:val="List 3"/>
    <w:basedOn w:val="Normal"/>
    <w:rsid w:val="000E086D"/>
    <w:pPr>
      <w:ind w:left="849" w:hanging="283"/>
      <w:contextualSpacing/>
    </w:pPr>
  </w:style>
  <w:style w:type="paragraph" w:styleId="List4">
    <w:name w:val="List 4"/>
    <w:basedOn w:val="Normal"/>
    <w:rsid w:val="000E086D"/>
    <w:pPr>
      <w:ind w:left="1132" w:hanging="283"/>
      <w:contextualSpacing/>
    </w:pPr>
  </w:style>
  <w:style w:type="paragraph" w:styleId="List5">
    <w:name w:val="List 5"/>
    <w:basedOn w:val="Normal"/>
    <w:rsid w:val="000E086D"/>
    <w:pPr>
      <w:ind w:left="1415" w:hanging="283"/>
      <w:contextualSpacing/>
    </w:pPr>
  </w:style>
  <w:style w:type="paragraph" w:styleId="ListBullet">
    <w:name w:val="List Bullet"/>
    <w:basedOn w:val="Normal"/>
    <w:rsid w:val="000E086D"/>
    <w:pPr>
      <w:numPr>
        <w:numId w:val="5"/>
      </w:numPr>
      <w:contextualSpacing/>
    </w:pPr>
  </w:style>
  <w:style w:type="paragraph" w:styleId="ListBullet2">
    <w:name w:val="List Bullet 2"/>
    <w:basedOn w:val="Normal"/>
    <w:rsid w:val="000E086D"/>
    <w:pPr>
      <w:numPr>
        <w:numId w:val="6"/>
      </w:numPr>
      <w:contextualSpacing/>
    </w:pPr>
  </w:style>
  <w:style w:type="paragraph" w:styleId="ListBullet3">
    <w:name w:val="List Bullet 3"/>
    <w:basedOn w:val="Normal"/>
    <w:rsid w:val="000E086D"/>
    <w:pPr>
      <w:numPr>
        <w:numId w:val="7"/>
      </w:numPr>
      <w:contextualSpacing/>
    </w:pPr>
  </w:style>
  <w:style w:type="paragraph" w:styleId="ListBullet4">
    <w:name w:val="List Bullet 4"/>
    <w:basedOn w:val="Normal"/>
    <w:rsid w:val="000E086D"/>
    <w:pPr>
      <w:numPr>
        <w:numId w:val="8"/>
      </w:numPr>
      <w:contextualSpacing/>
    </w:pPr>
  </w:style>
  <w:style w:type="paragraph" w:styleId="ListBullet5">
    <w:name w:val="List Bullet 5"/>
    <w:basedOn w:val="Normal"/>
    <w:rsid w:val="000E086D"/>
    <w:pPr>
      <w:numPr>
        <w:numId w:val="9"/>
      </w:numPr>
      <w:contextualSpacing/>
    </w:pPr>
  </w:style>
  <w:style w:type="paragraph" w:styleId="ListContinue">
    <w:name w:val="List Continue"/>
    <w:basedOn w:val="Normal"/>
    <w:rsid w:val="000E086D"/>
    <w:pPr>
      <w:spacing w:after="120"/>
      <w:ind w:left="283"/>
      <w:contextualSpacing/>
    </w:pPr>
  </w:style>
  <w:style w:type="paragraph" w:styleId="ListContinue2">
    <w:name w:val="List Continue 2"/>
    <w:basedOn w:val="Normal"/>
    <w:rsid w:val="000E086D"/>
    <w:pPr>
      <w:spacing w:after="120"/>
      <w:ind w:left="566"/>
      <w:contextualSpacing/>
    </w:pPr>
  </w:style>
  <w:style w:type="paragraph" w:styleId="ListContinue3">
    <w:name w:val="List Continue 3"/>
    <w:basedOn w:val="Normal"/>
    <w:rsid w:val="000E086D"/>
    <w:pPr>
      <w:spacing w:after="120"/>
      <w:ind w:left="849"/>
      <w:contextualSpacing/>
    </w:pPr>
  </w:style>
  <w:style w:type="paragraph" w:styleId="ListContinue4">
    <w:name w:val="List Continue 4"/>
    <w:basedOn w:val="Normal"/>
    <w:rsid w:val="000E086D"/>
    <w:pPr>
      <w:spacing w:after="120"/>
      <w:ind w:left="1132"/>
      <w:contextualSpacing/>
    </w:pPr>
  </w:style>
  <w:style w:type="paragraph" w:styleId="ListContinue5">
    <w:name w:val="List Continue 5"/>
    <w:basedOn w:val="Normal"/>
    <w:rsid w:val="000E086D"/>
    <w:pPr>
      <w:spacing w:after="120"/>
      <w:ind w:left="1415"/>
      <w:contextualSpacing/>
    </w:pPr>
  </w:style>
  <w:style w:type="paragraph" w:styleId="ListNumber">
    <w:name w:val="List Number"/>
    <w:basedOn w:val="Normal"/>
    <w:rsid w:val="000E086D"/>
    <w:pPr>
      <w:numPr>
        <w:numId w:val="10"/>
      </w:numPr>
      <w:contextualSpacing/>
    </w:pPr>
  </w:style>
  <w:style w:type="paragraph" w:styleId="ListNumber2">
    <w:name w:val="List Number 2"/>
    <w:basedOn w:val="Normal"/>
    <w:rsid w:val="000E086D"/>
    <w:pPr>
      <w:numPr>
        <w:numId w:val="11"/>
      </w:numPr>
      <w:contextualSpacing/>
    </w:pPr>
  </w:style>
  <w:style w:type="paragraph" w:styleId="ListNumber3">
    <w:name w:val="List Number 3"/>
    <w:basedOn w:val="Normal"/>
    <w:rsid w:val="000E086D"/>
    <w:pPr>
      <w:numPr>
        <w:numId w:val="12"/>
      </w:numPr>
      <w:contextualSpacing/>
    </w:pPr>
  </w:style>
  <w:style w:type="paragraph" w:styleId="ListNumber4">
    <w:name w:val="List Number 4"/>
    <w:basedOn w:val="Normal"/>
    <w:rsid w:val="000E086D"/>
    <w:pPr>
      <w:numPr>
        <w:numId w:val="13"/>
      </w:numPr>
      <w:contextualSpacing/>
    </w:pPr>
  </w:style>
  <w:style w:type="paragraph" w:styleId="ListNumber5">
    <w:name w:val="List Number 5"/>
    <w:basedOn w:val="Normal"/>
    <w:rsid w:val="000E086D"/>
    <w:pPr>
      <w:numPr>
        <w:numId w:val="14"/>
      </w:numPr>
      <w:contextualSpacing/>
    </w:pPr>
  </w:style>
  <w:style w:type="paragraph" w:styleId="ListParagraph">
    <w:name w:val="List Paragraph"/>
    <w:basedOn w:val="Normal"/>
    <w:uiPriority w:val="34"/>
    <w:qFormat/>
    <w:rsid w:val="000E086D"/>
    <w:pPr>
      <w:ind w:left="720"/>
      <w:contextualSpacing/>
    </w:pPr>
  </w:style>
  <w:style w:type="paragraph" w:styleId="MacroText">
    <w:name w:val="macro"/>
    <w:link w:val="MacroTextChar"/>
    <w:rsid w:val="000E08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E086D"/>
    <w:rPr>
      <w:rFonts w:ascii="Consolas" w:hAnsi="Consolas"/>
      <w:lang w:eastAsia="en-US"/>
    </w:rPr>
  </w:style>
  <w:style w:type="paragraph" w:styleId="MessageHeader">
    <w:name w:val="Message Header"/>
    <w:basedOn w:val="Normal"/>
    <w:link w:val="MessageHeaderChar"/>
    <w:rsid w:val="000E08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08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E086D"/>
    <w:rPr>
      <w:lang w:eastAsia="en-US"/>
    </w:rPr>
  </w:style>
  <w:style w:type="paragraph" w:styleId="NormalWeb">
    <w:name w:val="Normal (Web)"/>
    <w:basedOn w:val="Normal"/>
    <w:rsid w:val="000E086D"/>
    <w:rPr>
      <w:sz w:val="24"/>
      <w:szCs w:val="24"/>
    </w:rPr>
  </w:style>
  <w:style w:type="paragraph" w:styleId="NormalIndent">
    <w:name w:val="Normal Indent"/>
    <w:basedOn w:val="Normal"/>
    <w:rsid w:val="000E086D"/>
    <w:pPr>
      <w:ind w:left="720"/>
    </w:pPr>
  </w:style>
  <w:style w:type="paragraph" w:styleId="NoteHeading">
    <w:name w:val="Note Heading"/>
    <w:basedOn w:val="Normal"/>
    <w:next w:val="Normal"/>
    <w:link w:val="NoteHeadingChar"/>
    <w:rsid w:val="000E086D"/>
    <w:pPr>
      <w:spacing w:after="0"/>
    </w:pPr>
  </w:style>
  <w:style w:type="character" w:customStyle="1" w:styleId="NoteHeadingChar">
    <w:name w:val="Note Heading Char"/>
    <w:basedOn w:val="DefaultParagraphFont"/>
    <w:link w:val="NoteHeading"/>
    <w:rsid w:val="000E086D"/>
    <w:rPr>
      <w:lang w:eastAsia="en-US"/>
    </w:rPr>
  </w:style>
  <w:style w:type="paragraph" w:styleId="PlainText">
    <w:name w:val="Plain Text"/>
    <w:basedOn w:val="Normal"/>
    <w:link w:val="PlainTextChar"/>
    <w:rsid w:val="000E086D"/>
    <w:pPr>
      <w:spacing w:after="0"/>
    </w:pPr>
    <w:rPr>
      <w:rFonts w:ascii="Consolas" w:hAnsi="Consolas"/>
      <w:sz w:val="21"/>
      <w:szCs w:val="21"/>
    </w:rPr>
  </w:style>
  <w:style w:type="character" w:customStyle="1" w:styleId="PlainTextChar">
    <w:name w:val="Plain Text Char"/>
    <w:basedOn w:val="DefaultParagraphFont"/>
    <w:link w:val="PlainText"/>
    <w:rsid w:val="000E086D"/>
    <w:rPr>
      <w:rFonts w:ascii="Consolas" w:hAnsi="Consolas"/>
      <w:sz w:val="21"/>
      <w:szCs w:val="21"/>
      <w:lang w:eastAsia="en-US"/>
    </w:rPr>
  </w:style>
  <w:style w:type="paragraph" w:styleId="Quote">
    <w:name w:val="Quote"/>
    <w:basedOn w:val="Normal"/>
    <w:next w:val="Normal"/>
    <w:link w:val="QuoteChar"/>
    <w:uiPriority w:val="29"/>
    <w:qFormat/>
    <w:rsid w:val="000E08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6D"/>
    <w:rPr>
      <w:i/>
      <w:iCs/>
      <w:color w:val="404040" w:themeColor="text1" w:themeTint="BF"/>
      <w:lang w:eastAsia="en-US"/>
    </w:rPr>
  </w:style>
  <w:style w:type="paragraph" w:styleId="Salutation">
    <w:name w:val="Salutation"/>
    <w:basedOn w:val="Normal"/>
    <w:next w:val="Normal"/>
    <w:link w:val="SalutationChar"/>
    <w:rsid w:val="000E086D"/>
  </w:style>
  <w:style w:type="character" w:customStyle="1" w:styleId="SalutationChar">
    <w:name w:val="Salutation Char"/>
    <w:basedOn w:val="DefaultParagraphFont"/>
    <w:link w:val="Salutation"/>
    <w:rsid w:val="000E086D"/>
    <w:rPr>
      <w:lang w:eastAsia="en-US"/>
    </w:rPr>
  </w:style>
  <w:style w:type="paragraph" w:styleId="Signature">
    <w:name w:val="Signature"/>
    <w:basedOn w:val="Normal"/>
    <w:link w:val="SignatureChar"/>
    <w:rsid w:val="000E086D"/>
    <w:pPr>
      <w:spacing w:after="0"/>
      <w:ind w:left="4252"/>
    </w:pPr>
  </w:style>
  <w:style w:type="character" w:customStyle="1" w:styleId="SignatureChar">
    <w:name w:val="Signature Char"/>
    <w:basedOn w:val="DefaultParagraphFont"/>
    <w:link w:val="Signature"/>
    <w:rsid w:val="000E086D"/>
    <w:rPr>
      <w:lang w:eastAsia="en-US"/>
    </w:rPr>
  </w:style>
  <w:style w:type="paragraph" w:styleId="Subtitle">
    <w:name w:val="Subtitle"/>
    <w:basedOn w:val="Normal"/>
    <w:next w:val="Normal"/>
    <w:link w:val="SubtitleChar"/>
    <w:qFormat/>
    <w:rsid w:val="000E086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086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E086D"/>
    <w:pPr>
      <w:spacing w:after="0"/>
      <w:ind w:left="200" w:hanging="200"/>
    </w:pPr>
  </w:style>
  <w:style w:type="paragraph" w:styleId="TableofFigures">
    <w:name w:val="table of figures"/>
    <w:basedOn w:val="Normal"/>
    <w:next w:val="Normal"/>
    <w:rsid w:val="000E086D"/>
    <w:pPr>
      <w:spacing w:after="0"/>
    </w:pPr>
  </w:style>
  <w:style w:type="paragraph" w:styleId="Title">
    <w:name w:val="Title"/>
    <w:basedOn w:val="Normal"/>
    <w:next w:val="Normal"/>
    <w:link w:val="TitleChar"/>
    <w:qFormat/>
    <w:rsid w:val="000E08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08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E08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08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74C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8312</Words>
  <Characters>47384</Characters>
  <Application>Microsoft Office Word</Application>
  <DocSecurity>0</DocSecurity>
  <Lines>394</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55585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CR0001r1</cp:lastModifiedBy>
  <cp:revision>3</cp:revision>
  <cp:lastPrinted>2019-02-25T14:05:00Z</cp:lastPrinted>
  <dcterms:created xsi:type="dcterms:W3CDTF">2023-03-31T18:13:00Z</dcterms:created>
  <dcterms:modified xsi:type="dcterms:W3CDTF">2023-03-31T18:14:00Z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2022-11-21T03:46:59Z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a13cd476-6deb-4440-8407-b1980f6d9337</vt:lpwstr>
  </property>
  <property fmtid="{D5CDD505-2E9C-101B-9397-08002B2CF9AE}" pid="8" name="MSIP_Label_f7b7771f-98a2-4ec9-8160-ee37e9359e20_ContentBits">
    <vt:lpwstr>0</vt:lpwstr>
  </property>
</Properties>
</file>