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03E03" w14:textId="77777777" w:rsidR="00363DAE" w:rsidRPr="00AE781B" w:rsidRDefault="000F5571" w:rsidP="00601200">
      <w:pPr>
        <w:pStyle w:val="Heading2"/>
      </w:pPr>
      <w:bookmarkStart w:id="0" w:name="_Toc27481822"/>
      <w:bookmarkStart w:id="1" w:name="_Toc68183072"/>
      <w:r w:rsidRPr="00AE781B">
        <w:t>9</w:t>
      </w:r>
      <w:r w:rsidR="00363DAE" w:rsidRPr="00AE781B">
        <w:t>.3</w:t>
      </w:r>
      <w:r w:rsidR="00363DAE" w:rsidRPr="00AE781B">
        <w:tab/>
        <w:t>RSTD Intra-Frequency Measurements for UE Category M1/M2</w:t>
      </w:r>
      <w:bookmarkEnd w:id="0"/>
      <w:bookmarkEnd w:id="1"/>
    </w:p>
    <w:p w14:paraId="2ED7A7FF" w14:textId="77777777" w:rsidR="00363DAE" w:rsidRPr="00AE781B" w:rsidRDefault="00363DAE" w:rsidP="00363DAE">
      <w:pPr>
        <w:pStyle w:val="Heading3"/>
      </w:pPr>
      <w:bookmarkStart w:id="2" w:name="_Toc27481823"/>
      <w:bookmarkStart w:id="3" w:name="_Toc68183073"/>
      <w:r w:rsidRPr="00AE781B">
        <w:t>9.3.1</w:t>
      </w:r>
      <w:r w:rsidRPr="00AE781B">
        <w:tab/>
        <w:t>FDD intra-frequency RSTD Measurement Reporting Delay in CE Mode A</w:t>
      </w:r>
      <w:bookmarkEnd w:id="2"/>
      <w:bookmarkEnd w:id="3"/>
    </w:p>
    <w:p w14:paraId="2254B03D" w14:textId="77777777" w:rsidR="00363DAE" w:rsidRPr="00AE781B" w:rsidRDefault="00363DAE" w:rsidP="00363DAE">
      <w:pPr>
        <w:pStyle w:val="Heading4"/>
      </w:pPr>
      <w:bookmarkStart w:id="4" w:name="_Toc27481824"/>
      <w:bookmarkStart w:id="5" w:name="_Toc68183074"/>
      <w:r w:rsidRPr="00AE781B">
        <w:t>9.3.1.1</w:t>
      </w:r>
      <w:r w:rsidRPr="00AE781B">
        <w:tab/>
        <w:t xml:space="preserve">FDD intra-frequency RSTD Measurement Reporting Delay in CE Mode A for </w:t>
      </w:r>
      <w:r w:rsidR="00177E28" w:rsidRPr="00AE781B">
        <w:t>Category M</w:t>
      </w:r>
      <w:r w:rsidRPr="00AE781B">
        <w:t>1</w:t>
      </w:r>
      <w:bookmarkEnd w:id="4"/>
      <w:bookmarkEnd w:id="5"/>
    </w:p>
    <w:p w14:paraId="25F9DC65" w14:textId="77777777" w:rsidR="00363DAE" w:rsidRPr="00AE781B" w:rsidRDefault="00363DAE" w:rsidP="00363DAE">
      <w:pPr>
        <w:pStyle w:val="Heading6"/>
      </w:pPr>
      <w:bookmarkStart w:id="6" w:name="_Toc27481825"/>
      <w:bookmarkStart w:id="7" w:name="_Toc68183075"/>
      <w:r w:rsidRPr="00AE781B">
        <w:t>9.3.1.1.1</w:t>
      </w:r>
      <w:r w:rsidRPr="00AE781B">
        <w:tab/>
        <w:t>Test purpose</w:t>
      </w:r>
      <w:bookmarkEnd w:id="6"/>
      <w:bookmarkEnd w:id="7"/>
    </w:p>
    <w:p w14:paraId="7D88C60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03233692" w14:textId="77777777" w:rsidR="00363DAE" w:rsidRPr="00AE781B" w:rsidRDefault="00363DAE" w:rsidP="00363DAE">
      <w:pPr>
        <w:pStyle w:val="Heading6"/>
      </w:pPr>
      <w:bookmarkStart w:id="8" w:name="_Toc27481826"/>
      <w:bookmarkStart w:id="9" w:name="_Toc68183076"/>
      <w:r w:rsidRPr="00AE781B">
        <w:t>9.3.1.1.2</w:t>
      </w:r>
      <w:r w:rsidRPr="00AE781B">
        <w:tab/>
        <w:t>Test applicability</w:t>
      </w:r>
      <w:bookmarkEnd w:id="8"/>
      <w:bookmarkEnd w:id="9"/>
    </w:p>
    <w:p w14:paraId="78F14219" w14:textId="77777777" w:rsidR="00363DAE" w:rsidRPr="00AE781B" w:rsidRDefault="00363DAE" w:rsidP="00363DAE">
      <w:r w:rsidRPr="00AE781B">
        <w:t xml:space="preserve">This test applies to E-UTRA FDD UE Category M1 release 14 and forward that supports UE-assisted OTDOA. </w:t>
      </w:r>
    </w:p>
    <w:p w14:paraId="5A81A8BA" w14:textId="77777777" w:rsidR="00363DAE" w:rsidRPr="00AE781B" w:rsidRDefault="00363DAE" w:rsidP="00363DAE">
      <w:pPr>
        <w:pStyle w:val="Heading6"/>
      </w:pPr>
      <w:bookmarkStart w:id="10" w:name="_Toc27481827"/>
      <w:bookmarkStart w:id="11" w:name="_Toc68183077"/>
      <w:r w:rsidRPr="00AE781B">
        <w:t>9.3.1.1.3</w:t>
      </w:r>
      <w:r w:rsidRPr="00AE781B">
        <w:tab/>
        <w:t>Minimum conformance requirements</w:t>
      </w:r>
      <w:bookmarkEnd w:id="10"/>
      <w:bookmarkEnd w:id="11"/>
    </w:p>
    <w:p w14:paraId="3B32CADA" w14:textId="77777777" w:rsidR="00363DAE" w:rsidRPr="00AE781B" w:rsidRDefault="00363DAE" w:rsidP="00363DAE">
      <w:pPr>
        <w:rPr>
          <w:rFonts w:eastAsia="MS Mincho" w:cs="v4.2.0"/>
        </w:rPr>
      </w:pPr>
      <w:r w:rsidRPr="00AE781B">
        <w:t xml:space="preserve">When the physical layer cell identities of neighbour cells together with the OTDOA assistance data are provided, the UE shall be able to detect and measure intra-frequency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0A0FB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18.75pt" o:ole="">
            <v:imagedata r:id="rId8" o:title=""/>
          </v:shape>
          <o:OLEObject Type="Embed" ProgID="Equation.3" ShapeID="_x0000_i1025" DrawAspect="Content" ObjectID="_1774199997" r:id="rId9"/>
        </w:object>
      </w:r>
      <w:r w:rsidRPr="00AE781B">
        <w:rPr>
          <w:rFonts w:eastAsia="MS Mincho" w:cs="v4.2.0"/>
        </w:rPr>
        <w:t xml:space="preserve"> ms as given below (see also Figure 9.3.1.1.3-1):</w:t>
      </w:r>
    </w:p>
    <w:p w14:paraId="269CDA86" w14:textId="77777777" w:rsidR="00363DAE" w:rsidRPr="00AE781B" w:rsidRDefault="00363DAE" w:rsidP="00363DAE">
      <w:pPr>
        <w:pStyle w:val="EQ"/>
        <w:jc w:val="center"/>
        <w:rPr>
          <w:rFonts w:eastAsia="MS Mincho"/>
          <w:noProof w:val="0"/>
        </w:rPr>
      </w:pPr>
      <w:r w:rsidRPr="00AE781B">
        <w:rPr>
          <w:noProof w:val="0"/>
          <w:position w:val="-14"/>
        </w:rPr>
        <w:object w:dxaOrig="3720" w:dyaOrig="380" w14:anchorId="174663CE">
          <v:shape id="_x0000_i1026" type="#_x0000_t75" style="width:186pt;height:18.75pt" o:ole="">
            <v:imagedata r:id="rId10" o:title=""/>
          </v:shape>
          <o:OLEObject Type="Embed" ProgID="Equation.3" ShapeID="_x0000_i1026" DrawAspect="Content" ObjectID="_1774199998" r:id="rId11"/>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6A780B89" w14:textId="77777777" w:rsidR="00363DAE" w:rsidRPr="00AE781B" w:rsidRDefault="00363DAE" w:rsidP="00363DAE">
      <w:pPr>
        <w:rPr>
          <w:rFonts w:eastAsia="MS Mincho" w:cs="v4.2.0"/>
        </w:rPr>
      </w:pPr>
      <w:r w:rsidRPr="00AE781B">
        <w:rPr>
          <w:rFonts w:eastAsia="MS Mincho" w:cs="v4.2.0"/>
        </w:rPr>
        <w:t>where</w:t>
      </w:r>
    </w:p>
    <w:p w14:paraId="1A5F8434" w14:textId="77777777" w:rsidR="00363DAE" w:rsidRPr="00AE781B" w:rsidRDefault="00363DAE" w:rsidP="00363DAE">
      <w:pPr>
        <w:spacing w:after="0"/>
        <w:ind w:firstLine="284"/>
        <w:rPr>
          <w:rFonts w:eastAsia="MS Mincho" w:cs="v4.2.0"/>
        </w:rPr>
      </w:pPr>
      <w:r w:rsidRPr="00AE781B">
        <w:rPr>
          <w:position w:val="-14"/>
        </w:rPr>
        <w:object w:dxaOrig="1840" w:dyaOrig="380" w14:anchorId="026F8EDA">
          <v:shape id="_x0000_i1027" type="#_x0000_t75" style="width:92.25pt;height:18.75pt" o:ole="">
            <v:imagedata r:id="rId12" o:title=""/>
          </v:shape>
          <o:OLEObject Type="Embed" ProgID="Equation.3" ShapeID="_x0000_i1027" DrawAspect="Content" ObjectID="_1774199999" r:id="rId1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5D5F74EA" w14:textId="77777777" w:rsidR="00363DAE" w:rsidRPr="00AE781B" w:rsidRDefault="00363DAE" w:rsidP="00363DAE">
      <w:pPr>
        <w:spacing w:after="0"/>
        <w:ind w:firstLine="284"/>
        <w:rPr>
          <w:rFonts w:eastAsia="MS Mincho" w:cs="v4.2.0"/>
        </w:rPr>
      </w:pPr>
      <w:r w:rsidRPr="00AE781B">
        <w:rPr>
          <w:rFonts w:eastAsia="MS Mincho" w:cs="v4.2.0"/>
          <w:position w:val="-12"/>
          <w:sz w:val="2"/>
        </w:rPr>
        <w:object w:dxaOrig="440" w:dyaOrig="360" w14:anchorId="0CC7EE31">
          <v:shape id="_x0000_i1028" type="#_x0000_t75" style="width:21.75pt;height:18.75pt" o:ole="">
            <v:imagedata r:id="rId14" o:title=""/>
          </v:shape>
          <o:OLEObject Type="Embed" ProgID="Equation.3" ShapeID="_x0000_i1028" DrawAspect="Content" ObjectID="_1774200000" r:id="rId15"/>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00177E28" w:rsidRPr="00AE781B">
        <w:rPr>
          <w:rFonts w:eastAsia="MS Mincho" w:cs="v4.2.0"/>
        </w:rPr>
        <w:t xml:space="preserve">] </w:t>
      </w:r>
      <w:r w:rsidR="00177E28" w:rsidRPr="00AE781B">
        <w:rPr>
          <w:lang w:eastAsia="zh-CN"/>
        </w:rPr>
        <w:t xml:space="preserve">for UE not configured with measurement gaps for intra-frequency RSTD. For UE configured </w:t>
      </w:r>
      <w:r w:rsidR="00177E28" w:rsidRPr="00AE781B">
        <w:rPr>
          <w:rFonts w:eastAsia="MS Mincho"/>
          <w:lang w:eastAsia="zh-CN"/>
        </w:rPr>
        <w:t>with measurement gaps for intra-frequency RSTD measurements</w:t>
      </w:r>
      <w:r w:rsidR="00177E28" w:rsidRPr="00AE781B">
        <w:rPr>
          <w:lang w:eastAsia="zh-CN"/>
        </w:rPr>
        <w:t xml:space="preserve">, </w:t>
      </w:r>
      <w:r w:rsidR="00177E28" w:rsidRPr="00AE781B">
        <w:rPr>
          <w:rFonts w:eastAsia="MS Mincho"/>
          <w:position w:val="-12"/>
          <w:sz w:val="2"/>
        </w:rPr>
        <w:object w:dxaOrig="440" w:dyaOrig="360" w14:anchorId="6D099758">
          <v:shape id="_x0000_i1029" type="#_x0000_t75" style="width:21.75pt;height:18.75pt" o:ole="">
            <v:imagedata r:id="rId14" o:title=""/>
          </v:shape>
          <o:OLEObject Type="Embed" ProgID="Equation.3" ShapeID="_x0000_i1029" DrawAspect="Content" ObjectID="_1774200001" r:id="rId16"/>
        </w:object>
      </w:r>
      <w:r w:rsidR="00177E28" w:rsidRPr="00AE781B">
        <w:rPr>
          <w:sz w:val="2"/>
          <w:lang w:eastAsia="zh-CN"/>
        </w:rPr>
        <w:t xml:space="preserve"> </w:t>
      </w:r>
      <w:r w:rsidR="00177E28" w:rsidRPr="00AE781B">
        <w:rPr>
          <w:lang w:eastAsia="zh-CN"/>
        </w:rPr>
        <w:t>= max(</w:t>
      </w:r>
      <w:r w:rsidR="00177E28" w:rsidRPr="00AE781B">
        <w:rPr>
          <w:rFonts w:eastAsia="MS Mincho"/>
          <w:position w:val="-12"/>
          <w:sz w:val="2"/>
        </w:rPr>
        <w:object w:dxaOrig="440" w:dyaOrig="360" w14:anchorId="23FFF360">
          <v:shape id="_x0000_i1030" type="#_x0000_t75" style="width:21.75pt;height:18.75pt" o:ole="">
            <v:imagedata r:id="rId14" o:title=""/>
          </v:shape>
          <o:OLEObject Type="Embed" ProgID="Equation.3" ShapeID="_x0000_i1030" DrawAspect="Content" ObjectID="_1774200002" r:id="rId17"/>
        </w:object>
      </w:r>
      <w:r w:rsidR="00177E28" w:rsidRPr="00AE781B">
        <w:rPr>
          <w:lang w:eastAsia="zh-CN"/>
        </w:rPr>
        <w:t xml:space="preserve">, MGRP), where MGRP is the </w:t>
      </w:r>
      <w:r w:rsidR="00177E28" w:rsidRPr="00AE781B">
        <w:rPr>
          <w:rFonts w:cs="Arial"/>
          <w:lang w:eastAsia="zh-CN"/>
        </w:rPr>
        <w:t>Measurement</w:t>
      </w:r>
      <w:r w:rsidR="00177E28" w:rsidRPr="00AE781B">
        <w:rPr>
          <w:rFonts w:cs="Arial"/>
        </w:rPr>
        <w:t xml:space="preserve"> Gap Repetition Period</w:t>
      </w:r>
      <w:r w:rsidR="00177E28" w:rsidRPr="00AE781B">
        <w:rPr>
          <w:lang w:eastAsia="zh-CN"/>
        </w:rPr>
        <w:t xml:space="preserve"> as defined in section </w:t>
      </w:r>
      <w:r w:rsidR="00177E28" w:rsidRPr="00AE781B">
        <w:t>8.1.2.1 of TS 36.133 [23].</w:t>
      </w:r>
    </w:p>
    <w:p w14:paraId="32150D6D" w14:textId="77777777" w:rsidR="00363DAE" w:rsidRPr="00AE781B" w:rsidRDefault="00363DAE" w:rsidP="00363DAE">
      <w:pPr>
        <w:pStyle w:val="B1"/>
        <w:ind w:left="284" w:firstLine="0"/>
      </w:pPr>
      <w:r w:rsidRPr="00AE781B">
        <w:rPr>
          <w:position w:val="-4"/>
        </w:rPr>
        <w:object w:dxaOrig="320" w:dyaOrig="260" w14:anchorId="2D2865BF">
          <v:shape id="_x0000_i1031" type="#_x0000_t75" style="width:15.75pt;height:12.75pt" o:ole="">
            <v:imagedata r:id="rId18" o:title=""/>
          </v:shape>
          <o:OLEObject Type="Embed" ProgID="Equation.3" ShapeID="_x0000_i1031" DrawAspect="Content" ObjectID="_1774200003" r:id="rId19"/>
        </w:object>
      </w:r>
      <w:r w:rsidRPr="00AE781B">
        <w:t xml:space="preserve"> is the number of PRS positioning occasions as defined in Table 9.3.1.1.3-1, , where downlink positioning subframes defined in </w:t>
      </w:r>
      <w:r w:rsidRPr="00AE781B">
        <w:rPr>
          <w:rFonts w:eastAsia="MS Mincho"/>
        </w:rPr>
        <w:t>TS 36.211 [16]</w:t>
      </w:r>
      <w:r w:rsidRPr="00AE781B">
        <w:t>,</w:t>
      </w:r>
    </w:p>
    <w:p w14:paraId="6CB0CEF5" w14:textId="77777777" w:rsidR="00363DAE" w:rsidRPr="00AE781B" w:rsidRDefault="00363DAE" w:rsidP="00363DAE">
      <w:pPr>
        <w:spacing w:after="0"/>
        <w:ind w:left="284"/>
        <w:rPr>
          <w:rFonts w:eastAsia="MS Mincho" w:cs="v4.2.0"/>
        </w:rPr>
      </w:pPr>
      <w:r w:rsidRPr="00AE781B">
        <w:rPr>
          <w:position w:val="-4"/>
        </w:rPr>
        <w:object w:dxaOrig="220" w:dyaOrig="260" w14:anchorId="01D408E3">
          <v:shape id="_x0000_i1032" type="#_x0000_t75" style="width:11.25pt;height:12.75pt" o:ole="">
            <v:imagedata r:id="rId20" o:title=""/>
          </v:shape>
          <o:OLEObject Type="Embed" ProgID="Equation.3" ShapeID="_x0000_i1032" DrawAspect="Content" ObjectID="_1774200004" r:id="rId21"/>
        </w:object>
      </w:r>
      <w:r w:rsidRPr="00AE781B">
        <w:t xml:space="preserve"> = </w:t>
      </w:r>
      <w:r w:rsidRPr="00AE781B">
        <w:rPr>
          <w:position w:val="-28"/>
        </w:rPr>
        <w:object w:dxaOrig="1080" w:dyaOrig="680" w14:anchorId="3E659E4B">
          <v:shape id="_x0000_i1033" type="#_x0000_t75" style="width:54.75pt;height:33.75pt" o:ole="">
            <v:imagedata r:id="rId22" o:title=""/>
          </v:shape>
          <o:OLEObject Type="Embed" ProgID="Equation.3" ShapeID="_x0000_i1033" DrawAspect="Content" ObjectID="_1774200005" r:id="rId23"/>
        </w:object>
      </w:r>
      <w:r w:rsidRPr="00AE781B">
        <w:t xml:space="preserve"> ms is the measurement time for a single PRS positioning occasion which includes the sampling time and the processing time</w:t>
      </w:r>
      <w:r w:rsidRPr="00AE781B">
        <w:rPr>
          <w:rFonts w:eastAsia="MS Mincho" w:cs="v4.2.0"/>
        </w:rPr>
        <w:t>,</w:t>
      </w:r>
    </w:p>
    <w:p w14:paraId="56008E54" w14:textId="77777777" w:rsidR="00363DAE" w:rsidRPr="00AE781B" w:rsidRDefault="00363DAE" w:rsidP="00363DAE">
      <w:pPr>
        <w:pStyle w:val="B1"/>
        <w:ind w:left="0" w:firstLine="284"/>
        <w:rPr>
          <w:lang w:eastAsia="zh-CN"/>
        </w:rPr>
      </w:pPr>
      <w:r w:rsidRPr="00AE781B">
        <w:rPr>
          <w:rFonts w:ascii="Arial" w:hAnsi="Arial" w:cs="Arial"/>
          <w:position w:val="-12"/>
          <w:sz w:val="18"/>
          <w:szCs w:val="18"/>
          <w:lang w:eastAsia="zh-CN"/>
        </w:rPr>
        <w:object w:dxaOrig="499" w:dyaOrig="360" w14:anchorId="5B767512">
          <v:shape id="_x0000_i1034" type="#_x0000_t75" style="width:24.75pt;height:18.75pt" o:ole="">
            <v:imagedata r:id="rId24" o:title=""/>
          </v:shape>
          <o:OLEObject Type="Embed" ProgID="Equation.DSMT4" ShapeID="_x0000_i1034" DrawAspect="Content" ObjectID="_1774200006" r:id="rId25"/>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bookmarkStart w:id="12" w:name="_Hlk511874071"/>
    <w:p w14:paraId="6E611A22" w14:textId="77777777" w:rsidR="00177E28" w:rsidRPr="00AE781B" w:rsidRDefault="00177E28" w:rsidP="00177E28">
      <w:pPr>
        <w:pStyle w:val="B1"/>
        <w:rPr>
          <w:lang w:eastAsia="zh-CN"/>
        </w:rPr>
      </w:pPr>
      <w:r w:rsidRPr="00AE781B">
        <w:rPr>
          <w:position w:val="-14"/>
        </w:rPr>
        <w:object w:dxaOrig="920" w:dyaOrig="380" w14:anchorId="6A760B81">
          <v:shape id="_x0000_i1035" type="#_x0000_t75" style="width:45.75pt;height:18.75pt" o:ole="">
            <v:imagedata r:id="rId26" o:title=""/>
          </v:shape>
          <o:OLEObject Type="Embed" ProgID="Equation.3" ShapeID="_x0000_i1035" DrawAspect="Content" ObjectID="_1774200007" r:id="rId27"/>
        </w:object>
      </w:r>
      <w:r w:rsidRPr="00AE781B">
        <w:t xml:space="preserve"> is </w:t>
      </w:r>
      <w:r w:rsidRPr="00AE781B">
        <w:rPr>
          <w:lang w:eastAsia="zh-CN"/>
        </w:rPr>
        <w:t xml:space="preserve">the cell-specific </w:t>
      </w:r>
      <w:r w:rsidRPr="00AE781B">
        <w:t xml:space="preserve">number of PRS subframes within a PRS occasion; </w:t>
      </w:r>
      <w:r w:rsidRPr="00AE781B">
        <w:rPr>
          <w:position w:val="-14"/>
        </w:rPr>
        <w:object w:dxaOrig="920" w:dyaOrig="380" w14:anchorId="4DA43725">
          <v:shape id="_x0000_i1036" type="#_x0000_t75" style="width:45.75pt;height:18.75pt" o:ole="">
            <v:imagedata r:id="rId26" o:title=""/>
          </v:shape>
          <o:OLEObject Type="Embed" ProgID="Equation.3" ShapeID="_x0000_i1036" DrawAspect="Content" ObjectID="_1774200008" r:id="rId28"/>
        </w:object>
      </w:r>
      <w:r w:rsidRPr="00AE781B">
        <w:t>=</w:t>
      </w:r>
      <w:r w:rsidRPr="00AE781B">
        <w:rPr>
          <w:position w:val="-12"/>
          <w:lang w:eastAsia="zh-CN"/>
        </w:rPr>
        <w:object w:dxaOrig="499" w:dyaOrig="360" w14:anchorId="2FE453C5">
          <v:shape id="_x0000_i1037" type="#_x0000_t75" style="width:24.75pt;height:18.75pt" o:ole="">
            <v:imagedata r:id="rId24" o:title=""/>
          </v:shape>
          <o:OLEObject Type="Embed" ProgID="Equation.DSMT4" ShapeID="_x0000_i1037" DrawAspect="Content" ObjectID="_1774200009" r:id="rId29"/>
        </w:object>
      </w:r>
      <w:r w:rsidRPr="00AE781B">
        <w:rPr>
          <w:lang w:eastAsia="zh-CN"/>
        </w:rPr>
        <w:t xml:space="preserve"> </w:t>
      </w:r>
      <w:r w:rsidRPr="00AE781B">
        <w:t>for UE not configured with measurement gaps for intra-frequency RSTD measurements;</w:t>
      </w:r>
      <w:r w:rsidRPr="00AE781B">
        <w:rPr>
          <w:lang w:eastAsia="zh-CN"/>
        </w:rPr>
        <w:t xml:space="preserve"> for UE configured with measurement gaps for intra-frequency RSTD measurements </w:t>
      </w:r>
      <w:r w:rsidRPr="00AE781B">
        <w:rPr>
          <w:position w:val="-14"/>
        </w:rPr>
        <w:object w:dxaOrig="920" w:dyaOrig="380" w14:anchorId="656E716C">
          <v:shape id="_x0000_i1038" type="#_x0000_t75" style="width:45.75pt;height:18.75pt" o:ole="">
            <v:imagedata r:id="rId26" o:title=""/>
          </v:shape>
          <o:OLEObject Type="Embed" ProgID="Equation.3" ShapeID="_x0000_i1038" DrawAspect="Content" ObjectID="_1774200010" r:id="rId30"/>
        </w:object>
      </w:r>
      <w:r w:rsidRPr="00AE781B">
        <w:t xml:space="preserve"> is the number of PRS subframes which </w:t>
      </w:r>
      <w:r w:rsidRPr="00AE781B">
        <w:rPr>
          <w:lang w:eastAsia="zh-CN"/>
        </w:rPr>
        <w:t xml:space="preserve">can be measured by UE within MGL, where </w:t>
      </w:r>
      <w:r w:rsidRPr="00AE781B">
        <w:rPr>
          <w:position w:val="-14"/>
        </w:rPr>
        <w:object w:dxaOrig="920" w:dyaOrig="380" w14:anchorId="590239AA">
          <v:shape id="_x0000_i1039" type="#_x0000_t75" style="width:45.75pt;height:18.75pt" o:ole="">
            <v:imagedata r:id="rId26" o:title=""/>
          </v:shape>
          <o:OLEObject Type="Embed" ProgID="Equation.3" ShapeID="_x0000_i1039" DrawAspect="Content" ObjectID="_1774200011" r:id="rId31"/>
        </w:object>
      </w:r>
      <w:r w:rsidRPr="00AE781B">
        <w:t xml:space="preserve"> </w:t>
      </w:r>
      <w:r w:rsidRPr="00AE781B">
        <w:rPr>
          <w:lang w:eastAsia="zh-CN"/>
        </w:rPr>
        <w:t>= (MGL-2) if MGRP≥</w:t>
      </w:r>
      <w:r w:rsidRPr="00AE781B">
        <w:rPr>
          <w:position w:val="-12"/>
          <w:lang w:eastAsia="zh-CN"/>
        </w:rPr>
        <w:object w:dxaOrig="499" w:dyaOrig="360" w14:anchorId="456B0B25">
          <v:shape id="_x0000_i1040" type="#_x0000_t75" style="width:24.75pt;height:18.75pt" o:ole="">
            <v:imagedata r:id="rId24" o:title=""/>
          </v:shape>
          <o:OLEObject Type="Embed" ProgID="Equation.DSMT4" ShapeID="_x0000_i1040" DrawAspect="Content" ObjectID="_1774200012" r:id="rId32"/>
        </w:object>
      </w:r>
      <w:r w:rsidRPr="00AE781B">
        <w:rPr>
          <w:lang w:eastAsia="zh-CN"/>
        </w:rPr>
        <w:t xml:space="preserve">&gt;(MGL-2),  </w:t>
      </w:r>
      <w:r w:rsidRPr="00AE781B">
        <w:rPr>
          <w:position w:val="-14"/>
        </w:rPr>
        <w:object w:dxaOrig="920" w:dyaOrig="380" w14:anchorId="369762DC">
          <v:shape id="_x0000_i1041" type="#_x0000_t75" style="width:45.75pt;height:18.75pt" o:ole="">
            <v:imagedata r:id="rId26" o:title=""/>
          </v:shape>
          <o:OLEObject Type="Embed" ProgID="Equation.3" ShapeID="_x0000_i1041" DrawAspect="Content" ObjectID="_1774200013" r:id="rId33"/>
        </w:object>
      </w:r>
      <w:r w:rsidRPr="00AE781B">
        <w:t xml:space="preserve"> </w:t>
      </w:r>
      <w:r w:rsidRPr="00AE781B">
        <w:rPr>
          <w:lang w:eastAsia="zh-CN"/>
        </w:rPr>
        <w:t>=</w:t>
      </w:r>
      <w:r w:rsidRPr="00AE781B">
        <w:rPr>
          <w:rFonts w:eastAsia="MS Mincho"/>
          <w:position w:val="-26"/>
        </w:rPr>
        <w:object w:dxaOrig="2600" w:dyaOrig="639" w14:anchorId="68B85248">
          <v:shape id="_x0000_i1042" type="#_x0000_t75" style="width:129.75pt;height:32.25pt" o:ole="">
            <v:imagedata r:id="rId34" o:title=""/>
          </v:shape>
          <o:OLEObject Type="Embed" ProgID="Equation.3" ShapeID="_x0000_i1042" DrawAspect="Content" ObjectID="_1774200014" r:id="rId35"/>
        </w:object>
      </w:r>
      <w:r w:rsidRPr="00AE781B">
        <w:rPr>
          <w:rFonts w:eastAsia="MS Mincho"/>
        </w:rPr>
        <w:t xml:space="preserve"> if</w:t>
      </w:r>
      <w:r w:rsidRPr="00AE781B">
        <w:rPr>
          <w:lang w:eastAsia="zh-CN"/>
        </w:rPr>
        <w:t xml:space="preserve"> </w:t>
      </w:r>
      <w:r w:rsidRPr="00AE781B">
        <w:rPr>
          <w:position w:val="-12"/>
          <w:lang w:eastAsia="zh-CN"/>
        </w:rPr>
        <w:object w:dxaOrig="499" w:dyaOrig="360" w14:anchorId="0239957D">
          <v:shape id="_x0000_i1043" type="#_x0000_t75" style="width:24.75pt;height:18.75pt" o:ole="">
            <v:imagedata r:id="rId24" o:title=""/>
          </v:shape>
          <o:OLEObject Type="Embed" ProgID="Equation.DSMT4" ShapeID="_x0000_i1043" DrawAspect="Content" ObjectID="_1774200015" r:id="rId36"/>
        </w:object>
      </w:r>
      <w:r w:rsidRPr="00AE781B">
        <w:rPr>
          <w:lang w:eastAsia="zh-CN"/>
        </w:rPr>
        <w:t>&gt;MGRP</w:t>
      </w:r>
      <w:r w:rsidRPr="00AE781B">
        <w:rPr>
          <w:rFonts w:eastAsia="MS Mincho"/>
        </w:rPr>
        <w:t xml:space="preserve">, and </w:t>
      </w:r>
      <w:r w:rsidRPr="00AE781B">
        <w:rPr>
          <w:position w:val="-14"/>
        </w:rPr>
        <w:object w:dxaOrig="920" w:dyaOrig="380" w14:anchorId="76287D27">
          <v:shape id="_x0000_i1044" type="#_x0000_t75" style="width:45.75pt;height:18.75pt" o:ole="">
            <v:imagedata r:id="rId26" o:title=""/>
          </v:shape>
          <o:OLEObject Type="Embed" ProgID="Equation.3" ShapeID="_x0000_i1044" DrawAspect="Content" ObjectID="_1774200016" r:id="rId37"/>
        </w:object>
      </w:r>
      <w:r w:rsidRPr="00AE781B">
        <w:t>=</w:t>
      </w:r>
      <w:r w:rsidRPr="00AE781B">
        <w:rPr>
          <w:position w:val="-12"/>
          <w:lang w:eastAsia="zh-CN"/>
        </w:rPr>
        <w:object w:dxaOrig="499" w:dyaOrig="360" w14:anchorId="0A562979">
          <v:shape id="_x0000_i1045" type="#_x0000_t75" style="width:24.75pt;height:18.75pt" o:ole="">
            <v:imagedata r:id="rId24" o:title=""/>
          </v:shape>
          <o:OLEObject Type="Embed" ProgID="Equation.DSMT4" ShapeID="_x0000_i1045" DrawAspect="Content" ObjectID="_1774200017" r:id="rId38"/>
        </w:object>
      </w:r>
      <w:r w:rsidRPr="00AE781B">
        <w:rPr>
          <w:lang w:eastAsia="zh-CN"/>
        </w:rPr>
        <w:t xml:space="preserve"> if </w:t>
      </w:r>
      <w:r w:rsidRPr="00AE781B">
        <w:rPr>
          <w:position w:val="-12"/>
          <w:lang w:eastAsia="zh-CN"/>
        </w:rPr>
        <w:object w:dxaOrig="499" w:dyaOrig="360" w14:anchorId="2681CB85">
          <v:shape id="_x0000_i1046" type="#_x0000_t75" style="width:24.75pt;height:18.75pt" o:ole="">
            <v:imagedata r:id="rId24" o:title=""/>
          </v:shape>
          <o:OLEObject Type="Embed" ProgID="Equation.DSMT4" ShapeID="_x0000_i1046" DrawAspect="Content" ObjectID="_1774200018" r:id="rId39"/>
        </w:object>
      </w:r>
      <w:r w:rsidRPr="00AE781B">
        <w:rPr>
          <w:lang w:eastAsia="zh-CN"/>
        </w:rPr>
        <w:t>≤(MGL-2).</w:t>
      </w:r>
      <w:bookmarkEnd w:id="12"/>
    </w:p>
    <w:p w14:paraId="1E348097" w14:textId="77777777" w:rsidR="00363DAE" w:rsidRPr="00AE781B" w:rsidRDefault="00363DAE" w:rsidP="00363DAE">
      <w:pPr>
        <w:pStyle w:val="B1"/>
        <w:ind w:left="284" w:firstLine="0"/>
      </w:pPr>
      <w:r w:rsidRPr="00AE781B">
        <w:rPr>
          <w:position w:val="-14"/>
        </w:rPr>
        <w:object w:dxaOrig="920" w:dyaOrig="380" w14:anchorId="5C696882">
          <v:shape id="_x0000_i1047" type="#_x0000_t75" style="width:45.75pt;height:18.75pt" o:ole="">
            <v:imagedata r:id="rId40" o:title=""/>
          </v:shape>
          <o:OLEObject Type="Embed" ProgID="Equation.3" ShapeID="_x0000_i1047" DrawAspect="Content" ObjectID="_1774200019" r:id="rId41"/>
        </w:object>
      </w:r>
      <w:r w:rsidRPr="00AE781B">
        <w:t xml:space="preserve"> is the minimum number of PRS subframes per cell measurement as specified in TS 36.133 [23] Section 9.1.21.20.</w:t>
      </w:r>
    </w:p>
    <w:p w14:paraId="5F35EC9B" w14:textId="77777777" w:rsidR="00363DAE" w:rsidRPr="00AE781B" w:rsidRDefault="00363DAE" w:rsidP="00363DAE">
      <w:pPr>
        <w:pStyle w:val="B1"/>
        <w:ind w:firstLine="0"/>
        <w:rPr>
          <w:lang w:eastAsia="zh-CN"/>
        </w:rPr>
      </w:pPr>
      <w:r w:rsidRPr="00AE781B">
        <w:rPr>
          <w:rFonts w:eastAsia="MS Mincho"/>
          <w:position w:val="-12"/>
          <w:sz w:val="2"/>
        </w:rPr>
        <w:object w:dxaOrig="440" w:dyaOrig="360" w14:anchorId="52DB3019">
          <v:shape id="_x0000_i1048" type="#_x0000_t75" style="width:21.75pt;height:18.75pt" o:ole="">
            <v:imagedata r:id="rId14" o:title=""/>
          </v:shape>
          <o:OLEObject Type="Embed" ProgID="Equation.3" ShapeID="_x0000_i1048" DrawAspect="Content" ObjectID="_1774200020" r:id="rId42"/>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3DD10600">
          <v:shape id="_x0000_i1049" type="#_x0000_t75" style="width:24.75pt;height:18.75pt" o:ole="">
            <v:imagedata r:id="rId24" o:title=""/>
          </v:shape>
          <o:OLEObject Type="Embed" ProgID="Equation.DSMT4" ShapeID="_x0000_i1049" DrawAspect="Content" ObjectID="_1774200021" r:id="rId43"/>
        </w:object>
      </w:r>
      <w:r w:rsidRPr="00AE781B">
        <w:rPr>
          <w:rFonts w:ascii="Arial" w:hAnsi="Arial" w:cs="Arial"/>
          <w:sz w:val="18"/>
          <w:szCs w:val="18"/>
          <w:lang w:eastAsia="zh-CN"/>
        </w:rPr>
        <w:t xml:space="preserve">, and </w:t>
      </w:r>
      <w:r w:rsidRPr="00AE781B">
        <w:rPr>
          <w:rFonts w:eastAsia="MS Mincho"/>
          <w:sz w:val="2"/>
        </w:rPr>
        <w:t xml:space="preserve">, </w:t>
      </w:r>
      <w:r w:rsidRPr="00AE781B">
        <w:rPr>
          <w:position w:val="-14"/>
        </w:rPr>
        <w:object w:dxaOrig="920" w:dyaOrig="380" w14:anchorId="16DFFC74">
          <v:shape id="_x0000_i1050" type="#_x0000_t75" style="width:45.75pt;height:18.75pt" o:ole="">
            <v:imagedata r:id="rId44" o:title=""/>
          </v:shape>
          <o:OLEObject Type="Embed" ProgID="Equation.3" ShapeID="_x0000_i1050" DrawAspect="Content" ObjectID="_1774200022" r:id="rId45"/>
        </w:object>
      </w:r>
      <w:r w:rsidRPr="00AE781B">
        <w:t xml:space="preserve">are the parameters of the same cell, for which </w:t>
      </w:r>
      <w:r w:rsidR="00177E28" w:rsidRPr="00AE781B">
        <w:rPr>
          <w:position w:val="-34"/>
        </w:rPr>
        <w:object w:dxaOrig="1800" w:dyaOrig="800" w14:anchorId="29E4A870">
          <v:shape id="_x0000_i1051" type="#_x0000_t75" style="width:90.75pt;height:39.75pt" o:ole="">
            <v:imagedata r:id="rId46" o:title=""/>
          </v:shape>
          <o:OLEObject Type="Embed" ProgID="Equation.3" ShapeID="_x0000_i1051" DrawAspect="Content" ObjectID="_1774200023" r:id="rId47"/>
        </w:object>
      </w:r>
      <w:r w:rsidRPr="00AE781B">
        <w:t xml:space="preserve"> is the largest among all the measured cells.</w:t>
      </w:r>
    </w:p>
    <w:p w14:paraId="32C2E8A6" w14:textId="77777777" w:rsidR="00363DAE" w:rsidRPr="00AE781B" w:rsidRDefault="00363DAE" w:rsidP="00601200">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601200" w:rsidRPr="00AE781B">
        <w:rPr>
          <w:lang w:eastAsia="zh-CN"/>
        </w:rPr>
        <w:t>.</w:t>
      </w:r>
    </w:p>
    <w:p w14:paraId="7A64092F" w14:textId="77777777" w:rsidR="00363DAE" w:rsidRPr="00AE781B" w:rsidRDefault="00363DAE" w:rsidP="00363DAE">
      <w:pPr>
        <w:pStyle w:val="TH"/>
      </w:pPr>
      <w:r w:rsidRPr="00AE781B">
        <w:t xml:space="preserve">Table 9.3.1.1.3-1: Number of PRS positioning occasions within </w:t>
      </w:r>
      <w:r w:rsidRPr="00AE781B">
        <w:rPr>
          <w:position w:val="-14"/>
        </w:rPr>
        <w:object w:dxaOrig="1840" w:dyaOrig="380" w14:anchorId="441E904D">
          <v:shape id="_x0000_i1052" type="#_x0000_t75" style="width:92.25pt;height:18.75pt" o:ole="">
            <v:imagedata r:id="rId48" o:title=""/>
          </v:shape>
          <o:OLEObject Type="Embed" ProgID="Equation.3" ShapeID="_x0000_i1052" DrawAspect="Content" ObjectID="_1774200024" r:id="rId49"/>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363DAE" w:rsidRPr="00AE781B" w14:paraId="1252A163" w14:textId="77777777" w:rsidTr="00F063C5">
        <w:trPr>
          <w:cantSplit/>
          <w:trHeight w:val="308"/>
        </w:trPr>
        <w:tc>
          <w:tcPr>
            <w:tcW w:w="2693" w:type="dxa"/>
            <w:vMerge w:val="restart"/>
          </w:tcPr>
          <w:p w14:paraId="6AC14AF4" w14:textId="77777777" w:rsidR="00363DAE" w:rsidRPr="00AE781B" w:rsidRDefault="00363DAE" w:rsidP="00F063C5">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6392BBFA">
                <v:shape id="_x0000_i1053" type="#_x0000_t75" style="width:21.75pt;height:18.75pt" o:ole="">
                  <v:imagedata r:id="rId14" o:title=""/>
                </v:shape>
                <o:OLEObject Type="Embed" ProgID="Equation.3" ShapeID="_x0000_i1053" DrawAspect="Content" ObjectID="_1774200025" r:id="rId50"/>
              </w:object>
            </w:r>
          </w:p>
        </w:tc>
        <w:tc>
          <w:tcPr>
            <w:tcW w:w="5954" w:type="dxa"/>
          </w:tcPr>
          <w:p w14:paraId="14656EA6" w14:textId="77777777" w:rsidR="00363DAE" w:rsidRPr="00AE781B" w:rsidRDefault="00363DAE" w:rsidP="00F063C5">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0F425624">
                <v:shape id="_x0000_i1054" type="#_x0000_t75" style="width:15.75pt;height:12.75pt" o:ole="">
                  <v:imagedata r:id="rId18" o:title=""/>
                </v:shape>
                <o:OLEObject Type="Embed" ProgID="Equation.3" ShapeID="_x0000_i1054" DrawAspect="Content" ObjectID="_1774200026" r:id="rId51"/>
              </w:object>
            </w:r>
          </w:p>
        </w:tc>
      </w:tr>
      <w:tr w:rsidR="00363DAE" w:rsidRPr="00AE781B" w14:paraId="2C2CDC61" w14:textId="77777777" w:rsidTr="00F063C5">
        <w:trPr>
          <w:cantSplit/>
          <w:trHeight w:val="307"/>
        </w:trPr>
        <w:tc>
          <w:tcPr>
            <w:tcW w:w="2693" w:type="dxa"/>
            <w:vMerge/>
          </w:tcPr>
          <w:p w14:paraId="07060698" w14:textId="77777777" w:rsidR="00363DAE" w:rsidRPr="00AE781B" w:rsidRDefault="00363DAE" w:rsidP="00F063C5">
            <w:pPr>
              <w:pStyle w:val="TAH"/>
              <w:ind w:left="567"/>
              <w:rPr>
                <w:rFonts w:cs="Arial"/>
                <w:szCs w:val="18"/>
                <w:lang w:eastAsia="en-US"/>
              </w:rPr>
            </w:pPr>
          </w:p>
        </w:tc>
        <w:tc>
          <w:tcPr>
            <w:tcW w:w="5954" w:type="dxa"/>
          </w:tcPr>
          <w:p w14:paraId="0D37AE78" w14:textId="77777777" w:rsidR="00363DAE" w:rsidRPr="00AE781B" w:rsidRDefault="00363DAE" w:rsidP="00F063C5">
            <w:pPr>
              <w:pStyle w:val="TAH"/>
              <w:ind w:left="34"/>
              <w:rPr>
                <w:rFonts w:cs="Arial"/>
                <w:szCs w:val="18"/>
                <w:lang w:eastAsia="en-US"/>
              </w:rPr>
            </w:pPr>
            <w:r w:rsidRPr="00AE781B">
              <w:rPr>
                <w:rFonts w:cs="Arial"/>
                <w:szCs w:val="18"/>
                <w:lang w:eastAsia="en-US"/>
              </w:rPr>
              <w:t xml:space="preserve"> f1 </w:t>
            </w:r>
            <w:r w:rsidRPr="00AE781B">
              <w:rPr>
                <w:rFonts w:cs="Arial"/>
                <w:szCs w:val="18"/>
                <w:vertAlign w:val="superscript"/>
                <w:lang w:eastAsia="en-US"/>
              </w:rPr>
              <w:t>Note 1</w:t>
            </w:r>
          </w:p>
        </w:tc>
      </w:tr>
      <w:tr w:rsidR="00363DAE" w:rsidRPr="00AE781B" w14:paraId="6D456D6E" w14:textId="77777777" w:rsidTr="00F063C5">
        <w:trPr>
          <w:cantSplit/>
        </w:trPr>
        <w:tc>
          <w:tcPr>
            <w:tcW w:w="2693" w:type="dxa"/>
            <w:vAlign w:val="center"/>
          </w:tcPr>
          <w:p w14:paraId="500F4436" w14:textId="77777777" w:rsidR="00363DAE" w:rsidRPr="00AE781B" w:rsidRDefault="00363DAE" w:rsidP="00F063C5">
            <w:pPr>
              <w:pStyle w:val="TAC"/>
              <w:rPr>
                <w:rFonts w:cs="Arial"/>
                <w:szCs w:val="18"/>
              </w:rPr>
            </w:pPr>
            <w:r w:rsidRPr="00AE781B">
              <w:rPr>
                <w:rFonts w:cs="Arial"/>
                <w:szCs w:val="18"/>
              </w:rPr>
              <w:t>160 ms</w:t>
            </w:r>
          </w:p>
        </w:tc>
        <w:tc>
          <w:tcPr>
            <w:tcW w:w="5954" w:type="dxa"/>
            <w:vAlign w:val="center"/>
          </w:tcPr>
          <w:p w14:paraId="74B8B6B0"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500" w:dyaOrig="680" w14:anchorId="7EEF6144">
                <v:shape id="_x0000_i1055" type="#_x0000_t75" style="width:125.25pt;height:33.75pt" o:ole="">
                  <v:imagedata r:id="rId52" o:title=""/>
                </v:shape>
                <o:OLEObject Type="Embed" ProgID="Equation.3" ShapeID="_x0000_i1055" DrawAspect="Content" ObjectID="_1774200027" r:id="rId53"/>
              </w:object>
            </w:r>
          </w:p>
        </w:tc>
      </w:tr>
      <w:tr w:rsidR="00363DAE" w:rsidRPr="00AE781B" w14:paraId="0B49D4F6" w14:textId="77777777" w:rsidTr="00F063C5">
        <w:trPr>
          <w:cantSplit/>
        </w:trPr>
        <w:tc>
          <w:tcPr>
            <w:tcW w:w="2693" w:type="dxa"/>
            <w:vAlign w:val="center"/>
          </w:tcPr>
          <w:p w14:paraId="1B83F998" w14:textId="77777777" w:rsidR="00363DAE" w:rsidRPr="00AE781B" w:rsidRDefault="00363DAE" w:rsidP="00F063C5">
            <w:pPr>
              <w:pStyle w:val="TAC"/>
              <w:rPr>
                <w:rFonts w:cs="Arial"/>
                <w:szCs w:val="18"/>
                <w:lang w:eastAsia="zh-CN"/>
              </w:rPr>
            </w:pPr>
            <w:r w:rsidRPr="00AE781B">
              <w:rPr>
                <w:rFonts w:cs="Arial"/>
                <w:szCs w:val="18"/>
                <w:lang w:eastAsia="en-US"/>
              </w:rPr>
              <w:t>&gt;160 ms</w:t>
            </w:r>
          </w:p>
        </w:tc>
        <w:tc>
          <w:tcPr>
            <w:tcW w:w="5954" w:type="dxa"/>
            <w:vAlign w:val="center"/>
          </w:tcPr>
          <w:p w14:paraId="310AED99" w14:textId="77777777" w:rsidR="00363DAE" w:rsidRPr="00AE781B" w:rsidRDefault="00177E28" w:rsidP="00F063C5">
            <w:pPr>
              <w:pStyle w:val="TAC"/>
              <w:rPr>
                <w:rFonts w:cs="Arial"/>
                <w:szCs w:val="18"/>
                <w:lang w:eastAsia="zh-CN"/>
              </w:rPr>
            </w:pPr>
            <w:r w:rsidRPr="00AE781B">
              <w:rPr>
                <w:rFonts w:eastAsia="MS Mincho" w:cs="v4.2.0"/>
                <w:position w:val="-28"/>
                <w:lang w:eastAsia="en-US"/>
              </w:rPr>
              <w:object w:dxaOrig="2400" w:dyaOrig="680" w14:anchorId="407364C4">
                <v:shape id="_x0000_i1056" type="#_x0000_t75" style="width:120.75pt;height:33.75pt" o:ole="">
                  <v:imagedata r:id="rId54" o:title=""/>
                </v:shape>
                <o:OLEObject Type="Embed" ProgID="Equation.3" ShapeID="_x0000_i1056" DrawAspect="Content" ObjectID="_1774200028" r:id="rId55"/>
              </w:object>
            </w:r>
          </w:p>
        </w:tc>
      </w:tr>
      <w:tr w:rsidR="00363DAE" w:rsidRPr="00AE781B" w14:paraId="62043466" w14:textId="77777777" w:rsidTr="00F063C5">
        <w:trPr>
          <w:cantSplit/>
        </w:trPr>
        <w:tc>
          <w:tcPr>
            <w:tcW w:w="8647" w:type="dxa"/>
            <w:gridSpan w:val="2"/>
            <w:vAlign w:val="center"/>
          </w:tcPr>
          <w:p w14:paraId="2A7B94B2" w14:textId="77777777" w:rsidR="00363DAE" w:rsidRPr="00AE781B" w:rsidRDefault="00363DAE" w:rsidP="00F063C5">
            <w:pPr>
              <w:pStyle w:val="TAC"/>
              <w:rPr>
                <w:rFonts w:cs="Arial"/>
                <w:szCs w:val="18"/>
                <w:lang w:eastAsia="zh-CN"/>
              </w:rPr>
            </w:pPr>
            <w:r w:rsidRPr="00AE781B">
              <w:rPr>
                <w:rFonts w:cs="Arial"/>
                <w:szCs w:val="18"/>
              </w:rPr>
              <w:t xml:space="preserve">Note 1: When only intra-frequency RSTD measurements are performed over cells belonging to the serving FDD carrier frequency f1. </w:t>
            </w:r>
          </w:p>
        </w:tc>
      </w:tr>
    </w:tbl>
    <w:p w14:paraId="565B0EAF" w14:textId="77777777" w:rsidR="00363DAE" w:rsidRPr="00AE781B" w:rsidRDefault="00363DAE" w:rsidP="00363DAE"/>
    <w:p w14:paraId="7E4F4369" w14:textId="77777777" w:rsidR="00363DAE" w:rsidRPr="00AE781B" w:rsidRDefault="00363DAE" w:rsidP="00363DAE">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5ED7ECF">
          <v:shape id="_x0000_i1057" type="#_x0000_t75" style="width:92.25pt;height:18.75pt" o:ole="">
            <v:imagedata r:id="rId56" o:title=""/>
          </v:shape>
          <o:OLEObject Type="Embed" ProgID="Equation.3" ShapeID="_x0000_i1057" DrawAspect="Content" ObjectID="_1774200029" r:id="rId57"/>
        </w:object>
      </w:r>
      <w:r w:rsidRPr="00AE781B">
        <w:t xml:space="preserve"> provided:</w:t>
      </w:r>
    </w:p>
    <w:p w14:paraId="41DA0C4E" w14:textId="77777777" w:rsidR="00363DAE" w:rsidRPr="00AE781B" w:rsidRDefault="00363DAE" w:rsidP="00363DAE">
      <w:pPr>
        <w:spacing w:after="0"/>
        <w:rPr>
          <w:rFonts w:cs="v4.2.0"/>
        </w:rPr>
      </w:pPr>
      <w:r w:rsidRPr="00AE781B">
        <w:rPr>
          <w:rFonts w:eastAsia="MS Mincho" w:cs="v4.2.0"/>
          <w:position w:val="-16"/>
        </w:rPr>
        <w:object w:dxaOrig="1540" w:dyaOrig="440" w14:anchorId="2326893E">
          <v:shape id="_x0000_i1058" type="#_x0000_t75" style="width:77.25pt;height:21.75pt" o:ole="">
            <v:imagedata r:id="rId58" o:title=""/>
          </v:shape>
          <o:OLEObject Type="Embed" ProgID="Equation.3" ShapeID="_x0000_i1058" DrawAspect="Content" ObjectID="_1774200030" r:id="rId59"/>
        </w:object>
      </w:r>
      <w:r w:rsidRPr="00AE781B">
        <w:sym w:font="Symbol" w:char="F0B3"/>
      </w:r>
      <w:r w:rsidRPr="00AE781B">
        <w:t>-6 dB</w:t>
      </w:r>
      <w:r w:rsidRPr="00AE781B">
        <w:rPr>
          <w:rFonts w:cs="v4.2.0"/>
        </w:rPr>
        <w:t xml:space="preserve"> for all Frequency Bands for the reference cell,</w:t>
      </w:r>
    </w:p>
    <w:p w14:paraId="6516DB3C" w14:textId="77777777" w:rsidR="00363DAE" w:rsidRPr="00AE781B" w:rsidRDefault="00363DAE" w:rsidP="00363DAE">
      <w:pPr>
        <w:spacing w:after="0"/>
        <w:rPr>
          <w:rFonts w:cs="v4.2.0"/>
        </w:rPr>
      </w:pPr>
      <w:r w:rsidRPr="00AE781B">
        <w:rPr>
          <w:rFonts w:eastAsia="MS Mincho" w:cs="v4.2.0"/>
          <w:position w:val="-12"/>
        </w:rPr>
        <w:object w:dxaOrig="1340" w:dyaOrig="400" w14:anchorId="186BD24A">
          <v:shape id="_x0000_i1059" type="#_x0000_t75" style="width:66.75pt;height:20.25pt" o:ole="">
            <v:imagedata r:id="rId60" o:title=""/>
          </v:shape>
          <o:OLEObject Type="Embed" ProgID="Equation.3" ShapeID="_x0000_i1059" DrawAspect="Content" ObjectID="_1774200031" r:id="rId61"/>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38E570E7" w14:textId="77777777" w:rsidR="00363DAE" w:rsidRPr="00AE781B" w:rsidRDefault="00363DAE" w:rsidP="00363DAE">
      <w:pPr>
        <w:spacing w:after="0"/>
        <w:rPr>
          <w:rFonts w:eastAsia="MS Mincho" w:cs="v4.2.0"/>
        </w:rPr>
      </w:pPr>
      <w:r w:rsidRPr="00AE781B">
        <w:rPr>
          <w:rFonts w:eastAsia="MS Mincho" w:cs="v4.2.0"/>
          <w:position w:val="-16"/>
        </w:rPr>
        <w:object w:dxaOrig="1540" w:dyaOrig="440" w14:anchorId="7B6F0E49">
          <v:shape id="_x0000_i1060" type="#_x0000_t75" style="width:77.25pt;height:21.75pt" o:ole="">
            <v:imagedata r:id="rId58" o:title=""/>
          </v:shape>
          <o:OLEObject Type="Embed" ProgID="Equation.3" ShapeID="_x0000_i1060" DrawAspect="Content" ObjectID="_1774200032" r:id="rId62"/>
        </w:object>
      </w:r>
      <w:r w:rsidRPr="00AE781B">
        <w:rPr>
          <w:rFonts w:eastAsia="MS Mincho" w:cs="v4.2.0"/>
        </w:rPr>
        <w:t xml:space="preserve"> and </w:t>
      </w:r>
      <w:r w:rsidRPr="00AE781B">
        <w:rPr>
          <w:rFonts w:eastAsia="MS Mincho" w:cs="v4.2.0"/>
          <w:position w:val="-12"/>
        </w:rPr>
        <w:object w:dxaOrig="1340" w:dyaOrig="400" w14:anchorId="6E840991">
          <v:shape id="_x0000_i1061" type="#_x0000_t75" style="width:66.75pt;height:20.25pt" o:ole="">
            <v:imagedata r:id="rId60" o:title=""/>
          </v:shape>
          <o:OLEObject Type="Embed" ProgID="Equation.3" ShapeID="_x0000_i1061" DrawAspect="Content" ObjectID="_1774200033" r:id="rId6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A6FF40A">
          <v:shape id="_x0000_i1062" type="#_x0000_t75" style="width:36.75pt;height:30.75pt" o:ole="">
            <v:imagedata r:id="rId64" o:title=""/>
          </v:shape>
          <o:OLEObject Type="Embed" ProgID="Equation.3" ShapeID="_x0000_i1062" DrawAspect="Content" ObjectID="_1774200034" r:id="rId65"/>
        </w:object>
      </w:r>
      <w:r w:rsidRPr="00AE781B">
        <w:rPr>
          <w:rFonts w:eastAsia="MS Mincho" w:cs="v4.2.0"/>
        </w:rPr>
        <w:t xml:space="preserve"> PRS positioning occasions,</w:t>
      </w:r>
    </w:p>
    <w:p w14:paraId="55291B2B" w14:textId="77777777" w:rsidR="00363DAE" w:rsidRPr="00AE781B" w:rsidRDefault="00363DAE" w:rsidP="00363DAE">
      <w:r w:rsidRPr="00AE781B">
        <w:t>PRP 1,2|</w:t>
      </w:r>
      <w:r w:rsidRPr="00AE781B">
        <w:rPr>
          <w:vertAlign w:val="subscript"/>
        </w:rPr>
        <w:t xml:space="preserve">dBm </w:t>
      </w:r>
      <w:r w:rsidRPr="00AE781B">
        <w:t>according to clause E.2 for a corresponding Band.</w:t>
      </w:r>
    </w:p>
    <w:p w14:paraId="250424E1" w14:textId="77777777" w:rsidR="00363DAE" w:rsidRPr="00AE781B" w:rsidRDefault="00363DAE" w:rsidP="00363DAE">
      <w:pPr>
        <w:rPr>
          <w:rFonts w:eastAsia="MS Mincho" w:cs="v4.2.0"/>
        </w:rPr>
      </w:pPr>
      <w:r w:rsidRPr="00AE781B">
        <w:rPr>
          <w:rFonts w:eastAsia="MS Mincho" w:cs="v4.2.0"/>
          <w:position w:val="-12"/>
        </w:rPr>
        <w:object w:dxaOrig="1219" w:dyaOrig="400" w14:anchorId="13F200EC">
          <v:shape id="_x0000_i1063" type="#_x0000_t75" style="width:60.75pt;height:20.25pt" o:ole="">
            <v:imagedata r:id="rId66" o:title=""/>
          </v:shape>
          <o:OLEObject Type="Embed" ProgID="Equation.3" ShapeID="_x0000_i1063" DrawAspect="Content" ObjectID="_1774200035" r:id="rId6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2B078090" w14:textId="77777777" w:rsidR="00363DAE" w:rsidRPr="00AE781B" w:rsidRDefault="00363DAE" w:rsidP="00601200">
      <w:pPr>
        <w:rPr>
          <w:snapToGrid w:val="0"/>
        </w:rPr>
      </w:pPr>
      <w:r w:rsidRPr="00AE781B">
        <w:rPr>
          <w:rFonts w:eastAsia="MS Mincho" w:cs="v4.2.0"/>
        </w:rPr>
        <w:t xml:space="preserve">The time </w:t>
      </w:r>
      <w:r w:rsidRPr="00AE781B">
        <w:rPr>
          <w:position w:val="-14"/>
        </w:rPr>
        <w:object w:dxaOrig="1840" w:dyaOrig="380" w14:anchorId="461A16AE">
          <v:shape id="_x0000_i1064" type="#_x0000_t75" style="width:92.25pt;height:18.75pt" o:ole="">
            <v:imagedata r:id="rId48" o:title=""/>
          </v:shape>
          <o:OLEObject Type="Embed" ProgID="Equation.3" ShapeID="_x0000_i1064" DrawAspect="Content" ObjectID="_1774200036" r:id="rId6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 xml:space="preserve">OTDOA-ProvideAssistanceData message as specified in 3GPP TS 36.355 [4], are delivered to the physical layer of the UE as illustrated in Figure </w:t>
      </w:r>
      <w:r w:rsidRPr="00AE781B">
        <w:t>9.3.1.1.3-1</w:t>
      </w:r>
      <w:r w:rsidR="00601200" w:rsidRPr="00AE781B">
        <w:rPr>
          <w:snapToGrid w:val="0"/>
        </w:rPr>
        <w:t>.</w:t>
      </w:r>
    </w:p>
    <w:p w14:paraId="59DBF053" w14:textId="77777777" w:rsidR="00363DAE" w:rsidRPr="00AE781B" w:rsidRDefault="00363DAE" w:rsidP="00363DAE">
      <w:pPr>
        <w:pStyle w:val="TH"/>
        <w:rPr>
          <w:snapToGrid w:val="0"/>
        </w:rPr>
      </w:pPr>
      <w:r w:rsidRPr="00AE781B">
        <w:rPr>
          <w:snapToGrid w:val="0"/>
        </w:rPr>
        <w:object w:dxaOrig="9641" w:dyaOrig="3135" w14:anchorId="71E4ECD8">
          <v:shape id="_x0000_i1065" type="#_x0000_t75" style="width:482.25pt;height:156.75pt" o:ole="">
            <v:imagedata r:id="rId69" o:title=""/>
          </v:shape>
          <o:OLEObject Type="Embed" ProgID="Word.Document.8" ShapeID="_x0000_i1065" DrawAspect="Content" ObjectID="_1774200037" r:id="rId70">
            <o:FieldCodes>\s</o:FieldCodes>
          </o:OLEObject>
        </w:object>
      </w:r>
    </w:p>
    <w:p w14:paraId="659F7C16" w14:textId="77777777" w:rsidR="00363DAE" w:rsidRPr="00AE781B" w:rsidRDefault="00363DAE" w:rsidP="00363DAE">
      <w:pPr>
        <w:pStyle w:val="TF"/>
      </w:pPr>
      <w:r w:rsidRPr="00AE781B">
        <w:t>Figure 9.3.1.1.3-1: Illustration of the RSTD reporting time requirement in an FDD system</w:t>
      </w:r>
    </w:p>
    <w:p w14:paraId="32685353" w14:textId="77777777" w:rsidR="00363DAE" w:rsidRPr="00AE781B" w:rsidRDefault="00363DAE" w:rsidP="00363DAE"/>
    <w:p w14:paraId="6751703D" w14:textId="77777777" w:rsidR="00363DAE" w:rsidRPr="00AE781B" w:rsidRDefault="00363DAE" w:rsidP="00363DAE">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A4BD33D" w14:textId="77777777" w:rsidR="00363DAE" w:rsidRPr="00AE781B" w:rsidRDefault="00363DAE" w:rsidP="00363DAE">
      <w:r w:rsidRPr="00AE781B">
        <w:t>The normative reference for this requirement is TS 36.133 [23] clause 8.13.2.3.1 and A.8.12.3.</w:t>
      </w:r>
    </w:p>
    <w:p w14:paraId="09F3A767" w14:textId="77777777" w:rsidR="00363DAE" w:rsidRPr="00AE781B" w:rsidRDefault="00363DAE" w:rsidP="00363DAE">
      <w:pPr>
        <w:pStyle w:val="Heading6"/>
      </w:pPr>
      <w:bookmarkStart w:id="13" w:name="_Toc27481828"/>
      <w:bookmarkStart w:id="14" w:name="_Toc68183078"/>
      <w:r w:rsidRPr="00AE781B">
        <w:t>9.3.1.1.4</w:t>
      </w:r>
      <w:r w:rsidRPr="00AE781B">
        <w:tab/>
        <w:t>Test description</w:t>
      </w:r>
      <w:bookmarkEnd w:id="13"/>
      <w:bookmarkEnd w:id="14"/>
    </w:p>
    <w:p w14:paraId="6369BE88" w14:textId="77777777" w:rsidR="00363DAE" w:rsidRPr="00AE781B" w:rsidRDefault="00363DAE" w:rsidP="00363DAE">
      <w:pPr>
        <w:pStyle w:val="Heading7"/>
      </w:pPr>
      <w:bookmarkStart w:id="15" w:name="_Toc27481829"/>
      <w:bookmarkStart w:id="16" w:name="_Toc68183079"/>
      <w:r w:rsidRPr="00AE781B">
        <w:t>9.3.1.1.4.1</w:t>
      </w:r>
      <w:r w:rsidRPr="00AE781B">
        <w:tab/>
        <w:t>Initial conditions</w:t>
      </w:r>
      <w:bookmarkEnd w:id="15"/>
      <w:bookmarkEnd w:id="16"/>
    </w:p>
    <w:p w14:paraId="6ABF565F" w14:textId="77777777" w:rsidR="00363DAE" w:rsidRPr="00AE781B" w:rsidRDefault="00363DAE" w:rsidP="00363DAE">
      <w:r w:rsidRPr="00AE781B">
        <w:t>Test Environment: Normal; as defined in TS 36.508 [18] clause 4.1.</w:t>
      </w:r>
    </w:p>
    <w:p w14:paraId="49617B17" w14:textId="77777777" w:rsidR="00363DAE" w:rsidRPr="00AE781B" w:rsidRDefault="00363DAE" w:rsidP="00363DAE">
      <w:r w:rsidRPr="00AE781B">
        <w:t>Frequencies to be tested: Mid Range, as defined in TS 36.508 [18] clause 4.3.1.1.</w:t>
      </w:r>
    </w:p>
    <w:p w14:paraId="3BBBEF82" w14:textId="77777777" w:rsidR="00363DAE" w:rsidRPr="00AE781B" w:rsidRDefault="00363DAE" w:rsidP="00363DAE">
      <w:r w:rsidRPr="00AE781B">
        <w:t>Channel bandwidth to be tested: 10 MHz as defined in TS 36.508 [18] clause 4.3.1.</w:t>
      </w:r>
    </w:p>
    <w:p w14:paraId="33E01303" w14:textId="77777777" w:rsidR="00363DAE" w:rsidRPr="00AE781B" w:rsidRDefault="00363DAE" w:rsidP="00363DAE">
      <w:pPr>
        <w:pStyle w:val="B1"/>
      </w:pPr>
      <w:r w:rsidRPr="00AE781B">
        <w:t>1.</w:t>
      </w:r>
      <w:r w:rsidRPr="00AE781B">
        <w:tab/>
        <w:t>Connect the SS, faders and AWGN noise sources to the UE antenna connector or antenna connectors as shown in Annex A, Figure A.4 using only the main Tx/Rx antenna of the UE.</w:t>
      </w:r>
    </w:p>
    <w:p w14:paraId="36462A30" w14:textId="77777777" w:rsidR="00363DAE" w:rsidRPr="00AE781B" w:rsidRDefault="00363DAE" w:rsidP="00363DAE">
      <w:pPr>
        <w:pStyle w:val="B1"/>
      </w:pPr>
      <w:r w:rsidRPr="00AE781B">
        <w:t>2.</w:t>
      </w:r>
      <w:r w:rsidRPr="00AE781B">
        <w:tab/>
        <w:t>The general test parameter settings are set up according to Table 9.3.1.1.4.1-1.</w:t>
      </w:r>
    </w:p>
    <w:p w14:paraId="3CCD53F2" w14:textId="77777777" w:rsidR="00363DAE" w:rsidRPr="00AE781B" w:rsidRDefault="00363DAE" w:rsidP="00363DAE">
      <w:pPr>
        <w:pStyle w:val="B1"/>
      </w:pPr>
      <w:r w:rsidRPr="00AE781B">
        <w:t>3.</w:t>
      </w:r>
      <w:r w:rsidRPr="00AE781B">
        <w:tab/>
        <w:t>Propagation conditions are set according to clause 4.7.2.1.</w:t>
      </w:r>
    </w:p>
    <w:p w14:paraId="2C1A42F5" w14:textId="77777777" w:rsidR="00363DAE" w:rsidRPr="00AE781B" w:rsidRDefault="00363DAE" w:rsidP="00363DAE">
      <w:pPr>
        <w:pStyle w:val="B1"/>
      </w:pPr>
      <w:r w:rsidRPr="00AE781B">
        <w:t>4.</w:t>
      </w:r>
      <w:r w:rsidRPr="00AE781B">
        <w:tab/>
        <w:t>Message contents are defined in clause 9.3.1.1.4.3.</w:t>
      </w:r>
    </w:p>
    <w:p w14:paraId="068774E5" w14:textId="77777777" w:rsidR="00363DAE" w:rsidRPr="00AE781B" w:rsidRDefault="00363DAE" w:rsidP="00363DAE">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59C1809" w14:textId="77777777" w:rsidR="00363DAE" w:rsidRPr="00AE781B" w:rsidRDefault="00363DAE" w:rsidP="00363DAE">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2052D681" w14:textId="77777777" w:rsidR="00363DAE" w:rsidRPr="00AE781B" w:rsidRDefault="00363DAE" w:rsidP="00363DAE">
      <w:pPr>
        <w:pStyle w:val="TH"/>
      </w:pPr>
      <w:r w:rsidRPr="00AE781B">
        <w:lastRenderedPageBreak/>
        <w:t>Table 9.3.1.1.4.1-1: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51F92E86" w14:textId="77777777" w:rsidTr="00F063C5">
        <w:trPr>
          <w:cantSplit/>
          <w:jc w:val="center"/>
        </w:trPr>
        <w:tc>
          <w:tcPr>
            <w:tcW w:w="2377" w:type="dxa"/>
          </w:tcPr>
          <w:p w14:paraId="24FBE669" w14:textId="77777777" w:rsidR="00363DAE" w:rsidRPr="00AE781B" w:rsidRDefault="00363DAE" w:rsidP="00F063C5">
            <w:pPr>
              <w:pStyle w:val="TAH"/>
            </w:pPr>
            <w:r w:rsidRPr="00AE781B">
              <w:t>Parameter</w:t>
            </w:r>
          </w:p>
        </w:tc>
        <w:tc>
          <w:tcPr>
            <w:tcW w:w="664" w:type="dxa"/>
          </w:tcPr>
          <w:p w14:paraId="6EC311EC" w14:textId="77777777" w:rsidR="00363DAE" w:rsidRPr="00AE781B" w:rsidRDefault="00363DAE" w:rsidP="00F063C5">
            <w:pPr>
              <w:pStyle w:val="TAH"/>
            </w:pPr>
            <w:r w:rsidRPr="00AE781B">
              <w:t>Unit</w:t>
            </w:r>
          </w:p>
        </w:tc>
        <w:tc>
          <w:tcPr>
            <w:tcW w:w="3260" w:type="dxa"/>
          </w:tcPr>
          <w:p w14:paraId="4C938B63" w14:textId="77777777" w:rsidR="00363DAE" w:rsidRPr="00AE781B" w:rsidRDefault="00363DAE" w:rsidP="00F063C5">
            <w:pPr>
              <w:pStyle w:val="TAH"/>
            </w:pPr>
            <w:r w:rsidRPr="00AE781B">
              <w:t>Value</w:t>
            </w:r>
          </w:p>
        </w:tc>
        <w:tc>
          <w:tcPr>
            <w:tcW w:w="2897" w:type="dxa"/>
          </w:tcPr>
          <w:p w14:paraId="53572A28" w14:textId="77777777" w:rsidR="00363DAE" w:rsidRPr="00AE781B" w:rsidRDefault="00363DAE" w:rsidP="00F063C5">
            <w:pPr>
              <w:pStyle w:val="TAH"/>
            </w:pPr>
            <w:r w:rsidRPr="00AE781B">
              <w:t>Comment</w:t>
            </w:r>
          </w:p>
        </w:tc>
      </w:tr>
      <w:tr w:rsidR="00363DAE" w:rsidRPr="00AE781B" w14:paraId="4F5D87CA" w14:textId="77777777" w:rsidTr="00F063C5">
        <w:trPr>
          <w:cantSplit/>
          <w:jc w:val="center"/>
        </w:trPr>
        <w:tc>
          <w:tcPr>
            <w:tcW w:w="2377" w:type="dxa"/>
            <w:vAlign w:val="center"/>
          </w:tcPr>
          <w:p w14:paraId="5F7ABD65" w14:textId="77777777" w:rsidR="00363DAE" w:rsidRPr="00AE781B" w:rsidRDefault="00363DAE" w:rsidP="00F063C5">
            <w:pPr>
              <w:pStyle w:val="TAC"/>
            </w:pPr>
            <w:r w:rsidRPr="00AE781B">
              <w:t>Reference cell</w:t>
            </w:r>
          </w:p>
        </w:tc>
        <w:tc>
          <w:tcPr>
            <w:tcW w:w="664" w:type="dxa"/>
            <w:vAlign w:val="center"/>
          </w:tcPr>
          <w:p w14:paraId="02C0A90E" w14:textId="77777777" w:rsidR="00363DAE" w:rsidRPr="00AE781B" w:rsidRDefault="00363DAE" w:rsidP="00F063C5">
            <w:pPr>
              <w:pStyle w:val="TAC"/>
            </w:pPr>
          </w:p>
        </w:tc>
        <w:tc>
          <w:tcPr>
            <w:tcW w:w="3260" w:type="dxa"/>
            <w:vAlign w:val="center"/>
          </w:tcPr>
          <w:p w14:paraId="34223E00" w14:textId="77777777" w:rsidR="00363DAE" w:rsidRPr="00AE781B" w:rsidRDefault="00363DAE" w:rsidP="00F063C5">
            <w:pPr>
              <w:pStyle w:val="TAC"/>
            </w:pPr>
            <w:r w:rsidRPr="00AE781B">
              <w:t>Cell 1</w:t>
            </w:r>
          </w:p>
        </w:tc>
        <w:tc>
          <w:tcPr>
            <w:tcW w:w="2897" w:type="dxa"/>
            <w:vAlign w:val="center"/>
          </w:tcPr>
          <w:p w14:paraId="20B15D85"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04D8EB9B" w14:textId="77777777" w:rsidTr="00F063C5">
        <w:trPr>
          <w:cantSplit/>
          <w:jc w:val="center"/>
        </w:trPr>
        <w:tc>
          <w:tcPr>
            <w:tcW w:w="2377" w:type="dxa"/>
            <w:vAlign w:val="center"/>
          </w:tcPr>
          <w:p w14:paraId="522F2D5E" w14:textId="77777777" w:rsidR="00363DAE" w:rsidRPr="00AE781B" w:rsidRDefault="00363DAE" w:rsidP="00F063C5">
            <w:pPr>
              <w:pStyle w:val="TAC"/>
            </w:pPr>
            <w:r w:rsidRPr="00AE781B">
              <w:t>Neighbour cells</w:t>
            </w:r>
          </w:p>
        </w:tc>
        <w:tc>
          <w:tcPr>
            <w:tcW w:w="664" w:type="dxa"/>
            <w:vAlign w:val="center"/>
          </w:tcPr>
          <w:p w14:paraId="76EC58F2" w14:textId="77777777" w:rsidR="00363DAE" w:rsidRPr="00AE781B" w:rsidRDefault="00363DAE" w:rsidP="00F063C5">
            <w:pPr>
              <w:pStyle w:val="TAC"/>
            </w:pPr>
          </w:p>
        </w:tc>
        <w:tc>
          <w:tcPr>
            <w:tcW w:w="3260" w:type="dxa"/>
            <w:vAlign w:val="center"/>
          </w:tcPr>
          <w:p w14:paraId="641D2809" w14:textId="77777777" w:rsidR="00363DAE" w:rsidRPr="00AE781B" w:rsidRDefault="00363DAE" w:rsidP="00F063C5">
            <w:pPr>
              <w:pStyle w:val="TAC"/>
            </w:pPr>
            <w:r w:rsidRPr="00AE781B">
              <w:t>Cell 2 and Cell 3</w:t>
            </w:r>
          </w:p>
        </w:tc>
        <w:tc>
          <w:tcPr>
            <w:tcW w:w="2897" w:type="dxa"/>
            <w:vAlign w:val="center"/>
          </w:tcPr>
          <w:p w14:paraId="4D95BF4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98F16A1" w14:textId="77777777" w:rsidTr="00F063C5">
        <w:trPr>
          <w:cantSplit/>
          <w:jc w:val="center"/>
        </w:trPr>
        <w:tc>
          <w:tcPr>
            <w:tcW w:w="2377" w:type="dxa"/>
            <w:vAlign w:val="center"/>
          </w:tcPr>
          <w:p w14:paraId="10D34BBD" w14:textId="77777777" w:rsidR="00363DAE" w:rsidRPr="00AE781B" w:rsidRDefault="00363DAE" w:rsidP="00F063C5">
            <w:pPr>
              <w:pStyle w:val="TAC"/>
            </w:pPr>
            <w:r w:rsidRPr="00AE781B">
              <w:t>MPDCCH</w:t>
            </w:r>
          </w:p>
        </w:tc>
        <w:tc>
          <w:tcPr>
            <w:tcW w:w="664" w:type="dxa"/>
            <w:vAlign w:val="center"/>
          </w:tcPr>
          <w:p w14:paraId="150D4E81" w14:textId="77777777" w:rsidR="00363DAE" w:rsidRPr="00AE781B" w:rsidRDefault="00363DAE" w:rsidP="00F063C5">
            <w:pPr>
              <w:pStyle w:val="TAC"/>
            </w:pPr>
          </w:p>
        </w:tc>
        <w:tc>
          <w:tcPr>
            <w:tcW w:w="3260" w:type="dxa"/>
            <w:vAlign w:val="center"/>
          </w:tcPr>
          <w:p w14:paraId="3A897139" w14:textId="77777777" w:rsidR="00363DAE" w:rsidRPr="00AE781B" w:rsidRDefault="00363DAE" w:rsidP="00F063C5">
            <w:pPr>
              <w:pStyle w:val="TAC"/>
            </w:pPr>
            <w:r w:rsidRPr="00AE781B">
              <w:t>DL Reference Measurement Channel R.16 FDD</w:t>
            </w:r>
          </w:p>
        </w:tc>
        <w:tc>
          <w:tcPr>
            <w:tcW w:w="2897" w:type="dxa"/>
            <w:vAlign w:val="center"/>
          </w:tcPr>
          <w:p w14:paraId="45C960B0" w14:textId="77777777" w:rsidR="00363DAE" w:rsidRPr="00AE781B" w:rsidRDefault="00363DAE" w:rsidP="00F063C5">
            <w:pPr>
              <w:pStyle w:val="TAC"/>
            </w:pPr>
            <w:r w:rsidRPr="00AE781B">
              <w:t>As specified in TS 36.521-3 [25] clause A.7.1</w:t>
            </w:r>
          </w:p>
        </w:tc>
      </w:tr>
      <w:tr w:rsidR="00363DAE" w:rsidRPr="00AE781B" w14:paraId="093FFC2B" w14:textId="77777777" w:rsidTr="00F063C5">
        <w:trPr>
          <w:cantSplit/>
          <w:jc w:val="center"/>
        </w:trPr>
        <w:tc>
          <w:tcPr>
            <w:tcW w:w="2377" w:type="dxa"/>
            <w:vAlign w:val="center"/>
          </w:tcPr>
          <w:p w14:paraId="6163FE65" w14:textId="77777777" w:rsidR="00363DAE" w:rsidRPr="00AE781B" w:rsidRDefault="00363DAE" w:rsidP="00F063C5">
            <w:pPr>
              <w:pStyle w:val="TAC"/>
            </w:pPr>
            <w:r w:rsidRPr="00AE781B">
              <w:rPr>
                <w:i/>
                <w:iCs/>
                <w:lang w:eastAsia="ko-KR"/>
              </w:rPr>
              <w:t>mPDCCH-startSF-UESS</w:t>
            </w:r>
          </w:p>
        </w:tc>
        <w:tc>
          <w:tcPr>
            <w:tcW w:w="664" w:type="dxa"/>
            <w:vAlign w:val="center"/>
          </w:tcPr>
          <w:p w14:paraId="542355B6" w14:textId="77777777" w:rsidR="00363DAE" w:rsidRPr="00AE781B" w:rsidRDefault="00363DAE" w:rsidP="00F063C5">
            <w:pPr>
              <w:pStyle w:val="TAC"/>
            </w:pPr>
          </w:p>
        </w:tc>
        <w:tc>
          <w:tcPr>
            <w:tcW w:w="3260" w:type="dxa"/>
            <w:vAlign w:val="center"/>
          </w:tcPr>
          <w:p w14:paraId="6A9C0BF8" w14:textId="77777777" w:rsidR="00363DAE" w:rsidRPr="00AE781B" w:rsidRDefault="00363DAE" w:rsidP="00F063C5">
            <w:pPr>
              <w:pStyle w:val="TAC"/>
            </w:pPr>
            <w:r w:rsidRPr="00AE781B">
              <w:rPr>
                <w:rFonts w:cs="Arial"/>
                <w:lang w:eastAsia="ko-KR"/>
              </w:rPr>
              <w:t>10</w:t>
            </w:r>
          </w:p>
        </w:tc>
        <w:tc>
          <w:tcPr>
            <w:tcW w:w="2897" w:type="dxa"/>
            <w:vAlign w:val="center"/>
          </w:tcPr>
          <w:p w14:paraId="7F8415A9"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765F204A">
                <v:shape id="_x0000_i106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6B14FBFB" w14:textId="77777777" w:rsidTr="00F063C5">
        <w:trPr>
          <w:cantSplit/>
          <w:jc w:val="center"/>
        </w:trPr>
        <w:tc>
          <w:tcPr>
            <w:tcW w:w="2377" w:type="dxa"/>
            <w:vAlign w:val="center"/>
          </w:tcPr>
          <w:p w14:paraId="76B9B630"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8F54F6" w14:textId="77777777" w:rsidR="00363DAE" w:rsidRPr="00AE781B" w:rsidRDefault="00363DAE" w:rsidP="00F063C5">
            <w:pPr>
              <w:pStyle w:val="TAC"/>
              <w:rPr>
                <w:bCs/>
              </w:rPr>
            </w:pPr>
            <w:r w:rsidRPr="00AE781B">
              <w:rPr>
                <w:bCs/>
              </w:rPr>
              <w:t>MHz</w:t>
            </w:r>
          </w:p>
        </w:tc>
        <w:tc>
          <w:tcPr>
            <w:tcW w:w="3260" w:type="dxa"/>
            <w:vAlign w:val="center"/>
          </w:tcPr>
          <w:p w14:paraId="0EBB2F39" w14:textId="77777777" w:rsidR="00363DAE" w:rsidRPr="00AE781B" w:rsidRDefault="00363DAE" w:rsidP="00F063C5">
            <w:pPr>
              <w:pStyle w:val="TAC"/>
              <w:rPr>
                <w:bCs/>
              </w:rPr>
            </w:pPr>
            <w:r w:rsidRPr="00AE781B">
              <w:rPr>
                <w:bCs/>
              </w:rPr>
              <w:t>10</w:t>
            </w:r>
          </w:p>
        </w:tc>
        <w:tc>
          <w:tcPr>
            <w:tcW w:w="2897" w:type="dxa"/>
            <w:vAlign w:val="center"/>
          </w:tcPr>
          <w:p w14:paraId="3E0F469E" w14:textId="77777777" w:rsidR="00363DAE" w:rsidRPr="00AE781B" w:rsidRDefault="00363DAE" w:rsidP="00F063C5">
            <w:pPr>
              <w:pStyle w:val="TAC"/>
            </w:pPr>
          </w:p>
        </w:tc>
      </w:tr>
      <w:tr w:rsidR="00363DAE" w:rsidRPr="00AE781B" w14:paraId="04455023" w14:textId="77777777" w:rsidTr="00F063C5">
        <w:trPr>
          <w:cantSplit/>
          <w:jc w:val="center"/>
        </w:trPr>
        <w:tc>
          <w:tcPr>
            <w:tcW w:w="2377" w:type="dxa"/>
            <w:vAlign w:val="center"/>
          </w:tcPr>
          <w:p w14:paraId="1F13AB32"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09B5CED" w14:textId="77777777" w:rsidR="00363DAE" w:rsidRPr="00AE781B" w:rsidRDefault="00363DAE" w:rsidP="00F063C5">
            <w:pPr>
              <w:pStyle w:val="TAC"/>
              <w:rPr>
                <w:bCs/>
              </w:rPr>
            </w:pPr>
            <w:r w:rsidRPr="00AE781B">
              <w:rPr>
                <w:bCs/>
              </w:rPr>
              <w:t>RB</w:t>
            </w:r>
          </w:p>
        </w:tc>
        <w:tc>
          <w:tcPr>
            <w:tcW w:w="3260" w:type="dxa"/>
            <w:vAlign w:val="center"/>
          </w:tcPr>
          <w:p w14:paraId="7348E00A"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4DC7C7B5" w14:textId="77777777" w:rsidR="00363DAE" w:rsidRPr="00AE781B" w:rsidRDefault="00363DAE" w:rsidP="00F063C5">
            <w:pPr>
              <w:pStyle w:val="TAC"/>
            </w:pPr>
            <w:r w:rsidRPr="00AE781B">
              <w:t>PRS are transmitted over the system bandwidth</w:t>
            </w:r>
          </w:p>
        </w:tc>
      </w:tr>
      <w:tr w:rsidR="00363DAE" w:rsidRPr="00AE781B" w14:paraId="62F6BF34" w14:textId="77777777" w:rsidTr="00F063C5">
        <w:trPr>
          <w:cantSplit/>
          <w:jc w:val="center"/>
        </w:trPr>
        <w:tc>
          <w:tcPr>
            <w:tcW w:w="2377" w:type="dxa"/>
            <w:vAlign w:val="center"/>
          </w:tcPr>
          <w:p w14:paraId="721FF8F9"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3A66A09B">
                <v:shape id="_x0000_i1067" type="#_x0000_t75" style="width:18.75pt;height:13.5pt" o:ole="">
                  <v:imagedata r:id="rId72" o:title=""/>
                </v:shape>
                <o:OLEObject Type="Embed" ProgID="Equation.3" ShapeID="_x0000_i1067" DrawAspect="Content" ObjectID="_1774200038" r:id="rId73"/>
              </w:object>
            </w:r>
            <w:r w:rsidRPr="00AE781B">
              <w:rPr>
                <w:vertAlign w:val="superscript"/>
              </w:rPr>
              <w:t xml:space="preserve"> Note 2</w:t>
            </w:r>
          </w:p>
        </w:tc>
        <w:tc>
          <w:tcPr>
            <w:tcW w:w="664" w:type="dxa"/>
            <w:vAlign w:val="center"/>
          </w:tcPr>
          <w:p w14:paraId="4F9F5361" w14:textId="77777777" w:rsidR="00363DAE" w:rsidRPr="00AE781B" w:rsidRDefault="00363DAE" w:rsidP="00F063C5">
            <w:pPr>
              <w:pStyle w:val="TAC"/>
              <w:rPr>
                <w:bCs/>
              </w:rPr>
            </w:pPr>
          </w:p>
        </w:tc>
        <w:tc>
          <w:tcPr>
            <w:tcW w:w="3260" w:type="dxa"/>
            <w:vAlign w:val="center"/>
          </w:tcPr>
          <w:p w14:paraId="2E4E91DF" w14:textId="77777777" w:rsidR="00363DAE" w:rsidRPr="00AE781B" w:rsidRDefault="00363DAE" w:rsidP="00F063C5">
            <w:pPr>
              <w:pStyle w:val="TAC"/>
              <w:rPr>
                <w:bCs/>
              </w:rPr>
            </w:pPr>
            <w:r w:rsidRPr="00AE781B">
              <w:rPr>
                <w:bCs/>
              </w:rPr>
              <w:t>311</w:t>
            </w:r>
          </w:p>
        </w:tc>
        <w:tc>
          <w:tcPr>
            <w:tcW w:w="2897" w:type="dxa"/>
            <w:vAlign w:val="center"/>
          </w:tcPr>
          <w:p w14:paraId="173EE57E"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0E2C3F8A">
                <v:shape id="_x0000_i1068" type="#_x0000_t75" style="width:47.25pt;height:15.75pt" o:ole="">
                  <v:imagedata r:id="rId74" o:title=""/>
                </v:shape>
                <o:OLEObject Type="Embed" ProgID="Equation.3" ShapeID="_x0000_i1068" DrawAspect="Content" ObjectID="_1774200039" r:id="rId75"/>
              </w:object>
            </w:r>
            <w:r w:rsidRPr="00AE781B">
              <w:t xml:space="preserve"> DL subframes, as defined in 3GPP TS 36.211 [26], Table 6.10.4.3-1</w:t>
            </w:r>
          </w:p>
        </w:tc>
      </w:tr>
      <w:tr w:rsidR="00363DAE" w:rsidRPr="00AE781B" w14:paraId="1F5BED0D" w14:textId="77777777" w:rsidTr="00F063C5">
        <w:trPr>
          <w:cantSplit/>
          <w:jc w:val="center"/>
        </w:trPr>
        <w:tc>
          <w:tcPr>
            <w:tcW w:w="2377" w:type="dxa"/>
            <w:vAlign w:val="center"/>
          </w:tcPr>
          <w:p w14:paraId="2F122314" w14:textId="77777777" w:rsidR="00363DAE" w:rsidRPr="00AE781B" w:rsidRDefault="00363DAE" w:rsidP="00F063C5">
            <w:pPr>
              <w:pStyle w:val="TAC"/>
              <w:rPr>
                <w:bCs/>
              </w:rPr>
            </w:pPr>
            <w:r w:rsidRPr="00AE781B">
              <w:rPr>
                <w:bCs/>
              </w:rPr>
              <w:t xml:space="preserve">Number of consecutive downlink positioning subframes </w:t>
            </w:r>
            <w:r w:rsidR="00094AA7">
              <w:rPr>
                <w:position w:val="-10"/>
              </w:rPr>
              <w:pict w14:anchorId="528E53D1">
                <v:shape id="_x0000_i1069" type="#_x0000_t75" style="width:24.75pt;height:15pt">
                  <v:imagedata r:id="rId76" o:title=""/>
                </v:shape>
              </w:pict>
            </w:r>
            <w:r w:rsidRPr="00AE781B">
              <w:rPr>
                <w:vertAlign w:val="superscript"/>
              </w:rPr>
              <w:t xml:space="preserve"> Note 2</w:t>
            </w:r>
          </w:p>
        </w:tc>
        <w:tc>
          <w:tcPr>
            <w:tcW w:w="664" w:type="dxa"/>
            <w:vAlign w:val="center"/>
          </w:tcPr>
          <w:p w14:paraId="65D89366" w14:textId="77777777" w:rsidR="00363DAE" w:rsidRPr="00AE781B" w:rsidRDefault="00363DAE" w:rsidP="00F063C5">
            <w:pPr>
              <w:pStyle w:val="TAC"/>
              <w:rPr>
                <w:bCs/>
              </w:rPr>
            </w:pPr>
          </w:p>
        </w:tc>
        <w:tc>
          <w:tcPr>
            <w:tcW w:w="3260" w:type="dxa"/>
            <w:vAlign w:val="center"/>
          </w:tcPr>
          <w:p w14:paraId="409BA7CA" w14:textId="77777777" w:rsidR="00363DAE" w:rsidRPr="00AE781B" w:rsidRDefault="00363DAE" w:rsidP="00F063C5">
            <w:pPr>
              <w:pStyle w:val="TAC"/>
              <w:rPr>
                <w:bCs/>
              </w:rPr>
            </w:pPr>
            <w:r w:rsidRPr="00AE781B">
              <w:rPr>
                <w:bCs/>
              </w:rPr>
              <w:t>6</w:t>
            </w:r>
          </w:p>
        </w:tc>
        <w:tc>
          <w:tcPr>
            <w:tcW w:w="2897" w:type="dxa"/>
            <w:vAlign w:val="center"/>
          </w:tcPr>
          <w:p w14:paraId="2E80D443" w14:textId="77777777" w:rsidR="00363DAE" w:rsidRPr="00AE781B" w:rsidRDefault="00363DAE" w:rsidP="00F063C5">
            <w:pPr>
              <w:pStyle w:val="TAC"/>
            </w:pPr>
            <w:r w:rsidRPr="00AE781B">
              <w:t>As defined in 3GPP TS 36.211 [26]. The number of subframes in a positioning occasion</w:t>
            </w:r>
          </w:p>
        </w:tc>
      </w:tr>
      <w:tr w:rsidR="00363DAE" w:rsidRPr="00AE781B" w14:paraId="5067A362" w14:textId="77777777" w:rsidTr="00F063C5">
        <w:trPr>
          <w:cantSplit/>
          <w:jc w:val="center"/>
        </w:trPr>
        <w:tc>
          <w:tcPr>
            <w:tcW w:w="2377" w:type="dxa"/>
            <w:vAlign w:val="center"/>
          </w:tcPr>
          <w:p w14:paraId="24A1D5FB"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6F9AB1E2" w14:textId="77777777" w:rsidR="00363DAE" w:rsidRPr="00AE781B" w:rsidRDefault="00363DAE" w:rsidP="00F063C5">
            <w:pPr>
              <w:pStyle w:val="TAC"/>
              <w:rPr>
                <w:bCs/>
              </w:rPr>
            </w:pPr>
          </w:p>
        </w:tc>
        <w:tc>
          <w:tcPr>
            <w:tcW w:w="3260" w:type="dxa"/>
            <w:vAlign w:val="center"/>
          </w:tcPr>
          <w:p w14:paraId="1CA711AE" w14:textId="77777777" w:rsidR="00363DAE" w:rsidRPr="00AE781B" w:rsidRDefault="00363DAE" w:rsidP="00F063C5">
            <w:pPr>
              <w:pStyle w:val="TAC"/>
              <w:rPr>
                <w:bCs/>
              </w:rPr>
            </w:pPr>
            <w:r w:rsidRPr="00AE781B">
              <w:rPr>
                <w:bCs/>
              </w:rPr>
              <w:t>(PCI of Cell 1 – PCI of Cell 2)mod6=0</w:t>
            </w:r>
          </w:p>
          <w:p w14:paraId="505E0D50" w14:textId="77777777" w:rsidR="00363DAE" w:rsidRPr="00AE781B" w:rsidRDefault="00363DAE" w:rsidP="00F063C5">
            <w:pPr>
              <w:pStyle w:val="TAC"/>
              <w:rPr>
                <w:bCs/>
              </w:rPr>
            </w:pPr>
            <w:r w:rsidRPr="00AE781B">
              <w:rPr>
                <w:bCs/>
              </w:rPr>
              <w:t>and</w:t>
            </w:r>
          </w:p>
          <w:p w14:paraId="43318C6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EE348A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530884F8" w14:textId="77777777" w:rsidTr="00F063C5">
        <w:trPr>
          <w:cantSplit/>
          <w:jc w:val="center"/>
        </w:trPr>
        <w:tc>
          <w:tcPr>
            <w:tcW w:w="2377" w:type="dxa"/>
            <w:vAlign w:val="center"/>
          </w:tcPr>
          <w:p w14:paraId="32F3C995"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4D8930F2" w14:textId="77777777" w:rsidR="00363DAE" w:rsidRPr="00AE781B" w:rsidRDefault="00363DAE" w:rsidP="00F063C5">
            <w:pPr>
              <w:pStyle w:val="TAC"/>
              <w:rPr>
                <w:bCs/>
              </w:rPr>
            </w:pPr>
          </w:p>
        </w:tc>
        <w:tc>
          <w:tcPr>
            <w:tcW w:w="3260" w:type="dxa"/>
            <w:vAlign w:val="center"/>
          </w:tcPr>
          <w:p w14:paraId="23278942" w14:textId="77777777" w:rsidR="00363DAE" w:rsidRPr="00AE781B" w:rsidRDefault="00363DAE" w:rsidP="00F063C5">
            <w:pPr>
              <w:pStyle w:val="TAC"/>
              <w:rPr>
                <w:bCs/>
              </w:rPr>
            </w:pPr>
            <w:r w:rsidRPr="00AE781B">
              <w:rPr>
                <w:bCs/>
              </w:rPr>
              <w:t>Normal</w:t>
            </w:r>
          </w:p>
        </w:tc>
        <w:tc>
          <w:tcPr>
            <w:tcW w:w="2897" w:type="dxa"/>
            <w:vAlign w:val="center"/>
          </w:tcPr>
          <w:p w14:paraId="3EC97E8C" w14:textId="77777777" w:rsidR="00363DAE" w:rsidRPr="00AE781B" w:rsidRDefault="00363DAE" w:rsidP="00F063C5">
            <w:pPr>
              <w:pStyle w:val="TAC"/>
            </w:pPr>
          </w:p>
        </w:tc>
      </w:tr>
      <w:tr w:rsidR="00363DAE" w:rsidRPr="00AE781B" w14:paraId="22C0D5DB" w14:textId="77777777" w:rsidTr="00F063C5">
        <w:trPr>
          <w:cantSplit/>
          <w:jc w:val="center"/>
        </w:trPr>
        <w:tc>
          <w:tcPr>
            <w:tcW w:w="2377" w:type="dxa"/>
            <w:vAlign w:val="center"/>
          </w:tcPr>
          <w:p w14:paraId="08E1FC35" w14:textId="77777777" w:rsidR="00363DAE" w:rsidRPr="00AE781B" w:rsidRDefault="00363DAE" w:rsidP="00F063C5">
            <w:pPr>
              <w:pStyle w:val="TAC"/>
              <w:rPr>
                <w:bCs/>
              </w:rPr>
            </w:pPr>
            <w:r w:rsidRPr="00AE781B">
              <w:rPr>
                <w:bCs/>
              </w:rPr>
              <w:t>DRX</w:t>
            </w:r>
          </w:p>
        </w:tc>
        <w:tc>
          <w:tcPr>
            <w:tcW w:w="664" w:type="dxa"/>
            <w:vAlign w:val="center"/>
          </w:tcPr>
          <w:p w14:paraId="6095361F" w14:textId="77777777" w:rsidR="00363DAE" w:rsidRPr="00AE781B" w:rsidRDefault="00363DAE" w:rsidP="00F063C5">
            <w:pPr>
              <w:pStyle w:val="TAC"/>
              <w:rPr>
                <w:bCs/>
              </w:rPr>
            </w:pPr>
          </w:p>
        </w:tc>
        <w:tc>
          <w:tcPr>
            <w:tcW w:w="3260" w:type="dxa"/>
            <w:vAlign w:val="center"/>
          </w:tcPr>
          <w:p w14:paraId="574A3E4B" w14:textId="77777777" w:rsidR="00363DAE" w:rsidRPr="00AE781B" w:rsidRDefault="00363DAE" w:rsidP="00F063C5">
            <w:pPr>
              <w:pStyle w:val="TAC"/>
              <w:rPr>
                <w:bCs/>
              </w:rPr>
            </w:pPr>
            <w:r w:rsidRPr="00AE781B">
              <w:rPr>
                <w:bCs/>
              </w:rPr>
              <w:t>ON</w:t>
            </w:r>
          </w:p>
        </w:tc>
        <w:tc>
          <w:tcPr>
            <w:tcW w:w="2897" w:type="dxa"/>
            <w:vAlign w:val="center"/>
          </w:tcPr>
          <w:p w14:paraId="5644A6D3" w14:textId="77777777" w:rsidR="00363DAE" w:rsidRPr="00AE781B" w:rsidRDefault="00363DAE" w:rsidP="00F063C5">
            <w:pPr>
              <w:pStyle w:val="TAC"/>
            </w:pPr>
            <w:r w:rsidRPr="00AE781B">
              <w:t>DRX parameters are further specified in Table 9.3.1.1.4.1-2</w:t>
            </w:r>
          </w:p>
        </w:tc>
      </w:tr>
      <w:tr w:rsidR="00363DAE" w:rsidRPr="00AE781B" w14:paraId="4900AA37" w14:textId="77777777" w:rsidTr="00F063C5">
        <w:trPr>
          <w:cantSplit/>
          <w:jc w:val="center"/>
        </w:trPr>
        <w:tc>
          <w:tcPr>
            <w:tcW w:w="2377" w:type="dxa"/>
            <w:vAlign w:val="center"/>
          </w:tcPr>
          <w:p w14:paraId="5AD8E6EF"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E203764" w14:textId="77777777" w:rsidR="00363DAE" w:rsidRPr="00AE781B" w:rsidRDefault="00363DAE" w:rsidP="00F063C5">
            <w:pPr>
              <w:pStyle w:val="TAC"/>
            </w:pPr>
            <w:r w:rsidRPr="00AE781B">
              <w:sym w:font="Symbol" w:char="F06D"/>
            </w:r>
            <w:r w:rsidRPr="00AE781B">
              <w:t>s</w:t>
            </w:r>
          </w:p>
        </w:tc>
        <w:tc>
          <w:tcPr>
            <w:tcW w:w="3260" w:type="dxa"/>
            <w:vAlign w:val="center"/>
          </w:tcPr>
          <w:p w14:paraId="44F9C5A1" w14:textId="77777777" w:rsidR="00363DAE" w:rsidRPr="00AE781B" w:rsidRDefault="00363DAE" w:rsidP="00F063C5">
            <w:pPr>
              <w:pStyle w:val="TAC"/>
              <w:rPr>
                <w:rFonts w:cs="Arial"/>
                <w:lang w:eastAsia="en-US"/>
              </w:rPr>
            </w:pPr>
            <w:r w:rsidRPr="00AE781B">
              <w:rPr>
                <w:rFonts w:cs="Arial"/>
                <w:lang w:eastAsia="en-US"/>
              </w:rPr>
              <w:t>Cell 2 to Cell 1: 1</w:t>
            </w:r>
          </w:p>
          <w:p w14:paraId="3D1F843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D1FD378" w14:textId="77777777" w:rsidR="00363DAE" w:rsidRPr="00AE781B" w:rsidRDefault="00363DAE" w:rsidP="00F063C5">
            <w:pPr>
              <w:pStyle w:val="TAC"/>
            </w:pPr>
            <w:r w:rsidRPr="00AE781B">
              <w:t>PRS are transmitted from synchronous cells</w:t>
            </w:r>
          </w:p>
        </w:tc>
      </w:tr>
      <w:tr w:rsidR="00363DAE" w:rsidRPr="00AE781B" w14:paraId="1876BBB6" w14:textId="77777777" w:rsidTr="00F063C5">
        <w:trPr>
          <w:cantSplit/>
          <w:jc w:val="center"/>
        </w:trPr>
        <w:tc>
          <w:tcPr>
            <w:tcW w:w="2377" w:type="dxa"/>
            <w:vAlign w:val="center"/>
          </w:tcPr>
          <w:p w14:paraId="398ED121"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6F9ADF7" w14:textId="77777777" w:rsidR="00363DAE" w:rsidRPr="00AE781B" w:rsidRDefault="00363DAE" w:rsidP="00F063C5">
            <w:pPr>
              <w:pStyle w:val="TAC"/>
            </w:pPr>
            <w:r w:rsidRPr="00AE781B">
              <w:sym w:font="Symbol" w:char="F06D"/>
            </w:r>
            <w:r w:rsidRPr="00AE781B">
              <w:t>s</w:t>
            </w:r>
          </w:p>
        </w:tc>
        <w:tc>
          <w:tcPr>
            <w:tcW w:w="3260" w:type="dxa"/>
            <w:vAlign w:val="center"/>
          </w:tcPr>
          <w:p w14:paraId="2393A171" w14:textId="77777777" w:rsidR="00363DAE" w:rsidRPr="00AE781B" w:rsidRDefault="00363DAE" w:rsidP="00F063C5">
            <w:pPr>
              <w:pStyle w:val="TAC"/>
              <w:rPr>
                <w:rFonts w:cs="Arial"/>
                <w:lang w:eastAsia="en-US"/>
              </w:rPr>
            </w:pPr>
            <w:r w:rsidRPr="00AE781B">
              <w:rPr>
                <w:rFonts w:cs="Arial"/>
                <w:lang w:eastAsia="en-US"/>
              </w:rPr>
              <w:t xml:space="preserve">Cell 2: 3 </w:t>
            </w:r>
          </w:p>
          <w:p w14:paraId="71A5352E" w14:textId="77777777" w:rsidR="00363DAE" w:rsidRPr="00AE781B" w:rsidRDefault="00363DAE" w:rsidP="00F063C5">
            <w:pPr>
              <w:pStyle w:val="TAC"/>
              <w:rPr>
                <w:rFonts w:cs="Arial"/>
                <w:lang w:eastAsia="en-US"/>
              </w:rPr>
            </w:pPr>
            <w:r w:rsidRPr="00AE781B">
              <w:rPr>
                <w:rFonts w:cs="Arial"/>
                <w:lang w:eastAsia="en-US"/>
              </w:rPr>
              <w:t>Cell 3: 3</w:t>
            </w:r>
          </w:p>
          <w:p w14:paraId="69F60A56"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1EF78359"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0460AC0F" w14:textId="77777777" w:rsidTr="00F063C5">
        <w:trPr>
          <w:cantSplit/>
          <w:jc w:val="center"/>
        </w:trPr>
        <w:tc>
          <w:tcPr>
            <w:tcW w:w="2377" w:type="dxa"/>
            <w:vAlign w:val="center"/>
          </w:tcPr>
          <w:p w14:paraId="1E0BE87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49E12126" w14:textId="77777777" w:rsidR="00363DAE" w:rsidRPr="00AE781B" w:rsidRDefault="00363DAE" w:rsidP="00F063C5">
            <w:pPr>
              <w:pStyle w:val="TAC"/>
            </w:pPr>
            <w:r w:rsidRPr="00AE781B">
              <w:sym w:font="Symbol" w:char="F06D"/>
            </w:r>
            <w:r w:rsidRPr="00AE781B">
              <w:t>s</w:t>
            </w:r>
          </w:p>
        </w:tc>
        <w:tc>
          <w:tcPr>
            <w:tcW w:w="3260" w:type="dxa"/>
            <w:vAlign w:val="center"/>
          </w:tcPr>
          <w:p w14:paraId="5CC1906F" w14:textId="77777777" w:rsidR="00363DAE" w:rsidRPr="00AE781B" w:rsidRDefault="00363DAE" w:rsidP="00F063C5">
            <w:pPr>
              <w:pStyle w:val="TAC"/>
            </w:pPr>
            <w:r w:rsidRPr="00AE781B">
              <w:t>5</w:t>
            </w:r>
          </w:p>
        </w:tc>
        <w:tc>
          <w:tcPr>
            <w:tcW w:w="2897" w:type="dxa"/>
            <w:vAlign w:val="center"/>
          </w:tcPr>
          <w:p w14:paraId="08CEE62B"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6CD98D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B563EA"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8C6BEC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B91D008"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6806B" w14:textId="77777777" w:rsidR="00363DAE" w:rsidRPr="00AE781B" w:rsidRDefault="00363DAE" w:rsidP="00F063C5">
            <w:pPr>
              <w:pStyle w:val="TAC"/>
            </w:pPr>
            <w:r w:rsidRPr="00AE781B">
              <w:t>Including the reference cell</w:t>
            </w:r>
          </w:p>
        </w:tc>
      </w:tr>
      <w:tr w:rsidR="00363DAE" w:rsidRPr="00AE781B" w14:paraId="5B974B3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7472A"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E216C3"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E8FFE19" w14:textId="77777777" w:rsidR="00363DAE" w:rsidRPr="00AE781B" w:rsidRDefault="00363DAE" w:rsidP="00F063C5">
            <w:pPr>
              <w:pStyle w:val="TAC"/>
            </w:pPr>
            <w:r w:rsidRPr="00AE781B">
              <w:t>Cell 1: ‘11110000’</w:t>
            </w:r>
          </w:p>
          <w:p w14:paraId="1513D4F5" w14:textId="77777777" w:rsidR="00363DAE" w:rsidRPr="00AE781B" w:rsidRDefault="00363DAE" w:rsidP="00F063C5">
            <w:pPr>
              <w:pStyle w:val="TAC"/>
            </w:pPr>
            <w:r w:rsidRPr="00AE781B">
              <w:t>Cell 2: ‘00001111’</w:t>
            </w:r>
          </w:p>
          <w:p w14:paraId="34DD869C"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3181CCB7" w14:textId="77777777" w:rsidR="00363DAE" w:rsidRPr="00AE781B" w:rsidRDefault="00363DAE" w:rsidP="00F063C5">
            <w:pPr>
              <w:pStyle w:val="TAC"/>
            </w:pPr>
            <w:r w:rsidRPr="00AE781B">
              <w:t>Corresponds to prs-MutingInfo defined in TS 36.355 [4]</w:t>
            </w:r>
          </w:p>
        </w:tc>
      </w:tr>
      <w:tr w:rsidR="00363DAE" w:rsidRPr="00AE781B" w14:paraId="5F69B3BC"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2E5D4B"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BBDE2E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4EB7B8C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773FD" w14:textId="77777777" w:rsidR="00363DAE" w:rsidRPr="00AE781B" w:rsidRDefault="00363DAE" w:rsidP="00F063C5">
            <w:pPr>
              <w:pStyle w:val="TAC"/>
            </w:pPr>
            <w:r w:rsidRPr="00AE781B">
              <w:t>The length of the time interval from the beginning of each test</w:t>
            </w:r>
          </w:p>
        </w:tc>
      </w:tr>
      <w:tr w:rsidR="00363DAE" w:rsidRPr="00AE781B" w14:paraId="5EC5E13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112D4"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0DC3F90"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C7F243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49C646F" w14:textId="77777777" w:rsidR="00363DAE" w:rsidRPr="00AE781B" w:rsidRDefault="00363DAE" w:rsidP="00F063C5">
            <w:pPr>
              <w:pStyle w:val="TAC"/>
            </w:pPr>
            <w:r w:rsidRPr="00AE781B">
              <w:t>The length of the time interval that follows immediately after time interval T1</w:t>
            </w:r>
          </w:p>
        </w:tc>
      </w:tr>
      <w:tr w:rsidR="00363DAE" w:rsidRPr="00AE781B" w14:paraId="00FC1A8F"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5F0F71"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1E04EEC"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5408AA7"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813F71F" w14:textId="77777777" w:rsidR="00363DAE" w:rsidRPr="00AE781B" w:rsidRDefault="00363DAE" w:rsidP="00F063C5">
            <w:pPr>
              <w:pStyle w:val="TAC"/>
            </w:pPr>
            <w:r w:rsidRPr="00AE781B">
              <w:t>The length of the time interval that follows immediately after time interval T2</w:t>
            </w:r>
          </w:p>
        </w:tc>
      </w:tr>
      <w:tr w:rsidR="00363DAE" w:rsidRPr="00AE781B" w14:paraId="711E18BB"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2939F90"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45D3952"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76CD436"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4515D1CA"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AA7C2C8" w14:textId="77777777" w:rsidR="00363DAE" w:rsidRPr="00AE781B" w:rsidRDefault="00363DAE" w:rsidP="00363DAE">
      <w:pPr>
        <w:pStyle w:val="B1"/>
        <w:ind w:left="0" w:firstLine="0"/>
      </w:pPr>
    </w:p>
    <w:p w14:paraId="00E84E73" w14:textId="77777777" w:rsidR="00363DAE" w:rsidRPr="00AE781B" w:rsidRDefault="00363DAE" w:rsidP="00363DAE">
      <w:pPr>
        <w:pStyle w:val="TH"/>
      </w:pPr>
      <w:r w:rsidRPr="00AE781B">
        <w:t>Table 9.3.1.1.4.1-2: DRX parameters for E-UTRAN FDD intra-frequency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363DAE" w:rsidRPr="00AE781B" w14:paraId="3A3546EE" w14:textId="77777777" w:rsidTr="00F063C5">
        <w:trPr>
          <w:trHeight w:val="105"/>
          <w:jc w:val="center"/>
        </w:trPr>
        <w:tc>
          <w:tcPr>
            <w:tcW w:w="3345" w:type="dxa"/>
            <w:vAlign w:val="center"/>
          </w:tcPr>
          <w:p w14:paraId="6B163272"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Field</w:t>
            </w:r>
          </w:p>
        </w:tc>
        <w:tc>
          <w:tcPr>
            <w:tcW w:w="1578" w:type="dxa"/>
          </w:tcPr>
          <w:p w14:paraId="4D9A20BF"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Value</w:t>
            </w:r>
          </w:p>
        </w:tc>
        <w:tc>
          <w:tcPr>
            <w:tcW w:w="2504" w:type="dxa"/>
          </w:tcPr>
          <w:p w14:paraId="2CE722F8" w14:textId="77777777" w:rsidR="00363DAE" w:rsidRPr="00AE781B" w:rsidRDefault="00363DAE" w:rsidP="00F063C5">
            <w:pPr>
              <w:keepNext/>
              <w:keepLines/>
              <w:spacing w:after="0"/>
              <w:jc w:val="center"/>
              <w:rPr>
                <w:rFonts w:ascii="Arial" w:hAnsi="Arial"/>
                <w:b/>
                <w:sz w:val="18"/>
              </w:rPr>
            </w:pPr>
            <w:r w:rsidRPr="00AE781B">
              <w:rPr>
                <w:rFonts w:ascii="Arial" w:hAnsi="Arial"/>
                <w:b/>
                <w:sz w:val="18"/>
              </w:rPr>
              <w:t xml:space="preserve"> Comment</w:t>
            </w:r>
          </w:p>
        </w:tc>
      </w:tr>
      <w:tr w:rsidR="00363DAE" w:rsidRPr="00AE781B" w14:paraId="492EE19D" w14:textId="77777777" w:rsidTr="00F063C5">
        <w:trPr>
          <w:jc w:val="center"/>
        </w:trPr>
        <w:tc>
          <w:tcPr>
            <w:tcW w:w="3345" w:type="dxa"/>
            <w:vAlign w:val="center"/>
          </w:tcPr>
          <w:p w14:paraId="28EEF333" w14:textId="77777777" w:rsidR="00363DAE" w:rsidRPr="00AE781B" w:rsidRDefault="00363DAE" w:rsidP="00F063C5">
            <w:pPr>
              <w:keepNext/>
              <w:keepLines/>
              <w:spacing w:after="0"/>
              <w:jc w:val="center"/>
              <w:rPr>
                <w:rFonts w:ascii="Arial" w:hAnsi="Arial"/>
                <w:sz w:val="18"/>
              </w:rPr>
            </w:pPr>
            <w:r w:rsidRPr="00AE781B">
              <w:rPr>
                <w:rFonts w:ascii="Arial" w:hAnsi="Arial"/>
                <w:sz w:val="18"/>
              </w:rPr>
              <w:t>onDurationTimer</w:t>
            </w:r>
          </w:p>
        </w:tc>
        <w:tc>
          <w:tcPr>
            <w:tcW w:w="1578" w:type="dxa"/>
          </w:tcPr>
          <w:p w14:paraId="71F4C417"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6139B05" w14:textId="77777777" w:rsidR="00363DAE" w:rsidRPr="00AE781B" w:rsidRDefault="00363DAE" w:rsidP="00F063C5">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363DAE" w:rsidRPr="00AE781B" w14:paraId="792CC32A" w14:textId="77777777" w:rsidTr="00F063C5">
        <w:trPr>
          <w:jc w:val="center"/>
        </w:trPr>
        <w:tc>
          <w:tcPr>
            <w:tcW w:w="3345" w:type="dxa"/>
            <w:vAlign w:val="center"/>
          </w:tcPr>
          <w:p w14:paraId="269212D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drx-InactivityTimer</w:t>
            </w:r>
          </w:p>
        </w:tc>
        <w:tc>
          <w:tcPr>
            <w:tcW w:w="1578" w:type="dxa"/>
          </w:tcPr>
          <w:p w14:paraId="4CEA5F0F" w14:textId="77777777" w:rsidR="00363DAE" w:rsidRPr="00AE781B" w:rsidRDefault="00363DAE" w:rsidP="00F063C5">
            <w:pPr>
              <w:keepNext/>
              <w:keepLines/>
              <w:spacing w:after="0"/>
              <w:jc w:val="center"/>
              <w:rPr>
                <w:rFonts w:ascii="Arial" w:hAnsi="Arial"/>
                <w:sz w:val="18"/>
              </w:rPr>
            </w:pPr>
            <w:r w:rsidRPr="00AE781B">
              <w:rPr>
                <w:rFonts w:ascii="Arial" w:hAnsi="Arial"/>
                <w:sz w:val="18"/>
              </w:rPr>
              <w:t>psf1</w:t>
            </w:r>
          </w:p>
        </w:tc>
        <w:tc>
          <w:tcPr>
            <w:tcW w:w="2504" w:type="dxa"/>
            <w:vMerge/>
          </w:tcPr>
          <w:p w14:paraId="564D93D2" w14:textId="77777777" w:rsidR="00363DAE" w:rsidRPr="00AE781B" w:rsidRDefault="00363DAE" w:rsidP="00F063C5">
            <w:pPr>
              <w:keepNext/>
              <w:keepLines/>
              <w:spacing w:after="0"/>
              <w:rPr>
                <w:rFonts w:ascii="Arial" w:hAnsi="Arial"/>
                <w:sz w:val="18"/>
              </w:rPr>
            </w:pPr>
          </w:p>
        </w:tc>
      </w:tr>
      <w:tr w:rsidR="00363DAE" w:rsidRPr="00AE781B" w14:paraId="5124753C" w14:textId="77777777" w:rsidTr="00F063C5">
        <w:trPr>
          <w:jc w:val="center"/>
        </w:trPr>
        <w:tc>
          <w:tcPr>
            <w:tcW w:w="3345" w:type="dxa"/>
            <w:vAlign w:val="center"/>
          </w:tcPr>
          <w:p w14:paraId="45482755"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drx-RetransmissionTimer</w:t>
            </w:r>
          </w:p>
        </w:tc>
        <w:tc>
          <w:tcPr>
            <w:tcW w:w="1578" w:type="dxa"/>
          </w:tcPr>
          <w:p w14:paraId="7C19B221"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sf1</w:t>
            </w:r>
          </w:p>
        </w:tc>
        <w:tc>
          <w:tcPr>
            <w:tcW w:w="2504" w:type="dxa"/>
            <w:vMerge/>
          </w:tcPr>
          <w:p w14:paraId="00D39C6B" w14:textId="77777777" w:rsidR="00363DAE" w:rsidRPr="00AE781B" w:rsidRDefault="00363DAE" w:rsidP="00F063C5">
            <w:pPr>
              <w:keepNext/>
              <w:keepLines/>
              <w:spacing w:after="0"/>
              <w:rPr>
                <w:rFonts w:ascii="Arial" w:hAnsi="Arial"/>
                <w:sz w:val="18"/>
              </w:rPr>
            </w:pPr>
          </w:p>
        </w:tc>
      </w:tr>
      <w:tr w:rsidR="00363DAE" w:rsidRPr="00AE781B" w14:paraId="70D50AD6" w14:textId="77777777" w:rsidTr="00F063C5">
        <w:trPr>
          <w:trHeight w:val="151"/>
          <w:jc w:val="center"/>
        </w:trPr>
        <w:tc>
          <w:tcPr>
            <w:tcW w:w="3345" w:type="dxa"/>
            <w:vAlign w:val="center"/>
          </w:tcPr>
          <w:p w14:paraId="7EB259C2" w14:textId="77777777" w:rsidR="00363DAE" w:rsidRPr="00AE781B" w:rsidRDefault="00363DAE" w:rsidP="00F063C5">
            <w:pPr>
              <w:keepNext/>
              <w:keepLines/>
              <w:spacing w:after="0"/>
              <w:jc w:val="center"/>
              <w:rPr>
                <w:rFonts w:ascii="Arial" w:hAnsi="Arial"/>
                <w:sz w:val="18"/>
              </w:rPr>
            </w:pPr>
            <w:r w:rsidRPr="00AE781B">
              <w:rPr>
                <w:rFonts w:ascii="Arial" w:hAnsi="Arial"/>
                <w:sz w:val="18"/>
              </w:rPr>
              <w:t>longDRX-CycleStartOffset</w:t>
            </w:r>
          </w:p>
        </w:tc>
        <w:tc>
          <w:tcPr>
            <w:tcW w:w="1578" w:type="dxa"/>
          </w:tcPr>
          <w:p w14:paraId="1B2A606A"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sf320</w:t>
            </w:r>
          </w:p>
        </w:tc>
        <w:tc>
          <w:tcPr>
            <w:tcW w:w="2504" w:type="dxa"/>
            <w:vMerge/>
          </w:tcPr>
          <w:p w14:paraId="43C17C94" w14:textId="77777777" w:rsidR="00363DAE" w:rsidRPr="00AE781B" w:rsidRDefault="00363DAE" w:rsidP="00F063C5">
            <w:pPr>
              <w:keepNext/>
              <w:keepLines/>
              <w:spacing w:after="0"/>
              <w:rPr>
                <w:rFonts w:ascii="Arial" w:hAnsi="Arial"/>
                <w:sz w:val="18"/>
              </w:rPr>
            </w:pPr>
          </w:p>
        </w:tc>
      </w:tr>
      <w:tr w:rsidR="00363DAE" w:rsidRPr="00AE781B" w14:paraId="28D0A8F6" w14:textId="77777777" w:rsidTr="00F063C5">
        <w:trPr>
          <w:jc w:val="center"/>
        </w:trPr>
        <w:tc>
          <w:tcPr>
            <w:tcW w:w="3345" w:type="dxa"/>
            <w:vAlign w:val="center"/>
          </w:tcPr>
          <w:p w14:paraId="380DA21D" w14:textId="77777777" w:rsidR="00363DAE" w:rsidRPr="00AE781B" w:rsidRDefault="00363DAE" w:rsidP="00F063C5">
            <w:pPr>
              <w:keepNext/>
              <w:keepLines/>
              <w:spacing w:after="0"/>
              <w:jc w:val="center"/>
              <w:rPr>
                <w:rFonts w:ascii="Arial" w:hAnsi="Arial"/>
                <w:sz w:val="18"/>
              </w:rPr>
            </w:pPr>
            <w:r w:rsidRPr="00AE781B">
              <w:rPr>
                <w:rFonts w:ascii="Arial" w:hAnsi="Arial"/>
                <w:sz w:val="18"/>
              </w:rPr>
              <w:t>shortDRX</w:t>
            </w:r>
          </w:p>
        </w:tc>
        <w:tc>
          <w:tcPr>
            <w:tcW w:w="1578" w:type="dxa"/>
          </w:tcPr>
          <w:p w14:paraId="7E10FB70" w14:textId="77777777" w:rsidR="00363DAE" w:rsidRPr="00AE781B" w:rsidRDefault="00363DAE" w:rsidP="00F063C5">
            <w:pPr>
              <w:keepNext/>
              <w:keepLines/>
              <w:spacing w:after="0"/>
              <w:jc w:val="center"/>
              <w:rPr>
                <w:rFonts w:ascii="Arial" w:hAnsi="Arial"/>
                <w:sz w:val="18"/>
              </w:rPr>
            </w:pPr>
            <w:r w:rsidRPr="00AE781B">
              <w:rPr>
                <w:rFonts w:ascii="Arial" w:hAnsi="Arial"/>
                <w:sz w:val="18"/>
              </w:rPr>
              <w:t>Disable</w:t>
            </w:r>
          </w:p>
        </w:tc>
        <w:tc>
          <w:tcPr>
            <w:tcW w:w="2504" w:type="dxa"/>
            <w:vMerge/>
          </w:tcPr>
          <w:p w14:paraId="6C8AEDC6" w14:textId="77777777" w:rsidR="00363DAE" w:rsidRPr="00AE781B" w:rsidRDefault="00363DAE" w:rsidP="00F063C5">
            <w:pPr>
              <w:keepNext/>
              <w:keepLines/>
              <w:spacing w:after="0"/>
              <w:rPr>
                <w:rFonts w:ascii="Arial" w:hAnsi="Arial"/>
                <w:sz w:val="18"/>
              </w:rPr>
            </w:pPr>
          </w:p>
        </w:tc>
      </w:tr>
    </w:tbl>
    <w:p w14:paraId="67EEABB9" w14:textId="77777777" w:rsidR="00363DAE" w:rsidRPr="00AE781B" w:rsidRDefault="00363DAE" w:rsidP="00363DAE"/>
    <w:p w14:paraId="4A3EC78D" w14:textId="77777777" w:rsidR="00363DAE" w:rsidRPr="00AE781B" w:rsidRDefault="00363DAE" w:rsidP="00363DAE">
      <w:pPr>
        <w:pStyle w:val="Heading7"/>
      </w:pPr>
      <w:bookmarkStart w:id="17" w:name="_Toc27481830"/>
      <w:bookmarkStart w:id="18" w:name="_Toc68183080"/>
      <w:r w:rsidRPr="00AE781B">
        <w:t>9.3.1.1.4.2</w:t>
      </w:r>
      <w:r w:rsidRPr="00AE781B">
        <w:tab/>
        <w:t>Test procedure</w:t>
      </w:r>
      <w:bookmarkEnd w:id="17"/>
      <w:bookmarkEnd w:id="18"/>
    </w:p>
    <w:p w14:paraId="657A42EA" w14:textId="77777777" w:rsidR="00363DAE" w:rsidRPr="00AE781B" w:rsidRDefault="00363DAE" w:rsidP="00363DAE">
      <w:r w:rsidRPr="00AE781B">
        <w:t>The test consists of three consecutive time intervals, with duration of T1, T2 and T3 defined in Table 9.3.1.1.4.1-1.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1E65EAEB" w14:textId="77777777" w:rsidR="00363DAE" w:rsidRPr="00AE781B" w:rsidRDefault="00363DAE" w:rsidP="00363DAE">
      <w:pPr>
        <w:pStyle w:val="NO"/>
      </w:pPr>
      <w:r w:rsidRPr="00AE781B">
        <w:t>NOTE:</w:t>
      </w:r>
      <w:r w:rsidRPr="00AE781B">
        <w:tab/>
        <w:t>The information on when PRS is muted is conveyed to the UE using PRS muting information in the OTDOA assistance data.</w:t>
      </w:r>
    </w:p>
    <w:p w14:paraId="46F20007" w14:textId="77777777" w:rsidR="00363DAE" w:rsidRPr="00AE781B" w:rsidRDefault="00363DAE" w:rsidP="00363DAE">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4CF7F165" w14:textId="77777777" w:rsidR="00363DAE" w:rsidRPr="00AE781B" w:rsidRDefault="00363DAE" w:rsidP="00363DAE">
      <w:pPr>
        <w:pStyle w:val="B1"/>
      </w:pPr>
      <w:r w:rsidRPr="00AE781B">
        <w:t>1.</w:t>
      </w:r>
      <w:r w:rsidRPr="00AE781B">
        <w:tab/>
        <w:t>Ensure that the UE is in state Generic RB Established State 3A-RF-CE according to 3GPP TS 36.508 [18] clause 7.2A.3AA.</w:t>
      </w:r>
    </w:p>
    <w:p w14:paraId="5EF49C43" w14:textId="77777777" w:rsidR="00363DAE" w:rsidRPr="00AE781B" w:rsidRDefault="00363DAE" w:rsidP="00363DAE">
      <w:pPr>
        <w:pStyle w:val="B1"/>
      </w:pPr>
      <w:r w:rsidRPr="00AE781B">
        <w:t>2.</w:t>
      </w:r>
      <w:r w:rsidRPr="00AE781B">
        <w:tab/>
        <w:t>The SS shall send a RESET UE POSITIONING STORED INFORMATION message.</w:t>
      </w:r>
    </w:p>
    <w:p w14:paraId="691B97BF" w14:textId="77777777" w:rsidR="00363DAE" w:rsidRPr="00AE781B" w:rsidRDefault="00363DAE" w:rsidP="00363DAE">
      <w:pPr>
        <w:pStyle w:val="B1"/>
      </w:pPr>
      <w:r w:rsidRPr="00AE781B">
        <w:t>3.</w:t>
      </w:r>
      <w:r w:rsidRPr="00AE781B">
        <w:tab/>
        <w:t>Set the parameters according to Table 9.3.1.1.5-1. Propagation conditions are set according to clause 4.7.2.2 (ETU30).</w:t>
      </w:r>
    </w:p>
    <w:p w14:paraId="62995952" w14:textId="77777777" w:rsidR="00363DAE" w:rsidRPr="00AE781B" w:rsidRDefault="00363DAE" w:rsidP="00363DAE">
      <w:pPr>
        <w:pStyle w:val="B1"/>
      </w:pPr>
      <w:r w:rsidRPr="00AE781B">
        <w:t>4.</w:t>
      </w:r>
      <w:r w:rsidRPr="00AE781B">
        <w:tab/>
        <w:t>T1 starts.</w:t>
      </w:r>
    </w:p>
    <w:p w14:paraId="30047DF3" w14:textId="77777777" w:rsidR="00363DAE" w:rsidRPr="00AE781B" w:rsidRDefault="00363DAE" w:rsidP="00363DAE">
      <w:pPr>
        <w:pStyle w:val="B1"/>
      </w:pPr>
      <w:r w:rsidRPr="00AE781B">
        <w:t>5.</w:t>
      </w:r>
      <w:r w:rsidRPr="00AE781B">
        <w:tab/>
        <w:t>The SS shall transmit an RRCConnectionReconfiguration message with the DRX configuration. PDCCHs indicating new transmissions shall be sent continuously until the start of T2 to ensure that the UE would not enter the DRX state before T2.</w:t>
      </w:r>
    </w:p>
    <w:p w14:paraId="3760A0FB" w14:textId="77777777" w:rsidR="00363DAE" w:rsidRPr="00AE781B" w:rsidRDefault="00363DAE" w:rsidP="00363DAE">
      <w:pPr>
        <w:pStyle w:val="B1"/>
      </w:pPr>
      <w:r w:rsidRPr="00AE781B">
        <w:t>6.</w:t>
      </w:r>
      <w:r w:rsidRPr="00AE781B">
        <w:tab/>
        <w:t>The UE shall transmit RRCConnectionReconfigurationComplete message.</w:t>
      </w:r>
    </w:p>
    <w:p w14:paraId="110C7E86" w14:textId="77777777" w:rsidR="00363DAE" w:rsidRPr="00AE781B" w:rsidRDefault="00363DAE" w:rsidP="00363DAE">
      <w:pPr>
        <w:pStyle w:val="B1"/>
      </w:pPr>
      <w:r w:rsidRPr="00AE781B">
        <w:t>6a.</w:t>
      </w:r>
      <w:r w:rsidRPr="00AE781B">
        <w:tab/>
        <w:t>The SS shall transmit an LPP REQUEST CAPABILITIES message.</w:t>
      </w:r>
    </w:p>
    <w:p w14:paraId="275E9D25" w14:textId="77777777" w:rsidR="00363DAE" w:rsidRPr="00AE781B" w:rsidRDefault="00363DAE" w:rsidP="00363DAE">
      <w:pPr>
        <w:pStyle w:val="B1"/>
      </w:pPr>
      <w:r w:rsidRPr="00AE781B">
        <w:lastRenderedPageBreak/>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73BF4C56" w14:textId="77777777" w:rsidR="00363DAE" w:rsidRPr="00AE781B" w:rsidRDefault="00363DAE" w:rsidP="00363DAE">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7.2.3. If the UE message at step 6b includes the ackRequested IE set to TRUE, then the SS shall send an acknowledgment in the LPP PROVIDE ASSISTANCE DATA message. </w:t>
      </w:r>
    </w:p>
    <w:p w14:paraId="0CE06C6B" w14:textId="77777777" w:rsidR="00363DAE" w:rsidRPr="00AE781B" w:rsidRDefault="00363DAE" w:rsidP="00363DAE">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18ABEB03" w14:textId="77777777" w:rsidR="00363DAE" w:rsidRPr="00AE781B" w:rsidRDefault="00363DAE" w:rsidP="00363DAE">
      <w:pPr>
        <w:pStyle w:val="B1"/>
      </w:pPr>
      <w:r w:rsidRPr="00AE781B">
        <w:t>9.</w:t>
      </w:r>
      <w:r w:rsidRPr="00AE781B">
        <w:tab/>
        <w:t>When T1 expires, the SS shall switch the power setting from T1 to T2 as specified in Table 9.3.1.1.5-2.</w:t>
      </w:r>
    </w:p>
    <w:p w14:paraId="16639707" w14:textId="77777777" w:rsidR="00363DAE" w:rsidRPr="00AE781B" w:rsidRDefault="00363DAE" w:rsidP="00363DAE">
      <w:pPr>
        <w:pStyle w:val="B1"/>
      </w:pPr>
      <w:r w:rsidRPr="00AE781B">
        <w:t>10.</w:t>
      </w:r>
      <w:r w:rsidRPr="00AE781B">
        <w:tab/>
        <w:t>When T2 expires, the SS shall switch the power setting from T2 to T3 as specified in Table 9.3.1.1.5-2.</w:t>
      </w:r>
    </w:p>
    <w:p w14:paraId="05A59F38" w14:textId="77777777" w:rsidR="00363DAE" w:rsidRPr="00AE781B" w:rsidRDefault="00363DAE" w:rsidP="00363DAE">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9.3.1.1.5.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3DD9D93F" w14:textId="77777777" w:rsidR="00363DAE" w:rsidRPr="00AE781B" w:rsidRDefault="00363DAE" w:rsidP="00363DAE">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69701EAD" w14:textId="77777777" w:rsidR="00363DAE" w:rsidRPr="00AE781B" w:rsidRDefault="00363DAE" w:rsidP="00363DAE">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0D55B60E" w14:textId="77777777" w:rsidR="00363DAE" w:rsidRPr="00AE781B" w:rsidRDefault="00363DAE" w:rsidP="00363DAE">
      <w:pPr>
        <w:pStyle w:val="Heading7"/>
      </w:pPr>
      <w:bookmarkStart w:id="19" w:name="_Toc27481831"/>
      <w:bookmarkStart w:id="20" w:name="_Toc68183081"/>
      <w:r w:rsidRPr="00AE781B">
        <w:t>9.3.1.1.4.3</w:t>
      </w:r>
      <w:r w:rsidRPr="00AE781B">
        <w:tab/>
        <w:t>Message contents</w:t>
      </w:r>
      <w:bookmarkEnd w:id="19"/>
      <w:bookmarkEnd w:id="20"/>
    </w:p>
    <w:p w14:paraId="2C35FD72" w14:textId="77777777" w:rsidR="00363DAE" w:rsidRPr="00AE781B" w:rsidRDefault="00363DAE" w:rsidP="00363DAE">
      <w:pPr>
        <w:pStyle w:val="TH"/>
        <w:rPr>
          <w:rFonts w:eastAsia="SimSun"/>
          <w:lang w:eastAsia="zh-CN"/>
        </w:rPr>
      </w:pPr>
      <w:r w:rsidRPr="00AE781B">
        <w:t>Table 9.3.1.1.4.3-1: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363DAE" w:rsidRPr="00AE781B" w14:paraId="39164462" w14:textId="77777777" w:rsidTr="00F063C5">
        <w:trPr>
          <w:cantSplit/>
          <w:jc w:val="center"/>
        </w:trPr>
        <w:tc>
          <w:tcPr>
            <w:tcW w:w="9436" w:type="dxa"/>
            <w:gridSpan w:val="4"/>
          </w:tcPr>
          <w:p w14:paraId="2E48C765" w14:textId="77777777" w:rsidR="00363DAE" w:rsidRPr="00AE781B" w:rsidRDefault="00363DAE" w:rsidP="00F063C5">
            <w:pPr>
              <w:pStyle w:val="TAL"/>
            </w:pPr>
            <w:r w:rsidRPr="00AE781B">
              <w:t>Derivation Path: 36.509 [11] clause 6.9</w:t>
            </w:r>
          </w:p>
        </w:tc>
      </w:tr>
      <w:tr w:rsidR="00363DAE" w:rsidRPr="00AE781B" w14:paraId="592D13D7" w14:textId="77777777" w:rsidTr="00F063C5">
        <w:trPr>
          <w:jc w:val="center"/>
        </w:trPr>
        <w:tc>
          <w:tcPr>
            <w:tcW w:w="4482" w:type="dxa"/>
          </w:tcPr>
          <w:p w14:paraId="264A4383" w14:textId="77777777" w:rsidR="00363DAE" w:rsidRPr="00AE781B" w:rsidRDefault="00363DAE" w:rsidP="00F063C5">
            <w:pPr>
              <w:pStyle w:val="TAH"/>
            </w:pPr>
            <w:r w:rsidRPr="00AE781B">
              <w:t>Information Element</w:t>
            </w:r>
          </w:p>
        </w:tc>
        <w:tc>
          <w:tcPr>
            <w:tcW w:w="2250" w:type="dxa"/>
          </w:tcPr>
          <w:p w14:paraId="0A0CBF40" w14:textId="77777777" w:rsidR="00363DAE" w:rsidRPr="00AE781B" w:rsidRDefault="00363DAE" w:rsidP="00F063C5">
            <w:pPr>
              <w:pStyle w:val="TAH"/>
            </w:pPr>
            <w:r w:rsidRPr="00AE781B">
              <w:t>Value/remark</w:t>
            </w:r>
          </w:p>
        </w:tc>
        <w:tc>
          <w:tcPr>
            <w:tcW w:w="1710" w:type="dxa"/>
          </w:tcPr>
          <w:p w14:paraId="2611B8BE" w14:textId="77777777" w:rsidR="00363DAE" w:rsidRPr="00AE781B" w:rsidRDefault="00363DAE" w:rsidP="00F063C5">
            <w:pPr>
              <w:pStyle w:val="TAH"/>
            </w:pPr>
            <w:r w:rsidRPr="00AE781B">
              <w:t>Comment</w:t>
            </w:r>
          </w:p>
        </w:tc>
        <w:tc>
          <w:tcPr>
            <w:tcW w:w="994" w:type="dxa"/>
          </w:tcPr>
          <w:p w14:paraId="10E9173C" w14:textId="77777777" w:rsidR="00363DAE" w:rsidRPr="00AE781B" w:rsidRDefault="00363DAE" w:rsidP="00F063C5">
            <w:pPr>
              <w:pStyle w:val="TAH"/>
            </w:pPr>
            <w:r w:rsidRPr="00AE781B">
              <w:t>Condition</w:t>
            </w:r>
          </w:p>
        </w:tc>
      </w:tr>
      <w:tr w:rsidR="00363DAE" w:rsidRPr="00AE781B" w14:paraId="2F001F5C" w14:textId="77777777" w:rsidTr="00F063C5">
        <w:trPr>
          <w:jc w:val="center"/>
        </w:trPr>
        <w:tc>
          <w:tcPr>
            <w:tcW w:w="4482" w:type="dxa"/>
          </w:tcPr>
          <w:p w14:paraId="315EFE0A" w14:textId="77777777" w:rsidR="00363DAE" w:rsidRPr="00AE781B" w:rsidRDefault="00363DAE" w:rsidP="00F063C5">
            <w:pPr>
              <w:pStyle w:val="TAL"/>
            </w:pPr>
            <w:r w:rsidRPr="00AE781B">
              <w:t>UE Positioning Technology</w:t>
            </w:r>
          </w:p>
        </w:tc>
        <w:tc>
          <w:tcPr>
            <w:tcW w:w="2250" w:type="dxa"/>
          </w:tcPr>
          <w:p w14:paraId="2444A4CB" w14:textId="77777777" w:rsidR="00363DAE" w:rsidRPr="00AE781B" w:rsidRDefault="00363DAE" w:rsidP="00F063C5">
            <w:pPr>
              <w:pStyle w:val="TAL"/>
            </w:pPr>
            <w:r w:rsidRPr="00AE781B">
              <w:t>0 0 0 0 0 0 0 1</w:t>
            </w:r>
          </w:p>
        </w:tc>
        <w:tc>
          <w:tcPr>
            <w:tcW w:w="1710" w:type="dxa"/>
          </w:tcPr>
          <w:p w14:paraId="7872CD72" w14:textId="77777777" w:rsidR="00363DAE" w:rsidRPr="00AE781B" w:rsidRDefault="00363DAE" w:rsidP="00F063C5">
            <w:pPr>
              <w:pStyle w:val="TAL"/>
            </w:pPr>
            <w:r w:rsidRPr="00AE781B">
              <w:t>OTDOA</w:t>
            </w:r>
          </w:p>
        </w:tc>
        <w:tc>
          <w:tcPr>
            <w:tcW w:w="994" w:type="dxa"/>
          </w:tcPr>
          <w:p w14:paraId="6740761D" w14:textId="77777777" w:rsidR="00363DAE" w:rsidRPr="00AE781B" w:rsidRDefault="00363DAE" w:rsidP="00F063C5">
            <w:pPr>
              <w:pStyle w:val="TAL"/>
            </w:pPr>
          </w:p>
        </w:tc>
      </w:tr>
    </w:tbl>
    <w:p w14:paraId="32BFEAAF" w14:textId="77777777" w:rsidR="00363DAE" w:rsidRPr="00AE781B" w:rsidRDefault="00363DAE" w:rsidP="00363DAE"/>
    <w:p w14:paraId="079B0263" w14:textId="77777777" w:rsidR="00363DAE" w:rsidRPr="00AE781B" w:rsidRDefault="00363DAE" w:rsidP="00363DAE">
      <w:pPr>
        <w:pStyle w:val="TH"/>
      </w:pPr>
      <w:r w:rsidRPr="00AE781B">
        <w:t xml:space="preserve">Table 9.3.1.1.4.3-2: </w:t>
      </w:r>
      <w:r w:rsidRPr="00AE781B">
        <w:rPr>
          <w:i/>
        </w:rPr>
        <w:t>MAC-MainConfig-RBC</w:t>
      </w:r>
      <w:r w:rsidRPr="00AE781B">
        <w:t>: FDD RSTD Measurement Reporting Delay</w:t>
      </w:r>
    </w:p>
    <w:tbl>
      <w:tblPr>
        <w:tblW w:w="9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314"/>
        <w:gridCol w:w="2250"/>
        <w:gridCol w:w="1710"/>
        <w:gridCol w:w="1184"/>
      </w:tblGrid>
      <w:tr w:rsidR="00363DAE" w:rsidRPr="00AE781B" w14:paraId="6FA08EDF" w14:textId="77777777" w:rsidTr="00F063C5">
        <w:trPr>
          <w:gridBefore w:val="1"/>
          <w:wBefore w:w="9" w:type="dxa"/>
          <w:jc w:val="center"/>
        </w:trPr>
        <w:tc>
          <w:tcPr>
            <w:tcW w:w="9458" w:type="dxa"/>
            <w:gridSpan w:val="4"/>
          </w:tcPr>
          <w:p w14:paraId="60B73607" w14:textId="77777777" w:rsidR="00363DAE" w:rsidRPr="00AE781B" w:rsidRDefault="00363DAE" w:rsidP="00F063C5">
            <w:pPr>
              <w:pStyle w:val="TAL"/>
              <w:rPr>
                <w:lang w:eastAsia="en-US"/>
              </w:rPr>
            </w:pPr>
            <w:r w:rsidRPr="00AE781B">
              <w:rPr>
                <w:lang w:eastAsia="en-US"/>
              </w:rPr>
              <w:t>Derivation Path: TS 36.508 [18] clause  4.8.2.1.5, Table 4.8.2.1.5-1 MAC-MainConfig-RBC</w:t>
            </w:r>
          </w:p>
        </w:tc>
      </w:tr>
      <w:tr w:rsidR="00363DAE" w:rsidRPr="00AE781B" w14:paraId="7F98FCDF" w14:textId="77777777" w:rsidTr="00F063C5">
        <w:tblPrEx>
          <w:tblCellMar>
            <w:right w:w="108" w:type="dxa"/>
          </w:tblCellMar>
        </w:tblPrEx>
        <w:trPr>
          <w:jc w:val="center"/>
        </w:trPr>
        <w:tc>
          <w:tcPr>
            <w:tcW w:w="4323" w:type="dxa"/>
            <w:gridSpan w:val="2"/>
            <w:shd w:val="clear" w:color="auto" w:fill="auto"/>
          </w:tcPr>
          <w:p w14:paraId="7D95E32A" w14:textId="77777777" w:rsidR="00363DAE" w:rsidRPr="00AE781B" w:rsidRDefault="00363DAE" w:rsidP="00F063C5">
            <w:pPr>
              <w:pStyle w:val="TAH"/>
              <w:rPr>
                <w:lang w:eastAsia="en-US"/>
              </w:rPr>
            </w:pPr>
            <w:r w:rsidRPr="00AE781B">
              <w:rPr>
                <w:lang w:eastAsia="en-US"/>
              </w:rPr>
              <w:t>Information Element</w:t>
            </w:r>
          </w:p>
        </w:tc>
        <w:tc>
          <w:tcPr>
            <w:tcW w:w="2250" w:type="dxa"/>
            <w:shd w:val="clear" w:color="auto" w:fill="auto"/>
          </w:tcPr>
          <w:p w14:paraId="7A38C0A9" w14:textId="77777777" w:rsidR="00363DAE" w:rsidRPr="00AE781B" w:rsidRDefault="00363DAE" w:rsidP="00F063C5">
            <w:pPr>
              <w:pStyle w:val="TAH"/>
              <w:rPr>
                <w:lang w:eastAsia="en-US"/>
              </w:rPr>
            </w:pPr>
            <w:r w:rsidRPr="00AE781B">
              <w:rPr>
                <w:lang w:eastAsia="en-US"/>
              </w:rPr>
              <w:t>Value/remark</w:t>
            </w:r>
          </w:p>
        </w:tc>
        <w:tc>
          <w:tcPr>
            <w:tcW w:w="1710" w:type="dxa"/>
            <w:shd w:val="clear" w:color="auto" w:fill="auto"/>
          </w:tcPr>
          <w:p w14:paraId="6E43FDB7" w14:textId="77777777" w:rsidR="00363DAE" w:rsidRPr="00AE781B" w:rsidRDefault="00363DAE" w:rsidP="00F063C5">
            <w:pPr>
              <w:pStyle w:val="TAH"/>
              <w:rPr>
                <w:lang w:eastAsia="en-US"/>
              </w:rPr>
            </w:pPr>
            <w:r w:rsidRPr="00AE781B">
              <w:rPr>
                <w:lang w:eastAsia="en-US"/>
              </w:rPr>
              <w:t>Comment</w:t>
            </w:r>
          </w:p>
        </w:tc>
        <w:tc>
          <w:tcPr>
            <w:tcW w:w="1184" w:type="dxa"/>
            <w:shd w:val="clear" w:color="auto" w:fill="auto"/>
          </w:tcPr>
          <w:p w14:paraId="41694C18" w14:textId="77777777" w:rsidR="00363DAE" w:rsidRPr="00AE781B" w:rsidRDefault="00363DAE" w:rsidP="00F063C5">
            <w:pPr>
              <w:pStyle w:val="TAH"/>
              <w:rPr>
                <w:lang w:eastAsia="en-US"/>
              </w:rPr>
            </w:pPr>
            <w:r w:rsidRPr="00AE781B">
              <w:rPr>
                <w:lang w:eastAsia="en-US"/>
              </w:rPr>
              <w:t>Condition</w:t>
            </w:r>
          </w:p>
        </w:tc>
      </w:tr>
      <w:tr w:rsidR="00363DAE" w:rsidRPr="00AE781B" w14:paraId="614465E0" w14:textId="77777777" w:rsidTr="00F063C5">
        <w:tblPrEx>
          <w:tblCellMar>
            <w:right w:w="108" w:type="dxa"/>
          </w:tblCellMar>
        </w:tblPrEx>
        <w:trPr>
          <w:jc w:val="center"/>
        </w:trPr>
        <w:tc>
          <w:tcPr>
            <w:tcW w:w="4323" w:type="dxa"/>
            <w:gridSpan w:val="2"/>
            <w:shd w:val="clear" w:color="auto" w:fill="auto"/>
          </w:tcPr>
          <w:p w14:paraId="2B29F425" w14:textId="77777777" w:rsidR="00363DAE" w:rsidRPr="00AE781B" w:rsidRDefault="00363DAE" w:rsidP="00F063C5">
            <w:pPr>
              <w:pStyle w:val="TAL"/>
              <w:rPr>
                <w:lang w:eastAsia="en-US"/>
              </w:rPr>
            </w:pPr>
            <w:r w:rsidRPr="00AE781B">
              <w:rPr>
                <w:lang w:eastAsia="en-US"/>
              </w:rPr>
              <w:t>MAC-MainConfig-RBC ::= SEQUENCE {</w:t>
            </w:r>
          </w:p>
        </w:tc>
        <w:tc>
          <w:tcPr>
            <w:tcW w:w="2250" w:type="dxa"/>
            <w:shd w:val="clear" w:color="auto" w:fill="auto"/>
          </w:tcPr>
          <w:p w14:paraId="0387F01C" w14:textId="77777777" w:rsidR="00363DAE" w:rsidRPr="00AE781B" w:rsidRDefault="00363DAE" w:rsidP="00F063C5">
            <w:pPr>
              <w:pStyle w:val="TAL"/>
              <w:rPr>
                <w:lang w:eastAsia="en-US"/>
              </w:rPr>
            </w:pPr>
          </w:p>
        </w:tc>
        <w:tc>
          <w:tcPr>
            <w:tcW w:w="1710" w:type="dxa"/>
            <w:shd w:val="clear" w:color="auto" w:fill="auto"/>
          </w:tcPr>
          <w:p w14:paraId="11130C49" w14:textId="77777777" w:rsidR="00363DAE" w:rsidRPr="00AE781B" w:rsidRDefault="00363DAE" w:rsidP="00F063C5">
            <w:pPr>
              <w:pStyle w:val="TAL"/>
              <w:rPr>
                <w:lang w:eastAsia="en-US"/>
              </w:rPr>
            </w:pPr>
          </w:p>
        </w:tc>
        <w:tc>
          <w:tcPr>
            <w:tcW w:w="1184" w:type="dxa"/>
            <w:shd w:val="clear" w:color="auto" w:fill="auto"/>
          </w:tcPr>
          <w:p w14:paraId="22CB0325" w14:textId="77777777" w:rsidR="00363DAE" w:rsidRPr="00AE781B" w:rsidRDefault="00363DAE" w:rsidP="00F063C5">
            <w:pPr>
              <w:pStyle w:val="TAL"/>
              <w:rPr>
                <w:lang w:eastAsia="en-US"/>
              </w:rPr>
            </w:pPr>
          </w:p>
        </w:tc>
      </w:tr>
      <w:tr w:rsidR="00363DAE" w:rsidRPr="00AE781B" w14:paraId="6687BEA2" w14:textId="77777777" w:rsidTr="00F063C5">
        <w:tblPrEx>
          <w:tblCellMar>
            <w:right w:w="108" w:type="dxa"/>
          </w:tblCellMar>
        </w:tblPrEx>
        <w:trPr>
          <w:jc w:val="center"/>
        </w:trPr>
        <w:tc>
          <w:tcPr>
            <w:tcW w:w="4323" w:type="dxa"/>
            <w:gridSpan w:val="2"/>
            <w:shd w:val="clear" w:color="auto" w:fill="auto"/>
          </w:tcPr>
          <w:p w14:paraId="18052E80" w14:textId="77777777" w:rsidR="00363DAE" w:rsidRPr="00AE781B" w:rsidRDefault="00363DAE" w:rsidP="00F063C5">
            <w:pPr>
              <w:pStyle w:val="TAL"/>
              <w:rPr>
                <w:lang w:eastAsia="en-US"/>
              </w:rPr>
            </w:pPr>
            <w:r w:rsidRPr="00AE781B">
              <w:rPr>
                <w:lang w:eastAsia="en-US"/>
              </w:rPr>
              <w:t xml:space="preserve">  drx-Config CHOICE {</w:t>
            </w:r>
          </w:p>
        </w:tc>
        <w:tc>
          <w:tcPr>
            <w:tcW w:w="2250" w:type="dxa"/>
            <w:shd w:val="clear" w:color="auto" w:fill="auto"/>
          </w:tcPr>
          <w:p w14:paraId="19D59C19" w14:textId="77777777" w:rsidR="00363DAE" w:rsidRPr="00AE781B" w:rsidRDefault="00363DAE" w:rsidP="00F063C5">
            <w:pPr>
              <w:pStyle w:val="TAL"/>
              <w:rPr>
                <w:lang w:eastAsia="en-US"/>
              </w:rPr>
            </w:pPr>
          </w:p>
        </w:tc>
        <w:tc>
          <w:tcPr>
            <w:tcW w:w="1710" w:type="dxa"/>
            <w:shd w:val="clear" w:color="auto" w:fill="auto"/>
          </w:tcPr>
          <w:p w14:paraId="32D23C61" w14:textId="77777777" w:rsidR="00363DAE" w:rsidRPr="00AE781B" w:rsidRDefault="00363DAE" w:rsidP="00F063C5">
            <w:pPr>
              <w:pStyle w:val="TAL"/>
              <w:rPr>
                <w:lang w:eastAsia="en-US"/>
              </w:rPr>
            </w:pPr>
          </w:p>
        </w:tc>
        <w:tc>
          <w:tcPr>
            <w:tcW w:w="1184" w:type="dxa"/>
            <w:shd w:val="clear" w:color="auto" w:fill="auto"/>
          </w:tcPr>
          <w:p w14:paraId="46633226" w14:textId="77777777" w:rsidR="00363DAE" w:rsidRPr="00AE781B" w:rsidRDefault="00363DAE" w:rsidP="00F063C5">
            <w:pPr>
              <w:pStyle w:val="TAL"/>
              <w:rPr>
                <w:lang w:eastAsia="en-US"/>
              </w:rPr>
            </w:pPr>
          </w:p>
        </w:tc>
      </w:tr>
      <w:tr w:rsidR="00363DAE" w:rsidRPr="00AE781B" w14:paraId="3F34539E" w14:textId="77777777" w:rsidTr="00F063C5">
        <w:tblPrEx>
          <w:tblCellMar>
            <w:right w:w="108" w:type="dxa"/>
          </w:tblCellMar>
        </w:tblPrEx>
        <w:trPr>
          <w:jc w:val="center"/>
        </w:trPr>
        <w:tc>
          <w:tcPr>
            <w:tcW w:w="4323" w:type="dxa"/>
            <w:gridSpan w:val="2"/>
            <w:shd w:val="clear" w:color="auto" w:fill="auto"/>
          </w:tcPr>
          <w:p w14:paraId="00A93D19" w14:textId="77777777" w:rsidR="00363DAE" w:rsidRPr="00AE781B" w:rsidDel="00D63DD8" w:rsidRDefault="00363DAE" w:rsidP="00F063C5">
            <w:pPr>
              <w:pStyle w:val="TAL"/>
              <w:rPr>
                <w:lang w:eastAsia="en-US"/>
              </w:rPr>
            </w:pPr>
            <w:r w:rsidRPr="00AE781B">
              <w:rPr>
                <w:lang w:eastAsia="en-US"/>
              </w:rPr>
              <w:t xml:space="preserve">    setup SEQUENCE {</w:t>
            </w:r>
          </w:p>
        </w:tc>
        <w:tc>
          <w:tcPr>
            <w:tcW w:w="2250" w:type="dxa"/>
            <w:shd w:val="clear" w:color="auto" w:fill="auto"/>
          </w:tcPr>
          <w:p w14:paraId="77999F4D" w14:textId="77777777" w:rsidR="00363DAE" w:rsidRPr="00AE781B" w:rsidDel="00D63DD8" w:rsidRDefault="00363DAE" w:rsidP="00F063C5">
            <w:pPr>
              <w:pStyle w:val="TAL"/>
              <w:rPr>
                <w:lang w:eastAsia="en-US"/>
              </w:rPr>
            </w:pPr>
          </w:p>
        </w:tc>
        <w:tc>
          <w:tcPr>
            <w:tcW w:w="1710" w:type="dxa"/>
            <w:shd w:val="clear" w:color="auto" w:fill="auto"/>
          </w:tcPr>
          <w:p w14:paraId="5B814828" w14:textId="77777777" w:rsidR="00363DAE" w:rsidRPr="00AE781B" w:rsidDel="00D63DD8" w:rsidRDefault="00363DAE" w:rsidP="00F063C5">
            <w:pPr>
              <w:pStyle w:val="TAL"/>
              <w:rPr>
                <w:lang w:eastAsia="en-US"/>
              </w:rPr>
            </w:pPr>
          </w:p>
        </w:tc>
        <w:tc>
          <w:tcPr>
            <w:tcW w:w="1184" w:type="dxa"/>
            <w:shd w:val="clear" w:color="auto" w:fill="auto"/>
          </w:tcPr>
          <w:p w14:paraId="09B9FD3A" w14:textId="77777777" w:rsidR="00363DAE" w:rsidRPr="00AE781B" w:rsidRDefault="00363DAE" w:rsidP="00F063C5">
            <w:pPr>
              <w:pStyle w:val="TAL"/>
              <w:rPr>
                <w:lang w:eastAsia="en-US"/>
              </w:rPr>
            </w:pPr>
          </w:p>
        </w:tc>
      </w:tr>
      <w:tr w:rsidR="00363DAE" w:rsidRPr="00AE781B" w14:paraId="733DBB08" w14:textId="77777777" w:rsidTr="00F063C5">
        <w:tblPrEx>
          <w:tblCellMar>
            <w:right w:w="108" w:type="dxa"/>
          </w:tblCellMar>
        </w:tblPrEx>
        <w:trPr>
          <w:jc w:val="center"/>
        </w:trPr>
        <w:tc>
          <w:tcPr>
            <w:tcW w:w="4323" w:type="dxa"/>
            <w:gridSpan w:val="2"/>
            <w:shd w:val="clear" w:color="auto" w:fill="auto"/>
          </w:tcPr>
          <w:p w14:paraId="55789B0E" w14:textId="77777777" w:rsidR="00363DAE" w:rsidRPr="00AE781B" w:rsidRDefault="00363DAE" w:rsidP="00F063C5">
            <w:pPr>
              <w:pStyle w:val="TAL"/>
              <w:rPr>
                <w:lang w:eastAsia="en-US"/>
              </w:rPr>
            </w:pPr>
            <w:r w:rsidRPr="00AE781B">
              <w:rPr>
                <w:lang w:eastAsia="en-US"/>
              </w:rPr>
              <w:t xml:space="preserve">      onDurationTimer</w:t>
            </w:r>
          </w:p>
        </w:tc>
        <w:tc>
          <w:tcPr>
            <w:tcW w:w="2250" w:type="dxa"/>
            <w:shd w:val="clear" w:color="auto" w:fill="auto"/>
          </w:tcPr>
          <w:p w14:paraId="0EE14CF1"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74517FC1" w14:textId="77777777" w:rsidR="00363DAE" w:rsidRPr="00AE781B" w:rsidRDefault="00363DAE" w:rsidP="00F063C5">
            <w:pPr>
              <w:pStyle w:val="TAL"/>
              <w:rPr>
                <w:lang w:eastAsia="en-US"/>
              </w:rPr>
            </w:pPr>
          </w:p>
        </w:tc>
        <w:tc>
          <w:tcPr>
            <w:tcW w:w="1184" w:type="dxa"/>
            <w:shd w:val="clear" w:color="auto" w:fill="auto"/>
          </w:tcPr>
          <w:p w14:paraId="759F16E1" w14:textId="77777777" w:rsidR="00363DAE" w:rsidRPr="00AE781B" w:rsidRDefault="00363DAE" w:rsidP="00F063C5">
            <w:pPr>
              <w:pStyle w:val="TAL"/>
              <w:rPr>
                <w:lang w:eastAsia="en-US"/>
              </w:rPr>
            </w:pPr>
          </w:p>
        </w:tc>
      </w:tr>
      <w:tr w:rsidR="00363DAE" w:rsidRPr="00AE781B" w14:paraId="7EFF4E53" w14:textId="77777777" w:rsidTr="00F063C5">
        <w:tblPrEx>
          <w:tblCellMar>
            <w:right w:w="108" w:type="dxa"/>
          </w:tblCellMar>
        </w:tblPrEx>
        <w:trPr>
          <w:jc w:val="center"/>
        </w:trPr>
        <w:tc>
          <w:tcPr>
            <w:tcW w:w="4323" w:type="dxa"/>
            <w:gridSpan w:val="2"/>
            <w:shd w:val="clear" w:color="auto" w:fill="auto"/>
          </w:tcPr>
          <w:p w14:paraId="223D2781" w14:textId="77777777" w:rsidR="00363DAE" w:rsidRPr="00AE781B" w:rsidRDefault="00363DAE" w:rsidP="00F063C5">
            <w:pPr>
              <w:pStyle w:val="TAL"/>
              <w:rPr>
                <w:lang w:eastAsia="en-US"/>
              </w:rPr>
            </w:pPr>
            <w:r w:rsidRPr="00AE781B">
              <w:rPr>
                <w:lang w:eastAsia="en-US"/>
              </w:rPr>
              <w:t xml:space="preserve">      drx-InactivityTimer</w:t>
            </w:r>
          </w:p>
        </w:tc>
        <w:tc>
          <w:tcPr>
            <w:tcW w:w="2250" w:type="dxa"/>
            <w:shd w:val="clear" w:color="auto" w:fill="auto"/>
          </w:tcPr>
          <w:p w14:paraId="1F21549C" w14:textId="77777777" w:rsidR="00363DAE" w:rsidRPr="00AE781B" w:rsidRDefault="00363DAE" w:rsidP="00F063C5">
            <w:pPr>
              <w:pStyle w:val="TAL"/>
              <w:rPr>
                <w:lang w:eastAsia="en-US"/>
              </w:rPr>
            </w:pPr>
            <w:r w:rsidRPr="00AE781B">
              <w:rPr>
                <w:lang w:eastAsia="en-US"/>
              </w:rPr>
              <w:t>psf1</w:t>
            </w:r>
          </w:p>
        </w:tc>
        <w:tc>
          <w:tcPr>
            <w:tcW w:w="1710" w:type="dxa"/>
            <w:shd w:val="clear" w:color="auto" w:fill="auto"/>
          </w:tcPr>
          <w:p w14:paraId="5CB7A8DB" w14:textId="77777777" w:rsidR="00363DAE" w:rsidRPr="00AE781B" w:rsidRDefault="00363DAE" w:rsidP="00F063C5">
            <w:pPr>
              <w:pStyle w:val="TAL"/>
              <w:rPr>
                <w:lang w:eastAsia="en-US"/>
              </w:rPr>
            </w:pPr>
          </w:p>
        </w:tc>
        <w:tc>
          <w:tcPr>
            <w:tcW w:w="1184" w:type="dxa"/>
            <w:shd w:val="clear" w:color="auto" w:fill="auto"/>
          </w:tcPr>
          <w:p w14:paraId="0CD5BEA4" w14:textId="77777777" w:rsidR="00363DAE" w:rsidRPr="00AE781B" w:rsidRDefault="00363DAE" w:rsidP="00F063C5">
            <w:pPr>
              <w:pStyle w:val="TAL"/>
              <w:rPr>
                <w:lang w:eastAsia="en-US"/>
              </w:rPr>
            </w:pPr>
          </w:p>
        </w:tc>
      </w:tr>
      <w:tr w:rsidR="00363DAE" w:rsidRPr="00AE781B" w14:paraId="2BE75494" w14:textId="77777777" w:rsidTr="00F063C5">
        <w:tblPrEx>
          <w:tblCellMar>
            <w:right w:w="108" w:type="dxa"/>
          </w:tblCellMar>
        </w:tblPrEx>
        <w:trPr>
          <w:jc w:val="center"/>
        </w:trPr>
        <w:tc>
          <w:tcPr>
            <w:tcW w:w="4323" w:type="dxa"/>
            <w:gridSpan w:val="2"/>
            <w:shd w:val="clear" w:color="auto" w:fill="auto"/>
          </w:tcPr>
          <w:p w14:paraId="236CC190" w14:textId="77777777" w:rsidR="00363DAE" w:rsidRPr="00AE781B" w:rsidRDefault="00363DAE" w:rsidP="00F063C5">
            <w:pPr>
              <w:pStyle w:val="TAL"/>
              <w:rPr>
                <w:lang w:eastAsia="en-US"/>
              </w:rPr>
            </w:pPr>
            <w:r w:rsidRPr="00AE781B">
              <w:rPr>
                <w:lang w:eastAsia="en-US"/>
              </w:rPr>
              <w:t xml:space="preserve">      drx-RetransmissionTimer</w:t>
            </w:r>
          </w:p>
        </w:tc>
        <w:tc>
          <w:tcPr>
            <w:tcW w:w="2250" w:type="dxa"/>
            <w:shd w:val="clear" w:color="auto" w:fill="auto"/>
          </w:tcPr>
          <w:p w14:paraId="1E4A6B16" w14:textId="77777777" w:rsidR="00363DAE" w:rsidRPr="00AE781B" w:rsidRDefault="00363DAE" w:rsidP="00F063C5">
            <w:pPr>
              <w:pStyle w:val="TAL"/>
              <w:rPr>
                <w:lang w:eastAsia="en-US"/>
              </w:rPr>
            </w:pPr>
            <w:r w:rsidRPr="00AE781B">
              <w:rPr>
                <w:lang w:eastAsia="en-US"/>
              </w:rPr>
              <w:t>sf1</w:t>
            </w:r>
          </w:p>
        </w:tc>
        <w:tc>
          <w:tcPr>
            <w:tcW w:w="1710" w:type="dxa"/>
            <w:shd w:val="clear" w:color="auto" w:fill="auto"/>
          </w:tcPr>
          <w:p w14:paraId="27FAE031" w14:textId="77777777" w:rsidR="00363DAE" w:rsidRPr="00AE781B" w:rsidRDefault="00363DAE" w:rsidP="00F063C5">
            <w:pPr>
              <w:pStyle w:val="TAL"/>
              <w:rPr>
                <w:lang w:eastAsia="en-US"/>
              </w:rPr>
            </w:pPr>
          </w:p>
        </w:tc>
        <w:tc>
          <w:tcPr>
            <w:tcW w:w="1184" w:type="dxa"/>
            <w:shd w:val="clear" w:color="auto" w:fill="auto"/>
          </w:tcPr>
          <w:p w14:paraId="5E77904A" w14:textId="77777777" w:rsidR="00363DAE" w:rsidRPr="00AE781B" w:rsidRDefault="00363DAE" w:rsidP="00F063C5">
            <w:pPr>
              <w:pStyle w:val="TAL"/>
              <w:rPr>
                <w:lang w:eastAsia="en-US"/>
              </w:rPr>
            </w:pPr>
          </w:p>
        </w:tc>
      </w:tr>
      <w:tr w:rsidR="00363DAE" w:rsidRPr="00AE781B" w14:paraId="3E93FE7B" w14:textId="77777777" w:rsidTr="00F063C5">
        <w:tblPrEx>
          <w:tblCellMar>
            <w:right w:w="108" w:type="dxa"/>
          </w:tblCellMar>
        </w:tblPrEx>
        <w:trPr>
          <w:jc w:val="center"/>
        </w:trPr>
        <w:tc>
          <w:tcPr>
            <w:tcW w:w="4323" w:type="dxa"/>
            <w:gridSpan w:val="2"/>
            <w:shd w:val="clear" w:color="auto" w:fill="auto"/>
          </w:tcPr>
          <w:p w14:paraId="64A4889B" w14:textId="77777777" w:rsidR="00363DAE" w:rsidRPr="00AE781B" w:rsidRDefault="00363DAE" w:rsidP="00F063C5">
            <w:pPr>
              <w:pStyle w:val="TAL"/>
              <w:rPr>
                <w:lang w:eastAsia="en-US"/>
              </w:rPr>
            </w:pPr>
            <w:r w:rsidRPr="00AE781B">
              <w:rPr>
                <w:lang w:eastAsia="en-US"/>
              </w:rPr>
              <w:t xml:space="preserve">      longDRX-CycleStartOffset CHOICE {</w:t>
            </w:r>
          </w:p>
        </w:tc>
        <w:tc>
          <w:tcPr>
            <w:tcW w:w="2250" w:type="dxa"/>
            <w:shd w:val="clear" w:color="auto" w:fill="auto"/>
          </w:tcPr>
          <w:p w14:paraId="17199028" w14:textId="77777777" w:rsidR="00363DAE" w:rsidRPr="00AE781B" w:rsidRDefault="00363DAE" w:rsidP="00F063C5">
            <w:pPr>
              <w:pStyle w:val="TAL"/>
              <w:rPr>
                <w:lang w:eastAsia="en-US"/>
              </w:rPr>
            </w:pPr>
          </w:p>
        </w:tc>
        <w:tc>
          <w:tcPr>
            <w:tcW w:w="1710" w:type="dxa"/>
            <w:shd w:val="clear" w:color="auto" w:fill="auto"/>
          </w:tcPr>
          <w:p w14:paraId="4ABC0CF2" w14:textId="77777777" w:rsidR="00363DAE" w:rsidRPr="00AE781B" w:rsidRDefault="00363DAE" w:rsidP="00F063C5">
            <w:pPr>
              <w:pStyle w:val="TAL"/>
              <w:rPr>
                <w:lang w:eastAsia="en-US"/>
              </w:rPr>
            </w:pPr>
          </w:p>
        </w:tc>
        <w:tc>
          <w:tcPr>
            <w:tcW w:w="1184" w:type="dxa"/>
            <w:shd w:val="clear" w:color="auto" w:fill="auto"/>
          </w:tcPr>
          <w:p w14:paraId="2B498585" w14:textId="77777777" w:rsidR="00363DAE" w:rsidRPr="00AE781B" w:rsidRDefault="00363DAE" w:rsidP="00F063C5">
            <w:pPr>
              <w:pStyle w:val="TAL"/>
              <w:rPr>
                <w:lang w:eastAsia="en-US"/>
              </w:rPr>
            </w:pPr>
          </w:p>
        </w:tc>
      </w:tr>
      <w:tr w:rsidR="00363DAE" w:rsidRPr="00AE781B" w14:paraId="21EB9FCF" w14:textId="77777777" w:rsidTr="00F063C5">
        <w:tblPrEx>
          <w:tblCellMar>
            <w:right w:w="108" w:type="dxa"/>
          </w:tblCellMar>
        </w:tblPrEx>
        <w:trPr>
          <w:jc w:val="center"/>
        </w:trPr>
        <w:tc>
          <w:tcPr>
            <w:tcW w:w="4323" w:type="dxa"/>
            <w:gridSpan w:val="2"/>
            <w:shd w:val="clear" w:color="auto" w:fill="auto"/>
          </w:tcPr>
          <w:p w14:paraId="4E96933E" w14:textId="77777777" w:rsidR="00363DAE" w:rsidRPr="00AE781B" w:rsidRDefault="00363DAE" w:rsidP="00F063C5">
            <w:pPr>
              <w:pStyle w:val="TAL"/>
              <w:rPr>
                <w:lang w:eastAsia="en-US"/>
              </w:rPr>
            </w:pPr>
            <w:r w:rsidRPr="00AE781B">
              <w:rPr>
                <w:lang w:eastAsia="en-US"/>
              </w:rPr>
              <w:t xml:space="preserve">        sf320</w:t>
            </w:r>
          </w:p>
        </w:tc>
        <w:tc>
          <w:tcPr>
            <w:tcW w:w="2250" w:type="dxa"/>
            <w:shd w:val="clear" w:color="auto" w:fill="auto"/>
          </w:tcPr>
          <w:p w14:paraId="019B9435" w14:textId="77777777" w:rsidR="00363DAE" w:rsidRPr="00AE781B" w:rsidRDefault="00363DAE" w:rsidP="00F063C5">
            <w:pPr>
              <w:pStyle w:val="TAL"/>
              <w:rPr>
                <w:lang w:eastAsia="en-US"/>
              </w:rPr>
            </w:pPr>
            <w:r w:rsidRPr="00AE781B">
              <w:rPr>
                <w:lang w:eastAsia="en-US"/>
              </w:rPr>
              <w:t>0</w:t>
            </w:r>
          </w:p>
        </w:tc>
        <w:tc>
          <w:tcPr>
            <w:tcW w:w="1710" w:type="dxa"/>
            <w:shd w:val="clear" w:color="auto" w:fill="auto"/>
          </w:tcPr>
          <w:p w14:paraId="48917132" w14:textId="77777777" w:rsidR="00363DAE" w:rsidRPr="00AE781B" w:rsidRDefault="00363DAE" w:rsidP="00F063C5">
            <w:pPr>
              <w:pStyle w:val="TAL"/>
              <w:rPr>
                <w:lang w:eastAsia="en-US"/>
              </w:rPr>
            </w:pPr>
          </w:p>
        </w:tc>
        <w:tc>
          <w:tcPr>
            <w:tcW w:w="1184" w:type="dxa"/>
            <w:shd w:val="clear" w:color="auto" w:fill="auto"/>
          </w:tcPr>
          <w:p w14:paraId="0EB070FF" w14:textId="77777777" w:rsidR="00363DAE" w:rsidRPr="00AE781B" w:rsidRDefault="00363DAE" w:rsidP="00F063C5">
            <w:pPr>
              <w:pStyle w:val="TAL"/>
              <w:rPr>
                <w:lang w:eastAsia="en-US"/>
              </w:rPr>
            </w:pPr>
          </w:p>
        </w:tc>
      </w:tr>
      <w:tr w:rsidR="00363DAE" w:rsidRPr="00AE781B" w14:paraId="64B8CAD1" w14:textId="77777777" w:rsidTr="00F063C5">
        <w:tblPrEx>
          <w:tblCellMar>
            <w:right w:w="108" w:type="dxa"/>
          </w:tblCellMar>
        </w:tblPrEx>
        <w:trPr>
          <w:jc w:val="center"/>
        </w:trPr>
        <w:tc>
          <w:tcPr>
            <w:tcW w:w="4323" w:type="dxa"/>
            <w:gridSpan w:val="2"/>
            <w:shd w:val="clear" w:color="auto" w:fill="auto"/>
          </w:tcPr>
          <w:p w14:paraId="675E9260"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32226656" w14:textId="77777777" w:rsidR="00363DAE" w:rsidRPr="00AE781B" w:rsidRDefault="00363DAE" w:rsidP="00F063C5">
            <w:pPr>
              <w:pStyle w:val="TAL"/>
              <w:rPr>
                <w:lang w:eastAsia="en-US"/>
              </w:rPr>
            </w:pPr>
          </w:p>
        </w:tc>
        <w:tc>
          <w:tcPr>
            <w:tcW w:w="1710" w:type="dxa"/>
            <w:shd w:val="clear" w:color="auto" w:fill="auto"/>
          </w:tcPr>
          <w:p w14:paraId="6CBCB593" w14:textId="77777777" w:rsidR="00363DAE" w:rsidRPr="00AE781B" w:rsidRDefault="00363DAE" w:rsidP="00F063C5">
            <w:pPr>
              <w:pStyle w:val="TAL"/>
              <w:rPr>
                <w:lang w:eastAsia="en-US"/>
              </w:rPr>
            </w:pPr>
          </w:p>
        </w:tc>
        <w:tc>
          <w:tcPr>
            <w:tcW w:w="1184" w:type="dxa"/>
            <w:shd w:val="clear" w:color="auto" w:fill="auto"/>
          </w:tcPr>
          <w:p w14:paraId="1E8EBB6B" w14:textId="77777777" w:rsidR="00363DAE" w:rsidRPr="00AE781B" w:rsidRDefault="00363DAE" w:rsidP="00F063C5">
            <w:pPr>
              <w:pStyle w:val="TAL"/>
              <w:rPr>
                <w:lang w:eastAsia="en-US"/>
              </w:rPr>
            </w:pPr>
          </w:p>
        </w:tc>
      </w:tr>
      <w:tr w:rsidR="00363DAE" w:rsidRPr="00AE781B" w14:paraId="116BB71C" w14:textId="77777777" w:rsidTr="00F063C5">
        <w:tblPrEx>
          <w:tblCellMar>
            <w:right w:w="108" w:type="dxa"/>
          </w:tblCellMar>
        </w:tblPrEx>
        <w:trPr>
          <w:jc w:val="center"/>
        </w:trPr>
        <w:tc>
          <w:tcPr>
            <w:tcW w:w="4323" w:type="dxa"/>
            <w:gridSpan w:val="2"/>
            <w:shd w:val="clear" w:color="auto" w:fill="auto"/>
          </w:tcPr>
          <w:p w14:paraId="204990B0" w14:textId="77777777" w:rsidR="00363DAE" w:rsidRPr="00AE781B" w:rsidRDefault="00363DAE" w:rsidP="00F063C5">
            <w:pPr>
              <w:pStyle w:val="TAL"/>
              <w:rPr>
                <w:lang w:eastAsia="en-US"/>
              </w:rPr>
            </w:pPr>
            <w:r w:rsidRPr="00AE781B">
              <w:rPr>
                <w:lang w:eastAsia="en-US"/>
              </w:rPr>
              <w:t xml:space="preserve">      shortDRX </w:t>
            </w:r>
          </w:p>
        </w:tc>
        <w:tc>
          <w:tcPr>
            <w:tcW w:w="2250" w:type="dxa"/>
            <w:shd w:val="clear" w:color="auto" w:fill="auto"/>
          </w:tcPr>
          <w:p w14:paraId="414084D5" w14:textId="77777777" w:rsidR="00363DAE" w:rsidRPr="00AE781B" w:rsidRDefault="00363DAE" w:rsidP="00F063C5">
            <w:pPr>
              <w:pStyle w:val="TAL"/>
              <w:rPr>
                <w:lang w:eastAsia="en-US"/>
              </w:rPr>
            </w:pPr>
            <w:r w:rsidRPr="00AE781B">
              <w:rPr>
                <w:lang w:eastAsia="en-US"/>
              </w:rPr>
              <w:t>Not present</w:t>
            </w:r>
          </w:p>
        </w:tc>
        <w:tc>
          <w:tcPr>
            <w:tcW w:w="1710" w:type="dxa"/>
            <w:shd w:val="clear" w:color="auto" w:fill="auto"/>
          </w:tcPr>
          <w:p w14:paraId="6334B180" w14:textId="77777777" w:rsidR="00363DAE" w:rsidRPr="00AE781B" w:rsidRDefault="00363DAE" w:rsidP="00F063C5">
            <w:pPr>
              <w:pStyle w:val="TAL"/>
              <w:rPr>
                <w:lang w:eastAsia="en-US"/>
              </w:rPr>
            </w:pPr>
          </w:p>
        </w:tc>
        <w:tc>
          <w:tcPr>
            <w:tcW w:w="1184" w:type="dxa"/>
            <w:shd w:val="clear" w:color="auto" w:fill="auto"/>
          </w:tcPr>
          <w:p w14:paraId="778A5855" w14:textId="77777777" w:rsidR="00363DAE" w:rsidRPr="00AE781B" w:rsidRDefault="00363DAE" w:rsidP="00F063C5">
            <w:pPr>
              <w:pStyle w:val="TAL"/>
              <w:rPr>
                <w:lang w:eastAsia="en-US"/>
              </w:rPr>
            </w:pPr>
          </w:p>
        </w:tc>
      </w:tr>
      <w:tr w:rsidR="00363DAE" w:rsidRPr="00AE781B" w14:paraId="0CEB9671" w14:textId="77777777" w:rsidTr="00F063C5">
        <w:tblPrEx>
          <w:tblCellMar>
            <w:right w:w="108" w:type="dxa"/>
          </w:tblCellMar>
        </w:tblPrEx>
        <w:trPr>
          <w:jc w:val="center"/>
        </w:trPr>
        <w:tc>
          <w:tcPr>
            <w:tcW w:w="4323" w:type="dxa"/>
            <w:gridSpan w:val="2"/>
            <w:shd w:val="clear" w:color="auto" w:fill="auto"/>
          </w:tcPr>
          <w:p w14:paraId="6C5C54F5"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2D342627" w14:textId="77777777" w:rsidR="00363DAE" w:rsidRPr="00AE781B" w:rsidRDefault="00363DAE" w:rsidP="00F063C5">
            <w:pPr>
              <w:pStyle w:val="TAL"/>
              <w:rPr>
                <w:lang w:eastAsia="en-US"/>
              </w:rPr>
            </w:pPr>
          </w:p>
        </w:tc>
        <w:tc>
          <w:tcPr>
            <w:tcW w:w="1710" w:type="dxa"/>
            <w:shd w:val="clear" w:color="auto" w:fill="auto"/>
          </w:tcPr>
          <w:p w14:paraId="44A8766B" w14:textId="77777777" w:rsidR="00363DAE" w:rsidRPr="00AE781B" w:rsidRDefault="00363DAE" w:rsidP="00F063C5">
            <w:pPr>
              <w:pStyle w:val="TAL"/>
              <w:rPr>
                <w:lang w:eastAsia="en-US"/>
              </w:rPr>
            </w:pPr>
          </w:p>
        </w:tc>
        <w:tc>
          <w:tcPr>
            <w:tcW w:w="1184" w:type="dxa"/>
            <w:shd w:val="clear" w:color="auto" w:fill="auto"/>
          </w:tcPr>
          <w:p w14:paraId="0DD3AEF5" w14:textId="77777777" w:rsidR="00363DAE" w:rsidRPr="00AE781B" w:rsidRDefault="00363DAE" w:rsidP="00F063C5">
            <w:pPr>
              <w:pStyle w:val="TAL"/>
              <w:rPr>
                <w:lang w:eastAsia="en-US"/>
              </w:rPr>
            </w:pPr>
          </w:p>
        </w:tc>
      </w:tr>
      <w:tr w:rsidR="00363DAE" w:rsidRPr="00AE781B" w14:paraId="466CD57D" w14:textId="77777777" w:rsidTr="00F063C5">
        <w:tblPrEx>
          <w:tblCellMar>
            <w:right w:w="108" w:type="dxa"/>
          </w:tblCellMar>
        </w:tblPrEx>
        <w:trPr>
          <w:jc w:val="center"/>
        </w:trPr>
        <w:tc>
          <w:tcPr>
            <w:tcW w:w="4323" w:type="dxa"/>
            <w:gridSpan w:val="2"/>
            <w:shd w:val="clear" w:color="auto" w:fill="auto"/>
          </w:tcPr>
          <w:p w14:paraId="44F731AF" w14:textId="77777777" w:rsidR="00363DAE" w:rsidRPr="00AE781B" w:rsidRDefault="00363DAE" w:rsidP="00F063C5">
            <w:pPr>
              <w:pStyle w:val="TAL"/>
              <w:rPr>
                <w:lang w:eastAsia="en-US"/>
              </w:rPr>
            </w:pPr>
            <w:r w:rsidRPr="00AE781B">
              <w:rPr>
                <w:lang w:eastAsia="en-US"/>
              </w:rPr>
              <w:t xml:space="preserve">  }</w:t>
            </w:r>
          </w:p>
        </w:tc>
        <w:tc>
          <w:tcPr>
            <w:tcW w:w="2250" w:type="dxa"/>
            <w:shd w:val="clear" w:color="auto" w:fill="auto"/>
          </w:tcPr>
          <w:p w14:paraId="5A39EF19" w14:textId="77777777" w:rsidR="00363DAE" w:rsidRPr="00AE781B" w:rsidRDefault="00363DAE" w:rsidP="00F063C5">
            <w:pPr>
              <w:pStyle w:val="TAL"/>
              <w:rPr>
                <w:lang w:eastAsia="en-US"/>
              </w:rPr>
            </w:pPr>
          </w:p>
        </w:tc>
        <w:tc>
          <w:tcPr>
            <w:tcW w:w="1710" w:type="dxa"/>
            <w:shd w:val="clear" w:color="auto" w:fill="auto"/>
          </w:tcPr>
          <w:p w14:paraId="7B967AD4" w14:textId="77777777" w:rsidR="00363DAE" w:rsidRPr="00AE781B" w:rsidRDefault="00363DAE" w:rsidP="00F063C5">
            <w:pPr>
              <w:pStyle w:val="TAL"/>
              <w:rPr>
                <w:lang w:eastAsia="en-US"/>
              </w:rPr>
            </w:pPr>
          </w:p>
        </w:tc>
        <w:tc>
          <w:tcPr>
            <w:tcW w:w="1184" w:type="dxa"/>
            <w:shd w:val="clear" w:color="auto" w:fill="auto"/>
          </w:tcPr>
          <w:p w14:paraId="56F314AB" w14:textId="77777777" w:rsidR="00363DAE" w:rsidRPr="00AE781B" w:rsidRDefault="00363DAE" w:rsidP="00F063C5">
            <w:pPr>
              <w:pStyle w:val="TAL"/>
              <w:rPr>
                <w:lang w:eastAsia="en-US"/>
              </w:rPr>
            </w:pPr>
          </w:p>
        </w:tc>
      </w:tr>
    </w:tbl>
    <w:p w14:paraId="5846EF6E" w14:textId="77777777" w:rsidR="00363DAE" w:rsidRPr="00AE781B" w:rsidRDefault="00363DAE" w:rsidP="00363DAE"/>
    <w:p w14:paraId="345C32B1" w14:textId="77777777" w:rsidR="00363DAE" w:rsidRPr="00AE781B" w:rsidRDefault="00363DAE" w:rsidP="00363DAE">
      <w:pPr>
        <w:pStyle w:val="TH"/>
      </w:pPr>
      <w:r w:rsidRPr="00AE781B">
        <w:lastRenderedPageBreak/>
        <w:t>Table 9.3.1.1.4.3-3: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363DAE" w:rsidRPr="00AE781B" w14:paraId="4C2A8A5E" w14:textId="77777777" w:rsidTr="00F063C5">
        <w:trPr>
          <w:jc w:val="center"/>
        </w:trPr>
        <w:tc>
          <w:tcPr>
            <w:tcW w:w="3766" w:type="dxa"/>
          </w:tcPr>
          <w:p w14:paraId="50118113" w14:textId="77777777" w:rsidR="00363DAE" w:rsidRPr="00AE781B" w:rsidRDefault="00363DAE" w:rsidP="00F063C5">
            <w:pPr>
              <w:pStyle w:val="TAH"/>
              <w:rPr>
                <w:lang w:eastAsia="en-US"/>
              </w:rPr>
            </w:pPr>
            <w:r w:rsidRPr="00AE781B">
              <w:rPr>
                <w:lang w:eastAsia="en-US"/>
              </w:rPr>
              <w:t>Information Element</w:t>
            </w:r>
          </w:p>
        </w:tc>
        <w:tc>
          <w:tcPr>
            <w:tcW w:w="1712" w:type="dxa"/>
          </w:tcPr>
          <w:p w14:paraId="4A918866" w14:textId="77777777" w:rsidR="00363DAE" w:rsidRPr="00AE781B" w:rsidRDefault="00363DAE" w:rsidP="00F063C5">
            <w:pPr>
              <w:pStyle w:val="TAH"/>
              <w:rPr>
                <w:lang w:eastAsia="en-US"/>
              </w:rPr>
            </w:pPr>
            <w:r w:rsidRPr="00AE781B">
              <w:rPr>
                <w:lang w:eastAsia="en-US"/>
              </w:rPr>
              <w:t>Value/remark</w:t>
            </w:r>
          </w:p>
        </w:tc>
      </w:tr>
      <w:tr w:rsidR="00363DAE" w:rsidRPr="00AE781B" w14:paraId="2F2DA8A8" w14:textId="77777777" w:rsidTr="00F063C5">
        <w:trPr>
          <w:jc w:val="center"/>
        </w:trPr>
        <w:tc>
          <w:tcPr>
            <w:tcW w:w="3766" w:type="dxa"/>
          </w:tcPr>
          <w:p w14:paraId="170B25C5" w14:textId="77777777" w:rsidR="00363DAE" w:rsidRPr="00AE781B" w:rsidRDefault="00363DAE" w:rsidP="00F063C5">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21B4C671" w14:textId="77777777" w:rsidR="00363DAE" w:rsidRPr="00AE781B" w:rsidRDefault="00363DAE" w:rsidP="00F063C5">
            <w:pPr>
              <w:pStyle w:val="TAL"/>
              <w:rPr>
                <w:lang w:eastAsia="en-US"/>
              </w:rPr>
            </w:pPr>
            <w:r w:rsidRPr="00AE781B">
              <w:rPr>
                <w:lang w:eastAsia="en-US"/>
              </w:rPr>
              <w:t>TRUE</w:t>
            </w:r>
          </w:p>
        </w:tc>
      </w:tr>
    </w:tbl>
    <w:p w14:paraId="05ABF313" w14:textId="77777777" w:rsidR="00363DAE" w:rsidRPr="00AE781B" w:rsidRDefault="00363DAE" w:rsidP="00363DAE"/>
    <w:p w14:paraId="3098E2AA" w14:textId="77777777" w:rsidR="00363DAE" w:rsidRPr="00AE781B" w:rsidRDefault="00363DAE" w:rsidP="00363DAE">
      <w:pPr>
        <w:pStyle w:val="TH"/>
        <w:rPr>
          <w:rFonts w:eastAsia="MS Mincho"/>
        </w:rPr>
      </w:pPr>
      <w:r w:rsidRPr="00AE781B">
        <w:rPr>
          <w:rFonts w:eastAsia="MS Mincho"/>
          <w:iCs/>
        </w:rPr>
        <w:t>Table 9.3.1.1.4.3-4:</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4C5C82BB" w14:textId="77777777" w:rsidTr="00F063C5">
        <w:tc>
          <w:tcPr>
            <w:tcW w:w="9606" w:type="dxa"/>
            <w:gridSpan w:val="4"/>
            <w:shd w:val="clear" w:color="auto" w:fill="auto"/>
          </w:tcPr>
          <w:p w14:paraId="743C6786"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1053170D" w14:textId="77777777" w:rsidTr="00F063C5">
        <w:tc>
          <w:tcPr>
            <w:tcW w:w="4535" w:type="dxa"/>
            <w:shd w:val="clear" w:color="auto" w:fill="auto"/>
          </w:tcPr>
          <w:p w14:paraId="14100DF0"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6F36709"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02C49C9D"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4BB8EC6E"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60876D77" w14:textId="77777777" w:rsidTr="00F063C5">
        <w:tc>
          <w:tcPr>
            <w:tcW w:w="4535" w:type="dxa"/>
            <w:shd w:val="clear" w:color="auto" w:fill="auto"/>
          </w:tcPr>
          <w:p w14:paraId="5EA80518"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6ED84C79" w14:textId="77777777" w:rsidR="00363DAE" w:rsidRPr="00AE781B" w:rsidRDefault="00363DAE" w:rsidP="00F063C5">
            <w:pPr>
              <w:pStyle w:val="TAL"/>
              <w:rPr>
                <w:rFonts w:eastAsia="MS Mincho"/>
                <w:lang w:eastAsia="en-US"/>
              </w:rPr>
            </w:pPr>
          </w:p>
        </w:tc>
        <w:tc>
          <w:tcPr>
            <w:tcW w:w="1700" w:type="dxa"/>
            <w:shd w:val="clear" w:color="auto" w:fill="auto"/>
          </w:tcPr>
          <w:p w14:paraId="7AFAA73A" w14:textId="77777777" w:rsidR="00363DAE" w:rsidRPr="00AE781B" w:rsidRDefault="00363DAE" w:rsidP="00F063C5">
            <w:pPr>
              <w:pStyle w:val="TAL"/>
              <w:rPr>
                <w:rFonts w:eastAsia="MS Mincho"/>
                <w:lang w:eastAsia="en-US"/>
              </w:rPr>
            </w:pPr>
          </w:p>
        </w:tc>
        <w:tc>
          <w:tcPr>
            <w:tcW w:w="1104" w:type="dxa"/>
            <w:shd w:val="clear" w:color="auto" w:fill="auto"/>
          </w:tcPr>
          <w:p w14:paraId="7CEE6436" w14:textId="77777777" w:rsidR="00363DAE" w:rsidRPr="00AE781B" w:rsidRDefault="00363DAE" w:rsidP="00F063C5">
            <w:pPr>
              <w:pStyle w:val="TAL"/>
              <w:rPr>
                <w:rFonts w:eastAsia="MS Mincho"/>
                <w:lang w:eastAsia="en-US"/>
              </w:rPr>
            </w:pPr>
          </w:p>
        </w:tc>
      </w:tr>
      <w:tr w:rsidR="00363DAE" w:rsidRPr="00AE781B" w14:paraId="080F95E2" w14:textId="77777777" w:rsidTr="00F063C5">
        <w:tc>
          <w:tcPr>
            <w:tcW w:w="4535" w:type="dxa"/>
            <w:shd w:val="clear" w:color="auto" w:fill="auto"/>
          </w:tcPr>
          <w:p w14:paraId="467F6631"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20803839" w14:textId="77777777" w:rsidR="00363DAE" w:rsidRPr="00AE781B" w:rsidRDefault="00363DAE" w:rsidP="00F063C5">
            <w:pPr>
              <w:pStyle w:val="TAL"/>
              <w:rPr>
                <w:rFonts w:eastAsia="MS Mincho"/>
                <w:lang w:eastAsia="en-US"/>
              </w:rPr>
            </w:pPr>
          </w:p>
        </w:tc>
        <w:tc>
          <w:tcPr>
            <w:tcW w:w="1700" w:type="dxa"/>
            <w:shd w:val="clear" w:color="auto" w:fill="auto"/>
          </w:tcPr>
          <w:p w14:paraId="71F9B50D" w14:textId="77777777" w:rsidR="00363DAE" w:rsidRPr="00AE781B" w:rsidRDefault="00363DAE" w:rsidP="00F063C5">
            <w:pPr>
              <w:pStyle w:val="TAL"/>
              <w:rPr>
                <w:rFonts w:eastAsia="MS Mincho"/>
                <w:lang w:eastAsia="en-US"/>
              </w:rPr>
            </w:pPr>
          </w:p>
        </w:tc>
        <w:tc>
          <w:tcPr>
            <w:tcW w:w="1104" w:type="dxa"/>
            <w:shd w:val="clear" w:color="auto" w:fill="auto"/>
          </w:tcPr>
          <w:p w14:paraId="13A3A578" w14:textId="77777777" w:rsidR="00363DAE" w:rsidRPr="00AE781B" w:rsidRDefault="00363DAE" w:rsidP="00F063C5">
            <w:pPr>
              <w:pStyle w:val="TAL"/>
              <w:rPr>
                <w:rFonts w:eastAsia="MS Mincho"/>
                <w:lang w:eastAsia="en-US"/>
              </w:rPr>
            </w:pPr>
          </w:p>
        </w:tc>
      </w:tr>
      <w:tr w:rsidR="00363DAE" w:rsidRPr="00AE781B" w14:paraId="3548D265" w14:textId="77777777" w:rsidTr="00F063C5">
        <w:tc>
          <w:tcPr>
            <w:tcW w:w="4535" w:type="dxa"/>
            <w:shd w:val="clear" w:color="auto" w:fill="auto"/>
          </w:tcPr>
          <w:p w14:paraId="58F5B5CC"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654C43E0"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39D4D060" w14:textId="77777777" w:rsidR="00363DAE" w:rsidRPr="00AE781B" w:rsidRDefault="00363DAE" w:rsidP="00F063C5">
            <w:pPr>
              <w:pStyle w:val="TAL"/>
              <w:rPr>
                <w:rFonts w:eastAsia="MS Mincho"/>
                <w:lang w:eastAsia="en-US"/>
              </w:rPr>
            </w:pPr>
          </w:p>
        </w:tc>
        <w:tc>
          <w:tcPr>
            <w:tcW w:w="1104" w:type="dxa"/>
            <w:shd w:val="clear" w:color="auto" w:fill="auto"/>
          </w:tcPr>
          <w:p w14:paraId="344AD136" w14:textId="77777777" w:rsidR="00363DAE" w:rsidRPr="00AE781B" w:rsidRDefault="00363DAE" w:rsidP="00F063C5">
            <w:pPr>
              <w:pStyle w:val="TAL"/>
              <w:rPr>
                <w:rFonts w:eastAsia="MS Mincho"/>
                <w:lang w:eastAsia="en-US"/>
              </w:rPr>
            </w:pPr>
          </w:p>
        </w:tc>
      </w:tr>
      <w:tr w:rsidR="00363DAE" w:rsidRPr="00AE781B" w14:paraId="1565BF63"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5BC34FF"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6049FF57" w14:textId="77777777" w:rsidR="00363DAE" w:rsidRPr="00AE781B" w:rsidRDefault="00363DAE" w:rsidP="00F063C5">
            <w:pPr>
              <w:pStyle w:val="TAL"/>
              <w:rPr>
                <w:rFonts w:eastAsia="MS Mincho"/>
                <w:lang w:eastAsia="en-US"/>
              </w:rPr>
            </w:pPr>
            <w:r w:rsidRPr="00AE781B">
              <w:rPr>
                <w:rFonts w:eastAsia="MS Mincho"/>
                <w:lang w:eastAsia="en-US"/>
              </w:rPr>
              <w:t>1</w:t>
            </w:r>
          </w:p>
        </w:tc>
        <w:tc>
          <w:tcPr>
            <w:tcW w:w="1700" w:type="dxa"/>
          </w:tcPr>
          <w:p w14:paraId="11D58B3E" w14:textId="77777777" w:rsidR="00363DAE" w:rsidRPr="00AE781B" w:rsidRDefault="00363DAE" w:rsidP="00F063C5">
            <w:pPr>
              <w:pStyle w:val="TAL"/>
              <w:rPr>
                <w:rFonts w:eastAsia="MS Mincho"/>
                <w:lang w:eastAsia="en-US"/>
              </w:rPr>
            </w:pPr>
          </w:p>
        </w:tc>
        <w:tc>
          <w:tcPr>
            <w:tcW w:w="1104" w:type="dxa"/>
          </w:tcPr>
          <w:p w14:paraId="484B8CCF" w14:textId="77777777" w:rsidR="00363DAE" w:rsidRPr="00AE781B" w:rsidRDefault="00363DAE" w:rsidP="00F063C5">
            <w:pPr>
              <w:pStyle w:val="TAL"/>
              <w:rPr>
                <w:rFonts w:eastAsia="MS Mincho"/>
                <w:lang w:eastAsia="en-US"/>
              </w:rPr>
            </w:pPr>
          </w:p>
        </w:tc>
      </w:tr>
      <w:tr w:rsidR="00363DAE" w:rsidRPr="00AE781B" w14:paraId="6225E798" w14:textId="77777777" w:rsidTr="00F063C5">
        <w:tc>
          <w:tcPr>
            <w:tcW w:w="4535" w:type="dxa"/>
            <w:shd w:val="clear" w:color="auto" w:fill="auto"/>
          </w:tcPr>
          <w:p w14:paraId="7B6BF8C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834C761" w14:textId="77777777" w:rsidR="00363DAE" w:rsidRPr="00AE781B" w:rsidRDefault="00363DAE" w:rsidP="00F063C5">
            <w:pPr>
              <w:pStyle w:val="TAL"/>
              <w:rPr>
                <w:rFonts w:eastAsia="MS Mincho"/>
                <w:lang w:eastAsia="en-US"/>
              </w:rPr>
            </w:pPr>
          </w:p>
        </w:tc>
        <w:tc>
          <w:tcPr>
            <w:tcW w:w="1700" w:type="dxa"/>
            <w:shd w:val="clear" w:color="auto" w:fill="auto"/>
          </w:tcPr>
          <w:p w14:paraId="1BD1DEA2" w14:textId="77777777" w:rsidR="00363DAE" w:rsidRPr="00AE781B" w:rsidRDefault="00363DAE" w:rsidP="00F063C5">
            <w:pPr>
              <w:pStyle w:val="TAL"/>
              <w:rPr>
                <w:rFonts w:eastAsia="MS Mincho"/>
                <w:lang w:eastAsia="en-US"/>
              </w:rPr>
            </w:pPr>
          </w:p>
        </w:tc>
        <w:tc>
          <w:tcPr>
            <w:tcW w:w="1104" w:type="dxa"/>
            <w:shd w:val="clear" w:color="auto" w:fill="auto"/>
          </w:tcPr>
          <w:p w14:paraId="5D56B335" w14:textId="77777777" w:rsidR="00363DAE" w:rsidRPr="00AE781B" w:rsidRDefault="00363DAE" w:rsidP="00F063C5">
            <w:pPr>
              <w:pStyle w:val="TAL"/>
              <w:rPr>
                <w:rFonts w:eastAsia="MS Mincho"/>
                <w:lang w:eastAsia="en-US"/>
              </w:rPr>
            </w:pPr>
          </w:p>
        </w:tc>
      </w:tr>
      <w:tr w:rsidR="00363DAE" w:rsidRPr="00AE781B" w14:paraId="0F9E1760" w14:textId="77777777" w:rsidTr="00F063C5">
        <w:tc>
          <w:tcPr>
            <w:tcW w:w="4535" w:type="dxa"/>
            <w:shd w:val="clear" w:color="auto" w:fill="auto"/>
          </w:tcPr>
          <w:p w14:paraId="6332AF46"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2A7AF057"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9630043" w14:textId="77777777" w:rsidR="00363DAE" w:rsidRPr="00AE781B" w:rsidRDefault="00363DAE" w:rsidP="00F063C5">
            <w:pPr>
              <w:pStyle w:val="TAL"/>
              <w:rPr>
                <w:rFonts w:eastAsia="MS Mincho"/>
                <w:lang w:eastAsia="en-US"/>
              </w:rPr>
            </w:pPr>
          </w:p>
        </w:tc>
        <w:tc>
          <w:tcPr>
            <w:tcW w:w="1104" w:type="dxa"/>
            <w:shd w:val="clear" w:color="auto" w:fill="auto"/>
          </w:tcPr>
          <w:p w14:paraId="760DEF31" w14:textId="77777777" w:rsidR="00363DAE" w:rsidRPr="00AE781B" w:rsidRDefault="00363DAE" w:rsidP="00F063C5">
            <w:pPr>
              <w:pStyle w:val="TAL"/>
              <w:rPr>
                <w:rFonts w:eastAsia="MS Mincho"/>
                <w:lang w:eastAsia="en-US"/>
              </w:rPr>
            </w:pPr>
          </w:p>
        </w:tc>
      </w:tr>
      <w:tr w:rsidR="00363DAE" w:rsidRPr="00AE781B" w14:paraId="6404DECF" w14:textId="77777777" w:rsidTr="00F063C5">
        <w:tc>
          <w:tcPr>
            <w:tcW w:w="4535" w:type="dxa"/>
            <w:shd w:val="clear" w:color="auto" w:fill="auto"/>
          </w:tcPr>
          <w:p w14:paraId="3EF378FE"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1D758E2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1DC2F63" w14:textId="77777777" w:rsidR="00363DAE" w:rsidRPr="00AE781B" w:rsidRDefault="00363DAE" w:rsidP="00F063C5">
            <w:pPr>
              <w:pStyle w:val="TAL"/>
              <w:rPr>
                <w:rFonts w:eastAsia="MS Mincho"/>
                <w:lang w:eastAsia="en-US"/>
              </w:rPr>
            </w:pPr>
          </w:p>
        </w:tc>
        <w:tc>
          <w:tcPr>
            <w:tcW w:w="1104" w:type="dxa"/>
            <w:shd w:val="clear" w:color="auto" w:fill="auto"/>
          </w:tcPr>
          <w:p w14:paraId="3712B70A" w14:textId="77777777" w:rsidR="00363DAE" w:rsidRPr="00AE781B" w:rsidRDefault="00363DAE" w:rsidP="00F063C5">
            <w:pPr>
              <w:pStyle w:val="TAL"/>
              <w:rPr>
                <w:rFonts w:eastAsia="MS Mincho"/>
                <w:lang w:eastAsia="en-US"/>
              </w:rPr>
            </w:pPr>
          </w:p>
        </w:tc>
      </w:tr>
      <w:tr w:rsidR="00363DAE" w:rsidRPr="00AE781B" w14:paraId="2C3B961D" w14:textId="77777777" w:rsidTr="00F063C5">
        <w:tc>
          <w:tcPr>
            <w:tcW w:w="4535" w:type="dxa"/>
            <w:shd w:val="clear" w:color="auto" w:fill="auto"/>
          </w:tcPr>
          <w:p w14:paraId="29E4A5C9"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43B8C9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32225F3" w14:textId="77777777" w:rsidR="00363DAE" w:rsidRPr="00AE781B" w:rsidRDefault="00363DAE" w:rsidP="00F063C5">
            <w:pPr>
              <w:pStyle w:val="TAL"/>
              <w:rPr>
                <w:rFonts w:eastAsia="MS Mincho"/>
                <w:lang w:eastAsia="en-US"/>
              </w:rPr>
            </w:pPr>
          </w:p>
        </w:tc>
        <w:tc>
          <w:tcPr>
            <w:tcW w:w="1104" w:type="dxa"/>
            <w:shd w:val="clear" w:color="auto" w:fill="auto"/>
          </w:tcPr>
          <w:p w14:paraId="70168D67" w14:textId="77777777" w:rsidR="00363DAE" w:rsidRPr="00AE781B" w:rsidRDefault="00363DAE" w:rsidP="00F063C5">
            <w:pPr>
              <w:pStyle w:val="TAL"/>
              <w:rPr>
                <w:rFonts w:eastAsia="MS Mincho"/>
                <w:lang w:eastAsia="en-US"/>
              </w:rPr>
            </w:pPr>
          </w:p>
        </w:tc>
      </w:tr>
      <w:tr w:rsidR="00363DAE" w:rsidRPr="00AE781B" w14:paraId="40D34650" w14:textId="77777777" w:rsidTr="00F063C5">
        <w:tc>
          <w:tcPr>
            <w:tcW w:w="4535" w:type="dxa"/>
            <w:shd w:val="clear" w:color="auto" w:fill="auto"/>
          </w:tcPr>
          <w:p w14:paraId="04FAAD62"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FDA29B9" w14:textId="77777777" w:rsidR="00363DAE" w:rsidRPr="00AE781B" w:rsidRDefault="00363DAE" w:rsidP="00F063C5">
            <w:pPr>
              <w:pStyle w:val="TAL"/>
              <w:rPr>
                <w:rFonts w:eastAsia="MS Mincho"/>
                <w:lang w:eastAsia="en-US"/>
              </w:rPr>
            </w:pPr>
          </w:p>
        </w:tc>
        <w:tc>
          <w:tcPr>
            <w:tcW w:w="1700" w:type="dxa"/>
            <w:shd w:val="clear" w:color="auto" w:fill="auto"/>
          </w:tcPr>
          <w:p w14:paraId="0F7F5CA0" w14:textId="77777777" w:rsidR="00363DAE" w:rsidRPr="00AE781B" w:rsidRDefault="00363DAE" w:rsidP="00F063C5">
            <w:pPr>
              <w:pStyle w:val="TAL"/>
              <w:rPr>
                <w:rFonts w:eastAsia="MS Mincho"/>
                <w:lang w:eastAsia="en-US"/>
              </w:rPr>
            </w:pPr>
          </w:p>
        </w:tc>
        <w:tc>
          <w:tcPr>
            <w:tcW w:w="1104" w:type="dxa"/>
            <w:shd w:val="clear" w:color="auto" w:fill="auto"/>
          </w:tcPr>
          <w:p w14:paraId="2411255E" w14:textId="77777777" w:rsidR="00363DAE" w:rsidRPr="00AE781B" w:rsidRDefault="00363DAE" w:rsidP="00F063C5">
            <w:pPr>
              <w:pStyle w:val="TAL"/>
              <w:rPr>
                <w:rFonts w:eastAsia="MS Mincho"/>
                <w:lang w:eastAsia="en-US"/>
              </w:rPr>
            </w:pPr>
          </w:p>
        </w:tc>
      </w:tr>
      <w:tr w:rsidR="00363DAE" w:rsidRPr="00AE781B" w14:paraId="1707809D" w14:textId="77777777" w:rsidTr="00F063C5">
        <w:tc>
          <w:tcPr>
            <w:tcW w:w="4535" w:type="dxa"/>
            <w:shd w:val="clear" w:color="auto" w:fill="auto"/>
          </w:tcPr>
          <w:p w14:paraId="043D49A0"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3E3E3B71" w14:textId="77777777" w:rsidR="00363DAE" w:rsidRPr="00AE781B" w:rsidRDefault="00363DAE" w:rsidP="00F063C5">
            <w:pPr>
              <w:pStyle w:val="TAL"/>
              <w:rPr>
                <w:rFonts w:eastAsia="MS Mincho"/>
                <w:lang w:eastAsia="en-US"/>
              </w:rPr>
            </w:pPr>
          </w:p>
        </w:tc>
        <w:tc>
          <w:tcPr>
            <w:tcW w:w="1700" w:type="dxa"/>
            <w:shd w:val="clear" w:color="auto" w:fill="auto"/>
          </w:tcPr>
          <w:p w14:paraId="747B405B" w14:textId="77777777" w:rsidR="00363DAE" w:rsidRPr="00AE781B" w:rsidRDefault="00363DAE" w:rsidP="00F063C5">
            <w:pPr>
              <w:pStyle w:val="TAL"/>
              <w:rPr>
                <w:rFonts w:eastAsia="MS Mincho"/>
                <w:lang w:eastAsia="en-US"/>
              </w:rPr>
            </w:pPr>
          </w:p>
        </w:tc>
        <w:tc>
          <w:tcPr>
            <w:tcW w:w="1104" w:type="dxa"/>
            <w:shd w:val="clear" w:color="auto" w:fill="auto"/>
          </w:tcPr>
          <w:p w14:paraId="3760C8E3" w14:textId="77777777" w:rsidR="00363DAE" w:rsidRPr="00AE781B" w:rsidRDefault="00363DAE" w:rsidP="00F063C5">
            <w:pPr>
              <w:pStyle w:val="TAL"/>
              <w:rPr>
                <w:rFonts w:eastAsia="MS Mincho"/>
                <w:lang w:eastAsia="en-US"/>
              </w:rPr>
            </w:pPr>
          </w:p>
        </w:tc>
      </w:tr>
      <w:tr w:rsidR="00363DAE" w:rsidRPr="00AE781B" w14:paraId="4E9CB653" w14:textId="77777777" w:rsidTr="00F063C5">
        <w:tc>
          <w:tcPr>
            <w:tcW w:w="4535" w:type="dxa"/>
            <w:shd w:val="clear" w:color="auto" w:fill="auto"/>
          </w:tcPr>
          <w:p w14:paraId="15DDB9D7" w14:textId="77777777" w:rsidR="00363DAE" w:rsidRPr="00AE781B" w:rsidRDefault="00363DAE" w:rsidP="00F063C5">
            <w:pPr>
              <w:pStyle w:val="TAL"/>
              <w:rPr>
                <w:lang w:eastAsia="en-US"/>
              </w:rPr>
            </w:pPr>
            <w:r w:rsidRPr="00AE781B">
              <w:rPr>
                <w:lang w:eastAsia="en-US"/>
              </w:rPr>
              <w:t xml:space="preserve">    requestLocationInformation SEQUENCE {</w:t>
            </w:r>
          </w:p>
        </w:tc>
        <w:tc>
          <w:tcPr>
            <w:tcW w:w="2267" w:type="dxa"/>
            <w:shd w:val="clear" w:color="auto" w:fill="auto"/>
          </w:tcPr>
          <w:p w14:paraId="762F266C" w14:textId="77777777" w:rsidR="00363DAE" w:rsidRPr="00AE781B" w:rsidRDefault="00363DAE" w:rsidP="00F063C5">
            <w:pPr>
              <w:pStyle w:val="TAL"/>
              <w:rPr>
                <w:rFonts w:eastAsia="MS Mincho"/>
                <w:lang w:eastAsia="en-US"/>
              </w:rPr>
            </w:pPr>
          </w:p>
        </w:tc>
        <w:tc>
          <w:tcPr>
            <w:tcW w:w="1700" w:type="dxa"/>
            <w:shd w:val="clear" w:color="auto" w:fill="auto"/>
          </w:tcPr>
          <w:p w14:paraId="09E1FBB8" w14:textId="77777777" w:rsidR="00363DAE" w:rsidRPr="00AE781B" w:rsidRDefault="00363DAE" w:rsidP="00F063C5">
            <w:pPr>
              <w:pStyle w:val="TAL"/>
              <w:rPr>
                <w:rFonts w:eastAsia="MS Mincho"/>
                <w:lang w:eastAsia="en-US"/>
              </w:rPr>
            </w:pPr>
          </w:p>
        </w:tc>
        <w:tc>
          <w:tcPr>
            <w:tcW w:w="1104" w:type="dxa"/>
            <w:shd w:val="clear" w:color="auto" w:fill="auto"/>
          </w:tcPr>
          <w:p w14:paraId="3D826656" w14:textId="77777777" w:rsidR="00363DAE" w:rsidRPr="00AE781B" w:rsidRDefault="00363DAE" w:rsidP="00F063C5">
            <w:pPr>
              <w:pStyle w:val="TAL"/>
              <w:rPr>
                <w:rFonts w:eastAsia="MS Mincho"/>
                <w:lang w:eastAsia="en-US"/>
              </w:rPr>
            </w:pPr>
          </w:p>
        </w:tc>
      </w:tr>
      <w:tr w:rsidR="00363DAE" w:rsidRPr="00AE781B" w14:paraId="5049DE3B" w14:textId="77777777" w:rsidTr="00F063C5">
        <w:tc>
          <w:tcPr>
            <w:tcW w:w="4535" w:type="dxa"/>
            <w:shd w:val="clear" w:color="auto" w:fill="auto"/>
          </w:tcPr>
          <w:p w14:paraId="6D0B7A1F"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6C58EDA5" w14:textId="77777777" w:rsidR="00363DAE" w:rsidRPr="00AE781B" w:rsidRDefault="00363DAE" w:rsidP="00F063C5">
            <w:pPr>
              <w:pStyle w:val="TAL"/>
              <w:rPr>
                <w:rFonts w:eastAsia="MS Mincho"/>
                <w:lang w:eastAsia="en-US"/>
              </w:rPr>
            </w:pPr>
          </w:p>
        </w:tc>
        <w:tc>
          <w:tcPr>
            <w:tcW w:w="1700" w:type="dxa"/>
            <w:shd w:val="clear" w:color="auto" w:fill="auto"/>
          </w:tcPr>
          <w:p w14:paraId="2AA1D2D8" w14:textId="77777777" w:rsidR="00363DAE" w:rsidRPr="00AE781B" w:rsidRDefault="00363DAE" w:rsidP="00F063C5">
            <w:pPr>
              <w:pStyle w:val="TAL"/>
              <w:rPr>
                <w:rFonts w:eastAsia="MS Mincho"/>
                <w:lang w:eastAsia="en-US"/>
              </w:rPr>
            </w:pPr>
          </w:p>
        </w:tc>
        <w:tc>
          <w:tcPr>
            <w:tcW w:w="1104" w:type="dxa"/>
            <w:shd w:val="clear" w:color="auto" w:fill="auto"/>
          </w:tcPr>
          <w:p w14:paraId="1D2284B5" w14:textId="77777777" w:rsidR="00363DAE" w:rsidRPr="00AE781B" w:rsidRDefault="00363DAE" w:rsidP="00F063C5">
            <w:pPr>
              <w:pStyle w:val="TAL"/>
              <w:rPr>
                <w:rFonts w:eastAsia="MS Mincho"/>
                <w:lang w:eastAsia="en-US"/>
              </w:rPr>
            </w:pPr>
          </w:p>
        </w:tc>
      </w:tr>
      <w:tr w:rsidR="00363DAE" w:rsidRPr="00AE781B" w14:paraId="17B4F70E" w14:textId="77777777" w:rsidTr="00F063C5">
        <w:tc>
          <w:tcPr>
            <w:tcW w:w="4535" w:type="dxa"/>
            <w:shd w:val="clear" w:color="auto" w:fill="auto"/>
          </w:tcPr>
          <w:p w14:paraId="3CDF6C67"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24E85A1" w14:textId="77777777" w:rsidR="00363DAE" w:rsidRPr="00AE781B" w:rsidRDefault="00363DAE" w:rsidP="00F063C5">
            <w:pPr>
              <w:pStyle w:val="TAL"/>
              <w:rPr>
                <w:rFonts w:eastAsia="MS Mincho"/>
                <w:lang w:eastAsia="en-US"/>
              </w:rPr>
            </w:pPr>
          </w:p>
        </w:tc>
        <w:tc>
          <w:tcPr>
            <w:tcW w:w="1700" w:type="dxa"/>
            <w:shd w:val="clear" w:color="auto" w:fill="auto"/>
          </w:tcPr>
          <w:p w14:paraId="79696600" w14:textId="77777777" w:rsidR="00363DAE" w:rsidRPr="00AE781B" w:rsidRDefault="00363DAE" w:rsidP="00F063C5">
            <w:pPr>
              <w:pStyle w:val="TAL"/>
              <w:rPr>
                <w:rFonts w:eastAsia="MS Mincho"/>
                <w:lang w:eastAsia="en-US"/>
              </w:rPr>
            </w:pPr>
          </w:p>
        </w:tc>
        <w:tc>
          <w:tcPr>
            <w:tcW w:w="1104" w:type="dxa"/>
            <w:shd w:val="clear" w:color="auto" w:fill="auto"/>
          </w:tcPr>
          <w:p w14:paraId="5B7AF925" w14:textId="77777777" w:rsidR="00363DAE" w:rsidRPr="00AE781B" w:rsidRDefault="00363DAE" w:rsidP="00F063C5">
            <w:pPr>
              <w:pStyle w:val="TAL"/>
              <w:rPr>
                <w:rFonts w:eastAsia="MS Mincho"/>
                <w:lang w:eastAsia="en-US"/>
              </w:rPr>
            </w:pPr>
          </w:p>
        </w:tc>
      </w:tr>
      <w:tr w:rsidR="00363DAE" w:rsidRPr="00AE781B" w14:paraId="5E6B45BC" w14:textId="77777777" w:rsidTr="00F063C5">
        <w:tc>
          <w:tcPr>
            <w:tcW w:w="4535" w:type="dxa"/>
            <w:shd w:val="clear" w:color="auto" w:fill="auto"/>
          </w:tcPr>
          <w:p w14:paraId="14769C2C" w14:textId="77777777" w:rsidR="00363DAE" w:rsidRPr="00AE781B" w:rsidRDefault="00363DAE" w:rsidP="00F063C5">
            <w:pPr>
              <w:pStyle w:val="TAL"/>
              <w:rPr>
                <w:lang w:eastAsia="en-US"/>
              </w:rPr>
            </w:pPr>
            <w:r w:rsidRPr="00AE781B">
              <w:rPr>
                <w:lang w:eastAsia="en-US"/>
              </w:rPr>
              <w:t xml:space="preserve">          requestLocationInformation-r9 SEQUENCE {</w:t>
            </w:r>
          </w:p>
        </w:tc>
        <w:tc>
          <w:tcPr>
            <w:tcW w:w="2267" w:type="dxa"/>
            <w:shd w:val="clear" w:color="auto" w:fill="auto"/>
          </w:tcPr>
          <w:p w14:paraId="2551ED6C" w14:textId="77777777" w:rsidR="00363DAE" w:rsidRPr="00AE781B" w:rsidRDefault="00363DAE" w:rsidP="00F063C5">
            <w:pPr>
              <w:pStyle w:val="TAL"/>
              <w:rPr>
                <w:rFonts w:eastAsia="MS Mincho"/>
                <w:lang w:eastAsia="en-US"/>
              </w:rPr>
            </w:pPr>
          </w:p>
        </w:tc>
        <w:tc>
          <w:tcPr>
            <w:tcW w:w="1700" w:type="dxa"/>
            <w:shd w:val="clear" w:color="auto" w:fill="auto"/>
          </w:tcPr>
          <w:p w14:paraId="530E0CDE" w14:textId="77777777" w:rsidR="00363DAE" w:rsidRPr="00AE781B" w:rsidRDefault="00363DAE" w:rsidP="00F063C5">
            <w:pPr>
              <w:pStyle w:val="TAL"/>
              <w:rPr>
                <w:rFonts w:eastAsia="MS Mincho"/>
                <w:lang w:eastAsia="en-US"/>
              </w:rPr>
            </w:pPr>
          </w:p>
        </w:tc>
        <w:tc>
          <w:tcPr>
            <w:tcW w:w="1104" w:type="dxa"/>
            <w:shd w:val="clear" w:color="auto" w:fill="auto"/>
          </w:tcPr>
          <w:p w14:paraId="5D10892C" w14:textId="77777777" w:rsidR="00363DAE" w:rsidRPr="00AE781B" w:rsidRDefault="00363DAE" w:rsidP="00F063C5">
            <w:pPr>
              <w:pStyle w:val="TAL"/>
              <w:rPr>
                <w:rFonts w:eastAsia="MS Mincho"/>
                <w:lang w:eastAsia="en-US"/>
              </w:rPr>
            </w:pPr>
          </w:p>
        </w:tc>
      </w:tr>
      <w:tr w:rsidR="00363DAE" w:rsidRPr="00AE781B" w14:paraId="4D973196" w14:textId="77777777" w:rsidTr="00F063C5">
        <w:tc>
          <w:tcPr>
            <w:tcW w:w="4535" w:type="dxa"/>
            <w:shd w:val="clear" w:color="auto" w:fill="auto"/>
          </w:tcPr>
          <w:p w14:paraId="545F1496" w14:textId="77777777" w:rsidR="00363DAE" w:rsidRPr="00AE781B" w:rsidRDefault="00363DAE" w:rsidP="00F063C5">
            <w:pPr>
              <w:pStyle w:val="TAL"/>
              <w:rPr>
                <w:lang w:eastAsia="en-US"/>
              </w:rPr>
            </w:pPr>
            <w:r w:rsidRPr="00AE781B">
              <w:rPr>
                <w:lang w:eastAsia="en-US"/>
              </w:rPr>
              <w:t xml:space="preserve">            commonIEsRequestLocationInformation</w:t>
            </w:r>
          </w:p>
          <w:p w14:paraId="5EA5AFC8" w14:textId="77777777" w:rsidR="00363DAE" w:rsidRPr="00AE781B" w:rsidRDefault="00363DAE" w:rsidP="00F063C5">
            <w:pPr>
              <w:pStyle w:val="TAL"/>
              <w:rPr>
                <w:lang w:eastAsia="en-US"/>
              </w:rPr>
            </w:pPr>
            <w:r w:rsidRPr="00AE781B">
              <w:rPr>
                <w:lang w:eastAsia="en-US"/>
              </w:rPr>
              <w:t xml:space="preserve">            SEQUENCE {</w:t>
            </w:r>
          </w:p>
        </w:tc>
        <w:tc>
          <w:tcPr>
            <w:tcW w:w="2267" w:type="dxa"/>
            <w:shd w:val="clear" w:color="auto" w:fill="auto"/>
          </w:tcPr>
          <w:p w14:paraId="15557E13" w14:textId="77777777" w:rsidR="00363DAE" w:rsidRPr="00AE781B" w:rsidRDefault="00363DAE" w:rsidP="00F063C5">
            <w:pPr>
              <w:pStyle w:val="TAL"/>
              <w:rPr>
                <w:rFonts w:eastAsia="MS Mincho"/>
                <w:lang w:eastAsia="en-US"/>
              </w:rPr>
            </w:pPr>
          </w:p>
        </w:tc>
        <w:tc>
          <w:tcPr>
            <w:tcW w:w="1700" w:type="dxa"/>
            <w:shd w:val="clear" w:color="auto" w:fill="auto"/>
          </w:tcPr>
          <w:p w14:paraId="0BD26065" w14:textId="77777777" w:rsidR="00363DAE" w:rsidRPr="00AE781B" w:rsidRDefault="00363DAE" w:rsidP="00F063C5">
            <w:pPr>
              <w:pStyle w:val="TAL"/>
              <w:rPr>
                <w:rFonts w:eastAsia="MS Mincho"/>
                <w:lang w:eastAsia="en-US"/>
              </w:rPr>
            </w:pPr>
          </w:p>
        </w:tc>
        <w:tc>
          <w:tcPr>
            <w:tcW w:w="1104" w:type="dxa"/>
            <w:shd w:val="clear" w:color="auto" w:fill="auto"/>
          </w:tcPr>
          <w:p w14:paraId="20C8ACBA" w14:textId="77777777" w:rsidR="00363DAE" w:rsidRPr="00AE781B" w:rsidRDefault="00363DAE" w:rsidP="00F063C5">
            <w:pPr>
              <w:pStyle w:val="TAL"/>
              <w:rPr>
                <w:rFonts w:eastAsia="MS Mincho"/>
                <w:lang w:eastAsia="en-US"/>
              </w:rPr>
            </w:pPr>
          </w:p>
        </w:tc>
      </w:tr>
      <w:tr w:rsidR="00363DAE" w:rsidRPr="00AE781B" w14:paraId="47902EFC" w14:textId="77777777" w:rsidTr="00F063C5">
        <w:tc>
          <w:tcPr>
            <w:tcW w:w="4535" w:type="dxa"/>
            <w:shd w:val="clear" w:color="auto" w:fill="auto"/>
          </w:tcPr>
          <w:p w14:paraId="3C56356A" w14:textId="77777777" w:rsidR="00363DAE" w:rsidRPr="00AE781B" w:rsidRDefault="00363DAE" w:rsidP="00F063C5">
            <w:pPr>
              <w:pStyle w:val="TAL"/>
              <w:rPr>
                <w:lang w:eastAsia="en-US"/>
              </w:rPr>
            </w:pPr>
            <w:r w:rsidRPr="00AE781B">
              <w:rPr>
                <w:lang w:eastAsia="en-US"/>
              </w:rPr>
              <w:t xml:space="preserve">              locationInformationType</w:t>
            </w:r>
          </w:p>
        </w:tc>
        <w:tc>
          <w:tcPr>
            <w:tcW w:w="2267" w:type="dxa"/>
            <w:shd w:val="clear" w:color="auto" w:fill="auto"/>
          </w:tcPr>
          <w:p w14:paraId="524BE8E4" w14:textId="77777777" w:rsidR="00363DAE" w:rsidRPr="00AE781B" w:rsidRDefault="00363DAE" w:rsidP="00F063C5">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4532544F" w14:textId="77777777" w:rsidR="00363DAE" w:rsidRPr="00AE781B" w:rsidRDefault="00363DAE" w:rsidP="00F063C5">
            <w:pPr>
              <w:pStyle w:val="TAL"/>
              <w:rPr>
                <w:rFonts w:eastAsia="MS Mincho"/>
                <w:lang w:eastAsia="en-US"/>
              </w:rPr>
            </w:pPr>
          </w:p>
        </w:tc>
        <w:tc>
          <w:tcPr>
            <w:tcW w:w="1104" w:type="dxa"/>
            <w:shd w:val="clear" w:color="auto" w:fill="auto"/>
          </w:tcPr>
          <w:p w14:paraId="36D9409A" w14:textId="77777777" w:rsidR="00363DAE" w:rsidRPr="00AE781B" w:rsidRDefault="00363DAE" w:rsidP="00F063C5">
            <w:pPr>
              <w:pStyle w:val="TAL"/>
              <w:rPr>
                <w:rFonts w:eastAsia="MS Mincho"/>
                <w:lang w:eastAsia="en-US"/>
              </w:rPr>
            </w:pPr>
          </w:p>
        </w:tc>
      </w:tr>
      <w:tr w:rsidR="00363DAE" w:rsidRPr="00AE781B" w14:paraId="2F32CEAD" w14:textId="77777777" w:rsidTr="00F063C5">
        <w:tc>
          <w:tcPr>
            <w:tcW w:w="4535" w:type="dxa"/>
            <w:shd w:val="clear" w:color="auto" w:fill="auto"/>
          </w:tcPr>
          <w:p w14:paraId="016747A0" w14:textId="77777777" w:rsidR="00363DAE" w:rsidRPr="00AE781B" w:rsidRDefault="00363DAE" w:rsidP="00F063C5">
            <w:pPr>
              <w:pStyle w:val="TAL"/>
              <w:rPr>
                <w:lang w:eastAsia="en-US"/>
              </w:rPr>
            </w:pPr>
            <w:r w:rsidRPr="00AE781B">
              <w:rPr>
                <w:lang w:eastAsia="en-US"/>
              </w:rPr>
              <w:t xml:space="preserve">              triggeredReporting</w:t>
            </w:r>
          </w:p>
        </w:tc>
        <w:tc>
          <w:tcPr>
            <w:tcW w:w="2267" w:type="dxa"/>
            <w:shd w:val="clear" w:color="auto" w:fill="auto"/>
          </w:tcPr>
          <w:p w14:paraId="723382F0"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D332BC6" w14:textId="77777777" w:rsidR="00363DAE" w:rsidRPr="00AE781B" w:rsidRDefault="00363DAE" w:rsidP="00F063C5">
            <w:pPr>
              <w:pStyle w:val="TAL"/>
              <w:rPr>
                <w:rFonts w:eastAsia="MS Mincho"/>
                <w:lang w:eastAsia="en-US"/>
              </w:rPr>
            </w:pPr>
          </w:p>
        </w:tc>
        <w:tc>
          <w:tcPr>
            <w:tcW w:w="1104" w:type="dxa"/>
            <w:shd w:val="clear" w:color="auto" w:fill="auto"/>
          </w:tcPr>
          <w:p w14:paraId="6F23103C" w14:textId="77777777" w:rsidR="00363DAE" w:rsidRPr="00AE781B" w:rsidRDefault="00363DAE" w:rsidP="00F063C5">
            <w:pPr>
              <w:pStyle w:val="TAL"/>
              <w:rPr>
                <w:rFonts w:eastAsia="MS Mincho"/>
                <w:lang w:eastAsia="en-US"/>
              </w:rPr>
            </w:pPr>
          </w:p>
        </w:tc>
      </w:tr>
      <w:tr w:rsidR="00363DAE" w:rsidRPr="00AE781B" w14:paraId="6E47E508" w14:textId="77777777" w:rsidTr="00F063C5">
        <w:tc>
          <w:tcPr>
            <w:tcW w:w="4535" w:type="dxa"/>
            <w:shd w:val="clear" w:color="auto" w:fill="auto"/>
          </w:tcPr>
          <w:p w14:paraId="4B2F8682" w14:textId="77777777" w:rsidR="00363DAE" w:rsidRPr="00AE781B" w:rsidRDefault="00363DAE" w:rsidP="00F063C5">
            <w:pPr>
              <w:pStyle w:val="TAL"/>
              <w:rPr>
                <w:lang w:eastAsia="en-US"/>
              </w:rPr>
            </w:pPr>
            <w:r w:rsidRPr="00AE781B">
              <w:rPr>
                <w:lang w:eastAsia="en-US"/>
              </w:rPr>
              <w:t xml:space="preserve">              periodicalReporting</w:t>
            </w:r>
          </w:p>
        </w:tc>
        <w:tc>
          <w:tcPr>
            <w:tcW w:w="2267" w:type="dxa"/>
            <w:shd w:val="clear" w:color="auto" w:fill="auto"/>
          </w:tcPr>
          <w:p w14:paraId="794803E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ACA136C" w14:textId="77777777" w:rsidR="00363DAE" w:rsidRPr="00AE781B" w:rsidRDefault="00363DAE" w:rsidP="00F063C5">
            <w:pPr>
              <w:pStyle w:val="TAL"/>
              <w:rPr>
                <w:rFonts w:eastAsia="MS Mincho"/>
                <w:lang w:eastAsia="en-US"/>
              </w:rPr>
            </w:pPr>
          </w:p>
        </w:tc>
        <w:tc>
          <w:tcPr>
            <w:tcW w:w="1104" w:type="dxa"/>
            <w:shd w:val="clear" w:color="auto" w:fill="auto"/>
          </w:tcPr>
          <w:p w14:paraId="15580F19" w14:textId="77777777" w:rsidR="00363DAE" w:rsidRPr="00AE781B" w:rsidRDefault="00363DAE" w:rsidP="00F063C5">
            <w:pPr>
              <w:pStyle w:val="TAL"/>
              <w:rPr>
                <w:rFonts w:eastAsia="MS Mincho"/>
                <w:lang w:eastAsia="en-US"/>
              </w:rPr>
            </w:pPr>
          </w:p>
        </w:tc>
      </w:tr>
      <w:tr w:rsidR="00363DAE" w:rsidRPr="00AE781B" w14:paraId="2132FA53" w14:textId="77777777" w:rsidTr="00F063C5">
        <w:tc>
          <w:tcPr>
            <w:tcW w:w="4535" w:type="dxa"/>
            <w:shd w:val="clear" w:color="auto" w:fill="auto"/>
          </w:tcPr>
          <w:p w14:paraId="572A5186" w14:textId="77777777" w:rsidR="00363DAE" w:rsidRPr="00AE781B" w:rsidRDefault="00363DAE" w:rsidP="00F063C5">
            <w:pPr>
              <w:pStyle w:val="TAL"/>
              <w:rPr>
                <w:lang w:eastAsia="en-US"/>
              </w:rPr>
            </w:pPr>
            <w:r w:rsidRPr="00AE781B">
              <w:rPr>
                <w:lang w:eastAsia="en-US"/>
              </w:rPr>
              <w:t xml:space="preserve">              additionalInformation</w:t>
            </w:r>
          </w:p>
        </w:tc>
        <w:tc>
          <w:tcPr>
            <w:tcW w:w="2267" w:type="dxa"/>
            <w:shd w:val="clear" w:color="auto" w:fill="auto"/>
          </w:tcPr>
          <w:p w14:paraId="0D8677FF" w14:textId="77777777" w:rsidR="00363DAE" w:rsidRPr="00AE781B" w:rsidRDefault="00363DAE" w:rsidP="00F063C5">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7AB61DD7" w14:textId="77777777" w:rsidR="00363DAE" w:rsidRPr="00AE781B" w:rsidRDefault="00363DAE" w:rsidP="00F063C5">
            <w:pPr>
              <w:pStyle w:val="TAL"/>
              <w:rPr>
                <w:rFonts w:eastAsia="MS Mincho"/>
                <w:lang w:eastAsia="en-US"/>
              </w:rPr>
            </w:pPr>
          </w:p>
        </w:tc>
        <w:tc>
          <w:tcPr>
            <w:tcW w:w="1104" w:type="dxa"/>
            <w:shd w:val="clear" w:color="auto" w:fill="auto"/>
          </w:tcPr>
          <w:p w14:paraId="37A3C7C1" w14:textId="77777777" w:rsidR="00363DAE" w:rsidRPr="00AE781B" w:rsidRDefault="00363DAE" w:rsidP="00F063C5">
            <w:pPr>
              <w:pStyle w:val="TAL"/>
              <w:rPr>
                <w:rFonts w:eastAsia="MS Mincho"/>
                <w:lang w:eastAsia="en-US"/>
              </w:rPr>
            </w:pPr>
          </w:p>
        </w:tc>
      </w:tr>
      <w:tr w:rsidR="00363DAE" w:rsidRPr="00AE781B" w14:paraId="2B50A8E5" w14:textId="77777777" w:rsidTr="00F063C5">
        <w:tc>
          <w:tcPr>
            <w:tcW w:w="4535" w:type="dxa"/>
            <w:shd w:val="clear" w:color="auto" w:fill="auto"/>
          </w:tcPr>
          <w:p w14:paraId="3BBA195F" w14:textId="77777777" w:rsidR="00363DAE" w:rsidRPr="00AE781B" w:rsidRDefault="00363DAE" w:rsidP="00F063C5">
            <w:pPr>
              <w:pStyle w:val="TAL"/>
              <w:rPr>
                <w:lang w:eastAsia="en-US"/>
              </w:rPr>
            </w:pPr>
            <w:r w:rsidRPr="00AE781B">
              <w:rPr>
                <w:lang w:eastAsia="en-US"/>
              </w:rPr>
              <w:t xml:space="preserve">              qos SEQUENCE {</w:t>
            </w:r>
          </w:p>
        </w:tc>
        <w:tc>
          <w:tcPr>
            <w:tcW w:w="2267" w:type="dxa"/>
            <w:shd w:val="clear" w:color="auto" w:fill="auto"/>
          </w:tcPr>
          <w:p w14:paraId="6D6C1578" w14:textId="77777777" w:rsidR="00363DAE" w:rsidRPr="00AE781B" w:rsidRDefault="00363DAE" w:rsidP="00F063C5">
            <w:pPr>
              <w:pStyle w:val="TAL"/>
              <w:rPr>
                <w:rFonts w:eastAsia="MS Mincho"/>
                <w:lang w:eastAsia="en-US"/>
              </w:rPr>
            </w:pPr>
          </w:p>
        </w:tc>
        <w:tc>
          <w:tcPr>
            <w:tcW w:w="1700" w:type="dxa"/>
            <w:shd w:val="clear" w:color="auto" w:fill="auto"/>
          </w:tcPr>
          <w:p w14:paraId="66809321" w14:textId="77777777" w:rsidR="00363DAE" w:rsidRPr="00AE781B" w:rsidRDefault="00363DAE" w:rsidP="00F063C5">
            <w:pPr>
              <w:pStyle w:val="TAL"/>
              <w:rPr>
                <w:rFonts w:eastAsia="MS Mincho"/>
                <w:lang w:eastAsia="en-US"/>
              </w:rPr>
            </w:pPr>
          </w:p>
        </w:tc>
        <w:tc>
          <w:tcPr>
            <w:tcW w:w="1104" w:type="dxa"/>
            <w:shd w:val="clear" w:color="auto" w:fill="auto"/>
          </w:tcPr>
          <w:p w14:paraId="6D99409D" w14:textId="77777777" w:rsidR="00363DAE" w:rsidRPr="00AE781B" w:rsidRDefault="00363DAE" w:rsidP="00F063C5">
            <w:pPr>
              <w:pStyle w:val="TAL"/>
              <w:rPr>
                <w:rFonts w:eastAsia="MS Mincho"/>
                <w:lang w:eastAsia="en-US"/>
              </w:rPr>
            </w:pPr>
          </w:p>
        </w:tc>
      </w:tr>
      <w:tr w:rsidR="00363DAE" w:rsidRPr="00AE781B" w14:paraId="35650A1C" w14:textId="77777777" w:rsidTr="00F063C5">
        <w:tc>
          <w:tcPr>
            <w:tcW w:w="4535" w:type="dxa"/>
            <w:shd w:val="clear" w:color="auto" w:fill="auto"/>
          </w:tcPr>
          <w:p w14:paraId="506C155C" w14:textId="77777777" w:rsidR="00363DAE" w:rsidRPr="00AE781B" w:rsidRDefault="00363DAE" w:rsidP="00F063C5">
            <w:pPr>
              <w:pStyle w:val="TAL"/>
              <w:rPr>
                <w:lang w:eastAsia="en-US"/>
              </w:rPr>
            </w:pPr>
            <w:r w:rsidRPr="00AE781B">
              <w:rPr>
                <w:lang w:eastAsia="en-US"/>
              </w:rPr>
              <w:t xml:space="preserve">                 horizontalAccuracy</w:t>
            </w:r>
          </w:p>
        </w:tc>
        <w:tc>
          <w:tcPr>
            <w:tcW w:w="2267" w:type="dxa"/>
            <w:shd w:val="clear" w:color="auto" w:fill="auto"/>
          </w:tcPr>
          <w:p w14:paraId="5D7C3EC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281B975" w14:textId="77777777" w:rsidR="00363DAE" w:rsidRPr="00AE781B" w:rsidRDefault="00363DAE" w:rsidP="00F063C5">
            <w:pPr>
              <w:pStyle w:val="TAL"/>
              <w:rPr>
                <w:rFonts w:eastAsia="MS Mincho"/>
                <w:lang w:eastAsia="en-US"/>
              </w:rPr>
            </w:pPr>
          </w:p>
        </w:tc>
        <w:tc>
          <w:tcPr>
            <w:tcW w:w="1104" w:type="dxa"/>
            <w:shd w:val="clear" w:color="auto" w:fill="auto"/>
          </w:tcPr>
          <w:p w14:paraId="45B46A76" w14:textId="77777777" w:rsidR="00363DAE" w:rsidRPr="00AE781B" w:rsidRDefault="00363DAE" w:rsidP="00F063C5">
            <w:pPr>
              <w:pStyle w:val="TAL"/>
              <w:rPr>
                <w:rFonts w:eastAsia="MS Mincho"/>
                <w:lang w:eastAsia="en-US"/>
              </w:rPr>
            </w:pPr>
          </w:p>
        </w:tc>
      </w:tr>
      <w:tr w:rsidR="00363DAE" w:rsidRPr="00AE781B" w14:paraId="6DA4C0A4" w14:textId="77777777" w:rsidTr="00F063C5">
        <w:tc>
          <w:tcPr>
            <w:tcW w:w="4535" w:type="dxa"/>
            <w:shd w:val="clear" w:color="auto" w:fill="auto"/>
          </w:tcPr>
          <w:p w14:paraId="0041AB78" w14:textId="77777777" w:rsidR="00363DAE" w:rsidRPr="00AE781B" w:rsidRDefault="00363DAE" w:rsidP="00F063C5">
            <w:pPr>
              <w:pStyle w:val="TAL"/>
              <w:rPr>
                <w:lang w:eastAsia="en-US"/>
              </w:rPr>
            </w:pPr>
            <w:r w:rsidRPr="00AE781B">
              <w:rPr>
                <w:lang w:eastAsia="en-US"/>
              </w:rPr>
              <w:t xml:space="preserve">                 verticalCoordinateRequest</w:t>
            </w:r>
          </w:p>
        </w:tc>
        <w:tc>
          <w:tcPr>
            <w:tcW w:w="2267" w:type="dxa"/>
            <w:shd w:val="clear" w:color="auto" w:fill="auto"/>
          </w:tcPr>
          <w:p w14:paraId="725BBF28"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44C153F3" w14:textId="77777777" w:rsidR="00363DAE" w:rsidRPr="00AE781B" w:rsidRDefault="00363DAE" w:rsidP="00F063C5">
            <w:pPr>
              <w:pStyle w:val="TAL"/>
              <w:rPr>
                <w:rFonts w:eastAsia="MS Mincho"/>
                <w:lang w:eastAsia="en-US"/>
              </w:rPr>
            </w:pPr>
          </w:p>
        </w:tc>
        <w:tc>
          <w:tcPr>
            <w:tcW w:w="1104" w:type="dxa"/>
            <w:shd w:val="clear" w:color="auto" w:fill="auto"/>
          </w:tcPr>
          <w:p w14:paraId="47BE613A" w14:textId="77777777" w:rsidR="00363DAE" w:rsidRPr="00AE781B" w:rsidRDefault="00363DAE" w:rsidP="00F063C5">
            <w:pPr>
              <w:pStyle w:val="TAL"/>
              <w:rPr>
                <w:rFonts w:eastAsia="MS Mincho"/>
                <w:lang w:eastAsia="en-US"/>
              </w:rPr>
            </w:pPr>
          </w:p>
        </w:tc>
      </w:tr>
      <w:tr w:rsidR="00363DAE" w:rsidRPr="00AE781B" w14:paraId="7FA319FC" w14:textId="77777777" w:rsidTr="00F063C5">
        <w:tc>
          <w:tcPr>
            <w:tcW w:w="4535" w:type="dxa"/>
            <w:shd w:val="clear" w:color="auto" w:fill="auto"/>
          </w:tcPr>
          <w:p w14:paraId="647F33DC" w14:textId="77777777" w:rsidR="00363DAE" w:rsidRPr="00AE781B" w:rsidRDefault="00363DAE" w:rsidP="00F063C5">
            <w:pPr>
              <w:pStyle w:val="TAL"/>
              <w:rPr>
                <w:lang w:eastAsia="en-US"/>
              </w:rPr>
            </w:pPr>
            <w:r w:rsidRPr="00AE781B">
              <w:rPr>
                <w:lang w:eastAsia="en-US"/>
              </w:rPr>
              <w:t xml:space="preserve">                 verticalAccuracy</w:t>
            </w:r>
          </w:p>
        </w:tc>
        <w:tc>
          <w:tcPr>
            <w:tcW w:w="2267" w:type="dxa"/>
            <w:shd w:val="clear" w:color="auto" w:fill="auto"/>
          </w:tcPr>
          <w:p w14:paraId="7EF5687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27B6A75B" w14:textId="77777777" w:rsidR="00363DAE" w:rsidRPr="00AE781B" w:rsidRDefault="00363DAE" w:rsidP="00F063C5">
            <w:pPr>
              <w:pStyle w:val="TAL"/>
              <w:rPr>
                <w:rFonts w:eastAsia="MS Mincho"/>
                <w:lang w:eastAsia="en-US"/>
              </w:rPr>
            </w:pPr>
          </w:p>
        </w:tc>
        <w:tc>
          <w:tcPr>
            <w:tcW w:w="1104" w:type="dxa"/>
            <w:shd w:val="clear" w:color="auto" w:fill="auto"/>
          </w:tcPr>
          <w:p w14:paraId="253F1205" w14:textId="77777777" w:rsidR="00363DAE" w:rsidRPr="00AE781B" w:rsidRDefault="00363DAE" w:rsidP="00F063C5">
            <w:pPr>
              <w:pStyle w:val="TAL"/>
              <w:rPr>
                <w:rFonts w:eastAsia="MS Mincho"/>
                <w:lang w:eastAsia="en-US"/>
              </w:rPr>
            </w:pPr>
          </w:p>
        </w:tc>
      </w:tr>
      <w:tr w:rsidR="00363DAE" w:rsidRPr="00AE781B" w14:paraId="4187F0CF" w14:textId="77777777" w:rsidTr="00F063C5">
        <w:tc>
          <w:tcPr>
            <w:tcW w:w="4535" w:type="dxa"/>
            <w:shd w:val="clear" w:color="auto" w:fill="auto"/>
          </w:tcPr>
          <w:p w14:paraId="2F28E663" w14:textId="77777777" w:rsidR="00363DAE" w:rsidRPr="00AE781B" w:rsidRDefault="00363DAE" w:rsidP="00F063C5">
            <w:pPr>
              <w:pStyle w:val="TAL"/>
              <w:rPr>
                <w:lang w:eastAsia="en-US"/>
              </w:rPr>
            </w:pPr>
            <w:r w:rsidRPr="00AE781B">
              <w:rPr>
                <w:lang w:eastAsia="en-US"/>
              </w:rPr>
              <w:t xml:space="preserve">                 responseTime SEQUENCE {</w:t>
            </w:r>
          </w:p>
        </w:tc>
        <w:tc>
          <w:tcPr>
            <w:tcW w:w="2267" w:type="dxa"/>
            <w:shd w:val="clear" w:color="auto" w:fill="auto"/>
          </w:tcPr>
          <w:p w14:paraId="4F1B37F5" w14:textId="77777777" w:rsidR="00363DAE" w:rsidRPr="00AE781B" w:rsidRDefault="00363DAE" w:rsidP="00F063C5">
            <w:pPr>
              <w:pStyle w:val="TAL"/>
              <w:rPr>
                <w:rFonts w:eastAsia="MS Mincho"/>
                <w:lang w:eastAsia="en-US"/>
              </w:rPr>
            </w:pPr>
          </w:p>
        </w:tc>
        <w:tc>
          <w:tcPr>
            <w:tcW w:w="1700" w:type="dxa"/>
            <w:shd w:val="clear" w:color="auto" w:fill="auto"/>
          </w:tcPr>
          <w:p w14:paraId="623EA398" w14:textId="77777777" w:rsidR="00363DAE" w:rsidRPr="00AE781B" w:rsidRDefault="00363DAE" w:rsidP="00F063C5">
            <w:pPr>
              <w:pStyle w:val="TAL"/>
              <w:rPr>
                <w:rFonts w:eastAsia="MS Mincho"/>
                <w:lang w:eastAsia="en-US"/>
              </w:rPr>
            </w:pPr>
          </w:p>
        </w:tc>
        <w:tc>
          <w:tcPr>
            <w:tcW w:w="1104" w:type="dxa"/>
            <w:shd w:val="clear" w:color="auto" w:fill="auto"/>
          </w:tcPr>
          <w:p w14:paraId="1816E626" w14:textId="77777777" w:rsidR="00363DAE" w:rsidRPr="00AE781B" w:rsidRDefault="00363DAE" w:rsidP="00F063C5">
            <w:pPr>
              <w:pStyle w:val="TAL"/>
              <w:rPr>
                <w:rFonts w:eastAsia="MS Mincho"/>
                <w:lang w:eastAsia="en-US"/>
              </w:rPr>
            </w:pPr>
          </w:p>
        </w:tc>
      </w:tr>
      <w:tr w:rsidR="00363DAE" w:rsidRPr="00AE781B" w14:paraId="2CA26EC0" w14:textId="77777777" w:rsidTr="00F063C5">
        <w:tc>
          <w:tcPr>
            <w:tcW w:w="4535" w:type="dxa"/>
            <w:shd w:val="clear" w:color="auto" w:fill="auto"/>
          </w:tcPr>
          <w:p w14:paraId="172E0719" w14:textId="77777777" w:rsidR="00363DAE" w:rsidRPr="00AE781B" w:rsidRDefault="00363DAE" w:rsidP="00F063C5">
            <w:pPr>
              <w:pStyle w:val="TAL"/>
              <w:rPr>
                <w:lang w:eastAsia="en-US"/>
              </w:rPr>
            </w:pPr>
            <w:r w:rsidRPr="00AE781B">
              <w:rPr>
                <w:lang w:eastAsia="en-US"/>
              </w:rPr>
              <w:t xml:space="preserve">                   time</w:t>
            </w:r>
          </w:p>
        </w:tc>
        <w:tc>
          <w:tcPr>
            <w:tcW w:w="2267" w:type="dxa"/>
            <w:shd w:val="clear" w:color="auto" w:fill="auto"/>
          </w:tcPr>
          <w:p w14:paraId="5BD31203" w14:textId="77777777" w:rsidR="00363DAE" w:rsidRPr="00AE781B" w:rsidRDefault="00363DAE" w:rsidP="00F063C5">
            <w:pPr>
              <w:pStyle w:val="TAL"/>
              <w:rPr>
                <w:rFonts w:eastAsia="MS Mincho"/>
                <w:lang w:eastAsia="en-US"/>
              </w:rPr>
            </w:pPr>
            <w:r w:rsidRPr="00AE781B">
              <w:rPr>
                <w:rFonts w:eastAsia="MS Mincho"/>
                <w:lang w:eastAsia="en-US"/>
              </w:rPr>
              <w:t>6</w:t>
            </w:r>
          </w:p>
        </w:tc>
        <w:tc>
          <w:tcPr>
            <w:tcW w:w="1700" w:type="dxa"/>
            <w:shd w:val="clear" w:color="auto" w:fill="auto"/>
          </w:tcPr>
          <w:p w14:paraId="4B66E551" w14:textId="77777777" w:rsidR="00363DAE" w:rsidRPr="00AE781B" w:rsidRDefault="00363DAE" w:rsidP="00F063C5">
            <w:pPr>
              <w:pStyle w:val="TAL"/>
              <w:rPr>
                <w:rFonts w:eastAsia="MS Mincho"/>
                <w:lang w:eastAsia="en-US"/>
              </w:rPr>
            </w:pPr>
            <w:r w:rsidRPr="00AE781B">
              <w:rPr>
                <w:rFonts w:eastAsia="MS Mincho"/>
                <w:lang w:eastAsia="en-US"/>
              </w:rPr>
              <w:t>See clause 9.3.1.1.5</w:t>
            </w:r>
          </w:p>
        </w:tc>
        <w:tc>
          <w:tcPr>
            <w:tcW w:w="1104" w:type="dxa"/>
            <w:shd w:val="clear" w:color="auto" w:fill="auto"/>
          </w:tcPr>
          <w:p w14:paraId="4578214D" w14:textId="77777777" w:rsidR="00363DAE" w:rsidRPr="00AE781B" w:rsidRDefault="00363DAE" w:rsidP="00F063C5">
            <w:pPr>
              <w:pStyle w:val="TAL"/>
              <w:rPr>
                <w:rFonts w:eastAsia="MS Mincho"/>
                <w:lang w:eastAsia="en-US"/>
              </w:rPr>
            </w:pPr>
          </w:p>
        </w:tc>
      </w:tr>
      <w:tr w:rsidR="00363DAE" w:rsidRPr="00AE781B" w14:paraId="14BB5C10" w14:textId="77777777" w:rsidTr="00F063C5">
        <w:tc>
          <w:tcPr>
            <w:tcW w:w="4535" w:type="dxa"/>
            <w:shd w:val="clear" w:color="auto" w:fill="auto"/>
          </w:tcPr>
          <w:p w14:paraId="6E7F852D" w14:textId="77777777" w:rsidR="00363DAE" w:rsidRPr="00AE781B" w:rsidRDefault="00363DAE" w:rsidP="00F063C5">
            <w:pPr>
              <w:pStyle w:val="TAL"/>
              <w:rPr>
                <w:lang w:eastAsia="en-US"/>
              </w:rPr>
            </w:pPr>
            <w:r w:rsidRPr="00AE781B">
              <w:rPr>
                <w:lang w:eastAsia="en-US"/>
              </w:rPr>
              <w:t xml:space="preserve">                   responseTimeEarlyFix-r12</w:t>
            </w:r>
          </w:p>
        </w:tc>
        <w:tc>
          <w:tcPr>
            <w:tcW w:w="2267" w:type="dxa"/>
            <w:shd w:val="clear" w:color="auto" w:fill="auto"/>
          </w:tcPr>
          <w:p w14:paraId="2D250FD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01DDE575" w14:textId="77777777" w:rsidR="00363DAE" w:rsidRPr="00AE781B" w:rsidRDefault="00363DAE" w:rsidP="00F063C5">
            <w:pPr>
              <w:pStyle w:val="TAL"/>
              <w:rPr>
                <w:rFonts w:eastAsia="MS Mincho"/>
                <w:lang w:eastAsia="en-US"/>
              </w:rPr>
            </w:pPr>
          </w:p>
        </w:tc>
        <w:tc>
          <w:tcPr>
            <w:tcW w:w="1104" w:type="dxa"/>
            <w:shd w:val="clear" w:color="auto" w:fill="auto"/>
          </w:tcPr>
          <w:p w14:paraId="38B86304" w14:textId="77777777" w:rsidR="00363DAE" w:rsidRPr="00AE781B" w:rsidRDefault="00363DAE" w:rsidP="00F063C5">
            <w:pPr>
              <w:pStyle w:val="TAL"/>
              <w:rPr>
                <w:rFonts w:eastAsia="MS Mincho"/>
                <w:lang w:eastAsia="en-US"/>
              </w:rPr>
            </w:pPr>
            <w:r w:rsidRPr="00AE781B">
              <w:rPr>
                <w:rFonts w:eastAsia="MS Mincho"/>
                <w:lang w:eastAsia="en-US"/>
              </w:rPr>
              <w:t>Rel-12 onwards</w:t>
            </w:r>
          </w:p>
        </w:tc>
      </w:tr>
      <w:tr w:rsidR="00363DAE" w:rsidRPr="00AE781B" w14:paraId="0E6FE248" w14:textId="77777777" w:rsidTr="00F063C5">
        <w:tc>
          <w:tcPr>
            <w:tcW w:w="4535" w:type="dxa"/>
            <w:shd w:val="clear" w:color="auto" w:fill="auto"/>
          </w:tcPr>
          <w:p w14:paraId="72C7807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A9941D4" w14:textId="77777777" w:rsidR="00363DAE" w:rsidRPr="00AE781B" w:rsidRDefault="00363DAE" w:rsidP="00F063C5">
            <w:pPr>
              <w:pStyle w:val="TAL"/>
              <w:rPr>
                <w:rFonts w:eastAsia="MS Mincho"/>
                <w:lang w:eastAsia="en-US"/>
              </w:rPr>
            </w:pPr>
          </w:p>
        </w:tc>
        <w:tc>
          <w:tcPr>
            <w:tcW w:w="1700" w:type="dxa"/>
            <w:shd w:val="clear" w:color="auto" w:fill="auto"/>
          </w:tcPr>
          <w:p w14:paraId="147F5D20" w14:textId="77777777" w:rsidR="00363DAE" w:rsidRPr="00AE781B" w:rsidRDefault="00363DAE" w:rsidP="00F063C5">
            <w:pPr>
              <w:pStyle w:val="TAL"/>
              <w:rPr>
                <w:rFonts w:eastAsia="MS Mincho"/>
                <w:lang w:eastAsia="en-US"/>
              </w:rPr>
            </w:pPr>
          </w:p>
        </w:tc>
        <w:tc>
          <w:tcPr>
            <w:tcW w:w="1104" w:type="dxa"/>
            <w:shd w:val="clear" w:color="auto" w:fill="auto"/>
          </w:tcPr>
          <w:p w14:paraId="752458CF" w14:textId="77777777" w:rsidR="00363DAE" w:rsidRPr="00AE781B" w:rsidRDefault="00363DAE" w:rsidP="00F063C5">
            <w:pPr>
              <w:pStyle w:val="TAL"/>
              <w:rPr>
                <w:rFonts w:eastAsia="MS Mincho"/>
                <w:lang w:eastAsia="en-US"/>
              </w:rPr>
            </w:pPr>
          </w:p>
        </w:tc>
      </w:tr>
      <w:tr w:rsidR="00363DAE" w:rsidRPr="00AE781B" w14:paraId="022C4C79" w14:textId="77777777" w:rsidTr="00F063C5">
        <w:tc>
          <w:tcPr>
            <w:tcW w:w="4535" w:type="dxa"/>
            <w:shd w:val="clear" w:color="auto" w:fill="auto"/>
          </w:tcPr>
          <w:p w14:paraId="754898FA" w14:textId="77777777" w:rsidR="00363DAE" w:rsidRPr="00AE781B" w:rsidRDefault="00363DAE" w:rsidP="00F063C5">
            <w:pPr>
              <w:pStyle w:val="TAL"/>
              <w:rPr>
                <w:lang w:eastAsia="en-US"/>
              </w:rPr>
            </w:pPr>
            <w:r w:rsidRPr="00AE781B">
              <w:rPr>
                <w:lang w:eastAsia="en-US"/>
              </w:rPr>
              <w:t xml:space="preserve">                 velocityRequest</w:t>
            </w:r>
          </w:p>
        </w:tc>
        <w:tc>
          <w:tcPr>
            <w:tcW w:w="2267" w:type="dxa"/>
            <w:shd w:val="clear" w:color="auto" w:fill="auto"/>
          </w:tcPr>
          <w:p w14:paraId="7D21B131"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1097A71B" w14:textId="77777777" w:rsidR="00363DAE" w:rsidRPr="00AE781B" w:rsidRDefault="00363DAE" w:rsidP="00F063C5">
            <w:pPr>
              <w:pStyle w:val="TAL"/>
              <w:rPr>
                <w:rFonts w:eastAsia="MS Mincho"/>
                <w:lang w:eastAsia="en-US"/>
              </w:rPr>
            </w:pPr>
          </w:p>
        </w:tc>
        <w:tc>
          <w:tcPr>
            <w:tcW w:w="1104" w:type="dxa"/>
            <w:shd w:val="clear" w:color="auto" w:fill="auto"/>
          </w:tcPr>
          <w:p w14:paraId="24F2657E" w14:textId="77777777" w:rsidR="00363DAE" w:rsidRPr="00AE781B" w:rsidRDefault="00363DAE" w:rsidP="00F063C5">
            <w:pPr>
              <w:pStyle w:val="TAL"/>
              <w:rPr>
                <w:rFonts w:eastAsia="MS Mincho"/>
                <w:lang w:eastAsia="en-US"/>
              </w:rPr>
            </w:pPr>
          </w:p>
        </w:tc>
      </w:tr>
      <w:tr w:rsidR="00363DAE" w:rsidRPr="00AE781B" w14:paraId="094F15F8" w14:textId="77777777" w:rsidTr="00F063C5">
        <w:tc>
          <w:tcPr>
            <w:tcW w:w="4535" w:type="dxa"/>
            <w:shd w:val="clear" w:color="auto" w:fill="auto"/>
          </w:tcPr>
          <w:p w14:paraId="787E6C2F"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5094A0E" w14:textId="77777777" w:rsidR="00363DAE" w:rsidRPr="00AE781B" w:rsidRDefault="00363DAE" w:rsidP="00F063C5">
            <w:pPr>
              <w:pStyle w:val="TAL"/>
              <w:rPr>
                <w:rFonts w:eastAsia="MS Mincho"/>
                <w:lang w:eastAsia="en-US"/>
              </w:rPr>
            </w:pPr>
          </w:p>
        </w:tc>
        <w:tc>
          <w:tcPr>
            <w:tcW w:w="1700" w:type="dxa"/>
            <w:shd w:val="clear" w:color="auto" w:fill="auto"/>
          </w:tcPr>
          <w:p w14:paraId="706AB2C1" w14:textId="77777777" w:rsidR="00363DAE" w:rsidRPr="00AE781B" w:rsidRDefault="00363DAE" w:rsidP="00F063C5">
            <w:pPr>
              <w:pStyle w:val="TAL"/>
              <w:rPr>
                <w:rFonts w:eastAsia="MS Mincho"/>
                <w:lang w:eastAsia="en-US"/>
              </w:rPr>
            </w:pPr>
          </w:p>
        </w:tc>
        <w:tc>
          <w:tcPr>
            <w:tcW w:w="1104" w:type="dxa"/>
            <w:shd w:val="clear" w:color="auto" w:fill="auto"/>
          </w:tcPr>
          <w:p w14:paraId="485894BE" w14:textId="77777777" w:rsidR="00363DAE" w:rsidRPr="00AE781B" w:rsidRDefault="00363DAE" w:rsidP="00F063C5">
            <w:pPr>
              <w:pStyle w:val="TAL"/>
              <w:rPr>
                <w:rFonts w:eastAsia="MS Mincho"/>
                <w:lang w:eastAsia="en-US"/>
              </w:rPr>
            </w:pPr>
          </w:p>
        </w:tc>
      </w:tr>
      <w:tr w:rsidR="00363DAE" w:rsidRPr="00AE781B" w14:paraId="52C948B9" w14:textId="77777777" w:rsidTr="00F063C5">
        <w:tc>
          <w:tcPr>
            <w:tcW w:w="4535" w:type="dxa"/>
            <w:shd w:val="clear" w:color="auto" w:fill="auto"/>
          </w:tcPr>
          <w:p w14:paraId="3A0A6F82" w14:textId="77777777" w:rsidR="00363DAE" w:rsidRPr="00AE781B" w:rsidRDefault="00363DAE" w:rsidP="00F063C5">
            <w:pPr>
              <w:pStyle w:val="TAL"/>
              <w:rPr>
                <w:lang w:eastAsia="en-US"/>
              </w:rPr>
            </w:pPr>
            <w:r w:rsidRPr="00AE781B">
              <w:rPr>
                <w:lang w:eastAsia="en-US"/>
              </w:rPr>
              <w:t xml:space="preserve">              environment</w:t>
            </w:r>
          </w:p>
        </w:tc>
        <w:tc>
          <w:tcPr>
            <w:tcW w:w="2267" w:type="dxa"/>
            <w:shd w:val="clear" w:color="auto" w:fill="auto"/>
          </w:tcPr>
          <w:p w14:paraId="3D64B2B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B28937B" w14:textId="77777777" w:rsidR="00363DAE" w:rsidRPr="00AE781B" w:rsidRDefault="00363DAE" w:rsidP="00F063C5">
            <w:pPr>
              <w:pStyle w:val="TAL"/>
              <w:rPr>
                <w:rFonts w:eastAsia="MS Mincho"/>
                <w:lang w:eastAsia="en-US"/>
              </w:rPr>
            </w:pPr>
          </w:p>
        </w:tc>
        <w:tc>
          <w:tcPr>
            <w:tcW w:w="1104" w:type="dxa"/>
            <w:shd w:val="clear" w:color="auto" w:fill="auto"/>
          </w:tcPr>
          <w:p w14:paraId="3EAECBB2" w14:textId="77777777" w:rsidR="00363DAE" w:rsidRPr="00AE781B" w:rsidRDefault="00363DAE" w:rsidP="00F063C5">
            <w:pPr>
              <w:pStyle w:val="TAL"/>
              <w:rPr>
                <w:rFonts w:eastAsia="MS Mincho"/>
                <w:lang w:eastAsia="en-US"/>
              </w:rPr>
            </w:pPr>
          </w:p>
        </w:tc>
      </w:tr>
      <w:tr w:rsidR="00363DAE" w:rsidRPr="00AE781B" w14:paraId="78974667" w14:textId="77777777" w:rsidTr="00F063C5">
        <w:tc>
          <w:tcPr>
            <w:tcW w:w="4535" w:type="dxa"/>
            <w:shd w:val="clear" w:color="auto" w:fill="auto"/>
          </w:tcPr>
          <w:p w14:paraId="0EF7D1FA" w14:textId="77777777" w:rsidR="00363DAE" w:rsidRPr="00AE781B" w:rsidRDefault="00363DAE" w:rsidP="00F063C5">
            <w:pPr>
              <w:pStyle w:val="TAL"/>
              <w:rPr>
                <w:lang w:eastAsia="en-US"/>
              </w:rPr>
            </w:pPr>
            <w:r w:rsidRPr="00AE781B">
              <w:rPr>
                <w:lang w:eastAsia="en-US"/>
              </w:rPr>
              <w:t xml:space="preserve">              locationCoordinateTypes</w:t>
            </w:r>
          </w:p>
        </w:tc>
        <w:tc>
          <w:tcPr>
            <w:tcW w:w="2267" w:type="dxa"/>
            <w:shd w:val="clear" w:color="auto" w:fill="auto"/>
          </w:tcPr>
          <w:p w14:paraId="543F257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58CD7D7" w14:textId="77777777" w:rsidR="00363DAE" w:rsidRPr="00AE781B" w:rsidRDefault="00363DAE" w:rsidP="00F063C5">
            <w:pPr>
              <w:pStyle w:val="TAL"/>
              <w:rPr>
                <w:rFonts w:eastAsia="MS Mincho"/>
                <w:lang w:eastAsia="en-US"/>
              </w:rPr>
            </w:pPr>
          </w:p>
        </w:tc>
        <w:tc>
          <w:tcPr>
            <w:tcW w:w="1104" w:type="dxa"/>
            <w:shd w:val="clear" w:color="auto" w:fill="auto"/>
          </w:tcPr>
          <w:p w14:paraId="574120E1" w14:textId="77777777" w:rsidR="00363DAE" w:rsidRPr="00AE781B" w:rsidRDefault="00363DAE" w:rsidP="00F063C5">
            <w:pPr>
              <w:pStyle w:val="TAL"/>
              <w:rPr>
                <w:rFonts w:eastAsia="MS Mincho"/>
                <w:lang w:eastAsia="en-US"/>
              </w:rPr>
            </w:pPr>
          </w:p>
        </w:tc>
      </w:tr>
      <w:tr w:rsidR="00363DAE" w:rsidRPr="00AE781B" w14:paraId="6F623302" w14:textId="77777777" w:rsidTr="00F063C5">
        <w:tc>
          <w:tcPr>
            <w:tcW w:w="4535" w:type="dxa"/>
            <w:shd w:val="clear" w:color="auto" w:fill="auto"/>
          </w:tcPr>
          <w:p w14:paraId="5E74E87C" w14:textId="77777777" w:rsidR="00363DAE" w:rsidRPr="00AE781B" w:rsidRDefault="00363DAE" w:rsidP="00F063C5">
            <w:pPr>
              <w:pStyle w:val="TAL"/>
              <w:rPr>
                <w:lang w:eastAsia="en-US"/>
              </w:rPr>
            </w:pPr>
            <w:r w:rsidRPr="00AE781B">
              <w:rPr>
                <w:lang w:eastAsia="en-US"/>
              </w:rPr>
              <w:t xml:space="preserve">              velocityTypes</w:t>
            </w:r>
          </w:p>
        </w:tc>
        <w:tc>
          <w:tcPr>
            <w:tcW w:w="2267" w:type="dxa"/>
            <w:shd w:val="clear" w:color="auto" w:fill="auto"/>
          </w:tcPr>
          <w:p w14:paraId="4607BBAE"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31B7EBDC" w14:textId="77777777" w:rsidR="00363DAE" w:rsidRPr="00AE781B" w:rsidRDefault="00363DAE" w:rsidP="00F063C5">
            <w:pPr>
              <w:pStyle w:val="TAL"/>
              <w:rPr>
                <w:rFonts w:eastAsia="MS Mincho"/>
                <w:lang w:eastAsia="en-US"/>
              </w:rPr>
            </w:pPr>
          </w:p>
        </w:tc>
        <w:tc>
          <w:tcPr>
            <w:tcW w:w="1104" w:type="dxa"/>
            <w:shd w:val="clear" w:color="auto" w:fill="auto"/>
          </w:tcPr>
          <w:p w14:paraId="77E0351B" w14:textId="77777777" w:rsidR="00363DAE" w:rsidRPr="00AE781B" w:rsidRDefault="00363DAE" w:rsidP="00F063C5">
            <w:pPr>
              <w:pStyle w:val="TAL"/>
              <w:rPr>
                <w:rFonts w:eastAsia="MS Mincho"/>
                <w:lang w:eastAsia="en-US"/>
              </w:rPr>
            </w:pPr>
          </w:p>
        </w:tc>
      </w:tr>
      <w:tr w:rsidR="00363DAE" w:rsidRPr="00AE781B" w14:paraId="27A51487" w14:textId="77777777" w:rsidTr="00F063C5">
        <w:tc>
          <w:tcPr>
            <w:tcW w:w="4535" w:type="dxa"/>
            <w:shd w:val="clear" w:color="auto" w:fill="auto"/>
          </w:tcPr>
          <w:p w14:paraId="254BCAA4"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A9B33E" w14:textId="77777777" w:rsidR="00363DAE" w:rsidRPr="00AE781B" w:rsidRDefault="00363DAE" w:rsidP="00F063C5">
            <w:pPr>
              <w:pStyle w:val="TAL"/>
              <w:rPr>
                <w:rFonts w:eastAsia="MS Mincho"/>
                <w:lang w:eastAsia="en-US"/>
              </w:rPr>
            </w:pPr>
          </w:p>
        </w:tc>
        <w:tc>
          <w:tcPr>
            <w:tcW w:w="1700" w:type="dxa"/>
            <w:shd w:val="clear" w:color="auto" w:fill="auto"/>
          </w:tcPr>
          <w:p w14:paraId="744E3E2B" w14:textId="77777777" w:rsidR="00363DAE" w:rsidRPr="00AE781B" w:rsidRDefault="00363DAE" w:rsidP="00F063C5">
            <w:pPr>
              <w:pStyle w:val="TAL"/>
              <w:rPr>
                <w:rFonts w:eastAsia="MS Mincho"/>
                <w:lang w:eastAsia="en-US"/>
              </w:rPr>
            </w:pPr>
          </w:p>
        </w:tc>
        <w:tc>
          <w:tcPr>
            <w:tcW w:w="1104" w:type="dxa"/>
            <w:shd w:val="clear" w:color="auto" w:fill="auto"/>
          </w:tcPr>
          <w:p w14:paraId="78B3DFFE" w14:textId="77777777" w:rsidR="00363DAE" w:rsidRPr="00AE781B" w:rsidRDefault="00363DAE" w:rsidP="00F063C5">
            <w:pPr>
              <w:pStyle w:val="TAL"/>
              <w:rPr>
                <w:rFonts w:eastAsia="MS Mincho"/>
                <w:lang w:eastAsia="en-US"/>
              </w:rPr>
            </w:pPr>
          </w:p>
        </w:tc>
      </w:tr>
      <w:tr w:rsidR="00363DAE" w:rsidRPr="00AE781B" w14:paraId="02138D63" w14:textId="77777777" w:rsidTr="00F063C5">
        <w:tc>
          <w:tcPr>
            <w:tcW w:w="4535" w:type="dxa"/>
            <w:shd w:val="clear" w:color="auto" w:fill="auto"/>
          </w:tcPr>
          <w:p w14:paraId="03113F43" w14:textId="77777777" w:rsidR="00363DAE" w:rsidRPr="00AE781B" w:rsidRDefault="00363DAE" w:rsidP="00F063C5">
            <w:pPr>
              <w:pStyle w:val="TAL"/>
              <w:rPr>
                <w:lang w:eastAsia="en-US"/>
              </w:rPr>
            </w:pPr>
            <w:r w:rsidRPr="00AE781B">
              <w:rPr>
                <w:lang w:eastAsia="en-US"/>
              </w:rPr>
              <w:t xml:space="preserve">            a-gnss-RequestLocationInformation </w:t>
            </w:r>
          </w:p>
        </w:tc>
        <w:tc>
          <w:tcPr>
            <w:tcW w:w="2267" w:type="dxa"/>
            <w:shd w:val="clear" w:color="auto" w:fill="auto"/>
          </w:tcPr>
          <w:p w14:paraId="47B4940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59EB9B6" w14:textId="77777777" w:rsidR="00363DAE" w:rsidRPr="00AE781B" w:rsidRDefault="00363DAE" w:rsidP="00F063C5">
            <w:pPr>
              <w:pStyle w:val="TAL"/>
              <w:rPr>
                <w:rFonts w:eastAsia="MS Mincho"/>
                <w:lang w:eastAsia="en-US"/>
              </w:rPr>
            </w:pPr>
          </w:p>
        </w:tc>
        <w:tc>
          <w:tcPr>
            <w:tcW w:w="1104" w:type="dxa"/>
            <w:shd w:val="clear" w:color="auto" w:fill="auto"/>
          </w:tcPr>
          <w:p w14:paraId="654779AB" w14:textId="77777777" w:rsidR="00363DAE" w:rsidRPr="00AE781B" w:rsidRDefault="00363DAE" w:rsidP="00F063C5">
            <w:pPr>
              <w:pStyle w:val="TAL"/>
              <w:rPr>
                <w:rFonts w:eastAsia="MS Mincho"/>
                <w:lang w:eastAsia="en-US"/>
              </w:rPr>
            </w:pPr>
          </w:p>
        </w:tc>
      </w:tr>
      <w:tr w:rsidR="00363DAE" w:rsidRPr="00AE781B" w14:paraId="00A96F33" w14:textId="77777777" w:rsidTr="00F063C5">
        <w:tc>
          <w:tcPr>
            <w:tcW w:w="4535" w:type="dxa"/>
            <w:shd w:val="clear" w:color="auto" w:fill="auto"/>
          </w:tcPr>
          <w:p w14:paraId="4323B088" w14:textId="77777777" w:rsidR="00363DAE" w:rsidRPr="00AE781B" w:rsidRDefault="00363DAE" w:rsidP="00601200">
            <w:pPr>
              <w:pStyle w:val="TAL"/>
              <w:rPr>
                <w:lang w:eastAsia="en-US"/>
              </w:rPr>
            </w:pPr>
            <w:r w:rsidRPr="00AE781B">
              <w:rPr>
                <w:lang w:eastAsia="en-US"/>
              </w:rPr>
              <w:t xml:space="preserve">            otdoa-RequestLocationInformation</w:t>
            </w:r>
            <w:r w:rsidR="00601200" w:rsidRPr="00AE781B">
              <w:rPr>
                <w:lang w:eastAsia="en-US"/>
              </w:rPr>
              <w:t xml:space="preserve"> </w:t>
            </w:r>
            <w:r w:rsidRPr="00AE781B">
              <w:rPr>
                <w:lang w:eastAsia="en-US"/>
              </w:rPr>
              <w:t>SEQUENCE {</w:t>
            </w:r>
          </w:p>
        </w:tc>
        <w:tc>
          <w:tcPr>
            <w:tcW w:w="2267" w:type="dxa"/>
            <w:shd w:val="clear" w:color="auto" w:fill="auto"/>
          </w:tcPr>
          <w:p w14:paraId="4B3839A2" w14:textId="77777777" w:rsidR="00363DAE" w:rsidRPr="00AE781B" w:rsidRDefault="00363DAE" w:rsidP="00F063C5">
            <w:pPr>
              <w:pStyle w:val="TAL"/>
              <w:rPr>
                <w:rFonts w:eastAsia="MS Mincho"/>
                <w:lang w:eastAsia="en-US"/>
              </w:rPr>
            </w:pPr>
          </w:p>
        </w:tc>
        <w:tc>
          <w:tcPr>
            <w:tcW w:w="1700" w:type="dxa"/>
            <w:shd w:val="clear" w:color="auto" w:fill="auto"/>
          </w:tcPr>
          <w:p w14:paraId="4707DFBB" w14:textId="77777777" w:rsidR="00363DAE" w:rsidRPr="00AE781B" w:rsidRDefault="00363DAE" w:rsidP="00F063C5">
            <w:pPr>
              <w:pStyle w:val="TAL"/>
              <w:rPr>
                <w:rFonts w:eastAsia="MS Mincho"/>
                <w:lang w:eastAsia="en-US"/>
              </w:rPr>
            </w:pPr>
          </w:p>
        </w:tc>
        <w:tc>
          <w:tcPr>
            <w:tcW w:w="1104" w:type="dxa"/>
            <w:shd w:val="clear" w:color="auto" w:fill="auto"/>
          </w:tcPr>
          <w:p w14:paraId="141EE7A5" w14:textId="77777777" w:rsidR="00363DAE" w:rsidRPr="00AE781B" w:rsidRDefault="00363DAE" w:rsidP="00F063C5">
            <w:pPr>
              <w:pStyle w:val="TAL"/>
              <w:rPr>
                <w:rFonts w:eastAsia="MS Mincho"/>
                <w:lang w:eastAsia="en-US"/>
              </w:rPr>
            </w:pPr>
          </w:p>
        </w:tc>
      </w:tr>
      <w:tr w:rsidR="00363DAE" w:rsidRPr="00AE781B" w14:paraId="58DCF4D3" w14:textId="77777777" w:rsidTr="00F063C5">
        <w:tc>
          <w:tcPr>
            <w:tcW w:w="4535" w:type="dxa"/>
            <w:shd w:val="clear" w:color="auto" w:fill="auto"/>
          </w:tcPr>
          <w:p w14:paraId="7F1BAB39" w14:textId="77777777" w:rsidR="00363DAE" w:rsidRPr="00AE781B" w:rsidRDefault="00363DAE" w:rsidP="00F063C5">
            <w:pPr>
              <w:pStyle w:val="TAL"/>
              <w:rPr>
                <w:lang w:eastAsia="en-US"/>
              </w:rPr>
            </w:pPr>
            <w:r w:rsidRPr="00AE781B">
              <w:rPr>
                <w:lang w:eastAsia="en-US"/>
              </w:rPr>
              <w:t xml:space="preserve">                 assistanceAvailability</w:t>
            </w:r>
          </w:p>
        </w:tc>
        <w:tc>
          <w:tcPr>
            <w:tcW w:w="2267" w:type="dxa"/>
            <w:shd w:val="clear" w:color="auto" w:fill="auto"/>
          </w:tcPr>
          <w:p w14:paraId="6384B6A5" w14:textId="77777777" w:rsidR="00363DAE" w:rsidRPr="00AE781B" w:rsidRDefault="00363DAE" w:rsidP="00F063C5">
            <w:pPr>
              <w:pStyle w:val="TAL"/>
              <w:rPr>
                <w:rFonts w:eastAsia="MS Mincho"/>
                <w:lang w:eastAsia="en-US"/>
              </w:rPr>
            </w:pPr>
            <w:r w:rsidRPr="00AE781B">
              <w:rPr>
                <w:rFonts w:eastAsia="MS Mincho"/>
                <w:lang w:eastAsia="en-US"/>
              </w:rPr>
              <w:t>FALSE</w:t>
            </w:r>
          </w:p>
        </w:tc>
        <w:tc>
          <w:tcPr>
            <w:tcW w:w="1700" w:type="dxa"/>
            <w:shd w:val="clear" w:color="auto" w:fill="auto"/>
          </w:tcPr>
          <w:p w14:paraId="755FD6F1" w14:textId="77777777" w:rsidR="00363DAE" w:rsidRPr="00AE781B" w:rsidRDefault="00363DAE" w:rsidP="00F063C5">
            <w:pPr>
              <w:pStyle w:val="TAL"/>
              <w:rPr>
                <w:rFonts w:eastAsia="MS Mincho"/>
                <w:lang w:eastAsia="en-US"/>
              </w:rPr>
            </w:pPr>
          </w:p>
        </w:tc>
        <w:tc>
          <w:tcPr>
            <w:tcW w:w="1104" w:type="dxa"/>
            <w:shd w:val="clear" w:color="auto" w:fill="auto"/>
          </w:tcPr>
          <w:p w14:paraId="78C5D72E" w14:textId="77777777" w:rsidR="00363DAE" w:rsidRPr="00AE781B" w:rsidRDefault="00363DAE" w:rsidP="00F063C5">
            <w:pPr>
              <w:pStyle w:val="TAL"/>
              <w:rPr>
                <w:rFonts w:eastAsia="MS Mincho"/>
                <w:lang w:eastAsia="en-US"/>
              </w:rPr>
            </w:pPr>
          </w:p>
        </w:tc>
      </w:tr>
      <w:tr w:rsidR="00363DAE" w:rsidRPr="00AE781B" w14:paraId="7472E1DA" w14:textId="77777777" w:rsidTr="00F063C5">
        <w:tc>
          <w:tcPr>
            <w:tcW w:w="4535" w:type="dxa"/>
            <w:shd w:val="clear" w:color="auto" w:fill="auto"/>
          </w:tcPr>
          <w:p w14:paraId="2FA918E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52CE5A8" w14:textId="77777777" w:rsidR="00363DAE" w:rsidRPr="00AE781B" w:rsidRDefault="00363DAE" w:rsidP="00F063C5">
            <w:pPr>
              <w:pStyle w:val="TAL"/>
              <w:rPr>
                <w:rFonts w:eastAsia="MS Mincho"/>
                <w:lang w:eastAsia="en-US"/>
              </w:rPr>
            </w:pPr>
          </w:p>
        </w:tc>
        <w:tc>
          <w:tcPr>
            <w:tcW w:w="1700" w:type="dxa"/>
            <w:shd w:val="clear" w:color="auto" w:fill="auto"/>
          </w:tcPr>
          <w:p w14:paraId="2673170E" w14:textId="77777777" w:rsidR="00363DAE" w:rsidRPr="00AE781B" w:rsidRDefault="00363DAE" w:rsidP="00F063C5">
            <w:pPr>
              <w:pStyle w:val="TAL"/>
              <w:rPr>
                <w:rFonts w:eastAsia="MS Mincho"/>
                <w:lang w:eastAsia="en-US"/>
              </w:rPr>
            </w:pPr>
          </w:p>
        </w:tc>
        <w:tc>
          <w:tcPr>
            <w:tcW w:w="1104" w:type="dxa"/>
            <w:shd w:val="clear" w:color="auto" w:fill="auto"/>
          </w:tcPr>
          <w:p w14:paraId="28483054" w14:textId="77777777" w:rsidR="00363DAE" w:rsidRPr="00AE781B" w:rsidRDefault="00363DAE" w:rsidP="00F063C5">
            <w:pPr>
              <w:pStyle w:val="TAL"/>
              <w:rPr>
                <w:rFonts w:eastAsia="MS Mincho"/>
                <w:lang w:eastAsia="en-US"/>
              </w:rPr>
            </w:pPr>
          </w:p>
        </w:tc>
      </w:tr>
      <w:tr w:rsidR="00363DAE" w:rsidRPr="00AE781B" w14:paraId="3E2EC1AD" w14:textId="77777777" w:rsidTr="00F063C5">
        <w:tc>
          <w:tcPr>
            <w:tcW w:w="4535" w:type="dxa"/>
            <w:shd w:val="clear" w:color="auto" w:fill="auto"/>
          </w:tcPr>
          <w:p w14:paraId="764F5224" w14:textId="77777777" w:rsidR="00363DAE" w:rsidRPr="00AE781B" w:rsidRDefault="00363DAE" w:rsidP="00F063C5">
            <w:pPr>
              <w:pStyle w:val="TAL"/>
              <w:rPr>
                <w:lang w:eastAsia="en-US"/>
              </w:rPr>
            </w:pPr>
            <w:r w:rsidRPr="00AE781B">
              <w:rPr>
                <w:lang w:eastAsia="en-US"/>
              </w:rPr>
              <w:t xml:space="preserve">            ecid-RequestLocationInformation</w:t>
            </w:r>
          </w:p>
        </w:tc>
        <w:tc>
          <w:tcPr>
            <w:tcW w:w="2267" w:type="dxa"/>
            <w:shd w:val="clear" w:color="auto" w:fill="auto"/>
          </w:tcPr>
          <w:p w14:paraId="5C0F2949"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CAFB940" w14:textId="77777777" w:rsidR="00363DAE" w:rsidRPr="00AE781B" w:rsidRDefault="00363DAE" w:rsidP="00F063C5">
            <w:pPr>
              <w:pStyle w:val="TAL"/>
              <w:rPr>
                <w:rFonts w:eastAsia="MS Mincho"/>
                <w:lang w:eastAsia="en-US"/>
              </w:rPr>
            </w:pPr>
          </w:p>
        </w:tc>
        <w:tc>
          <w:tcPr>
            <w:tcW w:w="1104" w:type="dxa"/>
            <w:shd w:val="clear" w:color="auto" w:fill="auto"/>
          </w:tcPr>
          <w:p w14:paraId="0C629D07" w14:textId="77777777" w:rsidR="00363DAE" w:rsidRPr="00AE781B" w:rsidRDefault="00363DAE" w:rsidP="00F063C5">
            <w:pPr>
              <w:pStyle w:val="TAL"/>
              <w:rPr>
                <w:rFonts w:eastAsia="MS Mincho"/>
                <w:lang w:eastAsia="en-US"/>
              </w:rPr>
            </w:pPr>
          </w:p>
        </w:tc>
      </w:tr>
      <w:tr w:rsidR="00363DAE" w:rsidRPr="00AE781B" w14:paraId="798C1DCD" w14:textId="77777777" w:rsidTr="00F063C5">
        <w:tc>
          <w:tcPr>
            <w:tcW w:w="4535" w:type="dxa"/>
            <w:shd w:val="clear" w:color="auto" w:fill="auto"/>
          </w:tcPr>
          <w:p w14:paraId="22C8E32A" w14:textId="77777777" w:rsidR="00363DAE" w:rsidRPr="00AE781B" w:rsidRDefault="00363DAE" w:rsidP="00F063C5">
            <w:pPr>
              <w:pStyle w:val="TAL"/>
              <w:rPr>
                <w:lang w:eastAsia="en-US"/>
              </w:rPr>
            </w:pPr>
            <w:r w:rsidRPr="00AE781B">
              <w:rPr>
                <w:lang w:eastAsia="en-US"/>
              </w:rPr>
              <w:t xml:space="preserve">            epdu-RequestLocationInformation</w:t>
            </w:r>
          </w:p>
        </w:tc>
        <w:tc>
          <w:tcPr>
            <w:tcW w:w="2267" w:type="dxa"/>
            <w:shd w:val="clear" w:color="auto" w:fill="auto"/>
          </w:tcPr>
          <w:p w14:paraId="0FBF8985"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20B5CD4" w14:textId="77777777" w:rsidR="00363DAE" w:rsidRPr="00AE781B" w:rsidRDefault="00363DAE" w:rsidP="00F063C5">
            <w:pPr>
              <w:pStyle w:val="TAL"/>
              <w:rPr>
                <w:rFonts w:eastAsia="MS Mincho"/>
                <w:lang w:eastAsia="en-US"/>
              </w:rPr>
            </w:pPr>
          </w:p>
        </w:tc>
        <w:tc>
          <w:tcPr>
            <w:tcW w:w="1104" w:type="dxa"/>
            <w:shd w:val="clear" w:color="auto" w:fill="auto"/>
          </w:tcPr>
          <w:p w14:paraId="48F4FC9E" w14:textId="77777777" w:rsidR="00363DAE" w:rsidRPr="00AE781B" w:rsidRDefault="00363DAE" w:rsidP="00F063C5">
            <w:pPr>
              <w:pStyle w:val="TAL"/>
              <w:rPr>
                <w:rFonts w:eastAsia="MS Mincho"/>
                <w:lang w:eastAsia="en-US"/>
              </w:rPr>
            </w:pPr>
          </w:p>
        </w:tc>
      </w:tr>
      <w:tr w:rsidR="00363DAE" w:rsidRPr="00AE781B" w14:paraId="36457A3B" w14:textId="77777777" w:rsidTr="00F063C5">
        <w:tc>
          <w:tcPr>
            <w:tcW w:w="4535" w:type="dxa"/>
            <w:shd w:val="clear" w:color="auto" w:fill="auto"/>
          </w:tcPr>
          <w:p w14:paraId="0F602A9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4F036C" w14:textId="77777777" w:rsidR="00363DAE" w:rsidRPr="00AE781B" w:rsidRDefault="00363DAE" w:rsidP="00F063C5">
            <w:pPr>
              <w:pStyle w:val="TAL"/>
              <w:rPr>
                <w:rFonts w:eastAsia="MS Mincho"/>
                <w:lang w:eastAsia="en-US"/>
              </w:rPr>
            </w:pPr>
          </w:p>
        </w:tc>
        <w:tc>
          <w:tcPr>
            <w:tcW w:w="1700" w:type="dxa"/>
            <w:shd w:val="clear" w:color="auto" w:fill="auto"/>
          </w:tcPr>
          <w:p w14:paraId="2D435041" w14:textId="77777777" w:rsidR="00363DAE" w:rsidRPr="00AE781B" w:rsidRDefault="00363DAE" w:rsidP="00F063C5">
            <w:pPr>
              <w:pStyle w:val="TAL"/>
              <w:rPr>
                <w:rFonts w:eastAsia="MS Mincho"/>
                <w:lang w:eastAsia="en-US"/>
              </w:rPr>
            </w:pPr>
          </w:p>
        </w:tc>
        <w:tc>
          <w:tcPr>
            <w:tcW w:w="1104" w:type="dxa"/>
            <w:shd w:val="clear" w:color="auto" w:fill="auto"/>
          </w:tcPr>
          <w:p w14:paraId="0A6A9792" w14:textId="77777777" w:rsidR="00363DAE" w:rsidRPr="00AE781B" w:rsidRDefault="00363DAE" w:rsidP="00F063C5">
            <w:pPr>
              <w:pStyle w:val="TAL"/>
              <w:rPr>
                <w:rFonts w:eastAsia="MS Mincho"/>
                <w:lang w:eastAsia="en-US"/>
              </w:rPr>
            </w:pPr>
          </w:p>
        </w:tc>
      </w:tr>
      <w:tr w:rsidR="00363DAE" w:rsidRPr="00AE781B" w14:paraId="5A6081D4" w14:textId="77777777" w:rsidTr="00F063C5">
        <w:tc>
          <w:tcPr>
            <w:tcW w:w="4535" w:type="dxa"/>
            <w:shd w:val="clear" w:color="auto" w:fill="auto"/>
          </w:tcPr>
          <w:p w14:paraId="226EFA22"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167EB5E2" w14:textId="77777777" w:rsidR="00363DAE" w:rsidRPr="00AE781B" w:rsidRDefault="00363DAE" w:rsidP="00F063C5">
            <w:pPr>
              <w:pStyle w:val="TAL"/>
              <w:rPr>
                <w:rFonts w:eastAsia="MS Mincho"/>
                <w:lang w:eastAsia="en-US"/>
              </w:rPr>
            </w:pPr>
          </w:p>
        </w:tc>
        <w:tc>
          <w:tcPr>
            <w:tcW w:w="1700" w:type="dxa"/>
            <w:shd w:val="clear" w:color="auto" w:fill="auto"/>
          </w:tcPr>
          <w:p w14:paraId="1614562D" w14:textId="77777777" w:rsidR="00363DAE" w:rsidRPr="00AE781B" w:rsidRDefault="00363DAE" w:rsidP="00F063C5">
            <w:pPr>
              <w:pStyle w:val="TAL"/>
              <w:rPr>
                <w:rFonts w:eastAsia="MS Mincho"/>
                <w:lang w:eastAsia="en-US"/>
              </w:rPr>
            </w:pPr>
          </w:p>
        </w:tc>
        <w:tc>
          <w:tcPr>
            <w:tcW w:w="1104" w:type="dxa"/>
            <w:shd w:val="clear" w:color="auto" w:fill="auto"/>
          </w:tcPr>
          <w:p w14:paraId="253AC33B" w14:textId="77777777" w:rsidR="00363DAE" w:rsidRPr="00AE781B" w:rsidRDefault="00363DAE" w:rsidP="00F063C5">
            <w:pPr>
              <w:pStyle w:val="TAL"/>
              <w:rPr>
                <w:rFonts w:eastAsia="MS Mincho"/>
                <w:lang w:eastAsia="en-US"/>
              </w:rPr>
            </w:pPr>
          </w:p>
        </w:tc>
      </w:tr>
      <w:tr w:rsidR="00363DAE" w:rsidRPr="00AE781B" w14:paraId="00070BDD" w14:textId="77777777" w:rsidTr="00F063C5">
        <w:tc>
          <w:tcPr>
            <w:tcW w:w="4535" w:type="dxa"/>
            <w:shd w:val="clear" w:color="auto" w:fill="auto"/>
          </w:tcPr>
          <w:p w14:paraId="43618239"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ECDA73E" w14:textId="77777777" w:rsidR="00363DAE" w:rsidRPr="00AE781B" w:rsidRDefault="00363DAE" w:rsidP="00F063C5">
            <w:pPr>
              <w:pStyle w:val="TAL"/>
              <w:rPr>
                <w:rFonts w:eastAsia="MS Mincho"/>
                <w:lang w:eastAsia="en-US"/>
              </w:rPr>
            </w:pPr>
          </w:p>
        </w:tc>
        <w:tc>
          <w:tcPr>
            <w:tcW w:w="1700" w:type="dxa"/>
            <w:shd w:val="clear" w:color="auto" w:fill="auto"/>
          </w:tcPr>
          <w:p w14:paraId="0295A389" w14:textId="77777777" w:rsidR="00363DAE" w:rsidRPr="00AE781B" w:rsidRDefault="00363DAE" w:rsidP="00F063C5">
            <w:pPr>
              <w:pStyle w:val="TAL"/>
              <w:rPr>
                <w:rFonts w:eastAsia="MS Mincho"/>
                <w:lang w:eastAsia="en-US"/>
              </w:rPr>
            </w:pPr>
          </w:p>
        </w:tc>
        <w:tc>
          <w:tcPr>
            <w:tcW w:w="1104" w:type="dxa"/>
            <w:shd w:val="clear" w:color="auto" w:fill="auto"/>
          </w:tcPr>
          <w:p w14:paraId="41AF601D" w14:textId="77777777" w:rsidR="00363DAE" w:rsidRPr="00AE781B" w:rsidRDefault="00363DAE" w:rsidP="00F063C5">
            <w:pPr>
              <w:pStyle w:val="TAL"/>
              <w:rPr>
                <w:rFonts w:eastAsia="MS Mincho"/>
                <w:lang w:eastAsia="en-US"/>
              </w:rPr>
            </w:pPr>
          </w:p>
        </w:tc>
      </w:tr>
      <w:tr w:rsidR="00363DAE" w:rsidRPr="00AE781B" w14:paraId="30D74967" w14:textId="77777777" w:rsidTr="00F063C5">
        <w:tc>
          <w:tcPr>
            <w:tcW w:w="4535" w:type="dxa"/>
            <w:shd w:val="clear" w:color="auto" w:fill="auto"/>
          </w:tcPr>
          <w:p w14:paraId="295EC0CE"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33175610" w14:textId="77777777" w:rsidR="00363DAE" w:rsidRPr="00AE781B" w:rsidRDefault="00363DAE" w:rsidP="00F063C5">
            <w:pPr>
              <w:pStyle w:val="TAL"/>
              <w:rPr>
                <w:rFonts w:eastAsia="MS Mincho"/>
                <w:lang w:eastAsia="en-US"/>
              </w:rPr>
            </w:pPr>
          </w:p>
        </w:tc>
        <w:tc>
          <w:tcPr>
            <w:tcW w:w="1700" w:type="dxa"/>
            <w:shd w:val="clear" w:color="auto" w:fill="auto"/>
          </w:tcPr>
          <w:p w14:paraId="214D5FE8" w14:textId="77777777" w:rsidR="00363DAE" w:rsidRPr="00AE781B" w:rsidRDefault="00363DAE" w:rsidP="00F063C5">
            <w:pPr>
              <w:pStyle w:val="TAL"/>
              <w:rPr>
                <w:rFonts w:eastAsia="MS Mincho"/>
                <w:lang w:eastAsia="en-US"/>
              </w:rPr>
            </w:pPr>
          </w:p>
        </w:tc>
        <w:tc>
          <w:tcPr>
            <w:tcW w:w="1104" w:type="dxa"/>
            <w:shd w:val="clear" w:color="auto" w:fill="auto"/>
          </w:tcPr>
          <w:p w14:paraId="306514AF" w14:textId="77777777" w:rsidR="00363DAE" w:rsidRPr="00AE781B" w:rsidRDefault="00363DAE" w:rsidP="00F063C5">
            <w:pPr>
              <w:pStyle w:val="TAL"/>
              <w:rPr>
                <w:rFonts w:eastAsia="MS Mincho"/>
                <w:lang w:eastAsia="en-US"/>
              </w:rPr>
            </w:pPr>
          </w:p>
        </w:tc>
      </w:tr>
      <w:tr w:rsidR="00363DAE" w:rsidRPr="00AE781B" w14:paraId="2A42DAA2" w14:textId="77777777" w:rsidTr="00F063C5">
        <w:tc>
          <w:tcPr>
            <w:tcW w:w="4535" w:type="dxa"/>
            <w:shd w:val="clear" w:color="auto" w:fill="auto"/>
          </w:tcPr>
          <w:p w14:paraId="4E27C75D"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718178B" w14:textId="77777777" w:rsidR="00363DAE" w:rsidRPr="00AE781B" w:rsidRDefault="00363DAE" w:rsidP="00F063C5">
            <w:pPr>
              <w:pStyle w:val="TAL"/>
              <w:rPr>
                <w:rFonts w:eastAsia="MS Mincho"/>
                <w:lang w:eastAsia="en-US"/>
              </w:rPr>
            </w:pPr>
          </w:p>
        </w:tc>
        <w:tc>
          <w:tcPr>
            <w:tcW w:w="1700" w:type="dxa"/>
            <w:shd w:val="clear" w:color="auto" w:fill="auto"/>
          </w:tcPr>
          <w:p w14:paraId="224C2AC1" w14:textId="77777777" w:rsidR="00363DAE" w:rsidRPr="00AE781B" w:rsidRDefault="00363DAE" w:rsidP="00F063C5">
            <w:pPr>
              <w:pStyle w:val="TAL"/>
              <w:rPr>
                <w:rFonts w:eastAsia="MS Mincho"/>
                <w:lang w:eastAsia="en-US"/>
              </w:rPr>
            </w:pPr>
          </w:p>
        </w:tc>
        <w:tc>
          <w:tcPr>
            <w:tcW w:w="1104" w:type="dxa"/>
            <w:shd w:val="clear" w:color="auto" w:fill="auto"/>
          </w:tcPr>
          <w:p w14:paraId="5F11003C" w14:textId="77777777" w:rsidR="00363DAE" w:rsidRPr="00AE781B" w:rsidRDefault="00363DAE" w:rsidP="00F063C5">
            <w:pPr>
              <w:pStyle w:val="TAL"/>
              <w:rPr>
                <w:rFonts w:eastAsia="MS Mincho"/>
                <w:lang w:eastAsia="en-US"/>
              </w:rPr>
            </w:pPr>
          </w:p>
        </w:tc>
      </w:tr>
      <w:tr w:rsidR="00363DAE" w:rsidRPr="00AE781B" w14:paraId="575DBF2A" w14:textId="77777777" w:rsidTr="00F063C5">
        <w:tc>
          <w:tcPr>
            <w:tcW w:w="4535" w:type="dxa"/>
            <w:shd w:val="clear" w:color="auto" w:fill="auto"/>
          </w:tcPr>
          <w:p w14:paraId="61CA54B6"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A20BE7C" w14:textId="77777777" w:rsidR="00363DAE" w:rsidRPr="00AE781B" w:rsidRDefault="00363DAE" w:rsidP="00F063C5">
            <w:pPr>
              <w:pStyle w:val="TAL"/>
              <w:rPr>
                <w:rFonts w:eastAsia="MS Mincho"/>
                <w:lang w:eastAsia="en-US"/>
              </w:rPr>
            </w:pPr>
          </w:p>
        </w:tc>
        <w:tc>
          <w:tcPr>
            <w:tcW w:w="1700" w:type="dxa"/>
            <w:shd w:val="clear" w:color="auto" w:fill="auto"/>
          </w:tcPr>
          <w:p w14:paraId="453851E5" w14:textId="77777777" w:rsidR="00363DAE" w:rsidRPr="00AE781B" w:rsidRDefault="00363DAE" w:rsidP="00F063C5">
            <w:pPr>
              <w:pStyle w:val="TAL"/>
              <w:rPr>
                <w:rFonts w:eastAsia="MS Mincho"/>
                <w:lang w:eastAsia="en-US"/>
              </w:rPr>
            </w:pPr>
          </w:p>
        </w:tc>
        <w:tc>
          <w:tcPr>
            <w:tcW w:w="1104" w:type="dxa"/>
            <w:shd w:val="clear" w:color="auto" w:fill="auto"/>
          </w:tcPr>
          <w:p w14:paraId="1CAA9689" w14:textId="77777777" w:rsidR="00363DAE" w:rsidRPr="00AE781B" w:rsidRDefault="00363DAE" w:rsidP="00F063C5">
            <w:pPr>
              <w:pStyle w:val="TAL"/>
              <w:rPr>
                <w:rFonts w:eastAsia="MS Mincho"/>
                <w:lang w:eastAsia="en-US"/>
              </w:rPr>
            </w:pPr>
          </w:p>
        </w:tc>
      </w:tr>
      <w:tr w:rsidR="00363DAE" w:rsidRPr="00AE781B" w14:paraId="528B5E16" w14:textId="77777777" w:rsidTr="00F063C5">
        <w:tc>
          <w:tcPr>
            <w:tcW w:w="4535" w:type="dxa"/>
            <w:shd w:val="clear" w:color="auto" w:fill="auto"/>
          </w:tcPr>
          <w:p w14:paraId="427B8D58"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18EA2FB4" w14:textId="77777777" w:rsidR="00363DAE" w:rsidRPr="00AE781B" w:rsidRDefault="00363DAE" w:rsidP="00F063C5">
            <w:pPr>
              <w:pStyle w:val="TAL"/>
              <w:rPr>
                <w:rFonts w:eastAsia="MS Mincho"/>
                <w:lang w:eastAsia="en-US"/>
              </w:rPr>
            </w:pPr>
          </w:p>
        </w:tc>
        <w:tc>
          <w:tcPr>
            <w:tcW w:w="1700" w:type="dxa"/>
            <w:shd w:val="clear" w:color="auto" w:fill="auto"/>
          </w:tcPr>
          <w:p w14:paraId="6B34D1D9" w14:textId="77777777" w:rsidR="00363DAE" w:rsidRPr="00AE781B" w:rsidRDefault="00363DAE" w:rsidP="00F063C5">
            <w:pPr>
              <w:pStyle w:val="TAL"/>
              <w:rPr>
                <w:rFonts w:eastAsia="MS Mincho"/>
                <w:lang w:eastAsia="en-US"/>
              </w:rPr>
            </w:pPr>
          </w:p>
        </w:tc>
        <w:tc>
          <w:tcPr>
            <w:tcW w:w="1104" w:type="dxa"/>
            <w:shd w:val="clear" w:color="auto" w:fill="auto"/>
          </w:tcPr>
          <w:p w14:paraId="64635A48" w14:textId="77777777" w:rsidR="00363DAE" w:rsidRPr="00AE781B" w:rsidRDefault="00363DAE" w:rsidP="00F063C5">
            <w:pPr>
              <w:pStyle w:val="TAL"/>
              <w:rPr>
                <w:rFonts w:eastAsia="MS Mincho"/>
                <w:lang w:eastAsia="en-US"/>
              </w:rPr>
            </w:pPr>
          </w:p>
        </w:tc>
      </w:tr>
    </w:tbl>
    <w:p w14:paraId="47A55B57" w14:textId="77777777" w:rsidR="00363DAE" w:rsidRPr="00AE781B" w:rsidRDefault="00363DAE" w:rsidP="00363DAE"/>
    <w:p w14:paraId="2DAE0148" w14:textId="77777777" w:rsidR="00363DAE" w:rsidRPr="00AE781B" w:rsidRDefault="00363DAE" w:rsidP="00363DAE">
      <w:pPr>
        <w:pStyle w:val="TH"/>
        <w:rPr>
          <w:rFonts w:eastAsia="MS Mincho"/>
        </w:rPr>
      </w:pPr>
      <w:r w:rsidRPr="00AE781B">
        <w:rPr>
          <w:rFonts w:eastAsia="MS Mincho"/>
          <w:iCs/>
        </w:rPr>
        <w:lastRenderedPageBreak/>
        <w:t>Table 9.3.1.1.4.3-5:</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363DAE" w:rsidRPr="00AE781B" w14:paraId="06E9F8BD" w14:textId="77777777" w:rsidTr="00F063C5">
        <w:tc>
          <w:tcPr>
            <w:tcW w:w="9606" w:type="dxa"/>
            <w:gridSpan w:val="4"/>
            <w:shd w:val="clear" w:color="auto" w:fill="auto"/>
          </w:tcPr>
          <w:p w14:paraId="0773F77C" w14:textId="77777777" w:rsidR="00363DAE" w:rsidRPr="00AE781B" w:rsidRDefault="00363DAE" w:rsidP="00F063C5">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363DAE" w:rsidRPr="00AE781B" w14:paraId="5025FD88" w14:textId="77777777" w:rsidTr="00F063C5">
        <w:tc>
          <w:tcPr>
            <w:tcW w:w="4535" w:type="dxa"/>
            <w:shd w:val="clear" w:color="auto" w:fill="auto"/>
          </w:tcPr>
          <w:p w14:paraId="58F80FF9" w14:textId="77777777" w:rsidR="00363DAE" w:rsidRPr="00AE781B" w:rsidRDefault="00363DAE" w:rsidP="00F063C5">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F89AED4" w14:textId="77777777" w:rsidR="00363DAE" w:rsidRPr="00AE781B" w:rsidRDefault="00363DAE" w:rsidP="00F063C5">
            <w:pPr>
              <w:pStyle w:val="TAH"/>
              <w:rPr>
                <w:rFonts w:eastAsia="MS Mincho"/>
                <w:lang w:eastAsia="en-US"/>
              </w:rPr>
            </w:pPr>
            <w:r w:rsidRPr="00AE781B">
              <w:rPr>
                <w:rFonts w:eastAsia="MS Mincho"/>
                <w:lang w:eastAsia="en-US"/>
              </w:rPr>
              <w:t>Value/remark</w:t>
            </w:r>
          </w:p>
        </w:tc>
        <w:tc>
          <w:tcPr>
            <w:tcW w:w="1700" w:type="dxa"/>
            <w:shd w:val="clear" w:color="auto" w:fill="auto"/>
          </w:tcPr>
          <w:p w14:paraId="2004E005" w14:textId="77777777" w:rsidR="00363DAE" w:rsidRPr="00AE781B" w:rsidRDefault="00363DAE" w:rsidP="00F063C5">
            <w:pPr>
              <w:pStyle w:val="TAH"/>
              <w:rPr>
                <w:rFonts w:eastAsia="MS Mincho"/>
                <w:lang w:eastAsia="en-US"/>
              </w:rPr>
            </w:pPr>
            <w:r w:rsidRPr="00AE781B">
              <w:rPr>
                <w:rFonts w:eastAsia="MS Mincho"/>
                <w:lang w:eastAsia="en-US"/>
              </w:rPr>
              <w:t>Comment</w:t>
            </w:r>
          </w:p>
        </w:tc>
        <w:tc>
          <w:tcPr>
            <w:tcW w:w="1104" w:type="dxa"/>
            <w:shd w:val="clear" w:color="auto" w:fill="auto"/>
          </w:tcPr>
          <w:p w14:paraId="7612F3F5" w14:textId="77777777" w:rsidR="00363DAE" w:rsidRPr="00AE781B" w:rsidRDefault="00363DAE" w:rsidP="00F063C5">
            <w:pPr>
              <w:pStyle w:val="TAH"/>
              <w:rPr>
                <w:rFonts w:eastAsia="MS Mincho"/>
                <w:lang w:eastAsia="en-US"/>
              </w:rPr>
            </w:pPr>
            <w:r w:rsidRPr="00AE781B">
              <w:rPr>
                <w:rFonts w:eastAsia="MS Mincho"/>
                <w:lang w:eastAsia="en-US"/>
              </w:rPr>
              <w:t>Condition</w:t>
            </w:r>
          </w:p>
        </w:tc>
      </w:tr>
      <w:tr w:rsidR="00363DAE" w:rsidRPr="00AE781B" w14:paraId="35E68CA7" w14:textId="77777777" w:rsidTr="00F063C5">
        <w:tc>
          <w:tcPr>
            <w:tcW w:w="4535" w:type="dxa"/>
            <w:shd w:val="clear" w:color="auto" w:fill="auto"/>
          </w:tcPr>
          <w:p w14:paraId="5C7C2A3D" w14:textId="77777777" w:rsidR="00363DAE" w:rsidRPr="00AE781B" w:rsidRDefault="00363DAE" w:rsidP="00F063C5">
            <w:pPr>
              <w:pStyle w:val="TAL"/>
              <w:rPr>
                <w:lang w:eastAsia="en-US"/>
              </w:rPr>
            </w:pPr>
            <w:r w:rsidRPr="00AE781B">
              <w:rPr>
                <w:lang w:eastAsia="en-US"/>
              </w:rPr>
              <w:t>LPP-Message ::= SEQUENCE {</w:t>
            </w:r>
          </w:p>
        </w:tc>
        <w:tc>
          <w:tcPr>
            <w:tcW w:w="2267" w:type="dxa"/>
            <w:shd w:val="clear" w:color="auto" w:fill="auto"/>
          </w:tcPr>
          <w:p w14:paraId="226D4C37" w14:textId="77777777" w:rsidR="00363DAE" w:rsidRPr="00AE781B" w:rsidRDefault="00363DAE" w:rsidP="00F063C5">
            <w:pPr>
              <w:pStyle w:val="TAL"/>
              <w:rPr>
                <w:rFonts w:eastAsia="MS Mincho"/>
                <w:lang w:eastAsia="en-US"/>
              </w:rPr>
            </w:pPr>
          </w:p>
        </w:tc>
        <w:tc>
          <w:tcPr>
            <w:tcW w:w="1700" w:type="dxa"/>
            <w:shd w:val="clear" w:color="auto" w:fill="auto"/>
          </w:tcPr>
          <w:p w14:paraId="56119C97" w14:textId="77777777" w:rsidR="00363DAE" w:rsidRPr="00AE781B" w:rsidRDefault="00363DAE" w:rsidP="00F063C5">
            <w:pPr>
              <w:pStyle w:val="TAL"/>
              <w:rPr>
                <w:rFonts w:eastAsia="MS Mincho"/>
                <w:lang w:eastAsia="en-US"/>
              </w:rPr>
            </w:pPr>
          </w:p>
        </w:tc>
        <w:tc>
          <w:tcPr>
            <w:tcW w:w="1104" w:type="dxa"/>
            <w:shd w:val="clear" w:color="auto" w:fill="auto"/>
          </w:tcPr>
          <w:p w14:paraId="7CB1390C" w14:textId="77777777" w:rsidR="00363DAE" w:rsidRPr="00AE781B" w:rsidRDefault="00363DAE" w:rsidP="00F063C5">
            <w:pPr>
              <w:pStyle w:val="TAL"/>
              <w:rPr>
                <w:rFonts w:eastAsia="MS Mincho"/>
                <w:lang w:eastAsia="en-US"/>
              </w:rPr>
            </w:pPr>
          </w:p>
        </w:tc>
      </w:tr>
      <w:tr w:rsidR="00363DAE" w:rsidRPr="00AE781B" w14:paraId="0C872CD8" w14:textId="77777777" w:rsidTr="00F063C5">
        <w:tc>
          <w:tcPr>
            <w:tcW w:w="4535" w:type="dxa"/>
            <w:shd w:val="clear" w:color="auto" w:fill="auto"/>
          </w:tcPr>
          <w:p w14:paraId="68AEAFEB" w14:textId="77777777" w:rsidR="00363DAE" w:rsidRPr="00AE781B" w:rsidRDefault="00363DAE" w:rsidP="00F063C5">
            <w:pPr>
              <w:pStyle w:val="TAL"/>
              <w:rPr>
                <w:lang w:eastAsia="en-US"/>
              </w:rPr>
            </w:pPr>
            <w:r w:rsidRPr="00AE781B">
              <w:rPr>
                <w:lang w:eastAsia="en-US"/>
              </w:rPr>
              <w:t xml:space="preserve"> transactionID SEQUENCE {</w:t>
            </w:r>
          </w:p>
        </w:tc>
        <w:tc>
          <w:tcPr>
            <w:tcW w:w="2267" w:type="dxa"/>
            <w:shd w:val="clear" w:color="auto" w:fill="auto"/>
          </w:tcPr>
          <w:p w14:paraId="109FAEA1" w14:textId="77777777" w:rsidR="00363DAE" w:rsidRPr="00AE781B" w:rsidRDefault="00363DAE" w:rsidP="00F063C5">
            <w:pPr>
              <w:pStyle w:val="TAL"/>
              <w:rPr>
                <w:rFonts w:eastAsia="MS Mincho"/>
                <w:lang w:eastAsia="en-US"/>
              </w:rPr>
            </w:pPr>
          </w:p>
        </w:tc>
        <w:tc>
          <w:tcPr>
            <w:tcW w:w="1700" w:type="dxa"/>
            <w:shd w:val="clear" w:color="auto" w:fill="auto"/>
          </w:tcPr>
          <w:p w14:paraId="58FB0B50" w14:textId="77777777" w:rsidR="00363DAE" w:rsidRPr="00AE781B" w:rsidRDefault="00363DAE" w:rsidP="00F063C5">
            <w:pPr>
              <w:pStyle w:val="TAL"/>
              <w:rPr>
                <w:rFonts w:eastAsia="MS Mincho"/>
                <w:lang w:eastAsia="en-US"/>
              </w:rPr>
            </w:pPr>
          </w:p>
        </w:tc>
        <w:tc>
          <w:tcPr>
            <w:tcW w:w="1104" w:type="dxa"/>
            <w:shd w:val="clear" w:color="auto" w:fill="auto"/>
          </w:tcPr>
          <w:p w14:paraId="31EDD813" w14:textId="77777777" w:rsidR="00363DAE" w:rsidRPr="00AE781B" w:rsidRDefault="00363DAE" w:rsidP="00F063C5">
            <w:pPr>
              <w:pStyle w:val="TAL"/>
              <w:rPr>
                <w:rFonts w:eastAsia="MS Mincho"/>
                <w:lang w:eastAsia="en-US"/>
              </w:rPr>
            </w:pPr>
          </w:p>
        </w:tc>
      </w:tr>
      <w:tr w:rsidR="00363DAE" w:rsidRPr="00AE781B" w14:paraId="70356048" w14:textId="77777777" w:rsidTr="00F063C5">
        <w:tc>
          <w:tcPr>
            <w:tcW w:w="4535" w:type="dxa"/>
            <w:shd w:val="clear" w:color="auto" w:fill="auto"/>
          </w:tcPr>
          <w:p w14:paraId="38D00913" w14:textId="77777777" w:rsidR="00363DAE" w:rsidRPr="00AE781B" w:rsidRDefault="00363DAE" w:rsidP="00F063C5">
            <w:pPr>
              <w:pStyle w:val="TAL"/>
              <w:rPr>
                <w:lang w:eastAsia="en-US"/>
              </w:rPr>
            </w:pPr>
            <w:r w:rsidRPr="00AE781B">
              <w:rPr>
                <w:lang w:eastAsia="en-US"/>
              </w:rPr>
              <w:t xml:space="preserve">  Initiator</w:t>
            </w:r>
          </w:p>
        </w:tc>
        <w:tc>
          <w:tcPr>
            <w:tcW w:w="2267" w:type="dxa"/>
            <w:shd w:val="clear" w:color="auto" w:fill="auto"/>
          </w:tcPr>
          <w:p w14:paraId="1FF8F6FF" w14:textId="77777777" w:rsidR="00363DAE" w:rsidRPr="00AE781B" w:rsidRDefault="00363DAE" w:rsidP="00F063C5">
            <w:pPr>
              <w:pStyle w:val="TAL"/>
              <w:rPr>
                <w:rFonts w:eastAsia="MS Mincho"/>
                <w:lang w:eastAsia="en-US"/>
              </w:rPr>
            </w:pPr>
            <w:r w:rsidRPr="00AE781B">
              <w:rPr>
                <w:rFonts w:eastAsia="MS Mincho"/>
                <w:lang w:eastAsia="en-US"/>
              </w:rPr>
              <w:t>locationServer</w:t>
            </w:r>
          </w:p>
        </w:tc>
        <w:tc>
          <w:tcPr>
            <w:tcW w:w="1700" w:type="dxa"/>
            <w:shd w:val="clear" w:color="auto" w:fill="auto"/>
          </w:tcPr>
          <w:p w14:paraId="2D2846FD" w14:textId="77777777" w:rsidR="00363DAE" w:rsidRPr="00AE781B" w:rsidRDefault="00363DAE" w:rsidP="00F063C5">
            <w:pPr>
              <w:pStyle w:val="TAL"/>
              <w:rPr>
                <w:rFonts w:eastAsia="MS Mincho"/>
                <w:lang w:eastAsia="en-US"/>
              </w:rPr>
            </w:pPr>
          </w:p>
        </w:tc>
        <w:tc>
          <w:tcPr>
            <w:tcW w:w="1104" w:type="dxa"/>
            <w:shd w:val="clear" w:color="auto" w:fill="auto"/>
          </w:tcPr>
          <w:p w14:paraId="7D383425" w14:textId="77777777" w:rsidR="00363DAE" w:rsidRPr="00AE781B" w:rsidRDefault="00363DAE" w:rsidP="00F063C5">
            <w:pPr>
              <w:pStyle w:val="TAL"/>
              <w:rPr>
                <w:rFonts w:eastAsia="MS Mincho"/>
                <w:lang w:eastAsia="en-US"/>
              </w:rPr>
            </w:pPr>
          </w:p>
        </w:tc>
      </w:tr>
      <w:tr w:rsidR="00363DAE" w:rsidRPr="00AE781B" w14:paraId="5AA1E7E1" w14:textId="77777777" w:rsidTr="00F063C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4ABB9946" w14:textId="77777777" w:rsidR="00363DAE" w:rsidRPr="00AE781B" w:rsidRDefault="00363DAE" w:rsidP="00F063C5">
            <w:pPr>
              <w:pStyle w:val="TAL"/>
              <w:rPr>
                <w:lang w:eastAsia="en-US"/>
              </w:rPr>
            </w:pPr>
            <w:r w:rsidRPr="00AE781B">
              <w:rPr>
                <w:lang w:eastAsia="en-US"/>
              </w:rPr>
              <w:t xml:space="preserve">  transactionNumber</w:t>
            </w:r>
          </w:p>
        </w:tc>
        <w:tc>
          <w:tcPr>
            <w:tcW w:w="2267" w:type="dxa"/>
          </w:tcPr>
          <w:p w14:paraId="19F3FAA8" w14:textId="77777777" w:rsidR="00363DAE" w:rsidRPr="00AE781B" w:rsidRDefault="00363DAE" w:rsidP="00F063C5">
            <w:pPr>
              <w:pStyle w:val="TAL"/>
              <w:rPr>
                <w:rFonts w:eastAsia="MS Mincho"/>
                <w:lang w:eastAsia="en-US"/>
              </w:rPr>
            </w:pPr>
            <w:r w:rsidRPr="00AE781B">
              <w:rPr>
                <w:rFonts w:eastAsia="MS Mincho"/>
                <w:lang w:eastAsia="en-US"/>
              </w:rPr>
              <w:t>(0..255)</w:t>
            </w:r>
          </w:p>
        </w:tc>
        <w:tc>
          <w:tcPr>
            <w:tcW w:w="1700" w:type="dxa"/>
          </w:tcPr>
          <w:p w14:paraId="3FE3CBE8" w14:textId="77777777" w:rsidR="00363DAE" w:rsidRPr="00AE781B" w:rsidRDefault="00363DAE" w:rsidP="00F063C5">
            <w:pPr>
              <w:pStyle w:val="TAL"/>
              <w:rPr>
                <w:rFonts w:eastAsia="MS Mincho"/>
                <w:lang w:eastAsia="en-US"/>
              </w:rPr>
            </w:pPr>
          </w:p>
        </w:tc>
        <w:tc>
          <w:tcPr>
            <w:tcW w:w="1104" w:type="dxa"/>
          </w:tcPr>
          <w:p w14:paraId="21126B0F" w14:textId="77777777" w:rsidR="00363DAE" w:rsidRPr="00AE781B" w:rsidRDefault="00363DAE" w:rsidP="00F063C5">
            <w:pPr>
              <w:pStyle w:val="TAL"/>
              <w:rPr>
                <w:rFonts w:eastAsia="MS Mincho"/>
                <w:lang w:eastAsia="en-US"/>
              </w:rPr>
            </w:pPr>
          </w:p>
        </w:tc>
      </w:tr>
      <w:tr w:rsidR="00363DAE" w:rsidRPr="00AE781B" w14:paraId="5478CCF2" w14:textId="77777777" w:rsidTr="00F063C5">
        <w:tc>
          <w:tcPr>
            <w:tcW w:w="4535" w:type="dxa"/>
            <w:shd w:val="clear" w:color="auto" w:fill="auto"/>
          </w:tcPr>
          <w:p w14:paraId="10497CE1"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6E488AEB" w14:textId="77777777" w:rsidR="00363DAE" w:rsidRPr="00AE781B" w:rsidRDefault="00363DAE" w:rsidP="00F063C5">
            <w:pPr>
              <w:pStyle w:val="TAL"/>
              <w:rPr>
                <w:rFonts w:eastAsia="MS Mincho"/>
                <w:lang w:eastAsia="en-US"/>
              </w:rPr>
            </w:pPr>
          </w:p>
        </w:tc>
        <w:tc>
          <w:tcPr>
            <w:tcW w:w="1700" w:type="dxa"/>
            <w:shd w:val="clear" w:color="auto" w:fill="auto"/>
          </w:tcPr>
          <w:p w14:paraId="700648A3" w14:textId="77777777" w:rsidR="00363DAE" w:rsidRPr="00AE781B" w:rsidRDefault="00363DAE" w:rsidP="00F063C5">
            <w:pPr>
              <w:pStyle w:val="TAL"/>
              <w:rPr>
                <w:rFonts w:eastAsia="MS Mincho"/>
                <w:lang w:eastAsia="en-US"/>
              </w:rPr>
            </w:pPr>
          </w:p>
        </w:tc>
        <w:tc>
          <w:tcPr>
            <w:tcW w:w="1104" w:type="dxa"/>
            <w:shd w:val="clear" w:color="auto" w:fill="auto"/>
          </w:tcPr>
          <w:p w14:paraId="3C1D8B61" w14:textId="77777777" w:rsidR="00363DAE" w:rsidRPr="00AE781B" w:rsidRDefault="00363DAE" w:rsidP="00F063C5">
            <w:pPr>
              <w:pStyle w:val="TAL"/>
              <w:rPr>
                <w:rFonts w:eastAsia="MS Mincho"/>
                <w:lang w:eastAsia="en-US"/>
              </w:rPr>
            </w:pPr>
          </w:p>
        </w:tc>
      </w:tr>
      <w:tr w:rsidR="00363DAE" w:rsidRPr="00AE781B" w14:paraId="5443FDA5" w14:textId="77777777" w:rsidTr="00F063C5">
        <w:tc>
          <w:tcPr>
            <w:tcW w:w="4535" w:type="dxa"/>
            <w:shd w:val="clear" w:color="auto" w:fill="auto"/>
          </w:tcPr>
          <w:p w14:paraId="395B4F68" w14:textId="77777777" w:rsidR="00363DAE" w:rsidRPr="00AE781B" w:rsidRDefault="00363DAE" w:rsidP="00F063C5">
            <w:pPr>
              <w:pStyle w:val="TAL"/>
              <w:rPr>
                <w:lang w:eastAsia="en-US"/>
              </w:rPr>
            </w:pPr>
            <w:r w:rsidRPr="00AE781B">
              <w:rPr>
                <w:lang w:eastAsia="en-US"/>
              </w:rPr>
              <w:t xml:space="preserve"> endTransaction</w:t>
            </w:r>
          </w:p>
        </w:tc>
        <w:tc>
          <w:tcPr>
            <w:tcW w:w="2267" w:type="dxa"/>
            <w:shd w:val="clear" w:color="auto" w:fill="auto"/>
          </w:tcPr>
          <w:p w14:paraId="7F022D68" w14:textId="77777777" w:rsidR="00363DAE" w:rsidRPr="00AE781B" w:rsidRDefault="00363DAE" w:rsidP="00F063C5">
            <w:pPr>
              <w:pStyle w:val="TAL"/>
              <w:rPr>
                <w:rFonts w:eastAsia="MS Mincho"/>
                <w:lang w:eastAsia="en-US"/>
              </w:rPr>
            </w:pPr>
            <w:r w:rsidRPr="00AE781B">
              <w:rPr>
                <w:rFonts w:eastAsia="MS Mincho"/>
                <w:lang w:eastAsia="en-US"/>
              </w:rPr>
              <w:t>TRUE</w:t>
            </w:r>
          </w:p>
        </w:tc>
        <w:tc>
          <w:tcPr>
            <w:tcW w:w="1700" w:type="dxa"/>
            <w:shd w:val="clear" w:color="auto" w:fill="auto"/>
          </w:tcPr>
          <w:p w14:paraId="1194ECD0" w14:textId="77777777" w:rsidR="00363DAE" w:rsidRPr="00AE781B" w:rsidRDefault="00363DAE" w:rsidP="00F063C5">
            <w:pPr>
              <w:pStyle w:val="TAL"/>
              <w:rPr>
                <w:rFonts w:eastAsia="MS Mincho"/>
                <w:lang w:eastAsia="en-US"/>
              </w:rPr>
            </w:pPr>
          </w:p>
        </w:tc>
        <w:tc>
          <w:tcPr>
            <w:tcW w:w="1104" w:type="dxa"/>
            <w:shd w:val="clear" w:color="auto" w:fill="auto"/>
          </w:tcPr>
          <w:p w14:paraId="194DAF1F" w14:textId="77777777" w:rsidR="00363DAE" w:rsidRPr="00AE781B" w:rsidRDefault="00363DAE" w:rsidP="00F063C5">
            <w:pPr>
              <w:pStyle w:val="TAL"/>
              <w:rPr>
                <w:rFonts w:eastAsia="MS Mincho"/>
                <w:lang w:eastAsia="en-US"/>
              </w:rPr>
            </w:pPr>
          </w:p>
        </w:tc>
      </w:tr>
      <w:tr w:rsidR="00363DAE" w:rsidRPr="00AE781B" w14:paraId="104A759F" w14:textId="77777777" w:rsidTr="00F063C5">
        <w:tc>
          <w:tcPr>
            <w:tcW w:w="4535" w:type="dxa"/>
            <w:shd w:val="clear" w:color="auto" w:fill="auto"/>
          </w:tcPr>
          <w:p w14:paraId="4F66846C" w14:textId="77777777" w:rsidR="00363DAE" w:rsidRPr="00AE781B" w:rsidRDefault="00363DAE" w:rsidP="00F063C5">
            <w:pPr>
              <w:pStyle w:val="TAL"/>
              <w:rPr>
                <w:lang w:eastAsia="en-US"/>
              </w:rPr>
            </w:pPr>
            <w:r w:rsidRPr="00AE781B">
              <w:rPr>
                <w:lang w:eastAsia="en-US"/>
              </w:rPr>
              <w:t xml:space="preserve"> sequenceNumber</w:t>
            </w:r>
          </w:p>
        </w:tc>
        <w:tc>
          <w:tcPr>
            <w:tcW w:w="2267" w:type="dxa"/>
            <w:shd w:val="clear" w:color="auto" w:fill="auto"/>
          </w:tcPr>
          <w:p w14:paraId="2AF30923"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48B25EC1" w14:textId="77777777" w:rsidR="00363DAE" w:rsidRPr="00AE781B" w:rsidRDefault="00363DAE" w:rsidP="00F063C5">
            <w:pPr>
              <w:pStyle w:val="TAL"/>
              <w:rPr>
                <w:rFonts w:eastAsia="MS Mincho"/>
                <w:lang w:eastAsia="en-US"/>
              </w:rPr>
            </w:pPr>
          </w:p>
        </w:tc>
        <w:tc>
          <w:tcPr>
            <w:tcW w:w="1104" w:type="dxa"/>
            <w:shd w:val="clear" w:color="auto" w:fill="auto"/>
          </w:tcPr>
          <w:p w14:paraId="7DE9E02F" w14:textId="77777777" w:rsidR="00363DAE" w:rsidRPr="00AE781B" w:rsidRDefault="00363DAE" w:rsidP="00F063C5">
            <w:pPr>
              <w:pStyle w:val="TAL"/>
              <w:rPr>
                <w:rFonts w:eastAsia="MS Mincho"/>
                <w:lang w:eastAsia="en-US"/>
              </w:rPr>
            </w:pPr>
          </w:p>
        </w:tc>
      </w:tr>
      <w:tr w:rsidR="00363DAE" w:rsidRPr="00AE781B" w14:paraId="180F3211" w14:textId="77777777" w:rsidTr="00F063C5">
        <w:tc>
          <w:tcPr>
            <w:tcW w:w="4535" w:type="dxa"/>
            <w:shd w:val="clear" w:color="auto" w:fill="auto"/>
          </w:tcPr>
          <w:p w14:paraId="138F02B2" w14:textId="77777777" w:rsidR="00363DAE" w:rsidRPr="00AE781B" w:rsidRDefault="00363DAE" w:rsidP="00F063C5">
            <w:pPr>
              <w:pStyle w:val="TAL"/>
              <w:rPr>
                <w:lang w:eastAsia="en-US"/>
              </w:rPr>
            </w:pPr>
            <w:r w:rsidRPr="00AE781B">
              <w:rPr>
                <w:lang w:eastAsia="en-US"/>
              </w:rPr>
              <w:t xml:space="preserve"> acknowledgement </w:t>
            </w:r>
          </w:p>
        </w:tc>
        <w:tc>
          <w:tcPr>
            <w:tcW w:w="2267" w:type="dxa"/>
            <w:shd w:val="clear" w:color="auto" w:fill="auto"/>
          </w:tcPr>
          <w:p w14:paraId="70672766" w14:textId="77777777" w:rsidR="00363DAE" w:rsidRPr="00AE781B" w:rsidRDefault="00363DAE" w:rsidP="00F063C5">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405F71DC" w14:textId="77777777" w:rsidR="00363DAE" w:rsidRPr="00AE781B" w:rsidRDefault="00363DAE" w:rsidP="00F063C5">
            <w:pPr>
              <w:pStyle w:val="TAL"/>
              <w:rPr>
                <w:rFonts w:eastAsia="MS Mincho"/>
                <w:lang w:eastAsia="en-US"/>
              </w:rPr>
            </w:pPr>
          </w:p>
        </w:tc>
        <w:tc>
          <w:tcPr>
            <w:tcW w:w="1104" w:type="dxa"/>
            <w:shd w:val="clear" w:color="auto" w:fill="auto"/>
          </w:tcPr>
          <w:p w14:paraId="289FDDDD" w14:textId="77777777" w:rsidR="00363DAE" w:rsidRPr="00AE781B" w:rsidRDefault="00363DAE" w:rsidP="00F063C5">
            <w:pPr>
              <w:pStyle w:val="TAL"/>
              <w:rPr>
                <w:rFonts w:eastAsia="MS Mincho"/>
                <w:lang w:eastAsia="en-US"/>
              </w:rPr>
            </w:pPr>
          </w:p>
        </w:tc>
      </w:tr>
      <w:tr w:rsidR="00363DAE" w:rsidRPr="00AE781B" w14:paraId="62C4376F" w14:textId="77777777" w:rsidTr="00F063C5">
        <w:tc>
          <w:tcPr>
            <w:tcW w:w="4535" w:type="dxa"/>
            <w:shd w:val="clear" w:color="auto" w:fill="auto"/>
          </w:tcPr>
          <w:p w14:paraId="1A00744B" w14:textId="77777777" w:rsidR="00363DAE" w:rsidRPr="00AE781B" w:rsidRDefault="00363DAE" w:rsidP="00F063C5">
            <w:pPr>
              <w:pStyle w:val="TAL"/>
              <w:rPr>
                <w:lang w:eastAsia="en-US"/>
              </w:rPr>
            </w:pPr>
            <w:r w:rsidRPr="00AE781B">
              <w:rPr>
                <w:lang w:eastAsia="en-US"/>
              </w:rPr>
              <w:t xml:space="preserve"> lpp-MessageBody CHOICE {</w:t>
            </w:r>
          </w:p>
        </w:tc>
        <w:tc>
          <w:tcPr>
            <w:tcW w:w="2267" w:type="dxa"/>
            <w:shd w:val="clear" w:color="auto" w:fill="auto"/>
          </w:tcPr>
          <w:p w14:paraId="1E7A2AFA" w14:textId="77777777" w:rsidR="00363DAE" w:rsidRPr="00AE781B" w:rsidRDefault="00363DAE" w:rsidP="00F063C5">
            <w:pPr>
              <w:pStyle w:val="TAL"/>
              <w:rPr>
                <w:rFonts w:eastAsia="MS Mincho"/>
                <w:lang w:eastAsia="en-US"/>
              </w:rPr>
            </w:pPr>
          </w:p>
        </w:tc>
        <w:tc>
          <w:tcPr>
            <w:tcW w:w="1700" w:type="dxa"/>
            <w:shd w:val="clear" w:color="auto" w:fill="auto"/>
          </w:tcPr>
          <w:p w14:paraId="4FCF8878" w14:textId="77777777" w:rsidR="00363DAE" w:rsidRPr="00AE781B" w:rsidRDefault="00363DAE" w:rsidP="00F063C5">
            <w:pPr>
              <w:pStyle w:val="TAL"/>
              <w:rPr>
                <w:rFonts w:eastAsia="MS Mincho"/>
                <w:lang w:eastAsia="en-US"/>
              </w:rPr>
            </w:pPr>
          </w:p>
        </w:tc>
        <w:tc>
          <w:tcPr>
            <w:tcW w:w="1104" w:type="dxa"/>
            <w:shd w:val="clear" w:color="auto" w:fill="auto"/>
          </w:tcPr>
          <w:p w14:paraId="67B340A7" w14:textId="77777777" w:rsidR="00363DAE" w:rsidRPr="00AE781B" w:rsidRDefault="00363DAE" w:rsidP="00F063C5">
            <w:pPr>
              <w:pStyle w:val="TAL"/>
              <w:rPr>
                <w:rFonts w:eastAsia="MS Mincho"/>
                <w:lang w:eastAsia="en-US"/>
              </w:rPr>
            </w:pPr>
          </w:p>
        </w:tc>
      </w:tr>
      <w:tr w:rsidR="00363DAE" w:rsidRPr="00AE781B" w14:paraId="79657EB9" w14:textId="77777777" w:rsidTr="00F063C5">
        <w:tc>
          <w:tcPr>
            <w:tcW w:w="4535" w:type="dxa"/>
            <w:shd w:val="clear" w:color="auto" w:fill="auto"/>
          </w:tcPr>
          <w:p w14:paraId="1C8F8554"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48FA9F7D" w14:textId="77777777" w:rsidR="00363DAE" w:rsidRPr="00AE781B" w:rsidRDefault="00363DAE" w:rsidP="00F063C5">
            <w:pPr>
              <w:pStyle w:val="TAL"/>
              <w:rPr>
                <w:rFonts w:eastAsia="MS Mincho"/>
                <w:lang w:eastAsia="en-US"/>
              </w:rPr>
            </w:pPr>
          </w:p>
        </w:tc>
        <w:tc>
          <w:tcPr>
            <w:tcW w:w="1700" w:type="dxa"/>
            <w:shd w:val="clear" w:color="auto" w:fill="auto"/>
          </w:tcPr>
          <w:p w14:paraId="51C54C2F" w14:textId="77777777" w:rsidR="00363DAE" w:rsidRPr="00AE781B" w:rsidRDefault="00363DAE" w:rsidP="00F063C5">
            <w:pPr>
              <w:pStyle w:val="TAL"/>
              <w:rPr>
                <w:rFonts w:eastAsia="MS Mincho"/>
                <w:lang w:eastAsia="en-US"/>
              </w:rPr>
            </w:pPr>
          </w:p>
        </w:tc>
        <w:tc>
          <w:tcPr>
            <w:tcW w:w="1104" w:type="dxa"/>
            <w:shd w:val="clear" w:color="auto" w:fill="auto"/>
          </w:tcPr>
          <w:p w14:paraId="190895BF" w14:textId="77777777" w:rsidR="00363DAE" w:rsidRPr="00AE781B" w:rsidRDefault="00363DAE" w:rsidP="00F063C5">
            <w:pPr>
              <w:pStyle w:val="TAL"/>
              <w:rPr>
                <w:rFonts w:eastAsia="MS Mincho"/>
                <w:lang w:eastAsia="en-US"/>
              </w:rPr>
            </w:pPr>
          </w:p>
        </w:tc>
      </w:tr>
      <w:tr w:rsidR="00363DAE" w:rsidRPr="00AE781B" w14:paraId="23CCBA3E" w14:textId="77777777" w:rsidTr="00F063C5">
        <w:tc>
          <w:tcPr>
            <w:tcW w:w="4535" w:type="dxa"/>
            <w:shd w:val="clear" w:color="auto" w:fill="auto"/>
          </w:tcPr>
          <w:p w14:paraId="45BB8434" w14:textId="77777777" w:rsidR="00363DAE" w:rsidRPr="00AE781B" w:rsidRDefault="00363DAE" w:rsidP="00F063C5">
            <w:pPr>
              <w:pStyle w:val="TAL"/>
              <w:rPr>
                <w:lang w:eastAsia="en-US"/>
              </w:rPr>
            </w:pPr>
            <w:r w:rsidRPr="00AE781B">
              <w:rPr>
                <w:lang w:eastAsia="en-US"/>
              </w:rPr>
              <w:t xml:space="preserve">    provideAssistanceData SEQUENCE {</w:t>
            </w:r>
          </w:p>
        </w:tc>
        <w:tc>
          <w:tcPr>
            <w:tcW w:w="2267" w:type="dxa"/>
            <w:shd w:val="clear" w:color="auto" w:fill="auto"/>
          </w:tcPr>
          <w:p w14:paraId="45CBA89D" w14:textId="77777777" w:rsidR="00363DAE" w:rsidRPr="00AE781B" w:rsidRDefault="00363DAE" w:rsidP="00F063C5">
            <w:pPr>
              <w:pStyle w:val="TAL"/>
              <w:rPr>
                <w:rFonts w:eastAsia="MS Mincho"/>
                <w:lang w:eastAsia="en-US"/>
              </w:rPr>
            </w:pPr>
          </w:p>
        </w:tc>
        <w:tc>
          <w:tcPr>
            <w:tcW w:w="1700" w:type="dxa"/>
            <w:shd w:val="clear" w:color="auto" w:fill="auto"/>
          </w:tcPr>
          <w:p w14:paraId="31107431" w14:textId="77777777" w:rsidR="00363DAE" w:rsidRPr="00AE781B" w:rsidRDefault="00363DAE" w:rsidP="00F063C5">
            <w:pPr>
              <w:pStyle w:val="TAL"/>
              <w:rPr>
                <w:rFonts w:eastAsia="MS Mincho"/>
                <w:lang w:eastAsia="en-US"/>
              </w:rPr>
            </w:pPr>
          </w:p>
        </w:tc>
        <w:tc>
          <w:tcPr>
            <w:tcW w:w="1104" w:type="dxa"/>
            <w:shd w:val="clear" w:color="auto" w:fill="auto"/>
          </w:tcPr>
          <w:p w14:paraId="5F463784" w14:textId="77777777" w:rsidR="00363DAE" w:rsidRPr="00AE781B" w:rsidRDefault="00363DAE" w:rsidP="00F063C5">
            <w:pPr>
              <w:pStyle w:val="TAL"/>
              <w:rPr>
                <w:rFonts w:eastAsia="MS Mincho"/>
                <w:lang w:eastAsia="en-US"/>
              </w:rPr>
            </w:pPr>
          </w:p>
        </w:tc>
      </w:tr>
      <w:tr w:rsidR="00363DAE" w:rsidRPr="00AE781B" w14:paraId="08F00FA3" w14:textId="77777777" w:rsidTr="00F063C5">
        <w:tc>
          <w:tcPr>
            <w:tcW w:w="4535" w:type="dxa"/>
            <w:shd w:val="clear" w:color="auto" w:fill="auto"/>
          </w:tcPr>
          <w:p w14:paraId="00119699" w14:textId="77777777" w:rsidR="00363DAE" w:rsidRPr="00AE781B" w:rsidRDefault="00363DAE" w:rsidP="00F063C5">
            <w:pPr>
              <w:pStyle w:val="TAL"/>
              <w:rPr>
                <w:lang w:eastAsia="en-US"/>
              </w:rPr>
            </w:pPr>
            <w:r w:rsidRPr="00AE781B">
              <w:rPr>
                <w:lang w:eastAsia="en-US"/>
              </w:rPr>
              <w:t xml:space="preserve">      criticalExtensions CHOICE {</w:t>
            </w:r>
          </w:p>
        </w:tc>
        <w:tc>
          <w:tcPr>
            <w:tcW w:w="2267" w:type="dxa"/>
            <w:shd w:val="clear" w:color="auto" w:fill="auto"/>
          </w:tcPr>
          <w:p w14:paraId="3DCB164B" w14:textId="77777777" w:rsidR="00363DAE" w:rsidRPr="00AE781B" w:rsidRDefault="00363DAE" w:rsidP="00F063C5">
            <w:pPr>
              <w:pStyle w:val="TAL"/>
              <w:rPr>
                <w:rFonts w:eastAsia="MS Mincho"/>
                <w:lang w:eastAsia="en-US"/>
              </w:rPr>
            </w:pPr>
          </w:p>
        </w:tc>
        <w:tc>
          <w:tcPr>
            <w:tcW w:w="1700" w:type="dxa"/>
            <w:shd w:val="clear" w:color="auto" w:fill="auto"/>
          </w:tcPr>
          <w:p w14:paraId="33230341" w14:textId="77777777" w:rsidR="00363DAE" w:rsidRPr="00AE781B" w:rsidRDefault="00363DAE" w:rsidP="00F063C5">
            <w:pPr>
              <w:pStyle w:val="TAL"/>
              <w:rPr>
                <w:rFonts w:eastAsia="MS Mincho"/>
                <w:lang w:eastAsia="en-US"/>
              </w:rPr>
            </w:pPr>
          </w:p>
        </w:tc>
        <w:tc>
          <w:tcPr>
            <w:tcW w:w="1104" w:type="dxa"/>
            <w:shd w:val="clear" w:color="auto" w:fill="auto"/>
          </w:tcPr>
          <w:p w14:paraId="6140AB14" w14:textId="77777777" w:rsidR="00363DAE" w:rsidRPr="00AE781B" w:rsidRDefault="00363DAE" w:rsidP="00F063C5">
            <w:pPr>
              <w:pStyle w:val="TAL"/>
              <w:rPr>
                <w:rFonts w:eastAsia="MS Mincho"/>
                <w:lang w:eastAsia="en-US"/>
              </w:rPr>
            </w:pPr>
          </w:p>
        </w:tc>
      </w:tr>
      <w:tr w:rsidR="00363DAE" w:rsidRPr="00AE781B" w14:paraId="16C6F484" w14:textId="77777777" w:rsidTr="00F063C5">
        <w:tc>
          <w:tcPr>
            <w:tcW w:w="4535" w:type="dxa"/>
            <w:shd w:val="clear" w:color="auto" w:fill="auto"/>
          </w:tcPr>
          <w:p w14:paraId="7C948CDE" w14:textId="77777777" w:rsidR="00363DAE" w:rsidRPr="00AE781B" w:rsidRDefault="00363DAE" w:rsidP="00F063C5">
            <w:pPr>
              <w:pStyle w:val="TAL"/>
              <w:rPr>
                <w:lang w:eastAsia="en-US"/>
              </w:rPr>
            </w:pPr>
            <w:r w:rsidRPr="00AE781B">
              <w:rPr>
                <w:lang w:eastAsia="en-US"/>
              </w:rPr>
              <w:t xml:space="preserve">        c1 CHOICE {</w:t>
            </w:r>
          </w:p>
        </w:tc>
        <w:tc>
          <w:tcPr>
            <w:tcW w:w="2267" w:type="dxa"/>
            <w:shd w:val="clear" w:color="auto" w:fill="auto"/>
          </w:tcPr>
          <w:p w14:paraId="69ED2ABD" w14:textId="77777777" w:rsidR="00363DAE" w:rsidRPr="00AE781B" w:rsidRDefault="00363DAE" w:rsidP="00F063C5">
            <w:pPr>
              <w:pStyle w:val="TAL"/>
              <w:rPr>
                <w:rFonts w:eastAsia="MS Mincho"/>
                <w:lang w:eastAsia="en-US"/>
              </w:rPr>
            </w:pPr>
          </w:p>
        </w:tc>
        <w:tc>
          <w:tcPr>
            <w:tcW w:w="1700" w:type="dxa"/>
            <w:shd w:val="clear" w:color="auto" w:fill="auto"/>
          </w:tcPr>
          <w:p w14:paraId="4A8D8BDF" w14:textId="77777777" w:rsidR="00363DAE" w:rsidRPr="00AE781B" w:rsidRDefault="00363DAE" w:rsidP="00F063C5">
            <w:pPr>
              <w:pStyle w:val="TAL"/>
              <w:rPr>
                <w:rFonts w:eastAsia="MS Mincho"/>
                <w:lang w:eastAsia="en-US"/>
              </w:rPr>
            </w:pPr>
          </w:p>
        </w:tc>
        <w:tc>
          <w:tcPr>
            <w:tcW w:w="1104" w:type="dxa"/>
            <w:shd w:val="clear" w:color="auto" w:fill="auto"/>
          </w:tcPr>
          <w:p w14:paraId="333BC37A" w14:textId="77777777" w:rsidR="00363DAE" w:rsidRPr="00AE781B" w:rsidRDefault="00363DAE" w:rsidP="00F063C5">
            <w:pPr>
              <w:pStyle w:val="TAL"/>
              <w:rPr>
                <w:rFonts w:eastAsia="MS Mincho"/>
                <w:lang w:eastAsia="en-US"/>
              </w:rPr>
            </w:pPr>
          </w:p>
        </w:tc>
      </w:tr>
      <w:tr w:rsidR="00363DAE" w:rsidRPr="00AE781B" w14:paraId="4CA487C3" w14:textId="77777777" w:rsidTr="00F063C5">
        <w:tc>
          <w:tcPr>
            <w:tcW w:w="4535" w:type="dxa"/>
            <w:shd w:val="clear" w:color="auto" w:fill="auto"/>
          </w:tcPr>
          <w:p w14:paraId="699F3395" w14:textId="77777777" w:rsidR="00363DAE" w:rsidRPr="00AE781B" w:rsidRDefault="00363DAE" w:rsidP="00F063C5">
            <w:pPr>
              <w:pStyle w:val="TAL"/>
              <w:rPr>
                <w:lang w:eastAsia="en-US"/>
              </w:rPr>
            </w:pPr>
            <w:r w:rsidRPr="00AE781B">
              <w:rPr>
                <w:lang w:eastAsia="en-US"/>
              </w:rPr>
              <w:t xml:space="preserve">          provideAssistanceData-r9 SEQUENCE {</w:t>
            </w:r>
          </w:p>
        </w:tc>
        <w:tc>
          <w:tcPr>
            <w:tcW w:w="2267" w:type="dxa"/>
            <w:shd w:val="clear" w:color="auto" w:fill="auto"/>
          </w:tcPr>
          <w:p w14:paraId="1B8ACDD9" w14:textId="77777777" w:rsidR="00363DAE" w:rsidRPr="00AE781B" w:rsidRDefault="00363DAE" w:rsidP="00F063C5">
            <w:pPr>
              <w:pStyle w:val="TAL"/>
              <w:rPr>
                <w:rFonts w:eastAsia="MS Mincho"/>
                <w:lang w:eastAsia="en-US"/>
              </w:rPr>
            </w:pPr>
          </w:p>
        </w:tc>
        <w:tc>
          <w:tcPr>
            <w:tcW w:w="1700" w:type="dxa"/>
            <w:shd w:val="clear" w:color="auto" w:fill="auto"/>
          </w:tcPr>
          <w:p w14:paraId="3707B4D5" w14:textId="77777777" w:rsidR="00363DAE" w:rsidRPr="00AE781B" w:rsidRDefault="00363DAE" w:rsidP="00F063C5">
            <w:pPr>
              <w:pStyle w:val="TAL"/>
              <w:rPr>
                <w:rFonts w:eastAsia="MS Mincho"/>
                <w:lang w:eastAsia="en-US"/>
              </w:rPr>
            </w:pPr>
          </w:p>
        </w:tc>
        <w:tc>
          <w:tcPr>
            <w:tcW w:w="1104" w:type="dxa"/>
            <w:shd w:val="clear" w:color="auto" w:fill="auto"/>
          </w:tcPr>
          <w:p w14:paraId="3DB10F4B" w14:textId="77777777" w:rsidR="00363DAE" w:rsidRPr="00AE781B" w:rsidRDefault="00363DAE" w:rsidP="00F063C5">
            <w:pPr>
              <w:pStyle w:val="TAL"/>
              <w:rPr>
                <w:rFonts w:eastAsia="MS Mincho"/>
                <w:lang w:eastAsia="en-US"/>
              </w:rPr>
            </w:pPr>
          </w:p>
        </w:tc>
      </w:tr>
      <w:tr w:rsidR="00363DAE" w:rsidRPr="00AE781B" w14:paraId="53A9D945" w14:textId="77777777" w:rsidTr="00F063C5">
        <w:tc>
          <w:tcPr>
            <w:tcW w:w="4535" w:type="dxa"/>
            <w:shd w:val="clear" w:color="auto" w:fill="auto"/>
          </w:tcPr>
          <w:p w14:paraId="5EF923AC" w14:textId="77777777" w:rsidR="00363DAE" w:rsidRPr="00AE781B" w:rsidRDefault="00363DAE" w:rsidP="00F063C5">
            <w:pPr>
              <w:pStyle w:val="TAL"/>
              <w:rPr>
                <w:lang w:eastAsia="en-US"/>
              </w:rPr>
            </w:pPr>
            <w:r w:rsidRPr="00AE781B">
              <w:rPr>
                <w:lang w:eastAsia="en-US"/>
              </w:rPr>
              <w:t xml:space="preserve">            commonIEsProvideAssistanceData</w:t>
            </w:r>
          </w:p>
        </w:tc>
        <w:tc>
          <w:tcPr>
            <w:tcW w:w="2267" w:type="dxa"/>
            <w:shd w:val="clear" w:color="auto" w:fill="auto"/>
          </w:tcPr>
          <w:p w14:paraId="16DA638A"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32967BE" w14:textId="77777777" w:rsidR="00363DAE" w:rsidRPr="00AE781B" w:rsidRDefault="00363DAE" w:rsidP="00F063C5">
            <w:pPr>
              <w:pStyle w:val="TAL"/>
              <w:rPr>
                <w:rFonts w:eastAsia="MS Mincho"/>
                <w:lang w:eastAsia="en-US"/>
              </w:rPr>
            </w:pPr>
          </w:p>
        </w:tc>
        <w:tc>
          <w:tcPr>
            <w:tcW w:w="1104" w:type="dxa"/>
            <w:shd w:val="clear" w:color="auto" w:fill="auto"/>
          </w:tcPr>
          <w:p w14:paraId="767DD038" w14:textId="77777777" w:rsidR="00363DAE" w:rsidRPr="00AE781B" w:rsidRDefault="00363DAE" w:rsidP="00F063C5">
            <w:pPr>
              <w:pStyle w:val="TAL"/>
              <w:rPr>
                <w:rFonts w:eastAsia="MS Mincho"/>
                <w:lang w:eastAsia="en-US"/>
              </w:rPr>
            </w:pPr>
          </w:p>
        </w:tc>
      </w:tr>
      <w:tr w:rsidR="00363DAE" w:rsidRPr="00AE781B" w14:paraId="79ABE009" w14:textId="77777777" w:rsidTr="00F063C5">
        <w:tc>
          <w:tcPr>
            <w:tcW w:w="4535" w:type="dxa"/>
            <w:shd w:val="clear" w:color="auto" w:fill="auto"/>
          </w:tcPr>
          <w:p w14:paraId="36011FAF" w14:textId="77777777" w:rsidR="00363DAE" w:rsidRPr="00AE781B" w:rsidRDefault="00363DAE" w:rsidP="00F063C5">
            <w:pPr>
              <w:pStyle w:val="TAL"/>
              <w:rPr>
                <w:lang w:eastAsia="en-US"/>
              </w:rPr>
            </w:pPr>
            <w:r w:rsidRPr="00AE781B">
              <w:rPr>
                <w:lang w:eastAsia="en-US"/>
              </w:rPr>
              <w:t xml:space="preserve">            a-gnss-ProvideAssistanceData </w:t>
            </w:r>
          </w:p>
        </w:tc>
        <w:tc>
          <w:tcPr>
            <w:tcW w:w="2267" w:type="dxa"/>
            <w:shd w:val="clear" w:color="auto" w:fill="auto"/>
          </w:tcPr>
          <w:p w14:paraId="64293A77"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1CB4C26C" w14:textId="77777777" w:rsidR="00363DAE" w:rsidRPr="00AE781B" w:rsidRDefault="00363DAE" w:rsidP="00F063C5">
            <w:pPr>
              <w:pStyle w:val="TAL"/>
              <w:rPr>
                <w:rFonts w:eastAsia="MS Mincho"/>
                <w:lang w:eastAsia="en-US"/>
              </w:rPr>
            </w:pPr>
          </w:p>
        </w:tc>
        <w:tc>
          <w:tcPr>
            <w:tcW w:w="1104" w:type="dxa"/>
            <w:shd w:val="clear" w:color="auto" w:fill="auto"/>
          </w:tcPr>
          <w:p w14:paraId="5D935EE2" w14:textId="77777777" w:rsidR="00363DAE" w:rsidRPr="00AE781B" w:rsidRDefault="00363DAE" w:rsidP="00F063C5">
            <w:pPr>
              <w:pStyle w:val="TAL"/>
              <w:rPr>
                <w:rFonts w:eastAsia="MS Mincho"/>
                <w:lang w:eastAsia="en-US"/>
              </w:rPr>
            </w:pPr>
          </w:p>
        </w:tc>
      </w:tr>
      <w:tr w:rsidR="00363DAE" w:rsidRPr="00AE781B" w14:paraId="350B5AE8" w14:textId="77777777" w:rsidTr="00F063C5">
        <w:tc>
          <w:tcPr>
            <w:tcW w:w="4535" w:type="dxa"/>
            <w:shd w:val="clear" w:color="auto" w:fill="auto"/>
          </w:tcPr>
          <w:p w14:paraId="51BEB49A" w14:textId="77777777" w:rsidR="00363DAE" w:rsidRPr="00AE781B" w:rsidRDefault="00363DAE" w:rsidP="00F063C5">
            <w:pPr>
              <w:pStyle w:val="TAL"/>
              <w:rPr>
                <w:lang w:eastAsia="en-US"/>
              </w:rPr>
            </w:pPr>
            <w:r w:rsidRPr="00AE781B">
              <w:rPr>
                <w:lang w:eastAsia="en-US"/>
              </w:rPr>
              <w:t xml:space="preserve">            otdoa-ProvideAssistanceData SEQUENCE {</w:t>
            </w:r>
          </w:p>
        </w:tc>
        <w:tc>
          <w:tcPr>
            <w:tcW w:w="2267" w:type="dxa"/>
            <w:shd w:val="clear" w:color="auto" w:fill="auto"/>
          </w:tcPr>
          <w:p w14:paraId="1C235130" w14:textId="77777777" w:rsidR="00363DAE" w:rsidRPr="00AE781B" w:rsidRDefault="00363DAE" w:rsidP="00F063C5">
            <w:pPr>
              <w:pStyle w:val="TAL"/>
              <w:rPr>
                <w:rFonts w:eastAsia="MS Mincho"/>
                <w:lang w:eastAsia="en-US"/>
              </w:rPr>
            </w:pPr>
          </w:p>
        </w:tc>
        <w:tc>
          <w:tcPr>
            <w:tcW w:w="1700" w:type="dxa"/>
            <w:shd w:val="clear" w:color="auto" w:fill="auto"/>
          </w:tcPr>
          <w:p w14:paraId="11EE5EBB" w14:textId="77777777" w:rsidR="00363DAE" w:rsidRPr="00AE781B" w:rsidRDefault="00363DAE" w:rsidP="00F063C5">
            <w:pPr>
              <w:pStyle w:val="TAL"/>
              <w:rPr>
                <w:rFonts w:eastAsia="MS Mincho"/>
                <w:lang w:eastAsia="en-US"/>
              </w:rPr>
            </w:pPr>
          </w:p>
        </w:tc>
        <w:tc>
          <w:tcPr>
            <w:tcW w:w="1104" w:type="dxa"/>
            <w:shd w:val="clear" w:color="auto" w:fill="auto"/>
          </w:tcPr>
          <w:p w14:paraId="00B4D992" w14:textId="77777777" w:rsidR="00363DAE" w:rsidRPr="00AE781B" w:rsidRDefault="00363DAE" w:rsidP="00F063C5">
            <w:pPr>
              <w:pStyle w:val="TAL"/>
              <w:rPr>
                <w:rFonts w:eastAsia="MS Mincho"/>
                <w:lang w:eastAsia="en-US"/>
              </w:rPr>
            </w:pPr>
          </w:p>
        </w:tc>
      </w:tr>
      <w:tr w:rsidR="00363DAE" w:rsidRPr="00AE781B" w14:paraId="2A8024AA" w14:textId="77777777" w:rsidTr="00F063C5">
        <w:tc>
          <w:tcPr>
            <w:tcW w:w="4535" w:type="dxa"/>
            <w:shd w:val="clear" w:color="auto" w:fill="auto"/>
          </w:tcPr>
          <w:p w14:paraId="0FAB37D9" w14:textId="77777777" w:rsidR="00363DAE" w:rsidRPr="00AE781B" w:rsidRDefault="00363DAE" w:rsidP="00F063C5">
            <w:pPr>
              <w:pStyle w:val="TAL"/>
              <w:rPr>
                <w:lang w:eastAsia="en-US"/>
              </w:rPr>
            </w:pPr>
            <w:r w:rsidRPr="00AE781B">
              <w:rPr>
                <w:lang w:eastAsia="en-US"/>
              </w:rPr>
              <w:t xml:space="preserve">                 otdoa-ReferenceCellInfo</w:t>
            </w:r>
          </w:p>
        </w:tc>
        <w:tc>
          <w:tcPr>
            <w:tcW w:w="2267" w:type="dxa"/>
            <w:shd w:val="clear" w:color="auto" w:fill="auto"/>
          </w:tcPr>
          <w:p w14:paraId="368A3C56"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0398FC9" w14:textId="77777777" w:rsidR="00363DAE" w:rsidRPr="00AE781B" w:rsidRDefault="00363DAE" w:rsidP="00F063C5">
            <w:pPr>
              <w:pStyle w:val="TAL"/>
              <w:rPr>
                <w:rFonts w:eastAsia="MS Mincho"/>
                <w:lang w:eastAsia="en-US"/>
              </w:rPr>
            </w:pPr>
          </w:p>
        </w:tc>
        <w:tc>
          <w:tcPr>
            <w:tcW w:w="1104" w:type="dxa"/>
            <w:shd w:val="clear" w:color="auto" w:fill="auto"/>
          </w:tcPr>
          <w:p w14:paraId="6B4E00C3" w14:textId="77777777" w:rsidR="00363DAE" w:rsidRPr="00AE781B" w:rsidRDefault="00363DAE" w:rsidP="00F063C5">
            <w:pPr>
              <w:pStyle w:val="TAL"/>
              <w:rPr>
                <w:rFonts w:eastAsia="MS Mincho"/>
                <w:lang w:eastAsia="en-US"/>
              </w:rPr>
            </w:pPr>
          </w:p>
        </w:tc>
      </w:tr>
      <w:tr w:rsidR="00363DAE" w:rsidRPr="00AE781B" w14:paraId="0A6B78E1" w14:textId="77777777" w:rsidTr="00F063C5">
        <w:tc>
          <w:tcPr>
            <w:tcW w:w="4535" w:type="dxa"/>
            <w:shd w:val="clear" w:color="auto" w:fill="auto"/>
          </w:tcPr>
          <w:p w14:paraId="110B4FEC" w14:textId="77777777" w:rsidR="00363DAE" w:rsidRPr="00AE781B" w:rsidRDefault="00363DAE" w:rsidP="00F063C5">
            <w:pPr>
              <w:pStyle w:val="TAL"/>
              <w:rPr>
                <w:lang w:eastAsia="en-US"/>
              </w:rPr>
            </w:pPr>
            <w:r w:rsidRPr="00AE781B">
              <w:rPr>
                <w:lang w:eastAsia="en-US"/>
              </w:rPr>
              <w:t xml:space="preserve">                 otdoa-NeighbourCellInfo</w:t>
            </w:r>
          </w:p>
        </w:tc>
        <w:tc>
          <w:tcPr>
            <w:tcW w:w="2267" w:type="dxa"/>
            <w:shd w:val="clear" w:color="auto" w:fill="auto"/>
          </w:tcPr>
          <w:p w14:paraId="7A05D31E" w14:textId="77777777" w:rsidR="00363DAE" w:rsidRPr="00AE781B" w:rsidRDefault="00363DAE" w:rsidP="00F063C5">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C81238E" w14:textId="77777777" w:rsidR="00363DAE" w:rsidRPr="00AE781B" w:rsidRDefault="00363DAE" w:rsidP="00F063C5">
            <w:pPr>
              <w:pStyle w:val="TAL"/>
              <w:rPr>
                <w:rFonts w:eastAsia="MS Mincho"/>
                <w:lang w:eastAsia="en-US"/>
              </w:rPr>
            </w:pPr>
          </w:p>
        </w:tc>
        <w:tc>
          <w:tcPr>
            <w:tcW w:w="1104" w:type="dxa"/>
            <w:shd w:val="clear" w:color="auto" w:fill="auto"/>
          </w:tcPr>
          <w:p w14:paraId="113DC998" w14:textId="77777777" w:rsidR="00363DAE" w:rsidRPr="00AE781B" w:rsidRDefault="00363DAE" w:rsidP="00F063C5">
            <w:pPr>
              <w:pStyle w:val="TAL"/>
              <w:rPr>
                <w:rFonts w:eastAsia="MS Mincho"/>
                <w:lang w:eastAsia="en-US"/>
              </w:rPr>
            </w:pPr>
          </w:p>
        </w:tc>
      </w:tr>
      <w:tr w:rsidR="00363DAE" w:rsidRPr="00AE781B" w14:paraId="354CFC41" w14:textId="77777777" w:rsidTr="00F063C5">
        <w:tc>
          <w:tcPr>
            <w:tcW w:w="4535" w:type="dxa"/>
            <w:shd w:val="clear" w:color="auto" w:fill="auto"/>
          </w:tcPr>
          <w:p w14:paraId="58090D1A" w14:textId="77777777" w:rsidR="00363DAE" w:rsidRPr="00AE781B" w:rsidRDefault="00363DAE" w:rsidP="00F063C5">
            <w:pPr>
              <w:pStyle w:val="TAL"/>
              <w:rPr>
                <w:lang w:eastAsia="en-US"/>
              </w:rPr>
            </w:pPr>
            <w:r w:rsidRPr="00AE781B">
              <w:rPr>
                <w:lang w:eastAsia="en-US"/>
              </w:rPr>
              <w:t xml:space="preserve">                 otdoa-Error</w:t>
            </w:r>
          </w:p>
        </w:tc>
        <w:tc>
          <w:tcPr>
            <w:tcW w:w="2267" w:type="dxa"/>
            <w:shd w:val="clear" w:color="auto" w:fill="auto"/>
          </w:tcPr>
          <w:p w14:paraId="6E489594"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719F479F" w14:textId="77777777" w:rsidR="00363DAE" w:rsidRPr="00AE781B" w:rsidRDefault="00363DAE" w:rsidP="00F063C5">
            <w:pPr>
              <w:pStyle w:val="TAL"/>
              <w:rPr>
                <w:rFonts w:eastAsia="MS Mincho"/>
                <w:lang w:eastAsia="en-US"/>
              </w:rPr>
            </w:pPr>
          </w:p>
        </w:tc>
        <w:tc>
          <w:tcPr>
            <w:tcW w:w="1104" w:type="dxa"/>
            <w:shd w:val="clear" w:color="auto" w:fill="auto"/>
          </w:tcPr>
          <w:p w14:paraId="068B9E85" w14:textId="77777777" w:rsidR="00363DAE" w:rsidRPr="00AE781B" w:rsidRDefault="00363DAE" w:rsidP="00F063C5">
            <w:pPr>
              <w:pStyle w:val="TAL"/>
              <w:rPr>
                <w:rFonts w:eastAsia="MS Mincho"/>
                <w:lang w:eastAsia="en-US"/>
              </w:rPr>
            </w:pPr>
          </w:p>
        </w:tc>
      </w:tr>
      <w:tr w:rsidR="00363DAE" w:rsidRPr="00AE781B" w14:paraId="10E0C018" w14:textId="77777777" w:rsidTr="00F063C5">
        <w:tc>
          <w:tcPr>
            <w:tcW w:w="4535" w:type="dxa"/>
            <w:shd w:val="clear" w:color="auto" w:fill="auto"/>
          </w:tcPr>
          <w:p w14:paraId="65761C55" w14:textId="77777777" w:rsidR="00363DAE" w:rsidRPr="00AE781B" w:rsidRDefault="00363DAE" w:rsidP="00F063C5">
            <w:pPr>
              <w:pStyle w:val="TAL"/>
              <w:rPr>
                <w:lang w:eastAsia="en-US"/>
              </w:rPr>
            </w:pPr>
            <w:r w:rsidRPr="00AE781B">
              <w:rPr>
                <w:lang w:eastAsia="en-US"/>
              </w:rPr>
              <w:t xml:space="preserve">            }  </w:t>
            </w:r>
          </w:p>
        </w:tc>
        <w:tc>
          <w:tcPr>
            <w:tcW w:w="2267" w:type="dxa"/>
            <w:shd w:val="clear" w:color="auto" w:fill="auto"/>
          </w:tcPr>
          <w:p w14:paraId="7F29D718" w14:textId="77777777" w:rsidR="00363DAE" w:rsidRPr="00AE781B" w:rsidRDefault="00363DAE" w:rsidP="00F063C5">
            <w:pPr>
              <w:pStyle w:val="TAL"/>
              <w:rPr>
                <w:rFonts w:eastAsia="MS Mincho"/>
                <w:lang w:eastAsia="en-US"/>
              </w:rPr>
            </w:pPr>
          </w:p>
        </w:tc>
        <w:tc>
          <w:tcPr>
            <w:tcW w:w="1700" w:type="dxa"/>
            <w:shd w:val="clear" w:color="auto" w:fill="auto"/>
          </w:tcPr>
          <w:p w14:paraId="032DBB58" w14:textId="77777777" w:rsidR="00363DAE" w:rsidRPr="00AE781B" w:rsidRDefault="00363DAE" w:rsidP="00F063C5">
            <w:pPr>
              <w:pStyle w:val="TAL"/>
              <w:rPr>
                <w:rFonts w:eastAsia="MS Mincho"/>
                <w:lang w:eastAsia="en-US"/>
              </w:rPr>
            </w:pPr>
          </w:p>
        </w:tc>
        <w:tc>
          <w:tcPr>
            <w:tcW w:w="1104" w:type="dxa"/>
            <w:shd w:val="clear" w:color="auto" w:fill="auto"/>
          </w:tcPr>
          <w:p w14:paraId="0C78C9C2" w14:textId="77777777" w:rsidR="00363DAE" w:rsidRPr="00AE781B" w:rsidRDefault="00363DAE" w:rsidP="00F063C5">
            <w:pPr>
              <w:pStyle w:val="TAL"/>
              <w:rPr>
                <w:rFonts w:eastAsia="MS Mincho"/>
                <w:lang w:eastAsia="en-US"/>
              </w:rPr>
            </w:pPr>
          </w:p>
        </w:tc>
      </w:tr>
      <w:tr w:rsidR="00363DAE" w:rsidRPr="00AE781B" w14:paraId="58E848C8" w14:textId="77777777" w:rsidTr="00F063C5">
        <w:tc>
          <w:tcPr>
            <w:tcW w:w="4535" w:type="dxa"/>
            <w:shd w:val="clear" w:color="auto" w:fill="auto"/>
          </w:tcPr>
          <w:p w14:paraId="19360E10" w14:textId="77777777" w:rsidR="00363DAE" w:rsidRPr="00AE781B" w:rsidRDefault="00363DAE" w:rsidP="00F063C5">
            <w:pPr>
              <w:pStyle w:val="TAL"/>
              <w:rPr>
                <w:lang w:eastAsia="en-US"/>
              </w:rPr>
            </w:pPr>
            <w:r w:rsidRPr="00AE781B">
              <w:rPr>
                <w:lang w:eastAsia="en-US"/>
              </w:rPr>
              <w:t xml:space="preserve">            epdu-ProvideAssistanceData</w:t>
            </w:r>
          </w:p>
        </w:tc>
        <w:tc>
          <w:tcPr>
            <w:tcW w:w="2267" w:type="dxa"/>
            <w:shd w:val="clear" w:color="auto" w:fill="auto"/>
          </w:tcPr>
          <w:p w14:paraId="49C62CA1" w14:textId="77777777" w:rsidR="00363DAE" w:rsidRPr="00AE781B" w:rsidRDefault="00363DAE" w:rsidP="00F063C5">
            <w:pPr>
              <w:pStyle w:val="TAL"/>
              <w:rPr>
                <w:rFonts w:eastAsia="MS Mincho"/>
                <w:lang w:eastAsia="en-US"/>
              </w:rPr>
            </w:pPr>
            <w:r w:rsidRPr="00AE781B">
              <w:rPr>
                <w:rFonts w:eastAsia="MS Mincho"/>
                <w:lang w:eastAsia="en-US"/>
              </w:rPr>
              <w:t>Not present</w:t>
            </w:r>
          </w:p>
        </w:tc>
        <w:tc>
          <w:tcPr>
            <w:tcW w:w="1700" w:type="dxa"/>
            <w:shd w:val="clear" w:color="auto" w:fill="auto"/>
          </w:tcPr>
          <w:p w14:paraId="52AAF025" w14:textId="77777777" w:rsidR="00363DAE" w:rsidRPr="00AE781B" w:rsidRDefault="00363DAE" w:rsidP="00F063C5">
            <w:pPr>
              <w:pStyle w:val="TAL"/>
              <w:rPr>
                <w:rFonts w:eastAsia="MS Mincho"/>
                <w:lang w:eastAsia="en-US"/>
              </w:rPr>
            </w:pPr>
          </w:p>
        </w:tc>
        <w:tc>
          <w:tcPr>
            <w:tcW w:w="1104" w:type="dxa"/>
            <w:shd w:val="clear" w:color="auto" w:fill="auto"/>
          </w:tcPr>
          <w:p w14:paraId="02CBA0E6" w14:textId="77777777" w:rsidR="00363DAE" w:rsidRPr="00AE781B" w:rsidRDefault="00363DAE" w:rsidP="00F063C5">
            <w:pPr>
              <w:pStyle w:val="TAL"/>
              <w:rPr>
                <w:rFonts w:eastAsia="MS Mincho"/>
                <w:lang w:eastAsia="en-US"/>
              </w:rPr>
            </w:pPr>
          </w:p>
        </w:tc>
      </w:tr>
      <w:tr w:rsidR="00363DAE" w:rsidRPr="00AE781B" w14:paraId="437BA278" w14:textId="77777777" w:rsidTr="00F063C5">
        <w:tc>
          <w:tcPr>
            <w:tcW w:w="4535" w:type="dxa"/>
            <w:shd w:val="clear" w:color="auto" w:fill="auto"/>
          </w:tcPr>
          <w:p w14:paraId="623D077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5A540C70" w14:textId="77777777" w:rsidR="00363DAE" w:rsidRPr="00AE781B" w:rsidRDefault="00363DAE" w:rsidP="00F063C5">
            <w:pPr>
              <w:pStyle w:val="TAL"/>
              <w:rPr>
                <w:rFonts w:eastAsia="MS Mincho"/>
                <w:lang w:eastAsia="en-US"/>
              </w:rPr>
            </w:pPr>
          </w:p>
        </w:tc>
        <w:tc>
          <w:tcPr>
            <w:tcW w:w="1700" w:type="dxa"/>
            <w:shd w:val="clear" w:color="auto" w:fill="auto"/>
          </w:tcPr>
          <w:p w14:paraId="656E04F8" w14:textId="77777777" w:rsidR="00363DAE" w:rsidRPr="00AE781B" w:rsidRDefault="00363DAE" w:rsidP="00F063C5">
            <w:pPr>
              <w:pStyle w:val="TAL"/>
              <w:rPr>
                <w:rFonts w:eastAsia="MS Mincho"/>
                <w:lang w:eastAsia="en-US"/>
              </w:rPr>
            </w:pPr>
          </w:p>
        </w:tc>
        <w:tc>
          <w:tcPr>
            <w:tcW w:w="1104" w:type="dxa"/>
            <w:shd w:val="clear" w:color="auto" w:fill="auto"/>
          </w:tcPr>
          <w:p w14:paraId="48C18798" w14:textId="77777777" w:rsidR="00363DAE" w:rsidRPr="00AE781B" w:rsidRDefault="00363DAE" w:rsidP="00F063C5">
            <w:pPr>
              <w:pStyle w:val="TAL"/>
              <w:rPr>
                <w:rFonts w:eastAsia="MS Mincho"/>
                <w:lang w:eastAsia="en-US"/>
              </w:rPr>
            </w:pPr>
          </w:p>
        </w:tc>
      </w:tr>
      <w:tr w:rsidR="00363DAE" w:rsidRPr="00AE781B" w14:paraId="258C38C2" w14:textId="77777777" w:rsidTr="00F063C5">
        <w:tc>
          <w:tcPr>
            <w:tcW w:w="4535" w:type="dxa"/>
            <w:shd w:val="clear" w:color="auto" w:fill="auto"/>
          </w:tcPr>
          <w:p w14:paraId="79149DAC"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26F1C5A6" w14:textId="77777777" w:rsidR="00363DAE" w:rsidRPr="00AE781B" w:rsidRDefault="00363DAE" w:rsidP="00F063C5">
            <w:pPr>
              <w:pStyle w:val="TAL"/>
              <w:rPr>
                <w:rFonts w:eastAsia="MS Mincho"/>
                <w:lang w:eastAsia="en-US"/>
              </w:rPr>
            </w:pPr>
          </w:p>
        </w:tc>
        <w:tc>
          <w:tcPr>
            <w:tcW w:w="1700" w:type="dxa"/>
            <w:shd w:val="clear" w:color="auto" w:fill="auto"/>
          </w:tcPr>
          <w:p w14:paraId="24383604" w14:textId="77777777" w:rsidR="00363DAE" w:rsidRPr="00AE781B" w:rsidRDefault="00363DAE" w:rsidP="00F063C5">
            <w:pPr>
              <w:pStyle w:val="TAL"/>
              <w:rPr>
                <w:rFonts w:eastAsia="MS Mincho"/>
                <w:lang w:eastAsia="en-US"/>
              </w:rPr>
            </w:pPr>
          </w:p>
        </w:tc>
        <w:tc>
          <w:tcPr>
            <w:tcW w:w="1104" w:type="dxa"/>
            <w:shd w:val="clear" w:color="auto" w:fill="auto"/>
          </w:tcPr>
          <w:p w14:paraId="1B7D0096" w14:textId="77777777" w:rsidR="00363DAE" w:rsidRPr="00AE781B" w:rsidRDefault="00363DAE" w:rsidP="00F063C5">
            <w:pPr>
              <w:pStyle w:val="TAL"/>
              <w:rPr>
                <w:rFonts w:eastAsia="MS Mincho"/>
                <w:lang w:eastAsia="en-US"/>
              </w:rPr>
            </w:pPr>
          </w:p>
        </w:tc>
      </w:tr>
      <w:tr w:rsidR="00363DAE" w:rsidRPr="00AE781B" w14:paraId="01FA4634" w14:textId="77777777" w:rsidTr="00F063C5">
        <w:tc>
          <w:tcPr>
            <w:tcW w:w="4535" w:type="dxa"/>
            <w:shd w:val="clear" w:color="auto" w:fill="auto"/>
          </w:tcPr>
          <w:p w14:paraId="0F6A4225"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A784CD8" w14:textId="77777777" w:rsidR="00363DAE" w:rsidRPr="00AE781B" w:rsidRDefault="00363DAE" w:rsidP="00F063C5">
            <w:pPr>
              <w:pStyle w:val="TAL"/>
              <w:rPr>
                <w:rFonts w:eastAsia="MS Mincho"/>
                <w:lang w:eastAsia="en-US"/>
              </w:rPr>
            </w:pPr>
          </w:p>
        </w:tc>
        <w:tc>
          <w:tcPr>
            <w:tcW w:w="1700" w:type="dxa"/>
            <w:shd w:val="clear" w:color="auto" w:fill="auto"/>
          </w:tcPr>
          <w:p w14:paraId="7428FEA4" w14:textId="77777777" w:rsidR="00363DAE" w:rsidRPr="00AE781B" w:rsidRDefault="00363DAE" w:rsidP="00F063C5">
            <w:pPr>
              <w:pStyle w:val="TAL"/>
              <w:rPr>
                <w:rFonts w:eastAsia="MS Mincho"/>
                <w:lang w:eastAsia="en-US"/>
              </w:rPr>
            </w:pPr>
          </w:p>
        </w:tc>
        <w:tc>
          <w:tcPr>
            <w:tcW w:w="1104" w:type="dxa"/>
            <w:shd w:val="clear" w:color="auto" w:fill="auto"/>
          </w:tcPr>
          <w:p w14:paraId="63BDC34D" w14:textId="77777777" w:rsidR="00363DAE" w:rsidRPr="00AE781B" w:rsidRDefault="00363DAE" w:rsidP="00F063C5">
            <w:pPr>
              <w:pStyle w:val="TAL"/>
              <w:rPr>
                <w:rFonts w:eastAsia="MS Mincho"/>
                <w:lang w:eastAsia="en-US"/>
              </w:rPr>
            </w:pPr>
          </w:p>
        </w:tc>
      </w:tr>
      <w:tr w:rsidR="00363DAE" w:rsidRPr="00AE781B" w14:paraId="79BDDDC7" w14:textId="77777777" w:rsidTr="00F063C5">
        <w:tc>
          <w:tcPr>
            <w:tcW w:w="4535" w:type="dxa"/>
            <w:shd w:val="clear" w:color="auto" w:fill="auto"/>
          </w:tcPr>
          <w:p w14:paraId="7963FB93"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0BB72993" w14:textId="77777777" w:rsidR="00363DAE" w:rsidRPr="00AE781B" w:rsidRDefault="00363DAE" w:rsidP="00F063C5">
            <w:pPr>
              <w:pStyle w:val="TAL"/>
              <w:rPr>
                <w:rFonts w:eastAsia="MS Mincho"/>
                <w:lang w:eastAsia="en-US"/>
              </w:rPr>
            </w:pPr>
          </w:p>
        </w:tc>
        <w:tc>
          <w:tcPr>
            <w:tcW w:w="1700" w:type="dxa"/>
            <w:shd w:val="clear" w:color="auto" w:fill="auto"/>
          </w:tcPr>
          <w:p w14:paraId="0CC2977D" w14:textId="77777777" w:rsidR="00363DAE" w:rsidRPr="00AE781B" w:rsidRDefault="00363DAE" w:rsidP="00F063C5">
            <w:pPr>
              <w:pStyle w:val="TAL"/>
              <w:rPr>
                <w:rFonts w:eastAsia="MS Mincho"/>
                <w:lang w:eastAsia="en-US"/>
              </w:rPr>
            </w:pPr>
          </w:p>
        </w:tc>
        <w:tc>
          <w:tcPr>
            <w:tcW w:w="1104" w:type="dxa"/>
            <w:shd w:val="clear" w:color="auto" w:fill="auto"/>
          </w:tcPr>
          <w:p w14:paraId="203A5AE6" w14:textId="77777777" w:rsidR="00363DAE" w:rsidRPr="00AE781B" w:rsidRDefault="00363DAE" w:rsidP="00F063C5">
            <w:pPr>
              <w:pStyle w:val="TAL"/>
              <w:rPr>
                <w:rFonts w:eastAsia="MS Mincho"/>
                <w:lang w:eastAsia="en-US"/>
              </w:rPr>
            </w:pPr>
          </w:p>
        </w:tc>
      </w:tr>
      <w:tr w:rsidR="00363DAE" w:rsidRPr="00AE781B" w14:paraId="17E7D238" w14:textId="77777777" w:rsidTr="00F063C5">
        <w:tc>
          <w:tcPr>
            <w:tcW w:w="4535" w:type="dxa"/>
            <w:shd w:val="clear" w:color="auto" w:fill="auto"/>
          </w:tcPr>
          <w:p w14:paraId="03F20C4A" w14:textId="77777777" w:rsidR="00363DAE" w:rsidRPr="00AE781B" w:rsidRDefault="00363DAE" w:rsidP="00F063C5">
            <w:pPr>
              <w:pStyle w:val="TAL"/>
              <w:rPr>
                <w:lang w:eastAsia="en-US"/>
              </w:rPr>
            </w:pPr>
            <w:r w:rsidRPr="00AE781B">
              <w:rPr>
                <w:lang w:eastAsia="en-US"/>
              </w:rPr>
              <w:t xml:space="preserve"> }</w:t>
            </w:r>
          </w:p>
        </w:tc>
        <w:tc>
          <w:tcPr>
            <w:tcW w:w="2267" w:type="dxa"/>
            <w:shd w:val="clear" w:color="auto" w:fill="auto"/>
          </w:tcPr>
          <w:p w14:paraId="77CE230F" w14:textId="77777777" w:rsidR="00363DAE" w:rsidRPr="00AE781B" w:rsidRDefault="00363DAE" w:rsidP="00F063C5">
            <w:pPr>
              <w:pStyle w:val="TAL"/>
              <w:rPr>
                <w:rFonts w:eastAsia="MS Mincho"/>
                <w:lang w:eastAsia="en-US"/>
              </w:rPr>
            </w:pPr>
          </w:p>
        </w:tc>
        <w:tc>
          <w:tcPr>
            <w:tcW w:w="1700" w:type="dxa"/>
            <w:shd w:val="clear" w:color="auto" w:fill="auto"/>
          </w:tcPr>
          <w:p w14:paraId="3A23EEC9" w14:textId="77777777" w:rsidR="00363DAE" w:rsidRPr="00AE781B" w:rsidRDefault="00363DAE" w:rsidP="00F063C5">
            <w:pPr>
              <w:pStyle w:val="TAL"/>
              <w:rPr>
                <w:rFonts w:eastAsia="MS Mincho"/>
                <w:lang w:eastAsia="en-US"/>
              </w:rPr>
            </w:pPr>
          </w:p>
        </w:tc>
        <w:tc>
          <w:tcPr>
            <w:tcW w:w="1104" w:type="dxa"/>
            <w:shd w:val="clear" w:color="auto" w:fill="auto"/>
          </w:tcPr>
          <w:p w14:paraId="0F8C6412" w14:textId="77777777" w:rsidR="00363DAE" w:rsidRPr="00AE781B" w:rsidRDefault="00363DAE" w:rsidP="00F063C5">
            <w:pPr>
              <w:pStyle w:val="TAL"/>
              <w:rPr>
                <w:rFonts w:eastAsia="MS Mincho"/>
                <w:lang w:eastAsia="en-US"/>
              </w:rPr>
            </w:pPr>
          </w:p>
        </w:tc>
      </w:tr>
      <w:tr w:rsidR="00363DAE" w:rsidRPr="00AE781B" w14:paraId="773C857C" w14:textId="77777777" w:rsidTr="00F063C5">
        <w:tc>
          <w:tcPr>
            <w:tcW w:w="4535" w:type="dxa"/>
            <w:shd w:val="clear" w:color="auto" w:fill="auto"/>
          </w:tcPr>
          <w:p w14:paraId="3378735B" w14:textId="77777777" w:rsidR="00363DAE" w:rsidRPr="00AE781B" w:rsidRDefault="00363DAE" w:rsidP="00F063C5">
            <w:pPr>
              <w:pStyle w:val="TAL"/>
              <w:rPr>
                <w:lang w:eastAsia="en-US"/>
              </w:rPr>
            </w:pPr>
            <w:r w:rsidRPr="00AE781B">
              <w:rPr>
                <w:lang w:eastAsia="en-US"/>
              </w:rPr>
              <w:t>}</w:t>
            </w:r>
          </w:p>
        </w:tc>
        <w:tc>
          <w:tcPr>
            <w:tcW w:w="2267" w:type="dxa"/>
            <w:shd w:val="clear" w:color="auto" w:fill="auto"/>
          </w:tcPr>
          <w:p w14:paraId="2EEE28B3" w14:textId="77777777" w:rsidR="00363DAE" w:rsidRPr="00AE781B" w:rsidRDefault="00363DAE" w:rsidP="00F063C5">
            <w:pPr>
              <w:pStyle w:val="TAL"/>
              <w:rPr>
                <w:rFonts w:eastAsia="MS Mincho"/>
                <w:lang w:eastAsia="en-US"/>
              </w:rPr>
            </w:pPr>
          </w:p>
        </w:tc>
        <w:tc>
          <w:tcPr>
            <w:tcW w:w="1700" w:type="dxa"/>
            <w:shd w:val="clear" w:color="auto" w:fill="auto"/>
          </w:tcPr>
          <w:p w14:paraId="019C2F2D" w14:textId="77777777" w:rsidR="00363DAE" w:rsidRPr="00AE781B" w:rsidRDefault="00363DAE" w:rsidP="00F063C5">
            <w:pPr>
              <w:pStyle w:val="TAL"/>
              <w:rPr>
                <w:rFonts w:eastAsia="MS Mincho"/>
                <w:lang w:eastAsia="en-US"/>
              </w:rPr>
            </w:pPr>
          </w:p>
        </w:tc>
        <w:tc>
          <w:tcPr>
            <w:tcW w:w="1104" w:type="dxa"/>
            <w:shd w:val="clear" w:color="auto" w:fill="auto"/>
          </w:tcPr>
          <w:p w14:paraId="5FCA8426" w14:textId="77777777" w:rsidR="00363DAE" w:rsidRPr="00AE781B" w:rsidRDefault="00363DAE" w:rsidP="00F063C5">
            <w:pPr>
              <w:pStyle w:val="TAL"/>
              <w:rPr>
                <w:rFonts w:eastAsia="MS Mincho"/>
                <w:lang w:eastAsia="en-US"/>
              </w:rPr>
            </w:pPr>
          </w:p>
        </w:tc>
      </w:tr>
    </w:tbl>
    <w:p w14:paraId="67D9EFFD" w14:textId="77777777" w:rsidR="00363DAE" w:rsidRPr="00AE781B" w:rsidRDefault="00363DAE" w:rsidP="00363DAE">
      <w:pPr>
        <w:rPr>
          <w:rFonts w:eastAsia="MS Mincho"/>
        </w:rPr>
      </w:pPr>
    </w:p>
    <w:p w14:paraId="2ED8A630" w14:textId="77777777" w:rsidR="00363DAE" w:rsidRPr="00AE781B" w:rsidRDefault="00363DAE" w:rsidP="00363DAE">
      <w:pPr>
        <w:pStyle w:val="Heading6"/>
      </w:pPr>
      <w:bookmarkStart w:id="21" w:name="_Toc27481832"/>
      <w:bookmarkStart w:id="22" w:name="_Toc68183082"/>
      <w:r w:rsidRPr="00AE781B">
        <w:t>9.3.1.1.5</w:t>
      </w:r>
      <w:r w:rsidRPr="00AE781B">
        <w:tab/>
        <w:t>Test requirement</w:t>
      </w:r>
      <w:bookmarkEnd w:id="21"/>
      <w:bookmarkEnd w:id="22"/>
    </w:p>
    <w:p w14:paraId="486C3AC8" w14:textId="77777777" w:rsidR="00363DAE" w:rsidRPr="00AE781B" w:rsidRDefault="00363DAE" w:rsidP="00363DAE">
      <w:r w:rsidRPr="00AE781B">
        <w:t>Table 9.3.1.1.5-1 and 9.3.1.1.5-2 define the primary level settings including test tolerances for the test.</w:t>
      </w:r>
    </w:p>
    <w:p w14:paraId="7B17DF19" w14:textId="77777777" w:rsidR="00363DAE" w:rsidRPr="00AE781B" w:rsidRDefault="00363DAE" w:rsidP="00363DAE">
      <w:pPr>
        <w:pStyle w:val="TH"/>
      </w:pPr>
      <w:r w:rsidRPr="00AE781B">
        <w:lastRenderedPageBreak/>
        <w:t>Table 9.3.1.1.5-1: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74362C43" w14:textId="77777777" w:rsidTr="00F063C5">
        <w:trPr>
          <w:cantSplit/>
          <w:trHeight w:val="237"/>
          <w:jc w:val="center"/>
        </w:trPr>
        <w:tc>
          <w:tcPr>
            <w:tcW w:w="1165" w:type="pct"/>
            <w:tcBorders>
              <w:top w:val="single" w:sz="4" w:space="0" w:color="auto"/>
              <w:left w:val="single" w:sz="4" w:space="0" w:color="auto"/>
            </w:tcBorders>
          </w:tcPr>
          <w:p w14:paraId="5DD6B71E" w14:textId="77777777" w:rsidR="00363DAE" w:rsidRPr="00AE781B" w:rsidRDefault="00363DAE" w:rsidP="00F063C5">
            <w:pPr>
              <w:pStyle w:val="TAH"/>
            </w:pPr>
            <w:r w:rsidRPr="00AE781B">
              <w:t>Parameter</w:t>
            </w:r>
          </w:p>
        </w:tc>
        <w:tc>
          <w:tcPr>
            <w:tcW w:w="532" w:type="pct"/>
            <w:tcBorders>
              <w:top w:val="single" w:sz="4" w:space="0" w:color="auto"/>
            </w:tcBorders>
          </w:tcPr>
          <w:p w14:paraId="113BEF9D" w14:textId="77777777" w:rsidR="00363DAE" w:rsidRPr="00AE781B" w:rsidRDefault="00363DAE" w:rsidP="00F063C5">
            <w:pPr>
              <w:pStyle w:val="TAH"/>
            </w:pPr>
            <w:r w:rsidRPr="00AE781B">
              <w:t>Unit</w:t>
            </w:r>
          </w:p>
        </w:tc>
        <w:tc>
          <w:tcPr>
            <w:tcW w:w="1152" w:type="pct"/>
            <w:tcBorders>
              <w:top w:val="single" w:sz="4" w:space="0" w:color="auto"/>
            </w:tcBorders>
          </w:tcPr>
          <w:p w14:paraId="43641B39"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72753498" w14:textId="77777777" w:rsidR="00363DAE" w:rsidRPr="00AE781B" w:rsidRDefault="00363DAE" w:rsidP="00F063C5">
            <w:pPr>
              <w:pStyle w:val="TAH"/>
            </w:pPr>
            <w:r w:rsidRPr="00AE781B">
              <w:t>Cell 2</w:t>
            </w:r>
          </w:p>
        </w:tc>
        <w:tc>
          <w:tcPr>
            <w:tcW w:w="1072" w:type="pct"/>
          </w:tcPr>
          <w:p w14:paraId="156F91B9" w14:textId="77777777" w:rsidR="00363DAE" w:rsidRPr="00AE781B" w:rsidRDefault="00363DAE" w:rsidP="00F063C5">
            <w:pPr>
              <w:pStyle w:val="TAH"/>
            </w:pPr>
            <w:r w:rsidRPr="00AE781B">
              <w:t>Cell 3</w:t>
            </w:r>
          </w:p>
        </w:tc>
      </w:tr>
      <w:tr w:rsidR="00363DAE" w:rsidRPr="00AE781B" w14:paraId="6BD04308" w14:textId="77777777" w:rsidTr="00F063C5">
        <w:trPr>
          <w:cantSplit/>
          <w:trHeight w:val="237"/>
          <w:jc w:val="center"/>
        </w:trPr>
        <w:tc>
          <w:tcPr>
            <w:tcW w:w="1165" w:type="pct"/>
            <w:tcBorders>
              <w:left w:val="single" w:sz="4" w:space="0" w:color="auto"/>
              <w:bottom w:val="single" w:sz="4" w:space="0" w:color="auto"/>
            </w:tcBorders>
            <w:vAlign w:val="center"/>
          </w:tcPr>
          <w:p w14:paraId="5D4D002C"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6E0C7F4F" w14:textId="77777777" w:rsidR="00363DAE" w:rsidRPr="00AE781B" w:rsidRDefault="00363DAE" w:rsidP="00F063C5">
            <w:pPr>
              <w:pStyle w:val="TAC"/>
            </w:pPr>
          </w:p>
        </w:tc>
        <w:tc>
          <w:tcPr>
            <w:tcW w:w="1152" w:type="pct"/>
            <w:tcBorders>
              <w:bottom w:val="single" w:sz="4" w:space="0" w:color="auto"/>
            </w:tcBorders>
            <w:vAlign w:val="center"/>
          </w:tcPr>
          <w:p w14:paraId="707CE60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02922704" w14:textId="77777777" w:rsidR="00363DAE" w:rsidRPr="00AE781B" w:rsidRDefault="00363DAE" w:rsidP="00F063C5">
            <w:pPr>
              <w:pStyle w:val="TAC"/>
            </w:pPr>
            <w:r w:rsidRPr="00AE781B">
              <w:t>1</w:t>
            </w:r>
          </w:p>
        </w:tc>
        <w:tc>
          <w:tcPr>
            <w:tcW w:w="1072" w:type="pct"/>
            <w:vAlign w:val="center"/>
          </w:tcPr>
          <w:p w14:paraId="3BEF7109" w14:textId="77777777" w:rsidR="00363DAE" w:rsidRPr="00AE781B" w:rsidRDefault="00363DAE" w:rsidP="00F063C5">
            <w:pPr>
              <w:pStyle w:val="TAC"/>
            </w:pPr>
            <w:r w:rsidRPr="00AE781B">
              <w:t>1</w:t>
            </w:r>
          </w:p>
        </w:tc>
      </w:tr>
      <w:tr w:rsidR="00363DAE" w:rsidRPr="00AE781B" w14:paraId="7524610F" w14:textId="77777777" w:rsidTr="00F063C5">
        <w:trPr>
          <w:cantSplit/>
          <w:trHeight w:val="422"/>
          <w:jc w:val="center"/>
        </w:trPr>
        <w:tc>
          <w:tcPr>
            <w:tcW w:w="1165" w:type="pct"/>
            <w:tcBorders>
              <w:left w:val="single" w:sz="4" w:space="0" w:color="auto"/>
              <w:bottom w:val="single" w:sz="4" w:space="0" w:color="auto"/>
            </w:tcBorders>
            <w:vAlign w:val="center"/>
          </w:tcPr>
          <w:p w14:paraId="2FA875CE"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6CBC28E3" w14:textId="77777777" w:rsidR="00363DAE" w:rsidRPr="00AE781B" w:rsidRDefault="00363DAE" w:rsidP="00F063C5">
            <w:pPr>
              <w:pStyle w:val="TAC"/>
            </w:pPr>
          </w:p>
        </w:tc>
        <w:tc>
          <w:tcPr>
            <w:tcW w:w="1152" w:type="pct"/>
            <w:tcBorders>
              <w:bottom w:val="single" w:sz="4" w:space="0" w:color="auto"/>
            </w:tcBorders>
            <w:vAlign w:val="center"/>
          </w:tcPr>
          <w:p w14:paraId="0979907E"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17A8E75A" w14:textId="77777777" w:rsidR="00363DAE" w:rsidRPr="00AE781B" w:rsidRDefault="00363DAE" w:rsidP="00F063C5">
            <w:pPr>
              <w:pStyle w:val="TAC"/>
            </w:pPr>
            <w:r w:rsidRPr="00AE781B">
              <w:rPr>
                <w:rFonts w:cs="Arial"/>
                <w:bCs/>
                <w:lang w:eastAsia="en-US"/>
              </w:rPr>
              <w:t>1x1</w:t>
            </w:r>
          </w:p>
        </w:tc>
        <w:tc>
          <w:tcPr>
            <w:tcW w:w="1072" w:type="pct"/>
            <w:vAlign w:val="center"/>
          </w:tcPr>
          <w:p w14:paraId="45C0164D" w14:textId="77777777" w:rsidR="00363DAE" w:rsidRPr="00AE781B" w:rsidRDefault="00363DAE" w:rsidP="00F063C5">
            <w:pPr>
              <w:pStyle w:val="TAC"/>
            </w:pPr>
            <w:r w:rsidRPr="00AE781B">
              <w:rPr>
                <w:rFonts w:cs="Arial"/>
                <w:bCs/>
                <w:lang w:eastAsia="en-US"/>
              </w:rPr>
              <w:t>1x1</w:t>
            </w:r>
          </w:p>
        </w:tc>
      </w:tr>
      <w:tr w:rsidR="00363DAE" w:rsidRPr="00AE781B" w14:paraId="6E1A1403" w14:textId="77777777" w:rsidTr="00F063C5">
        <w:trPr>
          <w:cantSplit/>
          <w:trHeight w:val="422"/>
          <w:jc w:val="center"/>
        </w:trPr>
        <w:tc>
          <w:tcPr>
            <w:tcW w:w="1165" w:type="pct"/>
            <w:tcBorders>
              <w:left w:val="single" w:sz="4" w:space="0" w:color="auto"/>
              <w:bottom w:val="single" w:sz="4" w:space="0" w:color="auto"/>
            </w:tcBorders>
            <w:vAlign w:val="center"/>
          </w:tcPr>
          <w:p w14:paraId="0FAC7B88"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670BC647" w14:textId="77777777" w:rsidR="00363DAE" w:rsidRPr="00AE781B" w:rsidRDefault="00363DAE" w:rsidP="00F063C5">
            <w:pPr>
              <w:pStyle w:val="TAC"/>
            </w:pPr>
          </w:p>
        </w:tc>
        <w:tc>
          <w:tcPr>
            <w:tcW w:w="1152" w:type="pct"/>
            <w:tcBorders>
              <w:bottom w:val="single" w:sz="4" w:space="0" w:color="auto"/>
            </w:tcBorders>
            <w:vAlign w:val="center"/>
          </w:tcPr>
          <w:p w14:paraId="49C282A2" w14:textId="77777777" w:rsidR="00363DAE" w:rsidRPr="00AE781B" w:rsidRDefault="00363DAE" w:rsidP="00F063C5">
            <w:pPr>
              <w:pStyle w:val="TAC"/>
            </w:pPr>
            <w:r w:rsidRPr="00AE781B">
              <w:t>OP.21 FDD</w:t>
            </w:r>
          </w:p>
        </w:tc>
        <w:tc>
          <w:tcPr>
            <w:tcW w:w="1079" w:type="pct"/>
            <w:tcBorders>
              <w:bottom w:val="single" w:sz="4" w:space="0" w:color="auto"/>
            </w:tcBorders>
            <w:vAlign w:val="center"/>
          </w:tcPr>
          <w:p w14:paraId="461A6FD2" w14:textId="77777777" w:rsidR="00363DAE" w:rsidRPr="00AE781B" w:rsidRDefault="00363DAE" w:rsidP="00F063C5">
            <w:pPr>
              <w:pStyle w:val="TAC"/>
            </w:pPr>
            <w:r w:rsidRPr="00AE781B">
              <w:t>N/A</w:t>
            </w:r>
          </w:p>
        </w:tc>
        <w:tc>
          <w:tcPr>
            <w:tcW w:w="1072" w:type="pct"/>
            <w:vAlign w:val="center"/>
          </w:tcPr>
          <w:p w14:paraId="7F40A580" w14:textId="77777777" w:rsidR="00363DAE" w:rsidRPr="00AE781B" w:rsidRDefault="00363DAE" w:rsidP="00F063C5">
            <w:pPr>
              <w:pStyle w:val="TAC"/>
            </w:pPr>
            <w:r w:rsidRPr="00AE781B">
              <w:t>N/A</w:t>
            </w:r>
          </w:p>
        </w:tc>
      </w:tr>
      <w:tr w:rsidR="00363DAE" w:rsidRPr="00AE781B" w14:paraId="6054B334" w14:textId="77777777" w:rsidTr="00F063C5">
        <w:trPr>
          <w:cantSplit/>
          <w:trHeight w:val="223"/>
          <w:jc w:val="center"/>
        </w:trPr>
        <w:tc>
          <w:tcPr>
            <w:tcW w:w="1165" w:type="pct"/>
            <w:tcBorders>
              <w:left w:val="single" w:sz="4" w:space="0" w:color="auto"/>
              <w:bottom w:val="single" w:sz="4" w:space="0" w:color="auto"/>
            </w:tcBorders>
            <w:vAlign w:val="center"/>
          </w:tcPr>
          <w:p w14:paraId="797EA24F" w14:textId="77777777" w:rsidR="00363DAE" w:rsidRPr="00AE781B" w:rsidRDefault="00363DAE" w:rsidP="00F063C5">
            <w:pPr>
              <w:pStyle w:val="TAC"/>
            </w:pPr>
            <w:r w:rsidRPr="00AE781B">
              <w:t>PBCH_RA</w:t>
            </w:r>
          </w:p>
        </w:tc>
        <w:tc>
          <w:tcPr>
            <w:tcW w:w="532" w:type="pct"/>
            <w:vMerge w:val="restart"/>
            <w:shd w:val="clear" w:color="auto" w:fill="auto"/>
            <w:vAlign w:val="center"/>
          </w:tcPr>
          <w:p w14:paraId="0A25AE35" w14:textId="77777777" w:rsidR="00363DAE" w:rsidRPr="00AE781B" w:rsidRDefault="00363DAE" w:rsidP="00F063C5">
            <w:pPr>
              <w:pStyle w:val="TAC"/>
            </w:pPr>
            <w:r w:rsidRPr="00AE781B">
              <w:t>dB</w:t>
            </w:r>
          </w:p>
        </w:tc>
        <w:tc>
          <w:tcPr>
            <w:tcW w:w="1152" w:type="pct"/>
            <w:vMerge w:val="restart"/>
            <w:vAlign w:val="center"/>
          </w:tcPr>
          <w:p w14:paraId="6298E452" w14:textId="77777777" w:rsidR="00363DAE" w:rsidRPr="00AE781B" w:rsidRDefault="00363DAE" w:rsidP="00F063C5">
            <w:pPr>
              <w:pStyle w:val="TAC"/>
            </w:pPr>
            <w:r w:rsidRPr="00AE781B">
              <w:t>0</w:t>
            </w:r>
          </w:p>
        </w:tc>
        <w:tc>
          <w:tcPr>
            <w:tcW w:w="1079" w:type="pct"/>
            <w:vMerge w:val="restart"/>
            <w:vAlign w:val="center"/>
          </w:tcPr>
          <w:p w14:paraId="1E7BF90E" w14:textId="77777777" w:rsidR="00363DAE" w:rsidRPr="00AE781B" w:rsidRDefault="00363DAE" w:rsidP="00F063C5">
            <w:pPr>
              <w:pStyle w:val="TAC"/>
            </w:pPr>
            <w:r w:rsidRPr="00AE781B">
              <w:t>N/A</w:t>
            </w:r>
          </w:p>
        </w:tc>
        <w:tc>
          <w:tcPr>
            <w:tcW w:w="1072" w:type="pct"/>
            <w:vMerge w:val="restart"/>
            <w:vAlign w:val="center"/>
          </w:tcPr>
          <w:p w14:paraId="150E4AB5" w14:textId="77777777" w:rsidR="00363DAE" w:rsidRPr="00AE781B" w:rsidRDefault="00363DAE" w:rsidP="00F063C5">
            <w:pPr>
              <w:pStyle w:val="TAC"/>
            </w:pPr>
            <w:r w:rsidRPr="00AE781B">
              <w:t>N/A</w:t>
            </w:r>
          </w:p>
        </w:tc>
      </w:tr>
      <w:tr w:rsidR="00363DAE" w:rsidRPr="00AE781B" w14:paraId="17CF66EA" w14:textId="77777777" w:rsidTr="00F063C5">
        <w:trPr>
          <w:cantSplit/>
          <w:trHeight w:val="223"/>
          <w:jc w:val="center"/>
        </w:trPr>
        <w:tc>
          <w:tcPr>
            <w:tcW w:w="1165" w:type="pct"/>
            <w:tcBorders>
              <w:left w:val="single" w:sz="4" w:space="0" w:color="auto"/>
              <w:bottom w:val="single" w:sz="4" w:space="0" w:color="auto"/>
            </w:tcBorders>
            <w:vAlign w:val="center"/>
          </w:tcPr>
          <w:p w14:paraId="2C6BCD99" w14:textId="77777777" w:rsidR="00363DAE" w:rsidRPr="00AE781B" w:rsidRDefault="00363DAE" w:rsidP="00F063C5">
            <w:pPr>
              <w:pStyle w:val="TAC"/>
            </w:pPr>
            <w:r w:rsidRPr="00AE781B">
              <w:t>PBCH_RB</w:t>
            </w:r>
          </w:p>
        </w:tc>
        <w:tc>
          <w:tcPr>
            <w:tcW w:w="532" w:type="pct"/>
            <w:vMerge/>
            <w:shd w:val="clear" w:color="auto" w:fill="auto"/>
            <w:vAlign w:val="center"/>
          </w:tcPr>
          <w:p w14:paraId="3EBB3C27" w14:textId="77777777" w:rsidR="00363DAE" w:rsidRPr="00AE781B" w:rsidRDefault="00363DAE" w:rsidP="00F063C5">
            <w:pPr>
              <w:pStyle w:val="TAC"/>
            </w:pPr>
          </w:p>
        </w:tc>
        <w:tc>
          <w:tcPr>
            <w:tcW w:w="1152" w:type="pct"/>
            <w:vMerge/>
            <w:vAlign w:val="center"/>
          </w:tcPr>
          <w:p w14:paraId="2FFF6847" w14:textId="77777777" w:rsidR="00363DAE" w:rsidRPr="00AE781B" w:rsidRDefault="00363DAE" w:rsidP="00F063C5">
            <w:pPr>
              <w:pStyle w:val="TAC"/>
            </w:pPr>
          </w:p>
        </w:tc>
        <w:tc>
          <w:tcPr>
            <w:tcW w:w="1079" w:type="pct"/>
            <w:vMerge/>
            <w:vAlign w:val="center"/>
          </w:tcPr>
          <w:p w14:paraId="745049E6" w14:textId="77777777" w:rsidR="00363DAE" w:rsidRPr="00AE781B" w:rsidRDefault="00363DAE" w:rsidP="00F063C5">
            <w:pPr>
              <w:pStyle w:val="TAC"/>
            </w:pPr>
          </w:p>
        </w:tc>
        <w:tc>
          <w:tcPr>
            <w:tcW w:w="1072" w:type="pct"/>
            <w:vMerge/>
            <w:vAlign w:val="center"/>
          </w:tcPr>
          <w:p w14:paraId="47300227" w14:textId="77777777" w:rsidR="00363DAE" w:rsidRPr="00AE781B" w:rsidRDefault="00363DAE" w:rsidP="00F063C5">
            <w:pPr>
              <w:pStyle w:val="TAC"/>
            </w:pPr>
          </w:p>
        </w:tc>
      </w:tr>
      <w:tr w:rsidR="00363DAE" w:rsidRPr="00AE781B" w14:paraId="0A5D2A17" w14:textId="77777777" w:rsidTr="00F063C5">
        <w:trPr>
          <w:cantSplit/>
          <w:trHeight w:val="237"/>
          <w:jc w:val="center"/>
        </w:trPr>
        <w:tc>
          <w:tcPr>
            <w:tcW w:w="1165" w:type="pct"/>
            <w:tcBorders>
              <w:left w:val="single" w:sz="4" w:space="0" w:color="auto"/>
              <w:bottom w:val="single" w:sz="4" w:space="0" w:color="auto"/>
            </w:tcBorders>
            <w:vAlign w:val="center"/>
          </w:tcPr>
          <w:p w14:paraId="0AABE332" w14:textId="77777777" w:rsidR="00363DAE" w:rsidRPr="00AE781B" w:rsidRDefault="00363DAE" w:rsidP="00F063C5">
            <w:pPr>
              <w:pStyle w:val="TAC"/>
            </w:pPr>
            <w:r w:rsidRPr="00AE781B">
              <w:t>PSS_RA</w:t>
            </w:r>
          </w:p>
        </w:tc>
        <w:tc>
          <w:tcPr>
            <w:tcW w:w="532" w:type="pct"/>
            <w:vMerge/>
            <w:shd w:val="clear" w:color="auto" w:fill="auto"/>
            <w:vAlign w:val="center"/>
          </w:tcPr>
          <w:p w14:paraId="7F37B3E0" w14:textId="77777777" w:rsidR="00363DAE" w:rsidRPr="00AE781B" w:rsidRDefault="00363DAE" w:rsidP="00F063C5">
            <w:pPr>
              <w:pStyle w:val="TAC"/>
            </w:pPr>
          </w:p>
        </w:tc>
        <w:tc>
          <w:tcPr>
            <w:tcW w:w="1152" w:type="pct"/>
            <w:vMerge/>
            <w:vAlign w:val="center"/>
          </w:tcPr>
          <w:p w14:paraId="16FC99DB" w14:textId="77777777" w:rsidR="00363DAE" w:rsidRPr="00AE781B" w:rsidRDefault="00363DAE" w:rsidP="00F063C5">
            <w:pPr>
              <w:pStyle w:val="TAC"/>
            </w:pPr>
          </w:p>
        </w:tc>
        <w:tc>
          <w:tcPr>
            <w:tcW w:w="1079" w:type="pct"/>
            <w:vMerge/>
            <w:vAlign w:val="center"/>
          </w:tcPr>
          <w:p w14:paraId="73A7153C" w14:textId="77777777" w:rsidR="00363DAE" w:rsidRPr="00AE781B" w:rsidRDefault="00363DAE" w:rsidP="00F063C5">
            <w:pPr>
              <w:pStyle w:val="TAC"/>
            </w:pPr>
          </w:p>
        </w:tc>
        <w:tc>
          <w:tcPr>
            <w:tcW w:w="1072" w:type="pct"/>
            <w:vMerge/>
            <w:vAlign w:val="center"/>
          </w:tcPr>
          <w:p w14:paraId="6BE6A537" w14:textId="77777777" w:rsidR="00363DAE" w:rsidRPr="00AE781B" w:rsidRDefault="00363DAE" w:rsidP="00F063C5">
            <w:pPr>
              <w:pStyle w:val="TAC"/>
            </w:pPr>
          </w:p>
        </w:tc>
      </w:tr>
      <w:tr w:rsidR="00363DAE" w:rsidRPr="00AE781B" w14:paraId="73910C3C" w14:textId="77777777" w:rsidTr="00F063C5">
        <w:trPr>
          <w:cantSplit/>
          <w:trHeight w:val="223"/>
          <w:jc w:val="center"/>
        </w:trPr>
        <w:tc>
          <w:tcPr>
            <w:tcW w:w="1165" w:type="pct"/>
            <w:tcBorders>
              <w:left w:val="single" w:sz="4" w:space="0" w:color="auto"/>
              <w:bottom w:val="single" w:sz="4" w:space="0" w:color="auto"/>
            </w:tcBorders>
            <w:vAlign w:val="center"/>
          </w:tcPr>
          <w:p w14:paraId="3324789E" w14:textId="77777777" w:rsidR="00363DAE" w:rsidRPr="00AE781B" w:rsidRDefault="00363DAE" w:rsidP="00F063C5">
            <w:pPr>
              <w:pStyle w:val="TAC"/>
            </w:pPr>
            <w:r w:rsidRPr="00AE781B">
              <w:t>SSS_RA</w:t>
            </w:r>
          </w:p>
        </w:tc>
        <w:tc>
          <w:tcPr>
            <w:tcW w:w="532" w:type="pct"/>
            <w:vMerge/>
            <w:shd w:val="clear" w:color="auto" w:fill="auto"/>
            <w:vAlign w:val="center"/>
          </w:tcPr>
          <w:p w14:paraId="19340B16" w14:textId="77777777" w:rsidR="00363DAE" w:rsidRPr="00AE781B" w:rsidRDefault="00363DAE" w:rsidP="00F063C5">
            <w:pPr>
              <w:pStyle w:val="TAC"/>
            </w:pPr>
          </w:p>
        </w:tc>
        <w:tc>
          <w:tcPr>
            <w:tcW w:w="1152" w:type="pct"/>
            <w:vMerge/>
            <w:vAlign w:val="center"/>
          </w:tcPr>
          <w:p w14:paraId="7C99FB9E" w14:textId="77777777" w:rsidR="00363DAE" w:rsidRPr="00AE781B" w:rsidRDefault="00363DAE" w:rsidP="00F063C5">
            <w:pPr>
              <w:pStyle w:val="TAC"/>
            </w:pPr>
          </w:p>
        </w:tc>
        <w:tc>
          <w:tcPr>
            <w:tcW w:w="1079" w:type="pct"/>
            <w:vMerge/>
            <w:vAlign w:val="center"/>
          </w:tcPr>
          <w:p w14:paraId="3A56D82E" w14:textId="77777777" w:rsidR="00363DAE" w:rsidRPr="00AE781B" w:rsidRDefault="00363DAE" w:rsidP="00F063C5">
            <w:pPr>
              <w:pStyle w:val="TAC"/>
            </w:pPr>
          </w:p>
        </w:tc>
        <w:tc>
          <w:tcPr>
            <w:tcW w:w="1072" w:type="pct"/>
            <w:vMerge/>
            <w:vAlign w:val="center"/>
          </w:tcPr>
          <w:p w14:paraId="30B03940" w14:textId="77777777" w:rsidR="00363DAE" w:rsidRPr="00AE781B" w:rsidRDefault="00363DAE" w:rsidP="00F063C5">
            <w:pPr>
              <w:pStyle w:val="TAC"/>
            </w:pPr>
          </w:p>
        </w:tc>
      </w:tr>
      <w:tr w:rsidR="00363DAE" w:rsidRPr="00AE781B" w14:paraId="298F5293" w14:textId="77777777" w:rsidTr="00F063C5">
        <w:trPr>
          <w:cantSplit/>
          <w:trHeight w:val="223"/>
          <w:jc w:val="center"/>
        </w:trPr>
        <w:tc>
          <w:tcPr>
            <w:tcW w:w="1165" w:type="pct"/>
            <w:tcBorders>
              <w:left w:val="single" w:sz="4" w:space="0" w:color="auto"/>
              <w:bottom w:val="single" w:sz="4" w:space="0" w:color="auto"/>
            </w:tcBorders>
            <w:vAlign w:val="center"/>
          </w:tcPr>
          <w:p w14:paraId="1E8F5EA6" w14:textId="77777777" w:rsidR="00363DAE" w:rsidRPr="00AE781B" w:rsidRDefault="00363DAE" w:rsidP="00F063C5">
            <w:pPr>
              <w:pStyle w:val="TAC"/>
            </w:pPr>
            <w:r w:rsidRPr="00AE781B">
              <w:t>PCFICH_RB</w:t>
            </w:r>
          </w:p>
        </w:tc>
        <w:tc>
          <w:tcPr>
            <w:tcW w:w="532" w:type="pct"/>
            <w:vMerge/>
            <w:shd w:val="clear" w:color="auto" w:fill="auto"/>
            <w:vAlign w:val="center"/>
          </w:tcPr>
          <w:p w14:paraId="7D2EBBBA" w14:textId="77777777" w:rsidR="00363DAE" w:rsidRPr="00AE781B" w:rsidRDefault="00363DAE" w:rsidP="00F063C5">
            <w:pPr>
              <w:pStyle w:val="TAC"/>
            </w:pPr>
          </w:p>
        </w:tc>
        <w:tc>
          <w:tcPr>
            <w:tcW w:w="1152" w:type="pct"/>
            <w:vMerge/>
            <w:vAlign w:val="center"/>
          </w:tcPr>
          <w:p w14:paraId="04E4BBF8" w14:textId="77777777" w:rsidR="00363DAE" w:rsidRPr="00AE781B" w:rsidRDefault="00363DAE" w:rsidP="00F063C5">
            <w:pPr>
              <w:pStyle w:val="TAC"/>
            </w:pPr>
          </w:p>
        </w:tc>
        <w:tc>
          <w:tcPr>
            <w:tcW w:w="1079" w:type="pct"/>
            <w:vMerge/>
            <w:vAlign w:val="center"/>
          </w:tcPr>
          <w:p w14:paraId="560BD410" w14:textId="77777777" w:rsidR="00363DAE" w:rsidRPr="00AE781B" w:rsidRDefault="00363DAE" w:rsidP="00F063C5">
            <w:pPr>
              <w:pStyle w:val="TAC"/>
            </w:pPr>
          </w:p>
        </w:tc>
        <w:tc>
          <w:tcPr>
            <w:tcW w:w="1072" w:type="pct"/>
            <w:vMerge/>
            <w:vAlign w:val="center"/>
          </w:tcPr>
          <w:p w14:paraId="1ED341C8" w14:textId="77777777" w:rsidR="00363DAE" w:rsidRPr="00AE781B" w:rsidRDefault="00363DAE" w:rsidP="00F063C5">
            <w:pPr>
              <w:pStyle w:val="TAC"/>
            </w:pPr>
          </w:p>
        </w:tc>
      </w:tr>
      <w:tr w:rsidR="00363DAE" w:rsidRPr="00AE781B" w14:paraId="5469B03B" w14:textId="77777777" w:rsidTr="00F063C5">
        <w:trPr>
          <w:cantSplit/>
          <w:trHeight w:val="223"/>
          <w:jc w:val="center"/>
        </w:trPr>
        <w:tc>
          <w:tcPr>
            <w:tcW w:w="1165" w:type="pct"/>
            <w:tcBorders>
              <w:left w:val="single" w:sz="4" w:space="0" w:color="auto"/>
              <w:bottom w:val="single" w:sz="4" w:space="0" w:color="auto"/>
            </w:tcBorders>
            <w:vAlign w:val="center"/>
          </w:tcPr>
          <w:p w14:paraId="7A5F9EBA" w14:textId="77777777" w:rsidR="00363DAE" w:rsidRPr="00AE781B" w:rsidRDefault="00363DAE" w:rsidP="00F063C5">
            <w:pPr>
              <w:pStyle w:val="TAC"/>
            </w:pPr>
            <w:r w:rsidRPr="00AE781B">
              <w:t>PHICH_RA</w:t>
            </w:r>
          </w:p>
        </w:tc>
        <w:tc>
          <w:tcPr>
            <w:tcW w:w="532" w:type="pct"/>
            <w:vMerge/>
            <w:shd w:val="clear" w:color="auto" w:fill="auto"/>
            <w:vAlign w:val="center"/>
          </w:tcPr>
          <w:p w14:paraId="415930CB" w14:textId="77777777" w:rsidR="00363DAE" w:rsidRPr="00AE781B" w:rsidRDefault="00363DAE" w:rsidP="00F063C5">
            <w:pPr>
              <w:pStyle w:val="TAC"/>
            </w:pPr>
          </w:p>
        </w:tc>
        <w:tc>
          <w:tcPr>
            <w:tcW w:w="1152" w:type="pct"/>
            <w:vMerge/>
            <w:vAlign w:val="center"/>
          </w:tcPr>
          <w:p w14:paraId="15B1B2E4" w14:textId="77777777" w:rsidR="00363DAE" w:rsidRPr="00AE781B" w:rsidRDefault="00363DAE" w:rsidP="00F063C5">
            <w:pPr>
              <w:pStyle w:val="TAC"/>
            </w:pPr>
          </w:p>
        </w:tc>
        <w:tc>
          <w:tcPr>
            <w:tcW w:w="1079" w:type="pct"/>
            <w:vMerge/>
            <w:vAlign w:val="center"/>
          </w:tcPr>
          <w:p w14:paraId="5D2891D1" w14:textId="77777777" w:rsidR="00363DAE" w:rsidRPr="00AE781B" w:rsidRDefault="00363DAE" w:rsidP="00F063C5">
            <w:pPr>
              <w:pStyle w:val="TAC"/>
            </w:pPr>
          </w:p>
        </w:tc>
        <w:tc>
          <w:tcPr>
            <w:tcW w:w="1072" w:type="pct"/>
            <w:vMerge/>
            <w:vAlign w:val="center"/>
          </w:tcPr>
          <w:p w14:paraId="786EF995" w14:textId="77777777" w:rsidR="00363DAE" w:rsidRPr="00AE781B" w:rsidRDefault="00363DAE" w:rsidP="00F063C5">
            <w:pPr>
              <w:pStyle w:val="TAC"/>
            </w:pPr>
          </w:p>
        </w:tc>
      </w:tr>
      <w:tr w:rsidR="00363DAE" w:rsidRPr="00AE781B" w14:paraId="2956EE36" w14:textId="77777777" w:rsidTr="00F063C5">
        <w:trPr>
          <w:cantSplit/>
          <w:trHeight w:val="237"/>
          <w:jc w:val="center"/>
        </w:trPr>
        <w:tc>
          <w:tcPr>
            <w:tcW w:w="1165" w:type="pct"/>
            <w:tcBorders>
              <w:left w:val="single" w:sz="4" w:space="0" w:color="auto"/>
              <w:bottom w:val="single" w:sz="4" w:space="0" w:color="auto"/>
            </w:tcBorders>
            <w:vAlign w:val="center"/>
          </w:tcPr>
          <w:p w14:paraId="759A9EDF" w14:textId="77777777" w:rsidR="00363DAE" w:rsidRPr="00AE781B" w:rsidRDefault="00363DAE" w:rsidP="00F063C5">
            <w:pPr>
              <w:pStyle w:val="TAC"/>
            </w:pPr>
            <w:r w:rsidRPr="00AE781B">
              <w:t>PHICH_RB</w:t>
            </w:r>
          </w:p>
        </w:tc>
        <w:tc>
          <w:tcPr>
            <w:tcW w:w="532" w:type="pct"/>
            <w:vMerge/>
            <w:shd w:val="clear" w:color="auto" w:fill="auto"/>
            <w:vAlign w:val="center"/>
          </w:tcPr>
          <w:p w14:paraId="47CDD03D" w14:textId="77777777" w:rsidR="00363DAE" w:rsidRPr="00AE781B" w:rsidRDefault="00363DAE" w:rsidP="00F063C5">
            <w:pPr>
              <w:pStyle w:val="TAC"/>
            </w:pPr>
          </w:p>
        </w:tc>
        <w:tc>
          <w:tcPr>
            <w:tcW w:w="1152" w:type="pct"/>
            <w:vMerge/>
            <w:vAlign w:val="center"/>
          </w:tcPr>
          <w:p w14:paraId="3DBA9E7C" w14:textId="77777777" w:rsidR="00363DAE" w:rsidRPr="00AE781B" w:rsidRDefault="00363DAE" w:rsidP="00F063C5">
            <w:pPr>
              <w:pStyle w:val="TAC"/>
            </w:pPr>
          </w:p>
        </w:tc>
        <w:tc>
          <w:tcPr>
            <w:tcW w:w="1079" w:type="pct"/>
            <w:vMerge/>
            <w:vAlign w:val="center"/>
          </w:tcPr>
          <w:p w14:paraId="3B5ECB39" w14:textId="77777777" w:rsidR="00363DAE" w:rsidRPr="00AE781B" w:rsidRDefault="00363DAE" w:rsidP="00F063C5">
            <w:pPr>
              <w:pStyle w:val="TAC"/>
            </w:pPr>
          </w:p>
        </w:tc>
        <w:tc>
          <w:tcPr>
            <w:tcW w:w="1072" w:type="pct"/>
            <w:vMerge/>
            <w:vAlign w:val="center"/>
          </w:tcPr>
          <w:p w14:paraId="3EA70AD2" w14:textId="77777777" w:rsidR="00363DAE" w:rsidRPr="00AE781B" w:rsidRDefault="00363DAE" w:rsidP="00F063C5">
            <w:pPr>
              <w:pStyle w:val="TAC"/>
            </w:pPr>
          </w:p>
        </w:tc>
      </w:tr>
      <w:tr w:rsidR="00363DAE" w:rsidRPr="00AE781B" w14:paraId="01696358" w14:textId="77777777" w:rsidTr="00F063C5">
        <w:trPr>
          <w:cantSplit/>
          <w:trHeight w:val="223"/>
          <w:jc w:val="center"/>
        </w:trPr>
        <w:tc>
          <w:tcPr>
            <w:tcW w:w="1165" w:type="pct"/>
            <w:tcBorders>
              <w:left w:val="single" w:sz="4" w:space="0" w:color="auto"/>
              <w:bottom w:val="single" w:sz="4" w:space="0" w:color="auto"/>
            </w:tcBorders>
            <w:vAlign w:val="center"/>
          </w:tcPr>
          <w:p w14:paraId="06FD51E1" w14:textId="77777777" w:rsidR="00363DAE" w:rsidRPr="00AE781B" w:rsidRDefault="00363DAE" w:rsidP="00F063C5">
            <w:pPr>
              <w:pStyle w:val="TAC"/>
            </w:pPr>
            <w:r w:rsidRPr="00AE781B">
              <w:t>PDCCH_RA</w:t>
            </w:r>
          </w:p>
        </w:tc>
        <w:tc>
          <w:tcPr>
            <w:tcW w:w="532" w:type="pct"/>
            <w:vMerge/>
            <w:shd w:val="clear" w:color="auto" w:fill="auto"/>
            <w:vAlign w:val="center"/>
          </w:tcPr>
          <w:p w14:paraId="3F3AEA6C" w14:textId="77777777" w:rsidR="00363DAE" w:rsidRPr="00AE781B" w:rsidRDefault="00363DAE" w:rsidP="00F063C5">
            <w:pPr>
              <w:pStyle w:val="TAC"/>
            </w:pPr>
          </w:p>
        </w:tc>
        <w:tc>
          <w:tcPr>
            <w:tcW w:w="1152" w:type="pct"/>
            <w:vMerge/>
            <w:vAlign w:val="center"/>
          </w:tcPr>
          <w:p w14:paraId="5240083A" w14:textId="77777777" w:rsidR="00363DAE" w:rsidRPr="00AE781B" w:rsidRDefault="00363DAE" w:rsidP="00F063C5">
            <w:pPr>
              <w:pStyle w:val="TAC"/>
            </w:pPr>
          </w:p>
        </w:tc>
        <w:tc>
          <w:tcPr>
            <w:tcW w:w="1079" w:type="pct"/>
            <w:vMerge/>
            <w:vAlign w:val="center"/>
          </w:tcPr>
          <w:p w14:paraId="7D886E7C" w14:textId="77777777" w:rsidR="00363DAE" w:rsidRPr="00AE781B" w:rsidRDefault="00363DAE" w:rsidP="00F063C5">
            <w:pPr>
              <w:pStyle w:val="TAC"/>
            </w:pPr>
          </w:p>
        </w:tc>
        <w:tc>
          <w:tcPr>
            <w:tcW w:w="1072" w:type="pct"/>
            <w:vMerge/>
            <w:vAlign w:val="center"/>
          </w:tcPr>
          <w:p w14:paraId="76038DF2" w14:textId="77777777" w:rsidR="00363DAE" w:rsidRPr="00AE781B" w:rsidRDefault="00363DAE" w:rsidP="00F063C5">
            <w:pPr>
              <w:pStyle w:val="TAC"/>
            </w:pPr>
          </w:p>
        </w:tc>
      </w:tr>
      <w:tr w:rsidR="00363DAE" w:rsidRPr="00AE781B" w14:paraId="4A7E9CF9" w14:textId="77777777" w:rsidTr="00F063C5">
        <w:trPr>
          <w:cantSplit/>
          <w:trHeight w:val="223"/>
          <w:jc w:val="center"/>
        </w:trPr>
        <w:tc>
          <w:tcPr>
            <w:tcW w:w="1165" w:type="pct"/>
            <w:tcBorders>
              <w:left w:val="single" w:sz="4" w:space="0" w:color="auto"/>
              <w:bottom w:val="single" w:sz="4" w:space="0" w:color="auto"/>
            </w:tcBorders>
            <w:vAlign w:val="center"/>
          </w:tcPr>
          <w:p w14:paraId="4314E622" w14:textId="77777777" w:rsidR="00363DAE" w:rsidRPr="00AE781B" w:rsidRDefault="00363DAE" w:rsidP="00F063C5">
            <w:pPr>
              <w:pStyle w:val="TAC"/>
            </w:pPr>
            <w:r w:rsidRPr="00AE781B">
              <w:t>PDCCH_RB</w:t>
            </w:r>
          </w:p>
        </w:tc>
        <w:tc>
          <w:tcPr>
            <w:tcW w:w="532" w:type="pct"/>
            <w:vMerge/>
            <w:shd w:val="clear" w:color="auto" w:fill="auto"/>
            <w:vAlign w:val="center"/>
          </w:tcPr>
          <w:p w14:paraId="13CD84EA" w14:textId="77777777" w:rsidR="00363DAE" w:rsidRPr="00AE781B" w:rsidRDefault="00363DAE" w:rsidP="00F063C5">
            <w:pPr>
              <w:pStyle w:val="TAC"/>
            </w:pPr>
          </w:p>
        </w:tc>
        <w:tc>
          <w:tcPr>
            <w:tcW w:w="1152" w:type="pct"/>
            <w:vMerge/>
            <w:vAlign w:val="center"/>
          </w:tcPr>
          <w:p w14:paraId="4E70CCCA" w14:textId="77777777" w:rsidR="00363DAE" w:rsidRPr="00AE781B" w:rsidRDefault="00363DAE" w:rsidP="00F063C5">
            <w:pPr>
              <w:pStyle w:val="TAC"/>
            </w:pPr>
          </w:p>
        </w:tc>
        <w:tc>
          <w:tcPr>
            <w:tcW w:w="1079" w:type="pct"/>
            <w:vMerge/>
            <w:vAlign w:val="center"/>
          </w:tcPr>
          <w:p w14:paraId="586D3BAC" w14:textId="77777777" w:rsidR="00363DAE" w:rsidRPr="00AE781B" w:rsidRDefault="00363DAE" w:rsidP="00F063C5">
            <w:pPr>
              <w:pStyle w:val="TAC"/>
            </w:pPr>
          </w:p>
        </w:tc>
        <w:tc>
          <w:tcPr>
            <w:tcW w:w="1072" w:type="pct"/>
            <w:vMerge/>
            <w:vAlign w:val="center"/>
          </w:tcPr>
          <w:p w14:paraId="71970A9A" w14:textId="77777777" w:rsidR="00363DAE" w:rsidRPr="00AE781B" w:rsidRDefault="00363DAE" w:rsidP="00F063C5">
            <w:pPr>
              <w:pStyle w:val="TAC"/>
            </w:pPr>
          </w:p>
        </w:tc>
      </w:tr>
      <w:tr w:rsidR="00363DAE" w:rsidRPr="00AE781B" w14:paraId="13B26160" w14:textId="77777777" w:rsidTr="00F063C5">
        <w:trPr>
          <w:cantSplit/>
          <w:trHeight w:val="223"/>
          <w:jc w:val="center"/>
        </w:trPr>
        <w:tc>
          <w:tcPr>
            <w:tcW w:w="1165" w:type="pct"/>
            <w:tcBorders>
              <w:left w:val="single" w:sz="4" w:space="0" w:color="auto"/>
              <w:bottom w:val="single" w:sz="4" w:space="0" w:color="auto"/>
            </w:tcBorders>
            <w:vAlign w:val="center"/>
          </w:tcPr>
          <w:p w14:paraId="7658CD01"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47BD8351" w14:textId="77777777" w:rsidR="00363DAE" w:rsidRPr="00AE781B" w:rsidRDefault="00363DAE" w:rsidP="00F063C5">
            <w:pPr>
              <w:pStyle w:val="TAC"/>
            </w:pPr>
          </w:p>
        </w:tc>
        <w:tc>
          <w:tcPr>
            <w:tcW w:w="1152" w:type="pct"/>
            <w:vMerge/>
            <w:vAlign w:val="center"/>
          </w:tcPr>
          <w:p w14:paraId="4C63A041" w14:textId="77777777" w:rsidR="00363DAE" w:rsidRPr="00AE781B" w:rsidRDefault="00363DAE" w:rsidP="00F063C5">
            <w:pPr>
              <w:pStyle w:val="TAC"/>
            </w:pPr>
          </w:p>
        </w:tc>
        <w:tc>
          <w:tcPr>
            <w:tcW w:w="1079" w:type="pct"/>
            <w:vMerge/>
            <w:vAlign w:val="center"/>
          </w:tcPr>
          <w:p w14:paraId="2507B1AF" w14:textId="77777777" w:rsidR="00363DAE" w:rsidRPr="00AE781B" w:rsidRDefault="00363DAE" w:rsidP="00F063C5">
            <w:pPr>
              <w:pStyle w:val="TAC"/>
            </w:pPr>
          </w:p>
        </w:tc>
        <w:tc>
          <w:tcPr>
            <w:tcW w:w="1072" w:type="pct"/>
            <w:vMerge/>
            <w:vAlign w:val="center"/>
          </w:tcPr>
          <w:p w14:paraId="333858C6" w14:textId="77777777" w:rsidR="00363DAE" w:rsidRPr="00AE781B" w:rsidRDefault="00363DAE" w:rsidP="00F063C5">
            <w:pPr>
              <w:pStyle w:val="TAC"/>
            </w:pPr>
          </w:p>
        </w:tc>
      </w:tr>
      <w:tr w:rsidR="00363DAE" w:rsidRPr="00AE781B" w14:paraId="3BCB2222" w14:textId="77777777" w:rsidTr="00F063C5">
        <w:trPr>
          <w:cantSplit/>
          <w:trHeight w:val="162"/>
          <w:jc w:val="center"/>
        </w:trPr>
        <w:tc>
          <w:tcPr>
            <w:tcW w:w="1165" w:type="pct"/>
            <w:tcBorders>
              <w:left w:val="single" w:sz="4" w:space="0" w:color="auto"/>
              <w:bottom w:val="single" w:sz="4" w:space="0" w:color="auto"/>
            </w:tcBorders>
            <w:vAlign w:val="center"/>
          </w:tcPr>
          <w:p w14:paraId="3D4E514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008FF8FE" w14:textId="77777777" w:rsidR="00363DAE" w:rsidRPr="00AE781B" w:rsidRDefault="00363DAE" w:rsidP="00F063C5">
            <w:pPr>
              <w:pStyle w:val="TAC"/>
            </w:pPr>
          </w:p>
        </w:tc>
        <w:tc>
          <w:tcPr>
            <w:tcW w:w="1152" w:type="pct"/>
            <w:vMerge/>
            <w:vAlign w:val="center"/>
          </w:tcPr>
          <w:p w14:paraId="2E4FDB9A" w14:textId="77777777" w:rsidR="00363DAE" w:rsidRPr="00AE781B" w:rsidRDefault="00363DAE" w:rsidP="00F063C5">
            <w:pPr>
              <w:pStyle w:val="TAC"/>
            </w:pPr>
          </w:p>
        </w:tc>
        <w:tc>
          <w:tcPr>
            <w:tcW w:w="1079" w:type="pct"/>
            <w:vMerge/>
            <w:vAlign w:val="center"/>
          </w:tcPr>
          <w:p w14:paraId="48A866AE" w14:textId="77777777" w:rsidR="00363DAE" w:rsidRPr="00AE781B" w:rsidRDefault="00363DAE" w:rsidP="00F063C5">
            <w:pPr>
              <w:pStyle w:val="TAC"/>
            </w:pPr>
          </w:p>
        </w:tc>
        <w:tc>
          <w:tcPr>
            <w:tcW w:w="1072" w:type="pct"/>
            <w:vMerge/>
            <w:vAlign w:val="center"/>
          </w:tcPr>
          <w:p w14:paraId="7F780E57" w14:textId="77777777" w:rsidR="00363DAE" w:rsidRPr="00AE781B" w:rsidRDefault="00363DAE" w:rsidP="00F063C5">
            <w:pPr>
              <w:pStyle w:val="TAC"/>
            </w:pPr>
          </w:p>
        </w:tc>
      </w:tr>
      <w:tr w:rsidR="00363DAE" w:rsidRPr="00AE781B" w14:paraId="3FA70843" w14:textId="77777777" w:rsidTr="00F063C5">
        <w:trPr>
          <w:cantSplit/>
          <w:trHeight w:val="397"/>
          <w:jc w:val="center"/>
        </w:trPr>
        <w:tc>
          <w:tcPr>
            <w:tcW w:w="1165" w:type="pct"/>
            <w:vAlign w:val="center"/>
          </w:tcPr>
          <w:p w14:paraId="7AE93602" w14:textId="77777777" w:rsidR="00363DAE" w:rsidRPr="00AE781B" w:rsidRDefault="00363DAE" w:rsidP="00F063C5">
            <w:pPr>
              <w:pStyle w:val="TAC"/>
            </w:pPr>
            <w:r w:rsidRPr="00AE781B">
              <w:rPr>
                <w:position w:val="-12"/>
              </w:rPr>
              <w:object w:dxaOrig="400" w:dyaOrig="360" w14:anchorId="39326C17">
                <v:shape id="_x0000_i1070" type="#_x0000_t75" style="width:20.25pt;height:18.75pt" o:ole="" fillcolor="window">
                  <v:imagedata r:id="rId77" o:title=""/>
                </v:shape>
                <o:OLEObject Type="Embed" ProgID="Equation.3" ShapeID="_x0000_i1070" DrawAspect="Content" ObjectID="_1774200040" r:id="rId78"/>
              </w:object>
            </w:r>
            <w:r w:rsidRPr="00AE781B">
              <w:rPr>
                <w:vertAlign w:val="superscript"/>
              </w:rPr>
              <w:t xml:space="preserve"> Note 3</w:t>
            </w:r>
          </w:p>
        </w:tc>
        <w:tc>
          <w:tcPr>
            <w:tcW w:w="532" w:type="pct"/>
            <w:vAlign w:val="center"/>
          </w:tcPr>
          <w:p w14:paraId="5FC9EBC0" w14:textId="77777777" w:rsidR="00363DAE" w:rsidRPr="00AE781B" w:rsidRDefault="00363DAE" w:rsidP="00F063C5">
            <w:pPr>
              <w:pStyle w:val="TAC"/>
            </w:pPr>
            <w:r w:rsidRPr="00AE781B">
              <w:t>dBm/</w:t>
            </w:r>
          </w:p>
          <w:p w14:paraId="60661CDC" w14:textId="77777777" w:rsidR="00363DAE" w:rsidRPr="00AE781B" w:rsidRDefault="00363DAE" w:rsidP="00F063C5">
            <w:pPr>
              <w:pStyle w:val="TAC"/>
            </w:pPr>
            <w:r w:rsidRPr="00AE781B">
              <w:t>15 kHz</w:t>
            </w:r>
          </w:p>
        </w:tc>
        <w:tc>
          <w:tcPr>
            <w:tcW w:w="3303" w:type="pct"/>
            <w:gridSpan w:val="3"/>
            <w:vAlign w:val="center"/>
          </w:tcPr>
          <w:p w14:paraId="486E0448" w14:textId="77777777" w:rsidR="00363DAE" w:rsidRPr="00AE781B" w:rsidRDefault="00363DAE" w:rsidP="00F063C5">
            <w:pPr>
              <w:pStyle w:val="TAC"/>
            </w:pPr>
            <w:r w:rsidRPr="00AE781B">
              <w:t>-95</w:t>
            </w:r>
          </w:p>
        </w:tc>
      </w:tr>
      <w:tr w:rsidR="00363DAE" w:rsidRPr="00AE781B" w14:paraId="5B18EFB6" w14:textId="77777777" w:rsidTr="00F063C5">
        <w:trPr>
          <w:cantSplit/>
          <w:trHeight w:val="148"/>
          <w:jc w:val="center"/>
        </w:trPr>
        <w:tc>
          <w:tcPr>
            <w:tcW w:w="1165" w:type="pct"/>
            <w:vAlign w:val="center"/>
          </w:tcPr>
          <w:p w14:paraId="05F4BE79" w14:textId="77777777" w:rsidR="00363DAE" w:rsidRPr="00AE781B" w:rsidRDefault="00363DAE" w:rsidP="00F063C5">
            <w:pPr>
              <w:pStyle w:val="TAC"/>
            </w:pPr>
            <w:r w:rsidRPr="00AE781B">
              <w:t xml:space="preserve">PRS </w:t>
            </w:r>
            <w:r w:rsidRPr="00AE781B">
              <w:rPr>
                <w:position w:val="-12"/>
              </w:rPr>
              <w:object w:dxaOrig="720" w:dyaOrig="400" w14:anchorId="5E698F29">
                <v:shape id="_x0000_i1071" type="#_x0000_t75" style="width:36pt;height:20.25pt" o:ole="">
                  <v:imagedata r:id="rId79" o:title=""/>
                </v:shape>
                <o:OLEObject Type="Embed" ProgID="Equation.3" ShapeID="_x0000_i1071" DrawAspect="Content" ObjectID="_1774200041" r:id="rId80"/>
              </w:object>
            </w:r>
          </w:p>
        </w:tc>
        <w:tc>
          <w:tcPr>
            <w:tcW w:w="532" w:type="pct"/>
            <w:vAlign w:val="center"/>
          </w:tcPr>
          <w:p w14:paraId="193BCA0D" w14:textId="77777777" w:rsidR="00363DAE" w:rsidRPr="00AE781B" w:rsidRDefault="00363DAE" w:rsidP="00F063C5">
            <w:pPr>
              <w:pStyle w:val="TAC"/>
            </w:pPr>
            <w:r w:rsidRPr="00AE781B">
              <w:t>dB</w:t>
            </w:r>
          </w:p>
        </w:tc>
        <w:tc>
          <w:tcPr>
            <w:tcW w:w="1152" w:type="pct"/>
            <w:vAlign w:val="center"/>
          </w:tcPr>
          <w:p w14:paraId="25C32100" w14:textId="77777777" w:rsidR="00363DAE" w:rsidRPr="00AE781B" w:rsidRDefault="00363DAE" w:rsidP="00F063C5">
            <w:pPr>
              <w:pStyle w:val="TAC"/>
            </w:pPr>
            <w:r w:rsidRPr="00AE781B">
              <w:t>-Infinity</w:t>
            </w:r>
          </w:p>
        </w:tc>
        <w:tc>
          <w:tcPr>
            <w:tcW w:w="1079" w:type="pct"/>
            <w:vAlign w:val="center"/>
          </w:tcPr>
          <w:p w14:paraId="49D5D364" w14:textId="77777777" w:rsidR="00363DAE" w:rsidRPr="00AE781B" w:rsidRDefault="00363DAE" w:rsidP="00F063C5">
            <w:pPr>
              <w:pStyle w:val="TAC"/>
            </w:pPr>
            <w:r w:rsidRPr="00AE781B">
              <w:t>-Infinity</w:t>
            </w:r>
          </w:p>
        </w:tc>
        <w:tc>
          <w:tcPr>
            <w:tcW w:w="1072" w:type="pct"/>
            <w:vAlign w:val="center"/>
          </w:tcPr>
          <w:p w14:paraId="2B1B8DBA" w14:textId="77777777" w:rsidR="00363DAE" w:rsidRPr="00AE781B" w:rsidRDefault="00363DAE" w:rsidP="00F063C5">
            <w:pPr>
              <w:pStyle w:val="TAC"/>
            </w:pPr>
            <w:r w:rsidRPr="00AE781B">
              <w:t>-Infinity</w:t>
            </w:r>
          </w:p>
        </w:tc>
      </w:tr>
      <w:tr w:rsidR="00363DAE" w:rsidRPr="00AE781B" w14:paraId="7D1BE586" w14:textId="77777777" w:rsidTr="00F063C5">
        <w:trPr>
          <w:cantSplit/>
          <w:trHeight w:val="460"/>
          <w:jc w:val="center"/>
        </w:trPr>
        <w:tc>
          <w:tcPr>
            <w:tcW w:w="1165" w:type="pct"/>
            <w:vAlign w:val="center"/>
          </w:tcPr>
          <w:p w14:paraId="66B0FC78"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2ED28241" w14:textId="77777777" w:rsidR="00363DAE" w:rsidRPr="00AE781B" w:rsidRDefault="00363DAE" w:rsidP="00F063C5">
            <w:pPr>
              <w:pStyle w:val="TAC"/>
            </w:pPr>
            <w:r w:rsidRPr="00AE781B">
              <w:t>dBm/</w:t>
            </w:r>
          </w:p>
          <w:p w14:paraId="5CDBB85A" w14:textId="77777777" w:rsidR="00363DAE" w:rsidRPr="00AE781B" w:rsidRDefault="00363DAE" w:rsidP="00F063C5">
            <w:pPr>
              <w:pStyle w:val="TAC"/>
            </w:pPr>
            <w:r w:rsidRPr="00AE781B">
              <w:t>9 MHz</w:t>
            </w:r>
          </w:p>
        </w:tc>
        <w:tc>
          <w:tcPr>
            <w:tcW w:w="1152" w:type="pct"/>
            <w:vAlign w:val="center"/>
          </w:tcPr>
          <w:p w14:paraId="743C2C2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43761394" w14:textId="77777777" w:rsidR="00363DAE" w:rsidRPr="00AE781B" w:rsidDel="004B51DC" w:rsidRDefault="00363DAE" w:rsidP="00F063C5">
            <w:pPr>
              <w:pStyle w:val="TAC"/>
            </w:pPr>
            <w:r w:rsidRPr="00AE781B">
              <w:t>N/A</w:t>
            </w:r>
          </w:p>
        </w:tc>
        <w:tc>
          <w:tcPr>
            <w:tcW w:w="1072" w:type="pct"/>
            <w:vAlign w:val="center"/>
          </w:tcPr>
          <w:p w14:paraId="23D9FF17" w14:textId="77777777" w:rsidR="00363DAE" w:rsidRPr="00AE781B" w:rsidDel="004B51DC" w:rsidRDefault="00363DAE" w:rsidP="00F063C5">
            <w:pPr>
              <w:pStyle w:val="TAC"/>
            </w:pPr>
            <w:r w:rsidRPr="00AE781B">
              <w:t>N/A</w:t>
            </w:r>
          </w:p>
        </w:tc>
      </w:tr>
      <w:tr w:rsidR="00363DAE" w:rsidRPr="00AE781B" w14:paraId="340EE772" w14:textId="77777777" w:rsidTr="00F063C5">
        <w:trPr>
          <w:cantSplit/>
          <w:trHeight w:val="148"/>
          <w:jc w:val="center"/>
        </w:trPr>
        <w:tc>
          <w:tcPr>
            <w:tcW w:w="1165" w:type="pct"/>
            <w:vAlign w:val="center"/>
          </w:tcPr>
          <w:p w14:paraId="32415385" w14:textId="77777777" w:rsidR="00363DAE" w:rsidRPr="00AE781B" w:rsidRDefault="00363DAE" w:rsidP="00F063C5">
            <w:pPr>
              <w:pStyle w:val="TAC"/>
            </w:pPr>
            <w:r w:rsidRPr="00AE781B">
              <w:rPr>
                <w:position w:val="-12"/>
              </w:rPr>
              <w:object w:dxaOrig="720" w:dyaOrig="400" w14:anchorId="12A60BD0">
                <v:shape id="_x0000_i1072" type="#_x0000_t75" style="width:36pt;height:20.25pt" o:ole="">
                  <v:imagedata r:id="rId79" o:title=""/>
                </v:shape>
                <o:OLEObject Type="Embed" ProgID="Equation.3" ShapeID="_x0000_i1072" DrawAspect="Content" ObjectID="_1774200042" r:id="rId81"/>
              </w:object>
            </w:r>
          </w:p>
        </w:tc>
        <w:tc>
          <w:tcPr>
            <w:tcW w:w="532" w:type="pct"/>
            <w:vAlign w:val="center"/>
          </w:tcPr>
          <w:p w14:paraId="0F2DE950" w14:textId="77777777" w:rsidR="00363DAE" w:rsidRPr="00AE781B" w:rsidRDefault="00363DAE" w:rsidP="00F063C5">
            <w:pPr>
              <w:pStyle w:val="TAC"/>
            </w:pPr>
            <w:r w:rsidRPr="00AE781B">
              <w:t>dB</w:t>
            </w:r>
          </w:p>
        </w:tc>
        <w:tc>
          <w:tcPr>
            <w:tcW w:w="1152" w:type="pct"/>
            <w:vAlign w:val="center"/>
          </w:tcPr>
          <w:p w14:paraId="6F5C6D4A" w14:textId="77777777" w:rsidR="00363DAE" w:rsidRPr="00AE781B" w:rsidRDefault="00363DAE" w:rsidP="00F063C5">
            <w:pPr>
              <w:pStyle w:val="TAC"/>
            </w:pPr>
            <w:r w:rsidRPr="00AE781B">
              <w:t>0</w:t>
            </w:r>
          </w:p>
        </w:tc>
        <w:tc>
          <w:tcPr>
            <w:tcW w:w="1079" w:type="pct"/>
            <w:vAlign w:val="center"/>
          </w:tcPr>
          <w:p w14:paraId="47D997CF" w14:textId="77777777" w:rsidR="00363DAE" w:rsidRPr="00AE781B" w:rsidRDefault="00363DAE" w:rsidP="00F063C5">
            <w:pPr>
              <w:pStyle w:val="TAC"/>
            </w:pPr>
            <w:r w:rsidRPr="00AE781B">
              <w:t>-Infinity</w:t>
            </w:r>
          </w:p>
        </w:tc>
        <w:tc>
          <w:tcPr>
            <w:tcW w:w="1072" w:type="pct"/>
            <w:vAlign w:val="center"/>
          </w:tcPr>
          <w:p w14:paraId="01A1B7A5" w14:textId="77777777" w:rsidR="00363DAE" w:rsidRPr="00AE781B" w:rsidRDefault="00363DAE" w:rsidP="00F063C5">
            <w:pPr>
              <w:pStyle w:val="TAC"/>
            </w:pPr>
            <w:r w:rsidRPr="00AE781B">
              <w:t>-Infinity</w:t>
            </w:r>
          </w:p>
        </w:tc>
      </w:tr>
      <w:tr w:rsidR="00363DAE" w:rsidRPr="00AE781B" w14:paraId="33EF398A" w14:textId="77777777" w:rsidTr="00F063C5">
        <w:trPr>
          <w:cantSplit/>
          <w:trHeight w:val="460"/>
          <w:jc w:val="center"/>
        </w:trPr>
        <w:tc>
          <w:tcPr>
            <w:tcW w:w="1165" w:type="pct"/>
            <w:vAlign w:val="center"/>
          </w:tcPr>
          <w:p w14:paraId="3AD1C43A" w14:textId="77777777" w:rsidR="00363DAE" w:rsidRPr="00AE781B" w:rsidRDefault="00601200" w:rsidP="00F063C5">
            <w:pPr>
              <w:pStyle w:val="TAC"/>
            </w:pPr>
            <w:r w:rsidRPr="00AE781B">
              <w:t>Propagation Condition</w:t>
            </w:r>
          </w:p>
        </w:tc>
        <w:tc>
          <w:tcPr>
            <w:tcW w:w="532" w:type="pct"/>
            <w:vAlign w:val="center"/>
          </w:tcPr>
          <w:p w14:paraId="1C61B2D0" w14:textId="77777777" w:rsidR="00363DAE" w:rsidRPr="00AE781B" w:rsidRDefault="00363DAE" w:rsidP="00F063C5">
            <w:pPr>
              <w:pStyle w:val="TAC"/>
            </w:pPr>
          </w:p>
        </w:tc>
        <w:tc>
          <w:tcPr>
            <w:tcW w:w="3303" w:type="pct"/>
            <w:gridSpan w:val="3"/>
            <w:vAlign w:val="center"/>
          </w:tcPr>
          <w:p w14:paraId="6B15872A" w14:textId="77777777" w:rsidR="00363DAE" w:rsidRPr="00AE781B" w:rsidRDefault="00363DAE" w:rsidP="00F063C5">
            <w:pPr>
              <w:pStyle w:val="TAC"/>
              <w:rPr>
                <w:b/>
              </w:rPr>
            </w:pPr>
            <w:r w:rsidRPr="00AE781B">
              <w:t>ETU30</w:t>
            </w:r>
          </w:p>
        </w:tc>
      </w:tr>
      <w:tr w:rsidR="00363DAE" w:rsidRPr="00AE781B" w14:paraId="4C119DBB" w14:textId="77777777" w:rsidTr="00F063C5">
        <w:trPr>
          <w:cantSplit/>
          <w:trHeight w:val="1499"/>
          <w:jc w:val="center"/>
        </w:trPr>
        <w:tc>
          <w:tcPr>
            <w:tcW w:w="5000" w:type="pct"/>
            <w:gridSpan w:val="5"/>
          </w:tcPr>
          <w:p w14:paraId="7B7F3088"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5975C399"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15DD9788"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71FDDF8">
                <v:shape id="_x0000_i1073" type="#_x0000_t75" style="width:20.25pt;height:18.75pt" o:ole="" fillcolor="window">
                  <v:imagedata r:id="rId77" o:title=""/>
                </v:shape>
                <o:OLEObject Type="Embed" ProgID="Equation.3" ShapeID="_x0000_i1073" DrawAspect="Content" ObjectID="_1774200043" r:id="rId82"/>
              </w:object>
            </w:r>
            <w:r w:rsidRPr="00AE781B">
              <w:t xml:space="preserve"> to be fulfilled.</w:t>
            </w:r>
          </w:p>
          <w:p w14:paraId="710AF2CD"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ADCE121" w14:textId="77777777" w:rsidR="00363DAE" w:rsidRPr="00AE781B" w:rsidRDefault="00363DAE" w:rsidP="00363DAE"/>
    <w:p w14:paraId="66B592CA" w14:textId="77777777" w:rsidR="00363DAE" w:rsidRPr="00AE781B" w:rsidRDefault="00363DAE" w:rsidP="00363DAE">
      <w:pPr>
        <w:pStyle w:val="TH"/>
      </w:pPr>
      <w:r w:rsidRPr="00AE781B">
        <w:lastRenderedPageBreak/>
        <w:t>Table 9.3.1.1.5-2: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2AA5797E" w14:textId="77777777" w:rsidTr="00F063C5">
        <w:trPr>
          <w:cantSplit/>
          <w:trHeight w:val="237"/>
          <w:jc w:val="center"/>
        </w:trPr>
        <w:tc>
          <w:tcPr>
            <w:tcW w:w="1166" w:type="pct"/>
            <w:gridSpan w:val="2"/>
            <w:vMerge w:val="restart"/>
            <w:tcBorders>
              <w:top w:val="single" w:sz="4" w:space="0" w:color="auto"/>
              <w:left w:val="single" w:sz="4" w:space="0" w:color="auto"/>
            </w:tcBorders>
          </w:tcPr>
          <w:p w14:paraId="5ECD4D7C"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052282C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180032B6"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5AA633DA" w14:textId="77777777" w:rsidR="00363DAE" w:rsidRPr="00AE781B" w:rsidRDefault="00363DAE" w:rsidP="00F063C5">
            <w:pPr>
              <w:pStyle w:val="TAH"/>
            </w:pPr>
            <w:r w:rsidRPr="00AE781B">
              <w:t>Cell 2</w:t>
            </w:r>
          </w:p>
        </w:tc>
        <w:tc>
          <w:tcPr>
            <w:tcW w:w="1074" w:type="pct"/>
            <w:gridSpan w:val="3"/>
          </w:tcPr>
          <w:p w14:paraId="352013D4" w14:textId="77777777" w:rsidR="00363DAE" w:rsidRPr="00AE781B" w:rsidRDefault="00363DAE" w:rsidP="00F063C5">
            <w:pPr>
              <w:pStyle w:val="TAH"/>
            </w:pPr>
            <w:r w:rsidRPr="00AE781B">
              <w:t>Cell 3</w:t>
            </w:r>
          </w:p>
        </w:tc>
      </w:tr>
      <w:tr w:rsidR="00363DAE" w:rsidRPr="00AE781B" w14:paraId="23F6ED1C" w14:textId="77777777" w:rsidTr="00F063C5">
        <w:trPr>
          <w:cantSplit/>
          <w:trHeight w:val="160"/>
          <w:jc w:val="center"/>
        </w:trPr>
        <w:tc>
          <w:tcPr>
            <w:tcW w:w="1166" w:type="pct"/>
            <w:gridSpan w:val="2"/>
            <w:vMerge/>
            <w:tcBorders>
              <w:left w:val="single" w:sz="4" w:space="0" w:color="auto"/>
              <w:bottom w:val="single" w:sz="4" w:space="0" w:color="auto"/>
            </w:tcBorders>
          </w:tcPr>
          <w:p w14:paraId="2932A992" w14:textId="77777777" w:rsidR="00363DAE" w:rsidRPr="00AE781B" w:rsidRDefault="00363DAE" w:rsidP="00F063C5">
            <w:pPr>
              <w:pStyle w:val="TAH"/>
            </w:pPr>
          </w:p>
        </w:tc>
        <w:tc>
          <w:tcPr>
            <w:tcW w:w="532" w:type="pct"/>
            <w:gridSpan w:val="2"/>
            <w:vMerge/>
            <w:tcBorders>
              <w:bottom w:val="single" w:sz="4" w:space="0" w:color="auto"/>
            </w:tcBorders>
          </w:tcPr>
          <w:p w14:paraId="17A014DE" w14:textId="77777777" w:rsidR="00363DAE" w:rsidRPr="00AE781B" w:rsidRDefault="00363DAE" w:rsidP="00F063C5">
            <w:pPr>
              <w:pStyle w:val="TAH"/>
            </w:pPr>
          </w:p>
        </w:tc>
        <w:tc>
          <w:tcPr>
            <w:tcW w:w="508" w:type="pct"/>
            <w:gridSpan w:val="2"/>
            <w:tcBorders>
              <w:bottom w:val="single" w:sz="4" w:space="0" w:color="auto"/>
            </w:tcBorders>
          </w:tcPr>
          <w:p w14:paraId="734D3F6B" w14:textId="77777777" w:rsidR="00363DAE" w:rsidRPr="00AE781B" w:rsidRDefault="00363DAE" w:rsidP="00F063C5">
            <w:pPr>
              <w:pStyle w:val="TAH"/>
            </w:pPr>
            <w:r w:rsidRPr="00AE781B">
              <w:t>T2</w:t>
            </w:r>
          </w:p>
        </w:tc>
        <w:tc>
          <w:tcPr>
            <w:tcW w:w="594" w:type="pct"/>
            <w:tcBorders>
              <w:bottom w:val="single" w:sz="4" w:space="0" w:color="auto"/>
            </w:tcBorders>
          </w:tcPr>
          <w:p w14:paraId="7586E39B" w14:textId="77777777" w:rsidR="00363DAE" w:rsidRPr="00AE781B" w:rsidRDefault="00363DAE" w:rsidP="00F063C5">
            <w:pPr>
              <w:pStyle w:val="TAH"/>
            </w:pPr>
            <w:r w:rsidRPr="00AE781B">
              <w:t>T3</w:t>
            </w:r>
          </w:p>
        </w:tc>
        <w:tc>
          <w:tcPr>
            <w:tcW w:w="594" w:type="pct"/>
            <w:tcBorders>
              <w:bottom w:val="single" w:sz="4" w:space="0" w:color="auto"/>
            </w:tcBorders>
          </w:tcPr>
          <w:p w14:paraId="52D69556"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0D2BF0F7" w14:textId="77777777" w:rsidR="00363DAE" w:rsidRPr="00AE781B" w:rsidRDefault="00363DAE" w:rsidP="00F063C5">
            <w:pPr>
              <w:pStyle w:val="TAH"/>
            </w:pPr>
            <w:r w:rsidRPr="00AE781B">
              <w:t>T3</w:t>
            </w:r>
          </w:p>
        </w:tc>
        <w:tc>
          <w:tcPr>
            <w:tcW w:w="535" w:type="pct"/>
            <w:gridSpan w:val="2"/>
          </w:tcPr>
          <w:p w14:paraId="69C7FCB5" w14:textId="77777777" w:rsidR="00363DAE" w:rsidRPr="00AE781B" w:rsidRDefault="00363DAE" w:rsidP="00F063C5">
            <w:pPr>
              <w:pStyle w:val="TAH"/>
            </w:pPr>
            <w:r w:rsidRPr="00AE781B">
              <w:t>T2</w:t>
            </w:r>
          </w:p>
        </w:tc>
        <w:tc>
          <w:tcPr>
            <w:tcW w:w="539" w:type="pct"/>
          </w:tcPr>
          <w:p w14:paraId="3836A8CF" w14:textId="77777777" w:rsidR="00363DAE" w:rsidRPr="00AE781B" w:rsidRDefault="00363DAE" w:rsidP="00F063C5">
            <w:pPr>
              <w:pStyle w:val="TAH"/>
            </w:pPr>
            <w:r w:rsidRPr="00AE781B">
              <w:t>T3</w:t>
            </w:r>
          </w:p>
        </w:tc>
      </w:tr>
      <w:tr w:rsidR="00363DAE" w:rsidRPr="00AE781B" w14:paraId="3C6A84BC"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52F311D4"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51FFD6DE" w14:textId="77777777" w:rsidR="00363DAE" w:rsidRPr="00AE781B" w:rsidRDefault="00363DAE" w:rsidP="00F063C5">
            <w:pPr>
              <w:pStyle w:val="TAC"/>
            </w:pPr>
          </w:p>
        </w:tc>
        <w:tc>
          <w:tcPr>
            <w:tcW w:w="1102" w:type="pct"/>
            <w:gridSpan w:val="3"/>
            <w:tcBorders>
              <w:bottom w:val="single" w:sz="4" w:space="0" w:color="auto"/>
            </w:tcBorders>
            <w:vAlign w:val="center"/>
          </w:tcPr>
          <w:p w14:paraId="5EE2EF38"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430018C0" w14:textId="77777777" w:rsidR="00363DAE" w:rsidRPr="00AE781B" w:rsidRDefault="00363DAE" w:rsidP="00F063C5">
            <w:pPr>
              <w:pStyle w:val="TAC"/>
            </w:pPr>
            <w:r w:rsidRPr="00AE781B">
              <w:t>1</w:t>
            </w:r>
          </w:p>
        </w:tc>
        <w:tc>
          <w:tcPr>
            <w:tcW w:w="1074" w:type="pct"/>
            <w:gridSpan w:val="3"/>
            <w:vAlign w:val="center"/>
          </w:tcPr>
          <w:p w14:paraId="75C25CAE" w14:textId="77777777" w:rsidR="00363DAE" w:rsidRPr="00AE781B" w:rsidRDefault="00363DAE" w:rsidP="00F063C5">
            <w:pPr>
              <w:pStyle w:val="TAC"/>
            </w:pPr>
            <w:r w:rsidRPr="00AE781B">
              <w:t>1</w:t>
            </w:r>
          </w:p>
        </w:tc>
      </w:tr>
      <w:tr w:rsidR="00363DAE" w:rsidRPr="00AE781B" w14:paraId="775F6A60" w14:textId="77777777" w:rsidTr="00F063C5">
        <w:trPr>
          <w:cantSplit/>
          <w:trHeight w:val="237"/>
          <w:jc w:val="center"/>
        </w:trPr>
        <w:tc>
          <w:tcPr>
            <w:tcW w:w="1166" w:type="pct"/>
            <w:gridSpan w:val="2"/>
            <w:tcBorders>
              <w:left w:val="single" w:sz="4" w:space="0" w:color="auto"/>
              <w:bottom w:val="single" w:sz="4" w:space="0" w:color="auto"/>
            </w:tcBorders>
          </w:tcPr>
          <w:p w14:paraId="5D72EE25"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D26F715" w14:textId="77777777" w:rsidR="00363DAE" w:rsidRPr="00AE781B" w:rsidRDefault="00363DAE" w:rsidP="00F063C5">
            <w:pPr>
              <w:pStyle w:val="TAC"/>
            </w:pPr>
          </w:p>
        </w:tc>
        <w:tc>
          <w:tcPr>
            <w:tcW w:w="1102" w:type="pct"/>
            <w:gridSpan w:val="3"/>
            <w:tcBorders>
              <w:bottom w:val="single" w:sz="4" w:space="0" w:color="auto"/>
            </w:tcBorders>
          </w:tcPr>
          <w:p w14:paraId="7AE19AD8"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3BFE55D7" w14:textId="77777777" w:rsidR="00363DAE" w:rsidRPr="00AE781B" w:rsidRDefault="00363DAE" w:rsidP="00F063C5">
            <w:pPr>
              <w:pStyle w:val="TAC"/>
            </w:pPr>
            <w:r w:rsidRPr="00AE781B">
              <w:rPr>
                <w:rFonts w:cs="Arial"/>
                <w:bCs/>
                <w:lang w:eastAsia="en-US"/>
              </w:rPr>
              <w:t>1x1</w:t>
            </w:r>
          </w:p>
        </w:tc>
        <w:tc>
          <w:tcPr>
            <w:tcW w:w="1074" w:type="pct"/>
            <w:gridSpan w:val="3"/>
          </w:tcPr>
          <w:p w14:paraId="272FFF3C" w14:textId="77777777" w:rsidR="00363DAE" w:rsidRPr="00AE781B" w:rsidRDefault="00363DAE" w:rsidP="00F063C5">
            <w:pPr>
              <w:pStyle w:val="TAC"/>
            </w:pPr>
            <w:r w:rsidRPr="00AE781B">
              <w:rPr>
                <w:rFonts w:cs="Arial"/>
                <w:bCs/>
                <w:lang w:eastAsia="en-US"/>
              </w:rPr>
              <w:t>1x1</w:t>
            </w:r>
          </w:p>
        </w:tc>
      </w:tr>
      <w:tr w:rsidR="00363DAE" w:rsidRPr="00AE781B" w14:paraId="303A385F"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2280CCF4"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42436BA8" w14:textId="77777777" w:rsidR="00363DAE" w:rsidRPr="00AE781B" w:rsidRDefault="00363DAE" w:rsidP="00F063C5">
            <w:pPr>
              <w:pStyle w:val="TAC"/>
            </w:pPr>
          </w:p>
        </w:tc>
        <w:tc>
          <w:tcPr>
            <w:tcW w:w="1102" w:type="pct"/>
            <w:gridSpan w:val="3"/>
            <w:tcBorders>
              <w:bottom w:val="single" w:sz="4" w:space="0" w:color="auto"/>
            </w:tcBorders>
            <w:vAlign w:val="center"/>
          </w:tcPr>
          <w:p w14:paraId="2F85DCA8" w14:textId="77777777" w:rsidR="00363DAE" w:rsidRPr="00AE781B" w:rsidRDefault="00363DAE" w:rsidP="00F063C5">
            <w:pPr>
              <w:pStyle w:val="TAC"/>
            </w:pPr>
            <w:r w:rsidRPr="00AE781B">
              <w:t>OP.21 FDD</w:t>
            </w:r>
          </w:p>
        </w:tc>
        <w:tc>
          <w:tcPr>
            <w:tcW w:w="1126" w:type="pct"/>
            <w:gridSpan w:val="3"/>
            <w:tcBorders>
              <w:bottom w:val="single" w:sz="4" w:space="0" w:color="auto"/>
            </w:tcBorders>
            <w:vAlign w:val="center"/>
          </w:tcPr>
          <w:p w14:paraId="3D6EDD97" w14:textId="77777777" w:rsidR="00363DAE" w:rsidRPr="00AE781B" w:rsidRDefault="00363DAE" w:rsidP="00F063C5">
            <w:pPr>
              <w:pStyle w:val="TAC"/>
            </w:pPr>
            <w:r w:rsidRPr="00AE781B">
              <w:t>OP.6 FDD</w:t>
            </w:r>
          </w:p>
        </w:tc>
        <w:tc>
          <w:tcPr>
            <w:tcW w:w="535" w:type="pct"/>
            <w:gridSpan w:val="2"/>
            <w:vAlign w:val="center"/>
          </w:tcPr>
          <w:p w14:paraId="6137CB69" w14:textId="77777777" w:rsidR="00363DAE" w:rsidRPr="00AE781B" w:rsidRDefault="00363DAE" w:rsidP="00F063C5">
            <w:pPr>
              <w:pStyle w:val="TAC"/>
            </w:pPr>
            <w:r w:rsidRPr="00AE781B">
              <w:t>OP.6 FDD</w:t>
            </w:r>
          </w:p>
        </w:tc>
        <w:tc>
          <w:tcPr>
            <w:tcW w:w="539" w:type="pct"/>
            <w:vAlign w:val="center"/>
          </w:tcPr>
          <w:p w14:paraId="34836804" w14:textId="77777777" w:rsidR="00363DAE" w:rsidRPr="00AE781B" w:rsidRDefault="00363DAE" w:rsidP="00F063C5">
            <w:pPr>
              <w:pStyle w:val="TAC"/>
            </w:pPr>
            <w:r w:rsidRPr="00AE781B">
              <w:t>N/A</w:t>
            </w:r>
          </w:p>
        </w:tc>
      </w:tr>
      <w:tr w:rsidR="00363DAE" w:rsidRPr="00AE781B" w14:paraId="001FEE90"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49162F6"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188E5807" w14:textId="77777777" w:rsidR="00363DAE" w:rsidRPr="00AE781B" w:rsidRDefault="00363DAE" w:rsidP="00F063C5">
            <w:pPr>
              <w:pStyle w:val="TAC"/>
            </w:pPr>
            <w:r w:rsidRPr="00AE781B">
              <w:t>dB</w:t>
            </w:r>
          </w:p>
        </w:tc>
        <w:tc>
          <w:tcPr>
            <w:tcW w:w="1102" w:type="pct"/>
            <w:gridSpan w:val="3"/>
            <w:vMerge w:val="restart"/>
            <w:vAlign w:val="center"/>
          </w:tcPr>
          <w:p w14:paraId="27D3C429" w14:textId="77777777" w:rsidR="00363DAE" w:rsidRPr="00AE781B" w:rsidRDefault="00363DAE" w:rsidP="00F063C5">
            <w:pPr>
              <w:pStyle w:val="TAC"/>
            </w:pPr>
            <w:r w:rsidRPr="00AE781B">
              <w:t>0</w:t>
            </w:r>
          </w:p>
        </w:tc>
        <w:tc>
          <w:tcPr>
            <w:tcW w:w="1126" w:type="pct"/>
            <w:gridSpan w:val="3"/>
            <w:vMerge w:val="restart"/>
            <w:vAlign w:val="center"/>
          </w:tcPr>
          <w:p w14:paraId="0219148B" w14:textId="77777777" w:rsidR="00363DAE" w:rsidRPr="00AE781B" w:rsidRDefault="00363DAE" w:rsidP="00F063C5">
            <w:pPr>
              <w:pStyle w:val="TAC"/>
            </w:pPr>
            <w:r w:rsidRPr="00AE781B">
              <w:t>0</w:t>
            </w:r>
          </w:p>
        </w:tc>
        <w:tc>
          <w:tcPr>
            <w:tcW w:w="535" w:type="pct"/>
            <w:gridSpan w:val="2"/>
            <w:vMerge w:val="restart"/>
            <w:vAlign w:val="center"/>
          </w:tcPr>
          <w:p w14:paraId="1735BC17" w14:textId="77777777" w:rsidR="00363DAE" w:rsidRPr="00AE781B" w:rsidRDefault="00363DAE" w:rsidP="00F063C5">
            <w:pPr>
              <w:pStyle w:val="TAC"/>
            </w:pPr>
            <w:r w:rsidRPr="00AE781B">
              <w:t>0</w:t>
            </w:r>
          </w:p>
        </w:tc>
        <w:tc>
          <w:tcPr>
            <w:tcW w:w="539" w:type="pct"/>
            <w:vMerge w:val="restart"/>
            <w:vAlign w:val="center"/>
          </w:tcPr>
          <w:p w14:paraId="037D7C8D" w14:textId="77777777" w:rsidR="00363DAE" w:rsidRPr="00AE781B" w:rsidRDefault="00363DAE" w:rsidP="00F063C5">
            <w:pPr>
              <w:pStyle w:val="TAC"/>
            </w:pPr>
            <w:r w:rsidRPr="00AE781B">
              <w:t>N/A</w:t>
            </w:r>
          </w:p>
        </w:tc>
      </w:tr>
      <w:tr w:rsidR="00363DAE" w:rsidRPr="00AE781B" w14:paraId="6E5A56B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40FCCC6"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D2FA631" w14:textId="77777777" w:rsidR="00363DAE" w:rsidRPr="00AE781B" w:rsidRDefault="00363DAE" w:rsidP="00F063C5">
            <w:pPr>
              <w:pStyle w:val="TAC"/>
            </w:pPr>
          </w:p>
        </w:tc>
        <w:tc>
          <w:tcPr>
            <w:tcW w:w="1102" w:type="pct"/>
            <w:gridSpan w:val="3"/>
            <w:vMerge/>
            <w:vAlign w:val="center"/>
          </w:tcPr>
          <w:p w14:paraId="38077AFF" w14:textId="77777777" w:rsidR="00363DAE" w:rsidRPr="00AE781B" w:rsidRDefault="00363DAE" w:rsidP="00F063C5">
            <w:pPr>
              <w:pStyle w:val="TAC"/>
            </w:pPr>
          </w:p>
        </w:tc>
        <w:tc>
          <w:tcPr>
            <w:tcW w:w="1126" w:type="pct"/>
            <w:gridSpan w:val="3"/>
            <w:vMerge/>
            <w:vAlign w:val="center"/>
          </w:tcPr>
          <w:p w14:paraId="12065045" w14:textId="77777777" w:rsidR="00363DAE" w:rsidRPr="00AE781B" w:rsidRDefault="00363DAE" w:rsidP="00F063C5">
            <w:pPr>
              <w:pStyle w:val="TAC"/>
            </w:pPr>
          </w:p>
        </w:tc>
        <w:tc>
          <w:tcPr>
            <w:tcW w:w="535" w:type="pct"/>
            <w:gridSpan w:val="2"/>
            <w:vMerge/>
            <w:vAlign w:val="center"/>
          </w:tcPr>
          <w:p w14:paraId="1742336C" w14:textId="77777777" w:rsidR="00363DAE" w:rsidRPr="00AE781B" w:rsidRDefault="00363DAE" w:rsidP="00F063C5">
            <w:pPr>
              <w:pStyle w:val="TAC"/>
            </w:pPr>
          </w:p>
        </w:tc>
        <w:tc>
          <w:tcPr>
            <w:tcW w:w="539" w:type="pct"/>
            <w:vMerge/>
            <w:vAlign w:val="center"/>
          </w:tcPr>
          <w:p w14:paraId="61BB6D3B" w14:textId="77777777" w:rsidR="00363DAE" w:rsidRPr="00AE781B" w:rsidRDefault="00363DAE" w:rsidP="00F063C5">
            <w:pPr>
              <w:pStyle w:val="TAC"/>
            </w:pPr>
          </w:p>
        </w:tc>
      </w:tr>
      <w:tr w:rsidR="00363DAE" w:rsidRPr="00AE781B" w14:paraId="5006A0CA"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ABD5BA3"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6D7135AF" w14:textId="77777777" w:rsidR="00363DAE" w:rsidRPr="00AE781B" w:rsidRDefault="00363DAE" w:rsidP="00F063C5">
            <w:pPr>
              <w:pStyle w:val="TAC"/>
            </w:pPr>
          </w:p>
        </w:tc>
        <w:tc>
          <w:tcPr>
            <w:tcW w:w="1102" w:type="pct"/>
            <w:gridSpan w:val="3"/>
            <w:vMerge/>
            <w:vAlign w:val="center"/>
          </w:tcPr>
          <w:p w14:paraId="2B2560A1" w14:textId="77777777" w:rsidR="00363DAE" w:rsidRPr="00AE781B" w:rsidRDefault="00363DAE" w:rsidP="00F063C5">
            <w:pPr>
              <w:pStyle w:val="TAC"/>
            </w:pPr>
          </w:p>
        </w:tc>
        <w:tc>
          <w:tcPr>
            <w:tcW w:w="1126" w:type="pct"/>
            <w:gridSpan w:val="3"/>
            <w:vMerge/>
            <w:vAlign w:val="center"/>
          </w:tcPr>
          <w:p w14:paraId="53F8C340" w14:textId="77777777" w:rsidR="00363DAE" w:rsidRPr="00AE781B" w:rsidRDefault="00363DAE" w:rsidP="00F063C5">
            <w:pPr>
              <w:pStyle w:val="TAC"/>
            </w:pPr>
          </w:p>
        </w:tc>
        <w:tc>
          <w:tcPr>
            <w:tcW w:w="535" w:type="pct"/>
            <w:gridSpan w:val="2"/>
            <w:vMerge/>
            <w:vAlign w:val="center"/>
          </w:tcPr>
          <w:p w14:paraId="09674206" w14:textId="77777777" w:rsidR="00363DAE" w:rsidRPr="00AE781B" w:rsidRDefault="00363DAE" w:rsidP="00F063C5">
            <w:pPr>
              <w:pStyle w:val="TAC"/>
            </w:pPr>
          </w:p>
        </w:tc>
        <w:tc>
          <w:tcPr>
            <w:tcW w:w="539" w:type="pct"/>
            <w:vMerge/>
            <w:vAlign w:val="center"/>
          </w:tcPr>
          <w:p w14:paraId="595C9680" w14:textId="77777777" w:rsidR="00363DAE" w:rsidRPr="00AE781B" w:rsidRDefault="00363DAE" w:rsidP="00F063C5">
            <w:pPr>
              <w:pStyle w:val="TAC"/>
            </w:pPr>
          </w:p>
        </w:tc>
      </w:tr>
      <w:tr w:rsidR="00363DAE" w:rsidRPr="00AE781B" w14:paraId="0C57CDA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9533BA1"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79234595" w14:textId="77777777" w:rsidR="00363DAE" w:rsidRPr="00AE781B" w:rsidRDefault="00363DAE" w:rsidP="00F063C5">
            <w:pPr>
              <w:pStyle w:val="TAC"/>
            </w:pPr>
          </w:p>
        </w:tc>
        <w:tc>
          <w:tcPr>
            <w:tcW w:w="1102" w:type="pct"/>
            <w:gridSpan w:val="3"/>
            <w:vMerge/>
            <w:vAlign w:val="center"/>
          </w:tcPr>
          <w:p w14:paraId="59316AE0" w14:textId="77777777" w:rsidR="00363DAE" w:rsidRPr="00AE781B" w:rsidRDefault="00363DAE" w:rsidP="00F063C5">
            <w:pPr>
              <w:pStyle w:val="TAC"/>
            </w:pPr>
          </w:p>
        </w:tc>
        <w:tc>
          <w:tcPr>
            <w:tcW w:w="1126" w:type="pct"/>
            <w:gridSpan w:val="3"/>
            <w:vMerge/>
            <w:vAlign w:val="center"/>
          </w:tcPr>
          <w:p w14:paraId="57DDF60E" w14:textId="77777777" w:rsidR="00363DAE" w:rsidRPr="00AE781B" w:rsidRDefault="00363DAE" w:rsidP="00F063C5">
            <w:pPr>
              <w:pStyle w:val="TAC"/>
            </w:pPr>
          </w:p>
        </w:tc>
        <w:tc>
          <w:tcPr>
            <w:tcW w:w="535" w:type="pct"/>
            <w:gridSpan w:val="2"/>
            <w:vMerge/>
            <w:vAlign w:val="center"/>
          </w:tcPr>
          <w:p w14:paraId="79355964" w14:textId="77777777" w:rsidR="00363DAE" w:rsidRPr="00AE781B" w:rsidRDefault="00363DAE" w:rsidP="00F063C5">
            <w:pPr>
              <w:pStyle w:val="TAC"/>
            </w:pPr>
          </w:p>
        </w:tc>
        <w:tc>
          <w:tcPr>
            <w:tcW w:w="539" w:type="pct"/>
            <w:vMerge/>
            <w:vAlign w:val="center"/>
          </w:tcPr>
          <w:p w14:paraId="0EB33729" w14:textId="77777777" w:rsidR="00363DAE" w:rsidRPr="00AE781B" w:rsidRDefault="00363DAE" w:rsidP="00F063C5">
            <w:pPr>
              <w:pStyle w:val="TAC"/>
            </w:pPr>
          </w:p>
        </w:tc>
      </w:tr>
      <w:tr w:rsidR="00363DAE" w:rsidRPr="00AE781B" w14:paraId="15377F0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7A3F04"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FD035C6" w14:textId="77777777" w:rsidR="00363DAE" w:rsidRPr="00AE781B" w:rsidRDefault="00363DAE" w:rsidP="00F063C5">
            <w:pPr>
              <w:pStyle w:val="TAC"/>
            </w:pPr>
          </w:p>
        </w:tc>
        <w:tc>
          <w:tcPr>
            <w:tcW w:w="1102" w:type="pct"/>
            <w:gridSpan w:val="3"/>
            <w:vMerge/>
            <w:vAlign w:val="center"/>
          </w:tcPr>
          <w:p w14:paraId="61ABC50B" w14:textId="77777777" w:rsidR="00363DAE" w:rsidRPr="00AE781B" w:rsidRDefault="00363DAE" w:rsidP="00F063C5">
            <w:pPr>
              <w:pStyle w:val="TAC"/>
            </w:pPr>
          </w:p>
        </w:tc>
        <w:tc>
          <w:tcPr>
            <w:tcW w:w="1126" w:type="pct"/>
            <w:gridSpan w:val="3"/>
            <w:vMerge/>
            <w:vAlign w:val="center"/>
          </w:tcPr>
          <w:p w14:paraId="15B32837" w14:textId="77777777" w:rsidR="00363DAE" w:rsidRPr="00AE781B" w:rsidRDefault="00363DAE" w:rsidP="00F063C5">
            <w:pPr>
              <w:pStyle w:val="TAC"/>
            </w:pPr>
          </w:p>
        </w:tc>
        <w:tc>
          <w:tcPr>
            <w:tcW w:w="535" w:type="pct"/>
            <w:gridSpan w:val="2"/>
            <w:vMerge/>
            <w:vAlign w:val="center"/>
          </w:tcPr>
          <w:p w14:paraId="151A8B11" w14:textId="77777777" w:rsidR="00363DAE" w:rsidRPr="00AE781B" w:rsidRDefault="00363DAE" w:rsidP="00F063C5">
            <w:pPr>
              <w:pStyle w:val="TAC"/>
            </w:pPr>
          </w:p>
        </w:tc>
        <w:tc>
          <w:tcPr>
            <w:tcW w:w="539" w:type="pct"/>
            <w:vMerge/>
            <w:vAlign w:val="center"/>
          </w:tcPr>
          <w:p w14:paraId="3655D0C9" w14:textId="77777777" w:rsidR="00363DAE" w:rsidRPr="00AE781B" w:rsidRDefault="00363DAE" w:rsidP="00F063C5">
            <w:pPr>
              <w:pStyle w:val="TAC"/>
            </w:pPr>
          </w:p>
        </w:tc>
      </w:tr>
      <w:tr w:rsidR="00363DAE" w:rsidRPr="00AE781B" w14:paraId="7F011EB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0D11A28A"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78953DEE" w14:textId="77777777" w:rsidR="00363DAE" w:rsidRPr="00AE781B" w:rsidRDefault="00363DAE" w:rsidP="00F063C5">
            <w:pPr>
              <w:pStyle w:val="TAC"/>
            </w:pPr>
          </w:p>
        </w:tc>
        <w:tc>
          <w:tcPr>
            <w:tcW w:w="1102" w:type="pct"/>
            <w:gridSpan w:val="3"/>
            <w:vMerge/>
            <w:vAlign w:val="center"/>
          </w:tcPr>
          <w:p w14:paraId="1075BD56" w14:textId="77777777" w:rsidR="00363DAE" w:rsidRPr="00AE781B" w:rsidRDefault="00363DAE" w:rsidP="00F063C5">
            <w:pPr>
              <w:pStyle w:val="TAC"/>
            </w:pPr>
          </w:p>
        </w:tc>
        <w:tc>
          <w:tcPr>
            <w:tcW w:w="1126" w:type="pct"/>
            <w:gridSpan w:val="3"/>
            <w:vMerge/>
            <w:vAlign w:val="center"/>
          </w:tcPr>
          <w:p w14:paraId="0FED590C" w14:textId="77777777" w:rsidR="00363DAE" w:rsidRPr="00AE781B" w:rsidRDefault="00363DAE" w:rsidP="00F063C5">
            <w:pPr>
              <w:pStyle w:val="TAC"/>
            </w:pPr>
          </w:p>
        </w:tc>
        <w:tc>
          <w:tcPr>
            <w:tcW w:w="535" w:type="pct"/>
            <w:gridSpan w:val="2"/>
            <w:vMerge/>
            <w:vAlign w:val="center"/>
          </w:tcPr>
          <w:p w14:paraId="1F7DDBCE" w14:textId="77777777" w:rsidR="00363DAE" w:rsidRPr="00AE781B" w:rsidRDefault="00363DAE" w:rsidP="00F063C5">
            <w:pPr>
              <w:pStyle w:val="TAC"/>
            </w:pPr>
          </w:p>
        </w:tc>
        <w:tc>
          <w:tcPr>
            <w:tcW w:w="539" w:type="pct"/>
            <w:vMerge/>
            <w:vAlign w:val="center"/>
          </w:tcPr>
          <w:p w14:paraId="3A663B63" w14:textId="77777777" w:rsidR="00363DAE" w:rsidRPr="00AE781B" w:rsidRDefault="00363DAE" w:rsidP="00F063C5">
            <w:pPr>
              <w:pStyle w:val="TAC"/>
            </w:pPr>
          </w:p>
        </w:tc>
      </w:tr>
      <w:tr w:rsidR="00363DAE" w:rsidRPr="00AE781B" w14:paraId="7FDFDC49"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6904B6A3"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74DF68CC" w14:textId="77777777" w:rsidR="00363DAE" w:rsidRPr="00AE781B" w:rsidRDefault="00363DAE" w:rsidP="00F063C5">
            <w:pPr>
              <w:pStyle w:val="TAC"/>
            </w:pPr>
          </w:p>
        </w:tc>
        <w:tc>
          <w:tcPr>
            <w:tcW w:w="1102" w:type="pct"/>
            <w:gridSpan w:val="3"/>
            <w:vMerge/>
            <w:vAlign w:val="center"/>
          </w:tcPr>
          <w:p w14:paraId="39C4554B" w14:textId="77777777" w:rsidR="00363DAE" w:rsidRPr="00AE781B" w:rsidRDefault="00363DAE" w:rsidP="00F063C5">
            <w:pPr>
              <w:pStyle w:val="TAC"/>
            </w:pPr>
          </w:p>
        </w:tc>
        <w:tc>
          <w:tcPr>
            <w:tcW w:w="1126" w:type="pct"/>
            <w:gridSpan w:val="3"/>
            <w:vMerge/>
            <w:vAlign w:val="center"/>
          </w:tcPr>
          <w:p w14:paraId="3C08E966" w14:textId="77777777" w:rsidR="00363DAE" w:rsidRPr="00AE781B" w:rsidRDefault="00363DAE" w:rsidP="00F063C5">
            <w:pPr>
              <w:pStyle w:val="TAC"/>
            </w:pPr>
          </w:p>
        </w:tc>
        <w:tc>
          <w:tcPr>
            <w:tcW w:w="535" w:type="pct"/>
            <w:gridSpan w:val="2"/>
            <w:vMerge/>
            <w:vAlign w:val="center"/>
          </w:tcPr>
          <w:p w14:paraId="3CEECF03" w14:textId="77777777" w:rsidR="00363DAE" w:rsidRPr="00AE781B" w:rsidRDefault="00363DAE" w:rsidP="00F063C5">
            <w:pPr>
              <w:pStyle w:val="TAC"/>
            </w:pPr>
          </w:p>
        </w:tc>
        <w:tc>
          <w:tcPr>
            <w:tcW w:w="539" w:type="pct"/>
            <w:vMerge/>
            <w:vAlign w:val="center"/>
          </w:tcPr>
          <w:p w14:paraId="30888194" w14:textId="77777777" w:rsidR="00363DAE" w:rsidRPr="00AE781B" w:rsidRDefault="00363DAE" w:rsidP="00F063C5">
            <w:pPr>
              <w:pStyle w:val="TAC"/>
            </w:pPr>
          </w:p>
        </w:tc>
      </w:tr>
      <w:tr w:rsidR="00363DAE" w:rsidRPr="00AE781B" w14:paraId="4F6683DC"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A12CE5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4E828FC9" w14:textId="77777777" w:rsidR="00363DAE" w:rsidRPr="00AE781B" w:rsidRDefault="00363DAE" w:rsidP="00F063C5">
            <w:pPr>
              <w:pStyle w:val="TAC"/>
            </w:pPr>
          </w:p>
        </w:tc>
        <w:tc>
          <w:tcPr>
            <w:tcW w:w="1102" w:type="pct"/>
            <w:gridSpan w:val="3"/>
            <w:vMerge/>
            <w:vAlign w:val="center"/>
          </w:tcPr>
          <w:p w14:paraId="01D2E3FF" w14:textId="77777777" w:rsidR="00363DAE" w:rsidRPr="00AE781B" w:rsidRDefault="00363DAE" w:rsidP="00F063C5">
            <w:pPr>
              <w:pStyle w:val="TAC"/>
            </w:pPr>
          </w:p>
        </w:tc>
        <w:tc>
          <w:tcPr>
            <w:tcW w:w="1126" w:type="pct"/>
            <w:gridSpan w:val="3"/>
            <w:vMerge/>
            <w:vAlign w:val="center"/>
          </w:tcPr>
          <w:p w14:paraId="1281562D" w14:textId="77777777" w:rsidR="00363DAE" w:rsidRPr="00AE781B" w:rsidRDefault="00363DAE" w:rsidP="00F063C5">
            <w:pPr>
              <w:pStyle w:val="TAC"/>
            </w:pPr>
          </w:p>
        </w:tc>
        <w:tc>
          <w:tcPr>
            <w:tcW w:w="535" w:type="pct"/>
            <w:gridSpan w:val="2"/>
            <w:vMerge/>
            <w:vAlign w:val="center"/>
          </w:tcPr>
          <w:p w14:paraId="06D3BA18" w14:textId="77777777" w:rsidR="00363DAE" w:rsidRPr="00AE781B" w:rsidRDefault="00363DAE" w:rsidP="00F063C5">
            <w:pPr>
              <w:pStyle w:val="TAC"/>
            </w:pPr>
          </w:p>
        </w:tc>
        <w:tc>
          <w:tcPr>
            <w:tcW w:w="539" w:type="pct"/>
            <w:vMerge/>
            <w:vAlign w:val="center"/>
          </w:tcPr>
          <w:p w14:paraId="0396E89D" w14:textId="77777777" w:rsidR="00363DAE" w:rsidRPr="00AE781B" w:rsidRDefault="00363DAE" w:rsidP="00F063C5">
            <w:pPr>
              <w:pStyle w:val="TAC"/>
            </w:pPr>
          </w:p>
        </w:tc>
      </w:tr>
      <w:tr w:rsidR="00363DAE" w:rsidRPr="00AE781B" w14:paraId="03398EC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2ADD6AEF"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B5C2EC4" w14:textId="77777777" w:rsidR="00363DAE" w:rsidRPr="00AE781B" w:rsidRDefault="00363DAE" w:rsidP="00F063C5">
            <w:pPr>
              <w:pStyle w:val="TAC"/>
            </w:pPr>
          </w:p>
        </w:tc>
        <w:tc>
          <w:tcPr>
            <w:tcW w:w="1102" w:type="pct"/>
            <w:gridSpan w:val="3"/>
            <w:vMerge/>
            <w:vAlign w:val="center"/>
          </w:tcPr>
          <w:p w14:paraId="6A7AC3CE" w14:textId="77777777" w:rsidR="00363DAE" w:rsidRPr="00AE781B" w:rsidRDefault="00363DAE" w:rsidP="00F063C5">
            <w:pPr>
              <w:pStyle w:val="TAC"/>
            </w:pPr>
          </w:p>
        </w:tc>
        <w:tc>
          <w:tcPr>
            <w:tcW w:w="1126" w:type="pct"/>
            <w:gridSpan w:val="3"/>
            <w:vMerge/>
            <w:vAlign w:val="center"/>
          </w:tcPr>
          <w:p w14:paraId="02B6B54B" w14:textId="77777777" w:rsidR="00363DAE" w:rsidRPr="00AE781B" w:rsidRDefault="00363DAE" w:rsidP="00F063C5">
            <w:pPr>
              <w:pStyle w:val="TAC"/>
            </w:pPr>
          </w:p>
        </w:tc>
        <w:tc>
          <w:tcPr>
            <w:tcW w:w="535" w:type="pct"/>
            <w:gridSpan w:val="2"/>
            <w:vMerge/>
            <w:vAlign w:val="center"/>
          </w:tcPr>
          <w:p w14:paraId="3655B099" w14:textId="77777777" w:rsidR="00363DAE" w:rsidRPr="00AE781B" w:rsidRDefault="00363DAE" w:rsidP="00F063C5">
            <w:pPr>
              <w:pStyle w:val="TAC"/>
            </w:pPr>
          </w:p>
        </w:tc>
        <w:tc>
          <w:tcPr>
            <w:tcW w:w="539" w:type="pct"/>
            <w:vMerge/>
            <w:vAlign w:val="center"/>
          </w:tcPr>
          <w:p w14:paraId="1064B9D3" w14:textId="77777777" w:rsidR="00363DAE" w:rsidRPr="00AE781B" w:rsidRDefault="00363DAE" w:rsidP="00F063C5">
            <w:pPr>
              <w:pStyle w:val="TAC"/>
            </w:pPr>
          </w:p>
        </w:tc>
      </w:tr>
      <w:tr w:rsidR="00363DAE" w:rsidRPr="00AE781B" w14:paraId="12FC9E8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2270178"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D7033A2" w14:textId="77777777" w:rsidR="00363DAE" w:rsidRPr="00AE781B" w:rsidRDefault="00363DAE" w:rsidP="00F063C5">
            <w:pPr>
              <w:pStyle w:val="TAC"/>
            </w:pPr>
          </w:p>
        </w:tc>
        <w:tc>
          <w:tcPr>
            <w:tcW w:w="1102" w:type="pct"/>
            <w:gridSpan w:val="3"/>
            <w:vMerge/>
            <w:vAlign w:val="center"/>
          </w:tcPr>
          <w:p w14:paraId="1479B2EF" w14:textId="77777777" w:rsidR="00363DAE" w:rsidRPr="00AE781B" w:rsidRDefault="00363DAE" w:rsidP="00F063C5">
            <w:pPr>
              <w:pStyle w:val="TAC"/>
            </w:pPr>
          </w:p>
        </w:tc>
        <w:tc>
          <w:tcPr>
            <w:tcW w:w="1126" w:type="pct"/>
            <w:gridSpan w:val="3"/>
            <w:vMerge/>
            <w:vAlign w:val="center"/>
          </w:tcPr>
          <w:p w14:paraId="1BD22F94" w14:textId="77777777" w:rsidR="00363DAE" w:rsidRPr="00AE781B" w:rsidRDefault="00363DAE" w:rsidP="00F063C5">
            <w:pPr>
              <w:pStyle w:val="TAC"/>
            </w:pPr>
          </w:p>
        </w:tc>
        <w:tc>
          <w:tcPr>
            <w:tcW w:w="535" w:type="pct"/>
            <w:gridSpan w:val="2"/>
            <w:vMerge/>
            <w:vAlign w:val="center"/>
          </w:tcPr>
          <w:p w14:paraId="6977EF72" w14:textId="77777777" w:rsidR="00363DAE" w:rsidRPr="00AE781B" w:rsidRDefault="00363DAE" w:rsidP="00F063C5">
            <w:pPr>
              <w:pStyle w:val="TAC"/>
            </w:pPr>
          </w:p>
        </w:tc>
        <w:tc>
          <w:tcPr>
            <w:tcW w:w="539" w:type="pct"/>
            <w:vMerge/>
            <w:vAlign w:val="center"/>
          </w:tcPr>
          <w:p w14:paraId="3929C879" w14:textId="77777777" w:rsidR="00363DAE" w:rsidRPr="00AE781B" w:rsidRDefault="00363DAE" w:rsidP="00F063C5">
            <w:pPr>
              <w:pStyle w:val="TAC"/>
            </w:pPr>
          </w:p>
        </w:tc>
      </w:tr>
      <w:tr w:rsidR="00363DAE" w:rsidRPr="00AE781B" w14:paraId="64286F74"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005B63D7" w14:textId="77777777" w:rsidR="00363DAE" w:rsidRPr="00AE781B" w:rsidRDefault="00363DAE" w:rsidP="00F063C5">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4D11CFB3" w14:textId="77777777" w:rsidR="00363DAE" w:rsidRPr="00AE781B" w:rsidRDefault="00363DAE" w:rsidP="00F063C5">
            <w:pPr>
              <w:pStyle w:val="TAC"/>
            </w:pPr>
          </w:p>
        </w:tc>
        <w:tc>
          <w:tcPr>
            <w:tcW w:w="1102" w:type="pct"/>
            <w:gridSpan w:val="3"/>
            <w:vMerge/>
            <w:vAlign w:val="center"/>
          </w:tcPr>
          <w:p w14:paraId="3F59E065" w14:textId="77777777" w:rsidR="00363DAE" w:rsidRPr="00AE781B" w:rsidRDefault="00363DAE" w:rsidP="00F063C5">
            <w:pPr>
              <w:pStyle w:val="TAC"/>
            </w:pPr>
          </w:p>
        </w:tc>
        <w:tc>
          <w:tcPr>
            <w:tcW w:w="1126" w:type="pct"/>
            <w:gridSpan w:val="3"/>
            <w:vMerge/>
            <w:vAlign w:val="center"/>
          </w:tcPr>
          <w:p w14:paraId="760246CC" w14:textId="77777777" w:rsidR="00363DAE" w:rsidRPr="00AE781B" w:rsidRDefault="00363DAE" w:rsidP="00F063C5">
            <w:pPr>
              <w:pStyle w:val="TAC"/>
            </w:pPr>
          </w:p>
        </w:tc>
        <w:tc>
          <w:tcPr>
            <w:tcW w:w="535" w:type="pct"/>
            <w:gridSpan w:val="2"/>
            <w:vMerge/>
            <w:vAlign w:val="center"/>
          </w:tcPr>
          <w:p w14:paraId="50630495" w14:textId="77777777" w:rsidR="00363DAE" w:rsidRPr="00AE781B" w:rsidRDefault="00363DAE" w:rsidP="00F063C5">
            <w:pPr>
              <w:pStyle w:val="TAC"/>
            </w:pPr>
          </w:p>
        </w:tc>
        <w:tc>
          <w:tcPr>
            <w:tcW w:w="539" w:type="pct"/>
            <w:vMerge/>
            <w:vAlign w:val="center"/>
          </w:tcPr>
          <w:p w14:paraId="01B3A75E" w14:textId="77777777" w:rsidR="00363DAE" w:rsidRPr="00AE781B" w:rsidRDefault="00363DAE" w:rsidP="00F063C5">
            <w:pPr>
              <w:pStyle w:val="TAC"/>
            </w:pPr>
          </w:p>
        </w:tc>
      </w:tr>
      <w:tr w:rsidR="00363DAE" w:rsidRPr="00AE781B" w14:paraId="0AA1498C" w14:textId="77777777" w:rsidTr="00F063C5">
        <w:trPr>
          <w:cantSplit/>
          <w:trHeight w:val="397"/>
          <w:jc w:val="center"/>
        </w:trPr>
        <w:tc>
          <w:tcPr>
            <w:tcW w:w="1166" w:type="pct"/>
            <w:gridSpan w:val="2"/>
            <w:vAlign w:val="center"/>
          </w:tcPr>
          <w:p w14:paraId="7E4898B8" w14:textId="77777777" w:rsidR="00363DAE" w:rsidRPr="00AE781B" w:rsidRDefault="00363DAE" w:rsidP="00F063C5">
            <w:pPr>
              <w:pStyle w:val="TAC"/>
            </w:pPr>
            <w:r w:rsidRPr="00AE781B">
              <w:t>PRS_RA</w:t>
            </w:r>
          </w:p>
        </w:tc>
        <w:tc>
          <w:tcPr>
            <w:tcW w:w="532" w:type="pct"/>
            <w:gridSpan w:val="2"/>
            <w:vAlign w:val="center"/>
          </w:tcPr>
          <w:p w14:paraId="4217CB0C" w14:textId="77777777" w:rsidR="00363DAE" w:rsidRPr="00AE781B" w:rsidRDefault="00363DAE" w:rsidP="00F063C5">
            <w:pPr>
              <w:pStyle w:val="TAC"/>
            </w:pPr>
            <w:r w:rsidRPr="00AE781B">
              <w:t>dB</w:t>
            </w:r>
          </w:p>
        </w:tc>
        <w:tc>
          <w:tcPr>
            <w:tcW w:w="508" w:type="pct"/>
            <w:gridSpan w:val="2"/>
            <w:vAlign w:val="center"/>
          </w:tcPr>
          <w:p w14:paraId="25D55D1C" w14:textId="77777777" w:rsidR="00363DAE" w:rsidRPr="00AE781B" w:rsidRDefault="00363DAE" w:rsidP="00F063C5">
            <w:pPr>
              <w:pStyle w:val="TAC"/>
            </w:pPr>
            <w:r w:rsidRPr="00AE781B">
              <w:t>-3</w:t>
            </w:r>
          </w:p>
        </w:tc>
        <w:tc>
          <w:tcPr>
            <w:tcW w:w="594" w:type="pct"/>
            <w:vAlign w:val="center"/>
          </w:tcPr>
          <w:p w14:paraId="0561B52C" w14:textId="77777777" w:rsidR="00363DAE" w:rsidRPr="00AE781B" w:rsidRDefault="00363DAE" w:rsidP="00F063C5">
            <w:pPr>
              <w:pStyle w:val="TAC"/>
            </w:pPr>
            <w:r w:rsidRPr="00AE781B">
              <w:t>N/A</w:t>
            </w:r>
          </w:p>
        </w:tc>
        <w:tc>
          <w:tcPr>
            <w:tcW w:w="594" w:type="pct"/>
            <w:vAlign w:val="center"/>
          </w:tcPr>
          <w:p w14:paraId="106FFCBA" w14:textId="77777777" w:rsidR="00363DAE" w:rsidRPr="00AE781B" w:rsidRDefault="00363DAE" w:rsidP="00F063C5">
            <w:pPr>
              <w:pStyle w:val="TAC"/>
            </w:pPr>
            <w:r w:rsidRPr="00AE781B">
              <w:t>N/A</w:t>
            </w:r>
          </w:p>
        </w:tc>
        <w:tc>
          <w:tcPr>
            <w:tcW w:w="532" w:type="pct"/>
            <w:gridSpan w:val="2"/>
            <w:vAlign w:val="center"/>
          </w:tcPr>
          <w:p w14:paraId="333F37B3" w14:textId="77777777" w:rsidR="00363DAE" w:rsidRPr="00AE781B" w:rsidRDefault="00363DAE" w:rsidP="00F063C5">
            <w:pPr>
              <w:pStyle w:val="TAC"/>
            </w:pPr>
            <w:r w:rsidRPr="00AE781B">
              <w:t>3</w:t>
            </w:r>
          </w:p>
        </w:tc>
        <w:tc>
          <w:tcPr>
            <w:tcW w:w="535" w:type="pct"/>
            <w:gridSpan w:val="2"/>
            <w:vAlign w:val="center"/>
          </w:tcPr>
          <w:p w14:paraId="1B48967C" w14:textId="77777777" w:rsidR="00363DAE" w:rsidRPr="00AE781B" w:rsidRDefault="00363DAE" w:rsidP="00F063C5">
            <w:pPr>
              <w:pStyle w:val="TAC"/>
            </w:pPr>
            <w:r w:rsidRPr="00AE781B">
              <w:t>3</w:t>
            </w:r>
          </w:p>
        </w:tc>
        <w:tc>
          <w:tcPr>
            <w:tcW w:w="539" w:type="pct"/>
            <w:vAlign w:val="center"/>
          </w:tcPr>
          <w:p w14:paraId="4AC1DF53" w14:textId="77777777" w:rsidR="00363DAE" w:rsidRPr="00AE781B" w:rsidRDefault="00363DAE" w:rsidP="00F063C5">
            <w:pPr>
              <w:pStyle w:val="TAC"/>
            </w:pPr>
            <w:r w:rsidRPr="00AE781B">
              <w:t>N/A</w:t>
            </w:r>
          </w:p>
        </w:tc>
      </w:tr>
      <w:tr w:rsidR="00363DAE" w:rsidRPr="00AE781B" w14:paraId="15C34AF0" w14:textId="77777777" w:rsidTr="00F063C5">
        <w:trPr>
          <w:cantSplit/>
          <w:trHeight w:val="397"/>
          <w:jc w:val="center"/>
        </w:trPr>
        <w:tc>
          <w:tcPr>
            <w:tcW w:w="1166" w:type="pct"/>
            <w:gridSpan w:val="2"/>
            <w:vAlign w:val="center"/>
          </w:tcPr>
          <w:p w14:paraId="688F43E4" w14:textId="77777777" w:rsidR="00363DAE" w:rsidRPr="00AE781B" w:rsidRDefault="00363DAE" w:rsidP="00F063C5">
            <w:pPr>
              <w:pStyle w:val="TAC"/>
            </w:pPr>
            <w:r w:rsidRPr="00AE781B">
              <w:rPr>
                <w:position w:val="-12"/>
              </w:rPr>
              <w:object w:dxaOrig="400" w:dyaOrig="360" w14:anchorId="6C93176E">
                <v:shape id="_x0000_i1074" type="#_x0000_t75" style="width:20.25pt;height:18.75pt" o:ole="" fillcolor="window">
                  <v:imagedata r:id="rId77" o:title=""/>
                </v:shape>
                <o:OLEObject Type="Embed" ProgID="Equation.3" ShapeID="_x0000_i1074" DrawAspect="Content" ObjectID="_1774200044" r:id="rId83"/>
              </w:object>
            </w:r>
            <w:r w:rsidRPr="00AE781B">
              <w:rPr>
                <w:vertAlign w:val="superscript"/>
              </w:rPr>
              <w:t xml:space="preserve"> Note 3</w:t>
            </w:r>
          </w:p>
        </w:tc>
        <w:tc>
          <w:tcPr>
            <w:tcW w:w="532" w:type="pct"/>
            <w:gridSpan w:val="2"/>
            <w:vAlign w:val="center"/>
          </w:tcPr>
          <w:p w14:paraId="5B2C7F55" w14:textId="77777777" w:rsidR="00363DAE" w:rsidRPr="00AE781B" w:rsidRDefault="00363DAE" w:rsidP="00F063C5">
            <w:pPr>
              <w:pStyle w:val="TAC"/>
            </w:pPr>
            <w:r w:rsidRPr="00AE781B">
              <w:t>dBm/</w:t>
            </w:r>
          </w:p>
          <w:p w14:paraId="551DC33C" w14:textId="77777777" w:rsidR="00363DAE" w:rsidRPr="00AE781B" w:rsidRDefault="00363DAE" w:rsidP="00F063C5">
            <w:pPr>
              <w:pStyle w:val="TAC"/>
            </w:pPr>
            <w:r w:rsidRPr="00AE781B">
              <w:t>15 kHz</w:t>
            </w:r>
          </w:p>
        </w:tc>
        <w:tc>
          <w:tcPr>
            <w:tcW w:w="508" w:type="pct"/>
            <w:gridSpan w:val="2"/>
            <w:vAlign w:val="center"/>
          </w:tcPr>
          <w:p w14:paraId="71D7A917" w14:textId="77777777" w:rsidR="00363DAE" w:rsidRPr="00AE781B" w:rsidRDefault="00363DAE" w:rsidP="00F063C5">
            <w:pPr>
              <w:pStyle w:val="TAC"/>
            </w:pPr>
            <w:r w:rsidRPr="00AE781B">
              <w:t>-98</w:t>
            </w:r>
          </w:p>
        </w:tc>
        <w:tc>
          <w:tcPr>
            <w:tcW w:w="594" w:type="pct"/>
            <w:vAlign w:val="center"/>
          </w:tcPr>
          <w:p w14:paraId="797EBE74" w14:textId="77777777" w:rsidR="00363DAE" w:rsidRPr="00AE781B" w:rsidRDefault="00363DAE" w:rsidP="00F063C5">
            <w:pPr>
              <w:pStyle w:val="TAC"/>
            </w:pPr>
            <w:r w:rsidRPr="00AE781B">
              <w:t>-95</w:t>
            </w:r>
          </w:p>
        </w:tc>
        <w:tc>
          <w:tcPr>
            <w:tcW w:w="594" w:type="pct"/>
            <w:vAlign w:val="center"/>
          </w:tcPr>
          <w:p w14:paraId="0E5D65F3" w14:textId="77777777" w:rsidR="00363DAE" w:rsidRPr="00AE781B" w:rsidRDefault="00363DAE" w:rsidP="00F063C5">
            <w:pPr>
              <w:pStyle w:val="TAC"/>
            </w:pPr>
            <w:r w:rsidRPr="00AE781B">
              <w:t>-98</w:t>
            </w:r>
          </w:p>
        </w:tc>
        <w:tc>
          <w:tcPr>
            <w:tcW w:w="532" w:type="pct"/>
            <w:gridSpan w:val="2"/>
            <w:vAlign w:val="center"/>
          </w:tcPr>
          <w:p w14:paraId="301CCDDB" w14:textId="77777777" w:rsidR="00363DAE" w:rsidRPr="00AE781B" w:rsidRDefault="00363DAE" w:rsidP="00F063C5">
            <w:pPr>
              <w:pStyle w:val="TAC"/>
            </w:pPr>
            <w:r w:rsidRPr="00AE781B">
              <w:t>-95</w:t>
            </w:r>
          </w:p>
        </w:tc>
        <w:tc>
          <w:tcPr>
            <w:tcW w:w="535" w:type="pct"/>
            <w:gridSpan w:val="2"/>
            <w:vAlign w:val="center"/>
          </w:tcPr>
          <w:p w14:paraId="5C121556" w14:textId="77777777" w:rsidR="00363DAE" w:rsidRPr="00AE781B" w:rsidRDefault="00363DAE" w:rsidP="00F063C5">
            <w:pPr>
              <w:pStyle w:val="TAC"/>
            </w:pPr>
            <w:r w:rsidRPr="00AE781B">
              <w:t>-98</w:t>
            </w:r>
          </w:p>
        </w:tc>
        <w:tc>
          <w:tcPr>
            <w:tcW w:w="539" w:type="pct"/>
            <w:vAlign w:val="center"/>
          </w:tcPr>
          <w:p w14:paraId="3CC968B9" w14:textId="77777777" w:rsidR="00363DAE" w:rsidRPr="00AE781B" w:rsidRDefault="00363DAE" w:rsidP="00F063C5">
            <w:pPr>
              <w:pStyle w:val="TAC"/>
            </w:pPr>
            <w:r w:rsidRPr="00AE781B">
              <w:t>-95</w:t>
            </w:r>
          </w:p>
        </w:tc>
      </w:tr>
      <w:tr w:rsidR="00363DAE" w:rsidRPr="00AE781B" w14:paraId="5D7AAD8F" w14:textId="77777777" w:rsidTr="00F063C5">
        <w:trPr>
          <w:cantSplit/>
          <w:trHeight w:val="148"/>
          <w:jc w:val="center"/>
        </w:trPr>
        <w:tc>
          <w:tcPr>
            <w:tcW w:w="1166" w:type="pct"/>
            <w:gridSpan w:val="2"/>
            <w:vAlign w:val="center"/>
          </w:tcPr>
          <w:p w14:paraId="001EA8D7" w14:textId="77777777" w:rsidR="00363DAE" w:rsidRPr="00AE781B" w:rsidRDefault="00363DAE" w:rsidP="00F063C5">
            <w:pPr>
              <w:pStyle w:val="TAC"/>
            </w:pPr>
            <w:r w:rsidRPr="00AE781B">
              <w:t xml:space="preserve">PRS </w:t>
            </w:r>
            <w:r w:rsidRPr="00AE781B">
              <w:rPr>
                <w:position w:val="-12"/>
              </w:rPr>
              <w:object w:dxaOrig="720" w:dyaOrig="400" w14:anchorId="61F6DAD5">
                <v:shape id="_x0000_i1075" type="#_x0000_t75" style="width:36pt;height:20.25pt" o:ole="">
                  <v:imagedata r:id="rId79" o:title=""/>
                </v:shape>
                <o:OLEObject Type="Embed" ProgID="Equation.3" ShapeID="_x0000_i1075" DrawAspect="Content" ObjectID="_1774200045" r:id="rId84"/>
              </w:object>
            </w:r>
          </w:p>
        </w:tc>
        <w:tc>
          <w:tcPr>
            <w:tcW w:w="532" w:type="pct"/>
            <w:gridSpan w:val="2"/>
            <w:vAlign w:val="center"/>
          </w:tcPr>
          <w:p w14:paraId="333FF6CE" w14:textId="77777777" w:rsidR="00363DAE" w:rsidRPr="00AE781B" w:rsidRDefault="00363DAE" w:rsidP="00F063C5">
            <w:pPr>
              <w:pStyle w:val="TAC"/>
            </w:pPr>
            <w:r w:rsidRPr="00AE781B">
              <w:t>dB</w:t>
            </w:r>
          </w:p>
        </w:tc>
        <w:tc>
          <w:tcPr>
            <w:tcW w:w="508" w:type="pct"/>
            <w:gridSpan w:val="2"/>
            <w:vAlign w:val="center"/>
          </w:tcPr>
          <w:p w14:paraId="37EC073E" w14:textId="77777777" w:rsidR="00363DAE" w:rsidRPr="00AE781B" w:rsidRDefault="00363DAE" w:rsidP="00F063C5">
            <w:pPr>
              <w:pStyle w:val="TAC"/>
            </w:pPr>
            <w:r w:rsidRPr="00AE781B">
              <w:t>-1</w:t>
            </w:r>
          </w:p>
        </w:tc>
        <w:tc>
          <w:tcPr>
            <w:tcW w:w="594" w:type="pct"/>
            <w:vAlign w:val="center"/>
          </w:tcPr>
          <w:p w14:paraId="74DEA58B" w14:textId="77777777" w:rsidR="00363DAE" w:rsidRPr="00AE781B" w:rsidRDefault="00363DAE" w:rsidP="00F063C5">
            <w:pPr>
              <w:pStyle w:val="TAC"/>
            </w:pPr>
            <w:r w:rsidRPr="00AE781B">
              <w:t>-Infinity</w:t>
            </w:r>
          </w:p>
        </w:tc>
        <w:tc>
          <w:tcPr>
            <w:tcW w:w="594" w:type="pct"/>
            <w:vAlign w:val="center"/>
          </w:tcPr>
          <w:p w14:paraId="1C81C567" w14:textId="77777777" w:rsidR="00363DAE" w:rsidRPr="00AE781B" w:rsidRDefault="00363DAE" w:rsidP="00F063C5">
            <w:pPr>
              <w:pStyle w:val="TAC"/>
            </w:pPr>
            <w:r w:rsidRPr="00AE781B">
              <w:t>-Infinity</w:t>
            </w:r>
          </w:p>
        </w:tc>
        <w:tc>
          <w:tcPr>
            <w:tcW w:w="532" w:type="pct"/>
            <w:gridSpan w:val="2"/>
            <w:vAlign w:val="center"/>
          </w:tcPr>
          <w:p w14:paraId="397EB64B" w14:textId="77777777" w:rsidR="00363DAE" w:rsidRPr="00AE781B" w:rsidRDefault="00363DAE" w:rsidP="00F063C5">
            <w:pPr>
              <w:pStyle w:val="TAC"/>
            </w:pPr>
            <w:r w:rsidRPr="00AE781B">
              <w:t>-7</w:t>
            </w:r>
          </w:p>
        </w:tc>
        <w:tc>
          <w:tcPr>
            <w:tcW w:w="535" w:type="pct"/>
            <w:gridSpan w:val="2"/>
            <w:vAlign w:val="center"/>
          </w:tcPr>
          <w:p w14:paraId="4D2425B9" w14:textId="77777777" w:rsidR="00363DAE" w:rsidRPr="00AE781B" w:rsidRDefault="00363DAE" w:rsidP="00F063C5">
            <w:pPr>
              <w:pStyle w:val="TAC"/>
            </w:pPr>
            <w:r w:rsidRPr="00AE781B">
              <w:t>-7</w:t>
            </w:r>
          </w:p>
        </w:tc>
        <w:tc>
          <w:tcPr>
            <w:tcW w:w="539" w:type="pct"/>
            <w:vAlign w:val="center"/>
          </w:tcPr>
          <w:p w14:paraId="7EC8192C" w14:textId="77777777" w:rsidR="00363DAE" w:rsidRPr="00AE781B" w:rsidRDefault="00363DAE" w:rsidP="00F063C5">
            <w:pPr>
              <w:pStyle w:val="TAC"/>
            </w:pPr>
            <w:r w:rsidRPr="00AE781B">
              <w:t>-Infinity</w:t>
            </w:r>
          </w:p>
        </w:tc>
      </w:tr>
      <w:tr w:rsidR="00363DAE" w:rsidRPr="00AE781B" w14:paraId="6234637D" w14:textId="77777777" w:rsidTr="00F063C5">
        <w:trPr>
          <w:cantSplit/>
          <w:trHeight w:val="148"/>
          <w:jc w:val="center"/>
        </w:trPr>
        <w:tc>
          <w:tcPr>
            <w:tcW w:w="1166" w:type="pct"/>
            <w:gridSpan w:val="2"/>
            <w:vAlign w:val="center"/>
          </w:tcPr>
          <w:p w14:paraId="46613B76" w14:textId="77777777" w:rsidR="00363DAE" w:rsidRPr="00AE781B" w:rsidRDefault="00363DAE" w:rsidP="00F063C5">
            <w:pPr>
              <w:pStyle w:val="TAC"/>
            </w:pPr>
            <w:r w:rsidRPr="00AE781B">
              <w:t xml:space="preserve">PRS </w:t>
            </w:r>
            <w:r w:rsidRPr="00AE781B">
              <w:rPr>
                <w:position w:val="-12"/>
              </w:rPr>
              <w:object w:dxaOrig="620" w:dyaOrig="380" w14:anchorId="56361197">
                <v:shape id="_x0000_i1076" type="#_x0000_t75" style="width:30.75pt;height:18.75pt" o:ole="" fillcolor="window">
                  <v:imagedata r:id="rId85" o:title=""/>
                </v:shape>
                <o:OLEObject Type="Embed" ProgID="Equation.3" ShapeID="_x0000_i1076" DrawAspect="Content" ObjectID="_1774200046" r:id="rId86"/>
              </w:object>
            </w:r>
            <w:r w:rsidRPr="00AE781B">
              <w:rPr>
                <w:vertAlign w:val="superscript"/>
              </w:rPr>
              <w:t xml:space="preserve"> Note 4</w:t>
            </w:r>
          </w:p>
        </w:tc>
        <w:tc>
          <w:tcPr>
            <w:tcW w:w="532" w:type="pct"/>
            <w:gridSpan w:val="2"/>
            <w:vAlign w:val="center"/>
          </w:tcPr>
          <w:p w14:paraId="1B330904" w14:textId="77777777" w:rsidR="00363DAE" w:rsidRPr="00AE781B" w:rsidRDefault="00363DAE" w:rsidP="00F063C5">
            <w:pPr>
              <w:pStyle w:val="TAC"/>
            </w:pPr>
            <w:r w:rsidRPr="00AE781B">
              <w:t>dB</w:t>
            </w:r>
          </w:p>
        </w:tc>
        <w:tc>
          <w:tcPr>
            <w:tcW w:w="508" w:type="pct"/>
            <w:gridSpan w:val="2"/>
            <w:vAlign w:val="center"/>
          </w:tcPr>
          <w:p w14:paraId="0FEDAE8E" w14:textId="77777777" w:rsidR="00363DAE" w:rsidRPr="00AE781B" w:rsidDel="004B51DC" w:rsidRDefault="00363DAE" w:rsidP="00F063C5">
            <w:pPr>
              <w:pStyle w:val="TAC"/>
            </w:pPr>
            <w:r w:rsidRPr="00AE781B">
              <w:t>-1.79</w:t>
            </w:r>
          </w:p>
        </w:tc>
        <w:tc>
          <w:tcPr>
            <w:tcW w:w="594" w:type="pct"/>
            <w:vAlign w:val="center"/>
          </w:tcPr>
          <w:p w14:paraId="2C4E37BB" w14:textId="77777777" w:rsidR="00363DAE" w:rsidRPr="00AE781B" w:rsidDel="004B51DC" w:rsidRDefault="00363DAE" w:rsidP="00F063C5">
            <w:pPr>
              <w:pStyle w:val="TAC"/>
            </w:pPr>
            <w:r w:rsidRPr="00AE781B">
              <w:t>-Infinity</w:t>
            </w:r>
          </w:p>
        </w:tc>
        <w:tc>
          <w:tcPr>
            <w:tcW w:w="594" w:type="pct"/>
            <w:vAlign w:val="center"/>
          </w:tcPr>
          <w:p w14:paraId="4FBCD8F9" w14:textId="77777777" w:rsidR="00363DAE" w:rsidRPr="00AE781B" w:rsidDel="00B36E6D" w:rsidRDefault="00363DAE" w:rsidP="00F063C5">
            <w:pPr>
              <w:pStyle w:val="TAC"/>
            </w:pPr>
            <w:r w:rsidRPr="00AE781B">
              <w:t>-Infinity</w:t>
            </w:r>
          </w:p>
        </w:tc>
        <w:tc>
          <w:tcPr>
            <w:tcW w:w="532" w:type="pct"/>
            <w:gridSpan w:val="2"/>
            <w:vAlign w:val="center"/>
          </w:tcPr>
          <w:p w14:paraId="1ADCB2B5" w14:textId="77777777" w:rsidR="00363DAE" w:rsidRPr="00AE781B" w:rsidDel="004B51DC" w:rsidRDefault="00363DAE" w:rsidP="00F063C5">
            <w:pPr>
              <w:pStyle w:val="TAC"/>
            </w:pPr>
            <w:r w:rsidRPr="00AE781B">
              <w:t>-7</w:t>
            </w:r>
          </w:p>
        </w:tc>
        <w:tc>
          <w:tcPr>
            <w:tcW w:w="535" w:type="pct"/>
            <w:gridSpan w:val="2"/>
            <w:vAlign w:val="center"/>
          </w:tcPr>
          <w:p w14:paraId="1FC092F6" w14:textId="77777777" w:rsidR="00363DAE" w:rsidRPr="00AE781B" w:rsidDel="00B36E6D" w:rsidRDefault="00363DAE" w:rsidP="00F063C5">
            <w:pPr>
              <w:pStyle w:val="TAC"/>
            </w:pPr>
            <w:r w:rsidRPr="00AE781B">
              <w:t>-9.54</w:t>
            </w:r>
          </w:p>
        </w:tc>
        <w:tc>
          <w:tcPr>
            <w:tcW w:w="539" w:type="pct"/>
            <w:vAlign w:val="center"/>
          </w:tcPr>
          <w:p w14:paraId="39D2AC9A" w14:textId="77777777" w:rsidR="00363DAE" w:rsidRPr="00AE781B" w:rsidDel="004B51DC" w:rsidRDefault="00363DAE" w:rsidP="00F063C5">
            <w:pPr>
              <w:pStyle w:val="TAC"/>
            </w:pPr>
            <w:r w:rsidRPr="00AE781B">
              <w:t>-Infinity</w:t>
            </w:r>
          </w:p>
        </w:tc>
      </w:tr>
      <w:tr w:rsidR="00363DAE" w:rsidRPr="00AE781B" w14:paraId="095794F8" w14:textId="77777777" w:rsidTr="00F063C5">
        <w:trPr>
          <w:cantSplit/>
          <w:trHeight w:val="460"/>
          <w:jc w:val="center"/>
        </w:trPr>
        <w:tc>
          <w:tcPr>
            <w:tcW w:w="1166" w:type="pct"/>
            <w:gridSpan w:val="2"/>
            <w:vAlign w:val="center"/>
          </w:tcPr>
          <w:p w14:paraId="0ED9A08F"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4DF141E0" w14:textId="77777777" w:rsidR="00363DAE" w:rsidRPr="00AE781B" w:rsidRDefault="00363DAE" w:rsidP="00F063C5">
            <w:pPr>
              <w:pStyle w:val="TAC"/>
            </w:pPr>
            <w:r w:rsidRPr="00AE781B">
              <w:t>dBm/</w:t>
            </w:r>
          </w:p>
          <w:p w14:paraId="3B79037F" w14:textId="77777777" w:rsidR="00363DAE" w:rsidRPr="00AE781B" w:rsidRDefault="00363DAE" w:rsidP="00F063C5">
            <w:pPr>
              <w:pStyle w:val="TAC"/>
            </w:pPr>
            <w:r w:rsidRPr="00AE781B">
              <w:t>9 MHz</w:t>
            </w:r>
          </w:p>
        </w:tc>
        <w:tc>
          <w:tcPr>
            <w:tcW w:w="508" w:type="pct"/>
            <w:gridSpan w:val="2"/>
            <w:vAlign w:val="center"/>
          </w:tcPr>
          <w:p w14:paraId="2C87DFCD" w14:textId="77777777" w:rsidR="00363DAE" w:rsidRPr="00AE781B" w:rsidDel="004B51DC" w:rsidRDefault="00363DAE" w:rsidP="00F063C5">
            <w:pPr>
              <w:pStyle w:val="TAC"/>
            </w:pPr>
            <w:r w:rsidRPr="00AE781B">
              <w:t>-69.55</w:t>
            </w:r>
          </w:p>
        </w:tc>
        <w:tc>
          <w:tcPr>
            <w:tcW w:w="594" w:type="pct"/>
            <w:vAlign w:val="center"/>
          </w:tcPr>
          <w:p w14:paraId="73A18BF1" w14:textId="77777777" w:rsidR="00363DAE" w:rsidRPr="00AE781B" w:rsidDel="004B51DC" w:rsidRDefault="00363DAE" w:rsidP="00F063C5">
            <w:pPr>
              <w:pStyle w:val="TAC"/>
            </w:pPr>
            <w:r w:rsidRPr="00AE781B">
              <w:t>-67.08</w:t>
            </w:r>
          </w:p>
        </w:tc>
        <w:tc>
          <w:tcPr>
            <w:tcW w:w="594" w:type="pct"/>
            <w:vAlign w:val="center"/>
          </w:tcPr>
          <w:p w14:paraId="17829FE7" w14:textId="77777777" w:rsidR="00363DAE" w:rsidRPr="00AE781B" w:rsidRDefault="00363DAE" w:rsidP="00F063C5">
            <w:pPr>
              <w:pStyle w:val="TAC"/>
            </w:pPr>
            <w:r w:rsidRPr="00AE781B">
              <w:t>-69.55</w:t>
            </w:r>
          </w:p>
        </w:tc>
        <w:tc>
          <w:tcPr>
            <w:tcW w:w="532" w:type="pct"/>
            <w:gridSpan w:val="2"/>
            <w:vAlign w:val="center"/>
          </w:tcPr>
          <w:p w14:paraId="093D246F" w14:textId="77777777" w:rsidR="00363DAE" w:rsidRPr="00AE781B" w:rsidDel="004B51DC" w:rsidRDefault="00363DAE" w:rsidP="00F063C5">
            <w:pPr>
              <w:pStyle w:val="TAC"/>
            </w:pPr>
            <w:r w:rsidRPr="00AE781B">
              <w:t>-67.08</w:t>
            </w:r>
          </w:p>
        </w:tc>
        <w:tc>
          <w:tcPr>
            <w:tcW w:w="535" w:type="pct"/>
            <w:gridSpan w:val="2"/>
            <w:vAlign w:val="center"/>
          </w:tcPr>
          <w:p w14:paraId="09AB5CB1" w14:textId="77777777" w:rsidR="00363DAE" w:rsidRPr="00AE781B" w:rsidRDefault="00363DAE" w:rsidP="00F063C5">
            <w:pPr>
              <w:pStyle w:val="TAC"/>
            </w:pPr>
            <w:r w:rsidRPr="00AE781B">
              <w:t>-69.55</w:t>
            </w:r>
          </w:p>
        </w:tc>
        <w:tc>
          <w:tcPr>
            <w:tcW w:w="539" w:type="pct"/>
            <w:vAlign w:val="center"/>
          </w:tcPr>
          <w:p w14:paraId="0E0FA5C8" w14:textId="77777777" w:rsidR="00363DAE" w:rsidRPr="00AE781B" w:rsidDel="004B51DC" w:rsidRDefault="00363DAE" w:rsidP="00F063C5">
            <w:pPr>
              <w:pStyle w:val="TAC"/>
            </w:pPr>
            <w:r w:rsidRPr="00AE781B">
              <w:t>N/A</w:t>
            </w:r>
          </w:p>
        </w:tc>
      </w:tr>
      <w:tr w:rsidR="00363DAE" w:rsidRPr="00AE781B" w14:paraId="450D1E1D" w14:textId="77777777" w:rsidTr="00F063C5">
        <w:trPr>
          <w:cantSplit/>
          <w:trHeight w:val="148"/>
          <w:jc w:val="center"/>
        </w:trPr>
        <w:tc>
          <w:tcPr>
            <w:tcW w:w="1166" w:type="pct"/>
            <w:gridSpan w:val="2"/>
            <w:vAlign w:val="center"/>
          </w:tcPr>
          <w:p w14:paraId="7FFAA11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4D03F07D" w14:textId="77777777" w:rsidR="00363DAE" w:rsidRPr="00AE781B" w:rsidRDefault="00363DAE" w:rsidP="00F063C5">
            <w:pPr>
              <w:pStyle w:val="TAC"/>
            </w:pPr>
            <w:r w:rsidRPr="00AE781B">
              <w:t>dBm/</w:t>
            </w:r>
          </w:p>
          <w:p w14:paraId="2B2DB72A" w14:textId="77777777" w:rsidR="00363DAE" w:rsidRPr="00AE781B" w:rsidRDefault="00363DAE" w:rsidP="00F063C5">
            <w:pPr>
              <w:pStyle w:val="TAC"/>
            </w:pPr>
            <w:r w:rsidRPr="00AE781B">
              <w:t>15 kHz</w:t>
            </w:r>
          </w:p>
        </w:tc>
        <w:tc>
          <w:tcPr>
            <w:tcW w:w="508" w:type="pct"/>
            <w:gridSpan w:val="2"/>
            <w:vAlign w:val="center"/>
          </w:tcPr>
          <w:p w14:paraId="13D8923D" w14:textId="77777777" w:rsidR="00363DAE" w:rsidRPr="00AE781B" w:rsidDel="004B51DC" w:rsidRDefault="00363DAE" w:rsidP="00F063C5">
            <w:pPr>
              <w:pStyle w:val="TAC"/>
            </w:pPr>
            <w:r w:rsidRPr="00AE781B">
              <w:t>-99</w:t>
            </w:r>
          </w:p>
        </w:tc>
        <w:tc>
          <w:tcPr>
            <w:tcW w:w="594" w:type="pct"/>
            <w:vAlign w:val="center"/>
          </w:tcPr>
          <w:p w14:paraId="766EE8AD" w14:textId="77777777" w:rsidR="00363DAE" w:rsidRPr="00AE781B" w:rsidDel="004B51DC" w:rsidRDefault="00363DAE" w:rsidP="00F063C5">
            <w:pPr>
              <w:pStyle w:val="TAC"/>
            </w:pPr>
            <w:r w:rsidRPr="00AE781B">
              <w:t>-Infinity</w:t>
            </w:r>
          </w:p>
        </w:tc>
        <w:tc>
          <w:tcPr>
            <w:tcW w:w="594" w:type="pct"/>
            <w:vAlign w:val="center"/>
          </w:tcPr>
          <w:p w14:paraId="17E12FBC" w14:textId="77777777" w:rsidR="00363DAE" w:rsidRPr="00AE781B" w:rsidDel="00B36E6D" w:rsidRDefault="00363DAE" w:rsidP="00F063C5">
            <w:pPr>
              <w:pStyle w:val="TAC"/>
            </w:pPr>
            <w:r w:rsidRPr="00AE781B">
              <w:t>-Infinity</w:t>
            </w:r>
          </w:p>
        </w:tc>
        <w:tc>
          <w:tcPr>
            <w:tcW w:w="532" w:type="pct"/>
            <w:gridSpan w:val="2"/>
            <w:vAlign w:val="center"/>
          </w:tcPr>
          <w:p w14:paraId="34F0EE94" w14:textId="77777777" w:rsidR="00363DAE" w:rsidRPr="00AE781B" w:rsidDel="004B51DC" w:rsidRDefault="00363DAE" w:rsidP="00F063C5">
            <w:pPr>
              <w:pStyle w:val="TAC"/>
            </w:pPr>
            <w:r w:rsidRPr="00AE781B">
              <w:t>-102</w:t>
            </w:r>
          </w:p>
        </w:tc>
        <w:tc>
          <w:tcPr>
            <w:tcW w:w="535" w:type="pct"/>
            <w:gridSpan w:val="2"/>
            <w:vAlign w:val="center"/>
          </w:tcPr>
          <w:p w14:paraId="19FD6ED9" w14:textId="77777777" w:rsidR="00363DAE" w:rsidRPr="00AE781B" w:rsidDel="00B36E6D" w:rsidRDefault="00363DAE" w:rsidP="00F063C5">
            <w:pPr>
              <w:pStyle w:val="TAC"/>
            </w:pPr>
            <w:r w:rsidRPr="00AE781B">
              <w:t>-105</w:t>
            </w:r>
          </w:p>
        </w:tc>
        <w:tc>
          <w:tcPr>
            <w:tcW w:w="539" w:type="pct"/>
            <w:vAlign w:val="center"/>
          </w:tcPr>
          <w:p w14:paraId="2A922E76" w14:textId="77777777" w:rsidR="00363DAE" w:rsidRPr="00AE781B" w:rsidDel="004B51DC" w:rsidRDefault="00363DAE" w:rsidP="00F063C5">
            <w:pPr>
              <w:pStyle w:val="TAC"/>
            </w:pPr>
            <w:r w:rsidRPr="00AE781B">
              <w:t>-Infinity</w:t>
            </w:r>
          </w:p>
        </w:tc>
      </w:tr>
      <w:tr w:rsidR="00363DAE" w:rsidRPr="00AE781B" w14:paraId="5ADBF840" w14:textId="77777777" w:rsidTr="00F063C5">
        <w:trPr>
          <w:cantSplit/>
          <w:trHeight w:val="148"/>
          <w:jc w:val="center"/>
        </w:trPr>
        <w:tc>
          <w:tcPr>
            <w:tcW w:w="1166" w:type="pct"/>
            <w:gridSpan w:val="2"/>
            <w:vAlign w:val="center"/>
          </w:tcPr>
          <w:p w14:paraId="23490FAF"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44EB7B8C" w14:textId="77777777" w:rsidR="00363DAE" w:rsidRPr="00AE781B" w:rsidRDefault="00363DAE" w:rsidP="00F063C5">
            <w:pPr>
              <w:pStyle w:val="TAC"/>
            </w:pPr>
            <w:r w:rsidRPr="00AE781B">
              <w:t>dBm/ 15 kHz</w:t>
            </w:r>
          </w:p>
        </w:tc>
        <w:tc>
          <w:tcPr>
            <w:tcW w:w="508" w:type="pct"/>
            <w:gridSpan w:val="2"/>
            <w:vAlign w:val="center"/>
          </w:tcPr>
          <w:p w14:paraId="18EF94EF" w14:textId="77777777" w:rsidR="00363DAE" w:rsidRPr="00AE781B" w:rsidRDefault="00363DAE" w:rsidP="00F063C5">
            <w:pPr>
              <w:pStyle w:val="TAC"/>
            </w:pPr>
            <w:r w:rsidRPr="00AE781B">
              <w:t>-96</w:t>
            </w:r>
          </w:p>
        </w:tc>
        <w:tc>
          <w:tcPr>
            <w:tcW w:w="594" w:type="pct"/>
            <w:vAlign w:val="center"/>
          </w:tcPr>
          <w:p w14:paraId="3A315DF4" w14:textId="77777777" w:rsidR="00363DAE" w:rsidRPr="00AE781B" w:rsidRDefault="00363DAE" w:rsidP="00F063C5">
            <w:pPr>
              <w:pStyle w:val="TAC"/>
            </w:pPr>
            <w:r w:rsidRPr="00AE781B">
              <w:t>-93</w:t>
            </w:r>
          </w:p>
        </w:tc>
        <w:tc>
          <w:tcPr>
            <w:tcW w:w="594" w:type="pct"/>
            <w:vAlign w:val="center"/>
          </w:tcPr>
          <w:p w14:paraId="12EE3E46" w14:textId="77777777" w:rsidR="00363DAE" w:rsidRPr="00AE781B" w:rsidRDefault="00363DAE" w:rsidP="00F063C5">
            <w:pPr>
              <w:pStyle w:val="TAC"/>
            </w:pPr>
            <w:r w:rsidRPr="00AE781B">
              <w:t>-105</w:t>
            </w:r>
          </w:p>
        </w:tc>
        <w:tc>
          <w:tcPr>
            <w:tcW w:w="532" w:type="pct"/>
            <w:gridSpan w:val="2"/>
            <w:vAlign w:val="center"/>
          </w:tcPr>
          <w:p w14:paraId="58D7B4BB" w14:textId="77777777" w:rsidR="00363DAE" w:rsidRPr="00AE781B" w:rsidRDefault="00363DAE" w:rsidP="00F063C5">
            <w:pPr>
              <w:pStyle w:val="TAC"/>
            </w:pPr>
            <w:r w:rsidRPr="00AE781B">
              <w:t>-105</w:t>
            </w:r>
          </w:p>
        </w:tc>
        <w:tc>
          <w:tcPr>
            <w:tcW w:w="535" w:type="pct"/>
            <w:gridSpan w:val="2"/>
            <w:vAlign w:val="center"/>
          </w:tcPr>
          <w:p w14:paraId="663D57B4" w14:textId="77777777" w:rsidR="00363DAE" w:rsidRPr="00AE781B" w:rsidRDefault="00363DAE" w:rsidP="00F063C5">
            <w:pPr>
              <w:pStyle w:val="TAC"/>
            </w:pPr>
            <w:r w:rsidRPr="00AE781B">
              <w:t>-108</w:t>
            </w:r>
          </w:p>
        </w:tc>
        <w:tc>
          <w:tcPr>
            <w:tcW w:w="539" w:type="pct"/>
            <w:vAlign w:val="center"/>
          </w:tcPr>
          <w:p w14:paraId="5A5A7233" w14:textId="77777777" w:rsidR="00363DAE" w:rsidRPr="00AE781B" w:rsidRDefault="00363DAE" w:rsidP="00F063C5">
            <w:pPr>
              <w:pStyle w:val="TAC"/>
            </w:pPr>
            <w:r w:rsidRPr="00AE781B">
              <w:t>-Infinity</w:t>
            </w:r>
            <w:r w:rsidRPr="00AE781B" w:rsidDel="004F67F5">
              <w:t xml:space="preserve"> </w:t>
            </w:r>
          </w:p>
        </w:tc>
      </w:tr>
      <w:tr w:rsidR="00363DAE" w:rsidRPr="00AE781B" w14:paraId="0005EF5E" w14:textId="77777777" w:rsidTr="00F063C5">
        <w:trPr>
          <w:cantSplit/>
          <w:trHeight w:val="148"/>
          <w:jc w:val="center"/>
        </w:trPr>
        <w:tc>
          <w:tcPr>
            <w:tcW w:w="1161" w:type="pct"/>
            <w:vAlign w:val="center"/>
          </w:tcPr>
          <w:p w14:paraId="43CF9467" w14:textId="77777777" w:rsidR="00363DAE" w:rsidRPr="00AE781B" w:rsidRDefault="00363DAE" w:rsidP="00F063C5">
            <w:pPr>
              <w:pStyle w:val="TAC"/>
            </w:pPr>
            <w:r w:rsidRPr="00AE781B">
              <w:rPr>
                <w:position w:val="-12"/>
                <w:lang w:eastAsia="en-US"/>
              </w:rPr>
              <w:object w:dxaOrig="720" w:dyaOrig="405" w14:anchorId="734DC37D">
                <v:shape id="_x0000_i1077" type="#_x0000_t75" style="width:36pt;height:20.25pt" o:ole="">
                  <v:imagedata r:id="rId79" o:title=""/>
                </v:shape>
                <o:OLEObject Type="Embed" ProgID="Equation.3" ShapeID="_x0000_i1077" DrawAspect="Content" ObjectID="_1774200047" r:id="rId87"/>
              </w:object>
            </w:r>
            <w:r w:rsidRPr="00AE781B">
              <w:rPr>
                <w:vertAlign w:val="superscript"/>
                <w:lang w:eastAsia="en-US"/>
              </w:rPr>
              <w:t xml:space="preserve"> </w:t>
            </w:r>
            <w:r w:rsidRPr="00AE781B">
              <w:rPr>
                <w:vertAlign w:val="superscript"/>
              </w:rPr>
              <w:t>Note 4</w:t>
            </w:r>
          </w:p>
        </w:tc>
        <w:tc>
          <w:tcPr>
            <w:tcW w:w="527" w:type="pct"/>
            <w:gridSpan w:val="2"/>
            <w:vAlign w:val="center"/>
          </w:tcPr>
          <w:p w14:paraId="0D7D1581" w14:textId="77777777" w:rsidR="00363DAE" w:rsidRPr="00AE781B" w:rsidRDefault="00363DAE" w:rsidP="00F063C5">
            <w:pPr>
              <w:pStyle w:val="TAC"/>
            </w:pPr>
            <w:r w:rsidRPr="00AE781B">
              <w:t>dB</w:t>
            </w:r>
          </w:p>
        </w:tc>
        <w:tc>
          <w:tcPr>
            <w:tcW w:w="504" w:type="pct"/>
            <w:gridSpan w:val="2"/>
            <w:vAlign w:val="center"/>
          </w:tcPr>
          <w:p w14:paraId="12AEA06D" w14:textId="77777777" w:rsidR="00363DAE" w:rsidRPr="00AE781B" w:rsidRDefault="00363DAE" w:rsidP="00F063C5">
            <w:pPr>
              <w:pStyle w:val="TAC"/>
            </w:pPr>
            <w:r w:rsidRPr="00AE781B">
              <w:t>2</w:t>
            </w:r>
          </w:p>
        </w:tc>
        <w:tc>
          <w:tcPr>
            <w:tcW w:w="608" w:type="pct"/>
            <w:gridSpan w:val="2"/>
            <w:vAlign w:val="center"/>
          </w:tcPr>
          <w:p w14:paraId="504D2FAB" w14:textId="77777777" w:rsidR="00363DAE" w:rsidRPr="00AE781B" w:rsidRDefault="00363DAE" w:rsidP="00F063C5">
            <w:pPr>
              <w:pStyle w:val="TAC"/>
            </w:pPr>
            <w:r w:rsidRPr="00AE781B">
              <w:t>2</w:t>
            </w:r>
          </w:p>
        </w:tc>
        <w:tc>
          <w:tcPr>
            <w:tcW w:w="607" w:type="pct"/>
            <w:gridSpan w:val="2"/>
            <w:vAlign w:val="center"/>
          </w:tcPr>
          <w:p w14:paraId="3C2A8432" w14:textId="77777777" w:rsidR="00363DAE" w:rsidRPr="00AE781B" w:rsidRDefault="00363DAE" w:rsidP="00F063C5">
            <w:pPr>
              <w:pStyle w:val="TAC"/>
            </w:pPr>
            <w:r w:rsidRPr="00AE781B">
              <w:t>-7</w:t>
            </w:r>
          </w:p>
        </w:tc>
        <w:tc>
          <w:tcPr>
            <w:tcW w:w="527" w:type="pct"/>
            <w:gridSpan w:val="2"/>
            <w:vAlign w:val="center"/>
          </w:tcPr>
          <w:p w14:paraId="461E3A2C" w14:textId="77777777" w:rsidR="00363DAE" w:rsidRPr="00AE781B" w:rsidRDefault="00363DAE" w:rsidP="00F063C5">
            <w:pPr>
              <w:pStyle w:val="TAC"/>
            </w:pPr>
            <w:r w:rsidRPr="00AE781B">
              <w:t>-10</w:t>
            </w:r>
          </w:p>
        </w:tc>
        <w:tc>
          <w:tcPr>
            <w:tcW w:w="527" w:type="pct"/>
            <w:vAlign w:val="center"/>
          </w:tcPr>
          <w:p w14:paraId="10AA72D1" w14:textId="77777777" w:rsidR="00363DAE" w:rsidRPr="00AE781B" w:rsidRDefault="00363DAE" w:rsidP="00F063C5">
            <w:pPr>
              <w:pStyle w:val="TAC"/>
            </w:pPr>
            <w:r w:rsidRPr="00AE781B">
              <w:t>-10</w:t>
            </w:r>
          </w:p>
        </w:tc>
        <w:tc>
          <w:tcPr>
            <w:tcW w:w="539" w:type="pct"/>
            <w:vAlign w:val="center"/>
          </w:tcPr>
          <w:p w14:paraId="760384AE" w14:textId="77777777" w:rsidR="00363DAE" w:rsidRPr="00AE781B" w:rsidRDefault="00363DAE" w:rsidP="00F063C5">
            <w:pPr>
              <w:pStyle w:val="TAC"/>
            </w:pPr>
            <w:r w:rsidRPr="00AE781B">
              <w:t>-Infinity</w:t>
            </w:r>
          </w:p>
        </w:tc>
      </w:tr>
      <w:tr w:rsidR="00363DAE" w:rsidRPr="00AE781B" w14:paraId="5D7D3D24" w14:textId="77777777" w:rsidTr="00F063C5">
        <w:trPr>
          <w:cantSplit/>
          <w:trHeight w:val="460"/>
          <w:jc w:val="center"/>
        </w:trPr>
        <w:tc>
          <w:tcPr>
            <w:tcW w:w="1166" w:type="pct"/>
            <w:gridSpan w:val="2"/>
            <w:vAlign w:val="center"/>
          </w:tcPr>
          <w:p w14:paraId="7EBC88D7" w14:textId="77777777" w:rsidR="00363DAE" w:rsidRPr="00AE781B" w:rsidRDefault="00363DAE" w:rsidP="00F063C5">
            <w:pPr>
              <w:pStyle w:val="TAC"/>
            </w:pPr>
            <w:r w:rsidRPr="00AE781B">
              <w:t>Propagation Condition</w:t>
            </w:r>
          </w:p>
        </w:tc>
        <w:tc>
          <w:tcPr>
            <w:tcW w:w="532" w:type="pct"/>
            <w:gridSpan w:val="2"/>
            <w:vAlign w:val="center"/>
          </w:tcPr>
          <w:p w14:paraId="21DA99F1" w14:textId="77777777" w:rsidR="00363DAE" w:rsidRPr="00AE781B" w:rsidRDefault="00363DAE" w:rsidP="00F063C5">
            <w:pPr>
              <w:pStyle w:val="TAC"/>
            </w:pPr>
          </w:p>
        </w:tc>
        <w:tc>
          <w:tcPr>
            <w:tcW w:w="3302" w:type="pct"/>
            <w:gridSpan w:val="9"/>
            <w:vAlign w:val="center"/>
          </w:tcPr>
          <w:p w14:paraId="5A50814D" w14:textId="77777777" w:rsidR="00363DAE" w:rsidRPr="00AE781B" w:rsidRDefault="00363DAE" w:rsidP="00F063C5">
            <w:pPr>
              <w:pStyle w:val="TAC"/>
              <w:rPr>
                <w:b/>
              </w:rPr>
            </w:pPr>
            <w:r w:rsidRPr="00AE781B">
              <w:t>ETU30</w:t>
            </w:r>
          </w:p>
        </w:tc>
      </w:tr>
      <w:tr w:rsidR="00363DAE" w:rsidRPr="00AE781B" w14:paraId="67B6E726" w14:textId="77777777" w:rsidTr="00F063C5">
        <w:trPr>
          <w:cantSplit/>
          <w:trHeight w:val="2356"/>
          <w:jc w:val="center"/>
        </w:trPr>
        <w:tc>
          <w:tcPr>
            <w:tcW w:w="5000" w:type="pct"/>
            <w:gridSpan w:val="13"/>
          </w:tcPr>
          <w:p w14:paraId="289F639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05BBBB8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0E16A5BB"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951995C">
                <v:shape id="_x0000_i1078" type="#_x0000_t75" style="width:20.25pt;height:18.75pt" o:ole="" fillcolor="window">
                  <v:imagedata r:id="rId77" o:title=""/>
                </v:shape>
                <o:OLEObject Type="Embed" ProgID="Equation.3" ShapeID="_x0000_i1078" DrawAspect="Content" ObjectID="_1774200048" r:id="rId88"/>
              </w:object>
            </w:r>
            <w:r w:rsidRPr="00AE781B">
              <w:t xml:space="preserve"> to be fulfilled.</w:t>
            </w:r>
          </w:p>
          <w:p w14:paraId="15E0AF6F"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1A751725">
                <v:shape id="_x0000_i1079" type="#_x0000_t75" style="width:36pt;height:20.25pt" o:ole="">
                  <v:imagedata r:id="rId79" o:title=""/>
                </v:shape>
                <o:OLEObject Type="Embed" ProgID="Equation.3" ShapeID="_x0000_i1079" DrawAspect="Content" ObjectID="_1774200049" r:id="rId89"/>
              </w:object>
            </w:r>
            <w:r w:rsidRPr="00AE781B">
              <w:rPr>
                <w:lang w:eastAsia="en-US"/>
              </w:rPr>
              <w:t xml:space="preserve">, </w:t>
            </w:r>
            <w:r w:rsidRPr="00AE781B">
              <w:t xml:space="preserve">PRS </w:t>
            </w:r>
            <w:r w:rsidRPr="00AE781B">
              <w:rPr>
                <w:position w:val="-12"/>
              </w:rPr>
              <w:object w:dxaOrig="620" w:dyaOrig="380" w14:anchorId="1905AD2D">
                <v:shape id="_x0000_i1080" type="#_x0000_t75" style="width:27.75pt;height:17.25pt" o:ole="" fillcolor="window">
                  <v:imagedata r:id="rId85" o:title=""/>
                </v:shape>
                <o:OLEObject Type="Embed" ProgID="Equation.3" ShapeID="_x0000_i1080" DrawAspect="Content" ObjectID="_1774200050" r:id="rId90"/>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CE94FD" w14:textId="77777777" w:rsidR="00363DAE" w:rsidRPr="00AE781B" w:rsidRDefault="00363DAE" w:rsidP="00363DAE"/>
    <w:p w14:paraId="0636953D"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09D15CCF">
          <v:shape id="_x0000_i1081" type="#_x0000_t75" style="width:117pt;height:33.75pt" o:ole="">
            <v:imagedata r:id="rId91" o:title=""/>
          </v:shape>
          <o:OLEObject Type="Embed" ProgID="Equation.3" ShapeID="_x0000_i1081" DrawAspect="Content" ObjectID="_1774200051" r:id="rId92"/>
        </w:object>
      </w:r>
      <w:r w:rsidRPr="00AE781B">
        <w:t xml:space="preserve">, where </w:t>
      </w:r>
      <w:r w:rsidRPr="00AE781B">
        <w:rPr>
          <w:position w:val="-4"/>
        </w:rPr>
        <w:object w:dxaOrig="320" w:dyaOrig="260" w14:anchorId="3FE23349">
          <v:shape id="_x0000_i1082" type="#_x0000_t75" style="width:15.75pt;height:12.75pt" o:ole="">
            <v:imagedata r:id="rId93" o:title=""/>
          </v:shape>
          <o:OLEObject Type="Embed" ProgID="Equation.3" ShapeID="_x0000_i1082" DrawAspect="Content" ObjectID="_1774200052" r:id="rId94"/>
        </w:object>
      </w:r>
      <w:r w:rsidRPr="00AE781B">
        <w:t xml:space="preserve">=16 and </w:t>
      </w:r>
      <w:r w:rsidRPr="00AE781B">
        <w:rPr>
          <w:position w:val="-6"/>
        </w:rPr>
        <w:object w:dxaOrig="200" w:dyaOrig="220" w14:anchorId="63D6594D">
          <v:shape id="_x0000_i1083" type="#_x0000_t75" style="width:9.75pt;height:11.25pt" o:ole="">
            <v:imagedata r:id="rId95" o:title=""/>
          </v:shape>
          <o:OLEObject Type="Embed" ProgID="Equation.3" ShapeID="_x0000_i1083" DrawAspect="Content" ObjectID="_1774200053" r:id="rId96"/>
        </w:object>
      </w:r>
      <w:r w:rsidRPr="00AE781B">
        <w:t>=16 are the parameters specified in clause 9.3.1.1.3, Table 9.3.1.1.3</w:t>
      </w:r>
      <w:r w:rsidRPr="00AE781B">
        <w:noBreakHyphen/>
        <w:t>1 and Note 4 of Table 9.3.1.1.4.1-1. This gives the total RSTD reporting delay of 5210 ms for the 15 neighbour cells including Cell 2 and Cell 3 with respect to the reference cell, Cell 1.</w:t>
      </w:r>
    </w:p>
    <w:p w14:paraId="77080B37" w14:textId="77777777" w:rsidR="00363DAE" w:rsidRPr="00AE781B" w:rsidRDefault="00363DAE" w:rsidP="00363DAE">
      <w:r w:rsidRPr="00AE781B">
        <w:t>The test tolerances are defined in clauses C.1.3 and C4.</w:t>
      </w:r>
    </w:p>
    <w:p w14:paraId="0AA336D1" w14:textId="77777777" w:rsidR="00363DAE" w:rsidRPr="00AE781B" w:rsidRDefault="00363DAE" w:rsidP="00363DAE">
      <w:r w:rsidRPr="00AE781B">
        <w:t>The rate of successful tests during repeated tests shall be at least 90% with a confidence level of 95%.</w:t>
      </w:r>
    </w:p>
    <w:p w14:paraId="327AB0E4" w14:textId="77777777" w:rsidR="00363DAE" w:rsidRPr="00AE781B" w:rsidRDefault="00363DAE" w:rsidP="00363DAE">
      <w:pPr>
        <w:pStyle w:val="Heading4"/>
      </w:pPr>
      <w:bookmarkStart w:id="23" w:name="_Toc27481833"/>
      <w:bookmarkStart w:id="24" w:name="_Toc68183083"/>
      <w:r w:rsidRPr="00AE781B">
        <w:t>9.3.1.2</w:t>
      </w:r>
      <w:r w:rsidRPr="00AE781B">
        <w:tab/>
        <w:t xml:space="preserve">FDD intra-frequency RSTD Measurement Reporting Delay in CE Mode A for </w:t>
      </w:r>
      <w:r w:rsidR="00177E28" w:rsidRPr="00AE781B">
        <w:t>Category M</w:t>
      </w:r>
      <w:r w:rsidRPr="00AE781B">
        <w:t>2</w:t>
      </w:r>
      <w:bookmarkEnd w:id="23"/>
      <w:bookmarkEnd w:id="24"/>
    </w:p>
    <w:p w14:paraId="27E0E0D0" w14:textId="77777777" w:rsidR="00363DAE" w:rsidRPr="00AE781B" w:rsidRDefault="00363DAE" w:rsidP="00363DAE">
      <w:pPr>
        <w:pStyle w:val="Heading6"/>
      </w:pPr>
      <w:bookmarkStart w:id="25" w:name="_Toc27481834"/>
      <w:bookmarkStart w:id="26" w:name="_Toc68183084"/>
      <w:r w:rsidRPr="00AE781B">
        <w:t>9.3.1.2.1</w:t>
      </w:r>
      <w:r w:rsidRPr="00AE781B">
        <w:tab/>
        <w:t>Test purpose</w:t>
      </w:r>
      <w:bookmarkEnd w:id="25"/>
      <w:bookmarkEnd w:id="26"/>
    </w:p>
    <w:p w14:paraId="791D5810"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75C8491B" w14:textId="77777777" w:rsidR="00363DAE" w:rsidRPr="00AE781B" w:rsidRDefault="00363DAE" w:rsidP="00363DAE">
      <w:pPr>
        <w:pStyle w:val="Heading6"/>
      </w:pPr>
      <w:bookmarkStart w:id="27" w:name="_Toc27481835"/>
      <w:bookmarkStart w:id="28" w:name="_Toc68183085"/>
      <w:r w:rsidRPr="00AE781B">
        <w:t>9.3.1.2.2</w:t>
      </w:r>
      <w:r w:rsidRPr="00AE781B">
        <w:tab/>
        <w:t>Test applicability</w:t>
      </w:r>
      <w:bookmarkEnd w:id="27"/>
      <w:bookmarkEnd w:id="28"/>
    </w:p>
    <w:p w14:paraId="1FA99536" w14:textId="77777777" w:rsidR="00363DAE" w:rsidRPr="00AE781B" w:rsidRDefault="00363DAE" w:rsidP="00363DAE">
      <w:r w:rsidRPr="00AE781B">
        <w:t xml:space="preserve">This test applies to E-UTRA FDD UE Category M2 release 14 and forward that supports UE-assisted OTDOA. </w:t>
      </w:r>
    </w:p>
    <w:p w14:paraId="47CDEA98" w14:textId="77777777" w:rsidR="00363DAE" w:rsidRPr="00AE781B" w:rsidRDefault="00363DAE" w:rsidP="00363DAE">
      <w:pPr>
        <w:pStyle w:val="Heading6"/>
      </w:pPr>
      <w:bookmarkStart w:id="29" w:name="_Toc27481836"/>
      <w:bookmarkStart w:id="30" w:name="_Toc68183086"/>
      <w:r w:rsidRPr="00AE781B">
        <w:t>9.3.1.2.3</w:t>
      </w:r>
      <w:r w:rsidRPr="00AE781B">
        <w:tab/>
        <w:t>Minimum conformance requirements</w:t>
      </w:r>
      <w:bookmarkEnd w:id="29"/>
      <w:bookmarkEnd w:id="30"/>
    </w:p>
    <w:p w14:paraId="41ADA8FA" w14:textId="77777777" w:rsidR="00363DAE" w:rsidRPr="00AE781B" w:rsidRDefault="00363DAE" w:rsidP="00363DAE">
      <w:r w:rsidRPr="00AE781B">
        <w:t>Same as in clause 9.3.1.1.3.</w:t>
      </w:r>
    </w:p>
    <w:p w14:paraId="3E385DE8" w14:textId="77777777" w:rsidR="00363DAE" w:rsidRPr="00AE781B" w:rsidRDefault="00363DAE" w:rsidP="00363DAE">
      <w:r w:rsidRPr="00AE781B">
        <w:t>The normative reference for this requirement is TS 36.133 [23] clause 8.16.2.3.1 and A.8.12.3.</w:t>
      </w:r>
    </w:p>
    <w:p w14:paraId="13775404" w14:textId="77777777" w:rsidR="00363DAE" w:rsidRPr="00AE781B" w:rsidRDefault="00363DAE" w:rsidP="00363DAE">
      <w:pPr>
        <w:pStyle w:val="Heading6"/>
      </w:pPr>
      <w:bookmarkStart w:id="31" w:name="_Toc27481837"/>
      <w:bookmarkStart w:id="32" w:name="_Toc68183087"/>
      <w:r w:rsidRPr="00AE781B">
        <w:t>9.3.1.2.4</w:t>
      </w:r>
      <w:r w:rsidRPr="00AE781B">
        <w:tab/>
        <w:t>Test description</w:t>
      </w:r>
      <w:bookmarkEnd w:id="31"/>
      <w:bookmarkEnd w:id="32"/>
    </w:p>
    <w:p w14:paraId="63DEE2E9" w14:textId="77777777" w:rsidR="00363DAE" w:rsidRPr="00AE781B" w:rsidRDefault="00363DAE" w:rsidP="00363DAE">
      <w:pPr>
        <w:pStyle w:val="Heading7"/>
      </w:pPr>
      <w:bookmarkStart w:id="33" w:name="_Toc27481838"/>
      <w:bookmarkStart w:id="34" w:name="_Toc68183088"/>
      <w:r w:rsidRPr="00AE781B">
        <w:t>9.3.1.2.4.1</w:t>
      </w:r>
      <w:r w:rsidRPr="00AE781B">
        <w:tab/>
        <w:t>Initial conditions</w:t>
      </w:r>
      <w:bookmarkEnd w:id="33"/>
      <w:bookmarkEnd w:id="34"/>
    </w:p>
    <w:p w14:paraId="78B3ED17" w14:textId="77777777" w:rsidR="00363DAE" w:rsidRPr="00AE781B" w:rsidRDefault="00363DAE" w:rsidP="00363DAE">
      <w:pPr>
        <w:pStyle w:val="B1"/>
        <w:ind w:left="284"/>
      </w:pPr>
      <w:r w:rsidRPr="00AE781B">
        <w:t>Same as in clause 9.3.1.1.4.1 but replacing Table 9.3.1.1.4.1-1 with Table 9.3.1.2.4.1-1.</w:t>
      </w:r>
    </w:p>
    <w:p w14:paraId="299B9380" w14:textId="77777777" w:rsidR="00363DAE" w:rsidRPr="00AE781B" w:rsidRDefault="00363DAE" w:rsidP="00363DAE">
      <w:pPr>
        <w:pStyle w:val="TH"/>
      </w:pPr>
      <w:r w:rsidRPr="00AE781B">
        <w:lastRenderedPageBreak/>
        <w:t>Table 9.3.1.2.4.1-1: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480697B7" w14:textId="77777777" w:rsidTr="00F063C5">
        <w:trPr>
          <w:cantSplit/>
          <w:jc w:val="center"/>
        </w:trPr>
        <w:tc>
          <w:tcPr>
            <w:tcW w:w="2377" w:type="dxa"/>
          </w:tcPr>
          <w:p w14:paraId="507670FD" w14:textId="77777777" w:rsidR="00363DAE" w:rsidRPr="00AE781B" w:rsidRDefault="00363DAE" w:rsidP="00F063C5">
            <w:pPr>
              <w:pStyle w:val="TAH"/>
            </w:pPr>
            <w:r w:rsidRPr="00AE781B">
              <w:t>Parameter</w:t>
            </w:r>
          </w:p>
        </w:tc>
        <w:tc>
          <w:tcPr>
            <w:tcW w:w="664" w:type="dxa"/>
          </w:tcPr>
          <w:p w14:paraId="6AD96B6E" w14:textId="77777777" w:rsidR="00363DAE" w:rsidRPr="00AE781B" w:rsidRDefault="00363DAE" w:rsidP="00F063C5">
            <w:pPr>
              <w:pStyle w:val="TAH"/>
            </w:pPr>
            <w:r w:rsidRPr="00AE781B">
              <w:t>Unit</w:t>
            </w:r>
          </w:p>
        </w:tc>
        <w:tc>
          <w:tcPr>
            <w:tcW w:w="3260" w:type="dxa"/>
            <w:gridSpan w:val="2"/>
          </w:tcPr>
          <w:p w14:paraId="31FB4CC7" w14:textId="77777777" w:rsidR="00363DAE" w:rsidRPr="00AE781B" w:rsidRDefault="00363DAE" w:rsidP="00F063C5">
            <w:pPr>
              <w:pStyle w:val="TAH"/>
            </w:pPr>
            <w:r w:rsidRPr="00AE781B">
              <w:t>Value</w:t>
            </w:r>
          </w:p>
        </w:tc>
        <w:tc>
          <w:tcPr>
            <w:tcW w:w="2897" w:type="dxa"/>
          </w:tcPr>
          <w:p w14:paraId="10BD44D7" w14:textId="77777777" w:rsidR="00363DAE" w:rsidRPr="00AE781B" w:rsidRDefault="00363DAE" w:rsidP="00F063C5">
            <w:pPr>
              <w:pStyle w:val="TAH"/>
            </w:pPr>
            <w:r w:rsidRPr="00AE781B">
              <w:t>Comment</w:t>
            </w:r>
          </w:p>
        </w:tc>
      </w:tr>
      <w:tr w:rsidR="00363DAE" w:rsidRPr="00AE781B" w14:paraId="3F07DD94" w14:textId="77777777" w:rsidTr="00F063C5">
        <w:trPr>
          <w:cantSplit/>
          <w:jc w:val="center"/>
        </w:trPr>
        <w:tc>
          <w:tcPr>
            <w:tcW w:w="2377" w:type="dxa"/>
          </w:tcPr>
          <w:p w14:paraId="3FF71661" w14:textId="77777777" w:rsidR="00363DAE" w:rsidRPr="00AE781B" w:rsidRDefault="00363DAE" w:rsidP="00F063C5">
            <w:pPr>
              <w:pStyle w:val="TAH"/>
            </w:pPr>
          </w:p>
        </w:tc>
        <w:tc>
          <w:tcPr>
            <w:tcW w:w="664" w:type="dxa"/>
          </w:tcPr>
          <w:p w14:paraId="05226B59" w14:textId="77777777" w:rsidR="00363DAE" w:rsidRPr="00AE781B" w:rsidRDefault="00363DAE" w:rsidP="00F063C5">
            <w:pPr>
              <w:pStyle w:val="TAH"/>
            </w:pPr>
          </w:p>
        </w:tc>
        <w:tc>
          <w:tcPr>
            <w:tcW w:w="1630" w:type="dxa"/>
          </w:tcPr>
          <w:p w14:paraId="147CDC39" w14:textId="77777777" w:rsidR="00363DAE" w:rsidRPr="00AE781B" w:rsidRDefault="00363DAE" w:rsidP="00F063C5">
            <w:pPr>
              <w:pStyle w:val="TAH"/>
            </w:pPr>
            <w:r w:rsidRPr="00AE781B">
              <w:rPr>
                <w:rFonts w:cs="Arial"/>
                <w:lang w:eastAsia="ko-KR"/>
              </w:rPr>
              <w:t>Test 1</w:t>
            </w:r>
          </w:p>
        </w:tc>
        <w:tc>
          <w:tcPr>
            <w:tcW w:w="1630" w:type="dxa"/>
          </w:tcPr>
          <w:p w14:paraId="1519349A" w14:textId="77777777" w:rsidR="00363DAE" w:rsidRPr="00AE781B" w:rsidRDefault="00363DAE" w:rsidP="00F063C5">
            <w:pPr>
              <w:pStyle w:val="TAH"/>
            </w:pPr>
            <w:r w:rsidRPr="00AE781B">
              <w:rPr>
                <w:rFonts w:cs="Arial"/>
                <w:lang w:eastAsia="ko-KR"/>
              </w:rPr>
              <w:t>Test 2</w:t>
            </w:r>
          </w:p>
        </w:tc>
        <w:tc>
          <w:tcPr>
            <w:tcW w:w="2897" w:type="dxa"/>
          </w:tcPr>
          <w:p w14:paraId="0303ACC6" w14:textId="77777777" w:rsidR="00363DAE" w:rsidRPr="00AE781B" w:rsidRDefault="00363DAE" w:rsidP="00F063C5">
            <w:pPr>
              <w:pStyle w:val="TAH"/>
            </w:pPr>
          </w:p>
        </w:tc>
      </w:tr>
      <w:tr w:rsidR="00363DAE" w:rsidRPr="00AE781B" w14:paraId="2D8C36D3" w14:textId="77777777" w:rsidTr="00F063C5">
        <w:trPr>
          <w:cantSplit/>
          <w:jc w:val="center"/>
        </w:trPr>
        <w:tc>
          <w:tcPr>
            <w:tcW w:w="2377" w:type="dxa"/>
            <w:vAlign w:val="center"/>
          </w:tcPr>
          <w:p w14:paraId="2BCC52B5" w14:textId="77777777" w:rsidR="00363DAE" w:rsidRPr="00AE781B" w:rsidRDefault="00363DAE" w:rsidP="00F063C5">
            <w:pPr>
              <w:pStyle w:val="TAC"/>
            </w:pPr>
            <w:r w:rsidRPr="00AE781B">
              <w:t>Reference cell</w:t>
            </w:r>
          </w:p>
        </w:tc>
        <w:tc>
          <w:tcPr>
            <w:tcW w:w="664" w:type="dxa"/>
            <w:vAlign w:val="center"/>
          </w:tcPr>
          <w:p w14:paraId="588DAF5C" w14:textId="77777777" w:rsidR="00363DAE" w:rsidRPr="00AE781B" w:rsidRDefault="00363DAE" w:rsidP="00F063C5">
            <w:pPr>
              <w:pStyle w:val="TAC"/>
            </w:pPr>
          </w:p>
        </w:tc>
        <w:tc>
          <w:tcPr>
            <w:tcW w:w="3260" w:type="dxa"/>
            <w:gridSpan w:val="2"/>
            <w:vAlign w:val="center"/>
          </w:tcPr>
          <w:p w14:paraId="4E8D52CF" w14:textId="77777777" w:rsidR="00363DAE" w:rsidRPr="00AE781B" w:rsidRDefault="00363DAE" w:rsidP="00F063C5">
            <w:pPr>
              <w:pStyle w:val="TAC"/>
            </w:pPr>
            <w:r w:rsidRPr="00AE781B">
              <w:t>Cell 1</w:t>
            </w:r>
          </w:p>
        </w:tc>
        <w:tc>
          <w:tcPr>
            <w:tcW w:w="2897" w:type="dxa"/>
            <w:vAlign w:val="center"/>
          </w:tcPr>
          <w:p w14:paraId="1EAEA8BE"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218A9C0" w14:textId="77777777" w:rsidTr="00F063C5">
        <w:trPr>
          <w:cantSplit/>
          <w:jc w:val="center"/>
        </w:trPr>
        <w:tc>
          <w:tcPr>
            <w:tcW w:w="2377" w:type="dxa"/>
            <w:vAlign w:val="center"/>
          </w:tcPr>
          <w:p w14:paraId="77200029" w14:textId="77777777" w:rsidR="00363DAE" w:rsidRPr="00AE781B" w:rsidRDefault="00363DAE" w:rsidP="00F063C5">
            <w:pPr>
              <w:pStyle w:val="TAC"/>
            </w:pPr>
            <w:r w:rsidRPr="00AE781B">
              <w:t>Neighbour cells</w:t>
            </w:r>
          </w:p>
        </w:tc>
        <w:tc>
          <w:tcPr>
            <w:tcW w:w="664" w:type="dxa"/>
            <w:vAlign w:val="center"/>
          </w:tcPr>
          <w:p w14:paraId="21B317FD" w14:textId="77777777" w:rsidR="00363DAE" w:rsidRPr="00AE781B" w:rsidRDefault="00363DAE" w:rsidP="00F063C5">
            <w:pPr>
              <w:pStyle w:val="TAC"/>
            </w:pPr>
          </w:p>
        </w:tc>
        <w:tc>
          <w:tcPr>
            <w:tcW w:w="3260" w:type="dxa"/>
            <w:gridSpan w:val="2"/>
            <w:vAlign w:val="center"/>
          </w:tcPr>
          <w:p w14:paraId="6EABF862" w14:textId="77777777" w:rsidR="00363DAE" w:rsidRPr="00AE781B" w:rsidRDefault="00363DAE" w:rsidP="00F063C5">
            <w:pPr>
              <w:pStyle w:val="TAC"/>
            </w:pPr>
            <w:r w:rsidRPr="00AE781B">
              <w:t>Cell 2 and Cell 3</w:t>
            </w:r>
          </w:p>
        </w:tc>
        <w:tc>
          <w:tcPr>
            <w:tcW w:w="2897" w:type="dxa"/>
            <w:vAlign w:val="center"/>
          </w:tcPr>
          <w:p w14:paraId="5664BFA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239740BF" w14:textId="77777777" w:rsidTr="00F063C5">
        <w:trPr>
          <w:cantSplit/>
          <w:jc w:val="center"/>
        </w:trPr>
        <w:tc>
          <w:tcPr>
            <w:tcW w:w="2377" w:type="dxa"/>
            <w:vAlign w:val="center"/>
          </w:tcPr>
          <w:p w14:paraId="37352D47" w14:textId="77777777" w:rsidR="00363DAE" w:rsidRPr="00AE781B" w:rsidRDefault="00363DAE" w:rsidP="00F063C5">
            <w:pPr>
              <w:pStyle w:val="TAC"/>
            </w:pPr>
            <w:r w:rsidRPr="00AE781B">
              <w:t>MPDCCH</w:t>
            </w:r>
          </w:p>
        </w:tc>
        <w:tc>
          <w:tcPr>
            <w:tcW w:w="664" w:type="dxa"/>
            <w:vAlign w:val="center"/>
          </w:tcPr>
          <w:p w14:paraId="0E16C075" w14:textId="77777777" w:rsidR="00363DAE" w:rsidRPr="00AE781B" w:rsidRDefault="00363DAE" w:rsidP="00F063C5">
            <w:pPr>
              <w:pStyle w:val="TAC"/>
            </w:pPr>
          </w:p>
        </w:tc>
        <w:tc>
          <w:tcPr>
            <w:tcW w:w="3260" w:type="dxa"/>
            <w:gridSpan w:val="2"/>
            <w:vAlign w:val="center"/>
          </w:tcPr>
          <w:p w14:paraId="19E1FCCE" w14:textId="77777777" w:rsidR="00363DAE" w:rsidRPr="00AE781B" w:rsidRDefault="00363DAE" w:rsidP="00F063C5">
            <w:pPr>
              <w:pStyle w:val="TAC"/>
            </w:pPr>
            <w:r w:rsidRPr="00AE781B">
              <w:t>DL Reference Measurement Channel R.16 FDD</w:t>
            </w:r>
          </w:p>
        </w:tc>
        <w:tc>
          <w:tcPr>
            <w:tcW w:w="2897" w:type="dxa"/>
            <w:vAlign w:val="center"/>
          </w:tcPr>
          <w:p w14:paraId="0DAC3C70" w14:textId="77777777" w:rsidR="00363DAE" w:rsidRPr="00AE781B" w:rsidRDefault="00363DAE" w:rsidP="00F063C5">
            <w:pPr>
              <w:pStyle w:val="TAC"/>
            </w:pPr>
            <w:r w:rsidRPr="00AE781B">
              <w:t>As specified in TS 36.521-3 [25] clause A.7.1</w:t>
            </w:r>
          </w:p>
        </w:tc>
      </w:tr>
      <w:tr w:rsidR="00363DAE" w:rsidRPr="00AE781B" w14:paraId="7CF86FCC" w14:textId="77777777" w:rsidTr="00F063C5">
        <w:trPr>
          <w:cantSplit/>
          <w:jc w:val="center"/>
        </w:trPr>
        <w:tc>
          <w:tcPr>
            <w:tcW w:w="2377" w:type="dxa"/>
            <w:vAlign w:val="center"/>
          </w:tcPr>
          <w:p w14:paraId="7C9BB1BB" w14:textId="77777777" w:rsidR="00363DAE" w:rsidRPr="00AE781B" w:rsidRDefault="00363DAE" w:rsidP="00F063C5">
            <w:pPr>
              <w:pStyle w:val="TAC"/>
            </w:pPr>
            <w:r w:rsidRPr="00AE781B">
              <w:rPr>
                <w:i/>
                <w:iCs/>
                <w:lang w:eastAsia="ko-KR"/>
              </w:rPr>
              <w:t>mPDCCH-startSF-UESS</w:t>
            </w:r>
          </w:p>
        </w:tc>
        <w:tc>
          <w:tcPr>
            <w:tcW w:w="664" w:type="dxa"/>
            <w:vAlign w:val="center"/>
          </w:tcPr>
          <w:p w14:paraId="7BFE44AC" w14:textId="77777777" w:rsidR="00363DAE" w:rsidRPr="00AE781B" w:rsidRDefault="00363DAE" w:rsidP="00F063C5">
            <w:pPr>
              <w:pStyle w:val="TAC"/>
            </w:pPr>
          </w:p>
        </w:tc>
        <w:tc>
          <w:tcPr>
            <w:tcW w:w="3260" w:type="dxa"/>
            <w:gridSpan w:val="2"/>
            <w:vAlign w:val="center"/>
          </w:tcPr>
          <w:p w14:paraId="649D707F" w14:textId="77777777" w:rsidR="00363DAE" w:rsidRPr="00AE781B" w:rsidRDefault="00363DAE" w:rsidP="00F063C5">
            <w:pPr>
              <w:pStyle w:val="TAC"/>
            </w:pPr>
            <w:r w:rsidRPr="00AE781B">
              <w:rPr>
                <w:rFonts w:cs="Arial"/>
                <w:lang w:eastAsia="ko-KR"/>
              </w:rPr>
              <w:t>10</w:t>
            </w:r>
          </w:p>
        </w:tc>
        <w:tc>
          <w:tcPr>
            <w:tcW w:w="2897" w:type="dxa"/>
            <w:vAlign w:val="center"/>
          </w:tcPr>
          <w:p w14:paraId="06F19547"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312CBA63">
                <v:shape id="_x0000_i108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C4C0A8" w14:textId="77777777" w:rsidTr="00F063C5">
        <w:trPr>
          <w:cantSplit/>
          <w:jc w:val="center"/>
        </w:trPr>
        <w:tc>
          <w:tcPr>
            <w:tcW w:w="2377" w:type="dxa"/>
            <w:vAlign w:val="center"/>
          </w:tcPr>
          <w:p w14:paraId="61E5EF5A"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D1C2E7B" w14:textId="77777777" w:rsidR="00363DAE" w:rsidRPr="00AE781B" w:rsidRDefault="00363DAE" w:rsidP="00F063C5">
            <w:pPr>
              <w:pStyle w:val="TAC"/>
              <w:rPr>
                <w:bCs/>
              </w:rPr>
            </w:pPr>
            <w:r w:rsidRPr="00AE781B">
              <w:rPr>
                <w:bCs/>
              </w:rPr>
              <w:t>MHz</w:t>
            </w:r>
          </w:p>
        </w:tc>
        <w:tc>
          <w:tcPr>
            <w:tcW w:w="3260" w:type="dxa"/>
            <w:gridSpan w:val="2"/>
            <w:vAlign w:val="center"/>
          </w:tcPr>
          <w:p w14:paraId="4D2FF5E8" w14:textId="77777777" w:rsidR="00363DAE" w:rsidRPr="00AE781B" w:rsidRDefault="00363DAE" w:rsidP="00F063C5">
            <w:pPr>
              <w:pStyle w:val="TAC"/>
              <w:rPr>
                <w:bCs/>
              </w:rPr>
            </w:pPr>
            <w:r w:rsidRPr="00AE781B">
              <w:rPr>
                <w:bCs/>
              </w:rPr>
              <w:t>10</w:t>
            </w:r>
          </w:p>
        </w:tc>
        <w:tc>
          <w:tcPr>
            <w:tcW w:w="2897" w:type="dxa"/>
            <w:vAlign w:val="center"/>
          </w:tcPr>
          <w:p w14:paraId="43F99B39" w14:textId="77777777" w:rsidR="00363DAE" w:rsidRPr="00AE781B" w:rsidRDefault="00363DAE" w:rsidP="00F063C5">
            <w:pPr>
              <w:pStyle w:val="TAC"/>
            </w:pPr>
          </w:p>
        </w:tc>
      </w:tr>
      <w:tr w:rsidR="00363DAE" w:rsidRPr="00AE781B" w14:paraId="7F60BA3D" w14:textId="77777777" w:rsidTr="00F063C5">
        <w:trPr>
          <w:cantSplit/>
          <w:jc w:val="center"/>
        </w:trPr>
        <w:tc>
          <w:tcPr>
            <w:tcW w:w="2377" w:type="dxa"/>
            <w:vAlign w:val="center"/>
          </w:tcPr>
          <w:p w14:paraId="6C1FDCE6"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D6A44AA" w14:textId="77777777" w:rsidR="00363DAE" w:rsidRPr="00AE781B" w:rsidRDefault="00363DAE" w:rsidP="00F063C5">
            <w:pPr>
              <w:pStyle w:val="TAC"/>
              <w:rPr>
                <w:bCs/>
              </w:rPr>
            </w:pPr>
            <w:r w:rsidRPr="00AE781B">
              <w:rPr>
                <w:bCs/>
              </w:rPr>
              <w:t>RB</w:t>
            </w:r>
          </w:p>
        </w:tc>
        <w:tc>
          <w:tcPr>
            <w:tcW w:w="3260" w:type="dxa"/>
            <w:gridSpan w:val="2"/>
            <w:vAlign w:val="center"/>
          </w:tcPr>
          <w:p w14:paraId="10D8F0D2"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D9B7191" w14:textId="77777777" w:rsidR="00363DAE" w:rsidRPr="00AE781B" w:rsidRDefault="00363DAE" w:rsidP="00F063C5">
            <w:pPr>
              <w:pStyle w:val="TAC"/>
            </w:pPr>
            <w:r w:rsidRPr="00AE781B">
              <w:t>PRS are transmitted over the system bandwidth</w:t>
            </w:r>
          </w:p>
        </w:tc>
      </w:tr>
      <w:tr w:rsidR="00363DAE" w:rsidRPr="00AE781B" w14:paraId="69E5D2E7" w14:textId="77777777" w:rsidTr="00F063C5">
        <w:trPr>
          <w:cantSplit/>
          <w:jc w:val="center"/>
        </w:trPr>
        <w:tc>
          <w:tcPr>
            <w:tcW w:w="2377" w:type="dxa"/>
            <w:vAlign w:val="center"/>
          </w:tcPr>
          <w:p w14:paraId="3CD5AC06"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BF73285">
                <v:shape id="_x0000_i1085" type="#_x0000_t75" style="width:18.75pt;height:13.5pt" o:ole="">
                  <v:imagedata r:id="rId72" o:title=""/>
                </v:shape>
                <o:OLEObject Type="Embed" ProgID="Equation.3" ShapeID="_x0000_i1085" DrawAspect="Content" ObjectID="_1774200054" r:id="rId97"/>
              </w:object>
            </w:r>
            <w:r w:rsidRPr="00AE781B">
              <w:rPr>
                <w:vertAlign w:val="superscript"/>
              </w:rPr>
              <w:t xml:space="preserve"> Note 2</w:t>
            </w:r>
          </w:p>
        </w:tc>
        <w:tc>
          <w:tcPr>
            <w:tcW w:w="664" w:type="dxa"/>
            <w:vAlign w:val="center"/>
          </w:tcPr>
          <w:p w14:paraId="6C353160" w14:textId="77777777" w:rsidR="00363DAE" w:rsidRPr="00AE781B" w:rsidRDefault="00363DAE" w:rsidP="00F063C5">
            <w:pPr>
              <w:pStyle w:val="TAC"/>
              <w:rPr>
                <w:bCs/>
              </w:rPr>
            </w:pPr>
          </w:p>
        </w:tc>
        <w:tc>
          <w:tcPr>
            <w:tcW w:w="3260" w:type="dxa"/>
            <w:gridSpan w:val="2"/>
            <w:vAlign w:val="center"/>
          </w:tcPr>
          <w:p w14:paraId="4FB42FDA" w14:textId="77777777" w:rsidR="00363DAE" w:rsidRPr="00AE781B" w:rsidRDefault="00363DAE" w:rsidP="00F063C5">
            <w:pPr>
              <w:pStyle w:val="TAC"/>
              <w:rPr>
                <w:bCs/>
              </w:rPr>
            </w:pPr>
            <w:r w:rsidRPr="00AE781B">
              <w:rPr>
                <w:bCs/>
              </w:rPr>
              <w:t>311</w:t>
            </w:r>
          </w:p>
        </w:tc>
        <w:tc>
          <w:tcPr>
            <w:tcW w:w="2897" w:type="dxa"/>
            <w:vAlign w:val="center"/>
          </w:tcPr>
          <w:p w14:paraId="4E9CA153"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7559E7E3">
                <v:shape id="_x0000_i1086" type="#_x0000_t75" style="width:47.25pt;height:15.75pt" o:ole="">
                  <v:imagedata r:id="rId74" o:title=""/>
                </v:shape>
                <o:OLEObject Type="Embed" ProgID="Equation.3" ShapeID="_x0000_i1086" DrawAspect="Content" ObjectID="_1774200055" r:id="rId98"/>
              </w:object>
            </w:r>
            <w:r w:rsidRPr="00AE781B">
              <w:t xml:space="preserve"> DL subframes, as defined in 3GPP TS 36.211 [26], Table 6.10.4.3-1</w:t>
            </w:r>
          </w:p>
        </w:tc>
      </w:tr>
      <w:tr w:rsidR="00363DAE" w:rsidRPr="00AE781B" w14:paraId="70CB2F9B" w14:textId="77777777" w:rsidTr="00F063C5">
        <w:trPr>
          <w:cantSplit/>
          <w:jc w:val="center"/>
        </w:trPr>
        <w:tc>
          <w:tcPr>
            <w:tcW w:w="2377" w:type="dxa"/>
            <w:vAlign w:val="center"/>
          </w:tcPr>
          <w:p w14:paraId="30D8DB62" w14:textId="77777777" w:rsidR="00363DAE" w:rsidRPr="00AE781B" w:rsidRDefault="00363DAE" w:rsidP="00F063C5">
            <w:pPr>
              <w:pStyle w:val="TAC"/>
              <w:rPr>
                <w:bCs/>
              </w:rPr>
            </w:pPr>
            <w:r w:rsidRPr="00AE781B">
              <w:rPr>
                <w:bCs/>
              </w:rPr>
              <w:t xml:space="preserve">Number of consecutive downlink positioning subframes </w:t>
            </w:r>
            <w:r w:rsidR="00094AA7">
              <w:rPr>
                <w:position w:val="-10"/>
              </w:rPr>
              <w:pict w14:anchorId="1521EBEC">
                <v:shape id="_x0000_i1087" type="#_x0000_t75" style="width:24.75pt;height:15pt">
                  <v:imagedata r:id="rId76" o:title=""/>
                </v:shape>
              </w:pict>
            </w:r>
            <w:r w:rsidRPr="00AE781B">
              <w:rPr>
                <w:vertAlign w:val="superscript"/>
              </w:rPr>
              <w:t xml:space="preserve"> Note 2</w:t>
            </w:r>
          </w:p>
        </w:tc>
        <w:tc>
          <w:tcPr>
            <w:tcW w:w="664" w:type="dxa"/>
            <w:vAlign w:val="center"/>
          </w:tcPr>
          <w:p w14:paraId="0A6514EC" w14:textId="77777777" w:rsidR="00363DAE" w:rsidRPr="00AE781B" w:rsidRDefault="00363DAE" w:rsidP="00F063C5">
            <w:pPr>
              <w:pStyle w:val="TAC"/>
              <w:rPr>
                <w:bCs/>
              </w:rPr>
            </w:pPr>
          </w:p>
        </w:tc>
        <w:tc>
          <w:tcPr>
            <w:tcW w:w="1630" w:type="dxa"/>
            <w:vAlign w:val="center"/>
          </w:tcPr>
          <w:p w14:paraId="62E05ECD" w14:textId="77777777" w:rsidR="00363DAE" w:rsidRPr="00AE781B" w:rsidRDefault="00363DAE" w:rsidP="00F063C5">
            <w:pPr>
              <w:pStyle w:val="TAC"/>
              <w:rPr>
                <w:bCs/>
              </w:rPr>
            </w:pPr>
            <w:r w:rsidRPr="00AE781B">
              <w:rPr>
                <w:bCs/>
              </w:rPr>
              <w:t>6</w:t>
            </w:r>
          </w:p>
        </w:tc>
        <w:tc>
          <w:tcPr>
            <w:tcW w:w="1630" w:type="dxa"/>
            <w:vAlign w:val="center"/>
          </w:tcPr>
          <w:p w14:paraId="54A1B9BC" w14:textId="77777777" w:rsidR="00363DAE" w:rsidRPr="00AE781B" w:rsidRDefault="00363DAE" w:rsidP="00F063C5">
            <w:pPr>
              <w:pStyle w:val="TAC"/>
              <w:rPr>
                <w:bCs/>
              </w:rPr>
            </w:pPr>
            <w:r w:rsidRPr="00AE781B">
              <w:rPr>
                <w:bCs/>
              </w:rPr>
              <w:t>2</w:t>
            </w:r>
          </w:p>
        </w:tc>
        <w:tc>
          <w:tcPr>
            <w:tcW w:w="2897" w:type="dxa"/>
            <w:vAlign w:val="center"/>
          </w:tcPr>
          <w:p w14:paraId="5B5F4447"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8A4DF9" w14:textId="77777777" w:rsidTr="00F063C5">
        <w:trPr>
          <w:cantSplit/>
          <w:jc w:val="center"/>
        </w:trPr>
        <w:tc>
          <w:tcPr>
            <w:tcW w:w="2377" w:type="dxa"/>
            <w:vAlign w:val="center"/>
          </w:tcPr>
          <w:p w14:paraId="3DEE4904"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973F418" w14:textId="77777777" w:rsidR="00363DAE" w:rsidRPr="00AE781B" w:rsidRDefault="00363DAE" w:rsidP="00F063C5">
            <w:pPr>
              <w:pStyle w:val="TAC"/>
              <w:rPr>
                <w:bCs/>
              </w:rPr>
            </w:pPr>
          </w:p>
        </w:tc>
        <w:tc>
          <w:tcPr>
            <w:tcW w:w="3260" w:type="dxa"/>
            <w:gridSpan w:val="2"/>
            <w:vAlign w:val="center"/>
          </w:tcPr>
          <w:p w14:paraId="70682E28" w14:textId="77777777" w:rsidR="00363DAE" w:rsidRPr="00AE781B" w:rsidRDefault="00363DAE" w:rsidP="00F063C5">
            <w:pPr>
              <w:pStyle w:val="TAC"/>
              <w:rPr>
                <w:bCs/>
              </w:rPr>
            </w:pPr>
            <w:r w:rsidRPr="00AE781B">
              <w:rPr>
                <w:bCs/>
              </w:rPr>
              <w:t>(PCI of Cell 1 – PCI of Cell 2)mod6=0</w:t>
            </w:r>
          </w:p>
          <w:p w14:paraId="67BFB508" w14:textId="77777777" w:rsidR="00363DAE" w:rsidRPr="00AE781B" w:rsidRDefault="00363DAE" w:rsidP="00F063C5">
            <w:pPr>
              <w:pStyle w:val="TAC"/>
              <w:rPr>
                <w:bCs/>
              </w:rPr>
            </w:pPr>
            <w:r w:rsidRPr="00AE781B">
              <w:rPr>
                <w:bCs/>
              </w:rPr>
              <w:t>and</w:t>
            </w:r>
          </w:p>
          <w:p w14:paraId="4090E187"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1128C7EB"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3FF1297" w14:textId="77777777" w:rsidTr="00F063C5">
        <w:trPr>
          <w:cantSplit/>
          <w:jc w:val="center"/>
        </w:trPr>
        <w:tc>
          <w:tcPr>
            <w:tcW w:w="2377" w:type="dxa"/>
            <w:vAlign w:val="center"/>
          </w:tcPr>
          <w:p w14:paraId="28DE2DDD"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6E923A0B" w14:textId="77777777" w:rsidR="00363DAE" w:rsidRPr="00AE781B" w:rsidRDefault="00363DAE" w:rsidP="00F063C5">
            <w:pPr>
              <w:pStyle w:val="TAC"/>
              <w:rPr>
                <w:bCs/>
              </w:rPr>
            </w:pPr>
          </w:p>
        </w:tc>
        <w:tc>
          <w:tcPr>
            <w:tcW w:w="3260" w:type="dxa"/>
            <w:gridSpan w:val="2"/>
            <w:vAlign w:val="center"/>
          </w:tcPr>
          <w:p w14:paraId="7AC9B220" w14:textId="77777777" w:rsidR="00363DAE" w:rsidRPr="00AE781B" w:rsidRDefault="00363DAE" w:rsidP="00F063C5">
            <w:pPr>
              <w:pStyle w:val="TAC"/>
              <w:rPr>
                <w:bCs/>
              </w:rPr>
            </w:pPr>
            <w:r w:rsidRPr="00AE781B">
              <w:rPr>
                <w:bCs/>
              </w:rPr>
              <w:t>Normal</w:t>
            </w:r>
          </w:p>
        </w:tc>
        <w:tc>
          <w:tcPr>
            <w:tcW w:w="2897" w:type="dxa"/>
            <w:vAlign w:val="center"/>
          </w:tcPr>
          <w:p w14:paraId="26C378D4" w14:textId="77777777" w:rsidR="00363DAE" w:rsidRPr="00AE781B" w:rsidRDefault="00363DAE" w:rsidP="00F063C5">
            <w:pPr>
              <w:pStyle w:val="TAC"/>
            </w:pPr>
          </w:p>
        </w:tc>
      </w:tr>
      <w:tr w:rsidR="00363DAE" w:rsidRPr="00AE781B" w14:paraId="6F6E131B" w14:textId="77777777" w:rsidTr="00F063C5">
        <w:trPr>
          <w:cantSplit/>
          <w:jc w:val="center"/>
        </w:trPr>
        <w:tc>
          <w:tcPr>
            <w:tcW w:w="2377" w:type="dxa"/>
            <w:vAlign w:val="center"/>
          </w:tcPr>
          <w:p w14:paraId="5B78FFD3" w14:textId="77777777" w:rsidR="00363DAE" w:rsidRPr="00AE781B" w:rsidRDefault="00363DAE" w:rsidP="00F063C5">
            <w:pPr>
              <w:pStyle w:val="TAC"/>
              <w:rPr>
                <w:bCs/>
              </w:rPr>
            </w:pPr>
            <w:r w:rsidRPr="00AE781B">
              <w:rPr>
                <w:bCs/>
              </w:rPr>
              <w:t>DRX</w:t>
            </w:r>
          </w:p>
        </w:tc>
        <w:tc>
          <w:tcPr>
            <w:tcW w:w="664" w:type="dxa"/>
            <w:vAlign w:val="center"/>
          </w:tcPr>
          <w:p w14:paraId="4BFB1ABE" w14:textId="77777777" w:rsidR="00363DAE" w:rsidRPr="00AE781B" w:rsidRDefault="00363DAE" w:rsidP="00F063C5">
            <w:pPr>
              <w:pStyle w:val="TAC"/>
              <w:rPr>
                <w:bCs/>
              </w:rPr>
            </w:pPr>
          </w:p>
        </w:tc>
        <w:tc>
          <w:tcPr>
            <w:tcW w:w="3260" w:type="dxa"/>
            <w:gridSpan w:val="2"/>
            <w:vAlign w:val="center"/>
          </w:tcPr>
          <w:p w14:paraId="7B3DC3BC" w14:textId="77777777" w:rsidR="00363DAE" w:rsidRPr="00AE781B" w:rsidRDefault="00363DAE" w:rsidP="00F063C5">
            <w:pPr>
              <w:pStyle w:val="TAC"/>
              <w:rPr>
                <w:bCs/>
              </w:rPr>
            </w:pPr>
            <w:r w:rsidRPr="00AE781B">
              <w:rPr>
                <w:bCs/>
              </w:rPr>
              <w:t>ON</w:t>
            </w:r>
          </w:p>
        </w:tc>
        <w:tc>
          <w:tcPr>
            <w:tcW w:w="2897" w:type="dxa"/>
            <w:vAlign w:val="center"/>
          </w:tcPr>
          <w:p w14:paraId="0B8B05E7" w14:textId="77777777" w:rsidR="00363DAE" w:rsidRPr="00AE781B" w:rsidRDefault="00363DAE" w:rsidP="00F063C5">
            <w:pPr>
              <w:pStyle w:val="TAC"/>
            </w:pPr>
            <w:r w:rsidRPr="00AE781B">
              <w:t>DRX parameters are further specified in Table 9.3.1.1.4.1-2</w:t>
            </w:r>
          </w:p>
        </w:tc>
      </w:tr>
      <w:tr w:rsidR="00363DAE" w:rsidRPr="00AE781B" w14:paraId="60046A8B" w14:textId="77777777" w:rsidTr="00F063C5">
        <w:trPr>
          <w:cantSplit/>
          <w:jc w:val="center"/>
        </w:trPr>
        <w:tc>
          <w:tcPr>
            <w:tcW w:w="2377" w:type="dxa"/>
            <w:vAlign w:val="center"/>
          </w:tcPr>
          <w:p w14:paraId="6CDFE8B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4F0BDA1"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2A7A607" w14:textId="77777777" w:rsidR="00363DAE" w:rsidRPr="00AE781B" w:rsidRDefault="00363DAE" w:rsidP="00F063C5">
            <w:pPr>
              <w:pStyle w:val="TAC"/>
              <w:rPr>
                <w:rFonts w:cs="Arial"/>
                <w:lang w:eastAsia="en-US"/>
              </w:rPr>
            </w:pPr>
            <w:r w:rsidRPr="00AE781B">
              <w:rPr>
                <w:rFonts w:cs="Arial"/>
                <w:lang w:eastAsia="en-US"/>
              </w:rPr>
              <w:t>Cell 2 to Cell 1: 1</w:t>
            </w:r>
          </w:p>
          <w:p w14:paraId="74991A87"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309BB1E5" w14:textId="77777777" w:rsidR="00363DAE" w:rsidRPr="00AE781B" w:rsidRDefault="00363DAE" w:rsidP="00F063C5">
            <w:pPr>
              <w:pStyle w:val="TAC"/>
            </w:pPr>
            <w:r w:rsidRPr="00AE781B">
              <w:t>PRS are transmitted from synchronous cells</w:t>
            </w:r>
          </w:p>
        </w:tc>
      </w:tr>
      <w:tr w:rsidR="00363DAE" w:rsidRPr="00AE781B" w14:paraId="2058A7A6" w14:textId="77777777" w:rsidTr="00F063C5">
        <w:trPr>
          <w:cantSplit/>
          <w:jc w:val="center"/>
        </w:trPr>
        <w:tc>
          <w:tcPr>
            <w:tcW w:w="2377" w:type="dxa"/>
            <w:vAlign w:val="center"/>
          </w:tcPr>
          <w:p w14:paraId="247833D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26A3ED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30F96F42"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E16CF" w14:textId="77777777" w:rsidR="00363DAE" w:rsidRPr="00AE781B" w:rsidRDefault="00363DAE" w:rsidP="00F063C5">
            <w:pPr>
              <w:pStyle w:val="TAC"/>
              <w:rPr>
                <w:rFonts w:cs="Arial"/>
                <w:lang w:eastAsia="en-US"/>
              </w:rPr>
            </w:pPr>
            <w:r w:rsidRPr="00AE781B">
              <w:rPr>
                <w:rFonts w:cs="Arial"/>
                <w:lang w:eastAsia="en-US"/>
              </w:rPr>
              <w:t>Cell 3: 3</w:t>
            </w:r>
          </w:p>
          <w:p w14:paraId="3F2DE940"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F5A255F"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010DFF3" w14:textId="77777777" w:rsidTr="00F063C5">
        <w:trPr>
          <w:cantSplit/>
          <w:jc w:val="center"/>
        </w:trPr>
        <w:tc>
          <w:tcPr>
            <w:tcW w:w="2377" w:type="dxa"/>
            <w:vAlign w:val="center"/>
          </w:tcPr>
          <w:p w14:paraId="042441A2"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DF68B69"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64F37BF" w14:textId="77777777" w:rsidR="00363DAE" w:rsidRPr="00AE781B" w:rsidRDefault="00363DAE" w:rsidP="00F063C5">
            <w:pPr>
              <w:pStyle w:val="TAC"/>
            </w:pPr>
            <w:r w:rsidRPr="00AE781B">
              <w:t>5</w:t>
            </w:r>
          </w:p>
        </w:tc>
        <w:tc>
          <w:tcPr>
            <w:tcW w:w="2897" w:type="dxa"/>
            <w:vAlign w:val="center"/>
          </w:tcPr>
          <w:p w14:paraId="581A9D49"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E11835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6C2C5D"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EEE9BE"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89DE89"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2B16AC" w14:textId="77777777" w:rsidR="00363DAE" w:rsidRPr="00AE781B" w:rsidRDefault="00363DAE" w:rsidP="00F063C5">
            <w:pPr>
              <w:pStyle w:val="TAC"/>
            </w:pPr>
            <w:r w:rsidRPr="00AE781B">
              <w:t>Including the reference cell</w:t>
            </w:r>
          </w:p>
        </w:tc>
      </w:tr>
      <w:tr w:rsidR="00363DAE" w:rsidRPr="00AE781B" w14:paraId="57B29A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0E8D661"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F753A68"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623A" w14:textId="77777777" w:rsidR="00363DAE" w:rsidRPr="00AE781B" w:rsidRDefault="00363DAE" w:rsidP="00F063C5">
            <w:pPr>
              <w:pStyle w:val="TAC"/>
            </w:pPr>
            <w:r w:rsidRPr="00AE781B">
              <w:t>Cell 1: ‘11110000’</w:t>
            </w:r>
          </w:p>
          <w:p w14:paraId="1D1B18A0" w14:textId="77777777" w:rsidR="00363DAE" w:rsidRPr="00AE781B" w:rsidRDefault="00363DAE" w:rsidP="00F063C5">
            <w:pPr>
              <w:pStyle w:val="TAC"/>
            </w:pPr>
            <w:r w:rsidRPr="00AE781B">
              <w:t>Cell 2: ‘00001111’</w:t>
            </w:r>
          </w:p>
          <w:p w14:paraId="338C6587"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C1FB6BF" w14:textId="77777777" w:rsidR="00363DAE" w:rsidRPr="00AE781B" w:rsidRDefault="00363DAE" w:rsidP="00F063C5">
            <w:pPr>
              <w:pStyle w:val="TAC"/>
            </w:pPr>
            <w:r w:rsidRPr="00AE781B">
              <w:t>Corresponds to prs-MutingInfo defined in TS 36.355 [4]</w:t>
            </w:r>
          </w:p>
        </w:tc>
      </w:tr>
      <w:tr w:rsidR="00363DAE" w:rsidRPr="00AE781B" w14:paraId="704C2FE5"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ED3767"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C73600F"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38D9D2"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D0913DF" w14:textId="77777777" w:rsidR="00363DAE" w:rsidRPr="00AE781B" w:rsidRDefault="00363DAE" w:rsidP="00F063C5">
            <w:pPr>
              <w:pStyle w:val="TAC"/>
            </w:pPr>
            <w:r w:rsidRPr="00AE781B">
              <w:t>The length of the time interval from the beginning of each test</w:t>
            </w:r>
          </w:p>
        </w:tc>
      </w:tr>
      <w:tr w:rsidR="00363DAE" w:rsidRPr="00AE781B" w14:paraId="31D8828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D654E2"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7A83432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8B351CF"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2563FC0" w14:textId="77777777" w:rsidR="00363DAE" w:rsidRPr="00AE781B" w:rsidRDefault="00363DAE" w:rsidP="00F063C5">
            <w:pPr>
              <w:pStyle w:val="TAC"/>
            </w:pPr>
            <w:r w:rsidRPr="00AE781B">
              <w:t>The length of the time interval that follows immediately after time interval T1</w:t>
            </w:r>
          </w:p>
        </w:tc>
      </w:tr>
      <w:tr w:rsidR="00363DAE" w:rsidRPr="00AE781B" w14:paraId="53EF7BE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13CCA8"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49F268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8967059"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E60D59C" w14:textId="77777777" w:rsidR="00363DAE" w:rsidRPr="00AE781B" w:rsidRDefault="00363DAE" w:rsidP="00F063C5">
            <w:pPr>
              <w:pStyle w:val="TAC"/>
            </w:pPr>
            <w:r w:rsidRPr="00AE781B">
              <w:t>The length of the time interval that follows immediately after time interval T2</w:t>
            </w:r>
          </w:p>
        </w:tc>
      </w:tr>
      <w:tr w:rsidR="00363DAE" w:rsidRPr="00AE781B" w14:paraId="25E09682"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570B8D7"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06FCFDE"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C866798"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B40F415"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3FABAA4" w14:textId="77777777" w:rsidR="00363DAE" w:rsidRPr="00AE781B" w:rsidRDefault="00363DAE" w:rsidP="00363DAE">
      <w:pPr>
        <w:pStyle w:val="B1"/>
        <w:ind w:left="0" w:firstLine="0"/>
      </w:pPr>
    </w:p>
    <w:p w14:paraId="34D6EF02" w14:textId="77777777" w:rsidR="00363DAE" w:rsidRPr="00AE781B" w:rsidRDefault="00363DAE" w:rsidP="00363DAE">
      <w:pPr>
        <w:pStyle w:val="Heading7"/>
      </w:pPr>
      <w:bookmarkStart w:id="35" w:name="_Toc27481839"/>
      <w:bookmarkStart w:id="36" w:name="_Toc68183089"/>
      <w:r w:rsidRPr="00AE781B">
        <w:t>9.3.1.2.4.2</w:t>
      </w:r>
      <w:r w:rsidRPr="00AE781B">
        <w:tab/>
        <w:t>Test procedure</w:t>
      </w:r>
      <w:bookmarkEnd w:id="35"/>
      <w:bookmarkEnd w:id="36"/>
    </w:p>
    <w:p w14:paraId="349BF9DE" w14:textId="77777777" w:rsidR="00363DAE" w:rsidRPr="00AE781B" w:rsidRDefault="00363DAE" w:rsidP="00363DAE">
      <w:pPr>
        <w:pStyle w:val="B1"/>
        <w:ind w:left="284"/>
      </w:pPr>
      <w:r w:rsidRPr="00AE781B">
        <w:t>Same as in clause 9.3.1.1.4.2 but with the following additional step:</w:t>
      </w:r>
    </w:p>
    <w:p w14:paraId="5ECD80D4" w14:textId="77777777" w:rsidR="00363DAE" w:rsidRPr="00AE781B" w:rsidRDefault="00363DAE" w:rsidP="00363DAE">
      <w:pPr>
        <w:pStyle w:val="B1"/>
        <w:ind w:left="284"/>
      </w:pPr>
      <w:r w:rsidRPr="00AE781B">
        <w:t>14.</w:t>
      </w:r>
      <w:r w:rsidRPr="00AE781B">
        <w:tab/>
        <w:t>Repeat step 1-13 for each sub-test in Table 9.3.1.2.4.1-1 as appropriate</w:t>
      </w:r>
    </w:p>
    <w:p w14:paraId="0CD4344A" w14:textId="77777777" w:rsidR="00363DAE" w:rsidRPr="00AE781B" w:rsidRDefault="00363DAE" w:rsidP="00363DAE">
      <w:pPr>
        <w:pStyle w:val="Heading7"/>
      </w:pPr>
      <w:bookmarkStart w:id="37" w:name="_Toc27481840"/>
      <w:bookmarkStart w:id="38" w:name="_Toc68183090"/>
      <w:r w:rsidRPr="00AE781B">
        <w:t>9.3.1.2.4.3</w:t>
      </w:r>
      <w:r w:rsidRPr="00AE781B">
        <w:tab/>
        <w:t>Message contents</w:t>
      </w:r>
      <w:bookmarkEnd w:id="37"/>
      <w:bookmarkEnd w:id="38"/>
    </w:p>
    <w:p w14:paraId="43E6A43E" w14:textId="77777777" w:rsidR="00363DAE" w:rsidRPr="00AE781B" w:rsidRDefault="00363DAE" w:rsidP="00363DAE">
      <w:pPr>
        <w:pStyle w:val="B1"/>
        <w:ind w:left="284"/>
      </w:pPr>
      <w:r w:rsidRPr="00AE781B">
        <w:t>Same as in clause 9.3.1.1.4.3.</w:t>
      </w:r>
    </w:p>
    <w:p w14:paraId="0237C28F" w14:textId="77777777" w:rsidR="00363DAE" w:rsidRPr="00AE781B" w:rsidRDefault="00363DAE" w:rsidP="00363DAE">
      <w:pPr>
        <w:pStyle w:val="Heading6"/>
      </w:pPr>
      <w:bookmarkStart w:id="39" w:name="_Toc27481841"/>
      <w:bookmarkStart w:id="40" w:name="_Toc68183091"/>
      <w:r w:rsidRPr="00AE781B">
        <w:t>9.3.1.2.5</w:t>
      </w:r>
      <w:r w:rsidRPr="00AE781B">
        <w:tab/>
        <w:t>Test requirement</w:t>
      </w:r>
      <w:bookmarkEnd w:id="39"/>
      <w:bookmarkEnd w:id="40"/>
    </w:p>
    <w:p w14:paraId="302F87DF" w14:textId="77777777" w:rsidR="00363DAE" w:rsidRPr="00AE781B" w:rsidRDefault="00363DAE" w:rsidP="00363DAE">
      <w:pPr>
        <w:pStyle w:val="B1"/>
        <w:ind w:left="284"/>
      </w:pPr>
      <w:r w:rsidRPr="00AE781B">
        <w:t>Same as in clause 9.3.1.1.5.</w:t>
      </w:r>
    </w:p>
    <w:p w14:paraId="2A7C3807" w14:textId="77777777" w:rsidR="00363DAE" w:rsidRPr="00AE781B" w:rsidRDefault="00363DAE" w:rsidP="00363DAE">
      <w:r w:rsidRPr="00AE781B">
        <w:t>For the overall test to pass, the ratio of successful reported values in each sub-test shall be more than 90% with a confidence level of 95%.</w:t>
      </w:r>
    </w:p>
    <w:p w14:paraId="7A7E2FFE" w14:textId="77777777" w:rsidR="00363DAE" w:rsidRPr="00AE781B" w:rsidRDefault="00363DAE" w:rsidP="00363DAE">
      <w:pPr>
        <w:pStyle w:val="Heading3"/>
      </w:pPr>
      <w:bookmarkStart w:id="41" w:name="_Toc27481842"/>
      <w:bookmarkStart w:id="42" w:name="_Toc68183092"/>
      <w:r w:rsidRPr="00AE781B">
        <w:t>9.3.2</w:t>
      </w:r>
      <w:r w:rsidRPr="00AE781B">
        <w:tab/>
        <w:t>HD-FDD intra-frequency RSTD Measurement Reporting Delay in CE Mode A</w:t>
      </w:r>
      <w:bookmarkEnd w:id="41"/>
      <w:bookmarkEnd w:id="42"/>
    </w:p>
    <w:p w14:paraId="5604201A" w14:textId="77777777" w:rsidR="00363DAE" w:rsidRPr="00AE781B" w:rsidRDefault="00363DAE" w:rsidP="00363DAE">
      <w:pPr>
        <w:pStyle w:val="Heading4"/>
      </w:pPr>
      <w:bookmarkStart w:id="43" w:name="_Toc27481843"/>
      <w:bookmarkStart w:id="44" w:name="_Toc68183093"/>
      <w:r w:rsidRPr="00AE781B">
        <w:t>9.3.2.1</w:t>
      </w:r>
      <w:r w:rsidRPr="00AE781B">
        <w:tab/>
        <w:t xml:space="preserve">HD-FDD intra-frequency RSTD Measurement Reporting Delay in CE Mode A for </w:t>
      </w:r>
      <w:r w:rsidR="00177E28" w:rsidRPr="00AE781B">
        <w:t>Category M</w:t>
      </w:r>
      <w:r w:rsidRPr="00AE781B">
        <w:t>1</w:t>
      </w:r>
      <w:bookmarkEnd w:id="43"/>
      <w:bookmarkEnd w:id="44"/>
    </w:p>
    <w:p w14:paraId="775076F5" w14:textId="77777777" w:rsidR="00363DAE" w:rsidRPr="00AE781B" w:rsidRDefault="00363DAE" w:rsidP="00363DAE">
      <w:pPr>
        <w:pStyle w:val="Heading6"/>
      </w:pPr>
      <w:bookmarkStart w:id="45" w:name="_Toc27481844"/>
      <w:bookmarkStart w:id="46" w:name="_Toc68183094"/>
      <w:r w:rsidRPr="00AE781B">
        <w:t>9.3.2.1.1</w:t>
      </w:r>
      <w:r w:rsidRPr="00AE781B">
        <w:tab/>
        <w:t>Test purpose</w:t>
      </w:r>
      <w:bookmarkEnd w:id="45"/>
      <w:bookmarkEnd w:id="46"/>
    </w:p>
    <w:p w14:paraId="64F09C53" w14:textId="77777777" w:rsidR="00363DAE" w:rsidRPr="00AE781B" w:rsidRDefault="00363DAE" w:rsidP="00363DAE">
      <w:r w:rsidRPr="00AE781B">
        <w:t>To verify that the RSTD measurement reporting delay for UE Category M1 meets the performance requirements normal coverage mode in an environment with fading propagation conditions.</w:t>
      </w:r>
    </w:p>
    <w:p w14:paraId="7DA9F7C9" w14:textId="77777777" w:rsidR="00363DAE" w:rsidRPr="00AE781B" w:rsidRDefault="00363DAE" w:rsidP="00363DAE">
      <w:pPr>
        <w:pStyle w:val="Heading6"/>
      </w:pPr>
      <w:bookmarkStart w:id="47" w:name="_Toc27481845"/>
      <w:bookmarkStart w:id="48" w:name="_Toc68183095"/>
      <w:r w:rsidRPr="00AE781B">
        <w:t>9.3.2.1.2</w:t>
      </w:r>
      <w:r w:rsidRPr="00AE781B">
        <w:tab/>
        <w:t>Test applicability</w:t>
      </w:r>
      <w:bookmarkEnd w:id="47"/>
      <w:bookmarkEnd w:id="48"/>
    </w:p>
    <w:p w14:paraId="7C93DFD7" w14:textId="77777777" w:rsidR="00363DAE" w:rsidRPr="00AE781B" w:rsidRDefault="00363DAE" w:rsidP="00363DAE">
      <w:r w:rsidRPr="00AE781B">
        <w:t xml:space="preserve">This test applies to E-UTRA HD-FDD UE Category M1 release 14 and forward that supports UE-assisted OTDOA. </w:t>
      </w:r>
    </w:p>
    <w:p w14:paraId="4FFF24D4" w14:textId="77777777" w:rsidR="00363DAE" w:rsidRPr="00AE781B" w:rsidRDefault="00363DAE" w:rsidP="00363DAE">
      <w:pPr>
        <w:pStyle w:val="Heading6"/>
      </w:pPr>
      <w:bookmarkStart w:id="49" w:name="_Toc27481846"/>
      <w:bookmarkStart w:id="50" w:name="_Toc68183096"/>
      <w:r w:rsidRPr="00AE781B">
        <w:t>9.3.2.1.3</w:t>
      </w:r>
      <w:r w:rsidRPr="00AE781B">
        <w:tab/>
        <w:t>Minimum conformance requirements</w:t>
      </w:r>
      <w:bookmarkEnd w:id="49"/>
      <w:bookmarkEnd w:id="50"/>
    </w:p>
    <w:p w14:paraId="0A34BE3F" w14:textId="77777777" w:rsidR="00363DAE" w:rsidRPr="00AE781B" w:rsidRDefault="00363DAE" w:rsidP="00363DAE">
      <w:r w:rsidRPr="00AE781B">
        <w:t>Same as in clause 9.3.1.1.3.</w:t>
      </w:r>
    </w:p>
    <w:p w14:paraId="24733993" w14:textId="77777777" w:rsidR="00363DAE" w:rsidRPr="00AE781B" w:rsidRDefault="00363DAE" w:rsidP="00363DAE">
      <w:r w:rsidRPr="00AE781B">
        <w:t>The normative reference for this requirement is TS 36.133 [23] clause 8.13.2.3.3 and A.8.12.4.</w:t>
      </w:r>
    </w:p>
    <w:p w14:paraId="73748933" w14:textId="77777777" w:rsidR="00363DAE" w:rsidRPr="00AE781B" w:rsidRDefault="00363DAE" w:rsidP="00363DAE">
      <w:pPr>
        <w:pStyle w:val="Heading6"/>
      </w:pPr>
      <w:bookmarkStart w:id="51" w:name="_Toc27481847"/>
      <w:bookmarkStart w:id="52" w:name="_Toc68183097"/>
      <w:r w:rsidRPr="00AE781B">
        <w:lastRenderedPageBreak/>
        <w:t>9.3.2.1.4</w:t>
      </w:r>
      <w:r w:rsidRPr="00AE781B">
        <w:tab/>
        <w:t>Test description</w:t>
      </w:r>
      <w:bookmarkEnd w:id="51"/>
      <w:bookmarkEnd w:id="52"/>
    </w:p>
    <w:p w14:paraId="58C070B2" w14:textId="77777777" w:rsidR="00363DAE" w:rsidRPr="00AE781B" w:rsidRDefault="00363DAE" w:rsidP="00363DAE">
      <w:pPr>
        <w:pStyle w:val="Heading7"/>
      </w:pPr>
      <w:bookmarkStart w:id="53" w:name="_Toc27481848"/>
      <w:bookmarkStart w:id="54" w:name="_Toc68183098"/>
      <w:r w:rsidRPr="00AE781B">
        <w:t>9.3.2.1.4.1</w:t>
      </w:r>
      <w:r w:rsidRPr="00AE781B">
        <w:tab/>
        <w:t>Initial conditions</w:t>
      </w:r>
      <w:bookmarkEnd w:id="53"/>
      <w:bookmarkEnd w:id="54"/>
    </w:p>
    <w:p w14:paraId="69B05093" w14:textId="77777777" w:rsidR="00363DAE" w:rsidRPr="00AE781B" w:rsidRDefault="00363DAE" w:rsidP="00363DAE">
      <w:pPr>
        <w:pStyle w:val="B1"/>
        <w:ind w:left="0" w:firstLine="0"/>
      </w:pPr>
      <w:r w:rsidRPr="00AE781B">
        <w:t>Same as in clause 9.3.1.1.4.1 but replacing Table 9.3.1.1.4.1-1 with Table 9.3.2.1.4.1-1</w:t>
      </w:r>
    </w:p>
    <w:p w14:paraId="2C101788" w14:textId="77777777" w:rsidR="00363DAE" w:rsidRPr="00AE781B" w:rsidRDefault="00363DAE" w:rsidP="00363DAE">
      <w:pPr>
        <w:pStyle w:val="TH"/>
      </w:pPr>
      <w:r w:rsidRPr="00AE781B">
        <w:lastRenderedPageBreak/>
        <w:t>Table 9.3.2.1.4.1-1: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19B2BDE6" w14:textId="77777777" w:rsidTr="00F063C5">
        <w:trPr>
          <w:cantSplit/>
          <w:jc w:val="center"/>
        </w:trPr>
        <w:tc>
          <w:tcPr>
            <w:tcW w:w="2377" w:type="dxa"/>
          </w:tcPr>
          <w:p w14:paraId="0063871D" w14:textId="77777777" w:rsidR="00363DAE" w:rsidRPr="00AE781B" w:rsidRDefault="00363DAE" w:rsidP="00F063C5">
            <w:pPr>
              <w:pStyle w:val="TAH"/>
            </w:pPr>
            <w:r w:rsidRPr="00AE781B">
              <w:t>Parameter</w:t>
            </w:r>
          </w:p>
        </w:tc>
        <w:tc>
          <w:tcPr>
            <w:tcW w:w="664" w:type="dxa"/>
          </w:tcPr>
          <w:p w14:paraId="05431AB0" w14:textId="77777777" w:rsidR="00363DAE" w:rsidRPr="00AE781B" w:rsidRDefault="00363DAE" w:rsidP="00F063C5">
            <w:pPr>
              <w:pStyle w:val="TAH"/>
            </w:pPr>
            <w:r w:rsidRPr="00AE781B">
              <w:t>Unit</w:t>
            </w:r>
          </w:p>
        </w:tc>
        <w:tc>
          <w:tcPr>
            <w:tcW w:w="3260" w:type="dxa"/>
          </w:tcPr>
          <w:p w14:paraId="7A63796C" w14:textId="77777777" w:rsidR="00363DAE" w:rsidRPr="00AE781B" w:rsidRDefault="00363DAE" w:rsidP="00F063C5">
            <w:pPr>
              <w:pStyle w:val="TAH"/>
            </w:pPr>
            <w:r w:rsidRPr="00AE781B">
              <w:t>Value</w:t>
            </w:r>
          </w:p>
        </w:tc>
        <w:tc>
          <w:tcPr>
            <w:tcW w:w="2897" w:type="dxa"/>
          </w:tcPr>
          <w:p w14:paraId="5536283E" w14:textId="77777777" w:rsidR="00363DAE" w:rsidRPr="00AE781B" w:rsidRDefault="00363DAE" w:rsidP="00F063C5">
            <w:pPr>
              <w:pStyle w:val="TAH"/>
            </w:pPr>
            <w:r w:rsidRPr="00AE781B">
              <w:t>Comment</w:t>
            </w:r>
          </w:p>
        </w:tc>
      </w:tr>
      <w:tr w:rsidR="00363DAE" w:rsidRPr="00AE781B" w14:paraId="3E4F651A" w14:textId="77777777" w:rsidTr="00F063C5">
        <w:trPr>
          <w:cantSplit/>
          <w:jc w:val="center"/>
        </w:trPr>
        <w:tc>
          <w:tcPr>
            <w:tcW w:w="2377" w:type="dxa"/>
            <w:vAlign w:val="center"/>
          </w:tcPr>
          <w:p w14:paraId="792BDF31" w14:textId="77777777" w:rsidR="00363DAE" w:rsidRPr="00AE781B" w:rsidRDefault="00363DAE" w:rsidP="00F063C5">
            <w:pPr>
              <w:pStyle w:val="TAC"/>
            </w:pPr>
            <w:r w:rsidRPr="00AE781B">
              <w:t>Reference cell</w:t>
            </w:r>
          </w:p>
        </w:tc>
        <w:tc>
          <w:tcPr>
            <w:tcW w:w="664" w:type="dxa"/>
            <w:vAlign w:val="center"/>
          </w:tcPr>
          <w:p w14:paraId="231E5550" w14:textId="77777777" w:rsidR="00363DAE" w:rsidRPr="00AE781B" w:rsidRDefault="00363DAE" w:rsidP="00F063C5">
            <w:pPr>
              <w:pStyle w:val="TAC"/>
            </w:pPr>
          </w:p>
        </w:tc>
        <w:tc>
          <w:tcPr>
            <w:tcW w:w="3260" w:type="dxa"/>
            <w:vAlign w:val="center"/>
          </w:tcPr>
          <w:p w14:paraId="5DBB90F0" w14:textId="77777777" w:rsidR="00363DAE" w:rsidRPr="00AE781B" w:rsidRDefault="00363DAE" w:rsidP="00F063C5">
            <w:pPr>
              <w:pStyle w:val="TAC"/>
            </w:pPr>
            <w:r w:rsidRPr="00AE781B">
              <w:t>Cell 1</w:t>
            </w:r>
          </w:p>
        </w:tc>
        <w:tc>
          <w:tcPr>
            <w:tcW w:w="2897" w:type="dxa"/>
            <w:vAlign w:val="center"/>
          </w:tcPr>
          <w:p w14:paraId="7FB42DD6"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96023B5" w14:textId="77777777" w:rsidTr="00F063C5">
        <w:trPr>
          <w:cantSplit/>
          <w:jc w:val="center"/>
        </w:trPr>
        <w:tc>
          <w:tcPr>
            <w:tcW w:w="2377" w:type="dxa"/>
            <w:vAlign w:val="center"/>
          </w:tcPr>
          <w:p w14:paraId="06E661C1" w14:textId="77777777" w:rsidR="00363DAE" w:rsidRPr="00AE781B" w:rsidRDefault="00363DAE" w:rsidP="00F063C5">
            <w:pPr>
              <w:pStyle w:val="TAC"/>
            </w:pPr>
            <w:r w:rsidRPr="00AE781B">
              <w:t>Neighbour cells</w:t>
            </w:r>
          </w:p>
        </w:tc>
        <w:tc>
          <w:tcPr>
            <w:tcW w:w="664" w:type="dxa"/>
            <w:vAlign w:val="center"/>
          </w:tcPr>
          <w:p w14:paraId="4F40CB48" w14:textId="77777777" w:rsidR="00363DAE" w:rsidRPr="00AE781B" w:rsidRDefault="00363DAE" w:rsidP="00F063C5">
            <w:pPr>
              <w:pStyle w:val="TAC"/>
            </w:pPr>
          </w:p>
        </w:tc>
        <w:tc>
          <w:tcPr>
            <w:tcW w:w="3260" w:type="dxa"/>
            <w:vAlign w:val="center"/>
          </w:tcPr>
          <w:p w14:paraId="03C35C68" w14:textId="77777777" w:rsidR="00363DAE" w:rsidRPr="00AE781B" w:rsidRDefault="00363DAE" w:rsidP="00F063C5">
            <w:pPr>
              <w:pStyle w:val="TAC"/>
            </w:pPr>
            <w:r w:rsidRPr="00AE781B">
              <w:t>Cell 2 and Cell 3</w:t>
            </w:r>
          </w:p>
        </w:tc>
        <w:tc>
          <w:tcPr>
            <w:tcW w:w="2897" w:type="dxa"/>
            <w:vAlign w:val="center"/>
          </w:tcPr>
          <w:p w14:paraId="78BCADB0"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5D41D8D" w14:textId="77777777" w:rsidTr="00F063C5">
        <w:trPr>
          <w:cantSplit/>
          <w:jc w:val="center"/>
        </w:trPr>
        <w:tc>
          <w:tcPr>
            <w:tcW w:w="2377" w:type="dxa"/>
            <w:vAlign w:val="center"/>
          </w:tcPr>
          <w:p w14:paraId="7846D0CF" w14:textId="77777777" w:rsidR="00363DAE" w:rsidRPr="00AE781B" w:rsidRDefault="00363DAE" w:rsidP="00F063C5">
            <w:pPr>
              <w:pStyle w:val="TAC"/>
            </w:pPr>
            <w:r w:rsidRPr="00AE781B">
              <w:t>MPDCCH</w:t>
            </w:r>
          </w:p>
        </w:tc>
        <w:tc>
          <w:tcPr>
            <w:tcW w:w="664" w:type="dxa"/>
            <w:vAlign w:val="center"/>
          </w:tcPr>
          <w:p w14:paraId="4FC5915B" w14:textId="77777777" w:rsidR="00363DAE" w:rsidRPr="00AE781B" w:rsidRDefault="00363DAE" w:rsidP="00F063C5">
            <w:pPr>
              <w:pStyle w:val="TAC"/>
            </w:pPr>
          </w:p>
        </w:tc>
        <w:tc>
          <w:tcPr>
            <w:tcW w:w="3260" w:type="dxa"/>
            <w:vAlign w:val="center"/>
          </w:tcPr>
          <w:p w14:paraId="69662925" w14:textId="77777777" w:rsidR="00363DAE" w:rsidRPr="00AE781B" w:rsidRDefault="00363DAE" w:rsidP="00F063C5">
            <w:pPr>
              <w:pStyle w:val="TAC"/>
            </w:pPr>
            <w:r w:rsidRPr="00AE781B">
              <w:t>DL Reference Measurement Channel R.6 HD-FDD</w:t>
            </w:r>
          </w:p>
        </w:tc>
        <w:tc>
          <w:tcPr>
            <w:tcW w:w="2897" w:type="dxa"/>
            <w:vAlign w:val="center"/>
          </w:tcPr>
          <w:p w14:paraId="0F456F86" w14:textId="77777777" w:rsidR="00363DAE" w:rsidRPr="00AE781B" w:rsidRDefault="00363DAE" w:rsidP="00F063C5">
            <w:pPr>
              <w:pStyle w:val="TAC"/>
            </w:pPr>
            <w:r w:rsidRPr="00AE781B">
              <w:t>As specified in TS 36.521-3 [25] clause A.7.2</w:t>
            </w:r>
          </w:p>
        </w:tc>
      </w:tr>
      <w:tr w:rsidR="00363DAE" w:rsidRPr="00AE781B" w14:paraId="673B7672" w14:textId="77777777" w:rsidTr="00F063C5">
        <w:trPr>
          <w:cantSplit/>
          <w:jc w:val="center"/>
        </w:trPr>
        <w:tc>
          <w:tcPr>
            <w:tcW w:w="2377" w:type="dxa"/>
            <w:vAlign w:val="center"/>
          </w:tcPr>
          <w:p w14:paraId="657E9B10" w14:textId="77777777" w:rsidR="00363DAE" w:rsidRPr="00AE781B" w:rsidRDefault="00363DAE" w:rsidP="00F063C5">
            <w:pPr>
              <w:pStyle w:val="TAC"/>
            </w:pPr>
            <w:r w:rsidRPr="00AE781B">
              <w:rPr>
                <w:i/>
                <w:iCs/>
                <w:lang w:eastAsia="ko-KR"/>
              </w:rPr>
              <w:t>mPDCCH-startSF-UESS</w:t>
            </w:r>
          </w:p>
        </w:tc>
        <w:tc>
          <w:tcPr>
            <w:tcW w:w="664" w:type="dxa"/>
            <w:vAlign w:val="center"/>
          </w:tcPr>
          <w:p w14:paraId="450FA3EE" w14:textId="77777777" w:rsidR="00363DAE" w:rsidRPr="00AE781B" w:rsidRDefault="00363DAE" w:rsidP="00F063C5">
            <w:pPr>
              <w:pStyle w:val="TAC"/>
            </w:pPr>
          </w:p>
        </w:tc>
        <w:tc>
          <w:tcPr>
            <w:tcW w:w="3260" w:type="dxa"/>
            <w:vAlign w:val="center"/>
          </w:tcPr>
          <w:p w14:paraId="0410C99E" w14:textId="77777777" w:rsidR="00363DAE" w:rsidRPr="00AE781B" w:rsidRDefault="00363DAE" w:rsidP="00F063C5">
            <w:pPr>
              <w:pStyle w:val="TAC"/>
            </w:pPr>
            <w:r w:rsidRPr="00AE781B">
              <w:rPr>
                <w:rFonts w:cs="Arial"/>
                <w:lang w:eastAsia="ko-KR"/>
              </w:rPr>
              <w:t>10</w:t>
            </w:r>
          </w:p>
        </w:tc>
        <w:tc>
          <w:tcPr>
            <w:tcW w:w="2897" w:type="dxa"/>
            <w:vAlign w:val="center"/>
          </w:tcPr>
          <w:p w14:paraId="131351F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51648B55">
                <v:shape id="_x0000_i108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31DB25D1" w14:textId="77777777" w:rsidTr="00F063C5">
        <w:trPr>
          <w:cantSplit/>
          <w:jc w:val="center"/>
        </w:trPr>
        <w:tc>
          <w:tcPr>
            <w:tcW w:w="2377" w:type="dxa"/>
            <w:vAlign w:val="center"/>
          </w:tcPr>
          <w:p w14:paraId="6F3BE2D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779E30A" w14:textId="77777777" w:rsidR="00363DAE" w:rsidRPr="00AE781B" w:rsidRDefault="00363DAE" w:rsidP="00F063C5">
            <w:pPr>
              <w:pStyle w:val="TAC"/>
              <w:rPr>
                <w:bCs/>
              </w:rPr>
            </w:pPr>
            <w:r w:rsidRPr="00AE781B">
              <w:rPr>
                <w:bCs/>
              </w:rPr>
              <w:t>MHz</w:t>
            </w:r>
          </w:p>
        </w:tc>
        <w:tc>
          <w:tcPr>
            <w:tcW w:w="3260" w:type="dxa"/>
            <w:vAlign w:val="center"/>
          </w:tcPr>
          <w:p w14:paraId="4A07D292" w14:textId="77777777" w:rsidR="00363DAE" w:rsidRPr="00AE781B" w:rsidRDefault="00363DAE" w:rsidP="00F063C5">
            <w:pPr>
              <w:pStyle w:val="TAC"/>
              <w:rPr>
                <w:bCs/>
              </w:rPr>
            </w:pPr>
            <w:r w:rsidRPr="00AE781B">
              <w:rPr>
                <w:bCs/>
              </w:rPr>
              <w:t>10</w:t>
            </w:r>
          </w:p>
        </w:tc>
        <w:tc>
          <w:tcPr>
            <w:tcW w:w="2897" w:type="dxa"/>
            <w:vAlign w:val="center"/>
          </w:tcPr>
          <w:p w14:paraId="29260002" w14:textId="77777777" w:rsidR="00363DAE" w:rsidRPr="00AE781B" w:rsidRDefault="00363DAE" w:rsidP="00F063C5">
            <w:pPr>
              <w:pStyle w:val="TAC"/>
            </w:pPr>
          </w:p>
        </w:tc>
      </w:tr>
      <w:tr w:rsidR="00363DAE" w:rsidRPr="00AE781B" w14:paraId="29208841" w14:textId="77777777" w:rsidTr="00F063C5">
        <w:trPr>
          <w:cantSplit/>
          <w:jc w:val="center"/>
        </w:trPr>
        <w:tc>
          <w:tcPr>
            <w:tcW w:w="2377" w:type="dxa"/>
            <w:vAlign w:val="center"/>
          </w:tcPr>
          <w:p w14:paraId="3F469BA4"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12CDBED1" w14:textId="77777777" w:rsidR="00363DAE" w:rsidRPr="00AE781B" w:rsidRDefault="00363DAE" w:rsidP="00F063C5">
            <w:pPr>
              <w:pStyle w:val="TAC"/>
              <w:rPr>
                <w:bCs/>
              </w:rPr>
            </w:pPr>
            <w:r w:rsidRPr="00AE781B">
              <w:rPr>
                <w:bCs/>
              </w:rPr>
              <w:t>RB</w:t>
            </w:r>
          </w:p>
        </w:tc>
        <w:tc>
          <w:tcPr>
            <w:tcW w:w="3260" w:type="dxa"/>
            <w:vAlign w:val="center"/>
          </w:tcPr>
          <w:p w14:paraId="7A1E2267"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711AB862" w14:textId="77777777" w:rsidR="00363DAE" w:rsidRPr="00AE781B" w:rsidRDefault="00363DAE" w:rsidP="00F063C5">
            <w:pPr>
              <w:pStyle w:val="TAC"/>
            </w:pPr>
            <w:r w:rsidRPr="00AE781B">
              <w:t>PRS are transmitted over the system bandwidth</w:t>
            </w:r>
          </w:p>
        </w:tc>
      </w:tr>
      <w:tr w:rsidR="00363DAE" w:rsidRPr="00AE781B" w14:paraId="293F5F86" w14:textId="77777777" w:rsidTr="00F063C5">
        <w:trPr>
          <w:cantSplit/>
          <w:jc w:val="center"/>
        </w:trPr>
        <w:tc>
          <w:tcPr>
            <w:tcW w:w="2377" w:type="dxa"/>
            <w:vAlign w:val="center"/>
          </w:tcPr>
          <w:p w14:paraId="6017FACE"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19422A7A">
                <v:shape id="_x0000_i1089" type="#_x0000_t75" style="width:18.75pt;height:13.5pt" o:ole="">
                  <v:imagedata r:id="rId72" o:title=""/>
                </v:shape>
                <o:OLEObject Type="Embed" ProgID="Equation.3" ShapeID="_x0000_i1089" DrawAspect="Content" ObjectID="_1774200056" r:id="rId99"/>
              </w:object>
            </w:r>
            <w:r w:rsidRPr="00AE781B">
              <w:rPr>
                <w:vertAlign w:val="superscript"/>
              </w:rPr>
              <w:t xml:space="preserve"> Note 2</w:t>
            </w:r>
          </w:p>
        </w:tc>
        <w:tc>
          <w:tcPr>
            <w:tcW w:w="664" w:type="dxa"/>
            <w:vAlign w:val="center"/>
          </w:tcPr>
          <w:p w14:paraId="12FD9ED5" w14:textId="77777777" w:rsidR="00363DAE" w:rsidRPr="00AE781B" w:rsidRDefault="00363DAE" w:rsidP="00F063C5">
            <w:pPr>
              <w:pStyle w:val="TAC"/>
              <w:rPr>
                <w:bCs/>
              </w:rPr>
            </w:pPr>
          </w:p>
        </w:tc>
        <w:tc>
          <w:tcPr>
            <w:tcW w:w="3260" w:type="dxa"/>
            <w:vAlign w:val="center"/>
          </w:tcPr>
          <w:p w14:paraId="26C31DBC" w14:textId="77777777" w:rsidR="00363DAE" w:rsidRPr="00AE781B" w:rsidRDefault="00363DAE" w:rsidP="00F063C5">
            <w:pPr>
              <w:pStyle w:val="TAC"/>
              <w:rPr>
                <w:bCs/>
              </w:rPr>
            </w:pPr>
            <w:r w:rsidRPr="00AE781B">
              <w:rPr>
                <w:bCs/>
              </w:rPr>
              <w:t>311</w:t>
            </w:r>
          </w:p>
        </w:tc>
        <w:tc>
          <w:tcPr>
            <w:tcW w:w="2897" w:type="dxa"/>
            <w:vAlign w:val="center"/>
          </w:tcPr>
          <w:p w14:paraId="26586C4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A6441B2">
                <v:shape id="_x0000_i1090" type="#_x0000_t75" style="width:47.25pt;height:15.75pt" o:ole="">
                  <v:imagedata r:id="rId74" o:title=""/>
                </v:shape>
                <o:OLEObject Type="Embed" ProgID="Equation.3" ShapeID="_x0000_i1090" DrawAspect="Content" ObjectID="_1774200057" r:id="rId100"/>
              </w:object>
            </w:r>
            <w:r w:rsidRPr="00AE781B">
              <w:t xml:space="preserve"> DL subframes, as defined in 3GPP TS 36.211 [26], Table 6.10.4.3-1</w:t>
            </w:r>
          </w:p>
        </w:tc>
      </w:tr>
      <w:tr w:rsidR="00363DAE" w:rsidRPr="00AE781B" w14:paraId="7D89D4BA" w14:textId="77777777" w:rsidTr="00F063C5">
        <w:trPr>
          <w:cantSplit/>
          <w:jc w:val="center"/>
        </w:trPr>
        <w:tc>
          <w:tcPr>
            <w:tcW w:w="2377" w:type="dxa"/>
            <w:vAlign w:val="center"/>
          </w:tcPr>
          <w:p w14:paraId="7F406F31" w14:textId="77777777" w:rsidR="00363DAE" w:rsidRPr="00AE781B" w:rsidRDefault="00363DAE" w:rsidP="00F063C5">
            <w:pPr>
              <w:pStyle w:val="TAC"/>
              <w:rPr>
                <w:bCs/>
              </w:rPr>
            </w:pPr>
            <w:r w:rsidRPr="00AE781B">
              <w:rPr>
                <w:bCs/>
              </w:rPr>
              <w:t xml:space="preserve">Number of consecutive downlink positioning subframes </w:t>
            </w:r>
            <w:r w:rsidR="00094AA7">
              <w:rPr>
                <w:position w:val="-10"/>
              </w:rPr>
              <w:pict w14:anchorId="1339060F">
                <v:shape id="_x0000_i1091" type="#_x0000_t75" style="width:24.75pt;height:15pt">
                  <v:imagedata r:id="rId76" o:title=""/>
                </v:shape>
              </w:pict>
            </w:r>
            <w:r w:rsidRPr="00AE781B">
              <w:rPr>
                <w:vertAlign w:val="superscript"/>
              </w:rPr>
              <w:t xml:space="preserve"> Note 2</w:t>
            </w:r>
          </w:p>
        </w:tc>
        <w:tc>
          <w:tcPr>
            <w:tcW w:w="664" w:type="dxa"/>
            <w:vAlign w:val="center"/>
          </w:tcPr>
          <w:p w14:paraId="65F6B0FF" w14:textId="77777777" w:rsidR="00363DAE" w:rsidRPr="00AE781B" w:rsidRDefault="00363DAE" w:rsidP="00F063C5">
            <w:pPr>
              <w:pStyle w:val="TAC"/>
              <w:rPr>
                <w:bCs/>
              </w:rPr>
            </w:pPr>
          </w:p>
        </w:tc>
        <w:tc>
          <w:tcPr>
            <w:tcW w:w="3260" w:type="dxa"/>
            <w:vAlign w:val="center"/>
          </w:tcPr>
          <w:p w14:paraId="43F10CC4" w14:textId="77777777" w:rsidR="00363DAE" w:rsidRPr="00AE781B" w:rsidRDefault="00363DAE" w:rsidP="00F063C5">
            <w:pPr>
              <w:pStyle w:val="TAC"/>
              <w:rPr>
                <w:bCs/>
              </w:rPr>
            </w:pPr>
            <w:r w:rsidRPr="00AE781B">
              <w:rPr>
                <w:bCs/>
              </w:rPr>
              <w:t>6</w:t>
            </w:r>
          </w:p>
        </w:tc>
        <w:tc>
          <w:tcPr>
            <w:tcW w:w="2897" w:type="dxa"/>
            <w:vAlign w:val="center"/>
          </w:tcPr>
          <w:p w14:paraId="118384C9" w14:textId="77777777" w:rsidR="00363DAE" w:rsidRPr="00AE781B" w:rsidRDefault="00363DAE" w:rsidP="00F063C5">
            <w:pPr>
              <w:pStyle w:val="TAC"/>
            </w:pPr>
            <w:r w:rsidRPr="00AE781B">
              <w:t>As defined in 3GPP TS 36.211 [26]. The number of subframes in a positioning occasion</w:t>
            </w:r>
          </w:p>
        </w:tc>
      </w:tr>
      <w:tr w:rsidR="00363DAE" w:rsidRPr="00AE781B" w14:paraId="64EA47F9" w14:textId="77777777" w:rsidTr="00F063C5">
        <w:trPr>
          <w:cantSplit/>
          <w:jc w:val="center"/>
        </w:trPr>
        <w:tc>
          <w:tcPr>
            <w:tcW w:w="2377" w:type="dxa"/>
            <w:vAlign w:val="center"/>
          </w:tcPr>
          <w:p w14:paraId="2BB2EF3D"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0A90C0D1" w14:textId="77777777" w:rsidR="00363DAE" w:rsidRPr="00AE781B" w:rsidRDefault="00363DAE" w:rsidP="00F063C5">
            <w:pPr>
              <w:pStyle w:val="TAC"/>
              <w:rPr>
                <w:bCs/>
              </w:rPr>
            </w:pPr>
          </w:p>
        </w:tc>
        <w:tc>
          <w:tcPr>
            <w:tcW w:w="3260" w:type="dxa"/>
            <w:vAlign w:val="center"/>
          </w:tcPr>
          <w:p w14:paraId="6E41DA9B" w14:textId="77777777" w:rsidR="00363DAE" w:rsidRPr="00AE781B" w:rsidRDefault="00363DAE" w:rsidP="00F063C5">
            <w:pPr>
              <w:pStyle w:val="TAC"/>
              <w:rPr>
                <w:bCs/>
              </w:rPr>
            </w:pPr>
            <w:r w:rsidRPr="00AE781B">
              <w:rPr>
                <w:bCs/>
              </w:rPr>
              <w:t>(PCI of Cell 1 – PCI of Cell 2)mod6=0</w:t>
            </w:r>
          </w:p>
          <w:p w14:paraId="6F6C4D7D" w14:textId="77777777" w:rsidR="00363DAE" w:rsidRPr="00AE781B" w:rsidRDefault="00363DAE" w:rsidP="00F063C5">
            <w:pPr>
              <w:pStyle w:val="TAC"/>
              <w:rPr>
                <w:bCs/>
              </w:rPr>
            </w:pPr>
            <w:r w:rsidRPr="00AE781B">
              <w:rPr>
                <w:bCs/>
              </w:rPr>
              <w:t>and</w:t>
            </w:r>
          </w:p>
          <w:p w14:paraId="28E5A4E1"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0CF317F2"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733D5796" w14:textId="77777777" w:rsidTr="00F063C5">
        <w:trPr>
          <w:cantSplit/>
          <w:jc w:val="center"/>
        </w:trPr>
        <w:tc>
          <w:tcPr>
            <w:tcW w:w="2377" w:type="dxa"/>
            <w:vAlign w:val="center"/>
          </w:tcPr>
          <w:p w14:paraId="0AD809F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1D039297" w14:textId="77777777" w:rsidR="00363DAE" w:rsidRPr="00AE781B" w:rsidRDefault="00363DAE" w:rsidP="00F063C5">
            <w:pPr>
              <w:pStyle w:val="TAC"/>
              <w:rPr>
                <w:bCs/>
              </w:rPr>
            </w:pPr>
          </w:p>
        </w:tc>
        <w:tc>
          <w:tcPr>
            <w:tcW w:w="3260" w:type="dxa"/>
            <w:vAlign w:val="center"/>
          </w:tcPr>
          <w:p w14:paraId="2D1B6B5F" w14:textId="77777777" w:rsidR="00363DAE" w:rsidRPr="00AE781B" w:rsidRDefault="00363DAE" w:rsidP="00F063C5">
            <w:pPr>
              <w:pStyle w:val="TAC"/>
              <w:rPr>
                <w:bCs/>
              </w:rPr>
            </w:pPr>
            <w:r w:rsidRPr="00AE781B">
              <w:rPr>
                <w:bCs/>
              </w:rPr>
              <w:t>Normal</w:t>
            </w:r>
          </w:p>
        </w:tc>
        <w:tc>
          <w:tcPr>
            <w:tcW w:w="2897" w:type="dxa"/>
            <w:vAlign w:val="center"/>
          </w:tcPr>
          <w:p w14:paraId="0FF2DE0D" w14:textId="77777777" w:rsidR="00363DAE" w:rsidRPr="00AE781B" w:rsidRDefault="00363DAE" w:rsidP="00F063C5">
            <w:pPr>
              <w:pStyle w:val="TAC"/>
            </w:pPr>
          </w:p>
        </w:tc>
      </w:tr>
      <w:tr w:rsidR="00363DAE" w:rsidRPr="00AE781B" w14:paraId="520B4E67" w14:textId="77777777" w:rsidTr="00F063C5">
        <w:trPr>
          <w:cantSplit/>
          <w:jc w:val="center"/>
        </w:trPr>
        <w:tc>
          <w:tcPr>
            <w:tcW w:w="2377" w:type="dxa"/>
            <w:vAlign w:val="center"/>
          </w:tcPr>
          <w:p w14:paraId="1355FE8B" w14:textId="77777777" w:rsidR="00363DAE" w:rsidRPr="00AE781B" w:rsidRDefault="00363DAE" w:rsidP="00F063C5">
            <w:pPr>
              <w:pStyle w:val="TAC"/>
              <w:rPr>
                <w:bCs/>
              </w:rPr>
            </w:pPr>
            <w:r w:rsidRPr="00AE781B">
              <w:rPr>
                <w:bCs/>
              </w:rPr>
              <w:t>DRX</w:t>
            </w:r>
          </w:p>
        </w:tc>
        <w:tc>
          <w:tcPr>
            <w:tcW w:w="664" w:type="dxa"/>
            <w:vAlign w:val="center"/>
          </w:tcPr>
          <w:p w14:paraId="6512E772" w14:textId="77777777" w:rsidR="00363DAE" w:rsidRPr="00AE781B" w:rsidRDefault="00363DAE" w:rsidP="00F063C5">
            <w:pPr>
              <w:pStyle w:val="TAC"/>
              <w:rPr>
                <w:bCs/>
              </w:rPr>
            </w:pPr>
          </w:p>
        </w:tc>
        <w:tc>
          <w:tcPr>
            <w:tcW w:w="3260" w:type="dxa"/>
            <w:vAlign w:val="center"/>
          </w:tcPr>
          <w:p w14:paraId="2145EF29" w14:textId="77777777" w:rsidR="00363DAE" w:rsidRPr="00AE781B" w:rsidRDefault="00363DAE" w:rsidP="00F063C5">
            <w:pPr>
              <w:pStyle w:val="TAC"/>
              <w:rPr>
                <w:bCs/>
              </w:rPr>
            </w:pPr>
            <w:r w:rsidRPr="00AE781B">
              <w:rPr>
                <w:bCs/>
              </w:rPr>
              <w:t>ON</w:t>
            </w:r>
          </w:p>
        </w:tc>
        <w:tc>
          <w:tcPr>
            <w:tcW w:w="2897" w:type="dxa"/>
            <w:vAlign w:val="center"/>
          </w:tcPr>
          <w:p w14:paraId="12F4BD35" w14:textId="77777777" w:rsidR="00363DAE" w:rsidRPr="00AE781B" w:rsidRDefault="00363DAE" w:rsidP="00F063C5">
            <w:pPr>
              <w:pStyle w:val="TAC"/>
            </w:pPr>
            <w:r w:rsidRPr="00AE781B">
              <w:t>DRX parameters are further specified in Table 9.3.1.1.4.1-2</w:t>
            </w:r>
          </w:p>
        </w:tc>
      </w:tr>
      <w:tr w:rsidR="00363DAE" w:rsidRPr="00AE781B" w14:paraId="17F750E7" w14:textId="77777777" w:rsidTr="00F063C5">
        <w:trPr>
          <w:cantSplit/>
          <w:jc w:val="center"/>
        </w:trPr>
        <w:tc>
          <w:tcPr>
            <w:tcW w:w="2377" w:type="dxa"/>
            <w:vAlign w:val="center"/>
          </w:tcPr>
          <w:p w14:paraId="16CBAF72"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F165CB7" w14:textId="77777777" w:rsidR="00363DAE" w:rsidRPr="00AE781B" w:rsidRDefault="00363DAE" w:rsidP="00F063C5">
            <w:pPr>
              <w:pStyle w:val="TAC"/>
            </w:pPr>
            <w:r w:rsidRPr="00AE781B">
              <w:sym w:font="Symbol" w:char="F06D"/>
            </w:r>
            <w:r w:rsidRPr="00AE781B">
              <w:t>s</w:t>
            </w:r>
          </w:p>
        </w:tc>
        <w:tc>
          <w:tcPr>
            <w:tcW w:w="3260" w:type="dxa"/>
            <w:vAlign w:val="center"/>
          </w:tcPr>
          <w:p w14:paraId="37EFAA14" w14:textId="77777777" w:rsidR="00363DAE" w:rsidRPr="00AE781B" w:rsidRDefault="00363DAE" w:rsidP="00F063C5">
            <w:pPr>
              <w:pStyle w:val="TAC"/>
              <w:rPr>
                <w:rFonts w:cs="Arial"/>
                <w:lang w:eastAsia="en-US"/>
              </w:rPr>
            </w:pPr>
            <w:r w:rsidRPr="00AE781B">
              <w:rPr>
                <w:rFonts w:cs="Arial"/>
                <w:lang w:eastAsia="en-US"/>
              </w:rPr>
              <w:t>Cell 2 to Cell 1: 1</w:t>
            </w:r>
          </w:p>
          <w:p w14:paraId="005C93B1"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7A9A9948" w14:textId="77777777" w:rsidR="00363DAE" w:rsidRPr="00AE781B" w:rsidRDefault="00363DAE" w:rsidP="00F063C5">
            <w:pPr>
              <w:pStyle w:val="TAC"/>
            </w:pPr>
            <w:r w:rsidRPr="00AE781B">
              <w:t>PRS are transmitted from synchronous cells</w:t>
            </w:r>
          </w:p>
        </w:tc>
      </w:tr>
      <w:tr w:rsidR="00363DAE" w:rsidRPr="00AE781B" w14:paraId="4A6A0352" w14:textId="77777777" w:rsidTr="00F063C5">
        <w:trPr>
          <w:cantSplit/>
          <w:jc w:val="center"/>
        </w:trPr>
        <w:tc>
          <w:tcPr>
            <w:tcW w:w="2377" w:type="dxa"/>
            <w:vAlign w:val="center"/>
          </w:tcPr>
          <w:p w14:paraId="05E76572"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92B6A62" w14:textId="77777777" w:rsidR="00363DAE" w:rsidRPr="00AE781B" w:rsidRDefault="00363DAE" w:rsidP="00F063C5">
            <w:pPr>
              <w:pStyle w:val="TAC"/>
            </w:pPr>
            <w:r w:rsidRPr="00AE781B">
              <w:sym w:font="Symbol" w:char="F06D"/>
            </w:r>
            <w:r w:rsidRPr="00AE781B">
              <w:t>s</w:t>
            </w:r>
          </w:p>
        </w:tc>
        <w:tc>
          <w:tcPr>
            <w:tcW w:w="3260" w:type="dxa"/>
            <w:vAlign w:val="center"/>
          </w:tcPr>
          <w:p w14:paraId="319CEC46" w14:textId="77777777" w:rsidR="00363DAE" w:rsidRPr="00AE781B" w:rsidRDefault="00363DAE" w:rsidP="00F063C5">
            <w:pPr>
              <w:pStyle w:val="TAC"/>
              <w:rPr>
                <w:rFonts w:cs="Arial"/>
                <w:lang w:eastAsia="en-US"/>
              </w:rPr>
            </w:pPr>
            <w:r w:rsidRPr="00AE781B">
              <w:rPr>
                <w:rFonts w:cs="Arial"/>
                <w:lang w:eastAsia="en-US"/>
              </w:rPr>
              <w:t xml:space="preserve">Cell 2: 3 </w:t>
            </w:r>
          </w:p>
          <w:p w14:paraId="6C20F585" w14:textId="77777777" w:rsidR="00363DAE" w:rsidRPr="00AE781B" w:rsidRDefault="00363DAE" w:rsidP="00F063C5">
            <w:pPr>
              <w:pStyle w:val="TAC"/>
              <w:rPr>
                <w:rFonts w:cs="Arial"/>
                <w:lang w:eastAsia="en-US"/>
              </w:rPr>
            </w:pPr>
            <w:r w:rsidRPr="00AE781B">
              <w:rPr>
                <w:rFonts w:cs="Arial"/>
                <w:lang w:eastAsia="en-US"/>
              </w:rPr>
              <w:t>Cell 3: 3</w:t>
            </w:r>
          </w:p>
          <w:p w14:paraId="4777E315"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5D4F6888"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181B7D3D" w14:textId="77777777" w:rsidTr="00F063C5">
        <w:trPr>
          <w:cantSplit/>
          <w:jc w:val="center"/>
        </w:trPr>
        <w:tc>
          <w:tcPr>
            <w:tcW w:w="2377" w:type="dxa"/>
            <w:vAlign w:val="center"/>
          </w:tcPr>
          <w:p w14:paraId="600E396D"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CBE063B" w14:textId="77777777" w:rsidR="00363DAE" w:rsidRPr="00AE781B" w:rsidRDefault="00363DAE" w:rsidP="00F063C5">
            <w:pPr>
              <w:pStyle w:val="TAC"/>
            </w:pPr>
            <w:r w:rsidRPr="00AE781B">
              <w:sym w:font="Symbol" w:char="F06D"/>
            </w:r>
            <w:r w:rsidRPr="00AE781B">
              <w:t>s</w:t>
            </w:r>
          </w:p>
        </w:tc>
        <w:tc>
          <w:tcPr>
            <w:tcW w:w="3260" w:type="dxa"/>
            <w:vAlign w:val="center"/>
          </w:tcPr>
          <w:p w14:paraId="4101D409" w14:textId="77777777" w:rsidR="00363DAE" w:rsidRPr="00AE781B" w:rsidRDefault="00363DAE" w:rsidP="00F063C5">
            <w:pPr>
              <w:pStyle w:val="TAC"/>
            </w:pPr>
            <w:r w:rsidRPr="00AE781B">
              <w:t>5</w:t>
            </w:r>
          </w:p>
        </w:tc>
        <w:tc>
          <w:tcPr>
            <w:tcW w:w="2897" w:type="dxa"/>
            <w:vAlign w:val="center"/>
          </w:tcPr>
          <w:p w14:paraId="7E30257F"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03FC70F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A049A0"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D356F5E"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FE46E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6F22EDC" w14:textId="77777777" w:rsidR="00363DAE" w:rsidRPr="00AE781B" w:rsidRDefault="00363DAE" w:rsidP="00F063C5">
            <w:pPr>
              <w:pStyle w:val="TAC"/>
            </w:pPr>
            <w:r w:rsidRPr="00AE781B">
              <w:t>Including the reference cell</w:t>
            </w:r>
          </w:p>
        </w:tc>
      </w:tr>
      <w:tr w:rsidR="00363DAE" w:rsidRPr="00AE781B" w14:paraId="156F24C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873CD5"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55D39"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345FCC4" w14:textId="77777777" w:rsidR="00363DAE" w:rsidRPr="00AE781B" w:rsidRDefault="00363DAE" w:rsidP="00F063C5">
            <w:pPr>
              <w:pStyle w:val="TAC"/>
            </w:pPr>
            <w:r w:rsidRPr="00AE781B">
              <w:t>Cell 1: ‘11110000’</w:t>
            </w:r>
          </w:p>
          <w:p w14:paraId="3EFED9B9" w14:textId="77777777" w:rsidR="00363DAE" w:rsidRPr="00AE781B" w:rsidRDefault="00363DAE" w:rsidP="00F063C5">
            <w:pPr>
              <w:pStyle w:val="TAC"/>
            </w:pPr>
            <w:r w:rsidRPr="00AE781B">
              <w:t>Cell 2: ‘00001111’</w:t>
            </w:r>
          </w:p>
          <w:p w14:paraId="51F364F9"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758B56" w14:textId="77777777" w:rsidR="00363DAE" w:rsidRPr="00AE781B" w:rsidRDefault="00363DAE" w:rsidP="00F063C5">
            <w:pPr>
              <w:pStyle w:val="TAC"/>
            </w:pPr>
            <w:r w:rsidRPr="00AE781B">
              <w:t>Corresponds to prs-MutingInfo defined in TS 36.355 [4]</w:t>
            </w:r>
          </w:p>
        </w:tc>
      </w:tr>
      <w:tr w:rsidR="00363DAE" w:rsidRPr="00AE781B" w14:paraId="1F9F9AB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E2CB85"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0EA6A1DF"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99C9D10"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842395D" w14:textId="77777777" w:rsidR="00363DAE" w:rsidRPr="00AE781B" w:rsidRDefault="00363DAE" w:rsidP="00F063C5">
            <w:pPr>
              <w:pStyle w:val="TAC"/>
            </w:pPr>
            <w:r w:rsidRPr="00AE781B">
              <w:t>The length of the time interval from the beginning of each test</w:t>
            </w:r>
          </w:p>
        </w:tc>
      </w:tr>
      <w:tr w:rsidR="00363DAE" w:rsidRPr="00AE781B" w14:paraId="10CF5FC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FF8173"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15F53E"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E6E048C"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7DB12B19" w14:textId="77777777" w:rsidR="00363DAE" w:rsidRPr="00AE781B" w:rsidRDefault="00363DAE" w:rsidP="00F063C5">
            <w:pPr>
              <w:pStyle w:val="TAC"/>
            </w:pPr>
            <w:r w:rsidRPr="00AE781B">
              <w:t>The length of the time interval that follows immediately after time interval T1</w:t>
            </w:r>
          </w:p>
        </w:tc>
      </w:tr>
      <w:tr w:rsidR="00363DAE" w:rsidRPr="00AE781B" w14:paraId="605CC00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A65AD"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43B9EE1"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4AC91E"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6128A9F" w14:textId="77777777" w:rsidR="00363DAE" w:rsidRPr="00AE781B" w:rsidRDefault="00363DAE" w:rsidP="00F063C5">
            <w:pPr>
              <w:pStyle w:val="TAC"/>
            </w:pPr>
            <w:r w:rsidRPr="00AE781B">
              <w:t>The length of the time interval that follows immediately after time interval T2</w:t>
            </w:r>
          </w:p>
        </w:tc>
      </w:tr>
      <w:tr w:rsidR="00363DAE" w:rsidRPr="00AE781B" w14:paraId="1D52E20A"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13F3384"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50A83587"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01A6F6E"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131C4A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FB64E50" w14:textId="77777777" w:rsidR="00363DAE" w:rsidRPr="00AE781B" w:rsidRDefault="00363DAE" w:rsidP="00363DAE">
      <w:pPr>
        <w:pStyle w:val="B1"/>
        <w:ind w:left="0" w:firstLine="0"/>
      </w:pPr>
    </w:p>
    <w:p w14:paraId="5FE6FAC6" w14:textId="77777777" w:rsidR="00363DAE" w:rsidRPr="00AE781B" w:rsidRDefault="00363DAE" w:rsidP="00363DAE">
      <w:pPr>
        <w:pStyle w:val="Heading7"/>
      </w:pPr>
      <w:bookmarkStart w:id="55" w:name="_Toc27481849"/>
      <w:bookmarkStart w:id="56" w:name="_Toc68183099"/>
      <w:r w:rsidRPr="00AE781B">
        <w:t>9.3.2.1.4.2</w:t>
      </w:r>
      <w:r w:rsidRPr="00AE781B">
        <w:tab/>
        <w:t>Test procedure</w:t>
      </w:r>
      <w:bookmarkEnd w:id="55"/>
      <w:bookmarkEnd w:id="56"/>
    </w:p>
    <w:p w14:paraId="3B2F621C" w14:textId="77777777" w:rsidR="00363DAE" w:rsidRPr="00AE781B" w:rsidRDefault="00363DAE" w:rsidP="00363DAE">
      <w:r w:rsidRPr="00AE781B">
        <w:t>Same as in clause 9.3.1.1.4.2.</w:t>
      </w:r>
    </w:p>
    <w:p w14:paraId="23D3A065" w14:textId="77777777" w:rsidR="00363DAE" w:rsidRPr="00AE781B" w:rsidRDefault="00363DAE" w:rsidP="00363DAE">
      <w:pPr>
        <w:pStyle w:val="Heading7"/>
      </w:pPr>
      <w:bookmarkStart w:id="57" w:name="_Toc27481850"/>
      <w:bookmarkStart w:id="58" w:name="_Toc68183100"/>
      <w:r w:rsidRPr="00AE781B">
        <w:t>9.3.2.1.4.3</w:t>
      </w:r>
      <w:r w:rsidRPr="00AE781B">
        <w:tab/>
        <w:t>Message contents</w:t>
      </w:r>
      <w:bookmarkEnd w:id="57"/>
      <w:bookmarkEnd w:id="58"/>
    </w:p>
    <w:p w14:paraId="08BCFC77" w14:textId="77777777" w:rsidR="00363DAE" w:rsidRPr="00AE781B" w:rsidRDefault="00363DAE" w:rsidP="00363DAE">
      <w:pPr>
        <w:pStyle w:val="B1"/>
        <w:ind w:left="284"/>
      </w:pPr>
      <w:r w:rsidRPr="00AE781B">
        <w:t>Same as in clause 9.3.1.1.4.3</w:t>
      </w:r>
    </w:p>
    <w:p w14:paraId="552E166E" w14:textId="77777777" w:rsidR="00363DAE" w:rsidRPr="00AE781B" w:rsidRDefault="00363DAE" w:rsidP="00363DAE">
      <w:pPr>
        <w:pStyle w:val="Heading6"/>
      </w:pPr>
      <w:bookmarkStart w:id="59" w:name="_Toc27481851"/>
      <w:bookmarkStart w:id="60" w:name="_Toc68183101"/>
      <w:r w:rsidRPr="00AE781B">
        <w:t>9.3.2.1.5</w:t>
      </w:r>
      <w:r w:rsidRPr="00AE781B">
        <w:tab/>
        <w:t>Test requirement</w:t>
      </w:r>
      <w:bookmarkEnd w:id="59"/>
      <w:bookmarkEnd w:id="60"/>
    </w:p>
    <w:p w14:paraId="641F5273" w14:textId="77777777" w:rsidR="00363DAE" w:rsidRPr="00AE781B" w:rsidRDefault="00363DAE" w:rsidP="00363DAE">
      <w:r w:rsidRPr="00AE781B">
        <w:t>Same as in clause 9.3.1.1.5.</w:t>
      </w:r>
    </w:p>
    <w:p w14:paraId="20AAF379" w14:textId="77777777" w:rsidR="00363DAE" w:rsidRPr="00AE781B" w:rsidRDefault="00363DAE" w:rsidP="00363DAE">
      <w:pPr>
        <w:pStyle w:val="Heading4"/>
      </w:pPr>
      <w:bookmarkStart w:id="61" w:name="_Toc27481852"/>
      <w:bookmarkStart w:id="62" w:name="_Toc68183102"/>
      <w:r w:rsidRPr="00AE781B">
        <w:t>9.3.2.2</w:t>
      </w:r>
      <w:r w:rsidRPr="00AE781B">
        <w:tab/>
        <w:t xml:space="preserve">HD-FDD intra-frequency RSTD Measurement Reporting Delay in CE Mode A for </w:t>
      </w:r>
      <w:r w:rsidR="00177E28" w:rsidRPr="00AE781B">
        <w:t>Category M</w:t>
      </w:r>
      <w:r w:rsidRPr="00AE781B">
        <w:t>2</w:t>
      </w:r>
      <w:bookmarkEnd w:id="61"/>
      <w:bookmarkEnd w:id="62"/>
    </w:p>
    <w:p w14:paraId="594B3FCC" w14:textId="77777777" w:rsidR="00363DAE" w:rsidRPr="00AE781B" w:rsidRDefault="00363DAE" w:rsidP="00363DAE">
      <w:pPr>
        <w:pStyle w:val="Heading6"/>
      </w:pPr>
      <w:bookmarkStart w:id="63" w:name="_Toc27481853"/>
      <w:bookmarkStart w:id="64" w:name="_Toc68183103"/>
      <w:r w:rsidRPr="00AE781B">
        <w:t>9.3.2.2.1</w:t>
      </w:r>
      <w:r w:rsidRPr="00AE781B">
        <w:tab/>
        <w:t>Test purpose</w:t>
      </w:r>
      <w:bookmarkEnd w:id="63"/>
      <w:bookmarkEnd w:id="64"/>
    </w:p>
    <w:p w14:paraId="36DB62F5" w14:textId="77777777" w:rsidR="00363DAE" w:rsidRPr="00AE781B" w:rsidRDefault="00363DAE" w:rsidP="00363DAE">
      <w:r w:rsidRPr="00AE781B">
        <w:t>To verify that the RSTD measurement reporting delay for UE Category M2 meets the performance requirements normal coverage mode in an environment with fading propagation conditions.</w:t>
      </w:r>
    </w:p>
    <w:p w14:paraId="19700F6C" w14:textId="77777777" w:rsidR="00363DAE" w:rsidRPr="00AE781B" w:rsidRDefault="00363DAE" w:rsidP="00363DAE">
      <w:pPr>
        <w:pStyle w:val="Heading6"/>
      </w:pPr>
      <w:bookmarkStart w:id="65" w:name="_Toc27481854"/>
      <w:bookmarkStart w:id="66" w:name="_Toc68183104"/>
      <w:r w:rsidRPr="00AE781B">
        <w:t>9.3.2.2.2</w:t>
      </w:r>
      <w:r w:rsidRPr="00AE781B">
        <w:tab/>
        <w:t>Test applicability</w:t>
      </w:r>
      <w:bookmarkEnd w:id="65"/>
      <w:bookmarkEnd w:id="66"/>
    </w:p>
    <w:p w14:paraId="7B0C6178" w14:textId="77777777" w:rsidR="00363DAE" w:rsidRPr="00AE781B" w:rsidRDefault="00363DAE" w:rsidP="00363DAE">
      <w:r w:rsidRPr="00AE781B">
        <w:t xml:space="preserve">This test applies to E-UTRA HD-FDD UE Category M2 release 14 and forward that supports UE-assisted OTDOA. </w:t>
      </w:r>
    </w:p>
    <w:p w14:paraId="2504447D" w14:textId="77777777" w:rsidR="00363DAE" w:rsidRPr="00AE781B" w:rsidRDefault="00363DAE" w:rsidP="00363DAE">
      <w:pPr>
        <w:pStyle w:val="Heading6"/>
      </w:pPr>
      <w:bookmarkStart w:id="67" w:name="_Toc27481855"/>
      <w:bookmarkStart w:id="68" w:name="_Toc68183105"/>
      <w:r w:rsidRPr="00AE781B">
        <w:t>9.3.2.2.3</w:t>
      </w:r>
      <w:r w:rsidRPr="00AE781B">
        <w:tab/>
        <w:t>Minimum conformance requirements</w:t>
      </w:r>
      <w:bookmarkEnd w:id="67"/>
      <w:bookmarkEnd w:id="68"/>
    </w:p>
    <w:p w14:paraId="2FC427AF" w14:textId="77777777" w:rsidR="00363DAE" w:rsidRPr="00AE781B" w:rsidRDefault="00363DAE" w:rsidP="00363DAE">
      <w:r w:rsidRPr="00AE781B">
        <w:t>Same as in clause 9.3.1.1.3.</w:t>
      </w:r>
    </w:p>
    <w:p w14:paraId="133327DD" w14:textId="77777777" w:rsidR="00363DAE" w:rsidRPr="00AE781B" w:rsidRDefault="00363DAE" w:rsidP="00363DAE">
      <w:r w:rsidRPr="00AE781B">
        <w:t>The normative reference for this requirement is TS 36.133 [23] clause 8.16.2.3.3 and A.8.12.4.</w:t>
      </w:r>
    </w:p>
    <w:p w14:paraId="2C8D011C" w14:textId="77777777" w:rsidR="00363DAE" w:rsidRPr="00AE781B" w:rsidRDefault="00363DAE" w:rsidP="00363DAE">
      <w:pPr>
        <w:pStyle w:val="Heading6"/>
      </w:pPr>
      <w:bookmarkStart w:id="69" w:name="_Toc27481856"/>
      <w:bookmarkStart w:id="70" w:name="_Toc68183106"/>
      <w:r w:rsidRPr="00AE781B">
        <w:t>9.3.2.2.4</w:t>
      </w:r>
      <w:r w:rsidRPr="00AE781B">
        <w:tab/>
        <w:t>Test description</w:t>
      </w:r>
      <w:bookmarkEnd w:id="69"/>
      <w:bookmarkEnd w:id="70"/>
    </w:p>
    <w:p w14:paraId="38704F03" w14:textId="77777777" w:rsidR="00363DAE" w:rsidRPr="00AE781B" w:rsidRDefault="00363DAE" w:rsidP="00363DAE">
      <w:pPr>
        <w:pStyle w:val="Heading7"/>
      </w:pPr>
      <w:bookmarkStart w:id="71" w:name="_Toc27481857"/>
      <w:bookmarkStart w:id="72" w:name="_Toc68183107"/>
      <w:r w:rsidRPr="00AE781B">
        <w:t>9.3.2.2.4.1</w:t>
      </w:r>
      <w:r w:rsidRPr="00AE781B">
        <w:tab/>
        <w:t>Initial conditions</w:t>
      </w:r>
      <w:bookmarkEnd w:id="71"/>
      <w:bookmarkEnd w:id="72"/>
    </w:p>
    <w:p w14:paraId="4793F6A3" w14:textId="77777777" w:rsidR="00363DAE" w:rsidRPr="00AE781B" w:rsidRDefault="00363DAE" w:rsidP="00363DAE">
      <w:pPr>
        <w:pStyle w:val="B1"/>
        <w:ind w:left="284"/>
      </w:pPr>
      <w:r w:rsidRPr="00AE781B">
        <w:t>Same as in clause 9.3.1.1.4.1 but replacing Table 9.3.1.1.4.1-1 with Table 9.3.2.2.4.1-1.</w:t>
      </w:r>
    </w:p>
    <w:p w14:paraId="1269AF2C" w14:textId="77777777" w:rsidR="00363DAE" w:rsidRPr="00AE781B" w:rsidRDefault="00363DAE" w:rsidP="00363DAE">
      <w:pPr>
        <w:pStyle w:val="TH"/>
      </w:pPr>
      <w:r w:rsidRPr="00AE781B">
        <w:lastRenderedPageBreak/>
        <w:t>Table 9.3.2.2.4.1-1: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69D15355" w14:textId="77777777" w:rsidTr="00F063C5">
        <w:trPr>
          <w:cantSplit/>
          <w:jc w:val="center"/>
        </w:trPr>
        <w:tc>
          <w:tcPr>
            <w:tcW w:w="2377" w:type="dxa"/>
          </w:tcPr>
          <w:p w14:paraId="7B71EA4C" w14:textId="77777777" w:rsidR="00363DAE" w:rsidRPr="00AE781B" w:rsidRDefault="00363DAE" w:rsidP="00F063C5">
            <w:pPr>
              <w:pStyle w:val="TAH"/>
            </w:pPr>
            <w:r w:rsidRPr="00AE781B">
              <w:t>Parameter</w:t>
            </w:r>
          </w:p>
        </w:tc>
        <w:tc>
          <w:tcPr>
            <w:tcW w:w="664" w:type="dxa"/>
          </w:tcPr>
          <w:p w14:paraId="5C36521B" w14:textId="77777777" w:rsidR="00363DAE" w:rsidRPr="00AE781B" w:rsidRDefault="00363DAE" w:rsidP="00F063C5">
            <w:pPr>
              <w:pStyle w:val="TAH"/>
            </w:pPr>
            <w:r w:rsidRPr="00AE781B">
              <w:t>Unit</w:t>
            </w:r>
          </w:p>
        </w:tc>
        <w:tc>
          <w:tcPr>
            <w:tcW w:w="3260" w:type="dxa"/>
            <w:gridSpan w:val="2"/>
          </w:tcPr>
          <w:p w14:paraId="2AF8B040" w14:textId="77777777" w:rsidR="00363DAE" w:rsidRPr="00AE781B" w:rsidRDefault="00363DAE" w:rsidP="00F063C5">
            <w:pPr>
              <w:pStyle w:val="TAH"/>
            </w:pPr>
            <w:r w:rsidRPr="00AE781B">
              <w:t>Value</w:t>
            </w:r>
          </w:p>
        </w:tc>
        <w:tc>
          <w:tcPr>
            <w:tcW w:w="2897" w:type="dxa"/>
          </w:tcPr>
          <w:p w14:paraId="218E43F2" w14:textId="77777777" w:rsidR="00363DAE" w:rsidRPr="00AE781B" w:rsidRDefault="00363DAE" w:rsidP="00F063C5">
            <w:pPr>
              <w:pStyle w:val="TAH"/>
            </w:pPr>
            <w:r w:rsidRPr="00AE781B">
              <w:t>Comment</w:t>
            </w:r>
          </w:p>
        </w:tc>
      </w:tr>
      <w:tr w:rsidR="00363DAE" w:rsidRPr="00AE781B" w14:paraId="36427A35" w14:textId="77777777" w:rsidTr="00F063C5">
        <w:trPr>
          <w:cantSplit/>
          <w:jc w:val="center"/>
        </w:trPr>
        <w:tc>
          <w:tcPr>
            <w:tcW w:w="2377" w:type="dxa"/>
          </w:tcPr>
          <w:p w14:paraId="1E76DB78" w14:textId="77777777" w:rsidR="00363DAE" w:rsidRPr="00AE781B" w:rsidRDefault="00363DAE" w:rsidP="00F063C5">
            <w:pPr>
              <w:pStyle w:val="TAH"/>
            </w:pPr>
          </w:p>
        </w:tc>
        <w:tc>
          <w:tcPr>
            <w:tcW w:w="664" w:type="dxa"/>
          </w:tcPr>
          <w:p w14:paraId="50CE3A2C" w14:textId="77777777" w:rsidR="00363DAE" w:rsidRPr="00AE781B" w:rsidRDefault="00363DAE" w:rsidP="00F063C5">
            <w:pPr>
              <w:pStyle w:val="TAH"/>
            </w:pPr>
          </w:p>
        </w:tc>
        <w:tc>
          <w:tcPr>
            <w:tcW w:w="1630" w:type="dxa"/>
          </w:tcPr>
          <w:p w14:paraId="129A90F0" w14:textId="77777777" w:rsidR="00363DAE" w:rsidRPr="00AE781B" w:rsidRDefault="00363DAE" w:rsidP="00F063C5">
            <w:pPr>
              <w:pStyle w:val="TAH"/>
            </w:pPr>
            <w:r w:rsidRPr="00AE781B">
              <w:rPr>
                <w:rFonts w:cs="Arial"/>
                <w:lang w:eastAsia="ko-KR"/>
              </w:rPr>
              <w:t>Test 1</w:t>
            </w:r>
          </w:p>
        </w:tc>
        <w:tc>
          <w:tcPr>
            <w:tcW w:w="1630" w:type="dxa"/>
          </w:tcPr>
          <w:p w14:paraId="4EB710B1" w14:textId="77777777" w:rsidR="00363DAE" w:rsidRPr="00AE781B" w:rsidRDefault="00363DAE" w:rsidP="00F063C5">
            <w:pPr>
              <w:pStyle w:val="TAH"/>
            </w:pPr>
            <w:r w:rsidRPr="00AE781B">
              <w:rPr>
                <w:rFonts w:cs="Arial"/>
                <w:lang w:eastAsia="ko-KR"/>
              </w:rPr>
              <w:t>Test 2</w:t>
            </w:r>
          </w:p>
        </w:tc>
        <w:tc>
          <w:tcPr>
            <w:tcW w:w="2897" w:type="dxa"/>
          </w:tcPr>
          <w:p w14:paraId="60083768" w14:textId="77777777" w:rsidR="00363DAE" w:rsidRPr="00AE781B" w:rsidRDefault="00363DAE" w:rsidP="00F063C5">
            <w:pPr>
              <w:pStyle w:val="TAH"/>
            </w:pPr>
          </w:p>
        </w:tc>
      </w:tr>
      <w:tr w:rsidR="00363DAE" w:rsidRPr="00AE781B" w14:paraId="094DCABF" w14:textId="77777777" w:rsidTr="00F063C5">
        <w:trPr>
          <w:cantSplit/>
          <w:jc w:val="center"/>
        </w:trPr>
        <w:tc>
          <w:tcPr>
            <w:tcW w:w="2377" w:type="dxa"/>
            <w:vAlign w:val="center"/>
          </w:tcPr>
          <w:p w14:paraId="2F570C89" w14:textId="77777777" w:rsidR="00363DAE" w:rsidRPr="00AE781B" w:rsidRDefault="00363DAE" w:rsidP="00F063C5">
            <w:pPr>
              <w:pStyle w:val="TAC"/>
            </w:pPr>
            <w:r w:rsidRPr="00AE781B">
              <w:t>Reference cell</w:t>
            </w:r>
          </w:p>
        </w:tc>
        <w:tc>
          <w:tcPr>
            <w:tcW w:w="664" w:type="dxa"/>
            <w:vAlign w:val="center"/>
          </w:tcPr>
          <w:p w14:paraId="3988AFF9" w14:textId="77777777" w:rsidR="00363DAE" w:rsidRPr="00AE781B" w:rsidRDefault="00363DAE" w:rsidP="00F063C5">
            <w:pPr>
              <w:pStyle w:val="TAC"/>
            </w:pPr>
          </w:p>
        </w:tc>
        <w:tc>
          <w:tcPr>
            <w:tcW w:w="3260" w:type="dxa"/>
            <w:gridSpan w:val="2"/>
            <w:vAlign w:val="center"/>
          </w:tcPr>
          <w:p w14:paraId="4BD3B2E1" w14:textId="77777777" w:rsidR="00363DAE" w:rsidRPr="00AE781B" w:rsidRDefault="00363DAE" w:rsidP="00F063C5">
            <w:pPr>
              <w:pStyle w:val="TAC"/>
            </w:pPr>
            <w:r w:rsidRPr="00AE781B">
              <w:t>Cell 1</w:t>
            </w:r>
          </w:p>
        </w:tc>
        <w:tc>
          <w:tcPr>
            <w:tcW w:w="2897" w:type="dxa"/>
            <w:vAlign w:val="center"/>
          </w:tcPr>
          <w:p w14:paraId="13825043"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7A364453" w14:textId="77777777" w:rsidTr="00F063C5">
        <w:trPr>
          <w:cantSplit/>
          <w:jc w:val="center"/>
        </w:trPr>
        <w:tc>
          <w:tcPr>
            <w:tcW w:w="2377" w:type="dxa"/>
            <w:vAlign w:val="center"/>
          </w:tcPr>
          <w:p w14:paraId="0867C1E7" w14:textId="77777777" w:rsidR="00363DAE" w:rsidRPr="00AE781B" w:rsidRDefault="00363DAE" w:rsidP="00F063C5">
            <w:pPr>
              <w:pStyle w:val="TAC"/>
            </w:pPr>
            <w:r w:rsidRPr="00AE781B">
              <w:t>Neighbour cells</w:t>
            </w:r>
          </w:p>
        </w:tc>
        <w:tc>
          <w:tcPr>
            <w:tcW w:w="664" w:type="dxa"/>
            <w:vAlign w:val="center"/>
          </w:tcPr>
          <w:p w14:paraId="0F867D75" w14:textId="77777777" w:rsidR="00363DAE" w:rsidRPr="00AE781B" w:rsidRDefault="00363DAE" w:rsidP="00F063C5">
            <w:pPr>
              <w:pStyle w:val="TAC"/>
            </w:pPr>
          </w:p>
        </w:tc>
        <w:tc>
          <w:tcPr>
            <w:tcW w:w="3260" w:type="dxa"/>
            <w:gridSpan w:val="2"/>
            <w:vAlign w:val="center"/>
          </w:tcPr>
          <w:p w14:paraId="3587B05F" w14:textId="77777777" w:rsidR="00363DAE" w:rsidRPr="00AE781B" w:rsidRDefault="00363DAE" w:rsidP="00F063C5">
            <w:pPr>
              <w:pStyle w:val="TAC"/>
            </w:pPr>
            <w:r w:rsidRPr="00AE781B">
              <w:t>Cell 2 and Cell 3</w:t>
            </w:r>
          </w:p>
        </w:tc>
        <w:tc>
          <w:tcPr>
            <w:tcW w:w="2897" w:type="dxa"/>
            <w:vAlign w:val="center"/>
          </w:tcPr>
          <w:p w14:paraId="3185EF33"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BCE970C" w14:textId="77777777" w:rsidTr="00F063C5">
        <w:trPr>
          <w:cantSplit/>
          <w:jc w:val="center"/>
        </w:trPr>
        <w:tc>
          <w:tcPr>
            <w:tcW w:w="2377" w:type="dxa"/>
            <w:vAlign w:val="center"/>
          </w:tcPr>
          <w:p w14:paraId="0EE82B54" w14:textId="77777777" w:rsidR="00363DAE" w:rsidRPr="00AE781B" w:rsidRDefault="00363DAE" w:rsidP="00F063C5">
            <w:pPr>
              <w:pStyle w:val="TAC"/>
            </w:pPr>
            <w:r w:rsidRPr="00AE781B">
              <w:t>MPDCCH</w:t>
            </w:r>
          </w:p>
        </w:tc>
        <w:tc>
          <w:tcPr>
            <w:tcW w:w="664" w:type="dxa"/>
            <w:vAlign w:val="center"/>
          </w:tcPr>
          <w:p w14:paraId="7BD2DCB3" w14:textId="77777777" w:rsidR="00363DAE" w:rsidRPr="00AE781B" w:rsidRDefault="00363DAE" w:rsidP="00F063C5">
            <w:pPr>
              <w:pStyle w:val="TAC"/>
            </w:pPr>
          </w:p>
        </w:tc>
        <w:tc>
          <w:tcPr>
            <w:tcW w:w="3260" w:type="dxa"/>
            <w:gridSpan w:val="2"/>
            <w:vAlign w:val="center"/>
          </w:tcPr>
          <w:p w14:paraId="6369BF27" w14:textId="77777777" w:rsidR="00363DAE" w:rsidRPr="00AE781B" w:rsidRDefault="00363DAE" w:rsidP="00F063C5">
            <w:pPr>
              <w:pStyle w:val="TAC"/>
            </w:pPr>
            <w:r w:rsidRPr="00AE781B">
              <w:t>DL Reference Measurement Channel R.6 HD-FDD</w:t>
            </w:r>
          </w:p>
        </w:tc>
        <w:tc>
          <w:tcPr>
            <w:tcW w:w="2897" w:type="dxa"/>
            <w:vAlign w:val="center"/>
          </w:tcPr>
          <w:p w14:paraId="6AD72C62" w14:textId="77777777" w:rsidR="00363DAE" w:rsidRPr="00AE781B" w:rsidRDefault="00363DAE" w:rsidP="00F063C5">
            <w:pPr>
              <w:pStyle w:val="TAC"/>
            </w:pPr>
            <w:r w:rsidRPr="00AE781B">
              <w:t>As specified in TS 36.521-3 [25] clause A.7.2</w:t>
            </w:r>
          </w:p>
        </w:tc>
      </w:tr>
      <w:tr w:rsidR="00363DAE" w:rsidRPr="00AE781B" w14:paraId="6C7B945E" w14:textId="77777777" w:rsidTr="00F063C5">
        <w:trPr>
          <w:cantSplit/>
          <w:jc w:val="center"/>
        </w:trPr>
        <w:tc>
          <w:tcPr>
            <w:tcW w:w="2377" w:type="dxa"/>
            <w:vAlign w:val="center"/>
          </w:tcPr>
          <w:p w14:paraId="1F85937C" w14:textId="77777777" w:rsidR="00363DAE" w:rsidRPr="00AE781B" w:rsidRDefault="00363DAE" w:rsidP="00F063C5">
            <w:pPr>
              <w:pStyle w:val="TAC"/>
            </w:pPr>
            <w:r w:rsidRPr="00AE781B">
              <w:rPr>
                <w:i/>
                <w:iCs/>
                <w:lang w:eastAsia="ko-KR"/>
              </w:rPr>
              <w:t>mPDCCH-startSF-UESS</w:t>
            </w:r>
          </w:p>
        </w:tc>
        <w:tc>
          <w:tcPr>
            <w:tcW w:w="664" w:type="dxa"/>
            <w:vAlign w:val="center"/>
          </w:tcPr>
          <w:p w14:paraId="6277B3A4" w14:textId="77777777" w:rsidR="00363DAE" w:rsidRPr="00AE781B" w:rsidRDefault="00363DAE" w:rsidP="00F063C5">
            <w:pPr>
              <w:pStyle w:val="TAC"/>
            </w:pPr>
          </w:p>
        </w:tc>
        <w:tc>
          <w:tcPr>
            <w:tcW w:w="3260" w:type="dxa"/>
            <w:gridSpan w:val="2"/>
            <w:vAlign w:val="center"/>
          </w:tcPr>
          <w:p w14:paraId="2533923E" w14:textId="77777777" w:rsidR="00363DAE" w:rsidRPr="00AE781B" w:rsidRDefault="00363DAE" w:rsidP="00F063C5">
            <w:pPr>
              <w:pStyle w:val="TAC"/>
            </w:pPr>
            <w:r w:rsidRPr="00AE781B">
              <w:rPr>
                <w:rFonts w:cs="Arial"/>
                <w:lang w:eastAsia="ko-KR"/>
              </w:rPr>
              <w:t>10</w:t>
            </w:r>
          </w:p>
        </w:tc>
        <w:tc>
          <w:tcPr>
            <w:tcW w:w="2897" w:type="dxa"/>
            <w:vAlign w:val="center"/>
          </w:tcPr>
          <w:p w14:paraId="467E0B12"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0DAA305D">
                <v:shape id="_x0000_i1092"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598D370F" w14:textId="77777777" w:rsidTr="00F063C5">
        <w:trPr>
          <w:cantSplit/>
          <w:jc w:val="center"/>
        </w:trPr>
        <w:tc>
          <w:tcPr>
            <w:tcW w:w="2377" w:type="dxa"/>
            <w:vAlign w:val="center"/>
          </w:tcPr>
          <w:p w14:paraId="5BF7CA6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C1C3C10" w14:textId="77777777" w:rsidR="00363DAE" w:rsidRPr="00AE781B" w:rsidRDefault="00363DAE" w:rsidP="00F063C5">
            <w:pPr>
              <w:pStyle w:val="TAC"/>
              <w:rPr>
                <w:bCs/>
              </w:rPr>
            </w:pPr>
            <w:r w:rsidRPr="00AE781B">
              <w:rPr>
                <w:bCs/>
              </w:rPr>
              <w:t>MHz</w:t>
            </w:r>
          </w:p>
        </w:tc>
        <w:tc>
          <w:tcPr>
            <w:tcW w:w="3260" w:type="dxa"/>
            <w:gridSpan w:val="2"/>
            <w:vAlign w:val="center"/>
          </w:tcPr>
          <w:p w14:paraId="72391491" w14:textId="77777777" w:rsidR="00363DAE" w:rsidRPr="00AE781B" w:rsidRDefault="00363DAE" w:rsidP="00F063C5">
            <w:pPr>
              <w:pStyle w:val="TAC"/>
              <w:rPr>
                <w:bCs/>
              </w:rPr>
            </w:pPr>
            <w:r w:rsidRPr="00AE781B">
              <w:rPr>
                <w:bCs/>
              </w:rPr>
              <w:t>10</w:t>
            </w:r>
          </w:p>
        </w:tc>
        <w:tc>
          <w:tcPr>
            <w:tcW w:w="2897" w:type="dxa"/>
            <w:vAlign w:val="center"/>
          </w:tcPr>
          <w:p w14:paraId="12D6E7F4" w14:textId="77777777" w:rsidR="00363DAE" w:rsidRPr="00AE781B" w:rsidRDefault="00363DAE" w:rsidP="00F063C5">
            <w:pPr>
              <w:pStyle w:val="TAC"/>
            </w:pPr>
          </w:p>
        </w:tc>
      </w:tr>
      <w:tr w:rsidR="00363DAE" w:rsidRPr="00AE781B" w14:paraId="12664FF0" w14:textId="77777777" w:rsidTr="00F063C5">
        <w:trPr>
          <w:cantSplit/>
          <w:jc w:val="center"/>
        </w:trPr>
        <w:tc>
          <w:tcPr>
            <w:tcW w:w="2377" w:type="dxa"/>
            <w:vAlign w:val="center"/>
          </w:tcPr>
          <w:p w14:paraId="198615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480189D7" w14:textId="77777777" w:rsidR="00363DAE" w:rsidRPr="00AE781B" w:rsidRDefault="00363DAE" w:rsidP="00F063C5">
            <w:pPr>
              <w:pStyle w:val="TAC"/>
              <w:rPr>
                <w:bCs/>
              </w:rPr>
            </w:pPr>
            <w:r w:rsidRPr="00AE781B">
              <w:rPr>
                <w:bCs/>
              </w:rPr>
              <w:t>RB</w:t>
            </w:r>
          </w:p>
        </w:tc>
        <w:tc>
          <w:tcPr>
            <w:tcW w:w="3260" w:type="dxa"/>
            <w:gridSpan w:val="2"/>
            <w:vAlign w:val="center"/>
          </w:tcPr>
          <w:p w14:paraId="7E11CCAD"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0BE6054F" w14:textId="77777777" w:rsidR="00363DAE" w:rsidRPr="00AE781B" w:rsidRDefault="00363DAE" w:rsidP="00F063C5">
            <w:pPr>
              <w:pStyle w:val="TAC"/>
            </w:pPr>
            <w:r w:rsidRPr="00AE781B">
              <w:t>PRS are transmitted over the system bandwidth</w:t>
            </w:r>
          </w:p>
        </w:tc>
      </w:tr>
      <w:tr w:rsidR="00363DAE" w:rsidRPr="00AE781B" w14:paraId="79049FBC" w14:textId="77777777" w:rsidTr="00F063C5">
        <w:trPr>
          <w:cantSplit/>
          <w:jc w:val="center"/>
        </w:trPr>
        <w:tc>
          <w:tcPr>
            <w:tcW w:w="2377" w:type="dxa"/>
            <w:vAlign w:val="center"/>
          </w:tcPr>
          <w:p w14:paraId="7A15726A"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550E1B21">
                <v:shape id="_x0000_i1093" type="#_x0000_t75" style="width:18.75pt;height:13.5pt" o:ole="">
                  <v:imagedata r:id="rId72" o:title=""/>
                </v:shape>
                <o:OLEObject Type="Embed" ProgID="Equation.3" ShapeID="_x0000_i1093" DrawAspect="Content" ObjectID="_1774200058" r:id="rId101"/>
              </w:object>
            </w:r>
            <w:r w:rsidRPr="00AE781B">
              <w:rPr>
                <w:vertAlign w:val="superscript"/>
              </w:rPr>
              <w:t xml:space="preserve"> Note 2</w:t>
            </w:r>
          </w:p>
        </w:tc>
        <w:tc>
          <w:tcPr>
            <w:tcW w:w="664" w:type="dxa"/>
            <w:vAlign w:val="center"/>
          </w:tcPr>
          <w:p w14:paraId="23D3509C" w14:textId="77777777" w:rsidR="00363DAE" w:rsidRPr="00AE781B" w:rsidRDefault="00363DAE" w:rsidP="00F063C5">
            <w:pPr>
              <w:pStyle w:val="TAC"/>
              <w:rPr>
                <w:bCs/>
              </w:rPr>
            </w:pPr>
          </w:p>
        </w:tc>
        <w:tc>
          <w:tcPr>
            <w:tcW w:w="3260" w:type="dxa"/>
            <w:gridSpan w:val="2"/>
            <w:vAlign w:val="center"/>
          </w:tcPr>
          <w:p w14:paraId="7CC82D23" w14:textId="77777777" w:rsidR="00363DAE" w:rsidRPr="00AE781B" w:rsidRDefault="00363DAE" w:rsidP="00F063C5">
            <w:pPr>
              <w:pStyle w:val="TAC"/>
              <w:rPr>
                <w:bCs/>
              </w:rPr>
            </w:pPr>
            <w:r w:rsidRPr="00AE781B">
              <w:rPr>
                <w:bCs/>
              </w:rPr>
              <w:t>311</w:t>
            </w:r>
          </w:p>
        </w:tc>
        <w:tc>
          <w:tcPr>
            <w:tcW w:w="2897" w:type="dxa"/>
            <w:vAlign w:val="center"/>
          </w:tcPr>
          <w:p w14:paraId="267887F6"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1933956F">
                <v:shape id="_x0000_i1094" type="#_x0000_t75" style="width:47.25pt;height:15.75pt" o:ole="">
                  <v:imagedata r:id="rId74" o:title=""/>
                </v:shape>
                <o:OLEObject Type="Embed" ProgID="Equation.3" ShapeID="_x0000_i1094" DrawAspect="Content" ObjectID="_1774200059" r:id="rId102"/>
              </w:object>
            </w:r>
            <w:r w:rsidRPr="00AE781B">
              <w:t xml:space="preserve"> DL subframes, as defined in 3GPP TS 36.211 [26], Table 6.10.4.3-1</w:t>
            </w:r>
          </w:p>
        </w:tc>
      </w:tr>
      <w:tr w:rsidR="00363DAE" w:rsidRPr="00AE781B" w14:paraId="6096771B" w14:textId="77777777" w:rsidTr="00F063C5">
        <w:trPr>
          <w:cantSplit/>
          <w:jc w:val="center"/>
        </w:trPr>
        <w:tc>
          <w:tcPr>
            <w:tcW w:w="2377" w:type="dxa"/>
            <w:vAlign w:val="center"/>
          </w:tcPr>
          <w:p w14:paraId="4170F86A" w14:textId="77777777" w:rsidR="00363DAE" w:rsidRPr="00AE781B" w:rsidRDefault="00363DAE" w:rsidP="00F063C5">
            <w:pPr>
              <w:pStyle w:val="TAC"/>
              <w:rPr>
                <w:bCs/>
              </w:rPr>
            </w:pPr>
            <w:r w:rsidRPr="00AE781B">
              <w:rPr>
                <w:bCs/>
              </w:rPr>
              <w:t xml:space="preserve">Number of consecutive downlink positioning subframes </w:t>
            </w:r>
            <w:r w:rsidR="00094AA7">
              <w:rPr>
                <w:position w:val="-10"/>
              </w:rPr>
              <w:pict w14:anchorId="6AF891FF">
                <v:shape id="_x0000_i1095" type="#_x0000_t75" style="width:24.75pt;height:15pt">
                  <v:imagedata r:id="rId76" o:title=""/>
                </v:shape>
              </w:pict>
            </w:r>
            <w:r w:rsidRPr="00AE781B">
              <w:rPr>
                <w:vertAlign w:val="superscript"/>
              </w:rPr>
              <w:t xml:space="preserve"> Note 2</w:t>
            </w:r>
          </w:p>
        </w:tc>
        <w:tc>
          <w:tcPr>
            <w:tcW w:w="664" w:type="dxa"/>
            <w:vAlign w:val="center"/>
          </w:tcPr>
          <w:p w14:paraId="25F6E3EF" w14:textId="77777777" w:rsidR="00363DAE" w:rsidRPr="00AE781B" w:rsidRDefault="00363DAE" w:rsidP="00F063C5">
            <w:pPr>
              <w:pStyle w:val="TAC"/>
              <w:rPr>
                <w:bCs/>
              </w:rPr>
            </w:pPr>
          </w:p>
        </w:tc>
        <w:tc>
          <w:tcPr>
            <w:tcW w:w="1630" w:type="dxa"/>
            <w:vAlign w:val="center"/>
          </w:tcPr>
          <w:p w14:paraId="0B93111C" w14:textId="77777777" w:rsidR="00363DAE" w:rsidRPr="00AE781B" w:rsidRDefault="00363DAE" w:rsidP="00F063C5">
            <w:pPr>
              <w:pStyle w:val="TAC"/>
              <w:rPr>
                <w:bCs/>
              </w:rPr>
            </w:pPr>
            <w:r w:rsidRPr="00AE781B">
              <w:rPr>
                <w:bCs/>
              </w:rPr>
              <w:t>6</w:t>
            </w:r>
          </w:p>
        </w:tc>
        <w:tc>
          <w:tcPr>
            <w:tcW w:w="1630" w:type="dxa"/>
            <w:vAlign w:val="center"/>
          </w:tcPr>
          <w:p w14:paraId="24040503" w14:textId="77777777" w:rsidR="00363DAE" w:rsidRPr="00AE781B" w:rsidRDefault="00363DAE" w:rsidP="00F063C5">
            <w:pPr>
              <w:pStyle w:val="TAC"/>
              <w:rPr>
                <w:bCs/>
              </w:rPr>
            </w:pPr>
            <w:r w:rsidRPr="00AE781B">
              <w:rPr>
                <w:bCs/>
              </w:rPr>
              <w:t>2</w:t>
            </w:r>
          </w:p>
        </w:tc>
        <w:tc>
          <w:tcPr>
            <w:tcW w:w="2897" w:type="dxa"/>
            <w:vAlign w:val="center"/>
          </w:tcPr>
          <w:p w14:paraId="49411383" w14:textId="77777777" w:rsidR="00363DAE" w:rsidRPr="00AE781B" w:rsidRDefault="00363DAE" w:rsidP="00F063C5">
            <w:pPr>
              <w:pStyle w:val="TAC"/>
            </w:pPr>
            <w:r w:rsidRPr="00AE781B">
              <w:t>As defined in 3GPP TS 36.211 [26]. The number of subframes in a positioning occasion</w:t>
            </w:r>
          </w:p>
        </w:tc>
      </w:tr>
      <w:tr w:rsidR="00363DAE" w:rsidRPr="00AE781B" w14:paraId="709260F2" w14:textId="77777777" w:rsidTr="00F063C5">
        <w:trPr>
          <w:cantSplit/>
          <w:jc w:val="center"/>
        </w:trPr>
        <w:tc>
          <w:tcPr>
            <w:tcW w:w="2377" w:type="dxa"/>
            <w:vAlign w:val="center"/>
          </w:tcPr>
          <w:p w14:paraId="076443F1"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2C8F3511" w14:textId="77777777" w:rsidR="00363DAE" w:rsidRPr="00AE781B" w:rsidRDefault="00363DAE" w:rsidP="00F063C5">
            <w:pPr>
              <w:pStyle w:val="TAC"/>
              <w:rPr>
                <w:bCs/>
              </w:rPr>
            </w:pPr>
          </w:p>
        </w:tc>
        <w:tc>
          <w:tcPr>
            <w:tcW w:w="3260" w:type="dxa"/>
            <w:gridSpan w:val="2"/>
            <w:vAlign w:val="center"/>
          </w:tcPr>
          <w:p w14:paraId="0CF38FB7" w14:textId="77777777" w:rsidR="00363DAE" w:rsidRPr="00AE781B" w:rsidRDefault="00363DAE" w:rsidP="00F063C5">
            <w:pPr>
              <w:pStyle w:val="TAC"/>
              <w:rPr>
                <w:bCs/>
              </w:rPr>
            </w:pPr>
            <w:r w:rsidRPr="00AE781B">
              <w:rPr>
                <w:bCs/>
              </w:rPr>
              <w:t>(PCI of Cell 1 – PCI of Cell 2)mod6=0</w:t>
            </w:r>
          </w:p>
          <w:p w14:paraId="76DD1E58" w14:textId="77777777" w:rsidR="00363DAE" w:rsidRPr="00AE781B" w:rsidRDefault="00363DAE" w:rsidP="00F063C5">
            <w:pPr>
              <w:pStyle w:val="TAC"/>
              <w:rPr>
                <w:bCs/>
              </w:rPr>
            </w:pPr>
            <w:r w:rsidRPr="00AE781B">
              <w:rPr>
                <w:bCs/>
              </w:rPr>
              <w:t>and</w:t>
            </w:r>
          </w:p>
          <w:p w14:paraId="1BE1FF05"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48012FC5"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69DDAA49" w14:textId="77777777" w:rsidTr="00F063C5">
        <w:trPr>
          <w:cantSplit/>
          <w:jc w:val="center"/>
        </w:trPr>
        <w:tc>
          <w:tcPr>
            <w:tcW w:w="2377" w:type="dxa"/>
            <w:vAlign w:val="center"/>
          </w:tcPr>
          <w:p w14:paraId="3A9E0F96"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CC8C814" w14:textId="77777777" w:rsidR="00363DAE" w:rsidRPr="00AE781B" w:rsidRDefault="00363DAE" w:rsidP="00F063C5">
            <w:pPr>
              <w:pStyle w:val="TAC"/>
              <w:rPr>
                <w:bCs/>
              </w:rPr>
            </w:pPr>
          </w:p>
        </w:tc>
        <w:tc>
          <w:tcPr>
            <w:tcW w:w="3260" w:type="dxa"/>
            <w:gridSpan w:val="2"/>
            <w:vAlign w:val="center"/>
          </w:tcPr>
          <w:p w14:paraId="1DB09843" w14:textId="77777777" w:rsidR="00363DAE" w:rsidRPr="00AE781B" w:rsidRDefault="00363DAE" w:rsidP="00F063C5">
            <w:pPr>
              <w:pStyle w:val="TAC"/>
              <w:rPr>
                <w:bCs/>
              </w:rPr>
            </w:pPr>
            <w:r w:rsidRPr="00AE781B">
              <w:rPr>
                <w:bCs/>
              </w:rPr>
              <w:t>Normal</w:t>
            </w:r>
          </w:p>
        </w:tc>
        <w:tc>
          <w:tcPr>
            <w:tcW w:w="2897" w:type="dxa"/>
            <w:vAlign w:val="center"/>
          </w:tcPr>
          <w:p w14:paraId="1ACDF285" w14:textId="77777777" w:rsidR="00363DAE" w:rsidRPr="00AE781B" w:rsidRDefault="00363DAE" w:rsidP="00F063C5">
            <w:pPr>
              <w:pStyle w:val="TAC"/>
            </w:pPr>
          </w:p>
        </w:tc>
      </w:tr>
      <w:tr w:rsidR="00363DAE" w:rsidRPr="00AE781B" w14:paraId="3BADD303" w14:textId="77777777" w:rsidTr="00F063C5">
        <w:trPr>
          <w:cantSplit/>
          <w:jc w:val="center"/>
        </w:trPr>
        <w:tc>
          <w:tcPr>
            <w:tcW w:w="2377" w:type="dxa"/>
            <w:vAlign w:val="center"/>
          </w:tcPr>
          <w:p w14:paraId="77DAA7C7" w14:textId="77777777" w:rsidR="00363DAE" w:rsidRPr="00AE781B" w:rsidRDefault="00363DAE" w:rsidP="00F063C5">
            <w:pPr>
              <w:pStyle w:val="TAC"/>
              <w:rPr>
                <w:bCs/>
              </w:rPr>
            </w:pPr>
            <w:r w:rsidRPr="00AE781B">
              <w:rPr>
                <w:bCs/>
              </w:rPr>
              <w:t>DRX</w:t>
            </w:r>
          </w:p>
        </w:tc>
        <w:tc>
          <w:tcPr>
            <w:tcW w:w="664" w:type="dxa"/>
            <w:vAlign w:val="center"/>
          </w:tcPr>
          <w:p w14:paraId="1A6387C3" w14:textId="77777777" w:rsidR="00363DAE" w:rsidRPr="00AE781B" w:rsidRDefault="00363DAE" w:rsidP="00F063C5">
            <w:pPr>
              <w:pStyle w:val="TAC"/>
              <w:rPr>
                <w:bCs/>
              </w:rPr>
            </w:pPr>
          </w:p>
        </w:tc>
        <w:tc>
          <w:tcPr>
            <w:tcW w:w="3260" w:type="dxa"/>
            <w:gridSpan w:val="2"/>
            <w:vAlign w:val="center"/>
          </w:tcPr>
          <w:p w14:paraId="775C1116" w14:textId="77777777" w:rsidR="00363DAE" w:rsidRPr="00AE781B" w:rsidRDefault="00363DAE" w:rsidP="00F063C5">
            <w:pPr>
              <w:pStyle w:val="TAC"/>
              <w:rPr>
                <w:bCs/>
              </w:rPr>
            </w:pPr>
            <w:r w:rsidRPr="00AE781B">
              <w:rPr>
                <w:bCs/>
              </w:rPr>
              <w:t>ON</w:t>
            </w:r>
          </w:p>
        </w:tc>
        <w:tc>
          <w:tcPr>
            <w:tcW w:w="2897" w:type="dxa"/>
            <w:vAlign w:val="center"/>
          </w:tcPr>
          <w:p w14:paraId="2208839D" w14:textId="77777777" w:rsidR="00363DAE" w:rsidRPr="00AE781B" w:rsidRDefault="00363DAE" w:rsidP="00F063C5">
            <w:pPr>
              <w:pStyle w:val="TAC"/>
            </w:pPr>
            <w:r w:rsidRPr="00AE781B">
              <w:t>DRX parameters are further specified in Table 9.3.1.1.4.1-2</w:t>
            </w:r>
          </w:p>
        </w:tc>
      </w:tr>
      <w:tr w:rsidR="00363DAE" w:rsidRPr="00AE781B" w14:paraId="1827696D" w14:textId="77777777" w:rsidTr="00F063C5">
        <w:trPr>
          <w:cantSplit/>
          <w:jc w:val="center"/>
        </w:trPr>
        <w:tc>
          <w:tcPr>
            <w:tcW w:w="2377" w:type="dxa"/>
            <w:vAlign w:val="center"/>
          </w:tcPr>
          <w:p w14:paraId="1684DDAE"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239098C"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612FEF36" w14:textId="77777777" w:rsidR="00363DAE" w:rsidRPr="00AE781B" w:rsidRDefault="00363DAE" w:rsidP="00F063C5">
            <w:pPr>
              <w:pStyle w:val="TAC"/>
              <w:rPr>
                <w:rFonts w:cs="Arial"/>
                <w:lang w:eastAsia="en-US"/>
              </w:rPr>
            </w:pPr>
            <w:r w:rsidRPr="00AE781B">
              <w:rPr>
                <w:rFonts w:cs="Arial"/>
                <w:lang w:eastAsia="en-US"/>
              </w:rPr>
              <w:t>Cell 2 to Cell 1: 1</w:t>
            </w:r>
          </w:p>
          <w:p w14:paraId="06F8E308"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152A706B" w14:textId="77777777" w:rsidR="00363DAE" w:rsidRPr="00AE781B" w:rsidRDefault="00363DAE" w:rsidP="00F063C5">
            <w:pPr>
              <w:pStyle w:val="TAC"/>
            </w:pPr>
            <w:r w:rsidRPr="00AE781B">
              <w:t>PRS are transmitted from synchronous cells</w:t>
            </w:r>
          </w:p>
        </w:tc>
      </w:tr>
      <w:tr w:rsidR="00363DAE" w:rsidRPr="00AE781B" w14:paraId="7DB82FB4" w14:textId="77777777" w:rsidTr="00F063C5">
        <w:trPr>
          <w:cantSplit/>
          <w:jc w:val="center"/>
        </w:trPr>
        <w:tc>
          <w:tcPr>
            <w:tcW w:w="2377" w:type="dxa"/>
            <w:vAlign w:val="center"/>
          </w:tcPr>
          <w:p w14:paraId="3B04490C"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2E733205"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1452A96F" w14:textId="77777777" w:rsidR="00363DAE" w:rsidRPr="00AE781B" w:rsidRDefault="00363DAE" w:rsidP="00F063C5">
            <w:pPr>
              <w:pStyle w:val="TAC"/>
              <w:rPr>
                <w:rFonts w:cs="Arial"/>
                <w:lang w:eastAsia="en-US"/>
              </w:rPr>
            </w:pPr>
            <w:r w:rsidRPr="00AE781B">
              <w:rPr>
                <w:rFonts w:cs="Arial"/>
                <w:lang w:eastAsia="en-US"/>
              </w:rPr>
              <w:t xml:space="preserve">Cell 2: 3 </w:t>
            </w:r>
          </w:p>
          <w:p w14:paraId="423AC2F8" w14:textId="77777777" w:rsidR="00363DAE" w:rsidRPr="00AE781B" w:rsidRDefault="00363DAE" w:rsidP="00F063C5">
            <w:pPr>
              <w:pStyle w:val="TAC"/>
              <w:rPr>
                <w:rFonts w:cs="Arial"/>
                <w:lang w:eastAsia="en-US"/>
              </w:rPr>
            </w:pPr>
            <w:r w:rsidRPr="00AE781B">
              <w:rPr>
                <w:rFonts w:cs="Arial"/>
                <w:lang w:eastAsia="en-US"/>
              </w:rPr>
              <w:t>Cell 3: 3</w:t>
            </w:r>
          </w:p>
          <w:p w14:paraId="63566E0C"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05C8A6EB"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6A0F50" w14:textId="77777777" w:rsidTr="00F063C5">
        <w:trPr>
          <w:cantSplit/>
          <w:jc w:val="center"/>
        </w:trPr>
        <w:tc>
          <w:tcPr>
            <w:tcW w:w="2377" w:type="dxa"/>
            <w:vAlign w:val="center"/>
          </w:tcPr>
          <w:p w14:paraId="1E0AFE49" w14:textId="77777777" w:rsidR="00363DAE" w:rsidRPr="00AE781B" w:rsidRDefault="00363DAE" w:rsidP="00F063C5">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6C9ED98"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2BACA71A" w14:textId="77777777" w:rsidR="00363DAE" w:rsidRPr="00AE781B" w:rsidRDefault="00363DAE" w:rsidP="00F063C5">
            <w:pPr>
              <w:pStyle w:val="TAC"/>
            </w:pPr>
            <w:r w:rsidRPr="00AE781B">
              <w:t>5</w:t>
            </w:r>
          </w:p>
        </w:tc>
        <w:tc>
          <w:tcPr>
            <w:tcW w:w="2897" w:type="dxa"/>
            <w:vAlign w:val="center"/>
          </w:tcPr>
          <w:p w14:paraId="199363D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917DFB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DDA5297"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B9F6596"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D0919B6"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12C3C73" w14:textId="77777777" w:rsidR="00363DAE" w:rsidRPr="00AE781B" w:rsidRDefault="00363DAE" w:rsidP="00F063C5">
            <w:pPr>
              <w:pStyle w:val="TAC"/>
            </w:pPr>
            <w:r w:rsidRPr="00AE781B">
              <w:t>Including the reference cell</w:t>
            </w:r>
          </w:p>
        </w:tc>
      </w:tr>
      <w:tr w:rsidR="00363DAE" w:rsidRPr="00AE781B" w14:paraId="4FFD8E4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EF5F4F"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12800A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6AE3E9E" w14:textId="77777777" w:rsidR="00363DAE" w:rsidRPr="00AE781B" w:rsidRDefault="00363DAE" w:rsidP="00F063C5">
            <w:pPr>
              <w:pStyle w:val="TAC"/>
            </w:pPr>
            <w:r w:rsidRPr="00AE781B">
              <w:t>Cell 1: ‘11110000’</w:t>
            </w:r>
          </w:p>
          <w:p w14:paraId="25A50A78" w14:textId="77777777" w:rsidR="00363DAE" w:rsidRPr="00AE781B" w:rsidRDefault="00363DAE" w:rsidP="00F063C5">
            <w:pPr>
              <w:pStyle w:val="TAC"/>
            </w:pPr>
            <w:r w:rsidRPr="00AE781B">
              <w:t>Cell 2: ‘00001111’</w:t>
            </w:r>
          </w:p>
          <w:p w14:paraId="478F539E"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087ACD0" w14:textId="77777777" w:rsidR="00363DAE" w:rsidRPr="00AE781B" w:rsidRDefault="00363DAE" w:rsidP="00F063C5">
            <w:pPr>
              <w:pStyle w:val="TAC"/>
            </w:pPr>
            <w:r w:rsidRPr="00AE781B">
              <w:t>Corresponds to prs-MutingInfo defined in TS 36.355 [4]</w:t>
            </w:r>
          </w:p>
        </w:tc>
      </w:tr>
      <w:tr w:rsidR="00363DAE" w:rsidRPr="00AE781B" w14:paraId="55CB5944"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4887D8"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29056F0"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6641D7D"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69CC1841" w14:textId="77777777" w:rsidR="00363DAE" w:rsidRPr="00AE781B" w:rsidRDefault="00363DAE" w:rsidP="00F063C5">
            <w:pPr>
              <w:pStyle w:val="TAC"/>
            </w:pPr>
            <w:r w:rsidRPr="00AE781B">
              <w:t>The length of the time interval from the beginning of each test</w:t>
            </w:r>
          </w:p>
        </w:tc>
      </w:tr>
      <w:tr w:rsidR="00363DAE" w:rsidRPr="00AE781B" w14:paraId="1A19F04B"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2C75DE" w14:textId="77777777" w:rsidR="00363DAE" w:rsidRPr="00AE781B" w:rsidRDefault="00363DAE" w:rsidP="00F063C5">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45B2C2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5E1736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5160DBD" w14:textId="77777777" w:rsidR="00363DAE" w:rsidRPr="00AE781B" w:rsidRDefault="00363DAE" w:rsidP="00F063C5">
            <w:pPr>
              <w:pStyle w:val="TAC"/>
            </w:pPr>
            <w:r w:rsidRPr="00AE781B">
              <w:t>The length of the time interval that follows immediately after time interval T1</w:t>
            </w:r>
          </w:p>
        </w:tc>
      </w:tr>
      <w:tr w:rsidR="00363DAE" w:rsidRPr="00AE781B" w14:paraId="30AB78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241E8C"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4B4CEA1"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767D460"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4B3135" w14:textId="77777777" w:rsidR="00363DAE" w:rsidRPr="00AE781B" w:rsidRDefault="00363DAE" w:rsidP="00F063C5">
            <w:pPr>
              <w:pStyle w:val="TAC"/>
            </w:pPr>
            <w:r w:rsidRPr="00AE781B">
              <w:t>The length of the time interval that follows immediately after time interval T2</w:t>
            </w:r>
          </w:p>
        </w:tc>
      </w:tr>
      <w:tr w:rsidR="00363DAE" w:rsidRPr="00AE781B" w14:paraId="420CAA38"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D4AD83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549D33"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781F9FB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03F28C9"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EB0247" w14:textId="77777777" w:rsidR="00363DAE" w:rsidRPr="00AE781B" w:rsidRDefault="00363DAE" w:rsidP="00601200"/>
    <w:p w14:paraId="24C35920" w14:textId="77777777" w:rsidR="00363DAE" w:rsidRPr="00AE781B" w:rsidRDefault="00363DAE" w:rsidP="00363DAE">
      <w:pPr>
        <w:pStyle w:val="Heading7"/>
      </w:pPr>
      <w:bookmarkStart w:id="73" w:name="_Toc27481858"/>
      <w:bookmarkStart w:id="74" w:name="_Toc68183108"/>
      <w:r w:rsidRPr="00AE781B">
        <w:t>9.3.2.2.4.2</w:t>
      </w:r>
      <w:r w:rsidRPr="00AE781B">
        <w:tab/>
        <w:t>Test procedure</w:t>
      </w:r>
      <w:bookmarkEnd w:id="73"/>
      <w:bookmarkEnd w:id="74"/>
    </w:p>
    <w:p w14:paraId="753EF9DD" w14:textId="77777777" w:rsidR="00363DAE" w:rsidRPr="00AE781B" w:rsidRDefault="00363DAE" w:rsidP="00363DAE">
      <w:pPr>
        <w:pStyle w:val="B1"/>
        <w:ind w:left="284"/>
      </w:pPr>
      <w:r w:rsidRPr="00AE781B">
        <w:t>Same as in clause 9.3.1.1.4.2 but with the following additional step:</w:t>
      </w:r>
    </w:p>
    <w:p w14:paraId="0C0479F1" w14:textId="77777777" w:rsidR="00363DAE" w:rsidRPr="00AE781B" w:rsidRDefault="00363DAE" w:rsidP="00363DAE">
      <w:pPr>
        <w:pStyle w:val="B1"/>
        <w:ind w:left="284"/>
      </w:pPr>
      <w:r w:rsidRPr="00AE781B">
        <w:t>14.</w:t>
      </w:r>
      <w:r w:rsidRPr="00AE781B">
        <w:tab/>
        <w:t>Repeat step 1-13 for each sub-test in Table 9.3.2.2.4.1-1 as appropriate.</w:t>
      </w:r>
    </w:p>
    <w:p w14:paraId="22C6C056" w14:textId="77777777" w:rsidR="00363DAE" w:rsidRPr="00AE781B" w:rsidRDefault="00363DAE" w:rsidP="00363DAE">
      <w:pPr>
        <w:pStyle w:val="Heading7"/>
      </w:pPr>
      <w:bookmarkStart w:id="75" w:name="_Toc27481859"/>
      <w:bookmarkStart w:id="76" w:name="_Toc68183109"/>
      <w:r w:rsidRPr="00AE781B">
        <w:t>9.3.2.2.4.3</w:t>
      </w:r>
      <w:r w:rsidRPr="00AE781B">
        <w:tab/>
        <w:t>Message contents</w:t>
      </w:r>
      <w:bookmarkEnd w:id="75"/>
      <w:bookmarkEnd w:id="76"/>
    </w:p>
    <w:p w14:paraId="3DCD560B" w14:textId="77777777" w:rsidR="00363DAE" w:rsidRPr="00AE781B" w:rsidRDefault="00363DAE" w:rsidP="00363DAE">
      <w:pPr>
        <w:pStyle w:val="B1"/>
        <w:ind w:left="284"/>
      </w:pPr>
      <w:r w:rsidRPr="00AE781B">
        <w:t>Same as in clause 9.3.1.1.4.3.</w:t>
      </w:r>
    </w:p>
    <w:p w14:paraId="096AC3AF" w14:textId="77777777" w:rsidR="00363DAE" w:rsidRPr="00AE781B" w:rsidRDefault="00363DAE" w:rsidP="00363DAE">
      <w:pPr>
        <w:pStyle w:val="Heading6"/>
      </w:pPr>
      <w:bookmarkStart w:id="77" w:name="_Toc27481860"/>
      <w:bookmarkStart w:id="78" w:name="_Toc68183110"/>
      <w:r w:rsidRPr="00AE781B">
        <w:t>9.3.2.2.5</w:t>
      </w:r>
      <w:r w:rsidRPr="00AE781B">
        <w:tab/>
        <w:t>Test requirement</w:t>
      </w:r>
      <w:bookmarkEnd w:id="77"/>
      <w:bookmarkEnd w:id="78"/>
    </w:p>
    <w:p w14:paraId="5FE1C253" w14:textId="77777777" w:rsidR="00363DAE" w:rsidRPr="00AE781B" w:rsidRDefault="00363DAE" w:rsidP="00363DAE">
      <w:pPr>
        <w:pStyle w:val="B1"/>
        <w:ind w:left="284"/>
      </w:pPr>
      <w:r w:rsidRPr="00AE781B">
        <w:t>Same as in clause 9.3.2.1.5.</w:t>
      </w:r>
    </w:p>
    <w:p w14:paraId="72E8DB5E" w14:textId="77777777" w:rsidR="00363DAE" w:rsidRPr="00AE781B" w:rsidRDefault="00363DAE" w:rsidP="00363DAE">
      <w:r w:rsidRPr="00AE781B">
        <w:t>For the overall test to pass, the ratio of successful reported values in each sub-test shall be more than 90% with a confidence level of 95%.</w:t>
      </w:r>
    </w:p>
    <w:p w14:paraId="6A349098" w14:textId="77777777" w:rsidR="00363DAE" w:rsidRPr="00AE781B" w:rsidRDefault="00363DAE" w:rsidP="00363DAE">
      <w:pPr>
        <w:pStyle w:val="Heading3"/>
      </w:pPr>
      <w:bookmarkStart w:id="79" w:name="_Toc27481861"/>
      <w:bookmarkStart w:id="80" w:name="_Toc68183111"/>
      <w:r w:rsidRPr="00AE781B">
        <w:t>9.3.3</w:t>
      </w:r>
      <w:r w:rsidRPr="00AE781B">
        <w:tab/>
        <w:t>TDD intra-frequency RSTD Measurement Reporting Delay in CE Mode A</w:t>
      </w:r>
      <w:bookmarkEnd w:id="79"/>
      <w:bookmarkEnd w:id="80"/>
    </w:p>
    <w:p w14:paraId="7D9C0356" w14:textId="77777777" w:rsidR="00363DAE" w:rsidRPr="00AE781B" w:rsidRDefault="00363DAE" w:rsidP="00363DAE">
      <w:pPr>
        <w:pStyle w:val="Heading4"/>
      </w:pPr>
      <w:bookmarkStart w:id="81" w:name="_Toc27481862"/>
      <w:bookmarkStart w:id="82" w:name="_Toc68183112"/>
      <w:r w:rsidRPr="00AE781B">
        <w:t>9.3.3.1</w:t>
      </w:r>
      <w:r w:rsidRPr="00AE781B">
        <w:tab/>
        <w:t xml:space="preserve">TDD intra-frequency RSTD Measurement Reporting Delay in CE Mode A for </w:t>
      </w:r>
      <w:r w:rsidR="00177E28" w:rsidRPr="00AE781B">
        <w:t>Category M</w:t>
      </w:r>
      <w:r w:rsidRPr="00AE781B">
        <w:t>1</w:t>
      </w:r>
      <w:bookmarkEnd w:id="81"/>
      <w:bookmarkEnd w:id="82"/>
    </w:p>
    <w:p w14:paraId="6538FE90" w14:textId="77777777" w:rsidR="00363DAE" w:rsidRPr="00AE781B" w:rsidRDefault="00363DAE" w:rsidP="00363DAE">
      <w:pPr>
        <w:pStyle w:val="Heading6"/>
      </w:pPr>
      <w:bookmarkStart w:id="83" w:name="_Toc27481863"/>
      <w:bookmarkStart w:id="84" w:name="_Toc68183113"/>
      <w:r w:rsidRPr="00AE781B">
        <w:t>9.3.3.1.1</w:t>
      </w:r>
      <w:r w:rsidRPr="00AE781B">
        <w:tab/>
        <w:t>Test purpose</w:t>
      </w:r>
      <w:bookmarkEnd w:id="83"/>
      <w:bookmarkEnd w:id="84"/>
    </w:p>
    <w:p w14:paraId="568AD21F" w14:textId="77777777" w:rsidR="00363DAE" w:rsidRPr="00AE781B" w:rsidRDefault="00363DAE" w:rsidP="00363DAE">
      <w:r w:rsidRPr="00AE781B">
        <w:t>To verify that the RSTD measurement reporting delay for UE Category M1 meets the performance requirements in normal coverage mode in an environment with fading propagation conditions.</w:t>
      </w:r>
    </w:p>
    <w:p w14:paraId="26ABDA1D" w14:textId="77777777" w:rsidR="00363DAE" w:rsidRPr="00AE781B" w:rsidRDefault="00363DAE" w:rsidP="00363DAE">
      <w:pPr>
        <w:pStyle w:val="Heading6"/>
      </w:pPr>
      <w:bookmarkStart w:id="85" w:name="_Toc27481864"/>
      <w:bookmarkStart w:id="86" w:name="_Toc68183114"/>
      <w:r w:rsidRPr="00AE781B">
        <w:t>9.3.3.1.2</w:t>
      </w:r>
      <w:r w:rsidRPr="00AE781B">
        <w:tab/>
        <w:t>Test applicability</w:t>
      </w:r>
      <w:bookmarkEnd w:id="85"/>
      <w:bookmarkEnd w:id="86"/>
    </w:p>
    <w:p w14:paraId="29DB3EC3" w14:textId="77777777" w:rsidR="00363DAE" w:rsidRPr="00AE781B" w:rsidRDefault="00363DAE" w:rsidP="00363DAE">
      <w:r w:rsidRPr="00AE781B">
        <w:t xml:space="preserve">This test applies to E-UTRA TDD UE Category M1 release 14 and forward that supports UE-assisted OTDOA. </w:t>
      </w:r>
    </w:p>
    <w:p w14:paraId="5B038978" w14:textId="77777777" w:rsidR="00363DAE" w:rsidRPr="00AE781B" w:rsidRDefault="00363DAE" w:rsidP="00363DAE">
      <w:pPr>
        <w:pStyle w:val="Heading6"/>
      </w:pPr>
      <w:bookmarkStart w:id="87" w:name="_Toc27481865"/>
      <w:bookmarkStart w:id="88" w:name="_Toc68183115"/>
      <w:r w:rsidRPr="00AE781B">
        <w:t>9.3.3.1.3</w:t>
      </w:r>
      <w:r w:rsidRPr="00AE781B">
        <w:tab/>
        <w:t>Minimum conformance requirements</w:t>
      </w:r>
      <w:bookmarkEnd w:id="87"/>
      <w:bookmarkEnd w:id="88"/>
    </w:p>
    <w:p w14:paraId="31BD9723" w14:textId="77777777" w:rsidR="00363DAE" w:rsidRPr="00AE781B" w:rsidRDefault="00363DAE" w:rsidP="00363DAE">
      <w:r w:rsidRPr="00AE781B">
        <w:t>Same as in clause 9.3.1.1.3.</w:t>
      </w:r>
    </w:p>
    <w:p w14:paraId="515BEBB0"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4E6D8DD6" w14:textId="77777777" w:rsidR="00363DAE" w:rsidRPr="00AE781B" w:rsidRDefault="00363DAE" w:rsidP="00363DAE">
      <w:pPr>
        <w:pStyle w:val="TH"/>
      </w:pPr>
      <w:r w:rsidRPr="00AE781B">
        <w:lastRenderedPageBreak/>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5C2BF1E2" w14:textId="77777777" w:rsidTr="00F063C5">
        <w:trPr>
          <w:cantSplit/>
          <w:trHeight w:val="315"/>
        </w:trPr>
        <w:tc>
          <w:tcPr>
            <w:tcW w:w="3544" w:type="dxa"/>
          </w:tcPr>
          <w:p w14:paraId="5BE72ED8"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EFD0815"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22360D21" w14:textId="77777777" w:rsidTr="00F063C5">
        <w:trPr>
          <w:cantSplit/>
        </w:trPr>
        <w:tc>
          <w:tcPr>
            <w:tcW w:w="3544" w:type="dxa"/>
            <w:vAlign w:val="center"/>
          </w:tcPr>
          <w:p w14:paraId="1CEB464B"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8F460E6" w14:textId="77777777" w:rsidR="00363DAE" w:rsidRPr="00AE781B" w:rsidRDefault="00363DAE" w:rsidP="00F063C5">
            <w:pPr>
              <w:spacing w:after="0"/>
              <w:jc w:val="center"/>
            </w:pPr>
            <w:r w:rsidRPr="00AE781B">
              <w:t>1, 2, 3, 4 and 5</w:t>
            </w:r>
          </w:p>
        </w:tc>
      </w:tr>
      <w:tr w:rsidR="00363DAE" w:rsidRPr="00AE781B" w14:paraId="0B13B319" w14:textId="77777777" w:rsidTr="00F063C5">
        <w:trPr>
          <w:cantSplit/>
        </w:trPr>
        <w:tc>
          <w:tcPr>
            <w:tcW w:w="8647" w:type="dxa"/>
            <w:gridSpan w:val="2"/>
            <w:vAlign w:val="center"/>
          </w:tcPr>
          <w:p w14:paraId="0EA27FF6"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DCA7870" w14:textId="77777777" w:rsidR="00601200" w:rsidRPr="00AE781B" w:rsidRDefault="00601200" w:rsidP="00363DAE"/>
    <w:p w14:paraId="2B7B1690" w14:textId="77777777" w:rsidR="00363DAE" w:rsidRPr="00AE781B" w:rsidRDefault="00363DAE" w:rsidP="00363DAE">
      <w:r w:rsidRPr="00AE781B">
        <w:t>The normative reference for this requirement is TS 36.133 [23] clause 8.13.2.3.2 and A.8.12.5.</w:t>
      </w:r>
    </w:p>
    <w:p w14:paraId="2C1D5CCB" w14:textId="77777777" w:rsidR="00363DAE" w:rsidRPr="00AE781B" w:rsidRDefault="00363DAE" w:rsidP="00363DAE">
      <w:pPr>
        <w:pStyle w:val="Heading6"/>
      </w:pPr>
      <w:bookmarkStart w:id="89" w:name="_Toc27481866"/>
      <w:bookmarkStart w:id="90" w:name="_Toc68183116"/>
      <w:r w:rsidRPr="00AE781B">
        <w:t>9.3.3.1.4</w:t>
      </w:r>
      <w:r w:rsidRPr="00AE781B">
        <w:tab/>
        <w:t>Test description</w:t>
      </w:r>
      <w:bookmarkEnd w:id="89"/>
      <w:bookmarkEnd w:id="90"/>
    </w:p>
    <w:p w14:paraId="7D7DA059" w14:textId="77777777" w:rsidR="00363DAE" w:rsidRPr="00AE781B" w:rsidRDefault="00363DAE" w:rsidP="00363DAE">
      <w:pPr>
        <w:pStyle w:val="Heading7"/>
      </w:pPr>
      <w:bookmarkStart w:id="91" w:name="_Toc27481867"/>
      <w:bookmarkStart w:id="92" w:name="_Toc68183117"/>
      <w:r w:rsidRPr="00AE781B">
        <w:t>9.3.3.1.4.1</w:t>
      </w:r>
      <w:r w:rsidRPr="00AE781B">
        <w:tab/>
        <w:t>Initial conditions</w:t>
      </w:r>
      <w:bookmarkEnd w:id="91"/>
      <w:bookmarkEnd w:id="92"/>
    </w:p>
    <w:p w14:paraId="577D76E8" w14:textId="77777777" w:rsidR="00363DAE" w:rsidRPr="00AE781B" w:rsidRDefault="00363DAE" w:rsidP="00363DAE">
      <w:pPr>
        <w:pStyle w:val="B1"/>
        <w:ind w:left="0" w:firstLine="0"/>
      </w:pPr>
      <w:r w:rsidRPr="00AE781B">
        <w:t>Same as in clause 9.3.1.1.4.1 but replacing Table 9.3.1.1.4.1-1 with Table 9.3.3.1.4.1-1</w:t>
      </w:r>
    </w:p>
    <w:p w14:paraId="034796CC" w14:textId="77777777" w:rsidR="00363DAE" w:rsidRPr="00AE781B" w:rsidRDefault="00363DAE" w:rsidP="00363DAE">
      <w:pPr>
        <w:pStyle w:val="TH"/>
      </w:pPr>
      <w:r w:rsidRPr="00AE781B">
        <w:lastRenderedPageBreak/>
        <w:t>Table 9.3.3.1.4.1-1: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63DAE" w:rsidRPr="00AE781B" w14:paraId="0E68A8D5" w14:textId="77777777" w:rsidTr="00F063C5">
        <w:trPr>
          <w:cantSplit/>
          <w:jc w:val="center"/>
        </w:trPr>
        <w:tc>
          <w:tcPr>
            <w:tcW w:w="2377" w:type="dxa"/>
          </w:tcPr>
          <w:p w14:paraId="6C70D4E4" w14:textId="77777777" w:rsidR="00363DAE" w:rsidRPr="00AE781B" w:rsidRDefault="00363DAE" w:rsidP="00F063C5">
            <w:pPr>
              <w:pStyle w:val="TAH"/>
            </w:pPr>
            <w:r w:rsidRPr="00AE781B">
              <w:t>Parameter</w:t>
            </w:r>
          </w:p>
        </w:tc>
        <w:tc>
          <w:tcPr>
            <w:tcW w:w="664" w:type="dxa"/>
          </w:tcPr>
          <w:p w14:paraId="3FA4254B" w14:textId="77777777" w:rsidR="00363DAE" w:rsidRPr="00AE781B" w:rsidRDefault="00363DAE" w:rsidP="00F063C5">
            <w:pPr>
              <w:pStyle w:val="TAH"/>
            </w:pPr>
            <w:r w:rsidRPr="00AE781B">
              <w:t>Unit</w:t>
            </w:r>
          </w:p>
        </w:tc>
        <w:tc>
          <w:tcPr>
            <w:tcW w:w="3260" w:type="dxa"/>
          </w:tcPr>
          <w:p w14:paraId="17377F65" w14:textId="77777777" w:rsidR="00363DAE" w:rsidRPr="00AE781B" w:rsidRDefault="00363DAE" w:rsidP="00F063C5">
            <w:pPr>
              <w:pStyle w:val="TAH"/>
            </w:pPr>
            <w:r w:rsidRPr="00AE781B">
              <w:t>Value</w:t>
            </w:r>
          </w:p>
        </w:tc>
        <w:tc>
          <w:tcPr>
            <w:tcW w:w="2897" w:type="dxa"/>
          </w:tcPr>
          <w:p w14:paraId="471F14AA" w14:textId="77777777" w:rsidR="00363DAE" w:rsidRPr="00AE781B" w:rsidRDefault="00363DAE" w:rsidP="00F063C5">
            <w:pPr>
              <w:pStyle w:val="TAH"/>
            </w:pPr>
            <w:r w:rsidRPr="00AE781B">
              <w:t>Comment</w:t>
            </w:r>
          </w:p>
        </w:tc>
      </w:tr>
      <w:tr w:rsidR="00363DAE" w:rsidRPr="00AE781B" w14:paraId="7262C621" w14:textId="77777777" w:rsidTr="00F063C5">
        <w:trPr>
          <w:cantSplit/>
          <w:jc w:val="center"/>
        </w:trPr>
        <w:tc>
          <w:tcPr>
            <w:tcW w:w="2377" w:type="dxa"/>
            <w:vAlign w:val="center"/>
          </w:tcPr>
          <w:p w14:paraId="6021BC82" w14:textId="77777777" w:rsidR="00363DAE" w:rsidRPr="00AE781B" w:rsidRDefault="00363DAE" w:rsidP="00F063C5">
            <w:pPr>
              <w:pStyle w:val="TAC"/>
            </w:pPr>
            <w:r w:rsidRPr="00AE781B">
              <w:t>Reference cell</w:t>
            </w:r>
          </w:p>
        </w:tc>
        <w:tc>
          <w:tcPr>
            <w:tcW w:w="664" w:type="dxa"/>
            <w:vAlign w:val="center"/>
          </w:tcPr>
          <w:p w14:paraId="0949ABDC" w14:textId="77777777" w:rsidR="00363DAE" w:rsidRPr="00AE781B" w:rsidRDefault="00363DAE" w:rsidP="00F063C5">
            <w:pPr>
              <w:pStyle w:val="TAC"/>
            </w:pPr>
          </w:p>
        </w:tc>
        <w:tc>
          <w:tcPr>
            <w:tcW w:w="3260" w:type="dxa"/>
            <w:vAlign w:val="center"/>
          </w:tcPr>
          <w:p w14:paraId="6A52C839" w14:textId="77777777" w:rsidR="00363DAE" w:rsidRPr="00AE781B" w:rsidRDefault="00363DAE" w:rsidP="00F063C5">
            <w:pPr>
              <w:pStyle w:val="TAC"/>
            </w:pPr>
            <w:r w:rsidRPr="00AE781B">
              <w:t>Cell 1</w:t>
            </w:r>
          </w:p>
        </w:tc>
        <w:tc>
          <w:tcPr>
            <w:tcW w:w="2897" w:type="dxa"/>
            <w:vAlign w:val="center"/>
          </w:tcPr>
          <w:p w14:paraId="04D8207B"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2AB5FB35" w14:textId="77777777" w:rsidTr="00F063C5">
        <w:trPr>
          <w:cantSplit/>
          <w:jc w:val="center"/>
        </w:trPr>
        <w:tc>
          <w:tcPr>
            <w:tcW w:w="2377" w:type="dxa"/>
            <w:vAlign w:val="center"/>
          </w:tcPr>
          <w:p w14:paraId="5257C9B6" w14:textId="77777777" w:rsidR="00363DAE" w:rsidRPr="00AE781B" w:rsidRDefault="00363DAE" w:rsidP="00F063C5">
            <w:pPr>
              <w:pStyle w:val="TAC"/>
            </w:pPr>
            <w:r w:rsidRPr="00AE781B">
              <w:t>Neighbour cells</w:t>
            </w:r>
          </w:p>
        </w:tc>
        <w:tc>
          <w:tcPr>
            <w:tcW w:w="664" w:type="dxa"/>
            <w:vAlign w:val="center"/>
          </w:tcPr>
          <w:p w14:paraId="0CE23059" w14:textId="77777777" w:rsidR="00363DAE" w:rsidRPr="00AE781B" w:rsidRDefault="00363DAE" w:rsidP="00F063C5">
            <w:pPr>
              <w:pStyle w:val="TAC"/>
            </w:pPr>
          </w:p>
        </w:tc>
        <w:tc>
          <w:tcPr>
            <w:tcW w:w="3260" w:type="dxa"/>
            <w:vAlign w:val="center"/>
          </w:tcPr>
          <w:p w14:paraId="5C658904" w14:textId="77777777" w:rsidR="00363DAE" w:rsidRPr="00AE781B" w:rsidRDefault="00363DAE" w:rsidP="00F063C5">
            <w:pPr>
              <w:pStyle w:val="TAC"/>
            </w:pPr>
            <w:r w:rsidRPr="00AE781B">
              <w:t>Cell 2 and Cell 3</w:t>
            </w:r>
          </w:p>
        </w:tc>
        <w:tc>
          <w:tcPr>
            <w:tcW w:w="2897" w:type="dxa"/>
            <w:vAlign w:val="center"/>
          </w:tcPr>
          <w:p w14:paraId="3E46519E"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52C82BC7" w14:textId="77777777" w:rsidTr="00F063C5">
        <w:trPr>
          <w:cantSplit/>
          <w:jc w:val="center"/>
        </w:trPr>
        <w:tc>
          <w:tcPr>
            <w:tcW w:w="2377" w:type="dxa"/>
            <w:vAlign w:val="center"/>
          </w:tcPr>
          <w:p w14:paraId="2272EDCF" w14:textId="77777777" w:rsidR="00363DAE" w:rsidRPr="00AE781B" w:rsidRDefault="00363DAE" w:rsidP="00F063C5">
            <w:pPr>
              <w:pStyle w:val="TAC"/>
            </w:pPr>
            <w:r w:rsidRPr="00AE781B">
              <w:t>MPDCCH</w:t>
            </w:r>
          </w:p>
        </w:tc>
        <w:tc>
          <w:tcPr>
            <w:tcW w:w="664" w:type="dxa"/>
            <w:vAlign w:val="center"/>
          </w:tcPr>
          <w:p w14:paraId="2E19D19A" w14:textId="77777777" w:rsidR="00363DAE" w:rsidRPr="00AE781B" w:rsidRDefault="00363DAE" w:rsidP="00F063C5">
            <w:pPr>
              <w:pStyle w:val="TAC"/>
            </w:pPr>
          </w:p>
        </w:tc>
        <w:tc>
          <w:tcPr>
            <w:tcW w:w="3260" w:type="dxa"/>
            <w:vAlign w:val="center"/>
          </w:tcPr>
          <w:p w14:paraId="2F8ACBA6" w14:textId="77777777" w:rsidR="00363DAE" w:rsidRPr="00AE781B" w:rsidRDefault="00363DAE" w:rsidP="00F063C5">
            <w:pPr>
              <w:pStyle w:val="TAC"/>
            </w:pPr>
            <w:r w:rsidRPr="00AE781B">
              <w:t>DL Reference Measurement Channel R.14 TDD</w:t>
            </w:r>
          </w:p>
        </w:tc>
        <w:tc>
          <w:tcPr>
            <w:tcW w:w="2897" w:type="dxa"/>
            <w:vAlign w:val="center"/>
          </w:tcPr>
          <w:p w14:paraId="7AB37CD0" w14:textId="77777777" w:rsidR="00363DAE" w:rsidRPr="00AE781B" w:rsidRDefault="00363DAE" w:rsidP="00F063C5">
            <w:pPr>
              <w:pStyle w:val="TAC"/>
            </w:pPr>
            <w:r w:rsidRPr="00AE781B">
              <w:t>As specified in TS 36.521-3 [25] clause A.7.3</w:t>
            </w:r>
          </w:p>
        </w:tc>
      </w:tr>
      <w:tr w:rsidR="00363DAE" w:rsidRPr="00AE781B" w14:paraId="7B9A8BCB" w14:textId="77777777" w:rsidTr="00F063C5">
        <w:trPr>
          <w:cantSplit/>
          <w:jc w:val="center"/>
        </w:trPr>
        <w:tc>
          <w:tcPr>
            <w:tcW w:w="2377" w:type="dxa"/>
            <w:vAlign w:val="center"/>
          </w:tcPr>
          <w:p w14:paraId="644440A4" w14:textId="77777777" w:rsidR="00363DAE" w:rsidRPr="00AE781B" w:rsidRDefault="00363DAE" w:rsidP="00F063C5">
            <w:pPr>
              <w:pStyle w:val="TAC"/>
            </w:pPr>
            <w:r w:rsidRPr="00AE781B">
              <w:rPr>
                <w:i/>
                <w:iCs/>
                <w:lang w:eastAsia="ko-KR"/>
              </w:rPr>
              <w:t>mPDCCH-startSF-UESS</w:t>
            </w:r>
          </w:p>
        </w:tc>
        <w:tc>
          <w:tcPr>
            <w:tcW w:w="664" w:type="dxa"/>
            <w:vAlign w:val="center"/>
          </w:tcPr>
          <w:p w14:paraId="2970BB21" w14:textId="77777777" w:rsidR="00363DAE" w:rsidRPr="00AE781B" w:rsidRDefault="00363DAE" w:rsidP="00F063C5">
            <w:pPr>
              <w:pStyle w:val="TAC"/>
            </w:pPr>
          </w:p>
        </w:tc>
        <w:tc>
          <w:tcPr>
            <w:tcW w:w="3260" w:type="dxa"/>
            <w:vAlign w:val="center"/>
          </w:tcPr>
          <w:p w14:paraId="64C7BBE0" w14:textId="77777777" w:rsidR="00363DAE" w:rsidRPr="00AE781B" w:rsidRDefault="00363DAE" w:rsidP="00F063C5">
            <w:pPr>
              <w:pStyle w:val="TAC"/>
            </w:pPr>
            <w:r w:rsidRPr="00AE781B">
              <w:rPr>
                <w:rFonts w:cs="Arial"/>
                <w:lang w:eastAsia="ko-KR"/>
              </w:rPr>
              <w:t>10</w:t>
            </w:r>
          </w:p>
        </w:tc>
        <w:tc>
          <w:tcPr>
            <w:tcW w:w="2897" w:type="dxa"/>
            <w:vAlign w:val="center"/>
          </w:tcPr>
          <w:p w14:paraId="5D7F66E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5D05D933">
                <v:shape id="_x0000_i109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EB46C04" w14:textId="77777777" w:rsidTr="00F063C5">
        <w:trPr>
          <w:cantSplit/>
          <w:jc w:val="center"/>
        </w:trPr>
        <w:tc>
          <w:tcPr>
            <w:tcW w:w="2377" w:type="dxa"/>
            <w:vAlign w:val="center"/>
          </w:tcPr>
          <w:p w14:paraId="72F1E494"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4DAE917" w14:textId="77777777" w:rsidR="00363DAE" w:rsidRPr="00AE781B" w:rsidRDefault="00363DAE" w:rsidP="00F063C5">
            <w:pPr>
              <w:pStyle w:val="TAC"/>
              <w:rPr>
                <w:bCs/>
              </w:rPr>
            </w:pPr>
            <w:r w:rsidRPr="00AE781B">
              <w:rPr>
                <w:bCs/>
              </w:rPr>
              <w:t>MHz</w:t>
            </w:r>
          </w:p>
        </w:tc>
        <w:tc>
          <w:tcPr>
            <w:tcW w:w="3260" w:type="dxa"/>
            <w:vAlign w:val="center"/>
          </w:tcPr>
          <w:p w14:paraId="1D2D03C7" w14:textId="77777777" w:rsidR="00363DAE" w:rsidRPr="00AE781B" w:rsidRDefault="00363DAE" w:rsidP="00F063C5">
            <w:pPr>
              <w:pStyle w:val="TAC"/>
              <w:rPr>
                <w:bCs/>
              </w:rPr>
            </w:pPr>
            <w:r w:rsidRPr="00AE781B">
              <w:rPr>
                <w:bCs/>
              </w:rPr>
              <w:t>10</w:t>
            </w:r>
          </w:p>
        </w:tc>
        <w:tc>
          <w:tcPr>
            <w:tcW w:w="2897" w:type="dxa"/>
            <w:vAlign w:val="center"/>
          </w:tcPr>
          <w:p w14:paraId="62F6BCC3" w14:textId="77777777" w:rsidR="00363DAE" w:rsidRPr="00AE781B" w:rsidRDefault="00363DAE" w:rsidP="00F063C5">
            <w:pPr>
              <w:pStyle w:val="TAC"/>
            </w:pPr>
          </w:p>
        </w:tc>
      </w:tr>
      <w:tr w:rsidR="00363DAE" w:rsidRPr="00AE781B" w14:paraId="6F3DE96F" w14:textId="77777777" w:rsidTr="00F063C5">
        <w:trPr>
          <w:cantSplit/>
          <w:jc w:val="center"/>
        </w:trPr>
        <w:tc>
          <w:tcPr>
            <w:tcW w:w="2377" w:type="dxa"/>
            <w:vAlign w:val="center"/>
          </w:tcPr>
          <w:p w14:paraId="5AA0B3DD"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6220FA07" w14:textId="77777777" w:rsidR="00363DAE" w:rsidRPr="00AE781B" w:rsidRDefault="00363DAE" w:rsidP="00F063C5">
            <w:pPr>
              <w:pStyle w:val="TAC"/>
              <w:rPr>
                <w:bCs/>
              </w:rPr>
            </w:pPr>
            <w:r w:rsidRPr="00AE781B">
              <w:rPr>
                <w:bCs/>
              </w:rPr>
              <w:t>RB</w:t>
            </w:r>
          </w:p>
        </w:tc>
        <w:tc>
          <w:tcPr>
            <w:tcW w:w="3260" w:type="dxa"/>
            <w:vAlign w:val="center"/>
          </w:tcPr>
          <w:p w14:paraId="2624C918"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C435C6E" w14:textId="77777777" w:rsidR="00363DAE" w:rsidRPr="00AE781B" w:rsidRDefault="00363DAE" w:rsidP="00F063C5">
            <w:pPr>
              <w:pStyle w:val="TAC"/>
            </w:pPr>
            <w:r w:rsidRPr="00AE781B">
              <w:t>PRS are transmitted over the system bandwidth</w:t>
            </w:r>
          </w:p>
        </w:tc>
      </w:tr>
      <w:tr w:rsidR="00363DAE" w:rsidRPr="00AE781B" w14:paraId="18CD7D81" w14:textId="77777777" w:rsidTr="00F063C5">
        <w:trPr>
          <w:cantSplit/>
          <w:jc w:val="center"/>
        </w:trPr>
        <w:tc>
          <w:tcPr>
            <w:tcW w:w="2377" w:type="dxa"/>
            <w:vAlign w:val="center"/>
          </w:tcPr>
          <w:p w14:paraId="353142BB"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446A5337">
                <v:shape id="_x0000_i1097" type="#_x0000_t75" style="width:18.75pt;height:13.5pt" o:ole="">
                  <v:imagedata r:id="rId72" o:title=""/>
                </v:shape>
                <o:OLEObject Type="Embed" ProgID="Equation.3" ShapeID="_x0000_i1097" DrawAspect="Content" ObjectID="_1774200060" r:id="rId103"/>
              </w:object>
            </w:r>
            <w:r w:rsidRPr="00AE781B">
              <w:rPr>
                <w:vertAlign w:val="superscript"/>
              </w:rPr>
              <w:t xml:space="preserve"> Note 2</w:t>
            </w:r>
          </w:p>
        </w:tc>
        <w:tc>
          <w:tcPr>
            <w:tcW w:w="664" w:type="dxa"/>
            <w:vAlign w:val="center"/>
          </w:tcPr>
          <w:p w14:paraId="3DD9E011" w14:textId="77777777" w:rsidR="00363DAE" w:rsidRPr="00AE781B" w:rsidRDefault="00363DAE" w:rsidP="00F063C5">
            <w:pPr>
              <w:pStyle w:val="TAC"/>
              <w:rPr>
                <w:bCs/>
              </w:rPr>
            </w:pPr>
          </w:p>
        </w:tc>
        <w:tc>
          <w:tcPr>
            <w:tcW w:w="3260" w:type="dxa"/>
            <w:vAlign w:val="center"/>
          </w:tcPr>
          <w:p w14:paraId="6A75C7BC" w14:textId="77777777" w:rsidR="00363DAE" w:rsidRPr="00AE781B" w:rsidRDefault="00363DAE" w:rsidP="00F063C5">
            <w:pPr>
              <w:pStyle w:val="TAC"/>
              <w:rPr>
                <w:bCs/>
              </w:rPr>
            </w:pPr>
            <w:r w:rsidRPr="00AE781B">
              <w:rPr>
                <w:bCs/>
              </w:rPr>
              <w:t>304</w:t>
            </w:r>
          </w:p>
        </w:tc>
        <w:tc>
          <w:tcPr>
            <w:tcW w:w="2897" w:type="dxa"/>
            <w:vAlign w:val="center"/>
          </w:tcPr>
          <w:p w14:paraId="437C7627"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E074F14">
                <v:shape id="_x0000_i1098" type="#_x0000_t75" style="width:47.25pt;height:15.75pt" o:ole="">
                  <v:imagedata r:id="rId74" o:title=""/>
                </v:shape>
                <o:OLEObject Type="Embed" ProgID="Equation.3" ShapeID="_x0000_i1098" DrawAspect="Content" ObjectID="_1774200061" r:id="rId104"/>
              </w:object>
            </w:r>
            <w:r w:rsidRPr="00AE781B">
              <w:t xml:space="preserve"> DL subframes, as defined in 3GPP TS 36.211 [26], Table 6.10.4.3-1</w:t>
            </w:r>
          </w:p>
        </w:tc>
      </w:tr>
      <w:tr w:rsidR="00363DAE" w:rsidRPr="00AE781B" w14:paraId="521D30F7" w14:textId="77777777" w:rsidTr="00F063C5">
        <w:trPr>
          <w:cantSplit/>
          <w:jc w:val="center"/>
        </w:trPr>
        <w:tc>
          <w:tcPr>
            <w:tcW w:w="2377" w:type="dxa"/>
            <w:vAlign w:val="center"/>
          </w:tcPr>
          <w:p w14:paraId="1E546E58" w14:textId="77777777" w:rsidR="00363DAE" w:rsidRPr="00AE781B" w:rsidRDefault="00363DAE" w:rsidP="00F063C5">
            <w:pPr>
              <w:pStyle w:val="TAC"/>
              <w:rPr>
                <w:bCs/>
              </w:rPr>
            </w:pPr>
            <w:r w:rsidRPr="00AE781B">
              <w:rPr>
                <w:bCs/>
              </w:rPr>
              <w:t xml:space="preserve">Number of consecutive downlink positioning subframes </w:t>
            </w:r>
            <w:r w:rsidR="00094AA7">
              <w:rPr>
                <w:position w:val="-10"/>
              </w:rPr>
              <w:pict w14:anchorId="397193E6">
                <v:shape id="_x0000_i1099" type="#_x0000_t75" style="width:24.75pt;height:15pt">
                  <v:imagedata r:id="rId76" o:title=""/>
                </v:shape>
              </w:pict>
            </w:r>
            <w:r w:rsidRPr="00AE781B">
              <w:rPr>
                <w:vertAlign w:val="superscript"/>
              </w:rPr>
              <w:t xml:space="preserve"> Note 2</w:t>
            </w:r>
          </w:p>
        </w:tc>
        <w:tc>
          <w:tcPr>
            <w:tcW w:w="664" w:type="dxa"/>
            <w:vAlign w:val="center"/>
          </w:tcPr>
          <w:p w14:paraId="2819ED74" w14:textId="77777777" w:rsidR="00363DAE" w:rsidRPr="00AE781B" w:rsidRDefault="00363DAE" w:rsidP="00F063C5">
            <w:pPr>
              <w:pStyle w:val="TAC"/>
              <w:rPr>
                <w:bCs/>
              </w:rPr>
            </w:pPr>
          </w:p>
        </w:tc>
        <w:tc>
          <w:tcPr>
            <w:tcW w:w="3260" w:type="dxa"/>
            <w:vAlign w:val="center"/>
          </w:tcPr>
          <w:p w14:paraId="05B7398F" w14:textId="77777777" w:rsidR="00363DAE" w:rsidRPr="00AE781B" w:rsidRDefault="00363DAE" w:rsidP="00F063C5">
            <w:pPr>
              <w:pStyle w:val="TAC"/>
              <w:rPr>
                <w:bCs/>
              </w:rPr>
            </w:pPr>
            <w:r w:rsidRPr="00AE781B">
              <w:rPr>
                <w:bCs/>
              </w:rPr>
              <w:t>6</w:t>
            </w:r>
          </w:p>
        </w:tc>
        <w:tc>
          <w:tcPr>
            <w:tcW w:w="2897" w:type="dxa"/>
            <w:vAlign w:val="center"/>
          </w:tcPr>
          <w:p w14:paraId="6127E230"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E2853C" w14:textId="77777777" w:rsidTr="00F063C5">
        <w:trPr>
          <w:cantSplit/>
          <w:jc w:val="center"/>
        </w:trPr>
        <w:tc>
          <w:tcPr>
            <w:tcW w:w="2377" w:type="dxa"/>
            <w:vAlign w:val="center"/>
          </w:tcPr>
          <w:p w14:paraId="44EC524A"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391DC390" w14:textId="77777777" w:rsidR="00363DAE" w:rsidRPr="00AE781B" w:rsidRDefault="00363DAE" w:rsidP="00F063C5">
            <w:pPr>
              <w:pStyle w:val="TAC"/>
              <w:rPr>
                <w:bCs/>
              </w:rPr>
            </w:pPr>
          </w:p>
        </w:tc>
        <w:tc>
          <w:tcPr>
            <w:tcW w:w="3260" w:type="dxa"/>
            <w:vAlign w:val="center"/>
          </w:tcPr>
          <w:p w14:paraId="45E44D9E" w14:textId="77777777" w:rsidR="00363DAE" w:rsidRPr="00AE781B" w:rsidRDefault="00363DAE" w:rsidP="00F063C5">
            <w:pPr>
              <w:pStyle w:val="TAC"/>
              <w:rPr>
                <w:bCs/>
              </w:rPr>
            </w:pPr>
            <w:r w:rsidRPr="00AE781B">
              <w:rPr>
                <w:bCs/>
              </w:rPr>
              <w:t>(PCI of Cell 1 – PCI of Cell 2)mod6=0</w:t>
            </w:r>
          </w:p>
          <w:p w14:paraId="62828C39" w14:textId="77777777" w:rsidR="00363DAE" w:rsidRPr="00AE781B" w:rsidRDefault="00363DAE" w:rsidP="00F063C5">
            <w:pPr>
              <w:pStyle w:val="TAC"/>
              <w:rPr>
                <w:bCs/>
              </w:rPr>
            </w:pPr>
            <w:r w:rsidRPr="00AE781B">
              <w:rPr>
                <w:bCs/>
              </w:rPr>
              <w:t>and</w:t>
            </w:r>
          </w:p>
          <w:p w14:paraId="454A6124"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517D7446"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30958271" w14:textId="77777777" w:rsidTr="00F063C5">
        <w:trPr>
          <w:cantSplit/>
          <w:jc w:val="center"/>
        </w:trPr>
        <w:tc>
          <w:tcPr>
            <w:tcW w:w="2377" w:type="dxa"/>
            <w:vAlign w:val="center"/>
          </w:tcPr>
          <w:p w14:paraId="111E268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4CB94A82" w14:textId="77777777" w:rsidR="00363DAE" w:rsidRPr="00AE781B" w:rsidRDefault="00363DAE" w:rsidP="00F063C5">
            <w:pPr>
              <w:pStyle w:val="TAC"/>
              <w:rPr>
                <w:bCs/>
              </w:rPr>
            </w:pPr>
          </w:p>
        </w:tc>
        <w:tc>
          <w:tcPr>
            <w:tcW w:w="3260" w:type="dxa"/>
            <w:vAlign w:val="center"/>
          </w:tcPr>
          <w:p w14:paraId="7B6C36EA"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183991C"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69DB4CEA" w14:textId="77777777" w:rsidTr="00F063C5">
        <w:trPr>
          <w:cantSplit/>
          <w:jc w:val="center"/>
        </w:trPr>
        <w:tc>
          <w:tcPr>
            <w:tcW w:w="2377" w:type="dxa"/>
            <w:vAlign w:val="center"/>
          </w:tcPr>
          <w:p w14:paraId="72B9F686"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63337757" w14:textId="77777777" w:rsidR="00363DAE" w:rsidRPr="00AE781B" w:rsidRDefault="00363DAE" w:rsidP="00F063C5">
            <w:pPr>
              <w:pStyle w:val="TAC"/>
              <w:rPr>
                <w:bCs/>
              </w:rPr>
            </w:pPr>
          </w:p>
        </w:tc>
        <w:tc>
          <w:tcPr>
            <w:tcW w:w="3260" w:type="dxa"/>
            <w:vAlign w:val="center"/>
          </w:tcPr>
          <w:p w14:paraId="48762231"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770A869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5543AC08">
                <v:shape id="_x0000_i1100" type="#_x0000_t75" style="width:39.75pt;height:15pt" o:ole="">
                  <v:imagedata r:id="rId105" o:title=""/>
                </v:shape>
                <o:OLEObject Type="Embed" ProgID="Equation.3" ShapeID="_x0000_i1100" DrawAspect="Content" ObjectID="_1774200062" r:id="rId106"/>
              </w:object>
            </w:r>
            <w:r w:rsidRPr="00AE781B">
              <w:rPr>
                <w:rFonts w:cs="Arial"/>
                <w:lang w:eastAsia="ko-KR"/>
              </w:rPr>
              <w:t xml:space="preserve"> and UpPTS of </w:t>
            </w:r>
            <w:r w:rsidRPr="00AE781B">
              <w:rPr>
                <w:rFonts w:cs="Arial"/>
                <w:position w:val="-10"/>
                <w:lang w:eastAsia="ko-KR"/>
              </w:rPr>
              <w:object w:dxaOrig="720" w:dyaOrig="300" w14:anchorId="202B81B4">
                <v:shape id="_x0000_i1101" type="#_x0000_t75" style="width:36pt;height:15pt" o:ole="">
                  <v:imagedata r:id="rId107" o:title=""/>
                </v:shape>
                <o:OLEObject Type="Embed" ProgID="Equation.3" ShapeID="_x0000_i1101" DrawAspect="Content" ObjectID="_1774200063" r:id="rId108"/>
              </w:object>
            </w:r>
          </w:p>
        </w:tc>
      </w:tr>
      <w:tr w:rsidR="00363DAE" w:rsidRPr="00AE781B" w14:paraId="69B67848" w14:textId="77777777" w:rsidTr="00F063C5">
        <w:trPr>
          <w:cantSplit/>
          <w:jc w:val="center"/>
        </w:trPr>
        <w:tc>
          <w:tcPr>
            <w:tcW w:w="2377" w:type="dxa"/>
            <w:vAlign w:val="center"/>
          </w:tcPr>
          <w:p w14:paraId="1D228E0B"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51AFF816" w14:textId="77777777" w:rsidR="00363DAE" w:rsidRPr="00AE781B" w:rsidRDefault="00363DAE" w:rsidP="00F063C5">
            <w:pPr>
              <w:pStyle w:val="TAC"/>
              <w:rPr>
                <w:bCs/>
              </w:rPr>
            </w:pPr>
          </w:p>
        </w:tc>
        <w:tc>
          <w:tcPr>
            <w:tcW w:w="3260" w:type="dxa"/>
            <w:vAlign w:val="center"/>
          </w:tcPr>
          <w:p w14:paraId="66CD57C1" w14:textId="77777777" w:rsidR="00363DAE" w:rsidRPr="00AE781B" w:rsidRDefault="00363DAE" w:rsidP="00F063C5">
            <w:pPr>
              <w:pStyle w:val="TAC"/>
              <w:rPr>
                <w:bCs/>
              </w:rPr>
            </w:pPr>
            <w:r w:rsidRPr="00AE781B">
              <w:rPr>
                <w:bCs/>
              </w:rPr>
              <w:t>Normal</w:t>
            </w:r>
          </w:p>
        </w:tc>
        <w:tc>
          <w:tcPr>
            <w:tcW w:w="2897" w:type="dxa"/>
            <w:vAlign w:val="center"/>
          </w:tcPr>
          <w:p w14:paraId="6EAC794D" w14:textId="77777777" w:rsidR="00363DAE" w:rsidRPr="00AE781B" w:rsidRDefault="00363DAE" w:rsidP="00F063C5">
            <w:pPr>
              <w:pStyle w:val="TAC"/>
            </w:pPr>
          </w:p>
        </w:tc>
      </w:tr>
      <w:tr w:rsidR="00363DAE" w:rsidRPr="00AE781B" w14:paraId="202B89A5" w14:textId="77777777" w:rsidTr="00F063C5">
        <w:trPr>
          <w:cantSplit/>
          <w:jc w:val="center"/>
        </w:trPr>
        <w:tc>
          <w:tcPr>
            <w:tcW w:w="2377" w:type="dxa"/>
            <w:vAlign w:val="center"/>
          </w:tcPr>
          <w:p w14:paraId="18313EFF" w14:textId="77777777" w:rsidR="00363DAE" w:rsidRPr="00AE781B" w:rsidRDefault="00363DAE" w:rsidP="00F063C5">
            <w:pPr>
              <w:pStyle w:val="TAC"/>
              <w:rPr>
                <w:bCs/>
              </w:rPr>
            </w:pPr>
            <w:r w:rsidRPr="00AE781B">
              <w:rPr>
                <w:bCs/>
              </w:rPr>
              <w:t>DRX</w:t>
            </w:r>
          </w:p>
        </w:tc>
        <w:tc>
          <w:tcPr>
            <w:tcW w:w="664" w:type="dxa"/>
            <w:vAlign w:val="center"/>
          </w:tcPr>
          <w:p w14:paraId="344A7223" w14:textId="77777777" w:rsidR="00363DAE" w:rsidRPr="00AE781B" w:rsidRDefault="00363DAE" w:rsidP="00F063C5">
            <w:pPr>
              <w:pStyle w:val="TAC"/>
              <w:rPr>
                <w:bCs/>
              </w:rPr>
            </w:pPr>
          </w:p>
        </w:tc>
        <w:tc>
          <w:tcPr>
            <w:tcW w:w="3260" w:type="dxa"/>
            <w:vAlign w:val="center"/>
          </w:tcPr>
          <w:p w14:paraId="270976B8" w14:textId="77777777" w:rsidR="00363DAE" w:rsidRPr="00AE781B" w:rsidRDefault="00363DAE" w:rsidP="00F063C5">
            <w:pPr>
              <w:pStyle w:val="TAC"/>
              <w:rPr>
                <w:bCs/>
              </w:rPr>
            </w:pPr>
            <w:r w:rsidRPr="00AE781B">
              <w:rPr>
                <w:bCs/>
              </w:rPr>
              <w:t>ON</w:t>
            </w:r>
          </w:p>
        </w:tc>
        <w:tc>
          <w:tcPr>
            <w:tcW w:w="2897" w:type="dxa"/>
            <w:vAlign w:val="center"/>
          </w:tcPr>
          <w:p w14:paraId="311C27B1" w14:textId="77777777" w:rsidR="00363DAE" w:rsidRPr="00AE781B" w:rsidRDefault="00363DAE" w:rsidP="00F063C5">
            <w:pPr>
              <w:pStyle w:val="TAC"/>
            </w:pPr>
            <w:r w:rsidRPr="00AE781B">
              <w:t>DRX parameters are further specified in Table 9.3.1.1.4.1-2</w:t>
            </w:r>
          </w:p>
        </w:tc>
      </w:tr>
      <w:tr w:rsidR="00363DAE" w:rsidRPr="00AE781B" w14:paraId="0D35DBAD" w14:textId="77777777" w:rsidTr="00F063C5">
        <w:trPr>
          <w:cantSplit/>
          <w:jc w:val="center"/>
        </w:trPr>
        <w:tc>
          <w:tcPr>
            <w:tcW w:w="2377" w:type="dxa"/>
            <w:vAlign w:val="center"/>
          </w:tcPr>
          <w:p w14:paraId="414C3856"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41A1A54" w14:textId="77777777" w:rsidR="00363DAE" w:rsidRPr="00AE781B" w:rsidRDefault="00363DAE" w:rsidP="00F063C5">
            <w:pPr>
              <w:pStyle w:val="TAC"/>
            </w:pPr>
            <w:r w:rsidRPr="00AE781B">
              <w:sym w:font="Symbol" w:char="F06D"/>
            </w:r>
            <w:r w:rsidRPr="00AE781B">
              <w:t>s</w:t>
            </w:r>
          </w:p>
        </w:tc>
        <w:tc>
          <w:tcPr>
            <w:tcW w:w="3260" w:type="dxa"/>
            <w:vAlign w:val="center"/>
          </w:tcPr>
          <w:p w14:paraId="1870CF40" w14:textId="77777777" w:rsidR="00363DAE" w:rsidRPr="00AE781B" w:rsidRDefault="00363DAE" w:rsidP="00F063C5">
            <w:pPr>
              <w:pStyle w:val="TAC"/>
              <w:rPr>
                <w:rFonts w:cs="Arial"/>
                <w:lang w:eastAsia="en-US"/>
              </w:rPr>
            </w:pPr>
            <w:r w:rsidRPr="00AE781B">
              <w:rPr>
                <w:rFonts w:cs="Arial"/>
                <w:lang w:eastAsia="en-US"/>
              </w:rPr>
              <w:t>Cell 2 to Cell 1: 1</w:t>
            </w:r>
          </w:p>
          <w:p w14:paraId="3ACB8FB6"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2E54FB35" w14:textId="77777777" w:rsidR="00363DAE" w:rsidRPr="00AE781B" w:rsidRDefault="00363DAE" w:rsidP="00F063C5">
            <w:pPr>
              <w:pStyle w:val="TAC"/>
            </w:pPr>
            <w:r w:rsidRPr="00AE781B">
              <w:t>PRS are transmitted from synchronous cells</w:t>
            </w:r>
          </w:p>
        </w:tc>
      </w:tr>
      <w:tr w:rsidR="00363DAE" w:rsidRPr="00AE781B" w14:paraId="70AEDAAB" w14:textId="77777777" w:rsidTr="00F063C5">
        <w:trPr>
          <w:cantSplit/>
          <w:jc w:val="center"/>
        </w:trPr>
        <w:tc>
          <w:tcPr>
            <w:tcW w:w="2377" w:type="dxa"/>
            <w:vAlign w:val="center"/>
          </w:tcPr>
          <w:p w14:paraId="663930E5"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3B15B21C" w14:textId="77777777" w:rsidR="00363DAE" w:rsidRPr="00AE781B" w:rsidRDefault="00363DAE" w:rsidP="00F063C5">
            <w:pPr>
              <w:pStyle w:val="TAC"/>
            </w:pPr>
            <w:r w:rsidRPr="00AE781B">
              <w:sym w:font="Symbol" w:char="F06D"/>
            </w:r>
            <w:r w:rsidRPr="00AE781B">
              <w:t>s</w:t>
            </w:r>
          </w:p>
        </w:tc>
        <w:tc>
          <w:tcPr>
            <w:tcW w:w="3260" w:type="dxa"/>
            <w:vAlign w:val="center"/>
          </w:tcPr>
          <w:p w14:paraId="4A5EABBF" w14:textId="77777777" w:rsidR="00363DAE" w:rsidRPr="00AE781B" w:rsidRDefault="00363DAE" w:rsidP="00F063C5">
            <w:pPr>
              <w:pStyle w:val="TAC"/>
              <w:rPr>
                <w:rFonts w:cs="Arial"/>
                <w:lang w:eastAsia="en-US"/>
              </w:rPr>
            </w:pPr>
            <w:r w:rsidRPr="00AE781B">
              <w:rPr>
                <w:rFonts w:cs="Arial"/>
                <w:lang w:eastAsia="en-US"/>
              </w:rPr>
              <w:t xml:space="preserve">Cell 2: 3 </w:t>
            </w:r>
          </w:p>
          <w:p w14:paraId="2CEF947B" w14:textId="77777777" w:rsidR="00363DAE" w:rsidRPr="00AE781B" w:rsidRDefault="00363DAE" w:rsidP="00F063C5">
            <w:pPr>
              <w:pStyle w:val="TAC"/>
              <w:rPr>
                <w:rFonts w:cs="Arial"/>
                <w:lang w:eastAsia="en-US"/>
              </w:rPr>
            </w:pPr>
            <w:r w:rsidRPr="00AE781B">
              <w:rPr>
                <w:rFonts w:cs="Arial"/>
                <w:lang w:eastAsia="en-US"/>
              </w:rPr>
              <w:t>Cell 3: 3</w:t>
            </w:r>
          </w:p>
          <w:p w14:paraId="7E200134"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2CDB35E2"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4674DC37" w14:textId="77777777" w:rsidTr="00F063C5">
        <w:trPr>
          <w:cantSplit/>
          <w:jc w:val="center"/>
        </w:trPr>
        <w:tc>
          <w:tcPr>
            <w:tcW w:w="2377" w:type="dxa"/>
            <w:vAlign w:val="center"/>
          </w:tcPr>
          <w:p w14:paraId="7F07BB77"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6AFD36B" w14:textId="77777777" w:rsidR="00363DAE" w:rsidRPr="00AE781B" w:rsidRDefault="00363DAE" w:rsidP="00F063C5">
            <w:pPr>
              <w:pStyle w:val="TAC"/>
            </w:pPr>
            <w:r w:rsidRPr="00AE781B">
              <w:sym w:font="Symbol" w:char="F06D"/>
            </w:r>
            <w:r w:rsidRPr="00AE781B">
              <w:t>s</w:t>
            </w:r>
          </w:p>
        </w:tc>
        <w:tc>
          <w:tcPr>
            <w:tcW w:w="3260" w:type="dxa"/>
            <w:vAlign w:val="center"/>
          </w:tcPr>
          <w:p w14:paraId="024E8E36" w14:textId="77777777" w:rsidR="00363DAE" w:rsidRPr="00AE781B" w:rsidRDefault="00363DAE" w:rsidP="00F063C5">
            <w:pPr>
              <w:pStyle w:val="TAC"/>
            </w:pPr>
            <w:r w:rsidRPr="00AE781B">
              <w:t>5</w:t>
            </w:r>
          </w:p>
        </w:tc>
        <w:tc>
          <w:tcPr>
            <w:tcW w:w="2897" w:type="dxa"/>
            <w:vAlign w:val="center"/>
          </w:tcPr>
          <w:p w14:paraId="1AB25508"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526F710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30FF54"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BFE8B8"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34FC551"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651928A" w14:textId="77777777" w:rsidR="00363DAE" w:rsidRPr="00AE781B" w:rsidRDefault="00363DAE" w:rsidP="00F063C5">
            <w:pPr>
              <w:pStyle w:val="TAC"/>
            </w:pPr>
            <w:r w:rsidRPr="00AE781B">
              <w:t>Including the reference cell</w:t>
            </w:r>
          </w:p>
        </w:tc>
      </w:tr>
      <w:tr w:rsidR="00363DAE" w:rsidRPr="00AE781B" w14:paraId="53F83FF1"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4F0809"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F3FE7D" w14:textId="77777777" w:rsidR="00363DAE" w:rsidRPr="00AE781B" w:rsidRDefault="00363DAE" w:rsidP="00F063C5">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D76C43E" w14:textId="77777777" w:rsidR="00363DAE" w:rsidRPr="00AE781B" w:rsidRDefault="00363DAE" w:rsidP="00F063C5">
            <w:pPr>
              <w:pStyle w:val="TAC"/>
            </w:pPr>
            <w:r w:rsidRPr="00AE781B">
              <w:t>Cell 1: ‘11110000’</w:t>
            </w:r>
          </w:p>
          <w:p w14:paraId="00537FA1" w14:textId="77777777" w:rsidR="00363DAE" w:rsidRPr="00AE781B" w:rsidRDefault="00363DAE" w:rsidP="00F063C5">
            <w:pPr>
              <w:pStyle w:val="TAC"/>
            </w:pPr>
            <w:r w:rsidRPr="00AE781B">
              <w:t>Cell 2: ‘00001111’</w:t>
            </w:r>
          </w:p>
          <w:p w14:paraId="1E53F5C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608357A" w14:textId="77777777" w:rsidR="00363DAE" w:rsidRPr="00AE781B" w:rsidRDefault="00363DAE" w:rsidP="00F063C5">
            <w:pPr>
              <w:pStyle w:val="TAC"/>
            </w:pPr>
            <w:r w:rsidRPr="00AE781B">
              <w:t>Corresponds to prs-MutingInfo defined in TS 36.355 [4]</w:t>
            </w:r>
          </w:p>
        </w:tc>
      </w:tr>
      <w:tr w:rsidR="00363DAE" w:rsidRPr="00AE781B" w14:paraId="548A51B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5B9EA59"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8604473"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02EF42E"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45A3AB0" w14:textId="77777777" w:rsidR="00363DAE" w:rsidRPr="00AE781B" w:rsidRDefault="00363DAE" w:rsidP="00F063C5">
            <w:pPr>
              <w:pStyle w:val="TAC"/>
            </w:pPr>
            <w:r w:rsidRPr="00AE781B">
              <w:t>The length of the time interval from the beginning of each test</w:t>
            </w:r>
          </w:p>
        </w:tc>
      </w:tr>
      <w:tr w:rsidR="00363DAE" w:rsidRPr="00AE781B" w14:paraId="10DAE5D9"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6CF8BF"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48FA47B"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A5EE81"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9BBB350" w14:textId="77777777" w:rsidR="00363DAE" w:rsidRPr="00AE781B" w:rsidRDefault="00363DAE" w:rsidP="00F063C5">
            <w:pPr>
              <w:pStyle w:val="TAC"/>
            </w:pPr>
            <w:r w:rsidRPr="00AE781B">
              <w:t>The length of the time interval that follows immediately after time interval T1</w:t>
            </w:r>
          </w:p>
        </w:tc>
      </w:tr>
      <w:tr w:rsidR="00363DAE" w:rsidRPr="00AE781B" w14:paraId="274ABBF2"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8B06AE2"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63012AA7" w14:textId="77777777" w:rsidR="00363DAE" w:rsidRPr="00AE781B" w:rsidRDefault="00363DAE" w:rsidP="00F063C5">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ECE3E9B"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9449668" w14:textId="77777777" w:rsidR="00363DAE" w:rsidRPr="00AE781B" w:rsidRDefault="00363DAE" w:rsidP="00F063C5">
            <w:pPr>
              <w:pStyle w:val="TAC"/>
            </w:pPr>
            <w:r w:rsidRPr="00AE781B">
              <w:t>The length of the time interval that follows immediately after time interval T2</w:t>
            </w:r>
          </w:p>
        </w:tc>
      </w:tr>
      <w:tr w:rsidR="00363DAE" w:rsidRPr="00AE781B" w14:paraId="01024205" w14:textId="77777777" w:rsidTr="00F063C5">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918F42C"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D5C4434"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7B1616B"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AF3409B"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EAB66C6" w14:textId="77777777" w:rsidR="00363DAE" w:rsidRPr="00AE781B" w:rsidRDefault="00363DAE" w:rsidP="00601200"/>
    <w:p w14:paraId="2092932C" w14:textId="77777777" w:rsidR="00363DAE" w:rsidRPr="00AE781B" w:rsidRDefault="00363DAE" w:rsidP="00363DAE">
      <w:pPr>
        <w:pStyle w:val="Heading7"/>
      </w:pPr>
      <w:bookmarkStart w:id="93" w:name="_Toc27481868"/>
      <w:bookmarkStart w:id="94" w:name="_Toc68183118"/>
      <w:r w:rsidRPr="00AE781B">
        <w:t>9.3.3.1.4.2</w:t>
      </w:r>
      <w:r w:rsidRPr="00AE781B">
        <w:tab/>
        <w:t>Test procedure</w:t>
      </w:r>
      <w:bookmarkEnd w:id="93"/>
      <w:bookmarkEnd w:id="94"/>
    </w:p>
    <w:p w14:paraId="3224CABD" w14:textId="77777777" w:rsidR="00363DAE" w:rsidRPr="00AE781B" w:rsidRDefault="00363DAE" w:rsidP="00363DAE">
      <w:r w:rsidRPr="00AE781B">
        <w:t>Same as in clause 9.3.1.1.4.2.</w:t>
      </w:r>
    </w:p>
    <w:p w14:paraId="488280A3" w14:textId="77777777" w:rsidR="00363DAE" w:rsidRPr="00AE781B" w:rsidRDefault="00363DAE" w:rsidP="00363DAE">
      <w:pPr>
        <w:pStyle w:val="Heading7"/>
      </w:pPr>
      <w:bookmarkStart w:id="95" w:name="_Toc27481869"/>
      <w:bookmarkStart w:id="96" w:name="_Toc68183119"/>
      <w:r w:rsidRPr="00AE781B">
        <w:t>9.3.3.1.4.3</w:t>
      </w:r>
      <w:r w:rsidRPr="00AE781B">
        <w:tab/>
        <w:t>Message contents</w:t>
      </w:r>
      <w:bookmarkEnd w:id="95"/>
      <w:bookmarkEnd w:id="96"/>
    </w:p>
    <w:p w14:paraId="518DCE19" w14:textId="77777777" w:rsidR="00363DAE" w:rsidRPr="00AE781B" w:rsidRDefault="00363DAE" w:rsidP="00363DAE">
      <w:pPr>
        <w:pStyle w:val="B1"/>
        <w:ind w:left="284"/>
      </w:pPr>
      <w:r w:rsidRPr="00AE781B">
        <w:t>Same as in clause 9.3.1.1.4.3</w:t>
      </w:r>
    </w:p>
    <w:p w14:paraId="4828699A" w14:textId="77777777" w:rsidR="00363DAE" w:rsidRPr="00AE781B" w:rsidRDefault="00363DAE" w:rsidP="00363DAE">
      <w:pPr>
        <w:pStyle w:val="Heading6"/>
      </w:pPr>
      <w:bookmarkStart w:id="97" w:name="_Toc27481870"/>
      <w:bookmarkStart w:id="98" w:name="_Toc68183120"/>
      <w:r w:rsidRPr="00AE781B">
        <w:t>9.3.3.1.5</w:t>
      </w:r>
      <w:r w:rsidRPr="00AE781B">
        <w:tab/>
        <w:t>Test requirement</w:t>
      </w:r>
      <w:bookmarkEnd w:id="97"/>
      <w:bookmarkEnd w:id="98"/>
    </w:p>
    <w:p w14:paraId="51680E96" w14:textId="77777777" w:rsidR="00363DAE" w:rsidRPr="00AE781B" w:rsidRDefault="00363DAE" w:rsidP="00363DAE">
      <w:r w:rsidRPr="00AE781B">
        <w:t>Table 9.3.3.1.5-1 and 9.3.3.1.5-2 define the primary level settings including test tolerances for the test.</w:t>
      </w:r>
    </w:p>
    <w:p w14:paraId="200481F0" w14:textId="77777777" w:rsidR="00363DAE" w:rsidRPr="00AE781B" w:rsidRDefault="00363DAE" w:rsidP="00363DAE">
      <w:pPr>
        <w:pStyle w:val="TH"/>
      </w:pPr>
      <w:r w:rsidRPr="00AE781B">
        <w:lastRenderedPageBreak/>
        <w:t>Table 9.3.3.1.5-1: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363DAE" w:rsidRPr="00AE781B" w14:paraId="3D9E5517" w14:textId="77777777" w:rsidTr="00F063C5">
        <w:trPr>
          <w:cantSplit/>
          <w:trHeight w:val="237"/>
          <w:jc w:val="center"/>
        </w:trPr>
        <w:tc>
          <w:tcPr>
            <w:tcW w:w="1165" w:type="pct"/>
            <w:tcBorders>
              <w:top w:val="single" w:sz="4" w:space="0" w:color="auto"/>
              <w:left w:val="single" w:sz="4" w:space="0" w:color="auto"/>
            </w:tcBorders>
          </w:tcPr>
          <w:p w14:paraId="67F987D0" w14:textId="77777777" w:rsidR="00363DAE" w:rsidRPr="00AE781B" w:rsidRDefault="00363DAE" w:rsidP="00F063C5">
            <w:pPr>
              <w:pStyle w:val="TAH"/>
            </w:pPr>
            <w:r w:rsidRPr="00AE781B">
              <w:t>Parameter</w:t>
            </w:r>
          </w:p>
        </w:tc>
        <w:tc>
          <w:tcPr>
            <w:tcW w:w="532" w:type="pct"/>
            <w:tcBorders>
              <w:top w:val="single" w:sz="4" w:space="0" w:color="auto"/>
            </w:tcBorders>
          </w:tcPr>
          <w:p w14:paraId="6ADC162B" w14:textId="77777777" w:rsidR="00363DAE" w:rsidRPr="00AE781B" w:rsidRDefault="00363DAE" w:rsidP="00F063C5">
            <w:pPr>
              <w:pStyle w:val="TAH"/>
            </w:pPr>
            <w:r w:rsidRPr="00AE781B">
              <w:t>Unit</w:t>
            </w:r>
          </w:p>
        </w:tc>
        <w:tc>
          <w:tcPr>
            <w:tcW w:w="1152" w:type="pct"/>
            <w:tcBorders>
              <w:top w:val="single" w:sz="4" w:space="0" w:color="auto"/>
            </w:tcBorders>
          </w:tcPr>
          <w:p w14:paraId="184B6722" w14:textId="77777777" w:rsidR="00363DAE" w:rsidRPr="00AE781B" w:rsidRDefault="00363DAE" w:rsidP="00F063C5">
            <w:pPr>
              <w:pStyle w:val="TAH"/>
            </w:pPr>
            <w:r w:rsidRPr="00AE781B">
              <w:t>Cell 1</w:t>
            </w:r>
          </w:p>
        </w:tc>
        <w:tc>
          <w:tcPr>
            <w:tcW w:w="1079" w:type="pct"/>
            <w:tcBorders>
              <w:top w:val="single" w:sz="4" w:space="0" w:color="auto"/>
              <w:right w:val="single" w:sz="4" w:space="0" w:color="auto"/>
            </w:tcBorders>
          </w:tcPr>
          <w:p w14:paraId="1FC05267" w14:textId="77777777" w:rsidR="00363DAE" w:rsidRPr="00AE781B" w:rsidRDefault="00363DAE" w:rsidP="00F063C5">
            <w:pPr>
              <w:pStyle w:val="TAH"/>
            </w:pPr>
            <w:r w:rsidRPr="00AE781B">
              <w:t>Cell 2</w:t>
            </w:r>
          </w:p>
        </w:tc>
        <w:tc>
          <w:tcPr>
            <w:tcW w:w="1072" w:type="pct"/>
          </w:tcPr>
          <w:p w14:paraId="30260519" w14:textId="77777777" w:rsidR="00363DAE" w:rsidRPr="00AE781B" w:rsidRDefault="00363DAE" w:rsidP="00F063C5">
            <w:pPr>
              <w:pStyle w:val="TAH"/>
            </w:pPr>
            <w:r w:rsidRPr="00AE781B">
              <w:t>Cell 3</w:t>
            </w:r>
          </w:p>
        </w:tc>
      </w:tr>
      <w:tr w:rsidR="00363DAE" w:rsidRPr="00AE781B" w14:paraId="58BAC58E" w14:textId="77777777" w:rsidTr="00F063C5">
        <w:trPr>
          <w:cantSplit/>
          <w:trHeight w:val="237"/>
          <w:jc w:val="center"/>
        </w:trPr>
        <w:tc>
          <w:tcPr>
            <w:tcW w:w="1165" w:type="pct"/>
            <w:tcBorders>
              <w:left w:val="single" w:sz="4" w:space="0" w:color="auto"/>
              <w:bottom w:val="single" w:sz="4" w:space="0" w:color="auto"/>
            </w:tcBorders>
            <w:vAlign w:val="center"/>
          </w:tcPr>
          <w:p w14:paraId="7E33385B" w14:textId="77777777" w:rsidR="00363DAE" w:rsidRPr="00AE781B" w:rsidRDefault="00363DAE" w:rsidP="00F063C5">
            <w:pPr>
              <w:pStyle w:val="TAC"/>
            </w:pPr>
            <w:r w:rsidRPr="00AE781B">
              <w:t>E-UTRA RF Channel Number</w:t>
            </w:r>
          </w:p>
        </w:tc>
        <w:tc>
          <w:tcPr>
            <w:tcW w:w="532" w:type="pct"/>
            <w:tcBorders>
              <w:bottom w:val="single" w:sz="4" w:space="0" w:color="auto"/>
            </w:tcBorders>
            <w:vAlign w:val="center"/>
          </w:tcPr>
          <w:p w14:paraId="0E05F592" w14:textId="77777777" w:rsidR="00363DAE" w:rsidRPr="00AE781B" w:rsidRDefault="00363DAE" w:rsidP="00F063C5">
            <w:pPr>
              <w:pStyle w:val="TAC"/>
            </w:pPr>
          </w:p>
        </w:tc>
        <w:tc>
          <w:tcPr>
            <w:tcW w:w="1152" w:type="pct"/>
            <w:tcBorders>
              <w:bottom w:val="single" w:sz="4" w:space="0" w:color="auto"/>
            </w:tcBorders>
            <w:vAlign w:val="center"/>
          </w:tcPr>
          <w:p w14:paraId="15AA94EB" w14:textId="77777777" w:rsidR="00363DAE" w:rsidRPr="00AE781B" w:rsidRDefault="00363DAE" w:rsidP="00F063C5">
            <w:pPr>
              <w:pStyle w:val="TAC"/>
            </w:pPr>
            <w:r w:rsidRPr="00AE781B">
              <w:t>1</w:t>
            </w:r>
          </w:p>
        </w:tc>
        <w:tc>
          <w:tcPr>
            <w:tcW w:w="1079" w:type="pct"/>
            <w:tcBorders>
              <w:bottom w:val="single" w:sz="4" w:space="0" w:color="auto"/>
            </w:tcBorders>
            <w:vAlign w:val="center"/>
          </w:tcPr>
          <w:p w14:paraId="4C1FBBA9" w14:textId="77777777" w:rsidR="00363DAE" w:rsidRPr="00AE781B" w:rsidRDefault="00363DAE" w:rsidP="00F063C5">
            <w:pPr>
              <w:pStyle w:val="TAC"/>
            </w:pPr>
            <w:r w:rsidRPr="00AE781B">
              <w:t>1</w:t>
            </w:r>
          </w:p>
        </w:tc>
        <w:tc>
          <w:tcPr>
            <w:tcW w:w="1072" w:type="pct"/>
            <w:vAlign w:val="center"/>
          </w:tcPr>
          <w:p w14:paraId="786F1663" w14:textId="77777777" w:rsidR="00363DAE" w:rsidRPr="00AE781B" w:rsidRDefault="00363DAE" w:rsidP="00F063C5">
            <w:pPr>
              <w:pStyle w:val="TAC"/>
            </w:pPr>
            <w:r w:rsidRPr="00AE781B">
              <w:t>1</w:t>
            </w:r>
          </w:p>
        </w:tc>
      </w:tr>
      <w:tr w:rsidR="00363DAE" w:rsidRPr="00AE781B" w14:paraId="5FFD5253" w14:textId="77777777" w:rsidTr="00F063C5">
        <w:trPr>
          <w:cantSplit/>
          <w:trHeight w:val="422"/>
          <w:jc w:val="center"/>
        </w:trPr>
        <w:tc>
          <w:tcPr>
            <w:tcW w:w="1165" w:type="pct"/>
            <w:tcBorders>
              <w:left w:val="single" w:sz="4" w:space="0" w:color="auto"/>
              <w:bottom w:val="single" w:sz="4" w:space="0" w:color="auto"/>
            </w:tcBorders>
            <w:vAlign w:val="center"/>
          </w:tcPr>
          <w:p w14:paraId="1039C084" w14:textId="77777777" w:rsidR="00363DAE" w:rsidRPr="00AE781B" w:rsidRDefault="00363DAE" w:rsidP="00F063C5">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29B38F6" w14:textId="77777777" w:rsidR="00363DAE" w:rsidRPr="00AE781B" w:rsidRDefault="00363DAE" w:rsidP="00F063C5">
            <w:pPr>
              <w:pStyle w:val="TAC"/>
            </w:pPr>
          </w:p>
        </w:tc>
        <w:tc>
          <w:tcPr>
            <w:tcW w:w="1152" w:type="pct"/>
            <w:tcBorders>
              <w:bottom w:val="single" w:sz="4" w:space="0" w:color="auto"/>
            </w:tcBorders>
            <w:vAlign w:val="center"/>
          </w:tcPr>
          <w:p w14:paraId="67E4E0E6" w14:textId="77777777" w:rsidR="00363DAE" w:rsidRPr="00AE781B" w:rsidRDefault="00363DAE" w:rsidP="00F063C5">
            <w:pPr>
              <w:pStyle w:val="TAC"/>
            </w:pPr>
            <w:r w:rsidRPr="00AE781B">
              <w:rPr>
                <w:rFonts w:cs="Arial"/>
                <w:bCs/>
                <w:lang w:eastAsia="en-US"/>
              </w:rPr>
              <w:t>1x1</w:t>
            </w:r>
          </w:p>
        </w:tc>
        <w:tc>
          <w:tcPr>
            <w:tcW w:w="1079" w:type="pct"/>
            <w:tcBorders>
              <w:bottom w:val="single" w:sz="4" w:space="0" w:color="auto"/>
            </w:tcBorders>
            <w:vAlign w:val="center"/>
          </w:tcPr>
          <w:p w14:paraId="5294C5D9" w14:textId="77777777" w:rsidR="00363DAE" w:rsidRPr="00AE781B" w:rsidRDefault="00363DAE" w:rsidP="00F063C5">
            <w:pPr>
              <w:pStyle w:val="TAC"/>
            </w:pPr>
            <w:r w:rsidRPr="00AE781B">
              <w:rPr>
                <w:rFonts w:cs="Arial"/>
                <w:bCs/>
                <w:lang w:eastAsia="en-US"/>
              </w:rPr>
              <w:t>1x1</w:t>
            </w:r>
          </w:p>
        </w:tc>
        <w:tc>
          <w:tcPr>
            <w:tcW w:w="1072" w:type="pct"/>
            <w:vAlign w:val="center"/>
          </w:tcPr>
          <w:p w14:paraId="3076FE0F" w14:textId="77777777" w:rsidR="00363DAE" w:rsidRPr="00AE781B" w:rsidRDefault="00363DAE" w:rsidP="00F063C5">
            <w:pPr>
              <w:pStyle w:val="TAC"/>
            </w:pPr>
            <w:r w:rsidRPr="00AE781B">
              <w:rPr>
                <w:rFonts w:cs="Arial"/>
                <w:bCs/>
                <w:lang w:eastAsia="en-US"/>
              </w:rPr>
              <w:t>1x1</w:t>
            </w:r>
          </w:p>
        </w:tc>
      </w:tr>
      <w:tr w:rsidR="00363DAE" w:rsidRPr="00AE781B" w14:paraId="356F5B91" w14:textId="77777777" w:rsidTr="00F063C5">
        <w:trPr>
          <w:cantSplit/>
          <w:trHeight w:val="422"/>
          <w:jc w:val="center"/>
        </w:trPr>
        <w:tc>
          <w:tcPr>
            <w:tcW w:w="1165" w:type="pct"/>
            <w:tcBorders>
              <w:left w:val="single" w:sz="4" w:space="0" w:color="auto"/>
              <w:bottom w:val="single" w:sz="4" w:space="0" w:color="auto"/>
            </w:tcBorders>
            <w:vAlign w:val="center"/>
          </w:tcPr>
          <w:p w14:paraId="144C21EE" w14:textId="77777777" w:rsidR="00363DAE" w:rsidRPr="00AE781B" w:rsidRDefault="00363DAE" w:rsidP="00F063C5">
            <w:pPr>
              <w:pStyle w:val="TAC"/>
            </w:pPr>
            <w:r w:rsidRPr="00AE781B">
              <w:t>OCNG patterns defined in TS 36.521-3 [25] clause D.1</w:t>
            </w:r>
          </w:p>
        </w:tc>
        <w:tc>
          <w:tcPr>
            <w:tcW w:w="532" w:type="pct"/>
            <w:tcBorders>
              <w:bottom w:val="single" w:sz="4" w:space="0" w:color="auto"/>
            </w:tcBorders>
            <w:vAlign w:val="center"/>
          </w:tcPr>
          <w:p w14:paraId="47BE70E4" w14:textId="77777777" w:rsidR="00363DAE" w:rsidRPr="00AE781B" w:rsidRDefault="00363DAE" w:rsidP="00F063C5">
            <w:pPr>
              <w:pStyle w:val="TAC"/>
            </w:pPr>
          </w:p>
        </w:tc>
        <w:tc>
          <w:tcPr>
            <w:tcW w:w="1152" w:type="pct"/>
            <w:tcBorders>
              <w:bottom w:val="single" w:sz="4" w:space="0" w:color="auto"/>
            </w:tcBorders>
            <w:vAlign w:val="center"/>
          </w:tcPr>
          <w:p w14:paraId="6FFDB4F7" w14:textId="77777777" w:rsidR="00363DAE" w:rsidRPr="00AE781B" w:rsidRDefault="00363DAE" w:rsidP="00F063C5">
            <w:pPr>
              <w:pStyle w:val="TAC"/>
            </w:pPr>
            <w:r w:rsidRPr="00AE781B">
              <w:t>OP.11 TDD</w:t>
            </w:r>
          </w:p>
        </w:tc>
        <w:tc>
          <w:tcPr>
            <w:tcW w:w="1079" w:type="pct"/>
            <w:tcBorders>
              <w:bottom w:val="single" w:sz="4" w:space="0" w:color="auto"/>
            </w:tcBorders>
            <w:vAlign w:val="center"/>
          </w:tcPr>
          <w:p w14:paraId="73145546" w14:textId="77777777" w:rsidR="00363DAE" w:rsidRPr="00AE781B" w:rsidRDefault="00363DAE" w:rsidP="00F063C5">
            <w:pPr>
              <w:pStyle w:val="TAC"/>
            </w:pPr>
            <w:r w:rsidRPr="00AE781B">
              <w:t>N/A</w:t>
            </w:r>
          </w:p>
        </w:tc>
        <w:tc>
          <w:tcPr>
            <w:tcW w:w="1072" w:type="pct"/>
            <w:vAlign w:val="center"/>
          </w:tcPr>
          <w:p w14:paraId="6E184DD8" w14:textId="77777777" w:rsidR="00363DAE" w:rsidRPr="00AE781B" w:rsidRDefault="00363DAE" w:rsidP="00F063C5">
            <w:pPr>
              <w:pStyle w:val="TAC"/>
            </w:pPr>
            <w:r w:rsidRPr="00AE781B">
              <w:t>N/A</w:t>
            </w:r>
          </w:p>
        </w:tc>
      </w:tr>
      <w:tr w:rsidR="00363DAE" w:rsidRPr="00AE781B" w14:paraId="3FE7A2FB" w14:textId="77777777" w:rsidTr="00F063C5">
        <w:trPr>
          <w:cantSplit/>
          <w:trHeight w:val="223"/>
          <w:jc w:val="center"/>
        </w:trPr>
        <w:tc>
          <w:tcPr>
            <w:tcW w:w="1165" w:type="pct"/>
            <w:tcBorders>
              <w:left w:val="single" w:sz="4" w:space="0" w:color="auto"/>
              <w:bottom w:val="single" w:sz="4" w:space="0" w:color="auto"/>
            </w:tcBorders>
            <w:vAlign w:val="center"/>
          </w:tcPr>
          <w:p w14:paraId="0C18AC82" w14:textId="77777777" w:rsidR="00363DAE" w:rsidRPr="00AE781B" w:rsidRDefault="00363DAE" w:rsidP="00F063C5">
            <w:pPr>
              <w:pStyle w:val="TAC"/>
            </w:pPr>
            <w:r w:rsidRPr="00AE781B">
              <w:t>PBCH_RA</w:t>
            </w:r>
          </w:p>
        </w:tc>
        <w:tc>
          <w:tcPr>
            <w:tcW w:w="532" w:type="pct"/>
            <w:vMerge w:val="restart"/>
            <w:shd w:val="clear" w:color="auto" w:fill="auto"/>
            <w:vAlign w:val="center"/>
          </w:tcPr>
          <w:p w14:paraId="299EC11C" w14:textId="77777777" w:rsidR="00363DAE" w:rsidRPr="00AE781B" w:rsidRDefault="00363DAE" w:rsidP="00F063C5">
            <w:pPr>
              <w:pStyle w:val="TAC"/>
            </w:pPr>
            <w:r w:rsidRPr="00AE781B">
              <w:t>dB</w:t>
            </w:r>
          </w:p>
        </w:tc>
        <w:tc>
          <w:tcPr>
            <w:tcW w:w="1152" w:type="pct"/>
            <w:vMerge w:val="restart"/>
            <w:vAlign w:val="center"/>
          </w:tcPr>
          <w:p w14:paraId="4A630665" w14:textId="77777777" w:rsidR="00363DAE" w:rsidRPr="00AE781B" w:rsidRDefault="00363DAE" w:rsidP="00F063C5">
            <w:pPr>
              <w:pStyle w:val="TAC"/>
            </w:pPr>
            <w:r w:rsidRPr="00AE781B">
              <w:t>0</w:t>
            </w:r>
          </w:p>
        </w:tc>
        <w:tc>
          <w:tcPr>
            <w:tcW w:w="1079" w:type="pct"/>
            <w:vMerge w:val="restart"/>
            <w:vAlign w:val="center"/>
          </w:tcPr>
          <w:p w14:paraId="53F92582" w14:textId="77777777" w:rsidR="00363DAE" w:rsidRPr="00AE781B" w:rsidRDefault="00363DAE" w:rsidP="00F063C5">
            <w:pPr>
              <w:pStyle w:val="TAC"/>
            </w:pPr>
            <w:r w:rsidRPr="00AE781B">
              <w:t>N/A</w:t>
            </w:r>
          </w:p>
        </w:tc>
        <w:tc>
          <w:tcPr>
            <w:tcW w:w="1072" w:type="pct"/>
            <w:vMerge w:val="restart"/>
            <w:vAlign w:val="center"/>
          </w:tcPr>
          <w:p w14:paraId="1820DDBF" w14:textId="77777777" w:rsidR="00363DAE" w:rsidRPr="00AE781B" w:rsidRDefault="00363DAE" w:rsidP="00F063C5">
            <w:pPr>
              <w:pStyle w:val="TAC"/>
            </w:pPr>
            <w:r w:rsidRPr="00AE781B">
              <w:t>N/A</w:t>
            </w:r>
          </w:p>
        </w:tc>
      </w:tr>
      <w:tr w:rsidR="00363DAE" w:rsidRPr="00AE781B" w14:paraId="5A991F80" w14:textId="77777777" w:rsidTr="00F063C5">
        <w:trPr>
          <w:cantSplit/>
          <w:trHeight w:val="223"/>
          <w:jc w:val="center"/>
        </w:trPr>
        <w:tc>
          <w:tcPr>
            <w:tcW w:w="1165" w:type="pct"/>
            <w:tcBorders>
              <w:left w:val="single" w:sz="4" w:space="0" w:color="auto"/>
              <w:bottom w:val="single" w:sz="4" w:space="0" w:color="auto"/>
            </w:tcBorders>
            <w:vAlign w:val="center"/>
          </w:tcPr>
          <w:p w14:paraId="346452AC" w14:textId="77777777" w:rsidR="00363DAE" w:rsidRPr="00AE781B" w:rsidRDefault="00363DAE" w:rsidP="00F063C5">
            <w:pPr>
              <w:pStyle w:val="TAC"/>
            </w:pPr>
            <w:r w:rsidRPr="00AE781B">
              <w:t>PBCH_RB</w:t>
            </w:r>
          </w:p>
        </w:tc>
        <w:tc>
          <w:tcPr>
            <w:tcW w:w="532" w:type="pct"/>
            <w:vMerge/>
            <w:shd w:val="clear" w:color="auto" w:fill="auto"/>
            <w:vAlign w:val="center"/>
          </w:tcPr>
          <w:p w14:paraId="07C46203" w14:textId="77777777" w:rsidR="00363DAE" w:rsidRPr="00AE781B" w:rsidRDefault="00363DAE" w:rsidP="00F063C5">
            <w:pPr>
              <w:pStyle w:val="TAC"/>
            </w:pPr>
          </w:p>
        </w:tc>
        <w:tc>
          <w:tcPr>
            <w:tcW w:w="1152" w:type="pct"/>
            <w:vMerge/>
            <w:vAlign w:val="center"/>
          </w:tcPr>
          <w:p w14:paraId="13F0B22F" w14:textId="77777777" w:rsidR="00363DAE" w:rsidRPr="00AE781B" w:rsidRDefault="00363DAE" w:rsidP="00F063C5">
            <w:pPr>
              <w:pStyle w:val="TAC"/>
            </w:pPr>
          </w:p>
        </w:tc>
        <w:tc>
          <w:tcPr>
            <w:tcW w:w="1079" w:type="pct"/>
            <w:vMerge/>
            <w:vAlign w:val="center"/>
          </w:tcPr>
          <w:p w14:paraId="13F0652E" w14:textId="77777777" w:rsidR="00363DAE" w:rsidRPr="00AE781B" w:rsidRDefault="00363DAE" w:rsidP="00F063C5">
            <w:pPr>
              <w:pStyle w:val="TAC"/>
            </w:pPr>
          </w:p>
        </w:tc>
        <w:tc>
          <w:tcPr>
            <w:tcW w:w="1072" w:type="pct"/>
            <w:vMerge/>
            <w:vAlign w:val="center"/>
          </w:tcPr>
          <w:p w14:paraId="086660B8" w14:textId="77777777" w:rsidR="00363DAE" w:rsidRPr="00AE781B" w:rsidRDefault="00363DAE" w:rsidP="00F063C5">
            <w:pPr>
              <w:pStyle w:val="TAC"/>
            </w:pPr>
          </w:p>
        </w:tc>
      </w:tr>
      <w:tr w:rsidR="00363DAE" w:rsidRPr="00AE781B" w14:paraId="74242F33" w14:textId="77777777" w:rsidTr="00F063C5">
        <w:trPr>
          <w:cantSplit/>
          <w:trHeight w:val="237"/>
          <w:jc w:val="center"/>
        </w:trPr>
        <w:tc>
          <w:tcPr>
            <w:tcW w:w="1165" w:type="pct"/>
            <w:tcBorders>
              <w:left w:val="single" w:sz="4" w:space="0" w:color="auto"/>
              <w:bottom w:val="single" w:sz="4" w:space="0" w:color="auto"/>
            </w:tcBorders>
            <w:vAlign w:val="center"/>
          </w:tcPr>
          <w:p w14:paraId="3F5A553B" w14:textId="77777777" w:rsidR="00363DAE" w:rsidRPr="00AE781B" w:rsidRDefault="00363DAE" w:rsidP="00F063C5">
            <w:pPr>
              <w:pStyle w:val="TAC"/>
            </w:pPr>
            <w:r w:rsidRPr="00AE781B">
              <w:t>PSS_RA</w:t>
            </w:r>
          </w:p>
        </w:tc>
        <w:tc>
          <w:tcPr>
            <w:tcW w:w="532" w:type="pct"/>
            <w:vMerge/>
            <w:shd w:val="clear" w:color="auto" w:fill="auto"/>
            <w:vAlign w:val="center"/>
          </w:tcPr>
          <w:p w14:paraId="07848936" w14:textId="77777777" w:rsidR="00363DAE" w:rsidRPr="00AE781B" w:rsidRDefault="00363DAE" w:rsidP="00F063C5">
            <w:pPr>
              <w:pStyle w:val="TAC"/>
            </w:pPr>
          </w:p>
        </w:tc>
        <w:tc>
          <w:tcPr>
            <w:tcW w:w="1152" w:type="pct"/>
            <w:vMerge/>
            <w:vAlign w:val="center"/>
          </w:tcPr>
          <w:p w14:paraId="029088C1" w14:textId="77777777" w:rsidR="00363DAE" w:rsidRPr="00AE781B" w:rsidRDefault="00363DAE" w:rsidP="00F063C5">
            <w:pPr>
              <w:pStyle w:val="TAC"/>
            </w:pPr>
          </w:p>
        </w:tc>
        <w:tc>
          <w:tcPr>
            <w:tcW w:w="1079" w:type="pct"/>
            <w:vMerge/>
            <w:vAlign w:val="center"/>
          </w:tcPr>
          <w:p w14:paraId="7DDB0710" w14:textId="77777777" w:rsidR="00363DAE" w:rsidRPr="00AE781B" w:rsidRDefault="00363DAE" w:rsidP="00F063C5">
            <w:pPr>
              <w:pStyle w:val="TAC"/>
            </w:pPr>
          </w:p>
        </w:tc>
        <w:tc>
          <w:tcPr>
            <w:tcW w:w="1072" w:type="pct"/>
            <w:vMerge/>
            <w:vAlign w:val="center"/>
          </w:tcPr>
          <w:p w14:paraId="56AADE6F" w14:textId="77777777" w:rsidR="00363DAE" w:rsidRPr="00AE781B" w:rsidRDefault="00363DAE" w:rsidP="00F063C5">
            <w:pPr>
              <w:pStyle w:val="TAC"/>
            </w:pPr>
          </w:p>
        </w:tc>
      </w:tr>
      <w:tr w:rsidR="00363DAE" w:rsidRPr="00AE781B" w14:paraId="1B95ED02" w14:textId="77777777" w:rsidTr="00F063C5">
        <w:trPr>
          <w:cantSplit/>
          <w:trHeight w:val="223"/>
          <w:jc w:val="center"/>
        </w:trPr>
        <w:tc>
          <w:tcPr>
            <w:tcW w:w="1165" w:type="pct"/>
            <w:tcBorders>
              <w:left w:val="single" w:sz="4" w:space="0" w:color="auto"/>
              <w:bottom w:val="single" w:sz="4" w:space="0" w:color="auto"/>
            </w:tcBorders>
            <w:vAlign w:val="center"/>
          </w:tcPr>
          <w:p w14:paraId="2B33A06E" w14:textId="77777777" w:rsidR="00363DAE" w:rsidRPr="00AE781B" w:rsidRDefault="00363DAE" w:rsidP="00F063C5">
            <w:pPr>
              <w:pStyle w:val="TAC"/>
            </w:pPr>
            <w:r w:rsidRPr="00AE781B">
              <w:t>SSS_RA</w:t>
            </w:r>
          </w:p>
        </w:tc>
        <w:tc>
          <w:tcPr>
            <w:tcW w:w="532" w:type="pct"/>
            <w:vMerge/>
            <w:shd w:val="clear" w:color="auto" w:fill="auto"/>
            <w:vAlign w:val="center"/>
          </w:tcPr>
          <w:p w14:paraId="769E5AD3" w14:textId="77777777" w:rsidR="00363DAE" w:rsidRPr="00AE781B" w:rsidRDefault="00363DAE" w:rsidP="00F063C5">
            <w:pPr>
              <w:pStyle w:val="TAC"/>
            </w:pPr>
          </w:p>
        </w:tc>
        <w:tc>
          <w:tcPr>
            <w:tcW w:w="1152" w:type="pct"/>
            <w:vMerge/>
            <w:vAlign w:val="center"/>
          </w:tcPr>
          <w:p w14:paraId="340F39B4" w14:textId="77777777" w:rsidR="00363DAE" w:rsidRPr="00AE781B" w:rsidRDefault="00363DAE" w:rsidP="00F063C5">
            <w:pPr>
              <w:pStyle w:val="TAC"/>
            </w:pPr>
          </w:p>
        </w:tc>
        <w:tc>
          <w:tcPr>
            <w:tcW w:w="1079" w:type="pct"/>
            <w:vMerge/>
            <w:vAlign w:val="center"/>
          </w:tcPr>
          <w:p w14:paraId="47257B58" w14:textId="77777777" w:rsidR="00363DAE" w:rsidRPr="00AE781B" w:rsidRDefault="00363DAE" w:rsidP="00F063C5">
            <w:pPr>
              <w:pStyle w:val="TAC"/>
            </w:pPr>
          </w:p>
        </w:tc>
        <w:tc>
          <w:tcPr>
            <w:tcW w:w="1072" w:type="pct"/>
            <w:vMerge/>
            <w:vAlign w:val="center"/>
          </w:tcPr>
          <w:p w14:paraId="03F9A75A" w14:textId="77777777" w:rsidR="00363DAE" w:rsidRPr="00AE781B" w:rsidRDefault="00363DAE" w:rsidP="00F063C5">
            <w:pPr>
              <w:pStyle w:val="TAC"/>
            </w:pPr>
          </w:p>
        </w:tc>
      </w:tr>
      <w:tr w:rsidR="00363DAE" w:rsidRPr="00AE781B" w14:paraId="7AAFD44D" w14:textId="77777777" w:rsidTr="00F063C5">
        <w:trPr>
          <w:cantSplit/>
          <w:trHeight w:val="223"/>
          <w:jc w:val="center"/>
        </w:trPr>
        <w:tc>
          <w:tcPr>
            <w:tcW w:w="1165" w:type="pct"/>
            <w:tcBorders>
              <w:left w:val="single" w:sz="4" w:space="0" w:color="auto"/>
              <w:bottom w:val="single" w:sz="4" w:space="0" w:color="auto"/>
            </w:tcBorders>
            <w:vAlign w:val="center"/>
          </w:tcPr>
          <w:p w14:paraId="61B219E0" w14:textId="77777777" w:rsidR="00363DAE" w:rsidRPr="00AE781B" w:rsidRDefault="00363DAE" w:rsidP="00F063C5">
            <w:pPr>
              <w:pStyle w:val="TAC"/>
            </w:pPr>
            <w:r w:rsidRPr="00AE781B">
              <w:t>PCFICH_RB</w:t>
            </w:r>
          </w:p>
        </w:tc>
        <w:tc>
          <w:tcPr>
            <w:tcW w:w="532" w:type="pct"/>
            <w:vMerge/>
            <w:shd w:val="clear" w:color="auto" w:fill="auto"/>
            <w:vAlign w:val="center"/>
          </w:tcPr>
          <w:p w14:paraId="08979067" w14:textId="77777777" w:rsidR="00363DAE" w:rsidRPr="00AE781B" w:rsidRDefault="00363DAE" w:rsidP="00F063C5">
            <w:pPr>
              <w:pStyle w:val="TAC"/>
            </w:pPr>
          </w:p>
        </w:tc>
        <w:tc>
          <w:tcPr>
            <w:tcW w:w="1152" w:type="pct"/>
            <w:vMerge/>
            <w:vAlign w:val="center"/>
          </w:tcPr>
          <w:p w14:paraId="398B73B8" w14:textId="77777777" w:rsidR="00363DAE" w:rsidRPr="00AE781B" w:rsidRDefault="00363DAE" w:rsidP="00F063C5">
            <w:pPr>
              <w:pStyle w:val="TAC"/>
            </w:pPr>
          </w:p>
        </w:tc>
        <w:tc>
          <w:tcPr>
            <w:tcW w:w="1079" w:type="pct"/>
            <w:vMerge/>
            <w:vAlign w:val="center"/>
          </w:tcPr>
          <w:p w14:paraId="35E32B71" w14:textId="77777777" w:rsidR="00363DAE" w:rsidRPr="00AE781B" w:rsidRDefault="00363DAE" w:rsidP="00F063C5">
            <w:pPr>
              <w:pStyle w:val="TAC"/>
            </w:pPr>
          </w:p>
        </w:tc>
        <w:tc>
          <w:tcPr>
            <w:tcW w:w="1072" w:type="pct"/>
            <w:vMerge/>
            <w:vAlign w:val="center"/>
          </w:tcPr>
          <w:p w14:paraId="67066078" w14:textId="77777777" w:rsidR="00363DAE" w:rsidRPr="00AE781B" w:rsidRDefault="00363DAE" w:rsidP="00F063C5">
            <w:pPr>
              <w:pStyle w:val="TAC"/>
            </w:pPr>
          </w:p>
        </w:tc>
      </w:tr>
      <w:tr w:rsidR="00363DAE" w:rsidRPr="00AE781B" w14:paraId="43B7DE76" w14:textId="77777777" w:rsidTr="00F063C5">
        <w:trPr>
          <w:cantSplit/>
          <w:trHeight w:val="223"/>
          <w:jc w:val="center"/>
        </w:trPr>
        <w:tc>
          <w:tcPr>
            <w:tcW w:w="1165" w:type="pct"/>
            <w:tcBorders>
              <w:left w:val="single" w:sz="4" w:space="0" w:color="auto"/>
              <w:bottom w:val="single" w:sz="4" w:space="0" w:color="auto"/>
            </w:tcBorders>
            <w:vAlign w:val="center"/>
          </w:tcPr>
          <w:p w14:paraId="46707FB7" w14:textId="77777777" w:rsidR="00363DAE" w:rsidRPr="00AE781B" w:rsidRDefault="00363DAE" w:rsidP="00F063C5">
            <w:pPr>
              <w:pStyle w:val="TAC"/>
            </w:pPr>
            <w:r w:rsidRPr="00AE781B">
              <w:t>PHICH_RA</w:t>
            </w:r>
          </w:p>
        </w:tc>
        <w:tc>
          <w:tcPr>
            <w:tcW w:w="532" w:type="pct"/>
            <w:vMerge/>
            <w:shd w:val="clear" w:color="auto" w:fill="auto"/>
            <w:vAlign w:val="center"/>
          </w:tcPr>
          <w:p w14:paraId="64E05F21" w14:textId="77777777" w:rsidR="00363DAE" w:rsidRPr="00AE781B" w:rsidRDefault="00363DAE" w:rsidP="00F063C5">
            <w:pPr>
              <w:pStyle w:val="TAC"/>
            </w:pPr>
          </w:p>
        </w:tc>
        <w:tc>
          <w:tcPr>
            <w:tcW w:w="1152" w:type="pct"/>
            <w:vMerge/>
            <w:vAlign w:val="center"/>
          </w:tcPr>
          <w:p w14:paraId="0EAE520D" w14:textId="77777777" w:rsidR="00363DAE" w:rsidRPr="00AE781B" w:rsidRDefault="00363DAE" w:rsidP="00F063C5">
            <w:pPr>
              <w:pStyle w:val="TAC"/>
            </w:pPr>
          </w:p>
        </w:tc>
        <w:tc>
          <w:tcPr>
            <w:tcW w:w="1079" w:type="pct"/>
            <w:vMerge/>
            <w:vAlign w:val="center"/>
          </w:tcPr>
          <w:p w14:paraId="508E8720" w14:textId="77777777" w:rsidR="00363DAE" w:rsidRPr="00AE781B" w:rsidRDefault="00363DAE" w:rsidP="00F063C5">
            <w:pPr>
              <w:pStyle w:val="TAC"/>
            </w:pPr>
          </w:p>
        </w:tc>
        <w:tc>
          <w:tcPr>
            <w:tcW w:w="1072" w:type="pct"/>
            <w:vMerge/>
            <w:vAlign w:val="center"/>
          </w:tcPr>
          <w:p w14:paraId="06E2BEA1" w14:textId="77777777" w:rsidR="00363DAE" w:rsidRPr="00AE781B" w:rsidRDefault="00363DAE" w:rsidP="00F063C5">
            <w:pPr>
              <w:pStyle w:val="TAC"/>
            </w:pPr>
          </w:p>
        </w:tc>
      </w:tr>
      <w:tr w:rsidR="00363DAE" w:rsidRPr="00AE781B" w14:paraId="175C5AD7" w14:textId="77777777" w:rsidTr="00F063C5">
        <w:trPr>
          <w:cantSplit/>
          <w:trHeight w:val="237"/>
          <w:jc w:val="center"/>
        </w:trPr>
        <w:tc>
          <w:tcPr>
            <w:tcW w:w="1165" w:type="pct"/>
            <w:tcBorders>
              <w:left w:val="single" w:sz="4" w:space="0" w:color="auto"/>
              <w:bottom w:val="single" w:sz="4" w:space="0" w:color="auto"/>
            </w:tcBorders>
            <w:vAlign w:val="center"/>
          </w:tcPr>
          <w:p w14:paraId="7FDE22A4" w14:textId="77777777" w:rsidR="00363DAE" w:rsidRPr="00AE781B" w:rsidRDefault="00363DAE" w:rsidP="00F063C5">
            <w:pPr>
              <w:pStyle w:val="TAC"/>
            </w:pPr>
            <w:r w:rsidRPr="00AE781B">
              <w:t>PHICH_RB</w:t>
            </w:r>
          </w:p>
        </w:tc>
        <w:tc>
          <w:tcPr>
            <w:tcW w:w="532" w:type="pct"/>
            <w:vMerge/>
            <w:shd w:val="clear" w:color="auto" w:fill="auto"/>
            <w:vAlign w:val="center"/>
          </w:tcPr>
          <w:p w14:paraId="07E3DC40" w14:textId="77777777" w:rsidR="00363DAE" w:rsidRPr="00AE781B" w:rsidRDefault="00363DAE" w:rsidP="00F063C5">
            <w:pPr>
              <w:pStyle w:val="TAC"/>
            </w:pPr>
          </w:p>
        </w:tc>
        <w:tc>
          <w:tcPr>
            <w:tcW w:w="1152" w:type="pct"/>
            <w:vMerge/>
            <w:vAlign w:val="center"/>
          </w:tcPr>
          <w:p w14:paraId="4B8541AA" w14:textId="77777777" w:rsidR="00363DAE" w:rsidRPr="00AE781B" w:rsidRDefault="00363DAE" w:rsidP="00F063C5">
            <w:pPr>
              <w:pStyle w:val="TAC"/>
            </w:pPr>
          </w:p>
        </w:tc>
        <w:tc>
          <w:tcPr>
            <w:tcW w:w="1079" w:type="pct"/>
            <w:vMerge/>
            <w:vAlign w:val="center"/>
          </w:tcPr>
          <w:p w14:paraId="5234FC5C" w14:textId="77777777" w:rsidR="00363DAE" w:rsidRPr="00AE781B" w:rsidRDefault="00363DAE" w:rsidP="00F063C5">
            <w:pPr>
              <w:pStyle w:val="TAC"/>
            </w:pPr>
          </w:p>
        </w:tc>
        <w:tc>
          <w:tcPr>
            <w:tcW w:w="1072" w:type="pct"/>
            <w:vMerge/>
            <w:vAlign w:val="center"/>
          </w:tcPr>
          <w:p w14:paraId="55C23AF3" w14:textId="77777777" w:rsidR="00363DAE" w:rsidRPr="00AE781B" w:rsidRDefault="00363DAE" w:rsidP="00F063C5">
            <w:pPr>
              <w:pStyle w:val="TAC"/>
            </w:pPr>
          </w:p>
        </w:tc>
      </w:tr>
      <w:tr w:rsidR="00363DAE" w:rsidRPr="00AE781B" w14:paraId="69811AE7" w14:textId="77777777" w:rsidTr="00F063C5">
        <w:trPr>
          <w:cantSplit/>
          <w:trHeight w:val="223"/>
          <w:jc w:val="center"/>
        </w:trPr>
        <w:tc>
          <w:tcPr>
            <w:tcW w:w="1165" w:type="pct"/>
            <w:tcBorders>
              <w:left w:val="single" w:sz="4" w:space="0" w:color="auto"/>
              <w:bottom w:val="single" w:sz="4" w:space="0" w:color="auto"/>
            </w:tcBorders>
            <w:vAlign w:val="center"/>
          </w:tcPr>
          <w:p w14:paraId="4D15A66C" w14:textId="77777777" w:rsidR="00363DAE" w:rsidRPr="00AE781B" w:rsidRDefault="00363DAE" w:rsidP="00F063C5">
            <w:pPr>
              <w:pStyle w:val="TAC"/>
            </w:pPr>
            <w:r w:rsidRPr="00AE781B">
              <w:t>PDCCH_RA</w:t>
            </w:r>
          </w:p>
        </w:tc>
        <w:tc>
          <w:tcPr>
            <w:tcW w:w="532" w:type="pct"/>
            <w:vMerge/>
            <w:shd w:val="clear" w:color="auto" w:fill="auto"/>
            <w:vAlign w:val="center"/>
          </w:tcPr>
          <w:p w14:paraId="529E5F8A" w14:textId="77777777" w:rsidR="00363DAE" w:rsidRPr="00AE781B" w:rsidRDefault="00363DAE" w:rsidP="00F063C5">
            <w:pPr>
              <w:pStyle w:val="TAC"/>
            </w:pPr>
          </w:p>
        </w:tc>
        <w:tc>
          <w:tcPr>
            <w:tcW w:w="1152" w:type="pct"/>
            <w:vMerge/>
            <w:vAlign w:val="center"/>
          </w:tcPr>
          <w:p w14:paraId="20C416F6" w14:textId="77777777" w:rsidR="00363DAE" w:rsidRPr="00AE781B" w:rsidRDefault="00363DAE" w:rsidP="00F063C5">
            <w:pPr>
              <w:pStyle w:val="TAC"/>
            </w:pPr>
          </w:p>
        </w:tc>
        <w:tc>
          <w:tcPr>
            <w:tcW w:w="1079" w:type="pct"/>
            <w:vMerge/>
            <w:vAlign w:val="center"/>
          </w:tcPr>
          <w:p w14:paraId="1DB1AF70" w14:textId="77777777" w:rsidR="00363DAE" w:rsidRPr="00AE781B" w:rsidRDefault="00363DAE" w:rsidP="00F063C5">
            <w:pPr>
              <w:pStyle w:val="TAC"/>
            </w:pPr>
          </w:p>
        </w:tc>
        <w:tc>
          <w:tcPr>
            <w:tcW w:w="1072" w:type="pct"/>
            <w:vMerge/>
            <w:vAlign w:val="center"/>
          </w:tcPr>
          <w:p w14:paraId="44A42DE2" w14:textId="77777777" w:rsidR="00363DAE" w:rsidRPr="00AE781B" w:rsidRDefault="00363DAE" w:rsidP="00F063C5">
            <w:pPr>
              <w:pStyle w:val="TAC"/>
            </w:pPr>
          </w:p>
        </w:tc>
      </w:tr>
      <w:tr w:rsidR="00363DAE" w:rsidRPr="00AE781B" w14:paraId="222E5453" w14:textId="77777777" w:rsidTr="00F063C5">
        <w:trPr>
          <w:cantSplit/>
          <w:trHeight w:val="223"/>
          <w:jc w:val="center"/>
        </w:trPr>
        <w:tc>
          <w:tcPr>
            <w:tcW w:w="1165" w:type="pct"/>
            <w:tcBorders>
              <w:left w:val="single" w:sz="4" w:space="0" w:color="auto"/>
              <w:bottom w:val="single" w:sz="4" w:space="0" w:color="auto"/>
            </w:tcBorders>
            <w:vAlign w:val="center"/>
          </w:tcPr>
          <w:p w14:paraId="18F20E06" w14:textId="77777777" w:rsidR="00363DAE" w:rsidRPr="00AE781B" w:rsidRDefault="00363DAE" w:rsidP="00F063C5">
            <w:pPr>
              <w:pStyle w:val="TAC"/>
            </w:pPr>
            <w:r w:rsidRPr="00AE781B">
              <w:t>PDCCH_RB</w:t>
            </w:r>
          </w:p>
        </w:tc>
        <w:tc>
          <w:tcPr>
            <w:tcW w:w="532" w:type="pct"/>
            <w:vMerge/>
            <w:shd w:val="clear" w:color="auto" w:fill="auto"/>
            <w:vAlign w:val="center"/>
          </w:tcPr>
          <w:p w14:paraId="1910CA8F" w14:textId="77777777" w:rsidR="00363DAE" w:rsidRPr="00AE781B" w:rsidRDefault="00363DAE" w:rsidP="00F063C5">
            <w:pPr>
              <w:pStyle w:val="TAC"/>
            </w:pPr>
          </w:p>
        </w:tc>
        <w:tc>
          <w:tcPr>
            <w:tcW w:w="1152" w:type="pct"/>
            <w:vMerge/>
            <w:vAlign w:val="center"/>
          </w:tcPr>
          <w:p w14:paraId="34378347" w14:textId="77777777" w:rsidR="00363DAE" w:rsidRPr="00AE781B" w:rsidRDefault="00363DAE" w:rsidP="00F063C5">
            <w:pPr>
              <w:pStyle w:val="TAC"/>
            </w:pPr>
          </w:p>
        </w:tc>
        <w:tc>
          <w:tcPr>
            <w:tcW w:w="1079" w:type="pct"/>
            <w:vMerge/>
            <w:vAlign w:val="center"/>
          </w:tcPr>
          <w:p w14:paraId="50B3FE87" w14:textId="77777777" w:rsidR="00363DAE" w:rsidRPr="00AE781B" w:rsidRDefault="00363DAE" w:rsidP="00F063C5">
            <w:pPr>
              <w:pStyle w:val="TAC"/>
            </w:pPr>
          </w:p>
        </w:tc>
        <w:tc>
          <w:tcPr>
            <w:tcW w:w="1072" w:type="pct"/>
            <w:vMerge/>
            <w:vAlign w:val="center"/>
          </w:tcPr>
          <w:p w14:paraId="243862AD" w14:textId="77777777" w:rsidR="00363DAE" w:rsidRPr="00AE781B" w:rsidRDefault="00363DAE" w:rsidP="00F063C5">
            <w:pPr>
              <w:pStyle w:val="TAC"/>
            </w:pPr>
          </w:p>
        </w:tc>
      </w:tr>
      <w:tr w:rsidR="00363DAE" w:rsidRPr="00AE781B" w14:paraId="57F99FF2" w14:textId="77777777" w:rsidTr="00F063C5">
        <w:trPr>
          <w:cantSplit/>
          <w:trHeight w:val="223"/>
          <w:jc w:val="center"/>
        </w:trPr>
        <w:tc>
          <w:tcPr>
            <w:tcW w:w="1165" w:type="pct"/>
            <w:tcBorders>
              <w:left w:val="single" w:sz="4" w:space="0" w:color="auto"/>
              <w:bottom w:val="single" w:sz="4" w:space="0" w:color="auto"/>
            </w:tcBorders>
            <w:vAlign w:val="center"/>
          </w:tcPr>
          <w:p w14:paraId="6665C6F2" w14:textId="77777777" w:rsidR="00363DAE" w:rsidRPr="00AE781B" w:rsidRDefault="00363DAE" w:rsidP="00F063C5">
            <w:pPr>
              <w:pStyle w:val="TAC"/>
            </w:pPr>
            <w:r w:rsidRPr="00AE781B">
              <w:t xml:space="preserve">OCNG_RA </w:t>
            </w:r>
            <w:r w:rsidRPr="00AE781B">
              <w:rPr>
                <w:vertAlign w:val="superscript"/>
              </w:rPr>
              <w:t>Note 1</w:t>
            </w:r>
          </w:p>
        </w:tc>
        <w:tc>
          <w:tcPr>
            <w:tcW w:w="532" w:type="pct"/>
            <w:vMerge/>
            <w:shd w:val="clear" w:color="auto" w:fill="auto"/>
            <w:vAlign w:val="center"/>
          </w:tcPr>
          <w:p w14:paraId="698E271A" w14:textId="77777777" w:rsidR="00363DAE" w:rsidRPr="00AE781B" w:rsidRDefault="00363DAE" w:rsidP="00F063C5">
            <w:pPr>
              <w:pStyle w:val="TAC"/>
            </w:pPr>
          </w:p>
        </w:tc>
        <w:tc>
          <w:tcPr>
            <w:tcW w:w="1152" w:type="pct"/>
            <w:vMerge/>
            <w:vAlign w:val="center"/>
          </w:tcPr>
          <w:p w14:paraId="0D7EED96" w14:textId="77777777" w:rsidR="00363DAE" w:rsidRPr="00AE781B" w:rsidRDefault="00363DAE" w:rsidP="00F063C5">
            <w:pPr>
              <w:pStyle w:val="TAC"/>
            </w:pPr>
          </w:p>
        </w:tc>
        <w:tc>
          <w:tcPr>
            <w:tcW w:w="1079" w:type="pct"/>
            <w:vMerge/>
            <w:vAlign w:val="center"/>
          </w:tcPr>
          <w:p w14:paraId="596D3E80" w14:textId="77777777" w:rsidR="00363DAE" w:rsidRPr="00AE781B" w:rsidRDefault="00363DAE" w:rsidP="00F063C5">
            <w:pPr>
              <w:pStyle w:val="TAC"/>
            </w:pPr>
          </w:p>
        </w:tc>
        <w:tc>
          <w:tcPr>
            <w:tcW w:w="1072" w:type="pct"/>
            <w:vMerge/>
            <w:vAlign w:val="center"/>
          </w:tcPr>
          <w:p w14:paraId="4F039861" w14:textId="77777777" w:rsidR="00363DAE" w:rsidRPr="00AE781B" w:rsidRDefault="00363DAE" w:rsidP="00F063C5">
            <w:pPr>
              <w:pStyle w:val="TAC"/>
            </w:pPr>
          </w:p>
        </w:tc>
      </w:tr>
      <w:tr w:rsidR="00363DAE" w:rsidRPr="00AE781B" w14:paraId="52DC373D" w14:textId="77777777" w:rsidTr="00F063C5">
        <w:trPr>
          <w:cantSplit/>
          <w:trHeight w:val="162"/>
          <w:jc w:val="center"/>
        </w:trPr>
        <w:tc>
          <w:tcPr>
            <w:tcW w:w="1165" w:type="pct"/>
            <w:tcBorders>
              <w:left w:val="single" w:sz="4" w:space="0" w:color="auto"/>
              <w:bottom w:val="single" w:sz="4" w:space="0" w:color="auto"/>
            </w:tcBorders>
            <w:vAlign w:val="center"/>
          </w:tcPr>
          <w:p w14:paraId="1E79F789"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819F678" w14:textId="77777777" w:rsidR="00363DAE" w:rsidRPr="00AE781B" w:rsidRDefault="00363DAE" w:rsidP="00F063C5">
            <w:pPr>
              <w:pStyle w:val="TAC"/>
            </w:pPr>
          </w:p>
        </w:tc>
        <w:tc>
          <w:tcPr>
            <w:tcW w:w="1152" w:type="pct"/>
            <w:vMerge/>
            <w:vAlign w:val="center"/>
          </w:tcPr>
          <w:p w14:paraId="2711402C" w14:textId="77777777" w:rsidR="00363DAE" w:rsidRPr="00AE781B" w:rsidRDefault="00363DAE" w:rsidP="00F063C5">
            <w:pPr>
              <w:pStyle w:val="TAC"/>
            </w:pPr>
          </w:p>
        </w:tc>
        <w:tc>
          <w:tcPr>
            <w:tcW w:w="1079" w:type="pct"/>
            <w:vMerge/>
            <w:vAlign w:val="center"/>
          </w:tcPr>
          <w:p w14:paraId="5BD7A502" w14:textId="77777777" w:rsidR="00363DAE" w:rsidRPr="00AE781B" w:rsidRDefault="00363DAE" w:rsidP="00F063C5">
            <w:pPr>
              <w:pStyle w:val="TAC"/>
            </w:pPr>
          </w:p>
        </w:tc>
        <w:tc>
          <w:tcPr>
            <w:tcW w:w="1072" w:type="pct"/>
            <w:vMerge/>
            <w:vAlign w:val="center"/>
          </w:tcPr>
          <w:p w14:paraId="7AE23370" w14:textId="77777777" w:rsidR="00363DAE" w:rsidRPr="00AE781B" w:rsidRDefault="00363DAE" w:rsidP="00F063C5">
            <w:pPr>
              <w:pStyle w:val="TAC"/>
            </w:pPr>
          </w:p>
        </w:tc>
      </w:tr>
      <w:tr w:rsidR="00363DAE" w:rsidRPr="00AE781B" w14:paraId="10CB0D9B" w14:textId="77777777" w:rsidTr="00F063C5">
        <w:trPr>
          <w:cantSplit/>
          <w:trHeight w:val="397"/>
          <w:jc w:val="center"/>
        </w:trPr>
        <w:tc>
          <w:tcPr>
            <w:tcW w:w="1165" w:type="pct"/>
            <w:vAlign w:val="center"/>
          </w:tcPr>
          <w:p w14:paraId="653FFA32" w14:textId="77777777" w:rsidR="00363DAE" w:rsidRPr="00AE781B" w:rsidRDefault="00363DAE" w:rsidP="00F063C5">
            <w:pPr>
              <w:pStyle w:val="TAC"/>
            </w:pPr>
            <w:r w:rsidRPr="00AE781B">
              <w:rPr>
                <w:position w:val="-12"/>
              </w:rPr>
              <w:object w:dxaOrig="400" w:dyaOrig="360" w14:anchorId="401BA537">
                <v:shape id="_x0000_i1102" type="#_x0000_t75" style="width:20.25pt;height:18.75pt" o:ole="" fillcolor="window">
                  <v:imagedata r:id="rId77" o:title=""/>
                </v:shape>
                <o:OLEObject Type="Embed" ProgID="Equation.3" ShapeID="_x0000_i1102" DrawAspect="Content" ObjectID="_1774200064" r:id="rId109"/>
              </w:object>
            </w:r>
            <w:r w:rsidRPr="00AE781B">
              <w:rPr>
                <w:vertAlign w:val="superscript"/>
              </w:rPr>
              <w:t xml:space="preserve"> Note 3</w:t>
            </w:r>
          </w:p>
        </w:tc>
        <w:tc>
          <w:tcPr>
            <w:tcW w:w="532" w:type="pct"/>
            <w:vAlign w:val="center"/>
          </w:tcPr>
          <w:p w14:paraId="626E449A" w14:textId="77777777" w:rsidR="00363DAE" w:rsidRPr="00AE781B" w:rsidRDefault="00363DAE" w:rsidP="00F063C5">
            <w:pPr>
              <w:pStyle w:val="TAC"/>
            </w:pPr>
            <w:r w:rsidRPr="00AE781B">
              <w:t>dBm/</w:t>
            </w:r>
          </w:p>
          <w:p w14:paraId="3B4AAC20" w14:textId="77777777" w:rsidR="00363DAE" w:rsidRPr="00AE781B" w:rsidRDefault="00363DAE" w:rsidP="00F063C5">
            <w:pPr>
              <w:pStyle w:val="TAC"/>
            </w:pPr>
            <w:r w:rsidRPr="00AE781B">
              <w:t>15 kHz</w:t>
            </w:r>
          </w:p>
        </w:tc>
        <w:tc>
          <w:tcPr>
            <w:tcW w:w="3303" w:type="pct"/>
            <w:gridSpan w:val="3"/>
            <w:vAlign w:val="center"/>
          </w:tcPr>
          <w:p w14:paraId="3ABA1BD8" w14:textId="77777777" w:rsidR="00363DAE" w:rsidRPr="00AE781B" w:rsidRDefault="00363DAE" w:rsidP="00F063C5">
            <w:pPr>
              <w:pStyle w:val="TAC"/>
            </w:pPr>
            <w:r w:rsidRPr="00AE781B">
              <w:t>-95</w:t>
            </w:r>
          </w:p>
        </w:tc>
      </w:tr>
      <w:tr w:rsidR="00363DAE" w:rsidRPr="00AE781B" w14:paraId="6870FBEF" w14:textId="77777777" w:rsidTr="00F063C5">
        <w:trPr>
          <w:cantSplit/>
          <w:trHeight w:val="148"/>
          <w:jc w:val="center"/>
        </w:trPr>
        <w:tc>
          <w:tcPr>
            <w:tcW w:w="1165" w:type="pct"/>
            <w:vAlign w:val="center"/>
          </w:tcPr>
          <w:p w14:paraId="58D5A882" w14:textId="77777777" w:rsidR="00363DAE" w:rsidRPr="00AE781B" w:rsidRDefault="00363DAE" w:rsidP="00F063C5">
            <w:pPr>
              <w:pStyle w:val="TAC"/>
            </w:pPr>
            <w:r w:rsidRPr="00AE781B">
              <w:t xml:space="preserve">PRS </w:t>
            </w:r>
            <w:r w:rsidRPr="00AE781B">
              <w:rPr>
                <w:position w:val="-12"/>
              </w:rPr>
              <w:object w:dxaOrig="720" w:dyaOrig="400" w14:anchorId="7F9E0C1D">
                <v:shape id="_x0000_i1103" type="#_x0000_t75" style="width:36pt;height:20.25pt" o:ole="">
                  <v:imagedata r:id="rId79" o:title=""/>
                </v:shape>
                <o:OLEObject Type="Embed" ProgID="Equation.3" ShapeID="_x0000_i1103" DrawAspect="Content" ObjectID="_1774200065" r:id="rId110"/>
              </w:object>
            </w:r>
          </w:p>
        </w:tc>
        <w:tc>
          <w:tcPr>
            <w:tcW w:w="532" w:type="pct"/>
            <w:vAlign w:val="center"/>
          </w:tcPr>
          <w:p w14:paraId="17AE5BB8" w14:textId="77777777" w:rsidR="00363DAE" w:rsidRPr="00AE781B" w:rsidRDefault="00363DAE" w:rsidP="00F063C5">
            <w:pPr>
              <w:pStyle w:val="TAC"/>
            </w:pPr>
            <w:r w:rsidRPr="00AE781B">
              <w:t>dB</w:t>
            </w:r>
          </w:p>
        </w:tc>
        <w:tc>
          <w:tcPr>
            <w:tcW w:w="1152" w:type="pct"/>
            <w:vAlign w:val="center"/>
          </w:tcPr>
          <w:p w14:paraId="1701692E" w14:textId="77777777" w:rsidR="00363DAE" w:rsidRPr="00AE781B" w:rsidRDefault="00363DAE" w:rsidP="00F063C5">
            <w:pPr>
              <w:pStyle w:val="TAC"/>
            </w:pPr>
            <w:r w:rsidRPr="00AE781B">
              <w:t>-Infinity</w:t>
            </w:r>
          </w:p>
        </w:tc>
        <w:tc>
          <w:tcPr>
            <w:tcW w:w="1079" w:type="pct"/>
            <w:vAlign w:val="center"/>
          </w:tcPr>
          <w:p w14:paraId="2C2CBA31" w14:textId="77777777" w:rsidR="00363DAE" w:rsidRPr="00AE781B" w:rsidRDefault="00363DAE" w:rsidP="00F063C5">
            <w:pPr>
              <w:pStyle w:val="TAC"/>
            </w:pPr>
            <w:r w:rsidRPr="00AE781B">
              <w:t>-Infinity</w:t>
            </w:r>
          </w:p>
        </w:tc>
        <w:tc>
          <w:tcPr>
            <w:tcW w:w="1072" w:type="pct"/>
            <w:vAlign w:val="center"/>
          </w:tcPr>
          <w:p w14:paraId="4AEFB148" w14:textId="77777777" w:rsidR="00363DAE" w:rsidRPr="00AE781B" w:rsidRDefault="00363DAE" w:rsidP="00F063C5">
            <w:pPr>
              <w:pStyle w:val="TAC"/>
            </w:pPr>
            <w:r w:rsidRPr="00AE781B">
              <w:t>-Infinity</w:t>
            </w:r>
          </w:p>
        </w:tc>
      </w:tr>
      <w:tr w:rsidR="00363DAE" w:rsidRPr="00AE781B" w14:paraId="6B034218" w14:textId="77777777" w:rsidTr="00F063C5">
        <w:trPr>
          <w:cantSplit/>
          <w:trHeight w:val="460"/>
          <w:jc w:val="center"/>
        </w:trPr>
        <w:tc>
          <w:tcPr>
            <w:tcW w:w="1165" w:type="pct"/>
            <w:vAlign w:val="center"/>
          </w:tcPr>
          <w:p w14:paraId="517DE56D" w14:textId="77777777" w:rsidR="00363DAE" w:rsidRPr="00AE781B" w:rsidRDefault="00363DAE" w:rsidP="00F063C5">
            <w:pPr>
              <w:pStyle w:val="TAC"/>
            </w:pPr>
            <w:r w:rsidRPr="00AE781B">
              <w:t>Io</w:t>
            </w:r>
            <w:r w:rsidRPr="00AE781B">
              <w:rPr>
                <w:vertAlign w:val="superscript"/>
              </w:rPr>
              <w:t xml:space="preserve"> Note 4</w:t>
            </w:r>
          </w:p>
        </w:tc>
        <w:tc>
          <w:tcPr>
            <w:tcW w:w="532" w:type="pct"/>
            <w:vAlign w:val="center"/>
          </w:tcPr>
          <w:p w14:paraId="65D76C20" w14:textId="77777777" w:rsidR="00363DAE" w:rsidRPr="00AE781B" w:rsidRDefault="00363DAE" w:rsidP="00F063C5">
            <w:pPr>
              <w:pStyle w:val="TAC"/>
            </w:pPr>
            <w:r w:rsidRPr="00AE781B">
              <w:t>dBm/</w:t>
            </w:r>
          </w:p>
          <w:p w14:paraId="145BE630" w14:textId="77777777" w:rsidR="00363DAE" w:rsidRPr="00AE781B" w:rsidRDefault="00363DAE" w:rsidP="00F063C5">
            <w:pPr>
              <w:pStyle w:val="TAC"/>
            </w:pPr>
            <w:r w:rsidRPr="00AE781B">
              <w:t>9 MHz</w:t>
            </w:r>
          </w:p>
        </w:tc>
        <w:tc>
          <w:tcPr>
            <w:tcW w:w="1152" w:type="pct"/>
            <w:vAlign w:val="center"/>
          </w:tcPr>
          <w:p w14:paraId="249A7BC2" w14:textId="77777777" w:rsidR="00363DAE" w:rsidRPr="00AE781B" w:rsidDel="004B51DC" w:rsidRDefault="00363DAE" w:rsidP="00F063C5">
            <w:pPr>
              <w:pStyle w:val="TAC"/>
            </w:pPr>
            <w:r w:rsidRPr="00AE781B">
              <w:t>-</w:t>
            </w:r>
            <w:r w:rsidRPr="00AE781B">
              <w:rPr>
                <w:rFonts w:cs="Arial"/>
                <w:lang w:eastAsia="en-US"/>
              </w:rPr>
              <w:t>67.22</w:t>
            </w:r>
          </w:p>
        </w:tc>
        <w:tc>
          <w:tcPr>
            <w:tcW w:w="1079" w:type="pct"/>
            <w:vAlign w:val="center"/>
          </w:tcPr>
          <w:p w14:paraId="558A7D6B" w14:textId="77777777" w:rsidR="00363DAE" w:rsidRPr="00AE781B" w:rsidDel="004B51DC" w:rsidRDefault="00363DAE" w:rsidP="00F063C5">
            <w:pPr>
              <w:pStyle w:val="TAC"/>
            </w:pPr>
            <w:r w:rsidRPr="00AE781B">
              <w:t>N/A</w:t>
            </w:r>
          </w:p>
        </w:tc>
        <w:tc>
          <w:tcPr>
            <w:tcW w:w="1072" w:type="pct"/>
            <w:vAlign w:val="center"/>
          </w:tcPr>
          <w:p w14:paraId="3CFA57B3" w14:textId="77777777" w:rsidR="00363DAE" w:rsidRPr="00AE781B" w:rsidDel="004B51DC" w:rsidRDefault="00363DAE" w:rsidP="00F063C5">
            <w:pPr>
              <w:pStyle w:val="TAC"/>
            </w:pPr>
            <w:r w:rsidRPr="00AE781B">
              <w:t>N/A</w:t>
            </w:r>
          </w:p>
        </w:tc>
      </w:tr>
      <w:tr w:rsidR="00363DAE" w:rsidRPr="00AE781B" w14:paraId="0C8EC8AF" w14:textId="77777777" w:rsidTr="00F063C5">
        <w:trPr>
          <w:cantSplit/>
          <w:trHeight w:val="148"/>
          <w:jc w:val="center"/>
        </w:trPr>
        <w:tc>
          <w:tcPr>
            <w:tcW w:w="1165" w:type="pct"/>
            <w:vAlign w:val="center"/>
          </w:tcPr>
          <w:p w14:paraId="770B8B46" w14:textId="77777777" w:rsidR="00363DAE" w:rsidRPr="00AE781B" w:rsidRDefault="00363DAE" w:rsidP="00F063C5">
            <w:pPr>
              <w:pStyle w:val="TAC"/>
            </w:pPr>
            <w:r w:rsidRPr="00AE781B">
              <w:rPr>
                <w:position w:val="-12"/>
              </w:rPr>
              <w:object w:dxaOrig="720" w:dyaOrig="400" w14:anchorId="6D43AC45">
                <v:shape id="_x0000_i1104" type="#_x0000_t75" style="width:36pt;height:20.25pt" o:ole="">
                  <v:imagedata r:id="rId79" o:title=""/>
                </v:shape>
                <o:OLEObject Type="Embed" ProgID="Equation.3" ShapeID="_x0000_i1104" DrawAspect="Content" ObjectID="_1774200066" r:id="rId111"/>
              </w:object>
            </w:r>
          </w:p>
        </w:tc>
        <w:tc>
          <w:tcPr>
            <w:tcW w:w="532" w:type="pct"/>
            <w:vAlign w:val="center"/>
          </w:tcPr>
          <w:p w14:paraId="10EB06AD" w14:textId="77777777" w:rsidR="00363DAE" w:rsidRPr="00AE781B" w:rsidRDefault="00363DAE" w:rsidP="00F063C5">
            <w:pPr>
              <w:pStyle w:val="TAC"/>
            </w:pPr>
            <w:r w:rsidRPr="00AE781B">
              <w:t>dB</w:t>
            </w:r>
          </w:p>
        </w:tc>
        <w:tc>
          <w:tcPr>
            <w:tcW w:w="1152" w:type="pct"/>
            <w:vAlign w:val="center"/>
          </w:tcPr>
          <w:p w14:paraId="236BD345" w14:textId="77777777" w:rsidR="00363DAE" w:rsidRPr="00AE781B" w:rsidRDefault="00363DAE" w:rsidP="00F063C5">
            <w:pPr>
              <w:pStyle w:val="TAC"/>
            </w:pPr>
            <w:r w:rsidRPr="00AE781B">
              <w:t>0</w:t>
            </w:r>
          </w:p>
        </w:tc>
        <w:tc>
          <w:tcPr>
            <w:tcW w:w="1079" w:type="pct"/>
            <w:vAlign w:val="center"/>
          </w:tcPr>
          <w:p w14:paraId="7A94CF49" w14:textId="77777777" w:rsidR="00363DAE" w:rsidRPr="00AE781B" w:rsidRDefault="00363DAE" w:rsidP="00F063C5">
            <w:pPr>
              <w:pStyle w:val="TAC"/>
            </w:pPr>
            <w:r w:rsidRPr="00AE781B">
              <w:t>-Infinity</w:t>
            </w:r>
          </w:p>
        </w:tc>
        <w:tc>
          <w:tcPr>
            <w:tcW w:w="1072" w:type="pct"/>
            <w:vAlign w:val="center"/>
          </w:tcPr>
          <w:p w14:paraId="39E11FD4" w14:textId="77777777" w:rsidR="00363DAE" w:rsidRPr="00AE781B" w:rsidRDefault="00363DAE" w:rsidP="00F063C5">
            <w:pPr>
              <w:pStyle w:val="TAC"/>
            </w:pPr>
            <w:r w:rsidRPr="00AE781B">
              <w:t>-Infinity</w:t>
            </w:r>
          </w:p>
        </w:tc>
      </w:tr>
      <w:tr w:rsidR="00363DAE" w:rsidRPr="00AE781B" w14:paraId="5B9F2382" w14:textId="77777777" w:rsidTr="00F063C5">
        <w:trPr>
          <w:cantSplit/>
          <w:trHeight w:val="460"/>
          <w:jc w:val="center"/>
        </w:trPr>
        <w:tc>
          <w:tcPr>
            <w:tcW w:w="1165" w:type="pct"/>
            <w:vAlign w:val="center"/>
          </w:tcPr>
          <w:p w14:paraId="5CB58BAF" w14:textId="77777777" w:rsidR="00363DAE" w:rsidRPr="00AE781B" w:rsidRDefault="00363DAE" w:rsidP="00F063C5">
            <w:pPr>
              <w:pStyle w:val="TAC"/>
            </w:pPr>
            <w:r w:rsidRPr="00AE781B">
              <w:t xml:space="preserve">Propagation Condition </w:t>
            </w:r>
          </w:p>
        </w:tc>
        <w:tc>
          <w:tcPr>
            <w:tcW w:w="532" w:type="pct"/>
            <w:vAlign w:val="center"/>
          </w:tcPr>
          <w:p w14:paraId="3BBC9590" w14:textId="77777777" w:rsidR="00363DAE" w:rsidRPr="00AE781B" w:rsidRDefault="00363DAE" w:rsidP="00F063C5">
            <w:pPr>
              <w:pStyle w:val="TAC"/>
            </w:pPr>
          </w:p>
        </w:tc>
        <w:tc>
          <w:tcPr>
            <w:tcW w:w="3303" w:type="pct"/>
            <w:gridSpan w:val="3"/>
            <w:vAlign w:val="center"/>
          </w:tcPr>
          <w:p w14:paraId="4CC278BF" w14:textId="77777777" w:rsidR="00363DAE" w:rsidRPr="00AE781B" w:rsidRDefault="00363DAE" w:rsidP="00F063C5">
            <w:pPr>
              <w:pStyle w:val="TAC"/>
              <w:rPr>
                <w:b/>
              </w:rPr>
            </w:pPr>
            <w:r w:rsidRPr="00AE781B">
              <w:t>ETU30</w:t>
            </w:r>
          </w:p>
        </w:tc>
      </w:tr>
      <w:tr w:rsidR="00363DAE" w:rsidRPr="00AE781B" w14:paraId="749BBD51" w14:textId="77777777" w:rsidTr="00F063C5">
        <w:trPr>
          <w:cantSplit/>
          <w:trHeight w:val="1499"/>
          <w:jc w:val="center"/>
        </w:trPr>
        <w:tc>
          <w:tcPr>
            <w:tcW w:w="5000" w:type="pct"/>
            <w:gridSpan w:val="5"/>
          </w:tcPr>
          <w:p w14:paraId="03221031" w14:textId="77777777" w:rsidR="00363DAE" w:rsidRPr="00AE781B" w:rsidRDefault="00363DAE" w:rsidP="00F063C5">
            <w:pPr>
              <w:pStyle w:val="TAN"/>
            </w:pPr>
            <w:r w:rsidRPr="00AE781B">
              <w:t>Note 1:</w:t>
            </w:r>
            <w:r w:rsidRPr="00AE781B">
              <w:tab/>
              <w:t>OCNG shall be used such that active cell (Cell 1) is fully allocated and a constant total transmitted power spectral density is achieved for all OFDM symbols.</w:t>
            </w:r>
          </w:p>
          <w:p w14:paraId="4CD3D2BC"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75485335"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5834B718">
                <v:shape id="_x0000_i1105" type="#_x0000_t75" style="width:20.25pt;height:18.75pt" o:ole="" fillcolor="window">
                  <v:imagedata r:id="rId77" o:title=""/>
                </v:shape>
                <o:OLEObject Type="Embed" ProgID="Equation.3" ShapeID="_x0000_i1105" DrawAspect="Content" ObjectID="_1774200067" r:id="rId112"/>
              </w:object>
            </w:r>
            <w:r w:rsidRPr="00AE781B">
              <w:t xml:space="preserve"> to be fulfilled.</w:t>
            </w:r>
          </w:p>
          <w:p w14:paraId="72AD1216" w14:textId="77777777" w:rsidR="00363DAE" w:rsidRPr="00AE781B" w:rsidRDefault="00363DAE" w:rsidP="00F063C5">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15BAB8DA" w14:textId="77777777" w:rsidR="00363DAE" w:rsidRPr="00AE781B" w:rsidRDefault="00363DAE" w:rsidP="00363DAE"/>
    <w:p w14:paraId="37523061" w14:textId="77777777" w:rsidR="00363DAE" w:rsidRPr="00AE781B" w:rsidRDefault="00363DAE" w:rsidP="00363DAE">
      <w:pPr>
        <w:pStyle w:val="TH"/>
      </w:pPr>
      <w:r w:rsidRPr="00AE781B">
        <w:lastRenderedPageBreak/>
        <w:t>Table 9.3.3.1.5-2: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363DAE" w:rsidRPr="00AE781B" w14:paraId="73D31237" w14:textId="77777777" w:rsidTr="00F063C5">
        <w:trPr>
          <w:cantSplit/>
          <w:trHeight w:val="237"/>
          <w:jc w:val="center"/>
        </w:trPr>
        <w:tc>
          <w:tcPr>
            <w:tcW w:w="1166" w:type="pct"/>
            <w:gridSpan w:val="2"/>
            <w:vMerge w:val="restart"/>
            <w:tcBorders>
              <w:top w:val="single" w:sz="4" w:space="0" w:color="auto"/>
              <w:left w:val="single" w:sz="4" w:space="0" w:color="auto"/>
            </w:tcBorders>
          </w:tcPr>
          <w:p w14:paraId="6716C104" w14:textId="77777777" w:rsidR="00363DAE" w:rsidRPr="00AE781B" w:rsidRDefault="00363DAE" w:rsidP="00F063C5">
            <w:pPr>
              <w:pStyle w:val="TAH"/>
            </w:pPr>
            <w:r w:rsidRPr="00AE781B">
              <w:t>Parameter</w:t>
            </w:r>
          </w:p>
        </w:tc>
        <w:tc>
          <w:tcPr>
            <w:tcW w:w="532" w:type="pct"/>
            <w:gridSpan w:val="2"/>
            <w:vMerge w:val="restart"/>
            <w:tcBorders>
              <w:top w:val="single" w:sz="4" w:space="0" w:color="auto"/>
            </w:tcBorders>
          </w:tcPr>
          <w:p w14:paraId="6EF7B71A" w14:textId="77777777" w:rsidR="00363DAE" w:rsidRPr="00AE781B" w:rsidRDefault="00363DAE" w:rsidP="00F063C5">
            <w:pPr>
              <w:pStyle w:val="TAH"/>
            </w:pPr>
            <w:r w:rsidRPr="00AE781B">
              <w:t>Unit</w:t>
            </w:r>
          </w:p>
        </w:tc>
        <w:tc>
          <w:tcPr>
            <w:tcW w:w="1102" w:type="pct"/>
            <w:gridSpan w:val="3"/>
            <w:tcBorders>
              <w:top w:val="single" w:sz="4" w:space="0" w:color="auto"/>
            </w:tcBorders>
          </w:tcPr>
          <w:p w14:paraId="30385BEE" w14:textId="77777777" w:rsidR="00363DAE" w:rsidRPr="00AE781B" w:rsidRDefault="00363DAE" w:rsidP="00F063C5">
            <w:pPr>
              <w:pStyle w:val="TAH"/>
            </w:pPr>
            <w:r w:rsidRPr="00AE781B">
              <w:t>Cell 1</w:t>
            </w:r>
          </w:p>
        </w:tc>
        <w:tc>
          <w:tcPr>
            <w:tcW w:w="1126" w:type="pct"/>
            <w:gridSpan w:val="3"/>
            <w:tcBorders>
              <w:top w:val="single" w:sz="4" w:space="0" w:color="auto"/>
              <w:right w:val="single" w:sz="4" w:space="0" w:color="auto"/>
            </w:tcBorders>
          </w:tcPr>
          <w:p w14:paraId="7D2B7A1F" w14:textId="77777777" w:rsidR="00363DAE" w:rsidRPr="00AE781B" w:rsidRDefault="00363DAE" w:rsidP="00F063C5">
            <w:pPr>
              <w:pStyle w:val="TAH"/>
            </w:pPr>
            <w:r w:rsidRPr="00AE781B">
              <w:t>Cell 2</w:t>
            </w:r>
          </w:p>
        </w:tc>
        <w:tc>
          <w:tcPr>
            <w:tcW w:w="1074" w:type="pct"/>
            <w:gridSpan w:val="3"/>
          </w:tcPr>
          <w:p w14:paraId="07F8EE1A" w14:textId="77777777" w:rsidR="00363DAE" w:rsidRPr="00AE781B" w:rsidRDefault="00363DAE" w:rsidP="00F063C5">
            <w:pPr>
              <w:pStyle w:val="TAH"/>
            </w:pPr>
            <w:r w:rsidRPr="00AE781B">
              <w:t>Cell 3</w:t>
            </w:r>
          </w:p>
        </w:tc>
      </w:tr>
      <w:tr w:rsidR="00363DAE" w:rsidRPr="00AE781B" w14:paraId="2E18FC6B" w14:textId="77777777" w:rsidTr="00F063C5">
        <w:trPr>
          <w:cantSplit/>
          <w:trHeight w:val="160"/>
          <w:jc w:val="center"/>
        </w:trPr>
        <w:tc>
          <w:tcPr>
            <w:tcW w:w="1166" w:type="pct"/>
            <w:gridSpan w:val="2"/>
            <w:vMerge/>
            <w:tcBorders>
              <w:left w:val="single" w:sz="4" w:space="0" w:color="auto"/>
              <w:bottom w:val="single" w:sz="4" w:space="0" w:color="auto"/>
            </w:tcBorders>
          </w:tcPr>
          <w:p w14:paraId="036EBFB8" w14:textId="77777777" w:rsidR="00363DAE" w:rsidRPr="00AE781B" w:rsidRDefault="00363DAE" w:rsidP="00F063C5">
            <w:pPr>
              <w:pStyle w:val="TAH"/>
            </w:pPr>
          </w:p>
        </w:tc>
        <w:tc>
          <w:tcPr>
            <w:tcW w:w="532" w:type="pct"/>
            <w:gridSpan w:val="2"/>
            <w:vMerge/>
            <w:tcBorders>
              <w:bottom w:val="single" w:sz="4" w:space="0" w:color="auto"/>
            </w:tcBorders>
          </w:tcPr>
          <w:p w14:paraId="4ABDB382" w14:textId="77777777" w:rsidR="00363DAE" w:rsidRPr="00AE781B" w:rsidRDefault="00363DAE" w:rsidP="00F063C5">
            <w:pPr>
              <w:pStyle w:val="TAH"/>
            </w:pPr>
          </w:p>
        </w:tc>
        <w:tc>
          <w:tcPr>
            <w:tcW w:w="508" w:type="pct"/>
            <w:gridSpan w:val="2"/>
            <w:tcBorders>
              <w:bottom w:val="single" w:sz="4" w:space="0" w:color="auto"/>
            </w:tcBorders>
          </w:tcPr>
          <w:p w14:paraId="6A9C6EDF" w14:textId="77777777" w:rsidR="00363DAE" w:rsidRPr="00AE781B" w:rsidRDefault="00363DAE" w:rsidP="00F063C5">
            <w:pPr>
              <w:pStyle w:val="TAH"/>
            </w:pPr>
            <w:r w:rsidRPr="00AE781B">
              <w:t>T2</w:t>
            </w:r>
          </w:p>
        </w:tc>
        <w:tc>
          <w:tcPr>
            <w:tcW w:w="594" w:type="pct"/>
            <w:tcBorders>
              <w:bottom w:val="single" w:sz="4" w:space="0" w:color="auto"/>
            </w:tcBorders>
          </w:tcPr>
          <w:p w14:paraId="0E564964" w14:textId="77777777" w:rsidR="00363DAE" w:rsidRPr="00AE781B" w:rsidRDefault="00363DAE" w:rsidP="00F063C5">
            <w:pPr>
              <w:pStyle w:val="TAH"/>
            </w:pPr>
            <w:r w:rsidRPr="00AE781B">
              <w:t>T3</w:t>
            </w:r>
          </w:p>
        </w:tc>
        <w:tc>
          <w:tcPr>
            <w:tcW w:w="594" w:type="pct"/>
            <w:tcBorders>
              <w:bottom w:val="single" w:sz="4" w:space="0" w:color="auto"/>
            </w:tcBorders>
          </w:tcPr>
          <w:p w14:paraId="1F4A35C8" w14:textId="77777777" w:rsidR="00363DAE" w:rsidRPr="00AE781B" w:rsidRDefault="00363DAE" w:rsidP="00F063C5">
            <w:pPr>
              <w:pStyle w:val="TAH"/>
            </w:pPr>
            <w:r w:rsidRPr="00AE781B">
              <w:t>T2</w:t>
            </w:r>
          </w:p>
        </w:tc>
        <w:tc>
          <w:tcPr>
            <w:tcW w:w="532" w:type="pct"/>
            <w:gridSpan w:val="2"/>
            <w:tcBorders>
              <w:bottom w:val="single" w:sz="4" w:space="0" w:color="auto"/>
            </w:tcBorders>
          </w:tcPr>
          <w:p w14:paraId="7CFDF2D3" w14:textId="77777777" w:rsidR="00363DAE" w:rsidRPr="00AE781B" w:rsidRDefault="00363DAE" w:rsidP="00F063C5">
            <w:pPr>
              <w:pStyle w:val="TAH"/>
            </w:pPr>
            <w:r w:rsidRPr="00AE781B">
              <w:t>T3</w:t>
            </w:r>
          </w:p>
        </w:tc>
        <w:tc>
          <w:tcPr>
            <w:tcW w:w="535" w:type="pct"/>
            <w:gridSpan w:val="2"/>
          </w:tcPr>
          <w:p w14:paraId="35597932" w14:textId="77777777" w:rsidR="00363DAE" w:rsidRPr="00AE781B" w:rsidRDefault="00363DAE" w:rsidP="00F063C5">
            <w:pPr>
              <w:pStyle w:val="TAH"/>
            </w:pPr>
            <w:r w:rsidRPr="00AE781B">
              <w:t>T2</w:t>
            </w:r>
          </w:p>
        </w:tc>
        <w:tc>
          <w:tcPr>
            <w:tcW w:w="539" w:type="pct"/>
          </w:tcPr>
          <w:p w14:paraId="448B4669" w14:textId="77777777" w:rsidR="00363DAE" w:rsidRPr="00AE781B" w:rsidRDefault="00363DAE" w:rsidP="00F063C5">
            <w:pPr>
              <w:pStyle w:val="TAH"/>
            </w:pPr>
            <w:r w:rsidRPr="00AE781B">
              <w:t>T3</w:t>
            </w:r>
          </w:p>
        </w:tc>
      </w:tr>
      <w:tr w:rsidR="00363DAE" w:rsidRPr="00AE781B" w14:paraId="523D5C41"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0F985949" w14:textId="77777777" w:rsidR="00363DAE" w:rsidRPr="00AE781B" w:rsidRDefault="00363DAE" w:rsidP="00F063C5">
            <w:pPr>
              <w:pStyle w:val="TAC"/>
            </w:pPr>
            <w:r w:rsidRPr="00AE781B">
              <w:t>E-UTRA RF Channel Number</w:t>
            </w:r>
          </w:p>
        </w:tc>
        <w:tc>
          <w:tcPr>
            <w:tcW w:w="532" w:type="pct"/>
            <w:gridSpan w:val="2"/>
            <w:tcBorders>
              <w:bottom w:val="single" w:sz="4" w:space="0" w:color="auto"/>
            </w:tcBorders>
            <w:vAlign w:val="center"/>
          </w:tcPr>
          <w:p w14:paraId="62A5F2C6" w14:textId="77777777" w:rsidR="00363DAE" w:rsidRPr="00AE781B" w:rsidRDefault="00363DAE" w:rsidP="00F063C5">
            <w:pPr>
              <w:pStyle w:val="TAC"/>
            </w:pPr>
          </w:p>
        </w:tc>
        <w:tc>
          <w:tcPr>
            <w:tcW w:w="1102" w:type="pct"/>
            <w:gridSpan w:val="3"/>
            <w:tcBorders>
              <w:bottom w:val="single" w:sz="4" w:space="0" w:color="auto"/>
            </w:tcBorders>
            <w:vAlign w:val="center"/>
          </w:tcPr>
          <w:p w14:paraId="135F8B0C" w14:textId="77777777" w:rsidR="00363DAE" w:rsidRPr="00AE781B" w:rsidRDefault="00363DAE" w:rsidP="00F063C5">
            <w:pPr>
              <w:pStyle w:val="TAC"/>
            </w:pPr>
            <w:r w:rsidRPr="00AE781B">
              <w:t>1</w:t>
            </w:r>
          </w:p>
        </w:tc>
        <w:tc>
          <w:tcPr>
            <w:tcW w:w="1126" w:type="pct"/>
            <w:gridSpan w:val="3"/>
            <w:tcBorders>
              <w:bottom w:val="single" w:sz="4" w:space="0" w:color="auto"/>
            </w:tcBorders>
            <w:vAlign w:val="center"/>
          </w:tcPr>
          <w:p w14:paraId="5365FB2A" w14:textId="77777777" w:rsidR="00363DAE" w:rsidRPr="00AE781B" w:rsidRDefault="00363DAE" w:rsidP="00F063C5">
            <w:pPr>
              <w:pStyle w:val="TAC"/>
            </w:pPr>
            <w:r w:rsidRPr="00AE781B">
              <w:t>1</w:t>
            </w:r>
          </w:p>
        </w:tc>
        <w:tc>
          <w:tcPr>
            <w:tcW w:w="1074" w:type="pct"/>
            <w:gridSpan w:val="3"/>
            <w:vAlign w:val="center"/>
          </w:tcPr>
          <w:p w14:paraId="0A614FC1" w14:textId="77777777" w:rsidR="00363DAE" w:rsidRPr="00AE781B" w:rsidRDefault="00363DAE" w:rsidP="00F063C5">
            <w:pPr>
              <w:pStyle w:val="TAC"/>
            </w:pPr>
            <w:r w:rsidRPr="00AE781B">
              <w:t>1</w:t>
            </w:r>
          </w:p>
        </w:tc>
      </w:tr>
      <w:tr w:rsidR="00363DAE" w:rsidRPr="00AE781B" w14:paraId="48D29CEB" w14:textId="77777777" w:rsidTr="00F063C5">
        <w:trPr>
          <w:cantSplit/>
          <w:trHeight w:val="237"/>
          <w:jc w:val="center"/>
        </w:trPr>
        <w:tc>
          <w:tcPr>
            <w:tcW w:w="1166" w:type="pct"/>
            <w:gridSpan w:val="2"/>
            <w:tcBorders>
              <w:left w:val="single" w:sz="4" w:space="0" w:color="auto"/>
              <w:bottom w:val="single" w:sz="4" w:space="0" w:color="auto"/>
            </w:tcBorders>
          </w:tcPr>
          <w:p w14:paraId="17090BD9" w14:textId="77777777" w:rsidR="00363DAE" w:rsidRPr="00AE781B" w:rsidRDefault="00363DAE" w:rsidP="00F063C5">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1183C54" w14:textId="77777777" w:rsidR="00363DAE" w:rsidRPr="00AE781B" w:rsidRDefault="00363DAE" w:rsidP="00F063C5">
            <w:pPr>
              <w:pStyle w:val="TAC"/>
            </w:pPr>
          </w:p>
        </w:tc>
        <w:tc>
          <w:tcPr>
            <w:tcW w:w="1102" w:type="pct"/>
            <w:gridSpan w:val="3"/>
            <w:tcBorders>
              <w:bottom w:val="single" w:sz="4" w:space="0" w:color="auto"/>
            </w:tcBorders>
          </w:tcPr>
          <w:p w14:paraId="29CF3AB5" w14:textId="77777777" w:rsidR="00363DAE" w:rsidRPr="00AE781B" w:rsidRDefault="00363DAE" w:rsidP="00F063C5">
            <w:pPr>
              <w:pStyle w:val="TAC"/>
            </w:pPr>
            <w:r w:rsidRPr="00AE781B">
              <w:rPr>
                <w:rFonts w:cs="Arial"/>
                <w:bCs/>
                <w:lang w:eastAsia="en-US"/>
              </w:rPr>
              <w:t>1x1</w:t>
            </w:r>
          </w:p>
        </w:tc>
        <w:tc>
          <w:tcPr>
            <w:tcW w:w="1126" w:type="pct"/>
            <w:gridSpan w:val="3"/>
            <w:tcBorders>
              <w:bottom w:val="single" w:sz="4" w:space="0" w:color="auto"/>
            </w:tcBorders>
          </w:tcPr>
          <w:p w14:paraId="0E0C0394" w14:textId="77777777" w:rsidR="00363DAE" w:rsidRPr="00AE781B" w:rsidRDefault="00363DAE" w:rsidP="00F063C5">
            <w:pPr>
              <w:pStyle w:val="TAC"/>
            </w:pPr>
            <w:r w:rsidRPr="00AE781B">
              <w:rPr>
                <w:rFonts w:cs="Arial"/>
                <w:bCs/>
                <w:lang w:eastAsia="en-US"/>
              </w:rPr>
              <w:t>1x1</w:t>
            </w:r>
          </w:p>
        </w:tc>
        <w:tc>
          <w:tcPr>
            <w:tcW w:w="1074" w:type="pct"/>
            <w:gridSpan w:val="3"/>
          </w:tcPr>
          <w:p w14:paraId="7DF205BA" w14:textId="77777777" w:rsidR="00363DAE" w:rsidRPr="00AE781B" w:rsidRDefault="00363DAE" w:rsidP="00F063C5">
            <w:pPr>
              <w:pStyle w:val="TAC"/>
            </w:pPr>
            <w:r w:rsidRPr="00AE781B">
              <w:rPr>
                <w:rFonts w:cs="Arial"/>
                <w:bCs/>
                <w:lang w:eastAsia="en-US"/>
              </w:rPr>
              <w:t>1x1</w:t>
            </w:r>
          </w:p>
        </w:tc>
      </w:tr>
      <w:tr w:rsidR="00363DAE" w:rsidRPr="00AE781B" w14:paraId="33B54756" w14:textId="77777777" w:rsidTr="00F063C5">
        <w:trPr>
          <w:cantSplit/>
          <w:trHeight w:val="422"/>
          <w:jc w:val="center"/>
        </w:trPr>
        <w:tc>
          <w:tcPr>
            <w:tcW w:w="1166" w:type="pct"/>
            <w:gridSpan w:val="2"/>
            <w:tcBorders>
              <w:left w:val="single" w:sz="4" w:space="0" w:color="auto"/>
              <w:bottom w:val="single" w:sz="4" w:space="0" w:color="auto"/>
            </w:tcBorders>
            <w:vAlign w:val="center"/>
          </w:tcPr>
          <w:p w14:paraId="52DAB006" w14:textId="77777777" w:rsidR="00363DAE" w:rsidRPr="00AE781B" w:rsidRDefault="00363DAE" w:rsidP="00F063C5">
            <w:pPr>
              <w:pStyle w:val="TAC"/>
            </w:pPr>
            <w:r w:rsidRPr="00AE781B">
              <w:t>OCNG patterns defined in TS 36.521-3 [25] clause D.1</w:t>
            </w:r>
          </w:p>
        </w:tc>
        <w:tc>
          <w:tcPr>
            <w:tcW w:w="532" w:type="pct"/>
            <w:gridSpan w:val="2"/>
            <w:tcBorders>
              <w:bottom w:val="single" w:sz="4" w:space="0" w:color="auto"/>
            </w:tcBorders>
            <w:vAlign w:val="center"/>
          </w:tcPr>
          <w:p w14:paraId="2A9FA90D" w14:textId="77777777" w:rsidR="00363DAE" w:rsidRPr="00AE781B" w:rsidRDefault="00363DAE" w:rsidP="00F063C5">
            <w:pPr>
              <w:pStyle w:val="TAC"/>
            </w:pPr>
          </w:p>
        </w:tc>
        <w:tc>
          <w:tcPr>
            <w:tcW w:w="1102" w:type="pct"/>
            <w:gridSpan w:val="3"/>
            <w:tcBorders>
              <w:bottom w:val="single" w:sz="4" w:space="0" w:color="auto"/>
            </w:tcBorders>
            <w:vAlign w:val="center"/>
          </w:tcPr>
          <w:p w14:paraId="4A252D84" w14:textId="77777777" w:rsidR="00363DAE" w:rsidRPr="00AE781B" w:rsidRDefault="00363DAE" w:rsidP="00F063C5">
            <w:pPr>
              <w:pStyle w:val="TAC"/>
            </w:pPr>
            <w:r w:rsidRPr="00AE781B">
              <w:t>OP.11 TDD</w:t>
            </w:r>
          </w:p>
        </w:tc>
        <w:tc>
          <w:tcPr>
            <w:tcW w:w="1126" w:type="pct"/>
            <w:gridSpan w:val="3"/>
            <w:tcBorders>
              <w:bottom w:val="single" w:sz="4" w:space="0" w:color="auto"/>
            </w:tcBorders>
            <w:vAlign w:val="center"/>
          </w:tcPr>
          <w:p w14:paraId="0F4FF9F9" w14:textId="77777777" w:rsidR="00363DAE" w:rsidRPr="00AE781B" w:rsidRDefault="00363DAE" w:rsidP="00F063C5">
            <w:pPr>
              <w:pStyle w:val="TAC"/>
            </w:pPr>
            <w:r w:rsidRPr="00AE781B">
              <w:t>OP.2 TDD</w:t>
            </w:r>
          </w:p>
        </w:tc>
        <w:tc>
          <w:tcPr>
            <w:tcW w:w="535" w:type="pct"/>
            <w:gridSpan w:val="2"/>
            <w:vAlign w:val="center"/>
          </w:tcPr>
          <w:p w14:paraId="0A3570D8" w14:textId="77777777" w:rsidR="00363DAE" w:rsidRPr="00AE781B" w:rsidRDefault="00363DAE" w:rsidP="00F063C5">
            <w:pPr>
              <w:pStyle w:val="TAC"/>
            </w:pPr>
            <w:r w:rsidRPr="00AE781B">
              <w:t>OP.2 TDD</w:t>
            </w:r>
          </w:p>
        </w:tc>
        <w:tc>
          <w:tcPr>
            <w:tcW w:w="539" w:type="pct"/>
            <w:vAlign w:val="center"/>
          </w:tcPr>
          <w:p w14:paraId="3F36C877" w14:textId="77777777" w:rsidR="00363DAE" w:rsidRPr="00AE781B" w:rsidRDefault="00363DAE" w:rsidP="00F063C5">
            <w:pPr>
              <w:pStyle w:val="TAC"/>
            </w:pPr>
            <w:r w:rsidRPr="00AE781B">
              <w:t>N/A</w:t>
            </w:r>
          </w:p>
        </w:tc>
      </w:tr>
      <w:tr w:rsidR="00363DAE" w:rsidRPr="00AE781B" w14:paraId="541C4FC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C7E7A5E" w14:textId="77777777" w:rsidR="00363DAE" w:rsidRPr="00AE781B" w:rsidRDefault="00363DAE" w:rsidP="00F063C5">
            <w:pPr>
              <w:pStyle w:val="TAC"/>
            </w:pPr>
            <w:r w:rsidRPr="00AE781B">
              <w:t>PBCH_RA</w:t>
            </w:r>
          </w:p>
        </w:tc>
        <w:tc>
          <w:tcPr>
            <w:tcW w:w="532" w:type="pct"/>
            <w:gridSpan w:val="2"/>
            <w:vMerge w:val="restart"/>
            <w:shd w:val="clear" w:color="auto" w:fill="auto"/>
            <w:vAlign w:val="center"/>
          </w:tcPr>
          <w:p w14:paraId="2B2956F8" w14:textId="77777777" w:rsidR="00363DAE" w:rsidRPr="00AE781B" w:rsidRDefault="00363DAE" w:rsidP="00F063C5">
            <w:pPr>
              <w:pStyle w:val="TAC"/>
            </w:pPr>
            <w:r w:rsidRPr="00AE781B">
              <w:t>dB</w:t>
            </w:r>
          </w:p>
        </w:tc>
        <w:tc>
          <w:tcPr>
            <w:tcW w:w="1102" w:type="pct"/>
            <w:gridSpan w:val="3"/>
            <w:vMerge w:val="restart"/>
            <w:vAlign w:val="center"/>
          </w:tcPr>
          <w:p w14:paraId="6BFA345E" w14:textId="77777777" w:rsidR="00363DAE" w:rsidRPr="00AE781B" w:rsidRDefault="00363DAE" w:rsidP="00F063C5">
            <w:pPr>
              <w:pStyle w:val="TAC"/>
            </w:pPr>
            <w:r w:rsidRPr="00AE781B">
              <w:t>0</w:t>
            </w:r>
          </w:p>
        </w:tc>
        <w:tc>
          <w:tcPr>
            <w:tcW w:w="1126" w:type="pct"/>
            <w:gridSpan w:val="3"/>
            <w:vMerge w:val="restart"/>
            <w:vAlign w:val="center"/>
          </w:tcPr>
          <w:p w14:paraId="78B7F6E7" w14:textId="77777777" w:rsidR="00363DAE" w:rsidRPr="00AE781B" w:rsidRDefault="00363DAE" w:rsidP="00F063C5">
            <w:pPr>
              <w:pStyle w:val="TAC"/>
            </w:pPr>
            <w:r w:rsidRPr="00AE781B">
              <w:t>0</w:t>
            </w:r>
          </w:p>
        </w:tc>
        <w:tc>
          <w:tcPr>
            <w:tcW w:w="535" w:type="pct"/>
            <w:gridSpan w:val="2"/>
            <w:vMerge w:val="restart"/>
            <w:vAlign w:val="center"/>
          </w:tcPr>
          <w:p w14:paraId="4487E664" w14:textId="77777777" w:rsidR="00363DAE" w:rsidRPr="00AE781B" w:rsidRDefault="00363DAE" w:rsidP="00F063C5">
            <w:pPr>
              <w:pStyle w:val="TAC"/>
            </w:pPr>
            <w:r w:rsidRPr="00AE781B">
              <w:t>0</w:t>
            </w:r>
          </w:p>
        </w:tc>
        <w:tc>
          <w:tcPr>
            <w:tcW w:w="539" w:type="pct"/>
            <w:vMerge w:val="restart"/>
            <w:vAlign w:val="center"/>
          </w:tcPr>
          <w:p w14:paraId="2C9E6884" w14:textId="77777777" w:rsidR="00363DAE" w:rsidRPr="00AE781B" w:rsidRDefault="00363DAE" w:rsidP="00F063C5">
            <w:pPr>
              <w:pStyle w:val="TAC"/>
            </w:pPr>
            <w:r w:rsidRPr="00AE781B">
              <w:t>N/A</w:t>
            </w:r>
          </w:p>
        </w:tc>
      </w:tr>
      <w:tr w:rsidR="00363DAE" w:rsidRPr="00AE781B" w14:paraId="2F2B1BBE"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D2DEF4B" w14:textId="77777777" w:rsidR="00363DAE" w:rsidRPr="00AE781B" w:rsidRDefault="00363DAE" w:rsidP="00F063C5">
            <w:pPr>
              <w:pStyle w:val="TAC"/>
            </w:pPr>
            <w:r w:rsidRPr="00AE781B">
              <w:t>PBCH_RB</w:t>
            </w:r>
          </w:p>
        </w:tc>
        <w:tc>
          <w:tcPr>
            <w:tcW w:w="532" w:type="pct"/>
            <w:gridSpan w:val="2"/>
            <w:vMerge/>
            <w:shd w:val="clear" w:color="auto" w:fill="auto"/>
            <w:vAlign w:val="center"/>
          </w:tcPr>
          <w:p w14:paraId="4641F433" w14:textId="77777777" w:rsidR="00363DAE" w:rsidRPr="00AE781B" w:rsidRDefault="00363DAE" w:rsidP="00F063C5">
            <w:pPr>
              <w:pStyle w:val="TAC"/>
            </w:pPr>
          </w:p>
        </w:tc>
        <w:tc>
          <w:tcPr>
            <w:tcW w:w="1102" w:type="pct"/>
            <w:gridSpan w:val="3"/>
            <w:vMerge/>
            <w:vAlign w:val="center"/>
          </w:tcPr>
          <w:p w14:paraId="6B422E34" w14:textId="77777777" w:rsidR="00363DAE" w:rsidRPr="00AE781B" w:rsidRDefault="00363DAE" w:rsidP="00F063C5">
            <w:pPr>
              <w:pStyle w:val="TAC"/>
            </w:pPr>
          </w:p>
        </w:tc>
        <w:tc>
          <w:tcPr>
            <w:tcW w:w="1126" w:type="pct"/>
            <w:gridSpan w:val="3"/>
            <w:vMerge/>
            <w:vAlign w:val="center"/>
          </w:tcPr>
          <w:p w14:paraId="64F36D63" w14:textId="77777777" w:rsidR="00363DAE" w:rsidRPr="00AE781B" w:rsidRDefault="00363DAE" w:rsidP="00F063C5">
            <w:pPr>
              <w:pStyle w:val="TAC"/>
            </w:pPr>
          </w:p>
        </w:tc>
        <w:tc>
          <w:tcPr>
            <w:tcW w:w="535" w:type="pct"/>
            <w:gridSpan w:val="2"/>
            <w:vMerge/>
            <w:vAlign w:val="center"/>
          </w:tcPr>
          <w:p w14:paraId="69B84967" w14:textId="77777777" w:rsidR="00363DAE" w:rsidRPr="00AE781B" w:rsidRDefault="00363DAE" w:rsidP="00F063C5">
            <w:pPr>
              <w:pStyle w:val="TAC"/>
            </w:pPr>
          </w:p>
        </w:tc>
        <w:tc>
          <w:tcPr>
            <w:tcW w:w="539" w:type="pct"/>
            <w:vMerge/>
            <w:vAlign w:val="center"/>
          </w:tcPr>
          <w:p w14:paraId="5DE4D779" w14:textId="77777777" w:rsidR="00363DAE" w:rsidRPr="00AE781B" w:rsidRDefault="00363DAE" w:rsidP="00F063C5">
            <w:pPr>
              <w:pStyle w:val="TAC"/>
            </w:pPr>
          </w:p>
        </w:tc>
      </w:tr>
      <w:tr w:rsidR="00363DAE" w:rsidRPr="00AE781B" w14:paraId="708C9510"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23D4193F" w14:textId="77777777" w:rsidR="00363DAE" w:rsidRPr="00AE781B" w:rsidRDefault="00363DAE" w:rsidP="00F063C5">
            <w:pPr>
              <w:pStyle w:val="TAC"/>
            </w:pPr>
            <w:r w:rsidRPr="00AE781B">
              <w:t>PSS_RA</w:t>
            </w:r>
          </w:p>
        </w:tc>
        <w:tc>
          <w:tcPr>
            <w:tcW w:w="532" w:type="pct"/>
            <w:gridSpan w:val="2"/>
            <w:vMerge/>
            <w:shd w:val="clear" w:color="auto" w:fill="auto"/>
            <w:vAlign w:val="center"/>
          </w:tcPr>
          <w:p w14:paraId="1AD95BD5" w14:textId="77777777" w:rsidR="00363DAE" w:rsidRPr="00AE781B" w:rsidRDefault="00363DAE" w:rsidP="00F063C5">
            <w:pPr>
              <w:pStyle w:val="TAC"/>
            </w:pPr>
          </w:p>
        </w:tc>
        <w:tc>
          <w:tcPr>
            <w:tcW w:w="1102" w:type="pct"/>
            <w:gridSpan w:val="3"/>
            <w:vMerge/>
            <w:vAlign w:val="center"/>
          </w:tcPr>
          <w:p w14:paraId="1FA4BAF8" w14:textId="77777777" w:rsidR="00363DAE" w:rsidRPr="00AE781B" w:rsidRDefault="00363DAE" w:rsidP="00F063C5">
            <w:pPr>
              <w:pStyle w:val="TAC"/>
            </w:pPr>
          </w:p>
        </w:tc>
        <w:tc>
          <w:tcPr>
            <w:tcW w:w="1126" w:type="pct"/>
            <w:gridSpan w:val="3"/>
            <w:vMerge/>
            <w:vAlign w:val="center"/>
          </w:tcPr>
          <w:p w14:paraId="0DA5859A" w14:textId="77777777" w:rsidR="00363DAE" w:rsidRPr="00AE781B" w:rsidRDefault="00363DAE" w:rsidP="00F063C5">
            <w:pPr>
              <w:pStyle w:val="TAC"/>
            </w:pPr>
          </w:p>
        </w:tc>
        <w:tc>
          <w:tcPr>
            <w:tcW w:w="535" w:type="pct"/>
            <w:gridSpan w:val="2"/>
            <w:vMerge/>
            <w:vAlign w:val="center"/>
          </w:tcPr>
          <w:p w14:paraId="22031FB1" w14:textId="77777777" w:rsidR="00363DAE" w:rsidRPr="00AE781B" w:rsidRDefault="00363DAE" w:rsidP="00F063C5">
            <w:pPr>
              <w:pStyle w:val="TAC"/>
            </w:pPr>
          </w:p>
        </w:tc>
        <w:tc>
          <w:tcPr>
            <w:tcW w:w="539" w:type="pct"/>
            <w:vMerge/>
            <w:vAlign w:val="center"/>
          </w:tcPr>
          <w:p w14:paraId="6CE38C5C" w14:textId="77777777" w:rsidR="00363DAE" w:rsidRPr="00AE781B" w:rsidRDefault="00363DAE" w:rsidP="00F063C5">
            <w:pPr>
              <w:pStyle w:val="TAC"/>
            </w:pPr>
          </w:p>
        </w:tc>
      </w:tr>
      <w:tr w:rsidR="00363DAE" w:rsidRPr="00AE781B" w14:paraId="4CE408A1"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5C3F7987" w14:textId="77777777" w:rsidR="00363DAE" w:rsidRPr="00AE781B" w:rsidRDefault="00363DAE" w:rsidP="00F063C5">
            <w:pPr>
              <w:pStyle w:val="TAC"/>
            </w:pPr>
            <w:r w:rsidRPr="00AE781B">
              <w:t>SSS_RA</w:t>
            </w:r>
          </w:p>
        </w:tc>
        <w:tc>
          <w:tcPr>
            <w:tcW w:w="532" w:type="pct"/>
            <w:gridSpan w:val="2"/>
            <w:vMerge/>
            <w:shd w:val="clear" w:color="auto" w:fill="auto"/>
            <w:vAlign w:val="center"/>
          </w:tcPr>
          <w:p w14:paraId="0A260D7B" w14:textId="77777777" w:rsidR="00363DAE" w:rsidRPr="00AE781B" w:rsidRDefault="00363DAE" w:rsidP="00F063C5">
            <w:pPr>
              <w:pStyle w:val="TAC"/>
            </w:pPr>
          </w:p>
        </w:tc>
        <w:tc>
          <w:tcPr>
            <w:tcW w:w="1102" w:type="pct"/>
            <w:gridSpan w:val="3"/>
            <w:vMerge/>
            <w:vAlign w:val="center"/>
          </w:tcPr>
          <w:p w14:paraId="70DFEE90" w14:textId="77777777" w:rsidR="00363DAE" w:rsidRPr="00AE781B" w:rsidRDefault="00363DAE" w:rsidP="00F063C5">
            <w:pPr>
              <w:pStyle w:val="TAC"/>
            </w:pPr>
          </w:p>
        </w:tc>
        <w:tc>
          <w:tcPr>
            <w:tcW w:w="1126" w:type="pct"/>
            <w:gridSpan w:val="3"/>
            <w:vMerge/>
            <w:vAlign w:val="center"/>
          </w:tcPr>
          <w:p w14:paraId="59D00412" w14:textId="77777777" w:rsidR="00363DAE" w:rsidRPr="00AE781B" w:rsidRDefault="00363DAE" w:rsidP="00F063C5">
            <w:pPr>
              <w:pStyle w:val="TAC"/>
            </w:pPr>
          </w:p>
        </w:tc>
        <w:tc>
          <w:tcPr>
            <w:tcW w:w="535" w:type="pct"/>
            <w:gridSpan w:val="2"/>
            <w:vMerge/>
            <w:vAlign w:val="center"/>
          </w:tcPr>
          <w:p w14:paraId="1C3906D3" w14:textId="77777777" w:rsidR="00363DAE" w:rsidRPr="00AE781B" w:rsidRDefault="00363DAE" w:rsidP="00F063C5">
            <w:pPr>
              <w:pStyle w:val="TAC"/>
            </w:pPr>
          </w:p>
        </w:tc>
        <w:tc>
          <w:tcPr>
            <w:tcW w:w="539" w:type="pct"/>
            <w:vMerge/>
            <w:vAlign w:val="center"/>
          </w:tcPr>
          <w:p w14:paraId="52C78FCA" w14:textId="77777777" w:rsidR="00363DAE" w:rsidRPr="00AE781B" w:rsidRDefault="00363DAE" w:rsidP="00F063C5">
            <w:pPr>
              <w:pStyle w:val="TAC"/>
            </w:pPr>
          </w:p>
        </w:tc>
      </w:tr>
      <w:tr w:rsidR="00363DAE" w:rsidRPr="00AE781B" w14:paraId="3FEECCED"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632BF6EE" w14:textId="77777777" w:rsidR="00363DAE" w:rsidRPr="00AE781B" w:rsidRDefault="00363DAE" w:rsidP="00F063C5">
            <w:pPr>
              <w:pStyle w:val="TAC"/>
            </w:pPr>
            <w:r w:rsidRPr="00AE781B">
              <w:t>PCFICH_RB</w:t>
            </w:r>
          </w:p>
        </w:tc>
        <w:tc>
          <w:tcPr>
            <w:tcW w:w="532" w:type="pct"/>
            <w:gridSpan w:val="2"/>
            <w:vMerge/>
            <w:shd w:val="clear" w:color="auto" w:fill="auto"/>
            <w:vAlign w:val="center"/>
          </w:tcPr>
          <w:p w14:paraId="28ACFEA0" w14:textId="77777777" w:rsidR="00363DAE" w:rsidRPr="00AE781B" w:rsidRDefault="00363DAE" w:rsidP="00F063C5">
            <w:pPr>
              <w:pStyle w:val="TAC"/>
            </w:pPr>
          </w:p>
        </w:tc>
        <w:tc>
          <w:tcPr>
            <w:tcW w:w="1102" w:type="pct"/>
            <w:gridSpan w:val="3"/>
            <w:vMerge/>
            <w:vAlign w:val="center"/>
          </w:tcPr>
          <w:p w14:paraId="0FB104C3" w14:textId="77777777" w:rsidR="00363DAE" w:rsidRPr="00AE781B" w:rsidRDefault="00363DAE" w:rsidP="00F063C5">
            <w:pPr>
              <w:pStyle w:val="TAC"/>
            </w:pPr>
          </w:p>
        </w:tc>
        <w:tc>
          <w:tcPr>
            <w:tcW w:w="1126" w:type="pct"/>
            <w:gridSpan w:val="3"/>
            <w:vMerge/>
            <w:vAlign w:val="center"/>
          </w:tcPr>
          <w:p w14:paraId="15106F01" w14:textId="77777777" w:rsidR="00363DAE" w:rsidRPr="00AE781B" w:rsidRDefault="00363DAE" w:rsidP="00F063C5">
            <w:pPr>
              <w:pStyle w:val="TAC"/>
            </w:pPr>
          </w:p>
        </w:tc>
        <w:tc>
          <w:tcPr>
            <w:tcW w:w="535" w:type="pct"/>
            <w:gridSpan w:val="2"/>
            <w:vMerge/>
            <w:vAlign w:val="center"/>
          </w:tcPr>
          <w:p w14:paraId="327F3BC0" w14:textId="77777777" w:rsidR="00363DAE" w:rsidRPr="00AE781B" w:rsidRDefault="00363DAE" w:rsidP="00F063C5">
            <w:pPr>
              <w:pStyle w:val="TAC"/>
            </w:pPr>
          </w:p>
        </w:tc>
        <w:tc>
          <w:tcPr>
            <w:tcW w:w="539" w:type="pct"/>
            <w:vMerge/>
            <w:vAlign w:val="center"/>
          </w:tcPr>
          <w:p w14:paraId="56240C0A" w14:textId="77777777" w:rsidR="00363DAE" w:rsidRPr="00AE781B" w:rsidRDefault="00363DAE" w:rsidP="00F063C5">
            <w:pPr>
              <w:pStyle w:val="TAC"/>
            </w:pPr>
          </w:p>
        </w:tc>
      </w:tr>
      <w:tr w:rsidR="00363DAE" w:rsidRPr="00AE781B" w14:paraId="262FD46A"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47386C26" w14:textId="77777777" w:rsidR="00363DAE" w:rsidRPr="00AE781B" w:rsidRDefault="00363DAE" w:rsidP="00F063C5">
            <w:pPr>
              <w:pStyle w:val="TAC"/>
            </w:pPr>
            <w:r w:rsidRPr="00AE781B">
              <w:t>PHICH_RA</w:t>
            </w:r>
          </w:p>
        </w:tc>
        <w:tc>
          <w:tcPr>
            <w:tcW w:w="532" w:type="pct"/>
            <w:gridSpan w:val="2"/>
            <w:vMerge/>
            <w:shd w:val="clear" w:color="auto" w:fill="auto"/>
            <w:vAlign w:val="center"/>
          </w:tcPr>
          <w:p w14:paraId="5A99D5A7" w14:textId="77777777" w:rsidR="00363DAE" w:rsidRPr="00AE781B" w:rsidRDefault="00363DAE" w:rsidP="00F063C5">
            <w:pPr>
              <w:pStyle w:val="TAC"/>
            </w:pPr>
          </w:p>
        </w:tc>
        <w:tc>
          <w:tcPr>
            <w:tcW w:w="1102" w:type="pct"/>
            <w:gridSpan w:val="3"/>
            <w:vMerge/>
            <w:vAlign w:val="center"/>
          </w:tcPr>
          <w:p w14:paraId="5AA65E6E" w14:textId="77777777" w:rsidR="00363DAE" w:rsidRPr="00AE781B" w:rsidRDefault="00363DAE" w:rsidP="00F063C5">
            <w:pPr>
              <w:pStyle w:val="TAC"/>
            </w:pPr>
          </w:p>
        </w:tc>
        <w:tc>
          <w:tcPr>
            <w:tcW w:w="1126" w:type="pct"/>
            <w:gridSpan w:val="3"/>
            <w:vMerge/>
            <w:vAlign w:val="center"/>
          </w:tcPr>
          <w:p w14:paraId="3B8177FB" w14:textId="77777777" w:rsidR="00363DAE" w:rsidRPr="00AE781B" w:rsidRDefault="00363DAE" w:rsidP="00F063C5">
            <w:pPr>
              <w:pStyle w:val="TAC"/>
            </w:pPr>
          </w:p>
        </w:tc>
        <w:tc>
          <w:tcPr>
            <w:tcW w:w="535" w:type="pct"/>
            <w:gridSpan w:val="2"/>
            <w:vMerge/>
            <w:vAlign w:val="center"/>
          </w:tcPr>
          <w:p w14:paraId="70E49FBD" w14:textId="77777777" w:rsidR="00363DAE" w:rsidRPr="00AE781B" w:rsidRDefault="00363DAE" w:rsidP="00F063C5">
            <w:pPr>
              <w:pStyle w:val="TAC"/>
            </w:pPr>
          </w:p>
        </w:tc>
        <w:tc>
          <w:tcPr>
            <w:tcW w:w="539" w:type="pct"/>
            <w:vMerge/>
            <w:vAlign w:val="center"/>
          </w:tcPr>
          <w:p w14:paraId="0DD10169" w14:textId="77777777" w:rsidR="00363DAE" w:rsidRPr="00AE781B" w:rsidRDefault="00363DAE" w:rsidP="00F063C5">
            <w:pPr>
              <w:pStyle w:val="TAC"/>
            </w:pPr>
          </w:p>
        </w:tc>
      </w:tr>
      <w:tr w:rsidR="00363DAE" w:rsidRPr="00AE781B" w14:paraId="00DF4775" w14:textId="77777777" w:rsidTr="00F063C5">
        <w:trPr>
          <w:cantSplit/>
          <w:trHeight w:val="237"/>
          <w:jc w:val="center"/>
        </w:trPr>
        <w:tc>
          <w:tcPr>
            <w:tcW w:w="1166" w:type="pct"/>
            <w:gridSpan w:val="2"/>
            <w:tcBorders>
              <w:left w:val="single" w:sz="4" w:space="0" w:color="auto"/>
              <w:bottom w:val="single" w:sz="4" w:space="0" w:color="auto"/>
            </w:tcBorders>
            <w:vAlign w:val="center"/>
          </w:tcPr>
          <w:p w14:paraId="13F4B3FD" w14:textId="77777777" w:rsidR="00363DAE" w:rsidRPr="00AE781B" w:rsidRDefault="00363DAE" w:rsidP="00F063C5">
            <w:pPr>
              <w:pStyle w:val="TAC"/>
            </w:pPr>
            <w:r w:rsidRPr="00AE781B">
              <w:t>PHICH_RB</w:t>
            </w:r>
          </w:p>
        </w:tc>
        <w:tc>
          <w:tcPr>
            <w:tcW w:w="532" w:type="pct"/>
            <w:gridSpan w:val="2"/>
            <w:vMerge/>
            <w:shd w:val="clear" w:color="auto" w:fill="auto"/>
            <w:vAlign w:val="center"/>
          </w:tcPr>
          <w:p w14:paraId="2DA99D58" w14:textId="77777777" w:rsidR="00363DAE" w:rsidRPr="00AE781B" w:rsidRDefault="00363DAE" w:rsidP="00F063C5">
            <w:pPr>
              <w:pStyle w:val="TAC"/>
            </w:pPr>
          </w:p>
        </w:tc>
        <w:tc>
          <w:tcPr>
            <w:tcW w:w="1102" w:type="pct"/>
            <w:gridSpan w:val="3"/>
            <w:vMerge/>
            <w:vAlign w:val="center"/>
          </w:tcPr>
          <w:p w14:paraId="5F0607CB" w14:textId="77777777" w:rsidR="00363DAE" w:rsidRPr="00AE781B" w:rsidRDefault="00363DAE" w:rsidP="00F063C5">
            <w:pPr>
              <w:pStyle w:val="TAC"/>
            </w:pPr>
          </w:p>
        </w:tc>
        <w:tc>
          <w:tcPr>
            <w:tcW w:w="1126" w:type="pct"/>
            <w:gridSpan w:val="3"/>
            <w:vMerge/>
            <w:vAlign w:val="center"/>
          </w:tcPr>
          <w:p w14:paraId="0565D3E3" w14:textId="77777777" w:rsidR="00363DAE" w:rsidRPr="00AE781B" w:rsidRDefault="00363DAE" w:rsidP="00F063C5">
            <w:pPr>
              <w:pStyle w:val="TAC"/>
            </w:pPr>
          </w:p>
        </w:tc>
        <w:tc>
          <w:tcPr>
            <w:tcW w:w="535" w:type="pct"/>
            <w:gridSpan w:val="2"/>
            <w:vMerge/>
            <w:vAlign w:val="center"/>
          </w:tcPr>
          <w:p w14:paraId="2E7E567A" w14:textId="77777777" w:rsidR="00363DAE" w:rsidRPr="00AE781B" w:rsidRDefault="00363DAE" w:rsidP="00F063C5">
            <w:pPr>
              <w:pStyle w:val="TAC"/>
            </w:pPr>
          </w:p>
        </w:tc>
        <w:tc>
          <w:tcPr>
            <w:tcW w:w="539" w:type="pct"/>
            <w:vMerge/>
            <w:vAlign w:val="center"/>
          </w:tcPr>
          <w:p w14:paraId="3FC843D6" w14:textId="77777777" w:rsidR="00363DAE" w:rsidRPr="00AE781B" w:rsidRDefault="00363DAE" w:rsidP="00F063C5">
            <w:pPr>
              <w:pStyle w:val="TAC"/>
            </w:pPr>
          </w:p>
        </w:tc>
      </w:tr>
      <w:tr w:rsidR="00363DAE" w:rsidRPr="00AE781B" w14:paraId="34F46BD6"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0C4F766" w14:textId="77777777" w:rsidR="00363DAE" w:rsidRPr="00AE781B" w:rsidRDefault="00363DAE" w:rsidP="00F063C5">
            <w:pPr>
              <w:pStyle w:val="TAC"/>
            </w:pPr>
            <w:r w:rsidRPr="00AE781B">
              <w:t>PDCCH_RA</w:t>
            </w:r>
          </w:p>
        </w:tc>
        <w:tc>
          <w:tcPr>
            <w:tcW w:w="532" w:type="pct"/>
            <w:gridSpan w:val="2"/>
            <w:vMerge/>
            <w:shd w:val="clear" w:color="auto" w:fill="auto"/>
            <w:vAlign w:val="center"/>
          </w:tcPr>
          <w:p w14:paraId="6F53B7C1" w14:textId="77777777" w:rsidR="00363DAE" w:rsidRPr="00AE781B" w:rsidRDefault="00363DAE" w:rsidP="00F063C5">
            <w:pPr>
              <w:pStyle w:val="TAC"/>
            </w:pPr>
          </w:p>
        </w:tc>
        <w:tc>
          <w:tcPr>
            <w:tcW w:w="1102" w:type="pct"/>
            <w:gridSpan w:val="3"/>
            <w:vMerge/>
            <w:vAlign w:val="center"/>
          </w:tcPr>
          <w:p w14:paraId="79BD5930" w14:textId="77777777" w:rsidR="00363DAE" w:rsidRPr="00AE781B" w:rsidRDefault="00363DAE" w:rsidP="00F063C5">
            <w:pPr>
              <w:pStyle w:val="TAC"/>
            </w:pPr>
          </w:p>
        </w:tc>
        <w:tc>
          <w:tcPr>
            <w:tcW w:w="1126" w:type="pct"/>
            <w:gridSpan w:val="3"/>
            <w:vMerge/>
            <w:vAlign w:val="center"/>
          </w:tcPr>
          <w:p w14:paraId="70138896" w14:textId="77777777" w:rsidR="00363DAE" w:rsidRPr="00AE781B" w:rsidRDefault="00363DAE" w:rsidP="00F063C5">
            <w:pPr>
              <w:pStyle w:val="TAC"/>
            </w:pPr>
          </w:p>
        </w:tc>
        <w:tc>
          <w:tcPr>
            <w:tcW w:w="535" w:type="pct"/>
            <w:gridSpan w:val="2"/>
            <w:vMerge/>
            <w:vAlign w:val="center"/>
          </w:tcPr>
          <w:p w14:paraId="386BCFF7" w14:textId="77777777" w:rsidR="00363DAE" w:rsidRPr="00AE781B" w:rsidRDefault="00363DAE" w:rsidP="00F063C5">
            <w:pPr>
              <w:pStyle w:val="TAC"/>
            </w:pPr>
          </w:p>
        </w:tc>
        <w:tc>
          <w:tcPr>
            <w:tcW w:w="539" w:type="pct"/>
            <w:vMerge/>
            <w:vAlign w:val="center"/>
          </w:tcPr>
          <w:p w14:paraId="1B15F8BF" w14:textId="77777777" w:rsidR="00363DAE" w:rsidRPr="00AE781B" w:rsidRDefault="00363DAE" w:rsidP="00F063C5">
            <w:pPr>
              <w:pStyle w:val="TAC"/>
            </w:pPr>
          </w:p>
        </w:tc>
      </w:tr>
      <w:tr w:rsidR="00363DAE" w:rsidRPr="00AE781B" w14:paraId="6EFA52DB"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FD9D047" w14:textId="77777777" w:rsidR="00363DAE" w:rsidRPr="00AE781B" w:rsidRDefault="00363DAE" w:rsidP="00F063C5">
            <w:pPr>
              <w:pStyle w:val="TAC"/>
            </w:pPr>
            <w:r w:rsidRPr="00AE781B">
              <w:t>PDCCH_RB</w:t>
            </w:r>
          </w:p>
        </w:tc>
        <w:tc>
          <w:tcPr>
            <w:tcW w:w="532" w:type="pct"/>
            <w:gridSpan w:val="2"/>
            <w:vMerge/>
            <w:shd w:val="clear" w:color="auto" w:fill="auto"/>
            <w:vAlign w:val="center"/>
          </w:tcPr>
          <w:p w14:paraId="0217FDFA" w14:textId="77777777" w:rsidR="00363DAE" w:rsidRPr="00AE781B" w:rsidRDefault="00363DAE" w:rsidP="00F063C5">
            <w:pPr>
              <w:pStyle w:val="TAC"/>
            </w:pPr>
          </w:p>
        </w:tc>
        <w:tc>
          <w:tcPr>
            <w:tcW w:w="1102" w:type="pct"/>
            <w:gridSpan w:val="3"/>
            <w:vMerge/>
            <w:vAlign w:val="center"/>
          </w:tcPr>
          <w:p w14:paraId="6D770C8D" w14:textId="77777777" w:rsidR="00363DAE" w:rsidRPr="00AE781B" w:rsidRDefault="00363DAE" w:rsidP="00F063C5">
            <w:pPr>
              <w:pStyle w:val="TAC"/>
            </w:pPr>
          </w:p>
        </w:tc>
        <w:tc>
          <w:tcPr>
            <w:tcW w:w="1126" w:type="pct"/>
            <w:gridSpan w:val="3"/>
            <w:vMerge/>
            <w:vAlign w:val="center"/>
          </w:tcPr>
          <w:p w14:paraId="0B2967ED" w14:textId="77777777" w:rsidR="00363DAE" w:rsidRPr="00AE781B" w:rsidRDefault="00363DAE" w:rsidP="00F063C5">
            <w:pPr>
              <w:pStyle w:val="TAC"/>
            </w:pPr>
          </w:p>
        </w:tc>
        <w:tc>
          <w:tcPr>
            <w:tcW w:w="535" w:type="pct"/>
            <w:gridSpan w:val="2"/>
            <w:vMerge/>
            <w:vAlign w:val="center"/>
          </w:tcPr>
          <w:p w14:paraId="4E84AC77" w14:textId="77777777" w:rsidR="00363DAE" w:rsidRPr="00AE781B" w:rsidRDefault="00363DAE" w:rsidP="00F063C5">
            <w:pPr>
              <w:pStyle w:val="TAC"/>
            </w:pPr>
          </w:p>
        </w:tc>
        <w:tc>
          <w:tcPr>
            <w:tcW w:w="539" w:type="pct"/>
            <w:vMerge/>
            <w:vAlign w:val="center"/>
          </w:tcPr>
          <w:p w14:paraId="52D92201" w14:textId="77777777" w:rsidR="00363DAE" w:rsidRPr="00AE781B" w:rsidRDefault="00363DAE" w:rsidP="00F063C5">
            <w:pPr>
              <w:pStyle w:val="TAC"/>
            </w:pPr>
          </w:p>
        </w:tc>
      </w:tr>
      <w:tr w:rsidR="00363DAE" w:rsidRPr="00AE781B" w14:paraId="684F6D35" w14:textId="77777777" w:rsidTr="00F063C5">
        <w:trPr>
          <w:cantSplit/>
          <w:trHeight w:val="223"/>
          <w:jc w:val="center"/>
        </w:trPr>
        <w:tc>
          <w:tcPr>
            <w:tcW w:w="1166" w:type="pct"/>
            <w:gridSpan w:val="2"/>
            <w:tcBorders>
              <w:left w:val="single" w:sz="4" w:space="0" w:color="auto"/>
              <w:bottom w:val="single" w:sz="4" w:space="0" w:color="auto"/>
            </w:tcBorders>
            <w:vAlign w:val="center"/>
          </w:tcPr>
          <w:p w14:paraId="14499B3D" w14:textId="77777777" w:rsidR="00363DAE" w:rsidRPr="00AE781B" w:rsidRDefault="00363DAE" w:rsidP="00F063C5">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66D53A6A" w14:textId="77777777" w:rsidR="00363DAE" w:rsidRPr="00AE781B" w:rsidRDefault="00363DAE" w:rsidP="00F063C5">
            <w:pPr>
              <w:pStyle w:val="TAC"/>
            </w:pPr>
          </w:p>
        </w:tc>
        <w:tc>
          <w:tcPr>
            <w:tcW w:w="1102" w:type="pct"/>
            <w:gridSpan w:val="3"/>
            <w:vMerge/>
            <w:vAlign w:val="center"/>
          </w:tcPr>
          <w:p w14:paraId="1D2EEABF" w14:textId="77777777" w:rsidR="00363DAE" w:rsidRPr="00AE781B" w:rsidRDefault="00363DAE" w:rsidP="00F063C5">
            <w:pPr>
              <w:pStyle w:val="TAC"/>
            </w:pPr>
          </w:p>
        </w:tc>
        <w:tc>
          <w:tcPr>
            <w:tcW w:w="1126" w:type="pct"/>
            <w:gridSpan w:val="3"/>
            <w:vMerge/>
            <w:vAlign w:val="center"/>
          </w:tcPr>
          <w:p w14:paraId="2BF06CFE" w14:textId="77777777" w:rsidR="00363DAE" w:rsidRPr="00AE781B" w:rsidRDefault="00363DAE" w:rsidP="00F063C5">
            <w:pPr>
              <w:pStyle w:val="TAC"/>
            </w:pPr>
          </w:p>
        </w:tc>
        <w:tc>
          <w:tcPr>
            <w:tcW w:w="535" w:type="pct"/>
            <w:gridSpan w:val="2"/>
            <w:vMerge/>
            <w:vAlign w:val="center"/>
          </w:tcPr>
          <w:p w14:paraId="41920A50" w14:textId="77777777" w:rsidR="00363DAE" w:rsidRPr="00AE781B" w:rsidRDefault="00363DAE" w:rsidP="00F063C5">
            <w:pPr>
              <w:pStyle w:val="TAC"/>
            </w:pPr>
          </w:p>
        </w:tc>
        <w:tc>
          <w:tcPr>
            <w:tcW w:w="539" w:type="pct"/>
            <w:vMerge/>
            <w:vAlign w:val="center"/>
          </w:tcPr>
          <w:p w14:paraId="1AA28831" w14:textId="77777777" w:rsidR="00363DAE" w:rsidRPr="00AE781B" w:rsidRDefault="00363DAE" w:rsidP="00F063C5">
            <w:pPr>
              <w:pStyle w:val="TAC"/>
            </w:pPr>
          </w:p>
        </w:tc>
      </w:tr>
      <w:tr w:rsidR="00363DAE" w:rsidRPr="00AE781B" w14:paraId="2F91D476" w14:textId="77777777" w:rsidTr="00F063C5">
        <w:trPr>
          <w:cantSplit/>
          <w:trHeight w:val="162"/>
          <w:jc w:val="center"/>
        </w:trPr>
        <w:tc>
          <w:tcPr>
            <w:tcW w:w="1166" w:type="pct"/>
            <w:gridSpan w:val="2"/>
            <w:tcBorders>
              <w:left w:val="single" w:sz="4" w:space="0" w:color="auto"/>
              <w:bottom w:val="single" w:sz="4" w:space="0" w:color="auto"/>
            </w:tcBorders>
            <w:vAlign w:val="center"/>
          </w:tcPr>
          <w:p w14:paraId="4A1D66F1" w14:textId="77777777" w:rsidR="00363DAE" w:rsidRPr="00AE781B" w:rsidRDefault="00363DAE" w:rsidP="00F063C5">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6502F979" w14:textId="77777777" w:rsidR="00363DAE" w:rsidRPr="00AE781B" w:rsidRDefault="00363DAE" w:rsidP="00F063C5">
            <w:pPr>
              <w:pStyle w:val="TAC"/>
            </w:pPr>
          </w:p>
        </w:tc>
        <w:tc>
          <w:tcPr>
            <w:tcW w:w="1102" w:type="pct"/>
            <w:gridSpan w:val="3"/>
            <w:vMerge/>
            <w:vAlign w:val="center"/>
          </w:tcPr>
          <w:p w14:paraId="3E299390" w14:textId="77777777" w:rsidR="00363DAE" w:rsidRPr="00AE781B" w:rsidRDefault="00363DAE" w:rsidP="00F063C5">
            <w:pPr>
              <w:pStyle w:val="TAC"/>
            </w:pPr>
          </w:p>
        </w:tc>
        <w:tc>
          <w:tcPr>
            <w:tcW w:w="1126" w:type="pct"/>
            <w:gridSpan w:val="3"/>
            <w:vMerge/>
            <w:vAlign w:val="center"/>
          </w:tcPr>
          <w:p w14:paraId="5C0ED7C6" w14:textId="77777777" w:rsidR="00363DAE" w:rsidRPr="00AE781B" w:rsidRDefault="00363DAE" w:rsidP="00F063C5">
            <w:pPr>
              <w:pStyle w:val="TAC"/>
            </w:pPr>
          </w:p>
        </w:tc>
        <w:tc>
          <w:tcPr>
            <w:tcW w:w="535" w:type="pct"/>
            <w:gridSpan w:val="2"/>
            <w:vMerge/>
            <w:vAlign w:val="center"/>
          </w:tcPr>
          <w:p w14:paraId="4078A650" w14:textId="77777777" w:rsidR="00363DAE" w:rsidRPr="00AE781B" w:rsidRDefault="00363DAE" w:rsidP="00F063C5">
            <w:pPr>
              <w:pStyle w:val="TAC"/>
            </w:pPr>
          </w:p>
        </w:tc>
        <w:tc>
          <w:tcPr>
            <w:tcW w:w="539" w:type="pct"/>
            <w:vMerge/>
            <w:vAlign w:val="center"/>
          </w:tcPr>
          <w:p w14:paraId="6F912DAA" w14:textId="77777777" w:rsidR="00363DAE" w:rsidRPr="00AE781B" w:rsidRDefault="00363DAE" w:rsidP="00F063C5">
            <w:pPr>
              <w:pStyle w:val="TAC"/>
            </w:pPr>
          </w:p>
        </w:tc>
      </w:tr>
      <w:tr w:rsidR="00363DAE" w:rsidRPr="00AE781B" w14:paraId="722F4619" w14:textId="77777777" w:rsidTr="00F063C5">
        <w:trPr>
          <w:cantSplit/>
          <w:trHeight w:val="397"/>
          <w:jc w:val="center"/>
        </w:trPr>
        <w:tc>
          <w:tcPr>
            <w:tcW w:w="1166" w:type="pct"/>
            <w:gridSpan w:val="2"/>
            <w:vAlign w:val="center"/>
          </w:tcPr>
          <w:p w14:paraId="08907688" w14:textId="77777777" w:rsidR="00363DAE" w:rsidRPr="00AE781B" w:rsidRDefault="00363DAE" w:rsidP="00F063C5">
            <w:pPr>
              <w:pStyle w:val="TAC"/>
            </w:pPr>
            <w:r w:rsidRPr="00AE781B">
              <w:t>PRS_RA</w:t>
            </w:r>
          </w:p>
        </w:tc>
        <w:tc>
          <w:tcPr>
            <w:tcW w:w="532" w:type="pct"/>
            <w:gridSpan w:val="2"/>
            <w:vAlign w:val="center"/>
          </w:tcPr>
          <w:p w14:paraId="291FF3B5" w14:textId="77777777" w:rsidR="00363DAE" w:rsidRPr="00AE781B" w:rsidRDefault="00363DAE" w:rsidP="00F063C5">
            <w:pPr>
              <w:pStyle w:val="TAC"/>
            </w:pPr>
            <w:r w:rsidRPr="00AE781B">
              <w:t>dB</w:t>
            </w:r>
          </w:p>
        </w:tc>
        <w:tc>
          <w:tcPr>
            <w:tcW w:w="508" w:type="pct"/>
            <w:gridSpan w:val="2"/>
            <w:vAlign w:val="center"/>
          </w:tcPr>
          <w:p w14:paraId="49D5385A" w14:textId="77777777" w:rsidR="00363DAE" w:rsidRPr="00AE781B" w:rsidRDefault="00363DAE" w:rsidP="00F063C5">
            <w:pPr>
              <w:pStyle w:val="TAC"/>
            </w:pPr>
            <w:r w:rsidRPr="00AE781B">
              <w:t>-3</w:t>
            </w:r>
          </w:p>
        </w:tc>
        <w:tc>
          <w:tcPr>
            <w:tcW w:w="594" w:type="pct"/>
            <w:vAlign w:val="center"/>
          </w:tcPr>
          <w:p w14:paraId="13DFA71F" w14:textId="77777777" w:rsidR="00363DAE" w:rsidRPr="00AE781B" w:rsidRDefault="00363DAE" w:rsidP="00F063C5">
            <w:pPr>
              <w:pStyle w:val="TAC"/>
            </w:pPr>
            <w:r w:rsidRPr="00AE781B">
              <w:t>N/A</w:t>
            </w:r>
          </w:p>
        </w:tc>
        <w:tc>
          <w:tcPr>
            <w:tcW w:w="594" w:type="pct"/>
            <w:vAlign w:val="center"/>
          </w:tcPr>
          <w:p w14:paraId="061AFC40" w14:textId="77777777" w:rsidR="00363DAE" w:rsidRPr="00AE781B" w:rsidRDefault="00363DAE" w:rsidP="00F063C5">
            <w:pPr>
              <w:pStyle w:val="TAC"/>
            </w:pPr>
            <w:r w:rsidRPr="00AE781B">
              <w:t>N/A</w:t>
            </w:r>
          </w:p>
        </w:tc>
        <w:tc>
          <w:tcPr>
            <w:tcW w:w="532" w:type="pct"/>
            <w:gridSpan w:val="2"/>
            <w:vAlign w:val="center"/>
          </w:tcPr>
          <w:p w14:paraId="544BC843" w14:textId="77777777" w:rsidR="00363DAE" w:rsidRPr="00AE781B" w:rsidRDefault="00363DAE" w:rsidP="00F063C5">
            <w:pPr>
              <w:pStyle w:val="TAC"/>
            </w:pPr>
            <w:r w:rsidRPr="00AE781B">
              <w:t>3</w:t>
            </w:r>
          </w:p>
        </w:tc>
        <w:tc>
          <w:tcPr>
            <w:tcW w:w="535" w:type="pct"/>
            <w:gridSpan w:val="2"/>
            <w:vAlign w:val="center"/>
          </w:tcPr>
          <w:p w14:paraId="7A4EA833" w14:textId="77777777" w:rsidR="00363DAE" w:rsidRPr="00AE781B" w:rsidRDefault="00363DAE" w:rsidP="00F063C5">
            <w:pPr>
              <w:pStyle w:val="TAC"/>
            </w:pPr>
            <w:r w:rsidRPr="00AE781B">
              <w:t>3</w:t>
            </w:r>
          </w:p>
        </w:tc>
        <w:tc>
          <w:tcPr>
            <w:tcW w:w="539" w:type="pct"/>
            <w:vAlign w:val="center"/>
          </w:tcPr>
          <w:p w14:paraId="3697A204" w14:textId="77777777" w:rsidR="00363DAE" w:rsidRPr="00AE781B" w:rsidRDefault="00363DAE" w:rsidP="00F063C5">
            <w:pPr>
              <w:pStyle w:val="TAC"/>
            </w:pPr>
            <w:r w:rsidRPr="00AE781B">
              <w:t>N/A</w:t>
            </w:r>
          </w:p>
        </w:tc>
      </w:tr>
      <w:tr w:rsidR="00363DAE" w:rsidRPr="00AE781B" w14:paraId="0A4AE0E4" w14:textId="77777777" w:rsidTr="00F063C5">
        <w:trPr>
          <w:cantSplit/>
          <w:trHeight w:val="397"/>
          <w:jc w:val="center"/>
        </w:trPr>
        <w:tc>
          <w:tcPr>
            <w:tcW w:w="1166" w:type="pct"/>
            <w:gridSpan w:val="2"/>
            <w:vAlign w:val="center"/>
          </w:tcPr>
          <w:p w14:paraId="1AA11456" w14:textId="77777777" w:rsidR="00363DAE" w:rsidRPr="00AE781B" w:rsidRDefault="00363DAE" w:rsidP="00F063C5">
            <w:pPr>
              <w:pStyle w:val="TAC"/>
            </w:pPr>
            <w:r w:rsidRPr="00AE781B">
              <w:rPr>
                <w:position w:val="-12"/>
              </w:rPr>
              <w:object w:dxaOrig="400" w:dyaOrig="360" w14:anchorId="79610070">
                <v:shape id="_x0000_i1106" type="#_x0000_t75" style="width:20.25pt;height:18.75pt" o:ole="" fillcolor="window">
                  <v:imagedata r:id="rId77" o:title=""/>
                </v:shape>
                <o:OLEObject Type="Embed" ProgID="Equation.3" ShapeID="_x0000_i1106" DrawAspect="Content" ObjectID="_1774200068" r:id="rId113"/>
              </w:object>
            </w:r>
            <w:r w:rsidRPr="00AE781B">
              <w:rPr>
                <w:vertAlign w:val="superscript"/>
              </w:rPr>
              <w:t xml:space="preserve"> Note 3</w:t>
            </w:r>
          </w:p>
        </w:tc>
        <w:tc>
          <w:tcPr>
            <w:tcW w:w="532" w:type="pct"/>
            <w:gridSpan w:val="2"/>
            <w:vAlign w:val="center"/>
          </w:tcPr>
          <w:p w14:paraId="3095E668" w14:textId="77777777" w:rsidR="00363DAE" w:rsidRPr="00AE781B" w:rsidRDefault="00363DAE" w:rsidP="00F063C5">
            <w:pPr>
              <w:pStyle w:val="TAC"/>
            </w:pPr>
            <w:r w:rsidRPr="00AE781B">
              <w:t>dBm/</w:t>
            </w:r>
          </w:p>
          <w:p w14:paraId="01B50258" w14:textId="77777777" w:rsidR="00363DAE" w:rsidRPr="00AE781B" w:rsidRDefault="00363DAE" w:rsidP="00F063C5">
            <w:pPr>
              <w:pStyle w:val="TAC"/>
            </w:pPr>
            <w:r w:rsidRPr="00AE781B">
              <w:t>15 kHz</w:t>
            </w:r>
          </w:p>
        </w:tc>
        <w:tc>
          <w:tcPr>
            <w:tcW w:w="508" w:type="pct"/>
            <w:gridSpan w:val="2"/>
            <w:vAlign w:val="center"/>
          </w:tcPr>
          <w:p w14:paraId="1827A64A" w14:textId="77777777" w:rsidR="00363DAE" w:rsidRPr="00AE781B" w:rsidRDefault="00363DAE" w:rsidP="00F063C5">
            <w:pPr>
              <w:pStyle w:val="TAC"/>
            </w:pPr>
            <w:r w:rsidRPr="00AE781B">
              <w:t>-98</w:t>
            </w:r>
          </w:p>
        </w:tc>
        <w:tc>
          <w:tcPr>
            <w:tcW w:w="594" w:type="pct"/>
            <w:vAlign w:val="center"/>
          </w:tcPr>
          <w:p w14:paraId="442320D4" w14:textId="77777777" w:rsidR="00363DAE" w:rsidRPr="00AE781B" w:rsidRDefault="00363DAE" w:rsidP="00F063C5">
            <w:pPr>
              <w:pStyle w:val="TAC"/>
            </w:pPr>
            <w:r w:rsidRPr="00AE781B">
              <w:t>-95</w:t>
            </w:r>
          </w:p>
        </w:tc>
        <w:tc>
          <w:tcPr>
            <w:tcW w:w="594" w:type="pct"/>
            <w:vAlign w:val="center"/>
          </w:tcPr>
          <w:p w14:paraId="12AF3B7C" w14:textId="77777777" w:rsidR="00363DAE" w:rsidRPr="00AE781B" w:rsidRDefault="00363DAE" w:rsidP="00F063C5">
            <w:pPr>
              <w:pStyle w:val="TAC"/>
            </w:pPr>
            <w:r w:rsidRPr="00AE781B">
              <w:t>-98</w:t>
            </w:r>
          </w:p>
        </w:tc>
        <w:tc>
          <w:tcPr>
            <w:tcW w:w="532" w:type="pct"/>
            <w:gridSpan w:val="2"/>
            <w:vAlign w:val="center"/>
          </w:tcPr>
          <w:p w14:paraId="6789CF0C" w14:textId="77777777" w:rsidR="00363DAE" w:rsidRPr="00AE781B" w:rsidRDefault="00363DAE" w:rsidP="00F063C5">
            <w:pPr>
              <w:pStyle w:val="TAC"/>
            </w:pPr>
            <w:r w:rsidRPr="00AE781B">
              <w:t>-95</w:t>
            </w:r>
          </w:p>
        </w:tc>
        <w:tc>
          <w:tcPr>
            <w:tcW w:w="535" w:type="pct"/>
            <w:gridSpan w:val="2"/>
            <w:vAlign w:val="center"/>
          </w:tcPr>
          <w:p w14:paraId="2CD8F8BF" w14:textId="77777777" w:rsidR="00363DAE" w:rsidRPr="00AE781B" w:rsidRDefault="00363DAE" w:rsidP="00F063C5">
            <w:pPr>
              <w:pStyle w:val="TAC"/>
            </w:pPr>
            <w:r w:rsidRPr="00AE781B">
              <w:t>-98</w:t>
            </w:r>
          </w:p>
        </w:tc>
        <w:tc>
          <w:tcPr>
            <w:tcW w:w="539" w:type="pct"/>
            <w:vAlign w:val="center"/>
          </w:tcPr>
          <w:p w14:paraId="1ACB74C1" w14:textId="77777777" w:rsidR="00363DAE" w:rsidRPr="00AE781B" w:rsidRDefault="00363DAE" w:rsidP="00F063C5">
            <w:pPr>
              <w:pStyle w:val="TAC"/>
            </w:pPr>
            <w:r w:rsidRPr="00AE781B">
              <w:t>-95</w:t>
            </w:r>
          </w:p>
        </w:tc>
      </w:tr>
      <w:tr w:rsidR="00363DAE" w:rsidRPr="00AE781B" w14:paraId="5D9A0E32" w14:textId="77777777" w:rsidTr="00F063C5">
        <w:trPr>
          <w:cantSplit/>
          <w:trHeight w:val="148"/>
          <w:jc w:val="center"/>
        </w:trPr>
        <w:tc>
          <w:tcPr>
            <w:tcW w:w="1166" w:type="pct"/>
            <w:gridSpan w:val="2"/>
            <w:vAlign w:val="center"/>
          </w:tcPr>
          <w:p w14:paraId="75A236F5" w14:textId="77777777" w:rsidR="00363DAE" w:rsidRPr="00AE781B" w:rsidRDefault="00363DAE" w:rsidP="00F063C5">
            <w:pPr>
              <w:pStyle w:val="TAC"/>
            </w:pPr>
            <w:r w:rsidRPr="00AE781B">
              <w:t xml:space="preserve">PRS </w:t>
            </w:r>
            <w:r w:rsidRPr="00AE781B">
              <w:rPr>
                <w:position w:val="-12"/>
              </w:rPr>
              <w:object w:dxaOrig="720" w:dyaOrig="400" w14:anchorId="195AB809">
                <v:shape id="_x0000_i1107" type="#_x0000_t75" style="width:36pt;height:20.25pt" o:ole="">
                  <v:imagedata r:id="rId79" o:title=""/>
                </v:shape>
                <o:OLEObject Type="Embed" ProgID="Equation.3" ShapeID="_x0000_i1107" DrawAspect="Content" ObjectID="_1774200069" r:id="rId114"/>
              </w:object>
            </w:r>
            <w:r w:rsidRPr="00AE781B">
              <w:rPr>
                <w:vertAlign w:val="superscript"/>
              </w:rPr>
              <w:t xml:space="preserve"> </w:t>
            </w:r>
          </w:p>
        </w:tc>
        <w:tc>
          <w:tcPr>
            <w:tcW w:w="532" w:type="pct"/>
            <w:gridSpan w:val="2"/>
            <w:vAlign w:val="center"/>
          </w:tcPr>
          <w:p w14:paraId="6B2354AE" w14:textId="77777777" w:rsidR="00363DAE" w:rsidRPr="00AE781B" w:rsidRDefault="00363DAE" w:rsidP="00F063C5">
            <w:pPr>
              <w:pStyle w:val="TAC"/>
            </w:pPr>
            <w:r w:rsidRPr="00AE781B">
              <w:t>dB</w:t>
            </w:r>
          </w:p>
        </w:tc>
        <w:tc>
          <w:tcPr>
            <w:tcW w:w="508" w:type="pct"/>
            <w:gridSpan w:val="2"/>
            <w:vAlign w:val="center"/>
          </w:tcPr>
          <w:p w14:paraId="457484D5" w14:textId="77777777" w:rsidR="00363DAE" w:rsidRPr="00AE781B" w:rsidRDefault="00363DAE" w:rsidP="00F063C5">
            <w:pPr>
              <w:pStyle w:val="TAC"/>
            </w:pPr>
            <w:r w:rsidRPr="00AE781B">
              <w:t>-1</w:t>
            </w:r>
          </w:p>
        </w:tc>
        <w:tc>
          <w:tcPr>
            <w:tcW w:w="594" w:type="pct"/>
            <w:vAlign w:val="center"/>
          </w:tcPr>
          <w:p w14:paraId="2218AF54" w14:textId="77777777" w:rsidR="00363DAE" w:rsidRPr="00AE781B" w:rsidRDefault="00363DAE" w:rsidP="00F063C5">
            <w:pPr>
              <w:pStyle w:val="TAC"/>
            </w:pPr>
            <w:r w:rsidRPr="00AE781B">
              <w:t>-Infinity</w:t>
            </w:r>
          </w:p>
        </w:tc>
        <w:tc>
          <w:tcPr>
            <w:tcW w:w="594" w:type="pct"/>
            <w:vAlign w:val="center"/>
          </w:tcPr>
          <w:p w14:paraId="280AFC17" w14:textId="77777777" w:rsidR="00363DAE" w:rsidRPr="00AE781B" w:rsidRDefault="00363DAE" w:rsidP="00F063C5">
            <w:pPr>
              <w:pStyle w:val="TAC"/>
            </w:pPr>
            <w:r w:rsidRPr="00AE781B">
              <w:t>-Infinity</w:t>
            </w:r>
          </w:p>
        </w:tc>
        <w:tc>
          <w:tcPr>
            <w:tcW w:w="532" w:type="pct"/>
            <w:gridSpan w:val="2"/>
            <w:vAlign w:val="center"/>
          </w:tcPr>
          <w:p w14:paraId="4875B846" w14:textId="77777777" w:rsidR="00363DAE" w:rsidRPr="00AE781B" w:rsidRDefault="00363DAE" w:rsidP="00F063C5">
            <w:pPr>
              <w:pStyle w:val="TAC"/>
            </w:pPr>
            <w:r w:rsidRPr="00AE781B">
              <w:t>-7</w:t>
            </w:r>
          </w:p>
        </w:tc>
        <w:tc>
          <w:tcPr>
            <w:tcW w:w="535" w:type="pct"/>
            <w:gridSpan w:val="2"/>
            <w:vAlign w:val="center"/>
          </w:tcPr>
          <w:p w14:paraId="672B3EED" w14:textId="77777777" w:rsidR="00363DAE" w:rsidRPr="00AE781B" w:rsidRDefault="00363DAE" w:rsidP="00F063C5">
            <w:pPr>
              <w:pStyle w:val="TAC"/>
            </w:pPr>
            <w:r w:rsidRPr="00AE781B">
              <w:t>-7</w:t>
            </w:r>
          </w:p>
        </w:tc>
        <w:tc>
          <w:tcPr>
            <w:tcW w:w="539" w:type="pct"/>
            <w:vAlign w:val="center"/>
          </w:tcPr>
          <w:p w14:paraId="011A00B7" w14:textId="77777777" w:rsidR="00363DAE" w:rsidRPr="00AE781B" w:rsidRDefault="00363DAE" w:rsidP="00F063C5">
            <w:pPr>
              <w:pStyle w:val="TAC"/>
            </w:pPr>
            <w:r w:rsidRPr="00AE781B">
              <w:t>-Infinity</w:t>
            </w:r>
          </w:p>
        </w:tc>
      </w:tr>
      <w:tr w:rsidR="00363DAE" w:rsidRPr="00AE781B" w14:paraId="7209AC51" w14:textId="77777777" w:rsidTr="00F063C5">
        <w:trPr>
          <w:cantSplit/>
          <w:trHeight w:val="148"/>
          <w:jc w:val="center"/>
        </w:trPr>
        <w:tc>
          <w:tcPr>
            <w:tcW w:w="1166" w:type="pct"/>
            <w:gridSpan w:val="2"/>
            <w:vAlign w:val="center"/>
          </w:tcPr>
          <w:p w14:paraId="7A1F8A53" w14:textId="77777777" w:rsidR="00363DAE" w:rsidRPr="00AE781B" w:rsidRDefault="00363DAE" w:rsidP="00F063C5">
            <w:pPr>
              <w:pStyle w:val="TAC"/>
            </w:pPr>
            <w:r w:rsidRPr="00AE781B">
              <w:t xml:space="preserve">PRS </w:t>
            </w:r>
            <w:r w:rsidRPr="00AE781B">
              <w:rPr>
                <w:position w:val="-12"/>
              </w:rPr>
              <w:object w:dxaOrig="620" w:dyaOrig="380" w14:anchorId="4852E1BF">
                <v:shape id="_x0000_i1108" type="#_x0000_t75" style="width:30.75pt;height:18.75pt" o:ole="" fillcolor="window">
                  <v:imagedata r:id="rId85" o:title=""/>
                </v:shape>
                <o:OLEObject Type="Embed" ProgID="Equation.3" ShapeID="_x0000_i1108" DrawAspect="Content" ObjectID="_1774200070" r:id="rId115"/>
              </w:object>
            </w:r>
            <w:r w:rsidRPr="00AE781B">
              <w:rPr>
                <w:vertAlign w:val="superscript"/>
              </w:rPr>
              <w:t xml:space="preserve"> Note 4</w:t>
            </w:r>
          </w:p>
        </w:tc>
        <w:tc>
          <w:tcPr>
            <w:tcW w:w="532" w:type="pct"/>
            <w:gridSpan w:val="2"/>
            <w:vAlign w:val="center"/>
          </w:tcPr>
          <w:p w14:paraId="270A889E" w14:textId="77777777" w:rsidR="00363DAE" w:rsidRPr="00AE781B" w:rsidRDefault="00363DAE" w:rsidP="00F063C5">
            <w:pPr>
              <w:pStyle w:val="TAC"/>
            </w:pPr>
            <w:r w:rsidRPr="00AE781B">
              <w:t>dB</w:t>
            </w:r>
          </w:p>
        </w:tc>
        <w:tc>
          <w:tcPr>
            <w:tcW w:w="508" w:type="pct"/>
            <w:gridSpan w:val="2"/>
            <w:vAlign w:val="center"/>
          </w:tcPr>
          <w:p w14:paraId="5A27CF9E" w14:textId="77777777" w:rsidR="00363DAE" w:rsidRPr="00AE781B" w:rsidDel="004B51DC" w:rsidRDefault="00363DAE" w:rsidP="00F063C5">
            <w:pPr>
              <w:pStyle w:val="TAC"/>
            </w:pPr>
            <w:r w:rsidRPr="00AE781B">
              <w:t>-1.79</w:t>
            </w:r>
          </w:p>
        </w:tc>
        <w:tc>
          <w:tcPr>
            <w:tcW w:w="594" w:type="pct"/>
            <w:vAlign w:val="center"/>
          </w:tcPr>
          <w:p w14:paraId="4454BF68" w14:textId="77777777" w:rsidR="00363DAE" w:rsidRPr="00AE781B" w:rsidDel="004B51DC" w:rsidRDefault="00363DAE" w:rsidP="00F063C5">
            <w:pPr>
              <w:pStyle w:val="TAC"/>
            </w:pPr>
            <w:r w:rsidRPr="00AE781B">
              <w:t>-Infinity</w:t>
            </w:r>
          </w:p>
        </w:tc>
        <w:tc>
          <w:tcPr>
            <w:tcW w:w="594" w:type="pct"/>
            <w:vAlign w:val="center"/>
          </w:tcPr>
          <w:p w14:paraId="023FDEEA" w14:textId="77777777" w:rsidR="00363DAE" w:rsidRPr="00AE781B" w:rsidDel="00B36E6D" w:rsidRDefault="00363DAE" w:rsidP="00F063C5">
            <w:pPr>
              <w:pStyle w:val="TAC"/>
            </w:pPr>
            <w:r w:rsidRPr="00AE781B">
              <w:t>-Infinity</w:t>
            </w:r>
          </w:p>
        </w:tc>
        <w:tc>
          <w:tcPr>
            <w:tcW w:w="532" w:type="pct"/>
            <w:gridSpan w:val="2"/>
            <w:vAlign w:val="center"/>
          </w:tcPr>
          <w:p w14:paraId="67575A39" w14:textId="77777777" w:rsidR="00363DAE" w:rsidRPr="00AE781B" w:rsidDel="004B51DC" w:rsidRDefault="00363DAE" w:rsidP="00F063C5">
            <w:pPr>
              <w:pStyle w:val="TAC"/>
            </w:pPr>
            <w:r w:rsidRPr="00AE781B">
              <w:t>-7</w:t>
            </w:r>
          </w:p>
        </w:tc>
        <w:tc>
          <w:tcPr>
            <w:tcW w:w="535" w:type="pct"/>
            <w:gridSpan w:val="2"/>
            <w:vAlign w:val="center"/>
          </w:tcPr>
          <w:p w14:paraId="1D2D24CA" w14:textId="77777777" w:rsidR="00363DAE" w:rsidRPr="00AE781B" w:rsidDel="00B36E6D" w:rsidRDefault="00363DAE" w:rsidP="00F063C5">
            <w:pPr>
              <w:pStyle w:val="TAC"/>
            </w:pPr>
            <w:r w:rsidRPr="00AE781B">
              <w:t>-9.54</w:t>
            </w:r>
          </w:p>
        </w:tc>
        <w:tc>
          <w:tcPr>
            <w:tcW w:w="539" w:type="pct"/>
            <w:vAlign w:val="center"/>
          </w:tcPr>
          <w:p w14:paraId="67E908F6" w14:textId="77777777" w:rsidR="00363DAE" w:rsidRPr="00AE781B" w:rsidDel="004B51DC" w:rsidRDefault="00363DAE" w:rsidP="00F063C5">
            <w:pPr>
              <w:pStyle w:val="TAC"/>
            </w:pPr>
            <w:r w:rsidRPr="00AE781B">
              <w:t>-Infinity</w:t>
            </w:r>
          </w:p>
        </w:tc>
      </w:tr>
      <w:tr w:rsidR="00363DAE" w:rsidRPr="00AE781B" w14:paraId="5EB35172" w14:textId="77777777" w:rsidTr="00F063C5">
        <w:trPr>
          <w:cantSplit/>
          <w:trHeight w:val="460"/>
          <w:jc w:val="center"/>
        </w:trPr>
        <w:tc>
          <w:tcPr>
            <w:tcW w:w="1166" w:type="pct"/>
            <w:gridSpan w:val="2"/>
            <w:vAlign w:val="center"/>
          </w:tcPr>
          <w:p w14:paraId="78248F4A" w14:textId="77777777" w:rsidR="00363DAE" w:rsidRPr="00AE781B" w:rsidRDefault="00363DAE" w:rsidP="00F063C5">
            <w:pPr>
              <w:pStyle w:val="TAC"/>
            </w:pPr>
            <w:r w:rsidRPr="00AE781B">
              <w:t>Io</w:t>
            </w:r>
            <w:r w:rsidRPr="00AE781B">
              <w:rPr>
                <w:vertAlign w:val="superscript"/>
              </w:rPr>
              <w:t xml:space="preserve"> Note 4</w:t>
            </w:r>
          </w:p>
        </w:tc>
        <w:tc>
          <w:tcPr>
            <w:tcW w:w="532" w:type="pct"/>
            <w:gridSpan w:val="2"/>
            <w:vAlign w:val="center"/>
          </w:tcPr>
          <w:p w14:paraId="2D9A116E" w14:textId="77777777" w:rsidR="00363DAE" w:rsidRPr="00AE781B" w:rsidRDefault="00363DAE" w:rsidP="00F063C5">
            <w:pPr>
              <w:pStyle w:val="TAC"/>
            </w:pPr>
            <w:r w:rsidRPr="00AE781B">
              <w:t>dBm/</w:t>
            </w:r>
          </w:p>
          <w:p w14:paraId="0A9B7312" w14:textId="77777777" w:rsidR="00363DAE" w:rsidRPr="00AE781B" w:rsidRDefault="00363DAE" w:rsidP="00F063C5">
            <w:pPr>
              <w:pStyle w:val="TAC"/>
            </w:pPr>
            <w:r w:rsidRPr="00AE781B">
              <w:t>9 MHz</w:t>
            </w:r>
          </w:p>
        </w:tc>
        <w:tc>
          <w:tcPr>
            <w:tcW w:w="508" w:type="pct"/>
            <w:gridSpan w:val="2"/>
            <w:vAlign w:val="center"/>
          </w:tcPr>
          <w:p w14:paraId="089A1F4E" w14:textId="77777777" w:rsidR="00363DAE" w:rsidRPr="00AE781B" w:rsidDel="004B51DC" w:rsidRDefault="00363DAE" w:rsidP="00F063C5">
            <w:pPr>
              <w:pStyle w:val="TAC"/>
            </w:pPr>
            <w:r w:rsidRPr="00AE781B">
              <w:t>-69.55</w:t>
            </w:r>
          </w:p>
        </w:tc>
        <w:tc>
          <w:tcPr>
            <w:tcW w:w="594" w:type="pct"/>
            <w:vAlign w:val="center"/>
          </w:tcPr>
          <w:p w14:paraId="1BAFBBCB" w14:textId="77777777" w:rsidR="00363DAE" w:rsidRPr="00AE781B" w:rsidDel="004B51DC" w:rsidRDefault="00363DAE" w:rsidP="00F063C5">
            <w:pPr>
              <w:pStyle w:val="TAC"/>
            </w:pPr>
            <w:r w:rsidRPr="00AE781B">
              <w:t>-67.08</w:t>
            </w:r>
          </w:p>
        </w:tc>
        <w:tc>
          <w:tcPr>
            <w:tcW w:w="594" w:type="pct"/>
            <w:vAlign w:val="center"/>
          </w:tcPr>
          <w:p w14:paraId="3FC42706" w14:textId="77777777" w:rsidR="00363DAE" w:rsidRPr="00AE781B" w:rsidRDefault="00363DAE" w:rsidP="00F063C5">
            <w:pPr>
              <w:pStyle w:val="TAC"/>
            </w:pPr>
            <w:r w:rsidRPr="00AE781B">
              <w:t>-69.55</w:t>
            </w:r>
          </w:p>
        </w:tc>
        <w:tc>
          <w:tcPr>
            <w:tcW w:w="532" w:type="pct"/>
            <w:gridSpan w:val="2"/>
            <w:vAlign w:val="center"/>
          </w:tcPr>
          <w:p w14:paraId="6319E792" w14:textId="77777777" w:rsidR="00363DAE" w:rsidRPr="00AE781B" w:rsidDel="004B51DC" w:rsidRDefault="00363DAE" w:rsidP="00F063C5">
            <w:pPr>
              <w:pStyle w:val="TAC"/>
            </w:pPr>
            <w:r w:rsidRPr="00AE781B">
              <w:t>-67.08</w:t>
            </w:r>
          </w:p>
        </w:tc>
        <w:tc>
          <w:tcPr>
            <w:tcW w:w="535" w:type="pct"/>
            <w:gridSpan w:val="2"/>
            <w:vAlign w:val="center"/>
          </w:tcPr>
          <w:p w14:paraId="73D5B66F" w14:textId="77777777" w:rsidR="00363DAE" w:rsidRPr="00AE781B" w:rsidRDefault="00363DAE" w:rsidP="00F063C5">
            <w:pPr>
              <w:pStyle w:val="TAC"/>
            </w:pPr>
            <w:r w:rsidRPr="00AE781B">
              <w:t>-69.55</w:t>
            </w:r>
          </w:p>
        </w:tc>
        <w:tc>
          <w:tcPr>
            <w:tcW w:w="539" w:type="pct"/>
            <w:vAlign w:val="center"/>
          </w:tcPr>
          <w:p w14:paraId="68C4BDD4" w14:textId="77777777" w:rsidR="00363DAE" w:rsidRPr="00AE781B" w:rsidDel="004B51DC" w:rsidRDefault="00363DAE" w:rsidP="00F063C5">
            <w:pPr>
              <w:pStyle w:val="TAC"/>
            </w:pPr>
            <w:r w:rsidRPr="00AE781B">
              <w:t>N/A</w:t>
            </w:r>
          </w:p>
        </w:tc>
      </w:tr>
      <w:tr w:rsidR="00363DAE" w:rsidRPr="00AE781B" w14:paraId="32180565" w14:textId="77777777" w:rsidTr="00F063C5">
        <w:trPr>
          <w:cantSplit/>
          <w:trHeight w:val="148"/>
          <w:jc w:val="center"/>
        </w:trPr>
        <w:tc>
          <w:tcPr>
            <w:tcW w:w="1166" w:type="pct"/>
            <w:gridSpan w:val="2"/>
            <w:vAlign w:val="center"/>
          </w:tcPr>
          <w:p w14:paraId="20485DAE" w14:textId="77777777" w:rsidR="00363DAE" w:rsidRPr="00AE781B" w:rsidRDefault="00363DAE" w:rsidP="00F063C5">
            <w:pPr>
              <w:pStyle w:val="TAC"/>
            </w:pPr>
            <w:r w:rsidRPr="00AE781B">
              <w:t>PRP</w:t>
            </w:r>
            <w:r w:rsidRPr="00AE781B">
              <w:rPr>
                <w:vertAlign w:val="superscript"/>
              </w:rPr>
              <w:t xml:space="preserve"> Note 4</w:t>
            </w:r>
          </w:p>
        </w:tc>
        <w:tc>
          <w:tcPr>
            <w:tcW w:w="532" w:type="pct"/>
            <w:gridSpan w:val="2"/>
            <w:vAlign w:val="center"/>
          </w:tcPr>
          <w:p w14:paraId="133E98D5" w14:textId="77777777" w:rsidR="00363DAE" w:rsidRPr="00AE781B" w:rsidRDefault="00363DAE" w:rsidP="00F063C5">
            <w:pPr>
              <w:pStyle w:val="TAC"/>
            </w:pPr>
            <w:r w:rsidRPr="00AE781B">
              <w:t>dBm/</w:t>
            </w:r>
          </w:p>
          <w:p w14:paraId="6379D4D4" w14:textId="77777777" w:rsidR="00363DAE" w:rsidRPr="00AE781B" w:rsidRDefault="00363DAE" w:rsidP="00F063C5">
            <w:pPr>
              <w:pStyle w:val="TAC"/>
            </w:pPr>
            <w:r w:rsidRPr="00AE781B">
              <w:t>15 kHz</w:t>
            </w:r>
          </w:p>
        </w:tc>
        <w:tc>
          <w:tcPr>
            <w:tcW w:w="508" w:type="pct"/>
            <w:gridSpan w:val="2"/>
            <w:vAlign w:val="center"/>
          </w:tcPr>
          <w:p w14:paraId="53E6C4B9" w14:textId="77777777" w:rsidR="00363DAE" w:rsidRPr="00AE781B" w:rsidDel="004B51DC" w:rsidRDefault="00363DAE" w:rsidP="00F063C5">
            <w:pPr>
              <w:pStyle w:val="TAC"/>
            </w:pPr>
            <w:r w:rsidRPr="00AE781B">
              <w:t>-99</w:t>
            </w:r>
          </w:p>
        </w:tc>
        <w:tc>
          <w:tcPr>
            <w:tcW w:w="594" w:type="pct"/>
            <w:vAlign w:val="center"/>
          </w:tcPr>
          <w:p w14:paraId="5715C2C6" w14:textId="77777777" w:rsidR="00363DAE" w:rsidRPr="00AE781B" w:rsidDel="004B51DC" w:rsidRDefault="00363DAE" w:rsidP="00F063C5">
            <w:pPr>
              <w:pStyle w:val="TAC"/>
            </w:pPr>
            <w:r w:rsidRPr="00AE781B">
              <w:t>-Infinity</w:t>
            </w:r>
          </w:p>
        </w:tc>
        <w:tc>
          <w:tcPr>
            <w:tcW w:w="594" w:type="pct"/>
            <w:vAlign w:val="center"/>
          </w:tcPr>
          <w:p w14:paraId="78DE1066" w14:textId="77777777" w:rsidR="00363DAE" w:rsidRPr="00AE781B" w:rsidDel="00B36E6D" w:rsidRDefault="00363DAE" w:rsidP="00F063C5">
            <w:pPr>
              <w:pStyle w:val="TAC"/>
            </w:pPr>
            <w:r w:rsidRPr="00AE781B">
              <w:t>-Infinity</w:t>
            </w:r>
          </w:p>
        </w:tc>
        <w:tc>
          <w:tcPr>
            <w:tcW w:w="532" w:type="pct"/>
            <w:gridSpan w:val="2"/>
            <w:vAlign w:val="center"/>
          </w:tcPr>
          <w:p w14:paraId="7A281D86" w14:textId="77777777" w:rsidR="00363DAE" w:rsidRPr="00AE781B" w:rsidDel="004B51DC" w:rsidRDefault="00363DAE" w:rsidP="00F063C5">
            <w:pPr>
              <w:pStyle w:val="TAC"/>
            </w:pPr>
            <w:r w:rsidRPr="00AE781B">
              <w:t>-102</w:t>
            </w:r>
          </w:p>
        </w:tc>
        <w:tc>
          <w:tcPr>
            <w:tcW w:w="535" w:type="pct"/>
            <w:gridSpan w:val="2"/>
            <w:vAlign w:val="center"/>
          </w:tcPr>
          <w:p w14:paraId="7001A346" w14:textId="77777777" w:rsidR="00363DAE" w:rsidRPr="00AE781B" w:rsidDel="00B36E6D" w:rsidRDefault="00363DAE" w:rsidP="00F063C5">
            <w:pPr>
              <w:pStyle w:val="TAC"/>
            </w:pPr>
            <w:r w:rsidRPr="00AE781B">
              <w:t>-105</w:t>
            </w:r>
          </w:p>
        </w:tc>
        <w:tc>
          <w:tcPr>
            <w:tcW w:w="539" w:type="pct"/>
            <w:vAlign w:val="center"/>
          </w:tcPr>
          <w:p w14:paraId="09E1AF8A" w14:textId="77777777" w:rsidR="00363DAE" w:rsidRPr="00AE781B" w:rsidDel="004B51DC" w:rsidRDefault="00363DAE" w:rsidP="00F063C5">
            <w:pPr>
              <w:pStyle w:val="TAC"/>
            </w:pPr>
            <w:r w:rsidRPr="00AE781B">
              <w:t>-Infinity</w:t>
            </w:r>
          </w:p>
        </w:tc>
      </w:tr>
      <w:tr w:rsidR="00363DAE" w:rsidRPr="00AE781B" w14:paraId="77ACEFBE" w14:textId="77777777" w:rsidTr="00F063C5">
        <w:trPr>
          <w:cantSplit/>
          <w:trHeight w:val="148"/>
          <w:jc w:val="center"/>
        </w:trPr>
        <w:tc>
          <w:tcPr>
            <w:tcW w:w="1166" w:type="pct"/>
            <w:gridSpan w:val="2"/>
            <w:vAlign w:val="center"/>
          </w:tcPr>
          <w:p w14:paraId="5E93B960" w14:textId="77777777" w:rsidR="00363DAE" w:rsidRPr="00AE781B" w:rsidRDefault="00363DAE" w:rsidP="00F063C5">
            <w:pPr>
              <w:pStyle w:val="TAC"/>
            </w:pPr>
            <w:r w:rsidRPr="00AE781B">
              <w:t>RSRP</w:t>
            </w:r>
            <w:r w:rsidRPr="00AE781B">
              <w:rPr>
                <w:vertAlign w:val="superscript"/>
              </w:rPr>
              <w:t xml:space="preserve"> Note 4</w:t>
            </w:r>
          </w:p>
        </w:tc>
        <w:tc>
          <w:tcPr>
            <w:tcW w:w="532" w:type="pct"/>
            <w:gridSpan w:val="2"/>
            <w:vAlign w:val="center"/>
          </w:tcPr>
          <w:p w14:paraId="643B6EDD" w14:textId="77777777" w:rsidR="00363DAE" w:rsidRPr="00AE781B" w:rsidRDefault="00363DAE" w:rsidP="00F063C5">
            <w:pPr>
              <w:pStyle w:val="TAC"/>
            </w:pPr>
            <w:r w:rsidRPr="00AE781B">
              <w:t>dBm/ 15 kHz</w:t>
            </w:r>
          </w:p>
        </w:tc>
        <w:tc>
          <w:tcPr>
            <w:tcW w:w="508" w:type="pct"/>
            <w:gridSpan w:val="2"/>
            <w:vAlign w:val="center"/>
          </w:tcPr>
          <w:p w14:paraId="57191011" w14:textId="77777777" w:rsidR="00363DAE" w:rsidRPr="00AE781B" w:rsidRDefault="00363DAE" w:rsidP="00F063C5">
            <w:pPr>
              <w:pStyle w:val="TAC"/>
            </w:pPr>
            <w:r w:rsidRPr="00AE781B">
              <w:t>-96</w:t>
            </w:r>
          </w:p>
        </w:tc>
        <w:tc>
          <w:tcPr>
            <w:tcW w:w="594" w:type="pct"/>
            <w:vAlign w:val="center"/>
          </w:tcPr>
          <w:p w14:paraId="778A38B6" w14:textId="77777777" w:rsidR="00363DAE" w:rsidRPr="00AE781B" w:rsidRDefault="00363DAE" w:rsidP="00F063C5">
            <w:pPr>
              <w:pStyle w:val="TAC"/>
            </w:pPr>
            <w:r w:rsidRPr="00AE781B">
              <w:t>-93</w:t>
            </w:r>
          </w:p>
        </w:tc>
        <w:tc>
          <w:tcPr>
            <w:tcW w:w="594" w:type="pct"/>
            <w:vAlign w:val="center"/>
          </w:tcPr>
          <w:p w14:paraId="0CAE8479" w14:textId="77777777" w:rsidR="00363DAE" w:rsidRPr="00AE781B" w:rsidRDefault="00363DAE" w:rsidP="00F063C5">
            <w:pPr>
              <w:pStyle w:val="TAC"/>
            </w:pPr>
            <w:r w:rsidRPr="00AE781B">
              <w:t>-105</w:t>
            </w:r>
          </w:p>
        </w:tc>
        <w:tc>
          <w:tcPr>
            <w:tcW w:w="532" w:type="pct"/>
            <w:gridSpan w:val="2"/>
            <w:vAlign w:val="center"/>
          </w:tcPr>
          <w:p w14:paraId="1E1CCE3B" w14:textId="77777777" w:rsidR="00363DAE" w:rsidRPr="00AE781B" w:rsidRDefault="00363DAE" w:rsidP="00F063C5">
            <w:pPr>
              <w:pStyle w:val="TAC"/>
            </w:pPr>
            <w:r w:rsidRPr="00AE781B">
              <w:t>-105</w:t>
            </w:r>
          </w:p>
        </w:tc>
        <w:tc>
          <w:tcPr>
            <w:tcW w:w="535" w:type="pct"/>
            <w:gridSpan w:val="2"/>
            <w:vAlign w:val="center"/>
          </w:tcPr>
          <w:p w14:paraId="522070B8" w14:textId="77777777" w:rsidR="00363DAE" w:rsidRPr="00AE781B" w:rsidRDefault="00363DAE" w:rsidP="00F063C5">
            <w:pPr>
              <w:pStyle w:val="TAC"/>
            </w:pPr>
            <w:r w:rsidRPr="00AE781B">
              <w:t>-108</w:t>
            </w:r>
          </w:p>
        </w:tc>
        <w:tc>
          <w:tcPr>
            <w:tcW w:w="539" w:type="pct"/>
            <w:vAlign w:val="center"/>
          </w:tcPr>
          <w:p w14:paraId="41912107" w14:textId="77777777" w:rsidR="00363DAE" w:rsidRPr="00AE781B" w:rsidRDefault="00363DAE" w:rsidP="00F063C5">
            <w:pPr>
              <w:pStyle w:val="TAC"/>
            </w:pPr>
            <w:r w:rsidRPr="00AE781B">
              <w:t>-Infinity</w:t>
            </w:r>
            <w:r w:rsidRPr="00AE781B" w:rsidDel="004F67F5">
              <w:t xml:space="preserve"> </w:t>
            </w:r>
          </w:p>
        </w:tc>
      </w:tr>
      <w:tr w:rsidR="00363DAE" w:rsidRPr="00AE781B" w14:paraId="4CFC02E5" w14:textId="77777777" w:rsidTr="00F063C5">
        <w:trPr>
          <w:cantSplit/>
          <w:trHeight w:val="148"/>
          <w:jc w:val="center"/>
        </w:trPr>
        <w:tc>
          <w:tcPr>
            <w:tcW w:w="1161" w:type="pct"/>
            <w:vAlign w:val="center"/>
          </w:tcPr>
          <w:p w14:paraId="407642EF" w14:textId="77777777" w:rsidR="00363DAE" w:rsidRPr="00AE781B" w:rsidRDefault="00363DAE" w:rsidP="00F063C5">
            <w:pPr>
              <w:pStyle w:val="TAC"/>
            </w:pPr>
            <w:r w:rsidRPr="00AE781B">
              <w:rPr>
                <w:position w:val="-12"/>
                <w:lang w:eastAsia="en-US"/>
              </w:rPr>
              <w:object w:dxaOrig="720" w:dyaOrig="405" w14:anchorId="2EAB4A3C">
                <v:shape id="_x0000_i1109" type="#_x0000_t75" style="width:36pt;height:20.25pt" o:ole="">
                  <v:imagedata r:id="rId79" o:title=""/>
                </v:shape>
                <o:OLEObject Type="Embed" ProgID="Equation.3" ShapeID="_x0000_i1109" DrawAspect="Content" ObjectID="_1774200071" r:id="rId116"/>
              </w:object>
            </w:r>
            <w:r w:rsidRPr="00AE781B">
              <w:rPr>
                <w:vertAlign w:val="superscript"/>
                <w:lang w:eastAsia="en-US"/>
              </w:rPr>
              <w:t xml:space="preserve"> </w:t>
            </w:r>
            <w:r w:rsidRPr="00AE781B">
              <w:rPr>
                <w:vertAlign w:val="superscript"/>
              </w:rPr>
              <w:t>Note 4</w:t>
            </w:r>
          </w:p>
        </w:tc>
        <w:tc>
          <w:tcPr>
            <w:tcW w:w="527" w:type="pct"/>
            <w:gridSpan w:val="2"/>
            <w:vAlign w:val="center"/>
          </w:tcPr>
          <w:p w14:paraId="13F2AEDB" w14:textId="77777777" w:rsidR="00363DAE" w:rsidRPr="00AE781B" w:rsidRDefault="00363DAE" w:rsidP="00F063C5">
            <w:pPr>
              <w:pStyle w:val="TAC"/>
            </w:pPr>
            <w:r w:rsidRPr="00AE781B">
              <w:t>dB</w:t>
            </w:r>
          </w:p>
        </w:tc>
        <w:tc>
          <w:tcPr>
            <w:tcW w:w="504" w:type="pct"/>
            <w:gridSpan w:val="2"/>
            <w:vAlign w:val="center"/>
          </w:tcPr>
          <w:p w14:paraId="602ACDD7" w14:textId="77777777" w:rsidR="00363DAE" w:rsidRPr="00AE781B" w:rsidRDefault="00363DAE" w:rsidP="00F063C5">
            <w:pPr>
              <w:pStyle w:val="TAC"/>
            </w:pPr>
            <w:r w:rsidRPr="00AE781B">
              <w:t>2</w:t>
            </w:r>
          </w:p>
        </w:tc>
        <w:tc>
          <w:tcPr>
            <w:tcW w:w="608" w:type="pct"/>
            <w:gridSpan w:val="2"/>
            <w:vAlign w:val="center"/>
          </w:tcPr>
          <w:p w14:paraId="6527997B" w14:textId="77777777" w:rsidR="00363DAE" w:rsidRPr="00AE781B" w:rsidRDefault="00363DAE" w:rsidP="00F063C5">
            <w:pPr>
              <w:pStyle w:val="TAC"/>
            </w:pPr>
            <w:r w:rsidRPr="00AE781B">
              <w:t>2</w:t>
            </w:r>
          </w:p>
        </w:tc>
        <w:tc>
          <w:tcPr>
            <w:tcW w:w="607" w:type="pct"/>
            <w:gridSpan w:val="2"/>
            <w:vAlign w:val="center"/>
          </w:tcPr>
          <w:p w14:paraId="3B37DE7F" w14:textId="77777777" w:rsidR="00363DAE" w:rsidRPr="00AE781B" w:rsidRDefault="00363DAE" w:rsidP="00F063C5">
            <w:pPr>
              <w:pStyle w:val="TAC"/>
            </w:pPr>
            <w:r w:rsidRPr="00AE781B">
              <w:t>-7</w:t>
            </w:r>
          </w:p>
        </w:tc>
        <w:tc>
          <w:tcPr>
            <w:tcW w:w="527" w:type="pct"/>
            <w:gridSpan w:val="2"/>
            <w:vAlign w:val="center"/>
          </w:tcPr>
          <w:p w14:paraId="695F8DAB" w14:textId="77777777" w:rsidR="00363DAE" w:rsidRPr="00AE781B" w:rsidRDefault="00363DAE" w:rsidP="00F063C5">
            <w:pPr>
              <w:pStyle w:val="TAC"/>
            </w:pPr>
            <w:r w:rsidRPr="00AE781B">
              <w:t>-10</w:t>
            </w:r>
          </w:p>
        </w:tc>
        <w:tc>
          <w:tcPr>
            <w:tcW w:w="527" w:type="pct"/>
            <w:vAlign w:val="center"/>
          </w:tcPr>
          <w:p w14:paraId="11CAC9AB" w14:textId="77777777" w:rsidR="00363DAE" w:rsidRPr="00AE781B" w:rsidRDefault="00363DAE" w:rsidP="00F063C5">
            <w:pPr>
              <w:pStyle w:val="TAC"/>
            </w:pPr>
            <w:r w:rsidRPr="00AE781B">
              <w:t>-10</w:t>
            </w:r>
          </w:p>
        </w:tc>
        <w:tc>
          <w:tcPr>
            <w:tcW w:w="539" w:type="pct"/>
            <w:vAlign w:val="center"/>
          </w:tcPr>
          <w:p w14:paraId="2BA751DB" w14:textId="77777777" w:rsidR="00363DAE" w:rsidRPr="00AE781B" w:rsidRDefault="00363DAE" w:rsidP="00F063C5">
            <w:pPr>
              <w:pStyle w:val="TAC"/>
            </w:pPr>
            <w:r w:rsidRPr="00AE781B">
              <w:t>-Infinity</w:t>
            </w:r>
          </w:p>
        </w:tc>
      </w:tr>
      <w:tr w:rsidR="00363DAE" w:rsidRPr="00AE781B" w14:paraId="496990E3" w14:textId="77777777" w:rsidTr="00F063C5">
        <w:trPr>
          <w:cantSplit/>
          <w:trHeight w:val="460"/>
          <w:jc w:val="center"/>
        </w:trPr>
        <w:tc>
          <w:tcPr>
            <w:tcW w:w="1166" w:type="pct"/>
            <w:gridSpan w:val="2"/>
            <w:vAlign w:val="center"/>
          </w:tcPr>
          <w:p w14:paraId="7B07D7D7" w14:textId="77777777" w:rsidR="00363DAE" w:rsidRPr="00AE781B" w:rsidRDefault="00363DAE" w:rsidP="00F063C5">
            <w:pPr>
              <w:pStyle w:val="TAC"/>
            </w:pPr>
            <w:r w:rsidRPr="00AE781B">
              <w:t>Propagation Condition</w:t>
            </w:r>
          </w:p>
        </w:tc>
        <w:tc>
          <w:tcPr>
            <w:tcW w:w="532" w:type="pct"/>
            <w:gridSpan w:val="2"/>
            <w:vAlign w:val="center"/>
          </w:tcPr>
          <w:p w14:paraId="76F04C56" w14:textId="77777777" w:rsidR="00363DAE" w:rsidRPr="00AE781B" w:rsidRDefault="00363DAE" w:rsidP="00F063C5">
            <w:pPr>
              <w:pStyle w:val="TAC"/>
            </w:pPr>
          </w:p>
        </w:tc>
        <w:tc>
          <w:tcPr>
            <w:tcW w:w="3302" w:type="pct"/>
            <w:gridSpan w:val="9"/>
            <w:vAlign w:val="center"/>
          </w:tcPr>
          <w:p w14:paraId="7BAD7B8B" w14:textId="77777777" w:rsidR="00363DAE" w:rsidRPr="00AE781B" w:rsidRDefault="00363DAE" w:rsidP="00F063C5">
            <w:pPr>
              <w:pStyle w:val="TAC"/>
              <w:rPr>
                <w:b/>
              </w:rPr>
            </w:pPr>
            <w:r w:rsidRPr="00AE781B">
              <w:t>ETU30</w:t>
            </w:r>
          </w:p>
        </w:tc>
      </w:tr>
      <w:tr w:rsidR="00363DAE" w:rsidRPr="00AE781B" w14:paraId="70EAE045" w14:textId="77777777" w:rsidTr="00F063C5">
        <w:trPr>
          <w:cantSplit/>
          <w:trHeight w:val="2356"/>
          <w:jc w:val="center"/>
        </w:trPr>
        <w:tc>
          <w:tcPr>
            <w:tcW w:w="5000" w:type="pct"/>
            <w:gridSpan w:val="13"/>
          </w:tcPr>
          <w:p w14:paraId="71E82503" w14:textId="77777777" w:rsidR="00363DAE" w:rsidRPr="00AE781B" w:rsidRDefault="00363DAE" w:rsidP="00F063C5">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1E0C80B" w14:textId="77777777" w:rsidR="00363DAE" w:rsidRPr="00AE781B" w:rsidRDefault="00363DAE" w:rsidP="00F063C5">
            <w:pPr>
              <w:pStyle w:val="TAN"/>
            </w:pPr>
            <w:r w:rsidRPr="00AE781B">
              <w:t>Note 2:</w:t>
            </w:r>
            <w:r w:rsidRPr="00AE781B">
              <w:tab/>
              <w:t>The resources for uplink transmission are assigned to the UE prior to the start of time period T2.</w:t>
            </w:r>
          </w:p>
          <w:p w14:paraId="576733D3" w14:textId="77777777" w:rsidR="00363DAE" w:rsidRPr="00AE781B" w:rsidRDefault="00363DAE" w:rsidP="00F063C5">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C4B9E35">
                <v:shape id="_x0000_i1110" type="#_x0000_t75" style="width:20.25pt;height:18.75pt" o:ole="" fillcolor="window">
                  <v:imagedata r:id="rId77" o:title=""/>
                </v:shape>
                <o:OLEObject Type="Embed" ProgID="Equation.3" ShapeID="_x0000_i1110" DrawAspect="Content" ObjectID="_1774200072" r:id="rId117"/>
              </w:object>
            </w:r>
            <w:r w:rsidRPr="00AE781B">
              <w:t xml:space="preserve"> to be fulfilled.</w:t>
            </w:r>
          </w:p>
          <w:p w14:paraId="2D3BF9CC" w14:textId="77777777" w:rsidR="00363DAE" w:rsidRPr="00AE781B" w:rsidRDefault="00363DAE" w:rsidP="00F063C5">
            <w:pPr>
              <w:pStyle w:val="TAN"/>
            </w:pPr>
            <w:r w:rsidRPr="00AE781B">
              <w:t>Note 4:</w:t>
            </w:r>
            <w:r w:rsidRPr="00AE781B">
              <w:tab/>
              <w:t>If PRS_RA is not “N/A”,</w:t>
            </w:r>
            <w:r w:rsidRPr="00AE781B">
              <w:rPr>
                <w:position w:val="-12"/>
                <w:lang w:eastAsia="en-US"/>
              </w:rPr>
              <w:object w:dxaOrig="720" w:dyaOrig="405" w14:anchorId="7C016337">
                <v:shape id="_x0000_i1111" type="#_x0000_t75" style="width:36pt;height:20.25pt" o:ole="">
                  <v:imagedata r:id="rId79" o:title=""/>
                </v:shape>
                <o:OLEObject Type="Embed" ProgID="Equation.3" ShapeID="_x0000_i1111" DrawAspect="Content" ObjectID="_1774200073" r:id="rId118"/>
              </w:object>
            </w:r>
            <w:r w:rsidRPr="00AE781B">
              <w:rPr>
                <w:lang w:eastAsia="en-US"/>
              </w:rPr>
              <w:t xml:space="preserve">, </w:t>
            </w:r>
            <w:r w:rsidRPr="00AE781B">
              <w:t xml:space="preserve">PRS </w:t>
            </w:r>
            <w:r w:rsidRPr="00AE781B">
              <w:rPr>
                <w:position w:val="-12"/>
              </w:rPr>
              <w:object w:dxaOrig="620" w:dyaOrig="380" w14:anchorId="5C4840DF">
                <v:shape id="_x0000_i1112" type="#_x0000_t75" style="width:27.75pt;height:17.25pt" o:ole="" fillcolor="window">
                  <v:imagedata r:id="rId85" o:title=""/>
                </v:shape>
                <o:OLEObject Type="Embed" ProgID="Equation.3" ShapeID="_x0000_i1112" DrawAspect="Content" ObjectID="_1774200074" r:id="rId119"/>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7DAABD1C" w14:textId="77777777" w:rsidR="00363DAE" w:rsidRPr="00AE781B" w:rsidRDefault="00363DAE" w:rsidP="00363DAE"/>
    <w:p w14:paraId="1A25D9BA" w14:textId="77777777" w:rsidR="00363DAE" w:rsidRPr="00AE781B" w:rsidRDefault="00363DAE" w:rsidP="00363DAE">
      <w:r w:rsidRPr="00AE781B">
        <w:t xml:space="preserve">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giving a value of [5270] ms. This is rounded up to the next allowed LPP value of 6 seconds. The RSTD measurement reporting delay in the test is derived from the following expression</w:t>
      </w:r>
      <w:r w:rsidRPr="00AE781B">
        <w:rPr>
          <w:position w:val="-28"/>
        </w:rPr>
        <w:object w:dxaOrig="2340" w:dyaOrig="680" w14:anchorId="5AED89A5">
          <v:shape id="_x0000_i1113" type="#_x0000_t75" style="width:117pt;height:33.75pt" o:ole="">
            <v:imagedata r:id="rId91" o:title=""/>
          </v:shape>
          <o:OLEObject Type="Embed" ProgID="Equation.3" ShapeID="_x0000_i1113" DrawAspect="Content" ObjectID="_1774200075" r:id="rId120"/>
        </w:object>
      </w:r>
      <w:r w:rsidRPr="00AE781B">
        <w:t xml:space="preserve">, where </w:t>
      </w:r>
      <w:r w:rsidRPr="00AE781B">
        <w:rPr>
          <w:position w:val="-4"/>
        </w:rPr>
        <w:object w:dxaOrig="320" w:dyaOrig="260" w14:anchorId="65C66897">
          <v:shape id="_x0000_i1114" type="#_x0000_t75" style="width:15.75pt;height:12.75pt" o:ole="">
            <v:imagedata r:id="rId93" o:title=""/>
          </v:shape>
          <o:OLEObject Type="Embed" ProgID="Equation.3" ShapeID="_x0000_i1114" DrawAspect="Content" ObjectID="_1774200076" r:id="rId121"/>
        </w:object>
      </w:r>
      <w:r w:rsidRPr="00AE781B">
        <w:t xml:space="preserve">=16 and </w:t>
      </w:r>
      <w:r w:rsidRPr="00AE781B">
        <w:rPr>
          <w:position w:val="-6"/>
        </w:rPr>
        <w:object w:dxaOrig="200" w:dyaOrig="220" w14:anchorId="07A7470B">
          <v:shape id="_x0000_i1115" type="#_x0000_t75" style="width:9.75pt;height:11.25pt" o:ole="">
            <v:imagedata r:id="rId95" o:title=""/>
          </v:shape>
          <o:OLEObject Type="Embed" ProgID="Equation.3" ShapeID="_x0000_i1115" DrawAspect="Content" ObjectID="_1774200077" r:id="rId122"/>
        </w:object>
      </w:r>
      <w:r w:rsidRPr="00AE781B">
        <w:t>=16 are the parameters specified in clause 9.3.1.1.3, Table 9.3.1.1.3</w:t>
      </w:r>
      <w:r w:rsidRPr="00AE781B">
        <w:noBreakHyphen/>
        <w:t>1 and Note 4 of Table 9.3.3.1.4.1-1. This gives the total RSTD reporting delay of [5210] ms for the 15 neighbour cells including Cell 2 and Cell 3 with respect to the reference cell, Cell 1.</w:t>
      </w:r>
    </w:p>
    <w:p w14:paraId="391E8678" w14:textId="77777777" w:rsidR="00363DAE" w:rsidRPr="00AE781B" w:rsidRDefault="00363DAE" w:rsidP="00363DAE">
      <w:r w:rsidRPr="00AE781B">
        <w:t>The test tolerances are defined in clauses C.1.3 and C4.</w:t>
      </w:r>
    </w:p>
    <w:p w14:paraId="63197186" w14:textId="77777777" w:rsidR="00363DAE" w:rsidRPr="00AE781B" w:rsidRDefault="00363DAE" w:rsidP="00363DAE">
      <w:r w:rsidRPr="00AE781B">
        <w:t>The rate of successful tests during repeated tests shall be at least 90% with a confidence level of 95%.</w:t>
      </w:r>
    </w:p>
    <w:p w14:paraId="622509E7" w14:textId="77777777" w:rsidR="00363DAE" w:rsidRPr="00AE781B" w:rsidRDefault="00363DAE" w:rsidP="00363DAE">
      <w:pPr>
        <w:pStyle w:val="Heading4"/>
      </w:pPr>
      <w:bookmarkStart w:id="99" w:name="_Toc27481871"/>
      <w:bookmarkStart w:id="100" w:name="_Toc68183121"/>
      <w:r w:rsidRPr="00AE781B">
        <w:t>9.3.3.2</w:t>
      </w:r>
      <w:r w:rsidRPr="00AE781B">
        <w:tab/>
        <w:t xml:space="preserve">TDD intra-frequency RSTD Measurement Reporting Delay in CE Mode A for </w:t>
      </w:r>
      <w:r w:rsidR="000E0382" w:rsidRPr="00AE781B">
        <w:t>Category M</w:t>
      </w:r>
      <w:r w:rsidRPr="00AE781B">
        <w:t>2</w:t>
      </w:r>
      <w:bookmarkEnd w:id="99"/>
      <w:bookmarkEnd w:id="100"/>
    </w:p>
    <w:p w14:paraId="41F9D628" w14:textId="77777777" w:rsidR="00363DAE" w:rsidRPr="00AE781B" w:rsidRDefault="00363DAE" w:rsidP="00363DAE">
      <w:pPr>
        <w:pStyle w:val="Heading6"/>
      </w:pPr>
      <w:bookmarkStart w:id="101" w:name="_Toc27481872"/>
      <w:bookmarkStart w:id="102" w:name="_Toc68183122"/>
      <w:r w:rsidRPr="00AE781B">
        <w:t>9.3.3.2.1</w:t>
      </w:r>
      <w:r w:rsidRPr="00AE781B">
        <w:tab/>
        <w:t>Test purpose</w:t>
      </w:r>
      <w:bookmarkEnd w:id="101"/>
      <w:bookmarkEnd w:id="102"/>
    </w:p>
    <w:p w14:paraId="2899A44F" w14:textId="77777777" w:rsidR="00363DAE" w:rsidRPr="00AE781B" w:rsidRDefault="00363DAE" w:rsidP="00363DAE">
      <w:r w:rsidRPr="00AE781B">
        <w:t>To verify that the RSTD measurement reporting delay for UE Category M2 meets the performance requirements in normal coverage mode in an environment with fading propagation conditions.</w:t>
      </w:r>
    </w:p>
    <w:p w14:paraId="29413421" w14:textId="77777777" w:rsidR="00363DAE" w:rsidRPr="00AE781B" w:rsidRDefault="00363DAE" w:rsidP="00363DAE">
      <w:pPr>
        <w:pStyle w:val="Heading6"/>
      </w:pPr>
      <w:bookmarkStart w:id="103" w:name="_Toc27481873"/>
      <w:bookmarkStart w:id="104" w:name="_Toc68183123"/>
      <w:r w:rsidRPr="00AE781B">
        <w:t>9.3.3.2.2</w:t>
      </w:r>
      <w:r w:rsidRPr="00AE781B">
        <w:tab/>
        <w:t>Test applicability</w:t>
      </w:r>
      <w:bookmarkEnd w:id="103"/>
      <w:bookmarkEnd w:id="104"/>
    </w:p>
    <w:p w14:paraId="4579B021" w14:textId="77777777" w:rsidR="00363DAE" w:rsidRPr="00AE781B" w:rsidRDefault="00363DAE" w:rsidP="00363DAE">
      <w:r w:rsidRPr="00AE781B">
        <w:t xml:space="preserve">This test applies to E-UTRA TDD UE Category M2 release 14 and forward that supports UE-assisted OTDOA. </w:t>
      </w:r>
    </w:p>
    <w:p w14:paraId="6866A92B" w14:textId="77777777" w:rsidR="00363DAE" w:rsidRPr="00AE781B" w:rsidRDefault="00363DAE" w:rsidP="00363DAE">
      <w:pPr>
        <w:pStyle w:val="Heading6"/>
      </w:pPr>
      <w:bookmarkStart w:id="105" w:name="_Toc27481874"/>
      <w:bookmarkStart w:id="106" w:name="_Toc68183124"/>
      <w:r w:rsidRPr="00AE781B">
        <w:t>9.3.3.2.3</w:t>
      </w:r>
      <w:r w:rsidRPr="00AE781B">
        <w:tab/>
        <w:t>Minimum conformance requirements</w:t>
      </w:r>
      <w:bookmarkEnd w:id="105"/>
      <w:bookmarkEnd w:id="106"/>
    </w:p>
    <w:p w14:paraId="4574C5E4" w14:textId="77777777" w:rsidR="00363DAE" w:rsidRPr="00AE781B" w:rsidRDefault="00363DAE" w:rsidP="00363DAE">
      <w:r w:rsidRPr="00AE781B">
        <w:t>Same as in clause 9.3.3.1.3.</w:t>
      </w:r>
    </w:p>
    <w:p w14:paraId="2BD88B8E" w14:textId="77777777" w:rsidR="00363DAE" w:rsidRPr="00AE781B" w:rsidRDefault="00363DAE" w:rsidP="00363DAE">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2</w:t>
      </w:r>
      <w:r w:rsidRPr="00AE781B">
        <w:t>.3-1.</w:t>
      </w:r>
    </w:p>
    <w:p w14:paraId="2D6E8441" w14:textId="77777777" w:rsidR="00363DAE" w:rsidRPr="00AE781B" w:rsidRDefault="00363DAE" w:rsidP="00363DAE">
      <w:pPr>
        <w:pStyle w:val="TH"/>
      </w:pPr>
      <w:r w:rsidRPr="00AE781B">
        <w:t>Table 9.</w:t>
      </w:r>
      <w:r w:rsidRPr="00AE781B">
        <w:rPr>
          <w:lang w:eastAsia="zh-CN"/>
        </w:rPr>
        <w:t>3</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363DAE" w:rsidRPr="00AE781B" w14:paraId="246CB97E" w14:textId="77777777" w:rsidTr="00F063C5">
        <w:trPr>
          <w:cantSplit/>
          <w:trHeight w:val="315"/>
        </w:trPr>
        <w:tc>
          <w:tcPr>
            <w:tcW w:w="3544" w:type="dxa"/>
          </w:tcPr>
          <w:p w14:paraId="03D477E6" w14:textId="77777777" w:rsidR="00363DAE" w:rsidRPr="00AE781B" w:rsidRDefault="00363DAE" w:rsidP="00F063C5">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087492" w14:textId="77777777" w:rsidR="00363DAE" w:rsidRPr="00AE781B" w:rsidRDefault="00363DAE" w:rsidP="00F063C5">
            <w:pPr>
              <w:pStyle w:val="TAH"/>
              <w:rPr>
                <w:rFonts w:cs="Arial"/>
                <w:lang w:eastAsia="ko-KR"/>
              </w:rPr>
            </w:pPr>
            <w:r w:rsidRPr="00AE781B">
              <w:rPr>
                <w:rFonts w:cs="Arial"/>
                <w:lang w:eastAsia="ko-KR"/>
              </w:rPr>
              <w:t xml:space="preserve">Applicable TDD uplink-downlink configurations </w:t>
            </w:r>
          </w:p>
        </w:tc>
      </w:tr>
      <w:tr w:rsidR="00363DAE" w:rsidRPr="00AE781B" w14:paraId="6C2008F6" w14:textId="77777777" w:rsidTr="00F063C5">
        <w:trPr>
          <w:cantSplit/>
        </w:trPr>
        <w:tc>
          <w:tcPr>
            <w:tcW w:w="3544" w:type="dxa"/>
            <w:vAlign w:val="center"/>
          </w:tcPr>
          <w:p w14:paraId="7A14CFF1" w14:textId="77777777" w:rsidR="00363DAE" w:rsidRPr="00AE781B" w:rsidRDefault="00363DAE" w:rsidP="00F063C5">
            <w:pPr>
              <w:pStyle w:val="TAC"/>
              <w:rPr>
                <w:rFonts w:cs="Arial"/>
                <w:lang w:eastAsia="ko-KR"/>
              </w:rPr>
            </w:pPr>
            <w:r w:rsidRPr="00AE781B">
              <w:rPr>
                <w:rFonts w:cs="Arial"/>
                <w:lang w:eastAsia="ko-KR"/>
              </w:rPr>
              <w:t>6</w:t>
            </w:r>
          </w:p>
        </w:tc>
        <w:tc>
          <w:tcPr>
            <w:tcW w:w="5103" w:type="dxa"/>
            <w:vAlign w:val="center"/>
          </w:tcPr>
          <w:p w14:paraId="0B7A4119" w14:textId="77777777" w:rsidR="00363DAE" w:rsidRPr="00AE781B" w:rsidRDefault="00363DAE" w:rsidP="00F063C5">
            <w:pPr>
              <w:spacing w:after="0"/>
              <w:jc w:val="center"/>
            </w:pPr>
            <w:r w:rsidRPr="00AE781B">
              <w:t>1, 2, 3, 4 and 5</w:t>
            </w:r>
          </w:p>
        </w:tc>
      </w:tr>
      <w:tr w:rsidR="00363DAE" w:rsidRPr="00AE781B" w14:paraId="639C6F4A" w14:textId="77777777" w:rsidTr="00F063C5">
        <w:trPr>
          <w:cantSplit/>
        </w:trPr>
        <w:tc>
          <w:tcPr>
            <w:tcW w:w="3544" w:type="dxa"/>
            <w:vAlign w:val="center"/>
          </w:tcPr>
          <w:p w14:paraId="2404BE01" w14:textId="77777777" w:rsidR="00363DAE" w:rsidRPr="00AE781B" w:rsidRDefault="00363DAE" w:rsidP="00F063C5">
            <w:pPr>
              <w:pStyle w:val="TAC"/>
              <w:rPr>
                <w:rFonts w:cs="Arial"/>
                <w:lang w:eastAsia="ko-KR"/>
              </w:rPr>
            </w:pPr>
            <w:r w:rsidRPr="00AE781B">
              <w:rPr>
                <w:rFonts w:cs="Arial"/>
                <w:lang w:eastAsia="zh-CN"/>
              </w:rPr>
              <w:t>24</w:t>
            </w:r>
          </w:p>
        </w:tc>
        <w:tc>
          <w:tcPr>
            <w:tcW w:w="5103" w:type="dxa"/>
            <w:vAlign w:val="center"/>
          </w:tcPr>
          <w:p w14:paraId="64F9F0EC" w14:textId="77777777" w:rsidR="00363DAE" w:rsidRPr="00AE781B" w:rsidRDefault="00363DAE" w:rsidP="00F063C5">
            <w:pPr>
              <w:spacing w:after="0"/>
              <w:jc w:val="center"/>
            </w:pPr>
            <w:r w:rsidRPr="00AE781B">
              <w:t>0, 1, 2, 3, 4, 5 and 6</w:t>
            </w:r>
          </w:p>
        </w:tc>
      </w:tr>
      <w:tr w:rsidR="00363DAE" w:rsidRPr="00AE781B" w14:paraId="081B0109" w14:textId="77777777" w:rsidTr="00F063C5">
        <w:trPr>
          <w:cantSplit/>
        </w:trPr>
        <w:tc>
          <w:tcPr>
            <w:tcW w:w="8647" w:type="dxa"/>
            <w:gridSpan w:val="2"/>
            <w:vAlign w:val="center"/>
          </w:tcPr>
          <w:p w14:paraId="036656C2" w14:textId="77777777" w:rsidR="00363DAE" w:rsidRPr="00AE781B" w:rsidRDefault="00363DAE" w:rsidP="00F063C5">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F035E5C" w14:textId="77777777" w:rsidR="00363DAE" w:rsidRPr="00AE781B" w:rsidRDefault="00363DAE" w:rsidP="00363DAE"/>
    <w:p w14:paraId="0F47A9B8" w14:textId="77777777" w:rsidR="00363DAE" w:rsidRPr="00AE781B" w:rsidRDefault="00363DAE" w:rsidP="00363DAE">
      <w:r w:rsidRPr="00AE781B">
        <w:t>The normative reference for this requirement is TS 36.133 [23] clause 8.16.2.3.2 and A.8.12.5.</w:t>
      </w:r>
    </w:p>
    <w:p w14:paraId="4B46B775" w14:textId="77777777" w:rsidR="00363DAE" w:rsidRPr="00AE781B" w:rsidRDefault="00363DAE" w:rsidP="00363DAE">
      <w:pPr>
        <w:pStyle w:val="Heading6"/>
      </w:pPr>
      <w:bookmarkStart w:id="107" w:name="_Toc27481875"/>
      <w:bookmarkStart w:id="108" w:name="_Toc68183125"/>
      <w:r w:rsidRPr="00AE781B">
        <w:t>9.3.3.2.4</w:t>
      </w:r>
      <w:r w:rsidRPr="00AE781B">
        <w:tab/>
        <w:t>Test description</w:t>
      </w:r>
      <w:bookmarkEnd w:id="107"/>
      <w:bookmarkEnd w:id="108"/>
    </w:p>
    <w:p w14:paraId="72F8E582" w14:textId="77777777" w:rsidR="00363DAE" w:rsidRPr="00AE781B" w:rsidRDefault="00363DAE" w:rsidP="00363DAE">
      <w:pPr>
        <w:pStyle w:val="Heading7"/>
      </w:pPr>
      <w:bookmarkStart w:id="109" w:name="_Toc27481876"/>
      <w:bookmarkStart w:id="110" w:name="_Toc68183126"/>
      <w:r w:rsidRPr="00AE781B">
        <w:t>9.3.3.2.4.1</w:t>
      </w:r>
      <w:r w:rsidRPr="00AE781B">
        <w:tab/>
        <w:t>Initial conditions</w:t>
      </w:r>
      <w:bookmarkEnd w:id="109"/>
      <w:bookmarkEnd w:id="110"/>
    </w:p>
    <w:p w14:paraId="51899C8B" w14:textId="77777777" w:rsidR="00363DAE" w:rsidRPr="00AE781B" w:rsidRDefault="00363DAE" w:rsidP="00363DAE">
      <w:pPr>
        <w:pStyle w:val="B1"/>
        <w:ind w:left="284"/>
      </w:pPr>
      <w:r w:rsidRPr="00AE781B">
        <w:t>Same as in clause 9.3.1.1.4.1 but replacing Table 9.3.1.1.4.1-1 with Table 9.3.3.2.4.1-1.</w:t>
      </w:r>
    </w:p>
    <w:p w14:paraId="27476520" w14:textId="77777777" w:rsidR="00363DAE" w:rsidRPr="00AE781B" w:rsidRDefault="00363DAE" w:rsidP="00363DAE">
      <w:pPr>
        <w:pStyle w:val="TH"/>
      </w:pPr>
      <w:r w:rsidRPr="00AE781B">
        <w:lastRenderedPageBreak/>
        <w:t>Table 9.3.3.2.4.1-1: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363DAE" w:rsidRPr="00AE781B" w14:paraId="0504AAEA" w14:textId="77777777" w:rsidTr="00F063C5">
        <w:trPr>
          <w:cantSplit/>
          <w:jc w:val="center"/>
        </w:trPr>
        <w:tc>
          <w:tcPr>
            <w:tcW w:w="2377" w:type="dxa"/>
          </w:tcPr>
          <w:p w14:paraId="78FF544A" w14:textId="77777777" w:rsidR="00363DAE" w:rsidRPr="00AE781B" w:rsidRDefault="00363DAE" w:rsidP="00F063C5">
            <w:pPr>
              <w:pStyle w:val="TAH"/>
            </w:pPr>
            <w:r w:rsidRPr="00AE781B">
              <w:t>Parameter</w:t>
            </w:r>
          </w:p>
        </w:tc>
        <w:tc>
          <w:tcPr>
            <w:tcW w:w="664" w:type="dxa"/>
          </w:tcPr>
          <w:p w14:paraId="765188A6" w14:textId="77777777" w:rsidR="00363DAE" w:rsidRPr="00AE781B" w:rsidRDefault="00363DAE" w:rsidP="00F063C5">
            <w:pPr>
              <w:pStyle w:val="TAH"/>
            </w:pPr>
            <w:r w:rsidRPr="00AE781B">
              <w:t>Unit</w:t>
            </w:r>
          </w:p>
        </w:tc>
        <w:tc>
          <w:tcPr>
            <w:tcW w:w="3260" w:type="dxa"/>
            <w:gridSpan w:val="2"/>
          </w:tcPr>
          <w:p w14:paraId="30F44C8E" w14:textId="77777777" w:rsidR="00363DAE" w:rsidRPr="00AE781B" w:rsidRDefault="00363DAE" w:rsidP="00F063C5">
            <w:pPr>
              <w:pStyle w:val="TAH"/>
            </w:pPr>
            <w:r w:rsidRPr="00AE781B">
              <w:t>Value</w:t>
            </w:r>
          </w:p>
        </w:tc>
        <w:tc>
          <w:tcPr>
            <w:tcW w:w="2897" w:type="dxa"/>
          </w:tcPr>
          <w:p w14:paraId="2729ADFE" w14:textId="77777777" w:rsidR="00363DAE" w:rsidRPr="00AE781B" w:rsidRDefault="00363DAE" w:rsidP="00F063C5">
            <w:pPr>
              <w:pStyle w:val="TAH"/>
            </w:pPr>
            <w:r w:rsidRPr="00AE781B">
              <w:t>Comment</w:t>
            </w:r>
          </w:p>
        </w:tc>
      </w:tr>
      <w:tr w:rsidR="00363DAE" w:rsidRPr="00AE781B" w14:paraId="36B43444" w14:textId="77777777" w:rsidTr="00F063C5">
        <w:trPr>
          <w:cantSplit/>
          <w:jc w:val="center"/>
        </w:trPr>
        <w:tc>
          <w:tcPr>
            <w:tcW w:w="2377" w:type="dxa"/>
          </w:tcPr>
          <w:p w14:paraId="1F1D8AFB" w14:textId="77777777" w:rsidR="00363DAE" w:rsidRPr="00AE781B" w:rsidRDefault="00363DAE" w:rsidP="00F063C5">
            <w:pPr>
              <w:pStyle w:val="TAH"/>
            </w:pPr>
          </w:p>
        </w:tc>
        <w:tc>
          <w:tcPr>
            <w:tcW w:w="664" w:type="dxa"/>
          </w:tcPr>
          <w:p w14:paraId="4B698CF5" w14:textId="77777777" w:rsidR="00363DAE" w:rsidRPr="00AE781B" w:rsidRDefault="00363DAE" w:rsidP="00F063C5">
            <w:pPr>
              <w:pStyle w:val="TAH"/>
            </w:pPr>
          </w:p>
        </w:tc>
        <w:tc>
          <w:tcPr>
            <w:tcW w:w="1630" w:type="dxa"/>
          </w:tcPr>
          <w:p w14:paraId="2B5181AD" w14:textId="77777777" w:rsidR="00363DAE" w:rsidRPr="00AE781B" w:rsidRDefault="00363DAE" w:rsidP="00F063C5">
            <w:pPr>
              <w:pStyle w:val="TAH"/>
            </w:pPr>
            <w:r w:rsidRPr="00AE781B">
              <w:rPr>
                <w:rFonts w:cs="Arial"/>
                <w:lang w:eastAsia="ko-KR"/>
              </w:rPr>
              <w:t>Test 1</w:t>
            </w:r>
          </w:p>
        </w:tc>
        <w:tc>
          <w:tcPr>
            <w:tcW w:w="1630" w:type="dxa"/>
          </w:tcPr>
          <w:p w14:paraId="70E8882F" w14:textId="77777777" w:rsidR="00363DAE" w:rsidRPr="00AE781B" w:rsidRDefault="00363DAE" w:rsidP="00F063C5">
            <w:pPr>
              <w:pStyle w:val="TAH"/>
            </w:pPr>
            <w:r w:rsidRPr="00AE781B">
              <w:rPr>
                <w:rFonts w:cs="Arial"/>
                <w:lang w:eastAsia="ko-KR"/>
              </w:rPr>
              <w:t>Test 2</w:t>
            </w:r>
          </w:p>
        </w:tc>
        <w:tc>
          <w:tcPr>
            <w:tcW w:w="2897" w:type="dxa"/>
          </w:tcPr>
          <w:p w14:paraId="23BD7813" w14:textId="77777777" w:rsidR="00363DAE" w:rsidRPr="00AE781B" w:rsidRDefault="00363DAE" w:rsidP="00F063C5">
            <w:pPr>
              <w:pStyle w:val="TAH"/>
            </w:pPr>
          </w:p>
        </w:tc>
      </w:tr>
      <w:tr w:rsidR="00363DAE" w:rsidRPr="00AE781B" w14:paraId="1C7646F9" w14:textId="77777777" w:rsidTr="00F063C5">
        <w:trPr>
          <w:cantSplit/>
          <w:jc w:val="center"/>
        </w:trPr>
        <w:tc>
          <w:tcPr>
            <w:tcW w:w="2377" w:type="dxa"/>
            <w:vAlign w:val="center"/>
          </w:tcPr>
          <w:p w14:paraId="3A45D37E" w14:textId="77777777" w:rsidR="00363DAE" w:rsidRPr="00AE781B" w:rsidRDefault="00363DAE" w:rsidP="00F063C5">
            <w:pPr>
              <w:pStyle w:val="TAC"/>
            </w:pPr>
            <w:r w:rsidRPr="00AE781B">
              <w:t>Reference cell</w:t>
            </w:r>
          </w:p>
        </w:tc>
        <w:tc>
          <w:tcPr>
            <w:tcW w:w="664" w:type="dxa"/>
            <w:vAlign w:val="center"/>
          </w:tcPr>
          <w:p w14:paraId="23CF6ADB" w14:textId="77777777" w:rsidR="00363DAE" w:rsidRPr="00AE781B" w:rsidRDefault="00363DAE" w:rsidP="00F063C5">
            <w:pPr>
              <w:pStyle w:val="TAC"/>
            </w:pPr>
          </w:p>
        </w:tc>
        <w:tc>
          <w:tcPr>
            <w:tcW w:w="3260" w:type="dxa"/>
            <w:gridSpan w:val="2"/>
            <w:vAlign w:val="center"/>
          </w:tcPr>
          <w:p w14:paraId="6743247B" w14:textId="77777777" w:rsidR="00363DAE" w:rsidRPr="00AE781B" w:rsidRDefault="00363DAE" w:rsidP="00F063C5">
            <w:pPr>
              <w:pStyle w:val="TAC"/>
            </w:pPr>
            <w:r w:rsidRPr="00AE781B">
              <w:t>Cell 1</w:t>
            </w:r>
          </w:p>
        </w:tc>
        <w:tc>
          <w:tcPr>
            <w:tcW w:w="2897" w:type="dxa"/>
            <w:vAlign w:val="center"/>
          </w:tcPr>
          <w:p w14:paraId="15DB631F" w14:textId="77777777" w:rsidR="00363DAE" w:rsidRPr="00AE781B" w:rsidRDefault="00363DAE" w:rsidP="00F063C5">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363DAE" w:rsidRPr="00AE781B" w14:paraId="33E3CB23" w14:textId="77777777" w:rsidTr="00F063C5">
        <w:trPr>
          <w:cantSplit/>
          <w:jc w:val="center"/>
        </w:trPr>
        <w:tc>
          <w:tcPr>
            <w:tcW w:w="2377" w:type="dxa"/>
            <w:vAlign w:val="center"/>
          </w:tcPr>
          <w:p w14:paraId="008D8678" w14:textId="77777777" w:rsidR="00363DAE" w:rsidRPr="00AE781B" w:rsidRDefault="00363DAE" w:rsidP="00F063C5">
            <w:pPr>
              <w:pStyle w:val="TAC"/>
            </w:pPr>
            <w:r w:rsidRPr="00AE781B">
              <w:t>Neighbour cells</w:t>
            </w:r>
          </w:p>
        </w:tc>
        <w:tc>
          <w:tcPr>
            <w:tcW w:w="664" w:type="dxa"/>
            <w:vAlign w:val="center"/>
          </w:tcPr>
          <w:p w14:paraId="506C4C0F" w14:textId="77777777" w:rsidR="00363DAE" w:rsidRPr="00AE781B" w:rsidRDefault="00363DAE" w:rsidP="00F063C5">
            <w:pPr>
              <w:pStyle w:val="TAC"/>
            </w:pPr>
          </w:p>
        </w:tc>
        <w:tc>
          <w:tcPr>
            <w:tcW w:w="3260" w:type="dxa"/>
            <w:gridSpan w:val="2"/>
            <w:vAlign w:val="center"/>
          </w:tcPr>
          <w:p w14:paraId="65AECA91" w14:textId="77777777" w:rsidR="00363DAE" w:rsidRPr="00AE781B" w:rsidRDefault="00363DAE" w:rsidP="00F063C5">
            <w:pPr>
              <w:pStyle w:val="TAC"/>
            </w:pPr>
            <w:r w:rsidRPr="00AE781B">
              <w:t>Cell 2 and Cell 3</w:t>
            </w:r>
          </w:p>
        </w:tc>
        <w:tc>
          <w:tcPr>
            <w:tcW w:w="2897" w:type="dxa"/>
            <w:vAlign w:val="center"/>
          </w:tcPr>
          <w:p w14:paraId="7D9E1049" w14:textId="77777777" w:rsidR="00363DAE" w:rsidRPr="00AE781B" w:rsidRDefault="00363DAE" w:rsidP="00F063C5">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363DAE" w:rsidRPr="00AE781B" w14:paraId="7C434D64" w14:textId="77777777" w:rsidTr="00F063C5">
        <w:trPr>
          <w:cantSplit/>
          <w:jc w:val="center"/>
        </w:trPr>
        <w:tc>
          <w:tcPr>
            <w:tcW w:w="2377" w:type="dxa"/>
            <w:vAlign w:val="center"/>
          </w:tcPr>
          <w:p w14:paraId="44F4D90D" w14:textId="77777777" w:rsidR="00363DAE" w:rsidRPr="00AE781B" w:rsidRDefault="00363DAE" w:rsidP="00F063C5">
            <w:pPr>
              <w:pStyle w:val="TAC"/>
            </w:pPr>
            <w:r w:rsidRPr="00AE781B">
              <w:t>MPDCCH</w:t>
            </w:r>
          </w:p>
        </w:tc>
        <w:tc>
          <w:tcPr>
            <w:tcW w:w="664" w:type="dxa"/>
            <w:vAlign w:val="center"/>
          </w:tcPr>
          <w:p w14:paraId="0037B1AD" w14:textId="77777777" w:rsidR="00363DAE" w:rsidRPr="00AE781B" w:rsidRDefault="00363DAE" w:rsidP="00F063C5">
            <w:pPr>
              <w:pStyle w:val="TAC"/>
            </w:pPr>
          </w:p>
        </w:tc>
        <w:tc>
          <w:tcPr>
            <w:tcW w:w="3260" w:type="dxa"/>
            <w:gridSpan w:val="2"/>
            <w:vAlign w:val="center"/>
          </w:tcPr>
          <w:p w14:paraId="73A7E72D" w14:textId="77777777" w:rsidR="00363DAE" w:rsidRPr="00AE781B" w:rsidRDefault="00363DAE" w:rsidP="00F063C5">
            <w:pPr>
              <w:pStyle w:val="TAC"/>
            </w:pPr>
            <w:r w:rsidRPr="00AE781B">
              <w:rPr>
                <w:rFonts w:cs="Arial"/>
                <w:lang w:eastAsia="ko-KR"/>
              </w:rPr>
              <w:t>DL Reference Measurement Channel R.14 TDD</w:t>
            </w:r>
          </w:p>
        </w:tc>
        <w:tc>
          <w:tcPr>
            <w:tcW w:w="2897" w:type="dxa"/>
            <w:vAlign w:val="center"/>
          </w:tcPr>
          <w:p w14:paraId="0B5CA56F" w14:textId="77777777" w:rsidR="00363DAE" w:rsidRPr="00AE781B" w:rsidRDefault="00363DAE" w:rsidP="00F063C5">
            <w:pPr>
              <w:pStyle w:val="TAC"/>
            </w:pPr>
            <w:r w:rsidRPr="00AE781B">
              <w:t>As specified in TS 36.521-3 [25] clause A.7.3</w:t>
            </w:r>
          </w:p>
        </w:tc>
      </w:tr>
      <w:tr w:rsidR="00363DAE" w:rsidRPr="00AE781B" w14:paraId="65B8AD09" w14:textId="77777777" w:rsidTr="00F063C5">
        <w:trPr>
          <w:cantSplit/>
          <w:jc w:val="center"/>
        </w:trPr>
        <w:tc>
          <w:tcPr>
            <w:tcW w:w="2377" w:type="dxa"/>
            <w:vAlign w:val="center"/>
          </w:tcPr>
          <w:p w14:paraId="3CFCECC4" w14:textId="77777777" w:rsidR="00363DAE" w:rsidRPr="00AE781B" w:rsidRDefault="00363DAE" w:rsidP="00F063C5">
            <w:pPr>
              <w:pStyle w:val="TAC"/>
            </w:pPr>
            <w:r w:rsidRPr="00AE781B">
              <w:rPr>
                <w:i/>
                <w:iCs/>
                <w:lang w:eastAsia="ko-KR"/>
              </w:rPr>
              <w:t>mPDCCH-startSF-UESS</w:t>
            </w:r>
          </w:p>
        </w:tc>
        <w:tc>
          <w:tcPr>
            <w:tcW w:w="664" w:type="dxa"/>
            <w:vAlign w:val="center"/>
          </w:tcPr>
          <w:p w14:paraId="4E13E35C" w14:textId="77777777" w:rsidR="00363DAE" w:rsidRPr="00AE781B" w:rsidRDefault="00363DAE" w:rsidP="00F063C5">
            <w:pPr>
              <w:pStyle w:val="TAC"/>
            </w:pPr>
          </w:p>
        </w:tc>
        <w:tc>
          <w:tcPr>
            <w:tcW w:w="3260" w:type="dxa"/>
            <w:gridSpan w:val="2"/>
            <w:vAlign w:val="center"/>
          </w:tcPr>
          <w:p w14:paraId="6C061730" w14:textId="77777777" w:rsidR="00363DAE" w:rsidRPr="00AE781B" w:rsidRDefault="00363DAE" w:rsidP="00F063C5">
            <w:pPr>
              <w:pStyle w:val="TAC"/>
            </w:pPr>
            <w:r w:rsidRPr="00AE781B">
              <w:rPr>
                <w:rFonts w:cs="Arial"/>
                <w:lang w:eastAsia="ko-KR"/>
              </w:rPr>
              <w:t>10</w:t>
            </w:r>
          </w:p>
        </w:tc>
        <w:tc>
          <w:tcPr>
            <w:tcW w:w="2897" w:type="dxa"/>
            <w:vAlign w:val="center"/>
          </w:tcPr>
          <w:p w14:paraId="40B47350" w14:textId="77777777" w:rsidR="00363DAE" w:rsidRPr="00AE781B" w:rsidRDefault="00363DAE" w:rsidP="00F063C5">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375D30D6">
                <v:shape id="_x0000_i111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363DAE" w:rsidRPr="00AE781B" w14:paraId="2634FCDB" w14:textId="77777777" w:rsidTr="00F063C5">
        <w:trPr>
          <w:cantSplit/>
          <w:jc w:val="center"/>
        </w:trPr>
        <w:tc>
          <w:tcPr>
            <w:tcW w:w="2377" w:type="dxa"/>
            <w:vAlign w:val="center"/>
          </w:tcPr>
          <w:p w14:paraId="78D31E76" w14:textId="77777777" w:rsidR="00363DAE" w:rsidRPr="00AE781B" w:rsidRDefault="00363DAE" w:rsidP="00F063C5">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644A028" w14:textId="77777777" w:rsidR="00363DAE" w:rsidRPr="00AE781B" w:rsidRDefault="00363DAE" w:rsidP="00F063C5">
            <w:pPr>
              <w:pStyle w:val="TAC"/>
              <w:rPr>
                <w:bCs/>
              </w:rPr>
            </w:pPr>
            <w:r w:rsidRPr="00AE781B">
              <w:rPr>
                <w:bCs/>
              </w:rPr>
              <w:t>MHz</w:t>
            </w:r>
          </w:p>
        </w:tc>
        <w:tc>
          <w:tcPr>
            <w:tcW w:w="3260" w:type="dxa"/>
            <w:gridSpan w:val="2"/>
            <w:vAlign w:val="center"/>
          </w:tcPr>
          <w:p w14:paraId="21C11226" w14:textId="77777777" w:rsidR="00363DAE" w:rsidRPr="00AE781B" w:rsidRDefault="00363DAE" w:rsidP="00F063C5">
            <w:pPr>
              <w:pStyle w:val="TAC"/>
              <w:rPr>
                <w:bCs/>
              </w:rPr>
            </w:pPr>
            <w:r w:rsidRPr="00AE781B">
              <w:rPr>
                <w:bCs/>
              </w:rPr>
              <w:t>10</w:t>
            </w:r>
          </w:p>
        </w:tc>
        <w:tc>
          <w:tcPr>
            <w:tcW w:w="2897" w:type="dxa"/>
            <w:vAlign w:val="center"/>
          </w:tcPr>
          <w:p w14:paraId="06E1F9B3" w14:textId="77777777" w:rsidR="00363DAE" w:rsidRPr="00AE781B" w:rsidRDefault="00363DAE" w:rsidP="00F063C5">
            <w:pPr>
              <w:pStyle w:val="TAC"/>
            </w:pPr>
          </w:p>
        </w:tc>
      </w:tr>
      <w:tr w:rsidR="00363DAE" w:rsidRPr="00AE781B" w14:paraId="6EFA3BBE" w14:textId="77777777" w:rsidTr="00F063C5">
        <w:trPr>
          <w:cantSplit/>
          <w:jc w:val="center"/>
        </w:trPr>
        <w:tc>
          <w:tcPr>
            <w:tcW w:w="2377" w:type="dxa"/>
            <w:vAlign w:val="center"/>
          </w:tcPr>
          <w:p w14:paraId="59D51335" w14:textId="77777777" w:rsidR="00363DAE" w:rsidRPr="00AE781B" w:rsidRDefault="00363DAE" w:rsidP="00F063C5">
            <w:pPr>
              <w:pStyle w:val="TAC"/>
              <w:rPr>
                <w:bCs/>
              </w:rPr>
            </w:pPr>
            <w:r w:rsidRPr="00AE781B">
              <w:rPr>
                <w:bCs/>
              </w:rPr>
              <w:t>PRS Transmission Bandwidth</w:t>
            </w:r>
            <w:r w:rsidRPr="00AE781B">
              <w:rPr>
                <w:vertAlign w:val="superscript"/>
              </w:rPr>
              <w:t xml:space="preserve"> Note 2</w:t>
            </w:r>
          </w:p>
        </w:tc>
        <w:tc>
          <w:tcPr>
            <w:tcW w:w="664" w:type="dxa"/>
            <w:vAlign w:val="center"/>
          </w:tcPr>
          <w:p w14:paraId="5E4EB430" w14:textId="77777777" w:rsidR="00363DAE" w:rsidRPr="00AE781B" w:rsidRDefault="00363DAE" w:rsidP="00F063C5">
            <w:pPr>
              <w:pStyle w:val="TAC"/>
              <w:rPr>
                <w:bCs/>
              </w:rPr>
            </w:pPr>
            <w:r w:rsidRPr="00AE781B">
              <w:rPr>
                <w:bCs/>
              </w:rPr>
              <w:t>RB</w:t>
            </w:r>
          </w:p>
        </w:tc>
        <w:tc>
          <w:tcPr>
            <w:tcW w:w="3260" w:type="dxa"/>
            <w:gridSpan w:val="2"/>
            <w:vAlign w:val="center"/>
          </w:tcPr>
          <w:p w14:paraId="0C6390C6" w14:textId="77777777" w:rsidR="00363DAE" w:rsidRPr="00AE781B" w:rsidRDefault="00363DAE" w:rsidP="00F063C5">
            <w:pPr>
              <w:pStyle w:val="TAC"/>
              <w:rPr>
                <w:bCs/>
              </w:rPr>
            </w:pPr>
            <w:r w:rsidRPr="00AE781B">
              <w:rPr>
                <w:bCs/>
              </w:rPr>
              <w:t>50</w:t>
            </w:r>
            <w:r w:rsidRPr="00AE781B">
              <w:rPr>
                <w:vertAlign w:val="superscript"/>
              </w:rPr>
              <w:t xml:space="preserve"> Note 4</w:t>
            </w:r>
          </w:p>
        </w:tc>
        <w:tc>
          <w:tcPr>
            <w:tcW w:w="2897" w:type="dxa"/>
            <w:vAlign w:val="center"/>
          </w:tcPr>
          <w:p w14:paraId="62B5AEA8" w14:textId="77777777" w:rsidR="00363DAE" w:rsidRPr="00AE781B" w:rsidRDefault="00363DAE" w:rsidP="00F063C5">
            <w:pPr>
              <w:pStyle w:val="TAC"/>
            </w:pPr>
            <w:r w:rsidRPr="00AE781B">
              <w:t>PRS are transmitted over the system bandwidth</w:t>
            </w:r>
          </w:p>
        </w:tc>
      </w:tr>
      <w:tr w:rsidR="00363DAE" w:rsidRPr="00AE781B" w14:paraId="239A7823" w14:textId="77777777" w:rsidTr="00F063C5">
        <w:trPr>
          <w:cantSplit/>
          <w:jc w:val="center"/>
        </w:trPr>
        <w:tc>
          <w:tcPr>
            <w:tcW w:w="2377" w:type="dxa"/>
            <w:vAlign w:val="center"/>
          </w:tcPr>
          <w:p w14:paraId="10D2EAA0" w14:textId="77777777" w:rsidR="00363DAE" w:rsidRPr="00AE781B" w:rsidRDefault="00363DAE" w:rsidP="00F063C5">
            <w:pPr>
              <w:pStyle w:val="TAC"/>
              <w:rPr>
                <w:bCs/>
              </w:rPr>
            </w:pPr>
            <w:r w:rsidRPr="00AE781B">
              <w:rPr>
                <w:bCs/>
              </w:rPr>
              <w:t xml:space="preserve">PRS configuration index </w:t>
            </w:r>
            <w:r w:rsidRPr="00AE781B">
              <w:rPr>
                <w:b/>
                <w:position w:val="-10"/>
              </w:rPr>
              <w:object w:dxaOrig="420" w:dyaOrig="300" w14:anchorId="0D27524B">
                <v:shape id="_x0000_i1117" type="#_x0000_t75" style="width:18.75pt;height:13.5pt" o:ole="">
                  <v:imagedata r:id="rId72" o:title=""/>
                </v:shape>
                <o:OLEObject Type="Embed" ProgID="Equation.3" ShapeID="_x0000_i1117" DrawAspect="Content" ObjectID="_1774200078" r:id="rId123"/>
              </w:object>
            </w:r>
            <w:r w:rsidRPr="00AE781B">
              <w:rPr>
                <w:vertAlign w:val="superscript"/>
              </w:rPr>
              <w:t xml:space="preserve"> Note 2</w:t>
            </w:r>
          </w:p>
        </w:tc>
        <w:tc>
          <w:tcPr>
            <w:tcW w:w="664" w:type="dxa"/>
            <w:vAlign w:val="center"/>
          </w:tcPr>
          <w:p w14:paraId="067FC6AF" w14:textId="77777777" w:rsidR="00363DAE" w:rsidRPr="00AE781B" w:rsidRDefault="00363DAE" w:rsidP="00F063C5">
            <w:pPr>
              <w:pStyle w:val="TAC"/>
              <w:rPr>
                <w:bCs/>
              </w:rPr>
            </w:pPr>
          </w:p>
        </w:tc>
        <w:tc>
          <w:tcPr>
            <w:tcW w:w="3260" w:type="dxa"/>
            <w:gridSpan w:val="2"/>
            <w:vAlign w:val="center"/>
          </w:tcPr>
          <w:p w14:paraId="6EF5D0C8" w14:textId="77777777" w:rsidR="00363DAE" w:rsidRPr="00AE781B" w:rsidRDefault="00363DAE" w:rsidP="00F063C5">
            <w:pPr>
              <w:pStyle w:val="TAC"/>
              <w:rPr>
                <w:bCs/>
              </w:rPr>
            </w:pPr>
            <w:r w:rsidRPr="00AE781B">
              <w:rPr>
                <w:bCs/>
              </w:rPr>
              <w:t>304</w:t>
            </w:r>
          </w:p>
        </w:tc>
        <w:tc>
          <w:tcPr>
            <w:tcW w:w="2897" w:type="dxa"/>
            <w:vAlign w:val="center"/>
          </w:tcPr>
          <w:p w14:paraId="6757851C" w14:textId="77777777" w:rsidR="00363DAE" w:rsidRPr="00AE781B" w:rsidRDefault="00363DAE" w:rsidP="00F063C5">
            <w:pPr>
              <w:pStyle w:val="TAC"/>
            </w:pPr>
            <w:r w:rsidRPr="00AE781B">
              <w:t xml:space="preserve">This corresponds to periodicity of 320 ms and PRS subframe offset of </w:t>
            </w:r>
            <w:r w:rsidRPr="00AE781B">
              <w:rPr>
                <w:position w:val="-12"/>
              </w:rPr>
              <w:object w:dxaOrig="1040" w:dyaOrig="360" w14:anchorId="388CC4D7">
                <v:shape id="_x0000_i1118" type="#_x0000_t75" style="width:47.25pt;height:15.75pt" o:ole="">
                  <v:imagedata r:id="rId74" o:title=""/>
                </v:shape>
                <o:OLEObject Type="Embed" ProgID="Equation.3" ShapeID="_x0000_i1118" DrawAspect="Content" ObjectID="_1774200079" r:id="rId124"/>
              </w:object>
            </w:r>
            <w:r w:rsidRPr="00AE781B">
              <w:t xml:space="preserve"> DL subframes, as defined in 3GPP TS 36.211 [26], Table 6.10.4.3-1</w:t>
            </w:r>
          </w:p>
        </w:tc>
      </w:tr>
      <w:tr w:rsidR="00363DAE" w:rsidRPr="00AE781B" w14:paraId="56AB95A7" w14:textId="77777777" w:rsidTr="00F063C5">
        <w:trPr>
          <w:cantSplit/>
          <w:jc w:val="center"/>
        </w:trPr>
        <w:tc>
          <w:tcPr>
            <w:tcW w:w="2377" w:type="dxa"/>
            <w:vAlign w:val="center"/>
          </w:tcPr>
          <w:p w14:paraId="77FF9EF1" w14:textId="77777777" w:rsidR="00363DAE" w:rsidRPr="00AE781B" w:rsidRDefault="00363DAE" w:rsidP="00F063C5">
            <w:pPr>
              <w:pStyle w:val="TAC"/>
              <w:rPr>
                <w:bCs/>
              </w:rPr>
            </w:pPr>
            <w:r w:rsidRPr="00AE781B">
              <w:rPr>
                <w:bCs/>
              </w:rPr>
              <w:t xml:space="preserve">Number of consecutive downlink positioning subframes </w:t>
            </w:r>
            <w:r w:rsidR="00094AA7">
              <w:rPr>
                <w:position w:val="-10"/>
              </w:rPr>
              <w:pict w14:anchorId="0B682B6C">
                <v:shape id="_x0000_i1119" type="#_x0000_t75" style="width:24.75pt;height:15pt">
                  <v:imagedata r:id="rId76" o:title=""/>
                </v:shape>
              </w:pict>
            </w:r>
            <w:r w:rsidRPr="00AE781B">
              <w:rPr>
                <w:vertAlign w:val="superscript"/>
              </w:rPr>
              <w:t xml:space="preserve"> Note 2</w:t>
            </w:r>
          </w:p>
        </w:tc>
        <w:tc>
          <w:tcPr>
            <w:tcW w:w="664" w:type="dxa"/>
            <w:vAlign w:val="center"/>
          </w:tcPr>
          <w:p w14:paraId="248187A7" w14:textId="77777777" w:rsidR="00363DAE" w:rsidRPr="00AE781B" w:rsidRDefault="00363DAE" w:rsidP="00F063C5">
            <w:pPr>
              <w:pStyle w:val="TAC"/>
              <w:rPr>
                <w:bCs/>
              </w:rPr>
            </w:pPr>
          </w:p>
        </w:tc>
        <w:tc>
          <w:tcPr>
            <w:tcW w:w="1630" w:type="dxa"/>
            <w:vAlign w:val="center"/>
          </w:tcPr>
          <w:p w14:paraId="183DCE23" w14:textId="77777777" w:rsidR="00363DAE" w:rsidRPr="00AE781B" w:rsidRDefault="00363DAE" w:rsidP="00F063C5">
            <w:pPr>
              <w:pStyle w:val="TAC"/>
              <w:rPr>
                <w:bCs/>
              </w:rPr>
            </w:pPr>
            <w:r w:rsidRPr="00AE781B">
              <w:rPr>
                <w:bCs/>
              </w:rPr>
              <w:t>6</w:t>
            </w:r>
          </w:p>
        </w:tc>
        <w:tc>
          <w:tcPr>
            <w:tcW w:w="1630" w:type="dxa"/>
            <w:vAlign w:val="center"/>
          </w:tcPr>
          <w:p w14:paraId="1619DE99" w14:textId="77777777" w:rsidR="00363DAE" w:rsidRPr="00AE781B" w:rsidRDefault="00363DAE" w:rsidP="00F063C5">
            <w:pPr>
              <w:pStyle w:val="TAC"/>
              <w:rPr>
                <w:bCs/>
              </w:rPr>
            </w:pPr>
            <w:r w:rsidRPr="00AE781B">
              <w:rPr>
                <w:bCs/>
              </w:rPr>
              <w:t>2</w:t>
            </w:r>
          </w:p>
        </w:tc>
        <w:tc>
          <w:tcPr>
            <w:tcW w:w="2897" w:type="dxa"/>
            <w:vAlign w:val="center"/>
          </w:tcPr>
          <w:p w14:paraId="797D4ACD" w14:textId="77777777" w:rsidR="00363DAE" w:rsidRPr="00AE781B" w:rsidRDefault="00363DAE" w:rsidP="00F063C5">
            <w:pPr>
              <w:pStyle w:val="TAC"/>
            </w:pPr>
            <w:r w:rsidRPr="00AE781B">
              <w:t>As defined in 3GPP TS 36.211 [26]. The number of subframes in a positioning occasion</w:t>
            </w:r>
          </w:p>
        </w:tc>
      </w:tr>
      <w:tr w:rsidR="00363DAE" w:rsidRPr="00AE781B" w14:paraId="54714EF4" w14:textId="77777777" w:rsidTr="00F063C5">
        <w:trPr>
          <w:cantSplit/>
          <w:jc w:val="center"/>
        </w:trPr>
        <w:tc>
          <w:tcPr>
            <w:tcW w:w="2377" w:type="dxa"/>
            <w:vAlign w:val="center"/>
          </w:tcPr>
          <w:p w14:paraId="0F991930" w14:textId="77777777" w:rsidR="00363DAE" w:rsidRPr="00AE781B" w:rsidRDefault="00363DAE" w:rsidP="00F063C5">
            <w:pPr>
              <w:pStyle w:val="TAC"/>
              <w:rPr>
                <w:bCs/>
              </w:rPr>
            </w:pPr>
            <w:r w:rsidRPr="00AE781B">
              <w:rPr>
                <w:bCs/>
              </w:rPr>
              <w:t>Physical cell ID PCI</w:t>
            </w:r>
            <w:r w:rsidRPr="00AE781B">
              <w:rPr>
                <w:vertAlign w:val="superscript"/>
              </w:rPr>
              <w:t xml:space="preserve"> Note 2</w:t>
            </w:r>
          </w:p>
        </w:tc>
        <w:tc>
          <w:tcPr>
            <w:tcW w:w="664" w:type="dxa"/>
            <w:vAlign w:val="center"/>
          </w:tcPr>
          <w:p w14:paraId="7F680107" w14:textId="77777777" w:rsidR="00363DAE" w:rsidRPr="00AE781B" w:rsidRDefault="00363DAE" w:rsidP="00F063C5">
            <w:pPr>
              <w:pStyle w:val="TAC"/>
              <w:rPr>
                <w:bCs/>
              </w:rPr>
            </w:pPr>
          </w:p>
        </w:tc>
        <w:tc>
          <w:tcPr>
            <w:tcW w:w="3260" w:type="dxa"/>
            <w:gridSpan w:val="2"/>
            <w:vAlign w:val="center"/>
          </w:tcPr>
          <w:p w14:paraId="53FC6B65" w14:textId="77777777" w:rsidR="00363DAE" w:rsidRPr="00AE781B" w:rsidRDefault="00363DAE" w:rsidP="00F063C5">
            <w:pPr>
              <w:pStyle w:val="TAC"/>
              <w:rPr>
                <w:bCs/>
              </w:rPr>
            </w:pPr>
            <w:r w:rsidRPr="00AE781B">
              <w:rPr>
                <w:bCs/>
              </w:rPr>
              <w:t>(PCI of Cell 1 – PCI of Cell 2)mod6=0</w:t>
            </w:r>
          </w:p>
          <w:p w14:paraId="15B0D34B" w14:textId="77777777" w:rsidR="00363DAE" w:rsidRPr="00AE781B" w:rsidRDefault="00363DAE" w:rsidP="00F063C5">
            <w:pPr>
              <w:pStyle w:val="TAC"/>
              <w:rPr>
                <w:bCs/>
              </w:rPr>
            </w:pPr>
            <w:r w:rsidRPr="00AE781B">
              <w:rPr>
                <w:bCs/>
              </w:rPr>
              <w:t>and</w:t>
            </w:r>
          </w:p>
          <w:p w14:paraId="3BA6904E" w14:textId="77777777" w:rsidR="00363DAE" w:rsidRPr="00AE781B" w:rsidRDefault="00363DAE" w:rsidP="00F063C5">
            <w:pPr>
              <w:pStyle w:val="TAC"/>
              <w:rPr>
                <w:bCs/>
              </w:rPr>
            </w:pPr>
            <w:r w:rsidRPr="00AE781B">
              <w:rPr>
                <w:bCs/>
              </w:rPr>
              <w:t>(PCI of Cell 1 – PCI of Cell 3)mod6=0</w:t>
            </w:r>
          </w:p>
        </w:tc>
        <w:tc>
          <w:tcPr>
            <w:tcW w:w="2897" w:type="dxa"/>
            <w:vAlign w:val="center"/>
          </w:tcPr>
          <w:p w14:paraId="7FFAD2AE" w14:textId="77777777" w:rsidR="00363DAE" w:rsidRPr="00AE781B" w:rsidRDefault="00363DAE" w:rsidP="00F063C5">
            <w:pPr>
              <w:pStyle w:val="TAC"/>
            </w:pPr>
            <w:r w:rsidRPr="00AE781B">
              <w:t>The cell PCIs are selected such that the relative shifts of PRS patterns among cells are as given by the test parameters</w:t>
            </w:r>
          </w:p>
        </w:tc>
      </w:tr>
      <w:tr w:rsidR="00363DAE" w:rsidRPr="00AE781B" w14:paraId="2B2165CE" w14:textId="77777777" w:rsidTr="00F063C5">
        <w:trPr>
          <w:cantSplit/>
          <w:jc w:val="center"/>
        </w:trPr>
        <w:tc>
          <w:tcPr>
            <w:tcW w:w="2377" w:type="dxa"/>
            <w:vAlign w:val="center"/>
          </w:tcPr>
          <w:p w14:paraId="19EEB64B" w14:textId="77777777" w:rsidR="00363DAE" w:rsidRPr="00AE781B" w:rsidRDefault="00363DAE" w:rsidP="00F063C5">
            <w:pPr>
              <w:pStyle w:val="TAC"/>
              <w:rPr>
                <w:bCs/>
              </w:rPr>
            </w:pPr>
            <w:r w:rsidRPr="00AE781B">
              <w:rPr>
                <w:rFonts w:cs="Arial"/>
                <w:bCs/>
                <w:lang w:eastAsia="ko-KR"/>
              </w:rPr>
              <w:t>TDD uplink-downlink configuration</w:t>
            </w:r>
          </w:p>
        </w:tc>
        <w:tc>
          <w:tcPr>
            <w:tcW w:w="664" w:type="dxa"/>
            <w:vAlign w:val="center"/>
          </w:tcPr>
          <w:p w14:paraId="75D411F1" w14:textId="77777777" w:rsidR="00363DAE" w:rsidRPr="00AE781B" w:rsidRDefault="00363DAE" w:rsidP="00F063C5">
            <w:pPr>
              <w:pStyle w:val="TAC"/>
              <w:rPr>
                <w:bCs/>
              </w:rPr>
            </w:pPr>
          </w:p>
        </w:tc>
        <w:tc>
          <w:tcPr>
            <w:tcW w:w="3260" w:type="dxa"/>
            <w:gridSpan w:val="2"/>
            <w:vAlign w:val="center"/>
          </w:tcPr>
          <w:p w14:paraId="63C13B51" w14:textId="77777777" w:rsidR="00363DAE" w:rsidRPr="00AE781B" w:rsidRDefault="00363DAE" w:rsidP="00F063C5">
            <w:pPr>
              <w:pStyle w:val="TAC"/>
              <w:rPr>
                <w:bCs/>
              </w:rPr>
            </w:pPr>
            <w:r w:rsidRPr="00AE781B">
              <w:rPr>
                <w:rFonts w:cs="Arial"/>
                <w:bCs/>
                <w:lang w:eastAsia="ko-KR"/>
              </w:rPr>
              <w:t>1</w:t>
            </w:r>
          </w:p>
        </w:tc>
        <w:tc>
          <w:tcPr>
            <w:tcW w:w="2897" w:type="dxa"/>
            <w:vAlign w:val="center"/>
          </w:tcPr>
          <w:p w14:paraId="070D7A81" w14:textId="77777777" w:rsidR="00363DAE" w:rsidRPr="00AE781B" w:rsidRDefault="00363DAE" w:rsidP="00F063C5">
            <w:pPr>
              <w:pStyle w:val="TAC"/>
            </w:pPr>
            <w:r w:rsidRPr="00AE781B">
              <w:rPr>
                <w:rFonts w:cs="Arial"/>
                <w:lang w:eastAsia="ko-KR"/>
              </w:rPr>
              <w:t>As specified in TS 36.211 [26], Clause 4.2; corresponds to a configuration with 5 ms switch-point periodicity and two downlink consecutive subframes</w:t>
            </w:r>
          </w:p>
        </w:tc>
      </w:tr>
      <w:tr w:rsidR="00363DAE" w:rsidRPr="00AE781B" w14:paraId="0CD4783D" w14:textId="77777777" w:rsidTr="00F063C5">
        <w:trPr>
          <w:cantSplit/>
          <w:jc w:val="center"/>
        </w:trPr>
        <w:tc>
          <w:tcPr>
            <w:tcW w:w="2377" w:type="dxa"/>
            <w:vAlign w:val="center"/>
          </w:tcPr>
          <w:p w14:paraId="3B4B597E" w14:textId="77777777" w:rsidR="00363DAE" w:rsidRPr="00AE781B" w:rsidRDefault="00363DAE" w:rsidP="00F063C5">
            <w:pPr>
              <w:pStyle w:val="TAC"/>
              <w:rPr>
                <w:bCs/>
              </w:rPr>
            </w:pPr>
            <w:r w:rsidRPr="00AE781B">
              <w:rPr>
                <w:rFonts w:cs="Arial"/>
                <w:bCs/>
                <w:lang w:eastAsia="ko-KR"/>
              </w:rPr>
              <w:t>TDD special subframe configuration</w:t>
            </w:r>
          </w:p>
        </w:tc>
        <w:tc>
          <w:tcPr>
            <w:tcW w:w="664" w:type="dxa"/>
            <w:vAlign w:val="center"/>
          </w:tcPr>
          <w:p w14:paraId="54B4FF74" w14:textId="77777777" w:rsidR="00363DAE" w:rsidRPr="00AE781B" w:rsidRDefault="00363DAE" w:rsidP="00F063C5">
            <w:pPr>
              <w:pStyle w:val="TAC"/>
              <w:rPr>
                <w:bCs/>
              </w:rPr>
            </w:pPr>
          </w:p>
        </w:tc>
        <w:tc>
          <w:tcPr>
            <w:tcW w:w="3260" w:type="dxa"/>
            <w:gridSpan w:val="2"/>
            <w:vAlign w:val="center"/>
          </w:tcPr>
          <w:p w14:paraId="3EB8E653" w14:textId="77777777" w:rsidR="00363DAE" w:rsidRPr="00AE781B" w:rsidRDefault="00363DAE" w:rsidP="00F063C5">
            <w:pPr>
              <w:pStyle w:val="TAC"/>
              <w:rPr>
                <w:bCs/>
              </w:rPr>
            </w:pPr>
            <w:r w:rsidRPr="00AE781B">
              <w:rPr>
                <w:rFonts w:cs="Arial"/>
                <w:bCs/>
                <w:lang w:eastAsia="ko-KR"/>
              </w:rPr>
              <w:t>6</w:t>
            </w:r>
          </w:p>
        </w:tc>
        <w:tc>
          <w:tcPr>
            <w:tcW w:w="2897" w:type="dxa"/>
            <w:vAlign w:val="center"/>
          </w:tcPr>
          <w:p w14:paraId="5668C82E" w14:textId="77777777" w:rsidR="00363DAE" w:rsidRPr="00AE781B" w:rsidRDefault="00363DAE" w:rsidP="00F063C5">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656945E">
                <v:shape id="_x0000_i1120" type="#_x0000_t75" style="width:39.75pt;height:15pt" o:ole="">
                  <v:imagedata r:id="rId105" o:title=""/>
                </v:shape>
                <o:OLEObject Type="Embed" ProgID="Equation.3" ShapeID="_x0000_i1120" DrawAspect="Content" ObjectID="_1774200080" r:id="rId125"/>
              </w:object>
            </w:r>
            <w:r w:rsidRPr="00AE781B">
              <w:rPr>
                <w:rFonts w:cs="Arial"/>
                <w:lang w:eastAsia="ko-KR"/>
              </w:rPr>
              <w:t xml:space="preserve"> and UpPTS of </w:t>
            </w:r>
            <w:r w:rsidRPr="00AE781B">
              <w:rPr>
                <w:rFonts w:cs="Arial"/>
                <w:position w:val="-10"/>
                <w:lang w:eastAsia="ko-KR"/>
              </w:rPr>
              <w:object w:dxaOrig="720" w:dyaOrig="300" w14:anchorId="3286B497">
                <v:shape id="_x0000_i1121" type="#_x0000_t75" style="width:36pt;height:15pt" o:ole="">
                  <v:imagedata r:id="rId107" o:title=""/>
                </v:shape>
                <o:OLEObject Type="Embed" ProgID="Equation.3" ShapeID="_x0000_i1121" DrawAspect="Content" ObjectID="_1774200081" r:id="rId126"/>
              </w:object>
            </w:r>
          </w:p>
        </w:tc>
      </w:tr>
      <w:tr w:rsidR="00363DAE" w:rsidRPr="00AE781B" w14:paraId="786A1F75" w14:textId="77777777" w:rsidTr="00F063C5">
        <w:trPr>
          <w:cantSplit/>
          <w:jc w:val="center"/>
        </w:trPr>
        <w:tc>
          <w:tcPr>
            <w:tcW w:w="2377" w:type="dxa"/>
            <w:vAlign w:val="center"/>
          </w:tcPr>
          <w:p w14:paraId="4E156260" w14:textId="77777777" w:rsidR="00363DAE" w:rsidRPr="00AE781B" w:rsidRDefault="00363DAE" w:rsidP="00F063C5">
            <w:pPr>
              <w:pStyle w:val="TAC"/>
              <w:rPr>
                <w:bCs/>
              </w:rPr>
            </w:pPr>
            <w:r w:rsidRPr="00AE781B">
              <w:rPr>
                <w:bCs/>
              </w:rPr>
              <w:t>CP length</w:t>
            </w:r>
            <w:r w:rsidRPr="00AE781B">
              <w:rPr>
                <w:vertAlign w:val="superscript"/>
              </w:rPr>
              <w:t xml:space="preserve"> Note 2</w:t>
            </w:r>
          </w:p>
        </w:tc>
        <w:tc>
          <w:tcPr>
            <w:tcW w:w="664" w:type="dxa"/>
            <w:vAlign w:val="center"/>
          </w:tcPr>
          <w:p w14:paraId="256BC8C8" w14:textId="77777777" w:rsidR="00363DAE" w:rsidRPr="00AE781B" w:rsidRDefault="00363DAE" w:rsidP="00F063C5">
            <w:pPr>
              <w:pStyle w:val="TAC"/>
              <w:rPr>
                <w:bCs/>
              </w:rPr>
            </w:pPr>
          </w:p>
        </w:tc>
        <w:tc>
          <w:tcPr>
            <w:tcW w:w="3260" w:type="dxa"/>
            <w:gridSpan w:val="2"/>
            <w:vAlign w:val="center"/>
          </w:tcPr>
          <w:p w14:paraId="33025435" w14:textId="77777777" w:rsidR="00363DAE" w:rsidRPr="00AE781B" w:rsidRDefault="00363DAE" w:rsidP="00F063C5">
            <w:pPr>
              <w:pStyle w:val="TAC"/>
              <w:rPr>
                <w:bCs/>
              </w:rPr>
            </w:pPr>
            <w:r w:rsidRPr="00AE781B">
              <w:rPr>
                <w:bCs/>
              </w:rPr>
              <w:t>Normal</w:t>
            </w:r>
          </w:p>
        </w:tc>
        <w:tc>
          <w:tcPr>
            <w:tcW w:w="2897" w:type="dxa"/>
            <w:vAlign w:val="center"/>
          </w:tcPr>
          <w:p w14:paraId="7B654DE4" w14:textId="77777777" w:rsidR="00363DAE" w:rsidRPr="00AE781B" w:rsidRDefault="00363DAE" w:rsidP="00F063C5">
            <w:pPr>
              <w:pStyle w:val="TAC"/>
            </w:pPr>
          </w:p>
        </w:tc>
      </w:tr>
      <w:tr w:rsidR="00363DAE" w:rsidRPr="00AE781B" w14:paraId="1FB54986" w14:textId="77777777" w:rsidTr="00F063C5">
        <w:trPr>
          <w:cantSplit/>
          <w:jc w:val="center"/>
        </w:trPr>
        <w:tc>
          <w:tcPr>
            <w:tcW w:w="2377" w:type="dxa"/>
            <w:vAlign w:val="center"/>
          </w:tcPr>
          <w:p w14:paraId="1A45C09F" w14:textId="77777777" w:rsidR="00363DAE" w:rsidRPr="00AE781B" w:rsidRDefault="00363DAE" w:rsidP="00F063C5">
            <w:pPr>
              <w:pStyle w:val="TAC"/>
              <w:rPr>
                <w:bCs/>
              </w:rPr>
            </w:pPr>
            <w:r w:rsidRPr="00AE781B">
              <w:rPr>
                <w:bCs/>
              </w:rPr>
              <w:t>DRX</w:t>
            </w:r>
          </w:p>
        </w:tc>
        <w:tc>
          <w:tcPr>
            <w:tcW w:w="664" w:type="dxa"/>
            <w:vAlign w:val="center"/>
          </w:tcPr>
          <w:p w14:paraId="00FB43A5" w14:textId="77777777" w:rsidR="00363DAE" w:rsidRPr="00AE781B" w:rsidRDefault="00363DAE" w:rsidP="00F063C5">
            <w:pPr>
              <w:pStyle w:val="TAC"/>
              <w:rPr>
                <w:bCs/>
              </w:rPr>
            </w:pPr>
          </w:p>
        </w:tc>
        <w:tc>
          <w:tcPr>
            <w:tcW w:w="3260" w:type="dxa"/>
            <w:gridSpan w:val="2"/>
            <w:vAlign w:val="center"/>
          </w:tcPr>
          <w:p w14:paraId="425EC70A" w14:textId="77777777" w:rsidR="00363DAE" w:rsidRPr="00AE781B" w:rsidRDefault="00363DAE" w:rsidP="00F063C5">
            <w:pPr>
              <w:pStyle w:val="TAC"/>
              <w:rPr>
                <w:bCs/>
              </w:rPr>
            </w:pPr>
            <w:r w:rsidRPr="00AE781B">
              <w:rPr>
                <w:bCs/>
              </w:rPr>
              <w:t>ON</w:t>
            </w:r>
          </w:p>
        </w:tc>
        <w:tc>
          <w:tcPr>
            <w:tcW w:w="2897" w:type="dxa"/>
            <w:vAlign w:val="center"/>
          </w:tcPr>
          <w:p w14:paraId="4906AA04" w14:textId="77777777" w:rsidR="00363DAE" w:rsidRPr="00AE781B" w:rsidRDefault="00363DAE" w:rsidP="00F063C5">
            <w:pPr>
              <w:pStyle w:val="TAC"/>
            </w:pPr>
            <w:r w:rsidRPr="00AE781B">
              <w:t>DRX parameters are further specified in Table 9.3.1.1.4.1-2</w:t>
            </w:r>
          </w:p>
        </w:tc>
      </w:tr>
      <w:tr w:rsidR="00363DAE" w:rsidRPr="00AE781B" w14:paraId="43AEB625" w14:textId="77777777" w:rsidTr="00F063C5">
        <w:trPr>
          <w:cantSplit/>
          <w:jc w:val="center"/>
        </w:trPr>
        <w:tc>
          <w:tcPr>
            <w:tcW w:w="2377" w:type="dxa"/>
            <w:vAlign w:val="center"/>
          </w:tcPr>
          <w:p w14:paraId="08D26D01" w14:textId="77777777" w:rsidR="00363DAE" w:rsidRPr="00AE781B" w:rsidRDefault="00363DAE" w:rsidP="00F063C5">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BAC723E"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71A774CF" w14:textId="77777777" w:rsidR="00363DAE" w:rsidRPr="00AE781B" w:rsidRDefault="00363DAE" w:rsidP="00F063C5">
            <w:pPr>
              <w:pStyle w:val="TAC"/>
              <w:rPr>
                <w:rFonts w:cs="Arial"/>
                <w:lang w:eastAsia="en-US"/>
              </w:rPr>
            </w:pPr>
            <w:r w:rsidRPr="00AE781B">
              <w:rPr>
                <w:rFonts w:cs="Arial"/>
                <w:lang w:eastAsia="en-US"/>
              </w:rPr>
              <w:t>Cell 2 to Cell 1: 1</w:t>
            </w:r>
          </w:p>
          <w:p w14:paraId="4039238F" w14:textId="77777777" w:rsidR="00363DAE" w:rsidRPr="00AE781B" w:rsidRDefault="00363DAE" w:rsidP="00F063C5">
            <w:pPr>
              <w:pStyle w:val="TAC"/>
            </w:pPr>
            <w:r w:rsidRPr="00AE781B">
              <w:rPr>
                <w:rFonts w:cs="Arial"/>
                <w:lang w:eastAsia="en-US"/>
              </w:rPr>
              <w:t>Cell 3 to Cell 1: -1</w:t>
            </w:r>
          </w:p>
        </w:tc>
        <w:tc>
          <w:tcPr>
            <w:tcW w:w="2897" w:type="dxa"/>
            <w:vAlign w:val="center"/>
          </w:tcPr>
          <w:p w14:paraId="6B15F040" w14:textId="77777777" w:rsidR="00363DAE" w:rsidRPr="00AE781B" w:rsidRDefault="00363DAE" w:rsidP="00F063C5">
            <w:pPr>
              <w:pStyle w:val="TAC"/>
            </w:pPr>
            <w:r w:rsidRPr="00AE781B">
              <w:t>PRS are transmitted from synchronous cells</w:t>
            </w:r>
          </w:p>
        </w:tc>
      </w:tr>
      <w:tr w:rsidR="00363DAE" w:rsidRPr="00AE781B" w14:paraId="69AE4CAF" w14:textId="77777777" w:rsidTr="00F063C5">
        <w:trPr>
          <w:cantSplit/>
          <w:jc w:val="center"/>
        </w:trPr>
        <w:tc>
          <w:tcPr>
            <w:tcW w:w="2377" w:type="dxa"/>
            <w:vAlign w:val="center"/>
          </w:tcPr>
          <w:p w14:paraId="208E7CB0" w14:textId="77777777" w:rsidR="00363DAE" w:rsidRPr="00AE781B" w:rsidRDefault="00363DAE" w:rsidP="00F063C5">
            <w:pPr>
              <w:pStyle w:val="TAC"/>
            </w:pPr>
            <w:r w:rsidRPr="00AE781B">
              <w:t xml:space="preserve">Expected RSTD </w:t>
            </w:r>
            <w:r w:rsidRPr="00AE781B">
              <w:rPr>
                <w:vertAlign w:val="superscript"/>
              </w:rPr>
              <w:t>Note 1</w:t>
            </w:r>
          </w:p>
        </w:tc>
        <w:tc>
          <w:tcPr>
            <w:tcW w:w="664" w:type="dxa"/>
            <w:vAlign w:val="center"/>
          </w:tcPr>
          <w:p w14:paraId="15523E36"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F296208" w14:textId="77777777" w:rsidR="00363DAE" w:rsidRPr="00AE781B" w:rsidRDefault="00363DAE" w:rsidP="00F063C5">
            <w:pPr>
              <w:pStyle w:val="TAC"/>
              <w:rPr>
                <w:rFonts w:cs="Arial"/>
                <w:lang w:eastAsia="en-US"/>
              </w:rPr>
            </w:pPr>
            <w:r w:rsidRPr="00AE781B">
              <w:rPr>
                <w:rFonts w:cs="Arial"/>
                <w:lang w:eastAsia="en-US"/>
              </w:rPr>
              <w:t xml:space="preserve">Cell 2: 3 </w:t>
            </w:r>
          </w:p>
          <w:p w14:paraId="41A27A2A" w14:textId="77777777" w:rsidR="00363DAE" w:rsidRPr="00AE781B" w:rsidRDefault="00363DAE" w:rsidP="00F063C5">
            <w:pPr>
              <w:pStyle w:val="TAC"/>
              <w:rPr>
                <w:rFonts w:cs="Arial"/>
                <w:lang w:eastAsia="en-US"/>
              </w:rPr>
            </w:pPr>
            <w:r w:rsidRPr="00AE781B">
              <w:rPr>
                <w:rFonts w:cs="Arial"/>
                <w:lang w:eastAsia="en-US"/>
              </w:rPr>
              <w:t>Cell 3: 3</w:t>
            </w:r>
          </w:p>
          <w:p w14:paraId="11356C03" w14:textId="77777777" w:rsidR="00363DAE" w:rsidRPr="00AE781B" w:rsidRDefault="00363DAE" w:rsidP="00F063C5">
            <w:pPr>
              <w:pStyle w:val="TAC"/>
            </w:pPr>
            <w:r w:rsidRPr="00AE781B">
              <w:rPr>
                <w:rFonts w:cs="Arial"/>
                <w:lang w:eastAsia="en-US"/>
              </w:rPr>
              <w:t xml:space="preserve">Other neighbour cells: randomly between -3 and </w:t>
            </w:r>
            <w:r w:rsidRPr="00AE781B">
              <w:t>3</w:t>
            </w:r>
          </w:p>
        </w:tc>
        <w:tc>
          <w:tcPr>
            <w:tcW w:w="2897" w:type="dxa"/>
            <w:vAlign w:val="center"/>
          </w:tcPr>
          <w:p w14:paraId="497D5EE5" w14:textId="77777777" w:rsidR="00363DAE" w:rsidRPr="00AE781B" w:rsidRDefault="00363DAE" w:rsidP="00F063C5">
            <w:pPr>
              <w:pStyle w:val="TAC"/>
            </w:pPr>
            <w:r w:rsidRPr="00AE781B">
              <w:t>The expected RSTD is what is expected at the receiver. The corresponding parameter in the OTDOA assistance data specified in TS 36.355 [4] is the expectedRSTD indicator</w:t>
            </w:r>
          </w:p>
        </w:tc>
      </w:tr>
      <w:tr w:rsidR="00363DAE" w:rsidRPr="00AE781B" w14:paraId="6B83B0D6" w14:textId="77777777" w:rsidTr="00F063C5">
        <w:trPr>
          <w:cantSplit/>
          <w:jc w:val="center"/>
        </w:trPr>
        <w:tc>
          <w:tcPr>
            <w:tcW w:w="2377" w:type="dxa"/>
            <w:vAlign w:val="center"/>
          </w:tcPr>
          <w:p w14:paraId="5EC0B914" w14:textId="77777777" w:rsidR="00363DAE" w:rsidRPr="00AE781B" w:rsidRDefault="00363DAE" w:rsidP="00F063C5">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2891680" w14:textId="77777777" w:rsidR="00363DAE" w:rsidRPr="00AE781B" w:rsidRDefault="00363DAE" w:rsidP="00F063C5">
            <w:pPr>
              <w:pStyle w:val="TAC"/>
            </w:pPr>
            <w:r w:rsidRPr="00AE781B">
              <w:sym w:font="Symbol" w:char="F06D"/>
            </w:r>
            <w:r w:rsidRPr="00AE781B">
              <w:t>s</w:t>
            </w:r>
          </w:p>
        </w:tc>
        <w:tc>
          <w:tcPr>
            <w:tcW w:w="3260" w:type="dxa"/>
            <w:gridSpan w:val="2"/>
            <w:vAlign w:val="center"/>
          </w:tcPr>
          <w:p w14:paraId="0030E500" w14:textId="77777777" w:rsidR="00363DAE" w:rsidRPr="00AE781B" w:rsidRDefault="00363DAE" w:rsidP="00F063C5">
            <w:pPr>
              <w:pStyle w:val="TAC"/>
            </w:pPr>
            <w:r w:rsidRPr="00AE781B">
              <w:t>5</w:t>
            </w:r>
          </w:p>
        </w:tc>
        <w:tc>
          <w:tcPr>
            <w:tcW w:w="2897" w:type="dxa"/>
            <w:vAlign w:val="center"/>
          </w:tcPr>
          <w:p w14:paraId="6ECDE2D3" w14:textId="77777777" w:rsidR="00363DAE" w:rsidRPr="00AE781B" w:rsidRDefault="00363DAE" w:rsidP="00F063C5">
            <w:pPr>
              <w:pStyle w:val="TAC"/>
            </w:pPr>
            <w:r w:rsidRPr="00AE781B">
              <w:t>The corresponding parameter in the OTDOA assistance data specified in TS 36.355 [4] is the expectedRSTD-Uncertainty index</w:t>
            </w:r>
          </w:p>
        </w:tc>
      </w:tr>
      <w:tr w:rsidR="00363DAE" w:rsidRPr="00AE781B" w14:paraId="1B18CBD0"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623F775" w14:textId="77777777" w:rsidR="00363DAE" w:rsidRPr="00AE781B" w:rsidRDefault="00363DAE" w:rsidP="00F063C5">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CD904C5"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98B50F" w14:textId="77777777" w:rsidR="00363DAE" w:rsidRPr="00AE781B" w:rsidRDefault="00363DAE" w:rsidP="00F063C5">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966E2D5" w14:textId="77777777" w:rsidR="00363DAE" w:rsidRPr="00AE781B" w:rsidRDefault="00363DAE" w:rsidP="00F063C5">
            <w:pPr>
              <w:pStyle w:val="TAC"/>
            </w:pPr>
            <w:r w:rsidRPr="00AE781B">
              <w:t>Including the reference cell</w:t>
            </w:r>
          </w:p>
        </w:tc>
      </w:tr>
      <w:tr w:rsidR="00363DAE" w:rsidRPr="00AE781B" w14:paraId="6300D1EA"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4FBA83" w14:textId="77777777" w:rsidR="00363DAE" w:rsidRPr="00AE781B" w:rsidRDefault="00363DAE" w:rsidP="00F063C5">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B3062A" w14:textId="77777777" w:rsidR="00363DAE" w:rsidRPr="00AE781B" w:rsidRDefault="00363DAE" w:rsidP="00F063C5">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00332E" w14:textId="77777777" w:rsidR="00363DAE" w:rsidRPr="00AE781B" w:rsidRDefault="00363DAE" w:rsidP="00F063C5">
            <w:pPr>
              <w:pStyle w:val="TAC"/>
            </w:pPr>
            <w:r w:rsidRPr="00AE781B">
              <w:t>Cell 1: ‘11110000’</w:t>
            </w:r>
          </w:p>
          <w:p w14:paraId="4FB82ED9" w14:textId="77777777" w:rsidR="00363DAE" w:rsidRPr="00AE781B" w:rsidRDefault="00363DAE" w:rsidP="00F063C5">
            <w:pPr>
              <w:pStyle w:val="TAC"/>
            </w:pPr>
            <w:r w:rsidRPr="00AE781B">
              <w:t>Cell 2: ‘00001111’</w:t>
            </w:r>
          </w:p>
          <w:p w14:paraId="67EA0B14" w14:textId="77777777" w:rsidR="00363DAE" w:rsidRPr="00AE781B" w:rsidRDefault="00363DAE" w:rsidP="00F063C5">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8B7ECB6" w14:textId="77777777" w:rsidR="00363DAE" w:rsidRPr="00AE781B" w:rsidRDefault="00363DAE" w:rsidP="00F063C5">
            <w:pPr>
              <w:pStyle w:val="TAC"/>
            </w:pPr>
            <w:r w:rsidRPr="00AE781B">
              <w:t>Corresponds to prs-MutingInfo defined in TS 36.355 [4]</w:t>
            </w:r>
          </w:p>
        </w:tc>
      </w:tr>
      <w:tr w:rsidR="00363DAE" w:rsidRPr="00AE781B" w14:paraId="76AE7D6E"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81E902" w14:textId="77777777" w:rsidR="00363DAE" w:rsidRPr="00AE781B" w:rsidRDefault="00363DAE" w:rsidP="00F063C5">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FD4B3E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5F436" w14:textId="77777777" w:rsidR="00363DAE" w:rsidRPr="00AE781B" w:rsidRDefault="00363DAE" w:rsidP="00F063C5">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76B946" w14:textId="77777777" w:rsidR="00363DAE" w:rsidRPr="00AE781B" w:rsidRDefault="00363DAE" w:rsidP="00F063C5">
            <w:pPr>
              <w:pStyle w:val="TAC"/>
            </w:pPr>
            <w:r w:rsidRPr="00AE781B">
              <w:t>The length of the time interval from the beginning of each test</w:t>
            </w:r>
          </w:p>
        </w:tc>
      </w:tr>
      <w:tr w:rsidR="00363DAE" w:rsidRPr="00AE781B" w14:paraId="48C4BD68"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F0EDE59" w14:textId="77777777" w:rsidR="00363DAE" w:rsidRPr="00AE781B" w:rsidRDefault="00363DAE" w:rsidP="00F063C5">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74B9B3"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104D8CD"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41FE02F8" w14:textId="77777777" w:rsidR="00363DAE" w:rsidRPr="00AE781B" w:rsidRDefault="00363DAE" w:rsidP="00F063C5">
            <w:pPr>
              <w:pStyle w:val="TAC"/>
            </w:pPr>
            <w:r w:rsidRPr="00AE781B">
              <w:t>The length of the time interval that follows immediately after time interval T1</w:t>
            </w:r>
          </w:p>
        </w:tc>
      </w:tr>
      <w:tr w:rsidR="00363DAE" w:rsidRPr="00AE781B" w14:paraId="03A17AED" w14:textId="77777777" w:rsidTr="00F063C5">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A32C67" w14:textId="77777777" w:rsidR="00363DAE" w:rsidRPr="00AE781B" w:rsidRDefault="00363DAE" w:rsidP="00F063C5">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4EB3B4B" w14:textId="77777777" w:rsidR="00363DAE" w:rsidRPr="00AE781B" w:rsidRDefault="00363DAE" w:rsidP="00F063C5">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4E77DA" w14:textId="77777777" w:rsidR="00363DAE" w:rsidRPr="00AE781B" w:rsidRDefault="00363DAE" w:rsidP="00F063C5">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2058A43D" w14:textId="77777777" w:rsidR="00363DAE" w:rsidRPr="00AE781B" w:rsidRDefault="00363DAE" w:rsidP="00F063C5">
            <w:pPr>
              <w:pStyle w:val="TAC"/>
            </w:pPr>
            <w:r w:rsidRPr="00AE781B">
              <w:t>The length of the time interval that follows immediately after time interval T2</w:t>
            </w:r>
          </w:p>
        </w:tc>
      </w:tr>
      <w:tr w:rsidR="00363DAE" w:rsidRPr="00AE781B" w14:paraId="021F9FD3" w14:textId="77777777" w:rsidTr="00F063C5">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4F58381" w14:textId="77777777" w:rsidR="00363DAE" w:rsidRPr="00AE781B" w:rsidRDefault="00363DAE" w:rsidP="00F063C5">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9C2C88D" w14:textId="77777777" w:rsidR="00363DAE" w:rsidRPr="00AE781B" w:rsidRDefault="00363DAE" w:rsidP="00F063C5">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0949727" w14:textId="77777777" w:rsidR="00363DAE" w:rsidRPr="00AE781B" w:rsidRDefault="00363DAE" w:rsidP="00F063C5">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5F77630C" w14:textId="77777777" w:rsidR="00363DAE" w:rsidRPr="00AE781B" w:rsidRDefault="00363DAE" w:rsidP="00F063C5">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2432624" w14:textId="77777777" w:rsidR="00363DAE" w:rsidRPr="00AE781B" w:rsidRDefault="00363DAE" w:rsidP="00601200"/>
    <w:p w14:paraId="351AE74E" w14:textId="77777777" w:rsidR="00363DAE" w:rsidRPr="00AE781B" w:rsidRDefault="00363DAE" w:rsidP="00363DAE">
      <w:pPr>
        <w:pStyle w:val="Heading7"/>
      </w:pPr>
      <w:bookmarkStart w:id="111" w:name="_Toc27481877"/>
      <w:bookmarkStart w:id="112" w:name="_Toc68183127"/>
      <w:r w:rsidRPr="00AE781B">
        <w:t>9.3.3.2.4.2</w:t>
      </w:r>
      <w:r w:rsidRPr="00AE781B">
        <w:tab/>
        <w:t>Test procedure</w:t>
      </w:r>
      <w:bookmarkEnd w:id="111"/>
      <w:bookmarkEnd w:id="112"/>
    </w:p>
    <w:p w14:paraId="64287CF7" w14:textId="77777777" w:rsidR="00363DAE" w:rsidRPr="00AE781B" w:rsidRDefault="00363DAE" w:rsidP="00363DAE">
      <w:pPr>
        <w:pStyle w:val="B1"/>
        <w:ind w:left="284"/>
      </w:pPr>
      <w:r w:rsidRPr="00AE781B">
        <w:t>Same as in clause 9.3.1.1.4.2 but with the following additional step:</w:t>
      </w:r>
    </w:p>
    <w:p w14:paraId="004F0393" w14:textId="77777777" w:rsidR="00363DAE" w:rsidRPr="00AE781B" w:rsidRDefault="00363DAE" w:rsidP="00363DAE">
      <w:pPr>
        <w:pStyle w:val="B1"/>
        <w:ind w:left="284"/>
      </w:pPr>
      <w:r w:rsidRPr="00AE781B">
        <w:t>14.</w:t>
      </w:r>
      <w:r w:rsidRPr="00AE781B">
        <w:tab/>
        <w:t>Repeat step 1-13 for each sub-test in Table 9.3.2.2.4.1-1 as appropriate.</w:t>
      </w:r>
    </w:p>
    <w:p w14:paraId="7248CAD5" w14:textId="77777777" w:rsidR="00363DAE" w:rsidRPr="00AE781B" w:rsidRDefault="00363DAE" w:rsidP="00363DAE">
      <w:pPr>
        <w:pStyle w:val="Heading7"/>
      </w:pPr>
      <w:bookmarkStart w:id="113" w:name="_Toc27481878"/>
      <w:bookmarkStart w:id="114" w:name="_Toc68183128"/>
      <w:r w:rsidRPr="00AE781B">
        <w:t>9.3.3.2.4.3</w:t>
      </w:r>
      <w:r w:rsidRPr="00AE781B">
        <w:tab/>
        <w:t>Message contents</w:t>
      </w:r>
      <w:bookmarkEnd w:id="113"/>
      <w:bookmarkEnd w:id="114"/>
    </w:p>
    <w:p w14:paraId="6D9A4291" w14:textId="77777777" w:rsidR="00363DAE" w:rsidRPr="00AE781B" w:rsidRDefault="00363DAE" w:rsidP="00363DAE">
      <w:pPr>
        <w:pStyle w:val="B1"/>
        <w:ind w:left="284"/>
      </w:pPr>
      <w:r w:rsidRPr="00AE781B">
        <w:t>Same as in clause 9.3.1.1.4.3.</w:t>
      </w:r>
    </w:p>
    <w:p w14:paraId="51F8A032" w14:textId="77777777" w:rsidR="00363DAE" w:rsidRPr="00AE781B" w:rsidRDefault="00363DAE" w:rsidP="00363DAE">
      <w:pPr>
        <w:pStyle w:val="Heading6"/>
      </w:pPr>
      <w:bookmarkStart w:id="115" w:name="_Toc27481879"/>
      <w:bookmarkStart w:id="116" w:name="_Toc68183129"/>
      <w:r w:rsidRPr="00AE781B">
        <w:t>9.3.3.2.5</w:t>
      </w:r>
      <w:r w:rsidRPr="00AE781B">
        <w:tab/>
        <w:t>Test requirement</w:t>
      </w:r>
      <w:bookmarkEnd w:id="115"/>
      <w:bookmarkEnd w:id="116"/>
    </w:p>
    <w:p w14:paraId="4A26912E" w14:textId="77777777" w:rsidR="00363DAE" w:rsidRPr="00AE781B" w:rsidRDefault="00363DAE" w:rsidP="00363DAE">
      <w:pPr>
        <w:pStyle w:val="B1"/>
        <w:ind w:left="284"/>
      </w:pPr>
      <w:r w:rsidRPr="00AE781B">
        <w:t>Same as in clause 9.3.3.1.5.</w:t>
      </w:r>
    </w:p>
    <w:p w14:paraId="449C6495" w14:textId="77777777" w:rsidR="00363DAE" w:rsidRPr="00AE781B" w:rsidRDefault="00363DAE" w:rsidP="00363DAE">
      <w:r w:rsidRPr="00AE781B">
        <w:t>For the overall test to pass, the ratio of successful reported values in each sub-test shall be more than 90% with a confidence level of 95%.</w:t>
      </w:r>
    </w:p>
    <w:p w14:paraId="3ECB7DEC" w14:textId="77777777" w:rsidR="00CD65FF" w:rsidRPr="00AE781B" w:rsidRDefault="00CD65FF" w:rsidP="00CD65FF">
      <w:pPr>
        <w:pStyle w:val="Heading3"/>
      </w:pPr>
      <w:bookmarkStart w:id="117" w:name="_Toc27481880"/>
      <w:bookmarkStart w:id="118" w:name="_Toc68183130"/>
      <w:r w:rsidRPr="00AE781B">
        <w:t>9.3.4</w:t>
      </w:r>
      <w:r w:rsidRPr="00AE781B">
        <w:tab/>
        <w:t>FDD intra-frequency RSTD Measurement Reporting Delay in CE Mode B</w:t>
      </w:r>
      <w:bookmarkEnd w:id="117"/>
      <w:bookmarkEnd w:id="118"/>
    </w:p>
    <w:p w14:paraId="1FAA9FC0" w14:textId="77777777" w:rsidR="00CD65FF" w:rsidRPr="00AE781B" w:rsidRDefault="00CD65FF" w:rsidP="00CD65FF">
      <w:pPr>
        <w:pStyle w:val="Heading4"/>
      </w:pPr>
      <w:bookmarkStart w:id="119" w:name="_Toc27481881"/>
      <w:bookmarkStart w:id="120" w:name="_Toc68183131"/>
      <w:r w:rsidRPr="00AE781B">
        <w:t>9.3.4.1</w:t>
      </w:r>
      <w:r w:rsidRPr="00AE781B">
        <w:tab/>
        <w:t xml:space="preserve">FDD intra-frequency RSTD Measurement Reporting Delay in CE Mode B for </w:t>
      </w:r>
      <w:r w:rsidR="000E0382" w:rsidRPr="00AE781B">
        <w:t>Category M</w:t>
      </w:r>
      <w:r w:rsidRPr="00AE781B">
        <w:t>1</w:t>
      </w:r>
      <w:bookmarkEnd w:id="119"/>
      <w:bookmarkEnd w:id="120"/>
    </w:p>
    <w:p w14:paraId="6FBF5A7F" w14:textId="77777777" w:rsidR="00CD65FF" w:rsidRPr="00AE781B" w:rsidRDefault="00CD65FF" w:rsidP="00CD65FF">
      <w:pPr>
        <w:pStyle w:val="Heading6"/>
      </w:pPr>
      <w:bookmarkStart w:id="121" w:name="_Toc27481882"/>
      <w:bookmarkStart w:id="122" w:name="_Toc68183132"/>
      <w:r w:rsidRPr="00AE781B">
        <w:t>9.3.4.1.1</w:t>
      </w:r>
      <w:r w:rsidRPr="00AE781B">
        <w:tab/>
        <w:t>Test purpose</w:t>
      </w:r>
      <w:bookmarkEnd w:id="121"/>
      <w:bookmarkEnd w:id="122"/>
    </w:p>
    <w:p w14:paraId="1AFF9A7F" w14:textId="77777777" w:rsidR="00CD65FF" w:rsidRPr="00AE781B" w:rsidRDefault="00CD65FF" w:rsidP="00CD65FF">
      <w:r w:rsidRPr="00AE781B">
        <w:t>To verify that the RSTD measurement reporting delay for UE Category M1 meets the performance requirements in enhanced coverage mode in an environment with fading propagation conditions.</w:t>
      </w:r>
    </w:p>
    <w:p w14:paraId="5AD6C464" w14:textId="77777777" w:rsidR="00CD65FF" w:rsidRPr="00AE781B" w:rsidRDefault="00CD65FF" w:rsidP="00CD65FF">
      <w:pPr>
        <w:pStyle w:val="Heading6"/>
      </w:pPr>
      <w:bookmarkStart w:id="123" w:name="_Toc27481883"/>
      <w:bookmarkStart w:id="124" w:name="_Toc68183133"/>
      <w:r w:rsidRPr="00AE781B">
        <w:lastRenderedPageBreak/>
        <w:t>9.3.4.1.2</w:t>
      </w:r>
      <w:r w:rsidRPr="00AE781B">
        <w:tab/>
        <w:t>Test applicability</w:t>
      </w:r>
      <w:bookmarkEnd w:id="123"/>
      <w:bookmarkEnd w:id="124"/>
    </w:p>
    <w:p w14:paraId="7C390A63" w14:textId="77777777" w:rsidR="00CD65FF" w:rsidRPr="00AE781B" w:rsidRDefault="00CD65FF" w:rsidP="00CD65FF">
      <w:r w:rsidRPr="00AE781B">
        <w:t xml:space="preserve">This test applies to E-UTRA FDD UE Category M1 release 14 and forward that supports UE-assisted OTDOA and CE Mode B. </w:t>
      </w:r>
    </w:p>
    <w:p w14:paraId="335084E8" w14:textId="77777777" w:rsidR="00CD65FF" w:rsidRPr="00AE781B" w:rsidRDefault="00CD65FF" w:rsidP="00CD65FF">
      <w:pPr>
        <w:pStyle w:val="Heading6"/>
      </w:pPr>
      <w:bookmarkStart w:id="125" w:name="_Toc27481884"/>
      <w:bookmarkStart w:id="126" w:name="_Toc68183134"/>
      <w:r w:rsidRPr="00AE781B">
        <w:t>9.3.4.1.3</w:t>
      </w:r>
      <w:r w:rsidRPr="00AE781B">
        <w:tab/>
        <w:t>Minimum conformance requirements</w:t>
      </w:r>
      <w:bookmarkEnd w:id="125"/>
      <w:bookmarkEnd w:id="126"/>
    </w:p>
    <w:p w14:paraId="33078562" w14:textId="77777777" w:rsidR="00CD65FF" w:rsidRPr="00AE781B" w:rsidRDefault="00CD65FF" w:rsidP="00CD65FF">
      <w:r w:rsidRPr="00AE781B">
        <w:t>Same as 9.3.1.1.3 with the following exceptions:</w:t>
      </w:r>
    </w:p>
    <w:p w14:paraId="4294D6EB" w14:textId="77777777" w:rsidR="00CD65FF" w:rsidRPr="00AE781B" w:rsidRDefault="00CD65FF" w:rsidP="00CD65FF">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74CAC18B">
          <v:shape id="_x0000_i1122" type="#_x0000_t75" style="width:92.25pt;height:18.75pt" o:ole="">
            <v:imagedata r:id="rId56" o:title=""/>
          </v:shape>
          <o:OLEObject Type="Embed" ProgID="Equation.3" ShapeID="_x0000_i1122" DrawAspect="Content" ObjectID="_1774200082" r:id="rId127"/>
        </w:object>
      </w:r>
      <w:r w:rsidRPr="00AE781B">
        <w:t xml:space="preserve"> are changed:</w:t>
      </w:r>
    </w:p>
    <w:p w14:paraId="6305D8CD" w14:textId="77777777" w:rsidR="00CD65FF" w:rsidRPr="00AE781B" w:rsidRDefault="00CD65FF" w:rsidP="00CD65FF">
      <w:pPr>
        <w:spacing w:after="0"/>
        <w:rPr>
          <w:rFonts w:cs="v4.2.0"/>
        </w:rPr>
      </w:pPr>
      <w:r w:rsidRPr="00AE781B">
        <w:rPr>
          <w:rFonts w:eastAsia="MS Mincho" w:cs="v4.2.0"/>
          <w:position w:val="-16"/>
        </w:rPr>
        <w:object w:dxaOrig="1540" w:dyaOrig="440" w14:anchorId="216FF6A5">
          <v:shape id="_x0000_i1123" type="#_x0000_t75" style="width:77.25pt;height:21.75pt" o:ole="">
            <v:imagedata r:id="rId58" o:title=""/>
          </v:shape>
          <o:OLEObject Type="Embed" ProgID="Equation.3" ShapeID="_x0000_i1123" DrawAspect="Content" ObjectID="_1774200083" r:id="rId128"/>
        </w:object>
      </w:r>
      <w:r w:rsidRPr="00AE781B">
        <w:sym w:font="Symbol" w:char="F0B3"/>
      </w:r>
      <w:r w:rsidRPr="00AE781B">
        <w:t>-15 dB</w:t>
      </w:r>
      <w:r w:rsidRPr="00AE781B">
        <w:rPr>
          <w:rFonts w:cs="v4.2.0"/>
        </w:rPr>
        <w:t xml:space="preserve"> for all Frequency Bands for the reference cell,</w:t>
      </w:r>
    </w:p>
    <w:p w14:paraId="725B0BBC" w14:textId="77777777" w:rsidR="00CD65FF" w:rsidRPr="00AE781B" w:rsidRDefault="00CD65FF" w:rsidP="00CD65FF">
      <w:pPr>
        <w:spacing w:after="0"/>
        <w:rPr>
          <w:rFonts w:cs="v4.2.0"/>
        </w:rPr>
      </w:pPr>
      <w:r w:rsidRPr="00AE781B">
        <w:rPr>
          <w:rFonts w:eastAsia="MS Mincho" w:cs="v4.2.0"/>
          <w:position w:val="-12"/>
        </w:rPr>
        <w:object w:dxaOrig="1340" w:dyaOrig="400" w14:anchorId="5F55E93D">
          <v:shape id="_x0000_i1124" type="#_x0000_t75" style="width:66.75pt;height:20.25pt" o:ole="">
            <v:imagedata r:id="rId60" o:title=""/>
          </v:shape>
          <o:OLEObject Type="Embed" ProgID="Equation.3" ShapeID="_x0000_i1124" DrawAspect="Content" ObjectID="_1774200084" r:id="rId129"/>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29DE0E47" w14:textId="77777777" w:rsidR="00CD65FF" w:rsidRPr="00AE781B" w:rsidRDefault="00CD65FF" w:rsidP="00CD65FF">
      <w:pPr>
        <w:spacing w:after="0"/>
        <w:rPr>
          <w:rFonts w:eastAsia="MS Mincho" w:cs="v4.2.0"/>
        </w:rPr>
      </w:pPr>
      <w:r w:rsidRPr="00AE781B">
        <w:rPr>
          <w:rFonts w:eastAsia="MS Mincho" w:cs="v4.2.0"/>
          <w:position w:val="-16"/>
        </w:rPr>
        <w:object w:dxaOrig="1540" w:dyaOrig="440" w14:anchorId="7DE1A611">
          <v:shape id="_x0000_i1125" type="#_x0000_t75" style="width:77.25pt;height:21.75pt" o:ole="">
            <v:imagedata r:id="rId58" o:title=""/>
          </v:shape>
          <o:OLEObject Type="Embed" ProgID="Equation.3" ShapeID="_x0000_i1125" DrawAspect="Content" ObjectID="_1774200085" r:id="rId130"/>
        </w:object>
      </w:r>
      <w:r w:rsidRPr="00AE781B">
        <w:rPr>
          <w:rFonts w:eastAsia="MS Mincho" w:cs="v4.2.0"/>
        </w:rPr>
        <w:t xml:space="preserve"> and </w:t>
      </w:r>
      <w:r w:rsidRPr="00AE781B">
        <w:rPr>
          <w:rFonts w:eastAsia="MS Mincho" w:cs="v4.2.0"/>
          <w:position w:val="-12"/>
        </w:rPr>
        <w:object w:dxaOrig="1340" w:dyaOrig="400" w14:anchorId="54ACE35E">
          <v:shape id="_x0000_i1126" type="#_x0000_t75" style="width:66.75pt;height:20.25pt" o:ole="">
            <v:imagedata r:id="rId60" o:title=""/>
          </v:shape>
          <o:OLEObject Type="Embed" ProgID="Equation.3" ShapeID="_x0000_i1126" DrawAspect="Content" ObjectID="_1774200086" r:id="rId131"/>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079B7D78">
          <v:shape id="_x0000_i1127" type="#_x0000_t75" style="width:36.75pt;height:30.75pt" o:ole="">
            <v:imagedata r:id="rId64" o:title=""/>
          </v:shape>
          <o:OLEObject Type="Embed" ProgID="Equation.3" ShapeID="_x0000_i1127" DrawAspect="Content" ObjectID="_1774200087" r:id="rId132"/>
        </w:object>
      </w:r>
      <w:r w:rsidRPr="00AE781B">
        <w:rPr>
          <w:rFonts w:eastAsia="MS Mincho" w:cs="v4.2.0"/>
        </w:rPr>
        <w:t xml:space="preserve"> PRS positioning occasions,</w:t>
      </w:r>
    </w:p>
    <w:p w14:paraId="46D691AF" w14:textId="77777777" w:rsidR="00CD65FF" w:rsidRPr="00AE781B" w:rsidRDefault="00CD65FF" w:rsidP="00CD65FF">
      <w:r w:rsidRPr="00AE781B">
        <w:t>PRP 1,2|</w:t>
      </w:r>
      <w:r w:rsidRPr="00AE781B">
        <w:rPr>
          <w:vertAlign w:val="subscript"/>
        </w:rPr>
        <w:t xml:space="preserve">dBm </w:t>
      </w:r>
      <w:r w:rsidRPr="00AE781B">
        <w:t>according to clause E.2 for a corresponding Band.</w:t>
      </w:r>
    </w:p>
    <w:p w14:paraId="309FC2E3" w14:textId="77777777" w:rsidR="00CD65FF" w:rsidRPr="00AE781B" w:rsidRDefault="00CD65FF" w:rsidP="00CD65FF">
      <w:r w:rsidRPr="00AE781B">
        <w:t>The normative reference for this requirement is TS 36.133 [23] clause 8.13.3.3.1 and A.8.12.6.</w:t>
      </w:r>
    </w:p>
    <w:p w14:paraId="7C044FE9" w14:textId="77777777" w:rsidR="00CD65FF" w:rsidRPr="00AE781B" w:rsidRDefault="00CD65FF" w:rsidP="00CD65FF">
      <w:pPr>
        <w:pStyle w:val="Heading6"/>
      </w:pPr>
      <w:bookmarkStart w:id="127" w:name="_Toc27481885"/>
      <w:bookmarkStart w:id="128" w:name="_Toc68183135"/>
      <w:r w:rsidRPr="00AE781B">
        <w:t>9.3.4.1.4</w:t>
      </w:r>
      <w:r w:rsidRPr="00AE781B">
        <w:tab/>
        <w:t>Test description</w:t>
      </w:r>
      <w:bookmarkEnd w:id="127"/>
      <w:bookmarkEnd w:id="128"/>
    </w:p>
    <w:p w14:paraId="4C7A887E" w14:textId="77777777" w:rsidR="00CD65FF" w:rsidRPr="00AE781B" w:rsidRDefault="00CD65FF" w:rsidP="00CD65FF">
      <w:pPr>
        <w:pStyle w:val="Heading7"/>
      </w:pPr>
      <w:bookmarkStart w:id="129" w:name="_Toc27481886"/>
      <w:bookmarkStart w:id="130" w:name="_Toc68183136"/>
      <w:r w:rsidRPr="00AE781B">
        <w:t>9.3.4.1.4.1</w:t>
      </w:r>
      <w:r w:rsidRPr="00AE781B">
        <w:tab/>
        <w:t>Initial conditions</w:t>
      </w:r>
      <w:bookmarkEnd w:id="129"/>
      <w:bookmarkEnd w:id="130"/>
    </w:p>
    <w:p w14:paraId="13D32484" w14:textId="77777777" w:rsidR="00CD65FF" w:rsidRPr="00AE781B" w:rsidRDefault="00CD65FF" w:rsidP="00CD65FF">
      <w:pPr>
        <w:pStyle w:val="B1"/>
        <w:ind w:left="0" w:firstLine="0"/>
      </w:pPr>
      <w:r w:rsidRPr="00AE781B">
        <w:t>Same as in clause 9.3.1.1.4.1 but replacing Table 9.3.1.1.4.1-1 with Table 9.3.4.1.4.1-1.</w:t>
      </w:r>
    </w:p>
    <w:p w14:paraId="262C8E28" w14:textId="77777777" w:rsidR="00CD65FF" w:rsidRPr="00AE781B" w:rsidRDefault="00CD65FF" w:rsidP="00CD65FF">
      <w:pPr>
        <w:pStyle w:val="TH"/>
      </w:pPr>
      <w:r w:rsidRPr="00AE781B">
        <w:lastRenderedPageBreak/>
        <w:t>Table 9.3.4.1.4.1-1: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09EB146F" w14:textId="77777777" w:rsidTr="00035508">
        <w:trPr>
          <w:cantSplit/>
          <w:jc w:val="center"/>
        </w:trPr>
        <w:tc>
          <w:tcPr>
            <w:tcW w:w="2377" w:type="dxa"/>
          </w:tcPr>
          <w:p w14:paraId="165662D6" w14:textId="77777777" w:rsidR="00CD65FF" w:rsidRPr="00AE781B" w:rsidRDefault="00CD65FF" w:rsidP="00035508">
            <w:pPr>
              <w:pStyle w:val="TAH"/>
            </w:pPr>
            <w:r w:rsidRPr="00AE781B">
              <w:t>Parameter</w:t>
            </w:r>
          </w:p>
        </w:tc>
        <w:tc>
          <w:tcPr>
            <w:tcW w:w="664" w:type="dxa"/>
          </w:tcPr>
          <w:p w14:paraId="0B1A581A" w14:textId="77777777" w:rsidR="00CD65FF" w:rsidRPr="00AE781B" w:rsidRDefault="00CD65FF" w:rsidP="00035508">
            <w:pPr>
              <w:pStyle w:val="TAH"/>
            </w:pPr>
            <w:r w:rsidRPr="00AE781B">
              <w:t>Unit</w:t>
            </w:r>
          </w:p>
        </w:tc>
        <w:tc>
          <w:tcPr>
            <w:tcW w:w="3260" w:type="dxa"/>
          </w:tcPr>
          <w:p w14:paraId="0CB2A54E" w14:textId="77777777" w:rsidR="00CD65FF" w:rsidRPr="00AE781B" w:rsidRDefault="00CD65FF" w:rsidP="00035508">
            <w:pPr>
              <w:pStyle w:val="TAH"/>
            </w:pPr>
            <w:r w:rsidRPr="00AE781B">
              <w:t>Value</w:t>
            </w:r>
          </w:p>
        </w:tc>
        <w:tc>
          <w:tcPr>
            <w:tcW w:w="2897" w:type="dxa"/>
          </w:tcPr>
          <w:p w14:paraId="3C7C5C3B" w14:textId="77777777" w:rsidR="00CD65FF" w:rsidRPr="00AE781B" w:rsidRDefault="00CD65FF" w:rsidP="00035508">
            <w:pPr>
              <w:pStyle w:val="TAH"/>
            </w:pPr>
            <w:r w:rsidRPr="00AE781B">
              <w:t>Comment</w:t>
            </w:r>
          </w:p>
        </w:tc>
      </w:tr>
      <w:tr w:rsidR="00CD65FF" w:rsidRPr="00AE781B" w14:paraId="01F69FDA" w14:textId="77777777" w:rsidTr="00035508">
        <w:trPr>
          <w:cantSplit/>
          <w:jc w:val="center"/>
        </w:trPr>
        <w:tc>
          <w:tcPr>
            <w:tcW w:w="2377" w:type="dxa"/>
            <w:vAlign w:val="center"/>
          </w:tcPr>
          <w:p w14:paraId="1A7BA75D" w14:textId="77777777" w:rsidR="00CD65FF" w:rsidRPr="00AE781B" w:rsidRDefault="00CD65FF" w:rsidP="00035508">
            <w:pPr>
              <w:pStyle w:val="TAC"/>
            </w:pPr>
            <w:r w:rsidRPr="00AE781B">
              <w:t>Reference cell</w:t>
            </w:r>
          </w:p>
        </w:tc>
        <w:tc>
          <w:tcPr>
            <w:tcW w:w="664" w:type="dxa"/>
            <w:vAlign w:val="center"/>
          </w:tcPr>
          <w:p w14:paraId="14D067BD" w14:textId="77777777" w:rsidR="00CD65FF" w:rsidRPr="00AE781B" w:rsidRDefault="00CD65FF" w:rsidP="00035508">
            <w:pPr>
              <w:pStyle w:val="TAC"/>
            </w:pPr>
          </w:p>
        </w:tc>
        <w:tc>
          <w:tcPr>
            <w:tcW w:w="3260" w:type="dxa"/>
            <w:vAlign w:val="center"/>
          </w:tcPr>
          <w:p w14:paraId="1A28860B" w14:textId="77777777" w:rsidR="00CD65FF" w:rsidRPr="00AE781B" w:rsidRDefault="00CD65FF" w:rsidP="00035508">
            <w:pPr>
              <w:pStyle w:val="TAC"/>
            </w:pPr>
            <w:r w:rsidRPr="00AE781B">
              <w:t>Cell 1</w:t>
            </w:r>
          </w:p>
        </w:tc>
        <w:tc>
          <w:tcPr>
            <w:tcW w:w="2897" w:type="dxa"/>
            <w:vAlign w:val="center"/>
          </w:tcPr>
          <w:p w14:paraId="1FAB194F"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217AFE18" w14:textId="77777777" w:rsidTr="00035508">
        <w:trPr>
          <w:cantSplit/>
          <w:jc w:val="center"/>
        </w:trPr>
        <w:tc>
          <w:tcPr>
            <w:tcW w:w="2377" w:type="dxa"/>
            <w:vAlign w:val="center"/>
          </w:tcPr>
          <w:p w14:paraId="6D5F31DA" w14:textId="77777777" w:rsidR="00CD65FF" w:rsidRPr="00AE781B" w:rsidRDefault="00CD65FF" w:rsidP="00035508">
            <w:pPr>
              <w:pStyle w:val="TAC"/>
            </w:pPr>
            <w:r w:rsidRPr="00AE781B">
              <w:t>Neighbour cells</w:t>
            </w:r>
          </w:p>
        </w:tc>
        <w:tc>
          <w:tcPr>
            <w:tcW w:w="664" w:type="dxa"/>
            <w:vAlign w:val="center"/>
          </w:tcPr>
          <w:p w14:paraId="78087939" w14:textId="77777777" w:rsidR="00CD65FF" w:rsidRPr="00AE781B" w:rsidRDefault="00CD65FF" w:rsidP="00035508">
            <w:pPr>
              <w:pStyle w:val="TAC"/>
            </w:pPr>
          </w:p>
        </w:tc>
        <w:tc>
          <w:tcPr>
            <w:tcW w:w="3260" w:type="dxa"/>
            <w:vAlign w:val="center"/>
          </w:tcPr>
          <w:p w14:paraId="781F6861" w14:textId="77777777" w:rsidR="00CD65FF" w:rsidRPr="00AE781B" w:rsidRDefault="00CD65FF" w:rsidP="00035508">
            <w:pPr>
              <w:pStyle w:val="TAC"/>
            </w:pPr>
            <w:r w:rsidRPr="00AE781B">
              <w:t>Cell 2 and Cell 3</w:t>
            </w:r>
          </w:p>
        </w:tc>
        <w:tc>
          <w:tcPr>
            <w:tcW w:w="2897" w:type="dxa"/>
            <w:vAlign w:val="center"/>
          </w:tcPr>
          <w:p w14:paraId="67F447FF"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64C53B77" w14:textId="77777777" w:rsidTr="00035508">
        <w:trPr>
          <w:cantSplit/>
          <w:jc w:val="center"/>
        </w:trPr>
        <w:tc>
          <w:tcPr>
            <w:tcW w:w="2377" w:type="dxa"/>
            <w:vAlign w:val="center"/>
          </w:tcPr>
          <w:p w14:paraId="0672AD3F" w14:textId="77777777" w:rsidR="00CD65FF" w:rsidRPr="00AE781B" w:rsidRDefault="00CD65FF" w:rsidP="00035508">
            <w:pPr>
              <w:pStyle w:val="TAC"/>
            </w:pPr>
            <w:r w:rsidRPr="00AE781B">
              <w:t>MPDCCH</w:t>
            </w:r>
          </w:p>
        </w:tc>
        <w:tc>
          <w:tcPr>
            <w:tcW w:w="664" w:type="dxa"/>
            <w:vAlign w:val="center"/>
          </w:tcPr>
          <w:p w14:paraId="786D0B25" w14:textId="77777777" w:rsidR="00CD65FF" w:rsidRPr="00AE781B" w:rsidRDefault="00CD65FF" w:rsidP="00035508">
            <w:pPr>
              <w:pStyle w:val="TAC"/>
            </w:pPr>
          </w:p>
        </w:tc>
        <w:tc>
          <w:tcPr>
            <w:tcW w:w="3260" w:type="dxa"/>
            <w:vAlign w:val="center"/>
          </w:tcPr>
          <w:p w14:paraId="0A5192AA" w14:textId="77777777" w:rsidR="00CD65FF" w:rsidRPr="00AE781B" w:rsidRDefault="00CD65FF" w:rsidP="00035508">
            <w:pPr>
              <w:pStyle w:val="TAC"/>
            </w:pPr>
            <w:r w:rsidRPr="00AE781B">
              <w:t>DL Reference Measurement Channel R.18 FDD</w:t>
            </w:r>
          </w:p>
        </w:tc>
        <w:tc>
          <w:tcPr>
            <w:tcW w:w="2897" w:type="dxa"/>
            <w:vAlign w:val="center"/>
          </w:tcPr>
          <w:p w14:paraId="76743FEC" w14:textId="77777777" w:rsidR="00CD65FF" w:rsidRPr="00AE781B" w:rsidRDefault="00CD65FF" w:rsidP="00035508">
            <w:pPr>
              <w:pStyle w:val="TAC"/>
            </w:pPr>
            <w:r w:rsidRPr="00AE781B">
              <w:t>As specified in TS 36.521-3 [25] clause A.7.1</w:t>
            </w:r>
          </w:p>
        </w:tc>
      </w:tr>
      <w:tr w:rsidR="00CD65FF" w:rsidRPr="00AE781B" w14:paraId="5B6EC18A" w14:textId="77777777" w:rsidTr="00035508">
        <w:trPr>
          <w:cantSplit/>
          <w:jc w:val="center"/>
        </w:trPr>
        <w:tc>
          <w:tcPr>
            <w:tcW w:w="2377" w:type="dxa"/>
            <w:vAlign w:val="center"/>
          </w:tcPr>
          <w:p w14:paraId="7D873272" w14:textId="77777777" w:rsidR="00CD65FF" w:rsidRPr="00AE781B" w:rsidRDefault="00CD65FF" w:rsidP="00035508">
            <w:pPr>
              <w:pStyle w:val="TAC"/>
            </w:pPr>
            <w:r w:rsidRPr="00AE781B">
              <w:rPr>
                <w:i/>
                <w:iCs/>
                <w:lang w:eastAsia="ko-KR"/>
              </w:rPr>
              <w:t>mPDCCH-startSF-UESS</w:t>
            </w:r>
          </w:p>
        </w:tc>
        <w:tc>
          <w:tcPr>
            <w:tcW w:w="664" w:type="dxa"/>
            <w:vAlign w:val="center"/>
          </w:tcPr>
          <w:p w14:paraId="46A74709" w14:textId="77777777" w:rsidR="00CD65FF" w:rsidRPr="00AE781B" w:rsidRDefault="00CD65FF" w:rsidP="00035508">
            <w:pPr>
              <w:pStyle w:val="TAC"/>
            </w:pPr>
          </w:p>
        </w:tc>
        <w:tc>
          <w:tcPr>
            <w:tcW w:w="3260" w:type="dxa"/>
            <w:vAlign w:val="center"/>
          </w:tcPr>
          <w:p w14:paraId="1A5CF56B" w14:textId="77777777" w:rsidR="00CD65FF" w:rsidRPr="00AE781B" w:rsidRDefault="00CD65FF" w:rsidP="00035508">
            <w:pPr>
              <w:pStyle w:val="TAC"/>
            </w:pPr>
            <w:r w:rsidRPr="00AE781B">
              <w:rPr>
                <w:rFonts w:cs="Arial"/>
                <w:lang w:eastAsia="ko-KR"/>
              </w:rPr>
              <w:t>10</w:t>
            </w:r>
          </w:p>
        </w:tc>
        <w:tc>
          <w:tcPr>
            <w:tcW w:w="2897" w:type="dxa"/>
            <w:vAlign w:val="center"/>
          </w:tcPr>
          <w:p w14:paraId="7B3FD8D8"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732922C8">
                <v:shape id="_x0000_i112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4382317E" w14:textId="77777777" w:rsidTr="00035508">
        <w:trPr>
          <w:cantSplit/>
          <w:jc w:val="center"/>
        </w:trPr>
        <w:tc>
          <w:tcPr>
            <w:tcW w:w="2377" w:type="dxa"/>
            <w:vAlign w:val="center"/>
          </w:tcPr>
          <w:p w14:paraId="4303BAB4"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11E50A1" w14:textId="77777777" w:rsidR="00CD65FF" w:rsidRPr="00AE781B" w:rsidRDefault="00CD65FF" w:rsidP="00035508">
            <w:pPr>
              <w:pStyle w:val="TAC"/>
              <w:rPr>
                <w:bCs/>
              </w:rPr>
            </w:pPr>
            <w:r w:rsidRPr="00AE781B">
              <w:rPr>
                <w:bCs/>
              </w:rPr>
              <w:t>MHz</w:t>
            </w:r>
          </w:p>
        </w:tc>
        <w:tc>
          <w:tcPr>
            <w:tcW w:w="3260" w:type="dxa"/>
            <w:vAlign w:val="center"/>
          </w:tcPr>
          <w:p w14:paraId="0307DDAD" w14:textId="77777777" w:rsidR="00CD65FF" w:rsidRPr="00AE781B" w:rsidRDefault="00CD65FF" w:rsidP="00035508">
            <w:pPr>
              <w:pStyle w:val="TAC"/>
              <w:rPr>
                <w:bCs/>
              </w:rPr>
            </w:pPr>
            <w:r w:rsidRPr="00AE781B">
              <w:rPr>
                <w:bCs/>
              </w:rPr>
              <w:t>10</w:t>
            </w:r>
          </w:p>
        </w:tc>
        <w:tc>
          <w:tcPr>
            <w:tcW w:w="2897" w:type="dxa"/>
            <w:vAlign w:val="center"/>
          </w:tcPr>
          <w:p w14:paraId="5FCFD744" w14:textId="77777777" w:rsidR="00CD65FF" w:rsidRPr="00AE781B" w:rsidRDefault="00CD65FF" w:rsidP="00035508">
            <w:pPr>
              <w:pStyle w:val="TAC"/>
            </w:pPr>
          </w:p>
        </w:tc>
      </w:tr>
      <w:tr w:rsidR="00CD65FF" w:rsidRPr="00AE781B" w14:paraId="6C099FAA" w14:textId="77777777" w:rsidTr="00035508">
        <w:trPr>
          <w:cantSplit/>
          <w:jc w:val="center"/>
        </w:trPr>
        <w:tc>
          <w:tcPr>
            <w:tcW w:w="2377" w:type="dxa"/>
            <w:vAlign w:val="center"/>
          </w:tcPr>
          <w:p w14:paraId="74B17B92"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57DE9735" w14:textId="77777777" w:rsidR="00CD65FF" w:rsidRPr="00AE781B" w:rsidRDefault="00CD65FF" w:rsidP="00035508">
            <w:pPr>
              <w:pStyle w:val="TAC"/>
              <w:rPr>
                <w:bCs/>
              </w:rPr>
            </w:pPr>
            <w:r w:rsidRPr="00AE781B">
              <w:rPr>
                <w:bCs/>
              </w:rPr>
              <w:t>RB</w:t>
            </w:r>
          </w:p>
        </w:tc>
        <w:tc>
          <w:tcPr>
            <w:tcW w:w="3260" w:type="dxa"/>
            <w:vAlign w:val="center"/>
          </w:tcPr>
          <w:p w14:paraId="115BC02C"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7E80B64" w14:textId="77777777" w:rsidR="00CD65FF" w:rsidRPr="00AE781B" w:rsidRDefault="00CD65FF" w:rsidP="00035508">
            <w:pPr>
              <w:pStyle w:val="TAC"/>
            </w:pPr>
            <w:r w:rsidRPr="00AE781B">
              <w:t>PRS are transmitted over the system bandwidth</w:t>
            </w:r>
          </w:p>
        </w:tc>
      </w:tr>
      <w:tr w:rsidR="00CD65FF" w:rsidRPr="00AE781B" w14:paraId="7C05469C" w14:textId="77777777" w:rsidTr="00035508">
        <w:trPr>
          <w:cantSplit/>
          <w:jc w:val="center"/>
        </w:trPr>
        <w:tc>
          <w:tcPr>
            <w:tcW w:w="2377" w:type="dxa"/>
            <w:vAlign w:val="center"/>
          </w:tcPr>
          <w:p w14:paraId="483F40A2"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C2849B9">
                <v:shape id="_x0000_i1129" type="#_x0000_t75" style="width:18.75pt;height:13.5pt" o:ole="">
                  <v:imagedata r:id="rId72" o:title=""/>
                </v:shape>
                <o:OLEObject Type="Embed" ProgID="Equation.3" ShapeID="_x0000_i1129" DrawAspect="Content" ObjectID="_1774200088" r:id="rId133"/>
              </w:object>
            </w:r>
            <w:r w:rsidRPr="00AE781B">
              <w:rPr>
                <w:vertAlign w:val="superscript"/>
              </w:rPr>
              <w:t xml:space="preserve"> Note 2</w:t>
            </w:r>
          </w:p>
        </w:tc>
        <w:tc>
          <w:tcPr>
            <w:tcW w:w="664" w:type="dxa"/>
            <w:vAlign w:val="center"/>
          </w:tcPr>
          <w:p w14:paraId="3D9F54B4" w14:textId="77777777" w:rsidR="00CD65FF" w:rsidRPr="00AE781B" w:rsidRDefault="00CD65FF" w:rsidP="00035508">
            <w:pPr>
              <w:pStyle w:val="TAC"/>
              <w:rPr>
                <w:bCs/>
              </w:rPr>
            </w:pPr>
          </w:p>
        </w:tc>
        <w:tc>
          <w:tcPr>
            <w:tcW w:w="3260" w:type="dxa"/>
            <w:vAlign w:val="center"/>
          </w:tcPr>
          <w:p w14:paraId="24814CAB" w14:textId="77777777" w:rsidR="00CD65FF" w:rsidRPr="00AE781B" w:rsidRDefault="00CD65FF" w:rsidP="00035508">
            <w:pPr>
              <w:pStyle w:val="TAC"/>
              <w:rPr>
                <w:bCs/>
              </w:rPr>
            </w:pPr>
            <w:r w:rsidRPr="00AE781B">
              <w:rPr>
                <w:bCs/>
              </w:rPr>
              <w:t>311</w:t>
            </w:r>
          </w:p>
        </w:tc>
        <w:tc>
          <w:tcPr>
            <w:tcW w:w="2897" w:type="dxa"/>
            <w:vAlign w:val="center"/>
          </w:tcPr>
          <w:p w14:paraId="0F66F658"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0A0E373">
                <v:shape id="_x0000_i1130" type="#_x0000_t75" style="width:47.25pt;height:15.75pt" o:ole="">
                  <v:imagedata r:id="rId74" o:title=""/>
                </v:shape>
                <o:OLEObject Type="Embed" ProgID="Equation.3" ShapeID="_x0000_i1130" DrawAspect="Content" ObjectID="_1774200089" r:id="rId134"/>
              </w:object>
            </w:r>
            <w:r w:rsidRPr="00AE781B">
              <w:t xml:space="preserve"> DL subframes, as defined in 3GPP TS 36.211 [26], Table 6.10.4.3-1</w:t>
            </w:r>
          </w:p>
        </w:tc>
      </w:tr>
      <w:tr w:rsidR="00CD65FF" w:rsidRPr="00AE781B" w14:paraId="6CE8062E" w14:textId="77777777" w:rsidTr="00035508">
        <w:trPr>
          <w:cantSplit/>
          <w:jc w:val="center"/>
        </w:trPr>
        <w:tc>
          <w:tcPr>
            <w:tcW w:w="2377" w:type="dxa"/>
            <w:vAlign w:val="center"/>
          </w:tcPr>
          <w:p w14:paraId="7172DB29" w14:textId="77777777" w:rsidR="00CD65FF" w:rsidRPr="00AE781B" w:rsidRDefault="00CD65FF" w:rsidP="00035508">
            <w:pPr>
              <w:pStyle w:val="TAC"/>
              <w:rPr>
                <w:bCs/>
              </w:rPr>
            </w:pPr>
            <w:r w:rsidRPr="00AE781B">
              <w:rPr>
                <w:bCs/>
              </w:rPr>
              <w:t xml:space="preserve">Number of consecutive downlink positioning subframes </w:t>
            </w:r>
            <w:r w:rsidR="00094AA7">
              <w:rPr>
                <w:position w:val="-10"/>
              </w:rPr>
              <w:pict w14:anchorId="374270D2">
                <v:shape id="_x0000_i1131" type="#_x0000_t75" style="width:24.75pt;height:15pt">
                  <v:imagedata r:id="rId76" o:title=""/>
                </v:shape>
              </w:pict>
            </w:r>
            <w:r w:rsidRPr="00AE781B">
              <w:rPr>
                <w:vertAlign w:val="superscript"/>
              </w:rPr>
              <w:t xml:space="preserve"> Note 2</w:t>
            </w:r>
          </w:p>
        </w:tc>
        <w:tc>
          <w:tcPr>
            <w:tcW w:w="664" w:type="dxa"/>
            <w:vAlign w:val="center"/>
          </w:tcPr>
          <w:p w14:paraId="5E4EA3E9" w14:textId="77777777" w:rsidR="00CD65FF" w:rsidRPr="00AE781B" w:rsidRDefault="00CD65FF" w:rsidP="00035508">
            <w:pPr>
              <w:pStyle w:val="TAC"/>
              <w:rPr>
                <w:bCs/>
              </w:rPr>
            </w:pPr>
          </w:p>
        </w:tc>
        <w:tc>
          <w:tcPr>
            <w:tcW w:w="3260" w:type="dxa"/>
            <w:vAlign w:val="center"/>
          </w:tcPr>
          <w:p w14:paraId="09F310C4" w14:textId="77777777" w:rsidR="00CD65FF" w:rsidRPr="00AE781B" w:rsidRDefault="00CD65FF" w:rsidP="00035508">
            <w:pPr>
              <w:pStyle w:val="TAC"/>
              <w:rPr>
                <w:bCs/>
              </w:rPr>
            </w:pPr>
            <w:r w:rsidRPr="00AE781B">
              <w:rPr>
                <w:bCs/>
              </w:rPr>
              <w:t>6</w:t>
            </w:r>
          </w:p>
        </w:tc>
        <w:tc>
          <w:tcPr>
            <w:tcW w:w="2897" w:type="dxa"/>
            <w:vAlign w:val="center"/>
          </w:tcPr>
          <w:p w14:paraId="4CD6F0FD" w14:textId="77777777" w:rsidR="00CD65FF" w:rsidRPr="00AE781B" w:rsidRDefault="00CD65FF" w:rsidP="00035508">
            <w:pPr>
              <w:pStyle w:val="TAC"/>
            </w:pPr>
            <w:r w:rsidRPr="00AE781B">
              <w:t>As defined in 3GPP TS 36.211 [26]. The number of subframes in a positioning occasion</w:t>
            </w:r>
          </w:p>
        </w:tc>
      </w:tr>
      <w:tr w:rsidR="00CD65FF" w:rsidRPr="00AE781B" w14:paraId="1E3F973E" w14:textId="77777777" w:rsidTr="00035508">
        <w:trPr>
          <w:cantSplit/>
          <w:jc w:val="center"/>
        </w:trPr>
        <w:tc>
          <w:tcPr>
            <w:tcW w:w="2377" w:type="dxa"/>
            <w:vAlign w:val="center"/>
          </w:tcPr>
          <w:p w14:paraId="1C41FE9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2AD16FBB" w14:textId="77777777" w:rsidR="00CD65FF" w:rsidRPr="00AE781B" w:rsidRDefault="00CD65FF" w:rsidP="00035508">
            <w:pPr>
              <w:pStyle w:val="TAC"/>
              <w:rPr>
                <w:bCs/>
              </w:rPr>
            </w:pPr>
          </w:p>
        </w:tc>
        <w:tc>
          <w:tcPr>
            <w:tcW w:w="3260" w:type="dxa"/>
            <w:vAlign w:val="center"/>
          </w:tcPr>
          <w:p w14:paraId="3FB8103B" w14:textId="77777777" w:rsidR="00CD65FF" w:rsidRPr="00AE781B" w:rsidRDefault="00CD65FF" w:rsidP="00035508">
            <w:pPr>
              <w:pStyle w:val="TAC"/>
              <w:rPr>
                <w:bCs/>
              </w:rPr>
            </w:pPr>
            <w:r w:rsidRPr="00AE781B">
              <w:rPr>
                <w:bCs/>
              </w:rPr>
              <w:t>(PCI of Cell 1 – PCI of Cell 2)mod6=0</w:t>
            </w:r>
          </w:p>
          <w:p w14:paraId="13538339" w14:textId="77777777" w:rsidR="00CD65FF" w:rsidRPr="00AE781B" w:rsidRDefault="00CD65FF" w:rsidP="00035508">
            <w:pPr>
              <w:pStyle w:val="TAC"/>
              <w:rPr>
                <w:bCs/>
              </w:rPr>
            </w:pPr>
            <w:r w:rsidRPr="00AE781B">
              <w:rPr>
                <w:bCs/>
              </w:rPr>
              <w:t>and</w:t>
            </w:r>
          </w:p>
          <w:p w14:paraId="05DDE8BE"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D367BFE"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F677830" w14:textId="77777777" w:rsidTr="00035508">
        <w:trPr>
          <w:cantSplit/>
          <w:jc w:val="center"/>
        </w:trPr>
        <w:tc>
          <w:tcPr>
            <w:tcW w:w="2377" w:type="dxa"/>
            <w:vAlign w:val="center"/>
          </w:tcPr>
          <w:p w14:paraId="0899E272"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1290D661" w14:textId="77777777" w:rsidR="00CD65FF" w:rsidRPr="00AE781B" w:rsidRDefault="00CD65FF" w:rsidP="00035508">
            <w:pPr>
              <w:pStyle w:val="TAC"/>
              <w:rPr>
                <w:bCs/>
              </w:rPr>
            </w:pPr>
          </w:p>
        </w:tc>
        <w:tc>
          <w:tcPr>
            <w:tcW w:w="3260" w:type="dxa"/>
            <w:vAlign w:val="center"/>
          </w:tcPr>
          <w:p w14:paraId="597D0C19" w14:textId="77777777" w:rsidR="00CD65FF" w:rsidRPr="00AE781B" w:rsidRDefault="00CD65FF" w:rsidP="00035508">
            <w:pPr>
              <w:pStyle w:val="TAC"/>
              <w:rPr>
                <w:bCs/>
              </w:rPr>
            </w:pPr>
            <w:r w:rsidRPr="00AE781B">
              <w:rPr>
                <w:bCs/>
              </w:rPr>
              <w:t>Normal</w:t>
            </w:r>
          </w:p>
        </w:tc>
        <w:tc>
          <w:tcPr>
            <w:tcW w:w="2897" w:type="dxa"/>
            <w:vAlign w:val="center"/>
          </w:tcPr>
          <w:p w14:paraId="2D45F226" w14:textId="77777777" w:rsidR="00CD65FF" w:rsidRPr="00AE781B" w:rsidRDefault="00CD65FF" w:rsidP="00035508">
            <w:pPr>
              <w:pStyle w:val="TAC"/>
            </w:pPr>
          </w:p>
        </w:tc>
      </w:tr>
      <w:tr w:rsidR="00CD65FF" w:rsidRPr="00AE781B" w14:paraId="618A579E" w14:textId="77777777" w:rsidTr="00035508">
        <w:trPr>
          <w:cantSplit/>
          <w:jc w:val="center"/>
        </w:trPr>
        <w:tc>
          <w:tcPr>
            <w:tcW w:w="2377" w:type="dxa"/>
            <w:vAlign w:val="center"/>
          </w:tcPr>
          <w:p w14:paraId="6F7AC837" w14:textId="77777777" w:rsidR="00CD65FF" w:rsidRPr="00AE781B" w:rsidRDefault="00CD65FF" w:rsidP="00035508">
            <w:pPr>
              <w:pStyle w:val="TAC"/>
              <w:rPr>
                <w:bCs/>
              </w:rPr>
            </w:pPr>
            <w:r w:rsidRPr="00AE781B">
              <w:rPr>
                <w:bCs/>
              </w:rPr>
              <w:t>DRX</w:t>
            </w:r>
          </w:p>
        </w:tc>
        <w:tc>
          <w:tcPr>
            <w:tcW w:w="664" w:type="dxa"/>
            <w:vAlign w:val="center"/>
          </w:tcPr>
          <w:p w14:paraId="545FCCB5" w14:textId="77777777" w:rsidR="00CD65FF" w:rsidRPr="00AE781B" w:rsidRDefault="00CD65FF" w:rsidP="00035508">
            <w:pPr>
              <w:pStyle w:val="TAC"/>
              <w:rPr>
                <w:bCs/>
              </w:rPr>
            </w:pPr>
          </w:p>
        </w:tc>
        <w:tc>
          <w:tcPr>
            <w:tcW w:w="3260" w:type="dxa"/>
            <w:vAlign w:val="center"/>
          </w:tcPr>
          <w:p w14:paraId="7A3D16CA" w14:textId="77777777" w:rsidR="00CD65FF" w:rsidRPr="00AE781B" w:rsidRDefault="00CD65FF" w:rsidP="00035508">
            <w:pPr>
              <w:pStyle w:val="TAC"/>
              <w:rPr>
                <w:bCs/>
              </w:rPr>
            </w:pPr>
            <w:r w:rsidRPr="00AE781B">
              <w:rPr>
                <w:bCs/>
              </w:rPr>
              <w:t>ON</w:t>
            </w:r>
          </w:p>
        </w:tc>
        <w:tc>
          <w:tcPr>
            <w:tcW w:w="2897" w:type="dxa"/>
            <w:vAlign w:val="center"/>
          </w:tcPr>
          <w:p w14:paraId="14A037D3" w14:textId="77777777" w:rsidR="00CD65FF" w:rsidRPr="00AE781B" w:rsidRDefault="00CD65FF" w:rsidP="00035508">
            <w:pPr>
              <w:pStyle w:val="TAC"/>
            </w:pPr>
            <w:r w:rsidRPr="00AE781B">
              <w:t>DRX parameters are further specified in Table 9.3.1.1.4.1-2</w:t>
            </w:r>
          </w:p>
        </w:tc>
      </w:tr>
      <w:tr w:rsidR="00CD65FF" w:rsidRPr="00AE781B" w14:paraId="3E7D7618" w14:textId="77777777" w:rsidTr="00035508">
        <w:trPr>
          <w:cantSplit/>
          <w:jc w:val="center"/>
        </w:trPr>
        <w:tc>
          <w:tcPr>
            <w:tcW w:w="2377" w:type="dxa"/>
            <w:vAlign w:val="center"/>
          </w:tcPr>
          <w:p w14:paraId="13502A8F"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57D617B" w14:textId="77777777" w:rsidR="00CD65FF" w:rsidRPr="00AE781B" w:rsidRDefault="00CD65FF" w:rsidP="00035508">
            <w:pPr>
              <w:pStyle w:val="TAC"/>
            </w:pPr>
            <w:r w:rsidRPr="00AE781B">
              <w:sym w:font="Symbol" w:char="F06D"/>
            </w:r>
            <w:r w:rsidRPr="00AE781B">
              <w:t>s</w:t>
            </w:r>
          </w:p>
        </w:tc>
        <w:tc>
          <w:tcPr>
            <w:tcW w:w="3260" w:type="dxa"/>
            <w:vAlign w:val="center"/>
          </w:tcPr>
          <w:p w14:paraId="361161A2" w14:textId="77777777" w:rsidR="00CD65FF" w:rsidRPr="00AE781B" w:rsidRDefault="00CD65FF" w:rsidP="00035508">
            <w:pPr>
              <w:pStyle w:val="TAC"/>
              <w:rPr>
                <w:rFonts w:cs="Arial"/>
                <w:lang w:eastAsia="en-US"/>
              </w:rPr>
            </w:pPr>
            <w:r w:rsidRPr="00AE781B">
              <w:rPr>
                <w:rFonts w:cs="Arial"/>
                <w:lang w:eastAsia="en-US"/>
              </w:rPr>
              <w:t>Cell 2 to Cell 1: 1</w:t>
            </w:r>
          </w:p>
          <w:p w14:paraId="53DB554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0642F76" w14:textId="77777777" w:rsidR="00CD65FF" w:rsidRPr="00AE781B" w:rsidRDefault="00CD65FF" w:rsidP="00035508">
            <w:pPr>
              <w:pStyle w:val="TAC"/>
            </w:pPr>
            <w:r w:rsidRPr="00AE781B">
              <w:t>PRS are transmitted from synchronous cells</w:t>
            </w:r>
          </w:p>
        </w:tc>
      </w:tr>
      <w:tr w:rsidR="00CD65FF" w:rsidRPr="00AE781B" w14:paraId="6AB16E18" w14:textId="77777777" w:rsidTr="00035508">
        <w:trPr>
          <w:cantSplit/>
          <w:jc w:val="center"/>
        </w:trPr>
        <w:tc>
          <w:tcPr>
            <w:tcW w:w="2377" w:type="dxa"/>
            <w:vAlign w:val="center"/>
          </w:tcPr>
          <w:p w14:paraId="6E284158"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95FC9E0" w14:textId="77777777" w:rsidR="00CD65FF" w:rsidRPr="00AE781B" w:rsidRDefault="00CD65FF" w:rsidP="00035508">
            <w:pPr>
              <w:pStyle w:val="TAC"/>
            </w:pPr>
            <w:r w:rsidRPr="00AE781B">
              <w:sym w:font="Symbol" w:char="F06D"/>
            </w:r>
            <w:r w:rsidRPr="00AE781B">
              <w:t>s</w:t>
            </w:r>
          </w:p>
        </w:tc>
        <w:tc>
          <w:tcPr>
            <w:tcW w:w="3260" w:type="dxa"/>
            <w:vAlign w:val="center"/>
          </w:tcPr>
          <w:p w14:paraId="0AD0686D" w14:textId="77777777" w:rsidR="00CD65FF" w:rsidRPr="00AE781B" w:rsidRDefault="00CD65FF" w:rsidP="00035508">
            <w:pPr>
              <w:pStyle w:val="TAC"/>
              <w:rPr>
                <w:rFonts w:cs="Arial"/>
                <w:lang w:eastAsia="en-US"/>
              </w:rPr>
            </w:pPr>
            <w:r w:rsidRPr="00AE781B">
              <w:rPr>
                <w:rFonts w:cs="Arial"/>
                <w:lang w:eastAsia="en-US"/>
              </w:rPr>
              <w:t xml:space="preserve">Cell 2: 3 </w:t>
            </w:r>
          </w:p>
          <w:p w14:paraId="7842CD19" w14:textId="77777777" w:rsidR="00CD65FF" w:rsidRPr="00AE781B" w:rsidRDefault="00CD65FF" w:rsidP="00035508">
            <w:pPr>
              <w:pStyle w:val="TAC"/>
              <w:rPr>
                <w:rFonts w:cs="Arial"/>
                <w:lang w:eastAsia="en-US"/>
              </w:rPr>
            </w:pPr>
            <w:r w:rsidRPr="00AE781B">
              <w:rPr>
                <w:rFonts w:cs="Arial"/>
                <w:lang w:eastAsia="en-US"/>
              </w:rPr>
              <w:t>Cell 3: 3</w:t>
            </w:r>
          </w:p>
          <w:p w14:paraId="35C33E6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E3ECFAA"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CEC763E" w14:textId="77777777" w:rsidTr="00035508">
        <w:trPr>
          <w:cantSplit/>
          <w:jc w:val="center"/>
        </w:trPr>
        <w:tc>
          <w:tcPr>
            <w:tcW w:w="2377" w:type="dxa"/>
            <w:vAlign w:val="center"/>
          </w:tcPr>
          <w:p w14:paraId="33D9778B"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CBEDC2" w14:textId="77777777" w:rsidR="00CD65FF" w:rsidRPr="00AE781B" w:rsidRDefault="00CD65FF" w:rsidP="00035508">
            <w:pPr>
              <w:pStyle w:val="TAC"/>
            </w:pPr>
            <w:r w:rsidRPr="00AE781B">
              <w:sym w:font="Symbol" w:char="F06D"/>
            </w:r>
            <w:r w:rsidRPr="00AE781B">
              <w:t>s</w:t>
            </w:r>
          </w:p>
        </w:tc>
        <w:tc>
          <w:tcPr>
            <w:tcW w:w="3260" w:type="dxa"/>
            <w:vAlign w:val="center"/>
          </w:tcPr>
          <w:p w14:paraId="026CF24A" w14:textId="77777777" w:rsidR="00CD65FF" w:rsidRPr="00AE781B" w:rsidRDefault="00CD65FF" w:rsidP="00035508">
            <w:pPr>
              <w:pStyle w:val="TAC"/>
            </w:pPr>
            <w:r w:rsidRPr="00AE781B">
              <w:t>5</w:t>
            </w:r>
          </w:p>
        </w:tc>
        <w:tc>
          <w:tcPr>
            <w:tcW w:w="2897" w:type="dxa"/>
            <w:vAlign w:val="center"/>
          </w:tcPr>
          <w:p w14:paraId="2897A6F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C5A4FD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8121AE"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2F6056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4339F731"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CCE42D" w14:textId="77777777" w:rsidR="00CD65FF" w:rsidRPr="00AE781B" w:rsidRDefault="00CD65FF" w:rsidP="00035508">
            <w:pPr>
              <w:pStyle w:val="TAC"/>
            </w:pPr>
            <w:r w:rsidRPr="00AE781B">
              <w:t>Including the reference cell</w:t>
            </w:r>
          </w:p>
        </w:tc>
      </w:tr>
      <w:tr w:rsidR="00CD65FF" w:rsidRPr="00AE781B" w14:paraId="77988868"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B6AFFF"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8A93E4"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5586BE5" w14:textId="77777777" w:rsidR="00CD65FF" w:rsidRPr="00AE781B" w:rsidRDefault="00CD65FF" w:rsidP="00035508">
            <w:pPr>
              <w:pStyle w:val="TAC"/>
            </w:pPr>
            <w:r w:rsidRPr="00AE781B">
              <w:t>Cell 1: ‘11110000’</w:t>
            </w:r>
          </w:p>
          <w:p w14:paraId="2C2FF068" w14:textId="77777777" w:rsidR="00CD65FF" w:rsidRPr="00AE781B" w:rsidRDefault="00CD65FF" w:rsidP="00035508">
            <w:pPr>
              <w:pStyle w:val="TAC"/>
            </w:pPr>
            <w:r w:rsidRPr="00AE781B">
              <w:t>Cell 2: ‘00001111’</w:t>
            </w:r>
          </w:p>
          <w:p w14:paraId="462692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0DADE8C" w14:textId="77777777" w:rsidR="00CD65FF" w:rsidRPr="00AE781B" w:rsidRDefault="00CD65FF" w:rsidP="00035508">
            <w:pPr>
              <w:pStyle w:val="TAC"/>
            </w:pPr>
            <w:r w:rsidRPr="00AE781B">
              <w:t>Corresponds to prs-MutingInfo defined in TS 36.355 [4]</w:t>
            </w:r>
          </w:p>
        </w:tc>
      </w:tr>
      <w:tr w:rsidR="00CD65FF" w:rsidRPr="00AE781B" w14:paraId="2CB124C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5FF09"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E05BC7C"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D1CAE13"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04EDE40" w14:textId="77777777" w:rsidR="00CD65FF" w:rsidRPr="00AE781B" w:rsidRDefault="00CD65FF" w:rsidP="00035508">
            <w:pPr>
              <w:pStyle w:val="TAC"/>
            </w:pPr>
            <w:r w:rsidRPr="00AE781B">
              <w:t>The length of the time interval from the beginning of each test</w:t>
            </w:r>
          </w:p>
        </w:tc>
      </w:tr>
      <w:tr w:rsidR="00CD65FF" w:rsidRPr="00AE781B" w14:paraId="13FF0D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2DDA75D"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C6A5AE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72EFC29"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08C5E01" w14:textId="77777777" w:rsidR="00CD65FF" w:rsidRPr="00AE781B" w:rsidRDefault="00CD65FF" w:rsidP="00035508">
            <w:pPr>
              <w:pStyle w:val="TAC"/>
            </w:pPr>
            <w:r w:rsidRPr="00AE781B">
              <w:t>The length of the time interval that follows immediately after time interval T1</w:t>
            </w:r>
          </w:p>
        </w:tc>
      </w:tr>
      <w:tr w:rsidR="00CD65FF" w:rsidRPr="00AE781B" w14:paraId="768D3864"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AA955C2"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D4BC839"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F4CF6E5"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36A86DE8" w14:textId="77777777" w:rsidR="00CD65FF" w:rsidRPr="00AE781B" w:rsidRDefault="00CD65FF" w:rsidP="00035508">
            <w:pPr>
              <w:pStyle w:val="TAC"/>
            </w:pPr>
            <w:r w:rsidRPr="00AE781B">
              <w:t>The length of the time interval that follows immediately after time interval T2</w:t>
            </w:r>
          </w:p>
        </w:tc>
      </w:tr>
      <w:tr w:rsidR="00CD65FF" w:rsidRPr="00AE781B" w14:paraId="7ABB8250"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2B94FBD"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34BF6E"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4A0BA8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75207F2B"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6833446" w14:textId="77777777" w:rsidR="00CD65FF" w:rsidRPr="00AE781B" w:rsidRDefault="00CD65FF" w:rsidP="00CD65FF"/>
    <w:p w14:paraId="7279029F" w14:textId="77777777" w:rsidR="00CD65FF" w:rsidRPr="00AE781B" w:rsidRDefault="00CD65FF" w:rsidP="00CD65FF">
      <w:pPr>
        <w:pStyle w:val="Heading7"/>
      </w:pPr>
      <w:bookmarkStart w:id="131" w:name="_Toc27481887"/>
      <w:bookmarkStart w:id="132" w:name="_Toc68183137"/>
      <w:r w:rsidRPr="00AE781B">
        <w:t>9.3.4.1.4.2</w:t>
      </w:r>
      <w:r w:rsidRPr="00AE781B">
        <w:tab/>
        <w:t>Test procedure</w:t>
      </w:r>
      <w:bookmarkEnd w:id="131"/>
      <w:bookmarkEnd w:id="132"/>
    </w:p>
    <w:p w14:paraId="27667983" w14:textId="77777777" w:rsidR="00CD65FF" w:rsidRPr="00AE781B" w:rsidRDefault="00CD65FF" w:rsidP="00CD65FF">
      <w:r w:rsidRPr="00AE781B">
        <w:t>Same as in clause 9.3.1.1.4.2 but using condition CEModeB.</w:t>
      </w:r>
    </w:p>
    <w:p w14:paraId="215051DC" w14:textId="77777777" w:rsidR="00CD65FF" w:rsidRPr="00AE781B" w:rsidRDefault="00CD65FF" w:rsidP="00CD65FF">
      <w:pPr>
        <w:pStyle w:val="Heading7"/>
      </w:pPr>
      <w:bookmarkStart w:id="133" w:name="_Toc27481888"/>
      <w:bookmarkStart w:id="134" w:name="_Toc68183138"/>
      <w:r w:rsidRPr="00AE781B">
        <w:t>9.3.4.1.4.3</w:t>
      </w:r>
      <w:r w:rsidRPr="00AE781B">
        <w:tab/>
        <w:t>Message contents</w:t>
      </w:r>
      <w:bookmarkEnd w:id="133"/>
      <w:bookmarkEnd w:id="134"/>
    </w:p>
    <w:p w14:paraId="21613266" w14:textId="77777777" w:rsidR="00CD65FF" w:rsidRPr="00AE781B" w:rsidRDefault="00CD65FF" w:rsidP="00CD65FF">
      <w:pPr>
        <w:rPr>
          <w:rFonts w:eastAsia="MS Mincho"/>
        </w:rPr>
      </w:pPr>
      <w:r w:rsidRPr="00AE781B">
        <w:rPr>
          <w:rFonts w:eastAsia="MS Mincho"/>
        </w:rPr>
        <w:t>Same as in clause 9.3.1.1.4.3 with the following exceptions:</w:t>
      </w:r>
    </w:p>
    <w:p w14:paraId="28D745DA" w14:textId="77777777" w:rsidR="00CD65FF" w:rsidRPr="00AE781B" w:rsidRDefault="00CD65FF" w:rsidP="00CD65FF">
      <w:pPr>
        <w:pStyle w:val="TH"/>
        <w:rPr>
          <w:rFonts w:eastAsia="MS Mincho"/>
        </w:rPr>
      </w:pPr>
      <w:r w:rsidRPr="00AE781B">
        <w:rPr>
          <w:rFonts w:eastAsia="MS Mincho"/>
          <w:iCs/>
        </w:rPr>
        <w:t>Table 9.3.4.1.4.3-1: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34A51BF4" w14:textId="77777777" w:rsidTr="00035508">
        <w:tc>
          <w:tcPr>
            <w:tcW w:w="9606" w:type="dxa"/>
            <w:gridSpan w:val="4"/>
            <w:shd w:val="clear" w:color="auto" w:fill="auto"/>
          </w:tcPr>
          <w:p w14:paraId="659F8B05"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3412A86C" w14:textId="77777777" w:rsidTr="00035508">
        <w:tc>
          <w:tcPr>
            <w:tcW w:w="4535" w:type="dxa"/>
            <w:shd w:val="clear" w:color="auto" w:fill="auto"/>
          </w:tcPr>
          <w:p w14:paraId="3D2E3103"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01B23F8"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1C3FBFC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54AE0C17"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23552C2A" w14:textId="77777777" w:rsidTr="00035508">
        <w:tc>
          <w:tcPr>
            <w:tcW w:w="4535" w:type="dxa"/>
            <w:shd w:val="clear" w:color="auto" w:fill="auto"/>
          </w:tcPr>
          <w:p w14:paraId="4AD3F773"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40C8C3CE" w14:textId="77777777" w:rsidR="00CD65FF" w:rsidRPr="00AE781B" w:rsidRDefault="00CD65FF" w:rsidP="00035508">
            <w:pPr>
              <w:pStyle w:val="TAL"/>
              <w:rPr>
                <w:rFonts w:eastAsia="MS Mincho"/>
                <w:lang w:eastAsia="en-US"/>
              </w:rPr>
            </w:pPr>
          </w:p>
        </w:tc>
        <w:tc>
          <w:tcPr>
            <w:tcW w:w="1700" w:type="dxa"/>
            <w:shd w:val="clear" w:color="auto" w:fill="auto"/>
          </w:tcPr>
          <w:p w14:paraId="710C852F" w14:textId="77777777" w:rsidR="00CD65FF" w:rsidRPr="00AE781B" w:rsidRDefault="00CD65FF" w:rsidP="00035508">
            <w:pPr>
              <w:pStyle w:val="TAL"/>
              <w:rPr>
                <w:rFonts w:eastAsia="MS Mincho"/>
                <w:lang w:eastAsia="en-US"/>
              </w:rPr>
            </w:pPr>
          </w:p>
        </w:tc>
        <w:tc>
          <w:tcPr>
            <w:tcW w:w="1104" w:type="dxa"/>
            <w:shd w:val="clear" w:color="auto" w:fill="auto"/>
          </w:tcPr>
          <w:p w14:paraId="085E43A1" w14:textId="77777777" w:rsidR="00CD65FF" w:rsidRPr="00AE781B" w:rsidRDefault="00CD65FF" w:rsidP="00035508">
            <w:pPr>
              <w:pStyle w:val="TAL"/>
              <w:rPr>
                <w:rFonts w:eastAsia="MS Mincho"/>
                <w:lang w:eastAsia="en-US"/>
              </w:rPr>
            </w:pPr>
          </w:p>
        </w:tc>
      </w:tr>
      <w:tr w:rsidR="00CD65FF" w:rsidRPr="00AE781B" w14:paraId="10084E2E" w14:textId="77777777" w:rsidTr="00035508">
        <w:tc>
          <w:tcPr>
            <w:tcW w:w="4535" w:type="dxa"/>
            <w:shd w:val="clear" w:color="auto" w:fill="auto"/>
          </w:tcPr>
          <w:p w14:paraId="158C155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3A1B420F" w14:textId="77777777" w:rsidR="00CD65FF" w:rsidRPr="00AE781B" w:rsidRDefault="00CD65FF" w:rsidP="00035508">
            <w:pPr>
              <w:pStyle w:val="TAL"/>
              <w:rPr>
                <w:rFonts w:eastAsia="MS Mincho"/>
                <w:lang w:eastAsia="en-US"/>
              </w:rPr>
            </w:pPr>
          </w:p>
        </w:tc>
        <w:tc>
          <w:tcPr>
            <w:tcW w:w="1700" w:type="dxa"/>
            <w:shd w:val="clear" w:color="auto" w:fill="auto"/>
          </w:tcPr>
          <w:p w14:paraId="42C20DAB" w14:textId="77777777" w:rsidR="00CD65FF" w:rsidRPr="00AE781B" w:rsidRDefault="00CD65FF" w:rsidP="00035508">
            <w:pPr>
              <w:pStyle w:val="TAL"/>
              <w:rPr>
                <w:rFonts w:eastAsia="MS Mincho"/>
                <w:lang w:eastAsia="en-US"/>
              </w:rPr>
            </w:pPr>
          </w:p>
        </w:tc>
        <w:tc>
          <w:tcPr>
            <w:tcW w:w="1104" w:type="dxa"/>
            <w:shd w:val="clear" w:color="auto" w:fill="auto"/>
          </w:tcPr>
          <w:p w14:paraId="29933941" w14:textId="77777777" w:rsidR="00CD65FF" w:rsidRPr="00AE781B" w:rsidRDefault="00CD65FF" w:rsidP="00035508">
            <w:pPr>
              <w:pStyle w:val="TAL"/>
              <w:rPr>
                <w:rFonts w:eastAsia="MS Mincho"/>
                <w:lang w:eastAsia="en-US"/>
              </w:rPr>
            </w:pPr>
          </w:p>
        </w:tc>
      </w:tr>
      <w:tr w:rsidR="00CD65FF" w:rsidRPr="00AE781B" w14:paraId="3937EF3E" w14:textId="77777777" w:rsidTr="00035508">
        <w:tc>
          <w:tcPr>
            <w:tcW w:w="4535" w:type="dxa"/>
            <w:shd w:val="clear" w:color="auto" w:fill="auto"/>
          </w:tcPr>
          <w:p w14:paraId="29ABECD7"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43A9BB70" w14:textId="77777777" w:rsidR="00CD65FF" w:rsidRPr="00AE781B" w:rsidRDefault="00CD65FF" w:rsidP="00035508">
            <w:pPr>
              <w:pStyle w:val="TAL"/>
              <w:rPr>
                <w:rFonts w:eastAsia="MS Mincho"/>
                <w:lang w:eastAsia="en-US"/>
              </w:rPr>
            </w:pPr>
          </w:p>
        </w:tc>
        <w:tc>
          <w:tcPr>
            <w:tcW w:w="1700" w:type="dxa"/>
            <w:shd w:val="clear" w:color="auto" w:fill="auto"/>
          </w:tcPr>
          <w:p w14:paraId="61888E87" w14:textId="77777777" w:rsidR="00CD65FF" w:rsidRPr="00AE781B" w:rsidRDefault="00CD65FF" w:rsidP="00035508">
            <w:pPr>
              <w:pStyle w:val="TAL"/>
              <w:rPr>
                <w:rFonts w:eastAsia="MS Mincho"/>
                <w:lang w:eastAsia="en-US"/>
              </w:rPr>
            </w:pPr>
          </w:p>
        </w:tc>
        <w:tc>
          <w:tcPr>
            <w:tcW w:w="1104" w:type="dxa"/>
            <w:shd w:val="clear" w:color="auto" w:fill="auto"/>
          </w:tcPr>
          <w:p w14:paraId="4ED0BEE3" w14:textId="77777777" w:rsidR="00CD65FF" w:rsidRPr="00AE781B" w:rsidRDefault="00CD65FF" w:rsidP="00035508">
            <w:pPr>
              <w:pStyle w:val="TAL"/>
              <w:rPr>
                <w:rFonts w:eastAsia="MS Mincho"/>
                <w:lang w:eastAsia="en-US"/>
              </w:rPr>
            </w:pPr>
          </w:p>
        </w:tc>
      </w:tr>
      <w:tr w:rsidR="00CD65FF" w:rsidRPr="00AE781B" w14:paraId="2719C18F" w14:textId="77777777" w:rsidTr="00035508">
        <w:tc>
          <w:tcPr>
            <w:tcW w:w="4535" w:type="dxa"/>
            <w:shd w:val="clear" w:color="auto" w:fill="auto"/>
          </w:tcPr>
          <w:p w14:paraId="31E20321"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469EC827" w14:textId="77777777" w:rsidR="00CD65FF" w:rsidRPr="00AE781B" w:rsidRDefault="00CD65FF" w:rsidP="00035508">
            <w:pPr>
              <w:pStyle w:val="TAL"/>
              <w:rPr>
                <w:rFonts w:eastAsia="MS Mincho"/>
                <w:lang w:eastAsia="en-US"/>
              </w:rPr>
            </w:pPr>
          </w:p>
        </w:tc>
        <w:tc>
          <w:tcPr>
            <w:tcW w:w="1700" w:type="dxa"/>
            <w:shd w:val="clear" w:color="auto" w:fill="auto"/>
          </w:tcPr>
          <w:p w14:paraId="54715EBA" w14:textId="77777777" w:rsidR="00CD65FF" w:rsidRPr="00AE781B" w:rsidRDefault="00CD65FF" w:rsidP="00035508">
            <w:pPr>
              <w:pStyle w:val="TAL"/>
              <w:rPr>
                <w:rFonts w:eastAsia="MS Mincho"/>
                <w:lang w:eastAsia="en-US"/>
              </w:rPr>
            </w:pPr>
          </w:p>
        </w:tc>
        <w:tc>
          <w:tcPr>
            <w:tcW w:w="1104" w:type="dxa"/>
            <w:shd w:val="clear" w:color="auto" w:fill="auto"/>
          </w:tcPr>
          <w:p w14:paraId="1C4BE841" w14:textId="77777777" w:rsidR="00CD65FF" w:rsidRPr="00AE781B" w:rsidRDefault="00CD65FF" w:rsidP="00035508">
            <w:pPr>
              <w:pStyle w:val="TAL"/>
              <w:rPr>
                <w:rFonts w:eastAsia="MS Mincho"/>
                <w:lang w:eastAsia="en-US"/>
              </w:rPr>
            </w:pPr>
          </w:p>
        </w:tc>
      </w:tr>
      <w:tr w:rsidR="00CD65FF" w:rsidRPr="00AE781B" w14:paraId="0DDEBBBB" w14:textId="77777777" w:rsidTr="00035508">
        <w:tc>
          <w:tcPr>
            <w:tcW w:w="4535" w:type="dxa"/>
            <w:shd w:val="clear" w:color="auto" w:fill="auto"/>
          </w:tcPr>
          <w:p w14:paraId="22234A6A"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3EEA9894" w14:textId="77777777" w:rsidR="00CD65FF" w:rsidRPr="00AE781B" w:rsidRDefault="00CD65FF" w:rsidP="00035508">
            <w:pPr>
              <w:pStyle w:val="TAL"/>
              <w:rPr>
                <w:rFonts w:eastAsia="MS Mincho"/>
                <w:lang w:eastAsia="en-US"/>
              </w:rPr>
            </w:pPr>
          </w:p>
        </w:tc>
        <w:tc>
          <w:tcPr>
            <w:tcW w:w="1700" w:type="dxa"/>
            <w:shd w:val="clear" w:color="auto" w:fill="auto"/>
          </w:tcPr>
          <w:p w14:paraId="48EC37F6" w14:textId="77777777" w:rsidR="00CD65FF" w:rsidRPr="00AE781B" w:rsidRDefault="00CD65FF" w:rsidP="00035508">
            <w:pPr>
              <w:pStyle w:val="TAL"/>
              <w:rPr>
                <w:rFonts w:eastAsia="MS Mincho"/>
                <w:lang w:eastAsia="en-US"/>
              </w:rPr>
            </w:pPr>
          </w:p>
        </w:tc>
        <w:tc>
          <w:tcPr>
            <w:tcW w:w="1104" w:type="dxa"/>
            <w:shd w:val="clear" w:color="auto" w:fill="auto"/>
          </w:tcPr>
          <w:p w14:paraId="292BBC2C" w14:textId="77777777" w:rsidR="00CD65FF" w:rsidRPr="00AE781B" w:rsidRDefault="00CD65FF" w:rsidP="00035508">
            <w:pPr>
              <w:pStyle w:val="TAL"/>
              <w:rPr>
                <w:rFonts w:eastAsia="MS Mincho"/>
                <w:lang w:eastAsia="en-US"/>
              </w:rPr>
            </w:pPr>
          </w:p>
        </w:tc>
      </w:tr>
      <w:tr w:rsidR="00CD65FF" w:rsidRPr="00AE781B" w14:paraId="753353F6" w14:textId="77777777" w:rsidTr="00035508">
        <w:tc>
          <w:tcPr>
            <w:tcW w:w="4535" w:type="dxa"/>
            <w:shd w:val="clear" w:color="auto" w:fill="auto"/>
          </w:tcPr>
          <w:p w14:paraId="34D49CF2"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B95C99A" w14:textId="77777777" w:rsidR="00CD65FF" w:rsidRPr="00AE781B" w:rsidRDefault="00CD65FF" w:rsidP="00035508">
            <w:pPr>
              <w:pStyle w:val="TAL"/>
              <w:rPr>
                <w:rFonts w:eastAsia="MS Mincho"/>
                <w:lang w:eastAsia="en-US"/>
              </w:rPr>
            </w:pPr>
          </w:p>
        </w:tc>
        <w:tc>
          <w:tcPr>
            <w:tcW w:w="1700" w:type="dxa"/>
            <w:shd w:val="clear" w:color="auto" w:fill="auto"/>
          </w:tcPr>
          <w:p w14:paraId="1C64030C" w14:textId="77777777" w:rsidR="00CD65FF" w:rsidRPr="00AE781B" w:rsidRDefault="00CD65FF" w:rsidP="00035508">
            <w:pPr>
              <w:pStyle w:val="TAL"/>
              <w:rPr>
                <w:rFonts w:eastAsia="MS Mincho"/>
                <w:lang w:eastAsia="en-US"/>
              </w:rPr>
            </w:pPr>
          </w:p>
        </w:tc>
        <w:tc>
          <w:tcPr>
            <w:tcW w:w="1104" w:type="dxa"/>
            <w:shd w:val="clear" w:color="auto" w:fill="auto"/>
          </w:tcPr>
          <w:p w14:paraId="43D59EA1" w14:textId="77777777" w:rsidR="00CD65FF" w:rsidRPr="00AE781B" w:rsidRDefault="00CD65FF" w:rsidP="00035508">
            <w:pPr>
              <w:pStyle w:val="TAL"/>
              <w:rPr>
                <w:rFonts w:eastAsia="MS Mincho"/>
                <w:lang w:eastAsia="en-US"/>
              </w:rPr>
            </w:pPr>
          </w:p>
        </w:tc>
      </w:tr>
      <w:tr w:rsidR="00CD65FF" w:rsidRPr="00AE781B" w14:paraId="3F25037C" w14:textId="77777777" w:rsidTr="00035508">
        <w:tc>
          <w:tcPr>
            <w:tcW w:w="4535" w:type="dxa"/>
            <w:shd w:val="clear" w:color="auto" w:fill="auto"/>
          </w:tcPr>
          <w:p w14:paraId="4D28FD87"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3892F2F1" w14:textId="77777777" w:rsidR="00CD65FF" w:rsidRPr="00AE781B" w:rsidRDefault="00CD65FF" w:rsidP="00035508">
            <w:pPr>
              <w:pStyle w:val="TAL"/>
              <w:rPr>
                <w:rFonts w:eastAsia="MS Mincho"/>
                <w:lang w:eastAsia="en-US"/>
              </w:rPr>
            </w:pPr>
          </w:p>
        </w:tc>
        <w:tc>
          <w:tcPr>
            <w:tcW w:w="1700" w:type="dxa"/>
            <w:shd w:val="clear" w:color="auto" w:fill="auto"/>
          </w:tcPr>
          <w:p w14:paraId="787EEBA7" w14:textId="77777777" w:rsidR="00CD65FF" w:rsidRPr="00AE781B" w:rsidRDefault="00CD65FF" w:rsidP="00035508">
            <w:pPr>
              <w:pStyle w:val="TAL"/>
              <w:rPr>
                <w:rFonts w:eastAsia="MS Mincho"/>
                <w:lang w:eastAsia="en-US"/>
              </w:rPr>
            </w:pPr>
          </w:p>
        </w:tc>
        <w:tc>
          <w:tcPr>
            <w:tcW w:w="1104" w:type="dxa"/>
            <w:shd w:val="clear" w:color="auto" w:fill="auto"/>
          </w:tcPr>
          <w:p w14:paraId="38235948" w14:textId="77777777" w:rsidR="00CD65FF" w:rsidRPr="00AE781B" w:rsidRDefault="00CD65FF" w:rsidP="00035508">
            <w:pPr>
              <w:pStyle w:val="TAL"/>
              <w:rPr>
                <w:rFonts w:eastAsia="MS Mincho"/>
                <w:lang w:eastAsia="en-US"/>
              </w:rPr>
            </w:pPr>
          </w:p>
        </w:tc>
      </w:tr>
      <w:tr w:rsidR="00CD65FF" w:rsidRPr="00AE781B" w14:paraId="40957EA5" w14:textId="77777777" w:rsidTr="00035508">
        <w:tc>
          <w:tcPr>
            <w:tcW w:w="4535" w:type="dxa"/>
            <w:shd w:val="clear" w:color="auto" w:fill="auto"/>
          </w:tcPr>
          <w:p w14:paraId="0A038E35" w14:textId="77777777" w:rsidR="00CD65FF" w:rsidRPr="00AE781B" w:rsidRDefault="00CD65FF" w:rsidP="00035508">
            <w:pPr>
              <w:pStyle w:val="TAL"/>
              <w:rPr>
                <w:lang w:eastAsia="en-US"/>
              </w:rPr>
            </w:pPr>
            <w:r w:rsidRPr="00AE781B">
              <w:rPr>
                <w:lang w:eastAsia="en-US"/>
              </w:rPr>
              <w:t xml:space="preserve">            commonIEsRequestLocationInformation</w:t>
            </w:r>
          </w:p>
          <w:p w14:paraId="457338C8"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70562CF7" w14:textId="77777777" w:rsidR="00CD65FF" w:rsidRPr="00AE781B" w:rsidRDefault="00CD65FF" w:rsidP="00035508">
            <w:pPr>
              <w:pStyle w:val="TAL"/>
              <w:rPr>
                <w:rFonts w:eastAsia="MS Mincho"/>
                <w:lang w:eastAsia="en-US"/>
              </w:rPr>
            </w:pPr>
          </w:p>
        </w:tc>
        <w:tc>
          <w:tcPr>
            <w:tcW w:w="1700" w:type="dxa"/>
            <w:shd w:val="clear" w:color="auto" w:fill="auto"/>
          </w:tcPr>
          <w:p w14:paraId="3507F78B" w14:textId="77777777" w:rsidR="00CD65FF" w:rsidRPr="00AE781B" w:rsidRDefault="00CD65FF" w:rsidP="00035508">
            <w:pPr>
              <w:pStyle w:val="TAL"/>
              <w:rPr>
                <w:rFonts w:eastAsia="MS Mincho"/>
                <w:lang w:eastAsia="en-US"/>
              </w:rPr>
            </w:pPr>
          </w:p>
        </w:tc>
        <w:tc>
          <w:tcPr>
            <w:tcW w:w="1104" w:type="dxa"/>
            <w:shd w:val="clear" w:color="auto" w:fill="auto"/>
          </w:tcPr>
          <w:p w14:paraId="0DB0540F" w14:textId="77777777" w:rsidR="00CD65FF" w:rsidRPr="00AE781B" w:rsidRDefault="00CD65FF" w:rsidP="00035508">
            <w:pPr>
              <w:pStyle w:val="TAL"/>
              <w:rPr>
                <w:rFonts w:eastAsia="MS Mincho"/>
                <w:lang w:eastAsia="en-US"/>
              </w:rPr>
            </w:pPr>
          </w:p>
        </w:tc>
      </w:tr>
      <w:tr w:rsidR="00CD65FF" w:rsidRPr="00AE781B" w14:paraId="0E4C05C8" w14:textId="77777777" w:rsidTr="00035508">
        <w:tc>
          <w:tcPr>
            <w:tcW w:w="4535" w:type="dxa"/>
            <w:shd w:val="clear" w:color="auto" w:fill="auto"/>
          </w:tcPr>
          <w:p w14:paraId="42284673"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1E2380B2" w14:textId="77777777" w:rsidR="00CD65FF" w:rsidRPr="00AE781B" w:rsidRDefault="00CD65FF" w:rsidP="00035508">
            <w:pPr>
              <w:pStyle w:val="TAL"/>
              <w:rPr>
                <w:rFonts w:eastAsia="MS Mincho"/>
                <w:lang w:eastAsia="en-US"/>
              </w:rPr>
            </w:pPr>
          </w:p>
        </w:tc>
        <w:tc>
          <w:tcPr>
            <w:tcW w:w="1700" w:type="dxa"/>
            <w:shd w:val="clear" w:color="auto" w:fill="auto"/>
          </w:tcPr>
          <w:p w14:paraId="530CFB1D" w14:textId="77777777" w:rsidR="00CD65FF" w:rsidRPr="00AE781B" w:rsidRDefault="00CD65FF" w:rsidP="00035508">
            <w:pPr>
              <w:pStyle w:val="TAL"/>
              <w:rPr>
                <w:rFonts w:eastAsia="MS Mincho"/>
                <w:lang w:eastAsia="en-US"/>
              </w:rPr>
            </w:pPr>
          </w:p>
        </w:tc>
        <w:tc>
          <w:tcPr>
            <w:tcW w:w="1104" w:type="dxa"/>
            <w:shd w:val="clear" w:color="auto" w:fill="auto"/>
          </w:tcPr>
          <w:p w14:paraId="340A6832" w14:textId="77777777" w:rsidR="00CD65FF" w:rsidRPr="00AE781B" w:rsidRDefault="00CD65FF" w:rsidP="00035508">
            <w:pPr>
              <w:pStyle w:val="TAL"/>
              <w:rPr>
                <w:rFonts w:eastAsia="MS Mincho"/>
                <w:lang w:eastAsia="en-US"/>
              </w:rPr>
            </w:pPr>
          </w:p>
        </w:tc>
      </w:tr>
      <w:tr w:rsidR="00CD65FF" w:rsidRPr="00AE781B" w14:paraId="0734D8AE" w14:textId="77777777" w:rsidTr="00035508">
        <w:tc>
          <w:tcPr>
            <w:tcW w:w="4535" w:type="dxa"/>
            <w:shd w:val="clear" w:color="auto" w:fill="auto"/>
          </w:tcPr>
          <w:p w14:paraId="1586854D"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64B4A4ED" w14:textId="77777777" w:rsidR="00CD65FF" w:rsidRPr="00AE781B" w:rsidRDefault="00CD65FF" w:rsidP="00035508">
            <w:pPr>
              <w:pStyle w:val="TAL"/>
              <w:rPr>
                <w:rFonts w:eastAsia="MS Mincho"/>
                <w:lang w:eastAsia="en-US"/>
              </w:rPr>
            </w:pPr>
          </w:p>
        </w:tc>
        <w:tc>
          <w:tcPr>
            <w:tcW w:w="1700" w:type="dxa"/>
            <w:shd w:val="clear" w:color="auto" w:fill="auto"/>
          </w:tcPr>
          <w:p w14:paraId="0127FCA8" w14:textId="77777777" w:rsidR="00CD65FF" w:rsidRPr="00AE781B" w:rsidRDefault="00CD65FF" w:rsidP="00035508">
            <w:pPr>
              <w:pStyle w:val="TAL"/>
              <w:rPr>
                <w:rFonts w:eastAsia="MS Mincho"/>
                <w:lang w:eastAsia="en-US"/>
              </w:rPr>
            </w:pPr>
          </w:p>
        </w:tc>
        <w:tc>
          <w:tcPr>
            <w:tcW w:w="1104" w:type="dxa"/>
            <w:shd w:val="clear" w:color="auto" w:fill="auto"/>
          </w:tcPr>
          <w:p w14:paraId="7614635D" w14:textId="77777777" w:rsidR="00CD65FF" w:rsidRPr="00AE781B" w:rsidRDefault="00CD65FF" w:rsidP="00035508">
            <w:pPr>
              <w:pStyle w:val="TAL"/>
              <w:rPr>
                <w:rFonts w:eastAsia="MS Mincho"/>
                <w:lang w:eastAsia="en-US"/>
              </w:rPr>
            </w:pPr>
          </w:p>
        </w:tc>
      </w:tr>
      <w:tr w:rsidR="00CD65FF" w:rsidRPr="00AE781B" w14:paraId="18633D13" w14:textId="77777777" w:rsidTr="00035508">
        <w:tc>
          <w:tcPr>
            <w:tcW w:w="4535" w:type="dxa"/>
            <w:shd w:val="clear" w:color="auto" w:fill="auto"/>
          </w:tcPr>
          <w:p w14:paraId="11694DD3"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FDB5D7D"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9E42F9"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6B7C3DFF" w14:textId="77777777" w:rsidR="00CD65FF" w:rsidRPr="00AE781B" w:rsidRDefault="00CD65FF" w:rsidP="00035508">
            <w:pPr>
              <w:pStyle w:val="TAL"/>
              <w:rPr>
                <w:rFonts w:eastAsia="MS Mincho"/>
                <w:lang w:eastAsia="en-US"/>
              </w:rPr>
            </w:pPr>
          </w:p>
        </w:tc>
      </w:tr>
      <w:tr w:rsidR="00CD65FF" w:rsidRPr="00AE781B" w14:paraId="742725D3" w14:textId="77777777" w:rsidTr="00035508">
        <w:tc>
          <w:tcPr>
            <w:tcW w:w="4535" w:type="dxa"/>
            <w:shd w:val="clear" w:color="auto" w:fill="auto"/>
          </w:tcPr>
          <w:p w14:paraId="322AC8D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E687A49" w14:textId="77777777" w:rsidR="00CD65FF" w:rsidRPr="00AE781B" w:rsidRDefault="00CD65FF" w:rsidP="00035508">
            <w:pPr>
              <w:pStyle w:val="TAL"/>
              <w:rPr>
                <w:rFonts w:eastAsia="MS Mincho"/>
                <w:lang w:eastAsia="en-US"/>
              </w:rPr>
            </w:pPr>
          </w:p>
        </w:tc>
        <w:tc>
          <w:tcPr>
            <w:tcW w:w="1700" w:type="dxa"/>
            <w:shd w:val="clear" w:color="auto" w:fill="auto"/>
          </w:tcPr>
          <w:p w14:paraId="79281E9A" w14:textId="77777777" w:rsidR="00CD65FF" w:rsidRPr="00AE781B" w:rsidRDefault="00CD65FF" w:rsidP="00035508">
            <w:pPr>
              <w:pStyle w:val="TAL"/>
              <w:rPr>
                <w:rFonts w:eastAsia="MS Mincho"/>
                <w:lang w:eastAsia="en-US"/>
              </w:rPr>
            </w:pPr>
          </w:p>
        </w:tc>
        <w:tc>
          <w:tcPr>
            <w:tcW w:w="1104" w:type="dxa"/>
            <w:shd w:val="clear" w:color="auto" w:fill="auto"/>
          </w:tcPr>
          <w:p w14:paraId="132B0338" w14:textId="77777777" w:rsidR="00CD65FF" w:rsidRPr="00AE781B" w:rsidRDefault="00CD65FF" w:rsidP="00035508">
            <w:pPr>
              <w:pStyle w:val="TAL"/>
              <w:rPr>
                <w:rFonts w:eastAsia="MS Mincho"/>
                <w:lang w:eastAsia="en-US"/>
              </w:rPr>
            </w:pPr>
          </w:p>
        </w:tc>
      </w:tr>
      <w:tr w:rsidR="00CD65FF" w:rsidRPr="00AE781B" w14:paraId="6769C90D" w14:textId="77777777" w:rsidTr="00035508">
        <w:tc>
          <w:tcPr>
            <w:tcW w:w="4535" w:type="dxa"/>
            <w:shd w:val="clear" w:color="auto" w:fill="auto"/>
          </w:tcPr>
          <w:p w14:paraId="1CE30F7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4DD5B707" w14:textId="77777777" w:rsidR="00CD65FF" w:rsidRPr="00AE781B" w:rsidRDefault="00CD65FF" w:rsidP="00035508">
            <w:pPr>
              <w:pStyle w:val="TAL"/>
              <w:rPr>
                <w:rFonts w:eastAsia="MS Mincho"/>
                <w:lang w:eastAsia="en-US"/>
              </w:rPr>
            </w:pPr>
          </w:p>
        </w:tc>
        <w:tc>
          <w:tcPr>
            <w:tcW w:w="1700" w:type="dxa"/>
            <w:shd w:val="clear" w:color="auto" w:fill="auto"/>
          </w:tcPr>
          <w:p w14:paraId="1ADB5D1D" w14:textId="77777777" w:rsidR="00CD65FF" w:rsidRPr="00AE781B" w:rsidRDefault="00CD65FF" w:rsidP="00035508">
            <w:pPr>
              <w:pStyle w:val="TAL"/>
              <w:rPr>
                <w:rFonts w:eastAsia="MS Mincho"/>
                <w:lang w:eastAsia="en-US"/>
              </w:rPr>
            </w:pPr>
          </w:p>
        </w:tc>
        <w:tc>
          <w:tcPr>
            <w:tcW w:w="1104" w:type="dxa"/>
            <w:shd w:val="clear" w:color="auto" w:fill="auto"/>
          </w:tcPr>
          <w:p w14:paraId="6C8FE5A5" w14:textId="77777777" w:rsidR="00CD65FF" w:rsidRPr="00AE781B" w:rsidRDefault="00CD65FF" w:rsidP="00035508">
            <w:pPr>
              <w:pStyle w:val="TAL"/>
              <w:rPr>
                <w:rFonts w:eastAsia="MS Mincho"/>
                <w:lang w:eastAsia="en-US"/>
              </w:rPr>
            </w:pPr>
          </w:p>
        </w:tc>
      </w:tr>
      <w:tr w:rsidR="00CD65FF" w:rsidRPr="00AE781B" w14:paraId="6D7EE7D3" w14:textId="77777777" w:rsidTr="00035508">
        <w:tc>
          <w:tcPr>
            <w:tcW w:w="4535" w:type="dxa"/>
            <w:shd w:val="clear" w:color="auto" w:fill="auto"/>
          </w:tcPr>
          <w:p w14:paraId="6052D6F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650D49AC" w14:textId="77777777" w:rsidR="00CD65FF" w:rsidRPr="00AE781B" w:rsidRDefault="00CD65FF" w:rsidP="00035508">
            <w:pPr>
              <w:pStyle w:val="TAL"/>
              <w:rPr>
                <w:rFonts w:eastAsia="MS Mincho"/>
                <w:lang w:eastAsia="en-US"/>
              </w:rPr>
            </w:pPr>
          </w:p>
        </w:tc>
        <w:tc>
          <w:tcPr>
            <w:tcW w:w="1700" w:type="dxa"/>
            <w:shd w:val="clear" w:color="auto" w:fill="auto"/>
          </w:tcPr>
          <w:p w14:paraId="49D02F10" w14:textId="77777777" w:rsidR="00CD65FF" w:rsidRPr="00AE781B" w:rsidRDefault="00CD65FF" w:rsidP="00035508">
            <w:pPr>
              <w:pStyle w:val="TAL"/>
              <w:rPr>
                <w:rFonts w:eastAsia="MS Mincho"/>
                <w:lang w:eastAsia="en-US"/>
              </w:rPr>
            </w:pPr>
          </w:p>
        </w:tc>
        <w:tc>
          <w:tcPr>
            <w:tcW w:w="1104" w:type="dxa"/>
            <w:shd w:val="clear" w:color="auto" w:fill="auto"/>
          </w:tcPr>
          <w:p w14:paraId="52AA6203" w14:textId="77777777" w:rsidR="00CD65FF" w:rsidRPr="00AE781B" w:rsidRDefault="00CD65FF" w:rsidP="00035508">
            <w:pPr>
              <w:pStyle w:val="TAL"/>
              <w:rPr>
                <w:rFonts w:eastAsia="MS Mincho"/>
                <w:lang w:eastAsia="en-US"/>
              </w:rPr>
            </w:pPr>
          </w:p>
        </w:tc>
      </w:tr>
      <w:tr w:rsidR="00CD65FF" w:rsidRPr="00AE781B" w14:paraId="3C964AA0" w14:textId="77777777" w:rsidTr="00035508">
        <w:tc>
          <w:tcPr>
            <w:tcW w:w="4535" w:type="dxa"/>
            <w:shd w:val="clear" w:color="auto" w:fill="auto"/>
          </w:tcPr>
          <w:p w14:paraId="3890889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BD48A95" w14:textId="77777777" w:rsidR="00CD65FF" w:rsidRPr="00AE781B" w:rsidRDefault="00CD65FF" w:rsidP="00035508">
            <w:pPr>
              <w:pStyle w:val="TAL"/>
              <w:rPr>
                <w:rFonts w:eastAsia="MS Mincho"/>
                <w:lang w:eastAsia="en-US"/>
              </w:rPr>
            </w:pPr>
          </w:p>
        </w:tc>
        <w:tc>
          <w:tcPr>
            <w:tcW w:w="1700" w:type="dxa"/>
            <w:shd w:val="clear" w:color="auto" w:fill="auto"/>
          </w:tcPr>
          <w:p w14:paraId="43D5306C" w14:textId="77777777" w:rsidR="00CD65FF" w:rsidRPr="00AE781B" w:rsidRDefault="00CD65FF" w:rsidP="00035508">
            <w:pPr>
              <w:pStyle w:val="TAL"/>
              <w:rPr>
                <w:rFonts w:eastAsia="MS Mincho"/>
                <w:lang w:eastAsia="en-US"/>
              </w:rPr>
            </w:pPr>
          </w:p>
        </w:tc>
        <w:tc>
          <w:tcPr>
            <w:tcW w:w="1104" w:type="dxa"/>
            <w:shd w:val="clear" w:color="auto" w:fill="auto"/>
          </w:tcPr>
          <w:p w14:paraId="64AF8536" w14:textId="77777777" w:rsidR="00CD65FF" w:rsidRPr="00AE781B" w:rsidRDefault="00CD65FF" w:rsidP="00035508">
            <w:pPr>
              <w:pStyle w:val="TAL"/>
              <w:rPr>
                <w:rFonts w:eastAsia="MS Mincho"/>
                <w:lang w:eastAsia="en-US"/>
              </w:rPr>
            </w:pPr>
          </w:p>
        </w:tc>
      </w:tr>
      <w:tr w:rsidR="00CD65FF" w:rsidRPr="00AE781B" w14:paraId="5DE2B7E7" w14:textId="77777777" w:rsidTr="00035508">
        <w:tc>
          <w:tcPr>
            <w:tcW w:w="4535" w:type="dxa"/>
            <w:shd w:val="clear" w:color="auto" w:fill="auto"/>
          </w:tcPr>
          <w:p w14:paraId="6CB9A61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92531D2" w14:textId="77777777" w:rsidR="00CD65FF" w:rsidRPr="00AE781B" w:rsidRDefault="00CD65FF" w:rsidP="00035508">
            <w:pPr>
              <w:pStyle w:val="TAL"/>
              <w:rPr>
                <w:rFonts w:eastAsia="MS Mincho"/>
                <w:lang w:eastAsia="en-US"/>
              </w:rPr>
            </w:pPr>
          </w:p>
        </w:tc>
        <w:tc>
          <w:tcPr>
            <w:tcW w:w="1700" w:type="dxa"/>
            <w:shd w:val="clear" w:color="auto" w:fill="auto"/>
          </w:tcPr>
          <w:p w14:paraId="12F51624" w14:textId="77777777" w:rsidR="00CD65FF" w:rsidRPr="00AE781B" w:rsidRDefault="00CD65FF" w:rsidP="00035508">
            <w:pPr>
              <w:pStyle w:val="TAL"/>
              <w:rPr>
                <w:rFonts w:eastAsia="MS Mincho"/>
                <w:lang w:eastAsia="en-US"/>
              </w:rPr>
            </w:pPr>
          </w:p>
        </w:tc>
        <w:tc>
          <w:tcPr>
            <w:tcW w:w="1104" w:type="dxa"/>
            <w:shd w:val="clear" w:color="auto" w:fill="auto"/>
          </w:tcPr>
          <w:p w14:paraId="5F5F162D" w14:textId="77777777" w:rsidR="00CD65FF" w:rsidRPr="00AE781B" w:rsidRDefault="00CD65FF" w:rsidP="00035508">
            <w:pPr>
              <w:pStyle w:val="TAL"/>
              <w:rPr>
                <w:rFonts w:eastAsia="MS Mincho"/>
                <w:lang w:eastAsia="en-US"/>
              </w:rPr>
            </w:pPr>
          </w:p>
        </w:tc>
      </w:tr>
      <w:tr w:rsidR="00CD65FF" w:rsidRPr="00AE781B" w14:paraId="36CDDB57" w14:textId="77777777" w:rsidTr="00035508">
        <w:tc>
          <w:tcPr>
            <w:tcW w:w="4535" w:type="dxa"/>
            <w:shd w:val="clear" w:color="auto" w:fill="auto"/>
          </w:tcPr>
          <w:p w14:paraId="5DB606E9"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340B5D" w14:textId="77777777" w:rsidR="00CD65FF" w:rsidRPr="00AE781B" w:rsidRDefault="00CD65FF" w:rsidP="00035508">
            <w:pPr>
              <w:pStyle w:val="TAL"/>
              <w:rPr>
                <w:rFonts w:eastAsia="MS Mincho"/>
                <w:lang w:eastAsia="en-US"/>
              </w:rPr>
            </w:pPr>
          </w:p>
        </w:tc>
        <w:tc>
          <w:tcPr>
            <w:tcW w:w="1700" w:type="dxa"/>
            <w:shd w:val="clear" w:color="auto" w:fill="auto"/>
          </w:tcPr>
          <w:p w14:paraId="06A4A5C9" w14:textId="77777777" w:rsidR="00CD65FF" w:rsidRPr="00AE781B" w:rsidRDefault="00CD65FF" w:rsidP="00035508">
            <w:pPr>
              <w:pStyle w:val="TAL"/>
              <w:rPr>
                <w:rFonts w:eastAsia="MS Mincho"/>
                <w:lang w:eastAsia="en-US"/>
              </w:rPr>
            </w:pPr>
          </w:p>
        </w:tc>
        <w:tc>
          <w:tcPr>
            <w:tcW w:w="1104" w:type="dxa"/>
            <w:shd w:val="clear" w:color="auto" w:fill="auto"/>
          </w:tcPr>
          <w:p w14:paraId="7578CFEE" w14:textId="77777777" w:rsidR="00CD65FF" w:rsidRPr="00AE781B" w:rsidRDefault="00CD65FF" w:rsidP="00035508">
            <w:pPr>
              <w:pStyle w:val="TAL"/>
              <w:rPr>
                <w:rFonts w:eastAsia="MS Mincho"/>
                <w:lang w:eastAsia="en-US"/>
              </w:rPr>
            </w:pPr>
          </w:p>
        </w:tc>
      </w:tr>
      <w:tr w:rsidR="00CD65FF" w:rsidRPr="00AE781B" w14:paraId="57E4E94A" w14:textId="77777777" w:rsidTr="00035508">
        <w:tc>
          <w:tcPr>
            <w:tcW w:w="4535" w:type="dxa"/>
            <w:shd w:val="clear" w:color="auto" w:fill="auto"/>
          </w:tcPr>
          <w:p w14:paraId="1264787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336D46BE" w14:textId="77777777" w:rsidR="00CD65FF" w:rsidRPr="00AE781B" w:rsidRDefault="00CD65FF" w:rsidP="00035508">
            <w:pPr>
              <w:pStyle w:val="TAL"/>
              <w:rPr>
                <w:rFonts w:eastAsia="MS Mincho"/>
                <w:lang w:eastAsia="en-US"/>
              </w:rPr>
            </w:pPr>
          </w:p>
        </w:tc>
        <w:tc>
          <w:tcPr>
            <w:tcW w:w="1700" w:type="dxa"/>
            <w:shd w:val="clear" w:color="auto" w:fill="auto"/>
          </w:tcPr>
          <w:p w14:paraId="023FA9A4" w14:textId="77777777" w:rsidR="00CD65FF" w:rsidRPr="00AE781B" w:rsidRDefault="00CD65FF" w:rsidP="00035508">
            <w:pPr>
              <w:pStyle w:val="TAL"/>
              <w:rPr>
                <w:rFonts w:eastAsia="MS Mincho"/>
                <w:lang w:eastAsia="en-US"/>
              </w:rPr>
            </w:pPr>
          </w:p>
        </w:tc>
        <w:tc>
          <w:tcPr>
            <w:tcW w:w="1104" w:type="dxa"/>
            <w:shd w:val="clear" w:color="auto" w:fill="auto"/>
          </w:tcPr>
          <w:p w14:paraId="5F5B980C" w14:textId="77777777" w:rsidR="00CD65FF" w:rsidRPr="00AE781B" w:rsidRDefault="00CD65FF" w:rsidP="00035508">
            <w:pPr>
              <w:pStyle w:val="TAL"/>
              <w:rPr>
                <w:rFonts w:eastAsia="MS Mincho"/>
                <w:lang w:eastAsia="en-US"/>
              </w:rPr>
            </w:pPr>
          </w:p>
        </w:tc>
      </w:tr>
      <w:tr w:rsidR="00CD65FF" w:rsidRPr="00AE781B" w14:paraId="171612A8" w14:textId="77777777" w:rsidTr="00035508">
        <w:tc>
          <w:tcPr>
            <w:tcW w:w="4535" w:type="dxa"/>
            <w:shd w:val="clear" w:color="auto" w:fill="auto"/>
          </w:tcPr>
          <w:p w14:paraId="03D6A01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BC75A08" w14:textId="77777777" w:rsidR="00CD65FF" w:rsidRPr="00AE781B" w:rsidRDefault="00CD65FF" w:rsidP="00035508">
            <w:pPr>
              <w:pStyle w:val="TAL"/>
              <w:rPr>
                <w:rFonts w:eastAsia="MS Mincho"/>
                <w:lang w:eastAsia="en-US"/>
              </w:rPr>
            </w:pPr>
          </w:p>
        </w:tc>
        <w:tc>
          <w:tcPr>
            <w:tcW w:w="1700" w:type="dxa"/>
            <w:shd w:val="clear" w:color="auto" w:fill="auto"/>
          </w:tcPr>
          <w:p w14:paraId="09D5C50B" w14:textId="77777777" w:rsidR="00CD65FF" w:rsidRPr="00AE781B" w:rsidRDefault="00CD65FF" w:rsidP="00035508">
            <w:pPr>
              <w:pStyle w:val="TAL"/>
              <w:rPr>
                <w:rFonts w:eastAsia="MS Mincho"/>
                <w:lang w:eastAsia="en-US"/>
              </w:rPr>
            </w:pPr>
          </w:p>
        </w:tc>
        <w:tc>
          <w:tcPr>
            <w:tcW w:w="1104" w:type="dxa"/>
            <w:shd w:val="clear" w:color="auto" w:fill="auto"/>
          </w:tcPr>
          <w:p w14:paraId="68F4EC31" w14:textId="77777777" w:rsidR="00CD65FF" w:rsidRPr="00AE781B" w:rsidRDefault="00CD65FF" w:rsidP="00035508">
            <w:pPr>
              <w:pStyle w:val="TAL"/>
              <w:rPr>
                <w:rFonts w:eastAsia="MS Mincho"/>
                <w:lang w:eastAsia="en-US"/>
              </w:rPr>
            </w:pPr>
          </w:p>
        </w:tc>
      </w:tr>
      <w:tr w:rsidR="00CD65FF" w:rsidRPr="00AE781B" w14:paraId="3600415B" w14:textId="77777777" w:rsidTr="00035508">
        <w:tc>
          <w:tcPr>
            <w:tcW w:w="4535" w:type="dxa"/>
            <w:shd w:val="clear" w:color="auto" w:fill="auto"/>
          </w:tcPr>
          <w:p w14:paraId="44D67E5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73BA8CA0" w14:textId="77777777" w:rsidR="00CD65FF" w:rsidRPr="00AE781B" w:rsidRDefault="00CD65FF" w:rsidP="00035508">
            <w:pPr>
              <w:pStyle w:val="TAL"/>
              <w:rPr>
                <w:rFonts w:eastAsia="MS Mincho"/>
                <w:lang w:eastAsia="en-US"/>
              </w:rPr>
            </w:pPr>
          </w:p>
        </w:tc>
        <w:tc>
          <w:tcPr>
            <w:tcW w:w="1700" w:type="dxa"/>
            <w:shd w:val="clear" w:color="auto" w:fill="auto"/>
          </w:tcPr>
          <w:p w14:paraId="56B1C3F8" w14:textId="77777777" w:rsidR="00CD65FF" w:rsidRPr="00AE781B" w:rsidRDefault="00CD65FF" w:rsidP="00035508">
            <w:pPr>
              <w:pStyle w:val="TAL"/>
              <w:rPr>
                <w:rFonts w:eastAsia="MS Mincho"/>
                <w:lang w:eastAsia="en-US"/>
              </w:rPr>
            </w:pPr>
          </w:p>
        </w:tc>
        <w:tc>
          <w:tcPr>
            <w:tcW w:w="1104" w:type="dxa"/>
            <w:shd w:val="clear" w:color="auto" w:fill="auto"/>
          </w:tcPr>
          <w:p w14:paraId="7CB7E605" w14:textId="77777777" w:rsidR="00CD65FF" w:rsidRPr="00AE781B" w:rsidRDefault="00CD65FF" w:rsidP="00035508">
            <w:pPr>
              <w:pStyle w:val="TAL"/>
              <w:rPr>
                <w:rFonts w:eastAsia="MS Mincho"/>
                <w:lang w:eastAsia="en-US"/>
              </w:rPr>
            </w:pPr>
          </w:p>
        </w:tc>
      </w:tr>
      <w:tr w:rsidR="00CD65FF" w:rsidRPr="00AE781B" w14:paraId="23183F0E" w14:textId="77777777" w:rsidTr="00035508">
        <w:tc>
          <w:tcPr>
            <w:tcW w:w="4535" w:type="dxa"/>
            <w:shd w:val="clear" w:color="auto" w:fill="auto"/>
          </w:tcPr>
          <w:p w14:paraId="42D81D7F"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77F05804" w14:textId="77777777" w:rsidR="00CD65FF" w:rsidRPr="00AE781B" w:rsidRDefault="00CD65FF" w:rsidP="00035508">
            <w:pPr>
              <w:pStyle w:val="TAL"/>
              <w:rPr>
                <w:rFonts w:eastAsia="MS Mincho"/>
                <w:lang w:eastAsia="en-US"/>
              </w:rPr>
            </w:pPr>
          </w:p>
        </w:tc>
        <w:tc>
          <w:tcPr>
            <w:tcW w:w="1700" w:type="dxa"/>
            <w:shd w:val="clear" w:color="auto" w:fill="auto"/>
          </w:tcPr>
          <w:p w14:paraId="5A6D8B36" w14:textId="77777777" w:rsidR="00CD65FF" w:rsidRPr="00AE781B" w:rsidRDefault="00CD65FF" w:rsidP="00035508">
            <w:pPr>
              <w:pStyle w:val="TAL"/>
              <w:rPr>
                <w:rFonts w:eastAsia="MS Mincho"/>
                <w:lang w:eastAsia="en-US"/>
              </w:rPr>
            </w:pPr>
          </w:p>
        </w:tc>
        <w:tc>
          <w:tcPr>
            <w:tcW w:w="1104" w:type="dxa"/>
            <w:shd w:val="clear" w:color="auto" w:fill="auto"/>
          </w:tcPr>
          <w:p w14:paraId="378276E7" w14:textId="77777777" w:rsidR="00CD65FF" w:rsidRPr="00AE781B" w:rsidRDefault="00CD65FF" w:rsidP="00035508">
            <w:pPr>
              <w:pStyle w:val="TAL"/>
              <w:rPr>
                <w:rFonts w:eastAsia="MS Mincho"/>
                <w:lang w:eastAsia="en-US"/>
              </w:rPr>
            </w:pPr>
          </w:p>
        </w:tc>
      </w:tr>
    </w:tbl>
    <w:p w14:paraId="7437CC55" w14:textId="77777777" w:rsidR="00CD65FF" w:rsidRPr="00AE781B" w:rsidRDefault="00CD65FF" w:rsidP="00CD65FF">
      <w:pPr>
        <w:rPr>
          <w:rFonts w:eastAsia="MS Mincho"/>
        </w:rPr>
      </w:pPr>
    </w:p>
    <w:p w14:paraId="1BA6C753" w14:textId="77777777" w:rsidR="00CD65FF" w:rsidRPr="00AE781B" w:rsidRDefault="00CD65FF" w:rsidP="00CD65FF">
      <w:pPr>
        <w:pStyle w:val="Heading6"/>
      </w:pPr>
      <w:bookmarkStart w:id="135" w:name="_Toc27481889"/>
      <w:bookmarkStart w:id="136" w:name="_Toc68183139"/>
      <w:r w:rsidRPr="00AE781B">
        <w:t>9.3.4.1.5</w:t>
      </w:r>
      <w:r w:rsidRPr="00AE781B">
        <w:tab/>
        <w:t>Test requirement</w:t>
      </w:r>
      <w:bookmarkEnd w:id="135"/>
      <w:bookmarkEnd w:id="136"/>
    </w:p>
    <w:p w14:paraId="68398B19" w14:textId="77777777" w:rsidR="00CD65FF" w:rsidRPr="00AE781B" w:rsidRDefault="00CD65FF" w:rsidP="00CD65FF">
      <w:r w:rsidRPr="00AE781B">
        <w:t>Table 9.3.4.1.5-1 and 9.3.4.1.5-2 define the primary level settings including test tolerances for the test.</w:t>
      </w:r>
    </w:p>
    <w:p w14:paraId="029A3705" w14:textId="77777777" w:rsidR="00CD65FF" w:rsidRPr="00AE781B" w:rsidRDefault="00CD65FF" w:rsidP="00CD65FF">
      <w:pPr>
        <w:pStyle w:val="TH"/>
      </w:pPr>
      <w:r w:rsidRPr="00AE781B">
        <w:lastRenderedPageBreak/>
        <w:t>Table 9.3.4.1.5-1: Cell-specific test parameters for E-UTRAN FDD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1C5F1CD9" w14:textId="77777777" w:rsidTr="00035508">
        <w:trPr>
          <w:cantSplit/>
          <w:trHeight w:val="237"/>
          <w:jc w:val="center"/>
        </w:trPr>
        <w:tc>
          <w:tcPr>
            <w:tcW w:w="1165" w:type="pct"/>
            <w:tcBorders>
              <w:top w:val="single" w:sz="4" w:space="0" w:color="auto"/>
              <w:left w:val="single" w:sz="4" w:space="0" w:color="auto"/>
            </w:tcBorders>
          </w:tcPr>
          <w:p w14:paraId="713D74BC" w14:textId="77777777" w:rsidR="00CD65FF" w:rsidRPr="00AE781B" w:rsidRDefault="00CD65FF" w:rsidP="00035508">
            <w:pPr>
              <w:pStyle w:val="TAH"/>
            </w:pPr>
            <w:r w:rsidRPr="00AE781B">
              <w:t>Parameter</w:t>
            </w:r>
          </w:p>
        </w:tc>
        <w:tc>
          <w:tcPr>
            <w:tcW w:w="532" w:type="pct"/>
            <w:tcBorders>
              <w:top w:val="single" w:sz="4" w:space="0" w:color="auto"/>
            </w:tcBorders>
          </w:tcPr>
          <w:p w14:paraId="5DB439CC" w14:textId="77777777" w:rsidR="00CD65FF" w:rsidRPr="00AE781B" w:rsidRDefault="00CD65FF" w:rsidP="00035508">
            <w:pPr>
              <w:pStyle w:val="TAH"/>
            </w:pPr>
            <w:r w:rsidRPr="00AE781B">
              <w:t>Unit</w:t>
            </w:r>
          </w:p>
        </w:tc>
        <w:tc>
          <w:tcPr>
            <w:tcW w:w="1152" w:type="pct"/>
            <w:tcBorders>
              <w:top w:val="single" w:sz="4" w:space="0" w:color="auto"/>
            </w:tcBorders>
          </w:tcPr>
          <w:p w14:paraId="661A2E6F"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57444AC" w14:textId="77777777" w:rsidR="00CD65FF" w:rsidRPr="00AE781B" w:rsidRDefault="00CD65FF" w:rsidP="00035508">
            <w:pPr>
              <w:pStyle w:val="TAH"/>
            </w:pPr>
            <w:r w:rsidRPr="00AE781B">
              <w:t>Cell 2</w:t>
            </w:r>
          </w:p>
        </w:tc>
        <w:tc>
          <w:tcPr>
            <w:tcW w:w="1072" w:type="pct"/>
          </w:tcPr>
          <w:p w14:paraId="287B46FD" w14:textId="77777777" w:rsidR="00CD65FF" w:rsidRPr="00AE781B" w:rsidRDefault="00CD65FF" w:rsidP="00035508">
            <w:pPr>
              <w:pStyle w:val="TAH"/>
            </w:pPr>
            <w:r w:rsidRPr="00AE781B">
              <w:t>Cell 3</w:t>
            </w:r>
          </w:p>
        </w:tc>
      </w:tr>
      <w:tr w:rsidR="00CD65FF" w:rsidRPr="00AE781B" w14:paraId="7EAD78F9" w14:textId="77777777" w:rsidTr="00035508">
        <w:trPr>
          <w:cantSplit/>
          <w:trHeight w:val="237"/>
          <w:jc w:val="center"/>
        </w:trPr>
        <w:tc>
          <w:tcPr>
            <w:tcW w:w="1165" w:type="pct"/>
            <w:tcBorders>
              <w:left w:val="single" w:sz="4" w:space="0" w:color="auto"/>
              <w:bottom w:val="single" w:sz="4" w:space="0" w:color="auto"/>
            </w:tcBorders>
            <w:vAlign w:val="center"/>
          </w:tcPr>
          <w:p w14:paraId="07E26882"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13CFF522" w14:textId="77777777" w:rsidR="00CD65FF" w:rsidRPr="00AE781B" w:rsidRDefault="00CD65FF" w:rsidP="00035508">
            <w:pPr>
              <w:pStyle w:val="TAC"/>
            </w:pPr>
          </w:p>
        </w:tc>
        <w:tc>
          <w:tcPr>
            <w:tcW w:w="1152" w:type="pct"/>
            <w:tcBorders>
              <w:bottom w:val="single" w:sz="4" w:space="0" w:color="auto"/>
            </w:tcBorders>
            <w:vAlign w:val="center"/>
          </w:tcPr>
          <w:p w14:paraId="2BFBCBC8"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C5747F" w14:textId="77777777" w:rsidR="00CD65FF" w:rsidRPr="00AE781B" w:rsidRDefault="00CD65FF" w:rsidP="00035508">
            <w:pPr>
              <w:pStyle w:val="TAC"/>
            </w:pPr>
            <w:r w:rsidRPr="00AE781B">
              <w:t>1</w:t>
            </w:r>
          </w:p>
        </w:tc>
        <w:tc>
          <w:tcPr>
            <w:tcW w:w="1072" w:type="pct"/>
            <w:vAlign w:val="center"/>
          </w:tcPr>
          <w:p w14:paraId="331318DC" w14:textId="77777777" w:rsidR="00CD65FF" w:rsidRPr="00AE781B" w:rsidRDefault="00CD65FF" w:rsidP="00035508">
            <w:pPr>
              <w:pStyle w:val="TAC"/>
            </w:pPr>
            <w:r w:rsidRPr="00AE781B">
              <w:t>1</w:t>
            </w:r>
          </w:p>
        </w:tc>
      </w:tr>
      <w:tr w:rsidR="00CD65FF" w:rsidRPr="00AE781B" w14:paraId="5C1C786D" w14:textId="77777777" w:rsidTr="00035508">
        <w:trPr>
          <w:cantSplit/>
          <w:trHeight w:val="422"/>
          <w:jc w:val="center"/>
        </w:trPr>
        <w:tc>
          <w:tcPr>
            <w:tcW w:w="1165" w:type="pct"/>
            <w:tcBorders>
              <w:left w:val="single" w:sz="4" w:space="0" w:color="auto"/>
              <w:bottom w:val="single" w:sz="4" w:space="0" w:color="auto"/>
            </w:tcBorders>
            <w:vAlign w:val="center"/>
          </w:tcPr>
          <w:p w14:paraId="6006EC7B"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4AB06A0" w14:textId="77777777" w:rsidR="00CD65FF" w:rsidRPr="00AE781B" w:rsidRDefault="00CD65FF" w:rsidP="00035508">
            <w:pPr>
              <w:pStyle w:val="TAC"/>
            </w:pPr>
          </w:p>
        </w:tc>
        <w:tc>
          <w:tcPr>
            <w:tcW w:w="1152" w:type="pct"/>
            <w:tcBorders>
              <w:bottom w:val="single" w:sz="4" w:space="0" w:color="auto"/>
            </w:tcBorders>
            <w:vAlign w:val="center"/>
          </w:tcPr>
          <w:p w14:paraId="3029D6BB"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501F9D06" w14:textId="77777777" w:rsidR="00CD65FF" w:rsidRPr="00AE781B" w:rsidRDefault="00CD65FF" w:rsidP="00035508">
            <w:pPr>
              <w:pStyle w:val="TAC"/>
            </w:pPr>
            <w:r w:rsidRPr="00AE781B">
              <w:rPr>
                <w:rFonts w:cs="Arial"/>
                <w:bCs/>
                <w:lang w:eastAsia="en-US"/>
              </w:rPr>
              <w:t>1x1</w:t>
            </w:r>
          </w:p>
        </w:tc>
        <w:tc>
          <w:tcPr>
            <w:tcW w:w="1072" w:type="pct"/>
            <w:vAlign w:val="center"/>
          </w:tcPr>
          <w:p w14:paraId="67D7C7E5" w14:textId="77777777" w:rsidR="00CD65FF" w:rsidRPr="00AE781B" w:rsidRDefault="00CD65FF" w:rsidP="00035508">
            <w:pPr>
              <w:pStyle w:val="TAC"/>
            </w:pPr>
            <w:r w:rsidRPr="00AE781B">
              <w:rPr>
                <w:rFonts w:cs="Arial"/>
                <w:bCs/>
                <w:lang w:eastAsia="en-US"/>
              </w:rPr>
              <w:t>1x1</w:t>
            </w:r>
          </w:p>
        </w:tc>
      </w:tr>
      <w:tr w:rsidR="00CD65FF" w:rsidRPr="00AE781B" w14:paraId="5F43F3D7" w14:textId="77777777" w:rsidTr="00035508">
        <w:trPr>
          <w:cantSplit/>
          <w:trHeight w:val="422"/>
          <w:jc w:val="center"/>
        </w:trPr>
        <w:tc>
          <w:tcPr>
            <w:tcW w:w="1165" w:type="pct"/>
            <w:tcBorders>
              <w:left w:val="single" w:sz="4" w:space="0" w:color="auto"/>
              <w:bottom w:val="single" w:sz="4" w:space="0" w:color="auto"/>
            </w:tcBorders>
            <w:vAlign w:val="center"/>
          </w:tcPr>
          <w:p w14:paraId="4B44DE70"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2C165DA8" w14:textId="77777777" w:rsidR="00CD65FF" w:rsidRPr="00AE781B" w:rsidRDefault="00CD65FF" w:rsidP="00035508">
            <w:pPr>
              <w:pStyle w:val="TAC"/>
            </w:pPr>
          </w:p>
        </w:tc>
        <w:tc>
          <w:tcPr>
            <w:tcW w:w="1152" w:type="pct"/>
            <w:tcBorders>
              <w:bottom w:val="single" w:sz="4" w:space="0" w:color="auto"/>
            </w:tcBorders>
            <w:vAlign w:val="center"/>
          </w:tcPr>
          <w:p w14:paraId="7113D03E" w14:textId="77777777" w:rsidR="00CD65FF" w:rsidRPr="00AE781B" w:rsidRDefault="00CD65FF" w:rsidP="00035508">
            <w:pPr>
              <w:pStyle w:val="TAC"/>
            </w:pPr>
            <w:r w:rsidRPr="00AE781B">
              <w:t>OP.21 FDD</w:t>
            </w:r>
          </w:p>
        </w:tc>
        <w:tc>
          <w:tcPr>
            <w:tcW w:w="1079" w:type="pct"/>
            <w:tcBorders>
              <w:bottom w:val="single" w:sz="4" w:space="0" w:color="auto"/>
            </w:tcBorders>
            <w:vAlign w:val="center"/>
          </w:tcPr>
          <w:p w14:paraId="2028CF0A" w14:textId="77777777" w:rsidR="00CD65FF" w:rsidRPr="00AE781B" w:rsidRDefault="00CD65FF" w:rsidP="00035508">
            <w:pPr>
              <w:pStyle w:val="TAC"/>
            </w:pPr>
            <w:r w:rsidRPr="00AE781B">
              <w:t>N/A</w:t>
            </w:r>
          </w:p>
        </w:tc>
        <w:tc>
          <w:tcPr>
            <w:tcW w:w="1072" w:type="pct"/>
            <w:vAlign w:val="center"/>
          </w:tcPr>
          <w:p w14:paraId="589B777E" w14:textId="77777777" w:rsidR="00CD65FF" w:rsidRPr="00AE781B" w:rsidRDefault="00CD65FF" w:rsidP="00035508">
            <w:pPr>
              <w:pStyle w:val="TAC"/>
            </w:pPr>
            <w:r w:rsidRPr="00AE781B">
              <w:t>N/A</w:t>
            </w:r>
          </w:p>
        </w:tc>
      </w:tr>
      <w:tr w:rsidR="00CD65FF" w:rsidRPr="00AE781B" w14:paraId="11B031A1" w14:textId="77777777" w:rsidTr="00035508">
        <w:trPr>
          <w:cantSplit/>
          <w:trHeight w:val="223"/>
          <w:jc w:val="center"/>
        </w:trPr>
        <w:tc>
          <w:tcPr>
            <w:tcW w:w="1165" w:type="pct"/>
            <w:tcBorders>
              <w:left w:val="single" w:sz="4" w:space="0" w:color="auto"/>
              <w:bottom w:val="single" w:sz="4" w:space="0" w:color="auto"/>
            </w:tcBorders>
            <w:vAlign w:val="center"/>
          </w:tcPr>
          <w:p w14:paraId="4CEE5B7E" w14:textId="77777777" w:rsidR="00CD65FF" w:rsidRPr="00AE781B" w:rsidRDefault="00CD65FF" w:rsidP="00035508">
            <w:pPr>
              <w:pStyle w:val="TAC"/>
            </w:pPr>
            <w:r w:rsidRPr="00AE781B">
              <w:t>PBCH_RA</w:t>
            </w:r>
          </w:p>
        </w:tc>
        <w:tc>
          <w:tcPr>
            <w:tcW w:w="532" w:type="pct"/>
            <w:vMerge w:val="restart"/>
            <w:shd w:val="clear" w:color="auto" w:fill="auto"/>
            <w:vAlign w:val="center"/>
          </w:tcPr>
          <w:p w14:paraId="6F38C930" w14:textId="77777777" w:rsidR="00CD65FF" w:rsidRPr="00AE781B" w:rsidRDefault="00CD65FF" w:rsidP="00035508">
            <w:pPr>
              <w:pStyle w:val="TAC"/>
            </w:pPr>
            <w:r w:rsidRPr="00AE781B">
              <w:t>dB</w:t>
            </w:r>
          </w:p>
        </w:tc>
        <w:tc>
          <w:tcPr>
            <w:tcW w:w="1152" w:type="pct"/>
            <w:vMerge w:val="restart"/>
            <w:vAlign w:val="center"/>
          </w:tcPr>
          <w:p w14:paraId="708B1D29" w14:textId="77777777" w:rsidR="00CD65FF" w:rsidRPr="00AE781B" w:rsidRDefault="00CD65FF" w:rsidP="00035508">
            <w:pPr>
              <w:pStyle w:val="TAC"/>
            </w:pPr>
            <w:r w:rsidRPr="00AE781B">
              <w:t>0</w:t>
            </w:r>
          </w:p>
        </w:tc>
        <w:tc>
          <w:tcPr>
            <w:tcW w:w="1079" w:type="pct"/>
            <w:vMerge w:val="restart"/>
            <w:vAlign w:val="center"/>
          </w:tcPr>
          <w:p w14:paraId="23EAAF4C" w14:textId="77777777" w:rsidR="00CD65FF" w:rsidRPr="00AE781B" w:rsidRDefault="00CD65FF" w:rsidP="00035508">
            <w:pPr>
              <w:pStyle w:val="TAC"/>
            </w:pPr>
            <w:r w:rsidRPr="00AE781B">
              <w:t>N/A</w:t>
            </w:r>
          </w:p>
        </w:tc>
        <w:tc>
          <w:tcPr>
            <w:tcW w:w="1072" w:type="pct"/>
            <w:vMerge w:val="restart"/>
            <w:vAlign w:val="center"/>
          </w:tcPr>
          <w:p w14:paraId="7D53C4C2" w14:textId="77777777" w:rsidR="00CD65FF" w:rsidRPr="00AE781B" w:rsidRDefault="00CD65FF" w:rsidP="00035508">
            <w:pPr>
              <w:pStyle w:val="TAC"/>
            </w:pPr>
            <w:r w:rsidRPr="00AE781B">
              <w:t>N/A</w:t>
            </w:r>
          </w:p>
        </w:tc>
      </w:tr>
      <w:tr w:rsidR="00CD65FF" w:rsidRPr="00AE781B" w14:paraId="65295389" w14:textId="77777777" w:rsidTr="00035508">
        <w:trPr>
          <w:cantSplit/>
          <w:trHeight w:val="223"/>
          <w:jc w:val="center"/>
        </w:trPr>
        <w:tc>
          <w:tcPr>
            <w:tcW w:w="1165" w:type="pct"/>
            <w:tcBorders>
              <w:left w:val="single" w:sz="4" w:space="0" w:color="auto"/>
              <w:bottom w:val="single" w:sz="4" w:space="0" w:color="auto"/>
            </w:tcBorders>
            <w:vAlign w:val="center"/>
          </w:tcPr>
          <w:p w14:paraId="2F6C9760" w14:textId="77777777" w:rsidR="00CD65FF" w:rsidRPr="00AE781B" w:rsidRDefault="00CD65FF" w:rsidP="00035508">
            <w:pPr>
              <w:pStyle w:val="TAC"/>
            </w:pPr>
            <w:r w:rsidRPr="00AE781B">
              <w:t>PBCH_RB</w:t>
            </w:r>
          </w:p>
        </w:tc>
        <w:tc>
          <w:tcPr>
            <w:tcW w:w="532" w:type="pct"/>
            <w:vMerge/>
            <w:shd w:val="clear" w:color="auto" w:fill="auto"/>
            <w:vAlign w:val="center"/>
          </w:tcPr>
          <w:p w14:paraId="73F805F4" w14:textId="77777777" w:rsidR="00CD65FF" w:rsidRPr="00AE781B" w:rsidRDefault="00CD65FF" w:rsidP="00035508">
            <w:pPr>
              <w:pStyle w:val="TAC"/>
            </w:pPr>
          </w:p>
        </w:tc>
        <w:tc>
          <w:tcPr>
            <w:tcW w:w="1152" w:type="pct"/>
            <w:vMerge/>
            <w:vAlign w:val="center"/>
          </w:tcPr>
          <w:p w14:paraId="0D0957CE" w14:textId="77777777" w:rsidR="00CD65FF" w:rsidRPr="00AE781B" w:rsidRDefault="00CD65FF" w:rsidP="00035508">
            <w:pPr>
              <w:pStyle w:val="TAC"/>
            </w:pPr>
          </w:p>
        </w:tc>
        <w:tc>
          <w:tcPr>
            <w:tcW w:w="1079" w:type="pct"/>
            <w:vMerge/>
            <w:vAlign w:val="center"/>
          </w:tcPr>
          <w:p w14:paraId="3A7A3E8C" w14:textId="77777777" w:rsidR="00CD65FF" w:rsidRPr="00AE781B" w:rsidRDefault="00CD65FF" w:rsidP="00035508">
            <w:pPr>
              <w:pStyle w:val="TAC"/>
            </w:pPr>
          </w:p>
        </w:tc>
        <w:tc>
          <w:tcPr>
            <w:tcW w:w="1072" w:type="pct"/>
            <w:vMerge/>
            <w:vAlign w:val="center"/>
          </w:tcPr>
          <w:p w14:paraId="7EBE49FC" w14:textId="77777777" w:rsidR="00CD65FF" w:rsidRPr="00AE781B" w:rsidRDefault="00CD65FF" w:rsidP="00035508">
            <w:pPr>
              <w:pStyle w:val="TAC"/>
            </w:pPr>
          </w:p>
        </w:tc>
      </w:tr>
      <w:tr w:rsidR="00CD65FF" w:rsidRPr="00AE781B" w14:paraId="6E621C8C" w14:textId="77777777" w:rsidTr="00035508">
        <w:trPr>
          <w:cantSplit/>
          <w:trHeight w:val="237"/>
          <w:jc w:val="center"/>
        </w:trPr>
        <w:tc>
          <w:tcPr>
            <w:tcW w:w="1165" w:type="pct"/>
            <w:tcBorders>
              <w:left w:val="single" w:sz="4" w:space="0" w:color="auto"/>
              <w:bottom w:val="single" w:sz="4" w:space="0" w:color="auto"/>
            </w:tcBorders>
            <w:vAlign w:val="center"/>
          </w:tcPr>
          <w:p w14:paraId="7D76ACDF" w14:textId="77777777" w:rsidR="00CD65FF" w:rsidRPr="00AE781B" w:rsidRDefault="00CD65FF" w:rsidP="00035508">
            <w:pPr>
              <w:pStyle w:val="TAC"/>
            </w:pPr>
            <w:r w:rsidRPr="00AE781B">
              <w:t>PSS_RA</w:t>
            </w:r>
          </w:p>
        </w:tc>
        <w:tc>
          <w:tcPr>
            <w:tcW w:w="532" w:type="pct"/>
            <w:vMerge/>
            <w:shd w:val="clear" w:color="auto" w:fill="auto"/>
            <w:vAlign w:val="center"/>
          </w:tcPr>
          <w:p w14:paraId="4CD2DBC0" w14:textId="77777777" w:rsidR="00CD65FF" w:rsidRPr="00AE781B" w:rsidRDefault="00CD65FF" w:rsidP="00035508">
            <w:pPr>
              <w:pStyle w:val="TAC"/>
            </w:pPr>
          </w:p>
        </w:tc>
        <w:tc>
          <w:tcPr>
            <w:tcW w:w="1152" w:type="pct"/>
            <w:vMerge/>
            <w:vAlign w:val="center"/>
          </w:tcPr>
          <w:p w14:paraId="50452E97" w14:textId="77777777" w:rsidR="00CD65FF" w:rsidRPr="00AE781B" w:rsidRDefault="00CD65FF" w:rsidP="00035508">
            <w:pPr>
              <w:pStyle w:val="TAC"/>
            </w:pPr>
          </w:p>
        </w:tc>
        <w:tc>
          <w:tcPr>
            <w:tcW w:w="1079" w:type="pct"/>
            <w:vMerge/>
            <w:vAlign w:val="center"/>
          </w:tcPr>
          <w:p w14:paraId="09192888" w14:textId="77777777" w:rsidR="00CD65FF" w:rsidRPr="00AE781B" w:rsidRDefault="00CD65FF" w:rsidP="00035508">
            <w:pPr>
              <w:pStyle w:val="TAC"/>
            </w:pPr>
          </w:p>
        </w:tc>
        <w:tc>
          <w:tcPr>
            <w:tcW w:w="1072" w:type="pct"/>
            <w:vMerge/>
            <w:vAlign w:val="center"/>
          </w:tcPr>
          <w:p w14:paraId="25349C6F" w14:textId="77777777" w:rsidR="00CD65FF" w:rsidRPr="00AE781B" w:rsidRDefault="00CD65FF" w:rsidP="00035508">
            <w:pPr>
              <w:pStyle w:val="TAC"/>
            </w:pPr>
          </w:p>
        </w:tc>
      </w:tr>
      <w:tr w:rsidR="00CD65FF" w:rsidRPr="00AE781B" w14:paraId="677A678E" w14:textId="77777777" w:rsidTr="00035508">
        <w:trPr>
          <w:cantSplit/>
          <w:trHeight w:val="223"/>
          <w:jc w:val="center"/>
        </w:trPr>
        <w:tc>
          <w:tcPr>
            <w:tcW w:w="1165" w:type="pct"/>
            <w:tcBorders>
              <w:left w:val="single" w:sz="4" w:space="0" w:color="auto"/>
              <w:bottom w:val="single" w:sz="4" w:space="0" w:color="auto"/>
            </w:tcBorders>
            <w:vAlign w:val="center"/>
          </w:tcPr>
          <w:p w14:paraId="44EE18FA" w14:textId="77777777" w:rsidR="00CD65FF" w:rsidRPr="00AE781B" w:rsidRDefault="00CD65FF" w:rsidP="00035508">
            <w:pPr>
              <w:pStyle w:val="TAC"/>
            </w:pPr>
            <w:r w:rsidRPr="00AE781B">
              <w:t>SSS_RA</w:t>
            </w:r>
          </w:p>
        </w:tc>
        <w:tc>
          <w:tcPr>
            <w:tcW w:w="532" w:type="pct"/>
            <w:vMerge/>
            <w:shd w:val="clear" w:color="auto" w:fill="auto"/>
            <w:vAlign w:val="center"/>
          </w:tcPr>
          <w:p w14:paraId="7D40FADE" w14:textId="77777777" w:rsidR="00CD65FF" w:rsidRPr="00AE781B" w:rsidRDefault="00CD65FF" w:rsidP="00035508">
            <w:pPr>
              <w:pStyle w:val="TAC"/>
            </w:pPr>
          </w:p>
        </w:tc>
        <w:tc>
          <w:tcPr>
            <w:tcW w:w="1152" w:type="pct"/>
            <w:vMerge/>
            <w:vAlign w:val="center"/>
          </w:tcPr>
          <w:p w14:paraId="40E524DD" w14:textId="77777777" w:rsidR="00CD65FF" w:rsidRPr="00AE781B" w:rsidRDefault="00CD65FF" w:rsidP="00035508">
            <w:pPr>
              <w:pStyle w:val="TAC"/>
            </w:pPr>
          </w:p>
        </w:tc>
        <w:tc>
          <w:tcPr>
            <w:tcW w:w="1079" w:type="pct"/>
            <w:vMerge/>
            <w:vAlign w:val="center"/>
          </w:tcPr>
          <w:p w14:paraId="31C402D6" w14:textId="77777777" w:rsidR="00CD65FF" w:rsidRPr="00AE781B" w:rsidRDefault="00CD65FF" w:rsidP="00035508">
            <w:pPr>
              <w:pStyle w:val="TAC"/>
            </w:pPr>
          </w:p>
        </w:tc>
        <w:tc>
          <w:tcPr>
            <w:tcW w:w="1072" w:type="pct"/>
            <w:vMerge/>
            <w:vAlign w:val="center"/>
          </w:tcPr>
          <w:p w14:paraId="47AD8955" w14:textId="77777777" w:rsidR="00CD65FF" w:rsidRPr="00AE781B" w:rsidRDefault="00CD65FF" w:rsidP="00035508">
            <w:pPr>
              <w:pStyle w:val="TAC"/>
            </w:pPr>
          </w:p>
        </w:tc>
      </w:tr>
      <w:tr w:rsidR="00CD65FF" w:rsidRPr="00AE781B" w14:paraId="70D9FCC9" w14:textId="77777777" w:rsidTr="00035508">
        <w:trPr>
          <w:cantSplit/>
          <w:trHeight w:val="223"/>
          <w:jc w:val="center"/>
        </w:trPr>
        <w:tc>
          <w:tcPr>
            <w:tcW w:w="1165" w:type="pct"/>
            <w:tcBorders>
              <w:left w:val="single" w:sz="4" w:space="0" w:color="auto"/>
              <w:bottom w:val="single" w:sz="4" w:space="0" w:color="auto"/>
            </w:tcBorders>
            <w:vAlign w:val="center"/>
          </w:tcPr>
          <w:p w14:paraId="5DE39F15" w14:textId="77777777" w:rsidR="00CD65FF" w:rsidRPr="00AE781B" w:rsidRDefault="00CD65FF" w:rsidP="00035508">
            <w:pPr>
              <w:pStyle w:val="TAC"/>
            </w:pPr>
            <w:r w:rsidRPr="00AE781B">
              <w:t>PCFICH_RB</w:t>
            </w:r>
          </w:p>
        </w:tc>
        <w:tc>
          <w:tcPr>
            <w:tcW w:w="532" w:type="pct"/>
            <w:vMerge/>
            <w:shd w:val="clear" w:color="auto" w:fill="auto"/>
            <w:vAlign w:val="center"/>
          </w:tcPr>
          <w:p w14:paraId="005AC312" w14:textId="77777777" w:rsidR="00CD65FF" w:rsidRPr="00AE781B" w:rsidRDefault="00CD65FF" w:rsidP="00035508">
            <w:pPr>
              <w:pStyle w:val="TAC"/>
            </w:pPr>
          </w:p>
        </w:tc>
        <w:tc>
          <w:tcPr>
            <w:tcW w:w="1152" w:type="pct"/>
            <w:vMerge/>
            <w:vAlign w:val="center"/>
          </w:tcPr>
          <w:p w14:paraId="34FA463B" w14:textId="77777777" w:rsidR="00CD65FF" w:rsidRPr="00AE781B" w:rsidRDefault="00CD65FF" w:rsidP="00035508">
            <w:pPr>
              <w:pStyle w:val="TAC"/>
            </w:pPr>
          </w:p>
        </w:tc>
        <w:tc>
          <w:tcPr>
            <w:tcW w:w="1079" w:type="pct"/>
            <w:vMerge/>
            <w:vAlign w:val="center"/>
          </w:tcPr>
          <w:p w14:paraId="00652439" w14:textId="77777777" w:rsidR="00CD65FF" w:rsidRPr="00AE781B" w:rsidRDefault="00CD65FF" w:rsidP="00035508">
            <w:pPr>
              <w:pStyle w:val="TAC"/>
            </w:pPr>
          </w:p>
        </w:tc>
        <w:tc>
          <w:tcPr>
            <w:tcW w:w="1072" w:type="pct"/>
            <w:vMerge/>
            <w:vAlign w:val="center"/>
          </w:tcPr>
          <w:p w14:paraId="432B57F4" w14:textId="77777777" w:rsidR="00CD65FF" w:rsidRPr="00AE781B" w:rsidRDefault="00CD65FF" w:rsidP="00035508">
            <w:pPr>
              <w:pStyle w:val="TAC"/>
            </w:pPr>
          </w:p>
        </w:tc>
      </w:tr>
      <w:tr w:rsidR="00CD65FF" w:rsidRPr="00AE781B" w14:paraId="38980636" w14:textId="77777777" w:rsidTr="00035508">
        <w:trPr>
          <w:cantSplit/>
          <w:trHeight w:val="223"/>
          <w:jc w:val="center"/>
        </w:trPr>
        <w:tc>
          <w:tcPr>
            <w:tcW w:w="1165" w:type="pct"/>
            <w:tcBorders>
              <w:left w:val="single" w:sz="4" w:space="0" w:color="auto"/>
              <w:bottom w:val="single" w:sz="4" w:space="0" w:color="auto"/>
            </w:tcBorders>
            <w:vAlign w:val="center"/>
          </w:tcPr>
          <w:p w14:paraId="75C3AEBE" w14:textId="77777777" w:rsidR="00CD65FF" w:rsidRPr="00AE781B" w:rsidRDefault="00CD65FF" w:rsidP="00035508">
            <w:pPr>
              <w:pStyle w:val="TAC"/>
            </w:pPr>
            <w:r w:rsidRPr="00AE781B">
              <w:t>PHICH_RA</w:t>
            </w:r>
          </w:p>
        </w:tc>
        <w:tc>
          <w:tcPr>
            <w:tcW w:w="532" w:type="pct"/>
            <w:vMerge/>
            <w:shd w:val="clear" w:color="auto" w:fill="auto"/>
            <w:vAlign w:val="center"/>
          </w:tcPr>
          <w:p w14:paraId="6F139573" w14:textId="77777777" w:rsidR="00CD65FF" w:rsidRPr="00AE781B" w:rsidRDefault="00CD65FF" w:rsidP="00035508">
            <w:pPr>
              <w:pStyle w:val="TAC"/>
            </w:pPr>
          </w:p>
        </w:tc>
        <w:tc>
          <w:tcPr>
            <w:tcW w:w="1152" w:type="pct"/>
            <w:vMerge/>
            <w:vAlign w:val="center"/>
          </w:tcPr>
          <w:p w14:paraId="5D59424E" w14:textId="77777777" w:rsidR="00CD65FF" w:rsidRPr="00AE781B" w:rsidRDefault="00CD65FF" w:rsidP="00035508">
            <w:pPr>
              <w:pStyle w:val="TAC"/>
            </w:pPr>
          </w:p>
        </w:tc>
        <w:tc>
          <w:tcPr>
            <w:tcW w:w="1079" w:type="pct"/>
            <w:vMerge/>
            <w:vAlign w:val="center"/>
          </w:tcPr>
          <w:p w14:paraId="445188F8" w14:textId="77777777" w:rsidR="00CD65FF" w:rsidRPr="00AE781B" w:rsidRDefault="00CD65FF" w:rsidP="00035508">
            <w:pPr>
              <w:pStyle w:val="TAC"/>
            </w:pPr>
          </w:p>
        </w:tc>
        <w:tc>
          <w:tcPr>
            <w:tcW w:w="1072" w:type="pct"/>
            <w:vMerge/>
            <w:vAlign w:val="center"/>
          </w:tcPr>
          <w:p w14:paraId="07007BBF" w14:textId="77777777" w:rsidR="00CD65FF" w:rsidRPr="00AE781B" w:rsidRDefault="00CD65FF" w:rsidP="00035508">
            <w:pPr>
              <w:pStyle w:val="TAC"/>
            </w:pPr>
          </w:p>
        </w:tc>
      </w:tr>
      <w:tr w:rsidR="00CD65FF" w:rsidRPr="00AE781B" w14:paraId="2AB34FCA" w14:textId="77777777" w:rsidTr="00035508">
        <w:trPr>
          <w:cantSplit/>
          <w:trHeight w:val="237"/>
          <w:jc w:val="center"/>
        </w:trPr>
        <w:tc>
          <w:tcPr>
            <w:tcW w:w="1165" w:type="pct"/>
            <w:tcBorders>
              <w:left w:val="single" w:sz="4" w:space="0" w:color="auto"/>
              <w:bottom w:val="single" w:sz="4" w:space="0" w:color="auto"/>
            </w:tcBorders>
            <w:vAlign w:val="center"/>
          </w:tcPr>
          <w:p w14:paraId="3B330575" w14:textId="77777777" w:rsidR="00CD65FF" w:rsidRPr="00AE781B" w:rsidRDefault="00CD65FF" w:rsidP="00035508">
            <w:pPr>
              <w:pStyle w:val="TAC"/>
            </w:pPr>
            <w:r w:rsidRPr="00AE781B">
              <w:t>PHICH_RB</w:t>
            </w:r>
          </w:p>
        </w:tc>
        <w:tc>
          <w:tcPr>
            <w:tcW w:w="532" w:type="pct"/>
            <w:vMerge/>
            <w:shd w:val="clear" w:color="auto" w:fill="auto"/>
            <w:vAlign w:val="center"/>
          </w:tcPr>
          <w:p w14:paraId="2F652A0E" w14:textId="77777777" w:rsidR="00CD65FF" w:rsidRPr="00AE781B" w:rsidRDefault="00CD65FF" w:rsidP="00035508">
            <w:pPr>
              <w:pStyle w:val="TAC"/>
            </w:pPr>
          </w:p>
        </w:tc>
        <w:tc>
          <w:tcPr>
            <w:tcW w:w="1152" w:type="pct"/>
            <w:vMerge/>
            <w:vAlign w:val="center"/>
          </w:tcPr>
          <w:p w14:paraId="570B18AD" w14:textId="77777777" w:rsidR="00CD65FF" w:rsidRPr="00AE781B" w:rsidRDefault="00CD65FF" w:rsidP="00035508">
            <w:pPr>
              <w:pStyle w:val="TAC"/>
            </w:pPr>
          </w:p>
        </w:tc>
        <w:tc>
          <w:tcPr>
            <w:tcW w:w="1079" w:type="pct"/>
            <w:vMerge/>
            <w:vAlign w:val="center"/>
          </w:tcPr>
          <w:p w14:paraId="5FBE8A86" w14:textId="77777777" w:rsidR="00CD65FF" w:rsidRPr="00AE781B" w:rsidRDefault="00CD65FF" w:rsidP="00035508">
            <w:pPr>
              <w:pStyle w:val="TAC"/>
            </w:pPr>
          </w:p>
        </w:tc>
        <w:tc>
          <w:tcPr>
            <w:tcW w:w="1072" w:type="pct"/>
            <w:vMerge/>
            <w:vAlign w:val="center"/>
          </w:tcPr>
          <w:p w14:paraId="2BD5232D" w14:textId="77777777" w:rsidR="00CD65FF" w:rsidRPr="00AE781B" w:rsidRDefault="00CD65FF" w:rsidP="00035508">
            <w:pPr>
              <w:pStyle w:val="TAC"/>
            </w:pPr>
          </w:p>
        </w:tc>
      </w:tr>
      <w:tr w:rsidR="00CD65FF" w:rsidRPr="00AE781B" w14:paraId="4442C52B" w14:textId="77777777" w:rsidTr="00035508">
        <w:trPr>
          <w:cantSplit/>
          <w:trHeight w:val="223"/>
          <w:jc w:val="center"/>
        </w:trPr>
        <w:tc>
          <w:tcPr>
            <w:tcW w:w="1165" w:type="pct"/>
            <w:tcBorders>
              <w:left w:val="single" w:sz="4" w:space="0" w:color="auto"/>
              <w:bottom w:val="single" w:sz="4" w:space="0" w:color="auto"/>
            </w:tcBorders>
            <w:vAlign w:val="center"/>
          </w:tcPr>
          <w:p w14:paraId="3C08B513" w14:textId="77777777" w:rsidR="00CD65FF" w:rsidRPr="00AE781B" w:rsidRDefault="00CD65FF" w:rsidP="00035508">
            <w:pPr>
              <w:pStyle w:val="TAC"/>
            </w:pPr>
            <w:r w:rsidRPr="00AE781B">
              <w:t>PDCCH_RA</w:t>
            </w:r>
          </w:p>
        </w:tc>
        <w:tc>
          <w:tcPr>
            <w:tcW w:w="532" w:type="pct"/>
            <w:vMerge/>
            <w:shd w:val="clear" w:color="auto" w:fill="auto"/>
            <w:vAlign w:val="center"/>
          </w:tcPr>
          <w:p w14:paraId="351778B0" w14:textId="77777777" w:rsidR="00CD65FF" w:rsidRPr="00AE781B" w:rsidRDefault="00CD65FF" w:rsidP="00035508">
            <w:pPr>
              <w:pStyle w:val="TAC"/>
            </w:pPr>
          </w:p>
        </w:tc>
        <w:tc>
          <w:tcPr>
            <w:tcW w:w="1152" w:type="pct"/>
            <w:vMerge/>
            <w:vAlign w:val="center"/>
          </w:tcPr>
          <w:p w14:paraId="607DC928" w14:textId="77777777" w:rsidR="00CD65FF" w:rsidRPr="00AE781B" w:rsidRDefault="00CD65FF" w:rsidP="00035508">
            <w:pPr>
              <w:pStyle w:val="TAC"/>
            </w:pPr>
          </w:p>
        </w:tc>
        <w:tc>
          <w:tcPr>
            <w:tcW w:w="1079" w:type="pct"/>
            <w:vMerge/>
            <w:vAlign w:val="center"/>
          </w:tcPr>
          <w:p w14:paraId="549AFFD6" w14:textId="77777777" w:rsidR="00CD65FF" w:rsidRPr="00AE781B" w:rsidRDefault="00CD65FF" w:rsidP="00035508">
            <w:pPr>
              <w:pStyle w:val="TAC"/>
            </w:pPr>
          </w:p>
        </w:tc>
        <w:tc>
          <w:tcPr>
            <w:tcW w:w="1072" w:type="pct"/>
            <w:vMerge/>
            <w:vAlign w:val="center"/>
          </w:tcPr>
          <w:p w14:paraId="59559BB1" w14:textId="77777777" w:rsidR="00CD65FF" w:rsidRPr="00AE781B" w:rsidRDefault="00CD65FF" w:rsidP="00035508">
            <w:pPr>
              <w:pStyle w:val="TAC"/>
            </w:pPr>
          </w:p>
        </w:tc>
      </w:tr>
      <w:tr w:rsidR="00CD65FF" w:rsidRPr="00AE781B" w14:paraId="0C2C102D" w14:textId="77777777" w:rsidTr="00035508">
        <w:trPr>
          <w:cantSplit/>
          <w:trHeight w:val="223"/>
          <w:jc w:val="center"/>
        </w:trPr>
        <w:tc>
          <w:tcPr>
            <w:tcW w:w="1165" w:type="pct"/>
            <w:tcBorders>
              <w:left w:val="single" w:sz="4" w:space="0" w:color="auto"/>
              <w:bottom w:val="single" w:sz="4" w:space="0" w:color="auto"/>
            </w:tcBorders>
            <w:vAlign w:val="center"/>
          </w:tcPr>
          <w:p w14:paraId="5092E3BA" w14:textId="77777777" w:rsidR="00CD65FF" w:rsidRPr="00AE781B" w:rsidRDefault="00CD65FF" w:rsidP="00035508">
            <w:pPr>
              <w:pStyle w:val="TAC"/>
            </w:pPr>
            <w:r w:rsidRPr="00AE781B">
              <w:t>PDCCH_RB</w:t>
            </w:r>
          </w:p>
        </w:tc>
        <w:tc>
          <w:tcPr>
            <w:tcW w:w="532" w:type="pct"/>
            <w:vMerge/>
            <w:shd w:val="clear" w:color="auto" w:fill="auto"/>
            <w:vAlign w:val="center"/>
          </w:tcPr>
          <w:p w14:paraId="2E373FFF" w14:textId="77777777" w:rsidR="00CD65FF" w:rsidRPr="00AE781B" w:rsidRDefault="00CD65FF" w:rsidP="00035508">
            <w:pPr>
              <w:pStyle w:val="TAC"/>
            </w:pPr>
          </w:p>
        </w:tc>
        <w:tc>
          <w:tcPr>
            <w:tcW w:w="1152" w:type="pct"/>
            <w:vMerge/>
            <w:vAlign w:val="center"/>
          </w:tcPr>
          <w:p w14:paraId="189EE2EB" w14:textId="77777777" w:rsidR="00CD65FF" w:rsidRPr="00AE781B" w:rsidRDefault="00CD65FF" w:rsidP="00035508">
            <w:pPr>
              <w:pStyle w:val="TAC"/>
            </w:pPr>
          </w:p>
        </w:tc>
        <w:tc>
          <w:tcPr>
            <w:tcW w:w="1079" w:type="pct"/>
            <w:vMerge/>
            <w:vAlign w:val="center"/>
          </w:tcPr>
          <w:p w14:paraId="22741D93" w14:textId="77777777" w:rsidR="00CD65FF" w:rsidRPr="00AE781B" w:rsidRDefault="00CD65FF" w:rsidP="00035508">
            <w:pPr>
              <w:pStyle w:val="TAC"/>
            </w:pPr>
          </w:p>
        </w:tc>
        <w:tc>
          <w:tcPr>
            <w:tcW w:w="1072" w:type="pct"/>
            <w:vMerge/>
            <w:vAlign w:val="center"/>
          </w:tcPr>
          <w:p w14:paraId="5B9F5FD3" w14:textId="77777777" w:rsidR="00CD65FF" w:rsidRPr="00AE781B" w:rsidRDefault="00CD65FF" w:rsidP="00035508">
            <w:pPr>
              <w:pStyle w:val="TAC"/>
            </w:pPr>
          </w:p>
        </w:tc>
      </w:tr>
      <w:tr w:rsidR="00CD65FF" w:rsidRPr="00AE781B" w14:paraId="5B4A222E" w14:textId="77777777" w:rsidTr="00035508">
        <w:trPr>
          <w:cantSplit/>
          <w:trHeight w:val="223"/>
          <w:jc w:val="center"/>
        </w:trPr>
        <w:tc>
          <w:tcPr>
            <w:tcW w:w="1165" w:type="pct"/>
            <w:tcBorders>
              <w:left w:val="single" w:sz="4" w:space="0" w:color="auto"/>
              <w:bottom w:val="single" w:sz="4" w:space="0" w:color="auto"/>
            </w:tcBorders>
            <w:vAlign w:val="center"/>
          </w:tcPr>
          <w:p w14:paraId="11753EC1"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59F532A0" w14:textId="77777777" w:rsidR="00CD65FF" w:rsidRPr="00AE781B" w:rsidRDefault="00CD65FF" w:rsidP="00035508">
            <w:pPr>
              <w:pStyle w:val="TAC"/>
            </w:pPr>
          </w:p>
        </w:tc>
        <w:tc>
          <w:tcPr>
            <w:tcW w:w="1152" w:type="pct"/>
            <w:vMerge/>
            <w:vAlign w:val="center"/>
          </w:tcPr>
          <w:p w14:paraId="2EA40D07" w14:textId="77777777" w:rsidR="00CD65FF" w:rsidRPr="00AE781B" w:rsidRDefault="00CD65FF" w:rsidP="00035508">
            <w:pPr>
              <w:pStyle w:val="TAC"/>
            </w:pPr>
          </w:p>
        </w:tc>
        <w:tc>
          <w:tcPr>
            <w:tcW w:w="1079" w:type="pct"/>
            <w:vMerge/>
            <w:vAlign w:val="center"/>
          </w:tcPr>
          <w:p w14:paraId="66948468" w14:textId="77777777" w:rsidR="00CD65FF" w:rsidRPr="00AE781B" w:rsidRDefault="00CD65FF" w:rsidP="00035508">
            <w:pPr>
              <w:pStyle w:val="TAC"/>
            </w:pPr>
          </w:p>
        </w:tc>
        <w:tc>
          <w:tcPr>
            <w:tcW w:w="1072" w:type="pct"/>
            <w:vMerge/>
            <w:vAlign w:val="center"/>
          </w:tcPr>
          <w:p w14:paraId="6AA872D4" w14:textId="77777777" w:rsidR="00CD65FF" w:rsidRPr="00AE781B" w:rsidRDefault="00CD65FF" w:rsidP="00035508">
            <w:pPr>
              <w:pStyle w:val="TAC"/>
            </w:pPr>
          </w:p>
        </w:tc>
      </w:tr>
      <w:tr w:rsidR="00CD65FF" w:rsidRPr="00AE781B" w14:paraId="5C6C89D6" w14:textId="77777777" w:rsidTr="00035508">
        <w:trPr>
          <w:cantSplit/>
          <w:trHeight w:val="162"/>
          <w:jc w:val="center"/>
        </w:trPr>
        <w:tc>
          <w:tcPr>
            <w:tcW w:w="1165" w:type="pct"/>
            <w:tcBorders>
              <w:left w:val="single" w:sz="4" w:space="0" w:color="auto"/>
              <w:bottom w:val="single" w:sz="4" w:space="0" w:color="auto"/>
            </w:tcBorders>
            <w:vAlign w:val="center"/>
          </w:tcPr>
          <w:p w14:paraId="460E1F85"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6DBFEDE" w14:textId="77777777" w:rsidR="00CD65FF" w:rsidRPr="00AE781B" w:rsidRDefault="00CD65FF" w:rsidP="00035508">
            <w:pPr>
              <w:pStyle w:val="TAC"/>
            </w:pPr>
          </w:p>
        </w:tc>
        <w:tc>
          <w:tcPr>
            <w:tcW w:w="1152" w:type="pct"/>
            <w:vMerge/>
            <w:vAlign w:val="center"/>
          </w:tcPr>
          <w:p w14:paraId="60CD6469" w14:textId="77777777" w:rsidR="00CD65FF" w:rsidRPr="00AE781B" w:rsidRDefault="00CD65FF" w:rsidP="00035508">
            <w:pPr>
              <w:pStyle w:val="TAC"/>
            </w:pPr>
          </w:p>
        </w:tc>
        <w:tc>
          <w:tcPr>
            <w:tcW w:w="1079" w:type="pct"/>
            <w:vMerge/>
            <w:vAlign w:val="center"/>
          </w:tcPr>
          <w:p w14:paraId="42920136" w14:textId="77777777" w:rsidR="00CD65FF" w:rsidRPr="00AE781B" w:rsidRDefault="00CD65FF" w:rsidP="00035508">
            <w:pPr>
              <w:pStyle w:val="TAC"/>
            </w:pPr>
          </w:p>
        </w:tc>
        <w:tc>
          <w:tcPr>
            <w:tcW w:w="1072" w:type="pct"/>
            <w:vMerge/>
            <w:vAlign w:val="center"/>
          </w:tcPr>
          <w:p w14:paraId="76455220" w14:textId="77777777" w:rsidR="00CD65FF" w:rsidRPr="00AE781B" w:rsidRDefault="00CD65FF" w:rsidP="00035508">
            <w:pPr>
              <w:pStyle w:val="TAC"/>
            </w:pPr>
          </w:p>
        </w:tc>
      </w:tr>
      <w:tr w:rsidR="00CD65FF" w:rsidRPr="00AE781B" w14:paraId="1CB9609C" w14:textId="77777777" w:rsidTr="00035508">
        <w:trPr>
          <w:cantSplit/>
          <w:trHeight w:val="397"/>
          <w:jc w:val="center"/>
        </w:trPr>
        <w:tc>
          <w:tcPr>
            <w:tcW w:w="1165" w:type="pct"/>
            <w:vAlign w:val="center"/>
          </w:tcPr>
          <w:p w14:paraId="4AF0CC74" w14:textId="77777777" w:rsidR="00CD65FF" w:rsidRPr="00AE781B" w:rsidRDefault="00CD65FF" w:rsidP="00035508">
            <w:pPr>
              <w:pStyle w:val="TAC"/>
            </w:pPr>
            <w:r w:rsidRPr="00AE781B">
              <w:rPr>
                <w:position w:val="-12"/>
              </w:rPr>
              <w:object w:dxaOrig="400" w:dyaOrig="360" w14:anchorId="0AEEEB0E">
                <v:shape id="_x0000_i1132" type="#_x0000_t75" style="width:20.25pt;height:18.75pt" o:ole="" fillcolor="window">
                  <v:imagedata r:id="rId77" o:title=""/>
                </v:shape>
                <o:OLEObject Type="Embed" ProgID="Equation.3" ShapeID="_x0000_i1132" DrawAspect="Content" ObjectID="_1774200090" r:id="rId135"/>
              </w:object>
            </w:r>
            <w:r w:rsidRPr="00AE781B">
              <w:rPr>
                <w:vertAlign w:val="superscript"/>
              </w:rPr>
              <w:t xml:space="preserve"> Note 3</w:t>
            </w:r>
          </w:p>
        </w:tc>
        <w:tc>
          <w:tcPr>
            <w:tcW w:w="532" w:type="pct"/>
            <w:vAlign w:val="center"/>
          </w:tcPr>
          <w:p w14:paraId="12E065B2" w14:textId="77777777" w:rsidR="00CD65FF" w:rsidRPr="00AE781B" w:rsidRDefault="00CD65FF" w:rsidP="00035508">
            <w:pPr>
              <w:pStyle w:val="TAC"/>
            </w:pPr>
            <w:r w:rsidRPr="00AE781B">
              <w:t>dBm/</w:t>
            </w:r>
          </w:p>
          <w:p w14:paraId="45AA1230" w14:textId="77777777" w:rsidR="00CD65FF" w:rsidRPr="00AE781B" w:rsidRDefault="00CD65FF" w:rsidP="00035508">
            <w:pPr>
              <w:pStyle w:val="TAC"/>
            </w:pPr>
            <w:r w:rsidRPr="00AE781B">
              <w:t>15 kHz</w:t>
            </w:r>
          </w:p>
        </w:tc>
        <w:tc>
          <w:tcPr>
            <w:tcW w:w="3303" w:type="pct"/>
            <w:gridSpan w:val="3"/>
            <w:vAlign w:val="center"/>
          </w:tcPr>
          <w:p w14:paraId="2888A1F1" w14:textId="77777777" w:rsidR="00CD65FF" w:rsidRPr="00AE781B" w:rsidRDefault="00CD65FF" w:rsidP="00035508">
            <w:pPr>
              <w:pStyle w:val="TAC"/>
            </w:pPr>
            <w:r w:rsidRPr="00AE781B">
              <w:t>-95</w:t>
            </w:r>
          </w:p>
        </w:tc>
      </w:tr>
      <w:tr w:rsidR="00CD65FF" w:rsidRPr="00AE781B" w14:paraId="630E88C6" w14:textId="77777777" w:rsidTr="00035508">
        <w:trPr>
          <w:cantSplit/>
          <w:trHeight w:val="148"/>
          <w:jc w:val="center"/>
        </w:trPr>
        <w:tc>
          <w:tcPr>
            <w:tcW w:w="1165" w:type="pct"/>
            <w:vAlign w:val="center"/>
          </w:tcPr>
          <w:p w14:paraId="0EBC1425" w14:textId="77777777" w:rsidR="00CD65FF" w:rsidRPr="00AE781B" w:rsidRDefault="00CD65FF" w:rsidP="00035508">
            <w:pPr>
              <w:pStyle w:val="TAC"/>
            </w:pPr>
            <w:r w:rsidRPr="00AE781B">
              <w:t xml:space="preserve">PRS </w:t>
            </w:r>
            <w:r w:rsidRPr="00AE781B">
              <w:rPr>
                <w:position w:val="-12"/>
              </w:rPr>
              <w:object w:dxaOrig="720" w:dyaOrig="400" w14:anchorId="0ABC30F6">
                <v:shape id="_x0000_i1133" type="#_x0000_t75" style="width:36pt;height:20.25pt" o:ole="">
                  <v:imagedata r:id="rId79" o:title=""/>
                </v:shape>
                <o:OLEObject Type="Embed" ProgID="Equation.3" ShapeID="_x0000_i1133" DrawAspect="Content" ObjectID="_1774200091" r:id="rId136"/>
              </w:object>
            </w:r>
          </w:p>
        </w:tc>
        <w:tc>
          <w:tcPr>
            <w:tcW w:w="532" w:type="pct"/>
            <w:vAlign w:val="center"/>
          </w:tcPr>
          <w:p w14:paraId="605D9041" w14:textId="77777777" w:rsidR="00CD65FF" w:rsidRPr="00AE781B" w:rsidRDefault="00CD65FF" w:rsidP="00035508">
            <w:pPr>
              <w:pStyle w:val="TAC"/>
            </w:pPr>
            <w:r w:rsidRPr="00AE781B">
              <w:t>dB</w:t>
            </w:r>
          </w:p>
        </w:tc>
        <w:tc>
          <w:tcPr>
            <w:tcW w:w="1152" w:type="pct"/>
            <w:vAlign w:val="center"/>
          </w:tcPr>
          <w:p w14:paraId="0073EC07" w14:textId="77777777" w:rsidR="00CD65FF" w:rsidRPr="00AE781B" w:rsidRDefault="00CD65FF" w:rsidP="00035508">
            <w:pPr>
              <w:pStyle w:val="TAC"/>
            </w:pPr>
            <w:r w:rsidRPr="00AE781B">
              <w:t>-Infinity</w:t>
            </w:r>
          </w:p>
        </w:tc>
        <w:tc>
          <w:tcPr>
            <w:tcW w:w="1079" w:type="pct"/>
            <w:vAlign w:val="center"/>
          </w:tcPr>
          <w:p w14:paraId="7A3276EC" w14:textId="77777777" w:rsidR="00CD65FF" w:rsidRPr="00AE781B" w:rsidRDefault="00CD65FF" w:rsidP="00035508">
            <w:pPr>
              <w:pStyle w:val="TAC"/>
            </w:pPr>
            <w:r w:rsidRPr="00AE781B">
              <w:t>-Infinity</w:t>
            </w:r>
          </w:p>
        </w:tc>
        <w:tc>
          <w:tcPr>
            <w:tcW w:w="1072" w:type="pct"/>
            <w:vAlign w:val="center"/>
          </w:tcPr>
          <w:p w14:paraId="7D092648" w14:textId="77777777" w:rsidR="00CD65FF" w:rsidRPr="00AE781B" w:rsidRDefault="00CD65FF" w:rsidP="00035508">
            <w:pPr>
              <w:pStyle w:val="TAC"/>
            </w:pPr>
            <w:r w:rsidRPr="00AE781B">
              <w:t>-Infinity</w:t>
            </w:r>
          </w:p>
        </w:tc>
      </w:tr>
      <w:tr w:rsidR="00CD65FF" w:rsidRPr="00AE781B" w14:paraId="637F511A" w14:textId="77777777" w:rsidTr="00035508">
        <w:trPr>
          <w:cantSplit/>
          <w:trHeight w:val="460"/>
          <w:jc w:val="center"/>
        </w:trPr>
        <w:tc>
          <w:tcPr>
            <w:tcW w:w="1165" w:type="pct"/>
            <w:vAlign w:val="center"/>
          </w:tcPr>
          <w:p w14:paraId="3FA1EE1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4236EFB9" w14:textId="77777777" w:rsidR="00CD65FF" w:rsidRPr="00AE781B" w:rsidRDefault="00CD65FF" w:rsidP="00035508">
            <w:pPr>
              <w:pStyle w:val="TAC"/>
            </w:pPr>
            <w:r w:rsidRPr="00AE781B">
              <w:t>dBm/</w:t>
            </w:r>
          </w:p>
          <w:p w14:paraId="5097551D" w14:textId="77777777" w:rsidR="00CD65FF" w:rsidRPr="00AE781B" w:rsidRDefault="00CD65FF" w:rsidP="00035508">
            <w:pPr>
              <w:pStyle w:val="TAC"/>
            </w:pPr>
            <w:r w:rsidRPr="00AE781B">
              <w:t>9 MHz</w:t>
            </w:r>
          </w:p>
        </w:tc>
        <w:tc>
          <w:tcPr>
            <w:tcW w:w="1152" w:type="pct"/>
            <w:vAlign w:val="center"/>
          </w:tcPr>
          <w:p w14:paraId="58A90942"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7D50D01" w14:textId="77777777" w:rsidR="00CD65FF" w:rsidRPr="00AE781B" w:rsidDel="004B51DC" w:rsidRDefault="00CD65FF" w:rsidP="00035508">
            <w:pPr>
              <w:pStyle w:val="TAC"/>
            </w:pPr>
            <w:r w:rsidRPr="00AE781B">
              <w:t>N/A</w:t>
            </w:r>
          </w:p>
        </w:tc>
        <w:tc>
          <w:tcPr>
            <w:tcW w:w="1072" w:type="pct"/>
            <w:vAlign w:val="center"/>
          </w:tcPr>
          <w:p w14:paraId="7360CC02" w14:textId="77777777" w:rsidR="00CD65FF" w:rsidRPr="00AE781B" w:rsidDel="004B51DC" w:rsidRDefault="00CD65FF" w:rsidP="00035508">
            <w:pPr>
              <w:pStyle w:val="TAC"/>
            </w:pPr>
            <w:r w:rsidRPr="00AE781B">
              <w:t>N/A</w:t>
            </w:r>
          </w:p>
        </w:tc>
      </w:tr>
      <w:tr w:rsidR="00CD65FF" w:rsidRPr="00AE781B" w14:paraId="6711A32A" w14:textId="77777777" w:rsidTr="00035508">
        <w:trPr>
          <w:cantSplit/>
          <w:trHeight w:val="148"/>
          <w:jc w:val="center"/>
        </w:trPr>
        <w:tc>
          <w:tcPr>
            <w:tcW w:w="1165" w:type="pct"/>
            <w:vAlign w:val="center"/>
          </w:tcPr>
          <w:p w14:paraId="26572D56" w14:textId="77777777" w:rsidR="00CD65FF" w:rsidRPr="00AE781B" w:rsidRDefault="00CD65FF" w:rsidP="00035508">
            <w:pPr>
              <w:pStyle w:val="TAC"/>
            </w:pPr>
            <w:r w:rsidRPr="00AE781B">
              <w:rPr>
                <w:position w:val="-12"/>
              </w:rPr>
              <w:object w:dxaOrig="720" w:dyaOrig="400" w14:anchorId="70AEFBAC">
                <v:shape id="_x0000_i1134" type="#_x0000_t75" style="width:36pt;height:20.25pt" o:ole="">
                  <v:imagedata r:id="rId79" o:title=""/>
                </v:shape>
                <o:OLEObject Type="Embed" ProgID="Equation.3" ShapeID="_x0000_i1134" DrawAspect="Content" ObjectID="_1774200092" r:id="rId137"/>
              </w:object>
            </w:r>
          </w:p>
        </w:tc>
        <w:tc>
          <w:tcPr>
            <w:tcW w:w="532" w:type="pct"/>
            <w:vAlign w:val="center"/>
          </w:tcPr>
          <w:p w14:paraId="7972FC61" w14:textId="77777777" w:rsidR="00CD65FF" w:rsidRPr="00AE781B" w:rsidRDefault="00CD65FF" w:rsidP="00035508">
            <w:pPr>
              <w:pStyle w:val="TAC"/>
            </w:pPr>
            <w:r w:rsidRPr="00AE781B">
              <w:t>dB</w:t>
            </w:r>
          </w:p>
        </w:tc>
        <w:tc>
          <w:tcPr>
            <w:tcW w:w="1152" w:type="pct"/>
            <w:vAlign w:val="center"/>
          </w:tcPr>
          <w:p w14:paraId="4B4901A9" w14:textId="77777777" w:rsidR="00CD65FF" w:rsidRPr="00AE781B" w:rsidRDefault="00CD65FF" w:rsidP="00035508">
            <w:pPr>
              <w:pStyle w:val="TAC"/>
            </w:pPr>
            <w:r w:rsidRPr="00AE781B">
              <w:t>0</w:t>
            </w:r>
          </w:p>
        </w:tc>
        <w:tc>
          <w:tcPr>
            <w:tcW w:w="1079" w:type="pct"/>
            <w:vAlign w:val="center"/>
          </w:tcPr>
          <w:p w14:paraId="4AD183F0" w14:textId="77777777" w:rsidR="00CD65FF" w:rsidRPr="00AE781B" w:rsidRDefault="00CD65FF" w:rsidP="00035508">
            <w:pPr>
              <w:pStyle w:val="TAC"/>
            </w:pPr>
            <w:r w:rsidRPr="00AE781B">
              <w:t>-Infinity</w:t>
            </w:r>
          </w:p>
        </w:tc>
        <w:tc>
          <w:tcPr>
            <w:tcW w:w="1072" w:type="pct"/>
            <w:vAlign w:val="center"/>
          </w:tcPr>
          <w:p w14:paraId="62BF7C55" w14:textId="77777777" w:rsidR="00CD65FF" w:rsidRPr="00AE781B" w:rsidRDefault="00CD65FF" w:rsidP="00035508">
            <w:pPr>
              <w:pStyle w:val="TAC"/>
            </w:pPr>
            <w:r w:rsidRPr="00AE781B">
              <w:t>-Infinity</w:t>
            </w:r>
          </w:p>
        </w:tc>
      </w:tr>
      <w:tr w:rsidR="00CD65FF" w:rsidRPr="00AE781B" w14:paraId="78F73B21" w14:textId="77777777" w:rsidTr="00035508">
        <w:trPr>
          <w:cantSplit/>
          <w:trHeight w:val="460"/>
          <w:jc w:val="center"/>
        </w:trPr>
        <w:tc>
          <w:tcPr>
            <w:tcW w:w="1165" w:type="pct"/>
            <w:vAlign w:val="center"/>
          </w:tcPr>
          <w:p w14:paraId="2AAD7DBE" w14:textId="77777777" w:rsidR="00CD65FF" w:rsidRPr="00AE781B" w:rsidRDefault="00CD65FF" w:rsidP="00035508">
            <w:pPr>
              <w:pStyle w:val="TAC"/>
            </w:pPr>
            <w:r w:rsidRPr="00AE781B">
              <w:t xml:space="preserve">Propagation Condition </w:t>
            </w:r>
          </w:p>
        </w:tc>
        <w:tc>
          <w:tcPr>
            <w:tcW w:w="532" w:type="pct"/>
            <w:vAlign w:val="center"/>
          </w:tcPr>
          <w:p w14:paraId="5CBDA2AF" w14:textId="77777777" w:rsidR="00CD65FF" w:rsidRPr="00AE781B" w:rsidRDefault="00CD65FF" w:rsidP="00035508">
            <w:pPr>
              <w:pStyle w:val="TAC"/>
            </w:pPr>
          </w:p>
        </w:tc>
        <w:tc>
          <w:tcPr>
            <w:tcW w:w="3303" w:type="pct"/>
            <w:gridSpan w:val="3"/>
            <w:vAlign w:val="center"/>
          </w:tcPr>
          <w:p w14:paraId="72170A68" w14:textId="77777777" w:rsidR="00CD65FF" w:rsidRPr="00AE781B" w:rsidRDefault="00CD65FF" w:rsidP="00035508">
            <w:pPr>
              <w:pStyle w:val="TAC"/>
              <w:rPr>
                <w:b/>
              </w:rPr>
            </w:pPr>
            <w:r w:rsidRPr="00AE781B">
              <w:t>ETU30</w:t>
            </w:r>
          </w:p>
        </w:tc>
      </w:tr>
      <w:tr w:rsidR="00CD65FF" w:rsidRPr="00AE781B" w14:paraId="5B53FAF1" w14:textId="77777777" w:rsidTr="00035508">
        <w:trPr>
          <w:cantSplit/>
          <w:trHeight w:val="1499"/>
          <w:jc w:val="center"/>
        </w:trPr>
        <w:tc>
          <w:tcPr>
            <w:tcW w:w="5000" w:type="pct"/>
            <w:gridSpan w:val="5"/>
          </w:tcPr>
          <w:p w14:paraId="3FA44ADD"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CD8CD17"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4440A5CD"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3F9D911">
                <v:shape id="_x0000_i1135" type="#_x0000_t75" style="width:20.25pt;height:18.75pt" o:ole="" fillcolor="window">
                  <v:imagedata r:id="rId77" o:title=""/>
                </v:shape>
                <o:OLEObject Type="Embed" ProgID="Equation.3" ShapeID="_x0000_i1135" DrawAspect="Content" ObjectID="_1774200093" r:id="rId138"/>
              </w:object>
            </w:r>
            <w:r w:rsidRPr="00AE781B">
              <w:t xml:space="preserve"> to be fulfilled.</w:t>
            </w:r>
          </w:p>
          <w:p w14:paraId="7F257705"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FCEE0C5" w14:textId="77777777" w:rsidR="00CD65FF" w:rsidRPr="00AE781B" w:rsidRDefault="00CD65FF" w:rsidP="00CD65FF"/>
    <w:p w14:paraId="7E91AAA6" w14:textId="77777777" w:rsidR="00CD65FF" w:rsidRPr="00AE781B" w:rsidRDefault="00CD65FF" w:rsidP="00CD65FF">
      <w:pPr>
        <w:pStyle w:val="TH"/>
      </w:pPr>
      <w:r w:rsidRPr="00AE781B">
        <w:lastRenderedPageBreak/>
        <w:t>Table 9.3.4.1.5-2: Cell-specific test parameters for E-UTRAN FDD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1DC825FD" w14:textId="77777777" w:rsidTr="00035508">
        <w:trPr>
          <w:cantSplit/>
          <w:trHeight w:val="237"/>
          <w:jc w:val="center"/>
        </w:trPr>
        <w:tc>
          <w:tcPr>
            <w:tcW w:w="1166" w:type="pct"/>
            <w:gridSpan w:val="2"/>
            <w:vMerge w:val="restart"/>
            <w:tcBorders>
              <w:top w:val="single" w:sz="4" w:space="0" w:color="auto"/>
              <w:left w:val="single" w:sz="4" w:space="0" w:color="auto"/>
            </w:tcBorders>
          </w:tcPr>
          <w:p w14:paraId="354C8E47"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4FB09E4"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DB75056"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C91CB49" w14:textId="77777777" w:rsidR="00CD65FF" w:rsidRPr="00AE781B" w:rsidRDefault="00CD65FF" w:rsidP="00035508">
            <w:pPr>
              <w:pStyle w:val="TAH"/>
            </w:pPr>
            <w:r w:rsidRPr="00AE781B">
              <w:t>Cell 2</w:t>
            </w:r>
          </w:p>
        </w:tc>
        <w:tc>
          <w:tcPr>
            <w:tcW w:w="1074" w:type="pct"/>
            <w:gridSpan w:val="3"/>
          </w:tcPr>
          <w:p w14:paraId="40307368" w14:textId="77777777" w:rsidR="00CD65FF" w:rsidRPr="00AE781B" w:rsidRDefault="00CD65FF" w:rsidP="00035508">
            <w:pPr>
              <w:pStyle w:val="TAH"/>
            </w:pPr>
            <w:r w:rsidRPr="00AE781B">
              <w:t>Cell 3</w:t>
            </w:r>
          </w:p>
        </w:tc>
      </w:tr>
      <w:tr w:rsidR="00CD65FF" w:rsidRPr="00AE781B" w14:paraId="3E69EE24" w14:textId="77777777" w:rsidTr="00035508">
        <w:trPr>
          <w:cantSplit/>
          <w:trHeight w:val="160"/>
          <w:jc w:val="center"/>
        </w:trPr>
        <w:tc>
          <w:tcPr>
            <w:tcW w:w="1166" w:type="pct"/>
            <w:gridSpan w:val="2"/>
            <w:vMerge/>
            <w:tcBorders>
              <w:left w:val="single" w:sz="4" w:space="0" w:color="auto"/>
              <w:bottom w:val="single" w:sz="4" w:space="0" w:color="auto"/>
            </w:tcBorders>
          </w:tcPr>
          <w:p w14:paraId="22662025" w14:textId="77777777" w:rsidR="00CD65FF" w:rsidRPr="00AE781B" w:rsidRDefault="00CD65FF" w:rsidP="00035508">
            <w:pPr>
              <w:pStyle w:val="TAH"/>
            </w:pPr>
          </w:p>
        </w:tc>
        <w:tc>
          <w:tcPr>
            <w:tcW w:w="532" w:type="pct"/>
            <w:gridSpan w:val="2"/>
            <w:vMerge/>
            <w:tcBorders>
              <w:bottom w:val="single" w:sz="4" w:space="0" w:color="auto"/>
            </w:tcBorders>
          </w:tcPr>
          <w:p w14:paraId="42EBFEFD" w14:textId="77777777" w:rsidR="00CD65FF" w:rsidRPr="00AE781B" w:rsidRDefault="00CD65FF" w:rsidP="00035508">
            <w:pPr>
              <w:pStyle w:val="TAH"/>
            </w:pPr>
          </w:p>
        </w:tc>
        <w:tc>
          <w:tcPr>
            <w:tcW w:w="508" w:type="pct"/>
            <w:gridSpan w:val="2"/>
            <w:tcBorders>
              <w:bottom w:val="single" w:sz="4" w:space="0" w:color="auto"/>
            </w:tcBorders>
          </w:tcPr>
          <w:p w14:paraId="72A1F7B0" w14:textId="77777777" w:rsidR="00CD65FF" w:rsidRPr="00AE781B" w:rsidRDefault="00CD65FF" w:rsidP="00035508">
            <w:pPr>
              <w:pStyle w:val="TAH"/>
            </w:pPr>
            <w:r w:rsidRPr="00AE781B">
              <w:t>T2</w:t>
            </w:r>
          </w:p>
        </w:tc>
        <w:tc>
          <w:tcPr>
            <w:tcW w:w="594" w:type="pct"/>
            <w:tcBorders>
              <w:bottom w:val="single" w:sz="4" w:space="0" w:color="auto"/>
            </w:tcBorders>
          </w:tcPr>
          <w:p w14:paraId="4AA81B97" w14:textId="77777777" w:rsidR="00CD65FF" w:rsidRPr="00AE781B" w:rsidRDefault="00CD65FF" w:rsidP="00035508">
            <w:pPr>
              <w:pStyle w:val="TAH"/>
            </w:pPr>
            <w:r w:rsidRPr="00AE781B">
              <w:t>T3</w:t>
            </w:r>
          </w:p>
        </w:tc>
        <w:tc>
          <w:tcPr>
            <w:tcW w:w="594" w:type="pct"/>
            <w:tcBorders>
              <w:bottom w:val="single" w:sz="4" w:space="0" w:color="auto"/>
            </w:tcBorders>
          </w:tcPr>
          <w:p w14:paraId="2E37450D"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1960CB5B" w14:textId="77777777" w:rsidR="00CD65FF" w:rsidRPr="00AE781B" w:rsidRDefault="00CD65FF" w:rsidP="00035508">
            <w:pPr>
              <w:pStyle w:val="TAH"/>
            </w:pPr>
            <w:r w:rsidRPr="00AE781B">
              <w:t>T3</w:t>
            </w:r>
          </w:p>
        </w:tc>
        <w:tc>
          <w:tcPr>
            <w:tcW w:w="535" w:type="pct"/>
            <w:gridSpan w:val="2"/>
          </w:tcPr>
          <w:p w14:paraId="31662E69" w14:textId="77777777" w:rsidR="00CD65FF" w:rsidRPr="00AE781B" w:rsidRDefault="00CD65FF" w:rsidP="00035508">
            <w:pPr>
              <w:pStyle w:val="TAH"/>
            </w:pPr>
            <w:r w:rsidRPr="00AE781B">
              <w:t>T2</w:t>
            </w:r>
          </w:p>
        </w:tc>
        <w:tc>
          <w:tcPr>
            <w:tcW w:w="539" w:type="pct"/>
          </w:tcPr>
          <w:p w14:paraId="380F4F82" w14:textId="77777777" w:rsidR="00CD65FF" w:rsidRPr="00AE781B" w:rsidRDefault="00CD65FF" w:rsidP="00035508">
            <w:pPr>
              <w:pStyle w:val="TAH"/>
            </w:pPr>
            <w:r w:rsidRPr="00AE781B">
              <w:t>T3</w:t>
            </w:r>
          </w:p>
        </w:tc>
      </w:tr>
      <w:tr w:rsidR="00CD65FF" w:rsidRPr="00AE781B" w14:paraId="23E09FC7"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00E1B299"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6D8D510D" w14:textId="77777777" w:rsidR="00CD65FF" w:rsidRPr="00AE781B" w:rsidRDefault="00CD65FF" w:rsidP="00035508">
            <w:pPr>
              <w:pStyle w:val="TAC"/>
            </w:pPr>
          </w:p>
        </w:tc>
        <w:tc>
          <w:tcPr>
            <w:tcW w:w="1102" w:type="pct"/>
            <w:gridSpan w:val="3"/>
            <w:tcBorders>
              <w:bottom w:val="single" w:sz="4" w:space="0" w:color="auto"/>
            </w:tcBorders>
            <w:vAlign w:val="center"/>
          </w:tcPr>
          <w:p w14:paraId="616B45C6"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6B60B171" w14:textId="77777777" w:rsidR="00CD65FF" w:rsidRPr="00AE781B" w:rsidRDefault="00CD65FF" w:rsidP="00035508">
            <w:pPr>
              <w:pStyle w:val="TAC"/>
            </w:pPr>
            <w:r w:rsidRPr="00AE781B">
              <w:t>1</w:t>
            </w:r>
          </w:p>
        </w:tc>
        <w:tc>
          <w:tcPr>
            <w:tcW w:w="1074" w:type="pct"/>
            <w:gridSpan w:val="3"/>
            <w:vAlign w:val="center"/>
          </w:tcPr>
          <w:p w14:paraId="77842732" w14:textId="77777777" w:rsidR="00CD65FF" w:rsidRPr="00AE781B" w:rsidRDefault="00CD65FF" w:rsidP="00035508">
            <w:pPr>
              <w:pStyle w:val="TAC"/>
            </w:pPr>
            <w:r w:rsidRPr="00AE781B">
              <w:t>1</w:t>
            </w:r>
          </w:p>
        </w:tc>
      </w:tr>
      <w:tr w:rsidR="00CD65FF" w:rsidRPr="00AE781B" w14:paraId="4F1B2BDB" w14:textId="77777777" w:rsidTr="00035508">
        <w:trPr>
          <w:cantSplit/>
          <w:trHeight w:val="237"/>
          <w:jc w:val="center"/>
        </w:trPr>
        <w:tc>
          <w:tcPr>
            <w:tcW w:w="1166" w:type="pct"/>
            <w:gridSpan w:val="2"/>
            <w:tcBorders>
              <w:left w:val="single" w:sz="4" w:space="0" w:color="auto"/>
              <w:bottom w:val="single" w:sz="4" w:space="0" w:color="auto"/>
            </w:tcBorders>
          </w:tcPr>
          <w:p w14:paraId="7B5E5D72"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6E33DB8B" w14:textId="77777777" w:rsidR="00CD65FF" w:rsidRPr="00AE781B" w:rsidRDefault="00CD65FF" w:rsidP="00035508">
            <w:pPr>
              <w:pStyle w:val="TAC"/>
            </w:pPr>
          </w:p>
        </w:tc>
        <w:tc>
          <w:tcPr>
            <w:tcW w:w="1102" w:type="pct"/>
            <w:gridSpan w:val="3"/>
            <w:tcBorders>
              <w:bottom w:val="single" w:sz="4" w:space="0" w:color="auto"/>
            </w:tcBorders>
          </w:tcPr>
          <w:p w14:paraId="567A4A85"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2C89C73B" w14:textId="77777777" w:rsidR="00CD65FF" w:rsidRPr="00AE781B" w:rsidRDefault="00CD65FF" w:rsidP="00035508">
            <w:pPr>
              <w:pStyle w:val="TAC"/>
            </w:pPr>
            <w:r w:rsidRPr="00AE781B">
              <w:rPr>
                <w:rFonts w:cs="Arial"/>
                <w:bCs/>
                <w:lang w:eastAsia="en-US"/>
              </w:rPr>
              <w:t>1x1</w:t>
            </w:r>
          </w:p>
        </w:tc>
        <w:tc>
          <w:tcPr>
            <w:tcW w:w="1074" w:type="pct"/>
            <w:gridSpan w:val="3"/>
          </w:tcPr>
          <w:p w14:paraId="3CACE006" w14:textId="77777777" w:rsidR="00CD65FF" w:rsidRPr="00AE781B" w:rsidRDefault="00CD65FF" w:rsidP="00035508">
            <w:pPr>
              <w:pStyle w:val="TAC"/>
            </w:pPr>
            <w:r w:rsidRPr="00AE781B">
              <w:rPr>
                <w:rFonts w:cs="Arial"/>
                <w:bCs/>
                <w:lang w:eastAsia="en-US"/>
              </w:rPr>
              <w:t>1x1</w:t>
            </w:r>
          </w:p>
        </w:tc>
      </w:tr>
      <w:tr w:rsidR="00CD65FF" w:rsidRPr="00AE781B" w14:paraId="593812AA"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606E5D0E"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04F4BC87" w14:textId="77777777" w:rsidR="00CD65FF" w:rsidRPr="00AE781B" w:rsidRDefault="00CD65FF" w:rsidP="00035508">
            <w:pPr>
              <w:pStyle w:val="TAC"/>
            </w:pPr>
          </w:p>
        </w:tc>
        <w:tc>
          <w:tcPr>
            <w:tcW w:w="1102" w:type="pct"/>
            <w:gridSpan w:val="3"/>
            <w:tcBorders>
              <w:bottom w:val="single" w:sz="4" w:space="0" w:color="auto"/>
            </w:tcBorders>
            <w:vAlign w:val="center"/>
          </w:tcPr>
          <w:p w14:paraId="3BF143BC" w14:textId="77777777" w:rsidR="00CD65FF" w:rsidRPr="00AE781B" w:rsidRDefault="00CD65FF" w:rsidP="00035508">
            <w:pPr>
              <w:pStyle w:val="TAC"/>
            </w:pPr>
            <w:r w:rsidRPr="00AE781B">
              <w:t>OP.21 FDD</w:t>
            </w:r>
          </w:p>
        </w:tc>
        <w:tc>
          <w:tcPr>
            <w:tcW w:w="1126" w:type="pct"/>
            <w:gridSpan w:val="3"/>
            <w:tcBorders>
              <w:bottom w:val="single" w:sz="4" w:space="0" w:color="auto"/>
            </w:tcBorders>
            <w:vAlign w:val="center"/>
          </w:tcPr>
          <w:p w14:paraId="31C06215" w14:textId="77777777" w:rsidR="00CD65FF" w:rsidRPr="00AE781B" w:rsidRDefault="00CD65FF" w:rsidP="00035508">
            <w:pPr>
              <w:pStyle w:val="TAC"/>
            </w:pPr>
            <w:r w:rsidRPr="00AE781B">
              <w:t>OP.6 FDD</w:t>
            </w:r>
          </w:p>
        </w:tc>
        <w:tc>
          <w:tcPr>
            <w:tcW w:w="535" w:type="pct"/>
            <w:gridSpan w:val="2"/>
            <w:vAlign w:val="center"/>
          </w:tcPr>
          <w:p w14:paraId="3C7F90DA" w14:textId="77777777" w:rsidR="00CD65FF" w:rsidRPr="00AE781B" w:rsidRDefault="00CD65FF" w:rsidP="00035508">
            <w:pPr>
              <w:pStyle w:val="TAC"/>
            </w:pPr>
            <w:r w:rsidRPr="00AE781B">
              <w:t>OP.6 FDD</w:t>
            </w:r>
          </w:p>
        </w:tc>
        <w:tc>
          <w:tcPr>
            <w:tcW w:w="539" w:type="pct"/>
            <w:vAlign w:val="center"/>
          </w:tcPr>
          <w:p w14:paraId="04E4D124" w14:textId="77777777" w:rsidR="00CD65FF" w:rsidRPr="00AE781B" w:rsidRDefault="00CD65FF" w:rsidP="00035508">
            <w:pPr>
              <w:pStyle w:val="TAC"/>
            </w:pPr>
            <w:r w:rsidRPr="00AE781B">
              <w:t>N/A</w:t>
            </w:r>
          </w:p>
        </w:tc>
      </w:tr>
      <w:tr w:rsidR="00CD65FF" w:rsidRPr="00AE781B" w14:paraId="49F6A99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730F3A0"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0BFF223C" w14:textId="77777777" w:rsidR="00CD65FF" w:rsidRPr="00AE781B" w:rsidRDefault="00CD65FF" w:rsidP="00035508">
            <w:pPr>
              <w:pStyle w:val="TAC"/>
            </w:pPr>
            <w:r w:rsidRPr="00AE781B">
              <w:t>dB</w:t>
            </w:r>
          </w:p>
        </w:tc>
        <w:tc>
          <w:tcPr>
            <w:tcW w:w="1102" w:type="pct"/>
            <w:gridSpan w:val="3"/>
            <w:vMerge w:val="restart"/>
            <w:vAlign w:val="center"/>
          </w:tcPr>
          <w:p w14:paraId="55D11ADB" w14:textId="77777777" w:rsidR="00CD65FF" w:rsidRPr="00AE781B" w:rsidRDefault="00CD65FF" w:rsidP="00035508">
            <w:pPr>
              <w:pStyle w:val="TAC"/>
            </w:pPr>
            <w:r w:rsidRPr="00AE781B">
              <w:t>0</w:t>
            </w:r>
          </w:p>
        </w:tc>
        <w:tc>
          <w:tcPr>
            <w:tcW w:w="1126" w:type="pct"/>
            <w:gridSpan w:val="3"/>
            <w:vMerge w:val="restart"/>
            <w:vAlign w:val="center"/>
          </w:tcPr>
          <w:p w14:paraId="52003333" w14:textId="77777777" w:rsidR="00CD65FF" w:rsidRPr="00AE781B" w:rsidRDefault="00CD65FF" w:rsidP="00035508">
            <w:pPr>
              <w:pStyle w:val="TAC"/>
            </w:pPr>
            <w:r w:rsidRPr="00AE781B">
              <w:t>0</w:t>
            </w:r>
          </w:p>
        </w:tc>
        <w:tc>
          <w:tcPr>
            <w:tcW w:w="535" w:type="pct"/>
            <w:gridSpan w:val="2"/>
            <w:vMerge w:val="restart"/>
            <w:vAlign w:val="center"/>
          </w:tcPr>
          <w:p w14:paraId="6CB91E17" w14:textId="77777777" w:rsidR="00CD65FF" w:rsidRPr="00AE781B" w:rsidRDefault="00CD65FF" w:rsidP="00035508">
            <w:pPr>
              <w:pStyle w:val="TAC"/>
            </w:pPr>
            <w:r w:rsidRPr="00AE781B">
              <w:t>0</w:t>
            </w:r>
          </w:p>
        </w:tc>
        <w:tc>
          <w:tcPr>
            <w:tcW w:w="539" w:type="pct"/>
            <w:vMerge w:val="restart"/>
            <w:vAlign w:val="center"/>
          </w:tcPr>
          <w:p w14:paraId="14C44E25" w14:textId="77777777" w:rsidR="00CD65FF" w:rsidRPr="00AE781B" w:rsidRDefault="00CD65FF" w:rsidP="00035508">
            <w:pPr>
              <w:pStyle w:val="TAC"/>
            </w:pPr>
            <w:r w:rsidRPr="00AE781B">
              <w:t>N/A</w:t>
            </w:r>
          </w:p>
        </w:tc>
      </w:tr>
      <w:tr w:rsidR="00CD65FF" w:rsidRPr="00AE781B" w14:paraId="088B1834"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6D5295A"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0AA02236" w14:textId="77777777" w:rsidR="00CD65FF" w:rsidRPr="00AE781B" w:rsidRDefault="00CD65FF" w:rsidP="00035508">
            <w:pPr>
              <w:pStyle w:val="TAC"/>
            </w:pPr>
          </w:p>
        </w:tc>
        <w:tc>
          <w:tcPr>
            <w:tcW w:w="1102" w:type="pct"/>
            <w:gridSpan w:val="3"/>
            <w:vMerge/>
            <w:vAlign w:val="center"/>
          </w:tcPr>
          <w:p w14:paraId="3C4D3427" w14:textId="77777777" w:rsidR="00CD65FF" w:rsidRPr="00AE781B" w:rsidRDefault="00CD65FF" w:rsidP="00035508">
            <w:pPr>
              <w:pStyle w:val="TAC"/>
            </w:pPr>
          </w:p>
        </w:tc>
        <w:tc>
          <w:tcPr>
            <w:tcW w:w="1126" w:type="pct"/>
            <w:gridSpan w:val="3"/>
            <w:vMerge/>
            <w:vAlign w:val="center"/>
          </w:tcPr>
          <w:p w14:paraId="78D6A165" w14:textId="77777777" w:rsidR="00CD65FF" w:rsidRPr="00AE781B" w:rsidRDefault="00CD65FF" w:rsidP="00035508">
            <w:pPr>
              <w:pStyle w:val="TAC"/>
            </w:pPr>
          </w:p>
        </w:tc>
        <w:tc>
          <w:tcPr>
            <w:tcW w:w="535" w:type="pct"/>
            <w:gridSpan w:val="2"/>
            <w:vMerge/>
            <w:vAlign w:val="center"/>
          </w:tcPr>
          <w:p w14:paraId="5CFA88BD" w14:textId="77777777" w:rsidR="00CD65FF" w:rsidRPr="00AE781B" w:rsidRDefault="00CD65FF" w:rsidP="00035508">
            <w:pPr>
              <w:pStyle w:val="TAC"/>
            </w:pPr>
          </w:p>
        </w:tc>
        <w:tc>
          <w:tcPr>
            <w:tcW w:w="539" w:type="pct"/>
            <w:vMerge/>
            <w:vAlign w:val="center"/>
          </w:tcPr>
          <w:p w14:paraId="125CADFA" w14:textId="77777777" w:rsidR="00CD65FF" w:rsidRPr="00AE781B" w:rsidRDefault="00CD65FF" w:rsidP="00035508">
            <w:pPr>
              <w:pStyle w:val="TAC"/>
            </w:pPr>
          </w:p>
        </w:tc>
      </w:tr>
      <w:tr w:rsidR="00CD65FF" w:rsidRPr="00AE781B" w14:paraId="70010FD6"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5B2C4833"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4CDAA70A" w14:textId="77777777" w:rsidR="00CD65FF" w:rsidRPr="00AE781B" w:rsidRDefault="00CD65FF" w:rsidP="00035508">
            <w:pPr>
              <w:pStyle w:val="TAC"/>
            </w:pPr>
          </w:p>
        </w:tc>
        <w:tc>
          <w:tcPr>
            <w:tcW w:w="1102" w:type="pct"/>
            <w:gridSpan w:val="3"/>
            <w:vMerge/>
            <w:vAlign w:val="center"/>
          </w:tcPr>
          <w:p w14:paraId="7B4714A7" w14:textId="77777777" w:rsidR="00CD65FF" w:rsidRPr="00AE781B" w:rsidRDefault="00CD65FF" w:rsidP="00035508">
            <w:pPr>
              <w:pStyle w:val="TAC"/>
            </w:pPr>
          </w:p>
        </w:tc>
        <w:tc>
          <w:tcPr>
            <w:tcW w:w="1126" w:type="pct"/>
            <w:gridSpan w:val="3"/>
            <w:vMerge/>
            <w:vAlign w:val="center"/>
          </w:tcPr>
          <w:p w14:paraId="70F04BB1" w14:textId="77777777" w:rsidR="00CD65FF" w:rsidRPr="00AE781B" w:rsidRDefault="00CD65FF" w:rsidP="00035508">
            <w:pPr>
              <w:pStyle w:val="TAC"/>
            </w:pPr>
          </w:p>
        </w:tc>
        <w:tc>
          <w:tcPr>
            <w:tcW w:w="535" w:type="pct"/>
            <w:gridSpan w:val="2"/>
            <w:vMerge/>
            <w:vAlign w:val="center"/>
          </w:tcPr>
          <w:p w14:paraId="4D94BD69" w14:textId="77777777" w:rsidR="00CD65FF" w:rsidRPr="00AE781B" w:rsidRDefault="00CD65FF" w:rsidP="00035508">
            <w:pPr>
              <w:pStyle w:val="TAC"/>
            </w:pPr>
          </w:p>
        </w:tc>
        <w:tc>
          <w:tcPr>
            <w:tcW w:w="539" w:type="pct"/>
            <w:vMerge/>
            <w:vAlign w:val="center"/>
          </w:tcPr>
          <w:p w14:paraId="5E334593" w14:textId="77777777" w:rsidR="00CD65FF" w:rsidRPr="00AE781B" w:rsidRDefault="00CD65FF" w:rsidP="00035508">
            <w:pPr>
              <w:pStyle w:val="TAC"/>
            </w:pPr>
          </w:p>
        </w:tc>
      </w:tr>
      <w:tr w:rsidR="00CD65FF" w:rsidRPr="00AE781B" w14:paraId="01FC196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3C9731C"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1251E872" w14:textId="77777777" w:rsidR="00CD65FF" w:rsidRPr="00AE781B" w:rsidRDefault="00CD65FF" w:rsidP="00035508">
            <w:pPr>
              <w:pStyle w:val="TAC"/>
            </w:pPr>
          </w:p>
        </w:tc>
        <w:tc>
          <w:tcPr>
            <w:tcW w:w="1102" w:type="pct"/>
            <w:gridSpan w:val="3"/>
            <w:vMerge/>
            <w:vAlign w:val="center"/>
          </w:tcPr>
          <w:p w14:paraId="6B4F06D9" w14:textId="77777777" w:rsidR="00CD65FF" w:rsidRPr="00AE781B" w:rsidRDefault="00CD65FF" w:rsidP="00035508">
            <w:pPr>
              <w:pStyle w:val="TAC"/>
            </w:pPr>
          </w:p>
        </w:tc>
        <w:tc>
          <w:tcPr>
            <w:tcW w:w="1126" w:type="pct"/>
            <w:gridSpan w:val="3"/>
            <w:vMerge/>
            <w:vAlign w:val="center"/>
          </w:tcPr>
          <w:p w14:paraId="51C69DD4" w14:textId="77777777" w:rsidR="00CD65FF" w:rsidRPr="00AE781B" w:rsidRDefault="00CD65FF" w:rsidP="00035508">
            <w:pPr>
              <w:pStyle w:val="TAC"/>
            </w:pPr>
          </w:p>
        </w:tc>
        <w:tc>
          <w:tcPr>
            <w:tcW w:w="535" w:type="pct"/>
            <w:gridSpan w:val="2"/>
            <w:vMerge/>
            <w:vAlign w:val="center"/>
          </w:tcPr>
          <w:p w14:paraId="4BA1B68A" w14:textId="77777777" w:rsidR="00CD65FF" w:rsidRPr="00AE781B" w:rsidRDefault="00CD65FF" w:rsidP="00035508">
            <w:pPr>
              <w:pStyle w:val="TAC"/>
            </w:pPr>
          </w:p>
        </w:tc>
        <w:tc>
          <w:tcPr>
            <w:tcW w:w="539" w:type="pct"/>
            <w:vMerge/>
            <w:vAlign w:val="center"/>
          </w:tcPr>
          <w:p w14:paraId="15E4B4E3" w14:textId="77777777" w:rsidR="00CD65FF" w:rsidRPr="00AE781B" w:rsidRDefault="00CD65FF" w:rsidP="00035508">
            <w:pPr>
              <w:pStyle w:val="TAC"/>
            </w:pPr>
          </w:p>
        </w:tc>
      </w:tr>
      <w:tr w:rsidR="00CD65FF" w:rsidRPr="00AE781B" w14:paraId="5FD7764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F67029F"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6DDC59D0" w14:textId="77777777" w:rsidR="00CD65FF" w:rsidRPr="00AE781B" w:rsidRDefault="00CD65FF" w:rsidP="00035508">
            <w:pPr>
              <w:pStyle w:val="TAC"/>
            </w:pPr>
          </w:p>
        </w:tc>
        <w:tc>
          <w:tcPr>
            <w:tcW w:w="1102" w:type="pct"/>
            <w:gridSpan w:val="3"/>
            <w:vMerge/>
            <w:vAlign w:val="center"/>
          </w:tcPr>
          <w:p w14:paraId="396E7F6B" w14:textId="77777777" w:rsidR="00CD65FF" w:rsidRPr="00AE781B" w:rsidRDefault="00CD65FF" w:rsidP="00035508">
            <w:pPr>
              <w:pStyle w:val="TAC"/>
            </w:pPr>
          </w:p>
        </w:tc>
        <w:tc>
          <w:tcPr>
            <w:tcW w:w="1126" w:type="pct"/>
            <w:gridSpan w:val="3"/>
            <w:vMerge/>
            <w:vAlign w:val="center"/>
          </w:tcPr>
          <w:p w14:paraId="5F1AF347" w14:textId="77777777" w:rsidR="00CD65FF" w:rsidRPr="00AE781B" w:rsidRDefault="00CD65FF" w:rsidP="00035508">
            <w:pPr>
              <w:pStyle w:val="TAC"/>
            </w:pPr>
          </w:p>
        </w:tc>
        <w:tc>
          <w:tcPr>
            <w:tcW w:w="535" w:type="pct"/>
            <w:gridSpan w:val="2"/>
            <w:vMerge/>
            <w:vAlign w:val="center"/>
          </w:tcPr>
          <w:p w14:paraId="27F3C89B" w14:textId="77777777" w:rsidR="00CD65FF" w:rsidRPr="00AE781B" w:rsidRDefault="00CD65FF" w:rsidP="00035508">
            <w:pPr>
              <w:pStyle w:val="TAC"/>
            </w:pPr>
          </w:p>
        </w:tc>
        <w:tc>
          <w:tcPr>
            <w:tcW w:w="539" w:type="pct"/>
            <w:vMerge/>
            <w:vAlign w:val="center"/>
          </w:tcPr>
          <w:p w14:paraId="4E63A5AB" w14:textId="77777777" w:rsidR="00CD65FF" w:rsidRPr="00AE781B" w:rsidRDefault="00CD65FF" w:rsidP="00035508">
            <w:pPr>
              <w:pStyle w:val="TAC"/>
            </w:pPr>
          </w:p>
        </w:tc>
      </w:tr>
      <w:tr w:rsidR="00CD65FF" w:rsidRPr="00AE781B" w14:paraId="57DCDCF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7E13D82"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47019B83" w14:textId="77777777" w:rsidR="00CD65FF" w:rsidRPr="00AE781B" w:rsidRDefault="00CD65FF" w:rsidP="00035508">
            <w:pPr>
              <w:pStyle w:val="TAC"/>
            </w:pPr>
          </w:p>
        </w:tc>
        <w:tc>
          <w:tcPr>
            <w:tcW w:w="1102" w:type="pct"/>
            <w:gridSpan w:val="3"/>
            <w:vMerge/>
            <w:vAlign w:val="center"/>
          </w:tcPr>
          <w:p w14:paraId="23B7D106" w14:textId="77777777" w:rsidR="00CD65FF" w:rsidRPr="00AE781B" w:rsidRDefault="00CD65FF" w:rsidP="00035508">
            <w:pPr>
              <w:pStyle w:val="TAC"/>
            </w:pPr>
          </w:p>
        </w:tc>
        <w:tc>
          <w:tcPr>
            <w:tcW w:w="1126" w:type="pct"/>
            <w:gridSpan w:val="3"/>
            <w:vMerge/>
            <w:vAlign w:val="center"/>
          </w:tcPr>
          <w:p w14:paraId="5DDAA440" w14:textId="77777777" w:rsidR="00CD65FF" w:rsidRPr="00AE781B" w:rsidRDefault="00CD65FF" w:rsidP="00035508">
            <w:pPr>
              <w:pStyle w:val="TAC"/>
            </w:pPr>
          </w:p>
        </w:tc>
        <w:tc>
          <w:tcPr>
            <w:tcW w:w="535" w:type="pct"/>
            <w:gridSpan w:val="2"/>
            <w:vMerge/>
            <w:vAlign w:val="center"/>
          </w:tcPr>
          <w:p w14:paraId="27DC199F" w14:textId="77777777" w:rsidR="00CD65FF" w:rsidRPr="00AE781B" w:rsidRDefault="00CD65FF" w:rsidP="00035508">
            <w:pPr>
              <w:pStyle w:val="TAC"/>
            </w:pPr>
          </w:p>
        </w:tc>
        <w:tc>
          <w:tcPr>
            <w:tcW w:w="539" w:type="pct"/>
            <w:vMerge/>
            <w:vAlign w:val="center"/>
          </w:tcPr>
          <w:p w14:paraId="41CFB198" w14:textId="77777777" w:rsidR="00CD65FF" w:rsidRPr="00AE781B" w:rsidRDefault="00CD65FF" w:rsidP="00035508">
            <w:pPr>
              <w:pStyle w:val="TAC"/>
            </w:pPr>
          </w:p>
        </w:tc>
      </w:tr>
      <w:tr w:rsidR="00CD65FF" w:rsidRPr="00AE781B" w14:paraId="5110532B"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4F16249B"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1F873A95" w14:textId="77777777" w:rsidR="00CD65FF" w:rsidRPr="00AE781B" w:rsidRDefault="00CD65FF" w:rsidP="00035508">
            <w:pPr>
              <w:pStyle w:val="TAC"/>
            </w:pPr>
          </w:p>
        </w:tc>
        <w:tc>
          <w:tcPr>
            <w:tcW w:w="1102" w:type="pct"/>
            <w:gridSpan w:val="3"/>
            <w:vMerge/>
            <w:vAlign w:val="center"/>
          </w:tcPr>
          <w:p w14:paraId="21DF2BAA" w14:textId="77777777" w:rsidR="00CD65FF" w:rsidRPr="00AE781B" w:rsidRDefault="00CD65FF" w:rsidP="00035508">
            <w:pPr>
              <w:pStyle w:val="TAC"/>
            </w:pPr>
          </w:p>
        </w:tc>
        <w:tc>
          <w:tcPr>
            <w:tcW w:w="1126" w:type="pct"/>
            <w:gridSpan w:val="3"/>
            <w:vMerge/>
            <w:vAlign w:val="center"/>
          </w:tcPr>
          <w:p w14:paraId="099AE1D1" w14:textId="77777777" w:rsidR="00CD65FF" w:rsidRPr="00AE781B" w:rsidRDefault="00CD65FF" w:rsidP="00035508">
            <w:pPr>
              <w:pStyle w:val="TAC"/>
            </w:pPr>
          </w:p>
        </w:tc>
        <w:tc>
          <w:tcPr>
            <w:tcW w:w="535" w:type="pct"/>
            <w:gridSpan w:val="2"/>
            <w:vMerge/>
            <w:vAlign w:val="center"/>
          </w:tcPr>
          <w:p w14:paraId="15D5C63A" w14:textId="77777777" w:rsidR="00CD65FF" w:rsidRPr="00AE781B" w:rsidRDefault="00CD65FF" w:rsidP="00035508">
            <w:pPr>
              <w:pStyle w:val="TAC"/>
            </w:pPr>
          </w:p>
        </w:tc>
        <w:tc>
          <w:tcPr>
            <w:tcW w:w="539" w:type="pct"/>
            <w:vMerge/>
            <w:vAlign w:val="center"/>
          </w:tcPr>
          <w:p w14:paraId="4522547F" w14:textId="77777777" w:rsidR="00CD65FF" w:rsidRPr="00AE781B" w:rsidRDefault="00CD65FF" w:rsidP="00035508">
            <w:pPr>
              <w:pStyle w:val="TAC"/>
            </w:pPr>
          </w:p>
        </w:tc>
      </w:tr>
      <w:tr w:rsidR="00CD65FF" w:rsidRPr="00AE781B" w14:paraId="0EF02429"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7A5379F3"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6F7A5D9B" w14:textId="77777777" w:rsidR="00CD65FF" w:rsidRPr="00AE781B" w:rsidRDefault="00CD65FF" w:rsidP="00035508">
            <w:pPr>
              <w:pStyle w:val="TAC"/>
            </w:pPr>
          </w:p>
        </w:tc>
        <w:tc>
          <w:tcPr>
            <w:tcW w:w="1102" w:type="pct"/>
            <w:gridSpan w:val="3"/>
            <w:vMerge/>
            <w:vAlign w:val="center"/>
          </w:tcPr>
          <w:p w14:paraId="4465E6BD" w14:textId="77777777" w:rsidR="00CD65FF" w:rsidRPr="00AE781B" w:rsidRDefault="00CD65FF" w:rsidP="00035508">
            <w:pPr>
              <w:pStyle w:val="TAC"/>
            </w:pPr>
          </w:p>
        </w:tc>
        <w:tc>
          <w:tcPr>
            <w:tcW w:w="1126" w:type="pct"/>
            <w:gridSpan w:val="3"/>
            <w:vMerge/>
            <w:vAlign w:val="center"/>
          </w:tcPr>
          <w:p w14:paraId="1451BC00" w14:textId="77777777" w:rsidR="00CD65FF" w:rsidRPr="00AE781B" w:rsidRDefault="00CD65FF" w:rsidP="00035508">
            <w:pPr>
              <w:pStyle w:val="TAC"/>
            </w:pPr>
          </w:p>
        </w:tc>
        <w:tc>
          <w:tcPr>
            <w:tcW w:w="535" w:type="pct"/>
            <w:gridSpan w:val="2"/>
            <w:vMerge/>
            <w:vAlign w:val="center"/>
          </w:tcPr>
          <w:p w14:paraId="1EA60F96" w14:textId="77777777" w:rsidR="00CD65FF" w:rsidRPr="00AE781B" w:rsidRDefault="00CD65FF" w:rsidP="00035508">
            <w:pPr>
              <w:pStyle w:val="TAC"/>
            </w:pPr>
          </w:p>
        </w:tc>
        <w:tc>
          <w:tcPr>
            <w:tcW w:w="539" w:type="pct"/>
            <w:vMerge/>
            <w:vAlign w:val="center"/>
          </w:tcPr>
          <w:p w14:paraId="63B0C12F" w14:textId="77777777" w:rsidR="00CD65FF" w:rsidRPr="00AE781B" w:rsidRDefault="00CD65FF" w:rsidP="00035508">
            <w:pPr>
              <w:pStyle w:val="TAC"/>
            </w:pPr>
          </w:p>
        </w:tc>
      </w:tr>
      <w:tr w:rsidR="00CD65FF" w:rsidRPr="00AE781B" w14:paraId="12333D76"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2DA7E494"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1CF8D7A3" w14:textId="77777777" w:rsidR="00CD65FF" w:rsidRPr="00AE781B" w:rsidRDefault="00CD65FF" w:rsidP="00035508">
            <w:pPr>
              <w:pStyle w:val="TAC"/>
            </w:pPr>
          </w:p>
        </w:tc>
        <w:tc>
          <w:tcPr>
            <w:tcW w:w="1102" w:type="pct"/>
            <w:gridSpan w:val="3"/>
            <w:vMerge/>
            <w:vAlign w:val="center"/>
          </w:tcPr>
          <w:p w14:paraId="117541D6" w14:textId="77777777" w:rsidR="00CD65FF" w:rsidRPr="00AE781B" w:rsidRDefault="00CD65FF" w:rsidP="00035508">
            <w:pPr>
              <w:pStyle w:val="TAC"/>
            </w:pPr>
          </w:p>
        </w:tc>
        <w:tc>
          <w:tcPr>
            <w:tcW w:w="1126" w:type="pct"/>
            <w:gridSpan w:val="3"/>
            <w:vMerge/>
            <w:vAlign w:val="center"/>
          </w:tcPr>
          <w:p w14:paraId="5A6B7C5E" w14:textId="77777777" w:rsidR="00CD65FF" w:rsidRPr="00AE781B" w:rsidRDefault="00CD65FF" w:rsidP="00035508">
            <w:pPr>
              <w:pStyle w:val="TAC"/>
            </w:pPr>
          </w:p>
        </w:tc>
        <w:tc>
          <w:tcPr>
            <w:tcW w:w="535" w:type="pct"/>
            <w:gridSpan w:val="2"/>
            <w:vMerge/>
            <w:vAlign w:val="center"/>
          </w:tcPr>
          <w:p w14:paraId="688F02E1" w14:textId="77777777" w:rsidR="00CD65FF" w:rsidRPr="00AE781B" w:rsidRDefault="00CD65FF" w:rsidP="00035508">
            <w:pPr>
              <w:pStyle w:val="TAC"/>
            </w:pPr>
          </w:p>
        </w:tc>
        <w:tc>
          <w:tcPr>
            <w:tcW w:w="539" w:type="pct"/>
            <w:vMerge/>
            <w:vAlign w:val="center"/>
          </w:tcPr>
          <w:p w14:paraId="516E5EAF" w14:textId="77777777" w:rsidR="00CD65FF" w:rsidRPr="00AE781B" w:rsidRDefault="00CD65FF" w:rsidP="00035508">
            <w:pPr>
              <w:pStyle w:val="TAC"/>
            </w:pPr>
          </w:p>
        </w:tc>
      </w:tr>
      <w:tr w:rsidR="00CD65FF" w:rsidRPr="00AE781B" w14:paraId="2B2A12F3"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2C9A232"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C603933" w14:textId="77777777" w:rsidR="00CD65FF" w:rsidRPr="00AE781B" w:rsidRDefault="00CD65FF" w:rsidP="00035508">
            <w:pPr>
              <w:pStyle w:val="TAC"/>
            </w:pPr>
          </w:p>
        </w:tc>
        <w:tc>
          <w:tcPr>
            <w:tcW w:w="1102" w:type="pct"/>
            <w:gridSpan w:val="3"/>
            <w:vMerge/>
            <w:vAlign w:val="center"/>
          </w:tcPr>
          <w:p w14:paraId="327F159F" w14:textId="77777777" w:rsidR="00CD65FF" w:rsidRPr="00AE781B" w:rsidRDefault="00CD65FF" w:rsidP="00035508">
            <w:pPr>
              <w:pStyle w:val="TAC"/>
            </w:pPr>
          </w:p>
        </w:tc>
        <w:tc>
          <w:tcPr>
            <w:tcW w:w="1126" w:type="pct"/>
            <w:gridSpan w:val="3"/>
            <w:vMerge/>
            <w:vAlign w:val="center"/>
          </w:tcPr>
          <w:p w14:paraId="506D4229" w14:textId="77777777" w:rsidR="00CD65FF" w:rsidRPr="00AE781B" w:rsidRDefault="00CD65FF" w:rsidP="00035508">
            <w:pPr>
              <w:pStyle w:val="TAC"/>
            </w:pPr>
          </w:p>
        </w:tc>
        <w:tc>
          <w:tcPr>
            <w:tcW w:w="535" w:type="pct"/>
            <w:gridSpan w:val="2"/>
            <w:vMerge/>
            <w:vAlign w:val="center"/>
          </w:tcPr>
          <w:p w14:paraId="0A901117" w14:textId="77777777" w:rsidR="00CD65FF" w:rsidRPr="00AE781B" w:rsidRDefault="00CD65FF" w:rsidP="00035508">
            <w:pPr>
              <w:pStyle w:val="TAC"/>
            </w:pPr>
          </w:p>
        </w:tc>
        <w:tc>
          <w:tcPr>
            <w:tcW w:w="539" w:type="pct"/>
            <w:vMerge/>
            <w:vAlign w:val="center"/>
          </w:tcPr>
          <w:p w14:paraId="53EC4BF0" w14:textId="77777777" w:rsidR="00CD65FF" w:rsidRPr="00AE781B" w:rsidRDefault="00CD65FF" w:rsidP="00035508">
            <w:pPr>
              <w:pStyle w:val="TAC"/>
            </w:pPr>
          </w:p>
        </w:tc>
      </w:tr>
      <w:tr w:rsidR="00CD65FF" w:rsidRPr="00AE781B" w14:paraId="713BDED9"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0825C92D"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2CA36F1B" w14:textId="77777777" w:rsidR="00CD65FF" w:rsidRPr="00AE781B" w:rsidRDefault="00CD65FF" w:rsidP="00035508">
            <w:pPr>
              <w:pStyle w:val="TAC"/>
            </w:pPr>
          </w:p>
        </w:tc>
        <w:tc>
          <w:tcPr>
            <w:tcW w:w="1102" w:type="pct"/>
            <w:gridSpan w:val="3"/>
            <w:vMerge/>
            <w:vAlign w:val="center"/>
          </w:tcPr>
          <w:p w14:paraId="14EA3BA6" w14:textId="77777777" w:rsidR="00CD65FF" w:rsidRPr="00AE781B" w:rsidRDefault="00CD65FF" w:rsidP="00035508">
            <w:pPr>
              <w:pStyle w:val="TAC"/>
            </w:pPr>
          </w:p>
        </w:tc>
        <w:tc>
          <w:tcPr>
            <w:tcW w:w="1126" w:type="pct"/>
            <w:gridSpan w:val="3"/>
            <w:vMerge/>
            <w:vAlign w:val="center"/>
          </w:tcPr>
          <w:p w14:paraId="78FF04CD" w14:textId="77777777" w:rsidR="00CD65FF" w:rsidRPr="00AE781B" w:rsidRDefault="00CD65FF" w:rsidP="00035508">
            <w:pPr>
              <w:pStyle w:val="TAC"/>
            </w:pPr>
          </w:p>
        </w:tc>
        <w:tc>
          <w:tcPr>
            <w:tcW w:w="535" w:type="pct"/>
            <w:gridSpan w:val="2"/>
            <w:vMerge/>
            <w:vAlign w:val="center"/>
          </w:tcPr>
          <w:p w14:paraId="6A6820D6" w14:textId="77777777" w:rsidR="00CD65FF" w:rsidRPr="00AE781B" w:rsidRDefault="00CD65FF" w:rsidP="00035508">
            <w:pPr>
              <w:pStyle w:val="TAC"/>
            </w:pPr>
          </w:p>
        </w:tc>
        <w:tc>
          <w:tcPr>
            <w:tcW w:w="539" w:type="pct"/>
            <w:vMerge/>
            <w:vAlign w:val="center"/>
          </w:tcPr>
          <w:p w14:paraId="37C08F07" w14:textId="77777777" w:rsidR="00CD65FF" w:rsidRPr="00AE781B" w:rsidRDefault="00CD65FF" w:rsidP="00035508">
            <w:pPr>
              <w:pStyle w:val="TAC"/>
            </w:pPr>
          </w:p>
        </w:tc>
      </w:tr>
      <w:tr w:rsidR="00CD65FF" w:rsidRPr="00AE781B" w14:paraId="20F63B44" w14:textId="77777777" w:rsidTr="00035508">
        <w:trPr>
          <w:cantSplit/>
          <w:trHeight w:val="397"/>
          <w:jc w:val="center"/>
        </w:trPr>
        <w:tc>
          <w:tcPr>
            <w:tcW w:w="1166" w:type="pct"/>
            <w:gridSpan w:val="2"/>
            <w:vAlign w:val="center"/>
          </w:tcPr>
          <w:p w14:paraId="20E12CD6" w14:textId="77777777" w:rsidR="00CD65FF" w:rsidRPr="00AE781B" w:rsidRDefault="00CD65FF" w:rsidP="00035508">
            <w:pPr>
              <w:pStyle w:val="TAC"/>
            </w:pPr>
            <w:r w:rsidRPr="00AE781B">
              <w:t>PRS_RA</w:t>
            </w:r>
          </w:p>
        </w:tc>
        <w:tc>
          <w:tcPr>
            <w:tcW w:w="532" w:type="pct"/>
            <w:gridSpan w:val="2"/>
            <w:vAlign w:val="center"/>
          </w:tcPr>
          <w:p w14:paraId="7981C6E9" w14:textId="77777777" w:rsidR="00CD65FF" w:rsidRPr="00AE781B" w:rsidRDefault="00CD65FF" w:rsidP="00035508">
            <w:pPr>
              <w:pStyle w:val="TAC"/>
            </w:pPr>
            <w:r w:rsidRPr="00AE781B">
              <w:t>dB</w:t>
            </w:r>
          </w:p>
        </w:tc>
        <w:tc>
          <w:tcPr>
            <w:tcW w:w="508" w:type="pct"/>
            <w:gridSpan w:val="2"/>
            <w:vAlign w:val="center"/>
          </w:tcPr>
          <w:p w14:paraId="02B8C931" w14:textId="77777777" w:rsidR="00CD65FF" w:rsidRPr="00AE781B" w:rsidRDefault="00CD65FF" w:rsidP="00035508">
            <w:pPr>
              <w:pStyle w:val="TAC"/>
            </w:pPr>
            <w:r w:rsidRPr="00AE781B">
              <w:rPr>
                <w:rFonts w:cs="Arial"/>
                <w:lang w:eastAsia="ko-KR"/>
              </w:rPr>
              <w:t>-3</w:t>
            </w:r>
          </w:p>
        </w:tc>
        <w:tc>
          <w:tcPr>
            <w:tcW w:w="594" w:type="pct"/>
            <w:vAlign w:val="center"/>
          </w:tcPr>
          <w:p w14:paraId="060B09B0" w14:textId="77777777" w:rsidR="00CD65FF" w:rsidRPr="00AE781B" w:rsidRDefault="00CD65FF" w:rsidP="00035508">
            <w:pPr>
              <w:pStyle w:val="TAC"/>
            </w:pPr>
            <w:r w:rsidRPr="00AE781B">
              <w:rPr>
                <w:rFonts w:cs="Arial"/>
                <w:lang w:eastAsia="ko-KR"/>
              </w:rPr>
              <w:t>N/A</w:t>
            </w:r>
          </w:p>
        </w:tc>
        <w:tc>
          <w:tcPr>
            <w:tcW w:w="594" w:type="pct"/>
            <w:vAlign w:val="center"/>
          </w:tcPr>
          <w:p w14:paraId="707F50D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5F4D703C"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38D78F94" w14:textId="77777777" w:rsidR="00CD65FF" w:rsidRPr="00AE781B" w:rsidRDefault="00CD65FF" w:rsidP="00035508">
            <w:pPr>
              <w:pStyle w:val="TAC"/>
            </w:pPr>
            <w:r w:rsidRPr="00AE781B">
              <w:rPr>
                <w:rFonts w:cs="Arial"/>
                <w:lang w:eastAsia="ko-KR"/>
              </w:rPr>
              <w:t>3</w:t>
            </w:r>
          </w:p>
        </w:tc>
        <w:tc>
          <w:tcPr>
            <w:tcW w:w="539" w:type="pct"/>
            <w:vAlign w:val="center"/>
          </w:tcPr>
          <w:p w14:paraId="40ABFC2E" w14:textId="77777777" w:rsidR="00CD65FF" w:rsidRPr="00AE781B" w:rsidRDefault="00CD65FF" w:rsidP="00035508">
            <w:pPr>
              <w:pStyle w:val="TAC"/>
            </w:pPr>
            <w:r w:rsidRPr="00AE781B">
              <w:rPr>
                <w:rFonts w:cs="Arial"/>
                <w:lang w:eastAsia="ko-KR"/>
              </w:rPr>
              <w:t>N/A</w:t>
            </w:r>
          </w:p>
        </w:tc>
      </w:tr>
      <w:tr w:rsidR="00CD65FF" w:rsidRPr="00AE781B" w14:paraId="7FAB40B6" w14:textId="77777777" w:rsidTr="00035508">
        <w:trPr>
          <w:cantSplit/>
          <w:trHeight w:val="397"/>
          <w:jc w:val="center"/>
        </w:trPr>
        <w:tc>
          <w:tcPr>
            <w:tcW w:w="1166" w:type="pct"/>
            <w:gridSpan w:val="2"/>
            <w:vAlign w:val="center"/>
          </w:tcPr>
          <w:p w14:paraId="214C6F47" w14:textId="77777777" w:rsidR="00CD65FF" w:rsidRPr="00AE781B" w:rsidRDefault="00CD65FF" w:rsidP="00035508">
            <w:pPr>
              <w:pStyle w:val="TAC"/>
            </w:pPr>
            <w:r w:rsidRPr="00AE781B">
              <w:rPr>
                <w:position w:val="-12"/>
              </w:rPr>
              <w:object w:dxaOrig="400" w:dyaOrig="360" w14:anchorId="23092417">
                <v:shape id="_x0000_i1136" type="#_x0000_t75" style="width:20.25pt;height:18.75pt" o:ole="" fillcolor="window">
                  <v:imagedata r:id="rId77" o:title=""/>
                </v:shape>
                <o:OLEObject Type="Embed" ProgID="Equation.3" ShapeID="_x0000_i1136" DrawAspect="Content" ObjectID="_1774200094" r:id="rId139"/>
              </w:object>
            </w:r>
            <w:r w:rsidRPr="00AE781B">
              <w:rPr>
                <w:vertAlign w:val="superscript"/>
              </w:rPr>
              <w:t xml:space="preserve"> Note 3</w:t>
            </w:r>
          </w:p>
        </w:tc>
        <w:tc>
          <w:tcPr>
            <w:tcW w:w="532" w:type="pct"/>
            <w:gridSpan w:val="2"/>
            <w:vAlign w:val="center"/>
          </w:tcPr>
          <w:p w14:paraId="0C55CCE4" w14:textId="77777777" w:rsidR="00CD65FF" w:rsidRPr="00AE781B" w:rsidRDefault="00CD65FF" w:rsidP="00035508">
            <w:pPr>
              <w:pStyle w:val="TAC"/>
            </w:pPr>
            <w:r w:rsidRPr="00AE781B">
              <w:t>dBm/</w:t>
            </w:r>
          </w:p>
          <w:p w14:paraId="52A1EEFD" w14:textId="77777777" w:rsidR="00CD65FF" w:rsidRPr="00AE781B" w:rsidRDefault="00CD65FF" w:rsidP="00035508">
            <w:pPr>
              <w:pStyle w:val="TAC"/>
            </w:pPr>
            <w:r w:rsidRPr="00AE781B">
              <w:t>15 kHz</w:t>
            </w:r>
          </w:p>
        </w:tc>
        <w:tc>
          <w:tcPr>
            <w:tcW w:w="508" w:type="pct"/>
            <w:gridSpan w:val="2"/>
            <w:vAlign w:val="center"/>
          </w:tcPr>
          <w:p w14:paraId="295A478A" w14:textId="77777777" w:rsidR="00CD65FF" w:rsidRPr="00AE781B" w:rsidRDefault="00CD65FF" w:rsidP="00035508">
            <w:pPr>
              <w:pStyle w:val="TAC"/>
            </w:pPr>
            <w:r w:rsidRPr="00AE781B">
              <w:rPr>
                <w:rFonts w:cs="Arial"/>
                <w:lang w:eastAsia="ko-KR"/>
              </w:rPr>
              <w:t>-98</w:t>
            </w:r>
          </w:p>
        </w:tc>
        <w:tc>
          <w:tcPr>
            <w:tcW w:w="594" w:type="pct"/>
            <w:vAlign w:val="center"/>
          </w:tcPr>
          <w:p w14:paraId="077734A1" w14:textId="77777777" w:rsidR="00CD65FF" w:rsidRPr="00AE781B" w:rsidRDefault="00CD65FF" w:rsidP="00035508">
            <w:pPr>
              <w:pStyle w:val="TAC"/>
            </w:pPr>
            <w:r w:rsidRPr="00AE781B">
              <w:rPr>
                <w:rFonts w:cs="Arial"/>
                <w:lang w:eastAsia="ko-KR"/>
              </w:rPr>
              <w:t>-95</w:t>
            </w:r>
          </w:p>
        </w:tc>
        <w:tc>
          <w:tcPr>
            <w:tcW w:w="594" w:type="pct"/>
            <w:vAlign w:val="center"/>
          </w:tcPr>
          <w:p w14:paraId="032AC083"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1A2801A9"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0BD48059" w14:textId="77777777" w:rsidR="00CD65FF" w:rsidRPr="00AE781B" w:rsidRDefault="00CD65FF" w:rsidP="00035508">
            <w:pPr>
              <w:pStyle w:val="TAC"/>
            </w:pPr>
            <w:r w:rsidRPr="00AE781B">
              <w:rPr>
                <w:rFonts w:cs="Arial"/>
                <w:lang w:eastAsia="ko-KR"/>
              </w:rPr>
              <w:t>-98</w:t>
            </w:r>
          </w:p>
        </w:tc>
        <w:tc>
          <w:tcPr>
            <w:tcW w:w="539" w:type="pct"/>
            <w:vAlign w:val="center"/>
          </w:tcPr>
          <w:p w14:paraId="724C998A" w14:textId="77777777" w:rsidR="00CD65FF" w:rsidRPr="00AE781B" w:rsidRDefault="00CD65FF" w:rsidP="00035508">
            <w:pPr>
              <w:pStyle w:val="TAC"/>
            </w:pPr>
            <w:r w:rsidRPr="00AE781B">
              <w:rPr>
                <w:rFonts w:cs="Arial"/>
                <w:lang w:eastAsia="ko-KR"/>
              </w:rPr>
              <w:t>-95</w:t>
            </w:r>
          </w:p>
        </w:tc>
      </w:tr>
      <w:tr w:rsidR="00CD65FF" w:rsidRPr="00AE781B" w14:paraId="23EE0975" w14:textId="77777777" w:rsidTr="00035508">
        <w:trPr>
          <w:cantSplit/>
          <w:trHeight w:val="148"/>
          <w:jc w:val="center"/>
        </w:trPr>
        <w:tc>
          <w:tcPr>
            <w:tcW w:w="1166" w:type="pct"/>
            <w:gridSpan w:val="2"/>
            <w:vAlign w:val="center"/>
          </w:tcPr>
          <w:p w14:paraId="67DE7070" w14:textId="77777777" w:rsidR="00CD65FF" w:rsidRPr="00AE781B" w:rsidRDefault="00CD65FF" w:rsidP="00035508">
            <w:pPr>
              <w:pStyle w:val="TAC"/>
            </w:pPr>
            <w:r w:rsidRPr="00AE781B">
              <w:t xml:space="preserve">PRS </w:t>
            </w:r>
            <w:r w:rsidRPr="00AE781B">
              <w:rPr>
                <w:position w:val="-12"/>
              </w:rPr>
              <w:object w:dxaOrig="720" w:dyaOrig="400" w14:anchorId="30BA41B3">
                <v:shape id="_x0000_i1137" type="#_x0000_t75" style="width:36pt;height:20.25pt" o:ole="">
                  <v:imagedata r:id="rId79" o:title=""/>
                </v:shape>
                <o:OLEObject Type="Embed" ProgID="Equation.3" ShapeID="_x0000_i1137" DrawAspect="Content" ObjectID="_1774200095" r:id="rId140"/>
              </w:object>
            </w:r>
          </w:p>
        </w:tc>
        <w:tc>
          <w:tcPr>
            <w:tcW w:w="532" w:type="pct"/>
            <w:gridSpan w:val="2"/>
            <w:vAlign w:val="center"/>
          </w:tcPr>
          <w:p w14:paraId="5B8C6F4C" w14:textId="77777777" w:rsidR="00CD65FF" w:rsidRPr="00AE781B" w:rsidRDefault="00CD65FF" w:rsidP="00035508">
            <w:pPr>
              <w:pStyle w:val="TAC"/>
            </w:pPr>
            <w:r w:rsidRPr="00AE781B">
              <w:t>dB</w:t>
            </w:r>
          </w:p>
        </w:tc>
        <w:tc>
          <w:tcPr>
            <w:tcW w:w="508" w:type="pct"/>
            <w:gridSpan w:val="2"/>
            <w:vAlign w:val="center"/>
          </w:tcPr>
          <w:p w14:paraId="3596A50E" w14:textId="77777777" w:rsidR="00CD65FF" w:rsidRPr="00AE781B" w:rsidRDefault="00CD65FF" w:rsidP="00035508">
            <w:pPr>
              <w:pStyle w:val="TAC"/>
            </w:pPr>
            <w:r w:rsidRPr="00AE781B">
              <w:rPr>
                <w:rFonts w:cs="Arial"/>
                <w:lang w:eastAsia="ko-KR"/>
              </w:rPr>
              <w:t>-12</w:t>
            </w:r>
          </w:p>
        </w:tc>
        <w:tc>
          <w:tcPr>
            <w:tcW w:w="594" w:type="pct"/>
            <w:vAlign w:val="center"/>
          </w:tcPr>
          <w:p w14:paraId="6F46D9E2" w14:textId="77777777" w:rsidR="00CD65FF" w:rsidRPr="00AE781B" w:rsidRDefault="00CD65FF" w:rsidP="00035508">
            <w:pPr>
              <w:pStyle w:val="TAC"/>
            </w:pPr>
            <w:r w:rsidRPr="00AE781B">
              <w:rPr>
                <w:rFonts w:cs="Arial"/>
                <w:lang w:eastAsia="ko-KR"/>
              </w:rPr>
              <w:t>-Infinity</w:t>
            </w:r>
          </w:p>
        </w:tc>
        <w:tc>
          <w:tcPr>
            <w:tcW w:w="594" w:type="pct"/>
            <w:vAlign w:val="center"/>
          </w:tcPr>
          <w:p w14:paraId="0C219E1A"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00BB0D9C"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2305DC0F" w14:textId="77777777" w:rsidR="00CD65FF" w:rsidRPr="00AE781B" w:rsidRDefault="00CD65FF" w:rsidP="00035508">
            <w:pPr>
              <w:pStyle w:val="TAC"/>
            </w:pPr>
            <w:r w:rsidRPr="00AE781B">
              <w:rPr>
                <w:rFonts w:cs="Arial"/>
                <w:lang w:eastAsia="ko-KR"/>
              </w:rPr>
              <w:t>-13</w:t>
            </w:r>
          </w:p>
        </w:tc>
        <w:tc>
          <w:tcPr>
            <w:tcW w:w="539" w:type="pct"/>
            <w:vAlign w:val="center"/>
          </w:tcPr>
          <w:p w14:paraId="32D802BE" w14:textId="77777777" w:rsidR="00CD65FF" w:rsidRPr="00AE781B" w:rsidRDefault="00CD65FF" w:rsidP="00035508">
            <w:pPr>
              <w:pStyle w:val="TAC"/>
            </w:pPr>
            <w:r w:rsidRPr="00AE781B">
              <w:rPr>
                <w:rFonts w:cs="Arial"/>
                <w:lang w:eastAsia="ko-KR"/>
              </w:rPr>
              <w:t>-Infinity</w:t>
            </w:r>
          </w:p>
        </w:tc>
      </w:tr>
      <w:tr w:rsidR="00CD65FF" w:rsidRPr="00AE781B" w14:paraId="17365D0A" w14:textId="77777777" w:rsidTr="00035508">
        <w:trPr>
          <w:cantSplit/>
          <w:trHeight w:val="148"/>
          <w:jc w:val="center"/>
        </w:trPr>
        <w:tc>
          <w:tcPr>
            <w:tcW w:w="1166" w:type="pct"/>
            <w:gridSpan w:val="2"/>
            <w:vAlign w:val="center"/>
          </w:tcPr>
          <w:p w14:paraId="7DED81D6" w14:textId="77777777" w:rsidR="00CD65FF" w:rsidRPr="00AE781B" w:rsidRDefault="00CD65FF" w:rsidP="00035508">
            <w:pPr>
              <w:pStyle w:val="TAC"/>
            </w:pPr>
            <w:r w:rsidRPr="00AE781B">
              <w:t xml:space="preserve">PRS </w:t>
            </w:r>
            <w:r w:rsidRPr="00AE781B">
              <w:rPr>
                <w:position w:val="-12"/>
              </w:rPr>
              <w:object w:dxaOrig="620" w:dyaOrig="380" w14:anchorId="74774478">
                <v:shape id="_x0000_i1138" type="#_x0000_t75" style="width:30.75pt;height:18.75pt" o:ole="" fillcolor="window">
                  <v:imagedata r:id="rId85" o:title=""/>
                </v:shape>
                <o:OLEObject Type="Embed" ProgID="Equation.3" ShapeID="_x0000_i1138" DrawAspect="Content" ObjectID="_1774200096" r:id="rId141"/>
              </w:object>
            </w:r>
            <w:r w:rsidRPr="00AE781B">
              <w:rPr>
                <w:vertAlign w:val="superscript"/>
              </w:rPr>
              <w:t xml:space="preserve"> Note 4</w:t>
            </w:r>
          </w:p>
        </w:tc>
        <w:tc>
          <w:tcPr>
            <w:tcW w:w="532" w:type="pct"/>
            <w:gridSpan w:val="2"/>
            <w:vAlign w:val="center"/>
          </w:tcPr>
          <w:p w14:paraId="1B9AFD5F" w14:textId="77777777" w:rsidR="00CD65FF" w:rsidRPr="00AE781B" w:rsidRDefault="00CD65FF" w:rsidP="00035508">
            <w:pPr>
              <w:pStyle w:val="TAC"/>
            </w:pPr>
            <w:r w:rsidRPr="00AE781B">
              <w:t>dB</w:t>
            </w:r>
          </w:p>
        </w:tc>
        <w:tc>
          <w:tcPr>
            <w:tcW w:w="508" w:type="pct"/>
            <w:gridSpan w:val="2"/>
            <w:vAlign w:val="center"/>
          </w:tcPr>
          <w:p w14:paraId="23F6E2BB"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5164E2C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65C7A4E"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4CCDAE7"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01F69E39"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6D209D10" w14:textId="77777777" w:rsidR="00CD65FF" w:rsidRPr="00AE781B" w:rsidDel="004B51DC" w:rsidRDefault="00CD65FF" w:rsidP="00035508">
            <w:pPr>
              <w:pStyle w:val="TAC"/>
            </w:pPr>
            <w:r w:rsidRPr="00AE781B">
              <w:rPr>
                <w:rFonts w:cs="Arial"/>
                <w:lang w:eastAsia="ko-KR"/>
              </w:rPr>
              <w:t>-Infinity</w:t>
            </w:r>
          </w:p>
        </w:tc>
      </w:tr>
      <w:tr w:rsidR="00CD65FF" w:rsidRPr="00AE781B" w14:paraId="1ACE1B32" w14:textId="77777777" w:rsidTr="00035508">
        <w:trPr>
          <w:cantSplit/>
          <w:trHeight w:val="460"/>
          <w:jc w:val="center"/>
        </w:trPr>
        <w:tc>
          <w:tcPr>
            <w:tcW w:w="1166" w:type="pct"/>
            <w:gridSpan w:val="2"/>
            <w:vAlign w:val="center"/>
          </w:tcPr>
          <w:p w14:paraId="1B9BF42B"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48F2DD8D" w14:textId="77777777" w:rsidR="00CD65FF" w:rsidRPr="00AE781B" w:rsidRDefault="00CD65FF" w:rsidP="00035508">
            <w:pPr>
              <w:pStyle w:val="TAC"/>
            </w:pPr>
            <w:r w:rsidRPr="00AE781B">
              <w:t>dBm/</w:t>
            </w:r>
          </w:p>
          <w:p w14:paraId="282A5273" w14:textId="77777777" w:rsidR="00CD65FF" w:rsidRPr="00AE781B" w:rsidRDefault="00CD65FF" w:rsidP="00035508">
            <w:pPr>
              <w:pStyle w:val="TAC"/>
            </w:pPr>
            <w:r w:rsidRPr="00AE781B">
              <w:t>9 MHz</w:t>
            </w:r>
          </w:p>
        </w:tc>
        <w:tc>
          <w:tcPr>
            <w:tcW w:w="508" w:type="pct"/>
            <w:gridSpan w:val="2"/>
            <w:vAlign w:val="center"/>
          </w:tcPr>
          <w:p w14:paraId="7AA9D2A7"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60033871"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769936EA"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EDCB67A"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24514FBF" w14:textId="77777777" w:rsidR="00CD65FF" w:rsidRPr="00AE781B" w:rsidRDefault="00CD65FF" w:rsidP="00035508">
            <w:pPr>
              <w:pStyle w:val="TAC"/>
            </w:pPr>
            <w:r w:rsidRPr="00AE781B">
              <w:rPr>
                <w:rFonts w:cs="Arial"/>
                <w:lang w:eastAsia="ko-KR"/>
              </w:rPr>
              <w:t>-69.92</w:t>
            </w:r>
          </w:p>
        </w:tc>
        <w:tc>
          <w:tcPr>
            <w:tcW w:w="539" w:type="pct"/>
            <w:vAlign w:val="center"/>
          </w:tcPr>
          <w:p w14:paraId="5E6D1BBD" w14:textId="77777777" w:rsidR="00CD65FF" w:rsidRPr="00AE781B" w:rsidDel="004B51DC" w:rsidRDefault="00CD65FF" w:rsidP="00035508">
            <w:pPr>
              <w:pStyle w:val="TAC"/>
            </w:pPr>
            <w:r w:rsidRPr="00AE781B">
              <w:rPr>
                <w:rFonts w:cs="Arial"/>
                <w:lang w:eastAsia="zh-CN"/>
              </w:rPr>
              <w:t>N/A</w:t>
            </w:r>
          </w:p>
        </w:tc>
      </w:tr>
      <w:tr w:rsidR="00CD65FF" w:rsidRPr="00AE781B" w14:paraId="7AB203EE" w14:textId="77777777" w:rsidTr="00035508">
        <w:trPr>
          <w:cantSplit/>
          <w:trHeight w:val="148"/>
          <w:jc w:val="center"/>
        </w:trPr>
        <w:tc>
          <w:tcPr>
            <w:tcW w:w="1166" w:type="pct"/>
            <w:gridSpan w:val="2"/>
            <w:vAlign w:val="center"/>
          </w:tcPr>
          <w:p w14:paraId="6FF61877"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4F157C20" w14:textId="77777777" w:rsidR="00CD65FF" w:rsidRPr="00AE781B" w:rsidRDefault="00CD65FF" w:rsidP="00035508">
            <w:pPr>
              <w:pStyle w:val="TAC"/>
            </w:pPr>
            <w:r w:rsidRPr="00AE781B">
              <w:t>dBm/</w:t>
            </w:r>
          </w:p>
          <w:p w14:paraId="0647AAE0" w14:textId="77777777" w:rsidR="00CD65FF" w:rsidRPr="00AE781B" w:rsidRDefault="00CD65FF" w:rsidP="00035508">
            <w:pPr>
              <w:pStyle w:val="TAC"/>
            </w:pPr>
            <w:r w:rsidRPr="00AE781B">
              <w:t>15 kHz</w:t>
            </w:r>
          </w:p>
        </w:tc>
        <w:tc>
          <w:tcPr>
            <w:tcW w:w="508" w:type="pct"/>
            <w:gridSpan w:val="2"/>
            <w:vAlign w:val="center"/>
          </w:tcPr>
          <w:p w14:paraId="0672FF49"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04B857EF"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2F121915"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64590960"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6C9A468"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0B4FF46" w14:textId="77777777" w:rsidR="00CD65FF" w:rsidRPr="00AE781B" w:rsidDel="004B51DC" w:rsidRDefault="00CD65FF" w:rsidP="00035508">
            <w:pPr>
              <w:pStyle w:val="TAC"/>
            </w:pPr>
            <w:r w:rsidRPr="00AE781B">
              <w:rPr>
                <w:rFonts w:cs="Arial"/>
                <w:lang w:eastAsia="ko-KR"/>
              </w:rPr>
              <w:t>-Infinity</w:t>
            </w:r>
          </w:p>
        </w:tc>
      </w:tr>
      <w:tr w:rsidR="00CD65FF" w:rsidRPr="00AE781B" w14:paraId="78C80DFC" w14:textId="77777777" w:rsidTr="00035508">
        <w:trPr>
          <w:cantSplit/>
          <w:trHeight w:val="148"/>
          <w:jc w:val="center"/>
        </w:trPr>
        <w:tc>
          <w:tcPr>
            <w:tcW w:w="1166" w:type="pct"/>
            <w:gridSpan w:val="2"/>
            <w:vAlign w:val="center"/>
          </w:tcPr>
          <w:p w14:paraId="1A4DCA0F"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354D5A05" w14:textId="77777777" w:rsidR="00CD65FF" w:rsidRPr="00AE781B" w:rsidRDefault="00CD65FF" w:rsidP="00035508">
            <w:pPr>
              <w:pStyle w:val="TAC"/>
            </w:pPr>
            <w:r w:rsidRPr="00AE781B">
              <w:t>dBm/ 15 kHz</w:t>
            </w:r>
          </w:p>
        </w:tc>
        <w:tc>
          <w:tcPr>
            <w:tcW w:w="508" w:type="pct"/>
            <w:gridSpan w:val="2"/>
            <w:vAlign w:val="center"/>
          </w:tcPr>
          <w:p w14:paraId="738350F9" w14:textId="77777777" w:rsidR="00CD65FF" w:rsidRPr="00AE781B" w:rsidRDefault="00CD65FF" w:rsidP="00035508">
            <w:pPr>
              <w:pStyle w:val="TAC"/>
            </w:pPr>
            <w:r w:rsidRPr="00AE781B">
              <w:rPr>
                <w:rFonts w:cs="Arial"/>
                <w:lang w:eastAsia="ko-KR"/>
              </w:rPr>
              <w:t>-107</w:t>
            </w:r>
          </w:p>
        </w:tc>
        <w:tc>
          <w:tcPr>
            <w:tcW w:w="594" w:type="pct"/>
            <w:vAlign w:val="center"/>
          </w:tcPr>
          <w:p w14:paraId="0FC65486" w14:textId="77777777" w:rsidR="00CD65FF" w:rsidRPr="00AE781B" w:rsidRDefault="00CD65FF" w:rsidP="00035508">
            <w:pPr>
              <w:pStyle w:val="TAC"/>
            </w:pPr>
            <w:r w:rsidRPr="00AE781B">
              <w:rPr>
                <w:rFonts w:cs="Arial"/>
                <w:lang w:eastAsia="ko-KR"/>
              </w:rPr>
              <w:t>-104</w:t>
            </w:r>
          </w:p>
        </w:tc>
        <w:tc>
          <w:tcPr>
            <w:tcW w:w="594" w:type="pct"/>
            <w:vAlign w:val="center"/>
          </w:tcPr>
          <w:p w14:paraId="46A55A18"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507E1426"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0FD7CFF2" w14:textId="77777777" w:rsidR="00CD65FF" w:rsidRPr="00AE781B" w:rsidRDefault="00CD65FF" w:rsidP="00035508">
            <w:pPr>
              <w:pStyle w:val="TAC"/>
            </w:pPr>
            <w:r w:rsidRPr="00AE781B">
              <w:rPr>
                <w:rFonts w:cs="Arial"/>
                <w:lang w:eastAsia="ko-KR"/>
              </w:rPr>
              <w:t>-114</w:t>
            </w:r>
          </w:p>
        </w:tc>
        <w:tc>
          <w:tcPr>
            <w:tcW w:w="539" w:type="pct"/>
            <w:vAlign w:val="center"/>
          </w:tcPr>
          <w:p w14:paraId="65513E18"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634B0A78" w14:textId="77777777" w:rsidTr="00035508">
        <w:trPr>
          <w:cantSplit/>
          <w:trHeight w:val="148"/>
          <w:jc w:val="center"/>
        </w:trPr>
        <w:tc>
          <w:tcPr>
            <w:tcW w:w="1161" w:type="pct"/>
            <w:vAlign w:val="center"/>
          </w:tcPr>
          <w:p w14:paraId="2DCD72A3" w14:textId="77777777" w:rsidR="00CD65FF" w:rsidRPr="00AE781B" w:rsidRDefault="00CD65FF" w:rsidP="00035508">
            <w:pPr>
              <w:pStyle w:val="TAC"/>
            </w:pPr>
            <w:r w:rsidRPr="00AE781B">
              <w:rPr>
                <w:position w:val="-12"/>
                <w:lang w:eastAsia="en-US"/>
              </w:rPr>
              <w:object w:dxaOrig="720" w:dyaOrig="405" w14:anchorId="1E8AA4A2">
                <v:shape id="_x0000_i1139" type="#_x0000_t75" style="width:36pt;height:20.25pt" o:ole="">
                  <v:imagedata r:id="rId79" o:title=""/>
                </v:shape>
                <o:OLEObject Type="Embed" ProgID="Equation.3" ShapeID="_x0000_i1139" DrawAspect="Content" ObjectID="_1774200097" r:id="rId142"/>
              </w:object>
            </w:r>
            <w:r w:rsidRPr="00AE781B">
              <w:rPr>
                <w:vertAlign w:val="superscript"/>
                <w:lang w:eastAsia="en-US"/>
              </w:rPr>
              <w:t xml:space="preserve"> </w:t>
            </w:r>
            <w:r w:rsidRPr="00AE781B">
              <w:rPr>
                <w:vertAlign w:val="superscript"/>
              </w:rPr>
              <w:t>Note 4</w:t>
            </w:r>
          </w:p>
        </w:tc>
        <w:tc>
          <w:tcPr>
            <w:tcW w:w="527" w:type="pct"/>
            <w:gridSpan w:val="2"/>
            <w:vAlign w:val="center"/>
          </w:tcPr>
          <w:p w14:paraId="3DB394E2" w14:textId="77777777" w:rsidR="00CD65FF" w:rsidRPr="00AE781B" w:rsidRDefault="00CD65FF" w:rsidP="00035508">
            <w:pPr>
              <w:pStyle w:val="TAC"/>
            </w:pPr>
            <w:r w:rsidRPr="00AE781B">
              <w:t>dB</w:t>
            </w:r>
          </w:p>
        </w:tc>
        <w:tc>
          <w:tcPr>
            <w:tcW w:w="504" w:type="pct"/>
            <w:gridSpan w:val="2"/>
            <w:vAlign w:val="center"/>
          </w:tcPr>
          <w:p w14:paraId="2D636863"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9A85FFA"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2B76D4A3"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08C82A64" w14:textId="77777777" w:rsidR="00CD65FF" w:rsidRPr="00AE781B" w:rsidRDefault="00CD65FF" w:rsidP="00035508">
            <w:pPr>
              <w:pStyle w:val="TAC"/>
            </w:pPr>
            <w:r w:rsidRPr="00AE781B">
              <w:rPr>
                <w:rFonts w:cs="Arial"/>
                <w:lang w:eastAsia="ko-KR"/>
              </w:rPr>
              <w:t>-16</w:t>
            </w:r>
          </w:p>
        </w:tc>
        <w:tc>
          <w:tcPr>
            <w:tcW w:w="527" w:type="pct"/>
            <w:vAlign w:val="center"/>
          </w:tcPr>
          <w:p w14:paraId="020EE226" w14:textId="77777777" w:rsidR="00CD65FF" w:rsidRPr="00AE781B" w:rsidRDefault="00CD65FF" w:rsidP="00035508">
            <w:pPr>
              <w:pStyle w:val="TAC"/>
            </w:pPr>
            <w:r w:rsidRPr="00AE781B">
              <w:rPr>
                <w:rFonts w:cs="Arial"/>
                <w:lang w:eastAsia="ko-KR"/>
              </w:rPr>
              <w:t>-16</w:t>
            </w:r>
          </w:p>
        </w:tc>
        <w:tc>
          <w:tcPr>
            <w:tcW w:w="539" w:type="pct"/>
            <w:vAlign w:val="center"/>
          </w:tcPr>
          <w:p w14:paraId="1006788A" w14:textId="77777777" w:rsidR="00CD65FF" w:rsidRPr="00AE781B" w:rsidRDefault="00CD65FF" w:rsidP="00035508">
            <w:pPr>
              <w:pStyle w:val="TAC"/>
            </w:pPr>
            <w:r w:rsidRPr="00AE781B">
              <w:rPr>
                <w:rFonts w:cs="Arial"/>
                <w:lang w:eastAsia="ko-KR"/>
              </w:rPr>
              <w:t>-Infinity</w:t>
            </w:r>
          </w:p>
        </w:tc>
      </w:tr>
      <w:tr w:rsidR="00CD65FF" w:rsidRPr="00AE781B" w14:paraId="44595355" w14:textId="77777777" w:rsidTr="00035508">
        <w:trPr>
          <w:cantSplit/>
          <w:trHeight w:val="460"/>
          <w:jc w:val="center"/>
        </w:trPr>
        <w:tc>
          <w:tcPr>
            <w:tcW w:w="1166" w:type="pct"/>
            <w:gridSpan w:val="2"/>
            <w:vAlign w:val="center"/>
          </w:tcPr>
          <w:p w14:paraId="50DD813F" w14:textId="77777777" w:rsidR="00CD65FF" w:rsidRPr="00AE781B" w:rsidRDefault="00CD65FF" w:rsidP="00035508">
            <w:pPr>
              <w:pStyle w:val="TAC"/>
            </w:pPr>
            <w:r w:rsidRPr="00AE781B">
              <w:t>Propagation Condition</w:t>
            </w:r>
          </w:p>
        </w:tc>
        <w:tc>
          <w:tcPr>
            <w:tcW w:w="532" w:type="pct"/>
            <w:gridSpan w:val="2"/>
            <w:vAlign w:val="center"/>
          </w:tcPr>
          <w:p w14:paraId="5CB43E0E" w14:textId="77777777" w:rsidR="00CD65FF" w:rsidRPr="00AE781B" w:rsidRDefault="00CD65FF" w:rsidP="00035508">
            <w:pPr>
              <w:pStyle w:val="TAC"/>
            </w:pPr>
          </w:p>
        </w:tc>
        <w:tc>
          <w:tcPr>
            <w:tcW w:w="3302" w:type="pct"/>
            <w:gridSpan w:val="9"/>
            <w:vAlign w:val="center"/>
          </w:tcPr>
          <w:p w14:paraId="09BD75B5" w14:textId="77777777" w:rsidR="00CD65FF" w:rsidRPr="00AE781B" w:rsidRDefault="00CD65FF" w:rsidP="00035508">
            <w:pPr>
              <w:pStyle w:val="TAC"/>
              <w:rPr>
                <w:b/>
              </w:rPr>
            </w:pPr>
            <w:r w:rsidRPr="00AE781B">
              <w:t>ETU30</w:t>
            </w:r>
          </w:p>
        </w:tc>
      </w:tr>
      <w:tr w:rsidR="00CD65FF" w:rsidRPr="00AE781B" w14:paraId="143920D4" w14:textId="77777777" w:rsidTr="00035508">
        <w:trPr>
          <w:cantSplit/>
          <w:trHeight w:val="2356"/>
          <w:jc w:val="center"/>
        </w:trPr>
        <w:tc>
          <w:tcPr>
            <w:tcW w:w="5000" w:type="pct"/>
            <w:gridSpan w:val="13"/>
          </w:tcPr>
          <w:p w14:paraId="31DEAEA9"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6DF478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7EC73651"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7DAAA33">
                <v:shape id="_x0000_i1140" type="#_x0000_t75" style="width:20.25pt;height:18.75pt" o:ole="" fillcolor="window">
                  <v:imagedata r:id="rId77" o:title=""/>
                </v:shape>
                <o:OLEObject Type="Embed" ProgID="Equation.3" ShapeID="_x0000_i1140" DrawAspect="Content" ObjectID="_1774200098" r:id="rId143"/>
              </w:object>
            </w:r>
            <w:r w:rsidRPr="00AE781B">
              <w:t xml:space="preserve"> to be fulfilled.</w:t>
            </w:r>
          </w:p>
          <w:p w14:paraId="3B7BB770"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2AC04E14">
                <v:shape id="_x0000_i1141" type="#_x0000_t75" style="width:36pt;height:20.25pt" o:ole="">
                  <v:imagedata r:id="rId79" o:title=""/>
                </v:shape>
                <o:OLEObject Type="Embed" ProgID="Equation.3" ShapeID="_x0000_i1141" DrawAspect="Content" ObjectID="_1774200099" r:id="rId144"/>
              </w:object>
            </w:r>
            <w:r w:rsidRPr="00AE781B">
              <w:rPr>
                <w:lang w:eastAsia="en-US"/>
              </w:rPr>
              <w:t xml:space="preserve">, </w:t>
            </w:r>
            <w:r w:rsidRPr="00AE781B">
              <w:t xml:space="preserve">PRS </w:t>
            </w:r>
            <w:r w:rsidRPr="00AE781B">
              <w:rPr>
                <w:position w:val="-12"/>
              </w:rPr>
              <w:object w:dxaOrig="620" w:dyaOrig="380" w14:anchorId="2E803028">
                <v:shape id="_x0000_i1142" type="#_x0000_t75" style="width:27.75pt;height:17.25pt" o:ole="" fillcolor="window">
                  <v:imagedata r:id="rId85" o:title=""/>
                </v:shape>
                <o:OLEObject Type="Embed" ProgID="Equation.3" ShapeID="_x0000_i1142" DrawAspect="Content" ObjectID="_1774200100" r:id="rId145"/>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EAD1006" w14:textId="77777777" w:rsidR="00CD65FF" w:rsidRPr="00AE781B" w:rsidRDefault="00CD65FF" w:rsidP="00CD65FF"/>
    <w:p w14:paraId="004C9A10" w14:textId="77777777" w:rsidR="00CD65FF" w:rsidRPr="00AE781B" w:rsidRDefault="00CD65FF" w:rsidP="00CD65FF">
      <w:r w:rsidRPr="00AE781B">
        <w:t xml:space="preserve">The response time including test tolerance is 13.3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12950 ms. This is rounded up to the next allowed LPP value of 13 seconds. The RSTD measurement reporting delay in the test is derived from the following expression </w:t>
      </w:r>
      <w:r w:rsidRPr="00AE781B">
        <w:rPr>
          <w:position w:val="-28"/>
        </w:rPr>
        <w:object w:dxaOrig="2340" w:dyaOrig="680" w14:anchorId="06C42EAC">
          <v:shape id="_x0000_i1143" type="#_x0000_t75" style="width:117pt;height:33.75pt" o:ole="">
            <v:imagedata r:id="rId91" o:title=""/>
          </v:shape>
          <o:OLEObject Type="Embed" ProgID="Equation.3" ShapeID="_x0000_i1143" DrawAspect="Content" ObjectID="_1774200101" r:id="rId146"/>
        </w:object>
      </w:r>
      <w:r w:rsidRPr="00AE781B">
        <w:t xml:space="preserve">, where </w:t>
      </w:r>
      <w:r w:rsidRPr="00AE781B">
        <w:rPr>
          <w:position w:val="-4"/>
        </w:rPr>
        <w:object w:dxaOrig="320" w:dyaOrig="260" w14:anchorId="2F3F428B">
          <v:shape id="_x0000_i1144" type="#_x0000_t75" style="width:15.75pt;height:12.75pt" o:ole="">
            <v:imagedata r:id="rId93" o:title=""/>
          </v:shape>
          <o:OLEObject Type="Embed" ProgID="Equation.3" ShapeID="_x0000_i1144" DrawAspect="Content" ObjectID="_1774200102" r:id="rId147"/>
        </w:object>
      </w:r>
      <w:r w:rsidRPr="00AE781B">
        <w:t xml:space="preserve">=16 and </w:t>
      </w:r>
      <w:r w:rsidRPr="00AE781B">
        <w:rPr>
          <w:position w:val="-6"/>
        </w:rPr>
        <w:object w:dxaOrig="200" w:dyaOrig="220" w14:anchorId="28E8A1F8">
          <v:shape id="_x0000_i1145" type="#_x0000_t75" style="width:9.75pt;height:11.25pt" o:ole="">
            <v:imagedata r:id="rId95" o:title=""/>
          </v:shape>
          <o:OLEObject Type="Embed" ProgID="Equation.3" ShapeID="_x0000_i1145" DrawAspect="Content" ObjectID="_1774200103" r:id="rId148"/>
        </w:object>
      </w:r>
      <w:r w:rsidRPr="00AE781B">
        <w:t>=16 are the parameters specified in clause 9.3.1.1.3, Table 9.3.1.1.3</w:t>
      </w:r>
      <w:r w:rsidRPr="00AE781B">
        <w:noBreakHyphen/>
        <w:t>1 and Note 4 of Table 9.3.4.1.4.1-1. This gives the total RSTD reporting delay of 12800 ms for the 15 neighbour cells including Cell 2 and Cell 3 with respect to the reference cell, Cell 1.</w:t>
      </w:r>
    </w:p>
    <w:p w14:paraId="15BF103D" w14:textId="77777777" w:rsidR="00CD65FF" w:rsidRPr="00AE781B" w:rsidRDefault="00CD65FF" w:rsidP="00CD65FF">
      <w:r w:rsidRPr="00AE781B">
        <w:t>The test tolerances are defined in clauses C.1.3 and C4.</w:t>
      </w:r>
    </w:p>
    <w:p w14:paraId="5DDE9F05" w14:textId="77777777" w:rsidR="00CD65FF" w:rsidRPr="00AE781B" w:rsidRDefault="00CD65FF" w:rsidP="00CD65FF">
      <w:r w:rsidRPr="00AE781B">
        <w:t>The rate of successful tests during repeated tests shall be at least 90% with a confidence level of 95%.</w:t>
      </w:r>
    </w:p>
    <w:p w14:paraId="40876720" w14:textId="77777777" w:rsidR="00CD65FF" w:rsidRPr="00AE781B" w:rsidRDefault="00CD65FF" w:rsidP="00CD65FF">
      <w:pPr>
        <w:pStyle w:val="Heading4"/>
      </w:pPr>
      <w:bookmarkStart w:id="137" w:name="_Toc27481890"/>
      <w:bookmarkStart w:id="138" w:name="_Toc68183140"/>
      <w:r w:rsidRPr="00AE781B">
        <w:t>9.3.4.2</w:t>
      </w:r>
      <w:r w:rsidRPr="00AE781B">
        <w:tab/>
        <w:t xml:space="preserve">FDD intra-frequency RSTD Measurement Reporting Delay in CE Mode B for </w:t>
      </w:r>
      <w:r w:rsidR="000E0382" w:rsidRPr="00AE781B">
        <w:t>Category M</w:t>
      </w:r>
      <w:r w:rsidRPr="00AE781B">
        <w:t>2</w:t>
      </w:r>
      <w:bookmarkEnd w:id="137"/>
      <w:bookmarkEnd w:id="138"/>
    </w:p>
    <w:p w14:paraId="258C20A7" w14:textId="77777777" w:rsidR="00CD65FF" w:rsidRPr="00AE781B" w:rsidRDefault="00CD65FF" w:rsidP="00CD65FF">
      <w:pPr>
        <w:pStyle w:val="Heading6"/>
      </w:pPr>
      <w:bookmarkStart w:id="139" w:name="_Toc27481891"/>
      <w:bookmarkStart w:id="140" w:name="_Toc68183141"/>
      <w:r w:rsidRPr="00AE781B">
        <w:t>9.3.4.2.1</w:t>
      </w:r>
      <w:r w:rsidRPr="00AE781B">
        <w:tab/>
        <w:t>Test purpose</w:t>
      </w:r>
      <w:bookmarkEnd w:id="139"/>
      <w:bookmarkEnd w:id="140"/>
    </w:p>
    <w:p w14:paraId="0BCD5AF9" w14:textId="77777777" w:rsidR="00CD65FF" w:rsidRPr="00AE781B" w:rsidRDefault="00CD65FF" w:rsidP="00CD65FF">
      <w:r w:rsidRPr="00AE781B">
        <w:t>To verify that the RSTD measurement reporting delay for UE Category M2 meets the performance requirements in enhanced coverage mode in an environment with fading propagation conditions.</w:t>
      </w:r>
    </w:p>
    <w:p w14:paraId="6027ADB0" w14:textId="77777777" w:rsidR="00CD65FF" w:rsidRPr="00AE781B" w:rsidRDefault="00CD65FF" w:rsidP="00CD65FF">
      <w:pPr>
        <w:pStyle w:val="Heading6"/>
      </w:pPr>
      <w:bookmarkStart w:id="141" w:name="_Toc27481892"/>
      <w:bookmarkStart w:id="142" w:name="_Toc68183142"/>
      <w:r w:rsidRPr="00AE781B">
        <w:t>9.3.4.2.2</w:t>
      </w:r>
      <w:r w:rsidRPr="00AE781B">
        <w:tab/>
        <w:t>Test applicability</w:t>
      </w:r>
      <w:bookmarkEnd w:id="141"/>
      <w:bookmarkEnd w:id="142"/>
    </w:p>
    <w:p w14:paraId="6D3F31B8" w14:textId="77777777" w:rsidR="00CD65FF" w:rsidRPr="00AE781B" w:rsidRDefault="00CD65FF" w:rsidP="00CD65FF">
      <w:r w:rsidRPr="00AE781B">
        <w:t xml:space="preserve">This test applies to E-UTRA FDD UE Category M2 release 14 and forward that supports UE-assisted OTDOA and CE Mode B. </w:t>
      </w:r>
    </w:p>
    <w:p w14:paraId="2C63588E" w14:textId="77777777" w:rsidR="00CD65FF" w:rsidRPr="00AE781B" w:rsidRDefault="00CD65FF" w:rsidP="00CD65FF">
      <w:pPr>
        <w:pStyle w:val="Heading6"/>
      </w:pPr>
      <w:bookmarkStart w:id="143" w:name="_Toc27481893"/>
      <w:bookmarkStart w:id="144" w:name="_Toc68183143"/>
      <w:r w:rsidRPr="00AE781B">
        <w:t>9.3.4.2.3</w:t>
      </w:r>
      <w:r w:rsidRPr="00AE781B">
        <w:tab/>
        <w:t>Minimum conformance requirements</w:t>
      </w:r>
      <w:bookmarkEnd w:id="143"/>
      <w:bookmarkEnd w:id="144"/>
    </w:p>
    <w:p w14:paraId="7A490B09" w14:textId="77777777" w:rsidR="00CD65FF" w:rsidRPr="00AE781B" w:rsidRDefault="00CD65FF" w:rsidP="00CD65FF">
      <w:r w:rsidRPr="00AE781B">
        <w:t>Same as in clause 9.3.4.1.3.</w:t>
      </w:r>
    </w:p>
    <w:p w14:paraId="5F395519" w14:textId="77777777" w:rsidR="00CD65FF" w:rsidRPr="00AE781B" w:rsidRDefault="00CD65FF" w:rsidP="00CD65FF">
      <w:r w:rsidRPr="00AE781B">
        <w:t>The normative reference for this requirement is TS 36.133 [23] clause 8.16.3.1.1 and A.8.12.6.</w:t>
      </w:r>
    </w:p>
    <w:p w14:paraId="35829199" w14:textId="77777777" w:rsidR="00CD65FF" w:rsidRPr="00AE781B" w:rsidRDefault="00CD65FF" w:rsidP="00CD65FF">
      <w:pPr>
        <w:pStyle w:val="Heading6"/>
      </w:pPr>
      <w:bookmarkStart w:id="145" w:name="_Toc27481894"/>
      <w:bookmarkStart w:id="146" w:name="_Toc68183144"/>
      <w:r w:rsidRPr="00AE781B">
        <w:t>9.3.4.2.4</w:t>
      </w:r>
      <w:r w:rsidRPr="00AE781B">
        <w:tab/>
        <w:t>Test description</w:t>
      </w:r>
      <w:bookmarkEnd w:id="145"/>
      <w:bookmarkEnd w:id="146"/>
    </w:p>
    <w:p w14:paraId="6D187B89" w14:textId="77777777" w:rsidR="00CD65FF" w:rsidRPr="00AE781B" w:rsidRDefault="00CD65FF" w:rsidP="00CD65FF">
      <w:pPr>
        <w:pStyle w:val="Heading7"/>
      </w:pPr>
      <w:bookmarkStart w:id="147" w:name="_Toc27481895"/>
      <w:bookmarkStart w:id="148" w:name="_Toc68183145"/>
      <w:r w:rsidRPr="00AE781B">
        <w:t>9.3.4.2.4.1</w:t>
      </w:r>
      <w:r w:rsidRPr="00AE781B">
        <w:tab/>
        <w:t>Initial conditions</w:t>
      </w:r>
      <w:bookmarkEnd w:id="147"/>
      <w:bookmarkEnd w:id="148"/>
    </w:p>
    <w:p w14:paraId="5F48389E" w14:textId="77777777" w:rsidR="00CD65FF" w:rsidRPr="00AE781B" w:rsidRDefault="00CD65FF" w:rsidP="00CD65FF">
      <w:pPr>
        <w:pStyle w:val="B1"/>
        <w:ind w:left="284"/>
      </w:pPr>
      <w:r w:rsidRPr="00AE781B">
        <w:t>Same as in clause 9.3.1.1.4.1 but replacing Table 9.3.1.1.4.1-1 with Table 9.3.4.2.4.1-1.</w:t>
      </w:r>
    </w:p>
    <w:p w14:paraId="70B0FD5B" w14:textId="77777777" w:rsidR="00CD65FF" w:rsidRPr="00AE781B" w:rsidRDefault="00CD65FF" w:rsidP="00CD65FF">
      <w:pPr>
        <w:pStyle w:val="TH"/>
      </w:pPr>
      <w:r w:rsidRPr="00AE781B">
        <w:lastRenderedPageBreak/>
        <w:t>Table 9.3.4.2.4.1-1: General test parameters for E-UTRAN 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7E167CDD" w14:textId="77777777" w:rsidTr="00035508">
        <w:trPr>
          <w:cantSplit/>
          <w:jc w:val="center"/>
        </w:trPr>
        <w:tc>
          <w:tcPr>
            <w:tcW w:w="2377" w:type="dxa"/>
          </w:tcPr>
          <w:p w14:paraId="50F484D8" w14:textId="77777777" w:rsidR="00CD65FF" w:rsidRPr="00AE781B" w:rsidRDefault="00CD65FF" w:rsidP="00035508">
            <w:pPr>
              <w:pStyle w:val="TAH"/>
            </w:pPr>
            <w:r w:rsidRPr="00AE781B">
              <w:t>Parameter</w:t>
            </w:r>
          </w:p>
        </w:tc>
        <w:tc>
          <w:tcPr>
            <w:tcW w:w="664" w:type="dxa"/>
          </w:tcPr>
          <w:p w14:paraId="4F9924D0" w14:textId="77777777" w:rsidR="00CD65FF" w:rsidRPr="00AE781B" w:rsidRDefault="00CD65FF" w:rsidP="00035508">
            <w:pPr>
              <w:pStyle w:val="TAH"/>
            </w:pPr>
            <w:r w:rsidRPr="00AE781B">
              <w:t>Unit</w:t>
            </w:r>
          </w:p>
        </w:tc>
        <w:tc>
          <w:tcPr>
            <w:tcW w:w="3260" w:type="dxa"/>
            <w:gridSpan w:val="2"/>
          </w:tcPr>
          <w:p w14:paraId="4126314E" w14:textId="77777777" w:rsidR="00CD65FF" w:rsidRPr="00AE781B" w:rsidRDefault="00CD65FF" w:rsidP="00035508">
            <w:pPr>
              <w:pStyle w:val="TAH"/>
            </w:pPr>
            <w:r w:rsidRPr="00AE781B">
              <w:t>Value</w:t>
            </w:r>
          </w:p>
        </w:tc>
        <w:tc>
          <w:tcPr>
            <w:tcW w:w="2897" w:type="dxa"/>
          </w:tcPr>
          <w:p w14:paraId="713E4CD5" w14:textId="77777777" w:rsidR="00CD65FF" w:rsidRPr="00AE781B" w:rsidRDefault="00CD65FF" w:rsidP="00035508">
            <w:pPr>
              <w:pStyle w:val="TAH"/>
            </w:pPr>
            <w:r w:rsidRPr="00AE781B">
              <w:t>Comment</w:t>
            </w:r>
          </w:p>
        </w:tc>
      </w:tr>
      <w:tr w:rsidR="00CD65FF" w:rsidRPr="00AE781B" w14:paraId="192EAADD" w14:textId="77777777" w:rsidTr="00035508">
        <w:trPr>
          <w:cantSplit/>
          <w:jc w:val="center"/>
        </w:trPr>
        <w:tc>
          <w:tcPr>
            <w:tcW w:w="2377" w:type="dxa"/>
          </w:tcPr>
          <w:p w14:paraId="3FC1234B" w14:textId="77777777" w:rsidR="00CD65FF" w:rsidRPr="00AE781B" w:rsidRDefault="00CD65FF" w:rsidP="00035508">
            <w:pPr>
              <w:pStyle w:val="TAH"/>
            </w:pPr>
          </w:p>
        </w:tc>
        <w:tc>
          <w:tcPr>
            <w:tcW w:w="664" w:type="dxa"/>
          </w:tcPr>
          <w:p w14:paraId="6F73DB92" w14:textId="77777777" w:rsidR="00CD65FF" w:rsidRPr="00AE781B" w:rsidRDefault="00CD65FF" w:rsidP="00035508">
            <w:pPr>
              <w:pStyle w:val="TAH"/>
            </w:pPr>
          </w:p>
        </w:tc>
        <w:tc>
          <w:tcPr>
            <w:tcW w:w="1630" w:type="dxa"/>
          </w:tcPr>
          <w:p w14:paraId="4ABB5C63" w14:textId="77777777" w:rsidR="00CD65FF" w:rsidRPr="00AE781B" w:rsidRDefault="00CD65FF" w:rsidP="00035508">
            <w:pPr>
              <w:pStyle w:val="TAH"/>
            </w:pPr>
            <w:r w:rsidRPr="00AE781B">
              <w:rPr>
                <w:rFonts w:cs="Arial"/>
                <w:lang w:eastAsia="ko-KR"/>
              </w:rPr>
              <w:t>Test 1</w:t>
            </w:r>
          </w:p>
        </w:tc>
        <w:tc>
          <w:tcPr>
            <w:tcW w:w="1630" w:type="dxa"/>
          </w:tcPr>
          <w:p w14:paraId="10D40E9F" w14:textId="77777777" w:rsidR="00CD65FF" w:rsidRPr="00AE781B" w:rsidRDefault="00CD65FF" w:rsidP="00035508">
            <w:pPr>
              <w:pStyle w:val="TAH"/>
            </w:pPr>
            <w:r w:rsidRPr="00AE781B">
              <w:rPr>
                <w:rFonts w:cs="Arial"/>
                <w:lang w:eastAsia="ko-KR"/>
              </w:rPr>
              <w:t>Test 2</w:t>
            </w:r>
          </w:p>
        </w:tc>
        <w:tc>
          <w:tcPr>
            <w:tcW w:w="2897" w:type="dxa"/>
          </w:tcPr>
          <w:p w14:paraId="32419645" w14:textId="77777777" w:rsidR="00CD65FF" w:rsidRPr="00AE781B" w:rsidRDefault="00CD65FF" w:rsidP="00035508">
            <w:pPr>
              <w:pStyle w:val="TAH"/>
            </w:pPr>
          </w:p>
        </w:tc>
      </w:tr>
      <w:tr w:rsidR="00CD65FF" w:rsidRPr="00AE781B" w14:paraId="7A2424D6" w14:textId="77777777" w:rsidTr="00035508">
        <w:trPr>
          <w:cantSplit/>
          <w:jc w:val="center"/>
        </w:trPr>
        <w:tc>
          <w:tcPr>
            <w:tcW w:w="2377" w:type="dxa"/>
            <w:vAlign w:val="center"/>
          </w:tcPr>
          <w:p w14:paraId="2E5D92F0" w14:textId="77777777" w:rsidR="00CD65FF" w:rsidRPr="00AE781B" w:rsidRDefault="00CD65FF" w:rsidP="00035508">
            <w:pPr>
              <w:pStyle w:val="TAC"/>
            </w:pPr>
            <w:r w:rsidRPr="00AE781B">
              <w:t>Reference cell</w:t>
            </w:r>
          </w:p>
        </w:tc>
        <w:tc>
          <w:tcPr>
            <w:tcW w:w="664" w:type="dxa"/>
            <w:vAlign w:val="center"/>
          </w:tcPr>
          <w:p w14:paraId="56DAD2EF" w14:textId="77777777" w:rsidR="00CD65FF" w:rsidRPr="00AE781B" w:rsidRDefault="00CD65FF" w:rsidP="00035508">
            <w:pPr>
              <w:pStyle w:val="TAC"/>
            </w:pPr>
          </w:p>
        </w:tc>
        <w:tc>
          <w:tcPr>
            <w:tcW w:w="3260" w:type="dxa"/>
            <w:gridSpan w:val="2"/>
            <w:vAlign w:val="center"/>
          </w:tcPr>
          <w:p w14:paraId="23DAFB2F" w14:textId="77777777" w:rsidR="00CD65FF" w:rsidRPr="00AE781B" w:rsidRDefault="00CD65FF" w:rsidP="00035508">
            <w:pPr>
              <w:pStyle w:val="TAC"/>
            </w:pPr>
            <w:r w:rsidRPr="00AE781B">
              <w:t>Cell 1</w:t>
            </w:r>
          </w:p>
        </w:tc>
        <w:tc>
          <w:tcPr>
            <w:tcW w:w="2897" w:type="dxa"/>
            <w:vAlign w:val="center"/>
          </w:tcPr>
          <w:p w14:paraId="22E3042E"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7106C9F0" w14:textId="77777777" w:rsidTr="00035508">
        <w:trPr>
          <w:cantSplit/>
          <w:jc w:val="center"/>
        </w:trPr>
        <w:tc>
          <w:tcPr>
            <w:tcW w:w="2377" w:type="dxa"/>
            <w:vAlign w:val="center"/>
          </w:tcPr>
          <w:p w14:paraId="57A6148F" w14:textId="77777777" w:rsidR="00CD65FF" w:rsidRPr="00AE781B" w:rsidRDefault="00CD65FF" w:rsidP="00035508">
            <w:pPr>
              <w:pStyle w:val="TAC"/>
            </w:pPr>
            <w:r w:rsidRPr="00AE781B">
              <w:t>Neighbour cells</w:t>
            </w:r>
          </w:p>
        </w:tc>
        <w:tc>
          <w:tcPr>
            <w:tcW w:w="664" w:type="dxa"/>
            <w:vAlign w:val="center"/>
          </w:tcPr>
          <w:p w14:paraId="196FA4AB" w14:textId="77777777" w:rsidR="00CD65FF" w:rsidRPr="00AE781B" w:rsidRDefault="00CD65FF" w:rsidP="00035508">
            <w:pPr>
              <w:pStyle w:val="TAC"/>
            </w:pPr>
          </w:p>
        </w:tc>
        <w:tc>
          <w:tcPr>
            <w:tcW w:w="3260" w:type="dxa"/>
            <w:gridSpan w:val="2"/>
            <w:vAlign w:val="center"/>
          </w:tcPr>
          <w:p w14:paraId="6B0CEB1E" w14:textId="77777777" w:rsidR="00CD65FF" w:rsidRPr="00AE781B" w:rsidRDefault="00CD65FF" w:rsidP="00035508">
            <w:pPr>
              <w:pStyle w:val="TAC"/>
            </w:pPr>
            <w:r w:rsidRPr="00AE781B">
              <w:t>Cell 2 and Cell 3</w:t>
            </w:r>
          </w:p>
        </w:tc>
        <w:tc>
          <w:tcPr>
            <w:tcW w:w="2897" w:type="dxa"/>
            <w:vAlign w:val="center"/>
          </w:tcPr>
          <w:p w14:paraId="69A4C4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7B4425FD" w14:textId="77777777" w:rsidTr="00035508">
        <w:trPr>
          <w:cantSplit/>
          <w:jc w:val="center"/>
        </w:trPr>
        <w:tc>
          <w:tcPr>
            <w:tcW w:w="2377" w:type="dxa"/>
            <w:vAlign w:val="center"/>
          </w:tcPr>
          <w:p w14:paraId="2C7DE2FE" w14:textId="77777777" w:rsidR="00CD65FF" w:rsidRPr="00AE781B" w:rsidRDefault="00CD65FF" w:rsidP="00035508">
            <w:pPr>
              <w:pStyle w:val="TAC"/>
            </w:pPr>
            <w:r w:rsidRPr="00AE781B">
              <w:t>MPDCCH</w:t>
            </w:r>
          </w:p>
        </w:tc>
        <w:tc>
          <w:tcPr>
            <w:tcW w:w="664" w:type="dxa"/>
            <w:vAlign w:val="center"/>
          </w:tcPr>
          <w:p w14:paraId="7479E5D7" w14:textId="77777777" w:rsidR="00CD65FF" w:rsidRPr="00AE781B" w:rsidRDefault="00CD65FF" w:rsidP="00035508">
            <w:pPr>
              <w:pStyle w:val="TAC"/>
            </w:pPr>
          </w:p>
        </w:tc>
        <w:tc>
          <w:tcPr>
            <w:tcW w:w="3260" w:type="dxa"/>
            <w:gridSpan w:val="2"/>
            <w:vAlign w:val="center"/>
          </w:tcPr>
          <w:p w14:paraId="03735275" w14:textId="77777777" w:rsidR="00CD65FF" w:rsidRPr="00AE781B" w:rsidRDefault="00CD65FF" w:rsidP="00035508">
            <w:pPr>
              <w:pStyle w:val="TAC"/>
            </w:pPr>
            <w:r w:rsidRPr="00AE781B">
              <w:t>DL Reference Measurement Channel R.18 FDD</w:t>
            </w:r>
          </w:p>
        </w:tc>
        <w:tc>
          <w:tcPr>
            <w:tcW w:w="2897" w:type="dxa"/>
            <w:vAlign w:val="center"/>
          </w:tcPr>
          <w:p w14:paraId="7A2F14F6" w14:textId="77777777" w:rsidR="00CD65FF" w:rsidRPr="00AE781B" w:rsidRDefault="00CD65FF" w:rsidP="00035508">
            <w:pPr>
              <w:pStyle w:val="TAC"/>
            </w:pPr>
            <w:r w:rsidRPr="00AE781B">
              <w:t>As specified in TS 36.521-3 [25] clause A.7.1</w:t>
            </w:r>
          </w:p>
        </w:tc>
      </w:tr>
      <w:tr w:rsidR="00CD65FF" w:rsidRPr="00AE781B" w14:paraId="292977CE" w14:textId="77777777" w:rsidTr="00035508">
        <w:trPr>
          <w:cantSplit/>
          <w:jc w:val="center"/>
        </w:trPr>
        <w:tc>
          <w:tcPr>
            <w:tcW w:w="2377" w:type="dxa"/>
            <w:vAlign w:val="center"/>
          </w:tcPr>
          <w:p w14:paraId="0072483C" w14:textId="77777777" w:rsidR="00CD65FF" w:rsidRPr="00AE781B" w:rsidRDefault="00CD65FF" w:rsidP="00035508">
            <w:pPr>
              <w:pStyle w:val="TAC"/>
            </w:pPr>
            <w:r w:rsidRPr="00AE781B">
              <w:rPr>
                <w:i/>
                <w:iCs/>
                <w:lang w:eastAsia="ko-KR"/>
              </w:rPr>
              <w:t>mPDCCH-startSF-UESS</w:t>
            </w:r>
          </w:p>
        </w:tc>
        <w:tc>
          <w:tcPr>
            <w:tcW w:w="664" w:type="dxa"/>
            <w:vAlign w:val="center"/>
          </w:tcPr>
          <w:p w14:paraId="3B49D9DF" w14:textId="77777777" w:rsidR="00CD65FF" w:rsidRPr="00AE781B" w:rsidRDefault="00CD65FF" w:rsidP="00035508">
            <w:pPr>
              <w:pStyle w:val="TAC"/>
            </w:pPr>
          </w:p>
        </w:tc>
        <w:tc>
          <w:tcPr>
            <w:tcW w:w="3260" w:type="dxa"/>
            <w:gridSpan w:val="2"/>
            <w:vAlign w:val="center"/>
          </w:tcPr>
          <w:p w14:paraId="1B382312" w14:textId="77777777" w:rsidR="00CD65FF" w:rsidRPr="00AE781B" w:rsidRDefault="00CD65FF" w:rsidP="00035508">
            <w:pPr>
              <w:pStyle w:val="TAC"/>
            </w:pPr>
            <w:r w:rsidRPr="00AE781B">
              <w:rPr>
                <w:rFonts w:cs="Arial"/>
                <w:lang w:eastAsia="ko-KR"/>
              </w:rPr>
              <w:t>10</w:t>
            </w:r>
          </w:p>
        </w:tc>
        <w:tc>
          <w:tcPr>
            <w:tcW w:w="2897" w:type="dxa"/>
            <w:vAlign w:val="center"/>
          </w:tcPr>
          <w:p w14:paraId="53A62D6C"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7F9A67E7">
                <v:shape id="_x0000_i114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C737F89" w14:textId="77777777" w:rsidTr="00035508">
        <w:trPr>
          <w:cantSplit/>
          <w:jc w:val="center"/>
        </w:trPr>
        <w:tc>
          <w:tcPr>
            <w:tcW w:w="2377" w:type="dxa"/>
            <w:vAlign w:val="center"/>
          </w:tcPr>
          <w:p w14:paraId="36E5DF12"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BAB8916" w14:textId="77777777" w:rsidR="00CD65FF" w:rsidRPr="00AE781B" w:rsidRDefault="00CD65FF" w:rsidP="00035508">
            <w:pPr>
              <w:pStyle w:val="TAC"/>
              <w:rPr>
                <w:bCs/>
              </w:rPr>
            </w:pPr>
            <w:r w:rsidRPr="00AE781B">
              <w:rPr>
                <w:bCs/>
              </w:rPr>
              <w:t>MHz</w:t>
            </w:r>
          </w:p>
        </w:tc>
        <w:tc>
          <w:tcPr>
            <w:tcW w:w="3260" w:type="dxa"/>
            <w:gridSpan w:val="2"/>
            <w:vAlign w:val="center"/>
          </w:tcPr>
          <w:p w14:paraId="6EB6D8C5" w14:textId="77777777" w:rsidR="00CD65FF" w:rsidRPr="00AE781B" w:rsidRDefault="00CD65FF" w:rsidP="00035508">
            <w:pPr>
              <w:pStyle w:val="TAC"/>
              <w:rPr>
                <w:bCs/>
              </w:rPr>
            </w:pPr>
            <w:r w:rsidRPr="00AE781B">
              <w:rPr>
                <w:bCs/>
              </w:rPr>
              <w:t>10</w:t>
            </w:r>
          </w:p>
        </w:tc>
        <w:tc>
          <w:tcPr>
            <w:tcW w:w="2897" w:type="dxa"/>
            <w:vAlign w:val="center"/>
          </w:tcPr>
          <w:p w14:paraId="77A6FE37" w14:textId="77777777" w:rsidR="00CD65FF" w:rsidRPr="00AE781B" w:rsidRDefault="00CD65FF" w:rsidP="00035508">
            <w:pPr>
              <w:pStyle w:val="TAC"/>
            </w:pPr>
          </w:p>
        </w:tc>
      </w:tr>
      <w:tr w:rsidR="00CD65FF" w:rsidRPr="00AE781B" w14:paraId="0E2E7BB0" w14:textId="77777777" w:rsidTr="00035508">
        <w:trPr>
          <w:cantSplit/>
          <w:jc w:val="center"/>
        </w:trPr>
        <w:tc>
          <w:tcPr>
            <w:tcW w:w="2377" w:type="dxa"/>
            <w:vAlign w:val="center"/>
          </w:tcPr>
          <w:p w14:paraId="55F098D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0A24436E" w14:textId="77777777" w:rsidR="00CD65FF" w:rsidRPr="00AE781B" w:rsidRDefault="00CD65FF" w:rsidP="00035508">
            <w:pPr>
              <w:pStyle w:val="TAC"/>
              <w:rPr>
                <w:bCs/>
              </w:rPr>
            </w:pPr>
            <w:r w:rsidRPr="00AE781B">
              <w:rPr>
                <w:bCs/>
              </w:rPr>
              <w:t>RB</w:t>
            </w:r>
          </w:p>
        </w:tc>
        <w:tc>
          <w:tcPr>
            <w:tcW w:w="3260" w:type="dxa"/>
            <w:gridSpan w:val="2"/>
            <w:vAlign w:val="center"/>
          </w:tcPr>
          <w:p w14:paraId="2C3B85D7"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028A4966" w14:textId="77777777" w:rsidR="00CD65FF" w:rsidRPr="00AE781B" w:rsidRDefault="00CD65FF" w:rsidP="00035508">
            <w:pPr>
              <w:pStyle w:val="TAC"/>
            </w:pPr>
            <w:r w:rsidRPr="00AE781B">
              <w:t>PRS are transmitted over the system bandwidth</w:t>
            </w:r>
          </w:p>
        </w:tc>
      </w:tr>
      <w:tr w:rsidR="00CD65FF" w:rsidRPr="00AE781B" w14:paraId="1D5596F6" w14:textId="77777777" w:rsidTr="00035508">
        <w:trPr>
          <w:cantSplit/>
          <w:jc w:val="center"/>
        </w:trPr>
        <w:tc>
          <w:tcPr>
            <w:tcW w:w="2377" w:type="dxa"/>
            <w:vAlign w:val="center"/>
          </w:tcPr>
          <w:p w14:paraId="284BDA2B"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61910DB0">
                <v:shape id="_x0000_i1147" type="#_x0000_t75" style="width:18.75pt;height:13.5pt" o:ole="">
                  <v:imagedata r:id="rId72" o:title=""/>
                </v:shape>
                <o:OLEObject Type="Embed" ProgID="Equation.3" ShapeID="_x0000_i1147" DrawAspect="Content" ObjectID="_1774200104" r:id="rId149"/>
              </w:object>
            </w:r>
            <w:r w:rsidRPr="00AE781B">
              <w:rPr>
                <w:vertAlign w:val="superscript"/>
              </w:rPr>
              <w:t xml:space="preserve"> Note 2</w:t>
            </w:r>
          </w:p>
        </w:tc>
        <w:tc>
          <w:tcPr>
            <w:tcW w:w="664" w:type="dxa"/>
            <w:vAlign w:val="center"/>
          </w:tcPr>
          <w:p w14:paraId="00FD7C31" w14:textId="77777777" w:rsidR="00CD65FF" w:rsidRPr="00AE781B" w:rsidRDefault="00CD65FF" w:rsidP="00035508">
            <w:pPr>
              <w:pStyle w:val="TAC"/>
              <w:rPr>
                <w:bCs/>
              </w:rPr>
            </w:pPr>
          </w:p>
        </w:tc>
        <w:tc>
          <w:tcPr>
            <w:tcW w:w="3260" w:type="dxa"/>
            <w:gridSpan w:val="2"/>
            <w:vAlign w:val="center"/>
          </w:tcPr>
          <w:p w14:paraId="17920BBE" w14:textId="77777777" w:rsidR="00CD65FF" w:rsidRPr="00AE781B" w:rsidRDefault="00CD65FF" w:rsidP="00035508">
            <w:pPr>
              <w:pStyle w:val="TAC"/>
              <w:rPr>
                <w:bCs/>
              </w:rPr>
            </w:pPr>
            <w:r w:rsidRPr="00AE781B">
              <w:rPr>
                <w:bCs/>
              </w:rPr>
              <w:t>311</w:t>
            </w:r>
          </w:p>
        </w:tc>
        <w:tc>
          <w:tcPr>
            <w:tcW w:w="2897" w:type="dxa"/>
            <w:vAlign w:val="center"/>
          </w:tcPr>
          <w:p w14:paraId="58D92462"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4C7140C">
                <v:shape id="_x0000_i1148" type="#_x0000_t75" style="width:47.25pt;height:15.75pt" o:ole="">
                  <v:imagedata r:id="rId74" o:title=""/>
                </v:shape>
                <o:OLEObject Type="Embed" ProgID="Equation.3" ShapeID="_x0000_i1148" DrawAspect="Content" ObjectID="_1774200105" r:id="rId150"/>
              </w:object>
            </w:r>
            <w:r w:rsidRPr="00AE781B">
              <w:t xml:space="preserve"> DL subframes, as defined in 3GPP TS 36.211 [26], Table 6.10.4.3-1</w:t>
            </w:r>
          </w:p>
        </w:tc>
      </w:tr>
      <w:tr w:rsidR="00CD65FF" w:rsidRPr="00AE781B" w14:paraId="70132677" w14:textId="77777777" w:rsidTr="00035508">
        <w:trPr>
          <w:cantSplit/>
          <w:jc w:val="center"/>
        </w:trPr>
        <w:tc>
          <w:tcPr>
            <w:tcW w:w="2377" w:type="dxa"/>
            <w:vAlign w:val="center"/>
          </w:tcPr>
          <w:p w14:paraId="778D24F2" w14:textId="77777777" w:rsidR="00CD65FF" w:rsidRPr="00AE781B" w:rsidRDefault="00CD65FF" w:rsidP="00035508">
            <w:pPr>
              <w:pStyle w:val="TAC"/>
              <w:rPr>
                <w:bCs/>
              </w:rPr>
            </w:pPr>
            <w:r w:rsidRPr="00AE781B">
              <w:rPr>
                <w:bCs/>
              </w:rPr>
              <w:t xml:space="preserve">Number of consecutive downlink positioning subframes </w:t>
            </w:r>
            <w:r w:rsidR="00094AA7">
              <w:rPr>
                <w:position w:val="-10"/>
              </w:rPr>
              <w:pict w14:anchorId="3458D48C">
                <v:shape id="_x0000_i1149" type="#_x0000_t75" style="width:24.75pt;height:15pt">
                  <v:imagedata r:id="rId76" o:title=""/>
                </v:shape>
              </w:pict>
            </w:r>
            <w:r w:rsidRPr="00AE781B">
              <w:rPr>
                <w:vertAlign w:val="superscript"/>
              </w:rPr>
              <w:t xml:space="preserve"> Note 2</w:t>
            </w:r>
          </w:p>
        </w:tc>
        <w:tc>
          <w:tcPr>
            <w:tcW w:w="664" w:type="dxa"/>
            <w:vAlign w:val="center"/>
          </w:tcPr>
          <w:p w14:paraId="7CCF3FFC" w14:textId="77777777" w:rsidR="00CD65FF" w:rsidRPr="00AE781B" w:rsidRDefault="00CD65FF" w:rsidP="00035508">
            <w:pPr>
              <w:pStyle w:val="TAC"/>
              <w:rPr>
                <w:bCs/>
              </w:rPr>
            </w:pPr>
          </w:p>
        </w:tc>
        <w:tc>
          <w:tcPr>
            <w:tcW w:w="1630" w:type="dxa"/>
            <w:vAlign w:val="center"/>
          </w:tcPr>
          <w:p w14:paraId="35D6B24A" w14:textId="77777777" w:rsidR="00CD65FF" w:rsidRPr="00AE781B" w:rsidRDefault="00CD65FF" w:rsidP="00035508">
            <w:pPr>
              <w:pStyle w:val="TAC"/>
              <w:rPr>
                <w:bCs/>
              </w:rPr>
            </w:pPr>
            <w:r w:rsidRPr="00AE781B">
              <w:rPr>
                <w:bCs/>
              </w:rPr>
              <w:t>6</w:t>
            </w:r>
          </w:p>
        </w:tc>
        <w:tc>
          <w:tcPr>
            <w:tcW w:w="1630" w:type="dxa"/>
            <w:vAlign w:val="center"/>
          </w:tcPr>
          <w:p w14:paraId="08829196" w14:textId="77777777" w:rsidR="00CD65FF" w:rsidRPr="00AE781B" w:rsidRDefault="00CD65FF" w:rsidP="00035508">
            <w:pPr>
              <w:pStyle w:val="TAC"/>
              <w:rPr>
                <w:bCs/>
              </w:rPr>
            </w:pPr>
            <w:r w:rsidRPr="00AE781B">
              <w:rPr>
                <w:bCs/>
              </w:rPr>
              <w:t>4</w:t>
            </w:r>
          </w:p>
        </w:tc>
        <w:tc>
          <w:tcPr>
            <w:tcW w:w="2897" w:type="dxa"/>
            <w:vAlign w:val="center"/>
          </w:tcPr>
          <w:p w14:paraId="1417CCA9" w14:textId="77777777" w:rsidR="00CD65FF" w:rsidRPr="00AE781B" w:rsidRDefault="00CD65FF" w:rsidP="00035508">
            <w:pPr>
              <w:pStyle w:val="TAC"/>
            </w:pPr>
            <w:r w:rsidRPr="00AE781B">
              <w:t>As defined in 3GPP TS 36.211 [26]. The number of subframes in a positioning occasion</w:t>
            </w:r>
          </w:p>
        </w:tc>
      </w:tr>
      <w:tr w:rsidR="00CD65FF" w:rsidRPr="00AE781B" w14:paraId="7BF2C940" w14:textId="77777777" w:rsidTr="00035508">
        <w:trPr>
          <w:cantSplit/>
          <w:jc w:val="center"/>
        </w:trPr>
        <w:tc>
          <w:tcPr>
            <w:tcW w:w="2377" w:type="dxa"/>
            <w:vAlign w:val="center"/>
          </w:tcPr>
          <w:p w14:paraId="29B7907A"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22E6BDF" w14:textId="77777777" w:rsidR="00CD65FF" w:rsidRPr="00AE781B" w:rsidRDefault="00CD65FF" w:rsidP="00035508">
            <w:pPr>
              <w:pStyle w:val="TAC"/>
              <w:rPr>
                <w:bCs/>
              </w:rPr>
            </w:pPr>
          </w:p>
        </w:tc>
        <w:tc>
          <w:tcPr>
            <w:tcW w:w="3260" w:type="dxa"/>
            <w:gridSpan w:val="2"/>
            <w:vAlign w:val="center"/>
          </w:tcPr>
          <w:p w14:paraId="49ECEB6E" w14:textId="77777777" w:rsidR="00CD65FF" w:rsidRPr="00AE781B" w:rsidRDefault="00CD65FF" w:rsidP="00035508">
            <w:pPr>
              <w:pStyle w:val="TAC"/>
              <w:rPr>
                <w:bCs/>
              </w:rPr>
            </w:pPr>
            <w:r w:rsidRPr="00AE781B">
              <w:rPr>
                <w:bCs/>
              </w:rPr>
              <w:t>(PCI of Cell 1 – PCI of Cell 2)mod6=0</w:t>
            </w:r>
          </w:p>
          <w:p w14:paraId="2110B541" w14:textId="77777777" w:rsidR="00CD65FF" w:rsidRPr="00AE781B" w:rsidRDefault="00CD65FF" w:rsidP="00035508">
            <w:pPr>
              <w:pStyle w:val="TAC"/>
              <w:rPr>
                <w:bCs/>
              </w:rPr>
            </w:pPr>
            <w:r w:rsidRPr="00AE781B">
              <w:rPr>
                <w:bCs/>
              </w:rPr>
              <w:t>and</w:t>
            </w:r>
          </w:p>
          <w:p w14:paraId="1906446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079CE79"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1658339C" w14:textId="77777777" w:rsidTr="00035508">
        <w:trPr>
          <w:cantSplit/>
          <w:jc w:val="center"/>
        </w:trPr>
        <w:tc>
          <w:tcPr>
            <w:tcW w:w="2377" w:type="dxa"/>
            <w:vAlign w:val="center"/>
          </w:tcPr>
          <w:p w14:paraId="2C1F9F87"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5437BA82" w14:textId="77777777" w:rsidR="00CD65FF" w:rsidRPr="00AE781B" w:rsidRDefault="00CD65FF" w:rsidP="00035508">
            <w:pPr>
              <w:pStyle w:val="TAC"/>
              <w:rPr>
                <w:bCs/>
              </w:rPr>
            </w:pPr>
          </w:p>
        </w:tc>
        <w:tc>
          <w:tcPr>
            <w:tcW w:w="3260" w:type="dxa"/>
            <w:gridSpan w:val="2"/>
            <w:vAlign w:val="center"/>
          </w:tcPr>
          <w:p w14:paraId="78FAFD77" w14:textId="77777777" w:rsidR="00CD65FF" w:rsidRPr="00AE781B" w:rsidRDefault="00CD65FF" w:rsidP="00035508">
            <w:pPr>
              <w:pStyle w:val="TAC"/>
              <w:rPr>
                <w:bCs/>
              </w:rPr>
            </w:pPr>
            <w:r w:rsidRPr="00AE781B">
              <w:rPr>
                <w:bCs/>
              </w:rPr>
              <w:t>Normal</w:t>
            </w:r>
          </w:p>
        </w:tc>
        <w:tc>
          <w:tcPr>
            <w:tcW w:w="2897" w:type="dxa"/>
            <w:vAlign w:val="center"/>
          </w:tcPr>
          <w:p w14:paraId="4FDAC22E" w14:textId="77777777" w:rsidR="00CD65FF" w:rsidRPr="00AE781B" w:rsidRDefault="00CD65FF" w:rsidP="00035508">
            <w:pPr>
              <w:pStyle w:val="TAC"/>
            </w:pPr>
          </w:p>
        </w:tc>
      </w:tr>
      <w:tr w:rsidR="00CD65FF" w:rsidRPr="00AE781B" w14:paraId="69089BB6" w14:textId="77777777" w:rsidTr="00035508">
        <w:trPr>
          <w:cantSplit/>
          <w:jc w:val="center"/>
        </w:trPr>
        <w:tc>
          <w:tcPr>
            <w:tcW w:w="2377" w:type="dxa"/>
            <w:vAlign w:val="center"/>
          </w:tcPr>
          <w:p w14:paraId="50C0936E" w14:textId="77777777" w:rsidR="00CD65FF" w:rsidRPr="00AE781B" w:rsidRDefault="00CD65FF" w:rsidP="00035508">
            <w:pPr>
              <w:pStyle w:val="TAC"/>
              <w:rPr>
                <w:bCs/>
              </w:rPr>
            </w:pPr>
            <w:r w:rsidRPr="00AE781B">
              <w:rPr>
                <w:bCs/>
              </w:rPr>
              <w:t>DRX</w:t>
            </w:r>
          </w:p>
        </w:tc>
        <w:tc>
          <w:tcPr>
            <w:tcW w:w="664" w:type="dxa"/>
            <w:vAlign w:val="center"/>
          </w:tcPr>
          <w:p w14:paraId="06E4BFCD" w14:textId="77777777" w:rsidR="00CD65FF" w:rsidRPr="00AE781B" w:rsidRDefault="00CD65FF" w:rsidP="00035508">
            <w:pPr>
              <w:pStyle w:val="TAC"/>
              <w:rPr>
                <w:bCs/>
              </w:rPr>
            </w:pPr>
          </w:p>
        </w:tc>
        <w:tc>
          <w:tcPr>
            <w:tcW w:w="3260" w:type="dxa"/>
            <w:gridSpan w:val="2"/>
            <w:vAlign w:val="center"/>
          </w:tcPr>
          <w:p w14:paraId="109ED0FA" w14:textId="77777777" w:rsidR="00CD65FF" w:rsidRPr="00AE781B" w:rsidRDefault="00CD65FF" w:rsidP="00035508">
            <w:pPr>
              <w:pStyle w:val="TAC"/>
              <w:rPr>
                <w:bCs/>
              </w:rPr>
            </w:pPr>
            <w:r w:rsidRPr="00AE781B">
              <w:rPr>
                <w:bCs/>
              </w:rPr>
              <w:t>ON</w:t>
            </w:r>
          </w:p>
        </w:tc>
        <w:tc>
          <w:tcPr>
            <w:tcW w:w="2897" w:type="dxa"/>
            <w:vAlign w:val="center"/>
          </w:tcPr>
          <w:p w14:paraId="37C3AE75" w14:textId="77777777" w:rsidR="00CD65FF" w:rsidRPr="00AE781B" w:rsidRDefault="00CD65FF" w:rsidP="00035508">
            <w:pPr>
              <w:pStyle w:val="TAC"/>
            </w:pPr>
            <w:r w:rsidRPr="00AE781B">
              <w:t>DRX parameters are further specified in Table 9.3.1.1.4.1-2</w:t>
            </w:r>
          </w:p>
        </w:tc>
      </w:tr>
      <w:tr w:rsidR="00CD65FF" w:rsidRPr="00AE781B" w14:paraId="51CF2FDD" w14:textId="77777777" w:rsidTr="00035508">
        <w:trPr>
          <w:cantSplit/>
          <w:jc w:val="center"/>
        </w:trPr>
        <w:tc>
          <w:tcPr>
            <w:tcW w:w="2377" w:type="dxa"/>
            <w:vAlign w:val="center"/>
          </w:tcPr>
          <w:p w14:paraId="0A4A93D3"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15BF0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5F4F0E71" w14:textId="77777777" w:rsidR="00CD65FF" w:rsidRPr="00AE781B" w:rsidRDefault="00CD65FF" w:rsidP="00035508">
            <w:pPr>
              <w:pStyle w:val="TAC"/>
              <w:rPr>
                <w:rFonts w:cs="Arial"/>
                <w:lang w:eastAsia="en-US"/>
              </w:rPr>
            </w:pPr>
            <w:r w:rsidRPr="00AE781B">
              <w:rPr>
                <w:rFonts w:cs="Arial"/>
                <w:lang w:eastAsia="en-US"/>
              </w:rPr>
              <w:t>Cell 2 to Cell 1: 1</w:t>
            </w:r>
          </w:p>
          <w:p w14:paraId="76E9F225"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07FB6144" w14:textId="77777777" w:rsidR="00CD65FF" w:rsidRPr="00AE781B" w:rsidRDefault="00CD65FF" w:rsidP="00035508">
            <w:pPr>
              <w:pStyle w:val="TAC"/>
            </w:pPr>
            <w:r w:rsidRPr="00AE781B">
              <w:t>PRS are transmitted from synchronous cells</w:t>
            </w:r>
          </w:p>
        </w:tc>
      </w:tr>
      <w:tr w:rsidR="00CD65FF" w:rsidRPr="00AE781B" w14:paraId="682B7D1B" w14:textId="77777777" w:rsidTr="00035508">
        <w:trPr>
          <w:cantSplit/>
          <w:jc w:val="center"/>
        </w:trPr>
        <w:tc>
          <w:tcPr>
            <w:tcW w:w="2377" w:type="dxa"/>
            <w:vAlign w:val="center"/>
          </w:tcPr>
          <w:p w14:paraId="146C1A0A"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22FA290"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87C393E" w14:textId="77777777" w:rsidR="00CD65FF" w:rsidRPr="00AE781B" w:rsidRDefault="00CD65FF" w:rsidP="00035508">
            <w:pPr>
              <w:pStyle w:val="TAC"/>
              <w:rPr>
                <w:rFonts w:cs="Arial"/>
                <w:lang w:eastAsia="en-US"/>
              </w:rPr>
            </w:pPr>
            <w:r w:rsidRPr="00AE781B">
              <w:rPr>
                <w:rFonts w:cs="Arial"/>
                <w:lang w:eastAsia="en-US"/>
              </w:rPr>
              <w:t>Cell 2: 3</w:t>
            </w:r>
          </w:p>
          <w:p w14:paraId="60ACCB93" w14:textId="77777777" w:rsidR="00CD65FF" w:rsidRPr="00AE781B" w:rsidRDefault="00CD65FF" w:rsidP="00035508">
            <w:pPr>
              <w:pStyle w:val="TAC"/>
              <w:rPr>
                <w:rFonts w:cs="Arial"/>
                <w:lang w:eastAsia="en-US"/>
              </w:rPr>
            </w:pPr>
            <w:r w:rsidRPr="00AE781B">
              <w:rPr>
                <w:rFonts w:cs="Arial"/>
                <w:lang w:eastAsia="en-US"/>
              </w:rPr>
              <w:t>Cell 3: 3</w:t>
            </w:r>
          </w:p>
          <w:p w14:paraId="600AAE40"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4CBC404"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63B5C51C" w14:textId="77777777" w:rsidTr="00035508">
        <w:trPr>
          <w:cantSplit/>
          <w:jc w:val="center"/>
        </w:trPr>
        <w:tc>
          <w:tcPr>
            <w:tcW w:w="2377" w:type="dxa"/>
            <w:vAlign w:val="center"/>
          </w:tcPr>
          <w:p w14:paraId="676B62BA"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DB76552"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1FB6B5E9" w14:textId="77777777" w:rsidR="00CD65FF" w:rsidRPr="00AE781B" w:rsidRDefault="00CD65FF" w:rsidP="00035508">
            <w:pPr>
              <w:pStyle w:val="TAC"/>
            </w:pPr>
            <w:r w:rsidRPr="00AE781B">
              <w:t>5</w:t>
            </w:r>
          </w:p>
        </w:tc>
        <w:tc>
          <w:tcPr>
            <w:tcW w:w="2897" w:type="dxa"/>
            <w:vAlign w:val="center"/>
          </w:tcPr>
          <w:p w14:paraId="3F6D6B2F"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1F25B3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57B79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32BBFD9"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06BE269"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D9DCA3" w14:textId="77777777" w:rsidR="00CD65FF" w:rsidRPr="00AE781B" w:rsidRDefault="00CD65FF" w:rsidP="00035508">
            <w:pPr>
              <w:pStyle w:val="TAC"/>
            </w:pPr>
            <w:r w:rsidRPr="00AE781B">
              <w:t>Including the reference cell</w:t>
            </w:r>
          </w:p>
        </w:tc>
      </w:tr>
      <w:tr w:rsidR="00CD65FF" w:rsidRPr="00AE781B" w14:paraId="69767E7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A22C85"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928E22"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638172" w14:textId="77777777" w:rsidR="00CD65FF" w:rsidRPr="00AE781B" w:rsidRDefault="00CD65FF" w:rsidP="00035508">
            <w:pPr>
              <w:pStyle w:val="TAC"/>
            </w:pPr>
            <w:r w:rsidRPr="00AE781B">
              <w:t>Cell 1: ‘11110000’</w:t>
            </w:r>
          </w:p>
          <w:p w14:paraId="0669DD1E" w14:textId="77777777" w:rsidR="00CD65FF" w:rsidRPr="00AE781B" w:rsidRDefault="00CD65FF" w:rsidP="00035508">
            <w:pPr>
              <w:pStyle w:val="TAC"/>
            </w:pPr>
            <w:r w:rsidRPr="00AE781B">
              <w:t>Cell 2: ‘00001111’</w:t>
            </w:r>
          </w:p>
          <w:p w14:paraId="26546E30"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1013FA50" w14:textId="77777777" w:rsidR="00CD65FF" w:rsidRPr="00AE781B" w:rsidRDefault="00CD65FF" w:rsidP="00035508">
            <w:pPr>
              <w:pStyle w:val="TAC"/>
            </w:pPr>
            <w:r w:rsidRPr="00AE781B">
              <w:t>Corresponds to prs-MutingInfo defined in TS 36.355 [4]</w:t>
            </w:r>
          </w:p>
        </w:tc>
      </w:tr>
      <w:tr w:rsidR="00CD65FF" w:rsidRPr="00AE781B" w14:paraId="099F61F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1DF80CB"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765C9720"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91EAD59"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8ED1085" w14:textId="77777777" w:rsidR="00CD65FF" w:rsidRPr="00AE781B" w:rsidRDefault="00CD65FF" w:rsidP="00035508">
            <w:pPr>
              <w:pStyle w:val="TAC"/>
            </w:pPr>
            <w:r w:rsidRPr="00AE781B">
              <w:t>The length of the time interval from the beginning of each test</w:t>
            </w:r>
          </w:p>
        </w:tc>
      </w:tr>
      <w:tr w:rsidR="00CD65FF" w:rsidRPr="00AE781B" w14:paraId="1936B47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7EC5B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14737D5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D9BF1C8"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52975F92"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43A3CAF" w14:textId="77777777" w:rsidR="00CD65FF" w:rsidRPr="00AE781B" w:rsidRDefault="00CD65FF" w:rsidP="00035508">
            <w:pPr>
              <w:pStyle w:val="TAC"/>
            </w:pPr>
            <w:r w:rsidRPr="00AE781B">
              <w:t>The length of the time interval that follows immediately after time interval T1</w:t>
            </w:r>
          </w:p>
        </w:tc>
      </w:tr>
      <w:tr w:rsidR="00CD65FF" w:rsidRPr="00AE781B" w14:paraId="445AA0D6"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B6A148"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35635C1"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D58E47C"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6424BC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862E0E6" w14:textId="77777777" w:rsidR="00CD65FF" w:rsidRPr="00AE781B" w:rsidRDefault="00CD65FF" w:rsidP="00035508">
            <w:pPr>
              <w:pStyle w:val="TAC"/>
            </w:pPr>
            <w:r w:rsidRPr="00AE781B">
              <w:t>The length of the time interval that follows immediately after time interval T2</w:t>
            </w:r>
          </w:p>
        </w:tc>
      </w:tr>
      <w:tr w:rsidR="00CD65FF" w:rsidRPr="00AE781B" w14:paraId="76F6992F"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3D8FDF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692FC57"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FE75DC4"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0A04D89C"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D5F88F9" w14:textId="77777777" w:rsidR="00CD65FF" w:rsidRPr="00AE781B" w:rsidRDefault="00CD65FF" w:rsidP="00CD65FF"/>
    <w:p w14:paraId="05169DB0" w14:textId="77777777" w:rsidR="00CD65FF" w:rsidRPr="00AE781B" w:rsidRDefault="00CD65FF" w:rsidP="00CD65FF">
      <w:pPr>
        <w:pStyle w:val="Heading7"/>
      </w:pPr>
      <w:bookmarkStart w:id="149" w:name="_Toc27481896"/>
      <w:bookmarkStart w:id="150" w:name="_Toc68183146"/>
      <w:r w:rsidRPr="00AE781B">
        <w:t>9.3.4.2.4.2</w:t>
      </w:r>
      <w:r w:rsidRPr="00AE781B">
        <w:tab/>
        <w:t>Test procedure</w:t>
      </w:r>
      <w:bookmarkEnd w:id="149"/>
      <w:bookmarkEnd w:id="150"/>
    </w:p>
    <w:p w14:paraId="4FAC2BB3" w14:textId="77777777" w:rsidR="00CD65FF" w:rsidRPr="00AE781B" w:rsidRDefault="00CD65FF" w:rsidP="00CD65FF">
      <w:pPr>
        <w:pStyle w:val="B1"/>
        <w:ind w:left="284"/>
      </w:pPr>
      <w:r w:rsidRPr="00AE781B">
        <w:t>Same as in clause 9.3.1.1.4.2 but using condition CEModeB and with the following additional step:</w:t>
      </w:r>
    </w:p>
    <w:p w14:paraId="1B1545CD" w14:textId="77777777" w:rsidR="00CD65FF" w:rsidRPr="00AE781B" w:rsidRDefault="00CD65FF" w:rsidP="00CD65FF">
      <w:pPr>
        <w:pStyle w:val="B1"/>
        <w:ind w:left="284"/>
      </w:pPr>
      <w:r w:rsidRPr="00AE781B">
        <w:t>14.</w:t>
      </w:r>
      <w:r w:rsidRPr="00AE781B">
        <w:tab/>
        <w:t>Repeat step 1-13 for each sub-test in Table 9.3.4.2.4.1-1 as appropriate</w:t>
      </w:r>
    </w:p>
    <w:p w14:paraId="1A237FCC" w14:textId="77777777" w:rsidR="00CD65FF" w:rsidRPr="00AE781B" w:rsidRDefault="00CD65FF" w:rsidP="00CD65FF">
      <w:pPr>
        <w:pStyle w:val="Heading7"/>
      </w:pPr>
      <w:bookmarkStart w:id="151" w:name="_Toc27481897"/>
      <w:bookmarkStart w:id="152" w:name="_Toc68183147"/>
      <w:r w:rsidRPr="00AE781B">
        <w:t>9.3.4.2.4.3</w:t>
      </w:r>
      <w:r w:rsidRPr="00AE781B">
        <w:tab/>
        <w:t>Message contents</w:t>
      </w:r>
      <w:bookmarkEnd w:id="151"/>
      <w:bookmarkEnd w:id="152"/>
    </w:p>
    <w:p w14:paraId="5EEA8309" w14:textId="77777777" w:rsidR="00CD65FF" w:rsidRPr="00AE781B" w:rsidRDefault="00CD65FF" w:rsidP="00CD65FF">
      <w:pPr>
        <w:rPr>
          <w:rFonts w:eastAsia="MS Mincho"/>
        </w:rPr>
      </w:pPr>
      <w:r w:rsidRPr="00AE781B">
        <w:rPr>
          <w:rFonts w:eastAsia="MS Mincho"/>
        </w:rPr>
        <w:t>Same as in clause 9.3.1.1.4.3 with the following exceptions:</w:t>
      </w:r>
    </w:p>
    <w:p w14:paraId="65B1C683" w14:textId="77777777" w:rsidR="00CD65FF" w:rsidRPr="00AE781B" w:rsidRDefault="00CD65FF" w:rsidP="00CD65FF">
      <w:pPr>
        <w:pStyle w:val="TH"/>
        <w:rPr>
          <w:rFonts w:eastAsia="MS Mincho"/>
        </w:rPr>
      </w:pPr>
      <w:r w:rsidRPr="00AE781B">
        <w:rPr>
          <w:rFonts w:eastAsia="MS Mincho"/>
          <w:iCs/>
        </w:rPr>
        <w:t>Table 9.3.4.2.4.3-1: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65FF" w:rsidRPr="00AE781B" w14:paraId="1A530E1C" w14:textId="77777777" w:rsidTr="00035508">
        <w:tc>
          <w:tcPr>
            <w:tcW w:w="9606" w:type="dxa"/>
            <w:gridSpan w:val="4"/>
            <w:shd w:val="clear" w:color="auto" w:fill="auto"/>
          </w:tcPr>
          <w:p w14:paraId="70196C0C" w14:textId="77777777" w:rsidR="00CD65FF" w:rsidRPr="00AE781B" w:rsidRDefault="00CD65FF" w:rsidP="00035508">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CD65FF" w:rsidRPr="00AE781B" w14:paraId="0C94D0C4" w14:textId="77777777" w:rsidTr="00035508">
        <w:tc>
          <w:tcPr>
            <w:tcW w:w="4535" w:type="dxa"/>
            <w:shd w:val="clear" w:color="auto" w:fill="auto"/>
          </w:tcPr>
          <w:p w14:paraId="7F51047C" w14:textId="77777777" w:rsidR="00CD65FF" w:rsidRPr="00AE781B" w:rsidRDefault="00CD65FF" w:rsidP="0003550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622611B7" w14:textId="77777777" w:rsidR="00CD65FF" w:rsidRPr="00AE781B" w:rsidRDefault="00CD65FF" w:rsidP="00035508">
            <w:pPr>
              <w:pStyle w:val="TAH"/>
              <w:rPr>
                <w:rFonts w:eastAsia="MS Mincho"/>
                <w:lang w:eastAsia="en-US"/>
              </w:rPr>
            </w:pPr>
            <w:r w:rsidRPr="00AE781B">
              <w:rPr>
                <w:rFonts w:eastAsia="MS Mincho"/>
                <w:lang w:eastAsia="en-US"/>
              </w:rPr>
              <w:t>Value/remark</w:t>
            </w:r>
          </w:p>
        </w:tc>
        <w:tc>
          <w:tcPr>
            <w:tcW w:w="1700" w:type="dxa"/>
            <w:shd w:val="clear" w:color="auto" w:fill="auto"/>
          </w:tcPr>
          <w:p w14:paraId="69827F4E" w14:textId="77777777" w:rsidR="00CD65FF" w:rsidRPr="00AE781B" w:rsidRDefault="00CD65FF" w:rsidP="00035508">
            <w:pPr>
              <w:pStyle w:val="TAH"/>
              <w:rPr>
                <w:rFonts w:eastAsia="MS Mincho"/>
                <w:lang w:eastAsia="en-US"/>
              </w:rPr>
            </w:pPr>
            <w:r w:rsidRPr="00AE781B">
              <w:rPr>
                <w:rFonts w:eastAsia="MS Mincho"/>
                <w:lang w:eastAsia="en-US"/>
              </w:rPr>
              <w:t>Comment</w:t>
            </w:r>
          </w:p>
        </w:tc>
        <w:tc>
          <w:tcPr>
            <w:tcW w:w="1104" w:type="dxa"/>
            <w:shd w:val="clear" w:color="auto" w:fill="auto"/>
          </w:tcPr>
          <w:p w14:paraId="4E5ACDC5" w14:textId="77777777" w:rsidR="00CD65FF" w:rsidRPr="00AE781B" w:rsidRDefault="00CD65FF" w:rsidP="00035508">
            <w:pPr>
              <w:pStyle w:val="TAH"/>
              <w:rPr>
                <w:rFonts w:eastAsia="MS Mincho"/>
                <w:lang w:eastAsia="en-US"/>
              </w:rPr>
            </w:pPr>
            <w:r w:rsidRPr="00AE781B">
              <w:rPr>
                <w:rFonts w:eastAsia="MS Mincho"/>
                <w:lang w:eastAsia="en-US"/>
              </w:rPr>
              <w:t>Condition</w:t>
            </w:r>
          </w:p>
        </w:tc>
      </w:tr>
      <w:tr w:rsidR="00CD65FF" w:rsidRPr="00AE781B" w14:paraId="780604D3" w14:textId="77777777" w:rsidTr="00035508">
        <w:tc>
          <w:tcPr>
            <w:tcW w:w="4535" w:type="dxa"/>
            <w:shd w:val="clear" w:color="auto" w:fill="auto"/>
          </w:tcPr>
          <w:p w14:paraId="4419ACA5" w14:textId="77777777" w:rsidR="00CD65FF" w:rsidRPr="00AE781B" w:rsidRDefault="00CD65FF" w:rsidP="00035508">
            <w:pPr>
              <w:pStyle w:val="TAL"/>
              <w:rPr>
                <w:lang w:eastAsia="en-US"/>
              </w:rPr>
            </w:pPr>
            <w:r w:rsidRPr="00AE781B">
              <w:rPr>
                <w:lang w:eastAsia="en-US"/>
              </w:rPr>
              <w:t>LPP-Message ::= SEQUENCE {</w:t>
            </w:r>
          </w:p>
        </w:tc>
        <w:tc>
          <w:tcPr>
            <w:tcW w:w="2267" w:type="dxa"/>
            <w:shd w:val="clear" w:color="auto" w:fill="auto"/>
          </w:tcPr>
          <w:p w14:paraId="28010DAF" w14:textId="77777777" w:rsidR="00CD65FF" w:rsidRPr="00AE781B" w:rsidRDefault="00CD65FF" w:rsidP="00035508">
            <w:pPr>
              <w:pStyle w:val="TAL"/>
              <w:rPr>
                <w:rFonts w:eastAsia="MS Mincho"/>
                <w:lang w:eastAsia="en-US"/>
              </w:rPr>
            </w:pPr>
          </w:p>
        </w:tc>
        <w:tc>
          <w:tcPr>
            <w:tcW w:w="1700" w:type="dxa"/>
            <w:shd w:val="clear" w:color="auto" w:fill="auto"/>
          </w:tcPr>
          <w:p w14:paraId="4B76C0F3" w14:textId="77777777" w:rsidR="00CD65FF" w:rsidRPr="00AE781B" w:rsidRDefault="00CD65FF" w:rsidP="00035508">
            <w:pPr>
              <w:pStyle w:val="TAL"/>
              <w:rPr>
                <w:rFonts w:eastAsia="MS Mincho"/>
                <w:lang w:eastAsia="en-US"/>
              </w:rPr>
            </w:pPr>
          </w:p>
        </w:tc>
        <w:tc>
          <w:tcPr>
            <w:tcW w:w="1104" w:type="dxa"/>
            <w:shd w:val="clear" w:color="auto" w:fill="auto"/>
          </w:tcPr>
          <w:p w14:paraId="25D503F8" w14:textId="77777777" w:rsidR="00CD65FF" w:rsidRPr="00AE781B" w:rsidRDefault="00CD65FF" w:rsidP="00035508">
            <w:pPr>
              <w:pStyle w:val="TAL"/>
              <w:rPr>
                <w:rFonts w:eastAsia="MS Mincho"/>
                <w:lang w:eastAsia="en-US"/>
              </w:rPr>
            </w:pPr>
          </w:p>
        </w:tc>
      </w:tr>
      <w:tr w:rsidR="00CD65FF" w:rsidRPr="00AE781B" w14:paraId="09B19F13" w14:textId="77777777" w:rsidTr="00035508">
        <w:tc>
          <w:tcPr>
            <w:tcW w:w="4535" w:type="dxa"/>
            <w:shd w:val="clear" w:color="auto" w:fill="auto"/>
          </w:tcPr>
          <w:p w14:paraId="19F41AA6" w14:textId="77777777" w:rsidR="00CD65FF" w:rsidRPr="00AE781B" w:rsidRDefault="00CD65FF" w:rsidP="00035508">
            <w:pPr>
              <w:pStyle w:val="TAL"/>
              <w:rPr>
                <w:lang w:eastAsia="en-US"/>
              </w:rPr>
            </w:pPr>
            <w:r w:rsidRPr="00AE781B">
              <w:rPr>
                <w:lang w:eastAsia="en-US"/>
              </w:rPr>
              <w:t xml:space="preserve"> lpp-MessageBody CHOICE {</w:t>
            </w:r>
          </w:p>
        </w:tc>
        <w:tc>
          <w:tcPr>
            <w:tcW w:w="2267" w:type="dxa"/>
            <w:shd w:val="clear" w:color="auto" w:fill="auto"/>
          </w:tcPr>
          <w:p w14:paraId="44AF1FDB" w14:textId="77777777" w:rsidR="00CD65FF" w:rsidRPr="00AE781B" w:rsidRDefault="00CD65FF" w:rsidP="00035508">
            <w:pPr>
              <w:pStyle w:val="TAL"/>
              <w:rPr>
                <w:rFonts w:eastAsia="MS Mincho"/>
                <w:lang w:eastAsia="en-US"/>
              </w:rPr>
            </w:pPr>
          </w:p>
        </w:tc>
        <w:tc>
          <w:tcPr>
            <w:tcW w:w="1700" w:type="dxa"/>
            <w:shd w:val="clear" w:color="auto" w:fill="auto"/>
          </w:tcPr>
          <w:p w14:paraId="0D65EE53" w14:textId="77777777" w:rsidR="00CD65FF" w:rsidRPr="00AE781B" w:rsidRDefault="00CD65FF" w:rsidP="00035508">
            <w:pPr>
              <w:pStyle w:val="TAL"/>
              <w:rPr>
                <w:rFonts w:eastAsia="MS Mincho"/>
                <w:lang w:eastAsia="en-US"/>
              </w:rPr>
            </w:pPr>
          </w:p>
        </w:tc>
        <w:tc>
          <w:tcPr>
            <w:tcW w:w="1104" w:type="dxa"/>
            <w:shd w:val="clear" w:color="auto" w:fill="auto"/>
          </w:tcPr>
          <w:p w14:paraId="1A74B0DC" w14:textId="77777777" w:rsidR="00CD65FF" w:rsidRPr="00AE781B" w:rsidRDefault="00CD65FF" w:rsidP="00035508">
            <w:pPr>
              <w:pStyle w:val="TAL"/>
              <w:rPr>
                <w:rFonts w:eastAsia="MS Mincho"/>
                <w:lang w:eastAsia="en-US"/>
              </w:rPr>
            </w:pPr>
          </w:p>
        </w:tc>
      </w:tr>
      <w:tr w:rsidR="00CD65FF" w:rsidRPr="00AE781B" w14:paraId="025B5CA3" w14:textId="77777777" w:rsidTr="00035508">
        <w:tc>
          <w:tcPr>
            <w:tcW w:w="4535" w:type="dxa"/>
            <w:shd w:val="clear" w:color="auto" w:fill="auto"/>
          </w:tcPr>
          <w:p w14:paraId="7E304363"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1C96229B" w14:textId="77777777" w:rsidR="00CD65FF" w:rsidRPr="00AE781B" w:rsidRDefault="00CD65FF" w:rsidP="00035508">
            <w:pPr>
              <w:pStyle w:val="TAL"/>
              <w:rPr>
                <w:rFonts w:eastAsia="MS Mincho"/>
                <w:lang w:eastAsia="en-US"/>
              </w:rPr>
            </w:pPr>
          </w:p>
        </w:tc>
        <w:tc>
          <w:tcPr>
            <w:tcW w:w="1700" w:type="dxa"/>
            <w:shd w:val="clear" w:color="auto" w:fill="auto"/>
          </w:tcPr>
          <w:p w14:paraId="46BA4EAD" w14:textId="77777777" w:rsidR="00CD65FF" w:rsidRPr="00AE781B" w:rsidRDefault="00CD65FF" w:rsidP="00035508">
            <w:pPr>
              <w:pStyle w:val="TAL"/>
              <w:rPr>
                <w:rFonts w:eastAsia="MS Mincho"/>
                <w:lang w:eastAsia="en-US"/>
              </w:rPr>
            </w:pPr>
          </w:p>
        </w:tc>
        <w:tc>
          <w:tcPr>
            <w:tcW w:w="1104" w:type="dxa"/>
            <w:shd w:val="clear" w:color="auto" w:fill="auto"/>
          </w:tcPr>
          <w:p w14:paraId="74692FCA" w14:textId="77777777" w:rsidR="00CD65FF" w:rsidRPr="00AE781B" w:rsidRDefault="00CD65FF" w:rsidP="00035508">
            <w:pPr>
              <w:pStyle w:val="TAL"/>
              <w:rPr>
                <w:rFonts w:eastAsia="MS Mincho"/>
                <w:lang w:eastAsia="en-US"/>
              </w:rPr>
            </w:pPr>
          </w:p>
        </w:tc>
      </w:tr>
      <w:tr w:rsidR="00CD65FF" w:rsidRPr="00AE781B" w14:paraId="69C92F82" w14:textId="77777777" w:rsidTr="00035508">
        <w:tc>
          <w:tcPr>
            <w:tcW w:w="4535" w:type="dxa"/>
            <w:shd w:val="clear" w:color="auto" w:fill="auto"/>
          </w:tcPr>
          <w:p w14:paraId="05FD7D42" w14:textId="77777777" w:rsidR="00CD65FF" w:rsidRPr="00AE781B" w:rsidRDefault="00CD65FF" w:rsidP="00035508">
            <w:pPr>
              <w:pStyle w:val="TAL"/>
              <w:rPr>
                <w:lang w:eastAsia="en-US"/>
              </w:rPr>
            </w:pPr>
            <w:r w:rsidRPr="00AE781B">
              <w:rPr>
                <w:lang w:eastAsia="en-US"/>
              </w:rPr>
              <w:t xml:space="preserve">    requestLocationInformation SEQUENCE {</w:t>
            </w:r>
          </w:p>
        </w:tc>
        <w:tc>
          <w:tcPr>
            <w:tcW w:w="2267" w:type="dxa"/>
            <w:shd w:val="clear" w:color="auto" w:fill="auto"/>
          </w:tcPr>
          <w:p w14:paraId="68BB0E9D" w14:textId="77777777" w:rsidR="00CD65FF" w:rsidRPr="00AE781B" w:rsidRDefault="00CD65FF" w:rsidP="00035508">
            <w:pPr>
              <w:pStyle w:val="TAL"/>
              <w:rPr>
                <w:rFonts w:eastAsia="MS Mincho"/>
                <w:lang w:eastAsia="en-US"/>
              </w:rPr>
            </w:pPr>
          </w:p>
        </w:tc>
        <w:tc>
          <w:tcPr>
            <w:tcW w:w="1700" w:type="dxa"/>
            <w:shd w:val="clear" w:color="auto" w:fill="auto"/>
          </w:tcPr>
          <w:p w14:paraId="6B2C925C" w14:textId="77777777" w:rsidR="00CD65FF" w:rsidRPr="00AE781B" w:rsidRDefault="00CD65FF" w:rsidP="00035508">
            <w:pPr>
              <w:pStyle w:val="TAL"/>
              <w:rPr>
                <w:rFonts w:eastAsia="MS Mincho"/>
                <w:lang w:eastAsia="en-US"/>
              </w:rPr>
            </w:pPr>
          </w:p>
        </w:tc>
        <w:tc>
          <w:tcPr>
            <w:tcW w:w="1104" w:type="dxa"/>
            <w:shd w:val="clear" w:color="auto" w:fill="auto"/>
          </w:tcPr>
          <w:p w14:paraId="27F7D593" w14:textId="77777777" w:rsidR="00CD65FF" w:rsidRPr="00AE781B" w:rsidRDefault="00CD65FF" w:rsidP="00035508">
            <w:pPr>
              <w:pStyle w:val="TAL"/>
              <w:rPr>
                <w:rFonts w:eastAsia="MS Mincho"/>
                <w:lang w:eastAsia="en-US"/>
              </w:rPr>
            </w:pPr>
          </w:p>
        </w:tc>
      </w:tr>
      <w:tr w:rsidR="00CD65FF" w:rsidRPr="00AE781B" w14:paraId="29A0399C" w14:textId="77777777" w:rsidTr="00035508">
        <w:tc>
          <w:tcPr>
            <w:tcW w:w="4535" w:type="dxa"/>
            <w:shd w:val="clear" w:color="auto" w:fill="auto"/>
          </w:tcPr>
          <w:p w14:paraId="66307686" w14:textId="77777777" w:rsidR="00CD65FF" w:rsidRPr="00AE781B" w:rsidRDefault="00CD65FF" w:rsidP="00035508">
            <w:pPr>
              <w:pStyle w:val="TAL"/>
              <w:rPr>
                <w:lang w:eastAsia="en-US"/>
              </w:rPr>
            </w:pPr>
            <w:r w:rsidRPr="00AE781B">
              <w:rPr>
                <w:lang w:eastAsia="en-US"/>
              </w:rPr>
              <w:t xml:space="preserve">      criticalExtensions CHOICE {</w:t>
            </w:r>
          </w:p>
        </w:tc>
        <w:tc>
          <w:tcPr>
            <w:tcW w:w="2267" w:type="dxa"/>
            <w:shd w:val="clear" w:color="auto" w:fill="auto"/>
          </w:tcPr>
          <w:p w14:paraId="6C3FECE3" w14:textId="77777777" w:rsidR="00CD65FF" w:rsidRPr="00AE781B" w:rsidRDefault="00CD65FF" w:rsidP="00035508">
            <w:pPr>
              <w:pStyle w:val="TAL"/>
              <w:rPr>
                <w:rFonts w:eastAsia="MS Mincho"/>
                <w:lang w:eastAsia="en-US"/>
              </w:rPr>
            </w:pPr>
          </w:p>
        </w:tc>
        <w:tc>
          <w:tcPr>
            <w:tcW w:w="1700" w:type="dxa"/>
            <w:shd w:val="clear" w:color="auto" w:fill="auto"/>
          </w:tcPr>
          <w:p w14:paraId="6B6FA41E" w14:textId="77777777" w:rsidR="00CD65FF" w:rsidRPr="00AE781B" w:rsidRDefault="00CD65FF" w:rsidP="00035508">
            <w:pPr>
              <w:pStyle w:val="TAL"/>
              <w:rPr>
                <w:rFonts w:eastAsia="MS Mincho"/>
                <w:lang w:eastAsia="en-US"/>
              </w:rPr>
            </w:pPr>
          </w:p>
        </w:tc>
        <w:tc>
          <w:tcPr>
            <w:tcW w:w="1104" w:type="dxa"/>
            <w:shd w:val="clear" w:color="auto" w:fill="auto"/>
          </w:tcPr>
          <w:p w14:paraId="34F80338" w14:textId="77777777" w:rsidR="00CD65FF" w:rsidRPr="00AE781B" w:rsidRDefault="00CD65FF" w:rsidP="00035508">
            <w:pPr>
              <w:pStyle w:val="TAL"/>
              <w:rPr>
                <w:rFonts w:eastAsia="MS Mincho"/>
                <w:lang w:eastAsia="en-US"/>
              </w:rPr>
            </w:pPr>
          </w:p>
        </w:tc>
      </w:tr>
      <w:tr w:rsidR="00CD65FF" w:rsidRPr="00AE781B" w14:paraId="6ABDA03E" w14:textId="77777777" w:rsidTr="00035508">
        <w:tc>
          <w:tcPr>
            <w:tcW w:w="4535" w:type="dxa"/>
            <w:shd w:val="clear" w:color="auto" w:fill="auto"/>
          </w:tcPr>
          <w:p w14:paraId="02CEED58" w14:textId="77777777" w:rsidR="00CD65FF" w:rsidRPr="00AE781B" w:rsidRDefault="00CD65FF" w:rsidP="00035508">
            <w:pPr>
              <w:pStyle w:val="TAL"/>
              <w:rPr>
                <w:lang w:eastAsia="en-US"/>
              </w:rPr>
            </w:pPr>
            <w:r w:rsidRPr="00AE781B">
              <w:rPr>
                <w:lang w:eastAsia="en-US"/>
              </w:rPr>
              <w:t xml:space="preserve">        c1 CHOICE {</w:t>
            </w:r>
          </w:p>
        </w:tc>
        <w:tc>
          <w:tcPr>
            <w:tcW w:w="2267" w:type="dxa"/>
            <w:shd w:val="clear" w:color="auto" w:fill="auto"/>
          </w:tcPr>
          <w:p w14:paraId="5773EA03" w14:textId="77777777" w:rsidR="00CD65FF" w:rsidRPr="00AE781B" w:rsidRDefault="00CD65FF" w:rsidP="00035508">
            <w:pPr>
              <w:pStyle w:val="TAL"/>
              <w:rPr>
                <w:rFonts w:eastAsia="MS Mincho"/>
                <w:lang w:eastAsia="en-US"/>
              </w:rPr>
            </w:pPr>
          </w:p>
        </w:tc>
        <w:tc>
          <w:tcPr>
            <w:tcW w:w="1700" w:type="dxa"/>
            <w:shd w:val="clear" w:color="auto" w:fill="auto"/>
          </w:tcPr>
          <w:p w14:paraId="14E552E8" w14:textId="77777777" w:rsidR="00CD65FF" w:rsidRPr="00AE781B" w:rsidRDefault="00CD65FF" w:rsidP="00035508">
            <w:pPr>
              <w:pStyle w:val="TAL"/>
              <w:rPr>
                <w:rFonts w:eastAsia="MS Mincho"/>
                <w:lang w:eastAsia="en-US"/>
              </w:rPr>
            </w:pPr>
          </w:p>
        </w:tc>
        <w:tc>
          <w:tcPr>
            <w:tcW w:w="1104" w:type="dxa"/>
            <w:shd w:val="clear" w:color="auto" w:fill="auto"/>
          </w:tcPr>
          <w:p w14:paraId="3CAA4248" w14:textId="77777777" w:rsidR="00CD65FF" w:rsidRPr="00AE781B" w:rsidRDefault="00CD65FF" w:rsidP="00035508">
            <w:pPr>
              <w:pStyle w:val="TAL"/>
              <w:rPr>
                <w:rFonts w:eastAsia="MS Mincho"/>
                <w:lang w:eastAsia="en-US"/>
              </w:rPr>
            </w:pPr>
          </w:p>
        </w:tc>
      </w:tr>
      <w:tr w:rsidR="00CD65FF" w:rsidRPr="00AE781B" w14:paraId="0D421504" w14:textId="77777777" w:rsidTr="00035508">
        <w:tc>
          <w:tcPr>
            <w:tcW w:w="4535" w:type="dxa"/>
            <w:shd w:val="clear" w:color="auto" w:fill="auto"/>
          </w:tcPr>
          <w:p w14:paraId="07B94D6F" w14:textId="77777777" w:rsidR="00CD65FF" w:rsidRPr="00AE781B" w:rsidRDefault="00CD65FF" w:rsidP="00035508">
            <w:pPr>
              <w:pStyle w:val="TAL"/>
              <w:rPr>
                <w:lang w:eastAsia="en-US"/>
              </w:rPr>
            </w:pPr>
            <w:r w:rsidRPr="00AE781B">
              <w:rPr>
                <w:lang w:eastAsia="en-US"/>
              </w:rPr>
              <w:t xml:space="preserve">          requestLocationInformation-r9 SEQUENCE {</w:t>
            </w:r>
          </w:p>
        </w:tc>
        <w:tc>
          <w:tcPr>
            <w:tcW w:w="2267" w:type="dxa"/>
            <w:shd w:val="clear" w:color="auto" w:fill="auto"/>
          </w:tcPr>
          <w:p w14:paraId="6ADC45CE" w14:textId="77777777" w:rsidR="00CD65FF" w:rsidRPr="00AE781B" w:rsidRDefault="00CD65FF" w:rsidP="00035508">
            <w:pPr>
              <w:pStyle w:val="TAL"/>
              <w:rPr>
                <w:rFonts w:eastAsia="MS Mincho"/>
                <w:lang w:eastAsia="en-US"/>
              </w:rPr>
            </w:pPr>
          </w:p>
        </w:tc>
        <w:tc>
          <w:tcPr>
            <w:tcW w:w="1700" w:type="dxa"/>
            <w:shd w:val="clear" w:color="auto" w:fill="auto"/>
          </w:tcPr>
          <w:p w14:paraId="1F6EEFAA" w14:textId="77777777" w:rsidR="00CD65FF" w:rsidRPr="00AE781B" w:rsidRDefault="00CD65FF" w:rsidP="00035508">
            <w:pPr>
              <w:pStyle w:val="TAL"/>
              <w:rPr>
                <w:rFonts w:eastAsia="MS Mincho"/>
                <w:lang w:eastAsia="en-US"/>
              </w:rPr>
            </w:pPr>
          </w:p>
        </w:tc>
        <w:tc>
          <w:tcPr>
            <w:tcW w:w="1104" w:type="dxa"/>
            <w:shd w:val="clear" w:color="auto" w:fill="auto"/>
          </w:tcPr>
          <w:p w14:paraId="7DED2219" w14:textId="77777777" w:rsidR="00CD65FF" w:rsidRPr="00AE781B" w:rsidRDefault="00CD65FF" w:rsidP="00035508">
            <w:pPr>
              <w:pStyle w:val="TAL"/>
              <w:rPr>
                <w:rFonts w:eastAsia="MS Mincho"/>
                <w:lang w:eastAsia="en-US"/>
              </w:rPr>
            </w:pPr>
          </w:p>
        </w:tc>
      </w:tr>
      <w:tr w:rsidR="00CD65FF" w:rsidRPr="00AE781B" w14:paraId="23ED8D63" w14:textId="77777777" w:rsidTr="00035508">
        <w:tc>
          <w:tcPr>
            <w:tcW w:w="4535" w:type="dxa"/>
            <w:shd w:val="clear" w:color="auto" w:fill="auto"/>
          </w:tcPr>
          <w:p w14:paraId="3B2CFEB7" w14:textId="77777777" w:rsidR="00CD65FF" w:rsidRPr="00AE781B" w:rsidRDefault="00CD65FF" w:rsidP="00035508">
            <w:pPr>
              <w:pStyle w:val="TAL"/>
              <w:rPr>
                <w:lang w:eastAsia="en-US"/>
              </w:rPr>
            </w:pPr>
            <w:r w:rsidRPr="00AE781B">
              <w:rPr>
                <w:lang w:eastAsia="en-US"/>
              </w:rPr>
              <w:t xml:space="preserve">            commonIEsRequestLocationInformation</w:t>
            </w:r>
          </w:p>
          <w:p w14:paraId="4834782A" w14:textId="77777777" w:rsidR="00CD65FF" w:rsidRPr="00AE781B" w:rsidRDefault="00CD65FF" w:rsidP="00035508">
            <w:pPr>
              <w:pStyle w:val="TAL"/>
              <w:rPr>
                <w:lang w:eastAsia="en-US"/>
              </w:rPr>
            </w:pPr>
            <w:r w:rsidRPr="00AE781B">
              <w:rPr>
                <w:lang w:eastAsia="en-US"/>
              </w:rPr>
              <w:t xml:space="preserve">            SEQUENCE {</w:t>
            </w:r>
          </w:p>
        </w:tc>
        <w:tc>
          <w:tcPr>
            <w:tcW w:w="2267" w:type="dxa"/>
            <w:shd w:val="clear" w:color="auto" w:fill="auto"/>
          </w:tcPr>
          <w:p w14:paraId="1FF2BA40" w14:textId="77777777" w:rsidR="00CD65FF" w:rsidRPr="00AE781B" w:rsidRDefault="00CD65FF" w:rsidP="00035508">
            <w:pPr>
              <w:pStyle w:val="TAL"/>
              <w:rPr>
                <w:rFonts w:eastAsia="MS Mincho"/>
                <w:lang w:eastAsia="en-US"/>
              </w:rPr>
            </w:pPr>
          </w:p>
        </w:tc>
        <w:tc>
          <w:tcPr>
            <w:tcW w:w="1700" w:type="dxa"/>
            <w:shd w:val="clear" w:color="auto" w:fill="auto"/>
          </w:tcPr>
          <w:p w14:paraId="3DDFFEAB" w14:textId="77777777" w:rsidR="00CD65FF" w:rsidRPr="00AE781B" w:rsidRDefault="00CD65FF" w:rsidP="00035508">
            <w:pPr>
              <w:pStyle w:val="TAL"/>
              <w:rPr>
                <w:rFonts w:eastAsia="MS Mincho"/>
                <w:lang w:eastAsia="en-US"/>
              </w:rPr>
            </w:pPr>
          </w:p>
        </w:tc>
        <w:tc>
          <w:tcPr>
            <w:tcW w:w="1104" w:type="dxa"/>
            <w:shd w:val="clear" w:color="auto" w:fill="auto"/>
          </w:tcPr>
          <w:p w14:paraId="5539C2A8" w14:textId="77777777" w:rsidR="00CD65FF" w:rsidRPr="00AE781B" w:rsidRDefault="00CD65FF" w:rsidP="00035508">
            <w:pPr>
              <w:pStyle w:val="TAL"/>
              <w:rPr>
                <w:rFonts w:eastAsia="MS Mincho"/>
                <w:lang w:eastAsia="en-US"/>
              </w:rPr>
            </w:pPr>
          </w:p>
        </w:tc>
      </w:tr>
      <w:tr w:rsidR="00CD65FF" w:rsidRPr="00AE781B" w14:paraId="7C27ACD3" w14:textId="77777777" w:rsidTr="00035508">
        <w:tc>
          <w:tcPr>
            <w:tcW w:w="4535" w:type="dxa"/>
            <w:shd w:val="clear" w:color="auto" w:fill="auto"/>
          </w:tcPr>
          <w:p w14:paraId="6B55C715" w14:textId="77777777" w:rsidR="00CD65FF" w:rsidRPr="00AE781B" w:rsidRDefault="00CD65FF" w:rsidP="00035508">
            <w:pPr>
              <w:pStyle w:val="TAL"/>
              <w:rPr>
                <w:lang w:eastAsia="en-US"/>
              </w:rPr>
            </w:pPr>
            <w:r w:rsidRPr="00AE781B">
              <w:rPr>
                <w:lang w:eastAsia="en-US"/>
              </w:rPr>
              <w:t xml:space="preserve">              qos SEQUENCE {</w:t>
            </w:r>
          </w:p>
        </w:tc>
        <w:tc>
          <w:tcPr>
            <w:tcW w:w="2267" w:type="dxa"/>
            <w:shd w:val="clear" w:color="auto" w:fill="auto"/>
          </w:tcPr>
          <w:p w14:paraId="54C372B4" w14:textId="77777777" w:rsidR="00CD65FF" w:rsidRPr="00AE781B" w:rsidRDefault="00CD65FF" w:rsidP="00035508">
            <w:pPr>
              <w:pStyle w:val="TAL"/>
              <w:rPr>
                <w:rFonts w:eastAsia="MS Mincho"/>
                <w:lang w:eastAsia="en-US"/>
              </w:rPr>
            </w:pPr>
          </w:p>
        </w:tc>
        <w:tc>
          <w:tcPr>
            <w:tcW w:w="1700" w:type="dxa"/>
            <w:shd w:val="clear" w:color="auto" w:fill="auto"/>
          </w:tcPr>
          <w:p w14:paraId="691449D1" w14:textId="77777777" w:rsidR="00CD65FF" w:rsidRPr="00AE781B" w:rsidRDefault="00CD65FF" w:rsidP="00035508">
            <w:pPr>
              <w:pStyle w:val="TAL"/>
              <w:rPr>
                <w:rFonts w:eastAsia="MS Mincho"/>
                <w:lang w:eastAsia="en-US"/>
              </w:rPr>
            </w:pPr>
          </w:p>
        </w:tc>
        <w:tc>
          <w:tcPr>
            <w:tcW w:w="1104" w:type="dxa"/>
            <w:shd w:val="clear" w:color="auto" w:fill="auto"/>
          </w:tcPr>
          <w:p w14:paraId="4A60BC61" w14:textId="77777777" w:rsidR="00CD65FF" w:rsidRPr="00AE781B" w:rsidRDefault="00CD65FF" w:rsidP="00035508">
            <w:pPr>
              <w:pStyle w:val="TAL"/>
              <w:rPr>
                <w:rFonts w:eastAsia="MS Mincho"/>
                <w:lang w:eastAsia="en-US"/>
              </w:rPr>
            </w:pPr>
          </w:p>
        </w:tc>
      </w:tr>
      <w:tr w:rsidR="00CD65FF" w:rsidRPr="00AE781B" w14:paraId="0A47E355" w14:textId="77777777" w:rsidTr="00035508">
        <w:tc>
          <w:tcPr>
            <w:tcW w:w="4535" w:type="dxa"/>
            <w:shd w:val="clear" w:color="auto" w:fill="auto"/>
          </w:tcPr>
          <w:p w14:paraId="191E27D2" w14:textId="77777777" w:rsidR="00CD65FF" w:rsidRPr="00AE781B" w:rsidRDefault="00CD65FF" w:rsidP="00035508">
            <w:pPr>
              <w:pStyle w:val="TAL"/>
              <w:rPr>
                <w:lang w:eastAsia="en-US"/>
              </w:rPr>
            </w:pPr>
            <w:r w:rsidRPr="00AE781B">
              <w:rPr>
                <w:lang w:eastAsia="en-US"/>
              </w:rPr>
              <w:t xml:space="preserve">                 responseTime SEQUENCE {</w:t>
            </w:r>
          </w:p>
        </w:tc>
        <w:tc>
          <w:tcPr>
            <w:tcW w:w="2267" w:type="dxa"/>
            <w:shd w:val="clear" w:color="auto" w:fill="auto"/>
          </w:tcPr>
          <w:p w14:paraId="34EA5EDC" w14:textId="77777777" w:rsidR="00CD65FF" w:rsidRPr="00AE781B" w:rsidRDefault="00CD65FF" w:rsidP="00035508">
            <w:pPr>
              <w:pStyle w:val="TAL"/>
              <w:rPr>
                <w:rFonts w:eastAsia="MS Mincho"/>
                <w:lang w:eastAsia="en-US"/>
              </w:rPr>
            </w:pPr>
          </w:p>
        </w:tc>
        <w:tc>
          <w:tcPr>
            <w:tcW w:w="1700" w:type="dxa"/>
            <w:shd w:val="clear" w:color="auto" w:fill="auto"/>
          </w:tcPr>
          <w:p w14:paraId="1E45E0E9" w14:textId="77777777" w:rsidR="00CD65FF" w:rsidRPr="00AE781B" w:rsidRDefault="00CD65FF" w:rsidP="00035508">
            <w:pPr>
              <w:pStyle w:val="TAL"/>
              <w:rPr>
                <w:rFonts w:eastAsia="MS Mincho"/>
                <w:lang w:eastAsia="en-US"/>
              </w:rPr>
            </w:pPr>
          </w:p>
        </w:tc>
        <w:tc>
          <w:tcPr>
            <w:tcW w:w="1104" w:type="dxa"/>
            <w:shd w:val="clear" w:color="auto" w:fill="auto"/>
          </w:tcPr>
          <w:p w14:paraId="79D20CF4" w14:textId="77777777" w:rsidR="00CD65FF" w:rsidRPr="00AE781B" w:rsidRDefault="00CD65FF" w:rsidP="00035508">
            <w:pPr>
              <w:pStyle w:val="TAL"/>
              <w:rPr>
                <w:rFonts w:eastAsia="MS Mincho"/>
                <w:lang w:eastAsia="en-US"/>
              </w:rPr>
            </w:pPr>
          </w:p>
        </w:tc>
      </w:tr>
      <w:tr w:rsidR="00CD65FF" w:rsidRPr="00AE781B" w14:paraId="1F68203B" w14:textId="77777777" w:rsidTr="00035508">
        <w:tc>
          <w:tcPr>
            <w:tcW w:w="4535" w:type="dxa"/>
            <w:shd w:val="clear" w:color="auto" w:fill="auto"/>
          </w:tcPr>
          <w:p w14:paraId="02E8DC92"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3A62725B" w14:textId="77777777" w:rsidR="00CD65FF" w:rsidRPr="00AE781B" w:rsidRDefault="00CD65FF" w:rsidP="00035508">
            <w:pPr>
              <w:pStyle w:val="TAL"/>
              <w:rPr>
                <w:rFonts w:eastAsia="MS Mincho"/>
                <w:lang w:eastAsia="en-US"/>
              </w:rPr>
            </w:pPr>
            <w:r w:rsidRPr="00AE781B">
              <w:rPr>
                <w:rFonts w:eastAsia="MS Mincho"/>
                <w:lang w:eastAsia="en-US"/>
              </w:rPr>
              <w:t>13</w:t>
            </w:r>
          </w:p>
        </w:tc>
        <w:tc>
          <w:tcPr>
            <w:tcW w:w="1700" w:type="dxa"/>
            <w:shd w:val="clear" w:color="auto" w:fill="auto"/>
          </w:tcPr>
          <w:p w14:paraId="6DC9D211" w14:textId="77777777" w:rsidR="00CD65FF" w:rsidRPr="00AE781B" w:rsidRDefault="00CD65FF" w:rsidP="00035508">
            <w:pPr>
              <w:pStyle w:val="TAL"/>
              <w:rPr>
                <w:rFonts w:eastAsia="MS Mincho"/>
                <w:lang w:eastAsia="en-US"/>
              </w:rPr>
            </w:pPr>
            <w:r w:rsidRPr="00AE781B">
              <w:rPr>
                <w:rFonts w:eastAsia="MS Mincho"/>
                <w:lang w:eastAsia="en-US"/>
              </w:rPr>
              <w:t>See clause 9.3.4.1.5</w:t>
            </w:r>
          </w:p>
        </w:tc>
        <w:tc>
          <w:tcPr>
            <w:tcW w:w="1104" w:type="dxa"/>
            <w:shd w:val="clear" w:color="auto" w:fill="auto"/>
          </w:tcPr>
          <w:p w14:paraId="728CD22E" w14:textId="77777777" w:rsidR="00CD65FF" w:rsidRPr="00AE781B" w:rsidRDefault="00CD65FF" w:rsidP="00035508">
            <w:pPr>
              <w:pStyle w:val="TAL"/>
              <w:rPr>
                <w:rFonts w:eastAsia="MS Mincho"/>
                <w:lang w:eastAsia="en-US"/>
              </w:rPr>
            </w:pPr>
            <w:r w:rsidRPr="00AE781B">
              <w:rPr>
                <w:rFonts w:eastAsia="MS Mincho"/>
                <w:lang w:eastAsia="en-US"/>
              </w:rPr>
              <w:t>Test 1</w:t>
            </w:r>
          </w:p>
        </w:tc>
      </w:tr>
      <w:tr w:rsidR="00CD65FF" w:rsidRPr="00AE781B" w14:paraId="3531AD20" w14:textId="77777777" w:rsidTr="00035508">
        <w:tc>
          <w:tcPr>
            <w:tcW w:w="4535" w:type="dxa"/>
            <w:shd w:val="clear" w:color="auto" w:fill="auto"/>
          </w:tcPr>
          <w:p w14:paraId="78A93219" w14:textId="77777777" w:rsidR="00CD65FF" w:rsidRPr="00AE781B" w:rsidRDefault="00CD65FF" w:rsidP="00035508">
            <w:pPr>
              <w:pStyle w:val="TAL"/>
              <w:rPr>
                <w:lang w:eastAsia="en-US"/>
              </w:rPr>
            </w:pPr>
            <w:r w:rsidRPr="00AE781B">
              <w:rPr>
                <w:lang w:eastAsia="en-US"/>
              </w:rPr>
              <w:t xml:space="preserve">                   time</w:t>
            </w:r>
          </w:p>
        </w:tc>
        <w:tc>
          <w:tcPr>
            <w:tcW w:w="2267" w:type="dxa"/>
            <w:shd w:val="clear" w:color="auto" w:fill="auto"/>
          </w:tcPr>
          <w:p w14:paraId="0DF3F1E8" w14:textId="77777777" w:rsidR="00CD65FF" w:rsidRPr="00AE781B" w:rsidRDefault="00CD65FF" w:rsidP="00035508">
            <w:pPr>
              <w:pStyle w:val="TAL"/>
              <w:rPr>
                <w:rFonts w:eastAsia="MS Mincho"/>
                <w:lang w:eastAsia="en-US"/>
              </w:rPr>
            </w:pPr>
            <w:r w:rsidRPr="00AE781B">
              <w:rPr>
                <w:rFonts w:eastAsia="MS Mincho"/>
                <w:lang w:eastAsia="en-US"/>
              </w:rPr>
              <w:t>6</w:t>
            </w:r>
          </w:p>
        </w:tc>
        <w:tc>
          <w:tcPr>
            <w:tcW w:w="1700" w:type="dxa"/>
            <w:shd w:val="clear" w:color="auto" w:fill="auto"/>
          </w:tcPr>
          <w:p w14:paraId="6293F878" w14:textId="77777777" w:rsidR="00CD65FF" w:rsidRPr="00AE781B" w:rsidRDefault="00CD65FF" w:rsidP="00035508">
            <w:pPr>
              <w:pStyle w:val="TAL"/>
              <w:rPr>
                <w:rFonts w:eastAsia="MS Mincho"/>
                <w:lang w:eastAsia="en-US"/>
              </w:rPr>
            </w:pPr>
            <w:r w:rsidRPr="00AE781B">
              <w:rPr>
                <w:rFonts w:eastAsia="MS Mincho"/>
                <w:lang w:eastAsia="en-US"/>
              </w:rPr>
              <w:t>See clause 9.3.4.</w:t>
            </w:r>
            <w:r w:rsidR="000E0382" w:rsidRPr="00AE781B">
              <w:rPr>
                <w:rFonts w:eastAsia="MS Mincho"/>
                <w:lang w:eastAsia="en-US"/>
              </w:rPr>
              <w:t>2</w:t>
            </w:r>
            <w:r w:rsidRPr="00AE781B">
              <w:rPr>
                <w:rFonts w:eastAsia="MS Mincho"/>
                <w:lang w:eastAsia="en-US"/>
              </w:rPr>
              <w:t>.5</w:t>
            </w:r>
          </w:p>
        </w:tc>
        <w:tc>
          <w:tcPr>
            <w:tcW w:w="1104" w:type="dxa"/>
            <w:shd w:val="clear" w:color="auto" w:fill="auto"/>
          </w:tcPr>
          <w:p w14:paraId="61AFED5B" w14:textId="77777777" w:rsidR="00CD65FF" w:rsidRPr="00AE781B" w:rsidRDefault="00CD65FF" w:rsidP="00035508">
            <w:pPr>
              <w:pStyle w:val="TAL"/>
              <w:rPr>
                <w:rFonts w:eastAsia="MS Mincho"/>
                <w:lang w:eastAsia="en-US"/>
              </w:rPr>
            </w:pPr>
            <w:r w:rsidRPr="00AE781B">
              <w:rPr>
                <w:rFonts w:eastAsia="MS Mincho"/>
                <w:lang w:eastAsia="en-US"/>
              </w:rPr>
              <w:t>Test 2</w:t>
            </w:r>
          </w:p>
        </w:tc>
      </w:tr>
      <w:tr w:rsidR="00CD65FF" w:rsidRPr="00AE781B" w14:paraId="7A81A801" w14:textId="77777777" w:rsidTr="00035508">
        <w:tc>
          <w:tcPr>
            <w:tcW w:w="4535" w:type="dxa"/>
            <w:shd w:val="clear" w:color="auto" w:fill="auto"/>
          </w:tcPr>
          <w:p w14:paraId="4DCB8223"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34C4692" w14:textId="77777777" w:rsidR="00CD65FF" w:rsidRPr="00AE781B" w:rsidRDefault="00CD65FF" w:rsidP="00035508">
            <w:pPr>
              <w:pStyle w:val="TAL"/>
              <w:rPr>
                <w:rFonts w:eastAsia="MS Mincho"/>
                <w:lang w:eastAsia="en-US"/>
              </w:rPr>
            </w:pPr>
          </w:p>
        </w:tc>
        <w:tc>
          <w:tcPr>
            <w:tcW w:w="1700" w:type="dxa"/>
            <w:shd w:val="clear" w:color="auto" w:fill="auto"/>
          </w:tcPr>
          <w:p w14:paraId="703BF7F3" w14:textId="77777777" w:rsidR="00CD65FF" w:rsidRPr="00AE781B" w:rsidRDefault="00CD65FF" w:rsidP="00035508">
            <w:pPr>
              <w:pStyle w:val="TAL"/>
              <w:rPr>
                <w:rFonts w:eastAsia="MS Mincho"/>
                <w:lang w:eastAsia="en-US"/>
              </w:rPr>
            </w:pPr>
          </w:p>
        </w:tc>
        <w:tc>
          <w:tcPr>
            <w:tcW w:w="1104" w:type="dxa"/>
            <w:shd w:val="clear" w:color="auto" w:fill="auto"/>
          </w:tcPr>
          <w:p w14:paraId="47A405DC" w14:textId="77777777" w:rsidR="00CD65FF" w:rsidRPr="00AE781B" w:rsidRDefault="00CD65FF" w:rsidP="00035508">
            <w:pPr>
              <w:pStyle w:val="TAL"/>
              <w:rPr>
                <w:rFonts w:eastAsia="MS Mincho"/>
                <w:lang w:eastAsia="en-US"/>
              </w:rPr>
            </w:pPr>
          </w:p>
        </w:tc>
      </w:tr>
      <w:tr w:rsidR="00CD65FF" w:rsidRPr="00AE781B" w14:paraId="6A6722FB" w14:textId="77777777" w:rsidTr="00035508">
        <w:tc>
          <w:tcPr>
            <w:tcW w:w="4535" w:type="dxa"/>
            <w:shd w:val="clear" w:color="auto" w:fill="auto"/>
          </w:tcPr>
          <w:p w14:paraId="5B171B75"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0854354" w14:textId="77777777" w:rsidR="00CD65FF" w:rsidRPr="00AE781B" w:rsidRDefault="00CD65FF" w:rsidP="00035508">
            <w:pPr>
              <w:pStyle w:val="TAL"/>
              <w:rPr>
                <w:rFonts w:eastAsia="MS Mincho"/>
                <w:lang w:eastAsia="en-US"/>
              </w:rPr>
            </w:pPr>
          </w:p>
        </w:tc>
        <w:tc>
          <w:tcPr>
            <w:tcW w:w="1700" w:type="dxa"/>
            <w:shd w:val="clear" w:color="auto" w:fill="auto"/>
          </w:tcPr>
          <w:p w14:paraId="3374AF9A" w14:textId="77777777" w:rsidR="00CD65FF" w:rsidRPr="00AE781B" w:rsidRDefault="00CD65FF" w:rsidP="00035508">
            <w:pPr>
              <w:pStyle w:val="TAL"/>
              <w:rPr>
                <w:rFonts w:eastAsia="MS Mincho"/>
                <w:lang w:eastAsia="en-US"/>
              </w:rPr>
            </w:pPr>
          </w:p>
        </w:tc>
        <w:tc>
          <w:tcPr>
            <w:tcW w:w="1104" w:type="dxa"/>
            <w:shd w:val="clear" w:color="auto" w:fill="auto"/>
          </w:tcPr>
          <w:p w14:paraId="1E8188BB" w14:textId="77777777" w:rsidR="00CD65FF" w:rsidRPr="00AE781B" w:rsidRDefault="00CD65FF" w:rsidP="00035508">
            <w:pPr>
              <w:pStyle w:val="TAL"/>
              <w:rPr>
                <w:rFonts w:eastAsia="MS Mincho"/>
                <w:lang w:eastAsia="en-US"/>
              </w:rPr>
            </w:pPr>
          </w:p>
        </w:tc>
      </w:tr>
      <w:tr w:rsidR="00CD65FF" w:rsidRPr="00AE781B" w14:paraId="6A207C3F" w14:textId="77777777" w:rsidTr="00035508">
        <w:tc>
          <w:tcPr>
            <w:tcW w:w="4535" w:type="dxa"/>
            <w:shd w:val="clear" w:color="auto" w:fill="auto"/>
          </w:tcPr>
          <w:p w14:paraId="11B5E81B"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A95FD06" w14:textId="77777777" w:rsidR="00CD65FF" w:rsidRPr="00AE781B" w:rsidRDefault="00CD65FF" w:rsidP="00035508">
            <w:pPr>
              <w:pStyle w:val="TAL"/>
              <w:rPr>
                <w:rFonts w:eastAsia="MS Mincho"/>
                <w:lang w:eastAsia="en-US"/>
              </w:rPr>
            </w:pPr>
          </w:p>
        </w:tc>
        <w:tc>
          <w:tcPr>
            <w:tcW w:w="1700" w:type="dxa"/>
            <w:shd w:val="clear" w:color="auto" w:fill="auto"/>
          </w:tcPr>
          <w:p w14:paraId="37187EE9" w14:textId="77777777" w:rsidR="00CD65FF" w:rsidRPr="00AE781B" w:rsidRDefault="00CD65FF" w:rsidP="00035508">
            <w:pPr>
              <w:pStyle w:val="TAL"/>
              <w:rPr>
                <w:rFonts w:eastAsia="MS Mincho"/>
                <w:lang w:eastAsia="en-US"/>
              </w:rPr>
            </w:pPr>
          </w:p>
        </w:tc>
        <w:tc>
          <w:tcPr>
            <w:tcW w:w="1104" w:type="dxa"/>
            <w:shd w:val="clear" w:color="auto" w:fill="auto"/>
          </w:tcPr>
          <w:p w14:paraId="41C97F2B" w14:textId="77777777" w:rsidR="00CD65FF" w:rsidRPr="00AE781B" w:rsidRDefault="00CD65FF" w:rsidP="00035508">
            <w:pPr>
              <w:pStyle w:val="TAL"/>
              <w:rPr>
                <w:rFonts w:eastAsia="MS Mincho"/>
                <w:lang w:eastAsia="en-US"/>
              </w:rPr>
            </w:pPr>
          </w:p>
        </w:tc>
      </w:tr>
      <w:tr w:rsidR="00CD65FF" w:rsidRPr="00AE781B" w14:paraId="707B60EC" w14:textId="77777777" w:rsidTr="00035508">
        <w:tc>
          <w:tcPr>
            <w:tcW w:w="4535" w:type="dxa"/>
            <w:shd w:val="clear" w:color="auto" w:fill="auto"/>
          </w:tcPr>
          <w:p w14:paraId="7B4B5EBD"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157E8168" w14:textId="77777777" w:rsidR="00CD65FF" w:rsidRPr="00AE781B" w:rsidRDefault="00CD65FF" w:rsidP="00035508">
            <w:pPr>
              <w:pStyle w:val="TAL"/>
              <w:rPr>
                <w:rFonts w:eastAsia="MS Mincho"/>
                <w:lang w:eastAsia="en-US"/>
              </w:rPr>
            </w:pPr>
          </w:p>
        </w:tc>
        <w:tc>
          <w:tcPr>
            <w:tcW w:w="1700" w:type="dxa"/>
            <w:shd w:val="clear" w:color="auto" w:fill="auto"/>
          </w:tcPr>
          <w:p w14:paraId="3137394A" w14:textId="77777777" w:rsidR="00CD65FF" w:rsidRPr="00AE781B" w:rsidRDefault="00CD65FF" w:rsidP="00035508">
            <w:pPr>
              <w:pStyle w:val="TAL"/>
              <w:rPr>
                <w:rFonts w:eastAsia="MS Mincho"/>
                <w:lang w:eastAsia="en-US"/>
              </w:rPr>
            </w:pPr>
          </w:p>
        </w:tc>
        <w:tc>
          <w:tcPr>
            <w:tcW w:w="1104" w:type="dxa"/>
            <w:shd w:val="clear" w:color="auto" w:fill="auto"/>
          </w:tcPr>
          <w:p w14:paraId="2E9DA2CD" w14:textId="77777777" w:rsidR="00CD65FF" w:rsidRPr="00AE781B" w:rsidRDefault="00CD65FF" w:rsidP="00035508">
            <w:pPr>
              <w:pStyle w:val="TAL"/>
              <w:rPr>
                <w:rFonts w:eastAsia="MS Mincho"/>
                <w:lang w:eastAsia="en-US"/>
              </w:rPr>
            </w:pPr>
          </w:p>
        </w:tc>
      </w:tr>
      <w:tr w:rsidR="00CD65FF" w:rsidRPr="00AE781B" w14:paraId="1B6AE1B2" w14:textId="77777777" w:rsidTr="00035508">
        <w:tc>
          <w:tcPr>
            <w:tcW w:w="4535" w:type="dxa"/>
            <w:shd w:val="clear" w:color="auto" w:fill="auto"/>
          </w:tcPr>
          <w:p w14:paraId="48421E6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B94C875" w14:textId="77777777" w:rsidR="00CD65FF" w:rsidRPr="00AE781B" w:rsidRDefault="00CD65FF" w:rsidP="00035508">
            <w:pPr>
              <w:pStyle w:val="TAL"/>
              <w:rPr>
                <w:rFonts w:eastAsia="MS Mincho"/>
                <w:lang w:eastAsia="en-US"/>
              </w:rPr>
            </w:pPr>
          </w:p>
        </w:tc>
        <w:tc>
          <w:tcPr>
            <w:tcW w:w="1700" w:type="dxa"/>
            <w:shd w:val="clear" w:color="auto" w:fill="auto"/>
          </w:tcPr>
          <w:p w14:paraId="05DAFA16" w14:textId="77777777" w:rsidR="00CD65FF" w:rsidRPr="00AE781B" w:rsidRDefault="00CD65FF" w:rsidP="00035508">
            <w:pPr>
              <w:pStyle w:val="TAL"/>
              <w:rPr>
                <w:rFonts w:eastAsia="MS Mincho"/>
                <w:lang w:eastAsia="en-US"/>
              </w:rPr>
            </w:pPr>
          </w:p>
        </w:tc>
        <w:tc>
          <w:tcPr>
            <w:tcW w:w="1104" w:type="dxa"/>
            <w:shd w:val="clear" w:color="auto" w:fill="auto"/>
          </w:tcPr>
          <w:p w14:paraId="3CB8DFB4" w14:textId="77777777" w:rsidR="00CD65FF" w:rsidRPr="00AE781B" w:rsidRDefault="00CD65FF" w:rsidP="00035508">
            <w:pPr>
              <w:pStyle w:val="TAL"/>
              <w:rPr>
                <w:rFonts w:eastAsia="MS Mincho"/>
                <w:lang w:eastAsia="en-US"/>
              </w:rPr>
            </w:pPr>
          </w:p>
        </w:tc>
      </w:tr>
      <w:tr w:rsidR="00CD65FF" w:rsidRPr="00AE781B" w14:paraId="6D5C6E17" w14:textId="77777777" w:rsidTr="00035508">
        <w:tc>
          <w:tcPr>
            <w:tcW w:w="4535" w:type="dxa"/>
            <w:shd w:val="clear" w:color="auto" w:fill="auto"/>
          </w:tcPr>
          <w:p w14:paraId="6E613351"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21FA9979" w14:textId="77777777" w:rsidR="00CD65FF" w:rsidRPr="00AE781B" w:rsidRDefault="00CD65FF" w:rsidP="00035508">
            <w:pPr>
              <w:pStyle w:val="TAL"/>
              <w:rPr>
                <w:rFonts w:eastAsia="MS Mincho"/>
                <w:lang w:eastAsia="en-US"/>
              </w:rPr>
            </w:pPr>
          </w:p>
        </w:tc>
        <w:tc>
          <w:tcPr>
            <w:tcW w:w="1700" w:type="dxa"/>
            <w:shd w:val="clear" w:color="auto" w:fill="auto"/>
          </w:tcPr>
          <w:p w14:paraId="25DE71ED" w14:textId="77777777" w:rsidR="00CD65FF" w:rsidRPr="00AE781B" w:rsidRDefault="00CD65FF" w:rsidP="00035508">
            <w:pPr>
              <w:pStyle w:val="TAL"/>
              <w:rPr>
                <w:rFonts w:eastAsia="MS Mincho"/>
                <w:lang w:eastAsia="en-US"/>
              </w:rPr>
            </w:pPr>
          </w:p>
        </w:tc>
        <w:tc>
          <w:tcPr>
            <w:tcW w:w="1104" w:type="dxa"/>
            <w:shd w:val="clear" w:color="auto" w:fill="auto"/>
          </w:tcPr>
          <w:p w14:paraId="61C56910" w14:textId="77777777" w:rsidR="00CD65FF" w:rsidRPr="00AE781B" w:rsidRDefault="00CD65FF" w:rsidP="00035508">
            <w:pPr>
              <w:pStyle w:val="TAL"/>
              <w:rPr>
                <w:rFonts w:eastAsia="MS Mincho"/>
                <w:lang w:eastAsia="en-US"/>
              </w:rPr>
            </w:pPr>
          </w:p>
        </w:tc>
      </w:tr>
      <w:tr w:rsidR="00CD65FF" w:rsidRPr="00AE781B" w14:paraId="68A6B5D2" w14:textId="77777777" w:rsidTr="00035508">
        <w:tc>
          <w:tcPr>
            <w:tcW w:w="4535" w:type="dxa"/>
            <w:shd w:val="clear" w:color="auto" w:fill="auto"/>
          </w:tcPr>
          <w:p w14:paraId="0DF85C0C"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BEFFD39" w14:textId="77777777" w:rsidR="00CD65FF" w:rsidRPr="00AE781B" w:rsidRDefault="00CD65FF" w:rsidP="00035508">
            <w:pPr>
              <w:pStyle w:val="TAL"/>
              <w:rPr>
                <w:rFonts w:eastAsia="MS Mincho"/>
                <w:lang w:eastAsia="en-US"/>
              </w:rPr>
            </w:pPr>
          </w:p>
        </w:tc>
        <w:tc>
          <w:tcPr>
            <w:tcW w:w="1700" w:type="dxa"/>
            <w:shd w:val="clear" w:color="auto" w:fill="auto"/>
          </w:tcPr>
          <w:p w14:paraId="10D2246A" w14:textId="77777777" w:rsidR="00CD65FF" w:rsidRPr="00AE781B" w:rsidRDefault="00CD65FF" w:rsidP="00035508">
            <w:pPr>
              <w:pStyle w:val="TAL"/>
              <w:rPr>
                <w:rFonts w:eastAsia="MS Mincho"/>
                <w:lang w:eastAsia="en-US"/>
              </w:rPr>
            </w:pPr>
          </w:p>
        </w:tc>
        <w:tc>
          <w:tcPr>
            <w:tcW w:w="1104" w:type="dxa"/>
            <w:shd w:val="clear" w:color="auto" w:fill="auto"/>
          </w:tcPr>
          <w:p w14:paraId="68CBAC87" w14:textId="77777777" w:rsidR="00CD65FF" w:rsidRPr="00AE781B" w:rsidRDefault="00CD65FF" w:rsidP="00035508">
            <w:pPr>
              <w:pStyle w:val="TAL"/>
              <w:rPr>
                <w:rFonts w:eastAsia="MS Mincho"/>
                <w:lang w:eastAsia="en-US"/>
              </w:rPr>
            </w:pPr>
          </w:p>
        </w:tc>
      </w:tr>
      <w:tr w:rsidR="00CD65FF" w:rsidRPr="00AE781B" w14:paraId="5A80E71B" w14:textId="77777777" w:rsidTr="00035508">
        <w:tc>
          <w:tcPr>
            <w:tcW w:w="4535" w:type="dxa"/>
            <w:shd w:val="clear" w:color="auto" w:fill="auto"/>
          </w:tcPr>
          <w:p w14:paraId="5E9A2004"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59CB146A" w14:textId="77777777" w:rsidR="00CD65FF" w:rsidRPr="00AE781B" w:rsidRDefault="00CD65FF" w:rsidP="00035508">
            <w:pPr>
              <w:pStyle w:val="TAL"/>
              <w:rPr>
                <w:rFonts w:eastAsia="MS Mincho"/>
                <w:lang w:eastAsia="en-US"/>
              </w:rPr>
            </w:pPr>
          </w:p>
        </w:tc>
        <w:tc>
          <w:tcPr>
            <w:tcW w:w="1700" w:type="dxa"/>
            <w:shd w:val="clear" w:color="auto" w:fill="auto"/>
          </w:tcPr>
          <w:p w14:paraId="5EDB13FA" w14:textId="77777777" w:rsidR="00CD65FF" w:rsidRPr="00AE781B" w:rsidRDefault="00CD65FF" w:rsidP="00035508">
            <w:pPr>
              <w:pStyle w:val="TAL"/>
              <w:rPr>
                <w:rFonts w:eastAsia="MS Mincho"/>
                <w:lang w:eastAsia="en-US"/>
              </w:rPr>
            </w:pPr>
          </w:p>
        </w:tc>
        <w:tc>
          <w:tcPr>
            <w:tcW w:w="1104" w:type="dxa"/>
            <w:shd w:val="clear" w:color="auto" w:fill="auto"/>
          </w:tcPr>
          <w:p w14:paraId="159A4620" w14:textId="77777777" w:rsidR="00CD65FF" w:rsidRPr="00AE781B" w:rsidRDefault="00CD65FF" w:rsidP="00035508">
            <w:pPr>
              <w:pStyle w:val="TAL"/>
              <w:rPr>
                <w:rFonts w:eastAsia="MS Mincho"/>
                <w:lang w:eastAsia="en-US"/>
              </w:rPr>
            </w:pPr>
          </w:p>
        </w:tc>
      </w:tr>
      <w:tr w:rsidR="00CD65FF" w:rsidRPr="00AE781B" w14:paraId="768DA5A2" w14:textId="77777777" w:rsidTr="00035508">
        <w:tc>
          <w:tcPr>
            <w:tcW w:w="4535" w:type="dxa"/>
            <w:shd w:val="clear" w:color="auto" w:fill="auto"/>
          </w:tcPr>
          <w:p w14:paraId="1E2EDA77" w14:textId="77777777" w:rsidR="00CD65FF" w:rsidRPr="00AE781B" w:rsidRDefault="00CD65FF" w:rsidP="00035508">
            <w:pPr>
              <w:pStyle w:val="TAL"/>
              <w:rPr>
                <w:lang w:eastAsia="en-US"/>
              </w:rPr>
            </w:pPr>
            <w:r w:rsidRPr="00AE781B">
              <w:rPr>
                <w:lang w:eastAsia="en-US"/>
              </w:rPr>
              <w:t xml:space="preserve"> }</w:t>
            </w:r>
          </w:p>
        </w:tc>
        <w:tc>
          <w:tcPr>
            <w:tcW w:w="2267" w:type="dxa"/>
            <w:shd w:val="clear" w:color="auto" w:fill="auto"/>
          </w:tcPr>
          <w:p w14:paraId="067FD10A" w14:textId="77777777" w:rsidR="00CD65FF" w:rsidRPr="00AE781B" w:rsidRDefault="00CD65FF" w:rsidP="00035508">
            <w:pPr>
              <w:pStyle w:val="TAL"/>
              <w:rPr>
                <w:rFonts w:eastAsia="MS Mincho"/>
                <w:lang w:eastAsia="en-US"/>
              </w:rPr>
            </w:pPr>
          </w:p>
        </w:tc>
        <w:tc>
          <w:tcPr>
            <w:tcW w:w="1700" w:type="dxa"/>
            <w:shd w:val="clear" w:color="auto" w:fill="auto"/>
          </w:tcPr>
          <w:p w14:paraId="70831CE2" w14:textId="77777777" w:rsidR="00CD65FF" w:rsidRPr="00AE781B" w:rsidRDefault="00CD65FF" w:rsidP="00035508">
            <w:pPr>
              <w:pStyle w:val="TAL"/>
              <w:rPr>
                <w:rFonts w:eastAsia="MS Mincho"/>
                <w:lang w:eastAsia="en-US"/>
              </w:rPr>
            </w:pPr>
          </w:p>
        </w:tc>
        <w:tc>
          <w:tcPr>
            <w:tcW w:w="1104" w:type="dxa"/>
            <w:shd w:val="clear" w:color="auto" w:fill="auto"/>
          </w:tcPr>
          <w:p w14:paraId="70F80967" w14:textId="77777777" w:rsidR="00CD65FF" w:rsidRPr="00AE781B" w:rsidRDefault="00CD65FF" w:rsidP="00035508">
            <w:pPr>
              <w:pStyle w:val="TAL"/>
              <w:rPr>
                <w:rFonts w:eastAsia="MS Mincho"/>
                <w:lang w:eastAsia="en-US"/>
              </w:rPr>
            </w:pPr>
          </w:p>
        </w:tc>
      </w:tr>
      <w:tr w:rsidR="00CD65FF" w:rsidRPr="00AE781B" w14:paraId="4C4BD27D" w14:textId="77777777" w:rsidTr="00035508">
        <w:tc>
          <w:tcPr>
            <w:tcW w:w="4535" w:type="dxa"/>
            <w:shd w:val="clear" w:color="auto" w:fill="auto"/>
          </w:tcPr>
          <w:p w14:paraId="33182360" w14:textId="77777777" w:rsidR="00CD65FF" w:rsidRPr="00AE781B" w:rsidRDefault="00CD65FF" w:rsidP="00035508">
            <w:pPr>
              <w:pStyle w:val="TAL"/>
              <w:rPr>
                <w:lang w:eastAsia="en-US"/>
              </w:rPr>
            </w:pPr>
            <w:r w:rsidRPr="00AE781B">
              <w:rPr>
                <w:lang w:eastAsia="en-US"/>
              </w:rPr>
              <w:t>}</w:t>
            </w:r>
          </w:p>
        </w:tc>
        <w:tc>
          <w:tcPr>
            <w:tcW w:w="2267" w:type="dxa"/>
            <w:shd w:val="clear" w:color="auto" w:fill="auto"/>
          </w:tcPr>
          <w:p w14:paraId="4011E687" w14:textId="77777777" w:rsidR="00CD65FF" w:rsidRPr="00AE781B" w:rsidRDefault="00CD65FF" w:rsidP="00035508">
            <w:pPr>
              <w:pStyle w:val="TAL"/>
              <w:rPr>
                <w:rFonts w:eastAsia="MS Mincho"/>
                <w:lang w:eastAsia="en-US"/>
              </w:rPr>
            </w:pPr>
          </w:p>
        </w:tc>
        <w:tc>
          <w:tcPr>
            <w:tcW w:w="1700" w:type="dxa"/>
            <w:shd w:val="clear" w:color="auto" w:fill="auto"/>
          </w:tcPr>
          <w:p w14:paraId="09C59BEB" w14:textId="77777777" w:rsidR="00CD65FF" w:rsidRPr="00AE781B" w:rsidRDefault="00CD65FF" w:rsidP="00035508">
            <w:pPr>
              <w:pStyle w:val="TAL"/>
              <w:rPr>
                <w:rFonts w:eastAsia="MS Mincho"/>
                <w:lang w:eastAsia="en-US"/>
              </w:rPr>
            </w:pPr>
          </w:p>
        </w:tc>
        <w:tc>
          <w:tcPr>
            <w:tcW w:w="1104" w:type="dxa"/>
            <w:shd w:val="clear" w:color="auto" w:fill="auto"/>
          </w:tcPr>
          <w:p w14:paraId="7CFB35CC" w14:textId="77777777" w:rsidR="00CD65FF" w:rsidRPr="00AE781B" w:rsidRDefault="00CD65FF" w:rsidP="00035508">
            <w:pPr>
              <w:pStyle w:val="TAL"/>
              <w:rPr>
                <w:rFonts w:eastAsia="MS Mincho"/>
                <w:lang w:eastAsia="en-US"/>
              </w:rPr>
            </w:pPr>
          </w:p>
        </w:tc>
      </w:tr>
    </w:tbl>
    <w:p w14:paraId="13D6D729" w14:textId="77777777" w:rsidR="00CD65FF" w:rsidRPr="00AE781B" w:rsidRDefault="00CD65FF" w:rsidP="00CD65FF">
      <w:pPr>
        <w:rPr>
          <w:rFonts w:eastAsia="MS Mincho"/>
        </w:rPr>
      </w:pPr>
    </w:p>
    <w:p w14:paraId="3408F9E4" w14:textId="77777777" w:rsidR="00CD65FF" w:rsidRPr="00AE781B" w:rsidRDefault="00CD65FF" w:rsidP="00CD65FF">
      <w:pPr>
        <w:pStyle w:val="Heading6"/>
      </w:pPr>
      <w:bookmarkStart w:id="153" w:name="_Toc27481898"/>
      <w:bookmarkStart w:id="154" w:name="_Toc68183148"/>
      <w:r w:rsidRPr="00AE781B">
        <w:t>9.3.4.2.5</w:t>
      </w:r>
      <w:r w:rsidRPr="00AE781B">
        <w:tab/>
        <w:t>Test requirement</w:t>
      </w:r>
      <w:bookmarkEnd w:id="153"/>
      <w:bookmarkEnd w:id="154"/>
    </w:p>
    <w:p w14:paraId="576769EE" w14:textId="77777777" w:rsidR="00CD65FF" w:rsidRPr="00AE781B" w:rsidRDefault="00CD65FF" w:rsidP="00CD65FF">
      <w:pPr>
        <w:pStyle w:val="B1"/>
        <w:ind w:left="284"/>
      </w:pPr>
      <w:r w:rsidRPr="00AE781B">
        <w:t>The primary level settings including test tolerances for the test are defined in clause 9.3.4.1.5.</w:t>
      </w:r>
    </w:p>
    <w:p w14:paraId="3557C1F4" w14:textId="77777777" w:rsidR="00CD65FF" w:rsidRPr="00AE781B" w:rsidRDefault="00CD65FF" w:rsidP="00CD65FF">
      <w:pPr>
        <w:pStyle w:val="B1"/>
        <w:ind w:left="284"/>
      </w:pPr>
      <w:r w:rsidRPr="00AE781B">
        <w:lastRenderedPageBreak/>
        <w:t>For Test 1, the response time is defined in clause 9.3.4.1.5.</w:t>
      </w:r>
    </w:p>
    <w:p w14:paraId="02B8761A"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4EDEBD93">
          <v:shape id="_x0000_i1150" type="#_x0000_t75" style="width:117pt;height:33.75pt" o:ole="">
            <v:imagedata r:id="rId91" o:title=""/>
          </v:shape>
          <o:OLEObject Type="Embed" ProgID="Equation.3" ShapeID="_x0000_i1150" DrawAspect="Content" ObjectID="_1774200106" r:id="rId151"/>
        </w:object>
      </w:r>
      <w:r w:rsidRPr="00AE781B">
        <w:t xml:space="preserve">, where </w:t>
      </w:r>
      <w:r w:rsidRPr="00AE781B">
        <w:rPr>
          <w:position w:val="-4"/>
        </w:rPr>
        <w:object w:dxaOrig="320" w:dyaOrig="260" w14:anchorId="521B8B84">
          <v:shape id="_x0000_i1151" type="#_x0000_t75" style="width:15.75pt;height:12.75pt" o:ole="">
            <v:imagedata r:id="rId93" o:title=""/>
          </v:shape>
          <o:OLEObject Type="Embed" ProgID="Equation.3" ShapeID="_x0000_i1151" DrawAspect="Content" ObjectID="_1774200107" r:id="rId152"/>
        </w:object>
      </w:r>
      <w:r w:rsidRPr="00AE781B">
        <w:t xml:space="preserve">=40 and </w:t>
      </w:r>
      <w:r w:rsidRPr="00AE781B">
        <w:rPr>
          <w:position w:val="-6"/>
        </w:rPr>
        <w:object w:dxaOrig="200" w:dyaOrig="220" w14:anchorId="05C41C00">
          <v:shape id="_x0000_i1152" type="#_x0000_t75" style="width:9.75pt;height:11.25pt" o:ole="">
            <v:imagedata r:id="rId95" o:title=""/>
          </v:shape>
          <o:OLEObject Type="Embed" ProgID="Equation.3" ShapeID="_x0000_i1152" DrawAspect="Content" ObjectID="_1774200108" r:id="rId153"/>
        </w:object>
      </w:r>
      <w:r w:rsidRPr="00AE781B">
        <w:t>=16 are the parameters specified in clause 9.3.1.1.3, Table 9.3.1.1.3</w:t>
      </w:r>
      <w:r w:rsidRPr="00AE781B">
        <w:noBreakHyphen/>
        <w:t>1 and Note 4 of Table 9.3.4.2.4.1-1. This gives the total RSTD reporting delay of 5210 ms for the 15 neighbour cells including Cell 2 and Cell 3 with respect to the reference cell, Cell 1.</w:t>
      </w:r>
    </w:p>
    <w:p w14:paraId="7997695B" w14:textId="77777777" w:rsidR="00CD65FF" w:rsidRPr="00AE781B" w:rsidRDefault="00CD65FF" w:rsidP="00CD65FF">
      <w:r w:rsidRPr="00AE781B">
        <w:t>The test tolerances are defined in clauses C.1.3 and C4.</w:t>
      </w:r>
    </w:p>
    <w:p w14:paraId="40B1C4D1" w14:textId="77777777" w:rsidR="00CD65FF" w:rsidRPr="00AE781B" w:rsidRDefault="00CD65FF" w:rsidP="00CD65FF">
      <w:r w:rsidRPr="00AE781B">
        <w:t>For the overall test to pass, the ratio of successful reported values in each sub-test shall be more than 90% with a confidence level of 95%.</w:t>
      </w:r>
    </w:p>
    <w:p w14:paraId="7ED860F6" w14:textId="77777777" w:rsidR="00CD65FF" w:rsidRPr="00AE781B" w:rsidRDefault="00CD65FF" w:rsidP="00CD65FF">
      <w:pPr>
        <w:pStyle w:val="Heading3"/>
      </w:pPr>
      <w:bookmarkStart w:id="155" w:name="_Toc27481899"/>
      <w:bookmarkStart w:id="156" w:name="_Toc68183149"/>
      <w:r w:rsidRPr="00AE781B">
        <w:t>9.3.5</w:t>
      </w:r>
      <w:r w:rsidRPr="00AE781B">
        <w:tab/>
        <w:t>HD-FDD intra-frequency RSTD Measurement Reporting Delay in CE Mode B</w:t>
      </w:r>
      <w:bookmarkEnd w:id="155"/>
      <w:bookmarkEnd w:id="156"/>
    </w:p>
    <w:p w14:paraId="4E0CB1CE" w14:textId="77777777" w:rsidR="00CD65FF" w:rsidRPr="00AE781B" w:rsidRDefault="00CD65FF" w:rsidP="00CD65FF">
      <w:pPr>
        <w:pStyle w:val="Heading4"/>
      </w:pPr>
      <w:bookmarkStart w:id="157" w:name="_Toc27481900"/>
      <w:bookmarkStart w:id="158" w:name="_Toc68183150"/>
      <w:r w:rsidRPr="00AE781B">
        <w:t>9.3.5.1</w:t>
      </w:r>
      <w:r w:rsidRPr="00AE781B">
        <w:tab/>
        <w:t xml:space="preserve">HD-FDD intra-frequency RSTD Measurement Reporting Delay in CE Mode B for </w:t>
      </w:r>
      <w:r w:rsidR="000E0382" w:rsidRPr="00AE781B">
        <w:t>Category M</w:t>
      </w:r>
      <w:r w:rsidRPr="00AE781B">
        <w:t>1</w:t>
      </w:r>
      <w:bookmarkEnd w:id="157"/>
      <w:bookmarkEnd w:id="158"/>
    </w:p>
    <w:p w14:paraId="580E102A" w14:textId="77777777" w:rsidR="00CD65FF" w:rsidRPr="00AE781B" w:rsidRDefault="00CD65FF" w:rsidP="00CD65FF">
      <w:pPr>
        <w:pStyle w:val="Heading6"/>
      </w:pPr>
      <w:bookmarkStart w:id="159" w:name="_Toc27481901"/>
      <w:bookmarkStart w:id="160" w:name="_Toc68183151"/>
      <w:r w:rsidRPr="00AE781B">
        <w:t>9.3.5.1.1</w:t>
      </w:r>
      <w:r w:rsidRPr="00AE781B">
        <w:tab/>
        <w:t>Test purpose</w:t>
      </w:r>
      <w:bookmarkEnd w:id="159"/>
      <w:bookmarkEnd w:id="160"/>
    </w:p>
    <w:p w14:paraId="2E8EFD6A"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3E9CA366" w14:textId="77777777" w:rsidR="00CD65FF" w:rsidRPr="00AE781B" w:rsidRDefault="00CD65FF" w:rsidP="00CD65FF">
      <w:pPr>
        <w:pStyle w:val="Heading6"/>
      </w:pPr>
      <w:bookmarkStart w:id="161" w:name="_Toc27481902"/>
      <w:bookmarkStart w:id="162" w:name="_Toc68183152"/>
      <w:r w:rsidRPr="00AE781B">
        <w:t>9.3.5.1.2</w:t>
      </w:r>
      <w:r w:rsidRPr="00AE781B">
        <w:tab/>
        <w:t>Test applicability</w:t>
      </w:r>
      <w:bookmarkEnd w:id="161"/>
      <w:bookmarkEnd w:id="162"/>
    </w:p>
    <w:p w14:paraId="1A355C5E" w14:textId="77777777" w:rsidR="00CD65FF" w:rsidRPr="00AE781B" w:rsidRDefault="00CD65FF" w:rsidP="00CD65FF">
      <w:r w:rsidRPr="00AE781B">
        <w:t xml:space="preserve">This test applies to E-UTRA HD-FDD UE Category M1 release 14 and forward that supports UE-assisted OTDOA and CE Mode B. </w:t>
      </w:r>
    </w:p>
    <w:p w14:paraId="0C255399" w14:textId="77777777" w:rsidR="00CD65FF" w:rsidRPr="00AE781B" w:rsidRDefault="00CD65FF" w:rsidP="00CD65FF">
      <w:pPr>
        <w:pStyle w:val="Heading6"/>
      </w:pPr>
      <w:bookmarkStart w:id="163" w:name="_Toc27481903"/>
      <w:bookmarkStart w:id="164" w:name="_Toc68183153"/>
      <w:r w:rsidRPr="00AE781B">
        <w:t>9.3.5.1.3</w:t>
      </w:r>
      <w:r w:rsidRPr="00AE781B">
        <w:tab/>
        <w:t>Minimum conformance requirements</w:t>
      </w:r>
      <w:bookmarkEnd w:id="163"/>
      <w:bookmarkEnd w:id="164"/>
    </w:p>
    <w:p w14:paraId="0F04D912" w14:textId="77777777" w:rsidR="00CD65FF" w:rsidRPr="00AE781B" w:rsidRDefault="00CD65FF" w:rsidP="00CD65FF">
      <w:r w:rsidRPr="00AE781B">
        <w:t>Same as in clause 9.3.4.1.3.</w:t>
      </w:r>
    </w:p>
    <w:p w14:paraId="48083BC4" w14:textId="77777777" w:rsidR="00CD65FF" w:rsidRPr="00AE781B" w:rsidRDefault="00CD65FF" w:rsidP="00CD65FF">
      <w:r w:rsidRPr="00AE781B">
        <w:t>The normative reference for this requirement is TS 36.133 [23] clause 8.13.3.3.3 and A.8.12.7.</w:t>
      </w:r>
    </w:p>
    <w:p w14:paraId="7EE998D4" w14:textId="77777777" w:rsidR="00CD65FF" w:rsidRPr="00AE781B" w:rsidRDefault="00CD65FF" w:rsidP="00CD65FF">
      <w:pPr>
        <w:pStyle w:val="Heading6"/>
      </w:pPr>
      <w:bookmarkStart w:id="165" w:name="_Toc27481904"/>
      <w:bookmarkStart w:id="166" w:name="_Toc68183154"/>
      <w:r w:rsidRPr="00AE781B">
        <w:t>9.3.5.1.4</w:t>
      </w:r>
      <w:r w:rsidRPr="00AE781B">
        <w:tab/>
        <w:t>Test description</w:t>
      </w:r>
      <w:bookmarkEnd w:id="165"/>
      <w:bookmarkEnd w:id="166"/>
    </w:p>
    <w:p w14:paraId="6298F9EB" w14:textId="77777777" w:rsidR="00CD65FF" w:rsidRPr="00AE781B" w:rsidRDefault="00CD65FF" w:rsidP="00CD65FF">
      <w:pPr>
        <w:pStyle w:val="Heading7"/>
      </w:pPr>
      <w:bookmarkStart w:id="167" w:name="_Toc27481905"/>
      <w:bookmarkStart w:id="168" w:name="_Toc68183155"/>
      <w:r w:rsidRPr="00AE781B">
        <w:t>9.3.5.1.4.1</w:t>
      </w:r>
      <w:r w:rsidRPr="00AE781B">
        <w:tab/>
        <w:t>Initial conditions</w:t>
      </w:r>
      <w:bookmarkEnd w:id="167"/>
      <w:bookmarkEnd w:id="168"/>
    </w:p>
    <w:p w14:paraId="21B8A4C8" w14:textId="77777777" w:rsidR="00CD65FF" w:rsidRPr="00AE781B" w:rsidRDefault="00CD65FF" w:rsidP="00CD65FF">
      <w:pPr>
        <w:pStyle w:val="B1"/>
        <w:ind w:left="0" w:firstLine="0"/>
      </w:pPr>
      <w:r w:rsidRPr="00AE781B">
        <w:t>Same as in clause 9.3.1.1.4.1 but replacing Table 9.3.1.1.4.1-1 with Table 9.3.5.1.4.1-1</w:t>
      </w:r>
    </w:p>
    <w:p w14:paraId="43966286" w14:textId="77777777" w:rsidR="00CD65FF" w:rsidRPr="00AE781B" w:rsidRDefault="00CD65FF" w:rsidP="00CD65FF">
      <w:pPr>
        <w:pStyle w:val="TH"/>
      </w:pPr>
      <w:r w:rsidRPr="00AE781B">
        <w:lastRenderedPageBreak/>
        <w:t>Table 9.3.5.1.4.1-1: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4F044289" w14:textId="77777777" w:rsidTr="00035508">
        <w:trPr>
          <w:cantSplit/>
          <w:jc w:val="center"/>
        </w:trPr>
        <w:tc>
          <w:tcPr>
            <w:tcW w:w="2377" w:type="dxa"/>
          </w:tcPr>
          <w:p w14:paraId="7B4E8EA9" w14:textId="77777777" w:rsidR="00CD65FF" w:rsidRPr="00AE781B" w:rsidRDefault="00CD65FF" w:rsidP="00035508">
            <w:pPr>
              <w:pStyle w:val="TAH"/>
            </w:pPr>
            <w:r w:rsidRPr="00AE781B">
              <w:t>Parameter</w:t>
            </w:r>
          </w:p>
        </w:tc>
        <w:tc>
          <w:tcPr>
            <w:tcW w:w="664" w:type="dxa"/>
          </w:tcPr>
          <w:p w14:paraId="0FC3DD63" w14:textId="77777777" w:rsidR="00CD65FF" w:rsidRPr="00AE781B" w:rsidRDefault="00CD65FF" w:rsidP="00035508">
            <w:pPr>
              <w:pStyle w:val="TAH"/>
            </w:pPr>
            <w:r w:rsidRPr="00AE781B">
              <w:t>Unit</w:t>
            </w:r>
          </w:p>
        </w:tc>
        <w:tc>
          <w:tcPr>
            <w:tcW w:w="3260" w:type="dxa"/>
          </w:tcPr>
          <w:p w14:paraId="6810D955" w14:textId="77777777" w:rsidR="00CD65FF" w:rsidRPr="00AE781B" w:rsidRDefault="00CD65FF" w:rsidP="00035508">
            <w:pPr>
              <w:pStyle w:val="TAH"/>
            </w:pPr>
            <w:r w:rsidRPr="00AE781B">
              <w:t>Value</w:t>
            </w:r>
          </w:p>
        </w:tc>
        <w:tc>
          <w:tcPr>
            <w:tcW w:w="2897" w:type="dxa"/>
          </w:tcPr>
          <w:p w14:paraId="696E7ED3" w14:textId="77777777" w:rsidR="00CD65FF" w:rsidRPr="00AE781B" w:rsidRDefault="00CD65FF" w:rsidP="00035508">
            <w:pPr>
              <w:pStyle w:val="TAH"/>
            </w:pPr>
            <w:r w:rsidRPr="00AE781B">
              <w:t>Comment</w:t>
            </w:r>
          </w:p>
        </w:tc>
      </w:tr>
      <w:tr w:rsidR="00CD65FF" w:rsidRPr="00AE781B" w14:paraId="4DAADE7E" w14:textId="77777777" w:rsidTr="00035508">
        <w:trPr>
          <w:cantSplit/>
          <w:jc w:val="center"/>
        </w:trPr>
        <w:tc>
          <w:tcPr>
            <w:tcW w:w="2377" w:type="dxa"/>
            <w:vAlign w:val="center"/>
          </w:tcPr>
          <w:p w14:paraId="71797276" w14:textId="77777777" w:rsidR="00CD65FF" w:rsidRPr="00AE781B" w:rsidRDefault="00CD65FF" w:rsidP="00035508">
            <w:pPr>
              <w:pStyle w:val="TAC"/>
            </w:pPr>
            <w:r w:rsidRPr="00AE781B">
              <w:t>Reference cell</w:t>
            </w:r>
          </w:p>
        </w:tc>
        <w:tc>
          <w:tcPr>
            <w:tcW w:w="664" w:type="dxa"/>
            <w:vAlign w:val="center"/>
          </w:tcPr>
          <w:p w14:paraId="5B28F9E6" w14:textId="77777777" w:rsidR="00CD65FF" w:rsidRPr="00AE781B" w:rsidRDefault="00CD65FF" w:rsidP="00035508">
            <w:pPr>
              <w:pStyle w:val="TAC"/>
            </w:pPr>
          </w:p>
        </w:tc>
        <w:tc>
          <w:tcPr>
            <w:tcW w:w="3260" w:type="dxa"/>
            <w:vAlign w:val="center"/>
          </w:tcPr>
          <w:p w14:paraId="4E07CF16" w14:textId="77777777" w:rsidR="00CD65FF" w:rsidRPr="00AE781B" w:rsidRDefault="00CD65FF" w:rsidP="00035508">
            <w:pPr>
              <w:pStyle w:val="TAC"/>
            </w:pPr>
            <w:r w:rsidRPr="00AE781B">
              <w:t>Cell 1</w:t>
            </w:r>
          </w:p>
        </w:tc>
        <w:tc>
          <w:tcPr>
            <w:tcW w:w="2897" w:type="dxa"/>
            <w:vAlign w:val="center"/>
          </w:tcPr>
          <w:p w14:paraId="1CA0535D"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096CB984" w14:textId="77777777" w:rsidTr="00035508">
        <w:trPr>
          <w:cantSplit/>
          <w:jc w:val="center"/>
        </w:trPr>
        <w:tc>
          <w:tcPr>
            <w:tcW w:w="2377" w:type="dxa"/>
            <w:vAlign w:val="center"/>
          </w:tcPr>
          <w:p w14:paraId="2F265B18" w14:textId="77777777" w:rsidR="00CD65FF" w:rsidRPr="00AE781B" w:rsidRDefault="00CD65FF" w:rsidP="00035508">
            <w:pPr>
              <w:pStyle w:val="TAC"/>
            </w:pPr>
            <w:r w:rsidRPr="00AE781B">
              <w:t>Neighbour cells</w:t>
            </w:r>
          </w:p>
        </w:tc>
        <w:tc>
          <w:tcPr>
            <w:tcW w:w="664" w:type="dxa"/>
            <w:vAlign w:val="center"/>
          </w:tcPr>
          <w:p w14:paraId="6D8180F5" w14:textId="77777777" w:rsidR="00CD65FF" w:rsidRPr="00AE781B" w:rsidRDefault="00CD65FF" w:rsidP="00035508">
            <w:pPr>
              <w:pStyle w:val="TAC"/>
            </w:pPr>
          </w:p>
        </w:tc>
        <w:tc>
          <w:tcPr>
            <w:tcW w:w="3260" w:type="dxa"/>
            <w:vAlign w:val="center"/>
          </w:tcPr>
          <w:p w14:paraId="1C3D1DA8" w14:textId="77777777" w:rsidR="00CD65FF" w:rsidRPr="00AE781B" w:rsidRDefault="00CD65FF" w:rsidP="00035508">
            <w:pPr>
              <w:pStyle w:val="TAC"/>
            </w:pPr>
            <w:r w:rsidRPr="00AE781B">
              <w:t>Cell 2 and Cell 3</w:t>
            </w:r>
          </w:p>
        </w:tc>
        <w:tc>
          <w:tcPr>
            <w:tcW w:w="2897" w:type="dxa"/>
            <w:vAlign w:val="center"/>
          </w:tcPr>
          <w:p w14:paraId="6FA78A2C"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2E0BC7F8" w14:textId="77777777" w:rsidTr="00035508">
        <w:trPr>
          <w:cantSplit/>
          <w:jc w:val="center"/>
        </w:trPr>
        <w:tc>
          <w:tcPr>
            <w:tcW w:w="2377" w:type="dxa"/>
            <w:vAlign w:val="center"/>
          </w:tcPr>
          <w:p w14:paraId="2B15B66D" w14:textId="77777777" w:rsidR="00CD65FF" w:rsidRPr="00AE781B" w:rsidRDefault="00CD65FF" w:rsidP="00035508">
            <w:pPr>
              <w:pStyle w:val="TAC"/>
            </w:pPr>
            <w:r w:rsidRPr="00AE781B">
              <w:t>MPDCCH</w:t>
            </w:r>
          </w:p>
        </w:tc>
        <w:tc>
          <w:tcPr>
            <w:tcW w:w="664" w:type="dxa"/>
            <w:vAlign w:val="center"/>
          </w:tcPr>
          <w:p w14:paraId="7B043349" w14:textId="77777777" w:rsidR="00CD65FF" w:rsidRPr="00AE781B" w:rsidRDefault="00CD65FF" w:rsidP="00035508">
            <w:pPr>
              <w:pStyle w:val="TAC"/>
            </w:pPr>
          </w:p>
        </w:tc>
        <w:tc>
          <w:tcPr>
            <w:tcW w:w="3260" w:type="dxa"/>
            <w:vAlign w:val="center"/>
          </w:tcPr>
          <w:p w14:paraId="6B30607E" w14:textId="77777777" w:rsidR="00CD65FF" w:rsidRPr="00AE781B" w:rsidRDefault="00CD65FF" w:rsidP="00035508">
            <w:pPr>
              <w:pStyle w:val="TAC"/>
            </w:pPr>
            <w:r w:rsidRPr="00AE781B">
              <w:t>DL Reference Measurement Channel R.8 HD-FDD</w:t>
            </w:r>
          </w:p>
        </w:tc>
        <w:tc>
          <w:tcPr>
            <w:tcW w:w="2897" w:type="dxa"/>
            <w:vAlign w:val="center"/>
          </w:tcPr>
          <w:p w14:paraId="39F2AE0C" w14:textId="77777777" w:rsidR="00CD65FF" w:rsidRPr="00AE781B" w:rsidRDefault="00CD65FF" w:rsidP="00035508">
            <w:pPr>
              <w:pStyle w:val="TAC"/>
            </w:pPr>
            <w:r w:rsidRPr="00AE781B">
              <w:t>As specified in TS 36.521-3 [25] clause A.7.2</w:t>
            </w:r>
          </w:p>
        </w:tc>
      </w:tr>
      <w:tr w:rsidR="00CD65FF" w:rsidRPr="00AE781B" w14:paraId="75DBB37A" w14:textId="77777777" w:rsidTr="00035508">
        <w:trPr>
          <w:cantSplit/>
          <w:jc w:val="center"/>
        </w:trPr>
        <w:tc>
          <w:tcPr>
            <w:tcW w:w="2377" w:type="dxa"/>
            <w:vAlign w:val="center"/>
          </w:tcPr>
          <w:p w14:paraId="1503451F" w14:textId="77777777" w:rsidR="00CD65FF" w:rsidRPr="00AE781B" w:rsidRDefault="00CD65FF" w:rsidP="00035508">
            <w:pPr>
              <w:pStyle w:val="TAC"/>
            </w:pPr>
            <w:r w:rsidRPr="00AE781B">
              <w:rPr>
                <w:i/>
                <w:iCs/>
                <w:lang w:eastAsia="ko-KR"/>
              </w:rPr>
              <w:t>mPDCCH-startSF-UESS</w:t>
            </w:r>
          </w:p>
        </w:tc>
        <w:tc>
          <w:tcPr>
            <w:tcW w:w="664" w:type="dxa"/>
            <w:vAlign w:val="center"/>
          </w:tcPr>
          <w:p w14:paraId="397F6970" w14:textId="77777777" w:rsidR="00CD65FF" w:rsidRPr="00AE781B" w:rsidRDefault="00CD65FF" w:rsidP="00035508">
            <w:pPr>
              <w:pStyle w:val="TAC"/>
            </w:pPr>
          </w:p>
        </w:tc>
        <w:tc>
          <w:tcPr>
            <w:tcW w:w="3260" w:type="dxa"/>
            <w:vAlign w:val="center"/>
          </w:tcPr>
          <w:p w14:paraId="67FCC9D9" w14:textId="77777777" w:rsidR="00CD65FF" w:rsidRPr="00AE781B" w:rsidRDefault="00CD65FF" w:rsidP="00035508">
            <w:pPr>
              <w:pStyle w:val="TAC"/>
            </w:pPr>
            <w:r w:rsidRPr="00AE781B">
              <w:rPr>
                <w:rFonts w:cs="Arial"/>
                <w:lang w:eastAsia="ko-KR"/>
              </w:rPr>
              <w:t>10</w:t>
            </w:r>
          </w:p>
        </w:tc>
        <w:tc>
          <w:tcPr>
            <w:tcW w:w="2897" w:type="dxa"/>
            <w:vAlign w:val="center"/>
          </w:tcPr>
          <w:p w14:paraId="67D873B4"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4F72E5B2">
                <v:shape id="_x0000_i115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5FF1755F" w14:textId="77777777" w:rsidTr="00035508">
        <w:trPr>
          <w:cantSplit/>
          <w:jc w:val="center"/>
        </w:trPr>
        <w:tc>
          <w:tcPr>
            <w:tcW w:w="2377" w:type="dxa"/>
            <w:vAlign w:val="center"/>
          </w:tcPr>
          <w:p w14:paraId="08814F87"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3D4996D" w14:textId="77777777" w:rsidR="00CD65FF" w:rsidRPr="00AE781B" w:rsidRDefault="00CD65FF" w:rsidP="00035508">
            <w:pPr>
              <w:pStyle w:val="TAC"/>
              <w:rPr>
                <w:bCs/>
              </w:rPr>
            </w:pPr>
            <w:r w:rsidRPr="00AE781B">
              <w:rPr>
                <w:bCs/>
              </w:rPr>
              <w:t>MHz</w:t>
            </w:r>
          </w:p>
        </w:tc>
        <w:tc>
          <w:tcPr>
            <w:tcW w:w="3260" w:type="dxa"/>
            <w:vAlign w:val="center"/>
          </w:tcPr>
          <w:p w14:paraId="6E0ECAF4" w14:textId="77777777" w:rsidR="00CD65FF" w:rsidRPr="00AE781B" w:rsidRDefault="00CD65FF" w:rsidP="00035508">
            <w:pPr>
              <w:pStyle w:val="TAC"/>
              <w:rPr>
                <w:bCs/>
              </w:rPr>
            </w:pPr>
            <w:r w:rsidRPr="00AE781B">
              <w:rPr>
                <w:bCs/>
              </w:rPr>
              <w:t>10</w:t>
            </w:r>
          </w:p>
        </w:tc>
        <w:tc>
          <w:tcPr>
            <w:tcW w:w="2897" w:type="dxa"/>
            <w:vAlign w:val="center"/>
          </w:tcPr>
          <w:p w14:paraId="488CE31C" w14:textId="77777777" w:rsidR="00CD65FF" w:rsidRPr="00AE781B" w:rsidRDefault="00CD65FF" w:rsidP="00035508">
            <w:pPr>
              <w:pStyle w:val="TAC"/>
            </w:pPr>
          </w:p>
        </w:tc>
      </w:tr>
      <w:tr w:rsidR="00CD65FF" w:rsidRPr="00AE781B" w14:paraId="627EE1CF" w14:textId="77777777" w:rsidTr="00035508">
        <w:trPr>
          <w:cantSplit/>
          <w:jc w:val="center"/>
        </w:trPr>
        <w:tc>
          <w:tcPr>
            <w:tcW w:w="2377" w:type="dxa"/>
            <w:vAlign w:val="center"/>
          </w:tcPr>
          <w:p w14:paraId="4D30B34C"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05B5921" w14:textId="77777777" w:rsidR="00CD65FF" w:rsidRPr="00AE781B" w:rsidRDefault="00CD65FF" w:rsidP="00035508">
            <w:pPr>
              <w:pStyle w:val="TAC"/>
              <w:rPr>
                <w:bCs/>
              </w:rPr>
            </w:pPr>
            <w:r w:rsidRPr="00AE781B">
              <w:rPr>
                <w:bCs/>
              </w:rPr>
              <w:t>RB</w:t>
            </w:r>
          </w:p>
        </w:tc>
        <w:tc>
          <w:tcPr>
            <w:tcW w:w="3260" w:type="dxa"/>
            <w:vAlign w:val="center"/>
          </w:tcPr>
          <w:p w14:paraId="2B771DC2"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13BD5BFE" w14:textId="77777777" w:rsidR="00CD65FF" w:rsidRPr="00AE781B" w:rsidRDefault="00CD65FF" w:rsidP="00035508">
            <w:pPr>
              <w:pStyle w:val="TAC"/>
            </w:pPr>
            <w:r w:rsidRPr="00AE781B">
              <w:t>PRS are transmitted over the system bandwidth</w:t>
            </w:r>
          </w:p>
        </w:tc>
      </w:tr>
      <w:tr w:rsidR="00CD65FF" w:rsidRPr="00AE781B" w14:paraId="065498F4" w14:textId="77777777" w:rsidTr="00035508">
        <w:trPr>
          <w:cantSplit/>
          <w:jc w:val="center"/>
        </w:trPr>
        <w:tc>
          <w:tcPr>
            <w:tcW w:w="2377" w:type="dxa"/>
            <w:vAlign w:val="center"/>
          </w:tcPr>
          <w:p w14:paraId="38A9A76E"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05E2B243">
                <v:shape id="_x0000_i1154" type="#_x0000_t75" style="width:18.75pt;height:13.5pt" o:ole="">
                  <v:imagedata r:id="rId72" o:title=""/>
                </v:shape>
                <o:OLEObject Type="Embed" ProgID="Equation.3" ShapeID="_x0000_i1154" DrawAspect="Content" ObjectID="_1774200109" r:id="rId154"/>
              </w:object>
            </w:r>
            <w:r w:rsidRPr="00AE781B">
              <w:rPr>
                <w:vertAlign w:val="superscript"/>
              </w:rPr>
              <w:t xml:space="preserve"> Note 2</w:t>
            </w:r>
          </w:p>
        </w:tc>
        <w:tc>
          <w:tcPr>
            <w:tcW w:w="664" w:type="dxa"/>
            <w:vAlign w:val="center"/>
          </w:tcPr>
          <w:p w14:paraId="5F88E9A5" w14:textId="77777777" w:rsidR="00CD65FF" w:rsidRPr="00AE781B" w:rsidRDefault="00CD65FF" w:rsidP="00035508">
            <w:pPr>
              <w:pStyle w:val="TAC"/>
              <w:rPr>
                <w:bCs/>
              </w:rPr>
            </w:pPr>
          </w:p>
        </w:tc>
        <w:tc>
          <w:tcPr>
            <w:tcW w:w="3260" w:type="dxa"/>
            <w:vAlign w:val="center"/>
          </w:tcPr>
          <w:p w14:paraId="2278521C" w14:textId="77777777" w:rsidR="00CD65FF" w:rsidRPr="00AE781B" w:rsidRDefault="00CD65FF" w:rsidP="00035508">
            <w:pPr>
              <w:pStyle w:val="TAC"/>
              <w:rPr>
                <w:bCs/>
              </w:rPr>
            </w:pPr>
            <w:r w:rsidRPr="00AE781B">
              <w:rPr>
                <w:bCs/>
              </w:rPr>
              <w:t>311</w:t>
            </w:r>
          </w:p>
        </w:tc>
        <w:tc>
          <w:tcPr>
            <w:tcW w:w="2897" w:type="dxa"/>
            <w:vAlign w:val="center"/>
          </w:tcPr>
          <w:p w14:paraId="7CF2B69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64DD6A96">
                <v:shape id="_x0000_i1155" type="#_x0000_t75" style="width:47.25pt;height:15.75pt" o:ole="">
                  <v:imagedata r:id="rId74" o:title=""/>
                </v:shape>
                <o:OLEObject Type="Embed" ProgID="Equation.3" ShapeID="_x0000_i1155" DrawAspect="Content" ObjectID="_1774200110" r:id="rId155"/>
              </w:object>
            </w:r>
            <w:r w:rsidRPr="00AE781B">
              <w:t xml:space="preserve"> DL subframes, as defined in 3GPP TS 36.211 [26], Table 6.10.4.3-1</w:t>
            </w:r>
          </w:p>
        </w:tc>
      </w:tr>
      <w:tr w:rsidR="00CD65FF" w:rsidRPr="00AE781B" w14:paraId="3132891F" w14:textId="77777777" w:rsidTr="00035508">
        <w:trPr>
          <w:cantSplit/>
          <w:jc w:val="center"/>
        </w:trPr>
        <w:tc>
          <w:tcPr>
            <w:tcW w:w="2377" w:type="dxa"/>
            <w:vAlign w:val="center"/>
          </w:tcPr>
          <w:p w14:paraId="767C7C1D" w14:textId="77777777" w:rsidR="00CD65FF" w:rsidRPr="00AE781B" w:rsidRDefault="00CD65FF" w:rsidP="00035508">
            <w:pPr>
              <w:pStyle w:val="TAC"/>
              <w:rPr>
                <w:bCs/>
              </w:rPr>
            </w:pPr>
            <w:r w:rsidRPr="00AE781B">
              <w:rPr>
                <w:bCs/>
              </w:rPr>
              <w:t xml:space="preserve">Number of consecutive downlink positioning subframes </w:t>
            </w:r>
            <w:r w:rsidR="00094AA7">
              <w:rPr>
                <w:position w:val="-10"/>
              </w:rPr>
              <w:pict w14:anchorId="1D4EE9D1">
                <v:shape id="_x0000_i1156" type="#_x0000_t75" style="width:24.75pt;height:15pt">
                  <v:imagedata r:id="rId76" o:title=""/>
                </v:shape>
              </w:pict>
            </w:r>
            <w:r w:rsidRPr="00AE781B">
              <w:rPr>
                <w:vertAlign w:val="superscript"/>
              </w:rPr>
              <w:t xml:space="preserve"> Note 2</w:t>
            </w:r>
          </w:p>
        </w:tc>
        <w:tc>
          <w:tcPr>
            <w:tcW w:w="664" w:type="dxa"/>
            <w:vAlign w:val="center"/>
          </w:tcPr>
          <w:p w14:paraId="20B25C93" w14:textId="77777777" w:rsidR="00CD65FF" w:rsidRPr="00AE781B" w:rsidRDefault="00CD65FF" w:rsidP="00035508">
            <w:pPr>
              <w:pStyle w:val="TAC"/>
              <w:rPr>
                <w:bCs/>
              </w:rPr>
            </w:pPr>
          </w:p>
        </w:tc>
        <w:tc>
          <w:tcPr>
            <w:tcW w:w="3260" w:type="dxa"/>
            <w:vAlign w:val="center"/>
          </w:tcPr>
          <w:p w14:paraId="75962693" w14:textId="77777777" w:rsidR="00CD65FF" w:rsidRPr="00AE781B" w:rsidRDefault="00CD65FF" w:rsidP="00035508">
            <w:pPr>
              <w:pStyle w:val="TAC"/>
              <w:rPr>
                <w:bCs/>
              </w:rPr>
            </w:pPr>
            <w:r w:rsidRPr="00AE781B">
              <w:rPr>
                <w:bCs/>
              </w:rPr>
              <w:t>6</w:t>
            </w:r>
          </w:p>
        </w:tc>
        <w:tc>
          <w:tcPr>
            <w:tcW w:w="2897" w:type="dxa"/>
            <w:vAlign w:val="center"/>
          </w:tcPr>
          <w:p w14:paraId="1C52D7EE" w14:textId="77777777" w:rsidR="00CD65FF" w:rsidRPr="00AE781B" w:rsidRDefault="00CD65FF" w:rsidP="00035508">
            <w:pPr>
              <w:pStyle w:val="TAC"/>
            </w:pPr>
            <w:r w:rsidRPr="00AE781B">
              <w:t>As defined in 3GPP TS 36.211 [26]. The number of subframes in a positioning occasion</w:t>
            </w:r>
          </w:p>
        </w:tc>
      </w:tr>
      <w:tr w:rsidR="00CD65FF" w:rsidRPr="00AE781B" w14:paraId="3A40E7DA" w14:textId="77777777" w:rsidTr="00035508">
        <w:trPr>
          <w:cantSplit/>
          <w:jc w:val="center"/>
        </w:trPr>
        <w:tc>
          <w:tcPr>
            <w:tcW w:w="2377" w:type="dxa"/>
            <w:vAlign w:val="center"/>
          </w:tcPr>
          <w:p w14:paraId="7AC344EC"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03809B2" w14:textId="77777777" w:rsidR="00CD65FF" w:rsidRPr="00AE781B" w:rsidRDefault="00CD65FF" w:rsidP="00035508">
            <w:pPr>
              <w:pStyle w:val="TAC"/>
              <w:rPr>
                <w:bCs/>
              </w:rPr>
            </w:pPr>
          </w:p>
        </w:tc>
        <w:tc>
          <w:tcPr>
            <w:tcW w:w="3260" w:type="dxa"/>
            <w:vAlign w:val="center"/>
          </w:tcPr>
          <w:p w14:paraId="70D8C428" w14:textId="77777777" w:rsidR="00CD65FF" w:rsidRPr="00AE781B" w:rsidRDefault="00CD65FF" w:rsidP="00035508">
            <w:pPr>
              <w:pStyle w:val="TAC"/>
              <w:rPr>
                <w:bCs/>
              </w:rPr>
            </w:pPr>
            <w:r w:rsidRPr="00AE781B">
              <w:rPr>
                <w:bCs/>
              </w:rPr>
              <w:t>(PCI of Cell 1 – PCI of Cell 2)mod6=0</w:t>
            </w:r>
          </w:p>
          <w:p w14:paraId="46EA3235" w14:textId="77777777" w:rsidR="00CD65FF" w:rsidRPr="00AE781B" w:rsidRDefault="00CD65FF" w:rsidP="00035508">
            <w:pPr>
              <w:pStyle w:val="TAC"/>
              <w:rPr>
                <w:bCs/>
              </w:rPr>
            </w:pPr>
            <w:r w:rsidRPr="00AE781B">
              <w:rPr>
                <w:bCs/>
              </w:rPr>
              <w:t>and</w:t>
            </w:r>
          </w:p>
          <w:p w14:paraId="219508E0"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6D82493F"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595DB71" w14:textId="77777777" w:rsidTr="00035508">
        <w:trPr>
          <w:cantSplit/>
          <w:jc w:val="center"/>
        </w:trPr>
        <w:tc>
          <w:tcPr>
            <w:tcW w:w="2377" w:type="dxa"/>
            <w:vAlign w:val="center"/>
          </w:tcPr>
          <w:p w14:paraId="670B7AAC"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3E6E0894" w14:textId="77777777" w:rsidR="00CD65FF" w:rsidRPr="00AE781B" w:rsidRDefault="00CD65FF" w:rsidP="00035508">
            <w:pPr>
              <w:pStyle w:val="TAC"/>
              <w:rPr>
                <w:bCs/>
              </w:rPr>
            </w:pPr>
          </w:p>
        </w:tc>
        <w:tc>
          <w:tcPr>
            <w:tcW w:w="3260" w:type="dxa"/>
            <w:vAlign w:val="center"/>
          </w:tcPr>
          <w:p w14:paraId="1E4BE56B" w14:textId="77777777" w:rsidR="00CD65FF" w:rsidRPr="00AE781B" w:rsidRDefault="00CD65FF" w:rsidP="00035508">
            <w:pPr>
              <w:pStyle w:val="TAC"/>
              <w:rPr>
                <w:bCs/>
              </w:rPr>
            </w:pPr>
            <w:r w:rsidRPr="00AE781B">
              <w:rPr>
                <w:bCs/>
              </w:rPr>
              <w:t>Normal</w:t>
            </w:r>
          </w:p>
        </w:tc>
        <w:tc>
          <w:tcPr>
            <w:tcW w:w="2897" w:type="dxa"/>
            <w:vAlign w:val="center"/>
          </w:tcPr>
          <w:p w14:paraId="60ACF091" w14:textId="77777777" w:rsidR="00CD65FF" w:rsidRPr="00AE781B" w:rsidRDefault="00CD65FF" w:rsidP="00035508">
            <w:pPr>
              <w:pStyle w:val="TAC"/>
            </w:pPr>
          </w:p>
        </w:tc>
      </w:tr>
      <w:tr w:rsidR="00CD65FF" w:rsidRPr="00AE781B" w14:paraId="0547CCA8" w14:textId="77777777" w:rsidTr="00035508">
        <w:trPr>
          <w:cantSplit/>
          <w:jc w:val="center"/>
        </w:trPr>
        <w:tc>
          <w:tcPr>
            <w:tcW w:w="2377" w:type="dxa"/>
            <w:vAlign w:val="center"/>
          </w:tcPr>
          <w:p w14:paraId="4110660D" w14:textId="77777777" w:rsidR="00CD65FF" w:rsidRPr="00AE781B" w:rsidRDefault="00CD65FF" w:rsidP="00035508">
            <w:pPr>
              <w:pStyle w:val="TAC"/>
              <w:rPr>
                <w:bCs/>
              </w:rPr>
            </w:pPr>
            <w:r w:rsidRPr="00AE781B">
              <w:rPr>
                <w:bCs/>
              </w:rPr>
              <w:t>DRX</w:t>
            </w:r>
          </w:p>
        </w:tc>
        <w:tc>
          <w:tcPr>
            <w:tcW w:w="664" w:type="dxa"/>
            <w:vAlign w:val="center"/>
          </w:tcPr>
          <w:p w14:paraId="2D27DF0F" w14:textId="77777777" w:rsidR="00CD65FF" w:rsidRPr="00AE781B" w:rsidRDefault="00CD65FF" w:rsidP="00035508">
            <w:pPr>
              <w:pStyle w:val="TAC"/>
              <w:rPr>
                <w:bCs/>
              </w:rPr>
            </w:pPr>
          </w:p>
        </w:tc>
        <w:tc>
          <w:tcPr>
            <w:tcW w:w="3260" w:type="dxa"/>
            <w:vAlign w:val="center"/>
          </w:tcPr>
          <w:p w14:paraId="6DA51039" w14:textId="77777777" w:rsidR="00CD65FF" w:rsidRPr="00AE781B" w:rsidRDefault="00CD65FF" w:rsidP="00035508">
            <w:pPr>
              <w:pStyle w:val="TAC"/>
              <w:rPr>
                <w:bCs/>
              </w:rPr>
            </w:pPr>
            <w:r w:rsidRPr="00AE781B">
              <w:rPr>
                <w:bCs/>
              </w:rPr>
              <w:t>ON</w:t>
            </w:r>
          </w:p>
        </w:tc>
        <w:tc>
          <w:tcPr>
            <w:tcW w:w="2897" w:type="dxa"/>
            <w:vAlign w:val="center"/>
          </w:tcPr>
          <w:p w14:paraId="706C4960" w14:textId="77777777" w:rsidR="00CD65FF" w:rsidRPr="00AE781B" w:rsidRDefault="00CD65FF" w:rsidP="00035508">
            <w:pPr>
              <w:pStyle w:val="TAC"/>
            </w:pPr>
            <w:r w:rsidRPr="00AE781B">
              <w:t>DRX parameters are further specified in Table 9.3.1.1.4.1-2</w:t>
            </w:r>
          </w:p>
        </w:tc>
      </w:tr>
      <w:tr w:rsidR="00CD65FF" w:rsidRPr="00AE781B" w14:paraId="5DCEE677" w14:textId="77777777" w:rsidTr="00035508">
        <w:trPr>
          <w:cantSplit/>
          <w:jc w:val="center"/>
        </w:trPr>
        <w:tc>
          <w:tcPr>
            <w:tcW w:w="2377" w:type="dxa"/>
            <w:vAlign w:val="center"/>
          </w:tcPr>
          <w:p w14:paraId="2E830859"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3E40476" w14:textId="77777777" w:rsidR="00CD65FF" w:rsidRPr="00AE781B" w:rsidRDefault="00CD65FF" w:rsidP="00035508">
            <w:pPr>
              <w:pStyle w:val="TAC"/>
            </w:pPr>
            <w:r w:rsidRPr="00AE781B">
              <w:sym w:font="Symbol" w:char="F06D"/>
            </w:r>
            <w:r w:rsidRPr="00AE781B">
              <w:t>s</w:t>
            </w:r>
          </w:p>
        </w:tc>
        <w:tc>
          <w:tcPr>
            <w:tcW w:w="3260" w:type="dxa"/>
            <w:vAlign w:val="center"/>
          </w:tcPr>
          <w:p w14:paraId="0D8C23AC" w14:textId="77777777" w:rsidR="00CD65FF" w:rsidRPr="00AE781B" w:rsidRDefault="00CD65FF" w:rsidP="00035508">
            <w:pPr>
              <w:pStyle w:val="TAC"/>
              <w:rPr>
                <w:rFonts w:cs="Arial"/>
                <w:lang w:eastAsia="en-US"/>
              </w:rPr>
            </w:pPr>
            <w:r w:rsidRPr="00AE781B">
              <w:rPr>
                <w:rFonts w:cs="Arial"/>
                <w:lang w:eastAsia="en-US"/>
              </w:rPr>
              <w:t>Cell 2 to Cell 1: 1</w:t>
            </w:r>
          </w:p>
          <w:p w14:paraId="54413A40"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5648F00" w14:textId="77777777" w:rsidR="00CD65FF" w:rsidRPr="00AE781B" w:rsidRDefault="00CD65FF" w:rsidP="00035508">
            <w:pPr>
              <w:pStyle w:val="TAC"/>
            </w:pPr>
            <w:r w:rsidRPr="00AE781B">
              <w:t>PRS are transmitted from synchronous cells</w:t>
            </w:r>
          </w:p>
        </w:tc>
      </w:tr>
      <w:tr w:rsidR="00CD65FF" w:rsidRPr="00AE781B" w14:paraId="7E8E57BE" w14:textId="77777777" w:rsidTr="00035508">
        <w:trPr>
          <w:cantSplit/>
          <w:jc w:val="center"/>
        </w:trPr>
        <w:tc>
          <w:tcPr>
            <w:tcW w:w="2377" w:type="dxa"/>
            <w:vAlign w:val="center"/>
          </w:tcPr>
          <w:p w14:paraId="656C398C"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3E8934B" w14:textId="77777777" w:rsidR="00CD65FF" w:rsidRPr="00AE781B" w:rsidRDefault="00CD65FF" w:rsidP="00035508">
            <w:pPr>
              <w:pStyle w:val="TAC"/>
            </w:pPr>
            <w:r w:rsidRPr="00AE781B">
              <w:sym w:font="Symbol" w:char="F06D"/>
            </w:r>
            <w:r w:rsidRPr="00AE781B">
              <w:t>s</w:t>
            </w:r>
          </w:p>
        </w:tc>
        <w:tc>
          <w:tcPr>
            <w:tcW w:w="3260" w:type="dxa"/>
            <w:vAlign w:val="center"/>
          </w:tcPr>
          <w:p w14:paraId="0C675926" w14:textId="77777777" w:rsidR="00CD65FF" w:rsidRPr="00AE781B" w:rsidRDefault="00CD65FF" w:rsidP="00035508">
            <w:pPr>
              <w:pStyle w:val="TAC"/>
              <w:rPr>
                <w:rFonts w:cs="Arial"/>
                <w:lang w:eastAsia="en-US"/>
              </w:rPr>
            </w:pPr>
            <w:r w:rsidRPr="00AE781B">
              <w:rPr>
                <w:rFonts w:cs="Arial"/>
                <w:lang w:eastAsia="en-US"/>
              </w:rPr>
              <w:t xml:space="preserve">Cell 2: 3 </w:t>
            </w:r>
          </w:p>
          <w:p w14:paraId="73D3C36B" w14:textId="77777777" w:rsidR="00CD65FF" w:rsidRPr="00AE781B" w:rsidRDefault="00CD65FF" w:rsidP="00035508">
            <w:pPr>
              <w:pStyle w:val="TAC"/>
              <w:rPr>
                <w:rFonts w:cs="Arial"/>
                <w:lang w:eastAsia="en-US"/>
              </w:rPr>
            </w:pPr>
            <w:r w:rsidRPr="00AE781B">
              <w:rPr>
                <w:rFonts w:cs="Arial"/>
                <w:lang w:eastAsia="en-US"/>
              </w:rPr>
              <w:t>Cell 3: 3</w:t>
            </w:r>
          </w:p>
          <w:p w14:paraId="1DFCDE0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8DF6E1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05F97F3F" w14:textId="77777777" w:rsidTr="00035508">
        <w:trPr>
          <w:cantSplit/>
          <w:jc w:val="center"/>
        </w:trPr>
        <w:tc>
          <w:tcPr>
            <w:tcW w:w="2377" w:type="dxa"/>
            <w:vAlign w:val="center"/>
          </w:tcPr>
          <w:p w14:paraId="35C8FE7F"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AD82C51" w14:textId="77777777" w:rsidR="00CD65FF" w:rsidRPr="00AE781B" w:rsidRDefault="00CD65FF" w:rsidP="00035508">
            <w:pPr>
              <w:pStyle w:val="TAC"/>
            </w:pPr>
            <w:r w:rsidRPr="00AE781B">
              <w:sym w:font="Symbol" w:char="F06D"/>
            </w:r>
            <w:r w:rsidRPr="00AE781B">
              <w:t>s</w:t>
            </w:r>
          </w:p>
        </w:tc>
        <w:tc>
          <w:tcPr>
            <w:tcW w:w="3260" w:type="dxa"/>
            <w:vAlign w:val="center"/>
          </w:tcPr>
          <w:p w14:paraId="52292BFE" w14:textId="77777777" w:rsidR="00CD65FF" w:rsidRPr="00AE781B" w:rsidRDefault="00CD65FF" w:rsidP="00035508">
            <w:pPr>
              <w:pStyle w:val="TAC"/>
            </w:pPr>
            <w:r w:rsidRPr="00AE781B">
              <w:t>5</w:t>
            </w:r>
          </w:p>
        </w:tc>
        <w:tc>
          <w:tcPr>
            <w:tcW w:w="2897" w:type="dxa"/>
            <w:vAlign w:val="center"/>
          </w:tcPr>
          <w:p w14:paraId="10897FD3"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42ACE8ED"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93533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1EBB806"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AFF989F"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A8EC875" w14:textId="77777777" w:rsidR="00CD65FF" w:rsidRPr="00AE781B" w:rsidRDefault="00CD65FF" w:rsidP="00035508">
            <w:pPr>
              <w:pStyle w:val="TAC"/>
            </w:pPr>
            <w:r w:rsidRPr="00AE781B">
              <w:t>Including the reference cell</w:t>
            </w:r>
          </w:p>
        </w:tc>
      </w:tr>
      <w:tr w:rsidR="00CD65FF" w:rsidRPr="00AE781B" w14:paraId="3DA4C24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709D51"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5028BB"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B3774F6" w14:textId="77777777" w:rsidR="00CD65FF" w:rsidRPr="00AE781B" w:rsidRDefault="00CD65FF" w:rsidP="00035508">
            <w:pPr>
              <w:pStyle w:val="TAC"/>
            </w:pPr>
            <w:r w:rsidRPr="00AE781B">
              <w:t>Cell 1: ‘11110000’</w:t>
            </w:r>
          </w:p>
          <w:p w14:paraId="598ED1D7" w14:textId="77777777" w:rsidR="00CD65FF" w:rsidRPr="00AE781B" w:rsidRDefault="00CD65FF" w:rsidP="00035508">
            <w:pPr>
              <w:pStyle w:val="TAC"/>
            </w:pPr>
            <w:r w:rsidRPr="00AE781B">
              <w:t>Cell 2: ‘00001111’</w:t>
            </w:r>
          </w:p>
          <w:p w14:paraId="57150217"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BFE1627" w14:textId="77777777" w:rsidR="00CD65FF" w:rsidRPr="00AE781B" w:rsidRDefault="00CD65FF" w:rsidP="00035508">
            <w:pPr>
              <w:pStyle w:val="TAC"/>
            </w:pPr>
            <w:r w:rsidRPr="00AE781B">
              <w:t>Corresponds to prs-MutingInfo defined in TS 36.355 [4]</w:t>
            </w:r>
          </w:p>
        </w:tc>
      </w:tr>
      <w:tr w:rsidR="00CD65FF" w:rsidRPr="00AE781B" w14:paraId="732E8DE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4BE6ED7"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8AF25C4"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48AD31"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28F43D" w14:textId="77777777" w:rsidR="00CD65FF" w:rsidRPr="00AE781B" w:rsidRDefault="00CD65FF" w:rsidP="00035508">
            <w:pPr>
              <w:pStyle w:val="TAC"/>
            </w:pPr>
            <w:r w:rsidRPr="00AE781B">
              <w:t>The length of the time interval from the beginning of each test</w:t>
            </w:r>
          </w:p>
        </w:tc>
      </w:tr>
      <w:tr w:rsidR="00CD65FF" w:rsidRPr="00AE781B" w14:paraId="05A07A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C076555"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22C75C8D"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5364B90"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1EFDB1F3" w14:textId="77777777" w:rsidR="00CD65FF" w:rsidRPr="00AE781B" w:rsidRDefault="00CD65FF" w:rsidP="00035508">
            <w:pPr>
              <w:pStyle w:val="TAC"/>
            </w:pPr>
            <w:r w:rsidRPr="00AE781B">
              <w:t>The length of the time interval that follows immediately after time interval T1</w:t>
            </w:r>
          </w:p>
        </w:tc>
      </w:tr>
      <w:tr w:rsidR="00CD65FF" w:rsidRPr="00AE781B" w14:paraId="1DBE8AD0"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88AC47F"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EA1225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6AF3428"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0A70A033" w14:textId="77777777" w:rsidR="00CD65FF" w:rsidRPr="00AE781B" w:rsidRDefault="00CD65FF" w:rsidP="00035508">
            <w:pPr>
              <w:pStyle w:val="TAC"/>
            </w:pPr>
            <w:r w:rsidRPr="00AE781B">
              <w:t>The length of the time interval that follows immediately after time interval T2</w:t>
            </w:r>
          </w:p>
        </w:tc>
      </w:tr>
      <w:tr w:rsidR="00CD65FF" w:rsidRPr="00AE781B" w14:paraId="14C64352"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1E00F93"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7BC25536"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4BFE83"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236FD83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5116101" w14:textId="77777777" w:rsidR="00CD65FF" w:rsidRPr="00AE781B" w:rsidRDefault="00CD65FF" w:rsidP="00CD65FF"/>
    <w:p w14:paraId="56C33063" w14:textId="77777777" w:rsidR="00CD65FF" w:rsidRPr="00AE781B" w:rsidRDefault="00CD65FF" w:rsidP="00CD65FF">
      <w:pPr>
        <w:pStyle w:val="Heading7"/>
      </w:pPr>
      <w:bookmarkStart w:id="169" w:name="_Toc27481906"/>
      <w:bookmarkStart w:id="170" w:name="_Toc68183156"/>
      <w:r w:rsidRPr="00AE781B">
        <w:t>9.3.5.1.4.2</w:t>
      </w:r>
      <w:r w:rsidRPr="00AE781B">
        <w:tab/>
        <w:t>Test procedure</w:t>
      </w:r>
      <w:bookmarkEnd w:id="169"/>
      <w:bookmarkEnd w:id="170"/>
    </w:p>
    <w:p w14:paraId="19243BAE" w14:textId="77777777" w:rsidR="00CD65FF" w:rsidRPr="00AE781B" w:rsidRDefault="00CD65FF" w:rsidP="00CD65FF">
      <w:r w:rsidRPr="00AE781B">
        <w:t>Same as in clause 9.3.1.1.4.2 but using condition CEModeB.</w:t>
      </w:r>
    </w:p>
    <w:p w14:paraId="1E124367" w14:textId="77777777" w:rsidR="00CD65FF" w:rsidRPr="00AE781B" w:rsidRDefault="00CD65FF" w:rsidP="00CD65FF">
      <w:pPr>
        <w:pStyle w:val="Heading7"/>
      </w:pPr>
      <w:bookmarkStart w:id="171" w:name="_Toc27481907"/>
      <w:bookmarkStart w:id="172" w:name="_Toc68183157"/>
      <w:r w:rsidRPr="00AE781B">
        <w:t>9.3.5.1.4.3</w:t>
      </w:r>
      <w:r w:rsidRPr="00AE781B">
        <w:tab/>
        <w:t>Message contents</w:t>
      </w:r>
      <w:bookmarkEnd w:id="171"/>
      <w:bookmarkEnd w:id="172"/>
    </w:p>
    <w:p w14:paraId="3DB07AF1" w14:textId="77777777" w:rsidR="00CD65FF" w:rsidRPr="00AE781B" w:rsidRDefault="00CD65FF" w:rsidP="00CD65FF">
      <w:pPr>
        <w:pStyle w:val="B1"/>
        <w:ind w:left="284"/>
      </w:pPr>
      <w:r w:rsidRPr="00AE781B">
        <w:t>Same as in clause 9.3.4.1.4.3</w:t>
      </w:r>
    </w:p>
    <w:p w14:paraId="3669560E" w14:textId="77777777" w:rsidR="00CD65FF" w:rsidRPr="00AE781B" w:rsidRDefault="00CD65FF" w:rsidP="00CD65FF">
      <w:pPr>
        <w:pStyle w:val="Heading6"/>
      </w:pPr>
      <w:bookmarkStart w:id="173" w:name="_Toc27481908"/>
      <w:bookmarkStart w:id="174" w:name="_Toc68183158"/>
      <w:r w:rsidRPr="00AE781B">
        <w:t>9.3.5.1.5</w:t>
      </w:r>
      <w:r w:rsidRPr="00AE781B">
        <w:tab/>
        <w:t>Test requirement</w:t>
      </w:r>
      <w:bookmarkEnd w:id="173"/>
      <w:bookmarkEnd w:id="174"/>
    </w:p>
    <w:p w14:paraId="02171D26" w14:textId="77777777" w:rsidR="00CD65FF" w:rsidRPr="00AE781B" w:rsidRDefault="00CD65FF" w:rsidP="00CD65FF">
      <w:r w:rsidRPr="00AE781B">
        <w:t>Same as in clause 9.3.4.1.5.</w:t>
      </w:r>
    </w:p>
    <w:p w14:paraId="4BC5E7E9" w14:textId="77777777" w:rsidR="00CD65FF" w:rsidRPr="00AE781B" w:rsidRDefault="00CD65FF" w:rsidP="00CD65FF">
      <w:pPr>
        <w:pStyle w:val="Heading4"/>
      </w:pPr>
      <w:bookmarkStart w:id="175" w:name="_Toc27481909"/>
      <w:bookmarkStart w:id="176" w:name="_Toc68183159"/>
      <w:r w:rsidRPr="00AE781B">
        <w:t>9.3.5.2</w:t>
      </w:r>
      <w:r w:rsidRPr="00AE781B">
        <w:tab/>
        <w:t xml:space="preserve">HD-FDD intra-frequency RSTD Measurement Reporting Delay in CE Mode B for </w:t>
      </w:r>
      <w:r w:rsidR="000E0382" w:rsidRPr="00AE781B">
        <w:t>Category M</w:t>
      </w:r>
      <w:r w:rsidRPr="00AE781B">
        <w:t>2</w:t>
      </w:r>
      <w:bookmarkEnd w:id="175"/>
      <w:bookmarkEnd w:id="176"/>
    </w:p>
    <w:p w14:paraId="025EBCD4" w14:textId="77777777" w:rsidR="00CD65FF" w:rsidRPr="00AE781B" w:rsidRDefault="00CD65FF" w:rsidP="00CD65FF">
      <w:pPr>
        <w:pStyle w:val="Heading6"/>
      </w:pPr>
      <w:bookmarkStart w:id="177" w:name="_Toc27481910"/>
      <w:bookmarkStart w:id="178" w:name="_Toc68183160"/>
      <w:r w:rsidRPr="00AE781B">
        <w:t>9.3.5.2.1</w:t>
      </w:r>
      <w:r w:rsidRPr="00AE781B">
        <w:tab/>
        <w:t>Test purpose</w:t>
      </w:r>
      <w:bookmarkEnd w:id="177"/>
      <w:bookmarkEnd w:id="178"/>
    </w:p>
    <w:p w14:paraId="077EB9B5"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23A6FA13" w14:textId="77777777" w:rsidR="00CD65FF" w:rsidRPr="00AE781B" w:rsidRDefault="00CD65FF" w:rsidP="00CD65FF">
      <w:pPr>
        <w:pStyle w:val="Heading6"/>
      </w:pPr>
      <w:bookmarkStart w:id="179" w:name="_Toc27481911"/>
      <w:bookmarkStart w:id="180" w:name="_Toc68183161"/>
      <w:r w:rsidRPr="00AE781B">
        <w:t>9.3.5.2.2</w:t>
      </w:r>
      <w:r w:rsidRPr="00AE781B">
        <w:tab/>
        <w:t>Test applicability</w:t>
      </w:r>
      <w:bookmarkEnd w:id="179"/>
      <w:bookmarkEnd w:id="180"/>
    </w:p>
    <w:p w14:paraId="57D4608A" w14:textId="77777777" w:rsidR="00CD65FF" w:rsidRPr="00AE781B" w:rsidRDefault="00CD65FF" w:rsidP="00CD65FF">
      <w:r w:rsidRPr="00AE781B">
        <w:t xml:space="preserve">This test applies to E-UTRA HD-FDD UE Category M2 release 14 and forward that supports UE-assisted OTDOA and CE Mode B. </w:t>
      </w:r>
    </w:p>
    <w:p w14:paraId="09888130" w14:textId="77777777" w:rsidR="00CD65FF" w:rsidRPr="00AE781B" w:rsidRDefault="00CD65FF" w:rsidP="00CD65FF">
      <w:pPr>
        <w:pStyle w:val="Heading6"/>
      </w:pPr>
      <w:bookmarkStart w:id="181" w:name="_Toc27481912"/>
      <w:bookmarkStart w:id="182" w:name="_Toc68183162"/>
      <w:r w:rsidRPr="00AE781B">
        <w:t>9.3.5.2.3</w:t>
      </w:r>
      <w:r w:rsidRPr="00AE781B">
        <w:tab/>
        <w:t>Minimum conformance requirements</w:t>
      </w:r>
      <w:bookmarkEnd w:id="181"/>
      <w:bookmarkEnd w:id="182"/>
    </w:p>
    <w:p w14:paraId="54D0D193" w14:textId="77777777" w:rsidR="00CD65FF" w:rsidRPr="00AE781B" w:rsidRDefault="00CD65FF" w:rsidP="00CD65FF">
      <w:r w:rsidRPr="00AE781B">
        <w:t>Same as in clause 9.3.4.1.3.</w:t>
      </w:r>
    </w:p>
    <w:p w14:paraId="6A04C4A6" w14:textId="77777777" w:rsidR="00CD65FF" w:rsidRPr="00AE781B" w:rsidRDefault="00CD65FF" w:rsidP="00CD65FF">
      <w:r w:rsidRPr="00AE781B">
        <w:t>The normative reference for this requirement is TS 36.133 [23] clause 8.16.3.1.3 and A.8.12.7.</w:t>
      </w:r>
    </w:p>
    <w:p w14:paraId="53F902C0" w14:textId="77777777" w:rsidR="00CD65FF" w:rsidRPr="00AE781B" w:rsidRDefault="00CD65FF" w:rsidP="00CD65FF">
      <w:pPr>
        <w:pStyle w:val="Heading6"/>
      </w:pPr>
      <w:bookmarkStart w:id="183" w:name="_Toc27481913"/>
      <w:bookmarkStart w:id="184" w:name="_Toc68183163"/>
      <w:r w:rsidRPr="00AE781B">
        <w:t>9.3.5.2.4</w:t>
      </w:r>
      <w:r w:rsidRPr="00AE781B">
        <w:tab/>
        <w:t>Test description</w:t>
      </w:r>
      <w:bookmarkEnd w:id="183"/>
      <w:bookmarkEnd w:id="184"/>
    </w:p>
    <w:p w14:paraId="12EB4F8D" w14:textId="77777777" w:rsidR="00CD65FF" w:rsidRPr="00AE781B" w:rsidRDefault="00CD65FF" w:rsidP="00CD65FF">
      <w:pPr>
        <w:pStyle w:val="Heading7"/>
      </w:pPr>
      <w:bookmarkStart w:id="185" w:name="_Toc27481914"/>
      <w:bookmarkStart w:id="186" w:name="_Toc68183164"/>
      <w:r w:rsidRPr="00AE781B">
        <w:t>9.3.5.2.4.1</w:t>
      </w:r>
      <w:r w:rsidRPr="00AE781B">
        <w:tab/>
        <w:t>Initial conditions</w:t>
      </w:r>
      <w:bookmarkEnd w:id="185"/>
      <w:bookmarkEnd w:id="186"/>
    </w:p>
    <w:p w14:paraId="685798DB" w14:textId="77777777" w:rsidR="00CD65FF" w:rsidRPr="00AE781B" w:rsidRDefault="00CD65FF" w:rsidP="00CD65FF">
      <w:pPr>
        <w:pStyle w:val="B1"/>
        <w:ind w:left="284"/>
      </w:pPr>
      <w:r w:rsidRPr="00AE781B">
        <w:t>Same as in clause 9.3.1.1.4.1 but replacing Table 9.3.1.1.4.1-1 with Table 9.3.5.2.4.1-1.</w:t>
      </w:r>
    </w:p>
    <w:p w14:paraId="038FF216" w14:textId="77777777" w:rsidR="00CD65FF" w:rsidRPr="00AE781B" w:rsidRDefault="00CD65FF" w:rsidP="00CD65FF">
      <w:pPr>
        <w:pStyle w:val="TH"/>
      </w:pPr>
      <w:r w:rsidRPr="00AE781B">
        <w:lastRenderedPageBreak/>
        <w:t>Table 9.3.5.2.4.1-1: General test parameters for E-UTRAN HD-FDD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382F9C19" w14:textId="77777777" w:rsidTr="00035508">
        <w:trPr>
          <w:cantSplit/>
          <w:jc w:val="center"/>
        </w:trPr>
        <w:tc>
          <w:tcPr>
            <w:tcW w:w="2377" w:type="dxa"/>
          </w:tcPr>
          <w:p w14:paraId="4446F861" w14:textId="77777777" w:rsidR="00CD65FF" w:rsidRPr="00AE781B" w:rsidRDefault="00CD65FF" w:rsidP="00035508">
            <w:pPr>
              <w:pStyle w:val="TAH"/>
            </w:pPr>
            <w:r w:rsidRPr="00AE781B">
              <w:t>Parameter</w:t>
            </w:r>
          </w:p>
        </w:tc>
        <w:tc>
          <w:tcPr>
            <w:tcW w:w="664" w:type="dxa"/>
          </w:tcPr>
          <w:p w14:paraId="71B37887" w14:textId="77777777" w:rsidR="00CD65FF" w:rsidRPr="00AE781B" w:rsidRDefault="00CD65FF" w:rsidP="00035508">
            <w:pPr>
              <w:pStyle w:val="TAH"/>
            </w:pPr>
            <w:r w:rsidRPr="00AE781B">
              <w:t>Unit</w:t>
            </w:r>
          </w:p>
        </w:tc>
        <w:tc>
          <w:tcPr>
            <w:tcW w:w="3260" w:type="dxa"/>
            <w:gridSpan w:val="2"/>
          </w:tcPr>
          <w:p w14:paraId="0D23C457" w14:textId="77777777" w:rsidR="00CD65FF" w:rsidRPr="00AE781B" w:rsidRDefault="00CD65FF" w:rsidP="00035508">
            <w:pPr>
              <w:pStyle w:val="TAH"/>
            </w:pPr>
            <w:r w:rsidRPr="00AE781B">
              <w:t>Value</w:t>
            </w:r>
          </w:p>
        </w:tc>
        <w:tc>
          <w:tcPr>
            <w:tcW w:w="2897" w:type="dxa"/>
          </w:tcPr>
          <w:p w14:paraId="302FE34C" w14:textId="77777777" w:rsidR="00CD65FF" w:rsidRPr="00AE781B" w:rsidRDefault="00CD65FF" w:rsidP="00035508">
            <w:pPr>
              <w:pStyle w:val="TAH"/>
            </w:pPr>
            <w:r w:rsidRPr="00AE781B">
              <w:t>Comment</w:t>
            </w:r>
          </w:p>
        </w:tc>
      </w:tr>
      <w:tr w:rsidR="00CD65FF" w:rsidRPr="00AE781B" w14:paraId="0D802548" w14:textId="77777777" w:rsidTr="00035508">
        <w:trPr>
          <w:cantSplit/>
          <w:jc w:val="center"/>
        </w:trPr>
        <w:tc>
          <w:tcPr>
            <w:tcW w:w="2377" w:type="dxa"/>
          </w:tcPr>
          <w:p w14:paraId="15843B7C" w14:textId="77777777" w:rsidR="00CD65FF" w:rsidRPr="00AE781B" w:rsidRDefault="00CD65FF" w:rsidP="00035508">
            <w:pPr>
              <w:pStyle w:val="TAH"/>
            </w:pPr>
          </w:p>
        </w:tc>
        <w:tc>
          <w:tcPr>
            <w:tcW w:w="664" w:type="dxa"/>
          </w:tcPr>
          <w:p w14:paraId="0CEAB3B4" w14:textId="77777777" w:rsidR="00CD65FF" w:rsidRPr="00AE781B" w:rsidRDefault="00CD65FF" w:rsidP="00035508">
            <w:pPr>
              <w:pStyle w:val="TAH"/>
            </w:pPr>
          </w:p>
        </w:tc>
        <w:tc>
          <w:tcPr>
            <w:tcW w:w="1630" w:type="dxa"/>
          </w:tcPr>
          <w:p w14:paraId="22FCC7F3" w14:textId="77777777" w:rsidR="00CD65FF" w:rsidRPr="00AE781B" w:rsidRDefault="00CD65FF" w:rsidP="00035508">
            <w:pPr>
              <w:pStyle w:val="TAH"/>
            </w:pPr>
            <w:r w:rsidRPr="00AE781B">
              <w:rPr>
                <w:rFonts w:cs="Arial"/>
                <w:lang w:eastAsia="ko-KR"/>
              </w:rPr>
              <w:t>Test 1</w:t>
            </w:r>
          </w:p>
        </w:tc>
        <w:tc>
          <w:tcPr>
            <w:tcW w:w="1630" w:type="dxa"/>
          </w:tcPr>
          <w:p w14:paraId="568F7AA9" w14:textId="77777777" w:rsidR="00CD65FF" w:rsidRPr="00AE781B" w:rsidRDefault="00CD65FF" w:rsidP="00035508">
            <w:pPr>
              <w:pStyle w:val="TAH"/>
            </w:pPr>
            <w:r w:rsidRPr="00AE781B">
              <w:rPr>
                <w:rFonts w:cs="Arial"/>
                <w:lang w:eastAsia="ko-KR"/>
              </w:rPr>
              <w:t>Test 2</w:t>
            </w:r>
          </w:p>
        </w:tc>
        <w:tc>
          <w:tcPr>
            <w:tcW w:w="2897" w:type="dxa"/>
          </w:tcPr>
          <w:p w14:paraId="596186E0" w14:textId="77777777" w:rsidR="00CD65FF" w:rsidRPr="00AE781B" w:rsidRDefault="00CD65FF" w:rsidP="00035508">
            <w:pPr>
              <w:pStyle w:val="TAH"/>
            </w:pPr>
          </w:p>
        </w:tc>
      </w:tr>
      <w:tr w:rsidR="00CD65FF" w:rsidRPr="00AE781B" w14:paraId="1229C4DD" w14:textId="77777777" w:rsidTr="00035508">
        <w:trPr>
          <w:cantSplit/>
          <w:jc w:val="center"/>
        </w:trPr>
        <w:tc>
          <w:tcPr>
            <w:tcW w:w="2377" w:type="dxa"/>
            <w:vAlign w:val="center"/>
          </w:tcPr>
          <w:p w14:paraId="0822EFD6" w14:textId="77777777" w:rsidR="00CD65FF" w:rsidRPr="00AE781B" w:rsidRDefault="00CD65FF" w:rsidP="00035508">
            <w:pPr>
              <w:pStyle w:val="TAC"/>
            </w:pPr>
            <w:r w:rsidRPr="00AE781B">
              <w:t>Reference cell</w:t>
            </w:r>
          </w:p>
        </w:tc>
        <w:tc>
          <w:tcPr>
            <w:tcW w:w="664" w:type="dxa"/>
            <w:vAlign w:val="center"/>
          </w:tcPr>
          <w:p w14:paraId="3F578C74" w14:textId="77777777" w:rsidR="00CD65FF" w:rsidRPr="00AE781B" w:rsidRDefault="00CD65FF" w:rsidP="00035508">
            <w:pPr>
              <w:pStyle w:val="TAC"/>
            </w:pPr>
          </w:p>
        </w:tc>
        <w:tc>
          <w:tcPr>
            <w:tcW w:w="3260" w:type="dxa"/>
            <w:gridSpan w:val="2"/>
            <w:vAlign w:val="center"/>
          </w:tcPr>
          <w:p w14:paraId="1CB42252" w14:textId="77777777" w:rsidR="00CD65FF" w:rsidRPr="00AE781B" w:rsidRDefault="00CD65FF" w:rsidP="00035508">
            <w:pPr>
              <w:pStyle w:val="TAC"/>
            </w:pPr>
            <w:r w:rsidRPr="00AE781B">
              <w:t>Cell 1</w:t>
            </w:r>
          </w:p>
        </w:tc>
        <w:tc>
          <w:tcPr>
            <w:tcW w:w="2897" w:type="dxa"/>
            <w:vAlign w:val="center"/>
          </w:tcPr>
          <w:p w14:paraId="45957802"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6F0FD162" w14:textId="77777777" w:rsidTr="00035508">
        <w:trPr>
          <w:cantSplit/>
          <w:jc w:val="center"/>
        </w:trPr>
        <w:tc>
          <w:tcPr>
            <w:tcW w:w="2377" w:type="dxa"/>
            <w:vAlign w:val="center"/>
          </w:tcPr>
          <w:p w14:paraId="6772077B" w14:textId="77777777" w:rsidR="00CD65FF" w:rsidRPr="00AE781B" w:rsidRDefault="00CD65FF" w:rsidP="00035508">
            <w:pPr>
              <w:pStyle w:val="TAC"/>
            </w:pPr>
            <w:r w:rsidRPr="00AE781B">
              <w:t>Neighbour cells</w:t>
            </w:r>
          </w:p>
        </w:tc>
        <w:tc>
          <w:tcPr>
            <w:tcW w:w="664" w:type="dxa"/>
            <w:vAlign w:val="center"/>
          </w:tcPr>
          <w:p w14:paraId="1C95F88A" w14:textId="77777777" w:rsidR="00CD65FF" w:rsidRPr="00AE781B" w:rsidRDefault="00CD65FF" w:rsidP="00035508">
            <w:pPr>
              <w:pStyle w:val="TAC"/>
            </w:pPr>
          </w:p>
        </w:tc>
        <w:tc>
          <w:tcPr>
            <w:tcW w:w="3260" w:type="dxa"/>
            <w:gridSpan w:val="2"/>
            <w:vAlign w:val="center"/>
          </w:tcPr>
          <w:p w14:paraId="406C8D77" w14:textId="77777777" w:rsidR="00CD65FF" w:rsidRPr="00AE781B" w:rsidRDefault="00CD65FF" w:rsidP="00035508">
            <w:pPr>
              <w:pStyle w:val="TAC"/>
            </w:pPr>
            <w:r w:rsidRPr="00AE781B">
              <w:t>Cell 2 and Cell 3</w:t>
            </w:r>
          </w:p>
        </w:tc>
        <w:tc>
          <w:tcPr>
            <w:tcW w:w="2897" w:type="dxa"/>
            <w:vAlign w:val="center"/>
          </w:tcPr>
          <w:p w14:paraId="1F7BE513"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CE39C08" w14:textId="77777777" w:rsidTr="00035508">
        <w:trPr>
          <w:cantSplit/>
          <w:jc w:val="center"/>
        </w:trPr>
        <w:tc>
          <w:tcPr>
            <w:tcW w:w="2377" w:type="dxa"/>
            <w:vAlign w:val="center"/>
          </w:tcPr>
          <w:p w14:paraId="4CE08161" w14:textId="77777777" w:rsidR="00CD65FF" w:rsidRPr="00AE781B" w:rsidRDefault="00CD65FF" w:rsidP="00035508">
            <w:pPr>
              <w:pStyle w:val="TAC"/>
            </w:pPr>
            <w:r w:rsidRPr="00AE781B">
              <w:t>MPDCCH</w:t>
            </w:r>
          </w:p>
        </w:tc>
        <w:tc>
          <w:tcPr>
            <w:tcW w:w="664" w:type="dxa"/>
            <w:vAlign w:val="center"/>
          </w:tcPr>
          <w:p w14:paraId="5BD04BEA" w14:textId="77777777" w:rsidR="00CD65FF" w:rsidRPr="00AE781B" w:rsidRDefault="00CD65FF" w:rsidP="00035508">
            <w:pPr>
              <w:pStyle w:val="TAC"/>
            </w:pPr>
          </w:p>
        </w:tc>
        <w:tc>
          <w:tcPr>
            <w:tcW w:w="3260" w:type="dxa"/>
            <w:gridSpan w:val="2"/>
            <w:vAlign w:val="center"/>
          </w:tcPr>
          <w:p w14:paraId="60FD3C81" w14:textId="77777777" w:rsidR="00CD65FF" w:rsidRPr="00AE781B" w:rsidRDefault="00CD65FF" w:rsidP="00035508">
            <w:pPr>
              <w:pStyle w:val="TAC"/>
            </w:pPr>
            <w:r w:rsidRPr="00AE781B">
              <w:t>DL Reference Measurement Channel R.8 HD-FDD</w:t>
            </w:r>
          </w:p>
        </w:tc>
        <w:tc>
          <w:tcPr>
            <w:tcW w:w="2897" w:type="dxa"/>
            <w:vAlign w:val="center"/>
          </w:tcPr>
          <w:p w14:paraId="6E06FB4D" w14:textId="77777777" w:rsidR="00CD65FF" w:rsidRPr="00AE781B" w:rsidRDefault="00CD65FF" w:rsidP="00035508">
            <w:pPr>
              <w:pStyle w:val="TAC"/>
            </w:pPr>
            <w:r w:rsidRPr="00AE781B">
              <w:t>As specified in TS 36.521-3 [25] clause A.7.2</w:t>
            </w:r>
          </w:p>
        </w:tc>
      </w:tr>
      <w:tr w:rsidR="00CD65FF" w:rsidRPr="00AE781B" w14:paraId="2B9F73CD" w14:textId="77777777" w:rsidTr="00035508">
        <w:trPr>
          <w:cantSplit/>
          <w:jc w:val="center"/>
        </w:trPr>
        <w:tc>
          <w:tcPr>
            <w:tcW w:w="2377" w:type="dxa"/>
            <w:vAlign w:val="center"/>
          </w:tcPr>
          <w:p w14:paraId="62E5977A" w14:textId="77777777" w:rsidR="00CD65FF" w:rsidRPr="00AE781B" w:rsidRDefault="00CD65FF" w:rsidP="00035508">
            <w:pPr>
              <w:pStyle w:val="TAC"/>
            </w:pPr>
            <w:r w:rsidRPr="00AE781B">
              <w:rPr>
                <w:i/>
                <w:iCs/>
                <w:lang w:eastAsia="ko-KR"/>
              </w:rPr>
              <w:t>mPDCCH-startSF-UESS</w:t>
            </w:r>
          </w:p>
        </w:tc>
        <w:tc>
          <w:tcPr>
            <w:tcW w:w="664" w:type="dxa"/>
            <w:vAlign w:val="center"/>
          </w:tcPr>
          <w:p w14:paraId="1CF1027B" w14:textId="77777777" w:rsidR="00CD65FF" w:rsidRPr="00AE781B" w:rsidRDefault="00CD65FF" w:rsidP="00035508">
            <w:pPr>
              <w:pStyle w:val="TAC"/>
            </w:pPr>
          </w:p>
        </w:tc>
        <w:tc>
          <w:tcPr>
            <w:tcW w:w="3260" w:type="dxa"/>
            <w:gridSpan w:val="2"/>
            <w:vAlign w:val="center"/>
          </w:tcPr>
          <w:p w14:paraId="64F8F662" w14:textId="77777777" w:rsidR="00CD65FF" w:rsidRPr="00AE781B" w:rsidRDefault="00CD65FF" w:rsidP="00035508">
            <w:pPr>
              <w:pStyle w:val="TAC"/>
            </w:pPr>
            <w:r w:rsidRPr="00AE781B">
              <w:rPr>
                <w:rFonts w:cs="Arial"/>
                <w:lang w:eastAsia="ko-KR"/>
              </w:rPr>
              <w:t>10</w:t>
            </w:r>
          </w:p>
        </w:tc>
        <w:tc>
          <w:tcPr>
            <w:tcW w:w="2897" w:type="dxa"/>
            <w:vAlign w:val="center"/>
          </w:tcPr>
          <w:p w14:paraId="3E10F54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776CAAEC">
                <v:shape id="_x0000_i115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33394EDB" w14:textId="77777777" w:rsidTr="00035508">
        <w:trPr>
          <w:cantSplit/>
          <w:jc w:val="center"/>
        </w:trPr>
        <w:tc>
          <w:tcPr>
            <w:tcW w:w="2377" w:type="dxa"/>
            <w:vAlign w:val="center"/>
          </w:tcPr>
          <w:p w14:paraId="1F2A375F"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19AFE52" w14:textId="77777777" w:rsidR="00CD65FF" w:rsidRPr="00AE781B" w:rsidRDefault="00CD65FF" w:rsidP="00035508">
            <w:pPr>
              <w:pStyle w:val="TAC"/>
              <w:rPr>
                <w:bCs/>
              </w:rPr>
            </w:pPr>
            <w:r w:rsidRPr="00AE781B">
              <w:rPr>
                <w:bCs/>
              </w:rPr>
              <w:t>MHz</w:t>
            </w:r>
          </w:p>
        </w:tc>
        <w:tc>
          <w:tcPr>
            <w:tcW w:w="3260" w:type="dxa"/>
            <w:gridSpan w:val="2"/>
            <w:vAlign w:val="center"/>
          </w:tcPr>
          <w:p w14:paraId="221B5C38" w14:textId="77777777" w:rsidR="00CD65FF" w:rsidRPr="00AE781B" w:rsidRDefault="00CD65FF" w:rsidP="00035508">
            <w:pPr>
              <w:pStyle w:val="TAC"/>
              <w:rPr>
                <w:bCs/>
              </w:rPr>
            </w:pPr>
            <w:r w:rsidRPr="00AE781B">
              <w:rPr>
                <w:bCs/>
              </w:rPr>
              <w:t>10</w:t>
            </w:r>
          </w:p>
        </w:tc>
        <w:tc>
          <w:tcPr>
            <w:tcW w:w="2897" w:type="dxa"/>
            <w:vAlign w:val="center"/>
          </w:tcPr>
          <w:p w14:paraId="0EAD8E50" w14:textId="77777777" w:rsidR="00CD65FF" w:rsidRPr="00AE781B" w:rsidRDefault="00CD65FF" w:rsidP="00035508">
            <w:pPr>
              <w:pStyle w:val="TAC"/>
            </w:pPr>
          </w:p>
        </w:tc>
      </w:tr>
      <w:tr w:rsidR="00CD65FF" w:rsidRPr="00AE781B" w14:paraId="39557D40" w14:textId="77777777" w:rsidTr="00035508">
        <w:trPr>
          <w:cantSplit/>
          <w:jc w:val="center"/>
        </w:trPr>
        <w:tc>
          <w:tcPr>
            <w:tcW w:w="2377" w:type="dxa"/>
            <w:vAlign w:val="center"/>
          </w:tcPr>
          <w:p w14:paraId="3892FF73"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7A5EBB16" w14:textId="77777777" w:rsidR="00CD65FF" w:rsidRPr="00AE781B" w:rsidRDefault="00CD65FF" w:rsidP="00035508">
            <w:pPr>
              <w:pStyle w:val="TAC"/>
              <w:rPr>
                <w:bCs/>
              </w:rPr>
            </w:pPr>
            <w:r w:rsidRPr="00AE781B">
              <w:rPr>
                <w:bCs/>
              </w:rPr>
              <w:t>RB</w:t>
            </w:r>
          </w:p>
        </w:tc>
        <w:tc>
          <w:tcPr>
            <w:tcW w:w="3260" w:type="dxa"/>
            <w:gridSpan w:val="2"/>
            <w:vAlign w:val="center"/>
          </w:tcPr>
          <w:p w14:paraId="1F3C32CE"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75CD65" w14:textId="77777777" w:rsidR="00CD65FF" w:rsidRPr="00AE781B" w:rsidRDefault="00CD65FF" w:rsidP="00035508">
            <w:pPr>
              <w:pStyle w:val="TAC"/>
            </w:pPr>
            <w:r w:rsidRPr="00AE781B">
              <w:t>PRS are transmitted over the system bandwidth</w:t>
            </w:r>
          </w:p>
        </w:tc>
      </w:tr>
      <w:tr w:rsidR="00CD65FF" w:rsidRPr="00AE781B" w14:paraId="3F5E8F46" w14:textId="77777777" w:rsidTr="00035508">
        <w:trPr>
          <w:cantSplit/>
          <w:jc w:val="center"/>
        </w:trPr>
        <w:tc>
          <w:tcPr>
            <w:tcW w:w="2377" w:type="dxa"/>
            <w:vAlign w:val="center"/>
          </w:tcPr>
          <w:p w14:paraId="1FB2C6C3"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1EE62230">
                <v:shape id="_x0000_i1158" type="#_x0000_t75" style="width:18.75pt;height:13.5pt" o:ole="">
                  <v:imagedata r:id="rId72" o:title=""/>
                </v:shape>
                <o:OLEObject Type="Embed" ProgID="Equation.3" ShapeID="_x0000_i1158" DrawAspect="Content" ObjectID="_1774200111" r:id="rId156"/>
              </w:object>
            </w:r>
            <w:r w:rsidRPr="00AE781B">
              <w:rPr>
                <w:vertAlign w:val="superscript"/>
              </w:rPr>
              <w:t xml:space="preserve"> Note 2</w:t>
            </w:r>
          </w:p>
        </w:tc>
        <w:tc>
          <w:tcPr>
            <w:tcW w:w="664" w:type="dxa"/>
            <w:vAlign w:val="center"/>
          </w:tcPr>
          <w:p w14:paraId="287FD765" w14:textId="77777777" w:rsidR="00CD65FF" w:rsidRPr="00AE781B" w:rsidRDefault="00CD65FF" w:rsidP="00035508">
            <w:pPr>
              <w:pStyle w:val="TAC"/>
              <w:rPr>
                <w:bCs/>
              </w:rPr>
            </w:pPr>
          </w:p>
        </w:tc>
        <w:tc>
          <w:tcPr>
            <w:tcW w:w="3260" w:type="dxa"/>
            <w:gridSpan w:val="2"/>
            <w:vAlign w:val="center"/>
          </w:tcPr>
          <w:p w14:paraId="4B770C24" w14:textId="77777777" w:rsidR="00CD65FF" w:rsidRPr="00AE781B" w:rsidRDefault="00CD65FF" w:rsidP="00035508">
            <w:pPr>
              <w:pStyle w:val="TAC"/>
              <w:rPr>
                <w:bCs/>
              </w:rPr>
            </w:pPr>
            <w:r w:rsidRPr="00AE781B">
              <w:rPr>
                <w:bCs/>
              </w:rPr>
              <w:t>311</w:t>
            </w:r>
          </w:p>
        </w:tc>
        <w:tc>
          <w:tcPr>
            <w:tcW w:w="2897" w:type="dxa"/>
            <w:vAlign w:val="center"/>
          </w:tcPr>
          <w:p w14:paraId="3119A1BD"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7DBA480D">
                <v:shape id="_x0000_i1159" type="#_x0000_t75" style="width:47.25pt;height:15.75pt" o:ole="">
                  <v:imagedata r:id="rId74" o:title=""/>
                </v:shape>
                <o:OLEObject Type="Embed" ProgID="Equation.3" ShapeID="_x0000_i1159" DrawAspect="Content" ObjectID="_1774200112" r:id="rId157"/>
              </w:object>
            </w:r>
            <w:r w:rsidRPr="00AE781B">
              <w:t xml:space="preserve"> DL subframes, as defined in 3GPP TS 36.211 [26], Table 6.10.4.3-1</w:t>
            </w:r>
          </w:p>
        </w:tc>
      </w:tr>
      <w:tr w:rsidR="00CD65FF" w:rsidRPr="00AE781B" w14:paraId="0EEADFB0" w14:textId="77777777" w:rsidTr="00035508">
        <w:trPr>
          <w:cantSplit/>
          <w:jc w:val="center"/>
        </w:trPr>
        <w:tc>
          <w:tcPr>
            <w:tcW w:w="2377" w:type="dxa"/>
            <w:vAlign w:val="center"/>
          </w:tcPr>
          <w:p w14:paraId="29AB5270" w14:textId="77777777" w:rsidR="00CD65FF" w:rsidRPr="00AE781B" w:rsidRDefault="00CD65FF" w:rsidP="00035508">
            <w:pPr>
              <w:pStyle w:val="TAC"/>
              <w:rPr>
                <w:bCs/>
              </w:rPr>
            </w:pPr>
            <w:r w:rsidRPr="00AE781B">
              <w:rPr>
                <w:bCs/>
              </w:rPr>
              <w:t xml:space="preserve">Number of consecutive downlink positioning subframes </w:t>
            </w:r>
            <w:r w:rsidR="00094AA7">
              <w:rPr>
                <w:position w:val="-10"/>
              </w:rPr>
              <w:pict w14:anchorId="6E6B18E6">
                <v:shape id="_x0000_i1160" type="#_x0000_t75" style="width:24.75pt;height:15pt">
                  <v:imagedata r:id="rId76" o:title=""/>
                </v:shape>
              </w:pict>
            </w:r>
            <w:r w:rsidRPr="00AE781B">
              <w:rPr>
                <w:vertAlign w:val="superscript"/>
              </w:rPr>
              <w:t xml:space="preserve"> Note 2</w:t>
            </w:r>
          </w:p>
        </w:tc>
        <w:tc>
          <w:tcPr>
            <w:tcW w:w="664" w:type="dxa"/>
            <w:vAlign w:val="center"/>
          </w:tcPr>
          <w:p w14:paraId="2C865CA5" w14:textId="77777777" w:rsidR="00CD65FF" w:rsidRPr="00AE781B" w:rsidRDefault="00CD65FF" w:rsidP="00035508">
            <w:pPr>
              <w:pStyle w:val="TAC"/>
              <w:rPr>
                <w:bCs/>
              </w:rPr>
            </w:pPr>
          </w:p>
        </w:tc>
        <w:tc>
          <w:tcPr>
            <w:tcW w:w="1630" w:type="dxa"/>
            <w:vAlign w:val="center"/>
          </w:tcPr>
          <w:p w14:paraId="399CE422" w14:textId="77777777" w:rsidR="00CD65FF" w:rsidRPr="00AE781B" w:rsidRDefault="00CD65FF" w:rsidP="00035508">
            <w:pPr>
              <w:pStyle w:val="TAC"/>
              <w:rPr>
                <w:bCs/>
              </w:rPr>
            </w:pPr>
            <w:r w:rsidRPr="00AE781B">
              <w:rPr>
                <w:bCs/>
              </w:rPr>
              <w:t>6</w:t>
            </w:r>
          </w:p>
        </w:tc>
        <w:tc>
          <w:tcPr>
            <w:tcW w:w="1630" w:type="dxa"/>
            <w:vAlign w:val="center"/>
          </w:tcPr>
          <w:p w14:paraId="52E8BD0C" w14:textId="77777777" w:rsidR="00CD65FF" w:rsidRPr="00AE781B" w:rsidRDefault="00CD65FF" w:rsidP="00035508">
            <w:pPr>
              <w:pStyle w:val="TAC"/>
              <w:rPr>
                <w:bCs/>
              </w:rPr>
            </w:pPr>
            <w:r w:rsidRPr="00AE781B">
              <w:rPr>
                <w:bCs/>
              </w:rPr>
              <w:t>4</w:t>
            </w:r>
          </w:p>
        </w:tc>
        <w:tc>
          <w:tcPr>
            <w:tcW w:w="2897" w:type="dxa"/>
            <w:vAlign w:val="center"/>
          </w:tcPr>
          <w:p w14:paraId="45A96740" w14:textId="77777777" w:rsidR="00CD65FF" w:rsidRPr="00AE781B" w:rsidRDefault="00CD65FF" w:rsidP="00035508">
            <w:pPr>
              <w:pStyle w:val="TAC"/>
            </w:pPr>
            <w:r w:rsidRPr="00AE781B">
              <w:t>As defined in 3GPP TS 36.211 [26]. The number of subframes in a positioning occasion</w:t>
            </w:r>
          </w:p>
        </w:tc>
      </w:tr>
      <w:tr w:rsidR="00CD65FF" w:rsidRPr="00AE781B" w14:paraId="5A8FC09A" w14:textId="77777777" w:rsidTr="00035508">
        <w:trPr>
          <w:cantSplit/>
          <w:jc w:val="center"/>
        </w:trPr>
        <w:tc>
          <w:tcPr>
            <w:tcW w:w="2377" w:type="dxa"/>
            <w:vAlign w:val="center"/>
          </w:tcPr>
          <w:p w14:paraId="639429D1"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461530AF" w14:textId="77777777" w:rsidR="00CD65FF" w:rsidRPr="00AE781B" w:rsidRDefault="00CD65FF" w:rsidP="00035508">
            <w:pPr>
              <w:pStyle w:val="TAC"/>
              <w:rPr>
                <w:bCs/>
              </w:rPr>
            </w:pPr>
          </w:p>
        </w:tc>
        <w:tc>
          <w:tcPr>
            <w:tcW w:w="3260" w:type="dxa"/>
            <w:gridSpan w:val="2"/>
            <w:vAlign w:val="center"/>
          </w:tcPr>
          <w:p w14:paraId="35F989C8" w14:textId="77777777" w:rsidR="00CD65FF" w:rsidRPr="00AE781B" w:rsidRDefault="00CD65FF" w:rsidP="00035508">
            <w:pPr>
              <w:pStyle w:val="TAC"/>
              <w:rPr>
                <w:bCs/>
              </w:rPr>
            </w:pPr>
            <w:r w:rsidRPr="00AE781B">
              <w:rPr>
                <w:bCs/>
              </w:rPr>
              <w:t>(PCI of Cell 1 – PCI of Cell 2)mod6=0</w:t>
            </w:r>
          </w:p>
          <w:p w14:paraId="4127A030" w14:textId="77777777" w:rsidR="00CD65FF" w:rsidRPr="00AE781B" w:rsidRDefault="00CD65FF" w:rsidP="00035508">
            <w:pPr>
              <w:pStyle w:val="TAC"/>
              <w:rPr>
                <w:bCs/>
              </w:rPr>
            </w:pPr>
            <w:r w:rsidRPr="00AE781B">
              <w:rPr>
                <w:bCs/>
              </w:rPr>
              <w:t>and</w:t>
            </w:r>
          </w:p>
          <w:p w14:paraId="283925CF"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336C3DE8"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660353D7" w14:textId="77777777" w:rsidTr="00035508">
        <w:trPr>
          <w:cantSplit/>
          <w:jc w:val="center"/>
        </w:trPr>
        <w:tc>
          <w:tcPr>
            <w:tcW w:w="2377" w:type="dxa"/>
            <w:vAlign w:val="center"/>
          </w:tcPr>
          <w:p w14:paraId="57DCAD2F"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47ECCABA" w14:textId="77777777" w:rsidR="00CD65FF" w:rsidRPr="00AE781B" w:rsidRDefault="00CD65FF" w:rsidP="00035508">
            <w:pPr>
              <w:pStyle w:val="TAC"/>
              <w:rPr>
                <w:bCs/>
              </w:rPr>
            </w:pPr>
          </w:p>
        </w:tc>
        <w:tc>
          <w:tcPr>
            <w:tcW w:w="3260" w:type="dxa"/>
            <w:gridSpan w:val="2"/>
            <w:vAlign w:val="center"/>
          </w:tcPr>
          <w:p w14:paraId="622A1590" w14:textId="77777777" w:rsidR="00CD65FF" w:rsidRPr="00AE781B" w:rsidRDefault="00CD65FF" w:rsidP="00035508">
            <w:pPr>
              <w:pStyle w:val="TAC"/>
              <w:rPr>
                <w:bCs/>
              </w:rPr>
            </w:pPr>
            <w:r w:rsidRPr="00AE781B">
              <w:rPr>
                <w:bCs/>
              </w:rPr>
              <w:t>Normal</w:t>
            </w:r>
          </w:p>
        </w:tc>
        <w:tc>
          <w:tcPr>
            <w:tcW w:w="2897" w:type="dxa"/>
            <w:vAlign w:val="center"/>
          </w:tcPr>
          <w:p w14:paraId="038A26E8" w14:textId="77777777" w:rsidR="00CD65FF" w:rsidRPr="00AE781B" w:rsidRDefault="00CD65FF" w:rsidP="00035508">
            <w:pPr>
              <w:pStyle w:val="TAC"/>
            </w:pPr>
          </w:p>
        </w:tc>
      </w:tr>
      <w:tr w:rsidR="00CD65FF" w:rsidRPr="00AE781B" w14:paraId="0C932405" w14:textId="77777777" w:rsidTr="00035508">
        <w:trPr>
          <w:cantSplit/>
          <w:jc w:val="center"/>
        </w:trPr>
        <w:tc>
          <w:tcPr>
            <w:tcW w:w="2377" w:type="dxa"/>
            <w:vAlign w:val="center"/>
          </w:tcPr>
          <w:p w14:paraId="28B45CD6" w14:textId="77777777" w:rsidR="00CD65FF" w:rsidRPr="00AE781B" w:rsidRDefault="00CD65FF" w:rsidP="00035508">
            <w:pPr>
              <w:pStyle w:val="TAC"/>
              <w:rPr>
                <w:bCs/>
              </w:rPr>
            </w:pPr>
            <w:r w:rsidRPr="00AE781B">
              <w:rPr>
                <w:bCs/>
              </w:rPr>
              <w:t>DRX</w:t>
            </w:r>
          </w:p>
        </w:tc>
        <w:tc>
          <w:tcPr>
            <w:tcW w:w="664" w:type="dxa"/>
            <w:vAlign w:val="center"/>
          </w:tcPr>
          <w:p w14:paraId="2A5A4FA4" w14:textId="77777777" w:rsidR="00CD65FF" w:rsidRPr="00AE781B" w:rsidRDefault="00CD65FF" w:rsidP="00035508">
            <w:pPr>
              <w:pStyle w:val="TAC"/>
              <w:rPr>
                <w:bCs/>
              </w:rPr>
            </w:pPr>
          </w:p>
        </w:tc>
        <w:tc>
          <w:tcPr>
            <w:tcW w:w="3260" w:type="dxa"/>
            <w:gridSpan w:val="2"/>
            <w:vAlign w:val="center"/>
          </w:tcPr>
          <w:p w14:paraId="65AE0E82" w14:textId="77777777" w:rsidR="00CD65FF" w:rsidRPr="00AE781B" w:rsidRDefault="00CD65FF" w:rsidP="00035508">
            <w:pPr>
              <w:pStyle w:val="TAC"/>
              <w:rPr>
                <w:bCs/>
              </w:rPr>
            </w:pPr>
            <w:r w:rsidRPr="00AE781B">
              <w:rPr>
                <w:bCs/>
              </w:rPr>
              <w:t>ON</w:t>
            </w:r>
          </w:p>
        </w:tc>
        <w:tc>
          <w:tcPr>
            <w:tcW w:w="2897" w:type="dxa"/>
            <w:vAlign w:val="center"/>
          </w:tcPr>
          <w:p w14:paraId="616F7973" w14:textId="77777777" w:rsidR="00CD65FF" w:rsidRPr="00AE781B" w:rsidRDefault="00CD65FF" w:rsidP="00035508">
            <w:pPr>
              <w:pStyle w:val="TAC"/>
            </w:pPr>
            <w:r w:rsidRPr="00AE781B">
              <w:t>DRX parameters are further specified in Table 9.3.1.1.4.1-2</w:t>
            </w:r>
          </w:p>
        </w:tc>
      </w:tr>
      <w:tr w:rsidR="00CD65FF" w:rsidRPr="00AE781B" w14:paraId="4765A5C7" w14:textId="77777777" w:rsidTr="00035508">
        <w:trPr>
          <w:cantSplit/>
          <w:jc w:val="center"/>
        </w:trPr>
        <w:tc>
          <w:tcPr>
            <w:tcW w:w="2377" w:type="dxa"/>
            <w:vAlign w:val="center"/>
          </w:tcPr>
          <w:p w14:paraId="03D9953C"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D3EC1DD"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BA0156C" w14:textId="77777777" w:rsidR="00CD65FF" w:rsidRPr="00AE781B" w:rsidRDefault="00CD65FF" w:rsidP="00035508">
            <w:pPr>
              <w:pStyle w:val="TAC"/>
              <w:rPr>
                <w:rFonts w:cs="Arial"/>
                <w:lang w:eastAsia="en-US"/>
              </w:rPr>
            </w:pPr>
            <w:r w:rsidRPr="00AE781B">
              <w:rPr>
                <w:rFonts w:cs="Arial"/>
                <w:lang w:eastAsia="en-US"/>
              </w:rPr>
              <w:t>Cell 2 to Cell 1: 1</w:t>
            </w:r>
          </w:p>
          <w:p w14:paraId="4762BDC8"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32176AB6" w14:textId="77777777" w:rsidR="00CD65FF" w:rsidRPr="00AE781B" w:rsidRDefault="00CD65FF" w:rsidP="00035508">
            <w:pPr>
              <w:pStyle w:val="TAC"/>
            </w:pPr>
            <w:r w:rsidRPr="00AE781B">
              <w:t>PRS are transmitted from synchronous cells</w:t>
            </w:r>
          </w:p>
        </w:tc>
      </w:tr>
      <w:tr w:rsidR="00CD65FF" w:rsidRPr="00AE781B" w14:paraId="3DE08495" w14:textId="77777777" w:rsidTr="00035508">
        <w:trPr>
          <w:cantSplit/>
          <w:jc w:val="center"/>
        </w:trPr>
        <w:tc>
          <w:tcPr>
            <w:tcW w:w="2377" w:type="dxa"/>
            <w:vAlign w:val="center"/>
          </w:tcPr>
          <w:p w14:paraId="21959F15"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0404AFAA"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42D3C7BA" w14:textId="77777777" w:rsidR="00CD65FF" w:rsidRPr="00AE781B" w:rsidRDefault="00CD65FF" w:rsidP="00035508">
            <w:pPr>
              <w:pStyle w:val="TAC"/>
              <w:rPr>
                <w:rFonts w:cs="Arial"/>
                <w:lang w:eastAsia="en-US"/>
              </w:rPr>
            </w:pPr>
            <w:r w:rsidRPr="00AE781B">
              <w:rPr>
                <w:rFonts w:cs="Arial"/>
                <w:lang w:eastAsia="en-US"/>
              </w:rPr>
              <w:t xml:space="preserve">Cell 2: 3 </w:t>
            </w:r>
          </w:p>
          <w:p w14:paraId="51A20289" w14:textId="77777777" w:rsidR="00CD65FF" w:rsidRPr="00AE781B" w:rsidRDefault="00CD65FF" w:rsidP="00035508">
            <w:pPr>
              <w:pStyle w:val="TAC"/>
              <w:rPr>
                <w:rFonts w:cs="Arial"/>
                <w:lang w:eastAsia="en-US"/>
              </w:rPr>
            </w:pPr>
            <w:r w:rsidRPr="00AE781B">
              <w:rPr>
                <w:rFonts w:cs="Arial"/>
                <w:lang w:eastAsia="en-US"/>
              </w:rPr>
              <w:t>Cell 3: 3</w:t>
            </w:r>
          </w:p>
          <w:p w14:paraId="4F48250D"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1DC2310D"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5716C884" w14:textId="77777777" w:rsidTr="00035508">
        <w:trPr>
          <w:cantSplit/>
          <w:jc w:val="center"/>
        </w:trPr>
        <w:tc>
          <w:tcPr>
            <w:tcW w:w="2377" w:type="dxa"/>
            <w:vAlign w:val="center"/>
          </w:tcPr>
          <w:p w14:paraId="694B1F32" w14:textId="77777777" w:rsidR="00CD65FF" w:rsidRPr="00AE781B" w:rsidRDefault="00CD65FF" w:rsidP="00035508">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1F89D8E"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39C102A4" w14:textId="77777777" w:rsidR="00CD65FF" w:rsidRPr="00AE781B" w:rsidRDefault="00CD65FF" w:rsidP="00035508">
            <w:pPr>
              <w:pStyle w:val="TAC"/>
            </w:pPr>
            <w:r w:rsidRPr="00AE781B">
              <w:t>5</w:t>
            </w:r>
          </w:p>
        </w:tc>
        <w:tc>
          <w:tcPr>
            <w:tcW w:w="2897" w:type="dxa"/>
            <w:vAlign w:val="center"/>
          </w:tcPr>
          <w:p w14:paraId="3C8F0DF2"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F7ED98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17545C"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A0C102F"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ED7"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FA17128" w14:textId="77777777" w:rsidR="00CD65FF" w:rsidRPr="00AE781B" w:rsidRDefault="00CD65FF" w:rsidP="00035508">
            <w:pPr>
              <w:pStyle w:val="TAC"/>
            </w:pPr>
            <w:r w:rsidRPr="00AE781B">
              <w:t>Including the reference cell</w:t>
            </w:r>
          </w:p>
        </w:tc>
      </w:tr>
      <w:tr w:rsidR="00CD65FF" w:rsidRPr="00AE781B" w14:paraId="793DDF2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6C139E"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D396CBE"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F0D6E6A" w14:textId="77777777" w:rsidR="00CD65FF" w:rsidRPr="00AE781B" w:rsidRDefault="00CD65FF" w:rsidP="00035508">
            <w:pPr>
              <w:pStyle w:val="TAC"/>
            </w:pPr>
            <w:r w:rsidRPr="00AE781B">
              <w:t>Cell 1: ‘11110000’</w:t>
            </w:r>
          </w:p>
          <w:p w14:paraId="7151DDF4" w14:textId="77777777" w:rsidR="00CD65FF" w:rsidRPr="00AE781B" w:rsidRDefault="00CD65FF" w:rsidP="00035508">
            <w:pPr>
              <w:pStyle w:val="TAC"/>
            </w:pPr>
            <w:r w:rsidRPr="00AE781B">
              <w:t>Cell 2: ‘00001111’</w:t>
            </w:r>
          </w:p>
          <w:p w14:paraId="6CBCC6CF"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123E611" w14:textId="77777777" w:rsidR="00CD65FF" w:rsidRPr="00AE781B" w:rsidRDefault="00CD65FF" w:rsidP="00035508">
            <w:pPr>
              <w:pStyle w:val="TAC"/>
            </w:pPr>
            <w:r w:rsidRPr="00AE781B">
              <w:t>Corresponds to prs-MutingInfo defined in TS 36.355 [4]</w:t>
            </w:r>
          </w:p>
        </w:tc>
      </w:tr>
      <w:tr w:rsidR="00CD65FF" w:rsidRPr="00AE781B" w14:paraId="5A9524B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A7F314"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7251A69"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573074F"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8EC4162" w14:textId="77777777" w:rsidR="00CD65FF" w:rsidRPr="00AE781B" w:rsidRDefault="00CD65FF" w:rsidP="00035508">
            <w:pPr>
              <w:pStyle w:val="TAC"/>
            </w:pPr>
            <w:r w:rsidRPr="00AE781B">
              <w:t>The length of the time interval from the beginning of each test</w:t>
            </w:r>
          </w:p>
        </w:tc>
      </w:tr>
      <w:tr w:rsidR="00CD65FF" w:rsidRPr="00AE781B" w14:paraId="297755BB"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AE71B3" w14:textId="77777777" w:rsidR="00CD65FF" w:rsidRPr="00AE781B" w:rsidRDefault="00CD65FF" w:rsidP="00035508">
            <w:pPr>
              <w:pStyle w:val="TAC"/>
            </w:pPr>
            <w:r w:rsidRPr="00AE781B">
              <w:lastRenderedPageBreak/>
              <w:t>T2</w:t>
            </w:r>
          </w:p>
        </w:tc>
        <w:tc>
          <w:tcPr>
            <w:tcW w:w="664" w:type="dxa"/>
            <w:tcBorders>
              <w:top w:val="single" w:sz="4" w:space="0" w:color="auto"/>
              <w:left w:val="single" w:sz="4" w:space="0" w:color="auto"/>
              <w:bottom w:val="single" w:sz="4" w:space="0" w:color="auto"/>
              <w:right w:val="single" w:sz="4" w:space="0" w:color="auto"/>
            </w:tcBorders>
            <w:vAlign w:val="center"/>
          </w:tcPr>
          <w:p w14:paraId="0D4CA51D"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0670F25"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CBCCE78"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124984C6" w14:textId="77777777" w:rsidR="00CD65FF" w:rsidRPr="00AE781B" w:rsidRDefault="00CD65FF" w:rsidP="00035508">
            <w:pPr>
              <w:pStyle w:val="TAC"/>
            </w:pPr>
            <w:r w:rsidRPr="00AE781B">
              <w:t>The length of the time interval that follows immediately after time interval T1</w:t>
            </w:r>
          </w:p>
        </w:tc>
      </w:tr>
      <w:tr w:rsidR="00CD65FF" w:rsidRPr="00AE781B" w14:paraId="48C9F23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220AA7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A37A425"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63A0D2EA"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2BC8530B"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3F26A663" w14:textId="77777777" w:rsidR="00CD65FF" w:rsidRPr="00AE781B" w:rsidRDefault="00CD65FF" w:rsidP="00035508">
            <w:pPr>
              <w:pStyle w:val="TAC"/>
            </w:pPr>
            <w:r w:rsidRPr="00AE781B">
              <w:t>The length of the time interval that follows immediately after time interval T2</w:t>
            </w:r>
          </w:p>
        </w:tc>
      </w:tr>
      <w:tr w:rsidR="00CD65FF" w:rsidRPr="00AE781B" w14:paraId="10D8B238"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65D0D8F"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3ADDCC90"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69FD9131"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3FB7FFAF"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439D96C" w14:textId="77777777" w:rsidR="00CD65FF" w:rsidRPr="00AE781B" w:rsidRDefault="00CD65FF" w:rsidP="00CD65FF"/>
    <w:p w14:paraId="1A56DE3A" w14:textId="77777777" w:rsidR="00CD65FF" w:rsidRPr="00AE781B" w:rsidRDefault="00CD65FF" w:rsidP="00CD65FF">
      <w:pPr>
        <w:pStyle w:val="Heading7"/>
      </w:pPr>
      <w:bookmarkStart w:id="187" w:name="_Toc27481915"/>
      <w:bookmarkStart w:id="188" w:name="_Toc68183165"/>
      <w:r w:rsidRPr="00AE781B">
        <w:t>9.3.5.2.4.2</w:t>
      </w:r>
      <w:r w:rsidRPr="00AE781B">
        <w:tab/>
        <w:t>Test procedure</w:t>
      </w:r>
      <w:bookmarkEnd w:id="187"/>
      <w:bookmarkEnd w:id="188"/>
    </w:p>
    <w:p w14:paraId="11981052" w14:textId="77777777" w:rsidR="00CD65FF" w:rsidRPr="00AE781B" w:rsidRDefault="00CD65FF" w:rsidP="00CD65FF">
      <w:pPr>
        <w:pStyle w:val="B1"/>
        <w:ind w:left="284"/>
      </w:pPr>
      <w:r w:rsidRPr="00AE781B">
        <w:t>Same as in clause 9.3.1.1.4.2 but using condition CEModeB and with the following additional step:</w:t>
      </w:r>
    </w:p>
    <w:p w14:paraId="11B6C494" w14:textId="77777777" w:rsidR="00CD65FF" w:rsidRPr="00AE781B" w:rsidRDefault="00CD65FF" w:rsidP="00CD65FF">
      <w:pPr>
        <w:pStyle w:val="B1"/>
        <w:ind w:left="284"/>
      </w:pPr>
      <w:r w:rsidRPr="00AE781B">
        <w:t>14.</w:t>
      </w:r>
      <w:r w:rsidRPr="00AE781B">
        <w:tab/>
        <w:t>Repeat step 1-13 for each sub-test in Table 9.3.2.2.4.1-1 as appropriate.</w:t>
      </w:r>
    </w:p>
    <w:p w14:paraId="2BA00A61" w14:textId="77777777" w:rsidR="00CD65FF" w:rsidRPr="00AE781B" w:rsidRDefault="00CD65FF" w:rsidP="00CD65FF">
      <w:pPr>
        <w:pStyle w:val="Heading7"/>
      </w:pPr>
      <w:bookmarkStart w:id="189" w:name="_Toc27481916"/>
      <w:bookmarkStart w:id="190" w:name="_Toc68183166"/>
      <w:r w:rsidRPr="00AE781B">
        <w:t>9.3.5.2.4.3</w:t>
      </w:r>
      <w:r w:rsidRPr="00AE781B">
        <w:tab/>
        <w:t>Message contents</w:t>
      </w:r>
      <w:bookmarkEnd w:id="189"/>
      <w:bookmarkEnd w:id="190"/>
    </w:p>
    <w:p w14:paraId="35BAEFF3" w14:textId="77777777" w:rsidR="00CD65FF" w:rsidRPr="00AE781B" w:rsidRDefault="00CD65FF" w:rsidP="00CD65FF">
      <w:pPr>
        <w:pStyle w:val="B1"/>
        <w:ind w:left="284"/>
      </w:pPr>
      <w:r w:rsidRPr="00AE781B">
        <w:t>Same as in clause 9.3.4.2.4.3.</w:t>
      </w:r>
    </w:p>
    <w:p w14:paraId="5F940668" w14:textId="77777777" w:rsidR="00CD65FF" w:rsidRPr="00AE781B" w:rsidRDefault="00CD65FF" w:rsidP="00CD65FF">
      <w:pPr>
        <w:pStyle w:val="Heading6"/>
      </w:pPr>
      <w:bookmarkStart w:id="191" w:name="_Toc27481917"/>
      <w:bookmarkStart w:id="192" w:name="_Toc68183167"/>
      <w:r w:rsidRPr="00AE781B">
        <w:t>9.3.5.2.5</w:t>
      </w:r>
      <w:r w:rsidRPr="00AE781B">
        <w:tab/>
        <w:t>Test requirement</w:t>
      </w:r>
      <w:bookmarkEnd w:id="191"/>
      <w:bookmarkEnd w:id="192"/>
    </w:p>
    <w:p w14:paraId="4CC6A869" w14:textId="77777777" w:rsidR="00CD65FF" w:rsidRPr="00AE781B" w:rsidRDefault="00CD65FF" w:rsidP="00CD65FF">
      <w:pPr>
        <w:pStyle w:val="B1"/>
        <w:ind w:left="284"/>
      </w:pPr>
      <w:r w:rsidRPr="00AE781B">
        <w:t>Same as in clause 9.3.4.2.5.</w:t>
      </w:r>
    </w:p>
    <w:p w14:paraId="7C379BCF" w14:textId="77777777" w:rsidR="00CD65FF" w:rsidRPr="00AE781B" w:rsidRDefault="00CD65FF" w:rsidP="00CD65FF">
      <w:r w:rsidRPr="00AE781B">
        <w:t>For the overall test to pass, the ratio of successful reported values in each sub-test shall be more than 90% with a confidence level of 95%.</w:t>
      </w:r>
    </w:p>
    <w:p w14:paraId="7C6141F7" w14:textId="77777777" w:rsidR="00CD65FF" w:rsidRPr="00AE781B" w:rsidRDefault="00CD65FF" w:rsidP="00CD65FF">
      <w:pPr>
        <w:pStyle w:val="Heading3"/>
      </w:pPr>
      <w:bookmarkStart w:id="193" w:name="_Toc27481918"/>
      <w:bookmarkStart w:id="194" w:name="_Toc68183168"/>
      <w:r w:rsidRPr="00AE781B">
        <w:t>9.3.6</w:t>
      </w:r>
      <w:r w:rsidRPr="00AE781B">
        <w:tab/>
        <w:t>TDD intra-frequency RSTD Measurement Reporting Delay in CE Mode B</w:t>
      </w:r>
      <w:bookmarkEnd w:id="193"/>
      <w:bookmarkEnd w:id="194"/>
    </w:p>
    <w:p w14:paraId="3A2CA4FB" w14:textId="77777777" w:rsidR="00CD65FF" w:rsidRPr="00AE781B" w:rsidRDefault="00CD65FF" w:rsidP="00CD65FF">
      <w:pPr>
        <w:pStyle w:val="Heading4"/>
      </w:pPr>
      <w:bookmarkStart w:id="195" w:name="_Toc27481919"/>
      <w:bookmarkStart w:id="196" w:name="_Toc68183169"/>
      <w:r w:rsidRPr="00AE781B">
        <w:t>9.3.6.1</w:t>
      </w:r>
      <w:r w:rsidRPr="00AE781B">
        <w:tab/>
        <w:t xml:space="preserve">TDD intra-frequency RSTD Measurement Reporting Delay in CE Mode B for </w:t>
      </w:r>
      <w:r w:rsidR="000E0382" w:rsidRPr="00AE781B">
        <w:t>Category M</w:t>
      </w:r>
      <w:r w:rsidRPr="00AE781B">
        <w:t>1</w:t>
      </w:r>
      <w:bookmarkEnd w:id="195"/>
      <w:bookmarkEnd w:id="196"/>
    </w:p>
    <w:p w14:paraId="5DC1FB96" w14:textId="77777777" w:rsidR="00CD65FF" w:rsidRPr="00AE781B" w:rsidRDefault="00CD65FF" w:rsidP="00CD65FF">
      <w:pPr>
        <w:pStyle w:val="Heading6"/>
      </w:pPr>
      <w:bookmarkStart w:id="197" w:name="_Toc27481920"/>
      <w:bookmarkStart w:id="198" w:name="_Toc68183170"/>
      <w:r w:rsidRPr="00AE781B">
        <w:t>9.3.6.1.1</w:t>
      </w:r>
      <w:r w:rsidRPr="00AE781B">
        <w:tab/>
        <w:t>Test purpose</w:t>
      </w:r>
      <w:bookmarkEnd w:id="197"/>
      <w:bookmarkEnd w:id="198"/>
    </w:p>
    <w:p w14:paraId="75DD917D" w14:textId="77777777" w:rsidR="00CD65FF" w:rsidRPr="00AE781B" w:rsidRDefault="00CD65FF" w:rsidP="00CD65FF">
      <w:r w:rsidRPr="00AE781B">
        <w:t>To verify that the RSTD measurement reporting delay for UE Category M1 meets the performance requirements in an environment with fading propagation conditions.</w:t>
      </w:r>
    </w:p>
    <w:p w14:paraId="50236D1C" w14:textId="77777777" w:rsidR="00CD65FF" w:rsidRPr="00AE781B" w:rsidRDefault="00CD65FF" w:rsidP="00CD65FF">
      <w:pPr>
        <w:pStyle w:val="Heading6"/>
      </w:pPr>
      <w:bookmarkStart w:id="199" w:name="_Toc27481921"/>
      <w:bookmarkStart w:id="200" w:name="_Toc68183171"/>
      <w:r w:rsidRPr="00AE781B">
        <w:t>9.3.6.1.2</w:t>
      </w:r>
      <w:r w:rsidRPr="00AE781B">
        <w:tab/>
        <w:t>Test applicability</w:t>
      </w:r>
      <w:bookmarkEnd w:id="199"/>
      <w:bookmarkEnd w:id="200"/>
    </w:p>
    <w:p w14:paraId="7A1D9905" w14:textId="77777777" w:rsidR="00CD65FF" w:rsidRPr="00AE781B" w:rsidRDefault="00CD65FF" w:rsidP="00CD65FF">
      <w:r w:rsidRPr="00AE781B">
        <w:t>This test applies to E-UTRA TDD UE Category M1 release 14 and forward that supports UE-assisted OTDOA and CE Mode B.</w:t>
      </w:r>
    </w:p>
    <w:p w14:paraId="5C844A74" w14:textId="77777777" w:rsidR="00CD65FF" w:rsidRPr="00AE781B" w:rsidRDefault="00CD65FF" w:rsidP="00CD65FF">
      <w:pPr>
        <w:pStyle w:val="Heading6"/>
      </w:pPr>
      <w:bookmarkStart w:id="201" w:name="_Toc27481922"/>
      <w:bookmarkStart w:id="202" w:name="_Toc68183172"/>
      <w:r w:rsidRPr="00AE781B">
        <w:t>9.3.6.1.3</w:t>
      </w:r>
      <w:r w:rsidRPr="00AE781B">
        <w:tab/>
        <w:t>Minimum conformance requirements</w:t>
      </w:r>
      <w:bookmarkEnd w:id="201"/>
      <w:bookmarkEnd w:id="202"/>
    </w:p>
    <w:p w14:paraId="5A2924DF" w14:textId="77777777" w:rsidR="00CD65FF" w:rsidRPr="00AE781B" w:rsidRDefault="00CD65FF" w:rsidP="00CD65FF">
      <w:r w:rsidRPr="00AE781B">
        <w:t>Same as in clause 9.3.4.1.3.</w:t>
      </w:r>
    </w:p>
    <w:p w14:paraId="77786BF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1</w:t>
      </w:r>
      <w:r w:rsidRPr="00AE781B">
        <w:t>.3-1.</w:t>
      </w:r>
    </w:p>
    <w:p w14:paraId="61D273E3" w14:textId="77777777" w:rsidR="00CD65FF" w:rsidRPr="00AE781B" w:rsidRDefault="00CD65FF" w:rsidP="00CD65FF">
      <w:pPr>
        <w:pStyle w:val="TH"/>
      </w:pPr>
      <w:r w:rsidRPr="00AE781B">
        <w:lastRenderedPageBreak/>
        <w:t>Table 9.</w:t>
      </w:r>
      <w:r w:rsidRPr="00AE781B">
        <w:rPr>
          <w:lang w:eastAsia="zh-CN"/>
        </w:rPr>
        <w:t>3</w:t>
      </w:r>
      <w:r w:rsidRPr="00AE781B">
        <w:t>.6.</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16117FA9" w14:textId="77777777" w:rsidTr="00035508">
        <w:trPr>
          <w:cantSplit/>
          <w:trHeight w:val="315"/>
        </w:trPr>
        <w:tc>
          <w:tcPr>
            <w:tcW w:w="3544" w:type="dxa"/>
          </w:tcPr>
          <w:p w14:paraId="61B4BC3B"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DA60B6E"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1C84A97B" w14:textId="77777777" w:rsidTr="00035508">
        <w:trPr>
          <w:cantSplit/>
        </w:trPr>
        <w:tc>
          <w:tcPr>
            <w:tcW w:w="3544" w:type="dxa"/>
            <w:vAlign w:val="center"/>
          </w:tcPr>
          <w:p w14:paraId="385B443F"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055F42A" w14:textId="77777777" w:rsidR="00CD65FF" w:rsidRPr="00AE781B" w:rsidRDefault="00CD65FF" w:rsidP="00035508">
            <w:pPr>
              <w:spacing w:after="0"/>
              <w:jc w:val="center"/>
            </w:pPr>
            <w:r w:rsidRPr="00AE781B">
              <w:t>1, 2, 3, 4 and 5</w:t>
            </w:r>
          </w:p>
        </w:tc>
      </w:tr>
      <w:tr w:rsidR="00CD65FF" w:rsidRPr="00AE781B" w14:paraId="012258A6" w14:textId="77777777" w:rsidTr="00035508">
        <w:trPr>
          <w:cantSplit/>
        </w:trPr>
        <w:tc>
          <w:tcPr>
            <w:tcW w:w="8647" w:type="dxa"/>
            <w:gridSpan w:val="2"/>
            <w:vAlign w:val="center"/>
          </w:tcPr>
          <w:p w14:paraId="28668C55"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DAF7B86" w14:textId="77777777" w:rsidR="00CD65FF" w:rsidRPr="00AE781B" w:rsidRDefault="00CD65FF" w:rsidP="00CD65FF"/>
    <w:p w14:paraId="70228564" w14:textId="77777777" w:rsidR="00CD65FF" w:rsidRPr="00AE781B" w:rsidRDefault="00CD65FF" w:rsidP="00CD65FF">
      <w:r w:rsidRPr="00AE781B">
        <w:t>The normative reference for this requirement is TS 36.133 [23] clause 8.13.3.3.2 and A.8.12.8.</w:t>
      </w:r>
    </w:p>
    <w:p w14:paraId="77643E21" w14:textId="77777777" w:rsidR="00CD65FF" w:rsidRPr="00AE781B" w:rsidRDefault="00CD65FF" w:rsidP="00CD65FF">
      <w:pPr>
        <w:pStyle w:val="Heading6"/>
      </w:pPr>
      <w:bookmarkStart w:id="203" w:name="_Toc27481923"/>
      <w:bookmarkStart w:id="204" w:name="_Toc68183173"/>
      <w:r w:rsidRPr="00AE781B">
        <w:t>9.3.6.1.4</w:t>
      </w:r>
      <w:r w:rsidRPr="00AE781B">
        <w:tab/>
        <w:t>Test description</w:t>
      </w:r>
      <w:bookmarkEnd w:id="203"/>
      <w:bookmarkEnd w:id="204"/>
    </w:p>
    <w:p w14:paraId="5BB076B1" w14:textId="77777777" w:rsidR="00CD65FF" w:rsidRPr="00AE781B" w:rsidRDefault="00CD65FF" w:rsidP="00CD65FF">
      <w:pPr>
        <w:pStyle w:val="Heading7"/>
      </w:pPr>
      <w:bookmarkStart w:id="205" w:name="_Toc27481924"/>
      <w:bookmarkStart w:id="206" w:name="_Toc68183174"/>
      <w:r w:rsidRPr="00AE781B">
        <w:t>9.3.6.1.4.1</w:t>
      </w:r>
      <w:r w:rsidRPr="00AE781B">
        <w:tab/>
        <w:t>Initial conditions</w:t>
      </w:r>
      <w:bookmarkEnd w:id="205"/>
      <w:bookmarkEnd w:id="206"/>
    </w:p>
    <w:p w14:paraId="1BC64423" w14:textId="77777777" w:rsidR="00CD65FF" w:rsidRPr="00AE781B" w:rsidRDefault="00CD65FF" w:rsidP="00CD65FF">
      <w:pPr>
        <w:pStyle w:val="B1"/>
        <w:ind w:left="0" w:firstLine="0"/>
      </w:pPr>
      <w:r w:rsidRPr="00AE781B">
        <w:t>Same as in clause 9.3.1.1.4.1 but replacing Table 9.3.1.1.4.1-1 with Table 9.3.6.1.4.1-1</w:t>
      </w:r>
    </w:p>
    <w:p w14:paraId="2030B268" w14:textId="77777777" w:rsidR="00CD65FF" w:rsidRPr="00AE781B" w:rsidRDefault="00CD65FF" w:rsidP="00CD65FF">
      <w:pPr>
        <w:pStyle w:val="TH"/>
      </w:pPr>
      <w:r w:rsidRPr="00AE781B">
        <w:lastRenderedPageBreak/>
        <w:t>Table 9.3.6.1.4.1-1: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65FF" w:rsidRPr="00AE781B" w14:paraId="63DC661E" w14:textId="77777777" w:rsidTr="00035508">
        <w:trPr>
          <w:cantSplit/>
          <w:jc w:val="center"/>
        </w:trPr>
        <w:tc>
          <w:tcPr>
            <w:tcW w:w="2377" w:type="dxa"/>
          </w:tcPr>
          <w:p w14:paraId="07390265" w14:textId="77777777" w:rsidR="00CD65FF" w:rsidRPr="00AE781B" w:rsidRDefault="00CD65FF" w:rsidP="00035508">
            <w:pPr>
              <w:pStyle w:val="TAH"/>
            </w:pPr>
            <w:r w:rsidRPr="00AE781B">
              <w:t>Parameter</w:t>
            </w:r>
          </w:p>
        </w:tc>
        <w:tc>
          <w:tcPr>
            <w:tcW w:w="664" w:type="dxa"/>
          </w:tcPr>
          <w:p w14:paraId="311DA287" w14:textId="77777777" w:rsidR="00CD65FF" w:rsidRPr="00AE781B" w:rsidRDefault="00CD65FF" w:rsidP="00035508">
            <w:pPr>
              <w:pStyle w:val="TAH"/>
            </w:pPr>
            <w:r w:rsidRPr="00AE781B">
              <w:t>Unit</w:t>
            </w:r>
          </w:p>
        </w:tc>
        <w:tc>
          <w:tcPr>
            <w:tcW w:w="3260" w:type="dxa"/>
          </w:tcPr>
          <w:p w14:paraId="58F0D39B" w14:textId="77777777" w:rsidR="00CD65FF" w:rsidRPr="00AE781B" w:rsidRDefault="00CD65FF" w:rsidP="00035508">
            <w:pPr>
              <w:pStyle w:val="TAH"/>
            </w:pPr>
            <w:r w:rsidRPr="00AE781B">
              <w:t>Value</w:t>
            </w:r>
          </w:p>
        </w:tc>
        <w:tc>
          <w:tcPr>
            <w:tcW w:w="2897" w:type="dxa"/>
          </w:tcPr>
          <w:p w14:paraId="29F2D4DA" w14:textId="77777777" w:rsidR="00CD65FF" w:rsidRPr="00AE781B" w:rsidRDefault="00CD65FF" w:rsidP="00035508">
            <w:pPr>
              <w:pStyle w:val="TAH"/>
            </w:pPr>
            <w:r w:rsidRPr="00AE781B">
              <w:t>Comment</w:t>
            </w:r>
          </w:p>
        </w:tc>
      </w:tr>
      <w:tr w:rsidR="00CD65FF" w:rsidRPr="00AE781B" w14:paraId="6821A402" w14:textId="77777777" w:rsidTr="00035508">
        <w:trPr>
          <w:cantSplit/>
          <w:jc w:val="center"/>
        </w:trPr>
        <w:tc>
          <w:tcPr>
            <w:tcW w:w="2377" w:type="dxa"/>
            <w:vAlign w:val="center"/>
          </w:tcPr>
          <w:p w14:paraId="19466C36" w14:textId="77777777" w:rsidR="00CD65FF" w:rsidRPr="00AE781B" w:rsidRDefault="00CD65FF" w:rsidP="00035508">
            <w:pPr>
              <w:pStyle w:val="TAC"/>
            </w:pPr>
            <w:r w:rsidRPr="00AE781B">
              <w:t>Reference cell</w:t>
            </w:r>
          </w:p>
        </w:tc>
        <w:tc>
          <w:tcPr>
            <w:tcW w:w="664" w:type="dxa"/>
            <w:vAlign w:val="center"/>
          </w:tcPr>
          <w:p w14:paraId="3DB208E4" w14:textId="77777777" w:rsidR="00CD65FF" w:rsidRPr="00AE781B" w:rsidRDefault="00CD65FF" w:rsidP="00035508">
            <w:pPr>
              <w:pStyle w:val="TAC"/>
            </w:pPr>
          </w:p>
        </w:tc>
        <w:tc>
          <w:tcPr>
            <w:tcW w:w="3260" w:type="dxa"/>
            <w:vAlign w:val="center"/>
          </w:tcPr>
          <w:p w14:paraId="720BF249" w14:textId="77777777" w:rsidR="00CD65FF" w:rsidRPr="00AE781B" w:rsidRDefault="00CD65FF" w:rsidP="00035508">
            <w:pPr>
              <w:pStyle w:val="TAC"/>
            </w:pPr>
            <w:r w:rsidRPr="00AE781B">
              <w:t>Cell 1</w:t>
            </w:r>
          </w:p>
        </w:tc>
        <w:tc>
          <w:tcPr>
            <w:tcW w:w="2897" w:type="dxa"/>
            <w:vAlign w:val="center"/>
          </w:tcPr>
          <w:p w14:paraId="4F5AC418"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4FB7B276" w14:textId="77777777" w:rsidTr="00035508">
        <w:trPr>
          <w:cantSplit/>
          <w:jc w:val="center"/>
        </w:trPr>
        <w:tc>
          <w:tcPr>
            <w:tcW w:w="2377" w:type="dxa"/>
            <w:vAlign w:val="center"/>
          </w:tcPr>
          <w:p w14:paraId="6D9DD204" w14:textId="77777777" w:rsidR="00CD65FF" w:rsidRPr="00AE781B" w:rsidRDefault="00CD65FF" w:rsidP="00035508">
            <w:pPr>
              <w:pStyle w:val="TAC"/>
            </w:pPr>
            <w:r w:rsidRPr="00AE781B">
              <w:t>Neighbour cells</w:t>
            </w:r>
          </w:p>
        </w:tc>
        <w:tc>
          <w:tcPr>
            <w:tcW w:w="664" w:type="dxa"/>
            <w:vAlign w:val="center"/>
          </w:tcPr>
          <w:p w14:paraId="5A8ED5DE" w14:textId="77777777" w:rsidR="00CD65FF" w:rsidRPr="00AE781B" w:rsidRDefault="00CD65FF" w:rsidP="00035508">
            <w:pPr>
              <w:pStyle w:val="TAC"/>
            </w:pPr>
          </w:p>
        </w:tc>
        <w:tc>
          <w:tcPr>
            <w:tcW w:w="3260" w:type="dxa"/>
            <w:vAlign w:val="center"/>
          </w:tcPr>
          <w:p w14:paraId="34AF8D93" w14:textId="77777777" w:rsidR="00CD65FF" w:rsidRPr="00AE781B" w:rsidRDefault="00CD65FF" w:rsidP="00035508">
            <w:pPr>
              <w:pStyle w:val="TAC"/>
            </w:pPr>
            <w:r w:rsidRPr="00AE781B">
              <w:t>Cell 2 and Cell 3</w:t>
            </w:r>
          </w:p>
        </w:tc>
        <w:tc>
          <w:tcPr>
            <w:tcW w:w="2897" w:type="dxa"/>
            <w:vAlign w:val="center"/>
          </w:tcPr>
          <w:p w14:paraId="4DD717C5"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37B03334" w14:textId="77777777" w:rsidTr="00035508">
        <w:trPr>
          <w:cantSplit/>
          <w:jc w:val="center"/>
        </w:trPr>
        <w:tc>
          <w:tcPr>
            <w:tcW w:w="2377" w:type="dxa"/>
            <w:vAlign w:val="center"/>
          </w:tcPr>
          <w:p w14:paraId="55464729" w14:textId="77777777" w:rsidR="00CD65FF" w:rsidRPr="00AE781B" w:rsidRDefault="00CD65FF" w:rsidP="00035508">
            <w:pPr>
              <w:pStyle w:val="TAC"/>
            </w:pPr>
            <w:r w:rsidRPr="00AE781B">
              <w:t>MPDCCH</w:t>
            </w:r>
          </w:p>
        </w:tc>
        <w:tc>
          <w:tcPr>
            <w:tcW w:w="664" w:type="dxa"/>
            <w:vAlign w:val="center"/>
          </w:tcPr>
          <w:p w14:paraId="0424D820" w14:textId="77777777" w:rsidR="00CD65FF" w:rsidRPr="00AE781B" w:rsidRDefault="00CD65FF" w:rsidP="00035508">
            <w:pPr>
              <w:pStyle w:val="TAC"/>
            </w:pPr>
          </w:p>
        </w:tc>
        <w:tc>
          <w:tcPr>
            <w:tcW w:w="3260" w:type="dxa"/>
            <w:vAlign w:val="center"/>
          </w:tcPr>
          <w:p w14:paraId="1483EA24" w14:textId="77777777" w:rsidR="00CD65FF" w:rsidRPr="00AE781B" w:rsidRDefault="00CD65FF" w:rsidP="00035508">
            <w:pPr>
              <w:pStyle w:val="TAC"/>
            </w:pPr>
            <w:r w:rsidRPr="00AE781B">
              <w:t>DL Reference Measurement Channel R.16 TDD</w:t>
            </w:r>
          </w:p>
        </w:tc>
        <w:tc>
          <w:tcPr>
            <w:tcW w:w="2897" w:type="dxa"/>
            <w:vAlign w:val="center"/>
          </w:tcPr>
          <w:p w14:paraId="23BA287E" w14:textId="77777777" w:rsidR="00CD65FF" w:rsidRPr="00AE781B" w:rsidRDefault="00CD65FF" w:rsidP="00035508">
            <w:pPr>
              <w:pStyle w:val="TAC"/>
            </w:pPr>
            <w:r w:rsidRPr="00AE781B">
              <w:t>As specified in TS 36.521-3 [25] clause A.7.3</w:t>
            </w:r>
          </w:p>
        </w:tc>
      </w:tr>
      <w:tr w:rsidR="00CD65FF" w:rsidRPr="00AE781B" w14:paraId="1BF970A0" w14:textId="77777777" w:rsidTr="00035508">
        <w:trPr>
          <w:cantSplit/>
          <w:jc w:val="center"/>
        </w:trPr>
        <w:tc>
          <w:tcPr>
            <w:tcW w:w="2377" w:type="dxa"/>
            <w:vAlign w:val="center"/>
          </w:tcPr>
          <w:p w14:paraId="7DA92C07" w14:textId="77777777" w:rsidR="00CD65FF" w:rsidRPr="00AE781B" w:rsidRDefault="00CD65FF" w:rsidP="00035508">
            <w:pPr>
              <w:pStyle w:val="TAC"/>
            </w:pPr>
            <w:r w:rsidRPr="00AE781B">
              <w:rPr>
                <w:i/>
                <w:iCs/>
                <w:lang w:eastAsia="ko-KR"/>
              </w:rPr>
              <w:t>mPDCCH-startSF-UESS</w:t>
            </w:r>
          </w:p>
        </w:tc>
        <w:tc>
          <w:tcPr>
            <w:tcW w:w="664" w:type="dxa"/>
            <w:vAlign w:val="center"/>
          </w:tcPr>
          <w:p w14:paraId="5E0AF616" w14:textId="77777777" w:rsidR="00CD65FF" w:rsidRPr="00AE781B" w:rsidRDefault="00CD65FF" w:rsidP="00035508">
            <w:pPr>
              <w:pStyle w:val="TAC"/>
            </w:pPr>
          </w:p>
        </w:tc>
        <w:tc>
          <w:tcPr>
            <w:tcW w:w="3260" w:type="dxa"/>
            <w:vAlign w:val="center"/>
          </w:tcPr>
          <w:p w14:paraId="658F9969" w14:textId="77777777" w:rsidR="00CD65FF" w:rsidRPr="00AE781B" w:rsidRDefault="00CD65FF" w:rsidP="00035508">
            <w:pPr>
              <w:pStyle w:val="TAC"/>
            </w:pPr>
            <w:r w:rsidRPr="00AE781B">
              <w:rPr>
                <w:rFonts w:cs="Arial"/>
                <w:lang w:eastAsia="ko-KR"/>
              </w:rPr>
              <w:t>10</w:t>
            </w:r>
          </w:p>
        </w:tc>
        <w:tc>
          <w:tcPr>
            <w:tcW w:w="2897" w:type="dxa"/>
            <w:vAlign w:val="center"/>
          </w:tcPr>
          <w:p w14:paraId="50FD2ECE"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1DA72B44">
                <v:shape id="_x0000_i11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718742CE" w14:textId="77777777" w:rsidTr="00035508">
        <w:trPr>
          <w:cantSplit/>
          <w:jc w:val="center"/>
        </w:trPr>
        <w:tc>
          <w:tcPr>
            <w:tcW w:w="2377" w:type="dxa"/>
            <w:vAlign w:val="center"/>
          </w:tcPr>
          <w:p w14:paraId="4B627128"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A9BECDE" w14:textId="77777777" w:rsidR="00CD65FF" w:rsidRPr="00AE781B" w:rsidRDefault="00CD65FF" w:rsidP="00035508">
            <w:pPr>
              <w:pStyle w:val="TAC"/>
              <w:rPr>
                <w:bCs/>
              </w:rPr>
            </w:pPr>
            <w:r w:rsidRPr="00AE781B">
              <w:rPr>
                <w:bCs/>
              </w:rPr>
              <w:t>MHz</w:t>
            </w:r>
          </w:p>
        </w:tc>
        <w:tc>
          <w:tcPr>
            <w:tcW w:w="3260" w:type="dxa"/>
            <w:vAlign w:val="center"/>
          </w:tcPr>
          <w:p w14:paraId="6ADAB240" w14:textId="77777777" w:rsidR="00CD65FF" w:rsidRPr="00AE781B" w:rsidRDefault="00CD65FF" w:rsidP="00035508">
            <w:pPr>
              <w:pStyle w:val="TAC"/>
              <w:rPr>
                <w:bCs/>
              </w:rPr>
            </w:pPr>
            <w:r w:rsidRPr="00AE781B">
              <w:rPr>
                <w:bCs/>
              </w:rPr>
              <w:t>10</w:t>
            </w:r>
          </w:p>
        </w:tc>
        <w:tc>
          <w:tcPr>
            <w:tcW w:w="2897" w:type="dxa"/>
            <w:vAlign w:val="center"/>
          </w:tcPr>
          <w:p w14:paraId="62F52487" w14:textId="77777777" w:rsidR="00CD65FF" w:rsidRPr="00AE781B" w:rsidRDefault="00CD65FF" w:rsidP="00035508">
            <w:pPr>
              <w:pStyle w:val="TAC"/>
            </w:pPr>
          </w:p>
        </w:tc>
      </w:tr>
      <w:tr w:rsidR="00CD65FF" w:rsidRPr="00AE781B" w14:paraId="2D9B9DC0" w14:textId="77777777" w:rsidTr="00035508">
        <w:trPr>
          <w:cantSplit/>
          <w:jc w:val="center"/>
        </w:trPr>
        <w:tc>
          <w:tcPr>
            <w:tcW w:w="2377" w:type="dxa"/>
            <w:vAlign w:val="center"/>
          </w:tcPr>
          <w:p w14:paraId="6D1ACB06"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37EB9E7D" w14:textId="77777777" w:rsidR="00CD65FF" w:rsidRPr="00AE781B" w:rsidRDefault="00CD65FF" w:rsidP="00035508">
            <w:pPr>
              <w:pStyle w:val="TAC"/>
              <w:rPr>
                <w:bCs/>
              </w:rPr>
            </w:pPr>
            <w:r w:rsidRPr="00AE781B">
              <w:rPr>
                <w:bCs/>
              </w:rPr>
              <w:t>RB</w:t>
            </w:r>
          </w:p>
        </w:tc>
        <w:tc>
          <w:tcPr>
            <w:tcW w:w="3260" w:type="dxa"/>
            <w:vAlign w:val="center"/>
          </w:tcPr>
          <w:p w14:paraId="652BFE3F"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63C592BF" w14:textId="77777777" w:rsidR="00CD65FF" w:rsidRPr="00AE781B" w:rsidRDefault="00CD65FF" w:rsidP="00035508">
            <w:pPr>
              <w:pStyle w:val="TAC"/>
            </w:pPr>
            <w:r w:rsidRPr="00AE781B">
              <w:t>PRS are transmitted over the system bandwidth</w:t>
            </w:r>
          </w:p>
        </w:tc>
      </w:tr>
      <w:tr w:rsidR="00CD65FF" w:rsidRPr="00AE781B" w14:paraId="538D4E52" w14:textId="77777777" w:rsidTr="00035508">
        <w:trPr>
          <w:cantSplit/>
          <w:jc w:val="center"/>
        </w:trPr>
        <w:tc>
          <w:tcPr>
            <w:tcW w:w="2377" w:type="dxa"/>
            <w:vAlign w:val="center"/>
          </w:tcPr>
          <w:p w14:paraId="45FFABF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31337EFC">
                <v:shape id="_x0000_i1162" type="#_x0000_t75" style="width:18.75pt;height:13.5pt" o:ole="">
                  <v:imagedata r:id="rId72" o:title=""/>
                </v:shape>
                <o:OLEObject Type="Embed" ProgID="Equation.3" ShapeID="_x0000_i1162" DrawAspect="Content" ObjectID="_1774200113" r:id="rId158"/>
              </w:object>
            </w:r>
            <w:r w:rsidRPr="00AE781B">
              <w:rPr>
                <w:vertAlign w:val="superscript"/>
              </w:rPr>
              <w:t xml:space="preserve"> Note 2</w:t>
            </w:r>
          </w:p>
        </w:tc>
        <w:tc>
          <w:tcPr>
            <w:tcW w:w="664" w:type="dxa"/>
            <w:vAlign w:val="center"/>
          </w:tcPr>
          <w:p w14:paraId="7C74D4B4" w14:textId="77777777" w:rsidR="00CD65FF" w:rsidRPr="00AE781B" w:rsidRDefault="00CD65FF" w:rsidP="00035508">
            <w:pPr>
              <w:pStyle w:val="TAC"/>
              <w:rPr>
                <w:bCs/>
              </w:rPr>
            </w:pPr>
          </w:p>
        </w:tc>
        <w:tc>
          <w:tcPr>
            <w:tcW w:w="3260" w:type="dxa"/>
            <w:vAlign w:val="center"/>
          </w:tcPr>
          <w:p w14:paraId="29110384" w14:textId="77777777" w:rsidR="00CD65FF" w:rsidRPr="00AE781B" w:rsidRDefault="00CD65FF" w:rsidP="00035508">
            <w:pPr>
              <w:pStyle w:val="TAC"/>
              <w:rPr>
                <w:bCs/>
              </w:rPr>
            </w:pPr>
            <w:r w:rsidRPr="00AE781B">
              <w:rPr>
                <w:bCs/>
              </w:rPr>
              <w:t>304</w:t>
            </w:r>
          </w:p>
        </w:tc>
        <w:tc>
          <w:tcPr>
            <w:tcW w:w="2897" w:type="dxa"/>
            <w:vAlign w:val="center"/>
          </w:tcPr>
          <w:p w14:paraId="0CC097D4"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1F9B54A1">
                <v:shape id="_x0000_i1163" type="#_x0000_t75" style="width:47.25pt;height:15.75pt" o:ole="">
                  <v:imagedata r:id="rId74" o:title=""/>
                </v:shape>
                <o:OLEObject Type="Embed" ProgID="Equation.3" ShapeID="_x0000_i1163" DrawAspect="Content" ObjectID="_1774200114" r:id="rId159"/>
              </w:object>
            </w:r>
            <w:r w:rsidRPr="00AE781B">
              <w:t xml:space="preserve"> DL subframes, as defined in 3GPP TS 36.211 [26], Table 6.10.4.3-1</w:t>
            </w:r>
          </w:p>
        </w:tc>
      </w:tr>
      <w:tr w:rsidR="00CD65FF" w:rsidRPr="00AE781B" w14:paraId="3A96C01C" w14:textId="77777777" w:rsidTr="00035508">
        <w:trPr>
          <w:cantSplit/>
          <w:jc w:val="center"/>
        </w:trPr>
        <w:tc>
          <w:tcPr>
            <w:tcW w:w="2377" w:type="dxa"/>
            <w:vAlign w:val="center"/>
          </w:tcPr>
          <w:p w14:paraId="6F02835E" w14:textId="77777777" w:rsidR="00CD65FF" w:rsidRPr="00AE781B" w:rsidRDefault="00CD65FF" w:rsidP="00035508">
            <w:pPr>
              <w:pStyle w:val="TAC"/>
              <w:rPr>
                <w:bCs/>
              </w:rPr>
            </w:pPr>
            <w:r w:rsidRPr="00AE781B">
              <w:rPr>
                <w:bCs/>
              </w:rPr>
              <w:t xml:space="preserve">Number of consecutive downlink positioning subframes </w:t>
            </w:r>
            <w:r w:rsidR="00094AA7">
              <w:rPr>
                <w:position w:val="-10"/>
              </w:rPr>
              <w:pict w14:anchorId="250A581E">
                <v:shape id="_x0000_i1164" type="#_x0000_t75" style="width:24.75pt;height:15pt">
                  <v:imagedata r:id="rId76" o:title=""/>
                </v:shape>
              </w:pict>
            </w:r>
            <w:r w:rsidRPr="00AE781B">
              <w:rPr>
                <w:vertAlign w:val="superscript"/>
              </w:rPr>
              <w:t xml:space="preserve"> Note 2</w:t>
            </w:r>
          </w:p>
        </w:tc>
        <w:tc>
          <w:tcPr>
            <w:tcW w:w="664" w:type="dxa"/>
            <w:vAlign w:val="center"/>
          </w:tcPr>
          <w:p w14:paraId="4E769659" w14:textId="77777777" w:rsidR="00CD65FF" w:rsidRPr="00AE781B" w:rsidRDefault="00CD65FF" w:rsidP="00035508">
            <w:pPr>
              <w:pStyle w:val="TAC"/>
              <w:rPr>
                <w:bCs/>
              </w:rPr>
            </w:pPr>
          </w:p>
        </w:tc>
        <w:tc>
          <w:tcPr>
            <w:tcW w:w="3260" w:type="dxa"/>
            <w:vAlign w:val="center"/>
          </w:tcPr>
          <w:p w14:paraId="3672AF12" w14:textId="77777777" w:rsidR="00CD65FF" w:rsidRPr="00AE781B" w:rsidRDefault="00CD65FF" w:rsidP="00035508">
            <w:pPr>
              <w:pStyle w:val="TAC"/>
              <w:rPr>
                <w:bCs/>
              </w:rPr>
            </w:pPr>
            <w:r w:rsidRPr="00AE781B">
              <w:rPr>
                <w:bCs/>
              </w:rPr>
              <w:t>6</w:t>
            </w:r>
          </w:p>
        </w:tc>
        <w:tc>
          <w:tcPr>
            <w:tcW w:w="2897" w:type="dxa"/>
            <w:vAlign w:val="center"/>
          </w:tcPr>
          <w:p w14:paraId="68B31E1A" w14:textId="77777777" w:rsidR="00CD65FF" w:rsidRPr="00AE781B" w:rsidRDefault="00CD65FF" w:rsidP="00035508">
            <w:pPr>
              <w:pStyle w:val="TAC"/>
            </w:pPr>
            <w:r w:rsidRPr="00AE781B">
              <w:t>As defined in 3GPP TS 36.211 [26]. The number of subframes in a positioning occasion</w:t>
            </w:r>
          </w:p>
        </w:tc>
      </w:tr>
      <w:tr w:rsidR="00CD65FF" w:rsidRPr="00AE781B" w14:paraId="312CF22C" w14:textId="77777777" w:rsidTr="00035508">
        <w:trPr>
          <w:cantSplit/>
          <w:jc w:val="center"/>
        </w:trPr>
        <w:tc>
          <w:tcPr>
            <w:tcW w:w="2377" w:type="dxa"/>
            <w:vAlign w:val="center"/>
          </w:tcPr>
          <w:p w14:paraId="4454C4E5"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03124D0D" w14:textId="77777777" w:rsidR="00CD65FF" w:rsidRPr="00AE781B" w:rsidRDefault="00CD65FF" w:rsidP="00035508">
            <w:pPr>
              <w:pStyle w:val="TAC"/>
              <w:rPr>
                <w:bCs/>
              </w:rPr>
            </w:pPr>
          </w:p>
        </w:tc>
        <w:tc>
          <w:tcPr>
            <w:tcW w:w="3260" w:type="dxa"/>
            <w:vAlign w:val="center"/>
          </w:tcPr>
          <w:p w14:paraId="7022A69D" w14:textId="77777777" w:rsidR="00CD65FF" w:rsidRPr="00AE781B" w:rsidRDefault="00CD65FF" w:rsidP="00035508">
            <w:pPr>
              <w:pStyle w:val="TAC"/>
              <w:rPr>
                <w:bCs/>
              </w:rPr>
            </w:pPr>
            <w:r w:rsidRPr="00AE781B">
              <w:rPr>
                <w:bCs/>
              </w:rPr>
              <w:t>(PCI of Cell 1 – PCI of Cell 2)mod6=0</w:t>
            </w:r>
          </w:p>
          <w:p w14:paraId="7C5ECC65" w14:textId="77777777" w:rsidR="00CD65FF" w:rsidRPr="00AE781B" w:rsidRDefault="00CD65FF" w:rsidP="00035508">
            <w:pPr>
              <w:pStyle w:val="TAC"/>
              <w:rPr>
                <w:bCs/>
              </w:rPr>
            </w:pPr>
            <w:r w:rsidRPr="00AE781B">
              <w:rPr>
                <w:bCs/>
              </w:rPr>
              <w:t>and</w:t>
            </w:r>
          </w:p>
          <w:p w14:paraId="5BD43D18"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7838AC0A"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02039EF" w14:textId="77777777" w:rsidTr="00035508">
        <w:trPr>
          <w:cantSplit/>
          <w:jc w:val="center"/>
        </w:trPr>
        <w:tc>
          <w:tcPr>
            <w:tcW w:w="2377" w:type="dxa"/>
            <w:vAlign w:val="center"/>
          </w:tcPr>
          <w:p w14:paraId="24534340"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947A9BF" w14:textId="77777777" w:rsidR="00CD65FF" w:rsidRPr="00AE781B" w:rsidRDefault="00CD65FF" w:rsidP="00035508">
            <w:pPr>
              <w:pStyle w:val="TAC"/>
              <w:rPr>
                <w:bCs/>
              </w:rPr>
            </w:pPr>
          </w:p>
        </w:tc>
        <w:tc>
          <w:tcPr>
            <w:tcW w:w="3260" w:type="dxa"/>
            <w:vAlign w:val="center"/>
          </w:tcPr>
          <w:p w14:paraId="3D47C068"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04AD1C38"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66204BAA" w14:textId="77777777" w:rsidTr="00035508">
        <w:trPr>
          <w:cantSplit/>
          <w:jc w:val="center"/>
        </w:trPr>
        <w:tc>
          <w:tcPr>
            <w:tcW w:w="2377" w:type="dxa"/>
            <w:vAlign w:val="center"/>
          </w:tcPr>
          <w:p w14:paraId="6F5B3208"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189B3D31" w14:textId="77777777" w:rsidR="00CD65FF" w:rsidRPr="00AE781B" w:rsidRDefault="00CD65FF" w:rsidP="00035508">
            <w:pPr>
              <w:pStyle w:val="TAC"/>
              <w:rPr>
                <w:bCs/>
              </w:rPr>
            </w:pPr>
          </w:p>
        </w:tc>
        <w:tc>
          <w:tcPr>
            <w:tcW w:w="3260" w:type="dxa"/>
            <w:vAlign w:val="center"/>
          </w:tcPr>
          <w:p w14:paraId="16875267"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070E579"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8E33025">
                <v:shape id="_x0000_i1165" type="#_x0000_t75" style="width:39.75pt;height:15pt" o:ole="">
                  <v:imagedata r:id="rId105" o:title=""/>
                </v:shape>
                <o:OLEObject Type="Embed" ProgID="Equation.3" ShapeID="_x0000_i1165" DrawAspect="Content" ObjectID="_1774200115" r:id="rId160"/>
              </w:object>
            </w:r>
            <w:r w:rsidRPr="00AE781B">
              <w:rPr>
                <w:rFonts w:cs="Arial"/>
                <w:lang w:eastAsia="ko-KR"/>
              </w:rPr>
              <w:t xml:space="preserve"> and UpPTS of </w:t>
            </w:r>
            <w:r w:rsidRPr="00AE781B">
              <w:rPr>
                <w:rFonts w:cs="Arial"/>
                <w:position w:val="-10"/>
                <w:lang w:eastAsia="ko-KR"/>
              </w:rPr>
              <w:object w:dxaOrig="720" w:dyaOrig="300" w14:anchorId="5EBACC96">
                <v:shape id="_x0000_i1166" type="#_x0000_t75" style="width:36pt;height:15pt" o:ole="">
                  <v:imagedata r:id="rId107" o:title=""/>
                </v:shape>
                <o:OLEObject Type="Embed" ProgID="Equation.3" ShapeID="_x0000_i1166" DrawAspect="Content" ObjectID="_1774200116" r:id="rId161"/>
              </w:object>
            </w:r>
          </w:p>
        </w:tc>
      </w:tr>
      <w:tr w:rsidR="00CD65FF" w:rsidRPr="00AE781B" w14:paraId="4F59436B" w14:textId="77777777" w:rsidTr="00035508">
        <w:trPr>
          <w:cantSplit/>
          <w:jc w:val="center"/>
        </w:trPr>
        <w:tc>
          <w:tcPr>
            <w:tcW w:w="2377" w:type="dxa"/>
            <w:vAlign w:val="center"/>
          </w:tcPr>
          <w:p w14:paraId="0003AA81"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27B0C000" w14:textId="77777777" w:rsidR="00CD65FF" w:rsidRPr="00AE781B" w:rsidRDefault="00CD65FF" w:rsidP="00035508">
            <w:pPr>
              <w:pStyle w:val="TAC"/>
              <w:rPr>
                <w:bCs/>
              </w:rPr>
            </w:pPr>
          </w:p>
        </w:tc>
        <w:tc>
          <w:tcPr>
            <w:tcW w:w="3260" w:type="dxa"/>
            <w:vAlign w:val="center"/>
          </w:tcPr>
          <w:p w14:paraId="42C28F20" w14:textId="77777777" w:rsidR="00CD65FF" w:rsidRPr="00AE781B" w:rsidRDefault="00CD65FF" w:rsidP="00035508">
            <w:pPr>
              <w:pStyle w:val="TAC"/>
              <w:rPr>
                <w:bCs/>
              </w:rPr>
            </w:pPr>
            <w:r w:rsidRPr="00AE781B">
              <w:rPr>
                <w:bCs/>
              </w:rPr>
              <w:t>Normal</w:t>
            </w:r>
          </w:p>
        </w:tc>
        <w:tc>
          <w:tcPr>
            <w:tcW w:w="2897" w:type="dxa"/>
            <w:vAlign w:val="center"/>
          </w:tcPr>
          <w:p w14:paraId="3CF99F18" w14:textId="77777777" w:rsidR="00CD65FF" w:rsidRPr="00AE781B" w:rsidRDefault="00CD65FF" w:rsidP="00035508">
            <w:pPr>
              <w:pStyle w:val="TAC"/>
            </w:pPr>
          </w:p>
        </w:tc>
      </w:tr>
      <w:tr w:rsidR="00CD65FF" w:rsidRPr="00AE781B" w14:paraId="5E62C7F4" w14:textId="77777777" w:rsidTr="00035508">
        <w:trPr>
          <w:cantSplit/>
          <w:jc w:val="center"/>
        </w:trPr>
        <w:tc>
          <w:tcPr>
            <w:tcW w:w="2377" w:type="dxa"/>
            <w:vAlign w:val="center"/>
          </w:tcPr>
          <w:p w14:paraId="2E7C48B2" w14:textId="77777777" w:rsidR="00CD65FF" w:rsidRPr="00AE781B" w:rsidRDefault="00CD65FF" w:rsidP="00035508">
            <w:pPr>
              <w:pStyle w:val="TAC"/>
              <w:rPr>
                <w:bCs/>
              </w:rPr>
            </w:pPr>
            <w:r w:rsidRPr="00AE781B">
              <w:rPr>
                <w:bCs/>
              </w:rPr>
              <w:t>DRX</w:t>
            </w:r>
          </w:p>
        </w:tc>
        <w:tc>
          <w:tcPr>
            <w:tcW w:w="664" w:type="dxa"/>
            <w:vAlign w:val="center"/>
          </w:tcPr>
          <w:p w14:paraId="70FDB2EC" w14:textId="77777777" w:rsidR="00CD65FF" w:rsidRPr="00AE781B" w:rsidRDefault="00CD65FF" w:rsidP="00035508">
            <w:pPr>
              <w:pStyle w:val="TAC"/>
              <w:rPr>
                <w:bCs/>
              </w:rPr>
            </w:pPr>
          </w:p>
        </w:tc>
        <w:tc>
          <w:tcPr>
            <w:tcW w:w="3260" w:type="dxa"/>
            <w:vAlign w:val="center"/>
          </w:tcPr>
          <w:p w14:paraId="4FC5F4E7" w14:textId="77777777" w:rsidR="00CD65FF" w:rsidRPr="00AE781B" w:rsidRDefault="00CD65FF" w:rsidP="00035508">
            <w:pPr>
              <w:pStyle w:val="TAC"/>
              <w:rPr>
                <w:bCs/>
              </w:rPr>
            </w:pPr>
            <w:r w:rsidRPr="00AE781B">
              <w:rPr>
                <w:bCs/>
              </w:rPr>
              <w:t>ON</w:t>
            </w:r>
          </w:p>
        </w:tc>
        <w:tc>
          <w:tcPr>
            <w:tcW w:w="2897" w:type="dxa"/>
            <w:vAlign w:val="center"/>
          </w:tcPr>
          <w:p w14:paraId="785134C8" w14:textId="77777777" w:rsidR="00CD65FF" w:rsidRPr="00AE781B" w:rsidRDefault="00CD65FF" w:rsidP="00035508">
            <w:pPr>
              <w:pStyle w:val="TAC"/>
            </w:pPr>
            <w:r w:rsidRPr="00AE781B">
              <w:t>DRX parameters are further specified in Table 9.3.1.1.4.1-2</w:t>
            </w:r>
          </w:p>
        </w:tc>
      </w:tr>
      <w:tr w:rsidR="00CD65FF" w:rsidRPr="00AE781B" w14:paraId="219BEEA3" w14:textId="77777777" w:rsidTr="00035508">
        <w:trPr>
          <w:cantSplit/>
          <w:jc w:val="center"/>
        </w:trPr>
        <w:tc>
          <w:tcPr>
            <w:tcW w:w="2377" w:type="dxa"/>
            <w:vAlign w:val="center"/>
          </w:tcPr>
          <w:p w14:paraId="0E9DB9AE"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3E8FA1D" w14:textId="77777777" w:rsidR="00CD65FF" w:rsidRPr="00AE781B" w:rsidRDefault="00CD65FF" w:rsidP="00035508">
            <w:pPr>
              <w:pStyle w:val="TAC"/>
            </w:pPr>
            <w:r w:rsidRPr="00AE781B">
              <w:sym w:font="Symbol" w:char="F06D"/>
            </w:r>
            <w:r w:rsidRPr="00AE781B">
              <w:t>s</w:t>
            </w:r>
          </w:p>
        </w:tc>
        <w:tc>
          <w:tcPr>
            <w:tcW w:w="3260" w:type="dxa"/>
            <w:vAlign w:val="center"/>
          </w:tcPr>
          <w:p w14:paraId="2BD00354" w14:textId="77777777" w:rsidR="00CD65FF" w:rsidRPr="00AE781B" w:rsidRDefault="00CD65FF" w:rsidP="00035508">
            <w:pPr>
              <w:pStyle w:val="TAC"/>
              <w:rPr>
                <w:rFonts w:cs="Arial"/>
                <w:lang w:eastAsia="en-US"/>
              </w:rPr>
            </w:pPr>
            <w:r w:rsidRPr="00AE781B">
              <w:rPr>
                <w:rFonts w:cs="Arial"/>
                <w:lang w:eastAsia="en-US"/>
              </w:rPr>
              <w:t>Cell 2 to Cell 1: 1</w:t>
            </w:r>
          </w:p>
          <w:p w14:paraId="661C6A5B"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6B2911C7" w14:textId="77777777" w:rsidR="00CD65FF" w:rsidRPr="00AE781B" w:rsidRDefault="00CD65FF" w:rsidP="00035508">
            <w:pPr>
              <w:pStyle w:val="TAC"/>
            </w:pPr>
            <w:r w:rsidRPr="00AE781B">
              <w:t>PRS are transmitted from synchronous cells</w:t>
            </w:r>
          </w:p>
        </w:tc>
      </w:tr>
      <w:tr w:rsidR="00CD65FF" w:rsidRPr="00AE781B" w14:paraId="60B8872C" w14:textId="77777777" w:rsidTr="00035508">
        <w:trPr>
          <w:cantSplit/>
          <w:jc w:val="center"/>
        </w:trPr>
        <w:tc>
          <w:tcPr>
            <w:tcW w:w="2377" w:type="dxa"/>
            <w:vAlign w:val="center"/>
          </w:tcPr>
          <w:p w14:paraId="761EBA0E"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13D498EF" w14:textId="77777777" w:rsidR="00CD65FF" w:rsidRPr="00AE781B" w:rsidRDefault="00CD65FF" w:rsidP="00035508">
            <w:pPr>
              <w:pStyle w:val="TAC"/>
            </w:pPr>
            <w:r w:rsidRPr="00AE781B">
              <w:sym w:font="Symbol" w:char="F06D"/>
            </w:r>
            <w:r w:rsidRPr="00AE781B">
              <w:t>s</w:t>
            </w:r>
          </w:p>
        </w:tc>
        <w:tc>
          <w:tcPr>
            <w:tcW w:w="3260" w:type="dxa"/>
            <w:vAlign w:val="center"/>
          </w:tcPr>
          <w:p w14:paraId="5DFBC763" w14:textId="77777777" w:rsidR="00CD65FF" w:rsidRPr="00AE781B" w:rsidRDefault="00CD65FF" w:rsidP="00035508">
            <w:pPr>
              <w:pStyle w:val="TAC"/>
              <w:rPr>
                <w:rFonts w:cs="Arial"/>
                <w:lang w:eastAsia="en-US"/>
              </w:rPr>
            </w:pPr>
            <w:r w:rsidRPr="00AE781B">
              <w:rPr>
                <w:rFonts w:cs="Arial"/>
                <w:lang w:eastAsia="en-US"/>
              </w:rPr>
              <w:t>Cell 2: 3</w:t>
            </w:r>
          </w:p>
          <w:p w14:paraId="1F1D1482" w14:textId="77777777" w:rsidR="00CD65FF" w:rsidRPr="00AE781B" w:rsidRDefault="00CD65FF" w:rsidP="00035508">
            <w:pPr>
              <w:pStyle w:val="TAC"/>
              <w:rPr>
                <w:rFonts w:cs="Arial"/>
                <w:lang w:eastAsia="en-US"/>
              </w:rPr>
            </w:pPr>
            <w:r w:rsidRPr="00AE781B">
              <w:rPr>
                <w:rFonts w:cs="Arial"/>
                <w:lang w:eastAsia="en-US"/>
              </w:rPr>
              <w:t>Cell 3: 3</w:t>
            </w:r>
          </w:p>
          <w:p w14:paraId="39A87626"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0EC96F1E"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3AF834A3" w14:textId="77777777" w:rsidTr="00035508">
        <w:trPr>
          <w:cantSplit/>
          <w:jc w:val="center"/>
        </w:trPr>
        <w:tc>
          <w:tcPr>
            <w:tcW w:w="2377" w:type="dxa"/>
            <w:vAlign w:val="center"/>
          </w:tcPr>
          <w:p w14:paraId="22268272"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6712A0" w14:textId="77777777" w:rsidR="00CD65FF" w:rsidRPr="00AE781B" w:rsidRDefault="00CD65FF" w:rsidP="00035508">
            <w:pPr>
              <w:pStyle w:val="TAC"/>
            </w:pPr>
            <w:r w:rsidRPr="00AE781B">
              <w:sym w:font="Symbol" w:char="F06D"/>
            </w:r>
            <w:r w:rsidRPr="00AE781B">
              <w:t>s</w:t>
            </w:r>
          </w:p>
        </w:tc>
        <w:tc>
          <w:tcPr>
            <w:tcW w:w="3260" w:type="dxa"/>
            <w:vAlign w:val="center"/>
          </w:tcPr>
          <w:p w14:paraId="1F425B58" w14:textId="77777777" w:rsidR="00CD65FF" w:rsidRPr="00AE781B" w:rsidRDefault="00CD65FF" w:rsidP="00035508">
            <w:pPr>
              <w:pStyle w:val="TAC"/>
            </w:pPr>
            <w:r w:rsidRPr="00AE781B">
              <w:t>5</w:t>
            </w:r>
          </w:p>
        </w:tc>
        <w:tc>
          <w:tcPr>
            <w:tcW w:w="2897" w:type="dxa"/>
            <w:vAlign w:val="center"/>
          </w:tcPr>
          <w:p w14:paraId="4FB702EE"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2CBC775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081253"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B3F46F"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9B530F3"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7239FF5" w14:textId="77777777" w:rsidR="00CD65FF" w:rsidRPr="00AE781B" w:rsidRDefault="00CD65FF" w:rsidP="00035508">
            <w:pPr>
              <w:pStyle w:val="TAC"/>
            </w:pPr>
            <w:r w:rsidRPr="00AE781B">
              <w:t>Including the reference cell</w:t>
            </w:r>
          </w:p>
        </w:tc>
      </w:tr>
      <w:tr w:rsidR="00CD65FF" w:rsidRPr="00AE781B" w14:paraId="20A9F41C"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3BD9EA"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423C982" w14:textId="77777777" w:rsidR="00CD65FF" w:rsidRPr="00AE781B" w:rsidRDefault="00CD65FF" w:rsidP="0003550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F688D3" w14:textId="77777777" w:rsidR="00CD65FF" w:rsidRPr="00AE781B" w:rsidRDefault="00CD65FF" w:rsidP="00035508">
            <w:pPr>
              <w:pStyle w:val="TAC"/>
            </w:pPr>
            <w:r w:rsidRPr="00AE781B">
              <w:t>Cell 1: ‘11110000’</w:t>
            </w:r>
          </w:p>
          <w:p w14:paraId="5BEBBF39" w14:textId="77777777" w:rsidR="00CD65FF" w:rsidRPr="00AE781B" w:rsidRDefault="00CD65FF" w:rsidP="00035508">
            <w:pPr>
              <w:pStyle w:val="TAC"/>
            </w:pPr>
            <w:r w:rsidRPr="00AE781B">
              <w:t>Cell 2: ‘00001111’</w:t>
            </w:r>
          </w:p>
          <w:p w14:paraId="7E13CCD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58A72E59" w14:textId="77777777" w:rsidR="00CD65FF" w:rsidRPr="00AE781B" w:rsidRDefault="00CD65FF" w:rsidP="00035508">
            <w:pPr>
              <w:pStyle w:val="TAC"/>
            </w:pPr>
            <w:r w:rsidRPr="00AE781B">
              <w:t>Corresponds to prs-MutingInfo defined in TS 36.355 [4]</w:t>
            </w:r>
          </w:p>
        </w:tc>
      </w:tr>
      <w:tr w:rsidR="00CD65FF" w:rsidRPr="00AE781B" w14:paraId="17E2F857"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069F9A"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025B116"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6107602C"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016740" w14:textId="77777777" w:rsidR="00CD65FF" w:rsidRPr="00AE781B" w:rsidRDefault="00CD65FF" w:rsidP="00035508">
            <w:pPr>
              <w:pStyle w:val="TAC"/>
            </w:pPr>
            <w:r w:rsidRPr="00AE781B">
              <w:t>The length of the time interval from the beginning of each test</w:t>
            </w:r>
          </w:p>
        </w:tc>
      </w:tr>
      <w:tr w:rsidR="00CD65FF" w:rsidRPr="00AE781B" w14:paraId="7DC9F5C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95DDF45"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14B46B7"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E49CA4"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605A2854" w14:textId="77777777" w:rsidR="00CD65FF" w:rsidRPr="00AE781B" w:rsidRDefault="00CD65FF" w:rsidP="00035508">
            <w:pPr>
              <w:pStyle w:val="TAC"/>
            </w:pPr>
            <w:r w:rsidRPr="00AE781B">
              <w:t>The length of the time interval that follows immediately after time interval T1</w:t>
            </w:r>
          </w:p>
        </w:tc>
      </w:tr>
      <w:tr w:rsidR="00CD65FF" w:rsidRPr="00AE781B" w14:paraId="6EFED26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E7D121"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234EAB0B" w14:textId="77777777" w:rsidR="00CD65FF" w:rsidRPr="00AE781B" w:rsidRDefault="00CD65FF" w:rsidP="00035508">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C04867C" w14:textId="77777777" w:rsidR="00CD65FF" w:rsidRPr="00AE781B" w:rsidRDefault="00CD65FF" w:rsidP="00035508">
            <w:pPr>
              <w:pStyle w:val="TAC"/>
            </w:pPr>
            <w:r w:rsidRPr="00AE781B">
              <w:t>6.4</w:t>
            </w:r>
          </w:p>
        </w:tc>
        <w:tc>
          <w:tcPr>
            <w:tcW w:w="2897" w:type="dxa"/>
            <w:tcBorders>
              <w:top w:val="single" w:sz="4" w:space="0" w:color="auto"/>
              <w:left w:val="single" w:sz="4" w:space="0" w:color="auto"/>
              <w:bottom w:val="single" w:sz="4" w:space="0" w:color="auto"/>
              <w:right w:val="single" w:sz="4" w:space="0" w:color="auto"/>
            </w:tcBorders>
            <w:vAlign w:val="center"/>
          </w:tcPr>
          <w:p w14:paraId="74A81371" w14:textId="77777777" w:rsidR="00CD65FF" w:rsidRPr="00AE781B" w:rsidRDefault="00CD65FF" w:rsidP="00035508">
            <w:pPr>
              <w:pStyle w:val="TAC"/>
            </w:pPr>
            <w:r w:rsidRPr="00AE781B">
              <w:t>The length of the time interval that follows immediately after time interval T2</w:t>
            </w:r>
          </w:p>
        </w:tc>
      </w:tr>
      <w:tr w:rsidR="00CD65FF" w:rsidRPr="00AE781B" w14:paraId="7CBB0727" w14:textId="77777777" w:rsidTr="0003550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0DBB3E2"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4790AA8F"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13EC1867"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6370E2D6"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E0E5416" w14:textId="77777777" w:rsidR="00CD65FF" w:rsidRPr="00AE781B" w:rsidRDefault="00CD65FF" w:rsidP="00155B46"/>
    <w:p w14:paraId="76BC9FA3" w14:textId="77777777" w:rsidR="00CD65FF" w:rsidRPr="00AE781B" w:rsidRDefault="00CD65FF" w:rsidP="00CD65FF">
      <w:pPr>
        <w:pStyle w:val="Heading7"/>
      </w:pPr>
      <w:bookmarkStart w:id="207" w:name="_Toc27481925"/>
      <w:bookmarkStart w:id="208" w:name="_Toc68183175"/>
      <w:r w:rsidRPr="00AE781B">
        <w:t>9.3.6.1.4.2</w:t>
      </w:r>
      <w:r w:rsidRPr="00AE781B">
        <w:tab/>
        <w:t>Test procedure</w:t>
      </w:r>
      <w:bookmarkEnd w:id="207"/>
      <w:bookmarkEnd w:id="208"/>
    </w:p>
    <w:p w14:paraId="3D4533A4" w14:textId="77777777" w:rsidR="00CD65FF" w:rsidRPr="00AE781B" w:rsidRDefault="00CD65FF" w:rsidP="00CD65FF">
      <w:r w:rsidRPr="00AE781B">
        <w:t>Same as in clause 9.3.1.1.4.2 but using condition CEModeB.</w:t>
      </w:r>
    </w:p>
    <w:p w14:paraId="22DAE522" w14:textId="77777777" w:rsidR="00CD65FF" w:rsidRPr="00AE781B" w:rsidRDefault="00CD65FF" w:rsidP="00CD65FF">
      <w:pPr>
        <w:pStyle w:val="Heading7"/>
      </w:pPr>
      <w:bookmarkStart w:id="209" w:name="_Toc27481926"/>
      <w:bookmarkStart w:id="210" w:name="_Toc68183176"/>
      <w:r w:rsidRPr="00AE781B">
        <w:t>9.3.6.1.4.3</w:t>
      </w:r>
      <w:r w:rsidRPr="00AE781B">
        <w:tab/>
        <w:t>Message contents</w:t>
      </w:r>
      <w:bookmarkEnd w:id="209"/>
      <w:bookmarkEnd w:id="210"/>
    </w:p>
    <w:p w14:paraId="429518ED" w14:textId="77777777" w:rsidR="00CD65FF" w:rsidRPr="00AE781B" w:rsidRDefault="00CD65FF" w:rsidP="00CD65FF">
      <w:pPr>
        <w:pStyle w:val="B1"/>
        <w:ind w:left="284"/>
      </w:pPr>
      <w:r w:rsidRPr="00AE781B">
        <w:t>Same as in clause 9.3.4.1.4.3</w:t>
      </w:r>
    </w:p>
    <w:p w14:paraId="6CEA1230" w14:textId="77777777" w:rsidR="00CD65FF" w:rsidRPr="00AE781B" w:rsidRDefault="00CD65FF" w:rsidP="00CD65FF">
      <w:pPr>
        <w:pStyle w:val="Heading6"/>
      </w:pPr>
      <w:bookmarkStart w:id="211" w:name="_Toc27481927"/>
      <w:bookmarkStart w:id="212" w:name="_Toc68183177"/>
      <w:r w:rsidRPr="00AE781B">
        <w:t>9.3.6.1.5</w:t>
      </w:r>
      <w:r w:rsidRPr="00AE781B">
        <w:tab/>
        <w:t>Test requirement</w:t>
      </w:r>
      <w:bookmarkEnd w:id="211"/>
      <w:bookmarkEnd w:id="212"/>
    </w:p>
    <w:p w14:paraId="6AC8B053" w14:textId="77777777" w:rsidR="00CD65FF" w:rsidRPr="00AE781B" w:rsidRDefault="00CD65FF" w:rsidP="00CD65FF">
      <w:r w:rsidRPr="00AE781B">
        <w:t>Table 9.3.6.1.5-1 and 9.3.6.1.5-2 define the primary level settings including test tolerances for the test.</w:t>
      </w:r>
    </w:p>
    <w:p w14:paraId="302147C8" w14:textId="77777777" w:rsidR="00CD65FF" w:rsidRPr="00AE781B" w:rsidRDefault="00CD65FF" w:rsidP="00CD65FF">
      <w:pPr>
        <w:pStyle w:val="TH"/>
      </w:pPr>
      <w:r w:rsidRPr="00AE781B">
        <w:lastRenderedPageBreak/>
        <w:t>Table 9.3.6.1.5-1: Cell-specific test parameters for E-UTRAN TDD intra-frequency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CD65FF" w:rsidRPr="00AE781B" w14:paraId="26767161" w14:textId="77777777" w:rsidTr="00035508">
        <w:trPr>
          <w:cantSplit/>
          <w:trHeight w:val="237"/>
          <w:jc w:val="center"/>
        </w:trPr>
        <w:tc>
          <w:tcPr>
            <w:tcW w:w="1165" w:type="pct"/>
            <w:tcBorders>
              <w:top w:val="single" w:sz="4" w:space="0" w:color="auto"/>
              <w:left w:val="single" w:sz="4" w:space="0" w:color="auto"/>
            </w:tcBorders>
          </w:tcPr>
          <w:p w14:paraId="07CB7F3A" w14:textId="77777777" w:rsidR="00CD65FF" w:rsidRPr="00AE781B" w:rsidRDefault="00CD65FF" w:rsidP="00035508">
            <w:pPr>
              <w:pStyle w:val="TAH"/>
            </w:pPr>
            <w:r w:rsidRPr="00AE781B">
              <w:t>Parameter</w:t>
            </w:r>
          </w:p>
        </w:tc>
        <w:tc>
          <w:tcPr>
            <w:tcW w:w="532" w:type="pct"/>
            <w:tcBorders>
              <w:top w:val="single" w:sz="4" w:space="0" w:color="auto"/>
            </w:tcBorders>
          </w:tcPr>
          <w:p w14:paraId="24DC970F" w14:textId="77777777" w:rsidR="00CD65FF" w:rsidRPr="00AE781B" w:rsidRDefault="00CD65FF" w:rsidP="00035508">
            <w:pPr>
              <w:pStyle w:val="TAH"/>
            </w:pPr>
            <w:r w:rsidRPr="00AE781B">
              <w:t>Unit</w:t>
            </w:r>
          </w:p>
        </w:tc>
        <w:tc>
          <w:tcPr>
            <w:tcW w:w="1152" w:type="pct"/>
            <w:tcBorders>
              <w:top w:val="single" w:sz="4" w:space="0" w:color="auto"/>
            </w:tcBorders>
          </w:tcPr>
          <w:p w14:paraId="3D9BDCC3" w14:textId="77777777" w:rsidR="00CD65FF" w:rsidRPr="00AE781B" w:rsidRDefault="00CD65FF" w:rsidP="00035508">
            <w:pPr>
              <w:pStyle w:val="TAH"/>
            </w:pPr>
            <w:r w:rsidRPr="00AE781B">
              <w:t>Cell 1</w:t>
            </w:r>
          </w:p>
        </w:tc>
        <w:tc>
          <w:tcPr>
            <w:tcW w:w="1079" w:type="pct"/>
            <w:tcBorders>
              <w:top w:val="single" w:sz="4" w:space="0" w:color="auto"/>
              <w:right w:val="single" w:sz="4" w:space="0" w:color="auto"/>
            </w:tcBorders>
          </w:tcPr>
          <w:p w14:paraId="1F70F52A" w14:textId="77777777" w:rsidR="00CD65FF" w:rsidRPr="00AE781B" w:rsidRDefault="00CD65FF" w:rsidP="00035508">
            <w:pPr>
              <w:pStyle w:val="TAH"/>
            </w:pPr>
            <w:r w:rsidRPr="00AE781B">
              <w:t>Cell 2</w:t>
            </w:r>
          </w:p>
        </w:tc>
        <w:tc>
          <w:tcPr>
            <w:tcW w:w="1072" w:type="pct"/>
          </w:tcPr>
          <w:p w14:paraId="4B7A1B4F" w14:textId="77777777" w:rsidR="00CD65FF" w:rsidRPr="00AE781B" w:rsidRDefault="00CD65FF" w:rsidP="00035508">
            <w:pPr>
              <w:pStyle w:val="TAH"/>
            </w:pPr>
            <w:r w:rsidRPr="00AE781B">
              <w:t>Cell 3</w:t>
            </w:r>
          </w:p>
        </w:tc>
      </w:tr>
      <w:tr w:rsidR="00CD65FF" w:rsidRPr="00AE781B" w14:paraId="7FAC2991" w14:textId="77777777" w:rsidTr="00035508">
        <w:trPr>
          <w:cantSplit/>
          <w:trHeight w:val="237"/>
          <w:jc w:val="center"/>
        </w:trPr>
        <w:tc>
          <w:tcPr>
            <w:tcW w:w="1165" w:type="pct"/>
            <w:tcBorders>
              <w:left w:val="single" w:sz="4" w:space="0" w:color="auto"/>
              <w:bottom w:val="single" w:sz="4" w:space="0" w:color="auto"/>
            </w:tcBorders>
            <w:vAlign w:val="center"/>
          </w:tcPr>
          <w:p w14:paraId="28E85B40" w14:textId="77777777" w:rsidR="00CD65FF" w:rsidRPr="00AE781B" w:rsidRDefault="00CD65FF" w:rsidP="00035508">
            <w:pPr>
              <w:pStyle w:val="TAC"/>
            </w:pPr>
            <w:r w:rsidRPr="00AE781B">
              <w:t>E-UTRA RF Channel Number</w:t>
            </w:r>
          </w:p>
        </w:tc>
        <w:tc>
          <w:tcPr>
            <w:tcW w:w="532" w:type="pct"/>
            <w:tcBorders>
              <w:bottom w:val="single" w:sz="4" w:space="0" w:color="auto"/>
            </w:tcBorders>
            <w:vAlign w:val="center"/>
          </w:tcPr>
          <w:p w14:paraId="750164E3" w14:textId="77777777" w:rsidR="00CD65FF" w:rsidRPr="00AE781B" w:rsidRDefault="00CD65FF" w:rsidP="00035508">
            <w:pPr>
              <w:pStyle w:val="TAC"/>
            </w:pPr>
          </w:p>
        </w:tc>
        <w:tc>
          <w:tcPr>
            <w:tcW w:w="1152" w:type="pct"/>
            <w:tcBorders>
              <w:bottom w:val="single" w:sz="4" w:space="0" w:color="auto"/>
            </w:tcBorders>
            <w:vAlign w:val="center"/>
          </w:tcPr>
          <w:p w14:paraId="518852F9" w14:textId="77777777" w:rsidR="00CD65FF" w:rsidRPr="00AE781B" w:rsidRDefault="00CD65FF" w:rsidP="00035508">
            <w:pPr>
              <w:pStyle w:val="TAC"/>
            </w:pPr>
            <w:r w:rsidRPr="00AE781B">
              <w:t>1</w:t>
            </w:r>
          </w:p>
        </w:tc>
        <w:tc>
          <w:tcPr>
            <w:tcW w:w="1079" w:type="pct"/>
            <w:tcBorders>
              <w:bottom w:val="single" w:sz="4" w:space="0" w:color="auto"/>
            </w:tcBorders>
            <w:vAlign w:val="center"/>
          </w:tcPr>
          <w:p w14:paraId="75E3F3B2" w14:textId="77777777" w:rsidR="00CD65FF" w:rsidRPr="00AE781B" w:rsidRDefault="00CD65FF" w:rsidP="00035508">
            <w:pPr>
              <w:pStyle w:val="TAC"/>
            </w:pPr>
            <w:r w:rsidRPr="00AE781B">
              <w:t>1</w:t>
            </w:r>
          </w:p>
        </w:tc>
        <w:tc>
          <w:tcPr>
            <w:tcW w:w="1072" w:type="pct"/>
            <w:vAlign w:val="center"/>
          </w:tcPr>
          <w:p w14:paraId="4508DA51" w14:textId="77777777" w:rsidR="00CD65FF" w:rsidRPr="00AE781B" w:rsidRDefault="00CD65FF" w:rsidP="00035508">
            <w:pPr>
              <w:pStyle w:val="TAC"/>
            </w:pPr>
            <w:r w:rsidRPr="00AE781B">
              <w:t>1</w:t>
            </w:r>
          </w:p>
        </w:tc>
      </w:tr>
      <w:tr w:rsidR="00CD65FF" w:rsidRPr="00AE781B" w14:paraId="4B7788E3" w14:textId="77777777" w:rsidTr="00035508">
        <w:trPr>
          <w:cantSplit/>
          <w:trHeight w:val="422"/>
          <w:jc w:val="center"/>
        </w:trPr>
        <w:tc>
          <w:tcPr>
            <w:tcW w:w="1165" w:type="pct"/>
            <w:tcBorders>
              <w:left w:val="single" w:sz="4" w:space="0" w:color="auto"/>
              <w:bottom w:val="single" w:sz="4" w:space="0" w:color="auto"/>
            </w:tcBorders>
            <w:vAlign w:val="center"/>
          </w:tcPr>
          <w:p w14:paraId="0AC39F35" w14:textId="77777777" w:rsidR="00CD65FF" w:rsidRPr="00AE781B" w:rsidRDefault="00CD65FF" w:rsidP="00035508">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0DBF6DBA" w14:textId="77777777" w:rsidR="00CD65FF" w:rsidRPr="00AE781B" w:rsidRDefault="00CD65FF" w:rsidP="00035508">
            <w:pPr>
              <w:pStyle w:val="TAC"/>
            </w:pPr>
          </w:p>
        </w:tc>
        <w:tc>
          <w:tcPr>
            <w:tcW w:w="1152" w:type="pct"/>
            <w:tcBorders>
              <w:bottom w:val="single" w:sz="4" w:space="0" w:color="auto"/>
            </w:tcBorders>
            <w:vAlign w:val="center"/>
          </w:tcPr>
          <w:p w14:paraId="03E13843" w14:textId="77777777" w:rsidR="00CD65FF" w:rsidRPr="00AE781B" w:rsidRDefault="00CD65FF" w:rsidP="00035508">
            <w:pPr>
              <w:pStyle w:val="TAC"/>
            </w:pPr>
            <w:r w:rsidRPr="00AE781B">
              <w:rPr>
                <w:rFonts w:cs="Arial"/>
                <w:bCs/>
                <w:lang w:eastAsia="en-US"/>
              </w:rPr>
              <w:t>1x1</w:t>
            </w:r>
          </w:p>
        </w:tc>
        <w:tc>
          <w:tcPr>
            <w:tcW w:w="1079" w:type="pct"/>
            <w:tcBorders>
              <w:bottom w:val="single" w:sz="4" w:space="0" w:color="auto"/>
            </w:tcBorders>
            <w:vAlign w:val="center"/>
          </w:tcPr>
          <w:p w14:paraId="723824F3" w14:textId="77777777" w:rsidR="00CD65FF" w:rsidRPr="00AE781B" w:rsidRDefault="00CD65FF" w:rsidP="00035508">
            <w:pPr>
              <w:pStyle w:val="TAC"/>
            </w:pPr>
            <w:r w:rsidRPr="00AE781B">
              <w:rPr>
                <w:rFonts w:cs="Arial"/>
                <w:bCs/>
                <w:lang w:eastAsia="en-US"/>
              </w:rPr>
              <w:t>1x1</w:t>
            </w:r>
          </w:p>
        </w:tc>
        <w:tc>
          <w:tcPr>
            <w:tcW w:w="1072" w:type="pct"/>
            <w:vAlign w:val="center"/>
          </w:tcPr>
          <w:p w14:paraId="6EEE6A79" w14:textId="77777777" w:rsidR="00CD65FF" w:rsidRPr="00AE781B" w:rsidRDefault="00CD65FF" w:rsidP="00035508">
            <w:pPr>
              <w:pStyle w:val="TAC"/>
            </w:pPr>
            <w:r w:rsidRPr="00AE781B">
              <w:rPr>
                <w:rFonts w:cs="Arial"/>
                <w:bCs/>
                <w:lang w:eastAsia="en-US"/>
              </w:rPr>
              <w:t>1x1</w:t>
            </w:r>
          </w:p>
        </w:tc>
      </w:tr>
      <w:tr w:rsidR="00CD65FF" w:rsidRPr="00AE781B" w14:paraId="7C156AEE" w14:textId="77777777" w:rsidTr="00035508">
        <w:trPr>
          <w:cantSplit/>
          <w:trHeight w:val="422"/>
          <w:jc w:val="center"/>
        </w:trPr>
        <w:tc>
          <w:tcPr>
            <w:tcW w:w="1165" w:type="pct"/>
            <w:tcBorders>
              <w:left w:val="single" w:sz="4" w:space="0" w:color="auto"/>
              <w:bottom w:val="single" w:sz="4" w:space="0" w:color="auto"/>
            </w:tcBorders>
            <w:vAlign w:val="center"/>
          </w:tcPr>
          <w:p w14:paraId="43CB39B7" w14:textId="77777777" w:rsidR="00CD65FF" w:rsidRPr="00AE781B" w:rsidRDefault="00CD65FF" w:rsidP="00035508">
            <w:pPr>
              <w:pStyle w:val="TAC"/>
            </w:pPr>
            <w:r w:rsidRPr="00AE781B">
              <w:t>OCNG patterns defined in TS 36.521-3 [25] clause D.1</w:t>
            </w:r>
          </w:p>
        </w:tc>
        <w:tc>
          <w:tcPr>
            <w:tcW w:w="532" w:type="pct"/>
            <w:tcBorders>
              <w:bottom w:val="single" w:sz="4" w:space="0" w:color="auto"/>
            </w:tcBorders>
            <w:vAlign w:val="center"/>
          </w:tcPr>
          <w:p w14:paraId="667205BC" w14:textId="77777777" w:rsidR="00CD65FF" w:rsidRPr="00AE781B" w:rsidRDefault="00CD65FF" w:rsidP="00035508">
            <w:pPr>
              <w:pStyle w:val="TAC"/>
            </w:pPr>
          </w:p>
        </w:tc>
        <w:tc>
          <w:tcPr>
            <w:tcW w:w="1152" w:type="pct"/>
            <w:tcBorders>
              <w:bottom w:val="single" w:sz="4" w:space="0" w:color="auto"/>
            </w:tcBorders>
            <w:vAlign w:val="center"/>
          </w:tcPr>
          <w:p w14:paraId="3F52D87C" w14:textId="77777777" w:rsidR="00CD65FF" w:rsidRPr="00AE781B" w:rsidRDefault="00CD65FF" w:rsidP="00035508">
            <w:pPr>
              <w:pStyle w:val="TAC"/>
            </w:pPr>
            <w:r w:rsidRPr="00AE781B">
              <w:t>OP.11 TDD</w:t>
            </w:r>
          </w:p>
        </w:tc>
        <w:tc>
          <w:tcPr>
            <w:tcW w:w="1079" w:type="pct"/>
            <w:tcBorders>
              <w:bottom w:val="single" w:sz="4" w:space="0" w:color="auto"/>
            </w:tcBorders>
            <w:vAlign w:val="center"/>
          </w:tcPr>
          <w:p w14:paraId="6847E90F" w14:textId="77777777" w:rsidR="00CD65FF" w:rsidRPr="00AE781B" w:rsidRDefault="00CD65FF" w:rsidP="00035508">
            <w:pPr>
              <w:pStyle w:val="TAC"/>
            </w:pPr>
            <w:r w:rsidRPr="00AE781B">
              <w:t>N/A</w:t>
            </w:r>
          </w:p>
        </w:tc>
        <w:tc>
          <w:tcPr>
            <w:tcW w:w="1072" w:type="pct"/>
            <w:vAlign w:val="center"/>
          </w:tcPr>
          <w:p w14:paraId="29C4C063" w14:textId="77777777" w:rsidR="00CD65FF" w:rsidRPr="00AE781B" w:rsidRDefault="00CD65FF" w:rsidP="00035508">
            <w:pPr>
              <w:pStyle w:val="TAC"/>
            </w:pPr>
            <w:r w:rsidRPr="00AE781B">
              <w:t>N/A</w:t>
            </w:r>
          </w:p>
        </w:tc>
      </w:tr>
      <w:tr w:rsidR="00CD65FF" w:rsidRPr="00AE781B" w14:paraId="392740A3" w14:textId="77777777" w:rsidTr="00035508">
        <w:trPr>
          <w:cantSplit/>
          <w:trHeight w:val="223"/>
          <w:jc w:val="center"/>
        </w:trPr>
        <w:tc>
          <w:tcPr>
            <w:tcW w:w="1165" w:type="pct"/>
            <w:tcBorders>
              <w:left w:val="single" w:sz="4" w:space="0" w:color="auto"/>
              <w:bottom w:val="single" w:sz="4" w:space="0" w:color="auto"/>
            </w:tcBorders>
            <w:vAlign w:val="center"/>
          </w:tcPr>
          <w:p w14:paraId="5CB42BEA" w14:textId="77777777" w:rsidR="00CD65FF" w:rsidRPr="00AE781B" w:rsidRDefault="00CD65FF" w:rsidP="00035508">
            <w:pPr>
              <w:pStyle w:val="TAC"/>
            </w:pPr>
            <w:r w:rsidRPr="00AE781B">
              <w:t>PBCH_RA</w:t>
            </w:r>
          </w:p>
        </w:tc>
        <w:tc>
          <w:tcPr>
            <w:tcW w:w="532" w:type="pct"/>
            <w:vMerge w:val="restart"/>
            <w:shd w:val="clear" w:color="auto" w:fill="auto"/>
            <w:vAlign w:val="center"/>
          </w:tcPr>
          <w:p w14:paraId="070588CD" w14:textId="77777777" w:rsidR="00CD65FF" w:rsidRPr="00AE781B" w:rsidRDefault="00CD65FF" w:rsidP="00035508">
            <w:pPr>
              <w:pStyle w:val="TAC"/>
            </w:pPr>
            <w:r w:rsidRPr="00AE781B">
              <w:t>dB</w:t>
            </w:r>
          </w:p>
        </w:tc>
        <w:tc>
          <w:tcPr>
            <w:tcW w:w="1152" w:type="pct"/>
            <w:vMerge w:val="restart"/>
            <w:vAlign w:val="center"/>
          </w:tcPr>
          <w:p w14:paraId="7A5DDD50" w14:textId="77777777" w:rsidR="00CD65FF" w:rsidRPr="00AE781B" w:rsidRDefault="00CD65FF" w:rsidP="00035508">
            <w:pPr>
              <w:pStyle w:val="TAC"/>
            </w:pPr>
            <w:r w:rsidRPr="00AE781B">
              <w:t>0</w:t>
            </w:r>
          </w:p>
        </w:tc>
        <w:tc>
          <w:tcPr>
            <w:tcW w:w="1079" w:type="pct"/>
            <w:vMerge w:val="restart"/>
            <w:vAlign w:val="center"/>
          </w:tcPr>
          <w:p w14:paraId="7E0032C8" w14:textId="77777777" w:rsidR="00CD65FF" w:rsidRPr="00AE781B" w:rsidRDefault="00CD65FF" w:rsidP="00035508">
            <w:pPr>
              <w:pStyle w:val="TAC"/>
            </w:pPr>
            <w:r w:rsidRPr="00AE781B">
              <w:t>N/A</w:t>
            </w:r>
          </w:p>
        </w:tc>
        <w:tc>
          <w:tcPr>
            <w:tcW w:w="1072" w:type="pct"/>
            <w:vMerge w:val="restart"/>
            <w:vAlign w:val="center"/>
          </w:tcPr>
          <w:p w14:paraId="68A91213" w14:textId="77777777" w:rsidR="00CD65FF" w:rsidRPr="00AE781B" w:rsidRDefault="00CD65FF" w:rsidP="00035508">
            <w:pPr>
              <w:pStyle w:val="TAC"/>
            </w:pPr>
            <w:r w:rsidRPr="00AE781B">
              <w:t>N/A</w:t>
            </w:r>
          </w:p>
        </w:tc>
      </w:tr>
      <w:tr w:rsidR="00CD65FF" w:rsidRPr="00AE781B" w14:paraId="18EF5ED6" w14:textId="77777777" w:rsidTr="00035508">
        <w:trPr>
          <w:cantSplit/>
          <w:trHeight w:val="223"/>
          <w:jc w:val="center"/>
        </w:trPr>
        <w:tc>
          <w:tcPr>
            <w:tcW w:w="1165" w:type="pct"/>
            <w:tcBorders>
              <w:left w:val="single" w:sz="4" w:space="0" w:color="auto"/>
              <w:bottom w:val="single" w:sz="4" w:space="0" w:color="auto"/>
            </w:tcBorders>
            <w:vAlign w:val="center"/>
          </w:tcPr>
          <w:p w14:paraId="31E78FF9" w14:textId="77777777" w:rsidR="00CD65FF" w:rsidRPr="00AE781B" w:rsidRDefault="00CD65FF" w:rsidP="00035508">
            <w:pPr>
              <w:pStyle w:val="TAC"/>
            </w:pPr>
            <w:r w:rsidRPr="00AE781B">
              <w:t>PBCH_RB</w:t>
            </w:r>
          </w:p>
        </w:tc>
        <w:tc>
          <w:tcPr>
            <w:tcW w:w="532" w:type="pct"/>
            <w:vMerge/>
            <w:shd w:val="clear" w:color="auto" w:fill="auto"/>
            <w:vAlign w:val="center"/>
          </w:tcPr>
          <w:p w14:paraId="1B8B065F" w14:textId="77777777" w:rsidR="00CD65FF" w:rsidRPr="00AE781B" w:rsidRDefault="00CD65FF" w:rsidP="00035508">
            <w:pPr>
              <w:pStyle w:val="TAC"/>
            </w:pPr>
          </w:p>
        </w:tc>
        <w:tc>
          <w:tcPr>
            <w:tcW w:w="1152" w:type="pct"/>
            <w:vMerge/>
            <w:vAlign w:val="center"/>
          </w:tcPr>
          <w:p w14:paraId="3F8025DB" w14:textId="77777777" w:rsidR="00CD65FF" w:rsidRPr="00AE781B" w:rsidRDefault="00CD65FF" w:rsidP="00035508">
            <w:pPr>
              <w:pStyle w:val="TAC"/>
            </w:pPr>
          </w:p>
        </w:tc>
        <w:tc>
          <w:tcPr>
            <w:tcW w:w="1079" w:type="pct"/>
            <w:vMerge/>
            <w:vAlign w:val="center"/>
          </w:tcPr>
          <w:p w14:paraId="32391701" w14:textId="77777777" w:rsidR="00CD65FF" w:rsidRPr="00AE781B" w:rsidRDefault="00CD65FF" w:rsidP="00035508">
            <w:pPr>
              <w:pStyle w:val="TAC"/>
            </w:pPr>
          </w:p>
        </w:tc>
        <w:tc>
          <w:tcPr>
            <w:tcW w:w="1072" w:type="pct"/>
            <w:vMerge/>
            <w:vAlign w:val="center"/>
          </w:tcPr>
          <w:p w14:paraId="5334500A" w14:textId="77777777" w:rsidR="00CD65FF" w:rsidRPr="00AE781B" w:rsidRDefault="00CD65FF" w:rsidP="00035508">
            <w:pPr>
              <w:pStyle w:val="TAC"/>
            </w:pPr>
          </w:p>
        </w:tc>
      </w:tr>
      <w:tr w:rsidR="00CD65FF" w:rsidRPr="00AE781B" w14:paraId="13410F22" w14:textId="77777777" w:rsidTr="00035508">
        <w:trPr>
          <w:cantSplit/>
          <w:trHeight w:val="237"/>
          <w:jc w:val="center"/>
        </w:trPr>
        <w:tc>
          <w:tcPr>
            <w:tcW w:w="1165" w:type="pct"/>
            <w:tcBorders>
              <w:left w:val="single" w:sz="4" w:space="0" w:color="auto"/>
              <w:bottom w:val="single" w:sz="4" w:space="0" w:color="auto"/>
            </w:tcBorders>
            <w:vAlign w:val="center"/>
          </w:tcPr>
          <w:p w14:paraId="3215EAFF" w14:textId="77777777" w:rsidR="00CD65FF" w:rsidRPr="00AE781B" w:rsidRDefault="00CD65FF" w:rsidP="00035508">
            <w:pPr>
              <w:pStyle w:val="TAC"/>
            </w:pPr>
            <w:r w:rsidRPr="00AE781B">
              <w:t>PSS_RA</w:t>
            </w:r>
          </w:p>
        </w:tc>
        <w:tc>
          <w:tcPr>
            <w:tcW w:w="532" w:type="pct"/>
            <w:vMerge/>
            <w:shd w:val="clear" w:color="auto" w:fill="auto"/>
            <w:vAlign w:val="center"/>
          </w:tcPr>
          <w:p w14:paraId="0DE4F568" w14:textId="77777777" w:rsidR="00CD65FF" w:rsidRPr="00AE781B" w:rsidRDefault="00CD65FF" w:rsidP="00035508">
            <w:pPr>
              <w:pStyle w:val="TAC"/>
            </w:pPr>
          </w:p>
        </w:tc>
        <w:tc>
          <w:tcPr>
            <w:tcW w:w="1152" w:type="pct"/>
            <w:vMerge/>
            <w:vAlign w:val="center"/>
          </w:tcPr>
          <w:p w14:paraId="23A7562C" w14:textId="77777777" w:rsidR="00CD65FF" w:rsidRPr="00AE781B" w:rsidRDefault="00CD65FF" w:rsidP="00035508">
            <w:pPr>
              <w:pStyle w:val="TAC"/>
            </w:pPr>
          </w:p>
        </w:tc>
        <w:tc>
          <w:tcPr>
            <w:tcW w:w="1079" w:type="pct"/>
            <w:vMerge/>
            <w:vAlign w:val="center"/>
          </w:tcPr>
          <w:p w14:paraId="65A1A315" w14:textId="77777777" w:rsidR="00CD65FF" w:rsidRPr="00AE781B" w:rsidRDefault="00CD65FF" w:rsidP="00035508">
            <w:pPr>
              <w:pStyle w:val="TAC"/>
            </w:pPr>
          </w:p>
        </w:tc>
        <w:tc>
          <w:tcPr>
            <w:tcW w:w="1072" w:type="pct"/>
            <w:vMerge/>
            <w:vAlign w:val="center"/>
          </w:tcPr>
          <w:p w14:paraId="04FA5950" w14:textId="77777777" w:rsidR="00CD65FF" w:rsidRPr="00AE781B" w:rsidRDefault="00CD65FF" w:rsidP="00035508">
            <w:pPr>
              <w:pStyle w:val="TAC"/>
            </w:pPr>
          </w:p>
        </w:tc>
      </w:tr>
      <w:tr w:rsidR="00CD65FF" w:rsidRPr="00AE781B" w14:paraId="44BEC67E" w14:textId="77777777" w:rsidTr="00035508">
        <w:trPr>
          <w:cantSplit/>
          <w:trHeight w:val="223"/>
          <w:jc w:val="center"/>
        </w:trPr>
        <w:tc>
          <w:tcPr>
            <w:tcW w:w="1165" w:type="pct"/>
            <w:tcBorders>
              <w:left w:val="single" w:sz="4" w:space="0" w:color="auto"/>
              <w:bottom w:val="single" w:sz="4" w:space="0" w:color="auto"/>
            </w:tcBorders>
            <w:vAlign w:val="center"/>
          </w:tcPr>
          <w:p w14:paraId="41EE4040" w14:textId="77777777" w:rsidR="00CD65FF" w:rsidRPr="00AE781B" w:rsidRDefault="00CD65FF" w:rsidP="00035508">
            <w:pPr>
              <w:pStyle w:val="TAC"/>
            </w:pPr>
            <w:r w:rsidRPr="00AE781B">
              <w:t>SSS_RA</w:t>
            </w:r>
          </w:p>
        </w:tc>
        <w:tc>
          <w:tcPr>
            <w:tcW w:w="532" w:type="pct"/>
            <w:vMerge/>
            <w:shd w:val="clear" w:color="auto" w:fill="auto"/>
            <w:vAlign w:val="center"/>
          </w:tcPr>
          <w:p w14:paraId="6C23BA3A" w14:textId="77777777" w:rsidR="00CD65FF" w:rsidRPr="00AE781B" w:rsidRDefault="00CD65FF" w:rsidP="00035508">
            <w:pPr>
              <w:pStyle w:val="TAC"/>
            </w:pPr>
          </w:p>
        </w:tc>
        <w:tc>
          <w:tcPr>
            <w:tcW w:w="1152" w:type="pct"/>
            <w:vMerge/>
            <w:vAlign w:val="center"/>
          </w:tcPr>
          <w:p w14:paraId="31AC4140" w14:textId="77777777" w:rsidR="00CD65FF" w:rsidRPr="00AE781B" w:rsidRDefault="00CD65FF" w:rsidP="00035508">
            <w:pPr>
              <w:pStyle w:val="TAC"/>
            </w:pPr>
          </w:p>
        </w:tc>
        <w:tc>
          <w:tcPr>
            <w:tcW w:w="1079" w:type="pct"/>
            <w:vMerge/>
            <w:vAlign w:val="center"/>
          </w:tcPr>
          <w:p w14:paraId="38500998" w14:textId="77777777" w:rsidR="00CD65FF" w:rsidRPr="00AE781B" w:rsidRDefault="00CD65FF" w:rsidP="00035508">
            <w:pPr>
              <w:pStyle w:val="TAC"/>
            </w:pPr>
          </w:p>
        </w:tc>
        <w:tc>
          <w:tcPr>
            <w:tcW w:w="1072" w:type="pct"/>
            <w:vMerge/>
            <w:vAlign w:val="center"/>
          </w:tcPr>
          <w:p w14:paraId="718CE1C9" w14:textId="77777777" w:rsidR="00CD65FF" w:rsidRPr="00AE781B" w:rsidRDefault="00CD65FF" w:rsidP="00035508">
            <w:pPr>
              <w:pStyle w:val="TAC"/>
            </w:pPr>
          </w:p>
        </w:tc>
      </w:tr>
      <w:tr w:rsidR="00CD65FF" w:rsidRPr="00AE781B" w14:paraId="25E66FEE" w14:textId="77777777" w:rsidTr="00035508">
        <w:trPr>
          <w:cantSplit/>
          <w:trHeight w:val="223"/>
          <w:jc w:val="center"/>
        </w:trPr>
        <w:tc>
          <w:tcPr>
            <w:tcW w:w="1165" w:type="pct"/>
            <w:tcBorders>
              <w:left w:val="single" w:sz="4" w:space="0" w:color="auto"/>
              <w:bottom w:val="single" w:sz="4" w:space="0" w:color="auto"/>
            </w:tcBorders>
            <w:vAlign w:val="center"/>
          </w:tcPr>
          <w:p w14:paraId="65D1ADF5" w14:textId="77777777" w:rsidR="00CD65FF" w:rsidRPr="00AE781B" w:rsidRDefault="00CD65FF" w:rsidP="00035508">
            <w:pPr>
              <w:pStyle w:val="TAC"/>
            </w:pPr>
            <w:r w:rsidRPr="00AE781B">
              <w:t>PCFICH_RB</w:t>
            </w:r>
          </w:p>
        </w:tc>
        <w:tc>
          <w:tcPr>
            <w:tcW w:w="532" w:type="pct"/>
            <w:vMerge/>
            <w:shd w:val="clear" w:color="auto" w:fill="auto"/>
            <w:vAlign w:val="center"/>
          </w:tcPr>
          <w:p w14:paraId="380B7635" w14:textId="77777777" w:rsidR="00CD65FF" w:rsidRPr="00AE781B" w:rsidRDefault="00CD65FF" w:rsidP="00035508">
            <w:pPr>
              <w:pStyle w:val="TAC"/>
            </w:pPr>
          </w:p>
        </w:tc>
        <w:tc>
          <w:tcPr>
            <w:tcW w:w="1152" w:type="pct"/>
            <w:vMerge/>
            <w:vAlign w:val="center"/>
          </w:tcPr>
          <w:p w14:paraId="2AC29FCE" w14:textId="77777777" w:rsidR="00CD65FF" w:rsidRPr="00AE781B" w:rsidRDefault="00CD65FF" w:rsidP="00035508">
            <w:pPr>
              <w:pStyle w:val="TAC"/>
            </w:pPr>
          </w:p>
        </w:tc>
        <w:tc>
          <w:tcPr>
            <w:tcW w:w="1079" w:type="pct"/>
            <w:vMerge/>
            <w:vAlign w:val="center"/>
          </w:tcPr>
          <w:p w14:paraId="07795F6E" w14:textId="77777777" w:rsidR="00CD65FF" w:rsidRPr="00AE781B" w:rsidRDefault="00CD65FF" w:rsidP="00035508">
            <w:pPr>
              <w:pStyle w:val="TAC"/>
            </w:pPr>
          </w:p>
        </w:tc>
        <w:tc>
          <w:tcPr>
            <w:tcW w:w="1072" w:type="pct"/>
            <w:vMerge/>
            <w:vAlign w:val="center"/>
          </w:tcPr>
          <w:p w14:paraId="564EBE46" w14:textId="77777777" w:rsidR="00CD65FF" w:rsidRPr="00AE781B" w:rsidRDefault="00CD65FF" w:rsidP="00035508">
            <w:pPr>
              <w:pStyle w:val="TAC"/>
            </w:pPr>
          </w:p>
        </w:tc>
      </w:tr>
      <w:tr w:rsidR="00CD65FF" w:rsidRPr="00AE781B" w14:paraId="33221A85" w14:textId="77777777" w:rsidTr="00035508">
        <w:trPr>
          <w:cantSplit/>
          <w:trHeight w:val="223"/>
          <w:jc w:val="center"/>
        </w:trPr>
        <w:tc>
          <w:tcPr>
            <w:tcW w:w="1165" w:type="pct"/>
            <w:tcBorders>
              <w:left w:val="single" w:sz="4" w:space="0" w:color="auto"/>
              <w:bottom w:val="single" w:sz="4" w:space="0" w:color="auto"/>
            </w:tcBorders>
            <w:vAlign w:val="center"/>
          </w:tcPr>
          <w:p w14:paraId="1460B18A" w14:textId="77777777" w:rsidR="00CD65FF" w:rsidRPr="00AE781B" w:rsidRDefault="00CD65FF" w:rsidP="00035508">
            <w:pPr>
              <w:pStyle w:val="TAC"/>
            </w:pPr>
            <w:r w:rsidRPr="00AE781B">
              <w:t>PHICH_RA</w:t>
            </w:r>
          </w:p>
        </w:tc>
        <w:tc>
          <w:tcPr>
            <w:tcW w:w="532" w:type="pct"/>
            <w:vMerge/>
            <w:shd w:val="clear" w:color="auto" w:fill="auto"/>
            <w:vAlign w:val="center"/>
          </w:tcPr>
          <w:p w14:paraId="5C87B7D3" w14:textId="77777777" w:rsidR="00CD65FF" w:rsidRPr="00AE781B" w:rsidRDefault="00CD65FF" w:rsidP="00035508">
            <w:pPr>
              <w:pStyle w:val="TAC"/>
            </w:pPr>
          </w:p>
        </w:tc>
        <w:tc>
          <w:tcPr>
            <w:tcW w:w="1152" w:type="pct"/>
            <w:vMerge/>
            <w:vAlign w:val="center"/>
          </w:tcPr>
          <w:p w14:paraId="5DA3F86F" w14:textId="77777777" w:rsidR="00CD65FF" w:rsidRPr="00AE781B" w:rsidRDefault="00CD65FF" w:rsidP="00035508">
            <w:pPr>
              <w:pStyle w:val="TAC"/>
            </w:pPr>
          </w:p>
        </w:tc>
        <w:tc>
          <w:tcPr>
            <w:tcW w:w="1079" w:type="pct"/>
            <w:vMerge/>
            <w:vAlign w:val="center"/>
          </w:tcPr>
          <w:p w14:paraId="767EB1E8" w14:textId="77777777" w:rsidR="00CD65FF" w:rsidRPr="00AE781B" w:rsidRDefault="00CD65FF" w:rsidP="00035508">
            <w:pPr>
              <w:pStyle w:val="TAC"/>
            </w:pPr>
          </w:p>
        </w:tc>
        <w:tc>
          <w:tcPr>
            <w:tcW w:w="1072" w:type="pct"/>
            <w:vMerge/>
            <w:vAlign w:val="center"/>
          </w:tcPr>
          <w:p w14:paraId="757C0D96" w14:textId="77777777" w:rsidR="00CD65FF" w:rsidRPr="00AE781B" w:rsidRDefault="00CD65FF" w:rsidP="00035508">
            <w:pPr>
              <w:pStyle w:val="TAC"/>
            </w:pPr>
          </w:p>
        </w:tc>
      </w:tr>
      <w:tr w:rsidR="00CD65FF" w:rsidRPr="00AE781B" w14:paraId="64CEC3B6" w14:textId="77777777" w:rsidTr="00035508">
        <w:trPr>
          <w:cantSplit/>
          <w:trHeight w:val="237"/>
          <w:jc w:val="center"/>
        </w:trPr>
        <w:tc>
          <w:tcPr>
            <w:tcW w:w="1165" w:type="pct"/>
            <w:tcBorders>
              <w:left w:val="single" w:sz="4" w:space="0" w:color="auto"/>
              <w:bottom w:val="single" w:sz="4" w:space="0" w:color="auto"/>
            </w:tcBorders>
            <w:vAlign w:val="center"/>
          </w:tcPr>
          <w:p w14:paraId="3E6030DD" w14:textId="77777777" w:rsidR="00CD65FF" w:rsidRPr="00AE781B" w:rsidRDefault="00CD65FF" w:rsidP="00035508">
            <w:pPr>
              <w:pStyle w:val="TAC"/>
            </w:pPr>
            <w:r w:rsidRPr="00AE781B">
              <w:t>PHICH_RB</w:t>
            </w:r>
          </w:p>
        </w:tc>
        <w:tc>
          <w:tcPr>
            <w:tcW w:w="532" w:type="pct"/>
            <w:vMerge/>
            <w:shd w:val="clear" w:color="auto" w:fill="auto"/>
            <w:vAlign w:val="center"/>
          </w:tcPr>
          <w:p w14:paraId="0B3F723E" w14:textId="77777777" w:rsidR="00CD65FF" w:rsidRPr="00AE781B" w:rsidRDefault="00CD65FF" w:rsidP="00035508">
            <w:pPr>
              <w:pStyle w:val="TAC"/>
            </w:pPr>
          </w:p>
        </w:tc>
        <w:tc>
          <w:tcPr>
            <w:tcW w:w="1152" w:type="pct"/>
            <w:vMerge/>
            <w:vAlign w:val="center"/>
          </w:tcPr>
          <w:p w14:paraId="1C0E73D7" w14:textId="77777777" w:rsidR="00CD65FF" w:rsidRPr="00AE781B" w:rsidRDefault="00CD65FF" w:rsidP="00035508">
            <w:pPr>
              <w:pStyle w:val="TAC"/>
            </w:pPr>
          </w:p>
        </w:tc>
        <w:tc>
          <w:tcPr>
            <w:tcW w:w="1079" w:type="pct"/>
            <w:vMerge/>
            <w:vAlign w:val="center"/>
          </w:tcPr>
          <w:p w14:paraId="717EC53C" w14:textId="77777777" w:rsidR="00CD65FF" w:rsidRPr="00AE781B" w:rsidRDefault="00CD65FF" w:rsidP="00035508">
            <w:pPr>
              <w:pStyle w:val="TAC"/>
            </w:pPr>
          </w:p>
        </w:tc>
        <w:tc>
          <w:tcPr>
            <w:tcW w:w="1072" w:type="pct"/>
            <w:vMerge/>
            <w:vAlign w:val="center"/>
          </w:tcPr>
          <w:p w14:paraId="27618F9A" w14:textId="77777777" w:rsidR="00CD65FF" w:rsidRPr="00AE781B" w:rsidRDefault="00CD65FF" w:rsidP="00035508">
            <w:pPr>
              <w:pStyle w:val="TAC"/>
            </w:pPr>
          </w:p>
        </w:tc>
      </w:tr>
      <w:tr w:rsidR="00CD65FF" w:rsidRPr="00AE781B" w14:paraId="06F0603A" w14:textId="77777777" w:rsidTr="00035508">
        <w:trPr>
          <w:cantSplit/>
          <w:trHeight w:val="223"/>
          <w:jc w:val="center"/>
        </w:trPr>
        <w:tc>
          <w:tcPr>
            <w:tcW w:w="1165" w:type="pct"/>
            <w:tcBorders>
              <w:left w:val="single" w:sz="4" w:space="0" w:color="auto"/>
              <w:bottom w:val="single" w:sz="4" w:space="0" w:color="auto"/>
            </w:tcBorders>
            <w:vAlign w:val="center"/>
          </w:tcPr>
          <w:p w14:paraId="6B3702DE" w14:textId="77777777" w:rsidR="00CD65FF" w:rsidRPr="00AE781B" w:rsidRDefault="00CD65FF" w:rsidP="00035508">
            <w:pPr>
              <w:pStyle w:val="TAC"/>
            </w:pPr>
            <w:r w:rsidRPr="00AE781B">
              <w:t>PDCCH_RA</w:t>
            </w:r>
          </w:p>
        </w:tc>
        <w:tc>
          <w:tcPr>
            <w:tcW w:w="532" w:type="pct"/>
            <w:vMerge/>
            <w:shd w:val="clear" w:color="auto" w:fill="auto"/>
            <w:vAlign w:val="center"/>
          </w:tcPr>
          <w:p w14:paraId="3875F21D" w14:textId="77777777" w:rsidR="00CD65FF" w:rsidRPr="00AE781B" w:rsidRDefault="00CD65FF" w:rsidP="00035508">
            <w:pPr>
              <w:pStyle w:val="TAC"/>
            </w:pPr>
          </w:p>
        </w:tc>
        <w:tc>
          <w:tcPr>
            <w:tcW w:w="1152" w:type="pct"/>
            <w:vMerge/>
            <w:vAlign w:val="center"/>
          </w:tcPr>
          <w:p w14:paraId="1FD618EE" w14:textId="77777777" w:rsidR="00CD65FF" w:rsidRPr="00AE781B" w:rsidRDefault="00CD65FF" w:rsidP="00035508">
            <w:pPr>
              <w:pStyle w:val="TAC"/>
            </w:pPr>
          </w:p>
        </w:tc>
        <w:tc>
          <w:tcPr>
            <w:tcW w:w="1079" w:type="pct"/>
            <w:vMerge/>
            <w:vAlign w:val="center"/>
          </w:tcPr>
          <w:p w14:paraId="7387267E" w14:textId="77777777" w:rsidR="00CD65FF" w:rsidRPr="00AE781B" w:rsidRDefault="00CD65FF" w:rsidP="00035508">
            <w:pPr>
              <w:pStyle w:val="TAC"/>
            </w:pPr>
          </w:p>
        </w:tc>
        <w:tc>
          <w:tcPr>
            <w:tcW w:w="1072" w:type="pct"/>
            <w:vMerge/>
            <w:vAlign w:val="center"/>
          </w:tcPr>
          <w:p w14:paraId="22DCAD48" w14:textId="77777777" w:rsidR="00CD65FF" w:rsidRPr="00AE781B" w:rsidRDefault="00CD65FF" w:rsidP="00035508">
            <w:pPr>
              <w:pStyle w:val="TAC"/>
            </w:pPr>
          </w:p>
        </w:tc>
      </w:tr>
      <w:tr w:rsidR="00CD65FF" w:rsidRPr="00AE781B" w14:paraId="443931D6" w14:textId="77777777" w:rsidTr="00035508">
        <w:trPr>
          <w:cantSplit/>
          <w:trHeight w:val="223"/>
          <w:jc w:val="center"/>
        </w:trPr>
        <w:tc>
          <w:tcPr>
            <w:tcW w:w="1165" w:type="pct"/>
            <w:tcBorders>
              <w:left w:val="single" w:sz="4" w:space="0" w:color="auto"/>
              <w:bottom w:val="single" w:sz="4" w:space="0" w:color="auto"/>
            </w:tcBorders>
            <w:vAlign w:val="center"/>
          </w:tcPr>
          <w:p w14:paraId="4EA845F8" w14:textId="77777777" w:rsidR="00CD65FF" w:rsidRPr="00AE781B" w:rsidRDefault="00CD65FF" w:rsidP="00035508">
            <w:pPr>
              <w:pStyle w:val="TAC"/>
            </w:pPr>
            <w:r w:rsidRPr="00AE781B">
              <w:t>PDCCH_RB</w:t>
            </w:r>
          </w:p>
        </w:tc>
        <w:tc>
          <w:tcPr>
            <w:tcW w:w="532" w:type="pct"/>
            <w:vMerge/>
            <w:shd w:val="clear" w:color="auto" w:fill="auto"/>
            <w:vAlign w:val="center"/>
          </w:tcPr>
          <w:p w14:paraId="28911E13" w14:textId="77777777" w:rsidR="00CD65FF" w:rsidRPr="00AE781B" w:rsidRDefault="00CD65FF" w:rsidP="00035508">
            <w:pPr>
              <w:pStyle w:val="TAC"/>
            </w:pPr>
          </w:p>
        </w:tc>
        <w:tc>
          <w:tcPr>
            <w:tcW w:w="1152" w:type="pct"/>
            <w:vMerge/>
            <w:vAlign w:val="center"/>
          </w:tcPr>
          <w:p w14:paraId="623B96B7" w14:textId="77777777" w:rsidR="00CD65FF" w:rsidRPr="00AE781B" w:rsidRDefault="00CD65FF" w:rsidP="00035508">
            <w:pPr>
              <w:pStyle w:val="TAC"/>
            </w:pPr>
          </w:p>
        </w:tc>
        <w:tc>
          <w:tcPr>
            <w:tcW w:w="1079" w:type="pct"/>
            <w:vMerge/>
            <w:vAlign w:val="center"/>
          </w:tcPr>
          <w:p w14:paraId="2311E630" w14:textId="77777777" w:rsidR="00CD65FF" w:rsidRPr="00AE781B" w:rsidRDefault="00CD65FF" w:rsidP="00035508">
            <w:pPr>
              <w:pStyle w:val="TAC"/>
            </w:pPr>
          </w:p>
        </w:tc>
        <w:tc>
          <w:tcPr>
            <w:tcW w:w="1072" w:type="pct"/>
            <w:vMerge/>
            <w:vAlign w:val="center"/>
          </w:tcPr>
          <w:p w14:paraId="00B89503" w14:textId="77777777" w:rsidR="00CD65FF" w:rsidRPr="00AE781B" w:rsidRDefault="00CD65FF" w:rsidP="00035508">
            <w:pPr>
              <w:pStyle w:val="TAC"/>
            </w:pPr>
          </w:p>
        </w:tc>
      </w:tr>
      <w:tr w:rsidR="00CD65FF" w:rsidRPr="00AE781B" w14:paraId="10CE29D6" w14:textId="77777777" w:rsidTr="00035508">
        <w:trPr>
          <w:cantSplit/>
          <w:trHeight w:val="223"/>
          <w:jc w:val="center"/>
        </w:trPr>
        <w:tc>
          <w:tcPr>
            <w:tcW w:w="1165" w:type="pct"/>
            <w:tcBorders>
              <w:left w:val="single" w:sz="4" w:space="0" w:color="auto"/>
              <w:bottom w:val="single" w:sz="4" w:space="0" w:color="auto"/>
            </w:tcBorders>
            <w:vAlign w:val="center"/>
          </w:tcPr>
          <w:p w14:paraId="6139BCDA" w14:textId="77777777" w:rsidR="00CD65FF" w:rsidRPr="00AE781B" w:rsidRDefault="00CD65FF" w:rsidP="00035508">
            <w:pPr>
              <w:pStyle w:val="TAC"/>
            </w:pPr>
            <w:r w:rsidRPr="00AE781B">
              <w:t xml:space="preserve">OCNG_RA </w:t>
            </w:r>
            <w:r w:rsidRPr="00AE781B">
              <w:rPr>
                <w:vertAlign w:val="superscript"/>
              </w:rPr>
              <w:t>Note 1</w:t>
            </w:r>
          </w:p>
        </w:tc>
        <w:tc>
          <w:tcPr>
            <w:tcW w:w="532" w:type="pct"/>
            <w:vMerge/>
            <w:shd w:val="clear" w:color="auto" w:fill="auto"/>
            <w:vAlign w:val="center"/>
          </w:tcPr>
          <w:p w14:paraId="7F0EE1E4" w14:textId="77777777" w:rsidR="00CD65FF" w:rsidRPr="00AE781B" w:rsidRDefault="00CD65FF" w:rsidP="00035508">
            <w:pPr>
              <w:pStyle w:val="TAC"/>
            </w:pPr>
          </w:p>
        </w:tc>
        <w:tc>
          <w:tcPr>
            <w:tcW w:w="1152" w:type="pct"/>
            <w:vMerge/>
            <w:vAlign w:val="center"/>
          </w:tcPr>
          <w:p w14:paraId="78FCDAD7" w14:textId="77777777" w:rsidR="00CD65FF" w:rsidRPr="00AE781B" w:rsidRDefault="00CD65FF" w:rsidP="00035508">
            <w:pPr>
              <w:pStyle w:val="TAC"/>
            </w:pPr>
          </w:p>
        </w:tc>
        <w:tc>
          <w:tcPr>
            <w:tcW w:w="1079" w:type="pct"/>
            <w:vMerge/>
            <w:vAlign w:val="center"/>
          </w:tcPr>
          <w:p w14:paraId="1764636B" w14:textId="77777777" w:rsidR="00CD65FF" w:rsidRPr="00AE781B" w:rsidRDefault="00CD65FF" w:rsidP="00035508">
            <w:pPr>
              <w:pStyle w:val="TAC"/>
            </w:pPr>
          </w:p>
        </w:tc>
        <w:tc>
          <w:tcPr>
            <w:tcW w:w="1072" w:type="pct"/>
            <w:vMerge/>
            <w:vAlign w:val="center"/>
          </w:tcPr>
          <w:p w14:paraId="0146B659" w14:textId="77777777" w:rsidR="00CD65FF" w:rsidRPr="00AE781B" w:rsidRDefault="00CD65FF" w:rsidP="00035508">
            <w:pPr>
              <w:pStyle w:val="TAC"/>
            </w:pPr>
          </w:p>
        </w:tc>
      </w:tr>
      <w:tr w:rsidR="00CD65FF" w:rsidRPr="00AE781B" w14:paraId="25D35AAC" w14:textId="77777777" w:rsidTr="00035508">
        <w:trPr>
          <w:cantSplit/>
          <w:trHeight w:val="162"/>
          <w:jc w:val="center"/>
        </w:trPr>
        <w:tc>
          <w:tcPr>
            <w:tcW w:w="1165" w:type="pct"/>
            <w:tcBorders>
              <w:left w:val="single" w:sz="4" w:space="0" w:color="auto"/>
              <w:bottom w:val="single" w:sz="4" w:space="0" w:color="auto"/>
            </w:tcBorders>
            <w:vAlign w:val="center"/>
          </w:tcPr>
          <w:p w14:paraId="50279E61" w14:textId="77777777" w:rsidR="00CD65FF" w:rsidRPr="00AE781B" w:rsidRDefault="00CD65FF" w:rsidP="00035508">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AF3D7F4" w14:textId="77777777" w:rsidR="00CD65FF" w:rsidRPr="00AE781B" w:rsidRDefault="00CD65FF" w:rsidP="00035508">
            <w:pPr>
              <w:pStyle w:val="TAC"/>
            </w:pPr>
          </w:p>
        </w:tc>
        <w:tc>
          <w:tcPr>
            <w:tcW w:w="1152" w:type="pct"/>
            <w:vMerge/>
            <w:vAlign w:val="center"/>
          </w:tcPr>
          <w:p w14:paraId="17B06C3B" w14:textId="77777777" w:rsidR="00CD65FF" w:rsidRPr="00AE781B" w:rsidRDefault="00CD65FF" w:rsidP="00035508">
            <w:pPr>
              <w:pStyle w:val="TAC"/>
            </w:pPr>
          </w:p>
        </w:tc>
        <w:tc>
          <w:tcPr>
            <w:tcW w:w="1079" w:type="pct"/>
            <w:vMerge/>
            <w:vAlign w:val="center"/>
          </w:tcPr>
          <w:p w14:paraId="6634DCF0" w14:textId="77777777" w:rsidR="00CD65FF" w:rsidRPr="00AE781B" w:rsidRDefault="00CD65FF" w:rsidP="00035508">
            <w:pPr>
              <w:pStyle w:val="TAC"/>
            </w:pPr>
          </w:p>
        </w:tc>
        <w:tc>
          <w:tcPr>
            <w:tcW w:w="1072" w:type="pct"/>
            <w:vMerge/>
            <w:vAlign w:val="center"/>
          </w:tcPr>
          <w:p w14:paraId="150CC44C" w14:textId="77777777" w:rsidR="00CD65FF" w:rsidRPr="00AE781B" w:rsidRDefault="00CD65FF" w:rsidP="00035508">
            <w:pPr>
              <w:pStyle w:val="TAC"/>
            </w:pPr>
          </w:p>
        </w:tc>
      </w:tr>
      <w:tr w:rsidR="00CD65FF" w:rsidRPr="00AE781B" w14:paraId="7F26FCE8" w14:textId="77777777" w:rsidTr="00035508">
        <w:trPr>
          <w:cantSplit/>
          <w:trHeight w:val="397"/>
          <w:jc w:val="center"/>
        </w:trPr>
        <w:tc>
          <w:tcPr>
            <w:tcW w:w="1165" w:type="pct"/>
            <w:vAlign w:val="center"/>
          </w:tcPr>
          <w:p w14:paraId="384A41C4" w14:textId="77777777" w:rsidR="00CD65FF" w:rsidRPr="00AE781B" w:rsidRDefault="00CD65FF" w:rsidP="00035508">
            <w:pPr>
              <w:pStyle w:val="TAC"/>
            </w:pPr>
            <w:r w:rsidRPr="00AE781B">
              <w:rPr>
                <w:position w:val="-12"/>
              </w:rPr>
              <w:object w:dxaOrig="400" w:dyaOrig="360" w14:anchorId="3F478BD5">
                <v:shape id="_x0000_i1167" type="#_x0000_t75" style="width:20.25pt;height:18.75pt" o:ole="" fillcolor="window">
                  <v:imagedata r:id="rId77" o:title=""/>
                </v:shape>
                <o:OLEObject Type="Embed" ProgID="Equation.3" ShapeID="_x0000_i1167" DrawAspect="Content" ObjectID="_1774200117" r:id="rId162"/>
              </w:object>
            </w:r>
            <w:r w:rsidRPr="00AE781B">
              <w:rPr>
                <w:vertAlign w:val="superscript"/>
              </w:rPr>
              <w:t xml:space="preserve"> Note 3</w:t>
            </w:r>
          </w:p>
        </w:tc>
        <w:tc>
          <w:tcPr>
            <w:tcW w:w="532" w:type="pct"/>
            <w:vAlign w:val="center"/>
          </w:tcPr>
          <w:p w14:paraId="13C9C869" w14:textId="77777777" w:rsidR="00CD65FF" w:rsidRPr="00AE781B" w:rsidRDefault="00CD65FF" w:rsidP="00035508">
            <w:pPr>
              <w:pStyle w:val="TAC"/>
            </w:pPr>
            <w:r w:rsidRPr="00AE781B">
              <w:t>dBm/</w:t>
            </w:r>
          </w:p>
          <w:p w14:paraId="3F1A0D35" w14:textId="77777777" w:rsidR="00CD65FF" w:rsidRPr="00AE781B" w:rsidRDefault="00CD65FF" w:rsidP="00035508">
            <w:pPr>
              <w:pStyle w:val="TAC"/>
            </w:pPr>
            <w:r w:rsidRPr="00AE781B">
              <w:t>15 kHz</w:t>
            </w:r>
          </w:p>
        </w:tc>
        <w:tc>
          <w:tcPr>
            <w:tcW w:w="3303" w:type="pct"/>
            <w:gridSpan w:val="3"/>
            <w:vAlign w:val="center"/>
          </w:tcPr>
          <w:p w14:paraId="65797268" w14:textId="77777777" w:rsidR="00CD65FF" w:rsidRPr="00AE781B" w:rsidRDefault="00CD65FF" w:rsidP="00035508">
            <w:pPr>
              <w:pStyle w:val="TAC"/>
            </w:pPr>
            <w:r w:rsidRPr="00AE781B">
              <w:t>-95</w:t>
            </w:r>
          </w:p>
        </w:tc>
      </w:tr>
      <w:tr w:rsidR="00CD65FF" w:rsidRPr="00AE781B" w14:paraId="64D8D8E4" w14:textId="77777777" w:rsidTr="00035508">
        <w:trPr>
          <w:cantSplit/>
          <w:trHeight w:val="148"/>
          <w:jc w:val="center"/>
        </w:trPr>
        <w:tc>
          <w:tcPr>
            <w:tcW w:w="1165" w:type="pct"/>
            <w:vAlign w:val="center"/>
          </w:tcPr>
          <w:p w14:paraId="15C15D86" w14:textId="77777777" w:rsidR="00CD65FF" w:rsidRPr="00AE781B" w:rsidRDefault="00CD65FF" w:rsidP="00035508">
            <w:pPr>
              <w:pStyle w:val="TAC"/>
            </w:pPr>
            <w:r w:rsidRPr="00AE781B">
              <w:t xml:space="preserve">PRS </w:t>
            </w:r>
            <w:r w:rsidRPr="00AE781B">
              <w:rPr>
                <w:position w:val="-12"/>
              </w:rPr>
              <w:object w:dxaOrig="720" w:dyaOrig="400" w14:anchorId="36CC2F17">
                <v:shape id="_x0000_i1168" type="#_x0000_t75" style="width:36pt;height:20.25pt" o:ole="">
                  <v:imagedata r:id="rId79" o:title=""/>
                </v:shape>
                <o:OLEObject Type="Embed" ProgID="Equation.3" ShapeID="_x0000_i1168" DrawAspect="Content" ObjectID="_1774200118" r:id="rId163"/>
              </w:object>
            </w:r>
          </w:p>
        </w:tc>
        <w:tc>
          <w:tcPr>
            <w:tcW w:w="532" w:type="pct"/>
            <w:vAlign w:val="center"/>
          </w:tcPr>
          <w:p w14:paraId="362DA04B" w14:textId="77777777" w:rsidR="00CD65FF" w:rsidRPr="00AE781B" w:rsidRDefault="00CD65FF" w:rsidP="00035508">
            <w:pPr>
              <w:pStyle w:val="TAC"/>
            </w:pPr>
            <w:r w:rsidRPr="00AE781B">
              <w:t>dB</w:t>
            </w:r>
          </w:p>
        </w:tc>
        <w:tc>
          <w:tcPr>
            <w:tcW w:w="1152" w:type="pct"/>
            <w:vAlign w:val="center"/>
          </w:tcPr>
          <w:p w14:paraId="0F6B2315" w14:textId="77777777" w:rsidR="00CD65FF" w:rsidRPr="00AE781B" w:rsidRDefault="00CD65FF" w:rsidP="00035508">
            <w:pPr>
              <w:pStyle w:val="TAC"/>
            </w:pPr>
            <w:r w:rsidRPr="00AE781B">
              <w:t>-Infinity</w:t>
            </w:r>
          </w:p>
        </w:tc>
        <w:tc>
          <w:tcPr>
            <w:tcW w:w="1079" w:type="pct"/>
            <w:vAlign w:val="center"/>
          </w:tcPr>
          <w:p w14:paraId="1C2D9B32" w14:textId="77777777" w:rsidR="00CD65FF" w:rsidRPr="00AE781B" w:rsidRDefault="00CD65FF" w:rsidP="00035508">
            <w:pPr>
              <w:pStyle w:val="TAC"/>
            </w:pPr>
            <w:r w:rsidRPr="00AE781B">
              <w:t>-Infinity</w:t>
            </w:r>
          </w:p>
        </w:tc>
        <w:tc>
          <w:tcPr>
            <w:tcW w:w="1072" w:type="pct"/>
            <w:vAlign w:val="center"/>
          </w:tcPr>
          <w:p w14:paraId="1CA79A58" w14:textId="77777777" w:rsidR="00CD65FF" w:rsidRPr="00AE781B" w:rsidRDefault="00CD65FF" w:rsidP="00035508">
            <w:pPr>
              <w:pStyle w:val="TAC"/>
            </w:pPr>
            <w:r w:rsidRPr="00AE781B">
              <w:t>-Infinity</w:t>
            </w:r>
          </w:p>
        </w:tc>
      </w:tr>
      <w:tr w:rsidR="00CD65FF" w:rsidRPr="00AE781B" w14:paraId="080CA78A" w14:textId="77777777" w:rsidTr="00035508">
        <w:trPr>
          <w:cantSplit/>
          <w:trHeight w:val="460"/>
          <w:jc w:val="center"/>
        </w:trPr>
        <w:tc>
          <w:tcPr>
            <w:tcW w:w="1165" w:type="pct"/>
            <w:vAlign w:val="center"/>
          </w:tcPr>
          <w:p w14:paraId="6E058222" w14:textId="77777777" w:rsidR="00CD65FF" w:rsidRPr="00AE781B" w:rsidRDefault="00CD65FF" w:rsidP="00035508">
            <w:pPr>
              <w:pStyle w:val="TAC"/>
            </w:pPr>
            <w:r w:rsidRPr="00AE781B">
              <w:t>Io</w:t>
            </w:r>
            <w:r w:rsidRPr="00AE781B">
              <w:rPr>
                <w:vertAlign w:val="superscript"/>
              </w:rPr>
              <w:t xml:space="preserve"> Note 4</w:t>
            </w:r>
          </w:p>
        </w:tc>
        <w:tc>
          <w:tcPr>
            <w:tcW w:w="532" w:type="pct"/>
            <w:vAlign w:val="center"/>
          </w:tcPr>
          <w:p w14:paraId="645E545A" w14:textId="77777777" w:rsidR="00CD65FF" w:rsidRPr="00AE781B" w:rsidRDefault="00CD65FF" w:rsidP="00035508">
            <w:pPr>
              <w:pStyle w:val="TAC"/>
            </w:pPr>
            <w:r w:rsidRPr="00AE781B">
              <w:t>dBm/</w:t>
            </w:r>
          </w:p>
          <w:p w14:paraId="11D6E03B" w14:textId="77777777" w:rsidR="00CD65FF" w:rsidRPr="00AE781B" w:rsidRDefault="00CD65FF" w:rsidP="00035508">
            <w:pPr>
              <w:pStyle w:val="TAC"/>
            </w:pPr>
            <w:r w:rsidRPr="00AE781B">
              <w:t>9 MHz</w:t>
            </w:r>
          </w:p>
        </w:tc>
        <w:tc>
          <w:tcPr>
            <w:tcW w:w="1152" w:type="pct"/>
            <w:vAlign w:val="center"/>
          </w:tcPr>
          <w:p w14:paraId="7B65019C" w14:textId="77777777" w:rsidR="00CD65FF" w:rsidRPr="00AE781B" w:rsidDel="004B51DC" w:rsidRDefault="00CD65FF" w:rsidP="00035508">
            <w:pPr>
              <w:pStyle w:val="TAC"/>
            </w:pPr>
            <w:r w:rsidRPr="00AE781B">
              <w:t>-</w:t>
            </w:r>
            <w:r w:rsidRPr="00AE781B">
              <w:rPr>
                <w:rFonts w:cs="Arial"/>
                <w:lang w:eastAsia="en-US"/>
              </w:rPr>
              <w:t>67.22</w:t>
            </w:r>
          </w:p>
        </w:tc>
        <w:tc>
          <w:tcPr>
            <w:tcW w:w="1079" w:type="pct"/>
            <w:vAlign w:val="center"/>
          </w:tcPr>
          <w:p w14:paraId="6CFBB721" w14:textId="77777777" w:rsidR="00CD65FF" w:rsidRPr="00AE781B" w:rsidDel="004B51DC" w:rsidRDefault="00CD65FF" w:rsidP="00035508">
            <w:pPr>
              <w:pStyle w:val="TAC"/>
            </w:pPr>
            <w:r w:rsidRPr="00AE781B">
              <w:t>N/A</w:t>
            </w:r>
          </w:p>
        </w:tc>
        <w:tc>
          <w:tcPr>
            <w:tcW w:w="1072" w:type="pct"/>
            <w:vAlign w:val="center"/>
          </w:tcPr>
          <w:p w14:paraId="0FAD57C4" w14:textId="77777777" w:rsidR="00CD65FF" w:rsidRPr="00AE781B" w:rsidDel="004B51DC" w:rsidRDefault="00CD65FF" w:rsidP="00035508">
            <w:pPr>
              <w:pStyle w:val="TAC"/>
            </w:pPr>
            <w:r w:rsidRPr="00AE781B">
              <w:t>N/A</w:t>
            </w:r>
          </w:p>
        </w:tc>
      </w:tr>
      <w:tr w:rsidR="00CD65FF" w:rsidRPr="00AE781B" w14:paraId="38EDD193" w14:textId="77777777" w:rsidTr="00035508">
        <w:trPr>
          <w:cantSplit/>
          <w:trHeight w:val="148"/>
          <w:jc w:val="center"/>
        </w:trPr>
        <w:tc>
          <w:tcPr>
            <w:tcW w:w="1165" w:type="pct"/>
            <w:vAlign w:val="center"/>
          </w:tcPr>
          <w:p w14:paraId="6884087C" w14:textId="77777777" w:rsidR="00CD65FF" w:rsidRPr="00AE781B" w:rsidRDefault="00CD65FF" w:rsidP="00035508">
            <w:pPr>
              <w:pStyle w:val="TAC"/>
            </w:pPr>
            <w:r w:rsidRPr="00AE781B">
              <w:rPr>
                <w:position w:val="-12"/>
              </w:rPr>
              <w:object w:dxaOrig="720" w:dyaOrig="400" w14:anchorId="52374E7C">
                <v:shape id="_x0000_i1169" type="#_x0000_t75" style="width:36pt;height:20.25pt" o:ole="">
                  <v:imagedata r:id="rId79" o:title=""/>
                </v:shape>
                <o:OLEObject Type="Embed" ProgID="Equation.3" ShapeID="_x0000_i1169" DrawAspect="Content" ObjectID="_1774200119" r:id="rId164"/>
              </w:object>
            </w:r>
          </w:p>
        </w:tc>
        <w:tc>
          <w:tcPr>
            <w:tcW w:w="532" w:type="pct"/>
            <w:vAlign w:val="center"/>
          </w:tcPr>
          <w:p w14:paraId="2C467575" w14:textId="77777777" w:rsidR="00CD65FF" w:rsidRPr="00AE781B" w:rsidRDefault="00CD65FF" w:rsidP="00035508">
            <w:pPr>
              <w:pStyle w:val="TAC"/>
            </w:pPr>
            <w:r w:rsidRPr="00AE781B">
              <w:t>dB</w:t>
            </w:r>
          </w:p>
        </w:tc>
        <w:tc>
          <w:tcPr>
            <w:tcW w:w="1152" w:type="pct"/>
            <w:vAlign w:val="center"/>
          </w:tcPr>
          <w:p w14:paraId="2614DF60" w14:textId="77777777" w:rsidR="00CD65FF" w:rsidRPr="00AE781B" w:rsidRDefault="00CD65FF" w:rsidP="00035508">
            <w:pPr>
              <w:pStyle w:val="TAC"/>
            </w:pPr>
            <w:r w:rsidRPr="00AE781B">
              <w:t>0</w:t>
            </w:r>
          </w:p>
        </w:tc>
        <w:tc>
          <w:tcPr>
            <w:tcW w:w="1079" w:type="pct"/>
            <w:vAlign w:val="center"/>
          </w:tcPr>
          <w:p w14:paraId="09CA1F80" w14:textId="77777777" w:rsidR="00CD65FF" w:rsidRPr="00AE781B" w:rsidRDefault="00CD65FF" w:rsidP="00035508">
            <w:pPr>
              <w:pStyle w:val="TAC"/>
            </w:pPr>
            <w:r w:rsidRPr="00AE781B">
              <w:t>-Infinity</w:t>
            </w:r>
          </w:p>
        </w:tc>
        <w:tc>
          <w:tcPr>
            <w:tcW w:w="1072" w:type="pct"/>
            <w:vAlign w:val="center"/>
          </w:tcPr>
          <w:p w14:paraId="2A2718C4" w14:textId="77777777" w:rsidR="00CD65FF" w:rsidRPr="00AE781B" w:rsidRDefault="00CD65FF" w:rsidP="00035508">
            <w:pPr>
              <w:pStyle w:val="TAC"/>
            </w:pPr>
            <w:r w:rsidRPr="00AE781B">
              <w:t>-Infinity</w:t>
            </w:r>
          </w:p>
        </w:tc>
      </w:tr>
      <w:tr w:rsidR="00CD65FF" w:rsidRPr="00AE781B" w14:paraId="25902EB4" w14:textId="77777777" w:rsidTr="00035508">
        <w:trPr>
          <w:cantSplit/>
          <w:trHeight w:val="460"/>
          <w:jc w:val="center"/>
        </w:trPr>
        <w:tc>
          <w:tcPr>
            <w:tcW w:w="1165" w:type="pct"/>
            <w:vAlign w:val="center"/>
          </w:tcPr>
          <w:p w14:paraId="168DBAFD" w14:textId="77777777" w:rsidR="00CD65FF" w:rsidRPr="00AE781B" w:rsidRDefault="00CD65FF" w:rsidP="00035508">
            <w:pPr>
              <w:pStyle w:val="TAC"/>
            </w:pPr>
            <w:r w:rsidRPr="00AE781B">
              <w:t xml:space="preserve">Propagation Condition </w:t>
            </w:r>
          </w:p>
        </w:tc>
        <w:tc>
          <w:tcPr>
            <w:tcW w:w="532" w:type="pct"/>
            <w:vAlign w:val="center"/>
          </w:tcPr>
          <w:p w14:paraId="564B336E" w14:textId="77777777" w:rsidR="00CD65FF" w:rsidRPr="00AE781B" w:rsidRDefault="00CD65FF" w:rsidP="00035508">
            <w:pPr>
              <w:pStyle w:val="TAC"/>
            </w:pPr>
          </w:p>
        </w:tc>
        <w:tc>
          <w:tcPr>
            <w:tcW w:w="3303" w:type="pct"/>
            <w:gridSpan w:val="3"/>
            <w:vAlign w:val="center"/>
          </w:tcPr>
          <w:p w14:paraId="1E00F3A8" w14:textId="77777777" w:rsidR="00CD65FF" w:rsidRPr="00AE781B" w:rsidRDefault="00CD65FF" w:rsidP="00035508">
            <w:pPr>
              <w:pStyle w:val="TAC"/>
              <w:rPr>
                <w:b/>
              </w:rPr>
            </w:pPr>
            <w:r w:rsidRPr="00AE781B">
              <w:t>ETU30</w:t>
            </w:r>
          </w:p>
        </w:tc>
      </w:tr>
      <w:tr w:rsidR="00CD65FF" w:rsidRPr="00AE781B" w14:paraId="03891761" w14:textId="77777777" w:rsidTr="00035508">
        <w:trPr>
          <w:cantSplit/>
          <w:trHeight w:val="1499"/>
          <w:jc w:val="center"/>
        </w:trPr>
        <w:tc>
          <w:tcPr>
            <w:tcW w:w="5000" w:type="pct"/>
            <w:gridSpan w:val="5"/>
          </w:tcPr>
          <w:p w14:paraId="275C6B7C" w14:textId="77777777" w:rsidR="00CD65FF" w:rsidRPr="00AE781B" w:rsidRDefault="00CD65FF" w:rsidP="00035508">
            <w:pPr>
              <w:pStyle w:val="TAN"/>
            </w:pPr>
            <w:r w:rsidRPr="00AE781B">
              <w:t>Note 1:</w:t>
            </w:r>
            <w:r w:rsidRPr="00AE781B">
              <w:tab/>
              <w:t>OCNG shall be used such that active cell (Cell 1) is fully allocated and a constant total transmitted power spectral density is achieved for all OFDM symbols.</w:t>
            </w:r>
          </w:p>
          <w:p w14:paraId="1F944173"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159FA49C"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ECACFAD">
                <v:shape id="_x0000_i1170" type="#_x0000_t75" style="width:20.25pt;height:18.75pt" o:ole="" fillcolor="window">
                  <v:imagedata r:id="rId77" o:title=""/>
                </v:shape>
                <o:OLEObject Type="Embed" ProgID="Equation.3" ShapeID="_x0000_i1170" DrawAspect="Content" ObjectID="_1774200120" r:id="rId165"/>
              </w:object>
            </w:r>
            <w:r w:rsidRPr="00AE781B">
              <w:t xml:space="preserve"> to be fulfilled.</w:t>
            </w:r>
          </w:p>
          <w:p w14:paraId="287AA142" w14:textId="77777777" w:rsidR="00CD65FF" w:rsidRPr="00AE781B" w:rsidRDefault="00CD65FF" w:rsidP="00035508">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3D5292C5" w14:textId="77777777" w:rsidR="00CD65FF" w:rsidRPr="00AE781B" w:rsidRDefault="00CD65FF" w:rsidP="00CD65FF"/>
    <w:p w14:paraId="23D561B1" w14:textId="77777777" w:rsidR="00CD65FF" w:rsidRPr="00AE781B" w:rsidRDefault="00CD65FF" w:rsidP="00CD65FF">
      <w:pPr>
        <w:pStyle w:val="TH"/>
      </w:pPr>
      <w:r w:rsidRPr="00AE781B">
        <w:lastRenderedPageBreak/>
        <w:t>Table 9.3.6.1.5-2: Cell-specific test parameters for E-UTRAN TDD intra-frequency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CD65FF" w:rsidRPr="00AE781B" w14:paraId="2EFD837E" w14:textId="77777777" w:rsidTr="00035508">
        <w:trPr>
          <w:cantSplit/>
          <w:trHeight w:val="237"/>
          <w:jc w:val="center"/>
        </w:trPr>
        <w:tc>
          <w:tcPr>
            <w:tcW w:w="1166" w:type="pct"/>
            <w:gridSpan w:val="2"/>
            <w:vMerge w:val="restart"/>
            <w:tcBorders>
              <w:top w:val="single" w:sz="4" w:space="0" w:color="auto"/>
              <w:left w:val="single" w:sz="4" w:space="0" w:color="auto"/>
            </w:tcBorders>
          </w:tcPr>
          <w:p w14:paraId="4C1179C6" w14:textId="77777777" w:rsidR="00CD65FF" w:rsidRPr="00AE781B" w:rsidRDefault="00CD65FF" w:rsidP="00035508">
            <w:pPr>
              <w:pStyle w:val="TAH"/>
            </w:pPr>
            <w:r w:rsidRPr="00AE781B">
              <w:t>Parameter</w:t>
            </w:r>
          </w:p>
        </w:tc>
        <w:tc>
          <w:tcPr>
            <w:tcW w:w="532" w:type="pct"/>
            <w:gridSpan w:val="2"/>
            <w:vMerge w:val="restart"/>
            <w:tcBorders>
              <w:top w:val="single" w:sz="4" w:space="0" w:color="auto"/>
            </w:tcBorders>
          </w:tcPr>
          <w:p w14:paraId="55797CCA" w14:textId="77777777" w:rsidR="00CD65FF" w:rsidRPr="00AE781B" w:rsidRDefault="00CD65FF" w:rsidP="00035508">
            <w:pPr>
              <w:pStyle w:val="TAH"/>
            </w:pPr>
            <w:r w:rsidRPr="00AE781B">
              <w:t>Unit</w:t>
            </w:r>
          </w:p>
        </w:tc>
        <w:tc>
          <w:tcPr>
            <w:tcW w:w="1102" w:type="pct"/>
            <w:gridSpan w:val="3"/>
            <w:tcBorders>
              <w:top w:val="single" w:sz="4" w:space="0" w:color="auto"/>
            </w:tcBorders>
          </w:tcPr>
          <w:p w14:paraId="30B545BF" w14:textId="77777777" w:rsidR="00CD65FF" w:rsidRPr="00AE781B" w:rsidRDefault="00CD65FF" w:rsidP="00035508">
            <w:pPr>
              <w:pStyle w:val="TAH"/>
            </w:pPr>
            <w:r w:rsidRPr="00AE781B">
              <w:t>Cell 1</w:t>
            </w:r>
          </w:p>
        </w:tc>
        <w:tc>
          <w:tcPr>
            <w:tcW w:w="1126" w:type="pct"/>
            <w:gridSpan w:val="3"/>
            <w:tcBorders>
              <w:top w:val="single" w:sz="4" w:space="0" w:color="auto"/>
              <w:right w:val="single" w:sz="4" w:space="0" w:color="auto"/>
            </w:tcBorders>
          </w:tcPr>
          <w:p w14:paraId="35418D99" w14:textId="77777777" w:rsidR="00CD65FF" w:rsidRPr="00AE781B" w:rsidRDefault="00CD65FF" w:rsidP="00035508">
            <w:pPr>
              <w:pStyle w:val="TAH"/>
            </w:pPr>
            <w:r w:rsidRPr="00AE781B">
              <w:t>Cell 2</w:t>
            </w:r>
          </w:p>
        </w:tc>
        <w:tc>
          <w:tcPr>
            <w:tcW w:w="1074" w:type="pct"/>
            <w:gridSpan w:val="3"/>
          </w:tcPr>
          <w:p w14:paraId="2EE1FEED" w14:textId="77777777" w:rsidR="00CD65FF" w:rsidRPr="00AE781B" w:rsidRDefault="00CD65FF" w:rsidP="00035508">
            <w:pPr>
              <w:pStyle w:val="TAH"/>
            </w:pPr>
            <w:r w:rsidRPr="00AE781B">
              <w:t>Cell 3</w:t>
            </w:r>
          </w:p>
        </w:tc>
      </w:tr>
      <w:tr w:rsidR="00CD65FF" w:rsidRPr="00AE781B" w14:paraId="4A3F49FE" w14:textId="77777777" w:rsidTr="00035508">
        <w:trPr>
          <w:cantSplit/>
          <w:trHeight w:val="160"/>
          <w:jc w:val="center"/>
        </w:trPr>
        <w:tc>
          <w:tcPr>
            <w:tcW w:w="1166" w:type="pct"/>
            <w:gridSpan w:val="2"/>
            <w:vMerge/>
            <w:tcBorders>
              <w:left w:val="single" w:sz="4" w:space="0" w:color="auto"/>
              <w:bottom w:val="single" w:sz="4" w:space="0" w:color="auto"/>
            </w:tcBorders>
          </w:tcPr>
          <w:p w14:paraId="4EAA57DB" w14:textId="77777777" w:rsidR="00CD65FF" w:rsidRPr="00AE781B" w:rsidRDefault="00CD65FF" w:rsidP="00035508">
            <w:pPr>
              <w:pStyle w:val="TAH"/>
            </w:pPr>
          </w:p>
        </w:tc>
        <w:tc>
          <w:tcPr>
            <w:tcW w:w="532" w:type="pct"/>
            <w:gridSpan w:val="2"/>
            <w:vMerge/>
            <w:tcBorders>
              <w:bottom w:val="single" w:sz="4" w:space="0" w:color="auto"/>
            </w:tcBorders>
          </w:tcPr>
          <w:p w14:paraId="77F959A7" w14:textId="77777777" w:rsidR="00CD65FF" w:rsidRPr="00AE781B" w:rsidRDefault="00CD65FF" w:rsidP="00035508">
            <w:pPr>
              <w:pStyle w:val="TAH"/>
            </w:pPr>
          </w:p>
        </w:tc>
        <w:tc>
          <w:tcPr>
            <w:tcW w:w="508" w:type="pct"/>
            <w:gridSpan w:val="2"/>
            <w:tcBorders>
              <w:bottom w:val="single" w:sz="4" w:space="0" w:color="auto"/>
            </w:tcBorders>
          </w:tcPr>
          <w:p w14:paraId="33F1477E" w14:textId="77777777" w:rsidR="00CD65FF" w:rsidRPr="00AE781B" w:rsidRDefault="00CD65FF" w:rsidP="00035508">
            <w:pPr>
              <w:pStyle w:val="TAH"/>
            </w:pPr>
            <w:r w:rsidRPr="00AE781B">
              <w:t>T2</w:t>
            </w:r>
          </w:p>
        </w:tc>
        <w:tc>
          <w:tcPr>
            <w:tcW w:w="594" w:type="pct"/>
            <w:tcBorders>
              <w:bottom w:val="single" w:sz="4" w:space="0" w:color="auto"/>
            </w:tcBorders>
          </w:tcPr>
          <w:p w14:paraId="4A506EEF" w14:textId="77777777" w:rsidR="00CD65FF" w:rsidRPr="00AE781B" w:rsidRDefault="00CD65FF" w:rsidP="00035508">
            <w:pPr>
              <w:pStyle w:val="TAH"/>
            </w:pPr>
            <w:r w:rsidRPr="00AE781B">
              <w:t>T3</w:t>
            </w:r>
          </w:p>
        </w:tc>
        <w:tc>
          <w:tcPr>
            <w:tcW w:w="594" w:type="pct"/>
            <w:tcBorders>
              <w:bottom w:val="single" w:sz="4" w:space="0" w:color="auto"/>
            </w:tcBorders>
          </w:tcPr>
          <w:p w14:paraId="0ABCAF94" w14:textId="77777777" w:rsidR="00CD65FF" w:rsidRPr="00AE781B" w:rsidRDefault="00CD65FF" w:rsidP="00035508">
            <w:pPr>
              <w:pStyle w:val="TAH"/>
            </w:pPr>
            <w:r w:rsidRPr="00AE781B">
              <w:t>T2</w:t>
            </w:r>
          </w:p>
        </w:tc>
        <w:tc>
          <w:tcPr>
            <w:tcW w:w="532" w:type="pct"/>
            <w:gridSpan w:val="2"/>
            <w:tcBorders>
              <w:bottom w:val="single" w:sz="4" w:space="0" w:color="auto"/>
            </w:tcBorders>
          </w:tcPr>
          <w:p w14:paraId="03A871B3" w14:textId="77777777" w:rsidR="00CD65FF" w:rsidRPr="00AE781B" w:rsidRDefault="00CD65FF" w:rsidP="00035508">
            <w:pPr>
              <w:pStyle w:val="TAH"/>
            </w:pPr>
            <w:r w:rsidRPr="00AE781B">
              <w:t>T3</w:t>
            </w:r>
          </w:p>
        </w:tc>
        <w:tc>
          <w:tcPr>
            <w:tcW w:w="535" w:type="pct"/>
            <w:gridSpan w:val="2"/>
          </w:tcPr>
          <w:p w14:paraId="701E8497" w14:textId="77777777" w:rsidR="00CD65FF" w:rsidRPr="00AE781B" w:rsidRDefault="00CD65FF" w:rsidP="00035508">
            <w:pPr>
              <w:pStyle w:val="TAH"/>
            </w:pPr>
            <w:r w:rsidRPr="00AE781B">
              <w:t>T2</w:t>
            </w:r>
          </w:p>
        </w:tc>
        <w:tc>
          <w:tcPr>
            <w:tcW w:w="539" w:type="pct"/>
          </w:tcPr>
          <w:p w14:paraId="5DD18745" w14:textId="77777777" w:rsidR="00CD65FF" w:rsidRPr="00AE781B" w:rsidRDefault="00CD65FF" w:rsidP="00035508">
            <w:pPr>
              <w:pStyle w:val="TAH"/>
            </w:pPr>
            <w:r w:rsidRPr="00AE781B">
              <w:t>T3</w:t>
            </w:r>
          </w:p>
        </w:tc>
      </w:tr>
      <w:tr w:rsidR="00CD65FF" w:rsidRPr="00AE781B" w14:paraId="32BDCF25"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9066CA3" w14:textId="77777777" w:rsidR="00CD65FF" w:rsidRPr="00AE781B" w:rsidRDefault="00CD65FF" w:rsidP="00035508">
            <w:pPr>
              <w:pStyle w:val="TAC"/>
            </w:pPr>
            <w:r w:rsidRPr="00AE781B">
              <w:t>E-UTRA RF Channel Number</w:t>
            </w:r>
          </w:p>
        </w:tc>
        <w:tc>
          <w:tcPr>
            <w:tcW w:w="532" w:type="pct"/>
            <w:gridSpan w:val="2"/>
            <w:tcBorders>
              <w:bottom w:val="single" w:sz="4" w:space="0" w:color="auto"/>
            </w:tcBorders>
            <w:vAlign w:val="center"/>
          </w:tcPr>
          <w:p w14:paraId="0682A17B" w14:textId="77777777" w:rsidR="00CD65FF" w:rsidRPr="00AE781B" w:rsidRDefault="00CD65FF" w:rsidP="00035508">
            <w:pPr>
              <w:pStyle w:val="TAC"/>
            </w:pPr>
          </w:p>
        </w:tc>
        <w:tc>
          <w:tcPr>
            <w:tcW w:w="1102" w:type="pct"/>
            <w:gridSpan w:val="3"/>
            <w:tcBorders>
              <w:bottom w:val="single" w:sz="4" w:space="0" w:color="auto"/>
            </w:tcBorders>
            <w:vAlign w:val="center"/>
          </w:tcPr>
          <w:p w14:paraId="5C798D53" w14:textId="77777777" w:rsidR="00CD65FF" w:rsidRPr="00AE781B" w:rsidRDefault="00CD65FF" w:rsidP="00035508">
            <w:pPr>
              <w:pStyle w:val="TAC"/>
            </w:pPr>
            <w:r w:rsidRPr="00AE781B">
              <w:t>1</w:t>
            </w:r>
          </w:p>
        </w:tc>
        <w:tc>
          <w:tcPr>
            <w:tcW w:w="1126" w:type="pct"/>
            <w:gridSpan w:val="3"/>
            <w:tcBorders>
              <w:bottom w:val="single" w:sz="4" w:space="0" w:color="auto"/>
            </w:tcBorders>
            <w:vAlign w:val="center"/>
          </w:tcPr>
          <w:p w14:paraId="3E2F9859" w14:textId="77777777" w:rsidR="00CD65FF" w:rsidRPr="00AE781B" w:rsidRDefault="00CD65FF" w:rsidP="00035508">
            <w:pPr>
              <w:pStyle w:val="TAC"/>
            </w:pPr>
            <w:r w:rsidRPr="00AE781B">
              <w:t>1</w:t>
            </w:r>
          </w:p>
        </w:tc>
        <w:tc>
          <w:tcPr>
            <w:tcW w:w="1074" w:type="pct"/>
            <w:gridSpan w:val="3"/>
            <w:vAlign w:val="center"/>
          </w:tcPr>
          <w:p w14:paraId="42F45716" w14:textId="77777777" w:rsidR="00CD65FF" w:rsidRPr="00AE781B" w:rsidRDefault="00CD65FF" w:rsidP="00035508">
            <w:pPr>
              <w:pStyle w:val="TAC"/>
            </w:pPr>
            <w:r w:rsidRPr="00AE781B">
              <w:t>1</w:t>
            </w:r>
          </w:p>
        </w:tc>
      </w:tr>
      <w:tr w:rsidR="00CD65FF" w:rsidRPr="00AE781B" w14:paraId="0C320A4B" w14:textId="77777777" w:rsidTr="00035508">
        <w:trPr>
          <w:cantSplit/>
          <w:trHeight w:val="237"/>
          <w:jc w:val="center"/>
        </w:trPr>
        <w:tc>
          <w:tcPr>
            <w:tcW w:w="1166" w:type="pct"/>
            <w:gridSpan w:val="2"/>
            <w:tcBorders>
              <w:left w:val="single" w:sz="4" w:space="0" w:color="auto"/>
              <w:bottom w:val="single" w:sz="4" w:space="0" w:color="auto"/>
            </w:tcBorders>
          </w:tcPr>
          <w:p w14:paraId="36C0845A" w14:textId="77777777" w:rsidR="00CD65FF" w:rsidRPr="00AE781B" w:rsidRDefault="00CD65FF" w:rsidP="00035508">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2A2363B" w14:textId="77777777" w:rsidR="00CD65FF" w:rsidRPr="00AE781B" w:rsidRDefault="00CD65FF" w:rsidP="00035508">
            <w:pPr>
              <w:pStyle w:val="TAC"/>
            </w:pPr>
          </w:p>
        </w:tc>
        <w:tc>
          <w:tcPr>
            <w:tcW w:w="1102" w:type="pct"/>
            <w:gridSpan w:val="3"/>
            <w:tcBorders>
              <w:bottom w:val="single" w:sz="4" w:space="0" w:color="auto"/>
            </w:tcBorders>
          </w:tcPr>
          <w:p w14:paraId="74073E7C" w14:textId="77777777" w:rsidR="00CD65FF" w:rsidRPr="00AE781B" w:rsidRDefault="00CD65FF" w:rsidP="00035508">
            <w:pPr>
              <w:pStyle w:val="TAC"/>
            </w:pPr>
            <w:r w:rsidRPr="00AE781B">
              <w:rPr>
                <w:rFonts w:cs="Arial"/>
                <w:bCs/>
                <w:lang w:eastAsia="en-US"/>
              </w:rPr>
              <w:t>1x1</w:t>
            </w:r>
          </w:p>
        </w:tc>
        <w:tc>
          <w:tcPr>
            <w:tcW w:w="1126" w:type="pct"/>
            <w:gridSpan w:val="3"/>
            <w:tcBorders>
              <w:bottom w:val="single" w:sz="4" w:space="0" w:color="auto"/>
            </w:tcBorders>
          </w:tcPr>
          <w:p w14:paraId="54F51F12" w14:textId="77777777" w:rsidR="00CD65FF" w:rsidRPr="00AE781B" w:rsidRDefault="00CD65FF" w:rsidP="00035508">
            <w:pPr>
              <w:pStyle w:val="TAC"/>
            </w:pPr>
            <w:r w:rsidRPr="00AE781B">
              <w:rPr>
                <w:rFonts w:cs="Arial"/>
                <w:bCs/>
                <w:lang w:eastAsia="en-US"/>
              </w:rPr>
              <w:t>1x1</w:t>
            </w:r>
          </w:p>
        </w:tc>
        <w:tc>
          <w:tcPr>
            <w:tcW w:w="1074" w:type="pct"/>
            <w:gridSpan w:val="3"/>
          </w:tcPr>
          <w:p w14:paraId="5AB5D17A" w14:textId="77777777" w:rsidR="00CD65FF" w:rsidRPr="00AE781B" w:rsidRDefault="00CD65FF" w:rsidP="00035508">
            <w:pPr>
              <w:pStyle w:val="TAC"/>
            </w:pPr>
            <w:r w:rsidRPr="00AE781B">
              <w:rPr>
                <w:rFonts w:cs="Arial"/>
                <w:bCs/>
                <w:lang w:eastAsia="en-US"/>
              </w:rPr>
              <w:t>1x1</w:t>
            </w:r>
          </w:p>
        </w:tc>
      </w:tr>
      <w:tr w:rsidR="00CD65FF" w:rsidRPr="00AE781B" w14:paraId="668A7AF8" w14:textId="77777777" w:rsidTr="00035508">
        <w:trPr>
          <w:cantSplit/>
          <w:trHeight w:val="422"/>
          <w:jc w:val="center"/>
        </w:trPr>
        <w:tc>
          <w:tcPr>
            <w:tcW w:w="1166" w:type="pct"/>
            <w:gridSpan w:val="2"/>
            <w:tcBorders>
              <w:left w:val="single" w:sz="4" w:space="0" w:color="auto"/>
              <w:bottom w:val="single" w:sz="4" w:space="0" w:color="auto"/>
            </w:tcBorders>
            <w:vAlign w:val="center"/>
          </w:tcPr>
          <w:p w14:paraId="76C191F8" w14:textId="77777777" w:rsidR="00CD65FF" w:rsidRPr="00AE781B" w:rsidRDefault="00CD65FF" w:rsidP="00035508">
            <w:pPr>
              <w:pStyle w:val="TAC"/>
            </w:pPr>
            <w:r w:rsidRPr="00AE781B">
              <w:t>OCNG patterns defined in TS 36.521-3 [25] clause D.1</w:t>
            </w:r>
          </w:p>
        </w:tc>
        <w:tc>
          <w:tcPr>
            <w:tcW w:w="532" w:type="pct"/>
            <w:gridSpan w:val="2"/>
            <w:tcBorders>
              <w:bottom w:val="single" w:sz="4" w:space="0" w:color="auto"/>
            </w:tcBorders>
            <w:vAlign w:val="center"/>
          </w:tcPr>
          <w:p w14:paraId="7B09D62B" w14:textId="77777777" w:rsidR="00CD65FF" w:rsidRPr="00AE781B" w:rsidRDefault="00CD65FF" w:rsidP="00035508">
            <w:pPr>
              <w:pStyle w:val="TAC"/>
            </w:pPr>
          </w:p>
        </w:tc>
        <w:tc>
          <w:tcPr>
            <w:tcW w:w="1102" w:type="pct"/>
            <w:gridSpan w:val="3"/>
            <w:tcBorders>
              <w:bottom w:val="single" w:sz="4" w:space="0" w:color="auto"/>
            </w:tcBorders>
            <w:vAlign w:val="center"/>
          </w:tcPr>
          <w:p w14:paraId="436A3239" w14:textId="77777777" w:rsidR="00CD65FF" w:rsidRPr="00AE781B" w:rsidRDefault="00CD65FF" w:rsidP="00035508">
            <w:pPr>
              <w:pStyle w:val="TAC"/>
            </w:pPr>
            <w:r w:rsidRPr="00AE781B">
              <w:t>OP.11 TDD</w:t>
            </w:r>
          </w:p>
        </w:tc>
        <w:tc>
          <w:tcPr>
            <w:tcW w:w="1126" w:type="pct"/>
            <w:gridSpan w:val="3"/>
            <w:tcBorders>
              <w:bottom w:val="single" w:sz="4" w:space="0" w:color="auto"/>
            </w:tcBorders>
            <w:vAlign w:val="center"/>
          </w:tcPr>
          <w:p w14:paraId="5C157F42" w14:textId="77777777" w:rsidR="00CD65FF" w:rsidRPr="00AE781B" w:rsidRDefault="00CD65FF" w:rsidP="00035508">
            <w:pPr>
              <w:pStyle w:val="TAC"/>
            </w:pPr>
            <w:r w:rsidRPr="00AE781B">
              <w:t>OP.2 TDD</w:t>
            </w:r>
          </w:p>
        </w:tc>
        <w:tc>
          <w:tcPr>
            <w:tcW w:w="535" w:type="pct"/>
            <w:gridSpan w:val="2"/>
            <w:vAlign w:val="center"/>
          </w:tcPr>
          <w:p w14:paraId="3FBFFCEA" w14:textId="77777777" w:rsidR="00CD65FF" w:rsidRPr="00AE781B" w:rsidRDefault="00CD65FF" w:rsidP="00035508">
            <w:pPr>
              <w:pStyle w:val="TAC"/>
            </w:pPr>
            <w:r w:rsidRPr="00AE781B">
              <w:t>OP.2 TDD</w:t>
            </w:r>
          </w:p>
        </w:tc>
        <w:tc>
          <w:tcPr>
            <w:tcW w:w="539" w:type="pct"/>
            <w:vAlign w:val="center"/>
          </w:tcPr>
          <w:p w14:paraId="4356731A" w14:textId="77777777" w:rsidR="00CD65FF" w:rsidRPr="00AE781B" w:rsidRDefault="00CD65FF" w:rsidP="00035508">
            <w:pPr>
              <w:pStyle w:val="TAC"/>
            </w:pPr>
            <w:r w:rsidRPr="00AE781B">
              <w:t>N/A</w:t>
            </w:r>
          </w:p>
        </w:tc>
      </w:tr>
      <w:tr w:rsidR="00CD65FF" w:rsidRPr="00AE781B" w14:paraId="120198E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99C63B8" w14:textId="77777777" w:rsidR="00CD65FF" w:rsidRPr="00AE781B" w:rsidRDefault="00CD65FF" w:rsidP="00035508">
            <w:pPr>
              <w:pStyle w:val="TAC"/>
            </w:pPr>
            <w:r w:rsidRPr="00AE781B">
              <w:t>PBCH_RA</w:t>
            </w:r>
          </w:p>
        </w:tc>
        <w:tc>
          <w:tcPr>
            <w:tcW w:w="532" w:type="pct"/>
            <w:gridSpan w:val="2"/>
            <w:vMerge w:val="restart"/>
            <w:shd w:val="clear" w:color="auto" w:fill="auto"/>
            <w:vAlign w:val="center"/>
          </w:tcPr>
          <w:p w14:paraId="2FAA6BB4" w14:textId="77777777" w:rsidR="00CD65FF" w:rsidRPr="00AE781B" w:rsidRDefault="00CD65FF" w:rsidP="00035508">
            <w:pPr>
              <w:pStyle w:val="TAC"/>
            </w:pPr>
            <w:r w:rsidRPr="00AE781B">
              <w:t>dB</w:t>
            </w:r>
          </w:p>
        </w:tc>
        <w:tc>
          <w:tcPr>
            <w:tcW w:w="1102" w:type="pct"/>
            <w:gridSpan w:val="3"/>
            <w:vMerge w:val="restart"/>
            <w:vAlign w:val="center"/>
          </w:tcPr>
          <w:p w14:paraId="37F29469" w14:textId="77777777" w:rsidR="00CD65FF" w:rsidRPr="00AE781B" w:rsidRDefault="00CD65FF" w:rsidP="00035508">
            <w:pPr>
              <w:pStyle w:val="TAC"/>
            </w:pPr>
            <w:r w:rsidRPr="00AE781B">
              <w:t>0</w:t>
            </w:r>
          </w:p>
        </w:tc>
        <w:tc>
          <w:tcPr>
            <w:tcW w:w="1126" w:type="pct"/>
            <w:gridSpan w:val="3"/>
            <w:vMerge w:val="restart"/>
            <w:vAlign w:val="center"/>
          </w:tcPr>
          <w:p w14:paraId="70344693" w14:textId="77777777" w:rsidR="00CD65FF" w:rsidRPr="00AE781B" w:rsidRDefault="00CD65FF" w:rsidP="00035508">
            <w:pPr>
              <w:pStyle w:val="TAC"/>
            </w:pPr>
            <w:r w:rsidRPr="00AE781B">
              <w:t>0</w:t>
            </w:r>
          </w:p>
        </w:tc>
        <w:tc>
          <w:tcPr>
            <w:tcW w:w="535" w:type="pct"/>
            <w:gridSpan w:val="2"/>
            <w:vMerge w:val="restart"/>
            <w:vAlign w:val="center"/>
          </w:tcPr>
          <w:p w14:paraId="20846BB7" w14:textId="77777777" w:rsidR="00CD65FF" w:rsidRPr="00AE781B" w:rsidRDefault="00CD65FF" w:rsidP="00035508">
            <w:pPr>
              <w:pStyle w:val="TAC"/>
            </w:pPr>
            <w:r w:rsidRPr="00AE781B">
              <w:t>0</w:t>
            </w:r>
          </w:p>
        </w:tc>
        <w:tc>
          <w:tcPr>
            <w:tcW w:w="539" w:type="pct"/>
            <w:vMerge w:val="restart"/>
            <w:vAlign w:val="center"/>
          </w:tcPr>
          <w:p w14:paraId="13251E21" w14:textId="77777777" w:rsidR="00CD65FF" w:rsidRPr="00AE781B" w:rsidRDefault="00CD65FF" w:rsidP="00035508">
            <w:pPr>
              <w:pStyle w:val="TAC"/>
            </w:pPr>
            <w:r w:rsidRPr="00AE781B">
              <w:t>N/A</w:t>
            </w:r>
          </w:p>
        </w:tc>
      </w:tr>
      <w:tr w:rsidR="00CD65FF" w:rsidRPr="00AE781B" w14:paraId="14904068"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252AEC0" w14:textId="77777777" w:rsidR="00CD65FF" w:rsidRPr="00AE781B" w:rsidRDefault="00CD65FF" w:rsidP="00035508">
            <w:pPr>
              <w:pStyle w:val="TAC"/>
            </w:pPr>
            <w:r w:rsidRPr="00AE781B">
              <w:t>PBCH_RB</w:t>
            </w:r>
          </w:p>
        </w:tc>
        <w:tc>
          <w:tcPr>
            <w:tcW w:w="532" w:type="pct"/>
            <w:gridSpan w:val="2"/>
            <w:vMerge/>
            <w:shd w:val="clear" w:color="auto" w:fill="auto"/>
            <w:vAlign w:val="center"/>
          </w:tcPr>
          <w:p w14:paraId="1906F2BD" w14:textId="77777777" w:rsidR="00CD65FF" w:rsidRPr="00AE781B" w:rsidRDefault="00CD65FF" w:rsidP="00035508">
            <w:pPr>
              <w:pStyle w:val="TAC"/>
            </w:pPr>
          </w:p>
        </w:tc>
        <w:tc>
          <w:tcPr>
            <w:tcW w:w="1102" w:type="pct"/>
            <w:gridSpan w:val="3"/>
            <w:vMerge/>
            <w:vAlign w:val="center"/>
          </w:tcPr>
          <w:p w14:paraId="3A9B0138" w14:textId="77777777" w:rsidR="00CD65FF" w:rsidRPr="00AE781B" w:rsidRDefault="00CD65FF" w:rsidP="00035508">
            <w:pPr>
              <w:pStyle w:val="TAC"/>
            </w:pPr>
          </w:p>
        </w:tc>
        <w:tc>
          <w:tcPr>
            <w:tcW w:w="1126" w:type="pct"/>
            <w:gridSpan w:val="3"/>
            <w:vMerge/>
            <w:vAlign w:val="center"/>
          </w:tcPr>
          <w:p w14:paraId="678AA2E6" w14:textId="77777777" w:rsidR="00CD65FF" w:rsidRPr="00AE781B" w:rsidRDefault="00CD65FF" w:rsidP="00035508">
            <w:pPr>
              <w:pStyle w:val="TAC"/>
            </w:pPr>
          </w:p>
        </w:tc>
        <w:tc>
          <w:tcPr>
            <w:tcW w:w="535" w:type="pct"/>
            <w:gridSpan w:val="2"/>
            <w:vMerge/>
            <w:vAlign w:val="center"/>
          </w:tcPr>
          <w:p w14:paraId="4C983E6D" w14:textId="77777777" w:rsidR="00CD65FF" w:rsidRPr="00AE781B" w:rsidRDefault="00CD65FF" w:rsidP="00035508">
            <w:pPr>
              <w:pStyle w:val="TAC"/>
            </w:pPr>
          </w:p>
        </w:tc>
        <w:tc>
          <w:tcPr>
            <w:tcW w:w="539" w:type="pct"/>
            <w:vMerge/>
            <w:vAlign w:val="center"/>
          </w:tcPr>
          <w:p w14:paraId="079FB285" w14:textId="77777777" w:rsidR="00CD65FF" w:rsidRPr="00AE781B" w:rsidRDefault="00CD65FF" w:rsidP="00035508">
            <w:pPr>
              <w:pStyle w:val="TAC"/>
            </w:pPr>
          </w:p>
        </w:tc>
      </w:tr>
      <w:tr w:rsidR="00CD65FF" w:rsidRPr="00AE781B" w14:paraId="6EFF14FC"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7D039012" w14:textId="77777777" w:rsidR="00CD65FF" w:rsidRPr="00AE781B" w:rsidRDefault="00CD65FF" w:rsidP="00035508">
            <w:pPr>
              <w:pStyle w:val="TAC"/>
            </w:pPr>
            <w:r w:rsidRPr="00AE781B">
              <w:t>PSS_RA</w:t>
            </w:r>
          </w:p>
        </w:tc>
        <w:tc>
          <w:tcPr>
            <w:tcW w:w="532" w:type="pct"/>
            <w:gridSpan w:val="2"/>
            <w:vMerge/>
            <w:shd w:val="clear" w:color="auto" w:fill="auto"/>
            <w:vAlign w:val="center"/>
          </w:tcPr>
          <w:p w14:paraId="0CBB0EE2" w14:textId="77777777" w:rsidR="00CD65FF" w:rsidRPr="00AE781B" w:rsidRDefault="00CD65FF" w:rsidP="00035508">
            <w:pPr>
              <w:pStyle w:val="TAC"/>
            </w:pPr>
          </w:p>
        </w:tc>
        <w:tc>
          <w:tcPr>
            <w:tcW w:w="1102" w:type="pct"/>
            <w:gridSpan w:val="3"/>
            <w:vMerge/>
            <w:vAlign w:val="center"/>
          </w:tcPr>
          <w:p w14:paraId="7F36AFD1" w14:textId="77777777" w:rsidR="00CD65FF" w:rsidRPr="00AE781B" w:rsidRDefault="00CD65FF" w:rsidP="00035508">
            <w:pPr>
              <w:pStyle w:val="TAC"/>
            </w:pPr>
          </w:p>
        </w:tc>
        <w:tc>
          <w:tcPr>
            <w:tcW w:w="1126" w:type="pct"/>
            <w:gridSpan w:val="3"/>
            <w:vMerge/>
            <w:vAlign w:val="center"/>
          </w:tcPr>
          <w:p w14:paraId="7003DC36" w14:textId="77777777" w:rsidR="00CD65FF" w:rsidRPr="00AE781B" w:rsidRDefault="00CD65FF" w:rsidP="00035508">
            <w:pPr>
              <w:pStyle w:val="TAC"/>
            </w:pPr>
          </w:p>
        </w:tc>
        <w:tc>
          <w:tcPr>
            <w:tcW w:w="535" w:type="pct"/>
            <w:gridSpan w:val="2"/>
            <w:vMerge/>
            <w:vAlign w:val="center"/>
          </w:tcPr>
          <w:p w14:paraId="5F23E40C" w14:textId="77777777" w:rsidR="00CD65FF" w:rsidRPr="00AE781B" w:rsidRDefault="00CD65FF" w:rsidP="00035508">
            <w:pPr>
              <w:pStyle w:val="TAC"/>
            </w:pPr>
          </w:p>
        </w:tc>
        <w:tc>
          <w:tcPr>
            <w:tcW w:w="539" w:type="pct"/>
            <w:vMerge/>
            <w:vAlign w:val="center"/>
          </w:tcPr>
          <w:p w14:paraId="7EF097DE" w14:textId="77777777" w:rsidR="00CD65FF" w:rsidRPr="00AE781B" w:rsidRDefault="00CD65FF" w:rsidP="00035508">
            <w:pPr>
              <w:pStyle w:val="TAC"/>
            </w:pPr>
          </w:p>
        </w:tc>
      </w:tr>
      <w:tr w:rsidR="00CD65FF" w:rsidRPr="00AE781B" w14:paraId="4160E1A7"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4AD4F2C5" w14:textId="77777777" w:rsidR="00CD65FF" w:rsidRPr="00AE781B" w:rsidRDefault="00CD65FF" w:rsidP="00035508">
            <w:pPr>
              <w:pStyle w:val="TAC"/>
            </w:pPr>
            <w:r w:rsidRPr="00AE781B">
              <w:t>SSS_RA</w:t>
            </w:r>
          </w:p>
        </w:tc>
        <w:tc>
          <w:tcPr>
            <w:tcW w:w="532" w:type="pct"/>
            <w:gridSpan w:val="2"/>
            <w:vMerge/>
            <w:shd w:val="clear" w:color="auto" w:fill="auto"/>
            <w:vAlign w:val="center"/>
          </w:tcPr>
          <w:p w14:paraId="667246B5" w14:textId="77777777" w:rsidR="00CD65FF" w:rsidRPr="00AE781B" w:rsidRDefault="00CD65FF" w:rsidP="00035508">
            <w:pPr>
              <w:pStyle w:val="TAC"/>
            </w:pPr>
          </w:p>
        </w:tc>
        <w:tc>
          <w:tcPr>
            <w:tcW w:w="1102" w:type="pct"/>
            <w:gridSpan w:val="3"/>
            <w:vMerge/>
            <w:vAlign w:val="center"/>
          </w:tcPr>
          <w:p w14:paraId="490F711C" w14:textId="77777777" w:rsidR="00CD65FF" w:rsidRPr="00AE781B" w:rsidRDefault="00CD65FF" w:rsidP="00035508">
            <w:pPr>
              <w:pStyle w:val="TAC"/>
            </w:pPr>
          </w:p>
        </w:tc>
        <w:tc>
          <w:tcPr>
            <w:tcW w:w="1126" w:type="pct"/>
            <w:gridSpan w:val="3"/>
            <w:vMerge/>
            <w:vAlign w:val="center"/>
          </w:tcPr>
          <w:p w14:paraId="70731377" w14:textId="77777777" w:rsidR="00CD65FF" w:rsidRPr="00AE781B" w:rsidRDefault="00CD65FF" w:rsidP="00035508">
            <w:pPr>
              <w:pStyle w:val="TAC"/>
            </w:pPr>
          </w:p>
        </w:tc>
        <w:tc>
          <w:tcPr>
            <w:tcW w:w="535" w:type="pct"/>
            <w:gridSpan w:val="2"/>
            <w:vMerge/>
            <w:vAlign w:val="center"/>
          </w:tcPr>
          <w:p w14:paraId="09BEA356" w14:textId="77777777" w:rsidR="00CD65FF" w:rsidRPr="00AE781B" w:rsidRDefault="00CD65FF" w:rsidP="00035508">
            <w:pPr>
              <w:pStyle w:val="TAC"/>
            </w:pPr>
          </w:p>
        </w:tc>
        <w:tc>
          <w:tcPr>
            <w:tcW w:w="539" w:type="pct"/>
            <w:vMerge/>
            <w:vAlign w:val="center"/>
          </w:tcPr>
          <w:p w14:paraId="718CCB51" w14:textId="77777777" w:rsidR="00CD65FF" w:rsidRPr="00AE781B" w:rsidRDefault="00CD65FF" w:rsidP="00035508">
            <w:pPr>
              <w:pStyle w:val="TAC"/>
            </w:pPr>
          </w:p>
        </w:tc>
      </w:tr>
      <w:tr w:rsidR="00CD65FF" w:rsidRPr="00AE781B" w14:paraId="5CB02BE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CBDADFE" w14:textId="77777777" w:rsidR="00CD65FF" w:rsidRPr="00AE781B" w:rsidRDefault="00CD65FF" w:rsidP="00035508">
            <w:pPr>
              <w:pStyle w:val="TAC"/>
            </w:pPr>
            <w:r w:rsidRPr="00AE781B">
              <w:t>PCFICH_RB</w:t>
            </w:r>
          </w:p>
        </w:tc>
        <w:tc>
          <w:tcPr>
            <w:tcW w:w="532" w:type="pct"/>
            <w:gridSpan w:val="2"/>
            <w:vMerge/>
            <w:shd w:val="clear" w:color="auto" w:fill="auto"/>
            <w:vAlign w:val="center"/>
          </w:tcPr>
          <w:p w14:paraId="53C8B972" w14:textId="77777777" w:rsidR="00CD65FF" w:rsidRPr="00AE781B" w:rsidRDefault="00CD65FF" w:rsidP="00035508">
            <w:pPr>
              <w:pStyle w:val="TAC"/>
            </w:pPr>
          </w:p>
        </w:tc>
        <w:tc>
          <w:tcPr>
            <w:tcW w:w="1102" w:type="pct"/>
            <w:gridSpan w:val="3"/>
            <w:vMerge/>
            <w:vAlign w:val="center"/>
          </w:tcPr>
          <w:p w14:paraId="567F31E4" w14:textId="77777777" w:rsidR="00CD65FF" w:rsidRPr="00AE781B" w:rsidRDefault="00CD65FF" w:rsidP="00035508">
            <w:pPr>
              <w:pStyle w:val="TAC"/>
            </w:pPr>
          </w:p>
        </w:tc>
        <w:tc>
          <w:tcPr>
            <w:tcW w:w="1126" w:type="pct"/>
            <w:gridSpan w:val="3"/>
            <w:vMerge/>
            <w:vAlign w:val="center"/>
          </w:tcPr>
          <w:p w14:paraId="68A9CBBF" w14:textId="77777777" w:rsidR="00CD65FF" w:rsidRPr="00AE781B" w:rsidRDefault="00CD65FF" w:rsidP="00035508">
            <w:pPr>
              <w:pStyle w:val="TAC"/>
            </w:pPr>
          </w:p>
        </w:tc>
        <w:tc>
          <w:tcPr>
            <w:tcW w:w="535" w:type="pct"/>
            <w:gridSpan w:val="2"/>
            <w:vMerge/>
            <w:vAlign w:val="center"/>
          </w:tcPr>
          <w:p w14:paraId="54FA4902" w14:textId="77777777" w:rsidR="00CD65FF" w:rsidRPr="00AE781B" w:rsidRDefault="00CD65FF" w:rsidP="00035508">
            <w:pPr>
              <w:pStyle w:val="TAC"/>
            </w:pPr>
          </w:p>
        </w:tc>
        <w:tc>
          <w:tcPr>
            <w:tcW w:w="539" w:type="pct"/>
            <w:vMerge/>
            <w:vAlign w:val="center"/>
          </w:tcPr>
          <w:p w14:paraId="20CFBDC6" w14:textId="77777777" w:rsidR="00CD65FF" w:rsidRPr="00AE781B" w:rsidRDefault="00CD65FF" w:rsidP="00035508">
            <w:pPr>
              <w:pStyle w:val="TAC"/>
            </w:pPr>
          </w:p>
        </w:tc>
      </w:tr>
      <w:tr w:rsidR="00CD65FF" w:rsidRPr="00AE781B" w14:paraId="249FFADC"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6D91D226" w14:textId="77777777" w:rsidR="00CD65FF" w:rsidRPr="00AE781B" w:rsidRDefault="00CD65FF" w:rsidP="00035508">
            <w:pPr>
              <w:pStyle w:val="TAC"/>
            </w:pPr>
            <w:r w:rsidRPr="00AE781B">
              <w:t>PHICH_RA</w:t>
            </w:r>
          </w:p>
        </w:tc>
        <w:tc>
          <w:tcPr>
            <w:tcW w:w="532" w:type="pct"/>
            <w:gridSpan w:val="2"/>
            <w:vMerge/>
            <w:shd w:val="clear" w:color="auto" w:fill="auto"/>
            <w:vAlign w:val="center"/>
          </w:tcPr>
          <w:p w14:paraId="0E37FEB5" w14:textId="77777777" w:rsidR="00CD65FF" w:rsidRPr="00AE781B" w:rsidRDefault="00CD65FF" w:rsidP="00035508">
            <w:pPr>
              <w:pStyle w:val="TAC"/>
            </w:pPr>
          </w:p>
        </w:tc>
        <w:tc>
          <w:tcPr>
            <w:tcW w:w="1102" w:type="pct"/>
            <w:gridSpan w:val="3"/>
            <w:vMerge/>
            <w:vAlign w:val="center"/>
          </w:tcPr>
          <w:p w14:paraId="153325D2" w14:textId="77777777" w:rsidR="00CD65FF" w:rsidRPr="00AE781B" w:rsidRDefault="00CD65FF" w:rsidP="00035508">
            <w:pPr>
              <w:pStyle w:val="TAC"/>
            </w:pPr>
          </w:p>
        </w:tc>
        <w:tc>
          <w:tcPr>
            <w:tcW w:w="1126" w:type="pct"/>
            <w:gridSpan w:val="3"/>
            <w:vMerge/>
            <w:vAlign w:val="center"/>
          </w:tcPr>
          <w:p w14:paraId="663EA860" w14:textId="77777777" w:rsidR="00CD65FF" w:rsidRPr="00AE781B" w:rsidRDefault="00CD65FF" w:rsidP="00035508">
            <w:pPr>
              <w:pStyle w:val="TAC"/>
            </w:pPr>
          </w:p>
        </w:tc>
        <w:tc>
          <w:tcPr>
            <w:tcW w:w="535" w:type="pct"/>
            <w:gridSpan w:val="2"/>
            <w:vMerge/>
            <w:vAlign w:val="center"/>
          </w:tcPr>
          <w:p w14:paraId="0CCE68D5" w14:textId="77777777" w:rsidR="00CD65FF" w:rsidRPr="00AE781B" w:rsidRDefault="00CD65FF" w:rsidP="00035508">
            <w:pPr>
              <w:pStyle w:val="TAC"/>
            </w:pPr>
          </w:p>
        </w:tc>
        <w:tc>
          <w:tcPr>
            <w:tcW w:w="539" w:type="pct"/>
            <w:vMerge/>
            <w:vAlign w:val="center"/>
          </w:tcPr>
          <w:p w14:paraId="659873D1" w14:textId="77777777" w:rsidR="00CD65FF" w:rsidRPr="00AE781B" w:rsidRDefault="00CD65FF" w:rsidP="00035508">
            <w:pPr>
              <w:pStyle w:val="TAC"/>
            </w:pPr>
          </w:p>
        </w:tc>
      </w:tr>
      <w:tr w:rsidR="00CD65FF" w:rsidRPr="00AE781B" w14:paraId="2796872E" w14:textId="77777777" w:rsidTr="00035508">
        <w:trPr>
          <w:cantSplit/>
          <w:trHeight w:val="237"/>
          <w:jc w:val="center"/>
        </w:trPr>
        <w:tc>
          <w:tcPr>
            <w:tcW w:w="1166" w:type="pct"/>
            <w:gridSpan w:val="2"/>
            <w:tcBorders>
              <w:left w:val="single" w:sz="4" w:space="0" w:color="auto"/>
              <w:bottom w:val="single" w:sz="4" w:space="0" w:color="auto"/>
            </w:tcBorders>
            <w:vAlign w:val="center"/>
          </w:tcPr>
          <w:p w14:paraId="28678CE9" w14:textId="77777777" w:rsidR="00CD65FF" w:rsidRPr="00AE781B" w:rsidRDefault="00CD65FF" w:rsidP="00035508">
            <w:pPr>
              <w:pStyle w:val="TAC"/>
            </w:pPr>
            <w:r w:rsidRPr="00AE781B">
              <w:t>PHICH_RB</w:t>
            </w:r>
          </w:p>
        </w:tc>
        <w:tc>
          <w:tcPr>
            <w:tcW w:w="532" w:type="pct"/>
            <w:gridSpan w:val="2"/>
            <w:vMerge/>
            <w:shd w:val="clear" w:color="auto" w:fill="auto"/>
            <w:vAlign w:val="center"/>
          </w:tcPr>
          <w:p w14:paraId="279588F5" w14:textId="77777777" w:rsidR="00CD65FF" w:rsidRPr="00AE781B" w:rsidRDefault="00CD65FF" w:rsidP="00035508">
            <w:pPr>
              <w:pStyle w:val="TAC"/>
            </w:pPr>
          </w:p>
        </w:tc>
        <w:tc>
          <w:tcPr>
            <w:tcW w:w="1102" w:type="pct"/>
            <w:gridSpan w:val="3"/>
            <w:vMerge/>
            <w:vAlign w:val="center"/>
          </w:tcPr>
          <w:p w14:paraId="2EB3EF54" w14:textId="77777777" w:rsidR="00CD65FF" w:rsidRPr="00AE781B" w:rsidRDefault="00CD65FF" w:rsidP="00035508">
            <w:pPr>
              <w:pStyle w:val="TAC"/>
            </w:pPr>
          </w:p>
        </w:tc>
        <w:tc>
          <w:tcPr>
            <w:tcW w:w="1126" w:type="pct"/>
            <w:gridSpan w:val="3"/>
            <w:vMerge/>
            <w:vAlign w:val="center"/>
          </w:tcPr>
          <w:p w14:paraId="47F13891" w14:textId="77777777" w:rsidR="00CD65FF" w:rsidRPr="00AE781B" w:rsidRDefault="00CD65FF" w:rsidP="00035508">
            <w:pPr>
              <w:pStyle w:val="TAC"/>
            </w:pPr>
          </w:p>
        </w:tc>
        <w:tc>
          <w:tcPr>
            <w:tcW w:w="535" w:type="pct"/>
            <w:gridSpan w:val="2"/>
            <w:vMerge/>
            <w:vAlign w:val="center"/>
          </w:tcPr>
          <w:p w14:paraId="0C13DE5B" w14:textId="77777777" w:rsidR="00CD65FF" w:rsidRPr="00AE781B" w:rsidRDefault="00CD65FF" w:rsidP="00035508">
            <w:pPr>
              <w:pStyle w:val="TAC"/>
            </w:pPr>
          </w:p>
        </w:tc>
        <w:tc>
          <w:tcPr>
            <w:tcW w:w="539" w:type="pct"/>
            <w:vMerge/>
            <w:vAlign w:val="center"/>
          </w:tcPr>
          <w:p w14:paraId="71460E11" w14:textId="77777777" w:rsidR="00CD65FF" w:rsidRPr="00AE781B" w:rsidRDefault="00CD65FF" w:rsidP="00035508">
            <w:pPr>
              <w:pStyle w:val="TAC"/>
            </w:pPr>
          </w:p>
        </w:tc>
      </w:tr>
      <w:tr w:rsidR="00CD65FF" w:rsidRPr="00AE781B" w14:paraId="5FAD3B6D"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54CCC3DB" w14:textId="77777777" w:rsidR="00CD65FF" w:rsidRPr="00AE781B" w:rsidRDefault="00CD65FF" w:rsidP="00035508">
            <w:pPr>
              <w:pStyle w:val="TAC"/>
            </w:pPr>
            <w:r w:rsidRPr="00AE781B">
              <w:t>PDCCH_RA</w:t>
            </w:r>
          </w:p>
        </w:tc>
        <w:tc>
          <w:tcPr>
            <w:tcW w:w="532" w:type="pct"/>
            <w:gridSpan w:val="2"/>
            <w:vMerge/>
            <w:shd w:val="clear" w:color="auto" w:fill="auto"/>
            <w:vAlign w:val="center"/>
          </w:tcPr>
          <w:p w14:paraId="4E8281B9" w14:textId="77777777" w:rsidR="00CD65FF" w:rsidRPr="00AE781B" w:rsidRDefault="00CD65FF" w:rsidP="00035508">
            <w:pPr>
              <w:pStyle w:val="TAC"/>
            </w:pPr>
          </w:p>
        </w:tc>
        <w:tc>
          <w:tcPr>
            <w:tcW w:w="1102" w:type="pct"/>
            <w:gridSpan w:val="3"/>
            <w:vMerge/>
            <w:vAlign w:val="center"/>
          </w:tcPr>
          <w:p w14:paraId="7FB775E3" w14:textId="77777777" w:rsidR="00CD65FF" w:rsidRPr="00AE781B" w:rsidRDefault="00CD65FF" w:rsidP="00035508">
            <w:pPr>
              <w:pStyle w:val="TAC"/>
            </w:pPr>
          </w:p>
        </w:tc>
        <w:tc>
          <w:tcPr>
            <w:tcW w:w="1126" w:type="pct"/>
            <w:gridSpan w:val="3"/>
            <w:vMerge/>
            <w:vAlign w:val="center"/>
          </w:tcPr>
          <w:p w14:paraId="3C3283F2" w14:textId="77777777" w:rsidR="00CD65FF" w:rsidRPr="00AE781B" w:rsidRDefault="00CD65FF" w:rsidP="00035508">
            <w:pPr>
              <w:pStyle w:val="TAC"/>
            </w:pPr>
          </w:p>
        </w:tc>
        <w:tc>
          <w:tcPr>
            <w:tcW w:w="535" w:type="pct"/>
            <w:gridSpan w:val="2"/>
            <w:vMerge/>
            <w:vAlign w:val="center"/>
          </w:tcPr>
          <w:p w14:paraId="78FCA5C4" w14:textId="77777777" w:rsidR="00CD65FF" w:rsidRPr="00AE781B" w:rsidRDefault="00CD65FF" w:rsidP="00035508">
            <w:pPr>
              <w:pStyle w:val="TAC"/>
            </w:pPr>
          </w:p>
        </w:tc>
        <w:tc>
          <w:tcPr>
            <w:tcW w:w="539" w:type="pct"/>
            <w:vMerge/>
            <w:vAlign w:val="center"/>
          </w:tcPr>
          <w:p w14:paraId="0F703BA7" w14:textId="77777777" w:rsidR="00CD65FF" w:rsidRPr="00AE781B" w:rsidRDefault="00CD65FF" w:rsidP="00035508">
            <w:pPr>
              <w:pStyle w:val="TAC"/>
            </w:pPr>
          </w:p>
        </w:tc>
      </w:tr>
      <w:tr w:rsidR="00CD65FF" w:rsidRPr="00AE781B" w14:paraId="2D47C9C1"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13CDA290" w14:textId="77777777" w:rsidR="00CD65FF" w:rsidRPr="00AE781B" w:rsidRDefault="00CD65FF" w:rsidP="00035508">
            <w:pPr>
              <w:pStyle w:val="TAC"/>
            </w:pPr>
            <w:r w:rsidRPr="00AE781B">
              <w:t>PDCCH_RB</w:t>
            </w:r>
          </w:p>
        </w:tc>
        <w:tc>
          <w:tcPr>
            <w:tcW w:w="532" w:type="pct"/>
            <w:gridSpan w:val="2"/>
            <w:vMerge/>
            <w:shd w:val="clear" w:color="auto" w:fill="auto"/>
            <w:vAlign w:val="center"/>
          </w:tcPr>
          <w:p w14:paraId="52E2193F" w14:textId="77777777" w:rsidR="00CD65FF" w:rsidRPr="00AE781B" w:rsidRDefault="00CD65FF" w:rsidP="00035508">
            <w:pPr>
              <w:pStyle w:val="TAC"/>
            </w:pPr>
          </w:p>
        </w:tc>
        <w:tc>
          <w:tcPr>
            <w:tcW w:w="1102" w:type="pct"/>
            <w:gridSpan w:val="3"/>
            <w:vMerge/>
            <w:vAlign w:val="center"/>
          </w:tcPr>
          <w:p w14:paraId="46EF62CC" w14:textId="77777777" w:rsidR="00CD65FF" w:rsidRPr="00AE781B" w:rsidRDefault="00CD65FF" w:rsidP="00035508">
            <w:pPr>
              <w:pStyle w:val="TAC"/>
            </w:pPr>
          </w:p>
        </w:tc>
        <w:tc>
          <w:tcPr>
            <w:tcW w:w="1126" w:type="pct"/>
            <w:gridSpan w:val="3"/>
            <w:vMerge/>
            <w:vAlign w:val="center"/>
          </w:tcPr>
          <w:p w14:paraId="68AE0EF0" w14:textId="77777777" w:rsidR="00CD65FF" w:rsidRPr="00AE781B" w:rsidRDefault="00CD65FF" w:rsidP="00035508">
            <w:pPr>
              <w:pStyle w:val="TAC"/>
            </w:pPr>
          </w:p>
        </w:tc>
        <w:tc>
          <w:tcPr>
            <w:tcW w:w="535" w:type="pct"/>
            <w:gridSpan w:val="2"/>
            <w:vMerge/>
            <w:vAlign w:val="center"/>
          </w:tcPr>
          <w:p w14:paraId="787FFD6D" w14:textId="77777777" w:rsidR="00CD65FF" w:rsidRPr="00AE781B" w:rsidRDefault="00CD65FF" w:rsidP="00035508">
            <w:pPr>
              <w:pStyle w:val="TAC"/>
            </w:pPr>
          </w:p>
        </w:tc>
        <w:tc>
          <w:tcPr>
            <w:tcW w:w="539" w:type="pct"/>
            <w:vMerge/>
            <w:vAlign w:val="center"/>
          </w:tcPr>
          <w:p w14:paraId="612A428B" w14:textId="77777777" w:rsidR="00CD65FF" w:rsidRPr="00AE781B" w:rsidRDefault="00CD65FF" w:rsidP="00035508">
            <w:pPr>
              <w:pStyle w:val="TAC"/>
            </w:pPr>
          </w:p>
        </w:tc>
      </w:tr>
      <w:tr w:rsidR="00CD65FF" w:rsidRPr="00AE781B" w14:paraId="6412CA2A" w14:textId="77777777" w:rsidTr="00035508">
        <w:trPr>
          <w:cantSplit/>
          <w:trHeight w:val="223"/>
          <w:jc w:val="center"/>
        </w:trPr>
        <w:tc>
          <w:tcPr>
            <w:tcW w:w="1166" w:type="pct"/>
            <w:gridSpan w:val="2"/>
            <w:tcBorders>
              <w:left w:val="single" w:sz="4" w:space="0" w:color="auto"/>
              <w:bottom w:val="single" w:sz="4" w:space="0" w:color="auto"/>
            </w:tcBorders>
            <w:vAlign w:val="center"/>
          </w:tcPr>
          <w:p w14:paraId="3613C33C" w14:textId="77777777" w:rsidR="00CD65FF" w:rsidRPr="00AE781B" w:rsidRDefault="00CD65FF" w:rsidP="00035508">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2F35B1A2" w14:textId="77777777" w:rsidR="00CD65FF" w:rsidRPr="00AE781B" w:rsidRDefault="00CD65FF" w:rsidP="00035508">
            <w:pPr>
              <w:pStyle w:val="TAC"/>
            </w:pPr>
          </w:p>
        </w:tc>
        <w:tc>
          <w:tcPr>
            <w:tcW w:w="1102" w:type="pct"/>
            <w:gridSpan w:val="3"/>
            <w:vMerge/>
            <w:vAlign w:val="center"/>
          </w:tcPr>
          <w:p w14:paraId="39EC6FB7" w14:textId="77777777" w:rsidR="00CD65FF" w:rsidRPr="00AE781B" w:rsidRDefault="00CD65FF" w:rsidP="00035508">
            <w:pPr>
              <w:pStyle w:val="TAC"/>
            </w:pPr>
          </w:p>
        </w:tc>
        <w:tc>
          <w:tcPr>
            <w:tcW w:w="1126" w:type="pct"/>
            <w:gridSpan w:val="3"/>
            <w:vMerge/>
            <w:vAlign w:val="center"/>
          </w:tcPr>
          <w:p w14:paraId="3E868D7B" w14:textId="77777777" w:rsidR="00CD65FF" w:rsidRPr="00AE781B" w:rsidRDefault="00CD65FF" w:rsidP="00035508">
            <w:pPr>
              <w:pStyle w:val="TAC"/>
            </w:pPr>
          </w:p>
        </w:tc>
        <w:tc>
          <w:tcPr>
            <w:tcW w:w="535" w:type="pct"/>
            <w:gridSpan w:val="2"/>
            <w:vMerge/>
            <w:vAlign w:val="center"/>
          </w:tcPr>
          <w:p w14:paraId="4AEE84E5" w14:textId="77777777" w:rsidR="00CD65FF" w:rsidRPr="00AE781B" w:rsidRDefault="00CD65FF" w:rsidP="00035508">
            <w:pPr>
              <w:pStyle w:val="TAC"/>
            </w:pPr>
          </w:p>
        </w:tc>
        <w:tc>
          <w:tcPr>
            <w:tcW w:w="539" w:type="pct"/>
            <w:vMerge/>
            <w:vAlign w:val="center"/>
          </w:tcPr>
          <w:p w14:paraId="3B6D1D88" w14:textId="77777777" w:rsidR="00CD65FF" w:rsidRPr="00AE781B" w:rsidRDefault="00CD65FF" w:rsidP="00035508">
            <w:pPr>
              <w:pStyle w:val="TAC"/>
            </w:pPr>
          </w:p>
        </w:tc>
      </w:tr>
      <w:tr w:rsidR="00CD65FF" w:rsidRPr="00AE781B" w14:paraId="3DB22472" w14:textId="77777777" w:rsidTr="00035508">
        <w:trPr>
          <w:cantSplit/>
          <w:trHeight w:val="162"/>
          <w:jc w:val="center"/>
        </w:trPr>
        <w:tc>
          <w:tcPr>
            <w:tcW w:w="1166" w:type="pct"/>
            <w:gridSpan w:val="2"/>
            <w:tcBorders>
              <w:left w:val="single" w:sz="4" w:space="0" w:color="auto"/>
              <w:bottom w:val="single" w:sz="4" w:space="0" w:color="auto"/>
            </w:tcBorders>
            <w:vAlign w:val="center"/>
          </w:tcPr>
          <w:p w14:paraId="3FE28C58" w14:textId="77777777" w:rsidR="00CD65FF" w:rsidRPr="00AE781B" w:rsidRDefault="00CD65FF" w:rsidP="00035508">
            <w:pPr>
              <w:pStyle w:val="TAC"/>
            </w:pPr>
            <w:r w:rsidRPr="00AE781B">
              <w:t xml:space="preserve">OCNG_RB </w:t>
            </w:r>
            <w:r w:rsidRPr="00AE781B">
              <w:rPr>
                <w:vertAlign w:val="superscript"/>
              </w:rPr>
              <w:t>Note 1</w:t>
            </w:r>
          </w:p>
        </w:tc>
        <w:tc>
          <w:tcPr>
            <w:tcW w:w="532" w:type="pct"/>
            <w:gridSpan w:val="2"/>
            <w:vMerge/>
            <w:shd w:val="clear" w:color="auto" w:fill="auto"/>
            <w:vAlign w:val="center"/>
          </w:tcPr>
          <w:p w14:paraId="712ED2B3" w14:textId="77777777" w:rsidR="00CD65FF" w:rsidRPr="00AE781B" w:rsidRDefault="00CD65FF" w:rsidP="00035508">
            <w:pPr>
              <w:pStyle w:val="TAC"/>
            </w:pPr>
          </w:p>
        </w:tc>
        <w:tc>
          <w:tcPr>
            <w:tcW w:w="1102" w:type="pct"/>
            <w:gridSpan w:val="3"/>
            <w:vMerge/>
            <w:vAlign w:val="center"/>
          </w:tcPr>
          <w:p w14:paraId="2C5608DA" w14:textId="77777777" w:rsidR="00CD65FF" w:rsidRPr="00AE781B" w:rsidRDefault="00CD65FF" w:rsidP="00035508">
            <w:pPr>
              <w:pStyle w:val="TAC"/>
            </w:pPr>
          </w:p>
        </w:tc>
        <w:tc>
          <w:tcPr>
            <w:tcW w:w="1126" w:type="pct"/>
            <w:gridSpan w:val="3"/>
            <w:vMerge/>
            <w:vAlign w:val="center"/>
          </w:tcPr>
          <w:p w14:paraId="7B9E555B" w14:textId="77777777" w:rsidR="00CD65FF" w:rsidRPr="00AE781B" w:rsidRDefault="00CD65FF" w:rsidP="00035508">
            <w:pPr>
              <w:pStyle w:val="TAC"/>
            </w:pPr>
          </w:p>
        </w:tc>
        <w:tc>
          <w:tcPr>
            <w:tcW w:w="535" w:type="pct"/>
            <w:gridSpan w:val="2"/>
            <w:vMerge/>
            <w:vAlign w:val="center"/>
          </w:tcPr>
          <w:p w14:paraId="043D6CD0" w14:textId="77777777" w:rsidR="00CD65FF" w:rsidRPr="00AE781B" w:rsidRDefault="00CD65FF" w:rsidP="00035508">
            <w:pPr>
              <w:pStyle w:val="TAC"/>
            </w:pPr>
          </w:p>
        </w:tc>
        <w:tc>
          <w:tcPr>
            <w:tcW w:w="539" w:type="pct"/>
            <w:vMerge/>
            <w:vAlign w:val="center"/>
          </w:tcPr>
          <w:p w14:paraId="438418A4" w14:textId="77777777" w:rsidR="00CD65FF" w:rsidRPr="00AE781B" w:rsidRDefault="00CD65FF" w:rsidP="00035508">
            <w:pPr>
              <w:pStyle w:val="TAC"/>
            </w:pPr>
          </w:p>
        </w:tc>
      </w:tr>
      <w:tr w:rsidR="00CD65FF" w:rsidRPr="00AE781B" w14:paraId="4101BFE4" w14:textId="77777777" w:rsidTr="00035508">
        <w:trPr>
          <w:cantSplit/>
          <w:trHeight w:val="397"/>
          <w:jc w:val="center"/>
        </w:trPr>
        <w:tc>
          <w:tcPr>
            <w:tcW w:w="1166" w:type="pct"/>
            <w:gridSpan w:val="2"/>
            <w:vAlign w:val="center"/>
          </w:tcPr>
          <w:p w14:paraId="762CED39" w14:textId="77777777" w:rsidR="00CD65FF" w:rsidRPr="00AE781B" w:rsidRDefault="00CD65FF" w:rsidP="00035508">
            <w:pPr>
              <w:pStyle w:val="TAC"/>
            </w:pPr>
            <w:r w:rsidRPr="00AE781B">
              <w:t>PRS_RA</w:t>
            </w:r>
          </w:p>
        </w:tc>
        <w:tc>
          <w:tcPr>
            <w:tcW w:w="532" w:type="pct"/>
            <w:gridSpan w:val="2"/>
            <w:vAlign w:val="center"/>
          </w:tcPr>
          <w:p w14:paraId="34958C4F" w14:textId="77777777" w:rsidR="00CD65FF" w:rsidRPr="00AE781B" w:rsidRDefault="00CD65FF" w:rsidP="00035508">
            <w:pPr>
              <w:pStyle w:val="TAC"/>
            </w:pPr>
            <w:r w:rsidRPr="00AE781B">
              <w:t>dB</w:t>
            </w:r>
          </w:p>
        </w:tc>
        <w:tc>
          <w:tcPr>
            <w:tcW w:w="508" w:type="pct"/>
            <w:gridSpan w:val="2"/>
            <w:vAlign w:val="center"/>
          </w:tcPr>
          <w:p w14:paraId="68347C0D" w14:textId="77777777" w:rsidR="00CD65FF" w:rsidRPr="00AE781B" w:rsidRDefault="00CD65FF" w:rsidP="00035508">
            <w:pPr>
              <w:pStyle w:val="TAC"/>
            </w:pPr>
            <w:r w:rsidRPr="00AE781B">
              <w:rPr>
                <w:rFonts w:cs="Arial"/>
                <w:lang w:eastAsia="ko-KR"/>
              </w:rPr>
              <w:t>-3</w:t>
            </w:r>
          </w:p>
        </w:tc>
        <w:tc>
          <w:tcPr>
            <w:tcW w:w="594" w:type="pct"/>
            <w:vAlign w:val="center"/>
          </w:tcPr>
          <w:p w14:paraId="4087F842" w14:textId="77777777" w:rsidR="00CD65FF" w:rsidRPr="00AE781B" w:rsidRDefault="00CD65FF" w:rsidP="00035508">
            <w:pPr>
              <w:pStyle w:val="TAC"/>
            </w:pPr>
            <w:r w:rsidRPr="00AE781B">
              <w:rPr>
                <w:rFonts w:cs="Arial"/>
                <w:lang w:eastAsia="ko-KR"/>
              </w:rPr>
              <w:t>N/A</w:t>
            </w:r>
          </w:p>
        </w:tc>
        <w:tc>
          <w:tcPr>
            <w:tcW w:w="594" w:type="pct"/>
            <w:vAlign w:val="center"/>
          </w:tcPr>
          <w:p w14:paraId="3B4BC748" w14:textId="77777777" w:rsidR="00CD65FF" w:rsidRPr="00AE781B" w:rsidRDefault="00CD65FF" w:rsidP="00035508">
            <w:pPr>
              <w:pStyle w:val="TAC"/>
            </w:pPr>
            <w:r w:rsidRPr="00AE781B">
              <w:rPr>
                <w:rFonts w:cs="Arial"/>
                <w:lang w:eastAsia="ko-KR"/>
              </w:rPr>
              <w:t>N/A</w:t>
            </w:r>
          </w:p>
        </w:tc>
        <w:tc>
          <w:tcPr>
            <w:tcW w:w="532" w:type="pct"/>
            <w:gridSpan w:val="2"/>
            <w:vAlign w:val="center"/>
          </w:tcPr>
          <w:p w14:paraId="6528DDAF" w14:textId="77777777" w:rsidR="00CD65FF" w:rsidRPr="00AE781B" w:rsidRDefault="00CD65FF" w:rsidP="00035508">
            <w:pPr>
              <w:pStyle w:val="TAC"/>
            </w:pPr>
            <w:r w:rsidRPr="00AE781B">
              <w:rPr>
                <w:rFonts w:cs="Arial"/>
                <w:lang w:eastAsia="ko-KR"/>
              </w:rPr>
              <w:t>3</w:t>
            </w:r>
          </w:p>
        </w:tc>
        <w:tc>
          <w:tcPr>
            <w:tcW w:w="535" w:type="pct"/>
            <w:gridSpan w:val="2"/>
            <w:vAlign w:val="center"/>
          </w:tcPr>
          <w:p w14:paraId="6BCD7C2E" w14:textId="77777777" w:rsidR="00CD65FF" w:rsidRPr="00AE781B" w:rsidRDefault="00CD65FF" w:rsidP="00035508">
            <w:pPr>
              <w:pStyle w:val="TAC"/>
            </w:pPr>
            <w:r w:rsidRPr="00AE781B">
              <w:rPr>
                <w:rFonts w:cs="Arial"/>
                <w:lang w:eastAsia="ko-KR"/>
              </w:rPr>
              <w:t>3</w:t>
            </w:r>
          </w:p>
        </w:tc>
        <w:tc>
          <w:tcPr>
            <w:tcW w:w="539" w:type="pct"/>
            <w:vAlign w:val="center"/>
          </w:tcPr>
          <w:p w14:paraId="4521E958" w14:textId="77777777" w:rsidR="00CD65FF" w:rsidRPr="00AE781B" w:rsidRDefault="00CD65FF" w:rsidP="00035508">
            <w:pPr>
              <w:pStyle w:val="TAC"/>
            </w:pPr>
            <w:r w:rsidRPr="00AE781B">
              <w:rPr>
                <w:rFonts w:cs="Arial"/>
                <w:lang w:eastAsia="ko-KR"/>
              </w:rPr>
              <w:t>N/A</w:t>
            </w:r>
          </w:p>
        </w:tc>
      </w:tr>
      <w:tr w:rsidR="00CD65FF" w:rsidRPr="00AE781B" w14:paraId="1E96446F" w14:textId="77777777" w:rsidTr="00035508">
        <w:trPr>
          <w:cantSplit/>
          <w:trHeight w:val="397"/>
          <w:jc w:val="center"/>
        </w:trPr>
        <w:tc>
          <w:tcPr>
            <w:tcW w:w="1166" w:type="pct"/>
            <w:gridSpan w:val="2"/>
            <w:vAlign w:val="center"/>
          </w:tcPr>
          <w:p w14:paraId="7B2B6F62" w14:textId="77777777" w:rsidR="00CD65FF" w:rsidRPr="00AE781B" w:rsidRDefault="00CD65FF" w:rsidP="00035508">
            <w:pPr>
              <w:pStyle w:val="TAC"/>
            </w:pPr>
            <w:r w:rsidRPr="00AE781B">
              <w:rPr>
                <w:position w:val="-12"/>
              </w:rPr>
              <w:object w:dxaOrig="400" w:dyaOrig="360" w14:anchorId="358DF784">
                <v:shape id="_x0000_i1171" type="#_x0000_t75" style="width:20.25pt;height:18.75pt" o:ole="" fillcolor="window">
                  <v:imagedata r:id="rId77" o:title=""/>
                </v:shape>
                <o:OLEObject Type="Embed" ProgID="Equation.3" ShapeID="_x0000_i1171" DrawAspect="Content" ObjectID="_1774200121" r:id="rId166"/>
              </w:object>
            </w:r>
            <w:r w:rsidRPr="00AE781B">
              <w:rPr>
                <w:vertAlign w:val="superscript"/>
              </w:rPr>
              <w:t xml:space="preserve"> Note 3</w:t>
            </w:r>
          </w:p>
        </w:tc>
        <w:tc>
          <w:tcPr>
            <w:tcW w:w="532" w:type="pct"/>
            <w:gridSpan w:val="2"/>
            <w:vAlign w:val="center"/>
          </w:tcPr>
          <w:p w14:paraId="4C5CEF79" w14:textId="77777777" w:rsidR="00CD65FF" w:rsidRPr="00AE781B" w:rsidRDefault="00CD65FF" w:rsidP="00035508">
            <w:pPr>
              <w:pStyle w:val="TAC"/>
            </w:pPr>
            <w:r w:rsidRPr="00AE781B">
              <w:t>dBm/</w:t>
            </w:r>
          </w:p>
          <w:p w14:paraId="245BCBF3" w14:textId="77777777" w:rsidR="00CD65FF" w:rsidRPr="00AE781B" w:rsidRDefault="00CD65FF" w:rsidP="00035508">
            <w:pPr>
              <w:pStyle w:val="TAC"/>
            </w:pPr>
            <w:r w:rsidRPr="00AE781B">
              <w:t>15 kHz</w:t>
            </w:r>
          </w:p>
        </w:tc>
        <w:tc>
          <w:tcPr>
            <w:tcW w:w="508" w:type="pct"/>
            <w:gridSpan w:val="2"/>
            <w:vAlign w:val="center"/>
          </w:tcPr>
          <w:p w14:paraId="70ABFEB1" w14:textId="77777777" w:rsidR="00CD65FF" w:rsidRPr="00AE781B" w:rsidRDefault="00CD65FF" w:rsidP="00035508">
            <w:pPr>
              <w:pStyle w:val="TAC"/>
            </w:pPr>
            <w:r w:rsidRPr="00AE781B">
              <w:rPr>
                <w:rFonts w:cs="Arial"/>
                <w:lang w:eastAsia="ko-KR"/>
              </w:rPr>
              <w:t>-98</w:t>
            </w:r>
          </w:p>
        </w:tc>
        <w:tc>
          <w:tcPr>
            <w:tcW w:w="594" w:type="pct"/>
            <w:vAlign w:val="center"/>
          </w:tcPr>
          <w:p w14:paraId="1156CF34" w14:textId="77777777" w:rsidR="00CD65FF" w:rsidRPr="00AE781B" w:rsidRDefault="00CD65FF" w:rsidP="00035508">
            <w:pPr>
              <w:pStyle w:val="TAC"/>
            </w:pPr>
            <w:r w:rsidRPr="00AE781B">
              <w:rPr>
                <w:rFonts w:cs="Arial"/>
                <w:lang w:eastAsia="ko-KR"/>
              </w:rPr>
              <w:t>-95</w:t>
            </w:r>
          </w:p>
        </w:tc>
        <w:tc>
          <w:tcPr>
            <w:tcW w:w="594" w:type="pct"/>
            <w:vAlign w:val="center"/>
          </w:tcPr>
          <w:p w14:paraId="4A57BDF4" w14:textId="77777777" w:rsidR="00CD65FF" w:rsidRPr="00AE781B" w:rsidRDefault="00CD65FF" w:rsidP="00035508">
            <w:pPr>
              <w:pStyle w:val="TAC"/>
            </w:pPr>
            <w:r w:rsidRPr="00AE781B">
              <w:rPr>
                <w:rFonts w:cs="Arial"/>
                <w:lang w:eastAsia="ko-KR"/>
              </w:rPr>
              <w:t>-98</w:t>
            </w:r>
          </w:p>
        </w:tc>
        <w:tc>
          <w:tcPr>
            <w:tcW w:w="532" w:type="pct"/>
            <w:gridSpan w:val="2"/>
            <w:vAlign w:val="center"/>
          </w:tcPr>
          <w:p w14:paraId="231F1F18" w14:textId="77777777" w:rsidR="00CD65FF" w:rsidRPr="00AE781B" w:rsidRDefault="00CD65FF" w:rsidP="00035508">
            <w:pPr>
              <w:pStyle w:val="TAC"/>
            </w:pPr>
            <w:r w:rsidRPr="00AE781B">
              <w:rPr>
                <w:rFonts w:cs="Arial"/>
                <w:lang w:eastAsia="ko-KR"/>
              </w:rPr>
              <w:t>-95</w:t>
            </w:r>
          </w:p>
        </w:tc>
        <w:tc>
          <w:tcPr>
            <w:tcW w:w="535" w:type="pct"/>
            <w:gridSpan w:val="2"/>
            <w:vAlign w:val="center"/>
          </w:tcPr>
          <w:p w14:paraId="7BF8B34E" w14:textId="77777777" w:rsidR="00CD65FF" w:rsidRPr="00AE781B" w:rsidRDefault="00CD65FF" w:rsidP="00035508">
            <w:pPr>
              <w:pStyle w:val="TAC"/>
            </w:pPr>
            <w:r w:rsidRPr="00AE781B">
              <w:rPr>
                <w:rFonts w:cs="Arial"/>
                <w:lang w:eastAsia="ko-KR"/>
              </w:rPr>
              <w:t>-98</w:t>
            </w:r>
          </w:p>
        </w:tc>
        <w:tc>
          <w:tcPr>
            <w:tcW w:w="539" w:type="pct"/>
            <w:vAlign w:val="center"/>
          </w:tcPr>
          <w:p w14:paraId="0F03C481" w14:textId="77777777" w:rsidR="00CD65FF" w:rsidRPr="00AE781B" w:rsidRDefault="00CD65FF" w:rsidP="00035508">
            <w:pPr>
              <w:pStyle w:val="TAC"/>
            </w:pPr>
            <w:r w:rsidRPr="00AE781B">
              <w:rPr>
                <w:rFonts w:cs="Arial"/>
                <w:lang w:eastAsia="ko-KR"/>
              </w:rPr>
              <w:t>-95</w:t>
            </w:r>
          </w:p>
        </w:tc>
      </w:tr>
      <w:tr w:rsidR="00CD65FF" w:rsidRPr="00AE781B" w14:paraId="33DEA049" w14:textId="77777777" w:rsidTr="00035508">
        <w:trPr>
          <w:cantSplit/>
          <w:trHeight w:val="148"/>
          <w:jc w:val="center"/>
        </w:trPr>
        <w:tc>
          <w:tcPr>
            <w:tcW w:w="1166" w:type="pct"/>
            <w:gridSpan w:val="2"/>
            <w:vAlign w:val="center"/>
          </w:tcPr>
          <w:p w14:paraId="05CC1950" w14:textId="77777777" w:rsidR="00CD65FF" w:rsidRPr="00AE781B" w:rsidRDefault="00CD65FF" w:rsidP="00035508">
            <w:pPr>
              <w:pStyle w:val="TAC"/>
            </w:pPr>
            <w:r w:rsidRPr="00AE781B">
              <w:t xml:space="preserve">PRS </w:t>
            </w:r>
            <w:r w:rsidRPr="00AE781B">
              <w:rPr>
                <w:position w:val="-12"/>
              </w:rPr>
              <w:object w:dxaOrig="720" w:dyaOrig="400" w14:anchorId="225D4A5D">
                <v:shape id="_x0000_i1172" type="#_x0000_t75" style="width:36pt;height:20.25pt" o:ole="">
                  <v:imagedata r:id="rId79" o:title=""/>
                </v:shape>
                <o:OLEObject Type="Embed" ProgID="Equation.3" ShapeID="_x0000_i1172" DrawAspect="Content" ObjectID="_1774200122" r:id="rId167"/>
              </w:object>
            </w:r>
          </w:p>
        </w:tc>
        <w:tc>
          <w:tcPr>
            <w:tcW w:w="532" w:type="pct"/>
            <w:gridSpan w:val="2"/>
            <w:vAlign w:val="center"/>
          </w:tcPr>
          <w:p w14:paraId="01F3D461" w14:textId="77777777" w:rsidR="00CD65FF" w:rsidRPr="00AE781B" w:rsidRDefault="00CD65FF" w:rsidP="00035508">
            <w:pPr>
              <w:pStyle w:val="TAC"/>
            </w:pPr>
            <w:r w:rsidRPr="00AE781B">
              <w:t>dB</w:t>
            </w:r>
          </w:p>
        </w:tc>
        <w:tc>
          <w:tcPr>
            <w:tcW w:w="508" w:type="pct"/>
            <w:gridSpan w:val="2"/>
            <w:vAlign w:val="center"/>
          </w:tcPr>
          <w:p w14:paraId="02273734" w14:textId="77777777" w:rsidR="00CD65FF" w:rsidRPr="00AE781B" w:rsidRDefault="00CD65FF" w:rsidP="00035508">
            <w:pPr>
              <w:pStyle w:val="TAC"/>
            </w:pPr>
            <w:r w:rsidRPr="00AE781B">
              <w:rPr>
                <w:rFonts w:cs="Arial"/>
                <w:lang w:eastAsia="ko-KR"/>
              </w:rPr>
              <w:t>-12</w:t>
            </w:r>
          </w:p>
        </w:tc>
        <w:tc>
          <w:tcPr>
            <w:tcW w:w="594" w:type="pct"/>
            <w:vAlign w:val="center"/>
          </w:tcPr>
          <w:p w14:paraId="357D6E94" w14:textId="77777777" w:rsidR="00CD65FF" w:rsidRPr="00AE781B" w:rsidRDefault="00CD65FF" w:rsidP="00035508">
            <w:pPr>
              <w:pStyle w:val="TAC"/>
            </w:pPr>
            <w:r w:rsidRPr="00AE781B">
              <w:rPr>
                <w:rFonts w:cs="Arial"/>
                <w:lang w:eastAsia="ko-KR"/>
              </w:rPr>
              <w:t>-Infinity</w:t>
            </w:r>
          </w:p>
        </w:tc>
        <w:tc>
          <w:tcPr>
            <w:tcW w:w="594" w:type="pct"/>
            <w:vAlign w:val="center"/>
          </w:tcPr>
          <w:p w14:paraId="28080671" w14:textId="77777777" w:rsidR="00CD65FF" w:rsidRPr="00AE781B" w:rsidRDefault="00CD65FF" w:rsidP="00035508">
            <w:pPr>
              <w:pStyle w:val="TAC"/>
            </w:pPr>
            <w:r w:rsidRPr="00AE781B">
              <w:rPr>
                <w:rFonts w:cs="Arial"/>
                <w:lang w:eastAsia="ko-KR"/>
              </w:rPr>
              <w:t>-Infinity</w:t>
            </w:r>
          </w:p>
        </w:tc>
        <w:tc>
          <w:tcPr>
            <w:tcW w:w="532" w:type="pct"/>
            <w:gridSpan w:val="2"/>
            <w:vAlign w:val="center"/>
          </w:tcPr>
          <w:p w14:paraId="56EBF7B7" w14:textId="77777777" w:rsidR="00CD65FF" w:rsidRPr="00AE781B" w:rsidRDefault="00CD65FF" w:rsidP="00035508">
            <w:pPr>
              <w:pStyle w:val="TAC"/>
            </w:pPr>
            <w:r w:rsidRPr="00AE781B">
              <w:rPr>
                <w:rFonts w:cs="Arial"/>
                <w:lang w:eastAsia="ko-KR"/>
              </w:rPr>
              <w:t>-13</w:t>
            </w:r>
          </w:p>
        </w:tc>
        <w:tc>
          <w:tcPr>
            <w:tcW w:w="535" w:type="pct"/>
            <w:gridSpan w:val="2"/>
            <w:vAlign w:val="center"/>
          </w:tcPr>
          <w:p w14:paraId="358AF914" w14:textId="77777777" w:rsidR="00CD65FF" w:rsidRPr="00AE781B" w:rsidRDefault="00CD65FF" w:rsidP="00035508">
            <w:pPr>
              <w:pStyle w:val="TAC"/>
            </w:pPr>
            <w:r w:rsidRPr="00AE781B">
              <w:rPr>
                <w:rFonts w:cs="Arial"/>
                <w:lang w:eastAsia="ko-KR"/>
              </w:rPr>
              <w:t>-13</w:t>
            </w:r>
          </w:p>
        </w:tc>
        <w:tc>
          <w:tcPr>
            <w:tcW w:w="539" w:type="pct"/>
            <w:vAlign w:val="center"/>
          </w:tcPr>
          <w:p w14:paraId="2F8246B0" w14:textId="77777777" w:rsidR="00CD65FF" w:rsidRPr="00AE781B" w:rsidRDefault="00CD65FF" w:rsidP="00035508">
            <w:pPr>
              <w:pStyle w:val="TAC"/>
            </w:pPr>
            <w:r w:rsidRPr="00AE781B">
              <w:rPr>
                <w:rFonts w:cs="Arial"/>
                <w:lang w:eastAsia="ko-KR"/>
              </w:rPr>
              <w:t>-Infinity</w:t>
            </w:r>
          </w:p>
        </w:tc>
      </w:tr>
      <w:tr w:rsidR="00CD65FF" w:rsidRPr="00AE781B" w14:paraId="50E08C5D" w14:textId="77777777" w:rsidTr="00035508">
        <w:trPr>
          <w:cantSplit/>
          <w:trHeight w:val="148"/>
          <w:jc w:val="center"/>
        </w:trPr>
        <w:tc>
          <w:tcPr>
            <w:tcW w:w="1166" w:type="pct"/>
            <w:gridSpan w:val="2"/>
            <w:vAlign w:val="center"/>
          </w:tcPr>
          <w:p w14:paraId="7EB7DBE5" w14:textId="77777777" w:rsidR="00CD65FF" w:rsidRPr="00AE781B" w:rsidRDefault="00CD65FF" w:rsidP="00035508">
            <w:pPr>
              <w:pStyle w:val="TAC"/>
            </w:pPr>
            <w:r w:rsidRPr="00AE781B">
              <w:t xml:space="preserve">PRS </w:t>
            </w:r>
            <w:r w:rsidRPr="00AE781B">
              <w:rPr>
                <w:position w:val="-12"/>
              </w:rPr>
              <w:object w:dxaOrig="620" w:dyaOrig="380" w14:anchorId="6FFA893B">
                <v:shape id="_x0000_i1173" type="#_x0000_t75" style="width:30.75pt;height:18.75pt" o:ole="" fillcolor="window">
                  <v:imagedata r:id="rId85" o:title=""/>
                </v:shape>
                <o:OLEObject Type="Embed" ProgID="Equation.3" ShapeID="_x0000_i1173" DrawAspect="Content" ObjectID="_1774200123" r:id="rId168"/>
              </w:object>
            </w:r>
            <w:r w:rsidRPr="00AE781B">
              <w:rPr>
                <w:vertAlign w:val="superscript"/>
              </w:rPr>
              <w:t xml:space="preserve"> Note 4</w:t>
            </w:r>
          </w:p>
        </w:tc>
        <w:tc>
          <w:tcPr>
            <w:tcW w:w="532" w:type="pct"/>
            <w:gridSpan w:val="2"/>
            <w:vAlign w:val="center"/>
          </w:tcPr>
          <w:p w14:paraId="6E7BD60D" w14:textId="77777777" w:rsidR="00CD65FF" w:rsidRPr="00AE781B" w:rsidRDefault="00CD65FF" w:rsidP="00035508">
            <w:pPr>
              <w:pStyle w:val="TAC"/>
            </w:pPr>
            <w:r w:rsidRPr="00AE781B">
              <w:t>dB</w:t>
            </w:r>
          </w:p>
        </w:tc>
        <w:tc>
          <w:tcPr>
            <w:tcW w:w="508" w:type="pct"/>
            <w:gridSpan w:val="2"/>
            <w:vAlign w:val="center"/>
          </w:tcPr>
          <w:p w14:paraId="1FCFA64A" w14:textId="77777777" w:rsidR="00CD65FF" w:rsidRPr="00AE781B" w:rsidDel="004B51DC" w:rsidRDefault="00CD65FF" w:rsidP="00035508">
            <w:pPr>
              <w:pStyle w:val="TAC"/>
            </w:pPr>
            <w:r w:rsidRPr="00AE781B">
              <w:rPr>
                <w:rFonts w:cs="Arial"/>
                <w:lang w:eastAsia="ko-KR"/>
              </w:rPr>
              <w:t>-12.21</w:t>
            </w:r>
          </w:p>
        </w:tc>
        <w:tc>
          <w:tcPr>
            <w:tcW w:w="594" w:type="pct"/>
            <w:vAlign w:val="center"/>
          </w:tcPr>
          <w:p w14:paraId="7C2B183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1C4C935B"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40BDC554" w14:textId="77777777" w:rsidR="00CD65FF" w:rsidRPr="00AE781B" w:rsidDel="004B51DC" w:rsidRDefault="00CD65FF" w:rsidP="00035508">
            <w:pPr>
              <w:pStyle w:val="TAC"/>
            </w:pPr>
            <w:r w:rsidRPr="00AE781B">
              <w:rPr>
                <w:rFonts w:cs="Arial"/>
                <w:lang w:eastAsia="ko-KR"/>
              </w:rPr>
              <w:t>-13</w:t>
            </w:r>
          </w:p>
        </w:tc>
        <w:tc>
          <w:tcPr>
            <w:tcW w:w="535" w:type="pct"/>
            <w:gridSpan w:val="2"/>
            <w:vAlign w:val="center"/>
          </w:tcPr>
          <w:p w14:paraId="4B47F4FE" w14:textId="77777777" w:rsidR="00CD65FF" w:rsidRPr="00AE781B" w:rsidDel="00B36E6D" w:rsidRDefault="00CD65FF" w:rsidP="00035508">
            <w:pPr>
              <w:pStyle w:val="TAC"/>
            </w:pPr>
            <w:r w:rsidRPr="00AE781B">
              <w:rPr>
                <w:rFonts w:cs="Arial"/>
                <w:lang w:eastAsia="ko-KR"/>
              </w:rPr>
              <w:t>-13.27</w:t>
            </w:r>
          </w:p>
        </w:tc>
        <w:tc>
          <w:tcPr>
            <w:tcW w:w="539" w:type="pct"/>
            <w:vAlign w:val="center"/>
          </w:tcPr>
          <w:p w14:paraId="228E8712" w14:textId="77777777" w:rsidR="00CD65FF" w:rsidRPr="00AE781B" w:rsidDel="004B51DC" w:rsidRDefault="00CD65FF" w:rsidP="00035508">
            <w:pPr>
              <w:pStyle w:val="TAC"/>
            </w:pPr>
            <w:r w:rsidRPr="00AE781B">
              <w:rPr>
                <w:rFonts w:cs="Arial"/>
                <w:lang w:eastAsia="ko-KR"/>
              </w:rPr>
              <w:t>-Infinity</w:t>
            </w:r>
          </w:p>
        </w:tc>
      </w:tr>
      <w:tr w:rsidR="00CD65FF" w:rsidRPr="00AE781B" w14:paraId="752F3016" w14:textId="77777777" w:rsidTr="00035508">
        <w:trPr>
          <w:cantSplit/>
          <w:trHeight w:val="460"/>
          <w:jc w:val="center"/>
        </w:trPr>
        <w:tc>
          <w:tcPr>
            <w:tcW w:w="1166" w:type="pct"/>
            <w:gridSpan w:val="2"/>
            <w:vAlign w:val="center"/>
          </w:tcPr>
          <w:p w14:paraId="5175A8EC" w14:textId="77777777" w:rsidR="00CD65FF" w:rsidRPr="00AE781B" w:rsidRDefault="00CD65FF" w:rsidP="00035508">
            <w:pPr>
              <w:pStyle w:val="TAC"/>
            </w:pPr>
            <w:r w:rsidRPr="00AE781B">
              <w:t>Io</w:t>
            </w:r>
            <w:r w:rsidRPr="00AE781B">
              <w:rPr>
                <w:vertAlign w:val="superscript"/>
              </w:rPr>
              <w:t xml:space="preserve"> Note 4</w:t>
            </w:r>
          </w:p>
        </w:tc>
        <w:tc>
          <w:tcPr>
            <w:tcW w:w="532" w:type="pct"/>
            <w:gridSpan w:val="2"/>
            <w:vAlign w:val="center"/>
          </w:tcPr>
          <w:p w14:paraId="29DE371C" w14:textId="77777777" w:rsidR="00CD65FF" w:rsidRPr="00AE781B" w:rsidRDefault="00CD65FF" w:rsidP="00035508">
            <w:pPr>
              <w:pStyle w:val="TAC"/>
            </w:pPr>
            <w:r w:rsidRPr="00AE781B">
              <w:t>dBm/</w:t>
            </w:r>
          </w:p>
          <w:p w14:paraId="4CF4EAB0" w14:textId="77777777" w:rsidR="00CD65FF" w:rsidRPr="00AE781B" w:rsidRDefault="00CD65FF" w:rsidP="00035508">
            <w:pPr>
              <w:pStyle w:val="TAC"/>
            </w:pPr>
            <w:r w:rsidRPr="00AE781B">
              <w:t>9 MHz</w:t>
            </w:r>
          </w:p>
        </w:tc>
        <w:tc>
          <w:tcPr>
            <w:tcW w:w="508" w:type="pct"/>
            <w:gridSpan w:val="2"/>
            <w:vAlign w:val="center"/>
          </w:tcPr>
          <w:p w14:paraId="6ADC40A5" w14:textId="77777777" w:rsidR="00CD65FF" w:rsidRPr="00AE781B" w:rsidDel="004B51DC" w:rsidRDefault="00CD65FF" w:rsidP="00035508">
            <w:pPr>
              <w:pStyle w:val="TAC"/>
            </w:pPr>
            <w:r w:rsidRPr="00AE781B">
              <w:rPr>
                <w:rFonts w:cs="Arial"/>
                <w:lang w:eastAsia="ko-KR"/>
              </w:rPr>
              <w:t>-69.92</w:t>
            </w:r>
          </w:p>
        </w:tc>
        <w:tc>
          <w:tcPr>
            <w:tcW w:w="594" w:type="pct"/>
            <w:vAlign w:val="center"/>
          </w:tcPr>
          <w:p w14:paraId="1EA8EA90" w14:textId="77777777" w:rsidR="00CD65FF" w:rsidRPr="00AE781B" w:rsidDel="004B51DC" w:rsidRDefault="00CD65FF" w:rsidP="00035508">
            <w:pPr>
              <w:pStyle w:val="TAC"/>
            </w:pPr>
            <w:r w:rsidRPr="00AE781B">
              <w:rPr>
                <w:rFonts w:cs="Arial"/>
                <w:lang w:eastAsia="ko-KR"/>
              </w:rPr>
              <w:t>-67.18</w:t>
            </w:r>
          </w:p>
        </w:tc>
        <w:tc>
          <w:tcPr>
            <w:tcW w:w="594" w:type="pct"/>
            <w:vAlign w:val="center"/>
          </w:tcPr>
          <w:p w14:paraId="513B4A16" w14:textId="77777777" w:rsidR="00CD65FF" w:rsidRPr="00AE781B" w:rsidRDefault="00CD65FF" w:rsidP="00035508">
            <w:pPr>
              <w:pStyle w:val="TAC"/>
            </w:pPr>
            <w:r w:rsidRPr="00AE781B">
              <w:rPr>
                <w:rFonts w:cs="Arial"/>
                <w:lang w:eastAsia="ko-KR"/>
              </w:rPr>
              <w:t>-69.92</w:t>
            </w:r>
          </w:p>
        </w:tc>
        <w:tc>
          <w:tcPr>
            <w:tcW w:w="532" w:type="pct"/>
            <w:gridSpan w:val="2"/>
            <w:vAlign w:val="center"/>
          </w:tcPr>
          <w:p w14:paraId="6A961B89" w14:textId="77777777" w:rsidR="00CD65FF" w:rsidRPr="00AE781B" w:rsidDel="004B51DC" w:rsidRDefault="00CD65FF" w:rsidP="00035508">
            <w:pPr>
              <w:pStyle w:val="TAC"/>
            </w:pPr>
            <w:r w:rsidRPr="00AE781B">
              <w:rPr>
                <w:rFonts w:cs="Arial"/>
                <w:lang w:eastAsia="ko-KR"/>
              </w:rPr>
              <w:t>-67.18</w:t>
            </w:r>
          </w:p>
        </w:tc>
        <w:tc>
          <w:tcPr>
            <w:tcW w:w="535" w:type="pct"/>
            <w:gridSpan w:val="2"/>
            <w:vAlign w:val="center"/>
          </w:tcPr>
          <w:p w14:paraId="1BAB460A" w14:textId="77777777" w:rsidR="00CD65FF" w:rsidRPr="00AE781B" w:rsidRDefault="00CD65FF" w:rsidP="00035508">
            <w:pPr>
              <w:pStyle w:val="TAC"/>
            </w:pPr>
            <w:r w:rsidRPr="00AE781B">
              <w:rPr>
                <w:rFonts w:cs="Arial"/>
                <w:lang w:eastAsia="ko-KR"/>
              </w:rPr>
              <w:t>-69.92</w:t>
            </w:r>
          </w:p>
        </w:tc>
        <w:tc>
          <w:tcPr>
            <w:tcW w:w="539" w:type="pct"/>
            <w:vAlign w:val="center"/>
          </w:tcPr>
          <w:p w14:paraId="14AABD5C" w14:textId="77777777" w:rsidR="00CD65FF" w:rsidRPr="00AE781B" w:rsidDel="004B51DC" w:rsidRDefault="00CD65FF" w:rsidP="00035508">
            <w:pPr>
              <w:pStyle w:val="TAC"/>
            </w:pPr>
            <w:r w:rsidRPr="00AE781B">
              <w:rPr>
                <w:rFonts w:cs="Arial"/>
                <w:lang w:eastAsia="zh-CN"/>
              </w:rPr>
              <w:t>-67.18</w:t>
            </w:r>
          </w:p>
        </w:tc>
      </w:tr>
      <w:tr w:rsidR="00CD65FF" w:rsidRPr="00AE781B" w14:paraId="61A23949" w14:textId="77777777" w:rsidTr="00035508">
        <w:trPr>
          <w:cantSplit/>
          <w:trHeight w:val="148"/>
          <w:jc w:val="center"/>
        </w:trPr>
        <w:tc>
          <w:tcPr>
            <w:tcW w:w="1166" w:type="pct"/>
            <w:gridSpan w:val="2"/>
            <w:vAlign w:val="center"/>
          </w:tcPr>
          <w:p w14:paraId="2E54A8A4" w14:textId="77777777" w:rsidR="00CD65FF" w:rsidRPr="00AE781B" w:rsidRDefault="00CD65FF" w:rsidP="00035508">
            <w:pPr>
              <w:pStyle w:val="TAC"/>
            </w:pPr>
            <w:r w:rsidRPr="00AE781B">
              <w:t>PRP</w:t>
            </w:r>
            <w:r w:rsidRPr="00AE781B">
              <w:rPr>
                <w:vertAlign w:val="superscript"/>
              </w:rPr>
              <w:t xml:space="preserve"> Note 4</w:t>
            </w:r>
          </w:p>
        </w:tc>
        <w:tc>
          <w:tcPr>
            <w:tcW w:w="532" w:type="pct"/>
            <w:gridSpan w:val="2"/>
            <w:vAlign w:val="center"/>
          </w:tcPr>
          <w:p w14:paraId="00D65DBE" w14:textId="77777777" w:rsidR="00CD65FF" w:rsidRPr="00AE781B" w:rsidRDefault="00CD65FF" w:rsidP="00035508">
            <w:pPr>
              <w:pStyle w:val="TAC"/>
            </w:pPr>
            <w:r w:rsidRPr="00AE781B">
              <w:t>dBm/</w:t>
            </w:r>
          </w:p>
          <w:p w14:paraId="3AD70469" w14:textId="77777777" w:rsidR="00CD65FF" w:rsidRPr="00AE781B" w:rsidRDefault="00CD65FF" w:rsidP="00035508">
            <w:pPr>
              <w:pStyle w:val="TAC"/>
            </w:pPr>
            <w:r w:rsidRPr="00AE781B">
              <w:t>15 kHz</w:t>
            </w:r>
          </w:p>
        </w:tc>
        <w:tc>
          <w:tcPr>
            <w:tcW w:w="508" w:type="pct"/>
            <w:gridSpan w:val="2"/>
            <w:vAlign w:val="center"/>
          </w:tcPr>
          <w:p w14:paraId="65D1076F" w14:textId="77777777" w:rsidR="00CD65FF" w:rsidRPr="00AE781B" w:rsidDel="004B51DC" w:rsidRDefault="00CD65FF" w:rsidP="00035508">
            <w:pPr>
              <w:pStyle w:val="TAC"/>
            </w:pPr>
            <w:r w:rsidRPr="00AE781B">
              <w:rPr>
                <w:rFonts w:cs="Arial"/>
                <w:lang w:eastAsia="ko-KR"/>
              </w:rPr>
              <w:t>-110</w:t>
            </w:r>
          </w:p>
        </w:tc>
        <w:tc>
          <w:tcPr>
            <w:tcW w:w="594" w:type="pct"/>
            <w:vAlign w:val="center"/>
          </w:tcPr>
          <w:p w14:paraId="1F172A15" w14:textId="77777777" w:rsidR="00CD65FF" w:rsidRPr="00AE781B" w:rsidDel="004B51DC" w:rsidRDefault="00CD65FF" w:rsidP="00035508">
            <w:pPr>
              <w:pStyle w:val="TAC"/>
            </w:pPr>
            <w:r w:rsidRPr="00AE781B">
              <w:rPr>
                <w:rFonts w:cs="Arial"/>
                <w:lang w:eastAsia="ko-KR"/>
              </w:rPr>
              <w:t>-Infinity</w:t>
            </w:r>
          </w:p>
        </w:tc>
        <w:tc>
          <w:tcPr>
            <w:tcW w:w="594" w:type="pct"/>
            <w:vAlign w:val="center"/>
          </w:tcPr>
          <w:p w14:paraId="56B62BAA" w14:textId="77777777" w:rsidR="00CD65FF" w:rsidRPr="00AE781B" w:rsidDel="00B36E6D" w:rsidRDefault="00CD65FF" w:rsidP="00035508">
            <w:pPr>
              <w:pStyle w:val="TAC"/>
            </w:pPr>
            <w:r w:rsidRPr="00AE781B">
              <w:rPr>
                <w:rFonts w:cs="Arial"/>
                <w:lang w:eastAsia="ko-KR"/>
              </w:rPr>
              <w:t>-Infinity</w:t>
            </w:r>
          </w:p>
        </w:tc>
        <w:tc>
          <w:tcPr>
            <w:tcW w:w="532" w:type="pct"/>
            <w:gridSpan w:val="2"/>
            <w:vAlign w:val="center"/>
          </w:tcPr>
          <w:p w14:paraId="25B5EFE7" w14:textId="77777777" w:rsidR="00CD65FF" w:rsidRPr="00AE781B" w:rsidDel="004B51DC" w:rsidRDefault="00CD65FF" w:rsidP="00035508">
            <w:pPr>
              <w:pStyle w:val="TAC"/>
            </w:pPr>
            <w:r w:rsidRPr="00AE781B">
              <w:rPr>
                <w:rFonts w:cs="Arial"/>
                <w:lang w:eastAsia="ko-KR"/>
              </w:rPr>
              <w:t>-108</w:t>
            </w:r>
          </w:p>
        </w:tc>
        <w:tc>
          <w:tcPr>
            <w:tcW w:w="535" w:type="pct"/>
            <w:gridSpan w:val="2"/>
            <w:vAlign w:val="center"/>
          </w:tcPr>
          <w:p w14:paraId="4FC12DE9" w14:textId="77777777" w:rsidR="00CD65FF" w:rsidRPr="00AE781B" w:rsidDel="00B36E6D" w:rsidRDefault="00CD65FF" w:rsidP="00035508">
            <w:pPr>
              <w:pStyle w:val="TAC"/>
            </w:pPr>
            <w:r w:rsidRPr="00AE781B">
              <w:rPr>
                <w:rFonts w:cs="Arial"/>
                <w:lang w:eastAsia="ko-KR"/>
              </w:rPr>
              <w:t>-111</w:t>
            </w:r>
          </w:p>
        </w:tc>
        <w:tc>
          <w:tcPr>
            <w:tcW w:w="539" w:type="pct"/>
            <w:vAlign w:val="center"/>
          </w:tcPr>
          <w:p w14:paraId="410B17F0" w14:textId="77777777" w:rsidR="00CD65FF" w:rsidRPr="00AE781B" w:rsidDel="004B51DC" w:rsidRDefault="00CD65FF" w:rsidP="00035508">
            <w:pPr>
              <w:pStyle w:val="TAC"/>
            </w:pPr>
            <w:r w:rsidRPr="00AE781B">
              <w:rPr>
                <w:rFonts w:cs="Arial"/>
                <w:lang w:eastAsia="ko-KR"/>
              </w:rPr>
              <w:t>-Infinity</w:t>
            </w:r>
          </w:p>
        </w:tc>
      </w:tr>
      <w:tr w:rsidR="00CD65FF" w:rsidRPr="00AE781B" w14:paraId="30635EF7" w14:textId="77777777" w:rsidTr="00035508">
        <w:trPr>
          <w:cantSplit/>
          <w:trHeight w:val="148"/>
          <w:jc w:val="center"/>
        </w:trPr>
        <w:tc>
          <w:tcPr>
            <w:tcW w:w="1166" w:type="pct"/>
            <w:gridSpan w:val="2"/>
            <w:vAlign w:val="center"/>
          </w:tcPr>
          <w:p w14:paraId="277CA353" w14:textId="77777777" w:rsidR="00CD65FF" w:rsidRPr="00AE781B" w:rsidRDefault="00CD65FF" w:rsidP="00035508">
            <w:pPr>
              <w:pStyle w:val="TAC"/>
            </w:pPr>
            <w:r w:rsidRPr="00AE781B">
              <w:t>RSRP</w:t>
            </w:r>
            <w:r w:rsidRPr="00AE781B">
              <w:rPr>
                <w:vertAlign w:val="superscript"/>
              </w:rPr>
              <w:t xml:space="preserve"> Note 4</w:t>
            </w:r>
          </w:p>
        </w:tc>
        <w:tc>
          <w:tcPr>
            <w:tcW w:w="532" w:type="pct"/>
            <w:gridSpan w:val="2"/>
            <w:vAlign w:val="center"/>
          </w:tcPr>
          <w:p w14:paraId="73928004" w14:textId="77777777" w:rsidR="00CD65FF" w:rsidRPr="00AE781B" w:rsidRDefault="00CD65FF" w:rsidP="00035508">
            <w:pPr>
              <w:pStyle w:val="TAC"/>
            </w:pPr>
            <w:r w:rsidRPr="00AE781B">
              <w:t>dBm/ 15 kHz</w:t>
            </w:r>
          </w:p>
        </w:tc>
        <w:tc>
          <w:tcPr>
            <w:tcW w:w="508" w:type="pct"/>
            <w:gridSpan w:val="2"/>
            <w:vAlign w:val="center"/>
          </w:tcPr>
          <w:p w14:paraId="564603A0" w14:textId="77777777" w:rsidR="00CD65FF" w:rsidRPr="00AE781B" w:rsidRDefault="00CD65FF" w:rsidP="00035508">
            <w:pPr>
              <w:pStyle w:val="TAC"/>
            </w:pPr>
            <w:r w:rsidRPr="00AE781B">
              <w:rPr>
                <w:rFonts w:cs="Arial"/>
                <w:lang w:eastAsia="ko-KR"/>
              </w:rPr>
              <w:t>-107</w:t>
            </w:r>
          </w:p>
        </w:tc>
        <w:tc>
          <w:tcPr>
            <w:tcW w:w="594" w:type="pct"/>
            <w:vAlign w:val="center"/>
          </w:tcPr>
          <w:p w14:paraId="5705F9CC" w14:textId="77777777" w:rsidR="00CD65FF" w:rsidRPr="00AE781B" w:rsidRDefault="00CD65FF" w:rsidP="00035508">
            <w:pPr>
              <w:pStyle w:val="TAC"/>
            </w:pPr>
            <w:r w:rsidRPr="00AE781B">
              <w:rPr>
                <w:rFonts w:cs="Arial"/>
                <w:lang w:eastAsia="ko-KR"/>
              </w:rPr>
              <w:t>-104</w:t>
            </w:r>
          </w:p>
        </w:tc>
        <w:tc>
          <w:tcPr>
            <w:tcW w:w="594" w:type="pct"/>
            <w:vAlign w:val="center"/>
          </w:tcPr>
          <w:p w14:paraId="1B4CFDCC" w14:textId="77777777" w:rsidR="00CD65FF" w:rsidRPr="00AE781B" w:rsidRDefault="00CD65FF" w:rsidP="00035508">
            <w:pPr>
              <w:pStyle w:val="TAC"/>
            </w:pPr>
            <w:r w:rsidRPr="00AE781B">
              <w:rPr>
                <w:rFonts w:cs="Arial"/>
                <w:lang w:eastAsia="ko-KR"/>
              </w:rPr>
              <w:t>-111</w:t>
            </w:r>
          </w:p>
        </w:tc>
        <w:tc>
          <w:tcPr>
            <w:tcW w:w="532" w:type="pct"/>
            <w:gridSpan w:val="2"/>
            <w:vAlign w:val="center"/>
          </w:tcPr>
          <w:p w14:paraId="73B14A28" w14:textId="77777777" w:rsidR="00CD65FF" w:rsidRPr="00AE781B" w:rsidRDefault="00CD65FF" w:rsidP="00035508">
            <w:pPr>
              <w:pStyle w:val="TAC"/>
            </w:pPr>
            <w:r w:rsidRPr="00AE781B">
              <w:rPr>
                <w:rFonts w:cs="Arial"/>
                <w:lang w:eastAsia="ko-KR"/>
              </w:rPr>
              <w:t>-111</w:t>
            </w:r>
          </w:p>
        </w:tc>
        <w:tc>
          <w:tcPr>
            <w:tcW w:w="535" w:type="pct"/>
            <w:gridSpan w:val="2"/>
            <w:vAlign w:val="center"/>
          </w:tcPr>
          <w:p w14:paraId="7376D292" w14:textId="77777777" w:rsidR="00CD65FF" w:rsidRPr="00AE781B" w:rsidRDefault="00CD65FF" w:rsidP="00035508">
            <w:pPr>
              <w:pStyle w:val="TAC"/>
            </w:pPr>
            <w:r w:rsidRPr="00AE781B">
              <w:rPr>
                <w:rFonts w:cs="Arial"/>
                <w:lang w:eastAsia="ko-KR"/>
              </w:rPr>
              <w:t>-114</w:t>
            </w:r>
          </w:p>
        </w:tc>
        <w:tc>
          <w:tcPr>
            <w:tcW w:w="539" w:type="pct"/>
            <w:vAlign w:val="center"/>
          </w:tcPr>
          <w:p w14:paraId="30791690" w14:textId="77777777" w:rsidR="00CD65FF" w:rsidRPr="00AE781B" w:rsidRDefault="00CD65FF" w:rsidP="00035508">
            <w:pPr>
              <w:pStyle w:val="TAC"/>
            </w:pPr>
            <w:r w:rsidRPr="00AE781B">
              <w:rPr>
                <w:rFonts w:cs="Arial"/>
                <w:lang w:eastAsia="ko-KR"/>
              </w:rPr>
              <w:t>-Infinity</w:t>
            </w:r>
            <w:r w:rsidRPr="00AE781B" w:rsidDel="004F67F5">
              <w:rPr>
                <w:rFonts w:cs="Arial"/>
                <w:lang w:eastAsia="ko-KR"/>
              </w:rPr>
              <w:t xml:space="preserve"> </w:t>
            </w:r>
          </w:p>
        </w:tc>
      </w:tr>
      <w:tr w:rsidR="00CD65FF" w:rsidRPr="00AE781B" w14:paraId="1CC67834" w14:textId="77777777" w:rsidTr="00035508">
        <w:trPr>
          <w:cantSplit/>
          <w:trHeight w:val="148"/>
          <w:jc w:val="center"/>
        </w:trPr>
        <w:tc>
          <w:tcPr>
            <w:tcW w:w="1161" w:type="pct"/>
            <w:vAlign w:val="center"/>
          </w:tcPr>
          <w:p w14:paraId="6F3EFC99" w14:textId="77777777" w:rsidR="00CD65FF" w:rsidRPr="00AE781B" w:rsidRDefault="00CD65FF" w:rsidP="00035508">
            <w:pPr>
              <w:pStyle w:val="TAC"/>
            </w:pPr>
            <w:r w:rsidRPr="00AE781B">
              <w:rPr>
                <w:position w:val="-12"/>
                <w:lang w:eastAsia="en-US"/>
              </w:rPr>
              <w:object w:dxaOrig="720" w:dyaOrig="405" w14:anchorId="796F8627">
                <v:shape id="_x0000_i1174" type="#_x0000_t75" style="width:36pt;height:20.25pt" o:ole="">
                  <v:imagedata r:id="rId79" o:title=""/>
                </v:shape>
                <o:OLEObject Type="Embed" ProgID="Equation.3" ShapeID="_x0000_i1174" DrawAspect="Content" ObjectID="_1774200124" r:id="rId169"/>
              </w:object>
            </w:r>
            <w:r w:rsidRPr="00AE781B">
              <w:rPr>
                <w:vertAlign w:val="superscript"/>
                <w:lang w:eastAsia="en-US"/>
              </w:rPr>
              <w:t xml:space="preserve"> </w:t>
            </w:r>
            <w:r w:rsidRPr="00AE781B">
              <w:rPr>
                <w:vertAlign w:val="superscript"/>
              </w:rPr>
              <w:t>Note 4</w:t>
            </w:r>
          </w:p>
        </w:tc>
        <w:tc>
          <w:tcPr>
            <w:tcW w:w="527" w:type="pct"/>
            <w:gridSpan w:val="2"/>
            <w:vAlign w:val="center"/>
          </w:tcPr>
          <w:p w14:paraId="5E6D75BD" w14:textId="77777777" w:rsidR="00CD65FF" w:rsidRPr="00AE781B" w:rsidRDefault="00CD65FF" w:rsidP="00035508">
            <w:pPr>
              <w:pStyle w:val="TAC"/>
            </w:pPr>
            <w:r w:rsidRPr="00AE781B">
              <w:t>dB</w:t>
            </w:r>
          </w:p>
        </w:tc>
        <w:tc>
          <w:tcPr>
            <w:tcW w:w="504" w:type="pct"/>
            <w:gridSpan w:val="2"/>
            <w:vAlign w:val="center"/>
          </w:tcPr>
          <w:p w14:paraId="284AACC0" w14:textId="77777777" w:rsidR="00CD65FF" w:rsidRPr="00AE781B" w:rsidRDefault="00CD65FF" w:rsidP="00035508">
            <w:pPr>
              <w:pStyle w:val="TAC"/>
            </w:pPr>
            <w:r w:rsidRPr="00AE781B">
              <w:rPr>
                <w:rFonts w:cs="Arial"/>
                <w:lang w:eastAsia="ko-KR"/>
              </w:rPr>
              <w:t>-9</w:t>
            </w:r>
          </w:p>
        </w:tc>
        <w:tc>
          <w:tcPr>
            <w:tcW w:w="608" w:type="pct"/>
            <w:gridSpan w:val="2"/>
            <w:vAlign w:val="center"/>
          </w:tcPr>
          <w:p w14:paraId="53D21A77" w14:textId="77777777" w:rsidR="00CD65FF" w:rsidRPr="00AE781B" w:rsidRDefault="00CD65FF" w:rsidP="00035508">
            <w:pPr>
              <w:pStyle w:val="TAC"/>
            </w:pPr>
            <w:r w:rsidRPr="00AE781B">
              <w:rPr>
                <w:rFonts w:cs="Arial"/>
                <w:lang w:eastAsia="ko-KR"/>
              </w:rPr>
              <w:t>-9</w:t>
            </w:r>
          </w:p>
        </w:tc>
        <w:tc>
          <w:tcPr>
            <w:tcW w:w="607" w:type="pct"/>
            <w:gridSpan w:val="2"/>
            <w:vAlign w:val="center"/>
          </w:tcPr>
          <w:p w14:paraId="3E4E2378" w14:textId="77777777" w:rsidR="00CD65FF" w:rsidRPr="00AE781B" w:rsidRDefault="00CD65FF" w:rsidP="00035508">
            <w:pPr>
              <w:pStyle w:val="TAC"/>
            </w:pPr>
            <w:r w:rsidRPr="00AE781B">
              <w:rPr>
                <w:rFonts w:cs="Arial"/>
                <w:lang w:eastAsia="ko-KR"/>
              </w:rPr>
              <w:t>-13</w:t>
            </w:r>
          </w:p>
        </w:tc>
        <w:tc>
          <w:tcPr>
            <w:tcW w:w="527" w:type="pct"/>
            <w:gridSpan w:val="2"/>
            <w:vAlign w:val="center"/>
          </w:tcPr>
          <w:p w14:paraId="56B37D12" w14:textId="77777777" w:rsidR="00CD65FF" w:rsidRPr="00AE781B" w:rsidRDefault="00CD65FF" w:rsidP="00035508">
            <w:pPr>
              <w:pStyle w:val="TAC"/>
            </w:pPr>
            <w:r w:rsidRPr="00AE781B">
              <w:rPr>
                <w:rFonts w:cs="Arial"/>
                <w:lang w:eastAsia="ko-KR"/>
              </w:rPr>
              <w:t>-16</w:t>
            </w:r>
          </w:p>
        </w:tc>
        <w:tc>
          <w:tcPr>
            <w:tcW w:w="527" w:type="pct"/>
            <w:vAlign w:val="center"/>
          </w:tcPr>
          <w:p w14:paraId="3ED20A82" w14:textId="77777777" w:rsidR="00CD65FF" w:rsidRPr="00AE781B" w:rsidRDefault="00CD65FF" w:rsidP="00035508">
            <w:pPr>
              <w:pStyle w:val="TAC"/>
            </w:pPr>
            <w:r w:rsidRPr="00AE781B">
              <w:rPr>
                <w:rFonts w:cs="Arial"/>
                <w:lang w:eastAsia="ko-KR"/>
              </w:rPr>
              <w:t>-16</w:t>
            </w:r>
          </w:p>
        </w:tc>
        <w:tc>
          <w:tcPr>
            <w:tcW w:w="539" w:type="pct"/>
            <w:vAlign w:val="center"/>
          </w:tcPr>
          <w:p w14:paraId="1AE9F771" w14:textId="77777777" w:rsidR="00CD65FF" w:rsidRPr="00AE781B" w:rsidRDefault="00CD65FF" w:rsidP="00035508">
            <w:pPr>
              <w:pStyle w:val="TAC"/>
            </w:pPr>
            <w:r w:rsidRPr="00AE781B">
              <w:rPr>
                <w:rFonts w:cs="Arial"/>
                <w:lang w:eastAsia="ko-KR"/>
              </w:rPr>
              <w:t>-Infinity</w:t>
            </w:r>
          </w:p>
        </w:tc>
      </w:tr>
      <w:tr w:rsidR="00CD65FF" w:rsidRPr="00AE781B" w14:paraId="41F37A46" w14:textId="77777777" w:rsidTr="00035508">
        <w:trPr>
          <w:cantSplit/>
          <w:trHeight w:val="460"/>
          <w:jc w:val="center"/>
        </w:trPr>
        <w:tc>
          <w:tcPr>
            <w:tcW w:w="1166" w:type="pct"/>
            <w:gridSpan w:val="2"/>
            <w:vAlign w:val="center"/>
          </w:tcPr>
          <w:p w14:paraId="04FE27AE" w14:textId="77777777" w:rsidR="00CD65FF" w:rsidRPr="00AE781B" w:rsidRDefault="00CD65FF" w:rsidP="00035508">
            <w:pPr>
              <w:pStyle w:val="TAC"/>
            </w:pPr>
            <w:r w:rsidRPr="00AE781B">
              <w:t>Propagation Condition</w:t>
            </w:r>
          </w:p>
        </w:tc>
        <w:tc>
          <w:tcPr>
            <w:tcW w:w="532" w:type="pct"/>
            <w:gridSpan w:val="2"/>
            <w:vAlign w:val="center"/>
          </w:tcPr>
          <w:p w14:paraId="2544E7F3" w14:textId="77777777" w:rsidR="00CD65FF" w:rsidRPr="00AE781B" w:rsidRDefault="00CD65FF" w:rsidP="00035508">
            <w:pPr>
              <w:pStyle w:val="TAC"/>
            </w:pPr>
          </w:p>
        </w:tc>
        <w:tc>
          <w:tcPr>
            <w:tcW w:w="3302" w:type="pct"/>
            <w:gridSpan w:val="9"/>
            <w:vAlign w:val="center"/>
          </w:tcPr>
          <w:p w14:paraId="5F830F6C" w14:textId="77777777" w:rsidR="00CD65FF" w:rsidRPr="00AE781B" w:rsidRDefault="00CD65FF" w:rsidP="00035508">
            <w:pPr>
              <w:pStyle w:val="TAC"/>
              <w:rPr>
                <w:b/>
              </w:rPr>
            </w:pPr>
            <w:r w:rsidRPr="00AE781B">
              <w:t>ETU30</w:t>
            </w:r>
          </w:p>
        </w:tc>
      </w:tr>
      <w:tr w:rsidR="00CD65FF" w:rsidRPr="00AE781B" w14:paraId="193780D8" w14:textId="77777777" w:rsidTr="00035508">
        <w:trPr>
          <w:cantSplit/>
          <w:trHeight w:val="2356"/>
          <w:jc w:val="center"/>
        </w:trPr>
        <w:tc>
          <w:tcPr>
            <w:tcW w:w="5000" w:type="pct"/>
            <w:gridSpan w:val="13"/>
          </w:tcPr>
          <w:p w14:paraId="34A6B9AE" w14:textId="77777777" w:rsidR="00CD65FF" w:rsidRPr="00AE781B" w:rsidRDefault="00CD65FF" w:rsidP="00035508">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B2E116A" w14:textId="77777777" w:rsidR="00CD65FF" w:rsidRPr="00AE781B" w:rsidRDefault="00CD65FF" w:rsidP="00035508">
            <w:pPr>
              <w:pStyle w:val="TAN"/>
            </w:pPr>
            <w:r w:rsidRPr="00AE781B">
              <w:t>Note 2:</w:t>
            </w:r>
            <w:r w:rsidRPr="00AE781B">
              <w:tab/>
              <w:t>The resources for uplink transmission are assigned to the UE prior to the start of time period T2.</w:t>
            </w:r>
          </w:p>
          <w:p w14:paraId="315EFB1B" w14:textId="77777777" w:rsidR="00CD65FF" w:rsidRPr="00AE781B" w:rsidRDefault="00CD65FF" w:rsidP="00035508">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67A91C2">
                <v:shape id="_x0000_i1175" type="#_x0000_t75" style="width:20.25pt;height:18.75pt" o:ole="" fillcolor="window">
                  <v:imagedata r:id="rId77" o:title=""/>
                </v:shape>
                <o:OLEObject Type="Embed" ProgID="Equation.3" ShapeID="_x0000_i1175" DrawAspect="Content" ObjectID="_1774200125" r:id="rId170"/>
              </w:object>
            </w:r>
            <w:r w:rsidRPr="00AE781B">
              <w:t xml:space="preserve"> to be fulfilled.</w:t>
            </w:r>
          </w:p>
          <w:p w14:paraId="23D40E5B" w14:textId="77777777" w:rsidR="00CD65FF" w:rsidRPr="00AE781B" w:rsidRDefault="00CD65FF" w:rsidP="00035508">
            <w:pPr>
              <w:pStyle w:val="TAN"/>
            </w:pPr>
            <w:r w:rsidRPr="00AE781B">
              <w:t>Note 4:</w:t>
            </w:r>
            <w:r w:rsidRPr="00AE781B">
              <w:tab/>
              <w:t>If PRS_RA is not “N/A”,</w:t>
            </w:r>
            <w:r w:rsidRPr="00AE781B">
              <w:rPr>
                <w:position w:val="-12"/>
                <w:lang w:eastAsia="en-US"/>
              </w:rPr>
              <w:object w:dxaOrig="720" w:dyaOrig="405" w14:anchorId="6736A899">
                <v:shape id="_x0000_i1176" type="#_x0000_t75" style="width:36pt;height:20.25pt" o:ole="">
                  <v:imagedata r:id="rId79" o:title=""/>
                </v:shape>
                <o:OLEObject Type="Embed" ProgID="Equation.3" ShapeID="_x0000_i1176" DrawAspect="Content" ObjectID="_1774200126" r:id="rId171"/>
              </w:object>
            </w:r>
            <w:r w:rsidRPr="00AE781B">
              <w:rPr>
                <w:lang w:eastAsia="en-US"/>
              </w:rPr>
              <w:t xml:space="preserve">, </w:t>
            </w:r>
            <w:r w:rsidRPr="00AE781B">
              <w:t xml:space="preserve">PRS </w:t>
            </w:r>
            <w:r w:rsidRPr="00AE781B">
              <w:rPr>
                <w:position w:val="-12"/>
              </w:rPr>
              <w:object w:dxaOrig="620" w:dyaOrig="380" w14:anchorId="36EEEFB7">
                <v:shape id="_x0000_i1177" type="#_x0000_t75" style="width:27.75pt;height:17.25pt" o:ole="" fillcolor="window">
                  <v:imagedata r:id="rId85" o:title=""/>
                </v:shape>
                <o:OLEObject Type="Embed" ProgID="Equation.3" ShapeID="_x0000_i1177" DrawAspect="Content" ObjectID="_1774200127" r:id="rId172"/>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01569266" w14:textId="77777777" w:rsidR="00CD65FF" w:rsidRPr="00AE781B" w:rsidRDefault="00CD65FF" w:rsidP="00CD65FF"/>
    <w:p w14:paraId="713B01CF" w14:textId="77777777" w:rsidR="00CD65FF" w:rsidRPr="00AE781B" w:rsidRDefault="00CD65FF" w:rsidP="00CD65FF">
      <w:r w:rsidRPr="00AE781B">
        <w:t>The response time is defined in clause 9.3.4.1.5.</w:t>
      </w:r>
    </w:p>
    <w:p w14:paraId="7FC14939" w14:textId="77777777" w:rsidR="00CD65FF" w:rsidRPr="00AE781B" w:rsidRDefault="00CD65FF" w:rsidP="00CD65FF">
      <w:r w:rsidRPr="00AE781B">
        <w:t>The test tolerances are defined in clauses C.1.3 and C4.</w:t>
      </w:r>
    </w:p>
    <w:p w14:paraId="35231228" w14:textId="77777777" w:rsidR="00CD65FF" w:rsidRPr="00AE781B" w:rsidRDefault="00CD65FF" w:rsidP="00CD65FF">
      <w:r w:rsidRPr="00AE781B">
        <w:t>The rate of successful tests during repeated tests shall be at least 90% with a confidence level of 95%.</w:t>
      </w:r>
    </w:p>
    <w:p w14:paraId="1D7C6B84" w14:textId="77777777" w:rsidR="00CD65FF" w:rsidRPr="00AE781B" w:rsidRDefault="00CD65FF" w:rsidP="00CD65FF">
      <w:pPr>
        <w:pStyle w:val="Heading4"/>
      </w:pPr>
      <w:bookmarkStart w:id="213" w:name="_Toc27481928"/>
      <w:bookmarkStart w:id="214" w:name="_Toc68183178"/>
      <w:r w:rsidRPr="00AE781B">
        <w:lastRenderedPageBreak/>
        <w:t>9.3.6.2</w:t>
      </w:r>
      <w:r w:rsidRPr="00AE781B">
        <w:tab/>
        <w:t xml:space="preserve">TDD intra-frequency RSTD Measurement Reporting Delay in CE Mode B for </w:t>
      </w:r>
      <w:r w:rsidR="000E0382" w:rsidRPr="00AE781B">
        <w:t>Category M</w:t>
      </w:r>
      <w:r w:rsidRPr="00AE781B">
        <w:t>2</w:t>
      </w:r>
      <w:bookmarkEnd w:id="213"/>
      <w:bookmarkEnd w:id="214"/>
    </w:p>
    <w:p w14:paraId="49355868" w14:textId="77777777" w:rsidR="00CD65FF" w:rsidRPr="00AE781B" w:rsidRDefault="00CD65FF" w:rsidP="00CD65FF">
      <w:pPr>
        <w:pStyle w:val="Heading6"/>
      </w:pPr>
      <w:bookmarkStart w:id="215" w:name="_Toc27481929"/>
      <w:bookmarkStart w:id="216" w:name="_Toc68183179"/>
      <w:r w:rsidRPr="00AE781B">
        <w:t>9.3.6.2.1</w:t>
      </w:r>
      <w:r w:rsidRPr="00AE781B">
        <w:tab/>
        <w:t>Test purpose</w:t>
      </w:r>
      <w:bookmarkEnd w:id="215"/>
      <w:bookmarkEnd w:id="216"/>
    </w:p>
    <w:p w14:paraId="1E8D6320" w14:textId="77777777" w:rsidR="00CD65FF" w:rsidRPr="00AE781B" w:rsidRDefault="00CD65FF" w:rsidP="00CD65FF">
      <w:r w:rsidRPr="00AE781B">
        <w:t>To verify that the RSTD measurement reporting delay for UE Category M2 meets the performance requirements in an environment with fading propagation conditions.</w:t>
      </w:r>
    </w:p>
    <w:p w14:paraId="31209832" w14:textId="77777777" w:rsidR="00CD65FF" w:rsidRPr="00AE781B" w:rsidRDefault="00CD65FF" w:rsidP="00CD65FF">
      <w:pPr>
        <w:pStyle w:val="Heading6"/>
      </w:pPr>
      <w:bookmarkStart w:id="217" w:name="_Toc27481930"/>
      <w:bookmarkStart w:id="218" w:name="_Toc68183180"/>
      <w:r w:rsidRPr="00AE781B">
        <w:t>9.3.6.2.2</w:t>
      </w:r>
      <w:r w:rsidRPr="00AE781B">
        <w:tab/>
        <w:t>Test applicability</w:t>
      </w:r>
      <w:bookmarkEnd w:id="217"/>
      <w:bookmarkEnd w:id="218"/>
    </w:p>
    <w:p w14:paraId="4A7B7A46" w14:textId="77777777" w:rsidR="00CD65FF" w:rsidRPr="00AE781B" w:rsidRDefault="00CD65FF" w:rsidP="00CD65FF">
      <w:r w:rsidRPr="00AE781B">
        <w:t>This test applies to E-UTRA TDD UE Category M2 release 14 and forward that supports UE-assisted OTDOA and CE Mode B</w:t>
      </w:r>
      <w:r w:rsidR="00155B46" w:rsidRPr="00AE781B">
        <w:t>.</w:t>
      </w:r>
    </w:p>
    <w:p w14:paraId="7E0EAD89" w14:textId="77777777" w:rsidR="00CD65FF" w:rsidRPr="00AE781B" w:rsidRDefault="00CD65FF" w:rsidP="00CD65FF">
      <w:pPr>
        <w:pStyle w:val="Heading6"/>
      </w:pPr>
      <w:bookmarkStart w:id="219" w:name="_Toc27481931"/>
      <w:bookmarkStart w:id="220" w:name="_Toc68183181"/>
      <w:r w:rsidRPr="00AE781B">
        <w:t>9.3.6.2.3</w:t>
      </w:r>
      <w:r w:rsidRPr="00AE781B">
        <w:tab/>
        <w:t>Minimum conformance requirements</w:t>
      </w:r>
      <w:bookmarkEnd w:id="219"/>
      <w:bookmarkEnd w:id="220"/>
    </w:p>
    <w:p w14:paraId="1424665F" w14:textId="77777777" w:rsidR="00CD65FF" w:rsidRPr="00AE781B" w:rsidRDefault="00CD65FF" w:rsidP="00CD65FF">
      <w:r w:rsidRPr="00AE781B">
        <w:t>Same as in clause 9.3.6.1.3.</w:t>
      </w:r>
    </w:p>
    <w:p w14:paraId="5377F8E4" w14:textId="77777777" w:rsidR="00CD65FF" w:rsidRPr="00AE781B" w:rsidRDefault="00CD65FF" w:rsidP="00CD65FF">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.6.</w:t>
      </w:r>
      <w:r w:rsidRPr="00AE781B">
        <w:rPr>
          <w:lang w:eastAsia="zh-CN"/>
        </w:rPr>
        <w:t>2</w:t>
      </w:r>
      <w:r w:rsidRPr="00AE781B">
        <w:t>.3-1.</w:t>
      </w:r>
    </w:p>
    <w:p w14:paraId="3C942D60" w14:textId="77777777" w:rsidR="00CD65FF" w:rsidRPr="00AE781B" w:rsidRDefault="00CD65FF" w:rsidP="00CD65FF">
      <w:pPr>
        <w:pStyle w:val="TH"/>
      </w:pPr>
      <w:r w:rsidRPr="00AE781B">
        <w:t>Table 9.</w:t>
      </w:r>
      <w:r w:rsidRPr="00AE781B">
        <w:rPr>
          <w:lang w:eastAsia="zh-CN"/>
        </w:rPr>
        <w:t>3</w:t>
      </w:r>
      <w:r w:rsidRPr="00AE781B">
        <w:t>.6.2.3-1: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D65FF" w:rsidRPr="00AE781B" w14:paraId="3FE24028" w14:textId="77777777" w:rsidTr="00035508">
        <w:trPr>
          <w:cantSplit/>
          <w:trHeight w:val="315"/>
        </w:trPr>
        <w:tc>
          <w:tcPr>
            <w:tcW w:w="3544" w:type="dxa"/>
          </w:tcPr>
          <w:p w14:paraId="1B9DA0F5" w14:textId="77777777" w:rsidR="00CD65FF" w:rsidRPr="00AE781B" w:rsidRDefault="00CD65FF" w:rsidP="00035508">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09348BC2" w14:textId="77777777" w:rsidR="00CD65FF" w:rsidRPr="00AE781B" w:rsidRDefault="00CD65FF" w:rsidP="00035508">
            <w:pPr>
              <w:pStyle w:val="TAH"/>
              <w:rPr>
                <w:rFonts w:cs="Arial"/>
                <w:lang w:eastAsia="ko-KR"/>
              </w:rPr>
            </w:pPr>
            <w:r w:rsidRPr="00AE781B">
              <w:rPr>
                <w:rFonts w:cs="Arial"/>
                <w:lang w:eastAsia="ko-KR"/>
              </w:rPr>
              <w:t xml:space="preserve">Applicable TDD uplink-downlink configurations </w:t>
            </w:r>
          </w:p>
        </w:tc>
      </w:tr>
      <w:tr w:rsidR="00CD65FF" w:rsidRPr="00AE781B" w14:paraId="4D7F2763" w14:textId="77777777" w:rsidTr="00035508">
        <w:trPr>
          <w:cantSplit/>
        </w:trPr>
        <w:tc>
          <w:tcPr>
            <w:tcW w:w="3544" w:type="dxa"/>
            <w:vAlign w:val="center"/>
          </w:tcPr>
          <w:p w14:paraId="65C41E96" w14:textId="77777777" w:rsidR="00CD65FF" w:rsidRPr="00AE781B" w:rsidRDefault="00CD65FF" w:rsidP="00035508">
            <w:pPr>
              <w:pStyle w:val="TAC"/>
              <w:rPr>
                <w:rFonts w:cs="Arial"/>
                <w:lang w:eastAsia="ko-KR"/>
              </w:rPr>
            </w:pPr>
            <w:r w:rsidRPr="00AE781B">
              <w:rPr>
                <w:rFonts w:cs="Arial"/>
                <w:lang w:eastAsia="ko-KR"/>
              </w:rPr>
              <w:t>6</w:t>
            </w:r>
          </w:p>
        </w:tc>
        <w:tc>
          <w:tcPr>
            <w:tcW w:w="5103" w:type="dxa"/>
            <w:vAlign w:val="center"/>
          </w:tcPr>
          <w:p w14:paraId="2FD65B73" w14:textId="77777777" w:rsidR="00CD65FF" w:rsidRPr="00AE781B" w:rsidRDefault="00CD65FF" w:rsidP="00CD65FF">
            <w:pPr>
              <w:pStyle w:val="TAC"/>
              <w:rPr>
                <w:lang w:eastAsia="en-US"/>
              </w:rPr>
            </w:pPr>
            <w:r w:rsidRPr="00AE781B">
              <w:rPr>
                <w:lang w:eastAsia="en-US"/>
              </w:rPr>
              <w:t>1, 2, 3, 4 and 5</w:t>
            </w:r>
          </w:p>
        </w:tc>
      </w:tr>
      <w:tr w:rsidR="00CD65FF" w:rsidRPr="00AE781B" w14:paraId="3E85FA30" w14:textId="77777777" w:rsidTr="00035508">
        <w:trPr>
          <w:cantSplit/>
        </w:trPr>
        <w:tc>
          <w:tcPr>
            <w:tcW w:w="3544" w:type="dxa"/>
            <w:vAlign w:val="center"/>
          </w:tcPr>
          <w:p w14:paraId="2216EE4A" w14:textId="77777777" w:rsidR="00CD65FF" w:rsidRPr="00AE781B" w:rsidRDefault="00CD65FF" w:rsidP="00035508">
            <w:pPr>
              <w:pStyle w:val="TAC"/>
              <w:rPr>
                <w:rFonts w:cs="Arial"/>
                <w:lang w:eastAsia="ko-KR"/>
              </w:rPr>
            </w:pPr>
            <w:r w:rsidRPr="00AE781B">
              <w:rPr>
                <w:rFonts w:cs="Arial"/>
                <w:lang w:eastAsia="zh-CN"/>
              </w:rPr>
              <w:t>24</w:t>
            </w:r>
          </w:p>
        </w:tc>
        <w:tc>
          <w:tcPr>
            <w:tcW w:w="5103" w:type="dxa"/>
            <w:vAlign w:val="center"/>
          </w:tcPr>
          <w:p w14:paraId="64C040E2" w14:textId="77777777" w:rsidR="00CD65FF" w:rsidRPr="00AE781B" w:rsidRDefault="00CD65FF" w:rsidP="00CD65FF">
            <w:pPr>
              <w:pStyle w:val="TAC"/>
              <w:rPr>
                <w:lang w:eastAsia="en-US"/>
              </w:rPr>
            </w:pPr>
            <w:r w:rsidRPr="00AE781B">
              <w:rPr>
                <w:lang w:eastAsia="en-US"/>
              </w:rPr>
              <w:t>0, 1, 2, 3, 4, 5 and 6</w:t>
            </w:r>
          </w:p>
        </w:tc>
      </w:tr>
      <w:tr w:rsidR="00CD65FF" w:rsidRPr="00AE781B" w14:paraId="73208ED0" w14:textId="77777777" w:rsidTr="00035508">
        <w:trPr>
          <w:cantSplit/>
        </w:trPr>
        <w:tc>
          <w:tcPr>
            <w:tcW w:w="8647" w:type="dxa"/>
            <w:gridSpan w:val="2"/>
            <w:vAlign w:val="center"/>
          </w:tcPr>
          <w:p w14:paraId="34DBE658" w14:textId="77777777" w:rsidR="00CD65FF" w:rsidRPr="00AE781B" w:rsidRDefault="00CD65FF" w:rsidP="00035508">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4313C164" w14:textId="77777777" w:rsidR="00CD65FF" w:rsidRPr="00AE781B" w:rsidRDefault="00CD65FF" w:rsidP="00CD65FF"/>
    <w:p w14:paraId="67EEEEAB" w14:textId="77777777" w:rsidR="00CD65FF" w:rsidRPr="00AE781B" w:rsidRDefault="00CD65FF" w:rsidP="00CD65FF">
      <w:r w:rsidRPr="00AE781B">
        <w:t>The normative reference for this requirement is TS 36.133 [23] clause 8.16.3.1.2 and A.8.12.8.</w:t>
      </w:r>
    </w:p>
    <w:p w14:paraId="5447120D" w14:textId="77777777" w:rsidR="00CD65FF" w:rsidRPr="00AE781B" w:rsidRDefault="00CD65FF" w:rsidP="00CD65FF">
      <w:pPr>
        <w:pStyle w:val="Heading6"/>
      </w:pPr>
      <w:bookmarkStart w:id="221" w:name="_Toc27481932"/>
      <w:bookmarkStart w:id="222" w:name="_Toc68183182"/>
      <w:r w:rsidRPr="00AE781B">
        <w:t>9.3.6.2.4</w:t>
      </w:r>
      <w:r w:rsidRPr="00AE781B">
        <w:tab/>
        <w:t>Test description</w:t>
      </w:r>
      <w:bookmarkEnd w:id="221"/>
      <w:bookmarkEnd w:id="222"/>
    </w:p>
    <w:p w14:paraId="458C6732" w14:textId="77777777" w:rsidR="00CD65FF" w:rsidRPr="00AE781B" w:rsidRDefault="00CD65FF" w:rsidP="00CD65FF">
      <w:pPr>
        <w:pStyle w:val="Heading7"/>
      </w:pPr>
      <w:bookmarkStart w:id="223" w:name="_Toc27481933"/>
      <w:bookmarkStart w:id="224" w:name="_Toc68183183"/>
      <w:r w:rsidRPr="00AE781B">
        <w:t>9.3.6.2.4.1</w:t>
      </w:r>
      <w:r w:rsidRPr="00AE781B">
        <w:tab/>
        <w:t>Initial conditions</w:t>
      </w:r>
      <w:bookmarkEnd w:id="223"/>
      <w:bookmarkEnd w:id="224"/>
    </w:p>
    <w:p w14:paraId="365FC746" w14:textId="77777777" w:rsidR="00CD65FF" w:rsidRPr="00AE781B" w:rsidRDefault="00CD65FF" w:rsidP="00CD65FF">
      <w:pPr>
        <w:pStyle w:val="B1"/>
        <w:ind w:left="284"/>
      </w:pPr>
      <w:r w:rsidRPr="00AE781B">
        <w:t>Same as in clause 9.3.1.1.4.1 but replacing Table 9.3.1.1.4.1-1 with Table 9.3.6.2.4.1-1.</w:t>
      </w:r>
    </w:p>
    <w:p w14:paraId="136CA7AB" w14:textId="77777777" w:rsidR="00CD65FF" w:rsidRPr="00AE781B" w:rsidRDefault="00CD65FF" w:rsidP="00CD65FF">
      <w:pPr>
        <w:pStyle w:val="TH"/>
      </w:pPr>
      <w:r w:rsidRPr="00AE781B">
        <w:lastRenderedPageBreak/>
        <w:t>Table 9.3.6.2.4.1-1: General test parameters for E-UTRAN TDD intra-frequency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D65FF" w:rsidRPr="00AE781B" w14:paraId="4CC1AC39" w14:textId="77777777" w:rsidTr="00035508">
        <w:trPr>
          <w:cantSplit/>
          <w:jc w:val="center"/>
        </w:trPr>
        <w:tc>
          <w:tcPr>
            <w:tcW w:w="2377" w:type="dxa"/>
          </w:tcPr>
          <w:p w14:paraId="4A68F96D" w14:textId="77777777" w:rsidR="00CD65FF" w:rsidRPr="00AE781B" w:rsidRDefault="00CD65FF" w:rsidP="00035508">
            <w:pPr>
              <w:pStyle w:val="TAH"/>
            </w:pPr>
            <w:r w:rsidRPr="00AE781B">
              <w:t>Parameter</w:t>
            </w:r>
          </w:p>
        </w:tc>
        <w:tc>
          <w:tcPr>
            <w:tcW w:w="664" w:type="dxa"/>
          </w:tcPr>
          <w:p w14:paraId="3835AE2E" w14:textId="77777777" w:rsidR="00CD65FF" w:rsidRPr="00AE781B" w:rsidRDefault="00CD65FF" w:rsidP="00035508">
            <w:pPr>
              <w:pStyle w:val="TAH"/>
            </w:pPr>
            <w:r w:rsidRPr="00AE781B">
              <w:t>Unit</w:t>
            </w:r>
          </w:p>
        </w:tc>
        <w:tc>
          <w:tcPr>
            <w:tcW w:w="3260" w:type="dxa"/>
            <w:gridSpan w:val="2"/>
          </w:tcPr>
          <w:p w14:paraId="7E67DD8B" w14:textId="77777777" w:rsidR="00CD65FF" w:rsidRPr="00AE781B" w:rsidRDefault="00CD65FF" w:rsidP="00035508">
            <w:pPr>
              <w:pStyle w:val="TAH"/>
            </w:pPr>
            <w:r w:rsidRPr="00AE781B">
              <w:t>Value</w:t>
            </w:r>
          </w:p>
        </w:tc>
        <w:tc>
          <w:tcPr>
            <w:tcW w:w="2897" w:type="dxa"/>
          </w:tcPr>
          <w:p w14:paraId="71AB1E98" w14:textId="77777777" w:rsidR="00CD65FF" w:rsidRPr="00AE781B" w:rsidRDefault="00CD65FF" w:rsidP="00035508">
            <w:pPr>
              <w:pStyle w:val="TAH"/>
            </w:pPr>
            <w:r w:rsidRPr="00AE781B">
              <w:t>Comment</w:t>
            </w:r>
          </w:p>
        </w:tc>
      </w:tr>
      <w:tr w:rsidR="00CD65FF" w:rsidRPr="00AE781B" w14:paraId="47DAF83A" w14:textId="77777777" w:rsidTr="00035508">
        <w:trPr>
          <w:cantSplit/>
          <w:jc w:val="center"/>
        </w:trPr>
        <w:tc>
          <w:tcPr>
            <w:tcW w:w="2377" w:type="dxa"/>
          </w:tcPr>
          <w:p w14:paraId="3CF8DC0D" w14:textId="77777777" w:rsidR="00CD65FF" w:rsidRPr="00AE781B" w:rsidRDefault="00CD65FF" w:rsidP="00035508">
            <w:pPr>
              <w:pStyle w:val="TAH"/>
            </w:pPr>
          </w:p>
        </w:tc>
        <w:tc>
          <w:tcPr>
            <w:tcW w:w="664" w:type="dxa"/>
          </w:tcPr>
          <w:p w14:paraId="321EB44B" w14:textId="77777777" w:rsidR="00CD65FF" w:rsidRPr="00AE781B" w:rsidRDefault="00CD65FF" w:rsidP="00035508">
            <w:pPr>
              <w:pStyle w:val="TAH"/>
            </w:pPr>
          </w:p>
        </w:tc>
        <w:tc>
          <w:tcPr>
            <w:tcW w:w="1630" w:type="dxa"/>
          </w:tcPr>
          <w:p w14:paraId="5EF7655B" w14:textId="77777777" w:rsidR="00CD65FF" w:rsidRPr="00AE781B" w:rsidRDefault="00CD65FF" w:rsidP="00035508">
            <w:pPr>
              <w:pStyle w:val="TAH"/>
            </w:pPr>
            <w:r w:rsidRPr="00AE781B">
              <w:rPr>
                <w:rFonts w:cs="Arial"/>
                <w:lang w:eastAsia="ko-KR"/>
              </w:rPr>
              <w:t>Test 1</w:t>
            </w:r>
          </w:p>
        </w:tc>
        <w:tc>
          <w:tcPr>
            <w:tcW w:w="1630" w:type="dxa"/>
          </w:tcPr>
          <w:p w14:paraId="53F8322B" w14:textId="77777777" w:rsidR="00CD65FF" w:rsidRPr="00AE781B" w:rsidRDefault="00CD65FF" w:rsidP="00035508">
            <w:pPr>
              <w:pStyle w:val="TAH"/>
            </w:pPr>
            <w:r w:rsidRPr="00AE781B">
              <w:rPr>
                <w:rFonts w:cs="Arial"/>
                <w:lang w:eastAsia="ko-KR"/>
              </w:rPr>
              <w:t>Test 2</w:t>
            </w:r>
          </w:p>
        </w:tc>
        <w:tc>
          <w:tcPr>
            <w:tcW w:w="2897" w:type="dxa"/>
          </w:tcPr>
          <w:p w14:paraId="73A97ADA" w14:textId="77777777" w:rsidR="00CD65FF" w:rsidRPr="00AE781B" w:rsidRDefault="00CD65FF" w:rsidP="00035508">
            <w:pPr>
              <w:pStyle w:val="TAH"/>
            </w:pPr>
          </w:p>
        </w:tc>
      </w:tr>
      <w:tr w:rsidR="00CD65FF" w:rsidRPr="00AE781B" w14:paraId="60351AA0" w14:textId="77777777" w:rsidTr="00035508">
        <w:trPr>
          <w:cantSplit/>
          <w:jc w:val="center"/>
        </w:trPr>
        <w:tc>
          <w:tcPr>
            <w:tcW w:w="2377" w:type="dxa"/>
            <w:vAlign w:val="center"/>
          </w:tcPr>
          <w:p w14:paraId="3671ACCD" w14:textId="77777777" w:rsidR="00CD65FF" w:rsidRPr="00AE781B" w:rsidRDefault="00CD65FF" w:rsidP="00035508">
            <w:pPr>
              <w:pStyle w:val="TAC"/>
            </w:pPr>
            <w:r w:rsidRPr="00AE781B">
              <w:t>Reference cell</w:t>
            </w:r>
          </w:p>
        </w:tc>
        <w:tc>
          <w:tcPr>
            <w:tcW w:w="664" w:type="dxa"/>
            <w:vAlign w:val="center"/>
          </w:tcPr>
          <w:p w14:paraId="41FF053F" w14:textId="77777777" w:rsidR="00CD65FF" w:rsidRPr="00AE781B" w:rsidRDefault="00CD65FF" w:rsidP="00035508">
            <w:pPr>
              <w:pStyle w:val="TAC"/>
            </w:pPr>
          </w:p>
        </w:tc>
        <w:tc>
          <w:tcPr>
            <w:tcW w:w="3260" w:type="dxa"/>
            <w:gridSpan w:val="2"/>
            <w:vAlign w:val="center"/>
          </w:tcPr>
          <w:p w14:paraId="6F791461" w14:textId="77777777" w:rsidR="00CD65FF" w:rsidRPr="00AE781B" w:rsidRDefault="00CD65FF" w:rsidP="00035508">
            <w:pPr>
              <w:pStyle w:val="TAC"/>
            </w:pPr>
            <w:r w:rsidRPr="00AE781B">
              <w:t>Cell 1</w:t>
            </w:r>
          </w:p>
        </w:tc>
        <w:tc>
          <w:tcPr>
            <w:tcW w:w="2897" w:type="dxa"/>
            <w:vAlign w:val="center"/>
          </w:tcPr>
          <w:p w14:paraId="130FCCEB" w14:textId="77777777" w:rsidR="00CD65FF" w:rsidRPr="00AE781B" w:rsidRDefault="00CD65FF" w:rsidP="0003550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65FF" w:rsidRPr="00AE781B" w14:paraId="37B41117" w14:textId="77777777" w:rsidTr="00035508">
        <w:trPr>
          <w:cantSplit/>
          <w:jc w:val="center"/>
        </w:trPr>
        <w:tc>
          <w:tcPr>
            <w:tcW w:w="2377" w:type="dxa"/>
            <w:vAlign w:val="center"/>
          </w:tcPr>
          <w:p w14:paraId="704B625C" w14:textId="77777777" w:rsidR="00CD65FF" w:rsidRPr="00AE781B" w:rsidRDefault="00CD65FF" w:rsidP="00035508">
            <w:pPr>
              <w:pStyle w:val="TAC"/>
            </w:pPr>
            <w:r w:rsidRPr="00AE781B">
              <w:t>Neighbour cells</w:t>
            </w:r>
          </w:p>
        </w:tc>
        <w:tc>
          <w:tcPr>
            <w:tcW w:w="664" w:type="dxa"/>
            <w:vAlign w:val="center"/>
          </w:tcPr>
          <w:p w14:paraId="17095564" w14:textId="77777777" w:rsidR="00CD65FF" w:rsidRPr="00AE781B" w:rsidRDefault="00CD65FF" w:rsidP="00035508">
            <w:pPr>
              <w:pStyle w:val="TAC"/>
            </w:pPr>
          </w:p>
        </w:tc>
        <w:tc>
          <w:tcPr>
            <w:tcW w:w="3260" w:type="dxa"/>
            <w:gridSpan w:val="2"/>
            <w:vAlign w:val="center"/>
          </w:tcPr>
          <w:p w14:paraId="5C1D9B71" w14:textId="77777777" w:rsidR="00CD65FF" w:rsidRPr="00AE781B" w:rsidRDefault="00CD65FF" w:rsidP="00035508">
            <w:pPr>
              <w:pStyle w:val="TAC"/>
            </w:pPr>
            <w:r w:rsidRPr="00AE781B">
              <w:t>Cell 2 and Cell 3</w:t>
            </w:r>
          </w:p>
        </w:tc>
        <w:tc>
          <w:tcPr>
            <w:tcW w:w="2897" w:type="dxa"/>
            <w:vAlign w:val="center"/>
          </w:tcPr>
          <w:p w14:paraId="76E12E24" w14:textId="77777777" w:rsidR="00CD65FF" w:rsidRPr="00AE781B" w:rsidRDefault="00CD65FF" w:rsidP="00035508">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D65FF" w:rsidRPr="00AE781B" w14:paraId="165F62C2" w14:textId="77777777" w:rsidTr="00035508">
        <w:trPr>
          <w:cantSplit/>
          <w:jc w:val="center"/>
        </w:trPr>
        <w:tc>
          <w:tcPr>
            <w:tcW w:w="2377" w:type="dxa"/>
            <w:vAlign w:val="center"/>
          </w:tcPr>
          <w:p w14:paraId="12007C7F" w14:textId="77777777" w:rsidR="00CD65FF" w:rsidRPr="00AE781B" w:rsidRDefault="00CD65FF" w:rsidP="00035508">
            <w:pPr>
              <w:pStyle w:val="TAC"/>
            </w:pPr>
            <w:r w:rsidRPr="00AE781B">
              <w:t>MPDCCH</w:t>
            </w:r>
          </w:p>
        </w:tc>
        <w:tc>
          <w:tcPr>
            <w:tcW w:w="664" w:type="dxa"/>
            <w:vAlign w:val="center"/>
          </w:tcPr>
          <w:p w14:paraId="37B4BF25" w14:textId="77777777" w:rsidR="00CD65FF" w:rsidRPr="00AE781B" w:rsidRDefault="00CD65FF" w:rsidP="00035508">
            <w:pPr>
              <w:pStyle w:val="TAC"/>
            </w:pPr>
          </w:p>
        </w:tc>
        <w:tc>
          <w:tcPr>
            <w:tcW w:w="3260" w:type="dxa"/>
            <w:gridSpan w:val="2"/>
            <w:vAlign w:val="center"/>
          </w:tcPr>
          <w:p w14:paraId="2C15D253" w14:textId="77777777" w:rsidR="00CD65FF" w:rsidRPr="00AE781B" w:rsidRDefault="00CD65FF" w:rsidP="00035508">
            <w:pPr>
              <w:pStyle w:val="TAC"/>
            </w:pPr>
            <w:r w:rsidRPr="00AE781B">
              <w:rPr>
                <w:rFonts w:cs="Arial"/>
                <w:lang w:eastAsia="ko-KR"/>
              </w:rPr>
              <w:t>DL Reference Measurement Channel R.16 TDD</w:t>
            </w:r>
          </w:p>
        </w:tc>
        <w:tc>
          <w:tcPr>
            <w:tcW w:w="2897" w:type="dxa"/>
            <w:vAlign w:val="center"/>
          </w:tcPr>
          <w:p w14:paraId="5C32727F" w14:textId="77777777" w:rsidR="00CD65FF" w:rsidRPr="00AE781B" w:rsidRDefault="00CD65FF" w:rsidP="00035508">
            <w:pPr>
              <w:pStyle w:val="TAC"/>
            </w:pPr>
            <w:r w:rsidRPr="00AE781B">
              <w:t>As specified in TS 36.521-3 [25] clause A.7.3</w:t>
            </w:r>
          </w:p>
        </w:tc>
      </w:tr>
      <w:tr w:rsidR="00CD65FF" w:rsidRPr="00AE781B" w14:paraId="26BC5716" w14:textId="77777777" w:rsidTr="00035508">
        <w:trPr>
          <w:cantSplit/>
          <w:jc w:val="center"/>
        </w:trPr>
        <w:tc>
          <w:tcPr>
            <w:tcW w:w="2377" w:type="dxa"/>
            <w:vAlign w:val="center"/>
          </w:tcPr>
          <w:p w14:paraId="645C602D" w14:textId="77777777" w:rsidR="00CD65FF" w:rsidRPr="00AE781B" w:rsidRDefault="00CD65FF" w:rsidP="00035508">
            <w:pPr>
              <w:pStyle w:val="TAC"/>
            </w:pPr>
            <w:r w:rsidRPr="00AE781B">
              <w:rPr>
                <w:i/>
                <w:iCs/>
                <w:lang w:eastAsia="ko-KR"/>
              </w:rPr>
              <w:t>mPDCCH-startSF-UESS</w:t>
            </w:r>
          </w:p>
        </w:tc>
        <w:tc>
          <w:tcPr>
            <w:tcW w:w="664" w:type="dxa"/>
            <w:vAlign w:val="center"/>
          </w:tcPr>
          <w:p w14:paraId="46E284ED" w14:textId="77777777" w:rsidR="00CD65FF" w:rsidRPr="00AE781B" w:rsidRDefault="00CD65FF" w:rsidP="00035508">
            <w:pPr>
              <w:pStyle w:val="TAC"/>
            </w:pPr>
          </w:p>
        </w:tc>
        <w:tc>
          <w:tcPr>
            <w:tcW w:w="3260" w:type="dxa"/>
            <w:gridSpan w:val="2"/>
            <w:vAlign w:val="center"/>
          </w:tcPr>
          <w:p w14:paraId="7B12451F" w14:textId="77777777" w:rsidR="00CD65FF" w:rsidRPr="00AE781B" w:rsidRDefault="00CD65FF" w:rsidP="00035508">
            <w:pPr>
              <w:pStyle w:val="TAC"/>
            </w:pPr>
            <w:r w:rsidRPr="00AE781B">
              <w:rPr>
                <w:rFonts w:cs="Arial"/>
                <w:lang w:eastAsia="ko-KR"/>
              </w:rPr>
              <w:t>10</w:t>
            </w:r>
          </w:p>
        </w:tc>
        <w:tc>
          <w:tcPr>
            <w:tcW w:w="2897" w:type="dxa"/>
            <w:vAlign w:val="center"/>
          </w:tcPr>
          <w:p w14:paraId="06F2ABFA" w14:textId="77777777" w:rsidR="00CD65FF" w:rsidRPr="00AE781B" w:rsidRDefault="00CD65FF" w:rsidP="0003550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076F1C2C">
                <v:shape id="_x0000_i117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65FF" w:rsidRPr="00AE781B" w14:paraId="26A7B727" w14:textId="77777777" w:rsidTr="00035508">
        <w:trPr>
          <w:cantSplit/>
          <w:jc w:val="center"/>
        </w:trPr>
        <w:tc>
          <w:tcPr>
            <w:tcW w:w="2377" w:type="dxa"/>
            <w:vAlign w:val="center"/>
          </w:tcPr>
          <w:p w14:paraId="2265A27D" w14:textId="77777777" w:rsidR="00CD65FF" w:rsidRPr="00AE781B" w:rsidRDefault="00CD65FF" w:rsidP="0003550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017516E" w14:textId="77777777" w:rsidR="00CD65FF" w:rsidRPr="00AE781B" w:rsidRDefault="00CD65FF" w:rsidP="00035508">
            <w:pPr>
              <w:pStyle w:val="TAC"/>
              <w:rPr>
                <w:bCs/>
              </w:rPr>
            </w:pPr>
            <w:r w:rsidRPr="00AE781B">
              <w:rPr>
                <w:bCs/>
              </w:rPr>
              <w:t>MHz</w:t>
            </w:r>
          </w:p>
        </w:tc>
        <w:tc>
          <w:tcPr>
            <w:tcW w:w="3260" w:type="dxa"/>
            <w:gridSpan w:val="2"/>
            <w:vAlign w:val="center"/>
          </w:tcPr>
          <w:p w14:paraId="099BAF66" w14:textId="77777777" w:rsidR="00CD65FF" w:rsidRPr="00AE781B" w:rsidRDefault="00CD65FF" w:rsidP="00035508">
            <w:pPr>
              <w:pStyle w:val="TAC"/>
              <w:rPr>
                <w:bCs/>
              </w:rPr>
            </w:pPr>
            <w:r w:rsidRPr="00AE781B">
              <w:rPr>
                <w:bCs/>
              </w:rPr>
              <w:t>10</w:t>
            </w:r>
          </w:p>
        </w:tc>
        <w:tc>
          <w:tcPr>
            <w:tcW w:w="2897" w:type="dxa"/>
            <w:vAlign w:val="center"/>
          </w:tcPr>
          <w:p w14:paraId="34A485A4" w14:textId="77777777" w:rsidR="00CD65FF" w:rsidRPr="00AE781B" w:rsidRDefault="00CD65FF" w:rsidP="00035508">
            <w:pPr>
              <w:pStyle w:val="TAC"/>
            </w:pPr>
          </w:p>
        </w:tc>
      </w:tr>
      <w:tr w:rsidR="00CD65FF" w:rsidRPr="00AE781B" w14:paraId="7F787823" w14:textId="77777777" w:rsidTr="00035508">
        <w:trPr>
          <w:cantSplit/>
          <w:jc w:val="center"/>
        </w:trPr>
        <w:tc>
          <w:tcPr>
            <w:tcW w:w="2377" w:type="dxa"/>
            <w:vAlign w:val="center"/>
          </w:tcPr>
          <w:p w14:paraId="0B2A0D17" w14:textId="77777777" w:rsidR="00CD65FF" w:rsidRPr="00AE781B" w:rsidRDefault="00CD65FF" w:rsidP="00035508">
            <w:pPr>
              <w:pStyle w:val="TAC"/>
              <w:rPr>
                <w:bCs/>
              </w:rPr>
            </w:pPr>
            <w:r w:rsidRPr="00AE781B">
              <w:rPr>
                <w:bCs/>
              </w:rPr>
              <w:t>PRS Transmission Bandwidth</w:t>
            </w:r>
            <w:r w:rsidRPr="00AE781B">
              <w:rPr>
                <w:vertAlign w:val="superscript"/>
              </w:rPr>
              <w:t xml:space="preserve"> Note 2</w:t>
            </w:r>
          </w:p>
        </w:tc>
        <w:tc>
          <w:tcPr>
            <w:tcW w:w="664" w:type="dxa"/>
            <w:vAlign w:val="center"/>
          </w:tcPr>
          <w:p w14:paraId="6744EE7D" w14:textId="77777777" w:rsidR="00CD65FF" w:rsidRPr="00AE781B" w:rsidRDefault="00CD65FF" w:rsidP="00035508">
            <w:pPr>
              <w:pStyle w:val="TAC"/>
              <w:rPr>
                <w:bCs/>
              </w:rPr>
            </w:pPr>
            <w:r w:rsidRPr="00AE781B">
              <w:rPr>
                <w:bCs/>
              </w:rPr>
              <w:t>RB</w:t>
            </w:r>
          </w:p>
        </w:tc>
        <w:tc>
          <w:tcPr>
            <w:tcW w:w="3260" w:type="dxa"/>
            <w:gridSpan w:val="2"/>
            <w:vAlign w:val="center"/>
          </w:tcPr>
          <w:p w14:paraId="5A7E2805" w14:textId="77777777" w:rsidR="00CD65FF" w:rsidRPr="00AE781B" w:rsidRDefault="00CD65FF" w:rsidP="00035508">
            <w:pPr>
              <w:pStyle w:val="TAC"/>
              <w:rPr>
                <w:bCs/>
              </w:rPr>
            </w:pPr>
            <w:r w:rsidRPr="00AE781B">
              <w:rPr>
                <w:bCs/>
              </w:rPr>
              <w:t>50</w:t>
            </w:r>
            <w:r w:rsidRPr="00AE781B">
              <w:rPr>
                <w:vertAlign w:val="superscript"/>
              </w:rPr>
              <w:t xml:space="preserve"> Note 4</w:t>
            </w:r>
          </w:p>
        </w:tc>
        <w:tc>
          <w:tcPr>
            <w:tcW w:w="2897" w:type="dxa"/>
            <w:vAlign w:val="center"/>
          </w:tcPr>
          <w:p w14:paraId="34D23643" w14:textId="77777777" w:rsidR="00CD65FF" w:rsidRPr="00AE781B" w:rsidRDefault="00CD65FF" w:rsidP="00035508">
            <w:pPr>
              <w:pStyle w:val="TAC"/>
            </w:pPr>
            <w:r w:rsidRPr="00AE781B">
              <w:t>PRS are transmitted over the system bandwidth</w:t>
            </w:r>
          </w:p>
        </w:tc>
      </w:tr>
      <w:tr w:rsidR="00CD65FF" w:rsidRPr="00AE781B" w14:paraId="23433C21" w14:textId="77777777" w:rsidTr="00035508">
        <w:trPr>
          <w:cantSplit/>
          <w:jc w:val="center"/>
        </w:trPr>
        <w:tc>
          <w:tcPr>
            <w:tcW w:w="2377" w:type="dxa"/>
            <w:vAlign w:val="center"/>
          </w:tcPr>
          <w:p w14:paraId="4BA5C1B6" w14:textId="77777777" w:rsidR="00CD65FF" w:rsidRPr="00AE781B" w:rsidRDefault="00CD65FF" w:rsidP="00035508">
            <w:pPr>
              <w:pStyle w:val="TAC"/>
              <w:rPr>
                <w:bCs/>
              </w:rPr>
            </w:pPr>
            <w:r w:rsidRPr="00AE781B">
              <w:rPr>
                <w:bCs/>
              </w:rPr>
              <w:t xml:space="preserve">PRS configuration index </w:t>
            </w:r>
            <w:r w:rsidRPr="00AE781B">
              <w:rPr>
                <w:b/>
                <w:position w:val="-10"/>
              </w:rPr>
              <w:object w:dxaOrig="420" w:dyaOrig="300" w14:anchorId="4C986B8C">
                <v:shape id="_x0000_i1179" type="#_x0000_t75" style="width:18.75pt;height:13.5pt" o:ole="">
                  <v:imagedata r:id="rId72" o:title=""/>
                </v:shape>
                <o:OLEObject Type="Embed" ProgID="Equation.3" ShapeID="_x0000_i1179" DrawAspect="Content" ObjectID="_1774200128" r:id="rId173"/>
              </w:object>
            </w:r>
            <w:r w:rsidRPr="00AE781B">
              <w:rPr>
                <w:vertAlign w:val="superscript"/>
              </w:rPr>
              <w:t xml:space="preserve"> Note 2</w:t>
            </w:r>
          </w:p>
        </w:tc>
        <w:tc>
          <w:tcPr>
            <w:tcW w:w="664" w:type="dxa"/>
            <w:vAlign w:val="center"/>
          </w:tcPr>
          <w:p w14:paraId="31054BA5" w14:textId="77777777" w:rsidR="00CD65FF" w:rsidRPr="00AE781B" w:rsidRDefault="00CD65FF" w:rsidP="00035508">
            <w:pPr>
              <w:pStyle w:val="TAC"/>
              <w:rPr>
                <w:bCs/>
              </w:rPr>
            </w:pPr>
          </w:p>
        </w:tc>
        <w:tc>
          <w:tcPr>
            <w:tcW w:w="3260" w:type="dxa"/>
            <w:gridSpan w:val="2"/>
            <w:vAlign w:val="center"/>
          </w:tcPr>
          <w:p w14:paraId="3333BB54" w14:textId="77777777" w:rsidR="00CD65FF" w:rsidRPr="00AE781B" w:rsidRDefault="00CD65FF" w:rsidP="00035508">
            <w:pPr>
              <w:pStyle w:val="TAC"/>
              <w:rPr>
                <w:bCs/>
              </w:rPr>
            </w:pPr>
            <w:r w:rsidRPr="00AE781B">
              <w:rPr>
                <w:bCs/>
              </w:rPr>
              <w:t>304</w:t>
            </w:r>
          </w:p>
        </w:tc>
        <w:tc>
          <w:tcPr>
            <w:tcW w:w="2897" w:type="dxa"/>
            <w:vAlign w:val="center"/>
          </w:tcPr>
          <w:p w14:paraId="62A65CCE" w14:textId="77777777" w:rsidR="00CD65FF" w:rsidRPr="00AE781B" w:rsidRDefault="00CD65FF" w:rsidP="00035508">
            <w:pPr>
              <w:pStyle w:val="TAC"/>
            </w:pPr>
            <w:r w:rsidRPr="00AE781B">
              <w:t xml:space="preserve">This corresponds to periodicity of 320 ms and PRS subframe offset of </w:t>
            </w:r>
            <w:r w:rsidRPr="00AE781B">
              <w:rPr>
                <w:position w:val="-12"/>
              </w:rPr>
              <w:object w:dxaOrig="1040" w:dyaOrig="360" w14:anchorId="0E62B01B">
                <v:shape id="_x0000_i1180" type="#_x0000_t75" style="width:47.25pt;height:15.75pt" o:ole="">
                  <v:imagedata r:id="rId74" o:title=""/>
                </v:shape>
                <o:OLEObject Type="Embed" ProgID="Equation.3" ShapeID="_x0000_i1180" DrawAspect="Content" ObjectID="_1774200129" r:id="rId174"/>
              </w:object>
            </w:r>
            <w:r w:rsidRPr="00AE781B">
              <w:t xml:space="preserve"> DL subframes, as defined in 3GPP TS 36.211 [26], Table 6.10.4.3-1</w:t>
            </w:r>
          </w:p>
        </w:tc>
      </w:tr>
      <w:tr w:rsidR="00CD65FF" w:rsidRPr="00AE781B" w14:paraId="116E1D7D" w14:textId="77777777" w:rsidTr="00035508">
        <w:trPr>
          <w:cantSplit/>
          <w:jc w:val="center"/>
        </w:trPr>
        <w:tc>
          <w:tcPr>
            <w:tcW w:w="2377" w:type="dxa"/>
            <w:vAlign w:val="center"/>
          </w:tcPr>
          <w:p w14:paraId="65668A0A" w14:textId="77777777" w:rsidR="00CD65FF" w:rsidRPr="00AE781B" w:rsidRDefault="00CD65FF" w:rsidP="00035508">
            <w:pPr>
              <w:pStyle w:val="TAC"/>
              <w:rPr>
                <w:bCs/>
              </w:rPr>
            </w:pPr>
            <w:r w:rsidRPr="00AE781B">
              <w:rPr>
                <w:bCs/>
              </w:rPr>
              <w:t xml:space="preserve">Number of consecutive downlink positioning subframes </w:t>
            </w:r>
            <w:r w:rsidR="00094AA7">
              <w:rPr>
                <w:position w:val="-10"/>
              </w:rPr>
              <w:pict w14:anchorId="7B0AB1E7">
                <v:shape id="_x0000_i1181" type="#_x0000_t75" style="width:24.75pt;height:15pt">
                  <v:imagedata r:id="rId76" o:title=""/>
                </v:shape>
              </w:pict>
            </w:r>
            <w:r w:rsidRPr="00AE781B">
              <w:rPr>
                <w:vertAlign w:val="superscript"/>
              </w:rPr>
              <w:t xml:space="preserve"> Note 2</w:t>
            </w:r>
          </w:p>
        </w:tc>
        <w:tc>
          <w:tcPr>
            <w:tcW w:w="664" w:type="dxa"/>
            <w:vAlign w:val="center"/>
          </w:tcPr>
          <w:p w14:paraId="29CA897C" w14:textId="77777777" w:rsidR="00CD65FF" w:rsidRPr="00AE781B" w:rsidRDefault="00CD65FF" w:rsidP="00035508">
            <w:pPr>
              <w:pStyle w:val="TAC"/>
              <w:rPr>
                <w:bCs/>
              </w:rPr>
            </w:pPr>
          </w:p>
        </w:tc>
        <w:tc>
          <w:tcPr>
            <w:tcW w:w="1630" w:type="dxa"/>
            <w:vAlign w:val="center"/>
          </w:tcPr>
          <w:p w14:paraId="5A092A72" w14:textId="77777777" w:rsidR="00CD65FF" w:rsidRPr="00AE781B" w:rsidRDefault="00CD65FF" w:rsidP="00035508">
            <w:pPr>
              <w:pStyle w:val="TAC"/>
              <w:rPr>
                <w:bCs/>
              </w:rPr>
            </w:pPr>
            <w:r w:rsidRPr="00AE781B">
              <w:rPr>
                <w:bCs/>
              </w:rPr>
              <w:t>6</w:t>
            </w:r>
          </w:p>
        </w:tc>
        <w:tc>
          <w:tcPr>
            <w:tcW w:w="1630" w:type="dxa"/>
            <w:vAlign w:val="center"/>
          </w:tcPr>
          <w:p w14:paraId="2CAE2D6F" w14:textId="77777777" w:rsidR="00CD65FF" w:rsidRPr="00AE781B" w:rsidRDefault="00CD65FF" w:rsidP="00035508">
            <w:pPr>
              <w:pStyle w:val="TAC"/>
              <w:rPr>
                <w:bCs/>
              </w:rPr>
            </w:pPr>
            <w:r w:rsidRPr="00AE781B">
              <w:rPr>
                <w:bCs/>
              </w:rPr>
              <w:t>4</w:t>
            </w:r>
          </w:p>
        </w:tc>
        <w:tc>
          <w:tcPr>
            <w:tcW w:w="2897" w:type="dxa"/>
            <w:vAlign w:val="center"/>
          </w:tcPr>
          <w:p w14:paraId="3111C2E2" w14:textId="77777777" w:rsidR="00CD65FF" w:rsidRPr="00AE781B" w:rsidRDefault="00CD65FF" w:rsidP="00035508">
            <w:pPr>
              <w:pStyle w:val="TAC"/>
            </w:pPr>
            <w:r w:rsidRPr="00AE781B">
              <w:t>As defined in 3GPP TS 36.211 [26]. The number of subframes in a positioning occasion</w:t>
            </w:r>
          </w:p>
        </w:tc>
      </w:tr>
      <w:tr w:rsidR="00CD65FF" w:rsidRPr="00AE781B" w14:paraId="4F2F1D0A" w14:textId="77777777" w:rsidTr="00035508">
        <w:trPr>
          <w:cantSplit/>
          <w:jc w:val="center"/>
        </w:trPr>
        <w:tc>
          <w:tcPr>
            <w:tcW w:w="2377" w:type="dxa"/>
            <w:vAlign w:val="center"/>
          </w:tcPr>
          <w:p w14:paraId="486DFF87" w14:textId="77777777" w:rsidR="00CD65FF" w:rsidRPr="00AE781B" w:rsidRDefault="00CD65FF" w:rsidP="00035508">
            <w:pPr>
              <w:pStyle w:val="TAC"/>
              <w:rPr>
                <w:bCs/>
              </w:rPr>
            </w:pPr>
            <w:r w:rsidRPr="00AE781B">
              <w:rPr>
                <w:bCs/>
              </w:rPr>
              <w:t>Physical cell ID PCI</w:t>
            </w:r>
            <w:r w:rsidRPr="00AE781B">
              <w:rPr>
                <w:vertAlign w:val="superscript"/>
              </w:rPr>
              <w:t xml:space="preserve"> Note 2</w:t>
            </w:r>
          </w:p>
        </w:tc>
        <w:tc>
          <w:tcPr>
            <w:tcW w:w="664" w:type="dxa"/>
            <w:vAlign w:val="center"/>
          </w:tcPr>
          <w:p w14:paraId="3EF0C3F2" w14:textId="77777777" w:rsidR="00CD65FF" w:rsidRPr="00AE781B" w:rsidRDefault="00CD65FF" w:rsidP="00035508">
            <w:pPr>
              <w:pStyle w:val="TAC"/>
              <w:rPr>
                <w:bCs/>
              </w:rPr>
            </w:pPr>
          </w:p>
        </w:tc>
        <w:tc>
          <w:tcPr>
            <w:tcW w:w="3260" w:type="dxa"/>
            <w:gridSpan w:val="2"/>
            <w:vAlign w:val="center"/>
          </w:tcPr>
          <w:p w14:paraId="3599F5F4" w14:textId="77777777" w:rsidR="00CD65FF" w:rsidRPr="00AE781B" w:rsidRDefault="00CD65FF" w:rsidP="00035508">
            <w:pPr>
              <w:pStyle w:val="TAC"/>
              <w:rPr>
                <w:bCs/>
              </w:rPr>
            </w:pPr>
            <w:r w:rsidRPr="00AE781B">
              <w:rPr>
                <w:bCs/>
              </w:rPr>
              <w:t>(PCI of Cell 1 – PCI of Cell 2)mod6=0</w:t>
            </w:r>
          </w:p>
          <w:p w14:paraId="6E7D5FB7" w14:textId="77777777" w:rsidR="00CD65FF" w:rsidRPr="00AE781B" w:rsidRDefault="00CD65FF" w:rsidP="00035508">
            <w:pPr>
              <w:pStyle w:val="TAC"/>
              <w:rPr>
                <w:bCs/>
              </w:rPr>
            </w:pPr>
            <w:r w:rsidRPr="00AE781B">
              <w:rPr>
                <w:bCs/>
              </w:rPr>
              <w:t>and</w:t>
            </w:r>
          </w:p>
          <w:p w14:paraId="5ACDD3A9" w14:textId="77777777" w:rsidR="00CD65FF" w:rsidRPr="00AE781B" w:rsidRDefault="00CD65FF" w:rsidP="00035508">
            <w:pPr>
              <w:pStyle w:val="TAC"/>
              <w:rPr>
                <w:bCs/>
              </w:rPr>
            </w:pPr>
            <w:r w:rsidRPr="00AE781B">
              <w:rPr>
                <w:bCs/>
              </w:rPr>
              <w:t>(PCI of Cell 1 – PCI of Cell 3)mod6=0</w:t>
            </w:r>
          </w:p>
        </w:tc>
        <w:tc>
          <w:tcPr>
            <w:tcW w:w="2897" w:type="dxa"/>
            <w:vAlign w:val="center"/>
          </w:tcPr>
          <w:p w14:paraId="253DCEB1" w14:textId="77777777" w:rsidR="00CD65FF" w:rsidRPr="00AE781B" w:rsidRDefault="00CD65FF" w:rsidP="00035508">
            <w:pPr>
              <w:pStyle w:val="TAC"/>
            </w:pPr>
            <w:r w:rsidRPr="00AE781B">
              <w:t>The cell PCIs are selected such that the relative shifts of PRS patterns among cells are as given by the test parameters</w:t>
            </w:r>
          </w:p>
        </w:tc>
      </w:tr>
      <w:tr w:rsidR="00CD65FF" w:rsidRPr="00AE781B" w14:paraId="0A79F6AE" w14:textId="77777777" w:rsidTr="00035508">
        <w:trPr>
          <w:cantSplit/>
          <w:jc w:val="center"/>
        </w:trPr>
        <w:tc>
          <w:tcPr>
            <w:tcW w:w="2377" w:type="dxa"/>
            <w:vAlign w:val="center"/>
          </w:tcPr>
          <w:p w14:paraId="5D79E013" w14:textId="77777777" w:rsidR="00CD65FF" w:rsidRPr="00AE781B" w:rsidRDefault="00CD65FF" w:rsidP="00035508">
            <w:pPr>
              <w:pStyle w:val="TAC"/>
              <w:rPr>
                <w:bCs/>
              </w:rPr>
            </w:pPr>
            <w:r w:rsidRPr="00AE781B">
              <w:rPr>
                <w:rFonts w:cs="Arial"/>
                <w:bCs/>
                <w:lang w:eastAsia="ko-KR"/>
              </w:rPr>
              <w:t>TDD uplink-downlink configuration</w:t>
            </w:r>
          </w:p>
        </w:tc>
        <w:tc>
          <w:tcPr>
            <w:tcW w:w="664" w:type="dxa"/>
            <w:vAlign w:val="center"/>
          </w:tcPr>
          <w:p w14:paraId="279611C5" w14:textId="77777777" w:rsidR="00CD65FF" w:rsidRPr="00AE781B" w:rsidRDefault="00CD65FF" w:rsidP="00035508">
            <w:pPr>
              <w:pStyle w:val="TAC"/>
              <w:rPr>
                <w:bCs/>
              </w:rPr>
            </w:pPr>
          </w:p>
        </w:tc>
        <w:tc>
          <w:tcPr>
            <w:tcW w:w="3260" w:type="dxa"/>
            <w:gridSpan w:val="2"/>
            <w:vAlign w:val="center"/>
          </w:tcPr>
          <w:p w14:paraId="43347660" w14:textId="77777777" w:rsidR="00CD65FF" w:rsidRPr="00AE781B" w:rsidRDefault="00CD65FF" w:rsidP="00035508">
            <w:pPr>
              <w:pStyle w:val="TAC"/>
              <w:rPr>
                <w:bCs/>
              </w:rPr>
            </w:pPr>
            <w:r w:rsidRPr="00AE781B">
              <w:rPr>
                <w:rFonts w:cs="Arial"/>
                <w:bCs/>
                <w:lang w:eastAsia="ko-KR"/>
              </w:rPr>
              <w:t>1</w:t>
            </w:r>
          </w:p>
        </w:tc>
        <w:tc>
          <w:tcPr>
            <w:tcW w:w="2897" w:type="dxa"/>
            <w:vAlign w:val="center"/>
          </w:tcPr>
          <w:p w14:paraId="4EAE2979" w14:textId="77777777" w:rsidR="00CD65FF" w:rsidRPr="00AE781B" w:rsidRDefault="00CD65FF" w:rsidP="00035508">
            <w:pPr>
              <w:pStyle w:val="TAC"/>
            </w:pPr>
            <w:r w:rsidRPr="00AE781B">
              <w:rPr>
                <w:rFonts w:cs="Arial"/>
                <w:lang w:eastAsia="ko-KR"/>
              </w:rPr>
              <w:t>As specified in TS 36.211 [26], Clause 4.2; corresponds to a configuration with 5 ms switch-point periodicity and two downlink consecutive subframes</w:t>
            </w:r>
          </w:p>
        </w:tc>
      </w:tr>
      <w:tr w:rsidR="00CD65FF" w:rsidRPr="00AE781B" w14:paraId="3C93328C" w14:textId="77777777" w:rsidTr="00035508">
        <w:trPr>
          <w:cantSplit/>
          <w:jc w:val="center"/>
        </w:trPr>
        <w:tc>
          <w:tcPr>
            <w:tcW w:w="2377" w:type="dxa"/>
            <w:vAlign w:val="center"/>
          </w:tcPr>
          <w:p w14:paraId="03F91E06" w14:textId="77777777" w:rsidR="00CD65FF" w:rsidRPr="00AE781B" w:rsidRDefault="00CD65FF" w:rsidP="00035508">
            <w:pPr>
              <w:pStyle w:val="TAC"/>
              <w:rPr>
                <w:bCs/>
              </w:rPr>
            </w:pPr>
            <w:r w:rsidRPr="00AE781B">
              <w:rPr>
                <w:rFonts w:cs="Arial"/>
                <w:bCs/>
                <w:lang w:eastAsia="ko-KR"/>
              </w:rPr>
              <w:t>TDD special subframe configuration</w:t>
            </w:r>
          </w:p>
        </w:tc>
        <w:tc>
          <w:tcPr>
            <w:tcW w:w="664" w:type="dxa"/>
            <w:vAlign w:val="center"/>
          </w:tcPr>
          <w:p w14:paraId="07017120" w14:textId="77777777" w:rsidR="00CD65FF" w:rsidRPr="00AE781B" w:rsidRDefault="00CD65FF" w:rsidP="00035508">
            <w:pPr>
              <w:pStyle w:val="TAC"/>
              <w:rPr>
                <w:bCs/>
              </w:rPr>
            </w:pPr>
          </w:p>
        </w:tc>
        <w:tc>
          <w:tcPr>
            <w:tcW w:w="3260" w:type="dxa"/>
            <w:gridSpan w:val="2"/>
            <w:vAlign w:val="center"/>
          </w:tcPr>
          <w:p w14:paraId="5D5D7ACA" w14:textId="77777777" w:rsidR="00CD65FF" w:rsidRPr="00AE781B" w:rsidRDefault="00CD65FF" w:rsidP="00035508">
            <w:pPr>
              <w:pStyle w:val="TAC"/>
              <w:rPr>
                <w:bCs/>
              </w:rPr>
            </w:pPr>
            <w:r w:rsidRPr="00AE781B">
              <w:rPr>
                <w:rFonts w:cs="Arial"/>
                <w:bCs/>
                <w:lang w:eastAsia="ko-KR"/>
              </w:rPr>
              <w:t>6</w:t>
            </w:r>
          </w:p>
        </w:tc>
        <w:tc>
          <w:tcPr>
            <w:tcW w:w="2897" w:type="dxa"/>
            <w:vAlign w:val="center"/>
          </w:tcPr>
          <w:p w14:paraId="663C90FD" w14:textId="77777777" w:rsidR="00CD65FF" w:rsidRPr="00AE781B" w:rsidRDefault="00CD65FF" w:rsidP="0003550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457F0AA">
                <v:shape id="_x0000_i1182" type="#_x0000_t75" style="width:39.75pt;height:15pt" o:ole="">
                  <v:imagedata r:id="rId105" o:title=""/>
                </v:shape>
                <o:OLEObject Type="Embed" ProgID="Equation.3" ShapeID="_x0000_i1182" DrawAspect="Content" ObjectID="_1774200130" r:id="rId175"/>
              </w:object>
            </w:r>
            <w:r w:rsidRPr="00AE781B">
              <w:rPr>
                <w:rFonts w:cs="Arial"/>
                <w:lang w:eastAsia="ko-KR"/>
              </w:rPr>
              <w:t xml:space="preserve"> and UpPTS of </w:t>
            </w:r>
            <w:r w:rsidRPr="00AE781B">
              <w:rPr>
                <w:rFonts w:cs="Arial"/>
                <w:position w:val="-10"/>
                <w:lang w:eastAsia="ko-KR"/>
              </w:rPr>
              <w:object w:dxaOrig="720" w:dyaOrig="300" w14:anchorId="1CB88C71">
                <v:shape id="_x0000_i1183" type="#_x0000_t75" style="width:36pt;height:15pt" o:ole="">
                  <v:imagedata r:id="rId107" o:title=""/>
                </v:shape>
                <o:OLEObject Type="Embed" ProgID="Equation.3" ShapeID="_x0000_i1183" DrawAspect="Content" ObjectID="_1774200131" r:id="rId176"/>
              </w:object>
            </w:r>
          </w:p>
        </w:tc>
      </w:tr>
      <w:tr w:rsidR="00CD65FF" w:rsidRPr="00AE781B" w14:paraId="5CB3BF61" w14:textId="77777777" w:rsidTr="00035508">
        <w:trPr>
          <w:cantSplit/>
          <w:jc w:val="center"/>
        </w:trPr>
        <w:tc>
          <w:tcPr>
            <w:tcW w:w="2377" w:type="dxa"/>
            <w:vAlign w:val="center"/>
          </w:tcPr>
          <w:p w14:paraId="7606E944" w14:textId="77777777" w:rsidR="00CD65FF" w:rsidRPr="00AE781B" w:rsidRDefault="00CD65FF" w:rsidP="00035508">
            <w:pPr>
              <w:pStyle w:val="TAC"/>
              <w:rPr>
                <w:bCs/>
              </w:rPr>
            </w:pPr>
            <w:r w:rsidRPr="00AE781B">
              <w:rPr>
                <w:bCs/>
              </w:rPr>
              <w:t>CP length</w:t>
            </w:r>
            <w:r w:rsidRPr="00AE781B">
              <w:rPr>
                <w:vertAlign w:val="superscript"/>
              </w:rPr>
              <w:t xml:space="preserve"> Note 2</w:t>
            </w:r>
          </w:p>
        </w:tc>
        <w:tc>
          <w:tcPr>
            <w:tcW w:w="664" w:type="dxa"/>
            <w:vAlign w:val="center"/>
          </w:tcPr>
          <w:p w14:paraId="022FCFB1" w14:textId="77777777" w:rsidR="00CD65FF" w:rsidRPr="00AE781B" w:rsidRDefault="00CD65FF" w:rsidP="00035508">
            <w:pPr>
              <w:pStyle w:val="TAC"/>
              <w:rPr>
                <w:bCs/>
              </w:rPr>
            </w:pPr>
          </w:p>
        </w:tc>
        <w:tc>
          <w:tcPr>
            <w:tcW w:w="3260" w:type="dxa"/>
            <w:gridSpan w:val="2"/>
            <w:vAlign w:val="center"/>
          </w:tcPr>
          <w:p w14:paraId="7F3F61AF" w14:textId="77777777" w:rsidR="00CD65FF" w:rsidRPr="00AE781B" w:rsidRDefault="00CD65FF" w:rsidP="00035508">
            <w:pPr>
              <w:pStyle w:val="TAC"/>
              <w:rPr>
                <w:bCs/>
              </w:rPr>
            </w:pPr>
            <w:r w:rsidRPr="00AE781B">
              <w:rPr>
                <w:bCs/>
              </w:rPr>
              <w:t>Normal</w:t>
            </w:r>
          </w:p>
        </w:tc>
        <w:tc>
          <w:tcPr>
            <w:tcW w:w="2897" w:type="dxa"/>
            <w:vAlign w:val="center"/>
          </w:tcPr>
          <w:p w14:paraId="3D93731C" w14:textId="77777777" w:rsidR="00CD65FF" w:rsidRPr="00AE781B" w:rsidRDefault="00CD65FF" w:rsidP="00035508">
            <w:pPr>
              <w:pStyle w:val="TAC"/>
            </w:pPr>
          </w:p>
        </w:tc>
      </w:tr>
      <w:tr w:rsidR="00CD65FF" w:rsidRPr="00AE781B" w14:paraId="4374732F" w14:textId="77777777" w:rsidTr="00035508">
        <w:trPr>
          <w:cantSplit/>
          <w:jc w:val="center"/>
        </w:trPr>
        <w:tc>
          <w:tcPr>
            <w:tcW w:w="2377" w:type="dxa"/>
            <w:vAlign w:val="center"/>
          </w:tcPr>
          <w:p w14:paraId="76C1CDA4" w14:textId="77777777" w:rsidR="00CD65FF" w:rsidRPr="00AE781B" w:rsidRDefault="00CD65FF" w:rsidP="00035508">
            <w:pPr>
              <w:pStyle w:val="TAC"/>
              <w:rPr>
                <w:bCs/>
              </w:rPr>
            </w:pPr>
            <w:r w:rsidRPr="00AE781B">
              <w:rPr>
                <w:bCs/>
              </w:rPr>
              <w:t>DRX</w:t>
            </w:r>
          </w:p>
        </w:tc>
        <w:tc>
          <w:tcPr>
            <w:tcW w:w="664" w:type="dxa"/>
            <w:vAlign w:val="center"/>
          </w:tcPr>
          <w:p w14:paraId="03FB11E1" w14:textId="77777777" w:rsidR="00CD65FF" w:rsidRPr="00AE781B" w:rsidRDefault="00CD65FF" w:rsidP="00035508">
            <w:pPr>
              <w:pStyle w:val="TAC"/>
              <w:rPr>
                <w:bCs/>
              </w:rPr>
            </w:pPr>
          </w:p>
        </w:tc>
        <w:tc>
          <w:tcPr>
            <w:tcW w:w="3260" w:type="dxa"/>
            <w:gridSpan w:val="2"/>
            <w:vAlign w:val="center"/>
          </w:tcPr>
          <w:p w14:paraId="51E99D9C" w14:textId="77777777" w:rsidR="00CD65FF" w:rsidRPr="00AE781B" w:rsidRDefault="00CD65FF" w:rsidP="00035508">
            <w:pPr>
              <w:pStyle w:val="TAC"/>
              <w:rPr>
                <w:bCs/>
              </w:rPr>
            </w:pPr>
            <w:r w:rsidRPr="00AE781B">
              <w:rPr>
                <w:bCs/>
              </w:rPr>
              <w:t>ON</w:t>
            </w:r>
          </w:p>
        </w:tc>
        <w:tc>
          <w:tcPr>
            <w:tcW w:w="2897" w:type="dxa"/>
            <w:vAlign w:val="center"/>
          </w:tcPr>
          <w:p w14:paraId="0A503E58" w14:textId="77777777" w:rsidR="00CD65FF" w:rsidRPr="00AE781B" w:rsidRDefault="00CD65FF" w:rsidP="00035508">
            <w:pPr>
              <w:pStyle w:val="TAC"/>
            </w:pPr>
            <w:r w:rsidRPr="00AE781B">
              <w:t>DRX parameters are further specified in Table 9.3.1.1.4.1-2</w:t>
            </w:r>
          </w:p>
        </w:tc>
      </w:tr>
      <w:tr w:rsidR="00CD65FF" w:rsidRPr="00AE781B" w14:paraId="78A18874" w14:textId="77777777" w:rsidTr="00035508">
        <w:trPr>
          <w:cantSplit/>
          <w:jc w:val="center"/>
        </w:trPr>
        <w:tc>
          <w:tcPr>
            <w:tcW w:w="2377" w:type="dxa"/>
            <w:vAlign w:val="center"/>
          </w:tcPr>
          <w:p w14:paraId="6573BB46" w14:textId="77777777" w:rsidR="00CD65FF" w:rsidRPr="00AE781B" w:rsidRDefault="00CD65FF" w:rsidP="0003550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23E4472B"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078B1531" w14:textId="77777777" w:rsidR="00CD65FF" w:rsidRPr="00AE781B" w:rsidRDefault="00CD65FF" w:rsidP="00035508">
            <w:pPr>
              <w:pStyle w:val="TAC"/>
              <w:rPr>
                <w:rFonts w:cs="Arial"/>
                <w:lang w:eastAsia="en-US"/>
              </w:rPr>
            </w:pPr>
            <w:r w:rsidRPr="00AE781B">
              <w:rPr>
                <w:rFonts w:cs="Arial"/>
                <w:lang w:eastAsia="en-US"/>
              </w:rPr>
              <w:t>Cell 2 to Cell 1: 1</w:t>
            </w:r>
          </w:p>
          <w:p w14:paraId="7DB8A0BC" w14:textId="77777777" w:rsidR="00CD65FF" w:rsidRPr="00AE781B" w:rsidRDefault="00CD65FF" w:rsidP="00035508">
            <w:pPr>
              <w:pStyle w:val="TAC"/>
            </w:pPr>
            <w:r w:rsidRPr="00AE781B">
              <w:rPr>
                <w:rFonts w:cs="Arial"/>
                <w:lang w:eastAsia="en-US"/>
              </w:rPr>
              <w:t>Cell 3 to Cell 1: -1</w:t>
            </w:r>
          </w:p>
        </w:tc>
        <w:tc>
          <w:tcPr>
            <w:tcW w:w="2897" w:type="dxa"/>
            <w:vAlign w:val="center"/>
          </w:tcPr>
          <w:p w14:paraId="2EFB4562" w14:textId="77777777" w:rsidR="00CD65FF" w:rsidRPr="00AE781B" w:rsidRDefault="00CD65FF" w:rsidP="00035508">
            <w:pPr>
              <w:pStyle w:val="TAC"/>
            </w:pPr>
            <w:r w:rsidRPr="00AE781B">
              <w:t>PRS are transmitted from synchronous cells</w:t>
            </w:r>
          </w:p>
        </w:tc>
      </w:tr>
      <w:tr w:rsidR="00CD65FF" w:rsidRPr="00AE781B" w14:paraId="0FBB89D6" w14:textId="77777777" w:rsidTr="00035508">
        <w:trPr>
          <w:cantSplit/>
          <w:jc w:val="center"/>
        </w:trPr>
        <w:tc>
          <w:tcPr>
            <w:tcW w:w="2377" w:type="dxa"/>
            <w:vAlign w:val="center"/>
          </w:tcPr>
          <w:p w14:paraId="67FCD1C2" w14:textId="77777777" w:rsidR="00CD65FF" w:rsidRPr="00AE781B" w:rsidRDefault="00CD65FF" w:rsidP="00035508">
            <w:pPr>
              <w:pStyle w:val="TAC"/>
            </w:pPr>
            <w:r w:rsidRPr="00AE781B">
              <w:t xml:space="preserve">Expected RSTD </w:t>
            </w:r>
            <w:r w:rsidRPr="00AE781B">
              <w:rPr>
                <w:vertAlign w:val="superscript"/>
              </w:rPr>
              <w:t>Note 1</w:t>
            </w:r>
          </w:p>
        </w:tc>
        <w:tc>
          <w:tcPr>
            <w:tcW w:w="664" w:type="dxa"/>
            <w:vAlign w:val="center"/>
          </w:tcPr>
          <w:p w14:paraId="6907F6FC"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719B16E2" w14:textId="77777777" w:rsidR="00CD65FF" w:rsidRPr="00AE781B" w:rsidRDefault="00CD65FF" w:rsidP="00035508">
            <w:pPr>
              <w:pStyle w:val="TAC"/>
              <w:rPr>
                <w:rFonts w:cs="Arial"/>
                <w:lang w:eastAsia="en-US"/>
              </w:rPr>
            </w:pPr>
            <w:r w:rsidRPr="00AE781B">
              <w:rPr>
                <w:rFonts w:cs="Arial"/>
                <w:lang w:eastAsia="en-US"/>
              </w:rPr>
              <w:t>Cell 2: 3</w:t>
            </w:r>
          </w:p>
          <w:p w14:paraId="65C9C72C" w14:textId="77777777" w:rsidR="00CD65FF" w:rsidRPr="00AE781B" w:rsidRDefault="00CD65FF" w:rsidP="00035508">
            <w:pPr>
              <w:pStyle w:val="TAC"/>
              <w:rPr>
                <w:rFonts w:cs="Arial"/>
                <w:lang w:eastAsia="en-US"/>
              </w:rPr>
            </w:pPr>
            <w:r w:rsidRPr="00AE781B">
              <w:rPr>
                <w:rFonts w:cs="Arial"/>
                <w:lang w:eastAsia="en-US"/>
              </w:rPr>
              <w:t>Cell 3: 3</w:t>
            </w:r>
          </w:p>
          <w:p w14:paraId="08EAD28E" w14:textId="77777777" w:rsidR="00CD65FF" w:rsidRPr="00AE781B" w:rsidRDefault="00CD65FF" w:rsidP="00035508">
            <w:pPr>
              <w:pStyle w:val="TAC"/>
            </w:pPr>
            <w:r w:rsidRPr="00AE781B">
              <w:rPr>
                <w:rFonts w:cs="Arial"/>
                <w:lang w:eastAsia="en-US"/>
              </w:rPr>
              <w:t xml:space="preserve">Other neighbour cells: randomly between -3 and </w:t>
            </w:r>
            <w:r w:rsidRPr="00AE781B">
              <w:t>3</w:t>
            </w:r>
          </w:p>
        </w:tc>
        <w:tc>
          <w:tcPr>
            <w:tcW w:w="2897" w:type="dxa"/>
            <w:vAlign w:val="center"/>
          </w:tcPr>
          <w:p w14:paraId="339C56D2" w14:textId="77777777" w:rsidR="00CD65FF" w:rsidRPr="00AE781B" w:rsidRDefault="00CD65FF" w:rsidP="00035508">
            <w:pPr>
              <w:pStyle w:val="TAC"/>
            </w:pPr>
            <w:r w:rsidRPr="00AE781B">
              <w:t>The expected RSTD is what is expected at the receiver. The corresponding parameter in the OTDOA assistance data specified in TS 36.355 [4] is the expectedRSTD indicator</w:t>
            </w:r>
          </w:p>
        </w:tc>
      </w:tr>
      <w:tr w:rsidR="00CD65FF" w:rsidRPr="00AE781B" w14:paraId="41B8AB7D" w14:textId="77777777" w:rsidTr="00035508">
        <w:trPr>
          <w:cantSplit/>
          <w:jc w:val="center"/>
        </w:trPr>
        <w:tc>
          <w:tcPr>
            <w:tcW w:w="2377" w:type="dxa"/>
            <w:vAlign w:val="center"/>
          </w:tcPr>
          <w:p w14:paraId="28A39E86" w14:textId="77777777" w:rsidR="00CD65FF" w:rsidRPr="00AE781B" w:rsidRDefault="00CD65FF" w:rsidP="00035508">
            <w:pPr>
              <w:pStyle w:val="TAC"/>
            </w:pPr>
            <w:r w:rsidRPr="00AE781B">
              <w:lastRenderedPageBreak/>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80554F8" w14:textId="77777777" w:rsidR="00CD65FF" w:rsidRPr="00AE781B" w:rsidRDefault="00CD65FF" w:rsidP="00035508">
            <w:pPr>
              <w:pStyle w:val="TAC"/>
            </w:pPr>
            <w:r w:rsidRPr="00AE781B">
              <w:sym w:font="Symbol" w:char="F06D"/>
            </w:r>
            <w:r w:rsidRPr="00AE781B">
              <w:t>s</w:t>
            </w:r>
          </w:p>
        </w:tc>
        <w:tc>
          <w:tcPr>
            <w:tcW w:w="3260" w:type="dxa"/>
            <w:gridSpan w:val="2"/>
            <w:vAlign w:val="center"/>
          </w:tcPr>
          <w:p w14:paraId="6F998336" w14:textId="77777777" w:rsidR="00CD65FF" w:rsidRPr="00AE781B" w:rsidRDefault="00CD65FF" w:rsidP="00035508">
            <w:pPr>
              <w:pStyle w:val="TAC"/>
            </w:pPr>
            <w:r w:rsidRPr="00AE781B">
              <w:t>5</w:t>
            </w:r>
          </w:p>
        </w:tc>
        <w:tc>
          <w:tcPr>
            <w:tcW w:w="2897" w:type="dxa"/>
            <w:vAlign w:val="center"/>
          </w:tcPr>
          <w:p w14:paraId="6F4B95A4" w14:textId="77777777" w:rsidR="00CD65FF" w:rsidRPr="00AE781B" w:rsidRDefault="00CD65FF" w:rsidP="00035508">
            <w:pPr>
              <w:pStyle w:val="TAC"/>
            </w:pPr>
            <w:r w:rsidRPr="00AE781B">
              <w:t>The corresponding parameter in the OTDOA assistance data specified in TS 36.355 [4] is the expectedRSTD-Uncertainty index</w:t>
            </w:r>
          </w:p>
        </w:tc>
      </w:tr>
      <w:tr w:rsidR="00CD65FF" w:rsidRPr="00AE781B" w14:paraId="7726A12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497BE70" w14:textId="77777777" w:rsidR="00CD65FF" w:rsidRPr="00AE781B" w:rsidRDefault="00CD65FF" w:rsidP="0003550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C71BB56"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22C9442" w14:textId="77777777" w:rsidR="00CD65FF" w:rsidRPr="00AE781B" w:rsidRDefault="00CD65FF" w:rsidP="0003550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405C6E" w14:textId="77777777" w:rsidR="00CD65FF" w:rsidRPr="00AE781B" w:rsidRDefault="00CD65FF" w:rsidP="00035508">
            <w:pPr>
              <w:pStyle w:val="TAC"/>
            </w:pPr>
            <w:r w:rsidRPr="00AE781B">
              <w:t>Including the reference cell</w:t>
            </w:r>
          </w:p>
        </w:tc>
      </w:tr>
      <w:tr w:rsidR="00CD65FF" w:rsidRPr="00AE781B" w14:paraId="0B865991"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005F88" w14:textId="77777777" w:rsidR="00CD65FF" w:rsidRPr="00AE781B" w:rsidRDefault="00CD65FF" w:rsidP="00035508">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5DB7A7" w14:textId="77777777" w:rsidR="00CD65FF" w:rsidRPr="00AE781B" w:rsidRDefault="00CD65FF" w:rsidP="0003550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B5B53F1" w14:textId="77777777" w:rsidR="00CD65FF" w:rsidRPr="00AE781B" w:rsidRDefault="00CD65FF" w:rsidP="00035508">
            <w:pPr>
              <w:pStyle w:val="TAC"/>
            </w:pPr>
            <w:r w:rsidRPr="00AE781B">
              <w:t>Cell 1: ‘11110000’</w:t>
            </w:r>
          </w:p>
          <w:p w14:paraId="69B008F5" w14:textId="77777777" w:rsidR="00CD65FF" w:rsidRPr="00AE781B" w:rsidRDefault="00CD65FF" w:rsidP="00035508">
            <w:pPr>
              <w:pStyle w:val="TAC"/>
            </w:pPr>
            <w:r w:rsidRPr="00AE781B">
              <w:t>Cell 2: ‘00001111’</w:t>
            </w:r>
          </w:p>
          <w:p w14:paraId="215498FD" w14:textId="77777777" w:rsidR="00CD65FF" w:rsidRPr="00AE781B" w:rsidRDefault="00CD65FF" w:rsidP="00035508">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7DF0A9" w14:textId="77777777" w:rsidR="00CD65FF" w:rsidRPr="00AE781B" w:rsidRDefault="00CD65FF" w:rsidP="00035508">
            <w:pPr>
              <w:pStyle w:val="TAC"/>
            </w:pPr>
            <w:r w:rsidRPr="00AE781B">
              <w:t>Corresponds to prs-MutingInfo defined in TS 36.355 [4]</w:t>
            </w:r>
          </w:p>
        </w:tc>
      </w:tr>
      <w:tr w:rsidR="00CD65FF" w:rsidRPr="00AE781B" w14:paraId="746D8722"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26BECE" w14:textId="77777777" w:rsidR="00CD65FF" w:rsidRPr="00AE781B" w:rsidRDefault="00CD65FF" w:rsidP="00035508">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72C857" w14:textId="77777777" w:rsidR="00CD65FF" w:rsidRPr="00AE781B" w:rsidRDefault="00CD65FF" w:rsidP="00035508">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7C93D7" w14:textId="77777777" w:rsidR="00CD65FF" w:rsidRPr="00AE781B" w:rsidRDefault="00CD65FF" w:rsidP="00035508">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940579A" w14:textId="77777777" w:rsidR="00CD65FF" w:rsidRPr="00AE781B" w:rsidRDefault="00CD65FF" w:rsidP="00035508">
            <w:pPr>
              <w:pStyle w:val="TAC"/>
            </w:pPr>
            <w:r w:rsidRPr="00AE781B">
              <w:t>The length of the time interval from the beginning of each test</w:t>
            </w:r>
          </w:p>
        </w:tc>
      </w:tr>
      <w:tr w:rsidR="00CD65FF" w:rsidRPr="00AE781B" w14:paraId="324D307A"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E61B8A" w14:textId="77777777" w:rsidR="00CD65FF" w:rsidRPr="00AE781B" w:rsidRDefault="00CD65FF" w:rsidP="00035508">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EBB3E19"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104A0B11"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039757AE"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600B7325" w14:textId="77777777" w:rsidR="00CD65FF" w:rsidRPr="00AE781B" w:rsidRDefault="00CD65FF" w:rsidP="00035508">
            <w:pPr>
              <w:pStyle w:val="TAC"/>
            </w:pPr>
            <w:r w:rsidRPr="00AE781B">
              <w:t>The length of the time interval that follows immediately after time interval T1</w:t>
            </w:r>
          </w:p>
        </w:tc>
      </w:tr>
      <w:tr w:rsidR="00CD65FF" w:rsidRPr="00AE781B" w14:paraId="1748E3EE" w14:textId="77777777" w:rsidTr="0003550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499096" w14:textId="77777777" w:rsidR="00CD65FF" w:rsidRPr="00AE781B" w:rsidRDefault="00CD65FF" w:rsidP="00035508">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3CA348" w14:textId="77777777" w:rsidR="00CD65FF" w:rsidRPr="00AE781B" w:rsidRDefault="00CD65FF" w:rsidP="00035508">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450E45D" w14:textId="77777777" w:rsidR="00CD65FF" w:rsidRPr="00AE781B" w:rsidRDefault="00CD65FF" w:rsidP="00035508">
            <w:pPr>
              <w:pStyle w:val="TAC"/>
            </w:pPr>
            <w:r w:rsidRPr="00AE781B">
              <w:t>6.4</w:t>
            </w:r>
          </w:p>
        </w:tc>
        <w:tc>
          <w:tcPr>
            <w:tcW w:w="1630" w:type="dxa"/>
            <w:tcBorders>
              <w:top w:val="single" w:sz="4" w:space="0" w:color="auto"/>
              <w:left w:val="single" w:sz="4" w:space="0" w:color="auto"/>
              <w:bottom w:val="single" w:sz="4" w:space="0" w:color="auto"/>
              <w:right w:val="single" w:sz="4" w:space="0" w:color="auto"/>
            </w:tcBorders>
            <w:vAlign w:val="center"/>
          </w:tcPr>
          <w:p w14:paraId="1E558A25" w14:textId="77777777" w:rsidR="00CD65FF" w:rsidRPr="00AE781B" w:rsidRDefault="00CD65FF" w:rsidP="00035508">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52A1766C" w14:textId="77777777" w:rsidR="00CD65FF" w:rsidRPr="00AE781B" w:rsidRDefault="00CD65FF" w:rsidP="00035508">
            <w:pPr>
              <w:pStyle w:val="TAC"/>
            </w:pPr>
            <w:r w:rsidRPr="00AE781B">
              <w:t>The length of the time interval that follows immediately after time interval T2</w:t>
            </w:r>
          </w:p>
        </w:tc>
      </w:tr>
      <w:tr w:rsidR="00CD65FF" w:rsidRPr="00AE781B" w14:paraId="76AEDB85" w14:textId="77777777" w:rsidTr="0003550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25CDB01" w14:textId="77777777" w:rsidR="00CD65FF" w:rsidRPr="00AE781B" w:rsidRDefault="00CD65FF" w:rsidP="0003550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9.3.1.1.4.3-5 and TS 37.571-5 [20], clause 7.2.5.</w:t>
            </w:r>
          </w:p>
          <w:p w14:paraId="1F4AA263" w14:textId="77777777" w:rsidR="00CD65FF" w:rsidRPr="00AE781B" w:rsidRDefault="00CD65FF" w:rsidP="00035508">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9.3.1.1.4.3-5 and TS 37.571-5 [20], clause 7.2.5.</w:t>
            </w:r>
          </w:p>
          <w:p w14:paraId="0D446E75" w14:textId="77777777" w:rsidR="00CD65FF" w:rsidRPr="00AE781B" w:rsidRDefault="00CD65FF" w:rsidP="00035508">
            <w:pPr>
              <w:pStyle w:val="TAN"/>
            </w:pPr>
            <w:r w:rsidRPr="00AE781B">
              <w:t>Note 3:</w:t>
            </w:r>
            <w:r w:rsidRPr="00AE781B">
              <w:tab/>
              <w:t>The parameter “Radio frame receive time offset between the cells at the UE antenna connector” is not a settable parameter but is used to set the “true RSTD” values in step 6 of clause 9.3.1.1.4.1.</w:t>
            </w:r>
          </w:p>
          <w:p w14:paraId="154E44B7" w14:textId="77777777" w:rsidR="00CD65FF" w:rsidRPr="00AE781B" w:rsidRDefault="00CD65FF" w:rsidP="00035508">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D28829E" w14:textId="77777777" w:rsidR="00CD65FF" w:rsidRPr="00AE781B" w:rsidRDefault="00CD65FF" w:rsidP="00CD65FF"/>
    <w:p w14:paraId="0627A046" w14:textId="77777777" w:rsidR="00CD65FF" w:rsidRPr="00AE781B" w:rsidRDefault="00CD65FF" w:rsidP="00CD65FF">
      <w:pPr>
        <w:pStyle w:val="Heading7"/>
      </w:pPr>
      <w:bookmarkStart w:id="225" w:name="_Toc27481934"/>
      <w:bookmarkStart w:id="226" w:name="_Toc68183184"/>
      <w:r w:rsidRPr="00AE781B">
        <w:t>9.3.6.2.4.2</w:t>
      </w:r>
      <w:r w:rsidRPr="00AE781B">
        <w:tab/>
        <w:t>Test procedure</w:t>
      </w:r>
      <w:bookmarkEnd w:id="225"/>
      <w:bookmarkEnd w:id="226"/>
    </w:p>
    <w:p w14:paraId="393C4BBC" w14:textId="77777777" w:rsidR="00CD65FF" w:rsidRPr="00AE781B" w:rsidRDefault="00CD65FF" w:rsidP="00790C92">
      <w:r w:rsidRPr="00AE781B">
        <w:t>Same as in clause 9.3.1.1.4.2 but using condition CEModeB and with the following additional step:</w:t>
      </w:r>
    </w:p>
    <w:p w14:paraId="59324EE0" w14:textId="77777777" w:rsidR="00CD65FF" w:rsidRPr="00AE781B" w:rsidRDefault="00CD65FF" w:rsidP="00790C92">
      <w:pPr>
        <w:pStyle w:val="B1"/>
      </w:pPr>
      <w:r w:rsidRPr="00AE781B">
        <w:t>14.</w:t>
      </w:r>
      <w:r w:rsidRPr="00AE781B">
        <w:tab/>
        <w:t>Repeat step 1-13 for each sub-test in Table 9.3.2.2.4.1-1 as appropriate.</w:t>
      </w:r>
    </w:p>
    <w:p w14:paraId="7A08D092" w14:textId="77777777" w:rsidR="00CD65FF" w:rsidRPr="00AE781B" w:rsidRDefault="00CD65FF" w:rsidP="00CD65FF">
      <w:pPr>
        <w:pStyle w:val="Heading7"/>
      </w:pPr>
      <w:bookmarkStart w:id="227" w:name="_Toc27481935"/>
      <w:bookmarkStart w:id="228" w:name="_Toc68183185"/>
      <w:r w:rsidRPr="00AE781B">
        <w:t>9.3.6.2.4.3</w:t>
      </w:r>
      <w:r w:rsidRPr="00AE781B">
        <w:tab/>
        <w:t>Message contents</w:t>
      </w:r>
      <w:bookmarkEnd w:id="227"/>
      <w:bookmarkEnd w:id="228"/>
    </w:p>
    <w:p w14:paraId="3F367224" w14:textId="77777777" w:rsidR="00CD65FF" w:rsidRPr="00AE781B" w:rsidRDefault="00CD65FF" w:rsidP="00790C92">
      <w:r w:rsidRPr="00AE781B">
        <w:t>Same as in clause 9.3.4.2.4.3.</w:t>
      </w:r>
    </w:p>
    <w:p w14:paraId="26C5A7B8" w14:textId="77777777" w:rsidR="00CD65FF" w:rsidRPr="00AE781B" w:rsidRDefault="00CD65FF" w:rsidP="00CD65FF">
      <w:pPr>
        <w:pStyle w:val="Heading6"/>
      </w:pPr>
      <w:bookmarkStart w:id="229" w:name="_Toc27481936"/>
      <w:bookmarkStart w:id="230" w:name="_Toc68183186"/>
      <w:r w:rsidRPr="00AE781B">
        <w:t>9.3.6.2.5</w:t>
      </w:r>
      <w:r w:rsidRPr="00AE781B">
        <w:tab/>
        <w:t>Test requirement</w:t>
      </w:r>
      <w:bookmarkEnd w:id="229"/>
      <w:bookmarkEnd w:id="230"/>
    </w:p>
    <w:p w14:paraId="07C0131E" w14:textId="77777777" w:rsidR="00CD65FF" w:rsidRPr="00AE781B" w:rsidRDefault="00CD65FF" w:rsidP="00CD65FF">
      <w:pPr>
        <w:pStyle w:val="B1"/>
        <w:ind w:left="284"/>
      </w:pPr>
      <w:r w:rsidRPr="00AE781B">
        <w:t>The primary level settings including test tolerances for the test are defined in clause 9.3.6.1.5.</w:t>
      </w:r>
    </w:p>
    <w:p w14:paraId="6EAA0E22" w14:textId="77777777" w:rsidR="00CD65FF" w:rsidRPr="00AE781B" w:rsidRDefault="00CD65FF" w:rsidP="00CD65FF">
      <w:pPr>
        <w:pStyle w:val="B1"/>
        <w:ind w:left="284"/>
      </w:pPr>
      <w:r w:rsidRPr="00AE781B">
        <w:t>For Test 1, the response time is defined in clause 9.3.6.1.5.</w:t>
      </w:r>
    </w:p>
    <w:p w14:paraId="0CED1CF3" w14:textId="77777777" w:rsidR="00CD65FF" w:rsidRPr="00AE781B" w:rsidRDefault="00CD65FF" w:rsidP="00CD65FF">
      <w:r w:rsidRPr="00AE781B">
        <w:t xml:space="preserve">For Test 2, the response time including test tolerance is 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5270 ms. This is rounded up to the next allowed LPP value of 6 seconds. The RSTD measurement reporting delay in the test is derived from the following expression </w:t>
      </w:r>
      <w:r w:rsidRPr="00AE781B">
        <w:rPr>
          <w:position w:val="-28"/>
        </w:rPr>
        <w:object w:dxaOrig="2340" w:dyaOrig="680" w14:anchorId="6EF086FE">
          <v:shape id="_x0000_i1184" type="#_x0000_t75" style="width:117pt;height:33.75pt" o:ole="">
            <v:imagedata r:id="rId91" o:title=""/>
          </v:shape>
          <o:OLEObject Type="Embed" ProgID="Equation.3" ShapeID="_x0000_i1184" DrawAspect="Content" ObjectID="_1774200132" r:id="rId177"/>
        </w:object>
      </w:r>
      <w:r w:rsidRPr="00AE781B">
        <w:t xml:space="preserve">, where </w:t>
      </w:r>
      <w:r w:rsidRPr="00AE781B">
        <w:rPr>
          <w:position w:val="-4"/>
        </w:rPr>
        <w:object w:dxaOrig="320" w:dyaOrig="260" w14:anchorId="1C77A41A">
          <v:shape id="_x0000_i1185" type="#_x0000_t75" style="width:15.75pt;height:12.75pt" o:ole="">
            <v:imagedata r:id="rId93" o:title=""/>
          </v:shape>
          <o:OLEObject Type="Embed" ProgID="Equation.3" ShapeID="_x0000_i1185" DrawAspect="Content" ObjectID="_1774200133" r:id="rId178"/>
        </w:object>
      </w:r>
      <w:r w:rsidRPr="00AE781B">
        <w:t xml:space="preserve">=40 and </w:t>
      </w:r>
      <w:r w:rsidRPr="00AE781B">
        <w:rPr>
          <w:position w:val="-6"/>
        </w:rPr>
        <w:object w:dxaOrig="200" w:dyaOrig="220" w14:anchorId="34DF4D97">
          <v:shape id="_x0000_i1186" type="#_x0000_t75" style="width:9.75pt;height:11.25pt" o:ole="">
            <v:imagedata r:id="rId95" o:title=""/>
          </v:shape>
          <o:OLEObject Type="Embed" ProgID="Equation.3" ShapeID="_x0000_i1186" DrawAspect="Content" ObjectID="_1774200134" r:id="rId179"/>
        </w:object>
      </w:r>
      <w:r w:rsidRPr="00AE781B">
        <w:t>=16 are the parameters specified in clause 9.3.1.1.3, Table 9.3.1.1.3</w:t>
      </w:r>
      <w:r w:rsidRPr="00AE781B">
        <w:noBreakHyphen/>
        <w:t>1 and Note 4 of Table 9.3.6.2.4.1-1. This gives the total RSTD reporting delay of 5210 ms for the 15 neighbour cells including Cell 2 and Cell 3 with respect to the reference cell, Cell 1.</w:t>
      </w:r>
    </w:p>
    <w:p w14:paraId="7F7C4DA5" w14:textId="77777777" w:rsidR="00CD65FF" w:rsidRPr="00AE781B" w:rsidRDefault="00CD65FF" w:rsidP="00CD65FF">
      <w:r w:rsidRPr="00AE781B">
        <w:t>The test tolerances are defined in clauses C.1.3 and C4.</w:t>
      </w:r>
    </w:p>
    <w:p w14:paraId="5EBBBC0F" w14:textId="77777777" w:rsidR="00A42420" w:rsidRPr="00AE781B" w:rsidRDefault="00CD65FF" w:rsidP="00790C92">
      <w:r w:rsidRPr="00AE781B">
        <w:t>For the overall test to pass, the ratio of successful reported values in each sub-test shall be more than 90% with a confidence level of 95%.</w:t>
      </w:r>
      <w:r w:rsidR="00A42420" w:rsidRPr="00AE781B">
        <w:t>9.3.7</w:t>
      </w:r>
      <w:r w:rsidR="00A42420" w:rsidRPr="00AE781B">
        <w:tab/>
        <w:t>FDD intra-frequency RSTD Measurement Accuracy in CE Mode A</w:t>
      </w:r>
      <w:r w:rsidR="006D705C" w:rsidRPr="00AE781B">
        <w:t>.</w:t>
      </w:r>
    </w:p>
    <w:p w14:paraId="632A74DF" w14:textId="77777777" w:rsidR="000E0382" w:rsidRPr="00AE781B" w:rsidRDefault="000E0382" w:rsidP="000E0382">
      <w:pPr>
        <w:pStyle w:val="Heading3"/>
      </w:pPr>
      <w:bookmarkStart w:id="231" w:name="_Toc27481937"/>
      <w:bookmarkStart w:id="232" w:name="_Toc68183187"/>
      <w:r w:rsidRPr="00AE781B">
        <w:lastRenderedPageBreak/>
        <w:t>9.3.7</w:t>
      </w:r>
      <w:r w:rsidRPr="00AE781B">
        <w:tab/>
        <w:t>FDD intra-frequency RSTD Measurement Accuracy in CE Mode A</w:t>
      </w:r>
      <w:bookmarkEnd w:id="231"/>
      <w:bookmarkEnd w:id="232"/>
    </w:p>
    <w:p w14:paraId="6ED27EA7" w14:textId="77777777" w:rsidR="00A42420" w:rsidRPr="00AE781B" w:rsidRDefault="00A42420" w:rsidP="00A42420">
      <w:pPr>
        <w:pStyle w:val="Heading4"/>
      </w:pPr>
      <w:bookmarkStart w:id="233" w:name="_Toc27481938"/>
      <w:bookmarkStart w:id="234" w:name="_Toc68183188"/>
      <w:r w:rsidRPr="00AE781B">
        <w:t>9.3.7.1</w:t>
      </w:r>
      <w:r w:rsidRPr="00AE781B">
        <w:tab/>
        <w:t xml:space="preserve">FDD intra-frequency RSTD Measurement Accuracy in CE Mode A for </w:t>
      </w:r>
      <w:r w:rsidR="000E0382" w:rsidRPr="00AE781B">
        <w:t>Category M</w:t>
      </w:r>
      <w:r w:rsidRPr="00AE781B">
        <w:t>1</w:t>
      </w:r>
      <w:bookmarkEnd w:id="233"/>
      <w:bookmarkEnd w:id="234"/>
    </w:p>
    <w:p w14:paraId="1C51BF3C" w14:textId="77777777" w:rsidR="00A42420" w:rsidRPr="00AE781B" w:rsidRDefault="00A42420" w:rsidP="00A42420">
      <w:pPr>
        <w:pStyle w:val="Heading6"/>
      </w:pPr>
      <w:bookmarkStart w:id="235" w:name="_Toc27481939"/>
      <w:bookmarkStart w:id="236" w:name="_Toc68183189"/>
      <w:r w:rsidRPr="00AE781B">
        <w:t>9.3.7.1.1</w:t>
      </w:r>
      <w:r w:rsidRPr="00AE781B">
        <w:tab/>
        <w:t>Test purpose</w:t>
      </w:r>
      <w:bookmarkEnd w:id="235"/>
      <w:bookmarkEnd w:id="236"/>
    </w:p>
    <w:p w14:paraId="0722304D"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45A3A2BC" w14:textId="77777777" w:rsidR="00A42420" w:rsidRPr="00AE781B" w:rsidRDefault="00A42420" w:rsidP="00A42420">
      <w:pPr>
        <w:pStyle w:val="Heading6"/>
      </w:pPr>
      <w:bookmarkStart w:id="237" w:name="_Toc27481940"/>
      <w:bookmarkStart w:id="238" w:name="_Toc68183190"/>
      <w:r w:rsidRPr="00AE781B">
        <w:t>9.3.7.1.2</w:t>
      </w:r>
      <w:r w:rsidRPr="00AE781B">
        <w:tab/>
        <w:t>Test applicability</w:t>
      </w:r>
      <w:bookmarkEnd w:id="237"/>
      <w:bookmarkEnd w:id="238"/>
    </w:p>
    <w:p w14:paraId="31A6D8F2" w14:textId="77777777" w:rsidR="00A42420" w:rsidRPr="00AE781B" w:rsidRDefault="00A42420" w:rsidP="00A42420">
      <w:r w:rsidRPr="00AE781B">
        <w:t xml:space="preserve">This test applies to E-UTRA FDD UE Category M1 release 14 and forward that supports UE-assisted OTDOA. </w:t>
      </w:r>
    </w:p>
    <w:p w14:paraId="68DD7CCD" w14:textId="77777777" w:rsidR="00A42420" w:rsidRPr="00AE781B" w:rsidRDefault="00A42420" w:rsidP="00A42420">
      <w:pPr>
        <w:pStyle w:val="Heading6"/>
      </w:pPr>
      <w:bookmarkStart w:id="239" w:name="_Toc27481941"/>
      <w:bookmarkStart w:id="240" w:name="_Toc68183191"/>
      <w:r w:rsidRPr="00AE781B">
        <w:t>9.3.7.1.3</w:t>
      </w:r>
      <w:r w:rsidRPr="00AE781B">
        <w:tab/>
        <w:t>Minimum conformance requirements</w:t>
      </w:r>
      <w:bookmarkEnd w:id="239"/>
      <w:bookmarkEnd w:id="240"/>
    </w:p>
    <w:p w14:paraId="1409A9DB" w14:textId="77777777" w:rsidR="00A42420" w:rsidRPr="00AE781B" w:rsidRDefault="00A42420" w:rsidP="00A42420">
      <w:pPr>
        <w:rPr>
          <w:rFonts w:cs="v4.2.0"/>
        </w:rPr>
      </w:pPr>
      <w:r w:rsidRPr="00AE781B">
        <w:rPr>
          <w:rFonts w:cs="v4.2.0"/>
        </w:rPr>
        <w:t>The accuracy requirements in Table 9.3.7.1.3-1 are valid under the following conditions:</w:t>
      </w:r>
    </w:p>
    <w:p w14:paraId="51C5E0D1" w14:textId="77777777" w:rsidR="00A42420" w:rsidRPr="00AE781B" w:rsidRDefault="00A42420" w:rsidP="00A42420">
      <w:pPr>
        <w:pStyle w:val="B1"/>
      </w:pPr>
      <w:r w:rsidRPr="00AE781B">
        <w:t>Conditions defined in 36.101 [2] Clause 7.3 for reference sensitivity are fulfilled.</w:t>
      </w:r>
    </w:p>
    <w:p w14:paraId="2F4E9CDA"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75E41263"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49A24CD6"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26A84BB"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7B72F5B6" w14:textId="77777777" w:rsidR="00A42420" w:rsidRPr="00AE781B" w:rsidRDefault="00A42420" w:rsidP="00A42420">
      <w:pPr>
        <w:pStyle w:val="TH"/>
        <w:rPr>
          <w:lang w:eastAsia="zh-CN"/>
        </w:rPr>
      </w:pPr>
      <w:r w:rsidRPr="00AE781B">
        <w:lastRenderedPageBreak/>
        <w:t>Table 9.3.7.1.3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4"/>
        <w:gridCol w:w="1509"/>
        <w:gridCol w:w="1548"/>
        <w:gridCol w:w="1482"/>
        <w:gridCol w:w="1020"/>
        <w:gridCol w:w="1079"/>
        <w:gridCol w:w="1278"/>
      </w:tblGrid>
      <w:tr w:rsidR="00A42420" w:rsidRPr="00AE781B" w14:paraId="1F1CDA32"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4494A05"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0AA961E2"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4B28B22A" w14:textId="77777777" w:rsidTr="001C2C13">
        <w:trPr>
          <w:jc w:val="center"/>
        </w:trPr>
        <w:tc>
          <w:tcPr>
            <w:tcW w:w="0" w:type="auto"/>
            <w:vMerge/>
            <w:tcBorders>
              <w:left w:val="single" w:sz="4" w:space="0" w:color="auto"/>
              <w:right w:val="single" w:sz="6" w:space="0" w:color="auto"/>
            </w:tcBorders>
            <w:shd w:val="clear" w:color="auto" w:fill="auto"/>
            <w:vAlign w:val="center"/>
          </w:tcPr>
          <w:p w14:paraId="30EB6165"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042021"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5173E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1DD8E7B9"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53E6685"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5EFCCA3"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B8A7EA1"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508C27D7"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347E0A1"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781657E"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A1F66E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11BC1E8A"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78EC4D73"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643342"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0F35D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90F17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17C9A0D0"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3321"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9735286"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31E134"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C9971E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B3F8AB"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457B01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30AE821"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477ECF0"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6419EF45"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2D2B0C14"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77B1DC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793326B3" w14:textId="77777777" w:rsidR="00A42420" w:rsidRPr="00AE781B" w:rsidRDefault="00A42420" w:rsidP="001C2C13">
            <w:pPr>
              <w:pStyle w:val="TAC"/>
              <w:rPr>
                <w:rFonts w:cs="Arial"/>
                <w:lang w:eastAsia="ko-KR"/>
              </w:rPr>
            </w:pPr>
            <w:r w:rsidRPr="00AE781B">
              <w:rPr>
                <w:rFonts w:cs="Arial"/>
                <w:lang w:eastAsia="ko-KR"/>
              </w:rPr>
              <w:t>and</w:t>
            </w:r>
          </w:p>
          <w:p w14:paraId="3A608A14"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9DEE38"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9C8A2B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1177EE2"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6B5840"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57947"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AA58B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28C0C10" w14:textId="77777777" w:rsidTr="001C2C13">
        <w:trPr>
          <w:jc w:val="center"/>
        </w:trPr>
        <w:tc>
          <w:tcPr>
            <w:tcW w:w="0" w:type="auto"/>
            <w:vMerge/>
            <w:tcBorders>
              <w:left w:val="single" w:sz="4" w:space="0" w:color="auto"/>
              <w:right w:val="single" w:sz="6" w:space="0" w:color="auto"/>
            </w:tcBorders>
            <w:shd w:val="clear" w:color="auto" w:fill="auto"/>
          </w:tcPr>
          <w:p w14:paraId="51FD09E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371A29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977FD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3B3C9F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FBD047F"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1624531"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2054677"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3F6CF8A8" w14:textId="77777777" w:rsidR="00A42420" w:rsidRPr="00AE781B" w:rsidRDefault="00A42420" w:rsidP="001C2C13">
            <w:pPr>
              <w:pStyle w:val="TAC"/>
              <w:rPr>
                <w:rFonts w:cs="Arial"/>
                <w:lang w:eastAsia="ko-KR"/>
              </w:rPr>
            </w:pPr>
            <w:r w:rsidRPr="00AE781B">
              <w:rPr>
                <w:rFonts w:cs="Arial"/>
              </w:rPr>
              <w:t>-50</w:t>
            </w:r>
          </w:p>
        </w:tc>
      </w:tr>
      <w:tr w:rsidR="00A42420" w:rsidRPr="00AE781B" w14:paraId="2831543C" w14:textId="77777777" w:rsidTr="001C2C13">
        <w:trPr>
          <w:jc w:val="center"/>
        </w:trPr>
        <w:tc>
          <w:tcPr>
            <w:tcW w:w="0" w:type="auto"/>
            <w:vMerge/>
            <w:tcBorders>
              <w:left w:val="single" w:sz="4" w:space="0" w:color="auto"/>
              <w:right w:val="single" w:sz="6" w:space="0" w:color="auto"/>
            </w:tcBorders>
            <w:shd w:val="clear" w:color="auto" w:fill="auto"/>
            <w:vAlign w:val="center"/>
          </w:tcPr>
          <w:p w14:paraId="61B7A32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CFA9A6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026B1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D2122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0EB3F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19D542"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16FAF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A8076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5284AB4" w14:textId="77777777" w:rsidTr="001C2C13">
        <w:trPr>
          <w:jc w:val="center"/>
        </w:trPr>
        <w:tc>
          <w:tcPr>
            <w:tcW w:w="0" w:type="auto"/>
            <w:vMerge/>
            <w:tcBorders>
              <w:left w:val="single" w:sz="4" w:space="0" w:color="auto"/>
              <w:right w:val="single" w:sz="6" w:space="0" w:color="auto"/>
            </w:tcBorders>
            <w:shd w:val="clear" w:color="auto" w:fill="auto"/>
            <w:vAlign w:val="center"/>
          </w:tcPr>
          <w:p w14:paraId="07795CD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5EB4BD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C8751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41610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63429AE"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2FAD6A"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21C6D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7A6CD8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116487C" w14:textId="77777777" w:rsidTr="001C2C13">
        <w:trPr>
          <w:jc w:val="center"/>
        </w:trPr>
        <w:tc>
          <w:tcPr>
            <w:tcW w:w="0" w:type="auto"/>
            <w:vMerge/>
            <w:tcBorders>
              <w:left w:val="single" w:sz="4" w:space="0" w:color="auto"/>
              <w:right w:val="single" w:sz="6" w:space="0" w:color="auto"/>
            </w:tcBorders>
            <w:shd w:val="clear" w:color="auto" w:fill="auto"/>
            <w:vAlign w:val="center"/>
          </w:tcPr>
          <w:p w14:paraId="15C6A2E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6329C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7470FF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3D1C1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6AF1E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CFCFA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5E79EF"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A78A31D"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BFEA428" w14:textId="77777777" w:rsidTr="001C2C13">
        <w:trPr>
          <w:jc w:val="center"/>
        </w:trPr>
        <w:tc>
          <w:tcPr>
            <w:tcW w:w="0" w:type="auto"/>
            <w:vMerge/>
            <w:tcBorders>
              <w:left w:val="single" w:sz="4" w:space="0" w:color="auto"/>
              <w:right w:val="single" w:sz="6" w:space="0" w:color="auto"/>
            </w:tcBorders>
            <w:shd w:val="clear" w:color="auto" w:fill="auto"/>
            <w:vAlign w:val="center"/>
          </w:tcPr>
          <w:p w14:paraId="6EE7725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019933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032C19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3A62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E1AB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1846F38"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AB97C6"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1EA7E5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9F30786" w14:textId="77777777" w:rsidTr="001C2C13">
        <w:trPr>
          <w:jc w:val="center"/>
        </w:trPr>
        <w:tc>
          <w:tcPr>
            <w:tcW w:w="0" w:type="auto"/>
            <w:vMerge/>
            <w:tcBorders>
              <w:left w:val="single" w:sz="4" w:space="0" w:color="auto"/>
              <w:right w:val="single" w:sz="6" w:space="0" w:color="auto"/>
            </w:tcBorders>
            <w:shd w:val="clear" w:color="auto" w:fill="auto"/>
            <w:vAlign w:val="center"/>
          </w:tcPr>
          <w:p w14:paraId="42EC5B5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79C78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E8E148"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1773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5B413F6"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6E856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300B3B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CFBFBA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2CF4ECE" w14:textId="77777777" w:rsidTr="001C2C13">
        <w:trPr>
          <w:jc w:val="center"/>
        </w:trPr>
        <w:tc>
          <w:tcPr>
            <w:tcW w:w="0" w:type="auto"/>
            <w:vMerge/>
            <w:tcBorders>
              <w:left w:val="single" w:sz="4" w:space="0" w:color="auto"/>
              <w:right w:val="single" w:sz="6" w:space="0" w:color="auto"/>
            </w:tcBorders>
            <w:shd w:val="clear" w:color="auto" w:fill="auto"/>
            <w:vAlign w:val="center"/>
          </w:tcPr>
          <w:p w14:paraId="4B7453D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48C0D60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E018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810ED3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68DCAC"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DE6AB3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42689D"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B44BDE"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65605AE"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60EEF6E"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6042A72"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8DD4F4D"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D38086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9A8141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169B54"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1C679"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237EB9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66C925"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2D24A76C"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237B173"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D9F7319"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90F7CB1"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722F80BE"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236AEF30"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7A3F7FEE" w14:textId="77777777" w:rsidR="00A42420" w:rsidRPr="00AE781B" w:rsidRDefault="00A42420" w:rsidP="00A42420"/>
    <w:p w14:paraId="711BD873" w14:textId="77777777" w:rsidR="00A42420" w:rsidRPr="00AE781B" w:rsidRDefault="00A42420" w:rsidP="00A42420">
      <w:r w:rsidRPr="00AE781B">
        <w:t>The normative reference for this requirement is TS 36.133 [23] clause 9.1.21.20 and A.9.8.20.</w:t>
      </w:r>
    </w:p>
    <w:p w14:paraId="544BB1E1" w14:textId="77777777" w:rsidR="00A42420" w:rsidRPr="00AE781B" w:rsidRDefault="00A42420" w:rsidP="00A42420">
      <w:pPr>
        <w:pStyle w:val="Heading6"/>
      </w:pPr>
      <w:bookmarkStart w:id="241" w:name="_Toc27481942"/>
      <w:bookmarkStart w:id="242" w:name="_Toc68183192"/>
      <w:r w:rsidRPr="00AE781B">
        <w:t>9.3.7.1.4</w:t>
      </w:r>
      <w:r w:rsidRPr="00AE781B">
        <w:tab/>
        <w:t>Test description</w:t>
      </w:r>
      <w:bookmarkEnd w:id="241"/>
      <w:bookmarkEnd w:id="242"/>
    </w:p>
    <w:p w14:paraId="76F3F98C" w14:textId="77777777" w:rsidR="00A42420" w:rsidRPr="00AE781B" w:rsidRDefault="00A42420" w:rsidP="00A42420">
      <w:pPr>
        <w:pStyle w:val="Heading7"/>
      </w:pPr>
      <w:bookmarkStart w:id="243" w:name="_Toc27481943"/>
      <w:bookmarkStart w:id="244" w:name="_Toc68183193"/>
      <w:r w:rsidRPr="00AE781B">
        <w:t>9.3.7.1.4.1</w:t>
      </w:r>
      <w:r w:rsidRPr="00AE781B">
        <w:tab/>
        <w:t>Initial conditions</w:t>
      </w:r>
      <w:bookmarkEnd w:id="243"/>
      <w:bookmarkEnd w:id="244"/>
    </w:p>
    <w:p w14:paraId="08B976E2" w14:textId="77777777" w:rsidR="00A42420" w:rsidRPr="00AE781B" w:rsidRDefault="00A42420" w:rsidP="00A42420">
      <w:r w:rsidRPr="00AE781B">
        <w:t>Test Environment: Normal; as defined in TS 36.508 [18] clause 4.1.</w:t>
      </w:r>
    </w:p>
    <w:p w14:paraId="4E127BDD" w14:textId="77777777" w:rsidR="00A42420" w:rsidRPr="00AE781B" w:rsidRDefault="00A42420" w:rsidP="00A42420">
      <w:r w:rsidRPr="00AE781B">
        <w:t>Frequencies to be tested: Mid Range, as defined in TS 36.508 [18] clause 4.3.1.1.</w:t>
      </w:r>
    </w:p>
    <w:p w14:paraId="3626BD3B" w14:textId="77777777" w:rsidR="00A42420" w:rsidRPr="00AE781B" w:rsidRDefault="00A42420" w:rsidP="00A42420">
      <w:r w:rsidRPr="00AE781B">
        <w:t>Channel bandwidth to be tested: 10 MHz as defined in TS 36.508 [18] clause 4.3.1.</w:t>
      </w:r>
    </w:p>
    <w:p w14:paraId="07364226" w14:textId="77777777" w:rsidR="00A42420" w:rsidRPr="00AE781B" w:rsidRDefault="00A42420" w:rsidP="00A42420">
      <w:pPr>
        <w:pStyle w:val="B1"/>
      </w:pPr>
      <w:r w:rsidRPr="00AE781B">
        <w:t>1.</w:t>
      </w:r>
      <w:r w:rsidRPr="00AE781B">
        <w:tab/>
        <w:t>Connect the SS, faders and AWGN noise sources to the UE antenna connector or antenna connectors as shown in Annex A, Figure A.3 using only the main Tx/Rx antenna of the UE.</w:t>
      </w:r>
    </w:p>
    <w:p w14:paraId="47946ABF" w14:textId="77777777" w:rsidR="00A42420" w:rsidRPr="00AE781B" w:rsidRDefault="00A42420" w:rsidP="00A42420">
      <w:pPr>
        <w:pStyle w:val="B1"/>
      </w:pPr>
      <w:r w:rsidRPr="00AE781B">
        <w:t>2.</w:t>
      </w:r>
      <w:r w:rsidRPr="00AE781B">
        <w:tab/>
        <w:t>The general test parameter settings are set up according to Table 9.3.7.1.4.1-1.</w:t>
      </w:r>
    </w:p>
    <w:p w14:paraId="23CFEB0B" w14:textId="77777777" w:rsidR="00A42420" w:rsidRPr="00AE781B" w:rsidRDefault="00A42420" w:rsidP="00A42420">
      <w:pPr>
        <w:pStyle w:val="B1"/>
      </w:pPr>
      <w:r w:rsidRPr="00AE781B">
        <w:lastRenderedPageBreak/>
        <w:t>3.</w:t>
      </w:r>
      <w:r w:rsidRPr="00AE781B">
        <w:tab/>
        <w:t>Propagation conditions are set according to clause 4.7.2.1.</w:t>
      </w:r>
    </w:p>
    <w:p w14:paraId="7A78CDAC" w14:textId="77777777" w:rsidR="00A42420" w:rsidRPr="00AE781B" w:rsidRDefault="00A42420" w:rsidP="00A42420">
      <w:pPr>
        <w:pStyle w:val="B1"/>
      </w:pPr>
      <w:r w:rsidRPr="00AE781B">
        <w:t>4.</w:t>
      </w:r>
      <w:r w:rsidRPr="00AE781B">
        <w:tab/>
        <w:t>Message contents are defined in clause 9.3.7.1.4.3.</w:t>
      </w:r>
    </w:p>
    <w:p w14:paraId="07774709" w14:textId="77777777" w:rsidR="00A42420" w:rsidRPr="00AE781B" w:rsidRDefault="00A42420" w:rsidP="00A42420">
      <w:pPr>
        <w:pStyle w:val="B1"/>
      </w:pPr>
      <w:r w:rsidRPr="00AE781B">
        <w:t>5.</w:t>
      </w:r>
      <w:r w:rsidRPr="00AE781B">
        <w:tab/>
        <w:t>All cells are on the same carrier frequency. Cell 1 is the serving cell and OTDOA assistance data reference cell; Cell 2 is the neighbour cell. The assistance data neighbour cell list includes in total 15 cells, where 14 of the cells are not simulated (dummy cells; as defined in 3GPP TS 37.571</w:t>
      </w:r>
      <w:r w:rsidRPr="00AE781B">
        <w:noBreakHyphen/>
        <w:t>5 [20], clause 7.2.5).</w:t>
      </w:r>
    </w:p>
    <w:p w14:paraId="05ECC804" w14:textId="77777777" w:rsidR="00A42420" w:rsidRPr="00AE781B" w:rsidRDefault="00A42420" w:rsidP="00A42420">
      <w:pPr>
        <w:pStyle w:val="B1"/>
      </w:pPr>
      <w:r w:rsidRPr="00AE781B">
        <w:t>6.</w:t>
      </w:r>
      <w:r w:rsidRPr="00AE781B">
        <w:tab/>
        <w:t>The true RSTD (which is the receive time difference for frame 0 between cell 2 and cell 1 as seen at the UE antenna connector) is set to the following values:</w:t>
      </w:r>
      <w:r w:rsidRPr="00AE781B">
        <w:br/>
      </w:r>
      <w:r w:rsidR="00155B46" w:rsidRPr="00AE781B">
        <w:t>-</w:t>
      </w:r>
      <w:r w:rsidR="00155B46" w:rsidRPr="00AE781B">
        <w:tab/>
      </w:r>
      <w:r w:rsidRPr="00AE781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Pr="00AE781B">
        <w:t>s)</w:t>
      </w:r>
      <w:r w:rsidRPr="00AE781B">
        <w:br/>
        <w:t>Note that the related expectedRSTD values to be signalled over LPP are defined in Table 9.3.7.1.4-1 for each test.</w:t>
      </w:r>
    </w:p>
    <w:p w14:paraId="67C1E737" w14:textId="77777777" w:rsidR="00A42420" w:rsidRPr="00AE781B" w:rsidRDefault="00A42420" w:rsidP="00A42420">
      <w:pPr>
        <w:pStyle w:val="TH"/>
      </w:pPr>
      <w:r w:rsidRPr="00AE781B">
        <w:lastRenderedPageBreak/>
        <w:t>Table 9.3.7.1.4.1-1: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0274A977" w14:textId="77777777" w:rsidTr="001C2C13">
        <w:trPr>
          <w:cantSplit/>
          <w:trHeight w:val="105"/>
          <w:jc w:val="center"/>
        </w:trPr>
        <w:tc>
          <w:tcPr>
            <w:tcW w:w="2377" w:type="dxa"/>
            <w:vMerge w:val="restart"/>
          </w:tcPr>
          <w:p w14:paraId="14D017CD" w14:textId="77777777" w:rsidR="00A42420" w:rsidRPr="00AE781B" w:rsidRDefault="00A42420" w:rsidP="001C2C13">
            <w:pPr>
              <w:pStyle w:val="TAH"/>
            </w:pPr>
            <w:r w:rsidRPr="00AE781B">
              <w:t>Parameter</w:t>
            </w:r>
          </w:p>
        </w:tc>
        <w:tc>
          <w:tcPr>
            <w:tcW w:w="664" w:type="dxa"/>
            <w:vMerge w:val="restart"/>
          </w:tcPr>
          <w:p w14:paraId="0E2DDFC1" w14:textId="77777777" w:rsidR="00A42420" w:rsidRPr="00AE781B" w:rsidRDefault="00A42420" w:rsidP="001C2C13">
            <w:pPr>
              <w:pStyle w:val="TAH"/>
            </w:pPr>
            <w:r w:rsidRPr="00AE781B">
              <w:t>Unit</w:t>
            </w:r>
          </w:p>
        </w:tc>
        <w:tc>
          <w:tcPr>
            <w:tcW w:w="3260" w:type="dxa"/>
            <w:gridSpan w:val="2"/>
          </w:tcPr>
          <w:p w14:paraId="10ED9F25" w14:textId="77777777" w:rsidR="00A42420" w:rsidRPr="00AE781B" w:rsidRDefault="00A42420" w:rsidP="001C2C13">
            <w:pPr>
              <w:pStyle w:val="TAH"/>
            </w:pPr>
            <w:r w:rsidRPr="00AE781B">
              <w:t>Value</w:t>
            </w:r>
          </w:p>
        </w:tc>
        <w:tc>
          <w:tcPr>
            <w:tcW w:w="2897" w:type="dxa"/>
            <w:vMerge w:val="restart"/>
          </w:tcPr>
          <w:p w14:paraId="06FF127B" w14:textId="77777777" w:rsidR="00A42420" w:rsidRPr="00AE781B" w:rsidRDefault="00A42420" w:rsidP="001C2C13">
            <w:pPr>
              <w:pStyle w:val="TAH"/>
            </w:pPr>
            <w:r w:rsidRPr="00AE781B">
              <w:t>Comment</w:t>
            </w:r>
          </w:p>
        </w:tc>
      </w:tr>
      <w:tr w:rsidR="00A42420" w:rsidRPr="00AE781B" w14:paraId="77FF50EF" w14:textId="77777777" w:rsidTr="001C2C13">
        <w:trPr>
          <w:cantSplit/>
          <w:trHeight w:val="105"/>
          <w:jc w:val="center"/>
        </w:trPr>
        <w:tc>
          <w:tcPr>
            <w:tcW w:w="2377" w:type="dxa"/>
            <w:vMerge/>
          </w:tcPr>
          <w:p w14:paraId="5095F739" w14:textId="77777777" w:rsidR="00A42420" w:rsidRPr="00AE781B" w:rsidRDefault="00A42420" w:rsidP="001C2C13">
            <w:pPr>
              <w:pStyle w:val="TAH"/>
            </w:pPr>
          </w:p>
        </w:tc>
        <w:tc>
          <w:tcPr>
            <w:tcW w:w="664" w:type="dxa"/>
            <w:vMerge/>
          </w:tcPr>
          <w:p w14:paraId="243A1A01" w14:textId="77777777" w:rsidR="00A42420" w:rsidRPr="00AE781B" w:rsidRDefault="00A42420" w:rsidP="001C2C13">
            <w:pPr>
              <w:pStyle w:val="TAH"/>
            </w:pPr>
          </w:p>
        </w:tc>
        <w:tc>
          <w:tcPr>
            <w:tcW w:w="1630" w:type="dxa"/>
          </w:tcPr>
          <w:p w14:paraId="6404701A" w14:textId="77777777" w:rsidR="00A42420" w:rsidRPr="00AE781B" w:rsidRDefault="00A42420" w:rsidP="001C2C13">
            <w:pPr>
              <w:pStyle w:val="TAH"/>
            </w:pPr>
            <w:r w:rsidRPr="00AE781B">
              <w:t>Test 1</w:t>
            </w:r>
          </w:p>
        </w:tc>
        <w:tc>
          <w:tcPr>
            <w:tcW w:w="1630" w:type="dxa"/>
          </w:tcPr>
          <w:p w14:paraId="194D8A30" w14:textId="77777777" w:rsidR="00A42420" w:rsidRPr="00AE781B" w:rsidRDefault="00A42420" w:rsidP="001C2C13">
            <w:pPr>
              <w:pStyle w:val="TAH"/>
            </w:pPr>
            <w:r w:rsidRPr="00AE781B">
              <w:t>Test 2</w:t>
            </w:r>
          </w:p>
        </w:tc>
        <w:tc>
          <w:tcPr>
            <w:tcW w:w="2897" w:type="dxa"/>
            <w:vMerge/>
          </w:tcPr>
          <w:p w14:paraId="4EBB06C3" w14:textId="77777777" w:rsidR="00A42420" w:rsidRPr="00AE781B" w:rsidRDefault="00A42420" w:rsidP="001C2C13">
            <w:pPr>
              <w:pStyle w:val="TAH"/>
            </w:pPr>
          </w:p>
        </w:tc>
      </w:tr>
      <w:tr w:rsidR="00A42420" w:rsidRPr="00AE781B" w14:paraId="6E69A4FD" w14:textId="77777777" w:rsidTr="001C2C13">
        <w:trPr>
          <w:cantSplit/>
          <w:jc w:val="center"/>
        </w:trPr>
        <w:tc>
          <w:tcPr>
            <w:tcW w:w="2377" w:type="dxa"/>
            <w:vAlign w:val="center"/>
          </w:tcPr>
          <w:p w14:paraId="18D0E8D2" w14:textId="77777777" w:rsidR="00A42420" w:rsidRPr="00AE781B" w:rsidRDefault="00A42420" w:rsidP="001C2C13">
            <w:pPr>
              <w:pStyle w:val="TAC"/>
            </w:pPr>
            <w:r w:rsidRPr="00AE781B">
              <w:t>MPDCCH</w:t>
            </w:r>
          </w:p>
        </w:tc>
        <w:tc>
          <w:tcPr>
            <w:tcW w:w="664" w:type="dxa"/>
            <w:vAlign w:val="center"/>
          </w:tcPr>
          <w:p w14:paraId="21808DD8" w14:textId="77777777" w:rsidR="00A42420" w:rsidRPr="00AE781B" w:rsidRDefault="00A42420" w:rsidP="001C2C13">
            <w:pPr>
              <w:pStyle w:val="TAC"/>
            </w:pPr>
          </w:p>
        </w:tc>
        <w:tc>
          <w:tcPr>
            <w:tcW w:w="3260" w:type="dxa"/>
            <w:gridSpan w:val="2"/>
            <w:vAlign w:val="center"/>
          </w:tcPr>
          <w:p w14:paraId="5BCE4ADE" w14:textId="77777777" w:rsidR="00A42420" w:rsidRPr="00AE781B" w:rsidRDefault="00A42420" w:rsidP="001C2C13">
            <w:pPr>
              <w:pStyle w:val="TAC"/>
            </w:pPr>
            <w:r w:rsidRPr="00AE781B">
              <w:t>R.16 FDD</w:t>
            </w:r>
          </w:p>
        </w:tc>
        <w:tc>
          <w:tcPr>
            <w:tcW w:w="2897" w:type="dxa"/>
            <w:vAlign w:val="center"/>
          </w:tcPr>
          <w:p w14:paraId="141B17B8" w14:textId="77777777" w:rsidR="00A42420" w:rsidRPr="00AE781B" w:rsidRDefault="00A42420" w:rsidP="001C2C13">
            <w:pPr>
              <w:pStyle w:val="TAC"/>
            </w:pPr>
            <w:r w:rsidRPr="00AE781B">
              <w:t>As specified in TS 36.521-3 [25] clause A.7.1</w:t>
            </w:r>
          </w:p>
        </w:tc>
      </w:tr>
      <w:tr w:rsidR="00A42420" w:rsidRPr="00AE781B" w14:paraId="7E39A49C" w14:textId="77777777" w:rsidTr="001C2C13">
        <w:trPr>
          <w:cantSplit/>
          <w:jc w:val="center"/>
        </w:trPr>
        <w:tc>
          <w:tcPr>
            <w:tcW w:w="2377" w:type="dxa"/>
            <w:vAlign w:val="center"/>
          </w:tcPr>
          <w:p w14:paraId="65EB721F" w14:textId="77777777" w:rsidR="00A42420" w:rsidRPr="00AE781B" w:rsidRDefault="00A42420" w:rsidP="001C2C13">
            <w:pPr>
              <w:pStyle w:val="TAC"/>
            </w:pPr>
            <w:r w:rsidRPr="00AE781B">
              <w:rPr>
                <w:i/>
                <w:iCs/>
                <w:lang w:eastAsia="ko-KR"/>
              </w:rPr>
              <w:t>mPDCCH-startSF-UESS</w:t>
            </w:r>
          </w:p>
        </w:tc>
        <w:tc>
          <w:tcPr>
            <w:tcW w:w="664" w:type="dxa"/>
            <w:vAlign w:val="center"/>
          </w:tcPr>
          <w:p w14:paraId="148604FA" w14:textId="77777777" w:rsidR="00A42420" w:rsidRPr="00AE781B" w:rsidRDefault="00A42420" w:rsidP="001C2C13">
            <w:pPr>
              <w:pStyle w:val="TAC"/>
            </w:pPr>
          </w:p>
        </w:tc>
        <w:tc>
          <w:tcPr>
            <w:tcW w:w="3260" w:type="dxa"/>
            <w:gridSpan w:val="2"/>
            <w:vAlign w:val="center"/>
          </w:tcPr>
          <w:p w14:paraId="7479AC01" w14:textId="77777777" w:rsidR="00A42420" w:rsidRPr="00AE781B" w:rsidRDefault="00A42420" w:rsidP="001C2C13">
            <w:pPr>
              <w:pStyle w:val="TAC"/>
            </w:pPr>
            <w:r w:rsidRPr="00AE781B">
              <w:rPr>
                <w:rFonts w:cs="Arial"/>
                <w:lang w:eastAsia="ko-KR"/>
              </w:rPr>
              <w:t>10</w:t>
            </w:r>
          </w:p>
        </w:tc>
        <w:tc>
          <w:tcPr>
            <w:tcW w:w="2897" w:type="dxa"/>
            <w:vAlign w:val="center"/>
          </w:tcPr>
          <w:p w14:paraId="7AC8A39C"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75B07304">
                <v:shape id="_x0000_i118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3C4BA50C" w14:textId="77777777" w:rsidTr="001C2C13">
        <w:trPr>
          <w:cantSplit/>
          <w:jc w:val="center"/>
        </w:trPr>
        <w:tc>
          <w:tcPr>
            <w:tcW w:w="2377" w:type="dxa"/>
            <w:vAlign w:val="center"/>
          </w:tcPr>
          <w:p w14:paraId="046CE824"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61125D1B" w14:textId="77777777" w:rsidR="00A42420" w:rsidRPr="00AE781B" w:rsidRDefault="00A42420" w:rsidP="001C2C13">
            <w:pPr>
              <w:pStyle w:val="TAC"/>
            </w:pPr>
          </w:p>
        </w:tc>
        <w:tc>
          <w:tcPr>
            <w:tcW w:w="3260" w:type="dxa"/>
            <w:gridSpan w:val="2"/>
            <w:vAlign w:val="center"/>
          </w:tcPr>
          <w:p w14:paraId="188ABF36" w14:textId="77777777" w:rsidR="00A42420" w:rsidRPr="00AE781B" w:rsidRDefault="00A42420" w:rsidP="001C2C13">
            <w:pPr>
              <w:pStyle w:val="TAC"/>
            </w:pPr>
            <w:r w:rsidRPr="00AE781B">
              <w:rPr>
                <w:rFonts w:cs="Arial"/>
                <w:lang w:eastAsia="ko-KR"/>
              </w:rPr>
              <w:t>OP.21 FDD</w:t>
            </w:r>
          </w:p>
        </w:tc>
        <w:tc>
          <w:tcPr>
            <w:tcW w:w="2897" w:type="dxa"/>
            <w:vAlign w:val="center"/>
          </w:tcPr>
          <w:p w14:paraId="1DD62B66"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EBE0307" w14:textId="77777777" w:rsidTr="001C2C13">
        <w:trPr>
          <w:cantSplit/>
          <w:jc w:val="center"/>
        </w:trPr>
        <w:tc>
          <w:tcPr>
            <w:tcW w:w="2377" w:type="dxa"/>
            <w:vAlign w:val="center"/>
          </w:tcPr>
          <w:p w14:paraId="3D0791A7" w14:textId="77777777" w:rsidR="00A42420" w:rsidRPr="00AE781B" w:rsidRDefault="00A42420" w:rsidP="001C2C13">
            <w:pPr>
              <w:pStyle w:val="TAC"/>
            </w:pPr>
            <w:r w:rsidRPr="00AE781B">
              <w:t>Reference cell</w:t>
            </w:r>
          </w:p>
        </w:tc>
        <w:tc>
          <w:tcPr>
            <w:tcW w:w="664" w:type="dxa"/>
            <w:vAlign w:val="center"/>
          </w:tcPr>
          <w:p w14:paraId="666B9AC4" w14:textId="77777777" w:rsidR="00A42420" w:rsidRPr="00AE781B" w:rsidRDefault="00A42420" w:rsidP="001C2C13">
            <w:pPr>
              <w:pStyle w:val="TAC"/>
            </w:pPr>
          </w:p>
        </w:tc>
        <w:tc>
          <w:tcPr>
            <w:tcW w:w="3260" w:type="dxa"/>
            <w:gridSpan w:val="2"/>
            <w:vAlign w:val="center"/>
          </w:tcPr>
          <w:p w14:paraId="491D4F02" w14:textId="77777777" w:rsidR="00A42420" w:rsidRPr="00AE781B" w:rsidRDefault="00A42420" w:rsidP="001C2C13">
            <w:pPr>
              <w:pStyle w:val="TAC"/>
            </w:pPr>
            <w:r w:rsidRPr="00AE781B">
              <w:t>Cell 1</w:t>
            </w:r>
          </w:p>
        </w:tc>
        <w:tc>
          <w:tcPr>
            <w:tcW w:w="2897" w:type="dxa"/>
            <w:vAlign w:val="center"/>
          </w:tcPr>
          <w:p w14:paraId="046CD898"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F815565" w14:textId="77777777" w:rsidTr="001C2C13">
        <w:trPr>
          <w:cantSplit/>
          <w:jc w:val="center"/>
        </w:trPr>
        <w:tc>
          <w:tcPr>
            <w:tcW w:w="2377" w:type="dxa"/>
            <w:vAlign w:val="center"/>
          </w:tcPr>
          <w:p w14:paraId="3A870C25" w14:textId="77777777" w:rsidR="00A42420" w:rsidRPr="00AE781B" w:rsidRDefault="00A42420" w:rsidP="001C2C13">
            <w:pPr>
              <w:pStyle w:val="TAC"/>
            </w:pPr>
            <w:r w:rsidRPr="00AE781B">
              <w:t>Neighbour cell</w:t>
            </w:r>
          </w:p>
        </w:tc>
        <w:tc>
          <w:tcPr>
            <w:tcW w:w="664" w:type="dxa"/>
            <w:vAlign w:val="center"/>
          </w:tcPr>
          <w:p w14:paraId="69E9B0CB" w14:textId="77777777" w:rsidR="00A42420" w:rsidRPr="00AE781B" w:rsidRDefault="00A42420" w:rsidP="001C2C13">
            <w:pPr>
              <w:pStyle w:val="TAC"/>
            </w:pPr>
          </w:p>
        </w:tc>
        <w:tc>
          <w:tcPr>
            <w:tcW w:w="3260" w:type="dxa"/>
            <w:gridSpan w:val="2"/>
            <w:vAlign w:val="center"/>
          </w:tcPr>
          <w:p w14:paraId="45305548" w14:textId="77777777" w:rsidR="00A42420" w:rsidRPr="00AE781B" w:rsidRDefault="00A42420" w:rsidP="001C2C13">
            <w:pPr>
              <w:pStyle w:val="TAC"/>
            </w:pPr>
            <w:r w:rsidRPr="00AE781B">
              <w:t>Cell 2</w:t>
            </w:r>
          </w:p>
        </w:tc>
        <w:tc>
          <w:tcPr>
            <w:tcW w:w="2897" w:type="dxa"/>
            <w:vAlign w:val="center"/>
          </w:tcPr>
          <w:p w14:paraId="6A447675" w14:textId="77777777" w:rsidR="00A42420" w:rsidRPr="00AE781B" w:rsidRDefault="00A42420" w:rsidP="001C2C13">
            <w:pPr>
              <w:pStyle w:val="TAC"/>
            </w:pPr>
            <w:r w:rsidRPr="00AE781B">
              <w:rPr>
                <w:rFonts w:cs="Arial"/>
                <w:bCs/>
                <w:lang w:eastAsia="ko-KR"/>
              </w:rPr>
              <w:t>One carrier frequency is used.</w:t>
            </w:r>
          </w:p>
        </w:tc>
      </w:tr>
      <w:tr w:rsidR="00A42420" w:rsidRPr="00AE781B" w14:paraId="1BE16B1E" w14:textId="77777777" w:rsidTr="001C2C13">
        <w:trPr>
          <w:cantSplit/>
          <w:jc w:val="center"/>
        </w:trPr>
        <w:tc>
          <w:tcPr>
            <w:tcW w:w="2377" w:type="dxa"/>
            <w:vAlign w:val="center"/>
          </w:tcPr>
          <w:p w14:paraId="7FB5FD4C"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03C3453F" w14:textId="77777777" w:rsidR="00A42420" w:rsidRPr="00AE781B" w:rsidRDefault="00A42420" w:rsidP="001C2C13">
            <w:pPr>
              <w:pStyle w:val="TAC"/>
            </w:pPr>
          </w:p>
        </w:tc>
        <w:tc>
          <w:tcPr>
            <w:tcW w:w="3260" w:type="dxa"/>
            <w:gridSpan w:val="2"/>
            <w:vAlign w:val="center"/>
          </w:tcPr>
          <w:p w14:paraId="75444671" w14:textId="77777777" w:rsidR="00A42420" w:rsidRPr="00AE781B" w:rsidRDefault="00A42420" w:rsidP="001C2C13">
            <w:pPr>
              <w:pStyle w:val="TAC"/>
            </w:pPr>
            <w:r w:rsidRPr="00AE781B">
              <w:t>1</w:t>
            </w:r>
          </w:p>
        </w:tc>
        <w:tc>
          <w:tcPr>
            <w:tcW w:w="2897" w:type="dxa"/>
            <w:vAlign w:val="center"/>
          </w:tcPr>
          <w:p w14:paraId="574F64F8" w14:textId="77777777" w:rsidR="00A42420" w:rsidRPr="00AE781B" w:rsidRDefault="00A42420" w:rsidP="001C2C13">
            <w:pPr>
              <w:pStyle w:val="TAC"/>
            </w:pPr>
          </w:p>
        </w:tc>
      </w:tr>
      <w:tr w:rsidR="00A42420" w:rsidRPr="00AE781B" w14:paraId="0342C952" w14:textId="77777777" w:rsidTr="001C2C13">
        <w:trPr>
          <w:cantSplit/>
          <w:jc w:val="center"/>
        </w:trPr>
        <w:tc>
          <w:tcPr>
            <w:tcW w:w="2377" w:type="dxa"/>
            <w:vAlign w:val="center"/>
          </w:tcPr>
          <w:p w14:paraId="31D71C64"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468EE8A" w14:textId="77777777" w:rsidR="00A42420" w:rsidRPr="00AE781B" w:rsidRDefault="00A42420" w:rsidP="001C2C13">
            <w:pPr>
              <w:pStyle w:val="TAC"/>
              <w:rPr>
                <w:bCs/>
              </w:rPr>
            </w:pPr>
            <w:r w:rsidRPr="00AE781B">
              <w:rPr>
                <w:bCs/>
              </w:rPr>
              <w:t>MHz</w:t>
            </w:r>
          </w:p>
        </w:tc>
        <w:tc>
          <w:tcPr>
            <w:tcW w:w="3260" w:type="dxa"/>
            <w:gridSpan w:val="2"/>
            <w:vAlign w:val="center"/>
          </w:tcPr>
          <w:p w14:paraId="6893DF2D" w14:textId="77777777" w:rsidR="00A42420" w:rsidRPr="00AE781B" w:rsidRDefault="00A42420" w:rsidP="001C2C13">
            <w:pPr>
              <w:pStyle w:val="TAC"/>
              <w:rPr>
                <w:bCs/>
              </w:rPr>
            </w:pPr>
            <w:r w:rsidRPr="00AE781B">
              <w:rPr>
                <w:bCs/>
              </w:rPr>
              <w:t>10</w:t>
            </w:r>
          </w:p>
        </w:tc>
        <w:tc>
          <w:tcPr>
            <w:tcW w:w="2897" w:type="dxa"/>
            <w:vAlign w:val="center"/>
          </w:tcPr>
          <w:p w14:paraId="0BE5A049" w14:textId="77777777" w:rsidR="00A42420" w:rsidRPr="00AE781B" w:rsidRDefault="00A42420" w:rsidP="001C2C13">
            <w:pPr>
              <w:pStyle w:val="TAC"/>
            </w:pPr>
          </w:p>
        </w:tc>
      </w:tr>
      <w:tr w:rsidR="00A42420" w:rsidRPr="00AE781B" w14:paraId="333FF6B0" w14:textId="77777777" w:rsidTr="001C2C13">
        <w:trPr>
          <w:cantSplit/>
          <w:jc w:val="center"/>
        </w:trPr>
        <w:tc>
          <w:tcPr>
            <w:tcW w:w="2377" w:type="dxa"/>
            <w:vAlign w:val="center"/>
          </w:tcPr>
          <w:p w14:paraId="3431F621"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BBC1153" w14:textId="77777777" w:rsidR="00A42420" w:rsidRPr="00AE781B" w:rsidRDefault="00A42420" w:rsidP="001C2C13">
            <w:pPr>
              <w:pStyle w:val="TAC"/>
              <w:rPr>
                <w:bCs/>
              </w:rPr>
            </w:pPr>
            <w:r w:rsidRPr="00AE781B">
              <w:rPr>
                <w:bCs/>
              </w:rPr>
              <w:t>RB</w:t>
            </w:r>
          </w:p>
        </w:tc>
        <w:tc>
          <w:tcPr>
            <w:tcW w:w="3260" w:type="dxa"/>
            <w:gridSpan w:val="2"/>
            <w:vAlign w:val="center"/>
          </w:tcPr>
          <w:p w14:paraId="78F19CFA"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68201E86" w14:textId="77777777" w:rsidR="00A42420" w:rsidRPr="00AE781B" w:rsidRDefault="00A42420" w:rsidP="001C2C13">
            <w:pPr>
              <w:pStyle w:val="TAC"/>
            </w:pPr>
            <w:r w:rsidRPr="00AE781B">
              <w:t>PRS are transmitted over the system bandwidth</w:t>
            </w:r>
          </w:p>
        </w:tc>
      </w:tr>
      <w:tr w:rsidR="00A42420" w:rsidRPr="00AE781B" w14:paraId="5D128D8B" w14:textId="77777777" w:rsidTr="001C2C13">
        <w:trPr>
          <w:cantSplit/>
          <w:jc w:val="center"/>
        </w:trPr>
        <w:tc>
          <w:tcPr>
            <w:tcW w:w="2377" w:type="dxa"/>
            <w:vAlign w:val="center"/>
          </w:tcPr>
          <w:p w14:paraId="37E78904"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0D396681">
                <v:shape id="_x0000_i1188" type="#_x0000_t75" style="width:18.75pt;height:13.5pt" o:ole="">
                  <v:imagedata r:id="rId72" o:title=""/>
                </v:shape>
                <o:OLEObject Type="Embed" ProgID="Equation.3" ShapeID="_x0000_i1188" DrawAspect="Content" ObjectID="_1774200135" r:id="rId180"/>
              </w:object>
            </w:r>
            <w:r w:rsidRPr="00AE781B">
              <w:rPr>
                <w:vertAlign w:val="superscript"/>
              </w:rPr>
              <w:t xml:space="preserve"> Note 2</w:t>
            </w:r>
          </w:p>
        </w:tc>
        <w:tc>
          <w:tcPr>
            <w:tcW w:w="664" w:type="dxa"/>
            <w:vAlign w:val="center"/>
          </w:tcPr>
          <w:p w14:paraId="48803871" w14:textId="77777777" w:rsidR="00A42420" w:rsidRPr="00AE781B" w:rsidRDefault="00A42420" w:rsidP="001C2C13">
            <w:pPr>
              <w:pStyle w:val="TAC"/>
              <w:rPr>
                <w:bCs/>
              </w:rPr>
            </w:pPr>
          </w:p>
        </w:tc>
        <w:tc>
          <w:tcPr>
            <w:tcW w:w="3260" w:type="dxa"/>
            <w:gridSpan w:val="2"/>
            <w:vAlign w:val="center"/>
          </w:tcPr>
          <w:p w14:paraId="7A0226A8" w14:textId="77777777" w:rsidR="00A42420" w:rsidRPr="00AE781B" w:rsidRDefault="00A42420" w:rsidP="001C2C13">
            <w:pPr>
              <w:pStyle w:val="TAC"/>
              <w:rPr>
                <w:bCs/>
              </w:rPr>
            </w:pPr>
            <w:r w:rsidRPr="00AE781B">
              <w:rPr>
                <w:bCs/>
              </w:rPr>
              <w:t>151</w:t>
            </w:r>
          </w:p>
        </w:tc>
        <w:tc>
          <w:tcPr>
            <w:tcW w:w="2897" w:type="dxa"/>
            <w:vAlign w:val="center"/>
          </w:tcPr>
          <w:p w14:paraId="3F91F28B"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6E1E14B0">
                <v:shape id="_x0000_i1189" type="#_x0000_t75" style="width:47.25pt;height:15.75pt" o:ole="">
                  <v:imagedata r:id="rId74" o:title=""/>
                </v:shape>
                <o:OLEObject Type="Embed" ProgID="Equation.3" ShapeID="_x0000_i1189" DrawAspect="Content" ObjectID="_1774200136" r:id="rId181"/>
              </w:object>
            </w:r>
            <w:r w:rsidRPr="00AE781B">
              <w:t xml:space="preserve"> DL subframes, as defined in 3GPP TS 36.211 [26], Table 6.10.4.3-1</w:t>
            </w:r>
          </w:p>
        </w:tc>
      </w:tr>
      <w:tr w:rsidR="00A42420" w:rsidRPr="00AE781B" w14:paraId="56608218" w14:textId="77777777" w:rsidTr="001C2C13">
        <w:trPr>
          <w:cantSplit/>
          <w:jc w:val="center"/>
        </w:trPr>
        <w:tc>
          <w:tcPr>
            <w:tcW w:w="2377" w:type="dxa"/>
            <w:vAlign w:val="center"/>
          </w:tcPr>
          <w:p w14:paraId="2BCCFF8A" w14:textId="77777777" w:rsidR="00A42420" w:rsidRPr="00AE781B" w:rsidRDefault="00A42420" w:rsidP="001C2C13">
            <w:pPr>
              <w:pStyle w:val="TAC"/>
              <w:rPr>
                <w:bCs/>
              </w:rPr>
            </w:pPr>
            <w:r w:rsidRPr="00AE781B">
              <w:rPr>
                <w:bCs/>
              </w:rPr>
              <w:t xml:space="preserve">Number of consecutive downlink positioning subframes </w:t>
            </w:r>
            <w:r w:rsidR="00094AA7">
              <w:rPr>
                <w:position w:val="-10"/>
              </w:rPr>
              <w:pict w14:anchorId="130C9C20">
                <v:shape id="_x0000_i1190" type="#_x0000_t75" style="width:24.75pt;height:15pt">
                  <v:imagedata r:id="rId76" o:title=""/>
                </v:shape>
              </w:pict>
            </w:r>
            <w:r w:rsidRPr="00AE781B">
              <w:rPr>
                <w:vertAlign w:val="superscript"/>
              </w:rPr>
              <w:t xml:space="preserve"> Note 2</w:t>
            </w:r>
          </w:p>
        </w:tc>
        <w:tc>
          <w:tcPr>
            <w:tcW w:w="664" w:type="dxa"/>
            <w:vAlign w:val="center"/>
          </w:tcPr>
          <w:p w14:paraId="72741624" w14:textId="77777777" w:rsidR="00A42420" w:rsidRPr="00AE781B" w:rsidRDefault="00A42420" w:rsidP="001C2C13">
            <w:pPr>
              <w:pStyle w:val="TAC"/>
              <w:rPr>
                <w:bCs/>
              </w:rPr>
            </w:pPr>
          </w:p>
        </w:tc>
        <w:tc>
          <w:tcPr>
            <w:tcW w:w="3260" w:type="dxa"/>
            <w:gridSpan w:val="2"/>
            <w:vAlign w:val="center"/>
          </w:tcPr>
          <w:p w14:paraId="6A824814" w14:textId="77777777" w:rsidR="00A42420" w:rsidRPr="00AE781B" w:rsidRDefault="00A42420" w:rsidP="001C2C13">
            <w:pPr>
              <w:pStyle w:val="TAC"/>
              <w:rPr>
                <w:bCs/>
              </w:rPr>
            </w:pPr>
            <w:r w:rsidRPr="00AE781B">
              <w:rPr>
                <w:bCs/>
              </w:rPr>
              <w:t>6</w:t>
            </w:r>
          </w:p>
        </w:tc>
        <w:tc>
          <w:tcPr>
            <w:tcW w:w="2897" w:type="dxa"/>
            <w:vAlign w:val="center"/>
          </w:tcPr>
          <w:p w14:paraId="231421C7" w14:textId="77777777" w:rsidR="00A42420" w:rsidRPr="00AE781B" w:rsidRDefault="00A42420" w:rsidP="001C2C13">
            <w:pPr>
              <w:pStyle w:val="TAC"/>
            </w:pPr>
            <w:r w:rsidRPr="00AE781B">
              <w:t>As defined in 3GPP TS 36.211 [26]. The number of subframes in a positioning occasion</w:t>
            </w:r>
          </w:p>
        </w:tc>
      </w:tr>
      <w:tr w:rsidR="00A42420" w:rsidRPr="00AE781B" w14:paraId="0C648623" w14:textId="77777777" w:rsidTr="001C2C13">
        <w:trPr>
          <w:cantSplit/>
          <w:jc w:val="center"/>
        </w:trPr>
        <w:tc>
          <w:tcPr>
            <w:tcW w:w="2377" w:type="dxa"/>
            <w:vAlign w:val="center"/>
          </w:tcPr>
          <w:p w14:paraId="4F6BB267"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71A7F188" w14:textId="77777777" w:rsidR="00A42420" w:rsidRPr="00AE781B" w:rsidRDefault="00A42420" w:rsidP="001C2C13">
            <w:pPr>
              <w:pStyle w:val="TAC"/>
              <w:rPr>
                <w:bCs/>
              </w:rPr>
            </w:pPr>
          </w:p>
        </w:tc>
        <w:tc>
          <w:tcPr>
            <w:tcW w:w="3260" w:type="dxa"/>
            <w:gridSpan w:val="2"/>
            <w:vAlign w:val="center"/>
          </w:tcPr>
          <w:p w14:paraId="52E9DF9F" w14:textId="77777777" w:rsidR="00A42420" w:rsidRPr="00AE781B" w:rsidRDefault="00A42420" w:rsidP="001C2C13">
            <w:pPr>
              <w:pStyle w:val="TAC"/>
            </w:pPr>
            <w:r w:rsidRPr="00AE781B">
              <w:t>Cell 1: ‘11110000’</w:t>
            </w:r>
          </w:p>
          <w:p w14:paraId="7134C248" w14:textId="77777777" w:rsidR="00A42420" w:rsidRPr="00AE781B" w:rsidRDefault="00A42420" w:rsidP="001C2C13">
            <w:pPr>
              <w:pStyle w:val="TAC"/>
              <w:rPr>
                <w:bCs/>
              </w:rPr>
            </w:pPr>
            <w:r w:rsidRPr="00AE781B">
              <w:t>Cell 2: ‘11110000’</w:t>
            </w:r>
          </w:p>
        </w:tc>
        <w:tc>
          <w:tcPr>
            <w:tcW w:w="2897" w:type="dxa"/>
            <w:vAlign w:val="center"/>
          </w:tcPr>
          <w:p w14:paraId="100E3719" w14:textId="77777777" w:rsidR="00A42420" w:rsidRPr="00AE781B" w:rsidRDefault="00A42420" w:rsidP="001C2C13">
            <w:pPr>
              <w:pStyle w:val="TAC"/>
            </w:pPr>
            <w:r w:rsidRPr="00AE781B">
              <w:t>Corresponds to prs-MutingInfo defined in TS 36.355 [4]</w:t>
            </w:r>
          </w:p>
        </w:tc>
      </w:tr>
      <w:tr w:rsidR="00A42420" w:rsidRPr="00AE781B" w14:paraId="0C871DE0" w14:textId="77777777" w:rsidTr="001C2C13">
        <w:trPr>
          <w:cantSplit/>
          <w:jc w:val="center"/>
        </w:trPr>
        <w:tc>
          <w:tcPr>
            <w:tcW w:w="2377" w:type="dxa"/>
            <w:vAlign w:val="center"/>
          </w:tcPr>
          <w:p w14:paraId="077AAE35"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879D14B" w14:textId="77777777" w:rsidR="00A42420" w:rsidRPr="00AE781B" w:rsidRDefault="00A42420" w:rsidP="001C2C13">
            <w:pPr>
              <w:pStyle w:val="TAC"/>
              <w:rPr>
                <w:bCs/>
              </w:rPr>
            </w:pPr>
          </w:p>
        </w:tc>
        <w:tc>
          <w:tcPr>
            <w:tcW w:w="1630" w:type="dxa"/>
            <w:vAlign w:val="center"/>
          </w:tcPr>
          <w:p w14:paraId="445ED9E7"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05DA3A7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20021FB5" w14:textId="77777777" w:rsidR="00A42420" w:rsidRPr="00AE781B" w:rsidRDefault="00A42420" w:rsidP="001C2C13">
            <w:pPr>
              <w:pStyle w:val="TAC"/>
            </w:pPr>
          </w:p>
        </w:tc>
      </w:tr>
      <w:tr w:rsidR="00A42420" w:rsidRPr="00AE781B" w14:paraId="5E4816E8" w14:textId="77777777" w:rsidTr="001C2C13">
        <w:trPr>
          <w:cantSplit/>
          <w:jc w:val="center"/>
        </w:trPr>
        <w:tc>
          <w:tcPr>
            <w:tcW w:w="2377" w:type="dxa"/>
            <w:vAlign w:val="center"/>
          </w:tcPr>
          <w:p w14:paraId="3691D9EA"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1461C10C"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0537B770" w14:textId="77777777" w:rsidR="00A42420" w:rsidRPr="00AE781B" w:rsidRDefault="00155B46" w:rsidP="001C2C13">
            <w:pPr>
              <w:pStyle w:val="TAC"/>
              <w:rPr>
                <w:rFonts w:cs="v4.2.0"/>
                <w:lang w:eastAsia="zh-CN"/>
              </w:rPr>
            </w:pPr>
            <w:r w:rsidRPr="00AE781B">
              <w:rPr>
                <w:rFonts w:cs="v4.2.0"/>
                <w:lang w:eastAsia="zh-CN"/>
              </w:rPr>
              <w:t>Cell 2: 1</w:t>
            </w:r>
          </w:p>
          <w:p w14:paraId="45850181"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1A978616" w14:textId="77777777" w:rsidR="00A42420" w:rsidRPr="00AE781B" w:rsidRDefault="00155B46" w:rsidP="001C2C13">
            <w:pPr>
              <w:pStyle w:val="TAC"/>
              <w:rPr>
                <w:rFonts w:cs="v4.2.0"/>
                <w:lang w:eastAsia="zh-CN"/>
              </w:rPr>
            </w:pPr>
            <w:r w:rsidRPr="00AE781B">
              <w:rPr>
                <w:rFonts w:cs="v4.2.0"/>
                <w:lang w:eastAsia="zh-CN"/>
              </w:rPr>
              <w:t>Cell 2: -1</w:t>
            </w:r>
          </w:p>
          <w:p w14:paraId="41FFB3C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09A01B68"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7F6783E8" w14:textId="77777777" w:rsidTr="001C2C13">
        <w:trPr>
          <w:cantSplit/>
          <w:jc w:val="center"/>
        </w:trPr>
        <w:tc>
          <w:tcPr>
            <w:tcW w:w="2377" w:type="dxa"/>
            <w:vAlign w:val="center"/>
          </w:tcPr>
          <w:p w14:paraId="0EA3AFFB"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8A2E0AA"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B91A13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7CE385EF"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3F962DC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211783A9" w14:textId="77777777" w:rsidTr="001C2C13">
        <w:trPr>
          <w:cantSplit/>
          <w:jc w:val="center"/>
        </w:trPr>
        <w:tc>
          <w:tcPr>
            <w:tcW w:w="2377" w:type="dxa"/>
            <w:vAlign w:val="center"/>
          </w:tcPr>
          <w:p w14:paraId="413C6034"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44438DB9" w14:textId="77777777" w:rsidR="00A42420" w:rsidRPr="00AE781B" w:rsidRDefault="00A42420" w:rsidP="001C2C13">
            <w:pPr>
              <w:pStyle w:val="TAC"/>
              <w:rPr>
                <w:bCs/>
              </w:rPr>
            </w:pPr>
          </w:p>
        </w:tc>
        <w:tc>
          <w:tcPr>
            <w:tcW w:w="3260" w:type="dxa"/>
            <w:gridSpan w:val="2"/>
            <w:vAlign w:val="center"/>
          </w:tcPr>
          <w:p w14:paraId="6EA0BC15" w14:textId="77777777" w:rsidR="00A42420" w:rsidRPr="00AE781B" w:rsidRDefault="00A42420" w:rsidP="001C2C13">
            <w:pPr>
              <w:pStyle w:val="TAC"/>
              <w:rPr>
                <w:bCs/>
              </w:rPr>
            </w:pPr>
            <w:r w:rsidRPr="00AE781B">
              <w:rPr>
                <w:bCs/>
              </w:rPr>
              <w:t>Normal</w:t>
            </w:r>
          </w:p>
        </w:tc>
        <w:tc>
          <w:tcPr>
            <w:tcW w:w="2897" w:type="dxa"/>
            <w:vAlign w:val="center"/>
          </w:tcPr>
          <w:p w14:paraId="275C7594" w14:textId="77777777" w:rsidR="00A42420" w:rsidRPr="00AE781B" w:rsidRDefault="00A42420" w:rsidP="001C2C13">
            <w:pPr>
              <w:pStyle w:val="TAC"/>
            </w:pPr>
          </w:p>
        </w:tc>
      </w:tr>
      <w:tr w:rsidR="00A42420" w:rsidRPr="00AE781B" w14:paraId="527400AD" w14:textId="77777777" w:rsidTr="001C2C13">
        <w:trPr>
          <w:cantSplit/>
          <w:jc w:val="center"/>
        </w:trPr>
        <w:tc>
          <w:tcPr>
            <w:tcW w:w="2377" w:type="dxa"/>
            <w:vAlign w:val="center"/>
          </w:tcPr>
          <w:p w14:paraId="1E22BC85" w14:textId="77777777" w:rsidR="00A42420" w:rsidRPr="00AE781B" w:rsidRDefault="00A42420" w:rsidP="001C2C13">
            <w:pPr>
              <w:pStyle w:val="TAC"/>
              <w:rPr>
                <w:bCs/>
              </w:rPr>
            </w:pPr>
            <w:r w:rsidRPr="00AE781B">
              <w:rPr>
                <w:bCs/>
              </w:rPr>
              <w:t>DRX</w:t>
            </w:r>
          </w:p>
        </w:tc>
        <w:tc>
          <w:tcPr>
            <w:tcW w:w="664" w:type="dxa"/>
            <w:vAlign w:val="center"/>
          </w:tcPr>
          <w:p w14:paraId="35A6F0CA" w14:textId="77777777" w:rsidR="00A42420" w:rsidRPr="00AE781B" w:rsidRDefault="00A42420" w:rsidP="001C2C13">
            <w:pPr>
              <w:pStyle w:val="TAC"/>
              <w:rPr>
                <w:bCs/>
              </w:rPr>
            </w:pPr>
          </w:p>
        </w:tc>
        <w:tc>
          <w:tcPr>
            <w:tcW w:w="3260" w:type="dxa"/>
            <w:gridSpan w:val="2"/>
            <w:vAlign w:val="center"/>
          </w:tcPr>
          <w:p w14:paraId="6070513E" w14:textId="77777777" w:rsidR="00A42420" w:rsidRPr="00AE781B" w:rsidRDefault="00A42420" w:rsidP="001C2C13">
            <w:pPr>
              <w:pStyle w:val="TAC"/>
              <w:rPr>
                <w:bCs/>
              </w:rPr>
            </w:pPr>
            <w:r w:rsidRPr="00AE781B">
              <w:rPr>
                <w:bCs/>
              </w:rPr>
              <w:t>OFF</w:t>
            </w:r>
          </w:p>
        </w:tc>
        <w:tc>
          <w:tcPr>
            <w:tcW w:w="2897" w:type="dxa"/>
            <w:vAlign w:val="center"/>
          </w:tcPr>
          <w:p w14:paraId="4FE9ABE3" w14:textId="77777777" w:rsidR="00A42420" w:rsidRPr="00AE781B" w:rsidRDefault="00A42420" w:rsidP="001C2C13">
            <w:pPr>
              <w:pStyle w:val="TAC"/>
            </w:pPr>
          </w:p>
        </w:tc>
      </w:tr>
      <w:tr w:rsidR="00A42420" w:rsidRPr="00AE781B" w14:paraId="5B21EBD0" w14:textId="77777777" w:rsidTr="001C2C13">
        <w:trPr>
          <w:cantSplit/>
          <w:jc w:val="center"/>
        </w:trPr>
        <w:tc>
          <w:tcPr>
            <w:tcW w:w="2377" w:type="dxa"/>
            <w:vAlign w:val="center"/>
          </w:tcPr>
          <w:p w14:paraId="474AC530"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7BA233" w14:textId="77777777" w:rsidR="00A42420" w:rsidRPr="00AE781B" w:rsidRDefault="00A42420" w:rsidP="001C2C13">
            <w:pPr>
              <w:pStyle w:val="TAC"/>
            </w:pPr>
            <w:r w:rsidRPr="00AE781B">
              <w:sym w:font="Symbol" w:char="F06D"/>
            </w:r>
            <w:r w:rsidRPr="00AE781B">
              <w:t>s</w:t>
            </w:r>
          </w:p>
        </w:tc>
        <w:tc>
          <w:tcPr>
            <w:tcW w:w="1630" w:type="dxa"/>
            <w:vAlign w:val="center"/>
          </w:tcPr>
          <w:p w14:paraId="140A3740"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66F658FB"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13C08102" w14:textId="77777777" w:rsidR="00A42420" w:rsidRPr="00AE781B" w:rsidRDefault="00A42420" w:rsidP="001C2C13">
            <w:pPr>
              <w:pStyle w:val="TAC"/>
            </w:pPr>
            <w:r w:rsidRPr="00AE781B">
              <w:t>PRS are transmitted from synchronous cells</w:t>
            </w:r>
          </w:p>
        </w:tc>
      </w:tr>
      <w:tr w:rsidR="00A42420" w:rsidRPr="00AE781B" w14:paraId="4D67C4C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606C58"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1294761"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7A44527"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3FDDF2E" w14:textId="77777777" w:rsidR="00A42420" w:rsidRPr="00AE781B" w:rsidRDefault="00A42420" w:rsidP="001C2C13">
            <w:pPr>
              <w:pStyle w:val="TAC"/>
            </w:pPr>
            <w:r w:rsidRPr="00AE781B">
              <w:t>Including the reference cell</w:t>
            </w:r>
          </w:p>
        </w:tc>
      </w:tr>
      <w:tr w:rsidR="00A42420" w:rsidRPr="00AE781B" w14:paraId="3C90ED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0F4AA56" w14:textId="77777777" w:rsidR="00A42420" w:rsidRPr="00AE781B" w:rsidRDefault="00A42420" w:rsidP="001C2C13">
            <w:pPr>
              <w:pStyle w:val="TAC"/>
            </w:pPr>
            <w:r w:rsidRPr="00AE781B">
              <w:rPr>
                <w:rFonts w:eastAsia="MS Mincho" w:cs="v4.2.0"/>
                <w:position w:val="-14"/>
                <w:lang w:eastAsia="ko-KR"/>
              </w:rPr>
              <w:object w:dxaOrig="2100" w:dyaOrig="380" w14:anchorId="65CE3896">
                <v:shape id="_x0000_i1191" type="#_x0000_t75" style="width:104.25pt;height:18.75pt" o:ole="">
                  <v:imagedata r:id="rId182" o:title=""/>
                </v:shape>
                <o:OLEObject Type="Embed" ProgID="Equation.3" ShapeID="_x0000_i1191" DrawAspect="Content" ObjectID="_1774200137" r:id="rId183"/>
              </w:object>
            </w:r>
          </w:p>
        </w:tc>
        <w:tc>
          <w:tcPr>
            <w:tcW w:w="664" w:type="dxa"/>
            <w:tcBorders>
              <w:top w:val="single" w:sz="4" w:space="0" w:color="auto"/>
              <w:left w:val="single" w:sz="4" w:space="0" w:color="auto"/>
              <w:bottom w:val="single" w:sz="4" w:space="0" w:color="auto"/>
              <w:right w:val="single" w:sz="4" w:space="0" w:color="auto"/>
            </w:tcBorders>
            <w:vAlign w:val="center"/>
          </w:tcPr>
          <w:p w14:paraId="653766E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972A413"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5E0D3AAD"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41FFDC5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EF4C5A9"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2F4F9CAB"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C3A0F69"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7A6DE6F6"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54277EE"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335DBED7">
                <v:shape id="_x0000_i1192" type="#_x0000_t75" style="width:104.25pt;height:18.75pt" o:ole="">
                  <v:imagedata r:id="rId182" o:title=""/>
                </v:shape>
                <o:OLEObject Type="Embed" ProgID="Equation.3" ShapeID="_x0000_i1192" DrawAspect="Content" ObjectID="_1774200138" r:id="rId184"/>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E6F0A9C">
                <v:shape id="_x0000_i1193" type="#_x0000_t75" style="width:104.25pt;height:18.75pt" o:ole="">
                  <v:imagedata r:id="rId182" o:title=""/>
                </v:shape>
                <o:OLEObject Type="Embed" ProgID="Equation.3" ShapeID="_x0000_i1193" DrawAspect="Content" ObjectID="_1774200139" r:id="rId1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FB60C78" w14:textId="77777777" w:rsidR="00A42420" w:rsidRPr="00AE781B" w:rsidRDefault="00A42420" w:rsidP="00A42420"/>
    <w:p w14:paraId="560916E8" w14:textId="77777777" w:rsidR="00A42420" w:rsidRPr="00AE781B" w:rsidRDefault="00A42420" w:rsidP="00A42420">
      <w:pPr>
        <w:pStyle w:val="Heading7"/>
      </w:pPr>
      <w:bookmarkStart w:id="245" w:name="_Toc27481944"/>
      <w:bookmarkStart w:id="246" w:name="_Toc68183194"/>
      <w:r w:rsidRPr="00AE781B">
        <w:t>9.3.7.1.4.2</w:t>
      </w:r>
      <w:r w:rsidRPr="00AE781B">
        <w:tab/>
        <w:t>Test procedure</w:t>
      </w:r>
      <w:bookmarkEnd w:id="245"/>
      <w:bookmarkEnd w:id="246"/>
    </w:p>
    <w:p w14:paraId="35C0AEC7" w14:textId="77777777" w:rsidR="00A42420" w:rsidRPr="00AE781B" w:rsidRDefault="00A42420" w:rsidP="00A42420">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3BFDE2BB" w14:textId="77777777" w:rsidR="00A42420" w:rsidRPr="00AE781B" w:rsidRDefault="00A42420" w:rsidP="00A42420">
      <w:pPr>
        <w:pStyle w:val="NO"/>
      </w:pPr>
      <w:r w:rsidRPr="00AE781B">
        <w:t>NOTE:</w:t>
      </w:r>
      <w:r w:rsidRPr="00AE781B">
        <w:tab/>
        <w:t>The information on when PRS is muted is conveyed to the UE using PRS muting information in the OTDOA assistance data.</w:t>
      </w:r>
    </w:p>
    <w:p w14:paraId="15F002FE" w14:textId="77777777" w:rsidR="00A42420" w:rsidRPr="00AE781B" w:rsidRDefault="00A42420" w:rsidP="00A42420">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9.3.7.1.4.3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33AF82B2" w14:textId="77777777" w:rsidR="00A42420" w:rsidRPr="00AE781B" w:rsidRDefault="00A42420" w:rsidP="00A42420">
      <w:pPr>
        <w:pStyle w:val="B1"/>
      </w:pPr>
      <w:r w:rsidRPr="00AE781B">
        <w:t>1.</w:t>
      </w:r>
      <w:r w:rsidRPr="00AE781B">
        <w:tab/>
        <w:t>Ensure that the UE is in state Generic RB Established State 3A-RF-CE according to 3GPP TS 36.508 [18] clause 7.2A.3AA.</w:t>
      </w:r>
    </w:p>
    <w:p w14:paraId="6F35B7E2" w14:textId="77777777" w:rsidR="00A42420" w:rsidRPr="00AE781B" w:rsidRDefault="00A42420" w:rsidP="00A42420">
      <w:pPr>
        <w:pStyle w:val="B1"/>
      </w:pPr>
      <w:r w:rsidRPr="00AE781B">
        <w:t>2.</w:t>
      </w:r>
      <w:r w:rsidRPr="00AE781B">
        <w:tab/>
        <w:t>The SS shall send a RESET UE POSITIONING STORED INFORMATION message.</w:t>
      </w:r>
    </w:p>
    <w:p w14:paraId="7ADC5568" w14:textId="77777777" w:rsidR="00A42420" w:rsidRPr="00AE781B" w:rsidRDefault="00A42420" w:rsidP="00A42420">
      <w:pPr>
        <w:pStyle w:val="B1"/>
      </w:pPr>
      <w:r w:rsidRPr="00AE781B">
        <w:t>3.</w:t>
      </w:r>
      <w:r w:rsidRPr="00AE781B">
        <w:tab/>
        <w:t>Set the parameters according to Table 9.3.7.1.5-1. Propagation conditions are set according to clause 4.7.2.1.</w:t>
      </w:r>
    </w:p>
    <w:p w14:paraId="71C55DCE" w14:textId="77777777" w:rsidR="00A42420" w:rsidRPr="00AE781B" w:rsidRDefault="00A42420" w:rsidP="00A42420">
      <w:pPr>
        <w:pStyle w:val="B1"/>
      </w:pPr>
      <w:r w:rsidRPr="00AE781B">
        <w:t>4.</w:t>
      </w:r>
      <w:r w:rsidRPr="00AE781B">
        <w:tab/>
        <w:t>The SS shall transmit an LPP REQUEST CAPABILITIES message.</w:t>
      </w:r>
    </w:p>
    <w:p w14:paraId="3BAC9EBF" w14:textId="77777777" w:rsidR="00A42420" w:rsidRPr="00AE781B" w:rsidRDefault="00A42420" w:rsidP="00A42420">
      <w:pPr>
        <w:pStyle w:val="B1"/>
      </w:pPr>
      <w:r w:rsidRPr="00AE781B">
        <w:t>5.</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6852E96A" w14:textId="77777777" w:rsidR="00A42420" w:rsidRPr="00AE781B" w:rsidRDefault="00A42420" w:rsidP="00A42420">
      <w:pPr>
        <w:pStyle w:val="B1"/>
      </w:pPr>
      <w:r w:rsidRPr="00AE781B">
        <w:t>6.</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5 includes the ackRequested IE set to TRUE, then the SS shall send an acknowledgment in the LPP PROVIDE ASSISTANCE DATA message.</w:t>
      </w:r>
    </w:p>
    <w:p w14:paraId="4FD17427" w14:textId="77777777" w:rsidR="00A42420" w:rsidRPr="00AE781B" w:rsidRDefault="00A42420" w:rsidP="00A42420">
      <w:pPr>
        <w:pStyle w:val="B1"/>
      </w:pPr>
      <w:r w:rsidRPr="00AE781B">
        <w:t>7.</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3161E48B" w14:textId="77777777" w:rsidR="00A42420" w:rsidRPr="00AE781B" w:rsidRDefault="00A42420" w:rsidP="00A42420">
      <w:pPr>
        <w:pStyle w:val="B1"/>
      </w:pPr>
      <w:r w:rsidRPr="00AE781B">
        <w:t>8.</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13898350" w14:textId="77777777" w:rsidR="00A42420" w:rsidRPr="00AE781B" w:rsidRDefault="00A42420" w:rsidP="00A42420">
      <w:pPr>
        <w:pStyle w:val="B1"/>
      </w:pPr>
      <w:r w:rsidRPr="00AE781B">
        <w:t>9.</w:t>
      </w:r>
      <w:r w:rsidRPr="00AE781B">
        <w:tab/>
        <w:t xml:space="preserve">If the UE message at step 8 includes the </w:t>
      </w:r>
      <w:r w:rsidRPr="00AE781B">
        <w:rPr>
          <w:i/>
        </w:rPr>
        <w:t>ackRequested</w:t>
      </w:r>
      <w:r w:rsidRPr="00AE781B">
        <w:t xml:space="preserve"> IE set to TRUE, the SS shall send a LPP acknowledgement message.</w:t>
      </w:r>
    </w:p>
    <w:p w14:paraId="1D7F4D3C" w14:textId="77777777" w:rsidR="00A42420" w:rsidRPr="00AE781B" w:rsidRDefault="00A42420" w:rsidP="00A42420">
      <w:pPr>
        <w:pStyle w:val="B1"/>
      </w:pPr>
      <w:r w:rsidRPr="00AE781B">
        <w:t>11.</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9.3.7.1.5-2</w:t>
      </w:r>
      <w:r w:rsidR="00155B46" w:rsidRPr="00AE781B">
        <w:t xml:space="preserve">. </w:t>
      </w:r>
    </w:p>
    <w:p w14:paraId="37C2C0FA" w14:textId="77777777" w:rsidR="00A42420" w:rsidRPr="00AE781B" w:rsidRDefault="00A42420" w:rsidP="00A42420">
      <w:pPr>
        <w:pStyle w:val="B1"/>
      </w:pPr>
      <w:r w:rsidRPr="00AE781B">
        <w:t>12.</w:t>
      </w:r>
      <w:r w:rsidRPr="00AE781B">
        <w:tab/>
        <w:t>Repeat steps 2-10 until the confidence level according to Annex D is achieved.</w:t>
      </w:r>
    </w:p>
    <w:p w14:paraId="457209EA" w14:textId="77777777" w:rsidR="00A42420" w:rsidRPr="00AE781B" w:rsidRDefault="00A42420" w:rsidP="00A42420">
      <w:pPr>
        <w:pStyle w:val="B1"/>
      </w:pPr>
      <w:r w:rsidRPr="00AE781B">
        <w:lastRenderedPageBreak/>
        <w:t>13.</w:t>
      </w:r>
      <w:r w:rsidRPr="00AE781B">
        <w:tab/>
        <w:t>Repeat step 1-12 for each sub-test in Table 9.3.7.1.5-1 as appropriate.</w:t>
      </w:r>
    </w:p>
    <w:p w14:paraId="42F340B5" w14:textId="77777777" w:rsidR="00A42420" w:rsidRPr="00AE781B" w:rsidRDefault="00A42420" w:rsidP="00A42420">
      <w:pPr>
        <w:pStyle w:val="Heading7"/>
      </w:pPr>
      <w:bookmarkStart w:id="247" w:name="_Toc27481945"/>
      <w:bookmarkStart w:id="248" w:name="_Toc68183195"/>
      <w:r w:rsidRPr="00AE781B">
        <w:t>9.3.7.1.4.3</w:t>
      </w:r>
      <w:r w:rsidRPr="00AE781B">
        <w:tab/>
        <w:t>Message contents</w:t>
      </w:r>
      <w:bookmarkEnd w:id="247"/>
      <w:bookmarkEnd w:id="248"/>
    </w:p>
    <w:p w14:paraId="09062C69" w14:textId="77777777" w:rsidR="00A42420" w:rsidRPr="00AE781B" w:rsidRDefault="00A42420" w:rsidP="00A42420">
      <w:pPr>
        <w:pStyle w:val="TH"/>
        <w:rPr>
          <w:rFonts w:eastAsia="SimSun"/>
          <w:lang w:eastAsia="zh-CN"/>
        </w:rPr>
      </w:pPr>
      <w:r w:rsidRPr="00AE781B">
        <w:t>Table 9.3.7.1.4.3-1: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42420" w:rsidRPr="00AE781B" w14:paraId="243C3076" w14:textId="77777777" w:rsidTr="001C2C13">
        <w:trPr>
          <w:cantSplit/>
          <w:jc w:val="center"/>
        </w:trPr>
        <w:tc>
          <w:tcPr>
            <w:tcW w:w="9436" w:type="dxa"/>
            <w:gridSpan w:val="4"/>
          </w:tcPr>
          <w:p w14:paraId="4CE264A7" w14:textId="77777777" w:rsidR="00A42420" w:rsidRPr="00AE781B" w:rsidRDefault="00A42420" w:rsidP="001C2C13">
            <w:pPr>
              <w:pStyle w:val="TAL"/>
            </w:pPr>
            <w:r w:rsidRPr="00AE781B">
              <w:t>Derivation Path: 36.509 [11] clause 6.9</w:t>
            </w:r>
          </w:p>
        </w:tc>
      </w:tr>
      <w:tr w:rsidR="00A42420" w:rsidRPr="00AE781B" w14:paraId="0C71EC69" w14:textId="77777777" w:rsidTr="001C2C13">
        <w:trPr>
          <w:jc w:val="center"/>
        </w:trPr>
        <w:tc>
          <w:tcPr>
            <w:tcW w:w="4482" w:type="dxa"/>
          </w:tcPr>
          <w:p w14:paraId="341BF7E2" w14:textId="77777777" w:rsidR="00A42420" w:rsidRPr="00AE781B" w:rsidRDefault="00A42420" w:rsidP="001C2C13">
            <w:pPr>
              <w:pStyle w:val="TAH"/>
            </w:pPr>
            <w:r w:rsidRPr="00AE781B">
              <w:t>Information Element</w:t>
            </w:r>
          </w:p>
        </w:tc>
        <w:tc>
          <w:tcPr>
            <w:tcW w:w="2250" w:type="dxa"/>
          </w:tcPr>
          <w:p w14:paraId="30016ADA" w14:textId="77777777" w:rsidR="00A42420" w:rsidRPr="00AE781B" w:rsidRDefault="00A42420" w:rsidP="001C2C13">
            <w:pPr>
              <w:pStyle w:val="TAH"/>
            </w:pPr>
            <w:r w:rsidRPr="00AE781B">
              <w:t>Value/remark</w:t>
            </w:r>
          </w:p>
        </w:tc>
        <w:tc>
          <w:tcPr>
            <w:tcW w:w="1710" w:type="dxa"/>
          </w:tcPr>
          <w:p w14:paraId="416CE731" w14:textId="77777777" w:rsidR="00A42420" w:rsidRPr="00AE781B" w:rsidRDefault="00A42420" w:rsidP="001C2C13">
            <w:pPr>
              <w:pStyle w:val="TAH"/>
            </w:pPr>
            <w:r w:rsidRPr="00AE781B">
              <w:t>Comment</w:t>
            </w:r>
          </w:p>
        </w:tc>
        <w:tc>
          <w:tcPr>
            <w:tcW w:w="994" w:type="dxa"/>
          </w:tcPr>
          <w:p w14:paraId="09EE0CE9" w14:textId="77777777" w:rsidR="00A42420" w:rsidRPr="00AE781B" w:rsidRDefault="00A42420" w:rsidP="001C2C13">
            <w:pPr>
              <w:pStyle w:val="TAH"/>
            </w:pPr>
            <w:r w:rsidRPr="00AE781B">
              <w:t>Condition</w:t>
            </w:r>
          </w:p>
        </w:tc>
      </w:tr>
      <w:tr w:rsidR="00A42420" w:rsidRPr="00AE781B" w14:paraId="358773D3" w14:textId="77777777" w:rsidTr="001C2C13">
        <w:trPr>
          <w:jc w:val="center"/>
        </w:trPr>
        <w:tc>
          <w:tcPr>
            <w:tcW w:w="4482" w:type="dxa"/>
          </w:tcPr>
          <w:p w14:paraId="0987409B" w14:textId="77777777" w:rsidR="00A42420" w:rsidRPr="00AE781B" w:rsidRDefault="00A42420" w:rsidP="001C2C13">
            <w:pPr>
              <w:pStyle w:val="TAL"/>
            </w:pPr>
            <w:r w:rsidRPr="00AE781B">
              <w:t>UE Positioning Technology</w:t>
            </w:r>
          </w:p>
        </w:tc>
        <w:tc>
          <w:tcPr>
            <w:tcW w:w="2250" w:type="dxa"/>
          </w:tcPr>
          <w:p w14:paraId="24C62039" w14:textId="77777777" w:rsidR="00A42420" w:rsidRPr="00AE781B" w:rsidRDefault="00A42420" w:rsidP="001C2C13">
            <w:pPr>
              <w:pStyle w:val="TAL"/>
            </w:pPr>
            <w:r w:rsidRPr="00AE781B">
              <w:t>0 0 0 0 0 0 0 1</w:t>
            </w:r>
          </w:p>
        </w:tc>
        <w:tc>
          <w:tcPr>
            <w:tcW w:w="1710" w:type="dxa"/>
          </w:tcPr>
          <w:p w14:paraId="5FCF0119" w14:textId="77777777" w:rsidR="00A42420" w:rsidRPr="00AE781B" w:rsidRDefault="00A42420" w:rsidP="001C2C13">
            <w:pPr>
              <w:pStyle w:val="TAL"/>
            </w:pPr>
            <w:r w:rsidRPr="00AE781B">
              <w:t>OTDOA</w:t>
            </w:r>
          </w:p>
        </w:tc>
        <w:tc>
          <w:tcPr>
            <w:tcW w:w="994" w:type="dxa"/>
          </w:tcPr>
          <w:p w14:paraId="236A067B" w14:textId="77777777" w:rsidR="00A42420" w:rsidRPr="00AE781B" w:rsidRDefault="00A42420" w:rsidP="001C2C13">
            <w:pPr>
              <w:pStyle w:val="TAL"/>
            </w:pPr>
          </w:p>
        </w:tc>
      </w:tr>
    </w:tbl>
    <w:p w14:paraId="28734902" w14:textId="77777777" w:rsidR="00A42420" w:rsidRPr="00AE781B" w:rsidRDefault="00A42420" w:rsidP="00A42420"/>
    <w:p w14:paraId="69C4A605" w14:textId="77777777" w:rsidR="00A42420" w:rsidRPr="00AE781B" w:rsidRDefault="00A42420" w:rsidP="00A42420">
      <w:pPr>
        <w:pStyle w:val="TH"/>
      </w:pPr>
      <w:r w:rsidRPr="00AE781B">
        <w:t>Table 9.3.7.1.4.3-2: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42420" w:rsidRPr="00AE781B" w14:paraId="4D81AE6D" w14:textId="77777777" w:rsidTr="001C2C13">
        <w:trPr>
          <w:jc w:val="center"/>
        </w:trPr>
        <w:tc>
          <w:tcPr>
            <w:tcW w:w="3766" w:type="dxa"/>
          </w:tcPr>
          <w:p w14:paraId="3821F4EB" w14:textId="77777777" w:rsidR="00A42420" w:rsidRPr="00AE781B" w:rsidRDefault="00A42420" w:rsidP="001C2C13">
            <w:pPr>
              <w:pStyle w:val="TAH"/>
              <w:rPr>
                <w:lang w:eastAsia="en-US"/>
              </w:rPr>
            </w:pPr>
            <w:r w:rsidRPr="00AE781B">
              <w:rPr>
                <w:lang w:eastAsia="en-US"/>
              </w:rPr>
              <w:t>Information Element</w:t>
            </w:r>
          </w:p>
        </w:tc>
        <w:tc>
          <w:tcPr>
            <w:tcW w:w="1712" w:type="dxa"/>
          </w:tcPr>
          <w:p w14:paraId="09BDB2D1" w14:textId="77777777" w:rsidR="00A42420" w:rsidRPr="00AE781B" w:rsidRDefault="00A42420" w:rsidP="001C2C13">
            <w:pPr>
              <w:pStyle w:val="TAH"/>
              <w:rPr>
                <w:lang w:eastAsia="en-US"/>
              </w:rPr>
            </w:pPr>
            <w:r w:rsidRPr="00AE781B">
              <w:rPr>
                <w:lang w:eastAsia="en-US"/>
              </w:rPr>
              <w:t>Value/remark</w:t>
            </w:r>
          </w:p>
        </w:tc>
      </w:tr>
      <w:tr w:rsidR="00A42420" w:rsidRPr="00AE781B" w14:paraId="65C30DFA" w14:textId="77777777" w:rsidTr="001C2C13">
        <w:trPr>
          <w:jc w:val="center"/>
        </w:trPr>
        <w:tc>
          <w:tcPr>
            <w:tcW w:w="3766" w:type="dxa"/>
          </w:tcPr>
          <w:p w14:paraId="030D75C6" w14:textId="77777777" w:rsidR="00A42420" w:rsidRPr="00AE781B" w:rsidRDefault="00A42420" w:rsidP="001C2C13">
            <w:pPr>
              <w:pStyle w:val="TAL"/>
              <w:rPr>
                <w:i/>
                <w:iCs/>
                <w:lang w:eastAsia="en-US"/>
              </w:rPr>
            </w:pPr>
            <w:r w:rsidRPr="00AE781B">
              <w:rPr>
                <w:i/>
                <w:iCs/>
                <w:lang w:eastAsia="en-US"/>
              </w:rPr>
              <w:t>otdoa</w:t>
            </w:r>
            <w:r w:rsidRPr="00AE781B">
              <w:rPr>
                <w:i/>
                <w:iCs/>
                <w:lang w:eastAsia="en-US"/>
              </w:rPr>
              <w:noBreakHyphen/>
              <w:t>RequestCapabilities</w:t>
            </w:r>
          </w:p>
        </w:tc>
        <w:tc>
          <w:tcPr>
            <w:tcW w:w="1712" w:type="dxa"/>
          </w:tcPr>
          <w:p w14:paraId="366BEF2B" w14:textId="77777777" w:rsidR="00A42420" w:rsidRPr="00AE781B" w:rsidRDefault="00A42420" w:rsidP="001C2C13">
            <w:pPr>
              <w:pStyle w:val="TAL"/>
              <w:rPr>
                <w:lang w:eastAsia="en-US"/>
              </w:rPr>
            </w:pPr>
            <w:r w:rsidRPr="00AE781B">
              <w:rPr>
                <w:lang w:eastAsia="en-US"/>
              </w:rPr>
              <w:t>TRUE</w:t>
            </w:r>
          </w:p>
        </w:tc>
      </w:tr>
    </w:tbl>
    <w:p w14:paraId="06FC19FF" w14:textId="77777777" w:rsidR="00A42420" w:rsidRPr="00AE781B" w:rsidRDefault="00A42420" w:rsidP="00A42420"/>
    <w:p w14:paraId="107E0DE0" w14:textId="77777777" w:rsidR="00A42420" w:rsidRPr="00AE781B" w:rsidRDefault="00A42420" w:rsidP="00A42420">
      <w:pPr>
        <w:pStyle w:val="TH"/>
        <w:rPr>
          <w:rFonts w:eastAsia="MS Mincho"/>
        </w:rPr>
      </w:pPr>
      <w:r w:rsidRPr="00AE781B">
        <w:rPr>
          <w:rFonts w:eastAsia="MS Mincho"/>
          <w:iCs/>
        </w:rPr>
        <w:lastRenderedPageBreak/>
        <w:t>Table 9.3.7.1.4.3-3:</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11ECC01B" w14:textId="77777777" w:rsidTr="001C2C13">
        <w:tc>
          <w:tcPr>
            <w:tcW w:w="9606" w:type="dxa"/>
            <w:gridSpan w:val="4"/>
            <w:shd w:val="clear" w:color="auto" w:fill="auto"/>
          </w:tcPr>
          <w:p w14:paraId="4EE713BB"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0C901FA4" w14:textId="77777777" w:rsidTr="001C2C13">
        <w:tc>
          <w:tcPr>
            <w:tcW w:w="4535" w:type="dxa"/>
            <w:shd w:val="clear" w:color="auto" w:fill="auto"/>
          </w:tcPr>
          <w:p w14:paraId="4292971D"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0CBBFC1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C1EB6C"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0471608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6624D280" w14:textId="77777777" w:rsidTr="001C2C13">
        <w:tc>
          <w:tcPr>
            <w:tcW w:w="4535" w:type="dxa"/>
            <w:shd w:val="clear" w:color="auto" w:fill="auto"/>
          </w:tcPr>
          <w:p w14:paraId="101A83D7"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6440777D" w14:textId="77777777" w:rsidR="00A42420" w:rsidRPr="00AE781B" w:rsidRDefault="00A42420" w:rsidP="001C2C13">
            <w:pPr>
              <w:pStyle w:val="TAL"/>
              <w:rPr>
                <w:rFonts w:eastAsia="MS Mincho"/>
                <w:lang w:eastAsia="en-US"/>
              </w:rPr>
            </w:pPr>
          </w:p>
        </w:tc>
        <w:tc>
          <w:tcPr>
            <w:tcW w:w="1700" w:type="dxa"/>
            <w:shd w:val="clear" w:color="auto" w:fill="auto"/>
          </w:tcPr>
          <w:p w14:paraId="1834F2F2" w14:textId="77777777" w:rsidR="00A42420" w:rsidRPr="00AE781B" w:rsidRDefault="00A42420" w:rsidP="001C2C13">
            <w:pPr>
              <w:pStyle w:val="TAL"/>
              <w:rPr>
                <w:rFonts w:eastAsia="MS Mincho"/>
                <w:lang w:eastAsia="en-US"/>
              </w:rPr>
            </w:pPr>
          </w:p>
        </w:tc>
        <w:tc>
          <w:tcPr>
            <w:tcW w:w="1104" w:type="dxa"/>
            <w:shd w:val="clear" w:color="auto" w:fill="auto"/>
          </w:tcPr>
          <w:p w14:paraId="4258DD0B" w14:textId="77777777" w:rsidR="00A42420" w:rsidRPr="00AE781B" w:rsidRDefault="00A42420" w:rsidP="001C2C13">
            <w:pPr>
              <w:pStyle w:val="TAL"/>
              <w:rPr>
                <w:rFonts w:eastAsia="MS Mincho"/>
                <w:lang w:eastAsia="en-US"/>
              </w:rPr>
            </w:pPr>
          </w:p>
        </w:tc>
      </w:tr>
      <w:tr w:rsidR="00A42420" w:rsidRPr="00AE781B" w14:paraId="43E2C20E" w14:textId="77777777" w:rsidTr="001C2C13">
        <w:tc>
          <w:tcPr>
            <w:tcW w:w="4535" w:type="dxa"/>
            <w:shd w:val="clear" w:color="auto" w:fill="auto"/>
          </w:tcPr>
          <w:p w14:paraId="2DAC5ABC"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482196CB" w14:textId="77777777" w:rsidR="00A42420" w:rsidRPr="00AE781B" w:rsidRDefault="00A42420" w:rsidP="001C2C13">
            <w:pPr>
              <w:pStyle w:val="TAL"/>
              <w:rPr>
                <w:rFonts w:eastAsia="MS Mincho"/>
                <w:lang w:eastAsia="en-US"/>
              </w:rPr>
            </w:pPr>
          </w:p>
        </w:tc>
        <w:tc>
          <w:tcPr>
            <w:tcW w:w="1700" w:type="dxa"/>
            <w:shd w:val="clear" w:color="auto" w:fill="auto"/>
          </w:tcPr>
          <w:p w14:paraId="4BA2C1F0" w14:textId="77777777" w:rsidR="00A42420" w:rsidRPr="00AE781B" w:rsidRDefault="00A42420" w:rsidP="001C2C13">
            <w:pPr>
              <w:pStyle w:val="TAL"/>
              <w:rPr>
                <w:rFonts w:eastAsia="MS Mincho"/>
                <w:lang w:eastAsia="en-US"/>
              </w:rPr>
            </w:pPr>
          </w:p>
        </w:tc>
        <w:tc>
          <w:tcPr>
            <w:tcW w:w="1104" w:type="dxa"/>
            <w:shd w:val="clear" w:color="auto" w:fill="auto"/>
          </w:tcPr>
          <w:p w14:paraId="3DF6E602" w14:textId="77777777" w:rsidR="00A42420" w:rsidRPr="00AE781B" w:rsidRDefault="00A42420" w:rsidP="001C2C13">
            <w:pPr>
              <w:pStyle w:val="TAL"/>
              <w:rPr>
                <w:rFonts w:eastAsia="MS Mincho"/>
                <w:lang w:eastAsia="en-US"/>
              </w:rPr>
            </w:pPr>
          </w:p>
        </w:tc>
      </w:tr>
      <w:tr w:rsidR="00A42420" w:rsidRPr="00AE781B" w14:paraId="1493104C" w14:textId="77777777" w:rsidTr="001C2C13">
        <w:tc>
          <w:tcPr>
            <w:tcW w:w="4535" w:type="dxa"/>
            <w:shd w:val="clear" w:color="auto" w:fill="auto"/>
          </w:tcPr>
          <w:p w14:paraId="6D3B5911"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18D4D40B"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37D76F02" w14:textId="77777777" w:rsidR="00A42420" w:rsidRPr="00AE781B" w:rsidRDefault="00A42420" w:rsidP="001C2C13">
            <w:pPr>
              <w:pStyle w:val="TAL"/>
              <w:rPr>
                <w:rFonts w:eastAsia="MS Mincho"/>
                <w:lang w:eastAsia="en-US"/>
              </w:rPr>
            </w:pPr>
          </w:p>
        </w:tc>
        <w:tc>
          <w:tcPr>
            <w:tcW w:w="1104" w:type="dxa"/>
            <w:shd w:val="clear" w:color="auto" w:fill="auto"/>
          </w:tcPr>
          <w:p w14:paraId="5ECA5E5D" w14:textId="77777777" w:rsidR="00A42420" w:rsidRPr="00AE781B" w:rsidRDefault="00A42420" w:rsidP="001C2C13">
            <w:pPr>
              <w:pStyle w:val="TAL"/>
              <w:rPr>
                <w:rFonts w:eastAsia="MS Mincho"/>
                <w:lang w:eastAsia="en-US"/>
              </w:rPr>
            </w:pPr>
          </w:p>
        </w:tc>
      </w:tr>
      <w:tr w:rsidR="00A42420" w:rsidRPr="00AE781B" w14:paraId="1E473F57"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68E4E669"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306829D4" w14:textId="77777777" w:rsidR="00A42420" w:rsidRPr="00AE781B" w:rsidRDefault="00A42420" w:rsidP="001C2C13">
            <w:pPr>
              <w:pStyle w:val="TAL"/>
              <w:rPr>
                <w:rFonts w:eastAsia="MS Mincho"/>
                <w:lang w:eastAsia="en-US"/>
              </w:rPr>
            </w:pPr>
            <w:r w:rsidRPr="00AE781B">
              <w:rPr>
                <w:rFonts w:eastAsia="MS Mincho"/>
                <w:lang w:eastAsia="en-US"/>
              </w:rPr>
              <w:t>1</w:t>
            </w:r>
          </w:p>
        </w:tc>
        <w:tc>
          <w:tcPr>
            <w:tcW w:w="1700" w:type="dxa"/>
          </w:tcPr>
          <w:p w14:paraId="27198222" w14:textId="77777777" w:rsidR="00A42420" w:rsidRPr="00AE781B" w:rsidRDefault="00A42420" w:rsidP="001C2C13">
            <w:pPr>
              <w:pStyle w:val="TAL"/>
              <w:rPr>
                <w:rFonts w:eastAsia="MS Mincho"/>
                <w:lang w:eastAsia="en-US"/>
              </w:rPr>
            </w:pPr>
          </w:p>
        </w:tc>
        <w:tc>
          <w:tcPr>
            <w:tcW w:w="1104" w:type="dxa"/>
          </w:tcPr>
          <w:p w14:paraId="18A21D35" w14:textId="77777777" w:rsidR="00A42420" w:rsidRPr="00AE781B" w:rsidRDefault="00A42420" w:rsidP="001C2C13">
            <w:pPr>
              <w:pStyle w:val="TAL"/>
              <w:rPr>
                <w:rFonts w:eastAsia="MS Mincho"/>
                <w:lang w:eastAsia="en-US"/>
              </w:rPr>
            </w:pPr>
          </w:p>
        </w:tc>
      </w:tr>
      <w:tr w:rsidR="00A42420" w:rsidRPr="00AE781B" w14:paraId="30D00A24" w14:textId="77777777" w:rsidTr="001C2C13">
        <w:tc>
          <w:tcPr>
            <w:tcW w:w="4535" w:type="dxa"/>
            <w:shd w:val="clear" w:color="auto" w:fill="auto"/>
          </w:tcPr>
          <w:p w14:paraId="2E55B23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A2B801" w14:textId="77777777" w:rsidR="00A42420" w:rsidRPr="00AE781B" w:rsidRDefault="00A42420" w:rsidP="001C2C13">
            <w:pPr>
              <w:pStyle w:val="TAL"/>
              <w:rPr>
                <w:rFonts w:eastAsia="MS Mincho"/>
                <w:lang w:eastAsia="en-US"/>
              </w:rPr>
            </w:pPr>
          </w:p>
        </w:tc>
        <w:tc>
          <w:tcPr>
            <w:tcW w:w="1700" w:type="dxa"/>
            <w:shd w:val="clear" w:color="auto" w:fill="auto"/>
          </w:tcPr>
          <w:p w14:paraId="0579D7E8" w14:textId="77777777" w:rsidR="00A42420" w:rsidRPr="00AE781B" w:rsidRDefault="00A42420" w:rsidP="001C2C13">
            <w:pPr>
              <w:pStyle w:val="TAL"/>
              <w:rPr>
                <w:rFonts w:eastAsia="MS Mincho"/>
                <w:lang w:eastAsia="en-US"/>
              </w:rPr>
            </w:pPr>
          </w:p>
        </w:tc>
        <w:tc>
          <w:tcPr>
            <w:tcW w:w="1104" w:type="dxa"/>
            <w:shd w:val="clear" w:color="auto" w:fill="auto"/>
          </w:tcPr>
          <w:p w14:paraId="2E5C9515" w14:textId="77777777" w:rsidR="00A42420" w:rsidRPr="00AE781B" w:rsidRDefault="00A42420" w:rsidP="001C2C13">
            <w:pPr>
              <w:pStyle w:val="TAL"/>
              <w:rPr>
                <w:rFonts w:eastAsia="MS Mincho"/>
                <w:lang w:eastAsia="en-US"/>
              </w:rPr>
            </w:pPr>
          </w:p>
        </w:tc>
      </w:tr>
      <w:tr w:rsidR="00A42420" w:rsidRPr="00AE781B" w14:paraId="2868420E" w14:textId="77777777" w:rsidTr="001C2C13">
        <w:tc>
          <w:tcPr>
            <w:tcW w:w="4535" w:type="dxa"/>
            <w:shd w:val="clear" w:color="auto" w:fill="auto"/>
          </w:tcPr>
          <w:p w14:paraId="3821D3CE"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04C75FAE"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FAE4184" w14:textId="77777777" w:rsidR="00A42420" w:rsidRPr="00AE781B" w:rsidRDefault="00A42420" w:rsidP="001C2C13">
            <w:pPr>
              <w:pStyle w:val="TAL"/>
              <w:rPr>
                <w:rFonts w:eastAsia="MS Mincho"/>
                <w:lang w:eastAsia="en-US"/>
              </w:rPr>
            </w:pPr>
          </w:p>
        </w:tc>
        <w:tc>
          <w:tcPr>
            <w:tcW w:w="1104" w:type="dxa"/>
            <w:shd w:val="clear" w:color="auto" w:fill="auto"/>
          </w:tcPr>
          <w:p w14:paraId="0B1464B6" w14:textId="77777777" w:rsidR="00A42420" w:rsidRPr="00AE781B" w:rsidRDefault="00A42420" w:rsidP="001C2C13">
            <w:pPr>
              <w:pStyle w:val="TAL"/>
              <w:rPr>
                <w:rFonts w:eastAsia="MS Mincho"/>
                <w:lang w:eastAsia="en-US"/>
              </w:rPr>
            </w:pPr>
          </w:p>
        </w:tc>
      </w:tr>
      <w:tr w:rsidR="00A42420" w:rsidRPr="00AE781B" w14:paraId="26B32B22" w14:textId="77777777" w:rsidTr="001C2C13">
        <w:tc>
          <w:tcPr>
            <w:tcW w:w="4535" w:type="dxa"/>
            <w:shd w:val="clear" w:color="auto" w:fill="auto"/>
          </w:tcPr>
          <w:p w14:paraId="42BAE5CF"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170E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35354058" w14:textId="77777777" w:rsidR="00A42420" w:rsidRPr="00AE781B" w:rsidRDefault="00A42420" w:rsidP="001C2C13">
            <w:pPr>
              <w:pStyle w:val="TAL"/>
              <w:rPr>
                <w:rFonts w:eastAsia="MS Mincho"/>
                <w:lang w:eastAsia="en-US"/>
              </w:rPr>
            </w:pPr>
          </w:p>
        </w:tc>
        <w:tc>
          <w:tcPr>
            <w:tcW w:w="1104" w:type="dxa"/>
            <w:shd w:val="clear" w:color="auto" w:fill="auto"/>
          </w:tcPr>
          <w:p w14:paraId="56F240F7" w14:textId="77777777" w:rsidR="00A42420" w:rsidRPr="00AE781B" w:rsidRDefault="00A42420" w:rsidP="001C2C13">
            <w:pPr>
              <w:pStyle w:val="TAL"/>
              <w:rPr>
                <w:rFonts w:eastAsia="MS Mincho"/>
                <w:lang w:eastAsia="en-US"/>
              </w:rPr>
            </w:pPr>
          </w:p>
        </w:tc>
      </w:tr>
      <w:tr w:rsidR="00A42420" w:rsidRPr="00AE781B" w14:paraId="166EDB3D" w14:textId="77777777" w:rsidTr="001C2C13">
        <w:tc>
          <w:tcPr>
            <w:tcW w:w="4535" w:type="dxa"/>
            <w:shd w:val="clear" w:color="auto" w:fill="auto"/>
          </w:tcPr>
          <w:p w14:paraId="428A844E"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57026CB7"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3119428" w14:textId="77777777" w:rsidR="00A42420" w:rsidRPr="00AE781B" w:rsidRDefault="00A42420" w:rsidP="001C2C13">
            <w:pPr>
              <w:pStyle w:val="TAL"/>
              <w:rPr>
                <w:rFonts w:eastAsia="MS Mincho"/>
                <w:lang w:eastAsia="en-US"/>
              </w:rPr>
            </w:pPr>
          </w:p>
        </w:tc>
        <w:tc>
          <w:tcPr>
            <w:tcW w:w="1104" w:type="dxa"/>
            <w:shd w:val="clear" w:color="auto" w:fill="auto"/>
          </w:tcPr>
          <w:p w14:paraId="246D76AF" w14:textId="77777777" w:rsidR="00A42420" w:rsidRPr="00AE781B" w:rsidRDefault="00A42420" w:rsidP="001C2C13">
            <w:pPr>
              <w:pStyle w:val="TAL"/>
              <w:rPr>
                <w:rFonts w:eastAsia="MS Mincho"/>
                <w:lang w:eastAsia="en-US"/>
              </w:rPr>
            </w:pPr>
          </w:p>
        </w:tc>
      </w:tr>
      <w:tr w:rsidR="00A42420" w:rsidRPr="00AE781B" w14:paraId="6529EFD4" w14:textId="77777777" w:rsidTr="001C2C13">
        <w:tc>
          <w:tcPr>
            <w:tcW w:w="4535" w:type="dxa"/>
            <w:shd w:val="clear" w:color="auto" w:fill="auto"/>
          </w:tcPr>
          <w:p w14:paraId="35DD6776"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09D6EB78" w14:textId="77777777" w:rsidR="00A42420" w:rsidRPr="00AE781B" w:rsidRDefault="00A42420" w:rsidP="001C2C13">
            <w:pPr>
              <w:pStyle w:val="TAL"/>
              <w:rPr>
                <w:rFonts w:eastAsia="MS Mincho"/>
                <w:lang w:eastAsia="en-US"/>
              </w:rPr>
            </w:pPr>
          </w:p>
        </w:tc>
        <w:tc>
          <w:tcPr>
            <w:tcW w:w="1700" w:type="dxa"/>
            <w:shd w:val="clear" w:color="auto" w:fill="auto"/>
          </w:tcPr>
          <w:p w14:paraId="151406A8" w14:textId="77777777" w:rsidR="00A42420" w:rsidRPr="00AE781B" w:rsidRDefault="00A42420" w:rsidP="001C2C13">
            <w:pPr>
              <w:pStyle w:val="TAL"/>
              <w:rPr>
                <w:rFonts w:eastAsia="MS Mincho"/>
                <w:lang w:eastAsia="en-US"/>
              </w:rPr>
            </w:pPr>
          </w:p>
        </w:tc>
        <w:tc>
          <w:tcPr>
            <w:tcW w:w="1104" w:type="dxa"/>
            <w:shd w:val="clear" w:color="auto" w:fill="auto"/>
          </w:tcPr>
          <w:p w14:paraId="3C500704" w14:textId="77777777" w:rsidR="00A42420" w:rsidRPr="00AE781B" w:rsidRDefault="00A42420" w:rsidP="001C2C13">
            <w:pPr>
              <w:pStyle w:val="TAL"/>
              <w:rPr>
                <w:rFonts w:eastAsia="MS Mincho"/>
                <w:lang w:eastAsia="en-US"/>
              </w:rPr>
            </w:pPr>
          </w:p>
        </w:tc>
      </w:tr>
      <w:tr w:rsidR="00A42420" w:rsidRPr="00AE781B" w14:paraId="28DD037F" w14:textId="77777777" w:rsidTr="001C2C13">
        <w:tc>
          <w:tcPr>
            <w:tcW w:w="4535" w:type="dxa"/>
            <w:shd w:val="clear" w:color="auto" w:fill="auto"/>
          </w:tcPr>
          <w:p w14:paraId="14E28DE1"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5269BFDD" w14:textId="77777777" w:rsidR="00A42420" w:rsidRPr="00AE781B" w:rsidRDefault="00A42420" w:rsidP="001C2C13">
            <w:pPr>
              <w:pStyle w:val="TAL"/>
              <w:rPr>
                <w:rFonts w:eastAsia="MS Mincho"/>
                <w:lang w:eastAsia="en-US"/>
              </w:rPr>
            </w:pPr>
          </w:p>
        </w:tc>
        <w:tc>
          <w:tcPr>
            <w:tcW w:w="1700" w:type="dxa"/>
            <w:shd w:val="clear" w:color="auto" w:fill="auto"/>
          </w:tcPr>
          <w:p w14:paraId="3DF253EE" w14:textId="77777777" w:rsidR="00A42420" w:rsidRPr="00AE781B" w:rsidRDefault="00A42420" w:rsidP="001C2C13">
            <w:pPr>
              <w:pStyle w:val="TAL"/>
              <w:rPr>
                <w:rFonts w:eastAsia="MS Mincho"/>
                <w:lang w:eastAsia="en-US"/>
              </w:rPr>
            </w:pPr>
          </w:p>
        </w:tc>
        <w:tc>
          <w:tcPr>
            <w:tcW w:w="1104" w:type="dxa"/>
            <w:shd w:val="clear" w:color="auto" w:fill="auto"/>
          </w:tcPr>
          <w:p w14:paraId="148AB8B7" w14:textId="77777777" w:rsidR="00A42420" w:rsidRPr="00AE781B" w:rsidRDefault="00A42420" w:rsidP="001C2C13">
            <w:pPr>
              <w:pStyle w:val="TAL"/>
              <w:rPr>
                <w:rFonts w:eastAsia="MS Mincho"/>
                <w:lang w:eastAsia="en-US"/>
              </w:rPr>
            </w:pPr>
          </w:p>
        </w:tc>
      </w:tr>
      <w:tr w:rsidR="00A42420" w:rsidRPr="00AE781B" w14:paraId="430FAE6A" w14:textId="77777777" w:rsidTr="001C2C13">
        <w:tc>
          <w:tcPr>
            <w:tcW w:w="4535" w:type="dxa"/>
            <w:shd w:val="clear" w:color="auto" w:fill="auto"/>
          </w:tcPr>
          <w:p w14:paraId="41DBEFC3" w14:textId="77777777" w:rsidR="00A42420" w:rsidRPr="00AE781B" w:rsidRDefault="00A42420" w:rsidP="001C2C13">
            <w:pPr>
              <w:pStyle w:val="TAL"/>
              <w:rPr>
                <w:lang w:eastAsia="en-US"/>
              </w:rPr>
            </w:pPr>
            <w:r w:rsidRPr="00AE781B">
              <w:rPr>
                <w:lang w:eastAsia="en-US"/>
              </w:rPr>
              <w:t xml:space="preserve">    requestLocationInformation SEQUENCE {</w:t>
            </w:r>
          </w:p>
        </w:tc>
        <w:tc>
          <w:tcPr>
            <w:tcW w:w="2267" w:type="dxa"/>
            <w:shd w:val="clear" w:color="auto" w:fill="auto"/>
          </w:tcPr>
          <w:p w14:paraId="2D89D067" w14:textId="77777777" w:rsidR="00A42420" w:rsidRPr="00AE781B" w:rsidRDefault="00A42420" w:rsidP="001C2C13">
            <w:pPr>
              <w:pStyle w:val="TAL"/>
              <w:rPr>
                <w:rFonts w:eastAsia="MS Mincho"/>
                <w:lang w:eastAsia="en-US"/>
              </w:rPr>
            </w:pPr>
          </w:p>
        </w:tc>
        <w:tc>
          <w:tcPr>
            <w:tcW w:w="1700" w:type="dxa"/>
            <w:shd w:val="clear" w:color="auto" w:fill="auto"/>
          </w:tcPr>
          <w:p w14:paraId="1B0CBA9D" w14:textId="77777777" w:rsidR="00A42420" w:rsidRPr="00AE781B" w:rsidRDefault="00A42420" w:rsidP="001C2C13">
            <w:pPr>
              <w:pStyle w:val="TAL"/>
              <w:rPr>
                <w:rFonts w:eastAsia="MS Mincho"/>
                <w:lang w:eastAsia="en-US"/>
              </w:rPr>
            </w:pPr>
          </w:p>
        </w:tc>
        <w:tc>
          <w:tcPr>
            <w:tcW w:w="1104" w:type="dxa"/>
            <w:shd w:val="clear" w:color="auto" w:fill="auto"/>
          </w:tcPr>
          <w:p w14:paraId="525FDF8B" w14:textId="77777777" w:rsidR="00A42420" w:rsidRPr="00AE781B" w:rsidRDefault="00A42420" w:rsidP="001C2C13">
            <w:pPr>
              <w:pStyle w:val="TAL"/>
              <w:rPr>
                <w:rFonts w:eastAsia="MS Mincho"/>
                <w:lang w:eastAsia="en-US"/>
              </w:rPr>
            </w:pPr>
          </w:p>
        </w:tc>
      </w:tr>
      <w:tr w:rsidR="00A42420" w:rsidRPr="00AE781B" w14:paraId="4FFE1845" w14:textId="77777777" w:rsidTr="001C2C13">
        <w:tc>
          <w:tcPr>
            <w:tcW w:w="4535" w:type="dxa"/>
            <w:shd w:val="clear" w:color="auto" w:fill="auto"/>
          </w:tcPr>
          <w:p w14:paraId="4BA2E6F5"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438325A9" w14:textId="77777777" w:rsidR="00A42420" w:rsidRPr="00AE781B" w:rsidRDefault="00A42420" w:rsidP="001C2C13">
            <w:pPr>
              <w:pStyle w:val="TAL"/>
              <w:rPr>
                <w:rFonts w:eastAsia="MS Mincho"/>
                <w:lang w:eastAsia="en-US"/>
              </w:rPr>
            </w:pPr>
          </w:p>
        </w:tc>
        <w:tc>
          <w:tcPr>
            <w:tcW w:w="1700" w:type="dxa"/>
            <w:shd w:val="clear" w:color="auto" w:fill="auto"/>
          </w:tcPr>
          <w:p w14:paraId="1948AA60" w14:textId="77777777" w:rsidR="00A42420" w:rsidRPr="00AE781B" w:rsidRDefault="00A42420" w:rsidP="001C2C13">
            <w:pPr>
              <w:pStyle w:val="TAL"/>
              <w:rPr>
                <w:rFonts w:eastAsia="MS Mincho"/>
                <w:lang w:eastAsia="en-US"/>
              </w:rPr>
            </w:pPr>
          </w:p>
        </w:tc>
        <w:tc>
          <w:tcPr>
            <w:tcW w:w="1104" w:type="dxa"/>
            <w:shd w:val="clear" w:color="auto" w:fill="auto"/>
          </w:tcPr>
          <w:p w14:paraId="13BCE085" w14:textId="77777777" w:rsidR="00A42420" w:rsidRPr="00AE781B" w:rsidRDefault="00A42420" w:rsidP="001C2C13">
            <w:pPr>
              <w:pStyle w:val="TAL"/>
              <w:rPr>
                <w:rFonts w:eastAsia="MS Mincho"/>
                <w:lang w:eastAsia="en-US"/>
              </w:rPr>
            </w:pPr>
          </w:p>
        </w:tc>
      </w:tr>
      <w:tr w:rsidR="00A42420" w:rsidRPr="00AE781B" w14:paraId="0FA519E0" w14:textId="77777777" w:rsidTr="001C2C13">
        <w:tc>
          <w:tcPr>
            <w:tcW w:w="4535" w:type="dxa"/>
            <w:shd w:val="clear" w:color="auto" w:fill="auto"/>
          </w:tcPr>
          <w:p w14:paraId="61F5F39E"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338FEB76" w14:textId="77777777" w:rsidR="00A42420" w:rsidRPr="00AE781B" w:rsidRDefault="00A42420" w:rsidP="001C2C13">
            <w:pPr>
              <w:pStyle w:val="TAL"/>
              <w:rPr>
                <w:rFonts w:eastAsia="MS Mincho"/>
                <w:lang w:eastAsia="en-US"/>
              </w:rPr>
            </w:pPr>
          </w:p>
        </w:tc>
        <w:tc>
          <w:tcPr>
            <w:tcW w:w="1700" w:type="dxa"/>
            <w:shd w:val="clear" w:color="auto" w:fill="auto"/>
          </w:tcPr>
          <w:p w14:paraId="3348D965" w14:textId="77777777" w:rsidR="00A42420" w:rsidRPr="00AE781B" w:rsidRDefault="00A42420" w:rsidP="001C2C13">
            <w:pPr>
              <w:pStyle w:val="TAL"/>
              <w:rPr>
                <w:rFonts w:eastAsia="MS Mincho"/>
                <w:lang w:eastAsia="en-US"/>
              </w:rPr>
            </w:pPr>
          </w:p>
        </w:tc>
        <w:tc>
          <w:tcPr>
            <w:tcW w:w="1104" w:type="dxa"/>
            <w:shd w:val="clear" w:color="auto" w:fill="auto"/>
          </w:tcPr>
          <w:p w14:paraId="0CC8D521" w14:textId="77777777" w:rsidR="00A42420" w:rsidRPr="00AE781B" w:rsidRDefault="00A42420" w:rsidP="001C2C13">
            <w:pPr>
              <w:pStyle w:val="TAL"/>
              <w:rPr>
                <w:rFonts w:eastAsia="MS Mincho"/>
                <w:lang w:eastAsia="en-US"/>
              </w:rPr>
            </w:pPr>
          </w:p>
        </w:tc>
      </w:tr>
      <w:tr w:rsidR="00A42420" w:rsidRPr="00AE781B" w14:paraId="653A05F0" w14:textId="77777777" w:rsidTr="001C2C13">
        <w:tc>
          <w:tcPr>
            <w:tcW w:w="4535" w:type="dxa"/>
            <w:shd w:val="clear" w:color="auto" w:fill="auto"/>
          </w:tcPr>
          <w:p w14:paraId="4BDE5368" w14:textId="77777777" w:rsidR="00A42420" w:rsidRPr="00AE781B" w:rsidRDefault="00A42420" w:rsidP="001C2C13">
            <w:pPr>
              <w:pStyle w:val="TAL"/>
              <w:rPr>
                <w:lang w:eastAsia="en-US"/>
              </w:rPr>
            </w:pPr>
            <w:r w:rsidRPr="00AE781B">
              <w:rPr>
                <w:lang w:eastAsia="en-US"/>
              </w:rPr>
              <w:t xml:space="preserve">          requestLocationInformation-r9 SEQUENCE {</w:t>
            </w:r>
          </w:p>
        </w:tc>
        <w:tc>
          <w:tcPr>
            <w:tcW w:w="2267" w:type="dxa"/>
            <w:shd w:val="clear" w:color="auto" w:fill="auto"/>
          </w:tcPr>
          <w:p w14:paraId="2B329CFE" w14:textId="77777777" w:rsidR="00A42420" w:rsidRPr="00AE781B" w:rsidRDefault="00A42420" w:rsidP="001C2C13">
            <w:pPr>
              <w:pStyle w:val="TAL"/>
              <w:rPr>
                <w:rFonts w:eastAsia="MS Mincho"/>
                <w:lang w:eastAsia="en-US"/>
              </w:rPr>
            </w:pPr>
          </w:p>
        </w:tc>
        <w:tc>
          <w:tcPr>
            <w:tcW w:w="1700" w:type="dxa"/>
            <w:shd w:val="clear" w:color="auto" w:fill="auto"/>
          </w:tcPr>
          <w:p w14:paraId="4FBD7871" w14:textId="77777777" w:rsidR="00A42420" w:rsidRPr="00AE781B" w:rsidRDefault="00A42420" w:rsidP="001C2C13">
            <w:pPr>
              <w:pStyle w:val="TAL"/>
              <w:rPr>
                <w:rFonts w:eastAsia="MS Mincho"/>
                <w:lang w:eastAsia="en-US"/>
              </w:rPr>
            </w:pPr>
          </w:p>
        </w:tc>
        <w:tc>
          <w:tcPr>
            <w:tcW w:w="1104" w:type="dxa"/>
            <w:shd w:val="clear" w:color="auto" w:fill="auto"/>
          </w:tcPr>
          <w:p w14:paraId="32C25B6C" w14:textId="77777777" w:rsidR="00A42420" w:rsidRPr="00AE781B" w:rsidRDefault="00A42420" w:rsidP="001C2C13">
            <w:pPr>
              <w:pStyle w:val="TAL"/>
              <w:rPr>
                <w:rFonts w:eastAsia="MS Mincho"/>
                <w:lang w:eastAsia="en-US"/>
              </w:rPr>
            </w:pPr>
          </w:p>
        </w:tc>
      </w:tr>
      <w:tr w:rsidR="00A42420" w:rsidRPr="00AE781B" w14:paraId="119C7CEE" w14:textId="77777777" w:rsidTr="001C2C13">
        <w:tc>
          <w:tcPr>
            <w:tcW w:w="4535" w:type="dxa"/>
            <w:shd w:val="clear" w:color="auto" w:fill="auto"/>
          </w:tcPr>
          <w:p w14:paraId="7E02C1DE" w14:textId="77777777" w:rsidR="00A42420" w:rsidRPr="00AE781B" w:rsidRDefault="00A42420" w:rsidP="001C2C13">
            <w:pPr>
              <w:pStyle w:val="TAL"/>
              <w:rPr>
                <w:lang w:eastAsia="en-US"/>
              </w:rPr>
            </w:pPr>
            <w:r w:rsidRPr="00AE781B">
              <w:rPr>
                <w:lang w:eastAsia="en-US"/>
              </w:rPr>
              <w:t xml:space="preserve">            commonIEsRequestLocationInformation</w:t>
            </w:r>
          </w:p>
          <w:p w14:paraId="4AD46140" w14:textId="77777777" w:rsidR="00A42420" w:rsidRPr="00AE781B" w:rsidRDefault="00A42420" w:rsidP="001C2C13">
            <w:pPr>
              <w:pStyle w:val="TAL"/>
              <w:rPr>
                <w:lang w:eastAsia="en-US"/>
              </w:rPr>
            </w:pPr>
            <w:r w:rsidRPr="00AE781B">
              <w:rPr>
                <w:lang w:eastAsia="en-US"/>
              </w:rPr>
              <w:t xml:space="preserve">            SEQUENCE {</w:t>
            </w:r>
          </w:p>
        </w:tc>
        <w:tc>
          <w:tcPr>
            <w:tcW w:w="2267" w:type="dxa"/>
            <w:shd w:val="clear" w:color="auto" w:fill="auto"/>
          </w:tcPr>
          <w:p w14:paraId="50A3BAFA" w14:textId="77777777" w:rsidR="00A42420" w:rsidRPr="00AE781B" w:rsidRDefault="00A42420" w:rsidP="001C2C13">
            <w:pPr>
              <w:pStyle w:val="TAL"/>
              <w:rPr>
                <w:rFonts w:eastAsia="MS Mincho"/>
                <w:lang w:eastAsia="en-US"/>
              </w:rPr>
            </w:pPr>
          </w:p>
        </w:tc>
        <w:tc>
          <w:tcPr>
            <w:tcW w:w="1700" w:type="dxa"/>
            <w:shd w:val="clear" w:color="auto" w:fill="auto"/>
          </w:tcPr>
          <w:p w14:paraId="3448E3C9" w14:textId="77777777" w:rsidR="00A42420" w:rsidRPr="00AE781B" w:rsidRDefault="00A42420" w:rsidP="001C2C13">
            <w:pPr>
              <w:pStyle w:val="TAL"/>
              <w:rPr>
                <w:rFonts w:eastAsia="MS Mincho"/>
                <w:lang w:eastAsia="en-US"/>
              </w:rPr>
            </w:pPr>
          </w:p>
        </w:tc>
        <w:tc>
          <w:tcPr>
            <w:tcW w:w="1104" w:type="dxa"/>
            <w:shd w:val="clear" w:color="auto" w:fill="auto"/>
          </w:tcPr>
          <w:p w14:paraId="6B575D20" w14:textId="77777777" w:rsidR="00A42420" w:rsidRPr="00AE781B" w:rsidRDefault="00A42420" w:rsidP="001C2C13">
            <w:pPr>
              <w:pStyle w:val="TAL"/>
              <w:rPr>
                <w:rFonts w:eastAsia="MS Mincho"/>
                <w:lang w:eastAsia="en-US"/>
              </w:rPr>
            </w:pPr>
          </w:p>
        </w:tc>
      </w:tr>
      <w:tr w:rsidR="00A42420" w:rsidRPr="00AE781B" w14:paraId="6D480E1D" w14:textId="77777777" w:rsidTr="001C2C13">
        <w:tc>
          <w:tcPr>
            <w:tcW w:w="4535" w:type="dxa"/>
            <w:shd w:val="clear" w:color="auto" w:fill="auto"/>
          </w:tcPr>
          <w:p w14:paraId="3B7163F1" w14:textId="77777777" w:rsidR="00A42420" w:rsidRPr="00AE781B" w:rsidRDefault="00A42420" w:rsidP="001C2C13">
            <w:pPr>
              <w:pStyle w:val="TAL"/>
              <w:rPr>
                <w:lang w:eastAsia="en-US"/>
              </w:rPr>
            </w:pPr>
            <w:r w:rsidRPr="00AE781B">
              <w:rPr>
                <w:lang w:eastAsia="en-US"/>
              </w:rPr>
              <w:t xml:space="preserve">              locationInformationType</w:t>
            </w:r>
          </w:p>
        </w:tc>
        <w:tc>
          <w:tcPr>
            <w:tcW w:w="2267" w:type="dxa"/>
            <w:shd w:val="clear" w:color="auto" w:fill="auto"/>
          </w:tcPr>
          <w:p w14:paraId="0813F836" w14:textId="77777777" w:rsidR="00A42420" w:rsidRPr="00AE781B" w:rsidRDefault="00A42420" w:rsidP="001C2C13">
            <w:pPr>
              <w:pStyle w:val="TAL"/>
              <w:rPr>
                <w:rFonts w:eastAsia="MS Mincho"/>
                <w:lang w:eastAsia="en-US"/>
              </w:rPr>
            </w:pPr>
            <w:r w:rsidRPr="00AE781B">
              <w:rPr>
                <w:rFonts w:eastAsia="MS Mincho"/>
                <w:lang w:eastAsia="en-US"/>
              </w:rPr>
              <w:t>locationMeasurementsRequired</w:t>
            </w:r>
          </w:p>
        </w:tc>
        <w:tc>
          <w:tcPr>
            <w:tcW w:w="1700" w:type="dxa"/>
            <w:shd w:val="clear" w:color="auto" w:fill="auto"/>
          </w:tcPr>
          <w:p w14:paraId="0125D310" w14:textId="77777777" w:rsidR="00A42420" w:rsidRPr="00AE781B" w:rsidRDefault="00A42420" w:rsidP="001C2C13">
            <w:pPr>
              <w:pStyle w:val="TAL"/>
              <w:rPr>
                <w:rFonts w:eastAsia="MS Mincho"/>
                <w:lang w:eastAsia="en-US"/>
              </w:rPr>
            </w:pPr>
          </w:p>
        </w:tc>
        <w:tc>
          <w:tcPr>
            <w:tcW w:w="1104" w:type="dxa"/>
            <w:shd w:val="clear" w:color="auto" w:fill="auto"/>
          </w:tcPr>
          <w:p w14:paraId="231EBD12" w14:textId="77777777" w:rsidR="00A42420" w:rsidRPr="00AE781B" w:rsidRDefault="00A42420" w:rsidP="001C2C13">
            <w:pPr>
              <w:pStyle w:val="TAL"/>
              <w:rPr>
                <w:rFonts w:eastAsia="MS Mincho"/>
                <w:lang w:eastAsia="en-US"/>
              </w:rPr>
            </w:pPr>
          </w:p>
        </w:tc>
      </w:tr>
      <w:tr w:rsidR="00A42420" w:rsidRPr="00AE781B" w14:paraId="0544DB3F" w14:textId="77777777" w:rsidTr="001C2C13">
        <w:tc>
          <w:tcPr>
            <w:tcW w:w="4535" w:type="dxa"/>
            <w:shd w:val="clear" w:color="auto" w:fill="auto"/>
          </w:tcPr>
          <w:p w14:paraId="00526B2F" w14:textId="77777777" w:rsidR="00A42420" w:rsidRPr="00AE781B" w:rsidRDefault="00A42420" w:rsidP="001C2C13">
            <w:pPr>
              <w:pStyle w:val="TAL"/>
              <w:rPr>
                <w:lang w:eastAsia="en-US"/>
              </w:rPr>
            </w:pPr>
            <w:r w:rsidRPr="00AE781B">
              <w:rPr>
                <w:lang w:eastAsia="en-US"/>
              </w:rPr>
              <w:t xml:space="preserve">              triggeredReporting</w:t>
            </w:r>
          </w:p>
        </w:tc>
        <w:tc>
          <w:tcPr>
            <w:tcW w:w="2267" w:type="dxa"/>
            <w:shd w:val="clear" w:color="auto" w:fill="auto"/>
          </w:tcPr>
          <w:p w14:paraId="74E690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C42D266" w14:textId="77777777" w:rsidR="00A42420" w:rsidRPr="00AE781B" w:rsidRDefault="00A42420" w:rsidP="001C2C13">
            <w:pPr>
              <w:pStyle w:val="TAL"/>
              <w:rPr>
                <w:rFonts w:eastAsia="MS Mincho"/>
                <w:lang w:eastAsia="en-US"/>
              </w:rPr>
            </w:pPr>
          </w:p>
        </w:tc>
        <w:tc>
          <w:tcPr>
            <w:tcW w:w="1104" w:type="dxa"/>
            <w:shd w:val="clear" w:color="auto" w:fill="auto"/>
          </w:tcPr>
          <w:p w14:paraId="3A8E6EFE" w14:textId="77777777" w:rsidR="00A42420" w:rsidRPr="00AE781B" w:rsidRDefault="00A42420" w:rsidP="001C2C13">
            <w:pPr>
              <w:pStyle w:val="TAL"/>
              <w:rPr>
                <w:rFonts w:eastAsia="MS Mincho"/>
                <w:lang w:eastAsia="en-US"/>
              </w:rPr>
            </w:pPr>
          </w:p>
        </w:tc>
      </w:tr>
      <w:tr w:rsidR="00A42420" w:rsidRPr="00AE781B" w14:paraId="2173BF16" w14:textId="77777777" w:rsidTr="001C2C13">
        <w:tc>
          <w:tcPr>
            <w:tcW w:w="4535" w:type="dxa"/>
            <w:shd w:val="clear" w:color="auto" w:fill="auto"/>
          </w:tcPr>
          <w:p w14:paraId="3D9BB29D" w14:textId="77777777" w:rsidR="00A42420" w:rsidRPr="00AE781B" w:rsidRDefault="00A42420" w:rsidP="001C2C13">
            <w:pPr>
              <w:pStyle w:val="TAL"/>
              <w:rPr>
                <w:lang w:eastAsia="en-US"/>
              </w:rPr>
            </w:pPr>
            <w:r w:rsidRPr="00AE781B">
              <w:rPr>
                <w:lang w:eastAsia="en-US"/>
              </w:rPr>
              <w:t xml:space="preserve">              periodicalReporting</w:t>
            </w:r>
          </w:p>
        </w:tc>
        <w:tc>
          <w:tcPr>
            <w:tcW w:w="2267" w:type="dxa"/>
            <w:shd w:val="clear" w:color="auto" w:fill="auto"/>
          </w:tcPr>
          <w:p w14:paraId="192009C1"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7D22E6FC" w14:textId="77777777" w:rsidR="00A42420" w:rsidRPr="00AE781B" w:rsidRDefault="00A42420" w:rsidP="001C2C13">
            <w:pPr>
              <w:pStyle w:val="TAL"/>
              <w:rPr>
                <w:rFonts w:eastAsia="MS Mincho"/>
                <w:lang w:eastAsia="en-US"/>
              </w:rPr>
            </w:pPr>
          </w:p>
        </w:tc>
        <w:tc>
          <w:tcPr>
            <w:tcW w:w="1104" w:type="dxa"/>
            <w:shd w:val="clear" w:color="auto" w:fill="auto"/>
          </w:tcPr>
          <w:p w14:paraId="3F044264" w14:textId="77777777" w:rsidR="00A42420" w:rsidRPr="00AE781B" w:rsidRDefault="00A42420" w:rsidP="001C2C13">
            <w:pPr>
              <w:pStyle w:val="TAL"/>
              <w:rPr>
                <w:rFonts w:eastAsia="MS Mincho"/>
                <w:lang w:eastAsia="en-US"/>
              </w:rPr>
            </w:pPr>
          </w:p>
        </w:tc>
      </w:tr>
      <w:tr w:rsidR="00A42420" w:rsidRPr="00AE781B" w14:paraId="3DE01409" w14:textId="77777777" w:rsidTr="001C2C13">
        <w:tc>
          <w:tcPr>
            <w:tcW w:w="4535" w:type="dxa"/>
            <w:shd w:val="clear" w:color="auto" w:fill="auto"/>
          </w:tcPr>
          <w:p w14:paraId="707670C7" w14:textId="77777777" w:rsidR="00A42420" w:rsidRPr="00AE781B" w:rsidRDefault="00A42420" w:rsidP="001C2C13">
            <w:pPr>
              <w:pStyle w:val="TAL"/>
              <w:rPr>
                <w:lang w:eastAsia="en-US"/>
              </w:rPr>
            </w:pPr>
            <w:r w:rsidRPr="00AE781B">
              <w:rPr>
                <w:lang w:eastAsia="en-US"/>
              </w:rPr>
              <w:t xml:space="preserve">              additionalInformation</w:t>
            </w:r>
          </w:p>
        </w:tc>
        <w:tc>
          <w:tcPr>
            <w:tcW w:w="2267" w:type="dxa"/>
            <w:shd w:val="clear" w:color="auto" w:fill="auto"/>
          </w:tcPr>
          <w:p w14:paraId="0AD16E91" w14:textId="77777777" w:rsidR="00A42420" w:rsidRPr="00AE781B" w:rsidRDefault="00A42420" w:rsidP="001C2C13">
            <w:pPr>
              <w:pStyle w:val="TAL"/>
              <w:rPr>
                <w:rFonts w:eastAsia="MS Mincho"/>
                <w:lang w:eastAsia="en-US"/>
              </w:rPr>
            </w:pPr>
            <w:r w:rsidRPr="00AE781B">
              <w:rPr>
                <w:rFonts w:eastAsia="MS Mincho"/>
                <w:lang w:eastAsia="en-US"/>
              </w:rPr>
              <w:t>onlyReturnInformationRequested</w:t>
            </w:r>
          </w:p>
        </w:tc>
        <w:tc>
          <w:tcPr>
            <w:tcW w:w="1700" w:type="dxa"/>
            <w:shd w:val="clear" w:color="auto" w:fill="auto"/>
          </w:tcPr>
          <w:p w14:paraId="1F8B7649" w14:textId="77777777" w:rsidR="00A42420" w:rsidRPr="00AE781B" w:rsidRDefault="00A42420" w:rsidP="001C2C13">
            <w:pPr>
              <w:pStyle w:val="TAL"/>
              <w:rPr>
                <w:rFonts w:eastAsia="MS Mincho"/>
                <w:lang w:eastAsia="en-US"/>
              </w:rPr>
            </w:pPr>
          </w:p>
        </w:tc>
        <w:tc>
          <w:tcPr>
            <w:tcW w:w="1104" w:type="dxa"/>
            <w:shd w:val="clear" w:color="auto" w:fill="auto"/>
          </w:tcPr>
          <w:p w14:paraId="44459E8B" w14:textId="77777777" w:rsidR="00A42420" w:rsidRPr="00AE781B" w:rsidRDefault="00A42420" w:rsidP="001C2C13">
            <w:pPr>
              <w:pStyle w:val="TAL"/>
              <w:rPr>
                <w:rFonts w:eastAsia="MS Mincho"/>
                <w:lang w:eastAsia="en-US"/>
              </w:rPr>
            </w:pPr>
          </w:p>
        </w:tc>
      </w:tr>
      <w:tr w:rsidR="00A42420" w:rsidRPr="00AE781B" w14:paraId="3B98E4FF" w14:textId="77777777" w:rsidTr="001C2C13">
        <w:tc>
          <w:tcPr>
            <w:tcW w:w="4535" w:type="dxa"/>
            <w:shd w:val="clear" w:color="auto" w:fill="auto"/>
          </w:tcPr>
          <w:p w14:paraId="586D796E" w14:textId="77777777" w:rsidR="00A42420" w:rsidRPr="00AE781B" w:rsidRDefault="00A42420" w:rsidP="001C2C13">
            <w:pPr>
              <w:pStyle w:val="TAL"/>
              <w:rPr>
                <w:lang w:eastAsia="en-US"/>
              </w:rPr>
            </w:pPr>
            <w:r w:rsidRPr="00AE781B">
              <w:rPr>
                <w:lang w:eastAsia="en-US"/>
              </w:rPr>
              <w:t xml:space="preserve">              qos SEQUENCE {</w:t>
            </w:r>
          </w:p>
        </w:tc>
        <w:tc>
          <w:tcPr>
            <w:tcW w:w="2267" w:type="dxa"/>
            <w:shd w:val="clear" w:color="auto" w:fill="auto"/>
          </w:tcPr>
          <w:p w14:paraId="7AD85AD5" w14:textId="77777777" w:rsidR="00A42420" w:rsidRPr="00AE781B" w:rsidRDefault="00A42420" w:rsidP="001C2C13">
            <w:pPr>
              <w:pStyle w:val="TAL"/>
              <w:rPr>
                <w:rFonts w:eastAsia="MS Mincho"/>
                <w:lang w:eastAsia="en-US"/>
              </w:rPr>
            </w:pPr>
          </w:p>
        </w:tc>
        <w:tc>
          <w:tcPr>
            <w:tcW w:w="1700" w:type="dxa"/>
            <w:shd w:val="clear" w:color="auto" w:fill="auto"/>
          </w:tcPr>
          <w:p w14:paraId="59219078" w14:textId="77777777" w:rsidR="00A42420" w:rsidRPr="00AE781B" w:rsidRDefault="00A42420" w:rsidP="001C2C13">
            <w:pPr>
              <w:pStyle w:val="TAL"/>
              <w:rPr>
                <w:rFonts w:eastAsia="MS Mincho"/>
                <w:lang w:eastAsia="en-US"/>
              </w:rPr>
            </w:pPr>
          </w:p>
        </w:tc>
        <w:tc>
          <w:tcPr>
            <w:tcW w:w="1104" w:type="dxa"/>
            <w:shd w:val="clear" w:color="auto" w:fill="auto"/>
          </w:tcPr>
          <w:p w14:paraId="77B0256E" w14:textId="77777777" w:rsidR="00A42420" w:rsidRPr="00AE781B" w:rsidRDefault="00A42420" w:rsidP="001C2C13">
            <w:pPr>
              <w:pStyle w:val="TAL"/>
              <w:rPr>
                <w:rFonts w:eastAsia="MS Mincho"/>
                <w:lang w:eastAsia="en-US"/>
              </w:rPr>
            </w:pPr>
          </w:p>
        </w:tc>
      </w:tr>
      <w:tr w:rsidR="00A42420" w:rsidRPr="00AE781B" w14:paraId="4AEA629B" w14:textId="77777777" w:rsidTr="001C2C13">
        <w:tc>
          <w:tcPr>
            <w:tcW w:w="4535" w:type="dxa"/>
            <w:shd w:val="clear" w:color="auto" w:fill="auto"/>
          </w:tcPr>
          <w:p w14:paraId="7395E42C" w14:textId="77777777" w:rsidR="00A42420" w:rsidRPr="00AE781B" w:rsidRDefault="00A42420" w:rsidP="001C2C13">
            <w:pPr>
              <w:pStyle w:val="TAL"/>
              <w:rPr>
                <w:lang w:eastAsia="en-US"/>
              </w:rPr>
            </w:pPr>
            <w:r w:rsidRPr="00AE781B">
              <w:rPr>
                <w:lang w:eastAsia="en-US"/>
              </w:rPr>
              <w:t xml:space="preserve">                 horizontalAccuracy</w:t>
            </w:r>
          </w:p>
        </w:tc>
        <w:tc>
          <w:tcPr>
            <w:tcW w:w="2267" w:type="dxa"/>
            <w:shd w:val="clear" w:color="auto" w:fill="auto"/>
          </w:tcPr>
          <w:p w14:paraId="585F6E82"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01F5B40" w14:textId="77777777" w:rsidR="00A42420" w:rsidRPr="00AE781B" w:rsidRDefault="00A42420" w:rsidP="001C2C13">
            <w:pPr>
              <w:pStyle w:val="TAL"/>
              <w:rPr>
                <w:rFonts w:eastAsia="MS Mincho"/>
                <w:lang w:eastAsia="en-US"/>
              </w:rPr>
            </w:pPr>
          </w:p>
        </w:tc>
        <w:tc>
          <w:tcPr>
            <w:tcW w:w="1104" w:type="dxa"/>
            <w:shd w:val="clear" w:color="auto" w:fill="auto"/>
          </w:tcPr>
          <w:p w14:paraId="2DFC80EA" w14:textId="77777777" w:rsidR="00A42420" w:rsidRPr="00AE781B" w:rsidRDefault="00A42420" w:rsidP="001C2C13">
            <w:pPr>
              <w:pStyle w:val="TAL"/>
              <w:rPr>
                <w:rFonts w:eastAsia="MS Mincho"/>
                <w:lang w:eastAsia="en-US"/>
              </w:rPr>
            </w:pPr>
          </w:p>
        </w:tc>
      </w:tr>
      <w:tr w:rsidR="00A42420" w:rsidRPr="00AE781B" w14:paraId="7B657C30" w14:textId="77777777" w:rsidTr="001C2C13">
        <w:tc>
          <w:tcPr>
            <w:tcW w:w="4535" w:type="dxa"/>
            <w:shd w:val="clear" w:color="auto" w:fill="auto"/>
          </w:tcPr>
          <w:p w14:paraId="1CD5A6BB" w14:textId="77777777" w:rsidR="00A42420" w:rsidRPr="00AE781B" w:rsidRDefault="00A42420" w:rsidP="001C2C13">
            <w:pPr>
              <w:pStyle w:val="TAL"/>
              <w:rPr>
                <w:lang w:eastAsia="en-US"/>
              </w:rPr>
            </w:pPr>
            <w:r w:rsidRPr="00AE781B">
              <w:rPr>
                <w:lang w:eastAsia="en-US"/>
              </w:rPr>
              <w:t xml:space="preserve">                 verticalCoordinateRequest</w:t>
            </w:r>
          </w:p>
        </w:tc>
        <w:tc>
          <w:tcPr>
            <w:tcW w:w="2267" w:type="dxa"/>
            <w:shd w:val="clear" w:color="auto" w:fill="auto"/>
          </w:tcPr>
          <w:p w14:paraId="4B6A2648"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424B6389" w14:textId="77777777" w:rsidR="00A42420" w:rsidRPr="00AE781B" w:rsidRDefault="00A42420" w:rsidP="001C2C13">
            <w:pPr>
              <w:pStyle w:val="TAL"/>
              <w:rPr>
                <w:rFonts w:eastAsia="MS Mincho"/>
                <w:lang w:eastAsia="en-US"/>
              </w:rPr>
            </w:pPr>
          </w:p>
        </w:tc>
        <w:tc>
          <w:tcPr>
            <w:tcW w:w="1104" w:type="dxa"/>
            <w:shd w:val="clear" w:color="auto" w:fill="auto"/>
          </w:tcPr>
          <w:p w14:paraId="61364E44" w14:textId="77777777" w:rsidR="00A42420" w:rsidRPr="00AE781B" w:rsidRDefault="00A42420" w:rsidP="001C2C13">
            <w:pPr>
              <w:pStyle w:val="TAL"/>
              <w:rPr>
                <w:rFonts w:eastAsia="MS Mincho"/>
                <w:lang w:eastAsia="en-US"/>
              </w:rPr>
            </w:pPr>
          </w:p>
        </w:tc>
      </w:tr>
      <w:tr w:rsidR="00A42420" w:rsidRPr="00AE781B" w14:paraId="438F9442" w14:textId="77777777" w:rsidTr="001C2C13">
        <w:tc>
          <w:tcPr>
            <w:tcW w:w="4535" w:type="dxa"/>
            <w:shd w:val="clear" w:color="auto" w:fill="auto"/>
          </w:tcPr>
          <w:p w14:paraId="7F5A3671" w14:textId="77777777" w:rsidR="00A42420" w:rsidRPr="00AE781B" w:rsidRDefault="00A42420" w:rsidP="001C2C13">
            <w:pPr>
              <w:pStyle w:val="TAL"/>
              <w:rPr>
                <w:lang w:eastAsia="en-US"/>
              </w:rPr>
            </w:pPr>
            <w:r w:rsidRPr="00AE781B">
              <w:rPr>
                <w:lang w:eastAsia="en-US"/>
              </w:rPr>
              <w:t xml:space="preserve">                 verticalAccuracy</w:t>
            </w:r>
          </w:p>
        </w:tc>
        <w:tc>
          <w:tcPr>
            <w:tcW w:w="2267" w:type="dxa"/>
            <w:shd w:val="clear" w:color="auto" w:fill="auto"/>
          </w:tcPr>
          <w:p w14:paraId="42E79AB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4A283115" w14:textId="77777777" w:rsidR="00A42420" w:rsidRPr="00AE781B" w:rsidRDefault="00A42420" w:rsidP="001C2C13">
            <w:pPr>
              <w:pStyle w:val="TAL"/>
              <w:rPr>
                <w:rFonts w:eastAsia="MS Mincho"/>
                <w:lang w:eastAsia="en-US"/>
              </w:rPr>
            </w:pPr>
          </w:p>
        </w:tc>
        <w:tc>
          <w:tcPr>
            <w:tcW w:w="1104" w:type="dxa"/>
            <w:shd w:val="clear" w:color="auto" w:fill="auto"/>
          </w:tcPr>
          <w:p w14:paraId="02EFC61A" w14:textId="77777777" w:rsidR="00A42420" w:rsidRPr="00AE781B" w:rsidRDefault="00A42420" w:rsidP="001C2C13">
            <w:pPr>
              <w:pStyle w:val="TAL"/>
              <w:rPr>
                <w:rFonts w:eastAsia="MS Mincho"/>
                <w:lang w:eastAsia="en-US"/>
              </w:rPr>
            </w:pPr>
          </w:p>
        </w:tc>
      </w:tr>
      <w:tr w:rsidR="00A42420" w:rsidRPr="00AE781B" w14:paraId="18E4B4DE" w14:textId="77777777" w:rsidTr="001C2C13">
        <w:tc>
          <w:tcPr>
            <w:tcW w:w="4535" w:type="dxa"/>
            <w:shd w:val="clear" w:color="auto" w:fill="auto"/>
          </w:tcPr>
          <w:p w14:paraId="76378663" w14:textId="77777777" w:rsidR="00A42420" w:rsidRPr="00AE781B" w:rsidRDefault="00A42420" w:rsidP="001C2C13">
            <w:pPr>
              <w:pStyle w:val="TAL"/>
              <w:rPr>
                <w:lang w:eastAsia="en-US"/>
              </w:rPr>
            </w:pPr>
            <w:r w:rsidRPr="00AE781B">
              <w:rPr>
                <w:lang w:eastAsia="en-US"/>
              </w:rPr>
              <w:t xml:space="preserve">                 responseTime SEQUENCE {</w:t>
            </w:r>
          </w:p>
        </w:tc>
        <w:tc>
          <w:tcPr>
            <w:tcW w:w="2267" w:type="dxa"/>
            <w:shd w:val="clear" w:color="auto" w:fill="auto"/>
          </w:tcPr>
          <w:p w14:paraId="4B2B6FB6" w14:textId="77777777" w:rsidR="00A42420" w:rsidRPr="00AE781B" w:rsidRDefault="00A42420" w:rsidP="001C2C13">
            <w:pPr>
              <w:pStyle w:val="TAL"/>
              <w:rPr>
                <w:rFonts w:eastAsia="MS Mincho"/>
                <w:lang w:eastAsia="en-US"/>
              </w:rPr>
            </w:pPr>
          </w:p>
        </w:tc>
        <w:tc>
          <w:tcPr>
            <w:tcW w:w="1700" w:type="dxa"/>
            <w:shd w:val="clear" w:color="auto" w:fill="auto"/>
          </w:tcPr>
          <w:p w14:paraId="5C697ABF" w14:textId="77777777" w:rsidR="00A42420" w:rsidRPr="00AE781B" w:rsidRDefault="00A42420" w:rsidP="001C2C13">
            <w:pPr>
              <w:pStyle w:val="TAL"/>
              <w:rPr>
                <w:rFonts w:eastAsia="MS Mincho"/>
                <w:lang w:eastAsia="en-US"/>
              </w:rPr>
            </w:pPr>
          </w:p>
        </w:tc>
        <w:tc>
          <w:tcPr>
            <w:tcW w:w="1104" w:type="dxa"/>
            <w:shd w:val="clear" w:color="auto" w:fill="auto"/>
          </w:tcPr>
          <w:p w14:paraId="5596E53A" w14:textId="77777777" w:rsidR="00A42420" w:rsidRPr="00AE781B" w:rsidRDefault="00A42420" w:rsidP="001C2C13">
            <w:pPr>
              <w:pStyle w:val="TAL"/>
              <w:rPr>
                <w:rFonts w:eastAsia="MS Mincho"/>
                <w:lang w:eastAsia="en-US"/>
              </w:rPr>
            </w:pPr>
          </w:p>
        </w:tc>
      </w:tr>
      <w:tr w:rsidR="00A42420" w:rsidRPr="00AE781B" w14:paraId="2EEE8D83" w14:textId="77777777" w:rsidTr="001C2C13">
        <w:tc>
          <w:tcPr>
            <w:tcW w:w="4535" w:type="dxa"/>
            <w:shd w:val="clear" w:color="auto" w:fill="auto"/>
          </w:tcPr>
          <w:p w14:paraId="18FB777A" w14:textId="77777777" w:rsidR="00A42420" w:rsidRPr="00AE781B" w:rsidRDefault="00A42420" w:rsidP="001C2C13">
            <w:pPr>
              <w:pStyle w:val="TAL"/>
              <w:rPr>
                <w:lang w:eastAsia="en-US"/>
              </w:rPr>
            </w:pPr>
            <w:r w:rsidRPr="00AE781B">
              <w:rPr>
                <w:lang w:eastAsia="en-US"/>
              </w:rPr>
              <w:t xml:space="preserve">                   time</w:t>
            </w:r>
          </w:p>
        </w:tc>
        <w:tc>
          <w:tcPr>
            <w:tcW w:w="2267" w:type="dxa"/>
            <w:shd w:val="clear" w:color="auto" w:fill="auto"/>
          </w:tcPr>
          <w:p w14:paraId="02233A19" w14:textId="77777777" w:rsidR="00A42420" w:rsidRPr="00AE781B" w:rsidRDefault="00A42420" w:rsidP="001C2C13">
            <w:pPr>
              <w:pStyle w:val="TAL"/>
              <w:rPr>
                <w:rFonts w:eastAsia="MS Mincho"/>
                <w:lang w:eastAsia="en-US"/>
              </w:rPr>
            </w:pPr>
            <w:r w:rsidRPr="00AE781B">
              <w:rPr>
                <w:rFonts w:eastAsia="MS Mincho"/>
                <w:lang w:eastAsia="en-US"/>
              </w:rPr>
              <w:t>6</w:t>
            </w:r>
          </w:p>
        </w:tc>
        <w:tc>
          <w:tcPr>
            <w:tcW w:w="1700" w:type="dxa"/>
            <w:shd w:val="clear" w:color="auto" w:fill="auto"/>
          </w:tcPr>
          <w:p w14:paraId="1C787C18" w14:textId="77777777" w:rsidR="00A42420" w:rsidRPr="00AE781B" w:rsidRDefault="00A42420" w:rsidP="001C2C13">
            <w:pPr>
              <w:pStyle w:val="TAL"/>
              <w:rPr>
                <w:rFonts w:eastAsia="MS Mincho"/>
                <w:lang w:eastAsia="en-US"/>
              </w:rPr>
            </w:pPr>
            <w:r w:rsidRPr="00AE781B">
              <w:rPr>
                <w:rFonts w:eastAsia="MS Mincho"/>
                <w:lang w:eastAsia="en-US"/>
              </w:rPr>
              <w:t>See Note 4 of Table 9.3.7.1.4.1-1</w:t>
            </w:r>
          </w:p>
        </w:tc>
        <w:tc>
          <w:tcPr>
            <w:tcW w:w="1104" w:type="dxa"/>
            <w:shd w:val="clear" w:color="auto" w:fill="auto"/>
          </w:tcPr>
          <w:p w14:paraId="553D623C" w14:textId="77777777" w:rsidR="00A42420" w:rsidRPr="00AE781B" w:rsidRDefault="00A42420" w:rsidP="001C2C13">
            <w:pPr>
              <w:pStyle w:val="TAL"/>
              <w:rPr>
                <w:rFonts w:eastAsia="MS Mincho"/>
                <w:lang w:eastAsia="en-US"/>
              </w:rPr>
            </w:pPr>
          </w:p>
        </w:tc>
      </w:tr>
      <w:tr w:rsidR="00A42420" w:rsidRPr="00AE781B" w14:paraId="3FF2161A" w14:textId="77777777" w:rsidTr="001C2C13">
        <w:tc>
          <w:tcPr>
            <w:tcW w:w="4535" w:type="dxa"/>
            <w:shd w:val="clear" w:color="auto" w:fill="auto"/>
          </w:tcPr>
          <w:p w14:paraId="10B79BC8" w14:textId="77777777" w:rsidR="00A42420" w:rsidRPr="00AE781B" w:rsidRDefault="00A42420" w:rsidP="001C2C13">
            <w:pPr>
              <w:pStyle w:val="TAL"/>
              <w:rPr>
                <w:lang w:eastAsia="en-US"/>
              </w:rPr>
            </w:pPr>
            <w:r w:rsidRPr="00AE781B">
              <w:rPr>
                <w:lang w:eastAsia="en-US"/>
              </w:rPr>
              <w:t xml:space="preserve">                   responseTimeEarlyFix-r12</w:t>
            </w:r>
          </w:p>
        </w:tc>
        <w:tc>
          <w:tcPr>
            <w:tcW w:w="2267" w:type="dxa"/>
            <w:shd w:val="clear" w:color="auto" w:fill="auto"/>
          </w:tcPr>
          <w:p w14:paraId="6EDFFC2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21DA5737" w14:textId="77777777" w:rsidR="00A42420" w:rsidRPr="00AE781B" w:rsidRDefault="00A42420" w:rsidP="001C2C13">
            <w:pPr>
              <w:pStyle w:val="TAL"/>
              <w:rPr>
                <w:rFonts w:eastAsia="MS Mincho"/>
                <w:lang w:eastAsia="en-US"/>
              </w:rPr>
            </w:pPr>
          </w:p>
        </w:tc>
        <w:tc>
          <w:tcPr>
            <w:tcW w:w="1104" w:type="dxa"/>
            <w:shd w:val="clear" w:color="auto" w:fill="auto"/>
          </w:tcPr>
          <w:p w14:paraId="50509F0A" w14:textId="77777777" w:rsidR="00A42420" w:rsidRPr="00AE781B" w:rsidRDefault="00A42420" w:rsidP="001C2C13">
            <w:pPr>
              <w:pStyle w:val="TAL"/>
              <w:rPr>
                <w:rFonts w:eastAsia="MS Mincho"/>
                <w:lang w:eastAsia="en-US"/>
              </w:rPr>
            </w:pPr>
            <w:r w:rsidRPr="00AE781B">
              <w:rPr>
                <w:rFonts w:eastAsia="MS Mincho"/>
                <w:lang w:eastAsia="en-US"/>
              </w:rPr>
              <w:t>Rel-12 onwards</w:t>
            </w:r>
          </w:p>
        </w:tc>
      </w:tr>
      <w:tr w:rsidR="00A42420" w:rsidRPr="00AE781B" w14:paraId="66B2F5FA" w14:textId="77777777" w:rsidTr="001C2C13">
        <w:tc>
          <w:tcPr>
            <w:tcW w:w="4535" w:type="dxa"/>
            <w:shd w:val="clear" w:color="auto" w:fill="auto"/>
          </w:tcPr>
          <w:p w14:paraId="4546CA9F"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7D8142C" w14:textId="77777777" w:rsidR="00A42420" w:rsidRPr="00AE781B" w:rsidRDefault="00A42420" w:rsidP="001C2C13">
            <w:pPr>
              <w:pStyle w:val="TAL"/>
              <w:rPr>
                <w:rFonts w:eastAsia="MS Mincho"/>
                <w:lang w:eastAsia="en-US"/>
              </w:rPr>
            </w:pPr>
          </w:p>
        </w:tc>
        <w:tc>
          <w:tcPr>
            <w:tcW w:w="1700" w:type="dxa"/>
            <w:shd w:val="clear" w:color="auto" w:fill="auto"/>
          </w:tcPr>
          <w:p w14:paraId="478AB0BA" w14:textId="77777777" w:rsidR="00A42420" w:rsidRPr="00AE781B" w:rsidRDefault="00A42420" w:rsidP="001C2C13">
            <w:pPr>
              <w:pStyle w:val="TAL"/>
              <w:rPr>
                <w:rFonts w:eastAsia="MS Mincho"/>
                <w:lang w:eastAsia="en-US"/>
              </w:rPr>
            </w:pPr>
          </w:p>
        </w:tc>
        <w:tc>
          <w:tcPr>
            <w:tcW w:w="1104" w:type="dxa"/>
            <w:shd w:val="clear" w:color="auto" w:fill="auto"/>
          </w:tcPr>
          <w:p w14:paraId="2EAABA1F" w14:textId="77777777" w:rsidR="00A42420" w:rsidRPr="00AE781B" w:rsidRDefault="00A42420" w:rsidP="001C2C13">
            <w:pPr>
              <w:pStyle w:val="TAL"/>
              <w:rPr>
                <w:rFonts w:eastAsia="MS Mincho"/>
                <w:lang w:eastAsia="en-US"/>
              </w:rPr>
            </w:pPr>
          </w:p>
        </w:tc>
      </w:tr>
      <w:tr w:rsidR="00A42420" w:rsidRPr="00AE781B" w14:paraId="3909BB4D" w14:textId="77777777" w:rsidTr="001C2C13">
        <w:tc>
          <w:tcPr>
            <w:tcW w:w="4535" w:type="dxa"/>
            <w:shd w:val="clear" w:color="auto" w:fill="auto"/>
          </w:tcPr>
          <w:p w14:paraId="7A9352EE" w14:textId="77777777" w:rsidR="00A42420" w:rsidRPr="00AE781B" w:rsidRDefault="00A42420" w:rsidP="001C2C13">
            <w:pPr>
              <w:pStyle w:val="TAL"/>
              <w:rPr>
                <w:lang w:eastAsia="en-US"/>
              </w:rPr>
            </w:pPr>
            <w:r w:rsidRPr="00AE781B">
              <w:rPr>
                <w:lang w:eastAsia="en-US"/>
              </w:rPr>
              <w:t xml:space="preserve">                 velocityRequest</w:t>
            </w:r>
          </w:p>
        </w:tc>
        <w:tc>
          <w:tcPr>
            <w:tcW w:w="2267" w:type="dxa"/>
            <w:shd w:val="clear" w:color="auto" w:fill="auto"/>
          </w:tcPr>
          <w:p w14:paraId="00E16FDF"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638D77C8" w14:textId="77777777" w:rsidR="00A42420" w:rsidRPr="00AE781B" w:rsidRDefault="00A42420" w:rsidP="001C2C13">
            <w:pPr>
              <w:pStyle w:val="TAL"/>
              <w:rPr>
                <w:rFonts w:eastAsia="MS Mincho"/>
                <w:lang w:eastAsia="en-US"/>
              </w:rPr>
            </w:pPr>
          </w:p>
        </w:tc>
        <w:tc>
          <w:tcPr>
            <w:tcW w:w="1104" w:type="dxa"/>
            <w:shd w:val="clear" w:color="auto" w:fill="auto"/>
          </w:tcPr>
          <w:p w14:paraId="45390F38" w14:textId="77777777" w:rsidR="00A42420" w:rsidRPr="00AE781B" w:rsidRDefault="00A42420" w:rsidP="001C2C13">
            <w:pPr>
              <w:pStyle w:val="TAL"/>
              <w:rPr>
                <w:rFonts w:eastAsia="MS Mincho"/>
                <w:lang w:eastAsia="en-US"/>
              </w:rPr>
            </w:pPr>
          </w:p>
        </w:tc>
      </w:tr>
      <w:tr w:rsidR="00A42420" w:rsidRPr="00AE781B" w14:paraId="5452C9E3" w14:textId="77777777" w:rsidTr="001C2C13">
        <w:tc>
          <w:tcPr>
            <w:tcW w:w="4535" w:type="dxa"/>
            <w:shd w:val="clear" w:color="auto" w:fill="auto"/>
          </w:tcPr>
          <w:p w14:paraId="45633849"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0A733505" w14:textId="77777777" w:rsidR="00A42420" w:rsidRPr="00AE781B" w:rsidRDefault="00A42420" w:rsidP="001C2C13">
            <w:pPr>
              <w:pStyle w:val="TAL"/>
              <w:rPr>
                <w:rFonts w:eastAsia="MS Mincho"/>
                <w:lang w:eastAsia="en-US"/>
              </w:rPr>
            </w:pPr>
          </w:p>
        </w:tc>
        <w:tc>
          <w:tcPr>
            <w:tcW w:w="1700" w:type="dxa"/>
            <w:shd w:val="clear" w:color="auto" w:fill="auto"/>
          </w:tcPr>
          <w:p w14:paraId="00C5B4E5" w14:textId="77777777" w:rsidR="00A42420" w:rsidRPr="00AE781B" w:rsidRDefault="00A42420" w:rsidP="001C2C13">
            <w:pPr>
              <w:pStyle w:val="TAL"/>
              <w:rPr>
                <w:rFonts w:eastAsia="MS Mincho"/>
                <w:lang w:eastAsia="en-US"/>
              </w:rPr>
            </w:pPr>
          </w:p>
        </w:tc>
        <w:tc>
          <w:tcPr>
            <w:tcW w:w="1104" w:type="dxa"/>
            <w:shd w:val="clear" w:color="auto" w:fill="auto"/>
          </w:tcPr>
          <w:p w14:paraId="3BB971E2" w14:textId="77777777" w:rsidR="00A42420" w:rsidRPr="00AE781B" w:rsidRDefault="00A42420" w:rsidP="001C2C13">
            <w:pPr>
              <w:pStyle w:val="TAL"/>
              <w:rPr>
                <w:rFonts w:eastAsia="MS Mincho"/>
                <w:lang w:eastAsia="en-US"/>
              </w:rPr>
            </w:pPr>
          </w:p>
        </w:tc>
      </w:tr>
      <w:tr w:rsidR="00A42420" w:rsidRPr="00AE781B" w14:paraId="63E93B66" w14:textId="77777777" w:rsidTr="001C2C13">
        <w:tc>
          <w:tcPr>
            <w:tcW w:w="4535" w:type="dxa"/>
            <w:shd w:val="clear" w:color="auto" w:fill="auto"/>
          </w:tcPr>
          <w:p w14:paraId="0717E628" w14:textId="77777777" w:rsidR="00A42420" w:rsidRPr="00AE781B" w:rsidRDefault="00A42420" w:rsidP="001C2C13">
            <w:pPr>
              <w:pStyle w:val="TAL"/>
              <w:rPr>
                <w:lang w:eastAsia="en-US"/>
              </w:rPr>
            </w:pPr>
            <w:r w:rsidRPr="00AE781B">
              <w:rPr>
                <w:lang w:eastAsia="en-US"/>
              </w:rPr>
              <w:t xml:space="preserve">              environment</w:t>
            </w:r>
          </w:p>
        </w:tc>
        <w:tc>
          <w:tcPr>
            <w:tcW w:w="2267" w:type="dxa"/>
            <w:shd w:val="clear" w:color="auto" w:fill="auto"/>
          </w:tcPr>
          <w:p w14:paraId="3AE53418"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0C52F7" w14:textId="77777777" w:rsidR="00A42420" w:rsidRPr="00AE781B" w:rsidRDefault="00A42420" w:rsidP="001C2C13">
            <w:pPr>
              <w:pStyle w:val="TAL"/>
              <w:rPr>
                <w:rFonts w:eastAsia="MS Mincho"/>
                <w:lang w:eastAsia="en-US"/>
              </w:rPr>
            </w:pPr>
          </w:p>
        </w:tc>
        <w:tc>
          <w:tcPr>
            <w:tcW w:w="1104" w:type="dxa"/>
            <w:shd w:val="clear" w:color="auto" w:fill="auto"/>
          </w:tcPr>
          <w:p w14:paraId="21D783D5" w14:textId="77777777" w:rsidR="00A42420" w:rsidRPr="00AE781B" w:rsidRDefault="00A42420" w:rsidP="001C2C13">
            <w:pPr>
              <w:pStyle w:val="TAL"/>
              <w:rPr>
                <w:rFonts w:eastAsia="MS Mincho"/>
                <w:lang w:eastAsia="en-US"/>
              </w:rPr>
            </w:pPr>
          </w:p>
        </w:tc>
      </w:tr>
      <w:tr w:rsidR="00A42420" w:rsidRPr="00AE781B" w14:paraId="4338FBD4" w14:textId="77777777" w:rsidTr="001C2C13">
        <w:tc>
          <w:tcPr>
            <w:tcW w:w="4535" w:type="dxa"/>
            <w:shd w:val="clear" w:color="auto" w:fill="auto"/>
          </w:tcPr>
          <w:p w14:paraId="05989AAA" w14:textId="77777777" w:rsidR="00A42420" w:rsidRPr="00AE781B" w:rsidRDefault="00A42420" w:rsidP="001C2C13">
            <w:pPr>
              <w:pStyle w:val="TAL"/>
              <w:rPr>
                <w:lang w:eastAsia="en-US"/>
              </w:rPr>
            </w:pPr>
            <w:r w:rsidRPr="00AE781B">
              <w:rPr>
                <w:lang w:eastAsia="en-US"/>
              </w:rPr>
              <w:t xml:space="preserve">              locationCoordinateTypes</w:t>
            </w:r>
          </w:p>
        </w:tc>
        <w:tc>
          <w:tcPr>
            <w:tcW w:w="2267" w:type="dxa"/>
            <w:shd w:val="clear" w:color="auto" w:fill="auto"/>
          </w:tcPr>
          <w:p w14:paraId="4A7220BB"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75E8FE3" w14:textId="77777777" w:rsidR="00A42420" w:rsidRPr="00AE781B" w:rsidRDefault="00A42420" w:rsidP="001C2C13">
            <w:pPr>
              <w:pStyle w:val="TAL"/>
              <w:rPr>
                <w:rFonts w:eastAsia="MS Mincho"/>
                <w:lang w:eastAsia="en-US"/>
              </w:rPr>
            </w:pPr>
          </w:p>
        </w:tc>
        <w:tc>
          <w:tcPr>
            <w:tcW w:w="1104" w:type="dxa"/>
            <w:shd w:val="clear" w:color="auto" w:fill="auto"/>
          </w:tcPr>
          <w:p w14:paraId="21C2A4CC" w14:textId="77777777" w:rsidR="00A42420" w:rsidRPr="00AE781B" w:rsidRDefault="00A42420" w:rsidP="001C2C13">
            <w:pPr>
              <w:pStyle w:val="TAL"/>
              <w:rPr>
                <w:rFonts w:eastAsia="MS Mincho"/>
                <w:lang w:eastAsia="en-US"/>
              </w:rPr>
            </w:pPr>
          </w:p>
        </w:tc>
      </w:tr>
      <w:tr w:rsidR="00A42420" w:rsidRPr="00AE781B" w14:paraId="6DD5D0E5" w14:textId="77777777" w:rsidTr="001C2C13">
        <w:tc>
          <w:tcPr>
            <w:tcW w:w="4535" w:type="dxa"/>
            <w:shd w:val="clear" w:color="auto" w:fill="auto"/>
          </w:tcPr>
          <w:p w14:paraId="7C21C60F" w14:textId="77777777" w:rsidR="00A42420" w:rsidRPr="00AE781B" w:rsidRDefault="00A42420" w:rsidP="001C2C13">
            <w:pPr>
              <w:pStyle w:val="TAL"/>
              <w:rPr>
                <w:lang w:eastAsia="en-US"/>
              </w:rPr>
            </w:pPr>
            <w:r w:rsidRPr="00AE781B">
              <w:rPr>
                <w:lang w:eastAsia="en-US"/>
              </w:rPr>
              <w:t xml:space="preserve">              velocityTypes</w:t>
            </w:r>
          </w:p>
        </w:tc>
        <w:tc>
          <w:tcPr>
            <w:tcW w:w="2267" w:type="dxa"/>
            <w:shd w:val="clear" w:color="auto" w:fill="auto"/>
          </w:tcPr>
          <w:p w14:paraId="36B829A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223D858" w14:textId="77777777" w:rsidR="00A42420" w:rsidRPr="00AE781B" w:rsidRDefault="00A42420" w:rsidP="001C2C13">
            <w:pPr>
              <w:pStyle w:val="TAL"/>
              <w:rPr>
                <w:rFonts w:eastAsia="MS Mincho"/>
                <w:lang w:eastAsia="en-US"/>
              </w:rPr>
            </w:pPr>
          </w:p>
        </w:tc>
        <w:tc>
          <w:tcPr>
            <w:tcW w:w="1104" w:type="dxa"/>
            <w:shd w:val="clear" w:color="auto" w:fill="auto"/>
          </w:tcPr>
          <w:p w14:paraId="442F8388" w14:textId="77777777" w:rsidR="00A42420" w:rsidRPr="00AE781B" w:rsidRDefault="00A42420" w:rsidP="001C2C13">
            <w:pPr>
              <w:pStyle w:val="TAL"/>
              <w:rPr>
                <w:rFonts w:eastAsia="MS Mincho"/>
                <w:lang w:eastAsia="en-US"/>
              </w:rPr>
            </w:pPr>
          </w:p>
        </w:tc>
      </w:tr>
      <w:tr w:rsidR="00A42420" w:rsidRPr="00AE781B" w14:paraId="61572903" w14:textId="77777777" w:rsidTr="001C2C13">
        <w:tc>
          <w:tcPr>
            <w:tcW w:w="4535" w:type="dxa"/>
            <w:shd w:val="clear" w:color="auto" w:fill="auto"/>
          </w:tcPr>
          <w:p w14:paraId="3EBBCEE3"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5FCB14F" w14:textId="77777777" w:rsidR="00A42420" w:rsidRPr="00AE781B" w:rsidRDefault="00A42420" w:rsidP="001C2C13">
            <w:pPr>
              <w:pStyle w:val="TAL"/>
              <w:rPr>
                <w:rFonts w:eastAsia="MS Mincho"/>
                <w:lang w:eastAsia="en-US"/>
              </w:rPr>
            </w:pPr>
          </w:p>
        </w:tc>
        <w:tc>
          <w:tcPr>
            <w:tcW w:w="1700" w:type="dxa"/>
            <w:shd w:val="clear" w:color="auto" w:fill="auto"/>
          </w:tcPr>
          <w:p w14:paraId="0A2AEB2F" w14:textId="77777777" w:rsidR="00A42420" w:rsidRPr="00AE781B" w:rsidRDefault="00A42420" w:rsidP="001C2C13">
            <w:pPr>
              <w:pStyle w:val="TAL"/>
              <w:rPr>
                <w:rFonts w:eastAsia="MS Mincho"/>
                <w:lang w:eastAsia="en-US"/>
              </w:rPr>
            </w:pPr>
          </w:p>
        </w:tc>
        <w:tc>
          <w:tcPr>
            <w:tcW w:w="1104" w:type="dxa"/>
            <w:shd w:val="clear" w:color="auto" w:fill="auto"/>
          </w:tcPr>
          <w:p w14:paraId="2B8D287E" w14:textId="77777777" w:rsidR="00A42420" w:rsidRPr="00AE781B" w:rsidRDefault="00A42420" w:rsidP="001C2C13">
            <w:pPr>
              <w:pStyle w:val="TAL"/>
              <w:rPr>
                <w:rFonts w:eastAsia="MS Mincho"/>
                <w:lang w:eastAsia="en-US"/>
              </w:rPr>
            </w:pPr>
          </w:p>
        </w:tc>
      </w:tr>
      <w:tr w:rsidR="00A42420" w:rsidRPr="00AE781B" w14:paraId="7CB41190" w14:textId="77777777" w:rsidTr="001C2C13">
        <w:tc>
          <w:tcPr>
            <w:tcW w:w="4535" w:type="dxa"/>
            <w:shd w:val="clear" w:color="auto" w:fill="auto"/>
          </w:tcPr>
          <w:p w14:paraId="67CD3D9E" w14:textId="77777777" w:rsidR="00A42420" w:rsidRPr="00AE781B" w:rsidRDefault="00A42420" w:rsidP="001C2C13">
            <w:pPr>
              <w:pStyle w:val="TAL"/>
              <w:rPr>
                <w:lang w:eastAsia="en-US"/>
              </w:rPr>
            </w:pPr>
            <w:r w:rsidRPr="00AE781B">
              <w:rPr>
                <w:lang w:eastAsia="en-US"/>
              </w:rPr>
              <w:t xml:space="preserve">            a-gnss-RequestLocationInformation </w:t>
            </w:r>
          </w:p>
        </w:tc>
        <w:tc>
          <w:tcPr>
            <w:tcW w:w="2267" w:type="dxa"/>
            <w:shd w:val="clear" w:color="auto" w:fill="auto"/>
          </w:tcPr>
          <w:p w14:paraId="47C1B4F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D47FDAF" w14:textId="77777777" w:rsidR="00A42420" w:rsidRPr="00AE781B" w:rsidRDefault="00A42420" w:rsidP="001C2C13">
            <w:pPr>
              <w:pStyle w:val="TAL"/>
              <w:rPr>
                <w:rFonts w:eastAsia="MS Mincho"/>
                <w:lang w:eastAsia="en-US"/>
              </w:rPr>
            </w:pPr>
          </w:p>
        </w:tc>
        <w:tc>
          <w:tcPr>
            <w:tcW w:w="1104" w:type="dxa"/>
            <w:shd w:val="clear" w:color="auto" w:fill="auto"/>
          </w:tcPr>
          <w:p w14:paraId="7DDC04E0" w14:textId="77777777" w:rsidR="00A42420" w:rsidRPr="00AE781B" w:rsidRDefault="00A42420" w:rsidP="001C2C13">
            <w:pPr>
              <w:pStyle w:val="TAL"/>
              <w:rPr>
                <w:rFonts w:eastAsia="MS Mincho"/>
                <w:lang w:eastAsia="en-US"/>
              </w:rPr>
            </w:pPr>
          </w:p>
        </w:tc>
      </w:tr>
      <w:tr w:rsidR="00A42420" w:rsidRPr="00AE781B" w14:paraId="2C8CC7B3" w14:textId="77777777" w:rsidTr="001C2C13">
        <w:tc>
          <w:tcPr>
            <w:tcW w:w="4535" w:type="dxa"/>
            <w:shd w:val="clear" w:color="auto" w:fill="auto"/>
          </w:tcPr>
          <w:p w14:paraId="2312BBD3" w14:textId="77777777" w:rsidR="00A42420" w:rsidRPr="00AE781B" w:rsidRDefault="00A42420" w:rsidP="001C2C13">
            <w:pPr>
              <w:pStyle w:val="TAL"/>
              <w:rPr>
                <w:lang w:eastAsia="en-US"/>
              </w:rPr>
            </w:pPr>
            <w:r w:rsidRPr="00AE781B">
              <w:rPr>
                <w:lang w:eastAsia="en-US"/>
              </w:rPr>
              <w:t xml:space="preserve">            otdoa-RequestLocationInformation</w:t>
            </w:r>
            <w:r w:rsidRPr="00AE781B">
              <w:rPr>
                <w:lang w:eastAsia="en-US"/>
              </w:rPr>
              <w:br/>
              <w:t xml:space="preserve">                                                           SEQUENCE {</w:t>
            </w:r>
          </w:p>
        </w:tc>
        <w:tc>
          <w:tcPr>
            <w:tcW w:w="2267" w:type="dxa"/>
            <w:shd w:val="clear" w:color="auto" w:fill="auto"/>
          </w:tcPr>
          <w:p w14:paraId="20BC4088" w14:textId="77777777" w:rsidR="00A42420" w:rsidRPr="00AE781B" w:rsidRDefault="00A42420" w:rsidP="001C2C13">
            <w:pPr>
              <w:pStyle w:val="TAL"/>
              <w:rPr>
                <w:rFonts w:eastAsia="MS Mincho"/>
                <w:lang w:eastAsia="en-US"/>
              </w:rPr>
            </w:pPr>
          </w:p>
        </w:tc>
        <w:tc>
          <w:tcPr>
            <w:tcW w:w="1700" w:type="dxa"/>
            <w:shd w:val="clear" w:color="auto" w:fill="auto"/>
          </w:tcPr>
          <w:p w14:paraId="710461B1" w14:textId="77777777" w:rsidR="00A42420" w:rsidRPr="00AE781B" w:rsidRDefault="00A42420" w:rsidP="001C2C13">
            <w:pPr>
              <w:pStyle w:val="TAL"/>
              <w:rPr>
                <w:rFonts w:eastAsia="MS Mincho"/>
                <w:lang w:eastAsia="en-US"/>
              </w:rPr>
            </w:pPr>
          </w:p>
        </w:tc>
        <w:tc>
          <w:tcPr>
            <w:tcW w:w="1104" w:type="dxa"/>
            <w:shd w:val="clear" w:color="auto" w:fill="auto"/>
          </w:tcPr>
          <w:p w14:paraId="5024BDA8" w14:textId="77777777" w:rsidR="00A42420" w:rsidRPr="00AE781B" w:rsidRDefault="00A42420" w:rsidP="001C2C13">
            <w:pPr>
              <w:pStyle w:val="TAL"/>
              <w:rPr>
                <w:rFonts w:eastAsia="MS Mincho"/>
                <w:lang w:eastAsia="en-US"/>
              </w:rPr>
            </w:pPr>
          </w:p>
        </w:tc>
      </w:tr>
      <w:tr w:rsidR="00A42420" w:rsidRPr="00AE781B" w14:paraId="045BA6B5" w14:textId="77777777" w:rsidTr="001C2C13">
        <w:tc>
          <w:tcPr>
            <w:tcW w:w="4535" w:type="dxa"/>
            <w:shd w:val="clear" w:color="auto" w:fill="auto"/>
          </w:tcPr>
          <w:p w14:paraId="2FD5E68F" w14:textId="77777777" w:rsidR="00A42420" w:rsidRPr="00AE781B" w:rsidRDefault="00A42420" w:rsidP="001C2C13">
            <w:pPr>
              <w:pStyle w:val="TAL"/>
              <w:rPr>
                <w:lang w:eastAsia="en-US"/>
              </w:rPr>
            </w:pPr>
            <w:r w:rsidRPr="00AE781B">
              <w:rPr>
                <w:lang w:eastAsia="en-US"/>
              </w:rPr>
              <w:t xml:space="preserve">                 assistanceAvailability</w:t>
            </w:r>
          </w:p>
        </w:tc>
        <w:tc>
          <w:tcPr>
            <w:tcW w:w="2267" w:type="dxa"/>
            <w:shd w:val="clear" w:color="auto" w:fill="auto"/>
          </w:tcPr>
          <w:p w14:paraId="3BFACF32" w14:textId="77777777" w:rsidR="00A42420" w:rsidRPr="00AE781B" w:rsidRDefault="00A42420" w:rsidP="001C2C13">
            <w:pPr>
              <w:pStyle w:val="TAL"/>
              <w:rPr>
                <w:rFonts w:eastAsia="MS Mincho"/>
                <w:lang w:eastAsia="en-US"/>
              </w:rPr>
            </w:pPr>
            <w:r w:rsidRPr="00AE781B">
              <w:rPr>
                <w:rFonts w:eastAsia="MS Mincho"/>
                <w:lang w:eastAsia="en-US"/>
              </w:rPr>
              <w:t>FALSE</w:t>
            </w:r>
          </w:p>
        </w:tc>
        <w:tc>
          <w:tcPr>
            <w:tcW w:w="1700" w:type="dxa"/>
            <w:shd w:val="clear" w:color="auto" w:fill="auto"/>
          </w:tcPr>
          <w:p w14:paraId="1FEB8370" w14:textId="77777777" w:rsidR="00A42420" w:rsidRPr="00AE781B" w:rsidRDefault="00A42420" w:rsidP="001C2C13">
            <w:pPr>
              <w:pStyle w:val="TAL"/>
              <w:rPr>
                <w:rFonts w:eastAsia="MS Mincho"/>
                <w:lang w:eastAsia="en-US"/>
              </w:rPr>
            </w:pPr>
          </w:p>
        </w:tc>
        <w:tc>
          <w:tcPr>
            <w:tcW w:w="1104" w:type="dxa"/>
            <w:shd w:val="clear" w:color="auto" w:fill="auto"/>
          </w:tcPr>
          <w:p w14:paraId="291E2419" w14:textId="77777777" w:rsidR="00A42420" w:rsidRPr="00AE781B" w:rsidRDefault="00A42420" w:rsidP="001C2C13">
            <w:pPr>
              <w:pStyle w:val="TAL"/>
              <w:rPr>
                <w:rFonts w:eastAsia="MS Mincho"/>
                <w:lang w:eastAsia="en-US"/>
              </w:rPr>
            </w:pPr>
          </w:p>
        </w:tc>
      </w:tr>
      <w:tr w:rsidR="00A42420" w:rsidRPr="00AE781B" w14:paraId="3478AA41" w14:textId="77777777" w:rsidTr="001C2C13">
        <w:tc>
          <w:tcPr>
            <w:tcW w:w="4535" w:type="dxa"/>
            <w:shd w:val="clear" w:color="auto" w:fill="auto"/>
          </w:tcPr>
          <w:p w14:paraId="4B1716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FB9393F" w14:textId="77777777" w:rsidR="00A42420" w:rsidRPr="00AE781B" w:rsidRDefault="00A42420" w:rsidP="001C2C13">
            <w:pPr>
              <w:pStyle w:val="TAL"/>
              <w:rPr>
                <w:rFonts w:eastAsia="MS Mincho"/>
                <w:lang w:eastAsia="en-US"/>
              </w:rPr>
            </w:pPr>
          </w:p>
        </w:tc>
        <w:tc>
          <w:tcPr>
            <w:tcW w:w="1700" w:type="dxa"/>
            <w:shd w:val="clear" w:color="auto" w:fill="auto"/>
          </w:tcPr>
          <w:p w14:paraId="0FD5FB62" w14:textId="77777777" w:rsidR="00A42420" w:rsidRPr="00AE781B" w:rsidRDefault="00A42420" w:rsidP="001C2C13">
            <w:pPr>
              <w:pStyle w:val="TAL"/>
              <w:rPr>
                <w:rFonts w:eastAsia="MS Mincho"/>
                <w:lang w:eastAsia="en-US"/>
              </w:rPr>
            </w:pPr>
          </w:p>
        </w:tc>
        <w:tc>
          <w:tcPr>
            <w:tcW w:w="1104" w:type="dxa"/>
            <w:shd w:val="clear" w:color="auto" w:fill="auto"/>
          </w:tcPr>
          <w:p w14:paraId="1F199BBF" w14:textId="77777777" w:rsidR="00A42420" w:rsidRPr="00AE781B" w:rsidRDefault="00A42420" w:rsidP="001C2C13">
            <w:pPr>
              <w:pStyle w:val="TAL"/>
              <w:rPr>
                <w:rFonts w:eastAsia="MS Mincho"/>
                <w:lang w:eastAsia="en-US"/>
              </w:rPr>
            </w:pPr>
          </w:p>
        </w:tc>
      </w:tr>
      <w:tr w:rsidR="00A42420" w:rsidRPr="00AE781B" w14:paraId="55DB601F" w14:textId="77777777" w:rsidTr="001C2C13">
        <w:tc>
          <w:tcPr>
            <w:tcW w:w="4535" w:type="dxa"/>
            <w:shd w:val="clear" w:color="auto" w:fill="auto"/>
          </w:tcPr>
          <w:p w14:paraId="14285E7A" w14:textId="77777777" w:rsidR="00A42420" w:rsidRPr="00AE781B" w:rsidRDefault="00A42420" w:rsidP="001C2C13">
            <w:pPr>
              <w:pStyle w:val="TAL"/>
              <w:rPr>
                <w:lang w:eastAsia="en-US"/>
              </w:rPr>
            </w:pPr>
            <w:r w:rsidRPr="00AE781B">
              <w:rPr>
                <w:lang w:eastAsia="en-US"/>
              </w:rPr>
              <w:t xml:space="preserve">            ecid-RequestLocationInformation</w:t>
            </w:r>
          </w:p>
        </w:tc>
        <w:tc>
          <w:tcPr>
            <w:tcW w:w="2267" w:type="dxa"/>
            <w:shd w:val="clear" w:color="auto" w:fill="auto"/>
          </w:tcPr>
          <w:p w14:paraId="6BBD202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518723A0" w14:textId="77777777" w:rsidR="00A42420" w:rsidRPr="00AE781B" w:rsidRDefault="00A42420" w:rsidP="001C2C13">
            <w:pPr>
              <w:pStyle w:val="TAL"/>
              <w:rPr>
                <w:rFonts w:eastAsia="MS Mincho"/>
                <w:lang w:eastAsia="en-US"/>
              </w:rPr>
            </w:pPr>
          </w:p>
        </w:tc>
        <w:tc>
          <w:tcPr>
            <w:tcW w:w="1104" w:type="dxa"/>
            <w:shd w:val="clear" w:color="auto" w:fill="auto"/>
          </w:tcPr>
          <w:p w14:paraId="486E9873" w14:textId="77777777" w:rsidR="00A42420" w:rsidRPr="00AE781B" w:rsidRDefault="00A42420" w:rsidP="001C2C13">
            <w:pPr>
              <w:pStyle w:val="TAL"/>
              <w:rPr>
                <w:rFonts w:eastAsia="MS Mincho"/>
                <w:lang w:eastAsia="en-US"/>
              </w:rPr>
            </w:pPr>
          </w:p>
        </w:tc>
      </w:tr>
      <w:tr w:rsidR="00A42420" w:rsidRPr="00AE781B" w14:paraId="2071662C" w14:textId="77777777" w:rsidTr="001C2C13">
        <w:tc>
          <w:tcPr>
            <w:tcW w:w="4535" w:type="dxa"/>
            <w:shd w:val="clear" w:color="auto" w:fill="auto"/>
          </w:tcPr>
          <w:p w14:paraId="5C037820" w14:textId="77777777" w:rsidR="00A42420" w:rsidRPr="00AE781B" w:rsidRDefault="00A42420" w:rsidP="001C2C13">
            <w:pPr>
              <w:pStyle w:val="TAL"/>
              <w:rPr>
                <w:lang w:eastAsia="en-US"/>
              </w:rPr>
            </w:pPr>
            <w:r w:rsidRPr="00AE781B">
              <w:rPr>
                <w:lang w:eastAsia="en-US"/>
              </w:rPr>
              <w:t xml:space="preserve">            epdu-RequestLocationInformation</w:t>
            </w:r>
          </w:p>
        </w:tc>
        <w:tc>
          <w:tcPr>
            <w:tcW w:w="2267" w:type="dxa"/>
            <w:shd w:val="clear" w:color="auto" w:fill="auto"/>
          </w:tcPr>
          <w:p w14:paraId="0C244EED"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67F491C4" w14:textId="77777777" w:rsidR="00A42420" w:rsidRPr="00AE781B" w:rsidRDefault="00A42420" w:rsidP="001C2C13">
            <w:pPr>
              <w:pStyle w:val="TAL"/>
              <w:rPr>
                <w:rFonts w:eastAsia="MS Mincho"/>
                <w:lang w:eastAsia="en-US"/>
              </w:rPr>
            </w:pPr>
          </w:p>
        </w:tc>
        <w:tc>
          <w:tcPr>
            <w:tcW w:w="1104" w:type="dxa"/>
            <w:shd w:val="clear" w:color="auto" w:fill="auto"/>
          </w:tcPr>
          <w:p w14:paraId="2C890AD5" w14:textId="77777777" w:rsidR="00A42420" w:rsidRPr="00AE781B" w:rsidRDefault="00A42420" w:rsidP="001C2C13">
            <w:pPr>
              <w:pStyle w:val="TAL"/>
              <w:rPr>
                <w:rFonts w:eastAsia="MS Mincho"/>
                <w:lang w:eastAsia="en-US"/>
              </w:rPr>
            </w:pPr>
          </w:p>
        </w:tc>
      </w:tr>
      <w:tr w:rsidR="00A42420" w:rsidRPr="00AE781B" w14:paraId="189DFB29" w14:textId="77777777" w:rsidTr="001C2C13">
        <w:tc>
          <w:tcPr>
            <w:tcW w:w="4535" w:type="dxa"/>
            <w:shd w:val="clear" w:color="auto" w:fill="auto"/>
          </w:tcPr>
          <w:p w14:paraId="396962D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1B012560" w14:textId="77777777" w:rsidR="00A42420" w:rsidRPr="00AE781B" w:rsidRDefault="00A42420" w:rsidP="001C2C13">
            <w:pPr>
              <w:pStyle w:val="TAL"/>
              <w:rPr>
                <w:rFonts w:eastAsia="MS Mincho"/>
                <w:lang w:eastAsia="en-US"/>
              </w:rPr>
            </w:pPr>
          </w:p>
        </w:tc>
        <w:tc>
          <w:tcPr>
            <w:tcW w:w="1700" w:type="dxa"/>
            <w:shd w:val="clear" w:color="auto" w:fill="auto"/>
          </w:tcPr>
          <w:p w14:paraId="16039CDC" w14:textId="77777777" w:rsidR="00A42420" w:rsidRPr="00AE781B" w:rsidRDefault="00A42420" w:rsidP="001C2C13">
            <w:pPr>
              <w:pStyle w:val="TAL"/>
              <w:rPr>
                <w:rFonts w:eastAsia="MS Mincho"/>
                <w:lang w:eastAsia="en-US"/>
              </w:rPr>
            </w:pPr>
          </w:p>
        </w:tc>
        <w:tc>
          <w:tcPr>
            <w:tcW w:w="1104" w:type="dxa"/>
            <w:shd w:val="clear" w:color="auto" w:fill="auto"/>
          </w:tcPr>
          <w:p w14:paraId="23A55441" w14:textId="77777777" w:rsidR="00A42420" w:rsidRPr="00AE781B" w:rsidRDefault="00A42420" w:rsidP="001C2C13">
            <w:pPr>
              <w:pStyle w:val="TAL"/>
              <w:rPr>
                <w:rFonts w:eastAsia="MS Mincho"/>
                <w:lang w:eastAsia="en-US"/>
              </w:rPr>
            </w:pPr>
          </w:p>
        </w:tc>
      </w:tr>
      <w:tr w:rsidR="00A42420" w:rsidRPr="00AE781B" w14:paraId="59219E5F" w14:textId="77777777" w:rsidTr="001C2C13">
        <w:tc>
          <w:tcPr>
            <w:tcW w:w="4535" w:type="dxa"/>
            <w:shd w:val="clear" w:color="auto" w:fill="auto"/>
          </w:tcPr>
          <w:p w14:paraId="7FB91A8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B3C7813" w14:textId="77777777" w:rsidR="00A42420" w:rsidRPr="00AE781B" w:rsidRDefault="00A42420" w:rsidP="001C2C13">
            <w:pPr>
              <w:pStyle w:val="TAL"/>
              <w:rPr>
                <w:rFonts w:eastAsia="MS Mincho"/>
                <w:lang w:eastAsia="en-US"/>
              </w:rPr>
            </w:pPr>
          </w:p>
        </w:tc>
        <w:tc>
          <w:tcPr>
            <w:tcW w:w="1700" w:type="dxa"/>
            <w:shd w:val="clear" w:color="auto" w:fill="auto"/>
          </w:tcPr>
          <w:p w14:paraId="59D75D9F" w14:textId="77777777" w:rsidR="00A42420" w:rsidRPr="00AE781B" w:rsidRDefault="00A42420" w:rsidP="001C2C13">
            <w:pPr>
              <w:pStyle w:val="TAL"/>
              <w:rPr>
                <w:rFonts w:eastAsia="MS Mincho"/>
                <w:lang w:eastAsia="en-US"/>
              </w:rPr>
            </w:pPr>
          </w:p>
        </w:tc>
        <w:tc>
          <w:tcPr>
            <w:tcW w:w="1104" w:type="dxa"/>
            <w:shd w:val="clear" w:color="auto" w:fill="auto"/>
          </w:tcPr>
          <w:p w14:paraId="362F8C2E" w14:textId="77777777" w:rsidR="00A42420" w:rsidRPr="00AE781B" w:rsidRDefault="00A42420" w:rsidP="001C2C13">
            <w:pPr>
              <w:pStyle w:val="TAL"/>
              <w:rPr>
                <w:rFonts w:eastAsia="MS Mincho"/>
                <w:lang w:eastAsia="en-US"/>
              </w:rPr>
            </w:pPr>
          </w:p>
        </w:tc>
      </w:tr>
      <w:tr w:rsidR="00A42420" w:rsidRPr="00AE781B" w14:paraId="542CE9EB" w14:textId="77777777" w:rsidTr="001C2C13">
        <w:tc>
          <w:tcPr>
            <w:tcW w:w="4535" w:type="dxa"/>
            <w:shd w:val="clear" w:color="auto" w:fill="auto"/>
          </w:tcPr>
          <w:p w14:paraId="79C57E4C"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88B1702" w14:textId="77777777" w:rsidR="00A42420" w:rsidRPr="00AE781B" w:rsidRDefault="00A42420" w:rsidP="001C2C13">
            <w:pPr>
              <w:pStyle w:val="TAL"/>
              <w:rPr>
                <w:rFonts w:eastAsia="MS Mincho"/>
                <w:lang w:eastAsia="en-US"/>
              </w:rPr>
            </w:pPr>
          </w:p>
        </w:tc>
        <w:tc>
          <w:tcPr>
            <w:tcW w:w="1700" w:type="dxa"/>
            <w:shd w:val="clear" w:color="auto" w:fill="auto"/>
          </w:tcPr>
          <w:p w14:paraId="7AFE62B1" w14:textId="77777777" w:rsidR="00A42420" w:rsidRPr="00AE781B" w:rsidRDefault="00A42420" w:rsidP="001C2C13">
            <w:pPr>
              <w:pStyle w:val="TAL"/>
              <w:rPr>
                <w:rFonts w:eastAsia="MS Mincho"/>
                <w:lang w:eastAsia="en-US"/>
              </w:rPr>
            </w:pPr>
          </w:p>
        </w:tc>
        <w:tc>
          <w:tcPr>
            <w:tcW w:w="1104" w:type="dxa"/>
            <w:shd w:val="clear" w:color="auto" w:fill="auto"/>
          </w:tcPr>
          <w:p w14:paraId="0C1D1EA2" w14:textId="77777777" w:rsidR="00A42420" w:rsidRPr="00AE781B" w:rsidRDefault="00A42420" w:rsidP="001C2C13">
            <w:pPr>
              <w:pStyle w:val="TAL"/>
              <w:rPr>
                <w:rFonts w:eastAsia="MS Mincho"/>
                <w:lang w:eastAsia="en-US"/>
              </w:rPr>
            </w:pPr>
          </w:p>
        </w:tc>
      </w:tr>
      <w:tr w:rsidR="00A42420" w:rsidRPr="00AE781B" w14:paraId="3FDEC6CC" w14:textId="77777777" w:rsidTr="001C2C13">
        <w:tc>
          <w:tcPr>
            <w:tcW w:w="4535" w:type="dxa"/>
            <w:shd w:val="clear" w:color="auto" w:fill="auto"/>
          </w:tcPr>
          <w:p w14:paraId="5A16B7A2"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348FA4D5" w14:textId="77777777" w:rsidR="00A42420" w:rsidRPr="00AE781B" w:rsidRDefault="00A42420" w:rsidP="001C2C13">
            <w:pPr>
              <w:pStyle w:val="TAL"/>
              <w:rPr>
                <w:rFonts w:eastAsia="MS Mincho"/>
                <w:lang w:eastAsia="en-US"/>
              </w:rPr>
            </w:pPr>
          </w:p>
        </w:tc>
        <w:tc>
          <w:tcPr>
            <w:tcW w:w="1700" w:type="dxa"/>
            <w:shd w:val="clear" w:color="auto" w:fill="auto"/>
          </w:tcPr>
          <w:p w14:paraId="05B35733" w14:textId="77777777" w:rsidR="00A42420" w:rsidRPr="00AE781B" w:rsidRDefault="00A42420" w:rsidP="001C2C13">
            <w:pPr>
              <w:pStyle w:val="TAL"/>
              <w:rPr>
                <w:rFonts w:eastAsia="MS Mincho"/>
                <w:lang w:eastAsia="en-US"/>
              </w:rPr>
            </w:pPr>
          </w:p>
        </w:tc>
        <w:tc>
          <w:tcPr>
            <w:tcW w:w="1104" w:type="dxa"/>
            <w:shd w:val="clear" w:color="auto" w:fill="auto"/>
          </w:tcPr>
          <w:p w14:paraId="4C24EE82" w14:textId="77777777" w:rsidR="00A42420" w:rsidRPr="00AE781B" w:rsidRDefault="00A42420" w:rsidP="001C2C13">
            <w:pPr>
              <w:pStyle w:val="TAL"/>
              <w:rPr>
                <w:rFonts w:eastAsia="MS Mincho"/>
                <w:lang w:eastAsia="en-US"/>
              </w:rPr>
            </w:pPr>
          </w:p>
        </w:tc>
      </w:tr>
      <w:tr w:rsidR="00A42420" w:rsidRPr="00AE781B" w14:paraId="53878A13" w14:textId="77777777" w:rsidTr="001C2C13">
        <w:tc>
          <w:tcPr>
            <w:tcW w:w="4535" w:type="dxa"/>
            <w:shd w:val="clear" w:color="auto" w:fill="auto"/>
          </w:tcPr>
          <w:p w14:paraId="607D4438"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0AEF674" w14:textId="77777777" w:rsidR="00A42420" w:rsidRPr="00AE781B" w:rsidRDefault="00A42420" w:rsidP="001C2C13">
            <w:pPr>
              <w:pStyle w:val="TAL"/>
              <w:rPr>
                <w:rFonts w:eastAsia="MS Mincho"/>
                <w:lang w:eastAsia="en-US"/>
              </w:rPr>
            </w:pPr>
          </w:p>
        </w:tc>
        <w:tc>
          <w:tcPr>
            <w:tcW w:w="1700" w:type="dxa"/>
            <w:shd w:val="clear" w:color="auto" w:fill="auto"/>
          </w:tcPr>
          <w:p w14:paraId="13319F61" w14:textId="77777777" w:rsidR="00A42420" w:rsidRPr="00AE781B" w:rsidRDefault="00A42420" w:rsidP="001C2C13">
            <w:pPr>
              <w:pStyle w:val="TAL"/>
              <w:rPr>
                <w:rFonts w:eastAsia="MS Mincho"/>
                <w:lang w:eastAsia="en-US"/>
              </w:rPr>
            </w:pPr>
          </w:p>
        </w:tc>
        <w:tc>
          <w:tcPr>
            <w:tcW w:w="1104" w:type="dxa"/>
            <w:shd w:val="clear" w:color="auto" w:fill="auto"/>
          </w:tcPr>
          <w:p w14:paraId="71BBFA8B" w14:textId="77777777" w:rsidR="00A42420" w:rsidRPr="00AE781B" w:rsidRDefault="00A42420" w:rsidP="001C2C13">
            <w:pPr>
              <w:pStyle w:val="TAL"/>
              <w:rPr>
                <w:rFonts w:eastAsia="MS Mincho"/>
                <w:lang w:eastAsia="en-US"/>
              </w:rPr>
            </w:pPr>
          </w:p>
        </w:tc>
      </w:tr>
      <w:tr w:rsidR="00A42420" w:rsidRPr="00AE781B" w14:paraId="0F0FBDD5" w14:textId="77777777" w:rsidTr="001C2C13">
        <w:tc>
          <w:tcPr>
            <w:tcW w:w="4535" w:type="dxa"/>
            <w:shd w:val="clear" w:color="auto" w:fill="auto"/>
          </w:tcPr>
          <w:p w14:paraId="11C8E42E"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2E6740D" w14:textId="77777777" w:rsidR="00A42420" w:rsidRPr="00AE781B" w:rsidRDefault="00A42420" w:rsidP="001C2C13">
            <w:pPr>
              <w:pStyle w:val="TAL"/>
              <w:rPr>
                <w:rFonts w:eastAsia="MS Mincho"/>
                <w:lang w:eastAsia="en-US"/>
              </w:rPr>
            </w:pPr>
          </w:p>
        </w:tc>
        <w:tc>
          <w:tcPr>
            <w:tcW w:w="1700" w:type="dxa"/>
            <w:shd w:val="clear" w:color="auto" w:fill="auto"/>
          </w:tcPr>
          <w:p w14:paraId="3DFF1188" w14:textId="77777777" w:rsidR="00A42420" w:rsidRPr="00AE781B" w:rsidRDefault="00A42420" w:rsidP="001C2C13">
            <w:pPr>
              <w:pStyle w:val="TAL"/>
              <w:rPr>
                <w:rFonts w:eastAsia="MS Mincho"/>
                <w:lang w:eastAsia="en-US"/>
              </w:rPr>
            </w:pPr>
          </w:p>
        </w:tc>
        <w:tc>
          <w:tcPr>
            <w:tcW w:w="1104" w:type="dxa"/>
            <w:shd w:val="clear" w:color="auto" w:fill="auto"/>
          </w:tcPr>
          <w:p w14:paraId="7D505D14" w14:textId="77777777" w:rsidR="00A42420" w:rsidRPr="00AE781B" w:rsidRDefault="00A42420" w:rsidP="001C2C13">
            <w:pPr>
              <w:pStyle w:val="TAL"/>
              <w:rPr>
                <w:rFonts w:eastAsia="MS Mincho"/>
                <w:lang w:eastAsia="en-US"/>
              </w:rPr>
            </w:pPr>
          </w:p>
        </w:tc>
      </w:tr>
      <w:tr w:rsidR="00A42420" w:rsidRPr="00AE781B" w14:paraId="7DA866E6" w14:textId="77777777" w:rsidTr="001C2C13">
        <w:tc>
          <w:tcPr>
            <w:tcW w:w="4535" w:type="dxa"/>
            <w:shd w:val="clear" w:color="auto" w:fill="auto"/>
          </w:tcPr>
          <w:p w14:paraId="69F247B4"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0EB5AE7E" w14:textId="77777777" w:rsidR="00A42420" w:rsidRPr="00AE781B" w:rsidRDefault="00A42420" w:rsidP="001C2C13">
            <w:pPr>
              <w:pStyle w:val="TAL"/>
              <w:rPr>
                <w:rFonts w:eastAsia="MS Mincho"/>
                <w:lang w:eastAsia="en-US"/>
              </w:rPr>
            </w:pPr>
          </w:p>
        </w:tc>
        <w:tc>
          <w:tcPr>
            <w:tcW w:w="1700" w:type="dxa"/>
            <w:shd w:val="clear" w:color="auto" w:fill="auto"/>
          </w:tcPr>
          <w:p w14:paraId="6AF3D30A" w14:textId="77777777" w:rsidR="00A42420" w:rsidRPr="00AE781B" w:rsidRDefault="00A42420" w:rsidP="001C2C13">
            <w:pPr>
              <w:pStyle w:val="TAL"/>
              <w:rPr>
                <w:rFonts w:eastAsia="MS Mincho"/>
                <w:lang w:eastAsia="en-US"/>
              </w:rPr>
            </w:pPr>
          </w:p>
        </w:tc>
        <w:tc>
          <w:tcPr>
            <w:tcW w:w="1104" w:type="dxa"/>
            <w:shd w:val="clear" w:color="auto" w:fill="auto"/>
          </w:tcPr>
          <w:p w14:paraId="26F41A79" w14:textId="77777777" w:rsidR="00A42420" w:rsidRPr="00AE781B" w:rsidRDefault="00A42420" w:rsidP="001C2C13">
            <w:pPr>
              <w:pStyle w:val="TAL"/>
              <w:rPr>
                <w:rFonts w:eastAsia="MS Mincho"/>
                <w:lang w:eastAsia="en-US"/>
              </w:rPr>
            </w:pPr>
          </w:p>
        </w:tc>
      </w:tr>
    </w:tbl>
    <w:p w14:paraId="408088AE" w14:textId="77777777" w:rsidR="00A42420" w:rsidRPr="00AE781B" w:rsidRDefault="00A42420" w:rsidP="00A42420"/>
    <w:p w14:paraId="1E085042" w14:textId="77777777" w:rsidR="00A42420" w:rsidRPr="00AE781B" w:rsidRDefault="00A42420" w:rsidP="00A42420">
      <w:pPr>
        <w:pStyle w:val="TH"/>
        <w:rPr>
          <w:rFonts w:eastAsia="MS Mincho"/>
        </w:rPr>
      </w:pPr>
      <w:r w:rsidRPr="00AE781B">
        <w:rPr>
          <w:rFonts w:eastAsia="MS Mincho"/>
          <w:iCs/>
        </w:rPr>
        <w:lastRenderedPageBreak/>
        <w:t>Table 9.3.7.1.4.3-4:</w:t>
      </w:r>
      <w:r w:rsidRPr="00AE781B">
        <w:rPr>
          <w:rFonts w:eastAsia="MS Mincho"/>
        </w:rPr>
        <w:t xml:space="preserve"> LPP ProvideAssistanceData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42420" w:rsidRPr="00AE781B" w14:paraId="35427414" w14:textId="77777777" w:rsidTr="001C2C13">
        <w:tc>
          <w:tcPr>
            <w:tcW w:w="9606" w:type="dxa"/>
            <w:gridSpan w:val="4"/>
            <w:shd w:val="clear" w:color="auto" w:fill="auto"/>
          </w:tcPr>
          <w:p w14:paraId="3FFBADAC" w14:textId="77777777" w:rsidR="00A42420" w:rsidRPr="00AE781B" w:rsidRDefault="00A42420" w:rsidP="001C2C13">
            <w:pPr>
              <w:pStyle w:val="TAL"/>
              <w:rPr>
                <w:rFonts w:eastAsia="MS Mincho"/>
                <w:lang w:eastAsia="en-US"/>
              </w:rPr>
            </w:pPr>
            <w:r w:rsidRPr="00AE781B">
              <w:rPr>
                <w:rFonts w:eastAsia="MS Mincho"/>
                <w:lang w:eastAsia="en-US"/>
              </w:rPr>
              <w:t xml:space="preserve">Derivation Path: </w:t>
            </w:r>
            <w:r w:rsidRPr="00AE781B">
              <w:rPr>
                <w:rFonts w:eastAsia="MS Mincho"/>
              </w:rPr>
              <w:t>36.355 clause 6.2</w:t>
            </w:r>
          </w:p>
        </w:tc>
      </w:tr>
      <w:tr w:rsidR="00A42420" w:rsidRPr="00AE781B" w14:paraId="3A72EF65" w14:textId="77777777" w:rsidTr="001C2C13">
        <w:tc>
          <w:tcPr>
            <w:tcW w:w="4535" w:type="dxa"/>
            <w:shd w:val="clear" w:color="auto" w:fill="auto"/>
          </w:tcPr>
          <w:p w14:paraId="516BFFE0" w14:textId="77777777" w:rsidR="00A42420" w:rsidRPr="00AE781B" w:rsidRDefault="00A42420"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74421B2" w14:textId="77777777" w:rsidR="00A42420" w:rsidRPr="00AE781B" w:rsidRDefault="00A42420"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BCD8407" w14:textId="77777777" w:rsidR="00A42420" w:rsidRPr="00AE781B" w:rsidRDefault="00A42420"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264EDCA2" w14:textId="77777777" w:rsidR="00A42420" w:rsidRPr="00AE781B" w:rsidRDefault="00A42420" w:rsidP="001C2C13">
            <w:pPr>
              <w:pStyle w:val="TAH"/>
              <w:rPr>
                <w:rFonts w:eastAsia="MS Mincho"/>
                <w:lang w:eastAsia="en-US"/>
              </w:rPr>
            </w:pPr>
            <w:r w:rsidRPr="00AE781B">
              <w:rPr>
                <w:rFonts w:eastAsia="MS Mincho"/>
                <w:lang w:eastAsia="en-US"/>
              </w:rPr>
              <w:t>Condition</w:t>
            </w:r>
          </w:p>
        </w:tc>
      </w:tr>
      <w:tr w:rsidR="00A42420" w:rsidRPr="00AE781B" w14:paraId="744E8072" w14:textId="77777777" w:rsidTr="001C2C13">
        <w:tc>
          <w:tcPr>
            <w:tcW w:w="4535" w:type="dxa"/>
            <w:shd w:val="clear" w:color="auto" w:fill="auto"/>
          </w:tcPr>
          <w:p w14:paraId="6656C689" w14:textId="77777777" w:rsidR="00A42420" w:rsidRPr="00AE781B" w:rsidRDefault="00A42420" w:rsidP="001C2C13">
            <w:pPr>
              <w:pStyle w:val="TAL"/>
              <w:rPr>
                <w:lang w:eastAsia="en-US"/>
              </w:rPr>
            </w:pPr>
            <w:r w:rsidRPr="00AE781B">
              <w:rPr>
                <w:lang w:eastAsia="en-US"/>
              </w:rPr>
              <w:t>LPP-Message ::= SEQUENCE {</w:t>
            </w:r>
          </w:p>
        </w:tc>
        <w:tc>
          <w:tcPr>
            <w:tcW w:w="2267" w:type="dxa"/>
            <w:shd w:val="clear" w:color="auto" w:fill="auto"/>
          </w:tcPr>
          <w:p w14:paraId="2A0B7599" w14:textId="77777777" w:rsidR="00A42420" w:rsidRPr="00AE781B" w:rsidRDefault="00A42420" w:rsidP="001C2C13">
            <w:pPr>
              <w:pStyle w:val="TAL"/>
              <w:rPr>
                <w:rFonts w:eastAsia="MS Mincho"/>
                <w:lang w:eastAsia="en-US"/>
              </w:rPr>
            </w:pPr>
          </w:p>
        </w:tc>
        <w:tc>
          <w:tcPr>
            <w:tcW w:w="1700" w:type="dxa"/>
            <w:shd w:val="clear" w:color="auto" w:fill="auto"/>
          </w:tcPr>
          <w:p w14:paraId="14AB43C7" w14:textId="77777777" w:rsidR="00A42420" w:rsidRPr="00AE781B" w:rsidRDefault="00A42420" w:rsidP="001C2C13">
            <w:pPr>
              <w:pStyle w:val="TAL"/>
              <w:rPr>
                <w:rFonts w:eastAsia="MS Mincho"/>
                <w:lang w:eastAsia="en-US"/>
              </w:rPr>
            </w:pPr>
          </w:p>
        </w:tc>
        <w:tc>
          <w:tcPr>
            <w:tcW w:w="1104" w:type="dxa"/>
            <w:shd w:val="clear" w:color="auto" w:fill="auto"/>
          </w:tcPr>
          <w:p w14:paraId="0953F0EE" w14:textId="77777777" w:rsidR="00A42420" w:rsidRPr="00AE781B" w:rsidRDefault="00A42420" w:rsidP="001C2C13">
            <w:pPr>
              <w:pStyle w:val="TAL"/>
              <w:rPr>
                <w:rFonts w:eastAsia="MS Mincho"/>
                <w:lang w:eastAsia="en-US"/>
              </w:rPr>
            </w:pPr>
          </w:p>
        </w:tc>
      </w:tr>
      <w:tr w:rsidR="00A42420" w:rsidRPr="00AE781B" w14:paraId="4595A9BC" w14:textId="77777777" w:rsidTr="001C2C13">
        <w:tc>
          <w:tcPr>
            <w:tcW w:w="4535" w:type="dxa"/>
            <w:shd w:val="clear" w:color="auto" w:fill="auto"/>
          </w:tcPr>
          <w:p w14:paraId="02A29924" w14:textId="77777777" w:rsidR="00A42420" w:rsidRPr="00AE781B" w:rsidRDefault="00A42420" w:rsidP="001C2C13">
            <w:pPr>
              <w:pStyle w:val="TAL"/>
              <w:rPr>
                <w:lang w:eastAsia="en-US"/>
              </w:rPr>
            </w:pPr>
            <w:r w:rsidRPr="00AE781B">
              <w:rPr>
                <w:lang w:eastAsia="en-US"/>
              </w:rPr>
              <w:t xml:space="preserve"> transactionID SEQUENCE {</w:t>
            </w:r>
          </w:p>
        </w:tc>
        <w:tc>
          <w:tcPr>
            <w:tcW w:w="2267" w:type="dxa"/>
            <w:shd w:val="clear" w:color="auto" w:fill="auto"/>
          </w:tcPr>
          <w:p w14:paraId="32D9BA25" w14:textId="77777777" w:rsidR="00A42420" w:rsidRPr="00AE781B" w:rsidRDefault="00A42420" w:rsidP="001C2C13">
            <w:pPr>
              <w:pStyle w:val="TAL"/>
              <w:rPr>
                <w:rFonts w:eastAsia="MS Mincho"/>
                <w:lang w:eastAsia="en-US"/>
              </w:rPr>
            </w:pPr>
          </w:p>
        </w:tc>
        <w:tc>
          <w:tcPr>
            <w:tcW w:w="1700" w:type="dxa"/>
            <w:shd w:val="clear" w:color="auto" w:fill="auto"/>
          </w:tcPr>
          <w:p w14:paraId="65C6DC88" w14:textId="77777777" w:rsidR="00A42420" w:rsidRPr="00AE781B" w:rsidRDefault="00A42420" w:rsidP="001C2C13">
            <w:pPr>
              <w:pStyle w:val="TAL"/>
              <w:rPr>
                <w:rFonts w:eastAsia="MS Mincho"/>
                <w:lang w:eastAsia="en-US"/>
              </w:rPr>
            </w:pPr>
          </w:p>
        </w:tc>
        <w:tc>
          <w:tcPr>
            <w:tcW w:w="1104" w:type="dxa"/>
            <w:shd w:val="clear" w:color="auto" w:fill="auto"/>
          </w:tcPr>
          <w:p w14:paraId="19073C01" w14:textId="77777777" w:rsidR="00A42420" w:rsidRPr="00AE781B" w:rsidRDefault="00A42420" w:rsidP="001C2C13">
            <w:pPr>
              <w:pStyle w:val="TAL"/>
              <w:rPr>
                <w:rFonts w:eastAsia="MS Mincho"/>
                <w:lang w:eastAsia="en-US"/>
              </w:rPr>
            </w:pPr>
          </w:p>
        </w:tc>
      </w:tr>
      <w:tr w:rsidR="00A42420" w:rsidRPr="00AE781B" w14:paraId="3297F82F" w14:textId="77777777" w:rsidTr="001C2C13">
        <w:tc>
          <w:tcPr>
            <w:tcW w:w="4535" w:type="dxa"/>
            <w:shd w:val="clear" w:color="auto" w:fill="auto"/>
          </w:tcPr>
          <w:p w14:paraId="199D740E" w14:textId="77777777" w:rsidR="00A42420" w:rsidRPr="00AE781B" w:rsidRDefault="00A42420" w:rsidP="001C2C13">
            <w:pPr>
              <w:pStyle w:val="TAL"/>
              <w:rPr>
                <w:lang w:eastAsia="en-US"/>
              </w:rPr>
            </w:pPr>
            <w:r w:rsidRPr="00AE781B">
              <w:rPr>
                <w:lang w:eastAsia="en-US"/>
              </w:rPr>
              <w:t xml:space="preserve">  Initiator</w:t>
            </w:r>
          </w:p>
        </w:tc>
        <w:tc>
          <w:tcPr>
            <w:tcW w:w="2267" w:type="dxa"/>
            <w:shd w:val="clear" w:color="auto" w:fill="auto"/>
          </w:tcPr>
          <w:p w14:paraId="4879FFFF" w14:textId="77777777" w:rsidR="00A42420" w:rsidRPr="00AE781B" w:rsidRDefault="00A42420" w:rsidP="001C2C13">
            <w:pPr>
              <w:pStyle w:val="TAL"/>
              <w:rPr>
                <w:rFonts w:eastAsia="MS Mincho"/>
                <w:lang w:eastAsia="en-US"/>
              </w:rPr>
            </w:pPr>
            <w:r w:rsidRPr="00AE781B">
              <w:rPr>
                <w:rFonts w:eastAsia="MS Mincho"/>
                <w:lang w:eastAsia="en-US"/>
              </w:rPr>
              <w:t>locationServer</w:t>
            </w:r>
          </w:p>
        </w:tc>
        <w:tc>
          <w:tcPr>
            <w:tcW w:w="1700" w:type="dxa"/>
            <w:shd w:val="clear" w:color="auto" w:fill="auto"/>
          </w:tcPr>
          <w:p w14:paraId="0B5EBB59" w14:textId="77777777" w:rsidR="00A42420" w:rsidRPr="00AE781B" w:rsidRDefault="00A42420" w:rsidP="001C2C13">
            <w:pPr>
              <w:pStyle w:val="TAL"/>
              <w:rPr>
                <w:rFonts w:eastAsia="MS Mincho"/>
                <w:lang w:eastAsia="en-US"/>
              </w:rPr>
            </w:pPr>
          </w:p>
        </w:tc>
        <w:tc>
          <w:tcPr>
            <w:tcW w:w="1104" w:type="dxa"/>
            <w:shd w:val="clear" w:color="auto" w:fill="auto"/>
          </w:tcPr>
          <w:p w14:paraId="4C45F36A" w14:textId="77777777" w:rsidR="00A42420" w:rsidRPr="00AE781B" w:rsidRDefault="00A42420" w:rsidP="001C2C13">
            <w:pPr>
              <w:pStyle w:val="TAL"/>
              <w:rPr>
                <w:rFonts w:eastAsia="MS Mincho"/>
                <w:lang w:eastAsia="en-US"/>
              </w:rPr>
            </w:pPr>
          </w:p>
        </w:tc>
      </w:tr>
      <w:tr w:rsidR="00A42420" w:rsidRPr="00AE781B" w14:paraId="12857958" w14:textId="77777777" w:rsidTr="001C2C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0B18F247" w14:textId="77777777" w:rsidR="00A42420" w:rsidRPr="00AE781B" w:rsidRDefault="00A42420" w:rsidP="001C2C13">
            <w:pPr>
              <w:pStyle w:val="TAL"/>
              <w:rPr>
                <w:lang w:eastAsia="en-US"/>
              </w:rPr>
            </w:pPr>
            <w:r w:rsidRPr="00AE781B">
              <w:rPr>
                <w:lang w:eastAsia="en-US"/>
              </w:rPr>
              <w:t xml:space="preserve">  transactionNumber</w:t>
            </w:r>
          </w:p>
        </w:tc>
        <w:tc>
          <w:tcPr>
            <w:tcW w:w="2267" w:type="dxa"/>
          </w:tcPr>
          <w:p w14:paraId="5713410B" w14:textId="77777777" w:rsidR="00A42420" w:rsidRPr="00AE781B" w:rsidRDefault="00A42420" w:rsidP="001C2C13">
            <w:pPr>
              <w:pStyle w:val="TAL"/>
              <w:rPr>
                <w:rFonts w:eastAsia="MS Mincho"/>
                <w:lang w:eastAsia="en-US"/>
              </w:rPr>
            </w:pPr>
            <w:r w:rsidRPr="00AE781B">
              <w:rPr>
                <w:rFonts w:eastAsia="MS Mincho"/>
                <w:lang w:eastAsia="en-US"/>
              </w:rPr>
              <w:t>(0..255)</w:t>
            </w:r>
          </w:p>
        </w:tc>
        <w:tc>
          <w:tcPr>
            <w:tcW w:w="1700" w:type="dxa"/>
          </w:tcPr>
          <w:p w14:paraId="18B32621" w14:textId="77777777" w:rsidR="00A42420" w:rsidRPr="00AE781B" w:rsidRDefault="00A42420" w:rsidP="001C2C13">
            <w:pPr>
              <w:pStyle w:val="TAL"/>
              <w:rPr>
                <w:rFonts w:eastAsia="MS Mincho"/>
                <w:lang w:eastAsia="en-US"/>
              </w:rPr>
            </w:pPr>
          </w:p>
        </w:tc>
        <w:tc>
          <w:tcPr>
            <w:tcW w:w="1104" w:type="dxa"/>
          </w:tcPr>
          <w:p w14:paraId="2BCA7F61" w14:textId="77777777" w:rsidR="00A42420" w:rsidRPr="00AE781B" w:rsidRDefault="00A42420" w:rsidP="001C2C13">
            <w:pPr>
              <w:pStyle w:val="TAL"/>
              <w:rPr>
                <w:rFonts w:eastAsia="MS Mincho"/>
                <w:lang w:eastAsia="en-US"/>
              </w:rPr>
            </w:pPr>
          </w:p>
        </w:tc>
      </w:tr>
      <w:tr w:rsidR="00A42420" w:rsidRPr="00AE781B" w14:paraId="331F576D" w14:textId="77777777" w:rsidTr="001C2C13">
        <w:tc>
          <w:tcPr>
            <w:tcW w:w="4535" w:type="dxa"/>
            <w:shd w:val="clear" w:color="auto" w:fill="auto"/>
          </w:tcPr>
          <w:p w14:paraId="258CD4ED"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26D1452B" w14:textId="77777777" w:rsidR="00A42420" w:rsidRPr="00AE781B" w:rsidRDefault="00A42420" w:rsidP="001C2C13">
            <w:pPr>
              <w:pStyle w:val="TAL"/>
              <w:rPr>
                <w:rFonts w:eastAsia="MS Mincho"/>
                <w:lang w:eastAsia="en-US"/>
              </w:rPr>
            </w:pPr>
          </w:p>
        </w:tc>
        <w:tc>
          <w:tcPr>
            <w:tcW w:w="1700" w:type="dxa"/>
            <w:shd w:val="clear" w:color="auto" w:fill="auto"/>
          </w:tcPr>
          <w:p w14:paraId="45573785" w14:textId="77777777" w:rsidR="00A42420" w:rsidRPr="00AE781B" w:rsidRDefault="00A42420" w:rsidP="001C2C13">
            <w:pPr>
              <w:pStyle w:val="TAL"/>
              <w:rPr>
                <w:rFonts w:eastAsia="MS Mincho"/>
                <w:lang w:eastAsia="en-US"/>
              </w:rPr>
            </w:pPr>
          </w:p>
        </w:tc>
        <w:tc>
          <w:tcPr>
            <w:tcW w:w="1104" w:type="dxa"/>
            <w:shd w:val="clear" w:color="auto" w:fill="auto"/>
          </w:tcPr>
          <w:p w14:paraId="3DF9CC4C" w14:textId="77777777" w:rsidR="00A42420" w:rsidRPr="00AE781B" w:rsidRDefault="00A42420" w:rsidP="001C2C13">
            <w:pPr>
              <w:pStyle w:val="TAL"/>
              <w:rPr>
                <w:rFonts w:eastAsia="MS Mincho"/>
                <w:lang w:eastAsia="en-US"/>
              </w:rPr>
            </w:pPr>
          </w:p>
        </w:tc>
      </w:tr>
      <w:tr w:rsidR="00A42420" w:rsidRPr="00AE781B" w14:paraId="137609DF" w14:textId="77777777" w:rsidTr="001C2C13">
        <w:tc>
          <w:tcPr>
            <w:tcW w:w="4535" w:type="dxa"/>
            <w:shd w:val="clear" w:color="auto" w:fill="auto"/>
          </w:tcPr>
          <w:p w14:paraId="5469C5F1" w14:textId="77777777" w:rsidR="00A42420" w:rsidRPr="00AE781B" w:rsidRDefault="00A42420" w:rsidP="001C2C13">
            <w:pPr>
              <w:pStyle w:val="TAL"/>
              <w:rPr>
                <w:lang w:eastAsia="en-US"/>
              </w:rPr>
            </w:pPr>
            <w:r w:rsidRPr="00AE781B">
              <w:rPr>
                <w:lang w:eastAsia="en-US"/>
              </w:rPr>
              <w:t xml:space="preserve"> endTransaction</w:t>
            </w:r>
          </w:p>
        </w:tc>
        <w:tc>
          <w:tcPr>
            <w:tcW w:w="2267" w:type="dxa"/>
            <w:shd w:val="clear" w:color="auto" w:fill="auto"/>
          </w:tcPr>
          <w:p w14:paraId="78DB841E" w14:textId="77777777" w:rsidR="00A42420" w:rsidRPr="00AE781B" w:rsidRDefault="00A42420" w:rsidP="001C2C13">
            <w:pPr>
              <w:pStyle w:val="TAL"/>
              <w:rPr>
                <w:rFonts w:eastAsia="MS Mincho"/>
                <w:lang w:eastAsia="en-US"/>
              </w:rPr>
            </w:pPr>
            <w:r w:rsidRPr="00AE781B">
              <w:rPr>
                <w:rFonts w:eastAsia="MS Mincho"/>
                <w:lang w:eastAsia="en-US"/>
              </w:rPr>
              <w:t>TRUE</w:t>
            </w:r>
          </w:p>
        </w:tc>
        <w:tc>
          <w:tcPr>
            <w:tcW w:w="1700" w:type="dxa"/>
            <w:shd w:val="clear" w:color="auto" w:fill="auto"/>
          </w:tcPr>
          <w:p w14:paraId="18685D60" w14:textId="77777777" w:rsidR="00A42420" w:rsidRPr="00AE781B" w:rsidRDefault="00A42420" w:rsidP="001C2C13">
            <w:pPr>
              <w:pStyle w:val="TAL"/>
              <w:rPr>
                <w:rFonts w:eastAsia="MS Mincho"/>
                <w:lang w:eastAsia="en-US"/>
              </w:rPr>
            </w:pPr>
          </w:p>
        </w:tc>
        <w:tc>
          <w:tcPr>
            <w:tcW w:w="1104" w:type="dxa"/>
            <w:shd w:val="clear" w:color="auto" w:fill="auto"/>
          </w:tcPr>
          <w:p w14:paraId="76D2E3B2" w14:textId="77777777" w:rsidR="00A42420" w:rsidRPr="00AE781B" w:rsidRDefault="00A42420" w:rsidP="001C2C13">
            <w:pPr>
              <w:pStyle w:val="TAL"/>
              <w:rPr>
                <w:rFonts w:eastAsia="MS Mincho"/>
                <w:lang w:eastAsia="en-US"/>
              </w:rPr>
            </w:pPr>
          </w:p>
        </w:tc>
      </w:tr>
      <w:tr w:rsidR="00A42420" w:rsidRPr="00AE781B" w14:paraId="405C60DE" w14:textId="77777777" w:rsidTr="001C2C13">
        <w:tc>
          <w:tcPr>
            <w:tcW w:w="4535" w:type="dxa"/>
            <w:shd w:val="clear" w:color="auto" w:fill="auto"/>
          </w:tcPr>
          <w:p w14:paraId="32655A33" w14:textId="77777777" w:rsidR="00A42420" w:rsidRPr="00AE781B" w:rsidRDefault="00A42420" w:rsidP="001C2C13">
            <w:pPr>
              <w:pStyle w:val="TAL"/>
              <w:rPr>
                <w:lang w:eastAsia="en-US"/>
              </w:rPr>
            </w:pPr>
            <w:r w:rsidRPr="00AE781B">
              <w:rPr>
                <w:lang w:eastAsia="en-US"/>
              </w:rPr>
              <w:t xml:space="preserve"> sequenceNumber</w:t>
            </w:r>
          </w:p>
        </w:tc>
        <w:tc>
          <w:tcPr>
            <w:tcW w:w="2267" w:type="dxa"/>
            <w:shd w:val="clear" w:color="auto" w:fill="auto"/>
          </w:tcPr>
          <w:p w14:paraId="7542141E"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30AA895" w14:textId="77777777" w:rsidR="00A42420" w:rsidRPr="00AE781B" w:rsidRDefault="00A42420" w:rsidP="001C2C13">
            <w:pPr>
              <w:pStyle w:val="TAL"/>
              <w:rPr>
                <w:rFonts w:eastAsia="MS Mincho"/>
                <w:lang w:eastAsia="en-US"/>
              </w:rPr>
            </w:pPr>
          </w:p>
        </w:tc>
        <w:tc>
          <w:tcPr>
            <w:tcW w:w="1104" w:type="dxa"/>
            <w:shd w:val="clear" w:color="auto" w:fill="auto"/>
          </w:tcPr>
          <w:p w14:paraId="4AF1FBF9" w14:textId="77777777" w:rsidR="00A42420" w:rsidRPr="00AE781B" w:rsidRDefault="00A42420" w:rsidP="001C2C13">
            <w:pPr>
              <w:pStyle w:val="TAL"/>
              <w:rPr>
                <w:rFonts w:eastAsia="MS Mincho"/>
                <w:lang w:eastAsia="en-US"/>
              </w:rPr>
            </w:pPr>
          </w:p>
        </w:tc>
      </w:tr>
      <w:tr w:rsidR="00A42420" w:rsidRPr="00AE781B" w14:paraId="45511C45" w14:textId="77777777" w:rsidTr="001C2C13">
        <w:tc>
          <w:tcPr>
            <w:tcW w:w="4535" w:type="dxa"/>
            <w:shd w:val="clear" w:color="auto" w:fill="auto"/>
          </w:tcPr>
          <w:p w14:paraId="32FCF439" w14:textId="77777777" w:rsidR="00A42420" w:rsidRPr="00AE781B" w:rsidRDefault="00A42420" w:rsidP="001C2C13">
            <w:pPr>
              <w:pStyle w:val="TAL"/>
              <w:rPr>
                <w:lang w:eastAsia="en-US"/>
              </w:rPr>
            </w:pPr>
            <w:r w:rsidRPr="00AE781B">
              <w:rPr>
                <w:lang w:eastAsia="en-US"/>
              </w:rPr>
              <w:t xml:space="preserve"> acknowledgement </w:t>
            </w:r>
          </w:p>
        </w:tc>
        <w:tc>
          <w:tcPr>
            <w:tcW w:w="2267" w:type="dxa"/>
            <w:shd w:val="clear" w:color="auto" w:fill="auto"/>
          </w:tcPr>
          <w:p w14:paraId="2D3204CD" w14:textId="77777777" w:rsidR="00A42420" w:rsidRPr="00AE781B" w:rsidRDefault="00A42420" w:rsidP="001C2C13">
            <w:pPr>
              <w:pStyle w:val="TAL"/>
              <w:rPr>
                <w:rFonts w:eastAsia="MS Mincho"/>
                <w:lang w:eastAsia="en-US"/>
              </w:rPr>
            </w:pPr>
            <w:r w:rsidRPr="00AE781B">
              <w:rPr>
                <w:rFonts w:eastAsia="MS Mincho"/>
                <w:lang w:eastAsia="en-US"/>
              </w:rPr>
              <w:t xml:space="preserve">Not present </w:t>
            </w:r>
          </w:p>
        </w:tc>
        <w:tc>
          <w:tcPr>
            <w:tcW w:w="1700" w:type="dxa"/>
            <w:shd w:val="clear" w:color="auto" w:fill="auto"/>
          </w:tcPr>
          <w:p w14:paraId="72EEFAFF" w14:textId="77777777" w:rsidR="00A42420" w:rsidRPr="00AE781B" w:rsidRDefault="00A42420" w:rsidP="001C2C13">
            <w:pPr>
              <w:pStyle w:val="TAL"/>
              <w:rPr>
                <w:rFonts w:eastAsia="MS Mincho"/>
                <w:lang w:eastAsia="en-US"/>
              </w:rPr>
            </w:pPr>
          </w:p>
        </w:tc>
        <w:tc>
          <w:tcPr>
            <w:tcW w:w="1104" w:type="dxa"/>
            <w:shd w:val="clear" w:color="auto" w:fill="auto"/>
          </w:tcPr>
          <w:p w14:paraId="551FF043" w14:textId="77777777" w:rsidR="00A42420" w:rsidRPr="00AE781B" w:rsidRDefault="00A42420" w:rsidP="001C2C13">
            <w:pPr>
              <w:pStyle w:val="TAL"/>
              <w:rPr>
                <w:rFonts w:eastAsia="MS Mincho"/>
                <w:lang w:eastAsia="en-US"/>
              </w:rPr>
            </w:pPr>
          </w:p>
        </w:tc>
      </w:tr>
      <w:tr w:rsidR="00A42420" w:rsidRPr="00AE781B" w14:paraId="04A5A57D" w14:textId="77777777" w:rsidTr="001C2C13">
        <w:tc>
          <w:tcPr>
            <w:tcW w:w="4535" w:type="dxa"/>
            <w:shd w:val="clear" w:color="auto" w:fill="auto"/>
          </w:tcPr>
          <w:p w14:paraId="53B66C6A" w14:textId="77777777" w:rsidR="00A42420" w:rsidRPr="00AE781B" w:rsidRDefault="00A42420" w:rsidP="001C2C13">
            <w:pPr>
              <w:pStyle w:val="TAL"/>
              <w:rPr>
                <w:lang w:eastAsia="en-US"/>
              </w:rPr>
            </w:pPr>
            <w:r w:rsidRPr="00AE781B">
              <w:rPr>
                <w:lang w:eastAsia="en-US"/>
              </w:rPr>
              <w:t xml:space="preserve"> lpp-MessageBody CHOICE {</w:t>
            </w:r>
          </w:p>
        </w:tc>
        <w:tc>
          <w:tcPr>
            <w:tcW w:w="2267" w:type="dxa"/>
            <w:shd w:val="clear" w:color="auto" w:fill="auto"/>
          </w:tcPr>
          <w:p w14:paraId="186A072F" w14:textId="77777777" w:rsidR="00A42420" w:rsidRPr="00AE781B" w:rsidRDefault="00A42420" w:rsidP="001C2C13">
            <w:pPr>
              <w:pStyle w:val="TAL"/>
              <w:rPr>
                <w:rFonts w:eastAsia="MS Mincho"/>
                <w:lang w:eastAsia="en-US"/>
              </w:rPr>
            </w:pPr>
          </w:p>
        </w:tc>
        <w:tc>
          <w:tcPr>
            <w:tcW w:w="1700" w:type="dxa"/>
            <w:shd w:val="clear" w:color="auto" w:fill="auto"/>
          </w:tcPr>
          <w:p w14:paraId="36A26666" w14:textId="77777777" w:rsidR="00A42420" w:rsidRPr="00AE781B" w:rsidRDefault="00A42420" w:rsidP="001C2C13">
            <w:pPr>
              <w:pStyle w:val="TAL"/>
              <w:rPr>
                <w:rFonts w:eastAsia="MS Mincho"/>
                <w:lang w:eastAsia="en-US"/>
              </w:rPr>
            </w:pPr>
          </w:p>
        </w:tc>
        <w:tc>
          <w:tcPr>
            <w:tcW w:w="1104" w:type="dxa"/>
            <w:shd w:val="clear" w:color="auto" w:fill="auto"/>
          </w:tcPr>
          <w:p w14:paraId="0F3F261B" w14:textId="77777777" w:rsidR="00A42420" w:rsidRPr="00AE781B" w:rsidRDefault="00A42420" w:rsidP="001C2C13">
            <w:pPr>
              <w:pStyle w:val="TAL"/>
              <w:rPr>
                <w:rFonts w:eastAsia="MS Mincho"/>
                <w:lang w:eastAsia="en-US"/>
              </w:rPr>
            </w:pPr>
          </w:p>
        </w:tc>
      </w:tr>
      <w:tr w:rsidR="00A42420" w:rsidRPr="00AE781B" w14:paraId="2805C85E" w14:textId="77777777" w:rsidTr="001C2C13">
        <w:tc>
          <w:tcPr>
            <w:tcW w:w="4535" w:type="dxa"/>
            <w:shd w:val="clear" w:color="auto" w:fill="auto"/>
          </w:tcPr>
          <w:p w14:paraId="61CA716B"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2E6DFAE0" w14:textId="77777777" w:rsidR="00A42420" w:rsidRPr="00AE781B" w:rsidRDefault="00A42420" w:rsidP="001C2C13">
            <w:pPr>
              <w:pStyle w:val="TAL"/>
              <w:rPr>
                <w:rFonts w:eastAsia="MS Mincho"/>
                <w:lang w:eastAsia="en-US"/>
              </w:rPr>
            </w:pPr>
          </w:p>
        </w:tc>
        <w:tc>
          <w:tcPr>
            <w:tcW w:w="1700" w:type="dxa"/>
            <w:shd w:val="clear" w:color="auto" w:fill="auto"/>
          </w:tcPr>
          <w:p w14:paraId="4C3E3785" w14:textId="77777777" w:rsidR="00A42420" w:rsidRPr="00AE781B" w:rsidRDefault="00A42420" w:rsidP="001C2C13">
            <w:pPr>
              <w:pStyle w:val="TAL"/>
              <w:rPr>
                <w:rFonts w:eastAsia="MS Mincho"/>
                <w:lang w:eastAsia="en-US"/>
              </w:rPr>
            </w:pPr>
          </w:p>
        </w:tc>
        <w:tc>
          <w:tcPr>
            <w:tcW w:w="1104" w:type="dxa"/>
            <w:shd w:val="clear" w:color="auto" w:fill="auto"/>
          </w:tcPr>
          <w:p w14:paraId="09E4C27C" w14:textId="77777777" w:rsidR="00A42420" w:rsidRPr="00AE781B" w:rsidRDefault="00A42420" w:rsidP="001C2C13">
            <w:pPr>
              <w:pStyle w:val="TAL"/>
              <w:rPr>
                <w:rFonts w:eastAsia="MS Mincho"/>
                <w:lang w:eastAsia="en-US"/>
              </w:rPr>
            </w:pPr>
          </w:p>
        </w:tc>
      </w:tr>
      <w:tr w:rsidR="00A42420" w:rsidRPr="00AE781B" w14:paraId="737FA1F9" w14:textId="77777777" w:rsidTr="001C2C13">
        <w:tc>
          <w:tcPr>
            <w:tcW w:w="4535" w:type="dxa"/>
            <w:shd w:val="clear" w:color="auto" w:fill="auto"/>
          </w:tcPr>
          <w:p w14:paraId="00E49645" w14:textId="77777777" w:rsidR="00A42420" w:rsidRPr="00AE781B" w:rsidRDefault="00A42420" w:rsidP="001C2C13">
            <w:pPr>
              <w:pStyle w:val="TAL"/>
              <w:rPr>
                <w:lang w:eastAsia="en-US"/>
              </w:rPr>
            </w:pPr>
            <w:r w:rsidRPr="00AE781B">
              <w:rPr>
                <w:lang w:eastAsia="en-US"/>
              </w:rPr>
              <w:t xml:space="preserve">    provideAssistanceData SEQUENCE {</w:t>
            </w:r>
          </w:p>
        </w:tc>
        <w:tc>
          <w:tcPr>
            <w:tcW w:w="2267" w:type="dxa"/>
            <w:shd w:val="clear" w:color="auto" w:fill="auto"/>
          </w:tcPr>
          <w:p w14:paraId="5C65798E" w14:textId="77777777" w:rsidR="00A42420" w:rsidRPr="00AE781B" w:rsidRDefault="00A42420" w:rsidP="001C2C13">
            <w:pPr>
              <w:pStyle w:val="TAL"/>
              <w:rPr>
                <w:rFonts w:eastAsia="MS Mincho"/>
                <w:lang w:eastAsia="en-US"/>
              </w:rPr>
            </w:pPr>
          </w:p>
        </w:tc>
        <w:tc>
          <w:tcPr>
            <w:tcW w:w="1700" w:type="dxa"/>
            <w:shd w:val="clear" w:color="auto" w:fill="auto"/>
          </w:tcPr>
          <w:p w14:paraId="3BF52809" w14:textId="77777777" w:rsidR="00A42420" w:rsidRPr="00AE781B" w:rsidRDefault="00A42420" w:rsidP="001C2C13">
            <w:pPr>
              <w:pStyle w:val="TAL"/>
              <w:rPr>
                <w:rFonts w:eastAsia="MS Mincho"/>
                <w:lang w:eastAsia="en-US"/>
              </w:rPr>
            </w:pPr>
          </w:p>
        </w:tc>
        <w:tc>
          <w:tcPr>
            <w:tcW w:w="1104" w:type="dxa"/>
            <w:shd w:val="clear" w:color="auto" w:fill="auto"/>
          </w:tcPr>
          <w:p w14:paraId="470DB258" w14:textId="77777777" w:rsidR="00A42420" w:rsidRPr="00AE781B" w:rsidRDefault="00A42420" w:rsidP="001C2C13">
            <w:pPr>
              <w:pStyle w:val="TAL"/>
              <w:rPr>
                <w:rFonts w:eastAsia="MS Mincho"/>
                <w:lang w:eastAsia="en-US"/>
              </w:rPr>
            </w:pPr>
          </w:p>
        </w:tc>
      </w:tr>
      <w:tr w:rsidR="00A42420" w:rsidRPr="00AE781B" w14:paraId="0CB69414" w14:textId="77777777" w:rsidTr="001C2C13">
        <w:tc>
          <w:tcPr>
            <w:tcW w:w="4535" w:type="dxa"/>
            <w:shd w:val="clear" w:color="auto" w:fill="auto"/>
          </w:tcPr>
          <w:p w14:paraId="0275BCA8" w14:textId="77777777" w:rsidR="00A42420" w:rsidRPr="00AE781B" w:rsidRDefault="00A42420" w:rsidP="001C2C13">
            <w:pPr>
              <w:pStyle w:val="TAL"/>
              <w:rPr>
                <w:lang w:eastAsia="en-US"/>
              </w:rPr>
            </w:pPr>
            <w:r w:rsidRPr="00AE781B">
              <w:rPr>
                <w:lang w:eastAsia="en-US"/>
              </w:rPr>
              <w:t xml:space="preserve">      criticalExtensions CHOICE {</w:t>
            </w:r>
          </w:p>
        </w:tc>
        <w:tc>
          <w:tcPr>
            <w:tcW w:w="2267" w:type="dxa"/>
            <w:shd w:val="clear" w:color="auto" w:fill="auto"/>
          </w:tcPr>
          <w:p w14:paraId="79D31B6C" w14:textId="77777777" w:rsidR="00A42420" w:rsidRPr="00AE781B" w:rsidRDefault="00A42420" w:rsidP="001C2C13">
            <w:pPr>
              <w:pStyle w:val="TAL"/>
              <w:rPr>
                <w:rFonts w:eastAsia="MS Mincho"/>
                <w:lang w:eastAsia="en-US"/>
              </w:rPr>
            </w:pPr>
          </w:p>
        </w:tc>
        <w:tc>
          <w:tcPr>
            <w:tcW w:w="1700" w:type="dxa"/>
            <w:shd w:val="clear" w:color="auto" w:fill="auto"/>
          </w:tcPr>
          <w:p w14:paraId="32CFE663" w14:textId="77777777" w:rsidR="00A42420" w:rsidRPr="00AE781B" w:rsidRDefault="00A42420" w:rsidP="001C2C13">
            <w:pPr>
              <w:pStyle w:val="TAL"/>
              <w:rPr>
                <w:rFonts w:eastAsia="MS Mincho"/>
                <w:lang w:eastAsia="en-US"/>
              </w:rPr>
            </w:pPr>
          </w:p>
        </w:tc>
        <w:tc>
          <w:tcPr>
            <w:tcW w:w="1104" w:type="dxa"/>
            <w:shd w:val="clear" w:color="auto" w:fill="auto"/>
          </w:tcPr>
          <w:p w14:paraId="6CC640F3" w14:textId="77777777" w:rsidR="00A42420" w:rsidRPr="00AE781B" w:rsidRDefault="00A42420" w:rsidP="001C2C13">
            <w:pPr>
              <w:pStyle w:val="TAL"/>
              <w:rPr>
                <w:rFonts w:eastAsia="MS Mincho"/>
                <w:lang w:eastAsia="en-US"/>
              </w:rPr>
            </w:pPr>
          </w:p>
        </w:tc>
      </w:tr>
      <w:tr w:rsidR="00A42420" w:rsidRPr="00AE781B" w14:paraId="52D6D7B8" w14:textId="77777777" w:rsidTr="001C2C13">
        <w:tc>
          <w:tcPr>
            <w:tcW w:w="4535" w:type="dxa"/>
            <w:shd w:val="clear" w:color="auto" w:fill="auto"/>
          </w:tcPr>
          <w:p w14:paraId="535B8906" w14:textId="77777777" w:rsidR="00A42420" w:rsidRPr="00AE781B" w:rsidRDefault="00A42420" w:rsidP="001C2C13">
            <w:pPr>
              <w:pStyle w:val="TAL"/>
              <w:rPr>
                <w:lang w:eastAsia="en-US"/>
              </w:rPr>
            </w:pPr>
            <w:r w:rsidRPr="00AE781B">
              <w:rPr>
                <w:lang w:eastAsia="en-US"/>
              </w:rPr>
              <w:t xml:space="preserve">        c1 CHOICE {</w:t>
            </w:r>
          </w:p>
        </w:tc>
        <w:tc>
          <w:tcPr>
            <w:tcW w:w="2267" w:type="dxa"/>
            <w:shd w:val="clear" w:color="auto" w:fill="auto"/>
          </w:tcPr>
          <w:p w14:paraId="79A48923" w14:textId="77777777" w:rsidR="00A42420" w:rsidRPr="00AE781B" w:rsidRDefault="00A42420" w:rsidP="001C2C13">
            <w:pPr>
              <w:pStyle w:val="TAL"/>
              <w:rPr>
                <w:rFonts w:eastAsia="MS Mincho"/>
                <w:lang w:eastAsia="en-US"/>
              </w:rPr>
            </w:pPr>
          </w:p>
        </w:tc>
        <w:tc>
          <w:tcPr>
            <w:tcW w:w="1700" w:type="dxa"/>
            <w:shd w:val="clear" w:color="auto" w:fill="auto"/>
          </w:tcPr>
          <w:p w14:paraId="382DFB60" w14:textId="77777777" w:rsidR="00A42420" w:rsidRPr="00AE781B" w:rsidRDefault="00A42420" w:rsidP="001C2C13">
            <w:pPr>
              <w:pStyle w:val="TAL"/>
              <w:rPr>
                <w:rFonts w:eastAsia="MS Mincho"/>
                <w:lang w:eastAsia="en-US"/>
              </w:rPr>
            </w:pPr>
          </w:p>
        </w:tc>
        <w:tc>
          <w:tcPr>
            <w:tcW w:w="1104" w:type="dxa"/>
            <w:shd w:val="clear" w:color="auto" w:fill="auto"/>
          </w:tcPr>
          <w:p w14:paraId="57116EDC" w14:textId="77777777" w:rsidR="00A42420" w:rsidRPr="00AE781B" w:rsidRDefault="00A42420" w:rsidP="001C2C13">
            <w:pPr>
              <w:pStyle w:val="TAL"/>
              <w:rPr>
                <w:rFonts w:eastAsia="MS Mincho"/>
                <w:lang w:eastAsia="en-US"/>
              </w:rPr>
            </w:pPr>
          </w:p>
        </w:tc>
      </w:tr>
      <w:tr w:rsidR="00A42420" w:rsidRPr="00AE781B" w14:paraId="4F85C39A" w14:textId="77777777" w:rsidTr="001C2C13">
        <w:tc>
          <w:tcPr>
            <w:tcW w:w="4535" w:type="dxa"/>
            <w:shd w:val="clear" w:color="auto" w:fill="auto"/>
          </w:tcPr>
          <w:p w14:paraId="171E99F8" w14:textId="77777777" w:rsidR="00A42420" w:rsidRPr="00AE781B" w:rsidRDefault="00A42420" w:rsidP="001C2C13">
            <w:pPr>
              <w:pStyle w:val="TAL"/>
              <w:rPr>
                <w:lang w:eastAsia="en-US"/>
              </w:rPr>
            </w:pPr>
            <w:r w:rsidRPr="00AE781B">
              <w:rPr>
                <w:lang w:eastAsia="en-US"/>
              </w:rPr>
              <w:t xml:space="preserve">          provideAssistanceData-r9 SEQUENCE {</w:t>
            </w:r>
          </w:p>
        </w:tc>
        <w:tc>
          <w:tcPr>
            <w:tcW w:w="2267" w:type="dxa"/>
            <w:shd w:val="clear" w:color="auto" w:fill="auto"/>
          </w:tcPr>
          <w:p w14:paraId="0C0576B2" w14:textId="77777777" w:rsidR="00A42420" w:rsidRPr="00AE781B" w:rsidRDefault="00A42420" w:rsidP="001C2C13">
            <w:pPr>
              <w:pStyle w:val="TAL"/>
              <w:rPr>
                <w:rFonts w:eastAsia="MS Mincho"/>
                <w:lang w:eastAsia="en-US"/>
              </w:rPr>
            </w:pPr>
          </w:p>
        </w:tc>
        <w:tc>
          <w:tcPr>
            <w:tcW w:w="1700" w:type="dxa"/>
            <w:shd w:val="clear" w:color="auto" w:fill="auto"/>
          </w:tcPr>
          <w:p w14:paraId="48A73599" w14:textId="77777777" w:rsidR="00A42420" w:rsidRPr="00AE781B" w:rsidRDefault="00A42420" w:rsidP="001C2C13">
            <w:pPr>
              <w:pStyle w:val="TAL"/>
              <w:rPr>
                <w:rFonts w:eastAsia="MS Mincho"/>
                <w:lang w:eastAsia="en-US"/>
              </w:rPr>
            </w:pPr>
          </w:p>
        </w:tc>
        <w:tc>
          <w:tcPr>
            <w:tcW w:w="1104" w:type="dxa"/>
            <w:shd w:val="clear" w:color="auto" w:fill="auto"/>
          </w:tcPr>
          <w:p w14:paraId="51C00B7E" w14:textId="77777777" w:rsidR="00A42420" w:rsidRPr="00AE781B" w:rsidRDefault="00A42420" w:rsidP="001C2C13">
            <w:pPr>
              <w:pStyle w:val="TAL"/>
              <w:rPr>
                <w:rFonts w:eastAsia="MS Mincho"/>
                <w:lang w:eastAsia="en-US"/>
              </w:rPr>
            </w:pPr>
          </w:p>
        </w:tc>
      </w:tr>
      <w:tr w:rsidR="00A42420" w:rsidRPr="00AE781B" w14:paraId="54DA6120" w14:textId="77777777" w:rsidTr="001C2C13">
        <w:tc>
          <w:tcPr>
            <w:tcW w:w="4535" w:type="dxa"/>
            <w:shd w:val="clear" w:color="auto" w:fill="auto"/>
          </w:tcPr>
          <w:p w14:paraId="59ADDB30" w14:textId="77777777" w:rsidR="00A42420" w:rsidRPr="00AE781B" w:rsidRDefault="00A42420" w:rsidP="001C2C13">
            <w:pPr>
              <w:pStyle w:val="TAL"/>
              <w:rPr>
                <w:lang w:eastAsia="en-US"/>
              </w:rPr>
            </w:pPr>
            <w:r w:rsidRPr="00AE781B">
              <w:rPr>
                <w:lang w:eastAsia="en-US"/>
              </w:rPr>
              <w:t xml:space="preserve">            commonIEsProvideAssistanceData</w:t>
            </w:r>
          </w:p>
        </w:tc>
        <w:tc>
          <w:tcPr>
            <w:tcW w:w="2267" w:type="dxa"/>
            <w:shd w:val="clear" w:color="auto" w:fill="auto"/>
          </w:tcPr>
          <w:p w14:paraId="7DBE9E05"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4C12100" w14:textId="77777777" w:rsidR="00A42420" w:rsidRPr="00AE781B" w:rsidRDefault="00A42420" w:rsidP="001C2C13">
            <w:pPr>
              <w:pStyle w:val="TAL"/>
              <w:rPr>
                <w:rFonts w:eastAsia="MS Mincho"/>
                <w:lang w:eastAsia="en-US"/>
              </w:rPr>
            </w:pPr>
          </w:p>
        </w:tc>
        <w:tc>
          <w:tcPr>
            <w:tcW w:w="1104" w:type="dxa"/>
            <w:shd w:val="clear" w:color="auto" w:fill="auto"/>
          </w:tcPr>
          <w:p w14:paraId="501BC827" w14:textId="77777777" w:rsidR="00A42420" w:rsidRPr="00AE781B" w:rsidRDefault="00A42420" w:rsidP="001C2C13">
            <w:pPr>
              <w:pStyle w:val="TAL"/>
              <w:rPr>
                <w:rFonts w:eastAsia="MS Mincho"/>
                <w:lang w:eastAsia="en-US"/>
              </w:rPr>
            </w:pPr>
          </w:p>
        </w:tc>
      </w:tr>
      <w:tr w:rsidR="00A42420" w:rsidRPr="00AE781B" w14:paraId="52E994F8" w14:textId="77777777" w:rsidTr="001C2C13">
        <w:tc>
          <w:tcPr>
            <w:tcW w:w="4535" w:type="dxa"/>
            <w:shd w:val="clear" w:color="auto" w:fill="auto"/>
          </w:tcPr>
          <w:p w14:paraId="58CCE41C" w14:textId="77777777" w:rsidR="00A42420" w:rsidRPr="00AE781B" w:rsidRDefault="00A42420" w:rsidP="001C2C13">
            <w:pPr>
              <w:pStyle w:val="TAL"/>
              <w:rPr>
                <w:lang w:eastAsia="en-US"/>
              </w:rPr>
            </w:pPr>
            <w:r w:rsidRPr="00AE781B">
              <w:rPr>
                <w:lang w:eastAsia="en-US"/>
              </w:rPr>
              <w:t xml:space="preserve">            a-gnss-ProvideAssistanceData </w:t>
            </w:r>
          </w:p>
        </w:tc>
        <w:tc>
          <w:tcPr>
            <w:tcW w:w="2267" w:type="dxa"/>
            <w:shd w:val="clear" w:color="auto" w:fill="auto"/>
          </w:tcPr>
          <w:p w14:paraId="4757FE0F"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5BA50E8" w14:textId="77777777" w:rsidR="00A42420" w:rsidRPr="00AE781B" w:rsidRDefault="00A42420" w:rsidP="001C2C13">
            <w:pPr>
              <w:pStyle w:val="TAL"/>
              <w:rPr>
                <w:rFonts w:eastAsia="MS Mincho"/>
                <w:lang w:eastAsia="en-US"/>
              </w:rPr>
            </w:pPr>
          </w:p>
        </w:tc>
        <w:tc>
          <w:tcPr>
            <w:tcW w:w="1104" w:type="dxa"/>
            <w:shd w:val="clear" w:color="auto" w:fill="auto"/>
          </w:tcPr>
          <w:p w14:paraId="27BE8463" w14:textId="77777777" w:rsidR="00A42420" w:rsidRPr="00AE781B" w:rsidRDefault="00A42420" w:rsidP="001C2C13">
            <w:pPr>
              <w:pStyle w:val="TAL"/>
              <w:rPr>
                <w:rFonts w:eastAsia="MS Mincho"/>
                <w:lang w:eastAsia="en-US"/>
              </w:rPr>
            </w:pPr>
          </w:p>
        </w:tc>
      </w:tr>
      <w:tr w:rsidR="00A42420" w:rsidRPr="00AE781B" w14:paraId="58E0233D" w14:textId="77777777" w:rsidTr="001C2C13">
        <w:tc>
          <w:tcPr>
            <w:tcW w:w="4535" w:type="dxa"/>
            <w:shd w:val="clear" w:color="auto" w:fill="auto"/>
          </w:tcPr>
          <w:p w14:paraId="6604C11D" w14:textId="77777777" w:rsidR="00A42420" w:rsidRPr="00AE781B" w:rsidRDefault="00A42420" w:rsidP="001C2C13">
            <w:pPr>
              <w:pStyle w:val="TAL"/>
              <w:rPr>
                <w:lang w:eastAsia="en-US"/>
              </w:rPr>
            </w:pPr>
            <w:r w:rsidRPr="00AE781B">
              <w:rPr>
                <w:lang w:eastAsia="en-US"/>
              </w:rPr>
              <w:t xml:space="preserve">            otdoa-ProvideAssistanceData SEQUENCE {</w:t>
            </w:r>
          </w:p>
        </w:tc>
        <w:tc>
          <w:tcPr>
            <w:tcW w:w="2267" w:type="dxa"/>
            <w:shd w:val="clear" w:color="auto" w:fill="auto"/>
          </w:tcPr>
          <w:p w14:paraId="5F715943" w14:textId="77777777" w:rsidR="00A42420" w:rsidRPr="00AE781B" w:rsidRDefault="00A42420" w:rsidP="001C2C13">
            <w:pPr>
              <w:pStyle w:val="TAL"/>
              <w:rPr>
                <w:rFonts w:eastAsia="MS Mincho"/>
                <w:lang w:eastAsia="en-US"/>
              </w:rPr>
            </w:pPr>
          </w:p>
        </w:tc>
        <w:tc>
          <w:tcPr>
            <w:tcW w:w="1700" w:type="dxa"/>
            <w:shd w:val="clear" w:color="auto" w:fill="auto"/>
          </w:tcPr>
          <w:p w14:paraId="1A7A567A" w14:textId="77777777" w:rsidR="00A42420" w:rsidRPr="00AE781B" w:rsidRDefault="00A42420" w:rsidP="001C2C13">
            <w:pPr>
              <w:pStyle w:val="TAL"/>
              <w:rPr>
                <w:rFonts w:eastAsia="MS Mincho"/>
                <w:lang w:eastAsia="en-US"/>
              </w:rPr>
            </w:pPr>
          </w:p>
        </w:tc>
        <w:tc>
          <w:tcPr>
            <w:tcW w:w="1104" w:type="dxa"/>
            <w:shd w:val="clear" w:color="auto" w:fill="auto"/>
          </w:tcPr>
          <w:p w14:paraId="625458D1" w14:textId="77777777" w:rsidR="00A42420" w:rsidRPr="00AE781B" w:rsidRDefault="00A42420" w:rsidP="001C2C13">
            <w:pPr>
              <w:pStyle w:val="TAL"/>
              <w:rPr>
                <w:rFonts w:eastAsia="MS Mincho"/>
                <w:lang w:eastAsia="en-US"/>
              </w:rPr>
            </w:pPr>
          </w:p>
        </w:tc>
      </w:tr>
      <w:tr w:rsidR="00A42420" w:rsidRPr="00AE781B" w14:paraId="578D2D1D" w14:textId="77777777" w:rsidTr="001C2C13">
        <w:tc>
          <w:tcPr>
            <w:tcW w:w="4535" w:type="dxa"/>
            <w:shd w:val="clear" w:color="auto" w:fill="auto"/>
          </w:tcPr>
          <w:p w14:paraId="29B4C8C8" w14:textId="77777777" w:rsidR="00A42420" w:rsidRPr="00AE781B" w:rsidRDefault="00A42420" w:rsidP="001C2C13">
            <w:pPr>
              <w:pStyle w:val="TAL"/>
              <w:rPr>
                <w:lang w:eastAsia="en-US"/>
              </w:rPr>
            </w:pPr>
            <w:r w:rsidRPr="00AE781B">
              <w:rPr>
                <w:lang w:eastAsia="en-US"/>
              </w:rPr>
              <w:t xml:space="preserve">                 otdoa-ReferenceCellInfo</w:t>
            </w:r>
          </w:p>
        </w:tc>
        <w:tc>
          <w:tcPr>
            <w:tcW w:w="2267" w:type="dxa"/>
            <w:shd w:val="clear" w:color="auto" w:fill="auto"/>
          </w:tcPr>
          <w:p w14:paraId="17877088"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41F4DD02" w14:textId="77777777" w:rsidR="00A42420" w:rsidRPr="00AE781B" w:rsidRDefault="00A42420" w:rsidP="001C2C13">
            <w:pPr>
              <w:pStyle w:val="TAL"/>
              <w:rPr>
                <w:rFonts w:eastAsia="MS Mincho"/>
                <w:lang w:eastAsia="en-US"/>
              </w:rPr>
            </w:pPr>
          </w:p>
        </w:tc>
        <w:tc>
          <w:tcPr>
            <w:tcW w:w="1104" w:type="dxa"/>
            <w:shd w:val="clear" w:color="auto" w:fill="auto"/>
          </w:tcPr>
          <w:p w14:paraId="69CF7A21" w14:textId="77777777" w:rsidR="00A42420" w:rsidRPr="00AE781B" w:rsidRDefault="00A42420" w:rsidP="001C2C13">
            <w:pPr>
              <w:pStyle w:val="TAL"/>
              <w:rPr>
                <w:rFonts w:eastAsia="MS Mincho"/>
                <w:lang w:eastAsia="en-US"/>
              </w:rPr>
            </w:pPr>
          </w:p>
        </w:tc>
      </w:tr>
      <w:tr w:rsidR="00A42420" w:rsidRPr="00AE781B" w14:paraId="587D9342" w14:textId="77777777" w:rsidTr="001C2C13">
        <w:tc>
          <w:tcPr>
            <w:tcW w:w="4535" w:type="dxa"/>
            <w:shd w:val="clear" w:color="auto" w:fill="auto"/>
          </w:tcPr>
          <w:p w14:paraId="5E08854E" w14:textId="77777777" w:rsidR="00A42420" w:rsidRPr="00AE781B" w:rsidRDefault="00A42420" w:rsidP="001C2C13">
            <w:pPr>
              <w:pStyle w:val="TAL"/>
              <w:rPr>
                <w:lang w:eastAsia="en-US"/>
              </w:rPr>
            </w:pPr>
            <w:r w:rsidRPr="00AE781B">
              <w:rPr>
                <w:lang w:eastAsia="en-US"/>
              </w:rPr>
              <w:t xml:space="preserve">                 otdoa-NeighbourCellInfo</w:t>
            </w:r>
          </w:p>
        </w:tc>
        <w:tc>
          <w:tcPr>
            <w:tcW w:w="2267" w:type="dxa"/>
            <w:shd w:val="clear" w:color="auto" w:fill="auto"/>
          </w:tcPr>
          <w:p w14:paraId="07EEDE07" w14:textId="77777777" w:rsidR="00A42420" w:rsidRPr="00AE781B" w:rsidRDefault="00A42420" w:rsidP="001C2C13">
            <w:pPr>
              <w:pStyle w:val="TAL"/>
              <w:rPr>
                <w:rFonts w:eastAsia="MS Mincho"/>
                <w:lang w:eastAsia="en-US"/>
              </w:rPr>
            </w:pPr>
            <w:r w:rsidRPr="00AE781B">
              <w:rPr>
                <w:rFonts w:eastAsia="MS Mincho"/>
                <w:lang w:eastAsia="en-US"/>
              </w:rPr>
              <w:t>As defined in TS 37.571</w:t>
            </w:r>
            <w:r w:rsidRPr="00AE781B">
              <w:rPr>
                <w:rFonts w:eastAsia="MS Mincho"/>
                <w:lang w:eastAsia="en-US"/>
              </w:rPr>
              <w:noBreakHyphen/>
              <w:t>5 [20], clause 7.2.5.</w:t>
            </w:r>
          </w:p>
        </w:tc>
        <w:tc>
          <w:tcPr>
            <w:tcW w:w="1700" w:type="dxa"/>
            <w:shd w:val="clear" w:color="auto" w:fill="auto"/>
          </w:tcPr>
          <w:p w14:paraId="71C85A1A" w14:textId="77777777" w:rsidR="00A42420" w:rsidRPr="00AE781B" w:rsidRDefault="00A42420" w:rsidP="001C2C13">
            <w:pPr>
              <w:pStyle w:val="TAL"/>
              <w:rPr>
                <w:rFonts w:eastAsia="MS Mincho"/>
                <w:lang w:eastAsia="en-US"/>
              </w:rPr>
            </w:pPr>
          </w:p>
        </w:tc>
        <w:tc>
          <w:tcPr>
            <w:tcW w:w="1104" w:type="dxa"/>
            <w:shd w:val="clear" w:color="auto" w:fill="auto"/>
          </w:tcPr>
          <w:p w14:paraId="2E35940D" w14:textId="77777777" w:rsidR="00A42420" w:rsidRPr="00AE781B" w:rsidRDefault="00A42420" w:rsidP="001C2C13">
            <w:pPr>
              <w:pStyle w:val="TAL"/>
              <w:rPr>
                <w:rFonts w:eastAsia="MS Mincho"/>
                <w:lang w:eastAsia="en-US"/>
              </w:rPr>
            </w:pPr>
          </w:p>
        </w:tc>
      </w:tr>
      <w:tr w:rsidR="00A42420" w:rsidRPr="00AE781B" w14:paraId="0005F2F4" w14:textId="77777777" w:rsidTr="001C2C13">
        <w:tc>
          <w:tcPr>
            <w:tcW w:w="4535" w:type="dxa"/>
            <w:shd w:val="clear" w:color="auto" w:fill="auto"/>
          </w:tcPr>
          <w:p w14:paraId="64873154" w14:textId="77777777" w:rsidR="00A42420" w:rsidRPr="00AE781B" w:rsidRDefault="00A42420" w:rsidP="001C2C13">
            <w:pPr>
              <w:pStyle w:val="TAL"/>
              <w:rPr>
                <w:lang w:eastAsia="en-US"/>
              </w:rPr>
            </w:pPr>
            <w:r w:rsidRPr="00AE781B">
              <w:rPr>
                <w:lang w:eastAsia="en-US"/>
              </w:rPr>
              <w:t xml:space="preserve">                 otdoa-Error</w:t>
            </w:r>
          </w:p>
        </w:tc>
        <w:tc>
          <w:tcPr>
            <w:tcW w:w="2267" w:type="dxa"/>
            <w:shd w:val="clear" w:color="auto" w:fill="auto"/>
          </w:tcPr>
          <w:p w14:paraId="317C4200"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06FCD5B7" w14:textId="77777777" w:rsidR="00A42420" w:rsidRPr="00AE781B" w:rsidRDefault="00A42420" w:rsidP="001C2C13">
            <w:pPr>
              <w:pStyle w:val="TAL"/>
              <w:rPr>
                <w:rFonts w:eastAsia="MS Mincho"/>
                <w:lang w:eastAsia="en-US"/>
              </w:rPr>
            </w:pPr>
          </w:p>
        </w:tc>
        <w:tc>
          <w:tcPr>
            <w:tcW w:w="1104" w:type="dxa"/>
            <w:shd w:val="clear" w:color="auto" w:fill="auto"/>
          </w:tcPr>
          <w:p w14:paraId="2C9F8D8C" w14:textId="77777777" w:rsidR="00A42420" w:rsidRPr="00AE781B" w:rsidRDefault="00A42420" w:rsidP="001C2C13">
            <w:pPr>
              <w:pStyle w:val="TAL"/>
              <w:rPr>
                <w:rFonts w:eastAsia="MS Mincho"/>
                <w:lang w:eastAsia="en-US"/>
              </w:rPr>
            </w:pPr>
          </w:p>
        </w:tc>
      </w:tr>
      <w:tr w:rsidR="00A42420" w:rsidRPr="00AE781B" w14:paraId="403DB9C9" w14:textId="77777777" w:rsidTr="001C2C13">
        <w:tc>
          <w:tcPr>
            <w:tcW w:w="4535" w:type="dxa"/>
            <w:shd w:val="clear" w:color="auto" w:fill="auto"/>
          </w:tcPr>
          <w:p w14:paraId="7F462BDD" w14:textId="77777777" w:rsidR="00A42420" w:rsidRPr="00AE781B" w:rsidRDefault="00A42420" w:rsidP="001C2C13">
            <w:pPr>
              <w:pStyle w:val="TAL"/>
              <w:rPr>
                <w:lang w:eastAsia="en-US"/>
              </w:rPr>
            </w:pPr>
            <w:r w:rsidRPr="00AE781B">
              <w:rPr>
                <w:lang w:eastAsia="en-US"/>
              </w:rPr>
              <w:t xml:space="preserve">            }  </w:t>
            </w:r>
          </w:p>
        </w:tc>
        <w:tc>
          <w:tcPr>
            <w:tcW w:w="2267" w:type="dxa"/>
            <w:shd w:val="clear" w:color="auto" w:fill="auto"/>
          </w:tcPr>
          <w:p w14:paraId="420DCA74" w14:textId="77777777" w:rsidR="00A42420" w:rsidRPr="00AE781B" w:rsidRDefault="00A42420" w:rsidP="001C2C13">
            <w:pPr>
              <w:pStyle w:val="TAL"/>
              <w:rPr>
                <w:rFonts w:eastAsia="MS Mincho"/>
                <w:lang w:eastAsia="en-US"/>
              </w:rPr>
            </w:pPr>
          </w:p>
        </w:tc>
        <w:tc>
          <w:tcPr>
            <w:tcW w:w="1700" w:type="dxa"/>
            <w:shd w:val="clear" w:color="auto" w:fill="auto"/>
          </w:tcPr>
          <w:p w14:paraId="261C8DA6" w14:textId="77777777" w:rsidR="00A42420" w:rsidRPr="00AE781B" w:rsidRDefault="00A42420" w:rsidP="001C2C13">
            <w:pPr>
              <w:pStyle w:val="TAL"/>
              <w:rPr>
                <w:rFonts w:eastAsia="MS Mincho"/>
                <w:lang w:eastAsia="en-US"/>
              </w:rPr>
            </w:pPr>
          </w:p>
        </w:tc>
        <w:tc>
          <w:tcPr>
            <w:tcW w:w="1104" w:type="dxa"/>
            <w:shd w:val="clear" w:color="auto" w:fill="auto"/>
          </w:tcPr>
          <w:p w14:paraId="3072D40D" w14:textId="77777777" w:rsidR="00A42420" w:rsidRPr="00AE781B" w:rsidRDefault="00A42420" w:rsidP="001C2C13">
            <w:pPr>
              <w:pStyle w:val="TAL"/>
              <w:rPr>
                <w:rFonts w:eastAsia="MS Mincho"/>
                <w:lang w:eastAsia="en-US"/>
              </w:rPr>
            </w:pPr>
          </w:p>
        </w:tc>
      </w:tr>
      <w:tr w:rsidR="00A42420" w:rsidRPr="00AE781B" w14:paraId="143056C3" w14:textId="77777777" w:rsidTr="001C2C13">
        <w:tc>
          <w:tcPr>
            <w:tcW w:w="4535" w:type="dxa"/>
            <w:shd w:val="clear" w:color="auto" w:fill="auto"/>
          </w:tcPr>
          <w:p w14:paraId="1B0D1D4D" w14:textId="77777777" w:rsidR="00A42420" w:rsidRPr="00AE781B" w:rsidRDefault="00A42420" w:rsidP="001C2C13">
            <w:pPr>
              <w:pStyle w:val="TAL"/>
              <w:rPr>
                <w:lang w:eastAsia="en-US"/>
              </w:rPr>
            </w:pPr>
            <w:r w:rsidRPr="00AE781B">
              <w:rPr>
                <w:lang w:eastAsia="en-US"/>
              </w:rPr>
              <w:t xml:space="preserve">            epdu-ProvideAssistanceData</w:t>
            </w:r>
          </w:p>
        </w:tc>
        <w:tc>
          <w:tcPr>
            <w:tcW w:w="2267" w:type="dxa"/>
            <w:shd w:val="clear" w:color="auto" w:fill="auto"/>
          </w:tcPr>
          <w:p w14:paraId="6129DF2C" w14:textId="77777777" w:rsidR="00A42420" w:rsidRPr="00AE781B" w:rsidRDefault="00A42420" w:rsidP="001C2C13">
            <w:pPr>
              <w:pStyle w:val="TAL"/>
              <w:rPr>
                <w:rFonts w:eastAsia="MS Mincho"/>
                <w:lang w:eastAsia="en-US"/>
              </w:rPr>
            </w:pPr>
            <w:r w:rsidRPr="00AE781B">
              <w:rPr>
                <w:rFonts w:eastAsia="MS Mincho"/>
                <w:lang w:eastAsia="en-US"/>
              </w:rPr>
              <w:t>Not present</w:t>
            </w:r>
          </w:p>
        </w:tc>
        <w:tc>
          <w:tcPr>
            <w:tcW w:w="1700" w:type="dxa"/>
            <w:shd w:val="clear" w:color="auto" w:fill="auto"/>
          </w:tcPr>
          <w:p w14:paraId="1E6390C6" w14:textId="77777777" w:rsidR="00A42420" w:rsidRPr="00AE781B" w:rsidRDefault="00A42420" w:rsidP="001C2C13">
            <w:pPr>
              <w:pStyle w:val="TAL"/>
              <w:rPr>
                <w:rFonts w:eastAsia="MS Mincho"/>
                <w:lang w:eastAsia="en-US"/>
              </w:rPr>
            </w:pPr>
          </w:p>
        </w:tc>
        <w:tc>
          <w:tcPr>
            <w:tcW w:w="1104" w:type="dxa"/>
            <w:shd w:val="clear" w:color="auto" w:fill="auto"/>
          </w:tcPr>
          <w:p w14:paraId="6CB5C415" w14:textId="77777777" w:rsidR="00A42420" w:rsidRPr="00AE781B" w:rsidRDefault="00A42420" w:rsidP="001C2C13">
            <w:pPr>
              <w:pStyle w:val="TAL"/>
              <w:rPr>
                <w:rFonts w:eastAsia="MS Mincho"/>
                <w:lang w:eastAsia="en-US"/>
              </w:rPr>
            </w:pPr>
          </w:p>
        </w:tc>
      </w:tr>
      <w:tr w:rsidR="00A42420" w:rsidRPr="00AE781B" w14:paraId="28BE82C6" w14:textId="77777777" w:rsidTr="001C2C13">
        <w:tc>
          <w:tcPr>
            <w:tcW w:w="4535" w:type="dxa"/>
            <w:shd w:val="clear" w:color="auto" w:fill="auto"/>
          </w:tcPr>
          <w:p w14:paraId="1D7D3781"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7C72056" w14:textId="77777777" w:rsidR="00A42420" w:rsidRPr="00AE781B" w:rsidRDefault="00A42420" w:rsidP="001C2C13">
            <w:pPr>
              <w:pStyle w:val="TAL"/>
              <w:rPr>
                <w:rFonts w:eastAsia="MS Mincho"/>
                <w:lang w:eastAsia="en-US"/>
              </w:rPr>
            </w:pPr>
          </w:p>
        </w:tc>
        <w:tc>
          <w:tcPr>
            <w:tcW w:w="1700" w:type="dxa"/>
            <w:shd w:val="clear" w:color="auto" w:fill="auto"/>
          </w:tcPr>
          <w:p w14:paraId="5D30603A" w14:textId="77777777" w:rsidR="00A42420" w:rsidRPr="00AE781B" w:rsidRDefault="00A42420" w:rsidP="001C2C13">
            <w:pPr>
              <w:pStyle w:val="TAL"/>
              <w:rPr>
                <w:rFonts w:eastAsia="MS Mincho"/>
                <w:lang w:eastAsia="en-US"/>
              </w:rPr>
            </w:pPr>
          </w:p>
        </w:tc>
        <w:tc>
          <w:tcPr>
            <w:tcW w:w="1104" w:type="dxa"/>
            <w:shd w:val="clear" w:color="auto" w:fill="auto"/>
          </w:tcPr>
          <w:p w14:paraId="23E87ADF" w14:textId="77777777" w:rsidR="00A42420" w:rsidRPr="00AE781B" w:rsidRDefault="00A42420" w:rsidP="001C2C13">
            <w:pPr>
              <w:pStyle w:val="TAL"/>
              <w:rPr>
                <w:rFonts w:eastAsia="MS Mincho"/>
                <w:lang w:eastAsia="en-US"/>
              </w:rPr>
            </w:pPr>
          </w:p>
        </w:tc>
      </w:tr>
      <w:tr w:rsidR="00A42420" w:rsidRPr="00AE781B" w14:paraId="23B3A9E7" w14:textId="77777777" w:rsidTr="001C2C13">
        <w:tc>
          <w:tcPr>
            <w:tcW w:w="4535" w:type="dxa"/>
            <w:shd w:val="clear" w:color="auto" w:fill="auto"/>
          </w:tcPr>
          <w:p w14:paraId="2FAB9D87"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5C71557" w14:textId="77777777" w:rsidR="00A42420" w:rsidRPr="00AE781B" w:rsidRDefault="00A42420" w:rsidP="001C2C13">
            <w:pPr>
              <w:pStyle w:val="TAL"/>
              <w:rPr>
                <w:rFonts w:eastAsia="MS Mincho"/>
                <w:lang w:eastAsia="en-US"/>
              </w:rPr>
            </w:pPr>
          </w:p>
        </w:tc>
        <w:tc>
          <w:tcPr>
            <w:tcW w:w="1700" w:type="dxa"/>
            <w:shd w:val="clear" w:color="auto" w:fill="auto"/>
          </w:tcPr>
          <w:p w14:paraId="218A8785" w14:textId="77777777" w:rsidR="00A42420" w:rsidRPr="00AE781B" w:rsidRDefault="00A42420" w:rsidP="001C2C13">
            <w:pPr>
              <w:pStyle w:val="TAL"/>
              <w:rPr>
                <w:rFonts w:eastAsia="MS Mincho"/>
                <w:lang w:eastAsia="en-US"/>
              </w:rPr>
            </w:pPr>
          </w:p>
        </w:tc>
        <w:tc>
          <w:tcPr>
            <w:tcW w:w="1104" w:type="dxa"/>
            <w:shd w:val="clear" w:color="auto" w:fill="auto"/>
          </w:tcPr>
          <w:p w14:paraId="5A7DB5C8" w14:textId="77777777" w:rsidR="00A42420" w:rsidRPr="00AE781B" w:rsidRDefault="00A42420" w:rsidP="001C2C13">
            <w:pPr>
              <w:pStyle w:val="TAL"/>
              <w:rPr>
                <w:rFonts w:eastAsia="MS Mincho"/>
                <w:lang w:eastAsia="en-US"/>
              </w:rPr>
            </w:pPr>
          </w:p>
        </w:tc>
      </w:tr>
      <w:tr w:rsidR="00A42420" w:rsidRPr="00AE781B" w14:paraId="59AEEA9A" w14:textId="77777777" w:rsidTr="001C2C13">
        <w:tc>
          <w:tcPr>
            <w:tcW w:w="4535" w:type="dxa"/>
            <w:shd w:val="clear" w:color="auto" w:fill="auto"/>
          </w:tcPr>
          <w:p w14:paraId="3E89BA24"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44B6CBE6" w14:textId="77777777" w:rsidR="00A42420" w:rsidRPr="00AE781B" w:rsidRDefault="00A42420" w:rsidP="001C2C13">
            <w:pPr>
              <w:pStyle w:val="TAL"/>
              <w:rPr>
                <w:rFonts w:eastAsia="MS Mincho"/>
                <w:lang w:eastAsia="en-US"/>
              </w:rPr>
            </w:pPr>
          </w:p>
        </w:tc>
        <w:tc>
          <w:tcPr>
            <w:tcW w:w="1700" w:type="dxa"/>
            <w:shd w:val="clear" w:color="auto" w:fill="auto"/>
          </w:tcPr>
          <w:p w14:paraId="33B901B5" w14:textId="77777777" w:rsidR="00A42420" w:rsidRPr="00AE781B" w:rsidRDefault="00A42420" w:rsidP="001C2C13">
            <w:pPr>
              <w:pStyle w:val="TAL"/>
              <w:rPr>
                <w:rFonts w:eastAsia="MS Mincho"/>
                <w:lang w:eastAsia="en-US"/>
              </w:rPr>
            </w:pPr>
          </w:p>
        </w:tc>
        <w:tc>
          <w:tcPr>
            <w:tcW w:w="1104" w:type="dxa"/>
            <w:shd w:val="clear" w:color="auto" w:fill="auto"/>
          </w:tcPr>
          <w:p w14:paraId="5B835DB6" w14:textId="77777777" w:rsidR="00A42420" w:rsidRPr="00AE781B" w:rsidRDefault="00A42420" w:rsidP="001C2C13">
            <w:pPr>
              <w:pStyle w:val="TAL"/>
              <w:rPr>
                <w:rFonts w:eastAsia="MS Mincho"/>
                <w:lang w:eastAsia="en-US"/>
              </w:rPr>
            </w:pPr>
          </w:p>
        </w:tc>
      </w:tr>
      <w:tr w:rsidR="00A42420" w:rsidRPr="00AE781B" w14:paraId="1BB30B82" w14:textId="77777777" w:rsidTr="001C2C13">
        <w:tc>
          <w:tcPr>
            <w:tcW w:w="4535" w:type="dxa"/>
            <w:shd w:val="clear" w:color="auto" w:fill="auto"/>
          </w:tcPr>
          <w:p w14:paraId="266B0DD5"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73FE6FD4" w14:textId="77777777" w:rsidR="00A42420" w:rsidRPr="00AE781B" w:rsidRDefault="00A42420" w:rsidP="001C2C13">
            <w:pPr>
              <w:pStyle w:val="TAL"/>
              <w:rPr>
                <w:rFonts w:eastAsia="MS Mincho"/>
                <w:lang w:eastAsia="en-US"/>
              </w:rPr>
            </w:pPr>
          </w:p>
        </w:tc>
        <w:tc>
          <w:tcPr>
            <w:tcW w:w="1700" w:type="dxa"/>
            <w:shd w:val="clear" w:color="auto" w:fill="auto"/>
          </w:tcPr>
          <w:p w14:paraId="031514DA" w14:textId="77777777" w:rsidR="00A42420" w:rsidRPr="00AE781B" w:rsidRDefault="00A42420" w:rsidP="001C2C13">
            <w:pPr>
              <w:pStyle w:val="TAL"/>
              <w:rPr>
                <w:rFonts w:eastAsia="MS Mincho"/>
                <w:lang w:eastAsia="en-US"/>
              </w:rPr>
            </w:pPr>
          </w:p>
        </w:tc>
        <w:tc>
          <w:tcPr>
            <w:tcW w:w="1104" w:type="dxa"/>
            <w:shd w:val="clear" w:color="auto" w:fill="auto"/>
          </w:tcPr>
          <w:p w14:paraId="5ACD93FC" w14:textId="77777777" w:rsidR="00A42420" w:rsidRPr="00AE781B" w:rsidRDefault="00A42420" w:rsidP="001C2C13">
            <w:pPr>
              <w:pStyle w:val="TAL"/>
              <w:rPr>
                <w:rFonts w:eastAsia="MS Mincho"/>
                <w:lang w:eastAsia="en-US"/>
              </w:rPr>
            </w:pPr>
          </w:p>
        </w:tc>
      </w:tr>
      <w:tr w:rsidR="00A42420" w:rsidRPr="00AE781B" w14:paraId="686ED320" w14:textId="77777777" w:rsidTr="001C2C13">
        <w:tc>
          <w:tcPr>
            <w:tcW w:w="4535" w:type="dxa"/>
            <w:shd w:val="clear" w:color="auto" w:fill="auto"/>
          </w:tcPr>
          <w:p w14:paraId="3ECD465B" w14:textId="77777777" w:rsidR="00A42420" w:rsidRPr="00AE781B" w:rsidRDefault="00A42420" w:rsidP="001C2C13">
            <w:pPr>
              <w:pStyle w:val="TAL"/>
              <w:rPr>
                <w:lang w:eastAsia="en-US"/>
              </w:rPr>
            </w:pPr>
            <w:r w:rsidRPr="00AE781B">
              <w:rPr>
                <w:lang w:eastAsia="en-US"/>
              </w:rPr>
              <w:t xml:space="preserve"> }</w:t>
            </w:r>
          </w:p>
        </w:tc>
        <w:tc>
          <w:tcPr>
            <w:tcW w:w="2267" w:type="dxa"/>
            <w:shd w:val="clear" w:color="auto" w:fill="auto"/>
          </w:tcPr>
          <w:p w14:paraId="6410D983" w14:textId="77777777" w:rsidR="00A42420" w:rsidRPr="00AE781B" w:rsidRDefault="00A42420" w:rsidP="001C2C13">
            <w:pPr>
              <w:pStyle w:val="TAL"/>
              <w:rPr>
                <w:rFonts w:eastAsia="MS Mincho"/>
                <w:lang w:eastAsia="en-US"/>
              </w:rPr>
            </w:pPr>
          </w:p>
        </w:tc>
        <w:tc>
          <w:tcPr>
            <w:tcW w:w="1700" w:type="dxa"/>
            <w:shd w:val="clear" w:color="auto" w:fill="auto"/>
          </w:tcPr>
          <w:p w14:paraId="7575693A" w14:textId="77777777" w:rsidR="00A42420" w:rsidRPr="00AE781B" w:rsidRDefault="00A42420" w:rsidP="001C2C13">
            <w:pPr>
              <w:pStyle w:val="TAL"/>
              <w:rPr>
                <w:rFonts w:eastAsia="MS Mincho"/>
                <w:lang w:eastAsia="en-US"/>
              </w:rPr>
            </w:pPr>
          </w:p>
        </w:tc>
        <w:tc>
          <w:tcPr>
            <w:tcW w:w="1104" w:type="dxa"/>
            <w:shd w:val="clear" w:color="auto" w:fill="auto"/>
          </w:tcPr>
          <w:p w14:paraId="3452D2D4" w14:textId="77777777" w:rsidR="00A42420" w:rsidRPr="00AE781B" w:rsidRDefault="00A42420" w:rsidP="001C2C13">
            <w:pPr>
              <w:pStyle w:val="TAL"/>
              <w:rPr>
                <w:rFonts w:eastAsia="MS Mincho"/>
                <w:lang w:eastAsia="en-US"/>
              </w:rPr>
            </w:pPr>
          </w:p>
        </w:tc>
      </w:tr>
      <w:tr w:rsidR="00A42420" w:rsidRPr="00AE781B" w14:paraId="4952FAEC" w14:textId="77777777" w:rsidTr="001C2C13">
        <w:tc>
          <w:tcPr>
            <w:tcW w:w="4535" w:type="dxa"/>
            <w:shd w:val="clear" w:color="auto" w:fill="auto"/>
          </w:tcPr>
          <w:p w14:paraId="7EA650BB" w14:textId="77777777" w:rsidR="00A42420" w:rsidRPr="00AE781B" w:rsidRDefault="00A42420" w:rsidP="001C2C13">
            <w:pPr>
              <w:pStyle w:val="TAL"/>
              <w:rPr>
                <w:lang w:eastAsia="en-US"/>
              </w:rPr>
            </w:pPr>
            <w:r w:rsidRPr="00AE781B">
              <w:rPr>
                <w:lang w:eastAsia="en-US"/>
              </w:rPr>
              <w:t>}</w:t>
            </w:r>
          </w:p>
        </w:tc>
        <w:tc>
          <w:tcPr>
            <w:tcW w:w="2267" w:type="dxa"/>
            <w:shd w:val="clear" w:color="auto" w:fill="auto"/>
          </w:tcPr>
          <w:p w14:paraId="4D741B88" w14:textId="77777777" w:rsidR="00A42420" w:rsidRPr="00AE781B" w:rsidRDefault="00A42420" w:rsidP="001C2C13">
            <w:pPr>
              <w:pStyle w:val="TAL"/>
              <w:rPr>
                <w:rFonts w:eastAsia="MS Mincho"/>
                <w:lang w:eastAsia="en-US"/>
              </w:rPr>
            </w:pPr>
          </w:p>
        </w:tc>
        <w:tc>
          <w:tcPr>
            <w:tcW w:w="1700" w:type="dxa"/>
            <w:shd w:val="clear" w:color="auto" w:fill="auto"/>
          </w:tcPr>
          <w:p w14:paraId="7A510526" w14:textId="77777777" w:rsidR="00A42420" w:rsidRPr="00AE781B" w:rsidRDefault="00A42420" w:rsidP="001C2C13">
            <w:pPr>
              <w:pStyle w:val="TAL"/>
              <w:rPr>
                <w:rFonts w:eastAsia="MS Mincho"/>
                <w:lang w:eastAsia="en-US"/>
              </w:rPr>
            </w:pPr>
          </w:p>
        </w:tc>
        <w:tc>
          <w:tcPr>
            <w:tcW w:w="1104" w:type="dxa"/>
            <w:shd w:val="clear" w:color="auto" w:fill="auto"/>
          </w:tcPr>
          <w:p w14:paraId="113F6D5B" w14:textId="77777777" w:rsidR="00A42420" w:rsidRPr="00AE781B" w:rsidRDefault="00A42420" w:rsidP="001C2C13">
            <w:pPr>
              <w:pStyle w:val="TAL"/>
              <w:rPr>
                <w:rFonts w:eastAsia="MS Mincho"/>
                <w:lang w:eastAsia="en-US"/>
              </w:rPr>
            </w:pPr>
          </w:p>
        </w:tc>
      </w:tr>
    </w:tbl>
    <w:p w14:paraId="0F7118CA" w14:textId="77777777" w:rsidR="00A42420" w:rsidRPr="00AE781B" w:rsidRDefault="00A42420" w:rsidP="00A42420">
      <w:pPr>
        <w:rPr>
          <w:rFonts w:eastAsia="MS Mincho"/>
        </w:rPr>
      </w:pPr>
    </w:p>
    <w:p w14:paraId="00D0A3D3" w14:textId="77777777" w:rsidR="00A42420" w:rsidRPr="00AE781B" w:rsidRDefault="00A42420" w:rsidP="00A42420">
      <w:pPr>
        <w:pStyle w:val="Heading6"/>
      </w:pPr>
      <w:bookmarkStart w:id="249" w:name="_Toc27481946"/>
      <w:bookmarkStart w:id="250" w:name="_Toc68183196"/>
      <w:r w:rsidRPr="00AE781B">
        <w:t>9.3.7.1.5</w:t>
      </w:r>
      <w:r w:rsidRPr="00AE781B">
        <w:tab/>
        <w:t>Test requirement</w:t>
      </w:r>
      <w:bookmarkEnd w:id="249"/>
      <w:bookmarkEnd w:id="250"/>
    </w:p>
    <w:p w14:paraId="5F299018" w14:textId="77777777" w:rsidR="00A42420" w:rsidRPr="00AE781B" w:rsidRDefault="00A42420" w:rsidP="00A42420">
      <w:r w:rsidRPr="00AE781B">
        <w:t>Table 9.3.7.1.5-1 defines the primary level settings including test tolerances for the test.</w:t>
      </w:r>
    </w:p>
    <w:p w14:paraId="5889DCA2" w14:textId="77777777" w:rsidR="00A42420" w:rsidRPr="00AE781B" w:rsidRDefault="00A42420" w:rsidP="00A42420">
      <w:r w:rsidRPr="00AE781B">
        <w:t>The RSTD FDD intra-frequency accuracy test shall meet the reported values in Table 9.3.7.1.5-2</w:t>
      </w:r>
    </w:p>
    <w:p w14:paraId="3BE21815" w14:textId="77777777" w:rsidR="00A42420" w:rsidRPr="00AE781B" w:rsidRDefault="00A42420" w:rsidP="00A42420">
      <w:pPr>
        <w:pStyle w:val="TH"/>
      </w:pPr>
      <w:r w:rsidRPr="00AE781B">
        <w:lastRenderedPageBreak/>
        <w:t xml:space="preserve">Table 9.3.7.1.5-1: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1316"/>
        <w:gridCol w:w="886"/>
        <w:gridCol w:w="886"/>
        <w:gridCol w:w="773"/>
        <w:gridCol w:w="773"/>
        <w:gridCol w:w="886"/>
        <w:gridCol w:w="886"/>
        <w:gridCol w:w="773"/>
        <w:gridCol w:w="773"/>
      </w:tblGrid>
      <w:tr w:rsidR="00A42420" w:rsidRPr="00AE781B" w14:paraId="4ED83A7A" w14:textId="77777777" w:rsidTr="001C2C13">
        <w:trPr>
          <w:trHeight w:val="105"/>
          <w:jc w:val="center"/>
        </w:trPr>
        <w:tc>
          <w:tcPr>
            <w:tcW w:w="0" w:type="auto"/>
            <w:vMerge w:val="restart"/>
            <w:vAlign w:val="center"/>
          </w:tcPr>
          <w:p w14:paraId="6BC2A050"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vAlign w:val="center"/>
          </w:tcPr>
          <w:p w14:paraId="248D103B"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2"/>
            <w:shd w:val="clear" w:color="auto" w:fill="auto"/>
            <w:vAlign w:val="center"/>
          </w:tcPr>
          <w:p w14:paraId="52B461F4" w14:textId="77777777" w:rsidR="00A42420" w:rsidRPr="00AE781B" w:rsidRDefault="00A42420" w:rsidP="001C2C13">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D1EA228" w14:textId="77777777" w:rsidR="00A42420" w:rsidRPr="00AE781B" w:rsidRDefault="00A42420" w:rsidP="001C2C13">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4B3FD48A" w14:textId="77777777" w:rsidR="00A42420" w:rsidRPr="00AE781B" w:rsidRDefault="00A42420" w:rsidP="001C2C13">
            <w:pPr>
              <w:pStyle w:val="TAH"/>
              <w:rPr>
                <w:rFonts w:cs="Arial"/>
                <w:lang w:eastAsia="ko-KR"/>
              </w:rPr>
            </w:pPr>
            <w:r w:rsidRPr="00AE781B">
              <w:rPr>
                <w:rFonts w:cs="Arial"/>
                <w:bCs/>
                <w:lang w:eastAsia="zh-CN"/>
              </w:rPr>
              <w:t>Test3</w:t>
            </w:r>
            <w:r w:rsidR="00E538E6" w:rsidRPr="00AE781B">
              <w:rPr>
                <w:rFonts w:cs="Arial"/>
                <w:bCs/>
                <w:vertAlign w:val="superscript"/>
                <w:lang w:eastAsia="zh-CN"/>
              </w:rPr>
              <w:t xml:space="preserve"> Note 4</w:t>
            </w:r>
          </w:p>
        </w:tc>
        <w:tc>
          <w:tcPr>
            <w:tcW w:w="0" w:type="auto"/>
            <w:gridSpan w:val="2"/>
            <w:shd w:val="clear" w:color="auto" w:fill="auto"/>
            <w:vAlign w:val="center"/>
          </w:tcPr>
          <w:p w14:paraId="6AC97D49" w14:textId="77777777" w:rsidR="00A42420" w:rsidRPr="00AE781B" w:rsidRDefault="00A42420" w:rsidP="001C2C13">
            <w:pPr>
              <w:pStyle w:val="TAH"/>
              <w:rPr>
                <w:rFonts w:cs="Arial"/>
                <w:lang w:eastAsia="ko-KR"/>
              </w:rPr>
            </w:pPr>
            <w:r w:rsidRPr="00AE781B">
              <w:rPr>
                <w:rFonts w:cs="Arial"/>
                <w:bCs/>
                <w:lang w:eastAsia="zh-CN"/>
              </w:rPr>
              <w:t>Test4</w:t>
            </w:r>
            <w:r w:rsidR="00E538E6" w:rsidRPr="00AE781B">
              <w:rPr>
                <w:rFonts w:cs="Arial"/>
                <w:bCs/>
                <w:vertAlign w:val="superscript"/>
                <w:lang w:eastAsia="zh-CN"/>
              </w:rPr>
              <w:t xml:space="preserve"> Note 4</w:t>
            </w:r>
          </w:p>
        </w:tc>
      </w:tr>
      <w:tr w:rsidR="00A42420" w:rsidRPr="00AE781B" w14:paraId="628E2F13" w14:textId="77777777" w:rsidTr="001C2C13">
        <w:trPr>
          <w:trHeight w:val="105"/>
          <w:jc w:val="center"/>
        </w:trPr>
        <w:tc>
          <w:tcPr>
            <w:tcW w:w="0" w:type="auto"/>
            <w:vMerge/>
            <w:tcBorders>
              <w:bottom w:val="single" w:sz="4" w:space="0" w:color="auto"/>
            </w:tcBorders>
            <w:vAlign w:val="center"/>
          </w:tcPr>
          <w:p w14:paraId="584835F5" w14:textId="77777777" w:rsidR="00A42420" w:rsidRPr="00AE781B" w:rsidRDefault="00A42420" w:rsidP="001C2C13">
            <w:pPr>
              <w:pStyle w:val="TAH"/>
              <w:rPr>
                <w:rFonts w:cs="Arial"/>
                <w:lang w:eastAsia="ko-KR"/>
              </w:rPr>
            </w:pPr>
          </w:p>
        </w:tc>
        <w:tc>
          <w:tcPr>
            <w:tcW w:w="0" w:type="auto"/>
            <w:vMerge/>
            <w:tcBorders>
              <w:bottom w:val="single" w:sz="4" w:space="0" w:color="auto"/>
            </w:tcBorders>
            <w:vAlign w:val="center"/>
          </w:tcPr>
          <w:p w14:paraId="654AD776" w14:textId="77777777" w:rsidR="00A42420" w:rsidRPr="00AE781B" w:rsidRDefault="00A42420" w:rsidP="001C2C13">
            <w:pPr>
              <w:pStyle w:val="TAH"/>
              <w:rPr>
                <w:rFonts w:cs="Arial"/>
                <w:lang w:eastAsia="ko-KR"/>
              </w:rPr>
            </w:pPr>
          </w:p>
        </w:tc>
        <w:tc>
          <w:tcPr>
            <w:tcW w:w="0" w:type="auto"/>
            <w:shd w:val="clear" w:color="auto" w:fill="auto"/>
            <w:vAlign w:val="center"/>
          </w:tcPr>
          <w:p w14:paraId="0338B372"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3148CD45"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50F79407"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4F6B7B8"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47F2EC41"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4D5E4E5B" w14:textId="77777777" w:rsidR="00A42420" w:rsidRPr="00AE781B" w:rsidRDefault="00A42420" w:rsidP="001C2C13">
            <w:pPr>
              <w:pStyle w:val="TAH"/>
              <w:rPr>
                <w:rFonts w:cs="Arial"/>
                <w:lang w:eastAsia="ko-KR"/>
              </w:rPr>
            </w:pPr>
            <w:r w:rsidRPr="00AE781B">
              <w:rPr>
                <w:rFonts w:cs="Arial"/>
                <w:bCs/>
                <w:lang w:eastAsia="zh-CN"/>
              </w:rPr>
              <w:t>Cell2</w:t>
            </w:r>
          </w:p>
        </w:tc>
        <w:tc>
          <w:tcPr>
            <w:tcW w:w="0" w:type="auto"/>
            <w:shd w:val="clear" w:color="auto" w:fill="auto"/>
            <w:vAlign w:val="center"/>
          </w:tcPr>
          <w:p w14:paraId="35F0E39C" w14:textId="77777777" w:rsidR="00A42420" w:rsidRPr="00AE781B" w:rsidRDefault="00A42420" w:rsidP="001C2C13">
            <w:pPr>
              <w:pStyle w:val="TAH"/>
              <w:rPr>
                <w:rFonts w:cs="Arial"/>
                <w:lang w:eastAsia="ko-KR"/>
              </w:rPr>
            </w:pPr>
            <w:r w:rsidRPr="00AE781B">
              <w:rPr>
                <w:rFonts w:cs="Arial"/>
                <w:bCs/>
                <w:lang w:eastAsia="zh-CN"/>
              </w:rPr>
              <w:t>Cell1</w:t>
            </w:r>
          </w:p>
        </w:tc>
        <w:tc>
          <w:tcPr>
            <w:tcW w:w="0" w:type="auto"/>
            <w:shd w:val="clear" w:color="auto" w:fill="auto"/>
            <w:vAlign w:val="center"/>
          </w:tcPr>
          <w:p w14:paraId="75589662" w14:textId="77777777" w:rsidR="00A42420" w:rsidRPr="00AE781B" w:rsidRDefault="00A42420" w:rsidP="001C2C13">
            <w:pPr>
              <w:pStyle w:val="TAH"/>
              <w:rPr>
                <w:rFonts w:cs="Arial"/>
                <w:lang w:eastAsia="ko-KR"/>
              </w:rPr>
            </w:pPr>
            <w:r w:rsidRPr="00AE781B">
              <w:rPr>
                <w:rFonts w:cs="Arial"/>
                <w:bCs/>
                <w:lang w:eastAsia="zh-CN"/>
              </w:rPr>
              <w:t>Cell2</w:t>
            </w:r>
          </w:p>
        </w:tc>
      </w:tr>
      <w:tr w:rsidR="00A42420" w:rsidRPr="00AE781B" w14:paraId="2C43E327" w14:textId="77777777" w:rsidTr="001C2C13">
        <w:trPr>
          <w:jc w:val="center"/>
        </w:trPr>
        <w:tc>
          <w:tcPr>
            <w:tcW w:w="0" w:type="auto"/>
            <w:vAlign w:val="center"/>
          </w:tcPr>
          <w:p w14:paraId="03B0E750" w14:textId="77777777" w:rsidR="00A42420" w:rsidRPr="00AE781B" w:rsidRDefault="00A42420" w:rsidP="001C2C13">
            <w:pPr>
              <w:pStyle w:val="TAL"/>
              <w:rPr>
                <w:rFonts w:cs="Arial"/>
                <w:lang w:eastAsia="ko-KR"/>
              </w:rPr>
            </w:pPr>
            <w:r w:rsidRPr="00AE781B">
              <w:rPr>
                <w:rFonts w:cs="Arial"/>
                <w:lang w:eastAsia="ko-KR"/>
              </w:rPr>
              <w:t>E-UTRA RF Channel Number</w:t>
            </w:r>
          </w:p>
        </w:tc>
        <w:tc>
          <w:tcPr>
            <w:tcW w:w="0" w:type="auto"/>
            <w:vAlign w:val="center"/>
          </w:tcPr>
          <w:p w14:paraId="34A6A1C2"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77986411" w14:textId="77777777" w:rsidR="00A42420" w:rsidRPr="00AE781B" w:rsidRDefault="00A42420" w:rsidP="001C2C13">
            <w:pPr>
              <w:pStyle w:val="TAC"/>
              <w:rPr>
                <w:rFonts w:cs="Arial"/>
                <w:lang w:eastAsia="ko-KR"/>
              </w:rPr>
            </w:pPr>
            <w:r w:rsidRPr="00AE781B">
              <w:rPr>
                <w:rFonts w:cs="Arial"/>
                <w:lang w:eastAsia="zh-CN"/>
              </w:rPr>
              <w:t>1</w:t>
            </w:r>
          </w:p>
        </w:tc>
      </w:tr>
      <w:tr w:rsidR="00A42420" w:rsidRPr="00AE781B" w14:paraId="11731209" w14:textId="77777777" w:rsidTr="001C2C13">
        <w:trPr>
          <w:jc w:val="center"/>
        </w:trPr>
        <w:tc>
          <w:tcPr>
            <w:tcW w:w="0" w:type="auto"/>
            <w:vAlign w:val="center"/>
          </w:tcPr>
          <w:p w14:paraId="436E1620" w14:textId="77777777" w:rsidR="00A42420" w:rsidRPr="00AE781B" w:rsidRDefault="00A42420" w:rsidP="001C2C13">
            <w:pPr>
              <w:pStyle w:val="TAL"/>
              <w:rPr>
                <w:rFonts w:cs="Arial"/>
                <w:lang w:eastAsia="ko-KR"/>
              </w:rPr>
            </w:pPr>
            <w:r w:rsidRPr="00AE781B">
              <w:rPr>
                <w:rFonts w:cs="Arial"/>
                <w:lang w:eastAsia="ko-KR"/>
              </w:rPr>
              <w:t>PBCH_RA</w:t>
            </w:r>
          </w:p>
        </w:tc>
        <w:tc>
          <w:tcPr>
            <w:tcW w:w="0" w:type="auto"/>
            <w:vMerge w:val="restart"/>
            <w:vAlign w:val="center"/>
          </w:tcPr>
          <w:p w14:paraId="7153A3FC" w14:textId="77777777" w:rsidR="00A42420" w:rsidRPr="00AE781B" w:rsidRDefault="00A42420" w:rsidP="001C2C13">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30C6FD00"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CE4A59E"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AB27637"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B6DF153"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3CFD2B9"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56D3C751"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5924C8A" w14:textId="77777777" w:rsidR="00A42420" w:rsidRPr="00AE781B" w:rsidRDefault="00A42420" w:rsidP="001C2C13">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88F0301" w14:textId="77777777" w:rsidR="00A42420" w:rsidRPr="00AE781B" w:rsidRDefault="00A42420" w:rsidP="001C2C13">
            <w:pPr>
              <w:pStyle w:val="TAC"/>
              <w:rPr>
                <w:rFonts w:cs="Arial"/>
                <w:lang w:eastAsia="ko-KR"/>
              </w:rPr>
            </w:pPr>
            <w:r w:rsidRPr="00AE781B">
              <w:rPr>
                <w:rFonts w:cs="Arial"/>
                <w:lang w:eastAsia="zh-CN"/>
              </w:rPr>
              <w:t>0</w:t>
            </w:r>
          </w:p>
        </w:tc>
      </w:tr>
      <w:tr w:rsidR="00A42420" w:rsidRPr="00AE781B" w14:paraId="0D5F72C2" w14:textId="77777777" w:rsidTr="001C2C13">
        <w:trPr>
          <w:jc w:val="center"/>
        </w:trPr>
        <w:tc>
          <w:tcPr>
            <w:tcW w:w="0" w:type="auto"/>
            <w:vAlign w:val="center"/>
          </w:tcPr>
          <w:p w14:paraId="0687A07D" w14:textId="77777777" w:rsidR="00A42420" w:rsidRPr="00AE781B" w:rsidRDefault="00A42420" w:rsidP="001C2C13">
            <w:pPr>
              <w:pStyle w:val="TAL"/>
              <w:rPr>
                <w:rFonts w:cs="Arial"/>
                <w:lang w:eastAsia="ko-KR"/>
              </w:rPr>
            </w:pPr>
            <w:r w:rsidRPr="00AE781B">
              <w:rPr>
                <w:rFonts w:cs="Arial"/>
                <w:lang w:eastAsia="ko-KR"/>
              </w:rPr>
              <w:t>PBCH_RB</w:t>
            </w:r>
          </w:p>
        </w:tc>
        <w:tc>
          <w:tcPr>
            <w:tcW w:w="0" w:type="auto"/>
            <w:vMerge/>
            <w:vAlign w:val="center"/>
          </w:tcPr>
          <w:p w14:paraId="1C249E4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3D7B1A0" w14:textId="77777777" w:rsidR="00A42420" w:rsidRPr="00AE781B" w:rsidRDefault="00A42420" w:rsidP="001C2C13">
            <w:pPr>
              <w:pStyle w:val="TAC"/>
              <w:rPr>
                <w:rFonts w:cs="Arial"/>
                <w:lang w:eastAsia="ko-KR"/>
              </w:rPr>
            </w:pPr>
          </w:p>
        </w:tc>
        <w:tc>
          <w:tcPr>
            <w:tcW w:w="0" w:type="auto"/>
            <w:vMerge/>
            <w:shd w:val="clear" w:color="auto" w:fill="auto"/>
            <w:vAlign w:val="center"/>
          </w:tcPr>
          <w:p w14:paraId="44C61FB1"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BA979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456C1AB"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5084F9" w14:textId="77777777" w:rsidR="00A42420" w:rsidRPr="00AE781B" w:rsidRDefault="00A42420" w:rsidP="001C2C13">
            <w:pPr>
              <w:pStyle w:val="TAC"/>
              <w:rPr>
                <w:rFonts w:cs="Arial"/>
                <w:lang w:eastAsia="ko-KR"/>
              </w:rPr>
            </w:pPr>
          </w:p>
        </w:tc>
        <w:tc>
          <w:tcPr>
            <w:tcW w:w="0" w:type="auto"/>
            <w:vMerge/>
            <w:shd w:val="clear" w:color="auto" w:fill="auto"/>
            <w:vAlign w:val="center"/>
          </w:tcPr>
          <w:p w14:paraId="4F0A4C14" w14:textId="77777777" w:rsidR="00A42420" w:rsidRPr="00AE781B" w:rsidRDefault="00A42420" w:rsidP="001C2C13">
            <w:pPr>
              <w:pStyle w:val="TAC"/>
              <w:rPr>
                <w:rFonts w:cs="Arial"/>
                <w:lang w:eastAsia="ko-KR"/>
              </w:rPr>
            </w:pPr>
          </w:p>
        </w:tc>
        <w:tc>
          <w:tcPr>
            <w:tcW w:w="0" w:type="auto"/>
            <w:vMerge/>
            <w:shd w:val="clear" w:color="auto" w:fill="auto"/>
            <w:vAlign w:val="center"/>
          </w:tcPr>
          <w:p w14:paraId="59156C69"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CED7C" w14:textId="77777777" w:rsidR="00A42420" w:rsidRPr="00AE781B" w:rsidRDefault="00A42420" w:rsidP="001C2C13">
            <w:pPr>
              <w:pStyle w:val="TAC"/>
              <w:rPr>
                <w:rFonts w:cs="Arial"/>
                <w:lang w:eastAsia="ko-KR"/>
              </w:rPr>
            </w:pPr>
          </w:p>
        </w:tc>
      </w:tr>
      <w:tr w:rsidR="00A42420" w:rsidRPr="00AE781B" w14:paraId="4DDC1AF8" w14:textId="77777777" w:rsidTr="001C2C13">
        <w:trPr>
          <w:jc w:val="center"/>
        </w:trPr>
        <w:tc>
          <w:tcPr>
            <w:tcW w:w="0" w:type="auto"/>
            <w:vAlign w:val="center"/>
          </w:tcPr>
          <w:p w14:paraId="21C2459C" w14:textId="77777777" w:rsidR="00A42420" w:rsidRPr="00AE781B" w:rsidRDefault="00A42420" w:rsidP="001C2C13">
            <w:pPr>
              <w:pStyle w:val="TAL"/>
              <w:rPr>
                <w:rFonts w:cs="Arial"/>
                <w:lang w:eastAsia="ko-KR"/>
              </w:rPr>
            </w:pPr>
            <w:r w:rsidRPr="00AE781B">
              <w:rPr>
                <w:rFonts w:cs="Arial"/>
                <w:lang w:eastAsia="ko-KR"/>
              </w:rPr>
              <w:t>PSS_RA</w:t>
            </w:r>
          </w:p>
        </w:tc>
        <w:tc>
          <w:tcPr>
            <w:tcW w:w="0" w:type="auto"/>
            <w:vMerge/>
            <w:vAlign w:val="center"/>
          </w:tcPr>
          <w:p w14:paraId="34F52FF0" w14:textId="77777777" w:rsidR="00A42420" w:rsidRPr="00AE781B" w:rsidRDefault="00A42420" w:rsidP="001C2C13">
            <w:pPr>
              <w:pStyle w:val="TAC"/>
              <w:rPr>
                <w:rFonts w:cs="Arial"/>
                <w:lang w:eastAsia="ko-KR"/>
              </w:rPr>
            </w:pPr>
          </w:p>
        </w:tc>
        <w:tc>
          <w:tcPr>
            <w:tcW w:w="0" w:type="auto"/>
            <w:vMerge/>
            <w:shd w:val="clear" w:color="auto" w:fill="auto"/>
            <w:vAlign w:val="center"/>
          </w:tcPr>
          <w:p w14:paraId="3D3CE1DB" w14:textId="77777777" w:rsidR="00A42420" w:rsidRPr="00AE781B" w:rsidRDefault="00A42420" w:rsidP="001C2C13">
            <w:pPr>
              <w:pStyle w:val="TAC"/>
              <w:rPr>
                <w:rFonts w:cs="Arial"/>
                <w:lang w:eastAsia="ko-KR"/>
              </w:rPr>
            </w:pPr>
          </w:p>
        </w:tc>
        <w:tc>
          <w:tcPr>
            <w:tcW w:w="0" w:type="auto"/>
            <w:vMerge/>
            <w:shd w:val="clear" w:color="auto" w:fill="auto"/>
            <w:vAlign w:val="center"/>
          </w:tcPr>
          <w:p w14:paraId="63B155F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3BC28B"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A311DC" w14:textId="77777777" w:rsidR="00A42420" w:rsidRPr="00AE781B" w:rsidRDefault="00A42420" w:rsidP="001C2C13">
            <w:pPr>
              <w:pStyle w:val="TAC"/>
              <w:rPr>
                <w:rFonts w:cs="Arial"/>
                <w:lang w:eastAsia="ko-KR"/>
              </w:rPr>
            </w:pPr>
          </w:p>
        </w:tc>
        <w:tc>
          <w:tcPr>
            <w:tcW w:w="0" w:type="auto"/>
            <w:vMerge/>
            <w:shd w:val="clear" w:color="auto" w:fill="auto"/>
            <w:vAlign w:val="center"/>
          </w:tcPr>
          <w:p w14:paraId="0AF0E3B7" w14:textId="77777777" w:rsidR="00A42420" w:rsidRPr="00AE781B" w:rsidRDefault="00A42420" w:rsidP="001C2C13">
            <w:pPr>
              <w:pStyle w:val="TAC"/>
              <w:rPr>
                <w:rFonts w:cs="Arial"/>
                <w:lang w:eastAsia="ko-KR"/>
              </w:rPr>
            </w:pPr>
          </w:p>
        </w:tc>
        <w:tc>
          <w:tcPr>
            <w:tcW w:w="0" w:type="auto"/>
            <w:vMerge/>
            <w:shd w:val="clear" w:color="auto" w:fill="auto"/>
            <w:vAlign w:val="center"/>
          </w:tcPr>
          <w:p w14:paraId="565C9F33" w14:textId="77777777" w:rsidR="00A42420" w:rsidRPr="00AE781B" w:rsidRDefault="00A42420" w:rsidP="001C2C13">
            <w:pPr>
              <w:pStyle w:val="TAC"/>
              <w:rPr>
                <w:rFonts w:cs="Arial"/>
                <w:lang w:eastAsia="ko-KR"/>
              </w:rPr>
            </w:pPr>
          </w:p>
        </w:tc>
        <w:tc>
          <w:tcPr>
            <w:tcW w:w="0" w:type="auto"/>
            <w:vMerge/>
            <w:shd w:val="clear" w:color="auto" w:fill="auto"/>
            <w:vAlign w:val="center"/>
          </w:tcPr>
          <w:p w14:paraId="3A5443F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DBFB052" w14:textId="77777777" w:rsidR="00A42420" w:rsidRPr="00AE781B" w:rsidRDefault="00A42420" w:rsidP="001C2C13">
            <w:pPr>
              <w:pStyle w:val="TAC"/>
              <w:rPr>
                <w:rFonts w:cs="Arial"/>
                <w:lang w:eastAsia="ko-KR"/>
              </w:rPr>
            </w:pPr>
          </w:p>
        </w:tc>
      </w:tr>
      <w:tr w:rsidR="00A42420" w:rsidRPr="00AE781B" w14:paraId="1F43CAB5" w14:textId="77777777" w:rsidTr="001C2C13">
        <w:trPr>
          <w:jc w:val="center"/>
        </w:trPr>
        <w:tc>
          <w:tcPr>
            <w:tcW w:w="0" w:type="auto"/>
            <w:vAlign w:val="center"/>
          </w:tcPr>
          <w:p w14:paraId="10038C7D" w14:textId="77777777" w:rsidR="00A42420" w:rsidRPr="00AE781B" w:rsidRDefault="00A42420" w:rsidP="001C2C13">
            <w:pPr>
              <w:pStyle w:val="TAL"/>
              <w:rPr>
                <w:rFonts w:cs="Arial"/>
                <w:lang w:eastAsia="ko-KR"/>
              </w:rPr>
            </w:pPr>
            <w:r w:rsidRPr="00AE781B">
              <w:rPr>
                <w:rFonts w:cs="Arial"/>
                <w:lang w:eastAsia="ko-KR"/>
              </w:rPr>
              <w:t>SSS_RA</w:t>
            </w:r>
          </w:p>
        </w:tc>
        <w:tc>
          <w:tcPr>
            <w:tcW w:w="0" w:type="auto"/>
            <w:vMerge/>
            <w:vAlign w:val="center"/>
          </w:tcPr>
          <w:p w14:paraId="73315C9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B9199E" w14:textId="77777777" w:rsidR="00A42420" w:rsidRPr="00AE781B" w:rsidRDefault="00A42420" w:rsidP="001C2C13">
            <w:pPr>
              <w:pStyle w:val="TAC"/>
              <w:rPr>
                <w:rFonts w:cs="Arial"/>
                <w:lang w:eastAsia="ko-KR"/>
              </w:rPr>
            </w:pPr>
          </w:p>
        </w:tc>
        <w:tc>
          <w:tcPr>
            <w:tcW w:w="0" w:type="auto"/>
            <w:vMerge/>
            <w:shd w:val="clear" w:color="auto" w:fill="auto"/>
            <w:vAlign w:val="center"/>
          </w:tcPr>
          <w:p w14:paraId="23188E7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01DB9A2" w14:textId="77777777" w:rsidR="00A42420" w:rsidRPr="00AE781B" w:rsidRDefault="00A42420" w:rsidP="001C2C13">
            <w:pPr>
              <w:pStyle w:val="TAC"/>
              <w:rPr>
                <w:rFonts w:cs="Arial"/>
                <w:lang w:eastAsia="ko-KR"/>
              </w:rPr>
            </w:pPr>
          </w:p>
        </w:tc>
        <w:tc>
          <w:tcPr>
            <w:tcW w:w="0" w:type="auto"/>
            <w:vMerge/>
            <w:shd w:val="clear" w:color="auto" w:fill="auto"/>
            <w:vAlign w:val="center"/>
          </w:tcPr>
          <w:p w14:paraId="0F6725E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3254B7D" w14:textId="77777777" w:rsidR="00A42420" w:rsidRPr="00AE781B" w:rsidRDefault="00A42420" w:rsidP="001C2C13">
            <w:pPr>
              <w:pStyle w:val="TAC"/>
              <w:rPr>
                <w:rFonts w:cs="Arial"/>
                <w:lang w:eastAsia="ko-KR"/>
              </w:rPr>
            </w:pPr>
          </w:p>
        </w:tc>
        <w:tc>
          <w:tcPr>
            <w:tcW w:w="0" w:type="auto"/>
            <w:vMerge/>
            <w:shd w:val="clear" w:color="auto" w:fill="auto"/>
            <w:vAlign w:val="center"/>
          </w:tcPr>
          <w:p w14:paraId="48CDA9F8" w14:textId="77777777" w:rsidR="00A42420" w:rsidRPr="00AE781B" w:rsidRDefault="00A42420" w:rsidP="001C2C13">
            <w:pPr>
              <w:pStyle w:val="TAC"/>
              <w:rPr>
                <w:rFonts w:cs="Arial"/>
                <w:lang w:eastAsia="ko-KR"/>
              </w:rPr>
            </w:pPr>
          </w:p>
        </w:tc>
        <w:tc>
          <w:tcPr>
            <w:tcW w:w="0" w:type="auto"/>
            <w:vMerge/>
            <w:shd w:val="clear" w:color="auto" w:fill="auto"/>
            <w:vAlign w:val="center"/>
          </w:tcPr>
          <w:p w14:paraId="14FE7D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0230A558" w14:textId="77777777" w:rsidR="00A42420" w:rsidRPr="00AE781B" w:rsidRDefault="00A42420" w:rsidP="001C2C13">
            <w:pPr>
              <w:pStyle w:val="TAC"/>
              <w:rPr>
                <w:rFonts w:cs="Arial"/>
                <w:lang w:eastAsia="ko-KR"/>
              </w:rPr>
            </w:pPr>
          </w:p>
        </w:tc>
      </w:tr>
      <w:tr w:rsidR="00A42420" w:rsidRPr="00AE781B" w14:paraId="4E6898BC" w14:textId="77777777" w:rsidTr="001C2C13">
        <w:trPr>
          <w:jc w:val="center"/>
        </w:trPr>
        <w:tc>
          <w:tcPr>
            <w:tcW w:w="0" w:type="auto"/>
            <w:vAlign w:val="center"/>
          </w:tcPr>
          <w:p w14:paraId="06C43BE8" w14:textId="77777777" w:rsidR="00A42420" w:rsidRPr="00AE781B" w:rsidRDefault="00A42420" w:rsidP="001C2C13">
            <w:pPr>
              <w:pStyle w:val="TAL"/>
              <w:rPr>
                <w:rFonts w:cs="Arial"/>
                <w:lang w:eastAsia="ko-KR"/>
              </w:rPr>
            </w:pPr>
            <w:r w:rsidRPr="00AE781B">
              <w:rPr>
                <w:rFonts w:cs="Arial"/>
                <w:lang w:eastAsia="ko-KR"/>
              </w:rPr>
              <w:t>MPDCCH_RA</w:t>
            </w:r>
          </w:p>
        </w:tc>
        <w:tc>
          <w:tcPr>
            <w:tcW w:w="0" w:type="auto"/>
            <w:vMerge/>
            <w:vAlign w:val="center"/>
          </w:tcPr>
          <w:p w14:paraId="313AD59A" w14:textId="77777777" w:rsidR="00A42420" w:rsidRPr="00AE781B" w:rsidRDefault="00A42420" w:rsidP="001C2C13">
            <w:pPr>
              <w:pStyle w:val="TAC"/>
              <w:rPr>
                <w:rFonts w:cs="Arial"/>
                <w:lang w:eastAsia="ko-KR"/>
              </w:rPr>
            </w:pPr>
          </w:p>
        </w:tc>
        <w:tc>
          <w:tcPr>
            <w:tcW w:w="0" w:type="auto"/>
            <w:vMerge/>
            <w:shd w:val="clear" w:color="auto" w:fill="auto"/>
            <w:vAlign w:val="center"/>
          </w:tcPr>
          <w:p w14:paraId="39212FC4"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323C3B" w14:textId="77777777" w:rsidR="00A42420" w:rsidRPr="00AE781B" w:rsidRDefault="00A42420" w:rsidP="001C2C13">
            <w:pPr>
              <w:pStyle w:val="TAC"/>
              <w:rPr>
                <w:rFonts w:cs="Arial"/>
                <w:lang w:eastAsia="ko-KR"/>
              </w:rPr>
            </w:pPr>
          </w:p>
        </w:tc>
        <w:tc>
          <w:tcPr>
            <w:tcW w:w="0" w:type="auto"/>
            <w:vMerge/>
            <w:shd w:val="clear" w:color="auto" w:fill="auto"/>
            <w:vAlign w:val="center"/>
          </w:tcPr>
          <w:p w14:paraId="273D8EF5" w14:textId="77777777" w:rsidR="00A42420" w:rsidRPr="00AE781B" w:rsidRDefault="00A42420" w:rsidP="001C2C13">
            <w:pPr>
              <w:pStyle w:val="TAC"/>
              <w:rPr>
                <w:rFonts w:cs="Arial"/>
                <w:lang w:eastAsia="ko-KR"/>
              </w:rPr>
            </w:pPr>
          </w:p>
        </w:tc>
        <w:tc>
          <w:tcPr>
            <w:tcW w:w="0" w:type="auto"/>
            <w:vMerge/>
            <w:shd w:val="clear" w:color="auto" w:fill="auto"/>
            <w:vAlign w:val="center"/>
          </w:tcPr>
          <w:p w14:paraId="7FA21994" w14:textId="77777777" w:rsidR="00A42420" w:rsidRPr="00AE781B" w:rsidRDefault="00A42420" w:rsidP="001C2C13">
            <w:pPr>
              <w:pStyle w:val="TAC"/>
              <w:rPr>
                <w:rFonts w:cs="Arial"/>
                <w:lang w:eastAsia="ko-KR"/>
              </w:rPr>
            </w:pPr>
          </w:p>
        </w:tc>
        <w:tc>
          <w:tcPr>
            <w:tcW w:w="0" w:type="auto"/>
            <w:vMerge/>
            <w:shd w:val="clear" w:color="auto" w:fill="auto"/>
            <w:vAlign w:val="center"/>
          </w:tcPr>
          <w:p w14:paraId="08BC3509" w14:textId="77777777" w:rsidR="00A42420" w:rsidRPr="00AE781B" w:rsidRDefault="00A42420" w:rsidP="001C2C13">
            <w:pPr>
              <w:pStyle w:val="TAC"/>
              <w:rPr>
                <w:rFonts w:cs="Arial"/>
                <w:lang w:eastAsia="ko-KR"/>
              </w:rPr>
            </w:pPr>
          </w:p>
        </w:tc>
        <w:tc>
          <w:tcPr>
            <w:tcW w:w="0" w:type="auto"/>
            <w:vMerge/>
            <w:shd w:val="clear" w:color="auto" w:fill="auto"/>
            <w:vAlign w:val="center"/>
          </w:tcPr>
          <w:p w14:paraId="374B4D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F829CC" w14:textId="77777777" w:rsidR="00A42420" w:rsidRPr="00AE781B" w:rsidRDefault="00A42420" w:rsidP="001C2C13">
            <w:pPr>
              <w:pStyle w:val="TAC"/>
              <w:rPr>
                <w:rFonts w:cs="Arial"/>
                <w:lang w:eastAsia="ko-KR"/>
              </w:rPr>
            </w:pPr>
          </w:p>
        </w:tc>
        <w:tc>
          <w:tcPr>
            <w:tcW w:w="0" w:type="auto"/>
            <w:vMerge/>
            <w:shd w:val="clear" w:color="auto" w:fill="auto"/>
            <w:vAlign w:val="center"/>
          </w:tcPr>
          <w:p w14:paraId="71686E9E" w14:textId="77777777" w:rsidR="00A42420" w:rsidRPr="00AE781B" w:rsidRDefault="00A42420" w:rsidP="001C2C13">
            <w:pPr>
              <w:pStyle w:val="TAC"/>
              <w:rPr>
                <w:rFonts w:cs="Arial"/>
                <w:lang w:eastAsia="ko-KR"/>
              </w:rPr>
            </w:pPr>
          </w:p>
        </w:tc>
      </w:tr>
      <w:tr w:rsidR="00A42420" w:rsidRPr="00AE781B" w14:paraId="6080A9C4" w14:textId="77777777" w:rsidTr="001C2C13">
        <w:trPr>
          <w:jc w:val="center"/>
        </w:trPr>
        <w:tc>
          <w:tcPr>
            <w:tcW w:w="0" w:type="auto"/>
            <w:vAlign w:val="center"/>
          </w:tcPr>
          <w:p w14:paraId="1DB84F86" w14:textId="77777777" w:rsidR="00A42420" w:rsidRPr="00AE781B" w:rsidRDefault="00A42420" w:rsidP="001C2C13">
            <w:pPr>
              <w:pStyle w:val="TAL"/>
              <w:rPr>
                <w:rFonts w:cs="Arial"/>
                <w:lang w:eastAsia="ko-KR"/>
              </w:rPr>
            </w:pPr>
            <w:r w:rsidRPr="00AE781B">
              <w:rPr>
                <w:rFonts w:cs="Arial"/>
                <w:lang w:eastAsia="ko-KR"/>
              </w:rPr>
              <w:t>MPDCCH_RB</w:t>
            </w:r>
          </w:p>
        </w:tc>
        <w:tc>
          <w:tcPr>
            <w:tcW w:w="0" w:type="auto"/>
            <w:vMerge/>
            <w:vAlign w:val="center"/>
          </w:tcPr>
          <w:p w14:paraId="42CF7862"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4A23F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3537954" w14:textId="77777777" w:rsidR="00A42420" w:rsidRPr="00AE781B" w:rsidRDefault="00A42420" w:rsidP="001C2C13">
            <w:pPr>
              <w:pStyle w:val="TAC"/>
              <w:rPr>
                <w:rFonts w:cs="Arial"/>
                <w:lang w:eastAsia="ko-KR"/>
              </w:rPr>
            </w:pPr>
          </w:p>
        </w:tc>
        <w:tc>
          <w:tcPr>
            <w:tcW w:w="0" w:type="auto"/>
            <w:vMerge/>
            <w:shd w:val="clear" w:color="auto" w:fill="auto"/>
            <w:vAlign w:val="center"/>
          </w:tcPr>
          <w:p w14:paraId="24624BE2"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05D1B3" w14:textId="77777777" w:rsidR="00A42420" w:rsidRPr="00AE781B" w:rsidRDefault="00A42420" w:rsidP="001C2C13">
            <w:pPr>
              <w:pStyle w:val="TAC"/>
              <w:rPr>
                <w:rFonts w:cs="Arial"/>
                <w:lang w:eastAsia="ko-KR"/>
              </w:rPr>
            </w:pPr>
          </w:p>
        </w:tc>
        <w:tc>
          <w:tcPr>
            <w:tcW w:w="0" w:type="auto"/>
            <w:vMerge/>
            <w:shd w:val="clear" w:color="auto" w:fill="auto"/>
            <w:vAlign w:val="center"/>
          </w:tcPr>
          <w:p w14:paraId="7C4AAD7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7EEC970" w14:textId="77777777" w:rsidR="00A42420" w:rsidRPr="00AE781B" w:rsidRDefault="00A42420" w:rsidP="001C2C13">
            <w:pPr>
              <w:pStyle w:val="TAC"/>
              <w:rPr>
                <w:rFonts w:cs="Arial"/>
                <w:lang w:eastAsia="ko-KR"/>
              </w:rPr>
            </w:pPr>
          </w:p>
        </w:tc>
        <w:tc>
          <w:tcPr>
            <w:tcW w:w="0" w:type="auto"/>
            <w:vMerge/>
            <w:shd w:val="clear" w:color="auto" w:fill="auto"/>
            <w:vAlign w:val="center"/>
          </w:tcPr>
          <w:p w14:paraId="7EB2A187" w14:textId="77777777" w:rsidR="00A42420" w:rsidRPr="00AE781B" w:rsidRDefault="00A42420" w:rsidP="001C2C13">
            <w:pPr>
              <w:pStyle w:val="TAC"/>
              <w:rPr>
                <w:rFonts w:cs="Arial"/>
                <w:lang w:eastAsia="ko-KR"/>
              </w:rPr>
            </w:pPr>
          </w:p>
        </w:tc>
        <w:tc>
          <w:tcPr>
            <w:tcW w:w="0" w:type="auto"/>
            <w:vMerge/>
            <w:shd w:val="clear" w:color="auto" w:fill="auto"/>
            <w:vAlign w:val="center"/>
          </w:tcPr>
          <w:p w14:paraId="25EBC210" w14:textId="77777777" w:rsidR="00A42420" w:rsidRPr="00AE781B" w:rsidRDefault="00A42420" w:rsidP="001C2C13">
            <w:pPr>
              <w:pStyle w:val="TAC"/>
              <w:rPr>
                <w:rFonts w:cs="Arial"/>
                <w:lang w:eastAsia="ko-KR"/>
              </w:rPr>
            </w:pPr>
          </w:p>
        </w:tc>
      </w:tr>
      <w:tr w:rsidR="00A42420" w:rsidRPr="00AE781B" w14:paraId="2CE4464E" w14:textId="77777777" w:rsidTr="001C2C13">
        <w:trPr>
          <w:trHeight w:val="218"/>
          <w:jc w:val="center"/>
        </w:trPr>
        <w:tc>
          <w:tcPr>
            <w:tcW w:w="0" w:type="auto"/>
            <w:vAlign w:val="center"/>
          </w:tcPr>
          <w:p w14:paraId="42FDA8C2" w14:textId="77777777" w:rsidR="00A42420" w:rsidRPr="00AE781B" w:rsidRDefault="00A42420" w:rsidP="001C2C13">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83FEB2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2DE8E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BB6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5EB11071" w14:textId="77777777" w:rsidR="00A42420" w:rsidRPr="00AE781B" w:rsidRDefault="00A42420" w:rsidP="001C2C13">
            <w:pPr>
              <w:pStyle w:val="TAC"/>
              <w:rPr>
                <w:rFonts w:cs="Arial"/>
                <w:lang w:eastAsia="ko-KR"/>
              </w:rPr>
            </w:pPr>
          </w:p>
        </w:tc>
        <w:tc>
          <w:tcPr>
            <w:tcW w:w="0" w:type="auto"/>
            <w:vMerge/>
            <w:shd w:val="clear" w:color="auto" w:fill="auto"/>
            <w:vAlign w:val="center"/>
          </w:tcPr>
          <w:p w14:paraId="49D0B8CF" w14:textId="77777777" w:rsidR="00A42420" w:rsidRPr="00AE781B" w:rsidRDefault="00A42420" w:rsidP="001C2C13">
            <w:pPr>
              <w:pStyle w:val="TAC"/>
              <w:rPr>
                <w:rFonts w:cs="Arial"/>
                <w:lang w:eastAsia="ko-KR"/>
              </w:rPr>
            </w:pPr>
          </w:p>
        </w:tc>
        <w:tc>
          <w:tcPr>
            <w:tcW w:w="0" w:type="auto"/>
            <w:vMerge/>
            <w:shd w:val="clear" w:color="auto" w:fill="auto"/>
            <w:vAlign w:val="center"/>
          </w:tcPr>
          <w:p w14:paraId="674EBD68" w14:textId="77777777" w:rsidR="00A42420" w:rsidRPr="00AE781B" w:rsidRDefault="00A42420" w:rsidP="001C2C13">
            <w:pPr>
              <w:pStyle w:val="TAC"/>
              <w:rPr>
                <w:rFonts w:cs="Arial"/>
                <w:lang w:eastAsia="ko-KR"/>
              </w:rPr>
            </w:pPr>
          </w:p>
        </w:tc>
        <w:tc>
          <w:tcPr>
            <w:tcW w:w="0" w:type="auto"/>
            <w:vMerge/>
            <w:shd w:val="clear" w:color="auto" w:fill="auto"/>
            <w:vAlign w:val="center"/>
          </w:tcPr>
          <w:p w14:paraId="52C52150" w14:textId="77777777" w:rsidR="00A42420" w:rsidRPr="00AE781B" w:rsidRDefault="00A42420" w:rsidP="001C2C13">
            <w:pPr>
              <w:pStyle w:val="TAC"/>
              <w:rPr>
                <w:rFonts w:cs="Arial"/>
                <w:lang w:eastAsia="ko-KR"/>
              </w:rPr>
            </w:pPr>
          </w:p>
        </w:tc>
        <w:tc>
          <w:tcPr>
            <w:tcW w:w="0" w:type="auto"/>
            <w:vMerge/>
            <w:shd w:val="clear" w:color="auto" w:fill="auto"/>
            <w:vAlign w:val="center"/>
          </w:tcPr>
          <w:p w14:paraId="6F9BCE6E" w14:textId="77777777" w:rsidR="00A42420" w:rsidRPr="00AE781B" w:rsidRDefault="00A42420" w:rsidP="001C2C13">
            <w:pPr>
              <w:pStyle w:val="TAC"/>
              <w:rPr>
                <w:rFonts w:cs="Arial"/>
                <w:lang w:eastAsia="ko-KR"/>
              </w:rPr>
            </w:pPr>
          </w:p>
        </w:tc>
        <w:tc>
          <w:tcPr>
            <w:tcW w:w="0" w:type="auto"/>
            <w:vMerge/>
            <w:shd w:val="clear" w:color="auto" w:fill="auto"/>
            <w:vAlign w:val="center"/>
          </w:tcPr>
          <w:p w14:paraId="474B4008" w14:textId="77777777" w:rsidR="00A42420" w:rsidRPr="00AE781B" w:rsidRDefault="00A42420" w:rsidP="001C2C13">
            <w:pPr>
              <w:pStyle w:val="TAC"/>
              <w:rPr>
                <w:rFonts w:cs="Arial"/>
                <w:lang w:eastAsia="ko-KR"/>
              </w:rPr>
            </w:pPr>
          </w:p>
        </w:tc>
      </w:tr>
      <w:tr w:rsidR="00A42420" w:rsidRPr="00AE781B" w14:paraId="74602E0A" w14:textId="77777777" w:rsidTr="001C2C13">
        <w:trPr>
          <w:trHeight w:val="218"/>
          <w:jc w:val="center"/>
        </w:trPr>
        <w:tc>
          <w:tcPr>
            <w:tcW w:w="0" w:type="auto"/>
            <w:vAlign w:val="center"/>
          </w:tcPr>
          <w:p w14:paraId="4C69D82E" w14:textId="77777777" w:rsidR="00A42420" w:rsidRPr="00AE781B" w:rsidRDefault="00A42420" w:rsidP="001C2C13">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973F3F" w14:textId="77777777" w:rsidR="00A42420" w:rsidRPr="00AE781B" w:rsidRDefault="00A42420" w:rsidP="001C2C13">
            <w:pPr>
              <w:pStyle w:val="TAC"/>
              <w:rPr>
                <w:rFonts w:cs="Arial"/>
                <w:lang w:eastAsia="ko-KR"/>
              </w:rPr>
            </w:pPr>
          </w:p>
        </w:tc>
        <w:tc>
          <w:tcPr>
            <w:tcW w:w="0" w:type="auto"/>
            <w:vMerge/>
            <w:shd w:val="clear" w:color="auto" w:fill="auto"/>
            <w:vAlign w:val="center"/>
          </w:tcPr>
          <w:p w14:paraId="2C6201E5"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EF75E6" w14:textId="77777777" w:rsidR="00A42420" w:rsidRPr="00AE781B" w:rsidRDefault="00A42420" w:rsidP="001C2C13">
            <w:pPr>
              <w:pStyle w:val="TAC"/>
              <w:rPr>
                <w:rFonts w:cs="Arial"/>
                <w:lang w:eastAsia="ko-KR"/>
              </w:rPr>
            </w:pPr>
          </w:p>
        </w:tc>
        <w:tc>
          <w:tcPr>
            <w:tcW w:w="0" w:type="auto"/>
            <w:vMerge/>
            <w:shd w:val="clear" w:color="auto" w:fill="auto"/>
            <w:vAlign w:val="center"/>
          </w:tcPr>
          <w:p w14:paraId="6B8ACBDF" w14:textId="77777777" w:rsidR="00A42420" w:rsidRPr="00AE781B" w:rsidRDefault="00A42420" w:rsidP="001C2C13">
            <w:pPr>
              <w:pStyle w:val="TAC"/>
              <w:rPr>
                <w:rFonts w:cs="Arial"/>
                <w:lang w:eastAsia="ko-KR"/>
              </w:rPr>
            </w:pPr>
          </w:p>
        </w:tc>
        <w:tc>
          <w:tcPr>
            <w:tcW w:w="0" w:type="auto"/>
            <w:vMerge/>
            <w:shd w:val="clear" w:color="auto" w:fill="auto"/>
            <w:vAlign w:val="center"/>
          </w:tcPr>
          <w:p w14:paraId="46BC299D" w14:textId="77777777" w:rsidR="00A42420" w:rsidRPr="00AE781B" w:rsidRDefault="00A42420" w:rsidP="001C2C13">
            <w:pPr>
              <w:pStyle w:val="TAC"/>
              <w:rPr>
                <w:rFonts w:cs="Arial"/>
                <w:lang w:eastAsia="ko-KR"/>
              </w:rPr>
            </w:pPr>
          </w:p>
        </w:tc>
        <w:tc>
          <w:tcPr>
            <w:tcW w:w="0" w:type="auto"/>
            <w:vMerge/>
            <w:shd w:val="clear" w:color="auto" w:fill="auto"/>
            <w:vAlign w:val="center"/>
          </w:tcPr>
          <w:p w14:paraId="3B9552C3" w14:textId="77777777" w:rsidR="00A42420" w:rsidRPr="00AE781B" w:rsidRDefault="00A42420" w:rsidP="001C2C13">
            <w:pPr>
              <w:pStyle w:val="TAC"/>
              <w:rPr>
                <w:rFonts w:cs="Arial"/>
                <w:lang w:eastAsia="ko-KR"/>
              </w:rPr>
            </w:pPr>
          </w:p>
        </w:tc>
        <w:tc>
          <w:tcPr>
            <w:tcW w:w="0" w:type="auto"/>
            <w:vMerge/>
            <w:shd w:val="clear" w:color="auto" w:fill="auto"/>
            <w:vAlign w:val="center"/>
          </w:tcPr>
          <w:p w14:paraId="6A94DDCD" w14:textId="77777777" w:rsidR="00A42420" w:rsidRPr="00AE781B" w:rsidRDefault="00A42420" w:rsidP="001C2C13">
            <w:pPr>
              <w:pStyle w:val="TAC"/>
              <w:rPr>
                <w:rFonts w:cs="Arial"/>
                <w:lang w:eastAsia="ko-KR"/>
              </w:rPr>
            </w:pPr>
          </w:p>
        </w:tc>
        <w:tc>
          <w:tcPr>
            <w:tcW w:w="0" w:type="auto"/>
            <w:vMerge/>
            <w:shd w:val="clear" w:color="auto" w:fill="auto"/>
            <w:vAlign w:val="center"/>
          </w:tcPr>
          <w:p w14:paraId="6C0DEEF1" w14:textId="77777777" w:rsidR="00A42420" w:rsidRPr="00AE781B" w:rsidRDefault="00A42420" w:rsidP="001C2C13">
            <w:pPr>
              <w:pStyle w:val="TAC"/>
              <w:rPr>
                <w:rFonts w:cs="Arial"/>
                <w:lang w:eastAsia="ko-KR"/>
              </w:rPr>
            </w:pPr>
          </w:p>
        </w:tc>
        <w:tc>
          <w:tcPr>
            <w:tcW w:w="0" w:type="auto"/>
            <w:vMerge/>
            <w:shd w:val="clear" w:color="auto" w:fill="auto"/>
            <w:vAlign w:val="center"/>
          </w:tcPr>
          <w:p w14:paraId="6D947BD9" w14:textId="77777777" w:rsidR="00A42420" w:rsidRPr="00AE781B" w:rsidRDefault="00A42420" w:rsidP="001C2C13">
            <w:pPr>
              <w:pStyle w:val="TAC"/>
              <w:rPr>
                <w:rFonts w:cs="Arial"/>
                <w:lang w:eastAsia="ko-KR"/>
              </w:rPr>
            </w:pPr>
          </w:p>
        </w:tc>
      </w:tr>
      <w:tr w:rsidR="00A42420" w:rsidRPr="00AE781B" w14:paraId="7726EFE7" w14:textId="77777777" w:rsidTr="001C2C13">
        <w:trPr>
          <w:trHeight w:val="20"/>
          <w:jc w:val="center"/>
        </w:trPr>
        <w:tc>
          <w:tcPr>
            <w:tcW w:w="0" w:type="auto"/>
            <w:vAlign w:val="center"/>
          </w:tcPr>
          <w:p w14:paraId="28D3195D" w14:textId="77777777" w:rsidR="00A42420" w:rsidRPr="00AE781B" w:rsidRDefault="00A42420" w:rsidP="001C2C13">
            <w:pPr>
              <w:pStyle w:val="TAL"/>
              <w:rPr>
                <w:rFonts w:cs="Arial"/>
                <w:vertAlign w:val="superscript"/>
                <w:lang w:eastAsia="ko-KR"/>
              </w:rPr>
            </w:pPr>
            <w:r w:rsidRPr="00AE781B">
              <w:rPr>
                <w:rFonts w:cs="Arial"/>
                <w:lang w:eastAsia="zh-CN"/>
              </w:rPr>
              <w:t>PRS_RA</w:t>
            </w:r>
          </w:p>
        </w:tc>
        <w:tc>
          <w:tcPr>
            <w:tcW w:w="0" w:type="auto"/>
            <w:vAlign w:val="center"/>
          </w:tcPr>
          <w:p w14:paraId="4580D5A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7A908150"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4BDD59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51B8FC78"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40BA5AEA" w14:textId="77777777" w:rsidR="00A42420" w:rsidRPr="00AE781B" w:rsidRDefault="00A42420" w:rsidP="001C2C13">
            <w:pPr>
              <w:pStyle w:val="TAC"/>
              <w:rPr>
                <w:rFonts w:cs="Arial"/>
                <w:lang w:eastAsia="ko-KR"/>
              </w:rPr>
            </w:pPr>
            <w:r w:rsidRPr="00AE781B">
              <w:rPr>
                <w:rFonts w:cs="Arial"/>
                <w:lang w:eastAsia="ko-KR"/>
              </w:rPr>
              <w:t>0.3</w:t>
            </w:r>
          </w:p>
        </w:tc>
        <w:tc>
          <w:tcPr>
            <w:tcW w:w="0" w:type="auto"/>
            <w:shd w:val="clear" w:color="auto" w:fill="auto"/>
            <w:vAlign w:val="center"/>
          </w:tcPr>
          <w:p w14:paraId="483E9C3F"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24FD038A" w14:textId="77777777" w:rsidR="00A42420" w:rsidRPr="00AE781B" w:rsidRDefault="00A42420" w:rsidP="001C2C13">
            <w:pPr>
              <w:pStyle w:val="TAC"/>
              <w:rPr>
                <w:rFonts w:cs="Arial"/>
                <w:lang w:eastAsia="ko-KR"/>
              </w:rPr>
            </w:pPr>
            <w:r w:rsidRPr="00AE781B">
              <w:rPr>
                <w:rFonts w:cs="Arial"/>
                <w:lang w:eastAsia="ko-KR"/>
              </w:rPr>
              <w:t>0</w:t>
            </w:r>
          </w:p>
        </w:tc>
        <w:tc>
          <w:tcPr>
            <w:tcW w:w="0" w:type="auto"/>
            <w:shd w:val="clear" w:color="auto" w:fill="auto"/>
            <w:vAlign w:val="center"/>
          </w:tcPr>
          <w:p w14:paraId="197D9921" w14:textId="77777777" w:rsidR="00A42420" w:rsidRPr="00AE781B" w:rsidRDefault="00A42420" w:rsidP="001C2C13">
            <w:pPr>
              <w:pStyle w:val="TAC"/>
              <w:rPr>
                <w:rFonts w:cs="Arial"/>
                <w:lang w:eastAsia="ko-KR"/>
              </w:rPr>
            </w:pPr>
            <w:r w:rsidRPr="00AE781B">
              <w:rPr>
                <w:rFonts w:cs="Arial"/>
                <w:lang w:eastAsia="ko-KR"/>
              </w:rPr>
              <w:t>-2.7</w:t>
            </w:r>
          </w:p>
        </w:tc>
        <w:tc>
          <w:tcPr>
            <w:tcW w:w="0" w:type="auto"/>
            <w:shd w:val="clear" w:color="auto" w:fill="auto"/>
            <w:vAlign w:val="center"/>
          </w:tcPr>
          <w:p w14:paraId="02685238" w14:textId="77777777" w:rsidR="00A42420" w:rsidRPr="00AE781B" w:rsidRDefault="00A42420" w:rsidP="001C2C13">
            <w:pPr>
              <w:pStyle w:val="TAC"/>
              <w:rPr>
                <w:rFonts w:cs="Arial"/>
                <w:lang w:eastAsia="ko-KR"/>
              </w:rPr>
            </w:pPr>
            <w:r w:rsidRPr="00AE781B">
              <w:rPr>
                <w:rFonts w:cs="Arial"/>
                <w:lang w:eastAsia="ko-KR"/>
              </w:rPr>
              <w:t>0.3</w:t>
            </w:r>
          </w:p>
        </w:tc>
      </w:tr>
      <w:tr w:rsidR="00A42420" w:rsidRPr="00AE781B" w14:paraId="324CB735" w14:textId="77777777" w:rsidTr="001C2C13">
        <w:trPr>
          <w:trHeight w:val="20"/>
          <w:jc w:val="center"/>
        </w:trPr>
        <w:tc>
          <w:tcPr>
            <w:tcW w:w="0" w:type="auto"/>
            <w:vAlign w:val="center"/>
          </w:tcPr>
          <w:p w14:paraId="2BCE6EA7" w14:textId="77777777" w:rsidR="00A42420" w:rsidRPr="00AE781B" w:rsidRDefault="00A42420" w:rsidP="001C2C13">
            <w:pPr>
              <w:pStyle w:val="TAL"/>
              <w:rPr>
                <w:rFonts w:cs="Arial"/>
                <w:vertAlign w:val="superscript"/>
                <w:lang w:eastAsia="ko-KR"/>
              </w:rPr>
            </w:pPr>
            <w:r w:rsidRPr="00AE781B">
              <w:rPr>
                <w:rFonts w:cs="Arial"/>
                <w:position w:val="-12"/>
                <w:lang w:eastAsia="ko-KR"/>
              </w:rPr>
              <w:object w:dxaOrig="400" w:dyaOrig="360" w14:anchorId="74F6C79A">
                <v:shape id="_x0000_i1194" type="#_x0000_t75" style="width:20.25pt;height:18.75pt" o:ole="" fillcolor="window">
                  <v:imagedata r:id="rId77" o:title=""/>
                </v:shape>
                <o:OLEObject Type="Embed" ProgID="Equation.3" ShapeID="_x0000_i1194" DrawAspect="Content" ObjectID="_1774200140" r:id="rId18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977BF48" w14:textId="77777777" w:rsidR="00A42420" w:rsidRPr="00AE781B" w:rsidRDefault="00A42420" w:rsidP="001C2C13">
            <w:pPr>
              <w:pStyle w:val="TAC"/>
              <w:rPr>
                <w:rFonts w:cs="Arial"/>
                <w:lang w:eastAsia="ko-KR"/>
              </w:rPr>
            </w:pPr>
            <w:r w:rsidRPr="00AE781B">
              <w:rPr>
                <w:rFonts w:cs="Arial"/>
                <w:lang w:eastAsia="ko-KR"/>
              </w:rPr>
              <w:t>dBm/15 kHz</w:t>
            </w:r>
          </w:p>
        </w:tc>
        <w:tc>
          <w:tcPr>
            <w:tcW w:w="0" w:type="auto"/>
            <w:shd w:val="clear" w:color="auto" w:fill="auto"/>
            <w:vAlign w:val="center"/>
          </w:tcPr>
          <w:p w14:paraId="71F1F2FD"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6A03B8D6"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BD6DD5C"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CF6D04F"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3A26840"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8863B5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709F352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6C6C3A7"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98</w:t>
            </w:r>
          </w:p>
        </w:tc>
      </w:tr>
      <w:tr w:rsidR="00A42420" w:rsidRPr="00AE781B" w14:paraId="1BAB599D" w14:textId="77777777" w:rsidTr="001C2C13">
        <w:trPr>
          <w:trHeight w:val="20"/>
          <w:jc w:val="center"/>
        </w:trPr>
        <w:tc>
          <w:tcPr>
            <w:tcW w:w="0" w:type="auto"/>
            <w:vAlign w:val="center"/>
          </w:tcPr>
          <w:p w14:paraId="441D486A"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3A546358">
                <v:shape id="_x0000_i1195" type="#_x0000_t75" style="width:36pt;height:20.25pt" o:ole="">
                  <v:imagedata r:id="rId79" o:title=""/>
                </v:shape>
                <o:OLEObject Type="Embed" ProgID="Equation.3" ShapeID="_x0000_i1195" DrawAspect="Content" ObjectID="_1774200141" r:id="rId187"/>
              </w:object>
            </w:r>
          </w:p>
        </w:tc>
        <w:tc>
          <w:tcPr>
            <w:tcW w:w="0" w:type="auto"/>
            <w:vAlign w:val="center"/>
          </w:tcPr>
          <w:p w14:paraId="326FF462"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0BFF2055"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5588105B"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5FE844BB"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6CA1935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D9DA562" w14:textId="77777777" w:rsidR="00A42420" w:rsidRPr="00AE781B" w:rsidRDefault="00A42420" w:rsidP="001C2C13">
            <w:pPr>
              <w:pStyle w:val="TAC"/>
              <w:rPr>
                <w:rFonts w:cs="Arial"/>
                <w:lang w:eastAsia="ko-KR"/>
              </w:rPr>
            </w:pPr>
            <w:r w:rsidRPr="00AE781B">
              <w:rPr>
                <w:rFonts w:cs="Arial"/>
                <w:lang w:eastAsia="ko-KR"/>
              </w:rPr>
              <w:t>-2.37</w:t>
            </w:r>
          </w:p>
        </w:tc>
        <w:tc>
          <w:tcPr>
            <w:tcW w:w="0" w:type="auto"/>
            <w:shd w:val="clear" w:color="auto" w:fill="auto"/>
            <w:vAlign w:val="center"/>
          </w:tcPr>
          <w:p w14:paraId="73DE45FD" w14:textId="77777777" w:rsidR="00A42420" w:rsidRPr="00AE781B" w:rsidRDefault="00A42420" w:rsidP="001C2C13">
            <w:pPr>
              <w:pStyle w:val="TAC"/>
              <w:rPr>
                <w:rFonts w:cs="Arial"/>
                <w:lang w:eastAsia="ko-KR"/>
              </w:rPr>
            </w:pPr>
            <w:r w:rsidRPr="00AE781B">
              <w:rPr>
                <w:rFonts w:cs="Arial"/>
                <w:lang w:eastAsia="ko-KR"/>
              </w:rPr>
              <w:t>-8.02</w:t>
            </w:r>
          </w:p>
        </w:tc>
        <w:tc>
          <w:tcPr>
            <w:tcW w:w="0" w:type="auto"/>
            <w:shd w:val="clear" w:color="auto" w:fill="auto"/>
            <w:vAlign w:val="center"/>
          </w:tcPr>
          <w:p w14:paraId="312FED4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6AD91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6F16799D" w14:textId="77777777" w:rsidTr="001C2C13">
        <w:trPr>
          <w:jc w:val="center"/>
        </w:trPr>
        <w:tc>
          <w:tcPr>
            <w:tcW w:w="0" w:type="auto"/>
            <w:vAlign w:val="center"/>
          </w:tcPr>
          <w:p w14:paraId="1799A970" w14:textId="77777777" w:rsidR="00A42420" w:rsidRPr="00AE781B" w:rsidRDefault="00A42420" w:rsidP="001C2C13">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273FF4F">
                <v:shape id="_x0000_i1196" type="#_x0000_t75" style="width:30.75pt;height:18.75pt" o:ole="" fillcolor="window">
                  <v:imagedata r:id="rId85" o:title=""/>
                </v:shape>
                <o:OLEObject Type="Embed" ProgID="Equation.3" ShapeID="_x0000_i1196" DrawAspect="Content" ObjectID="_1774200142" r:id="rId18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D05F983" w14:textId="77777777" w:rsidR="00A42420" w:rsidRPr="00AE781B" w:rsidRDefault="00A42420" w:rsidP="001C2C13">
            <w:pPr>
              <w:pStyle w:val="TAC"/>
              <w:rPr>
                <w:rFonts w:cs="Arial"/>
                <w:lang w:eastAsia="ko-KR"/>
              </w:rPr>
            </w:pPr>
            <w:r w:rsidRPr="00AE781B">
              <w:rPr>
                <w:rFonts w:cs="Arial"/>
                <w:lang w:eastAsia="ko-KR"/>
              </w:rPr>
              <w:t>dB</w:t>
            </w:r>
          </w:p>
        </w:tc>
        <w:tc>
          <w:tcPr>
            <w:tcW w:w="0" w:type="auto"/>
            <w:shd w:val="clear" w:color="auto" w:fill="auto"/>
            <w:vAlign w:val="center"/>
          </w:tcPr>
          <w:p w14:paraId="69420FE6"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2668C765"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1CB62331"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1270DCCE"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c>
          <w:tcPr>
            <w:tcW w:w="0" w:type="auto"/>
            <w:shd w:val="clear" w:color="auto" w:fill="auto"/>
            <w:vAlign w:val="center"/>
          </w:tcPr>
          <w:p w14:paraId="0ED381B0" w14:textId="77777777" w:rsidR="00A42420" w:rsidRPr="00AE781B" w:rsidRDefault="00A42420" w:rsidP="001C2C13">
            <w:pPr>
              <w:pStyle w:val="TAC"/>
              <w:rPr>
                <w:rFonts w:cs="Arial"/>
                <w:lang w:eastAsia="ko-KR"/>
              </w:rPr>
            </w:pPr>
            <w:r w:rsidRPr="00AE781B">
              <w:rPr>
                <w:rFonts w:cs="Arial"/>
                <w:lang w:eastAsia="zh-CN"/>
              </w:rPr>
              <w:t>-3.01</w:t>
            </w:r>
          </w:p>
        </w:tc>
        <w:tc>
          <w:tcPr>
            <w:tcW w:w="0" w:type="auto"/>
            <w:shd w:val="clear" w:color="auto" w:fill="auto"/>
            <w:vAlign w:val="center"/>
          </w:tcPr>
          <w:p w14:paraId="6322EEEA"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10.01</w:t>
            </w:r>
          </w:p>
        </w:tc>
        <w:tc>
          <w:tcPr>
            <w:tcW w:w="0" w:type="auto"/>
            <w:shd w:val="clear" w:color="auto" w:fill="auto"/>
            <w:vAlign w:val="center"/>
          </w:tcPr>
          <w:p w14:paraId="4E3466C4" w14:textId="77777777" w:rsidR="00A42420" w:rsidRPr="00AE781B" w:rsidRDefault="00A42420" w:rsidP="001C2C13">
            <w:pPr>
              <w:pStyle w:val="TAC"/>
              <w:rPr>
                <w:rFonts w:cs="Arial"/>
                <w:lang w:eastAsia="ko-KR"/>
              </w:rPr>
            </w:pPr>
            <w:r w:rsidRPr="00AE781B">
              <w:rPr>
                <w:rFonts w:cs="Arial"/>
                <w:lang w:eastAsia="zh-CN"/>
              </w:rPr>
              <w:t>-5.7</w:t>
            </w:r>
          </w:p>
        </w:tc>
        <w:tc>
          <w:tcPr>
            <w:tcW w:w="0" w:type="auto"/>
            <w:shd w:val="clear" w:color="auto" w:fill="auto"/>
            <w:vAlign w:val="center"/>
          </w:tcPr>
          <w:p w14:paraId="4B574C49"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12.7</w:t>
            </w:r>
          </w:p>
        </w:tc>
      </w:tr>
      <w:tr w:rsidR="00A42420" w:rsidRPr="00AE781B" w14:paraId="14645B89" w14:textId="77777777" w:rsidTr="001C2C13">
        <w:trPr>
          <w:jc w:val="center"/>
        </w:trPr>
        <w:tc>
          <w:tcPr>
            <w:tcW w:w="0" w:type="auto"/>
            <w:vAlign w:val="center"/>
          </w:tcPr>
          <w:p w14:paraId="4C4467DB" w14:textId="77777777" w:rsidR="00A42420" w:rsidRPr="00AE781B" w:rsidRDefault="00A42420" w:rsidP="001C2C13">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7512515" w14:textId="77777777" w:rsidR="00A42420" w:rsidRPr="00AE781B" w:rsidRDefault="00A42420" w:rsidP="001C2C13">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F087F60" w14:textId="77777777" w:rsidR="00A42420" w:rsidRPr="00AE781B" w:rsidRDefault="00A42420" w:rsidP="001C2C13">
            <w:pPr>
              <w:pStyle w:val="TAC"/>
              <w:rPr>
                <w:rFonts w:cs="Arial"/>
                <w:lang w:eastAsia="zh-CN"/>
              </w:rPr>
            </w:pPr>
            <w:r w:rsidRPr="00AE781B">
              <w:rPr>
                <w:rFonts w:cs="Arial"/>
                <w:lang w:eastAsia="zh-CN"/>
              </w:rPr>
              <w:t>-69.23</w:t>
            </w:r>
          </w:p>
        </w:tc>
        <w:tc>
          <w:tcPr>
            <w:tcW w:w="0" w:type="auto"/>
            <w:shd w:val="clear" w:color="auto" w:fill="auto"/>
            <w:vAlign w:val="center"/>
          </w:tcPr>
          <w:p w14:paraId="040B83AF"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8C78327"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28FF39F3"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25EDD64"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6C60356B" w14:textId="77777777" w:rsidR="00A42420" w:rsidRPr="00AE781B" w:rsidRDefault="00A42420" w:rsidP="001C2C13">
            <w:pPr>
              <w:pStyle w:val="TAC"/>
              <w:rPr>
                <w:rFonts w:cs="Arial"/>
                <w:lang w:eastAsia="ko-KR"/>
              </w:rPr>
            </w:pPr>
            <w:r w:rsidRPr="00AE781B">
              <w:rPr>
                <w:rFonts w:cs="Arial"/>
                <w:lang w:eastAsia="zh-CN"/>
              </w:rPr>
              <w:t>-69.23</w:t>
            </w:r>
          </w:p>
        </w:tc>
        <w:tc>
          <w:tcPr>
            <w:tcW w:w="0" w:type="auto"/>
            <w:shd w:val="clear" w:color="auto" w:fill="auto"/>
            <w:vAlign w:val="center"/>
          </w:tcPr>
          <w:p w14:paraId="41EE3FE2" w14:textId="77777777" w:rsidR="00A42420" w:rsidRPr="00AE781B" w:rsidRDefault="00A42420" w:rsidP="001C2C13">
            <w:pPr>
              <w:pStyle w:val="TAC"/>
              <w:rPr>
                <w:rFonts w:cs="Arial"/>
                <w:lang w:eastAsia="ko-KR"/>
              </w:rPr>
            </w:pPr>
            <w:r w:rsidRPr="00AE781B">
              <w:rPr>
                <w:rFonts w:cs="Arial"/>
                <w:lang w:eastAsia="zh-CN"/>
              </w:rPr>
              <w:t>-70</w:t>
            </w:r>
          </w:p>
        </w:tc>
        <w:tc>
          <w:tcPr>
            <w:tcW w:w="0" w:type="auto"/>
            <w:shd w:val="clear" w:color="auto" w:fill="auto"/>
            <w:vAlign w:val="center"/>
          </w:tcPr>
          <w:p w14:paraId="6C159E3C" w14:textId="77777777" w:rsidR="00A42420" w:rsidRPr="00AE781B" w:rsidRDefault="00A42420" w:rsidP="001C2C13">
            <w:pPr>
              <w:pStyle w:val="TAC"/>
              <w:rPr>
                <w:rFonts w:cs="Arial"/>
                <w:lang w:eastAsia="ko-KR"/>
              </w:rPr>
            </w:pPr>
            <w:r w:rsidRPr="00AE781B">
              <w:rPr>
                <w:rFonts w:cs="Arial"/>
                <w:lang w:eastAsia="zh-CN"/>
              </w:rPr>
              <w:t>-70</w:t>
            </w:r>
          </w:p>
        </w:tc>
      </w:tr>
      <w:tr w:rsidR="00A42420" w:rsidRPr="00AE781B" w14:paraId="7B0F24B6" w14:textId="77777777" w:rsidTr="001C2C13">
        <w:trPr>
          <w:jc w:val="center"/>
        </w:trPr>
        <w:tc>
          <w:tcPr>
            <w:tcW w:w="0" w:type="auto"/>
            <w:vAlign w:val="center"/>
          </w:tcPr>
          <w:p w14:paraId="6918546F" w14:textId="77777777" w:rsidR="00A42420" w:rsidRPr="00AE781B" w:rsidRDefault="00A42420" w:rsidP="001C2C13">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656C12F8" w14:textId="77777777" w:rsidR="00A42420" w:rsidRPr="00AE781B" w:rsidRDefault="00A42420" w:rsidP="001C2C13">
            <w:pPr>
              <w:pStyle w:val="TAC"/>
              <w:rPr>
                <w:rFonts w:cs="Arial"/>
                <w:lang w:eastAsia="ko-KR"/>
              </w:rPr>
            </w:pPr>
            <w:r w:rsidRPr="00AE781B">
              <w:rPr>
                <w:rFonts w:cs="Arial"/>
                <w:lang w:eastAsia="zh-CN"/>
              </w:rPr>
              <w:t>dBm/15kHz</w:t>
            </w:r>
          </w:p>
        </w:tc>
        <w:tc>
          <w:tcPr>
            <w:tcW w:w="0" w:type="auto"/>
            <w:shd w:val="clear" w:color="auto" w:fill="auto"/>
            <w:vAlign w:val="center"/>
          </w:tcPr>
          <w:p w14:paraId="7E209C7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441F8268"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07DAAF52"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6B84809A" w14:textId="77777777" w:rsidR="00A42420" w:rsidRPr="00AE781B" w:rsidRDefault="00A42420" w:rsidP="001C2C13">
            <w:pPr>
              <w:pStyle w:val="TAC"/>
              <w:rPr>
                <w:rFonts w:cs="Arial"/>
                <w:lang w:eastAsia="ko-KR"/>
              </w:rPr>
            </w:pPr>
            <w:r w:rsidRPr="00AE781B">
              <w:rPr>
                <w:rFonts w:cs="Arial"/>
                <w:lang w:eastAsia="zh-CN"/>
              </w:rPr>
              <w:t>-110.7</w:t>
            </w:r>
          </w:p>
        </w:tc>
        <w:tc>
          <w:tcPr>
            <w:tcW w:w="0" w:type="auto"/>
            <w:shd w:val="clear" w:color="auto" w:fill="auto"/>
            <w:vAlign w:val="center"/>
          </w:tcPr>
          <w:p w14:paraId="55468D67" w14:textId="77777777" w:rsidR="00A42420" w:rsidRPr="00AE781B" w:rsidRDefault="00A42420" w:rsidP="001C2C13">
            <w:pPr>
              <w:pStyle w:val="TAC"/>
              <w:rPr>
                <w:rFonts w:cs="Arial"/>
                <w:lang w:eastAsia="ko-KR"/>
              </w:rPr>
            </w:pPr>
            <w:r w:rsidRPr="00AE781B">
              <w:rPr>
                <w:rFonts w:cs="Arial"/>
                <w:lang w:eastAsia="zh-CN"/>
              </w:rPr>
              <w:t>-100.37</w:t>
            </w:r>
          </w:p>
        </w:tc>
        <w:tc>
          <w:tcPr>
            <w:tcW w:w="0" w:type="auto"/>
            <w:shd w:val="clear" w:color="auto" w:fill="auto"/>
            <w:vAlign w:val="center"/>
          </w:tcPr>
          <w:p w14:paraId="0EAB9332" w14:textId="77777777" w:rsidR="00A42420" w:rsidRPr="00AE781B" w:rsidRDefault="00A42420" w:rsidP="001C2C13">
            <w:pPr>
              <w:pStyle w:val="TAC"/>
              <w:rPr>
                <w:rFonts w:cs="Arial"/>
                <w:lang w:eastAsia="ko-KR"/>
              </w:rPr>
            </w:pPr>
            <w:r w:rsidRPr="00AE781B">
              <w:rPr>
                <w:rFonts w:cs="Arial"/>
                <w:lang w:eastAsia="zh-CN"/>
              </w:rPr>
              <w:t>-106.02</w:t>
            </w:r>
          </w:p>
        </w:tc>
        <w:tc>
          <w:tcPr>
            <w:tcW w:w="0" w:type="auto"/>
            <w:shd w:val="clear" w:color="auto" w:fill="auto"/>
            <w:vAlign w:val="center"/>
          </w:tcPr>
          <w:p w14:paraId="673A926B" w14:textId="77777777" w:rsidR="00A42420" w:rsidRPr="00AE781B" w:rsidRDefault="00A42420" w:rsidP="001C2C13">
            <w:pPr>
              <w:pStyle w:val="TAC"/>
              <w:rPr>
                <w:rFonts w:cs="Arial"/>
                <w:lang w:eastAsia="ko-KR"/>
              </w:rPr>
            </w:pPr>
            <w:r w:rsidRPr="00AE781B">
              <w:rPr>
                <w:rFonts w:cs="Arial"/>
                <w:lang w:eastAsia="zh-CN"/>
              </w:rPr>
              <w:t>-103.7</w:t>
            </w:r>
          </w:p>
        </w:tc>
        <w:tc>
          <w:tcPr>
            <w:tcW w:w="0" w:type="auto"/>
            <w:shd w:val="clear" w:color="auto" w:fill="auto"/>
            <w:vAlign w:val="center"/>
          </w:tcPr>
          <w:p w14:paraId="4D1007FC" w14:textId="77777777" w:rsidR="00A42420" w:rsidRPr="00AE781B" w:rsidRDefault="00A42420" w:rsidP="001C2C13">
            <w:pPr>
              <w:pStyle w:val="TAC"/>
              <w:rPr>
                <w:rFonts w:cs="Arial"/>
                <w:lang w:eastAsia="ko-KR"/>
              </w:rPr>
            </w:pPr>
            <w:r w:rsidRPr="00AE781B">
              <w:rPr>
                <w:rFonts w:cs="Arial"/>
                <w:lang w:eastAsia="zh-CN"/>
              </w:rPr>
              <w:t>-110.7</w:t>
            </w:r>
          </w:p>
        </w:tc>
      </w:tr>
      <w:tr w:rsidR="00A42420" w:rsidRPr="00AE781B" w14:paraId="5A738E54" w14:textId="77777777" w:rsidTr="001C2C13">
        <w:trPr>
          <w:jc w:val="center"/>
        </w:trPr>
        <w:tc>
          <w:tcPr>
            <w:tcW w:w="0" w:type="auto"/>
            <w:vAlign w:val="center"/>
          </w:tcPr>
          <w:p w14:paraId="0F0055FA" w14:textId="77777777" w:rsidR="00A42420" w:rsidRPr="00AE781B" w:rsidRDefault="00A42420" w:rsidP="001C2C13">
            <w:pPr>
              <w:pStyle w:val="TAL"/>
              <w:rPr>
                <w:rFonts w:cs="Arial"/>
                <w:lang w:eastAsia="zh-CN"/>
              </w:rPr>
            </w:pPr>
            <w:r w:rsidRPr="00AE781B">
              <w:rPr>
                <w:rFonts w:cs="Arial"/>
                <w:position w:val="-12"/>
                <w:lang w:eastAsia="ko-KR"/>
              </w:rPr>
              <w:object w:dxaOrig="720" w:dyaOrig="400" w14:anchorId="47165975">
                <v:shape id="_x0000_i1197" type="#_x0000_t75" style="width:36pt;height:20.25pt" o:ole="">
                  <v:imagedata r:id="rId79" o:title=""/>
                </v:shape>
                <o:OLEObject Type="Embed" ProgID="Equation.3" ShapeID="_x0000_i1197" DrawAspect="Content" ObjectID="_1774200143" r:id="rId189"/>
              </w:object>
            </w:r>
            <w:r w:rsidRPr="00AE781B">
              <w:rPr>
                <w:rFonts w:cs="Arial"/>
                <w:vertAlign w:val="superscript"/>
                <w:lang w:eastAsia="ko-KR"/>
              </w:rPr>
              <w:t xml:space="preserve"> Note 3</w:t>
            </w:r>
          </w:p>
        </w:tc>
        <w:tc>
          <w:tcPr>
            <w:tcW w:w="0" w:type="auto"/>
            <w:vAlign w:val="center"/>
          </w:tcPr>
          <w:p w14:paraId="1AEF150A" w14:textId="77777777" w:rsidR="00A42420" w:rsidRPr="00AE781B" w:rsidRDefault="00A42420" w:rsidP="001C2C13">
            <w:pPr>
              <w:pStyle w:val="TAC"/>
              <w:rPr>
                <w:rFonts w:cs="Arial"/>
                <w:lang w:eastAsia="zh-CN"/>
              </w:rPr>
            </w:pPr>
            <w:r w:rsidRPr="00AE781B">
              <w:rPr>
                <w:rFonts w:cs="Arial"/>
                <w:lang w:eastAsia="zh-CN"/>
              </w:rPr>
              <w:t>dB</w:t>
            </w:r>
          </w:p>
        </w:tc>
        <w:tc>
          <w:tcPr>
            <w:tcW w:w="0" w:type="auto"/>
            <w:shd w:val="clear" w:color="auto" w:fill="auto"/>
            <w:vAlign w:val="center"/>
          </w:tcPr>
          <w:p w14:paraId="6106E378"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60514D55" w14:textId="77777777" w:rsidR="00A42420" w:rsidRPr="00AE781B" w:rsidRDefault="00A42420" w:rsidP="001C2C13">
            <w:pPr>
              <w:pStyle w:val="TAC"/>
              <w:rPr>
                <w:rFonts w:cs="Arial"/>
                <w:lang w:eastAsia="zh-CN"/>
              </w:rPr>
            </w:pPr>
            <w:r w:rsidRPr="00AE781B">
              <w:rPr>
                <w:rFonts w:cs="Arial"/>
                <w:lang w:eastAsia="ko-KR"/>
              </w:rPr>
              <w:t>-8.02</w:t>
            </w:r>
          </w:p>
        </w:tc>
        <w:tc>
          <w:tcPr>
            <w:tcW w:w="0" w:type="auto"/>
            <w:shd w:val="clear" w:color="auto" w:fill="auto"/>
            <w:vAlign w:val="center"/>
          </w:tcPr>
          <w:p w14:paraId="2A108E72"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583579B7" w14:textId="77777777" w:rsidR="00A42420" w:rsidRPr="00AE781B" w:rsidRDefault="00A42420" w:rsidP="001C2C13">
            <w:pPr>
              <w:pStyle w:val="TAC"/>
              <w:rPr>
                <w:rFonts w:cs="Arial"/>
                <w:lang w:eastAsia="zh-CN"/>
              </w:rPr>
            </w:pPr>
            <w:r w:rsidRPr="00AE781B">
              <w:rPr>
                <w:rFonts w:cs="Arial"/>
                <w:lang w:eastAsia="zh-CN"/>
              </w:rPr>
              <w:t>-13</w:t>
            </w:r>
          </w:p>
        </w:tc>
        <w:tc>
          <w:tcPr>
            <w:tcW w:w="0" w:type="auto"/>
            <w:shd w:val="clear" w:color="auto" w:fill="auto"/>
            <w:vAlign w:val="center"/>
          </w:tcPr>
          <w:p w14:paraId="168B3434" w14:textId="77777777" w:rsidR="00A42420" w:rsidRPr="00AE781B" w:rsidRDefault="00A42420" w:rsidP="001C2C13">
            <w:pPr>
              <w:pStyle w:val="TAC"/>
              <w:rPr>
                <w:rFonts w:cs="Arial"/>
                <w:lang w:eastAsia="zh-CN"/>
              </w:rPr>
            </w:pPr>
            <w:r w:rsidRPr="00AE781B">
              <w:rPr>
                <w:rFonts w:cs="Arial"/>
                <w:lang w:eastAsia="zh-CN"/>
              </w:rPr>
              <w:t>-2.37</w:t>
            </w:r>
          </w:p>
        </w:tc>
        <w:tc>
          <w:tcPr>
            <w:tcW w:w="0" w:type="auto"/>
            <w:shd w:val="clear" w:color="auto" w:fill="auto"/>
            <w:vAlign w:val="center"/>
          </w:tcPr>
          <w:p w14:paraId="755E76BE" w14:textId="77777777" w:rsidR="00A42420" w:rsidRPr="00AE781B" w:rsidRDefault="00A42420" w:rsidP="001C2C13">
            <w:pPr>
              <w:pStyle w:val="TAC"/>
              <w:rPr>
                <w:rFonts w:cs="Arial"/>
                <w:lang w:eastAsia="zh-CN"/>
              </w:rPr>
            </w:pPr>
            <w:r w:rsidRPr="00AE781B">
              <w:rPr>
                <w:rFonts w:cs="Arial"/>
                <w:lang w:eastAsia="zh-CN"/>
              </w:rPr>
              <w:t>-8.02</w:t>
            </w:r>
          </w:p>
        </w:tc>
        <w:tc>
          <w:tcPr>
            <w:tcW w:w="0" w:type="auto"/>
            <w:shd w:val="clear" w:color="auto" w:fill="auto"/>
            <w:vAlign w:val="center"/>
          </w:tcPr>
          <w:p w14:paraId="43FE5EA5" w14:textId="77777777" w:rsidR="00A42420" w:rsidRPr="00AE781B" w:rsidRDefault="00A42420" w:rsidP="001C2C13">
            <w:pPr>
              <w:pStyle w:val="TAC"/>
              <w:rPr>
                <w:rFonts w:cs="Arial"/>
                <w:lang w:eastAsia="zh-CN"/>
              </w:rPr>
            </w:pPr>
            <w:r w:rsidRPr="00AE781B">
              <w:rPr>
                <w:rFonts w:cs="Arial"/>
                <w:lang w:eastAsia="zh-CN"/>
              </w:rPr>
              <w:t>-3</w:t>
            </w:r>
          </w:p>
        </w:tc>
        <w:tc>
          <w:tcPr>
            <w:tcW w:w="0" w:type="auto"/>
            <w:shd w:val="clear" w:color="auto" w:fill="auto"/>
            <w:vAlign w:val="center"/>
          </w:tcPr>
          <w:p w14:paraId="1081B118" w14:textId="77777777" w:rsidR="00A42420" w:rsidRPr="00AE781B" w:rsidRDefault="00A42420" w:rsidP="001C2C13">
            <w:pPr>
              <w:pStyle w:val="TAC"/>
              <w:rPr>
                <w:rFonts w:cs="Arial"/>
                <w:lang w:eastAsia="zh-CN"/>
              </w:rPr>
            </w:pPr>
            <w:r w:rsidRPr="00AE781B">
              <w:rPr>
                <w:rFonts w:cs="Arial"/>
                <w:lang w:eastAsia="zh-CN"/>
              </w:rPr>
              <w:t>-13</w:t>
            </w:r>
          </w:p>
        </w:tc>
      </w:tr>
      <w:tr w:rsidR="00A42420" w:rsidRPr="00AE781B" w14:paraId="5E22ADFD" w14:textId="77777777" w:rsidTr="001C2C13">
        <w:trPr>
          <w:jc w:val="center"/>
        </w:trPr>
        <w:tc>
          <w:tcPr>
            <w:tcW w:w="0" w:type="auto"/>
            <w:vAlign w:val="center"/>
          </w:tcPr>
          <w:p w14:paraId="1E281797" w14:textId="77777777" w:rsidR="00A42420" w:rsidRPr="00AE781B" w:rsidRDefault="00A42420" w:rsidP="001C2C13">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031DC4FD" w14:textId="77777777" w:rsidR="00A42420" w:rsidRPr="00AE781B" w:rsidRDefault="00A42420" w:rsidP="001C2C13">
            <w:pPr>
              <w:pStyle w:val="TAC"/>
              <w:rPr>
                <w:rFonts w:cs="Arial"/>
                <w:lang w:eastAsia="zh-CN"/>
              </w:rPr>
            </w:pPr>
            <w:r w:rsidRPr="00AE781B">
              <w:rPr>
                <w:rFonts w:cs="Arial"/>
                <w:lang w:eastAsia="zh-CN"/>
              </w:rPr>
              <w:t>dBm/15kHz</w:t>
            </w:r>
          </w:p>
        </w:tc>
        <w:tc>
          <w:tcPr>
            <w:tcW w:w="0" w:type="auto"/>
            <w:shd w:val="clear" w:color="auto" w:fill="auto"/>
            <w:vAlign w:val="center"/>
          </w:tcPr>
          <w:p w14:paraId="281ADC2D"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297D8205"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4EF1B1DD"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29414008" w14:textId="77777777" w:rsidR="00A42420" w:rsidRPr="00AE781B" w:rsidRDefault="00A42420" w:rsidP="001C2C13">
            <w:pPr>
              <w:pStyle w:val="TAC"/>
              <w:rPr>
                <w:rFonts w:cs="Arial"/>
                <w:lang w:eastAsia="zh-CN"/>
              </w:rPr>
            </w:pPr>
            <w:r w:rsidRPr="00AE781B">
              <w:rPr>
                <w:rFonts w:cs="Arial"/>
                <w:lang w:eastAsia="zh-CN"/>
              </w:rPr>
              <w:t>-111</w:t>
            </w:r>
          </w:p>
        </w:tc>
        <w:tc>
          <w:tcPr>
            <w:tcW w:w="0" w:type="auto"/>
            <w:shd w:val="clear" w:color="auto" w:fill="auto"/>
            <w:vAlign w:val="center"/>
          </w:tcPr>
          <w:p w14:paraId="47423717" w14:textId="77777777" w:rsidR="00A42420" w:rsidRPr="00AE781B" w:rsidRDefault="00A42420" w:rsidP="001C2C13">
            <w:pPr>
              <w:pStyle w:val="TAC"/>
              <w:rPr>
                <w:rFonts w:cs="Arial"/>
                <w:lang w:eastAsia="zh-CN"/>
              </w:rPr>
            </w:pPr>
            <w:r w:rsidRPr="00AE781B">
              <w:rPr>
                <w:rFonts w:cs="Arial"/>
                <w:lang w:eastAsia="zh-CN"/>
              </w:rPr>
              <w:t>-100.37</w:t>
            </w:r>
          </w:p>
        </w:tc>
        <w:tc>
          <w:tcPr>
            <w:tcW w:w="0" w:type="auto"/>
            <w:shd w:val="clear" w:color="auto" w:fill="auto"/>
            <w:vAlign w:val="center"/>
          </w:tcPr>
          <w:p w14:paraId="5248526F" w14:textId="77777777" w:rsidR="00A42420" w:rsidRPr="00AE781B" w:rsidRDefault="00A42420" w:rsidP="001C2C13">
            <w:pPr>
              <w:pStyle w:val="TAC"/>
              <w:rPr>
                <w:rFonts w:cs="Arial"/>
                <w:lang w:eastAsia="zh-CN"/>
              </w:rPr>
            </w:pPr>
            <w:r w:rsidRPr="00AE781B">
              <w:rPr>
                <w:rFonts w:cs="Arial"/>
                <w:lang w:eastAsia="zh-CN"/>
              </w:rPr>
              <w:t>-106.02</w:t>
            </w:r>
          </w:p>
        </w:tc>
        <w:tc>
          <w:tcPr>
            <w:tcW w:w="0" w:type="auto"/>
            <w:shd w:val="clear" w:color="auto" w:fill="auto"/>
            <w:vAlign w:val="center"/>
          </w:tcPr>
          <w:p w14:paraId="3B8F4770" w14:textId="77777777" w:rsidR="00A42420" w:rsidRPr="00AE781B" w:rsidRDefault="00A42420" w:rsidP="001C2C13">
            <w:pPr>
              <w:pStyle w:val="TAC"/>
              <w:rPr>
                <w:rFonts w:cs="Arial"/>
                <w:lang w:eastAsia="zh-CN"/>
              </w:rPr>
            </w:pPr>
            <w:r w:rsidRPr="00AE781B">
              <w:rPr>
                <w:rFonts w:cs="Arial"/>
                <w:lang w:eastAsia="zh-CN"/>
              </w:rPr>
              <w:t>-101</w:t>
            </w:r>
          </w:p>
        </w:tc>
        <w:tc>
          <w:tcPr>
            <w:tcW w:w="0" w:type="auto"/>
            <w:shd w:val="clear" w:color="auto" w:fill="auto"/>
            <w:vAlign w:val="center"/>
          </w:tcPr>
          <w:p w14:paraId="02B468BC" w14:textId="77777777" w:rsidR="00A42420" w:rsidRPr="00AE781B" w:rsidRDefault="00A42420" w:rsidP="001C2C13">
            <w:pPr>
              <w:pStyle w:val="TAC"/>
              <w:rPr>
                <w:rFonts w:cs="Arial"/>
                <w:lang w:eastAsia="zh-CN"/>
              </w:rPr>
            </w:pPr>
            <w:r w:rsidRPr="00AE781B">
              <w:rPr>
                <w:rFonts w:cs="Arial"/>
                <w:lang w:eastAsia="zh-CN"/>
              </w:rPr>
              <w:t>-111</w:t>
            </w:r>
          </w:p>
        </w:tc>
      </w:tr>
      <w:tr w:rsidR="00A42420" w:rsidRPr="00AE781B" w14:paraId="3C79A147" w14:textId="77777777" w:rsidTr="001C2C13">
        <w:trPr>
          <w:jc w:val="center"/>
        </w:trPr>
        <w:tc>
          <w:tcPr>
            <w:tcW w:w="0" w:type="auto"/>
            <w:vAlign w:val="center"/>
          </w:tcPr>
          <w:p w14:paraId="7379BDDE" w14:textId="77777777" w:rsidR="00A42420" w:rsidRPr="00AE781B" w:rsidRDefault="00A42420" w:rsidP="001C2C13">
            <w:pPr>
              <w:pStyle w:val="TAL"/>
              <w:rPr>
                <w:rFonts w:cs="Arial"/>
                <w:lang w:eastAsia="ko-KR"/>
              </w:rPr>
            </w:pPr>
            <w:r w:rsidRPr="00AE781B">
              <w:rPr>
                <w:rFonts w:cs="Arial"/>
                <w:lang w:eastAsia="ko-KR"/>
              </w:rPr>
              <w:t>Propagation condition</w:t>
            </w:r>
          </w:p>
        </w:tc>
        <w:tc>
          <w:tcPr>
            <w:tcW w:w="0" w:type="auto"/>
            <w:vAlign w:val="center"/>
          </w:tcPr>
          <w:p w14:paraId="2075E144" w14:textId="77777777" w:rsidR="00A42420" w:rsidRPr="00AE781B" w:rsidRDefault="00A42420" w:rsidP="001C2C13">
            <w:pPr>
              <w:pStyle w:val="TAC"/>
              <w:rPr>
                <w:rFonts w:cs="Arial"/>
                <w:lang w:eastAsia="ko-KR"/>
              </w:rPr>
            </w:pPr>
          </w:p>
        </w:tc>
        <w:tc>
          <w:tcPr>
            <w:tcW w:w="0" w:type="auto"/>
            <w:gridSpan w:val="8"/>
            <w:shd w:val="clear" w:color="auto" w:fill="auto"/>
            <w:vAlign w:val="center"/>
          </w:tcPr>
          <w:p w14:paraId="654FABAB" w14:textId="77777777" w:rsidR="00A42420" w:rsidRPr="00AE781B" w:rsidRDefault="00A42420" w:rsidP="001C2C13">
            <w:pPr>
              <w:pStyle w:val="TAC"/>
              <w:rPr>
                <w:rFonts w:cs="Arial"/>
                <w:lang w:eastAsia="ko-KR"/>
              </w:rPr>
            </w:pPr>
            <w:r w:rsidRPr="00AE781B">
              <w:rPr>
                <w:rFonts w:cs="Arial"/>
                <w:lang w:eastAsia="zh-CN"/>
              </w:rPr>
              <w:t>AWGN</w:t>
            </w:r>
          </w:p>
        </w:tc>
      </w:tr>
      <w:tr w:rsidR="00A42420" w:rsidRPr="00AE781B" w14:paraId="77CE3B5C" w14:textId="77777777" w:rsidTr="001C2C13">
        <w:trPr>
          <w:jc w:val="center"/>
        </w:trPr>
        <w:tc>
          <w:tcPr>
            <w:tcW w:w="0" w:type="auto"/>
            <w:gridSpan w:val="10"/>
            <w:vAlign w:val="center"/>
          </w:tcPr>
          <w:p w14:paraId="212CF8B0" w14:textId="77777777" w:rsidR="00A42420" w:rsidRPr="00AE781B" w:rsidRDefault="00A42420" w:rsidP="001C2C13">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554D2DE3" w14:textId="77777777" w:rsidR="00A42420" w:rsidRPr="00AE781B" w:rsidRDefault="00A42420" w:rsidP="001C2C13">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3F72BC97">
                <v:shape id="_x0000_i1198" type="#_x0000_t75" style="width:20.25pt;height:18.75pt" o:ole="" fillcolor="window">
                  <v:imagedata r:id="rId77" o:title=""/>
                </v:shape>
                <o:OLEObject Type="Embed" ProgID="Equation.3" ShapeID="_x0000_i1198" DrawAspect="Content" ObjectID="_1774200144" r:id="rId190"/>
              </w:object>
            </w:r>
            <w:r w:rsidRPr="00AE781B">
              <w:rPr>
                <w:rFonts w:cs="Arial"/>
                <w:lang w:eastAsia="ko-KR"/>
              </w:rPr>
              <w:t xml:space="preserve"> to be fulfilled.</w:t>
            </w:r>
          </w:p>
          <w:p w14:paraId="0CE62EEA" w14:textId="77777777" w:rsidR="00E538E6" w:rsidRPr="00AE781B" w:rsidRDefault="00A42420" w:rsidP="00E538E6">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2FB9B397">
                <v:shape id="_x0000_i1199" type="#_x0000_t75" style="width:36pt;height:20.25pt" o:ole="">
                  <v:imagedata r:id="rId79" o:title=""/>
                </v:shape>
                <o:OLEObject Type="Embed" ProgID="Equation.3" ShapeID="_x0000_i1199" DrawAspect="Content" ObjectID="_1774200145" r:id="rId191"/>
              </w:object>
            </w:r>
            <w:r w:rsidRPr="00AE781B">
              <w:rPr>
                <w:rFonts w:cs="Arial"/>
                <w:lang w:eastAsia="ko-KR"/>
              </w:rPr>
              <w:t xml:space="preserve">, PRS </w:t>
            </w:r>
            <w:r w:rsidRPr="00AE781B">
              <w:rPr>
                <w:rFonts w:cs="Arial"/>
                <w:position w:val="-12"/>
                <w:lang w:eastAsia="ko-KR"/>
              </w:rPr>
              <w:object w:dxaOrig="620" w:dyaOrig="380" w14:anchorId="022B6D51">
                <v:shape id="_x0000_i1200" type="#_x0000_t75" style="width:27.75pt;height:17.25pt" o:ole="" fillcolor="window">
                  <v:imagedata r:id="rId85" o:title=""/>
                </v:shape>
                <o:OLEObject Type="Embed" ProgID="Equation.3" ShapeID="_x0000_i1200" DrawAspect="Content" ObjectID="_1774200146" r:id="rId192"/>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A28B7D" w14:textId="77777777" w:rsidR="00A42420" w:rsidRPr="00AE781B" w:rsidRDefault="00E538E6" w:rsidP="00E538E6">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9.3.7.1</w:t>
            </w:r>
          </w:p>
        </w:tc>
      </w:tr>
    </w:tbl>
    <w:p w14:paraId="3DC8297D" w14:textId="77777777" w:rsidR="00A42420" w:rsidRPr="00AE781B" w:rsidRDefault="00A42420" w:rsidP="00155B46"/>
    <w:p w14:paraId="42EC7DFF" w14:textId="77777777" w:rsidR="00A42420" w:rsidRPr="00AE781B" w:rsidRDefault="00A42420" w:rsidP="00A42420">
      <w:pPr>
        <w:pStyle w:val="TH"/>
      </w:pPr>
      <w:r w:rsidRPr="00AE781B">
        <w:t>Table 9.3.7.1.5-2: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A42420" w:rsidRPr="00AE781B" w14:paraId="1BFDED8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5AA7476" w14:textId="77777777" w:rsidR="00A42420" w:rsidRPr="00AE781B" w:rsidRDefault="00A42420" w:rsidP="001C2C13">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774277A7" w14:textId="77777777" w:rsidR="00A42420" w:rsidRPr="00AE781B" w:rsidRDefault="00A42420" w:rsidP="001C2C13">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4BF548FD" w14:textId="77777777" w:rsidR="00A42420" w:rsidRPr="00AE781B" w:rsidRDefault="00A42420" w:rsidP="001C2C13">
            <w:pPr>
              <w:pStyle w:val="TAH"/>
              <w:rPr>
                <w:lang w:eastAsia="en-US"/>
              </w:rPr>
            </w:pPr>
            <w:r w:rsidRPr="00AE781B">
              <w:rPr>
                <w:lang w:eastAsia="en-US"/>
              </w:rPr>
              <w:t>Test 2</w:t>
            </w:r>
          </w:p>
        </w:tc>
      </w:tr>
      <w:tr w:rsidR="00A42420" w:rsidRPr="00AE781B" w14:paraId="1B93172D"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78EF351" w14:textId="77777777" w:rsidR="00A42420" w:rsidRPr="00AE781B" w:rsidRDefault="00A42420" w:rsidP="001C2C13">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42195400" w14:textId="77777777" w:rsidR="00A42420" w:rsidRPr="00AE781B" w:rsidRDefault="00A42420" w:rsidP="001C2C13">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60B85B4A" w14:textId="77777777" w:rsidR="00A42420" w:rsidRPr="00AE781B" w:rsidRDefault="00A42420" w:rsidP="001C2C13">
            <w:pPr>
              <w:pStyle w:val="TAC"/>
              <w:rPr>
                <w:lang w:eastAsia="en-US"/>
              </w:rPr>
            </w:pPr>
            <w:r w:rsidRPr="00AE781B">
              <w:rPr>
                <w:lang w:eastAsia="en-US"/>
              </w:rPr>
              <w:t>RSTD_</w:t>
            </w:r>
            <w:r w:rsidR="00551EB4" w:rsidRPr="00AE781B">
              <w:rPr>
                <w:lang w:eastAsia="en-US"/>
              </w:rPr>
              <w:t>6431</w:t>
            </w:r>
          </w:p>
        </w:tc>
      </w:tr>
      <w:tr w:rsidR="00A42420" w:rsidRPr="00AE781B" w14:paraId="0E8795F9" w14:textId="77777777" w:rsidTr="001C2C13">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4ECE566" w14:textId="77777777" w:rsidR="00A42420" w:rsidRPr="00AE781B" w:rsidRDefault="00A42420" w:rsidP="001C2C13">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F2961E8" w14:textId="77777777" w:rsidR="00A42420" w:rsidRPr="00AE781B" w:rsidRDefault="00A42420" w:rsidP="001C2C13">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319DD1D5" w14:textId="77777777" w:rsidR="00A42420" w:rsidRPr="00AE781B" w:rsidRDefault="00A42420" w:rsidP="001C2C13">
            <w:pPr>
              <w:pStyle w:val="TAC"/>
              <w:rPr>
                <w:lang w:eastAsia="en-US"/>
              </w:rPr>
            </w:pPr>
            <w:r w:rsidRPr="00AE781B">
              <w:rPr>
                <w:lang w:eastAsia="en-US"/>
              </w:rPr>
              <w:t>RSTD_</w:t>
            </w:r>
            <w:r w:rsidR="00551EB4" w:rsidRPr="00AE781B">
              <w:rPr>
                <w:lang w:eastAsia="en-US"/>
              </w:rPr>
              <w:t>6463</w:t>
            </w:r>
          </w:p>
        </w:tc>
      </w:tr>
    </w:tbl>
    <w:p w14:paraId="029130C7" w14:textId="77777777" w:rsidR="00A42420" w:rsidRPr="00AE781B" w:rsidRDefault="00A42420" w:rsidP="00A42420">
      <w:pPr>
        <w:rPr>
          <w:lang w:eastAsia="zh-CN"/>
        </w:rPr>
      </w:pPr>
    </w:p>
    <w:p w14:paraId="1708E211" w14:textId="77777777" w:rsidR="00A42420" w:rsidRPr="00AE781B" w:rsidRDefault="00A42420" w:rsidP="00A42420">
      <w:r w:rsidRPr="00AE781B">
        <w:t>The test tolerances are defined in clauses C.1.3 and C4.</w:t>
      </w:r>
    </w:p>
    <w:p w14:paraId="4AD55A41" w14:textId="77777777" w:rsidR="00A42420" w:rsidRPr="00AE781B" w:rsidRDefault="00A42420" w:rsidP="00A42420">
      <w:r w:rsidRPr="00AE781B">
        <w:t>For the overall test to pass, the ratio of successful reported values in each sub-test shall be more than 90% with a confidence level of 95%.</w:t>
      </w:r>
    </w:p>
    <w:p w14:paraId="75F4434E" w14:textId="77777777" w:rsidR="00A42420" w:rsidRPr="00AE781B" w:rsidRDefault="00A42420" w:rsidP="00A42420">
      <w:pPr>
        <w:pStyle w:val="Heading4"/>
      </w:pPr>
      <w:bookmarkStart w:id="251" w:name="_Toc27481947"/>
      <w:bookmarkStart w:id="252" w:name="_Toc68183197"/>
      <w:r w:rsidRPr="00AE781B">
        <w:t>9.3.7.2</w:t>
      </w:r>
      <w:r w:rsidRPr="00AE781B">
        <w:tab/>
        <w:t xml:space="preserve">FDD intra-frequency RSTD Measurement Accuracy in CE Mode A for </w:t>
      </w:r>
      <w:r w:rsidR="000E0382" w:rsidRPr="00AE781B">
        <w:t>Category M</w:t>
      </w:r>
      <w:r w:rsidRPr="00AE781B">
        <w:t>2</w:t>
      </w:r>
      <w:bookmarkEnd w:id="251"/>
      <w:bookmarkEnd w:id="252"/>
    </w:p>
    <w:p w14:paraId="36C7036B" w14:textId="77777777" w:rsidR="00A42420" w:rsidRPr="00AE781B" w:rsidRDefault="00A42420" w:rsidP="00A42420">
      <w:pPr>
        <w:pStyle w:val="Heading6"/>
      </w:pPr>
      <w:bookmarkStart w:id="253" w:name="_Toc27481948"/>
      <w:bookmarkStart w:id="254" w:name="_Toc68183198"/>
      <w:r w:rsidRPr="00AE781B">
        <w:t>9.3.7.2.1</w:t>
      </w:r>
      <w:r w:rsidRPr="00AE781B">
        <w:tab/>
        <w:t>Test purpose</w:t>
      </w:r>
      <w:bookmarkEnd w:id="253"/>
      <w:bookmarkEnd w:id="254"/>
    </w:p>
    <w:p w14:paraId="0BDAF1EC"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697F9A3D" w14:textId="77777777" w:rsidR="00A42420" w:rsidRPr="00AE781B" w:rsidRDefault="00A42420" w:rsidP="00A42420">
      <w:pPr>
        <w:pStyle w:val="Heading6"/>
      </w:pPr>
      <w:bookmarkStart w:id="255" w:name="_Toc27481949"/>
      <w:bookmarkStart w:id="256" w:name="_Toc68183199"/>
      <w:r w:rsidRPr="00AE781B">
        <w:t>9.3.7.2.2</w:t>
      </w:r>
      <w:r w:rsidRPr="00AE781B">
        <w:tab/>
        <w:t>Test applicability</w:t>
      </w:r>
      <w:bookmarkEnd w:id="255"/>
      <w:bookmarkEnd w:id="256"/>
    </w:p>
    <w:p w14:paraId="5F4CF624" w14:textId="77777777" w:rsidR="00A42420" w:rsidRPr="00AE781B" w:rsidRDefault="00A42420" w:rsidP="00A42420">
      <w:r w:rsidRPr="00AE781B">
        <w:t xml:space="preserve">This test applies to E-UTRA FDD UE Category M2 release 14 and forward that supports UE-assisted OTDOA. </w:t>
      </w:r>
    </w:p>
    <w:p w14:paraId="268BB712" w14:textId="77777777" w:rsidR="00A42420" w:rsidRPr="00AE781B" w:rsidRDefault="00A42420" w:rsidP="00A42420">
      <w:pPr>
        <w:pStyle w:val="Heading6"/>
      </w:pPr>
      <w:bookmarkStart w:id="257" w:name="_Toc27481950"/>
      <w:bookmarkStart w:id="258" w:name="_Toc68183200"/>
      <w:r w:rsidRPr="00AE781B">
        <w:lastRenderedPageBreak/>
        <w:t>9.3.7.2.3</w:t>
      </w:r>
      <w:r w:rsidRPr="00AE781B">
        <w:tab/>
        <w:t>Minimum conformance requirements</w:t>
      </w:r>
      <w:bookmarkEnd w:id="257"/>
      <w:bookmarkEnd w:id="258"/>
    </w:p>
    <w:p w14:paraId="58FAE7E8" w14:textId="77777777" w:rsidR="00A42420" w:rsidRPr="00AE781B" w:rsidRDefault="00A42420" w:rsidP="00A42420">
      <w:pPr>
        <w:rPr>
          <w:rFonts w:cs="v4.2.0"/>
        </w:rPr>
      </w:pPr>
      <w:r w:rsidRPr="00AE781B">
        <w:rPr>
          <w:rFonts w:cs="v4.2.0"/>
        </w:rPr>
        <w:t>The accuracy requirements in Table 9.3.7.2.3-1 are valid under the following conditions:</w:t>
      </w:r>
    </w:p>
    <w:p w14:paraId="2C9F9C3A" w14:textId="77777777" w:rsidR="00A42420" w:rsidRPr="00AE781B" w:rsidRDefault="00A42420" w:rsidP="00A42420">
      <w:pPr>
        <w:pStyle w:val="B1"/>
      </w:pPr>
      <w:r w:rsidRPr="00AE781B">
        <w:t>Conditions defined in 36.101 [2] Clause 7.3 for reference sensitivity are fulfilled.</w:t>
      </w:r>
    </w:p>
    <w:p w14:paraId="02393AF6" w14:textId="77777777" w:rsidR="00A42420" w:rsidRPr="00AE781B" w:rsidRDefault="00A42420" w:rsidP="00A42420">
      <w:pPr>
        <w:pStyle w:val="B1"/>
      </w:pPr>
      <w:r w:rsidRPr="00AE781B">
        <w:t>PRP 1,2|</w:t>
      </w:r>
      <w:r w:rsidRPr="00AE781B">
        <w:rPr>
          <w:vertAlign w:val="subscript"/>
        </w:rPr>
        <w:t>dBm</w:t>
      </w:r>
      <w:r w:rsidRPr="00AE781B">
        <w:t xml:space="preserve"> according to Annex E.2 for a corresponding Band</w:t>
      </w:r>
    </w:p>
    <w:p w14:paraId="68979355" w14:textId="77777777" w:rsidR="000E0382" w:rsidRPr="00AE781B" w:rsidRDefault="000E0382" w:rsidP="000E0382">
      <w:pPr>
        <w:pStyle w:val="B1"/>
      </w:pPr>
      <w:r w:rsidRPr="00AE781B">
        <w:t xml:space="preserve">For a UE that does not need a measurement gap for intra-frequency RSTD measurement, there are no measurement gaps overlapping with the PRS subframes of the measured serving cell and PRS are available within the UE </w:t>
      </w:r>
      <w:r w:rsidRPr="00AE781B">
        <w:rPr>
          <w:lang w:eastAsia="ko-KR"/>
        </w:rPr>
        <w:t>measurement</w:t>
      </w:r>
      <w:r w:rsidRPr="00AE781B">
        <w:t xml:space="preserve"> bandwidth in all PRS subframes</w:t>
      </w:r>
    </w:p>
    <w:p w14:paraId="19FC04EB"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7455581A" w14:textId="77777777" w:rsidR="00A42420" w:rsidRPr="00AE781B" w:rsidRDefault="00A42420" w:rsidP="00A42420">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921C826" w14:textId="77777777" w:rsidR="00A42420" w:rsidRPr="00AE781B" w:rsidRDefault="00A42420" w:rsidP="00A42420">
      <w:pPr>
        <w:pStyle w:val="TH"/>
        <w:rPr>
          <w:lang w:eastAsia="zh-CN"/>
        </w:rPr>
      </w:pPr>
      <w:r w:rsidRPr="00AE781B">
        <w:lastRenderedPageBreak/>
        <w:t>Table 9.3.7.2.3</w:t>
      </w:r>
      <w:r w:rsidRPr="00AE781B">
        <w:rPr>
          <w:lang w:eastAsia="zh-CN"/>
        </w:rPr>
        <w:t>-1</w:t>
      </w:r>
      <w:r w:rsidRPr="00AE781B">
        <w:t>: RSTD intra-frequency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9"/>
        <w:gridCol w:w="1547"/>
        <w:gridCol w:w="1482"/>
        <w:gridCol w:w="1020"/>
        <w:gridCol w:w="1079"/>
        <w:gridCol w:w="1278"/>
      </w:tblGrid>
      <w:tr w:rsidR="00A42420" w:rsidRPr="00AE781B" w14:paraId="3E4455CC"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0080017" w14:textId="77777777" w:rsidR="00A42420" w:rsidRPr="00AE781B" w:rsidRDefault="00A42420" w:rsidP="001C2C13">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DF86B96" w14:textId="77777777" w:rsidR="00A42420" w:rsidRPr="00AE781B" w:rsidRDefault="00A42420" w:rsidP="001C2C13">
            <w:pPr>
              <w:pStyle w:val="TAH"/>
              <w:rPr>
                <w:rFonts w:cs="Arial"/>
                <w:sz w:val="16"/>
                <w:szCs w:val="16"/>
                <w:lang w:eastAsia="ko-KR"/>
              </w:rPr>
            </w:pPr>
            <w:r w:rsidRPr="00AE781B">
              <w:rPr>
                <w:rFonts w:cs="Arial"/>
                <w:sz w:val="16"/>
                <w:szCs w:val="16"/>
                <w:lang w:eastAsia="ko-KR"/>
              </w:rPr>
              <w:t>Conditions</w:t>
            </w:r>
          </w:p>
        </w:tc>
      </w:tr>
      <w:tr w:rsidR="00A42420" w:rsidRPr="00AE781B" w14:paraId="57C85CCF" w14:textId="77777777" w:rsidTr="001C2C13">
        <w:trPr>
          <w:jc w:val="center"/>
        </w:trPr>
        <w:tc>
          <w:tcPr>
            <w:tcW w:w="0" w:type="auto"/>
            <w:vMerge/>
            <w:tcBorders>
              <w:left w:val="single" w:sz="4" w:space="0" w:color="auto"/>
              <w:right w:val="single" w:sz="6" w:space="0" w:color="auto"/>
            </w:tcBorders>
            <w:shd w:val="clear" w:color="auto" w:fill="auto"/>
            <w:vAlign w:val="center"/>
          </w:tcPr>
          <w:p w14:paraId="5E9C5A22" w14:textId="77777777" w:rsidR="00A42420" w:rsidRPr="00AE781B" w:rsidRDefault="00A42420" w:rsidP="001C2C13">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AC130" w14:textId="77777777" w:rsidR="00A42420" w:rsidRPr="00AE781B" w:rsidRDefault="00A42420" w:rsidP="001C2C13">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122B6C" w14:textId="77777777" w:rsidR="00A42420" w:rsidRPr="00AE781B" w:rsidRDefault="00A42420" w:rsidP="001C2C13">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6018B808" w14:textId="77777777" w:rsidR="00A42420" w:rsidRPr="00AE781B" w:rsidRDefault="00A42420" w:rsidP="001C2C13">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58F707" w14:textId="77777777" w:rsidR="00A42420" w:rsidRPr="00AE781B" w:rsidRDefault="00A42420" w:rsidP="001C2C13">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09A582" w14:textId="77777777" w:rsidR="00A42420" w:rsidRPr="00AE781B" w:rsidRDefault="00A42420" w:rsidP="001C2C13">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F172A" w14:textId="77777777" w:rsidR="00A42420" w:rsidRPr="00AE781B" w:rsidRDefault="00A42420" w:rsidP="001C2C13">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A42420" w:rsidRPr="00AE781B" w14:paraId="79E918F8"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3C9D44A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8603B4B"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ECFB105"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20C6E190" w14:textId="77777777" w:rsidR="00A42420" w:rsidRPr="00AE781B" w:rsidRDefault="00A42420" w:rsidP="001C2C13">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08C81580"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EED8E36" w14:textId="77777777" w:rsidR="00A42420" w:rsidRPr="00AE781B" w:rsidRDefault="00A42420" w:rsidP="001C2C13">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75AF17" w14:textId="77777777" w:rsidR="00A42420" w:rsidRPr="00AE781B" w:rsidRDefault="00A42420" w:rsidP="001C2C13">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FCB00C4" w14:textId="77777777" w:rsidR="00A42420" w:rsidRPr="00AE781B" w:rsidRDefault="00A42420" w:rsidP="001C2C13">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A42420" w:rsidRPr="00AE781B" w14:paraId="7A255E66" w14:textId="77777777" w:rsidTr="001C2C13">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7E6FE404" w14:textId="77777777" w:rsidR="00A42420" w:rsidRPr="00AE781B" w:rsidRDefault="00A42420" w:rsidP="001C2C13">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B6C75" w14:textId="77777777" w:rsidR="00A42420" w:rsidRPr="00AE781B" w:rsidRDefault="00A42420" w:rsidP="001C2C13">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CC99D8" w14:textId="77777777" w:rsidR="00A42420" w:rsidRPr="00AE781B" w:rsidRDefault="00A42420" w:rsidP="001C2C13">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36EF66"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A8B06AD"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8C06F8" w14:textId="77777777" w:rsidR="00A42420" w:rsidRPr="00AE781B" w:rsidRDefault="00A42420" w:rsidP="001C2C13">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0F43622" w14:textId="77777777" w:rsidR="00A42420" w:rsidRPr="00AE781B" w:rsidRDefault="00A42420" w:rsidP="001C2C13">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CD6842" w14:textId="77777777" w:rsidR="00A42420" w:rsidRPr="00AE781B" w:rsidRDefault="00A42420" w:rsidP="001C2C13">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A42420" w:rsidRPr="00AE781B" w14:paraId="198A08AD" w14:textId="77777777" w:rsidTr="001C2C13">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6A378A0" w14:textId="77777777" w:rsidR="00A42420" w:rsidRPr="00AE781B" w:rsidRDefault="00A42420" w:rsidP="001C2C13">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857587C"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59EA5607" w14:textId="77777777" w:rsidR="00A42420" w:rsidRPr="00AE781B" w:rsidRDefault="00A42420" w:rsidP="001C2C13">
            <w:pPr>
              <w:pStyle w:val="TAC"/>
              <w:rPr>
                <w:rFonts w:cs="Arial"/>
                <w:lang w:eastAsia="ko-KR"/>
              </w:rPr>
            </w:pPr>
            <w:r w:rsidRPr="00AE781B">
              <w:rPr>
                <w:rFonts w:cs="Arial"/>
                <w:lang w:eastAsia="ko-KR"/>
              </w:rPr>
              <w:t>and</w:t>
            </w:r>
          </w:p>
          <w:p w14:paraId="0DF3213D"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4EDAB5" w14:textId="77777777" w:rsidR="00A42420" w:rsidRPr="00AE781B" w:rsidRDefault="00A42420" w:rsidP="001C2C13">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3291869" w14:textId="77777777" w:rsidR="00A42420" w:rsidRPr="00AE781B" w:rsidRDefault="00A42420" w:rsidP="001C2C13">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9A5900" w14:textId="77777777" w:rsidR="00A42420" w:rsidRPr="00AE781B" w:rsidRDefault="00A42420" w:rsidP="001C2C13">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551B36" w14:textId="77777777" w:rsidR="00A42420" w:rsidRPr="00AE781B" w:rsidRDefault="00A42420" w:rsidP="001C2C13">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01A1AA" w14:textId="77777777" w:rsidR="00A42420" w:rsidRPr="00AE781B" w:rsidRDefault="00A42420" w:rsidP="001C2C13">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A3AF54"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9EB0610" w14:textId="77777777" w:rsidTr="001C2C13">
        <w:trPr>
          <w:jc w:val="center"/>
        </w:trPr>
        <w:tc>
          <w:tcPr>
            <w:tcW w:w="0" w:type="auto"/>
            <w:vMerge/>
            <w:tcBorders>
              <w:left w:val="single" w:sz="4" w:space="0" w:color="auto"/>
              <w:right w:val="single" w:sz="6" w:space="0" w:color="auto"/>
            </w:tcBorders>
            <w:shd w:val="clear" w:color="auto" w:fill="auto"/>
          </w:tcPr>
          <w:p w14:paraId="5F7BA28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2517BC9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AA9A2C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8D66430"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3CE729B"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20F972D" w14:textId="77777777" w:rsidR="00A42420" w:rsidRPr="00AE781B" w:rsidRDefault="00A42420" w:rsidP="001C2C13">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B275E49" w14:textId="77777777" w:rsidR="00A42420" w:rsidRPr="00AE781B" w:rsidRDefault="00A42420" w:rsidP="001C2C13">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5058CE31" w14:textId="77777777" w:rsidR="00A42420" w:rsidRPr="00AE781B" w:rsidRDefault="00A42420" w:rsidP="001C2C13">
            <w:pPr>
              <w:pStyle w:val="TAC"/>
              <w:rPr>
                <w:rFonts w:cs="Arial"/>
                <w:lang w:eastAsia="ko-KR"/>
              </w:rPr>
            </w:pPr>
            <w:r w:rsidRPr="00AE781B">
              <w:rPr>
                <w:rFonts w:cs="Arial"/>
              </w:rPr>
              <w:t>-50</w:t>
            </w:r>
          </w:p>
        </w:tc>
      </w:tr>
      <w:tr w:rsidR="00A42420" w:rsidRPr="00AE781B" w14:paraId="2F7E56B2" w14:textId="77777777" w:rsidTr="001C2C13">
        <w:trPr>
          <w:jc w:val="center"/>
        </w:trPr>
        <w:tc>
          <w:tcPr>
            <w:tcW w:w="0" w:type="auto"/>
            <w:vMerge/>
            <w:tcBorders>
              <w:left w:val="single" w:sz="4" w:space="0" w:color="auto"/>
              <w:right w:val="single" w:sz="6" w:space="0" w:color="auto"/>
            </w:tcBorders>
            <w:shd w:val="clear" w:color="auto" w:fill="auto"/>
            <w:vAlign w:val="center"/>
          </w:tcPr>
          <w:p w14:paraId="485492F7"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6F96F102"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A8CD6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2DD46B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DEF4B00"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D1B64"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B07D62" w14:textId="77777777" w:rsidR="00A42420" w:rsidRPr="00AE781B" w:rsidRDefault="00A42420" w:rsidP="001C2C13">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C6D8F6"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5846A7F7" w14:textId="77777777" w:rsidTr="001C2C13">
        <w:trPr>
          <w:jc w:val="center"/>
        </w:trPr>
        <w:tc>
          <w:tcPr>
            <w:tcW w:w="0" w:type="auto"/>
            <w:vMerge/>
            <w:tcBorders>
              <w:left w:val="single" w:sz="4" w:space="0" w:color="auto"/>
              <w:right w:val="single" w:sz="6" w:space="0" w:color="auto"/>
            </w:tcBorders>
            <w:shd w:val="clear" w:color="auto" w:fill="auto"/>
            <w:vAlign w:val="center"/>
          </w:tcPr>
          <w:p w14:paraId="1CD0B1C6"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D40BAD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4DAA7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992876E"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6250C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C145D1"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A0623A"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FE53C4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7F2BE13E" w14:textId="77777777" w:rsidTr="001C2C13">
        <w:trPr>
          <w:jc w:val="center"/>
        </w:trPr>
        <w:tc>
          <w:tcPr>
            <w:tcW w:w="0" w:type="auto"/>
            <w:vMerge/>
            <w:tcBorders>
              <w:left w:val="single" w:sz="4" w:space="0" w:color="auto"/>
              <w:right w:val="single" w:sz="6" w:space="0" w:color="auto"/>
            </w:tcBorders>
            <w:shd w:val="clear" w:color="auto" w:fill="auto"/>
            <w:vAlign w:val="center"/>
          </w:tcPr>
          <w:p w14:paraId="29A69AB4"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7789BB6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9E7AB0B"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99C79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8B032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D042549"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175E21" w14:textId="77777777" w:rsidR="00A42420" w:rsidRPr="00AE781B" w:rsidRDefault="00A42420" w:rsidP="001C2C13">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282CE2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FF38533" w14:textId="77777777" w:rsidTr="001C2C13">
        <w:trPr>
          <w:jc w:val="center"/>
        </w:trPr>
        <w:tc>
          <w:tcPr>
            <w:tcW w:w="0" w:type="auto"/>
            <w:vMerge/>
            <w:tcBorders>
              <w:left w:val="single" w:sz="4" w:space="0" w:color="auto"/>
              <w:right w:val="single" w:sz="6" w:space="0" w:color="auto"/>
            </w:tcBorders>
            <w:shd w:val="clear" w:color="auto" w:fill="auto"/>
            <w:vAlign w:val="center"/>
          </w:tcPr>
          <w:p w14:paraId="516D0C5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5F80744C"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FA750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6788B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F3ECA1"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C9BFEB"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D475A3"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9B1AAD5"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4EBB44AF" w14:textId="77777777" w:rsidTr="001C2C13">
        <w:trPr>
          <w:jc w:val="center"/>
        </w:trPr>
        <w:tc>
          <w:tcPr>
            <w:tcW w:w="0" w:type="auto"/>
            <w:vMerge/>
            <w:tcBorders>
              <w:left w:val="single" w:sz="4" w:space="0" w:color="auto"/>
              <w:right w:val="single" w:sz="6" w:space="0" w:color="auto"/>
            </w:tcBorders>
            <w:shd w:val="clear" w:color="auto" w:fill="auto"/>
            <w:vAlign w:val="center"/>
          </w:tcPr>
          <w:p w14:paraId="0C49A483"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0038E4CD"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AE2A39"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968475"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6443C2"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885FB6"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CCBB3C"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37B8DA"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27777D75" w14:textId="77777777" w:rsidTr="001C2C13">
        <w:trPr>
          <w:jc w:val="center"/>
        </w:trPr>
        <w:tc>
          <w:tcPr>
            <w:tcW w:w="0" w:type="auto"/>
            <w:vMerge/>
            <w:tcBorders>
              <w:left w:val="single" w:sz="4" w:space="0" w:color="auto"/>
              <w:right w:val="single" w:sz="6" w:space="0" w:color="auto"/>
            </w:tcBorders>
            <w:shd w:val="clear" w:color="auto" w:fill="auto"/>
            <w:vAlign w:val="center"/>
          </w:tcPr>
          <w:p w14:paraId="0146BDF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tcPr>
          <w:p w14:paraId="11F2CF7A"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B0E42E1"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D28829F" w14:textId="77777777" w:rsidR="00A42420" w:rsidRPr="00AE781B" w:rsidRDefault="00A42420" w:rsidP="001C2C13">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627FDE4"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743FA2D" w14:textId="77777777" w:rsidR="00A42420" w:rsidRPr="00AE781B" w:rsidRDefault="00A42420" w:rsidP="001C2C13">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E19559" w14:textId="77777777" w:rsidR="00A42420" w:rsidRPr="00AE781B" w:rsidRDefault="00A42420" w:rsidP="001C2C13">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A2B3AB1"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0C680C0B" w14:textId="77777777" w:rsidTr="001C2C13">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E14AD39"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6A4634A1"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5DE4EC"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72402D0" w14:textId="77777777" w:rsidR="00A42420" w:rsidRPr="00AE781B" w:rsidRDefault="00A42420" w:rsidP="001C2C13">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B8C8735" w14:textId="77777777" w:rsidR="00A42420" w:rsidRPr="00AE781B" w:rsidRDefault="00A42420" w:rsidP="001C2C13">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2BC516" w14:textId="77777777" w:rsidR="00A42420" w:rsidRPr="00AE781B" w:rsidRDefault="00A42420" w:rsidP="001C2C13">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34A5C0" w14:textId="77777777" w:rsidR="00A42420" w:rsidRPr="00AE781B" w:rsidRDefault="00A42420" w:rsidP="001C2C13">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C77889" w14:textId="77777777" w:rsidR="00A42420" w:rsidRPr="00AE781B" w:rsidRDefault="00A42420" w:rsidP="001C2C13">
            <w:pPr>
              <w:pStyle w:val="TAC"/>
              <w:rPr>
                <w:rFonts w:cs="Arial"/>
                <w:lang w:eastAsia="ko-KR"/>
              </w:rPr>
            </w:pPr>
            <w:r w:rsidRPr="00AE781B">
              <w:rPr>
                <w:rFonts w:cs="Arial"/>
                <w:lang w:eastAsia="ko-KR"/>
              </w:rPr>
              <w:t>-50</w:t>
            </w:r>
          </w:p>
        </w:tc>
      </w:tr>
      <w:tr w:rsidR="00A42420" w:rsidRPr="00AE781B" w14:paraId="132D3844" w14:textId="77777777" w:rsidTr="001C2C13">
        <w:trPr>
          <w:jc w:val="center"/>
        </w:trPr>
        <w:tc>
          <w:tcPr>
            <w:tcW w:w="0" w:type="auto"/>
            <w:tcBorders>
              <w:left w:val="single" w:sz="4" w:space="0" w:color="auto"/>
              <w:bottom w:val="single" w:sz="6" w:space="0" w:color="auto"/>
              <w:right w:val="single" w:sz="6" w:space="0" w:color="auto"/>
            </w:tcBorders>
            <w:shd w:val="clear" w:color="auto" w:fill="auto"/>
            <w:vAlign w:val="center"/>
          </w:tcPr>
          <w:p w14:paraId="0EA2C79C" w14:textId="77777777" w:rsidR="00A42420" w:rsidRPr="00AE781B" w:rsidRDefault="00A42420" w:rsidP="001C2C13">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15D05556"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7466776A" w14:textId="77777777" w:rsidR="00A42420" w:rsidRPr="00AE781B" w:rsidRDefault="00A42420" w:rsidP="001C2C13">
            <w:pPr>
              <w:pStyle w:val="TAC"/>
              <w:rPr>
                <w:rFonts w:cs="Arial"/>
                <w:lang w:eastAsia="ko-KR"/>
              </w:rPr>
            </w:pPr>
            <w:r w:rsidRPr="00AE781B">
              <w:rPr>
                <w:rFonts w:cs="Arial"/>
                <w:lang w:eastAsia="ko-KR"/>
              </w:rPr>
              <w:t>and</w:t>
            </w:r>
          </w:p>
          <w:p w14:paraId="1A002009" w14:textId="77777777" w:rsidR="00A42420" w:rsidRPr="00AE781B" w:rsidRDefault="00A42420" w:rsidP="001C2C13">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11D9BCEF" w14:textId="77777777" w:rsidR="00A42420" w:rsidRPr="00AE781B" w:rsidRDefault="00A42420" w:rsidP="001C2C13">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6931D11F"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37308A39" w14:textId="77777777" w:rsidR="00A42420" w:rsidRPr="00AE781B" w:rsidRDefault="00A42420" w:rsidP="001C2C13">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337F20"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A0E756" w14:textId="77777777" w:rsidR="00A42420" w:rsidRPr="00AE781B" w:rsidRDefault="00A42420" w:rsidP="001C2C13">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D7999F" w14:textId="77777777" w:rsidR="00A42420" w:rsidRPr="00AE781B" w:rsidRDefault="00A42420" w:rsidP="001C2C13">
            <w:pPr>
              <w:pStyle w:val="TAC"/>
              <w:rPr>
                <w:rFonts w:cs="Arial"/>
                <w:lang w:eastAsia="ko-KR"/>
              </w:rPr>
            </w:pPr>
            <w:r w:rsidRPr="00AE781B">
              <w:rPr>
                <w:rFonts w:cs="Arial"/>
                <w:lang w:eastAsia="ko-KR"/>
              </w:rPr>
              <w:t>Note 7</w:t>
            </w:r>
          </w:p>
        </w:tc>
      </w:tr>
      <w:tr w:rsidR="00A42420" w:rsidRPr="00AE781B" w14:paraId="5929B72D" w14:textId="77777777" w:rsidTr="001C2C13">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D43177"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0F7A74E1" w14:textId="77777777" w:rsidR="00A42420" w:rsidRPr="00AE781B" w:rsidRDefault="00A42420" w:rsidP="001C2C13">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67E29CA0" w14:textId="77777777" w:rsidR="00A42420" w:rsidRPr="00AE781B" w:rsidRDefault="00A42420" w:rsidP="001C2C13">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7B9F8B80"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2B7A47D" w14:textId="77777777" w:rsidR="00A42420" w:rsidRPr="00AE781B" w:rsidRDefault="00A42420" w:rsidP="001C2C13">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A2E13F8" w14:textId="77777777" w:rsidR="00A42420" w:rsidRPr="00AE781B" w:rsidRDefault="00A42420" w:rsidP="001C2C13">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64C0F2A6" w14:textId="77777777" w:rsidR="00A42420" w:rsidRPr="00AE781B" w:rsidRDefault="00A42420" w:rsidP="001C2C13">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30651044" w14:textId="77777777" w:rsidR="00A42420" w:rsidRPr="00AE781B" w:rsidRDefault="00A42420" w:rsidP="00A42420"/>
    <w:p w14:paraId="302DCF28" w14:textId="77777777" w:rsidR="00A42420" w:rsidRPr="00AE781B" w:rsidRDefault="00A42420" w:rsidP="00A42420">
      <w:r w:rsidRPr="00AE781B">
        <w:t>The normative reference for this requirement is TS 36.133 [23] clause 9.1.25.4 and A.9.8.20.</w:t>
      </w:r>
    </w:p>
    <w:p w14:paraId="6870EBD3" w14:textId="77777777" w:rsidR="00A42420" w:rsidRPr="00AE781B" w:rsidRDefault="00A42420" w:rsidP="00A42420">
      <w:pPr>
        <w:pStyle w:val="Heading6"/>
      </w:pPr>
      <w:bookmarkStart w:id="259" w:name="_Toc27481951"/>
      <w:bookmarkStart w:id="260" w:name="_Toc68183201"/>
      <w:r w:rsidRPr="00AE781B">
        <w:t>9.3.7.2.4</w:t>
      </w:r>
      <w:r w:rsidRPr="00AE781B">
        <w:tab/>
        <w:t>Test description</w:t>
      </w:r>
      <w:bookmarkEnd w:id="259"/>
      <w:bookmarkEnd w:id="260"/>
    </w:p>
    <w:p w14:paraId="4F13E3A1" w14:textId="77777777" w:rsidR="00A42420" w:rsidRPr="00AE781B" w:rsidRDefault="00A42420" w:rsidP="00A42420">
      <w:pPr>
        <w:pStyle w:val="Heading7"/>
      </w:pPr>
      <w:bookmarkStart w:id="261" w:name="_Toc27481952"/>
      <w:bookmarkStart w:id="262" w:name="_Toc68183202"/>
      <w:r w:rsidRPr="00AE781B">
        <w:t>9.3.7.2.4.1</w:t>
      </w:r>
      <w:r w:rsidRPr="00AE781B">
        <w:tab/>
        <w:t>Initial conditions</w:t>
      </w:r>
      <w:bookmarkEnd w:id="261"/>
      <w:bookmarkEnd w:id="262"/>
    </w:p>
    <w:p w14:paraId="4910797F" w14:textId="77777777" w:rsidR="00A42420" w:rsidRPr="00AE781B" w:rsidRDefault="00A42420" w:rsidP="00A42420">
      <w:pPr>
        <w:pStyle w:val="B1"/>
        <w:ind w:left="284"/>
      </w:pPr>
      <w:r w:rsidRPr="00AE781B">
        <w:t>Same as in clause 9.3.7.1.4.1 adding Test 3 and Test 4 and replacing Table 9.3.7.1.4.1-1 with Table 9.3.7.2.4.1-1.</w:t>
      </w:r>
    </w:p>
    <w:p w14:paraId="1811C718" w14:textId="77777777" w:rsidR="00A42420" w:rsidRPr="00AE781B" w:rsidRDefault="00A42420" w:rsidP="00A42420">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r>
      <w:r w:rsidRPr="00AE781B">
        <w:tab/>
      </w:r>
      <w:r w:rsidRPr="00AE781B">
        <w:tab/>
      </w:r>
      <w:r w:rsidRPr="00AE781B">
        <w:tab/>
        <w:t xml:space="preserve">Test 3: 92 Ts (about 3 </w:t>
      </w:r>
      <w:r w:rsidRPr="00AE781B">
        <w:rPr>
          <w:rFonts w:ascii="Symbol" w:hAnsi="Symbol"/>
        </w:rPr>
        <w:t></w:t>
      </w:r>
      <w:r w:rsidRPr="00AE781B">
        <w:t>s)</w:t>
      </w:r>
      <w:r w:rsidRPr="00AE781B">
        <w:br/>
      </w:r>
      <w:r w:rsidRPr="00AE781B">
        <w:tab/>
      </w:r>
      <w:r w:rsidRPr="00AE781B">
        <w:tab/>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9.3.7.2.4-1 for each test.</w:t>
      </w:r>
    </w:p>
    <w:p w14:paraId="7D0FA1E8" w14:textId="77777777" w:rsidR="00A42420" w:rsidRPr="00AE781B" w:rsidRDefault="00A42420" w:rsidP="00A42420">
      <w:pPr>
        <w:pStyle w:val="TH"/>
      </w:pPr>
      <w:r w:rsidRPr="00AE781B">
        <w:lastRenderedPageBreak/>
        <w:t>Table 9.3.7.2.4.1-1: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A42420" w:rsidRPr="00AE781B" w14:paraId="023B561F" w14:textId="77777777" w:rsidTr="001C2C13">
        <w:trPr>
          <w:cantSplit/>
          <w:trHeight w:val="204"/>
        </w:trPr>
        <w:tc>
          <w:tcPr>
            <w:tcW w:w="0" w:type="auto"/>
            <w:vMerge w:val="restart"/>
          </w:tcPr>
          <w:p w14:paraId="5BC33857"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6B55539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4373EC71"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5142942D"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68621577" w14:textId="77777777" w:rsidTr="001C2C13">
        <w:trPr>
          <w:cantSplit/>
          <w:trHeight w:val="204"/>
        </w:trPr>
        <w:tc>
          <w:tcPr>
            <w:tcW w:w="0" w:type="auto"/>
            <w:vMerge/>
          </w:tcPr>
          <w:p w14:paraId="39639996" w14:textId="77777777" w:rsidR="00A42420" w:rsidRPr="00AE781B" w:rsidRDefault="00A42420" w:rsidP="001C2C13">
            <w:pPr>
              <w:pStyle w:val="TAH"/>
              <w:rPr>
                <w:rFonts w:cs="Arial"/>
                <w:lang w:eastAsia="ko-KR"/>
              </w:rPr>
            </w:pPr>
          </w:p>
        </w:tc>
        <w:tc>
          <w:tcPr>
            <w:tcW w:w="0" w:type="auto"/>
            <w:vMerge/>
          </w:tcPr>
          <w:p w14:paraId="3D07DD6C" w14:textId="77777777" w:rsidR="00A42420" w:rsidRPr="00AE781B" w:rsidRDefault="00A42420" w:rsidP="001C2C13">
            <w:pPr>
              <w:pStyle w:val="TAH"/>
              <w:rPr>
                <w:rFonts w:cs="Arial"/>
                <w:lang w:eastAsia="ko-KR"/>
              </w:rPr>
            </w:pPr>
          </w:p>
        </w:tc>
        <w:tc>
          <w:tcPr>
            <w:tcW w:w="0" w:type="auto"/>
          </w:tcPr>
          <w:p w14:paraId="71C63F1D"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5D70354B"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4B95E88"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466C4A8B"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437486BF" w14:textId="77777777" w:rsidR="00A42420" w:rsidRPr="00AE781B" w:rsidRDefault="00A42420" w:rsidP="001C2C13">
            <w:pPr>
              <w:pStyle w:val="TAH"/>
              <w:rPr>
                <w:rFonts w:cs="Arial"/>
                <w:lang w:eastAsia="ko-KR"/>
              </w:rPr>
            </w:pPr>
          </w:p>
        </w:tc>
      </w:tr>
      <w:tr w:rsidR="00A42420" w:rsidRPr="00AE781B" w14:paraId="4434184E" w14:textId="77777777" w:rsidTr="001C2C13">
        <w:trPr>
          <w:cantSplit/>
        </w:trPr>
        <w:tc>
          <w:tcPr>
            <w:tcW w:w="0" w:type="auto"/>
          </w:tcPr>
          <w:p w14:paraId="15DE6C6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10F12354" w14:textId="77777777" w:rsidR="00A42420" w:rsidRPr="00AE781B" w:rsidRDefault="00A42420" w:rsidP="001C2C13">
            <w:pPr>
              <w:pStyle w:val="TAC"/>
              <w:rPr>
                <w:rFonts w:cs="Arial"/>
                <w:lang w:eastAsia="ko-KR"/>
              </w:rPr>
            </w:pPr>
          </w:p>
        </w:tc>
        <w:tc>
          <w:tcPr>
            <w:tcW w:w="0" w:type="auto"/>
            <w:gridSpan w:val="2"/>
            <w:vAlign w:val="center"/>
          </w:tcPr>
          <w:p w14:paraId="0DE50FAE"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gridSpan w:val="2"/>
            <w:vAlign w:val="center"/>
          </w:tcPr>
          <w:p w14:paraId="27974899" w14:textId="77777777" w:rsidR="00A42420" w:rsidRPr="00AE781B" w:rsidRDefault="00A42420" w:rsidP="001C2C13">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71C8ECDF" w14:textId="77777777" w:rsidR="00A42420" w:rsidRPr="00AE781B" w:rsidRDefault="00A42420" w:rsidP="001C2C13">
            <w:pPr>
              <w:pStyle w:val="TAL"/>
              <w:rPr>
                <w:rFonts w:cs="Arial"/>
                <w:lang w:eastAsia="ko-KR"/>
              </w:rPr>
            </w:pPr>
            <w:r w:rsidRPr="00AE781B">
              <w:t>As specified in TS 36.521-3 [25] clause A.7.1.</w:t>
            </w:r>
          </w:p>
        </w:tc>
      </w:tr>
      <w:tr w:rsidR="00A42420" w:rsidRPr="00AE781B" w14:paraId="3D445658" w14:textId="77777777" w:rsidTr="001C2C13">
        <w:trPr>
          <w:cantSplit/>
        </w:trPr>
        <w:tc>
          <w:tcPr>
            <w:tcW w:w="0" w:type="auto"/>
            <w:vAlign w:val="center"/>
          </w:tcPr>
          <w:p w14:paraId="1D953464"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0007A1D2" w14:textId="77777777" w:rsidR="00A42420" w:rsidRPr="00AE781B" w:rsidRDefault="00A42420" w:rsidP="001C2C13">
            <w:pPr>
              <w:pStyle w:val="TAC"/>
              <w:rPr>
                <w:rFonts w:cs="Arial"/>
                <w:lang w:eastAsia="ko-KR"/>
              </w:rPr>
            </w:pPr>
          </w:p>
        </w:tc>
        <w:tc>
          <w:tcPr>
            <w:tcW w:w="0" w:type="auto"/>
            <w:gridSpan w:val="2"/>
            <w:vAlign w:val="center"/>
          </w:tcPr>
          <w:p w14:paraId="3FD79F53"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4E08092C"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554B22E"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570D7E83">
                <v:shape id="_x0000_i120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45AAF3C7" w14:textId="77777777" w:rsidTr="001C2C13">
        <w:trPr>
          <w:cantSplit/>
        </w:trPr>
        <w:tc>
          <w:tcPr>
            <w:tcW w:w="0" w:type="auto"/>
            <w:vAlign w:val="center"/>
          </w:tcPr>
          <w:p w14:paraId="01B13A53"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07173927" w14:textId="77777777" w:rsidR="00A42420" w:rsidRPr="00AE781B" w:rsidRDefault="00A42420" w:rsidP="001C2C13">
            <w:pPr>
              <w:pStyle w:val="TAC"/>
              <w:rPr>
                <w:rFonts w:cs="Arial"/>
                <w:lang w:eastAsia="ko-KR"/>
              </w:rPr>
            </w:pPr>
          </w:p>
        </w:tc>
        <w:tc>
          <w:tcPr>
            <w:tcW w:w="0" w:type="auto"/>
            <w:gridSpan w:val="2"/>
            <w:vAlign w:val="center"/>
          </w:tcPr>
          <w:p w14:paraId="20F84D16"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0B20D23"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79AEE598"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E57FB2A" w14:textId="77777777" w:rsidTr="001C2C13">
        <w:trPr>
          <w:cantSplit/>
        </w:trPr>
        <w:tc>
          <w:tcPr>
            <w:tcW w:w="0" w:type="auto"/>
          </w:tcPr>
          <w:p w14:paraId="4A56E100"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2029053" w14:textId="77777777" w:rsidR="00A42420" w:rsidRPr="00AE781B" w:rsidRDefault="00A42420" w:rsidP="001C2C13">
            <w:pPr>
              <w:pStyle w:val="TAC"/>
              <w:rPr>
                <w:rFonts w:cs="Arial"/>
                <w:lang w:eastAsia="ko-KR"/>
              </w:rPr>
            </w:pPr>
          </w:p>
        </w:tc>
        <w:tc>
          <w:tcPr>
            <w:tcW w:w="0" w:type="auto"/>
            <w:gridSpan w:val="4"/>
          </w:tcPr>
          <w:p w14:paraId="37677308"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16B4BA33" w14:textId="77777777" w:rsidR="00A42420" w:rsidRPr="00AE781B" w:rsidRDefault="00A42420" w:rsidP="001C2C13">
            <w:pPr>
              <w:pStyle w:val="TAL"/>
              <w:rPr>
                <w:rFonts w:cs="Arial"/>
                <w:lang w:eastAsia="ko-KR"/>
              </w:rPr>
            </w:pPr>
          </w:p>
        </w:tc>
      </w:tr>
      <w:tr w:rsidR="00A42420" w:rsidRPr="00AE781B" w14:paraId="67E814AC" w14:textId="77777777" w:rsidTr="001C2C13">
        <w:trPr>
          <w:cantSplit/>
        </w:trPr>
        <w:tc>
          <w:tcPr>
            <w:tcW w:w="0" w:type="auto"/>
          </w:tcPr>
          <w:p w14:paraId="004B3C6C"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6159BD9E" w14:textId="77777777" w:rsidR="00A42420" w:rsidRPr="00AE781B" w:rsidRDefault="00A42420" w:rsidP="001C2C13">
            <w:pPr>
              <w:pStyle w:val="TAC"/>
              <w:rPr>
                <w:rFonts w:cs="Arial"/>
                <w:lang w:eastAsia="ko-KR"/>
              </w:rPr>
            </w:pPr>
          </w:p>
        </w:tc>
        <w:tc>
          <w:tcPr>
            <w:tcW w:w="0" w:type="auto"/>
            <w:gridSpan w:val="4"/>
          </w:tcPr>
          <w:p w14:paraId="4ACC540E"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1BC17667" w14:textId="77777777" w:rsidR="00A42420" w:rsidRPr="00AE781B" w:rsidRDefault="00A42420" w:rsidP="001C2C13">
            <w:pPr>
              <w:pStyle w:val="TAL"/>
              <w:rPr>
                <w:rFonts w:cs="Arial"/>
                <w:lang w:eastAsia="ko-KR"/>
              </w:rPr>
            </w:pPr>
          </w:p>
        </w:tc>
      </w:tr>
      <w:tr w:rsidR="00A42420" w:rsidRPr="00AE781B" w14:paraId="59E7F462" w14:textId="77777777" w:rsidTr="001C2C13">
        <w:trPr>
          <w:cantSplit/>
        </w:trPr>
        <w:tc>
          <w:tcPr>
            <w:tcW w:w="0" w:type="auto"/>
          </w:tcPr>
          <w:p w14:paraId="4D6E00B9"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101E84D0" w14:textId="77777777" w:rsidR="00A42420" w:rsidRPr="00AE781B" w:rsidRDefault="00A42420" w:rsidP="001C2C13">
            <w:pPr>
              <w:pStyle w:val="TAC"/>
              <w:rPr>
                <w:rFonts w:cs="Arial"/>
                <w:lang w:eastAsia="ko-KR"/>
              </w:rPr>
            </w:pPr>
          </w:p>
        </w:tc>
        <w:tc>
          <w:tcPr>
            <w:tcW w:w="0" w:type="auto"/>
            <w:gridSpan w:val="4"/>
          </w:tcPr>
          <w:p w14:paraId="7DD9DD9A"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2A174612"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58D23F5C" w14:textId="77777777" w:rsidTr="001C2C13">
        <w:trPr>
          <w:cantSplit/>
        </w:trPr>
        <w:tc>
          <w:tcPr>
            <w:tcW w:w="0" w:type="auto"/>
          </w:tcPr>
          <w:p w14:paraId="3297374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E2FA8C7"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356AD74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ED1715E"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23F7144B" w14:textId="77777777" w:rsidR="00A42420" w:rsidRPr="00AE781B" w:rsidRDefault="00A42420" w:rsidP="001C2C13">
            <w:pPr>
              <w:pStyle w:val="TAL"/>
              <w:rPr>
                <w:rFonts w:cs="Arial"/>
                <w:lang w:eastAsia="ko-KR"/>
              </w:rPr>
            </w:pPr>
          </w:p>
        </w:tc>
      </w:tr>
      <w:tr w:rsidR="00A42420" w:rsidRPr="00AE781B" w14:paraId="38D0143F" w14:textId="77777777" w:rsidTr="001C2C13">
        <w:trPr>
          <w:cantSplit/>
        </w:trPr>
        <w:tc>
          <w:tcPr>
            <w:tcW w:w="0" w:type="auto"/>
          </w:tcPr>
          <w:p w14:paraId="14D59C84"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1E2439A"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4048480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2FFF3F2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E25BCFC"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14F3DE2C" w14:textId="77777777" w:rsidTr="001C2C13">
        <w:trPr>
          <w:cantSplit/>
        </w:trPr>
        <w:tc>
          <w:tcPr>
            <w:tcW w:w="0" w:type="auto"/>
          </w:tcPr>
          <w:p w14:paraId="21A582BD"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BBB4960">
                <v:shape id="_x0000_i1202" type="#_x0000_t75" style="width:18.75pt;height:13.5pt" o:ole="">
                  <v:imagedata r:id="rId72" o:title=""/>
                </v:shape>
                <o:OLEObject Type="Embed" ProgID="Equation.3" ShapeID="_x0000_i1202" DrawAspect="Content" ObjectID="_1774200147" r:id="rId193"/>
              </w:object>
            </w:r>
            <w:r w:rsidRPr="00AE781B">
              <w:rPr>
                <w:rFonts w:cs="Arial"/>
                <w:szCs w:val="18"/>
                <w:vertAlign w:val="superscript"/>
              </w:rPr>
              <w:t xml:space="preserve"> Note 2</w:t>
            </w:r>
          </w:p>
        </w:tc>
        <w:tc>
          <w:tcPr>
            <w:tcW w:w="0" w:type="auto"/>
            <w:vAlign w:val="center"/>
          </w:tcPr>
          <w:p w14:paraId="65955BEF" w14:textId="77777777" w:rsidR="00A42420" w:rsidRPr="00AE781B" w:rsidRDefault="00A42420" w:rsidP="001C2C13">
            <w:pPr>
              <w:pStyle w:val="TAC"/>
              <w:rPr>
                <w:rFonts w:cs="Arial"/>
                <w:lang w:eastAsia="ko-KR"/>
              </w:rPr>
            </w:pPr>
          </w:p>
        </w:tc>
        <w:tc>
          <w:tcPr>
            <w:tcW w:w="0" w:type="auto"/>
            <w:gridSpan w:val="2"/>
            <w:vAlign w:val="center"/>
          </w:tcPr>
          <w:p w14:paraId="2DF4C069"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218634CB"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34A40F8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A34395D" w14:textId="77777777" w:rsidTr="001C2C13">
        <w:trPr>
          <w:cantSplit/>
        </w:trPr>
        <w:tc>
          <w:tcPr>
            <w:tcW w:w="0" w:type="auto"/>
          </w:tcPr>
          <w:p w14:paraId="6A9EFFB2"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94AA7">
              <w:rPr>
                <w:position w:val="-10"/>
              </w:rPr>
              <w:pict w14:anchorId="1AFAB3EE">
                <v:shape id="_x0000_i1203" type="#_x0000_t75" style="width:24.75pt;height:15pt">
                  <v:imagedata r:id="rId76" o:title=""/>
                </v:shape>
              </w:pict>
            </w:r>
            <w:r w:rsidRPr="00AE781B">
              <w:rPr>
                <w:rFonts w:cs="Arial"/>
                <w:szCs w:val="18"/>
                <w:vertAlign w:val="superscript"/>
              </w:rPr>
              <w:t xml:space="preserve"> Note 2</w:t>
            </w:r>
          </w:p>
        </w:tc>
        <w:tc>
          <w:tcPr>
            <w:tcW w:w="0" w:type="auto"/>
            <w:vAlign w:val="center"/>
          </w:tcPr>
          <w:p w14:paraId="70C434F7" w14:textId="77777777" w:rsidR="00A42420" w:rsidRPr="00AE781B" w:rsidRDefault="00A42420" w:rsidP="001C2C13">
            <w:pPr>
              <w:pStyle w:val="TAC"/>
              <w:rPr>
                <w:rFonts w:cs="Arial"/>
                <w:lang w:eastAsia="ko-KR"/>
              </w:rPr>
            </w:pPr>
          </w:p>
        </w:tc>
        <w:tc>
          <w:tcPr>
            <w:tcW w:w="0" w:type="auto"/>
            <w:gridSpan w:val="2"/>
            <w:vAlign w:val="center"/>
          </w:tcPr>
          <w:p w14:paraId="3230D7C0"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16D1A98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0460A20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59553DB" w14:textId="77777777" w:rsidTr="001C2C13">
        <w:trPr>
          <w:cantSplit/>
        </w:trPr>
        <w:tc>
          <w:tcPr>
            <w:tcW w:w="0" w:type="auto"/>
          </w:tcPr>
          <w:p w14:paraId="10896A52"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2C094D9" w14:textId="77777777" w:rsidR="00A42420" w:rsidRPr="00AE781B" w:rsidRDefault="00A42420" w:rsidP="001C2C13">
            <w:pPr>
              <w:pStyle w:val="TAC"/>
              <w:rPr>
                <w:rFonts w:cs="Arial"/>
                <w:lang w:eastAsia="ko-KR"/>
              </w:rPr>
            </w:pPr>
          </w:p>
        </w:tc>
        <w:tc>
          <w:tcPr>
            <w:tcW w:w="0" w:type="auto"/>
            <w:gridSpan w:val="4"/>
          </w:tcPr>
          <w:p w14:paraId="311B0021"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73E0CDC6"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2432955"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63F735CB" w14:textId="77777777" w:rsidTr="001C2C13">
        <w:trPr>
          <w:cantSplit/>
        </w:trPr>
        <w:tc>
          <w:tcPr>
            <w:tcW w:w="0" w:type="auto"/>
          </w:tcPr>
          <w:p w14:paraId="3CBED851"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007D7A84" w14:textId="77777777" w:rsidR="00A42420" w:rsidRPr="00AE781B" w:rsidRDefault="00A42420" w:rsidP="001C2C13">
            <w:pPr>
              <w:pStyle w:val="TAC"/>
              <w:rPr>
                <w:rFonts w:cs="Arial"/>
                <w:lang w:eastAsia="ko-KR"/>
              </w:rPr>
            </w:pPr>
          </w:p>
        </w:tc>
        <w:tc>
          <w:tcPr>
            <w:tcW w:w="0" w:type="auto"/>
          </w:tcPr>
          <w:p w14:paraId="68D1BA52"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0E5C79D"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1A279F9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7D221741"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1FE309AF" w14:textId="77777777" w:rsidR="00A42420" w:rsidRPr="00AE781B" w:rsidRDefault="00A42420" w:rsidP="001C2C13">
            <w:pPr>
              <w:pStyle w:val="TAL"/>
              <w:rPr>
                <w:rFonts w:cs="Arial"/>
                <w:lang w:eastAsia="ko-KR"/>
              </w:rPr>
            </w:pPr>
          </w:p>
        </w:tc>
      </w:tr>
      <w:tr w:rsidR="00A42420" w:rsidRPr="00AE781B" w14:paraId="428CCEFD" w14:textId="77777777" w:rsidTr="001C2C13">
        <w:trPr>
          <w:cantSplit/>
        </w:trPr>
        <w:tc>
          <w:tcPr>
            <w:tcW w:w="0" w:type="auto"/>
          </w:tcPr>
          <w:p w14:paraId="1DD7A7E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552209C"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ABA07FD" w14:textId="77777777" w:rsidR="00A42420" w:rsidRPr="00AE781B" w:rsidRDefault="00A42420" w:rsidP="001C2C13">
            <w:pPr>
              <w:pStyle w:val="TAC"/>
              <w:rPr>
                <w:rFonts w:cs="v4.2.0"/>
                <w:lang w:eastAsia="zh-CN"/>
              </w:rPr>
            </w:pPr>
            <w:r w:rsidRPr="00AE781B">
              <w:rPr>
                <w:rFonts w:cs="v4.2.0"/>
                <w:lang w:eastAsia="zh-CN"/>
              </w:rPr>
              <w:t xml:space="preserve">Cell 2: 1 </w:t>
            </w:r>
          </w:p>
          <w:p w14:paraId="7DD176E8"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7CBA81A" w14:textId="77777777" w:rsidR="00A42420" w:rsidRPr="00AE781B" w:rsidRDefault="00A42420" w:rsidP="001C2C13">
            <w:pPr>
              <w:pStyle w:val="TAC"/>
              <w:rPr>
                <w:rFonts w:cs="v4.2.0"/>
                <w:lang w:eastAsia="zh-CN"/>
              </w:rPr>
            </w:pPr>
            <w:r w:rsidRPr="00AE781B">
              <w:rPr>
                <w:rFonts w:cs="v4.2.0"/>
                <w:lang w:eastAsia="zh-CN"/>
              </w:rPr>
              <w:t xml:space="preserve">Cell 2: -1 </w:t>
            </w:r>
          </w:p>
          <w:p w14:paraId="0AFCD72C"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20D771C7" w14:textId="77777777" w:rsidR="00A42420" w:rsidRPr="00AE781B" w:rsidRDefault="00A42420" w:rsidP="001C2C13">
            <w:pPr>
              <w:pStyle w:val="TAC"/>
              <w:rPr>
                <w:rFonts w:cs="v4.2.0"/>
                <w:lang w:eastAsia="zh-CN"/>
              </w:rPr>
            </w:pPr>
            <w:r w:rsidRPr="00AE781B">
              <w:rPr>
                <w:rFonts w:cs="v4.2.0"/>
                <w:lang w:eastAsia="zh-CN"/>
              </w:rPr>
              <w:t xml:space="preserve">Cell 2: -1 </w:t>
            </w:r>
          </w:p>
          <w:p w14:paraId="04349B0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12B9302" w14:textId="77777777" w:rsidR="00A42420" w:rsidRPr="00AE781B" w:rsidRDefault="00A42420" w:rsidP="001C2C13">
            <w:pPr>
              <w:pStyle w:val="TAC"/>
              <w:rPr>
                <w:rFonts w:cs="v4.2.0"/>
                <w:lang w:eastAsia="zh-CN"/>
              </w:rPr>
            </w:pPr>
            <w:r w:rsidRPr="00AE781B">
              <w:rPr>
                <w:rFonts w:cs="v4.2.0"/>
                <w:lang w:eastAsia="zh-CN"/>
              </w:rPr>
              <w:t xml:space="preserve">Cell 2: 1 </w:t>
            </w:r>
          </w:p>
          <w:p w14:paraId="2FB3BA86"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D0777D4" w14:textId="77777777" w:rsidR="00A42420" w:rsidRPr="00AE781B" w:rsidRDefault="00A42420" w:rsidP="001C2C13">
            <w:pPr>
              <w:pStyle w:val="TAL"/>
              <w:rPr>
                <w:rFonts w:cs="Arial"/>
                <w:lang w:eastAsia="ko-KR"/>
              </w:rPr>
            </w:pPr>
          </w:p>
        </w:tc>
      </w:tr>
      <w:tr w:rsidR="00A42420" w:rsidRPr="00AE781B" w14:paraId="1C963DD7" w14:textId="77777777" w:rsidTr="001C2C13">
        <w:trPr>
          <w:cantSplit/>
        </w:trPr>
        <w:tc>
          <w:tcPr>
            <w:tcW w:w="0" w:type="auto"/>
          </w:tcPr>
          <w:p w14:paraId="2EEDAAFC"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EC54EA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268277A"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0BF4B1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15AF733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6E2D221"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6A3FFB9" w14:textId="77777777" w:rsidR="00A42420" w:rsidRPr="00AE781B" w:rsidRDefault="00A42420" w:rsidP="001C2C13">
            <w:pPr>
              <w:pStyle w:val="TAL"/>
              <w:rPr>
                <w:rFonts w:cs="Arial"/>
                <w:lang w:eastAsia="ko-KR"/>
              </w:rPr>
            </w:pPr>
          </w:p>
        </w:tc>
      </w:tr>
      <w:tr w:rsidR="00A42420" w:rsidRPr="00AE781B" w14:paraId="55CFFC62" w14:textId="77777777" w:rsidTr="001C2C13">
        <w:trPr>
          <w:cantSplit/>
        </w:trPr>
        <w:tc>
          <w:tcPr>
            <w:tcW w:w="0" w:type="auto"/>
          </w:tcPr>
          <w:p w14:paraId="4ACF2E95"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093ADCEE" w14:textId="77777777" w:rsidR="00A42420" w:rsidRPr="00AE781B" w:rsidRDefault="00A42420" w:rsidP="001C2C13">
            <w:pPr>
              <w:pStyle w:val="TAC"/>
              <w:rPr>
                <w:rFonts w:cs="Arial"/>
                <w:lang w:eastAsia="ko-KR"/>
              </w:rPr>
            </w:pPr>
          </w:p>
        </w:tc>
        <w:tc>
          <w:tcPr>
            <w:tcW w:w="0" w:type="auto"/>
            <w:gridSpan w:val="4"/>
          </w:tcPr>
          <w:p w14:paraId="323A3EE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8CC0DE" w14:textId="77777777" w:rsidR="00A42420" w:rsidRPr="00AE781B" w:rsidRDefault="00A42420" w:rsidP="001C2C13">
            <w:pPr>
              <w:pStyle w:val="TAL"/>
              <w:rPr>
                <w:rFonts w:cs="Arial"/>
                <w:lang w:eastAsia="ko-KR"/>
              </w:rPr>
            </w:pPr>
          </w:p>
        </w:tc>
      </w:tr>
      <w:tr w:rsidR="00A42420" w:rsidRPr="00AE781B" w14:paraId="50CD9101" w14:textId="77777777" w:rsidTr="001C2C13">
        <w:trPr>
          <w:cantSplit/>
        </w:trPr>
        <w:tc>
          <w:tcPr>
            <w:tcW w:w="0" w:type="auto"/>
          </w:tcPr>
          <w:p w14:paraId="27121FA2" w14:textId="77777777" w:rsidR="00A42420" w:rsidRPr="00AE781B" w:rsidRDefault="00A42420" w:rsidP="001C2C13">
            <w:pPr>
              <w:pStyle w:val="TAL"/>
              <w:rPr>
                <w:rFonts w:cs="Arial"/>
                <w:lang w:eastAsia="ko-KR"/>
              </w:rPr>
            </w:pPr>
            <w:r w:rsidRPr="00AE781B">
              <w:t>DRX</w:t>
            </w:r>
          </w:p>
        </w:tc>
        <w:tc>
          <w:tcPr>
            <w:tcW w:w="0" w:type="auto"/>
            <w:vAlign w:val="center"/>
          </w:tcPr>
          <w:p w14:paraId="7D545022" w14:textId="77777777" w:rsidR="00A42420" w:rsidRPr="00AE781B" w:rsidRDefault="00A42420" w:rsidP="001C2C13">
            <w:pPr>
              <w:pStyle w:val="TAC"/>
              <w:rPr>
                <w:rFonts w:cs="Arial"/>
                <w:lang w:eastAsia="ko-KR"/>
              </w:rPr>
            </w:pPr>
          </w:p>
        </w:tc>
        <w:tc>
          <w:tcPr>
            <w:tcW w:w="0" w:type="auto"/>
            <w:gridSpan w:val="4"/>
          </w:tcPr>
          <w:p w14:paraId="269310BB"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72F58A75" w14:textId="77777777" w:rsidR="00A42420" w:rsidRPr="00AE781B" w:rsidRDefault="00A42420" w:rsidP="001C2C13">
            <w:pPr>
              <w:pStyle w:val="TAL"/>
              <w:rPr>
                <w:rFonts w:cs="Arial"/>
                <w:lang w:eastAsia="ko-KR"/>
              </w:rPr>
            </w:pPr>
          </w:p>
        </w:tc>
      </w:tr>
      <w:tr w:rsidR="00A42420" w:rsidRPr="00AE781B" w14:paraId="77AD7969" w14:textId="77777777" w:rsidTr="001C2C13">
        <w:trPr>
          <w:cantSplit/>
        </w:trPr>
        <w:tc>
          <w:tcPr>
            <w:tcW w:w="0" w:type="auto"/>
          </w:tcPr>
          <w:p w14:paraId="7940BFC8"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40A557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B7E83BC"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F90AFA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CAF197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346FEF59"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3E075E"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77277064" w14:textId="77777777" w:rsidTr="001C2C13">
        <w:trPr>
          <w:cantSplit/>
        </w:trPr>
        <w:tc>
          <w:tcPr>
            <w:tcW w:w="0" w:type="auto"/>
          </w:tcPr>
          <w:p w14:paraId="5517B04C"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08D336E5" w14:textId="77777777" w:rsidR="00A42420" w:rsidRPr="00AE781B" w:rsidRDefault="00A42420" w:rsidP="001C2C13">
            <w:pPr>
              <w:pStyle w:val="TAC"/>
              <w:rPr>
                <w:rFonts w:cs="Arial"/>
                <w:lang w:eastAsia="ko-KR"/>
              </w:rPr>
            </w:pPr>
          </w:p>
        </w:tc>
        <w:tc>
          <w:tcPr>
            <w:tcW w:w="0" w:type="auto"/>
            <w:gridSpan w:val="4"/>
          </w:tcPr>
          <w:p w14:paraId="29ED9628"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1AA64165"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6433CC8D" w14:textId="77777777" w:rsidTr="001C2C13">
        <w:trPr>
          <w:cantSplit/>
        </w:trPr>
        <w:tc>
          <w:tcPr>
            <w:tcW w:w="0" w:type="auto"/>
          </w:tcPr>
          <w:p w14:paraId="3F0FAF14" w14:textId="77777777" w:rsidR="00A42420" w:rsidRPr="00AE781B" w:rsidRDefault="00A42420" w:rsidP="001C2C13">
            <w:pPr>
              <w:pStyle w:val="TAL"/>
              <w:rPr>
                <w:rFonts w:cs="Arial"/>
                <w:lang w:eastAsia="ko-KR"/>
              </w:rPr>
            </w:pPr>
            <w:r w:rsidRPr="00AE781B">
              <w:rPr>
                <w:rFonts w:eastAsia="MS Mincho" w:cs="v4.2.0"/>
                <w:position w:val="-14"/>
              </w:rPr>
              <w:object w:dxaOrig="2100" w:dyaOrig="380" w14:anchorId="1ED572F3">
                <v:shape id="_x0000_i1204" type="#_x0000_t75" style="width:104.25pt;height:18.75pt" o:ole="">
                  <v:imagedata r:id="rId182" o:title=""/>
                </v:shape>
                <o:OLEObject Type="Embed" ProgID="Equation.3" ShapeID="_x0000_i1204" DrawAspect="Content" ObjectID="_1774200148" r:id="rId194"/>
              </w:object>
            </w:r>
            <w:r w:rsidRPr="00AE781B">
              <w:rPr>
                <w:rFonts w:cs="Arial"/>
                <w:szCs w:val="18"/>
                <w:vertAlign w:val="superscript"/>
              </w:rPr>
              <w:t xml:space="preserve"> Note 5</w:t>
            </w:r>
          </w:p>
        </w:tc>
        <w:tc>
          <w:tcPr>
            <w:tcW w:w="0" w:type="auto"/>
            <w:vAlign w:val="center"/>
          </w:tcPr>
          <w:p w14:paraId="57BC6AC1"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72585BCE"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42C6EB0B"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17588576" w14:textId="77777777" w:rsidTr="001C2C13">
        <w:trPr>
          <w:cantSplit/>
        </w:trPr>
        <w:tc>
          <w:tcPr>
            <w:tcW w:w="0" w:type="auto"/>
            <w:gridSpan w:val="7"/>
          </w:tcPr>
          <w:p w14:paraId="323B28F9"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29F9394"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5EED544E"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1C80F60"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0302A3F4"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7DA7A4AC">
                <v:shape id="_x0000_i1205" type="#_x0000_t75" style="width:104.25pt;height:18.75pt" o:ole="">
                  <v:imagedata r:id="rId182" o:title=""/>
                </v:shape>
                <o:OLEObject Type="Embed" ProgID="Equation.3" ShapeID="_x0000_i1205" DrawAspect="Content" ObjectID="_1774200149" r:id="rId19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rPr>
              <w:object w:dxaOrig="2100" w:dyaOrig="380" w14:anchorId="236556DE">
                <v:shape id="_x0000_i1206" type="#_x0000_t75" style="width:104.25pt;height:18.75pt" o:ole="">
                  <v:imagedata r:id="rId182" o:title=""/>
                </v:shape>
                <o:OLEObject Type="Embed" ProgID="Equation.3" ShapeID="_x0000_i1206" DrawAspect="Content" ObjectID="_1774200150" r:id="rId19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3A04ADBA" w14:textId="77777777" w:rsidR="00A42420" w:rsidRPr="00AE781B" w:rsidRDefault="00A42420" w:rsidP="00A42420">
      <w:pPr>
        <w:pStyle w:val="B1"/>
        <w:ind w:left="0" w:firstLine="0"/>
      </w:pPr>
    </w:p>
    <w:p w14:paraId="60898957" w14:textId="77777777" w:rsidR="00A42420" w:rsidRPr="00AE781B" w:rsidRDefault="00A42420" w:rsidP="00A42420">
      <w:pPr>
        <w:pStyle w:val="Heading7"/>
      </w:pPr>
      <w:bookmarkStart w:id="263" w:name="_Toc27481953"/>
      <w:bookmarkStart w:id="264" w:name="_Toc68183203"/>
      <w:r w:rsidRPr="00AE781B">
        <w:t>9.3.7.2.4.2</w:t>
      </w:r>
      <w:r w:rsidRPr="00AE781B">
        <w:tab/>
        <w:t>Test procedure</w:t>
      </w:r>
      <w:bookmarkEnd w:id="263"/>
      <w:bookmarkEnd w:id="264"/>
    </w:p>
    <w:p w14:paraId="1766C778" w14:textId="77777777" w:rsidR="00A42420" w:rsidRPr="00AE781B" w:rsidRDefault="00A42420" w:rsidP="00A42420">
      <w:pPr>
        <w:pStyle w:val="B1"/>
        <w:ind w:left="284"/>
      </w:pPr>
      <w:r w:rsidRPr="00AE781B">
        <w:t>Same as in clause 9.3.7.1.4.2.</w:t>
      </w:r>
    </w:p>
    <w:p w14:paraId="5CFEF98B" w14:textId="77777777" w:rsidR="00A42420" w:rsidRPr="00AE781B" w:rsidRDefault="00A42420" w:rsidP="00A42420">
      <w:pPr>
        <w:pStyle w:val="Heading7"/>
      </w:pPr>
      <w:bookmarkStart w:id="265" w:name="_Toc27481954"/>
      <w:bookmarkStart w:id="266" w:name="_Toc68183204"/>
      <w:r w:rsidRPr="00AE781B">
        <w:t>9.3.7.2.4.3</w:t>
      </w:r>
      <w:r w:rsidRPr="00AE781B">
        <w:tab/>
        <w:t>Message contents</w:t>
      </w:r>
      <w:bookmarkEnd w:id="265"/>
      <w:bookmarkEnd w:id="266"/>
    </w:p>
    <w:p w14:paraId="3CB8371E" w14:textId="77777777" w:rsidR="00A42420" w:rsidRPr="00AE781B" w:rsidRDefault="00A42420" w:rsidP="00A42420">
      <w:pPr>
        <w:pStyle w:val="B1"/>
        <w:ind w:left="284"/>
      </w:pPr>
      <w:r w:rsidRPr="00AE781B">
        <w:t>Same as in clause 9.3.7.1.4.3.</w:t>
      </w:r>
    </w:p>
    <w:p w14:paraId="022749C7" w14:textId="77777777" w:rsidR="00A42420" w:rsidRPr="00AE781B" w:rsidRDefault="00A42420" w:rsidP="00A42420">
      <w:pPr>
        <w:pStyle w:val="Heading6"/>
      </w:pPr>
      <w:bookmarkStart w:id="267" w:name="_Toc27481955"/>
      <w:bookmarkStart w:id="268" w:name="_Toc68183205"/>
      <w:r w:rsidRPr="00AE781B">
        <w:t>9.3.7.2.5</w:t>
      </w:r>
      <w:r w:rsidRPr="00AE781B">
        <w:tab/>
        <w:t>Test requirement</w:t>
      </w:r>
      <w:bookmarkEnd w:id="267"/>
      <w:bookmarkEnd w:id="268"/>
    </w:p>
    <w:p w14:paraId="3845FC88" w14:textId="77777777" w:rsidR="00A42420" w:rsidRPr="00AE781B" w:rsidRDefault="00A42420" w:rsidP="00A42420">
      <w:pPr>
        <w:pStyle w:val="B1"/>
        <w:ind w:left="284"/>
      </w:pPr>
      <w:r w:rsidRPr="00AE781B">
        <w:t xml:space="preserve">Same as in clause 9.3.7.1.5 </w:t>
      </w:r>
      <w:r w:rsidR="00E538E6" w:rsidRPr="00AE781B">
        <w:t>adding Test 3 and Test 4 and</w:t>
      </w:r>
      <w:r w:rsidRPr="00AE781B">
        <w:t xml:space="preserve"> replacing Table 9.3.7.1.5-2 with Table 9.3.7.2.5-1:</w:t>
      </w:r>
    </w:p>
    <w:p w14:paraId="6FF5D1CF" w14:textId="77777777" w:rsidR="00A42420" w:rsidRPr="00AE781B" w:rsidRDefault="00A42420" w:rsidP="00A42420">
      <w:pPr>
        <w:pStyle w:val="TH"/>
      </w:pPr>
      <w:r w:rsidRPr="00AE781B">
        <w:t>Table 9.3.7.2.5-1: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A42420" w:rsidRPr="00AE781B" w14:paraId="2EC36E31"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47EF254" w14:textId="77777777" w:rsidR="00A42420" w:rsidRPr="00AE781B" w:rsidRDefault="00A42420" w:rsidP="001C2C13">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5234B5E" w14:textId="77777777" w:rsidR="00A42420" w:rsidRPr="00AE781B" w:rsidRDefault="00A42420" w:rsidP="001C2C13">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460F4098" w14:textId="77777777" w:rsidR="00A42420" w:rsidRPr="00AE781B" w:rsidRDefault="00A42420" w:rsidP="001C2C13">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522DF331" w14:textId="77777777" w:rsidR="00A42420" w:rsidRPr="00AE781B" w:rsidRDefault="00A42420" w:rsidP="001C2C13">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47D76ED3" w14:textId="77777777" w:rsidR="00A42420" w:rsidRPr="00AE781B" w:rsidRDefault="00A42420" w:rsidP="001C2C13">
            <w:pPr>
              <w:pStyle w:val="TAH"/>
              <w:rPr>
                <w:lang w:eastAsia="en-US"/>
              </w:rPr>
            </w:pPr>
            <w:r w:rsidRPr="00AE781B">
              <w:rPr>
                <w:lang w:eastAsia="en-US"/>
              </w:rPr>
              <w:t>Test 4</w:t>
            </w:r>
          </w:p>
        </w:tc>
      </w:tr>
      <w:tr w:rsidR="00A42420" w:rsidRPr="00AE781B" w14:paraId="6D44AA3A"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A6729F7" w14:textId="77777777" w:rsidR="00A42420" w:rsidRPr="00AE781B" w:rsidRDefault="00A42420" w:rsidP="001C2C13">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02C1AC3F"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5AF99340"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3392D818" w14:textId="77777777" w:rsidR="00A42420" w:rsidRPr="00AE781B" w:rsidRDefault="00A42420" w:rsidP="001C2C13">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2378D308" w14:textId="77777777" w:rsidR="00A42420" w:rsidRPr="00AE781B" w:rsidRDefault="00A42420" w:rsidP="001C2C13">
            <w:pPr>
              <w:pStyle w:val="TAC"/>
              <w:rPr>
                <w:lang w:eastAsia="en-US"/>
              </w:rPr>
            </w:pPr>
            <w:r w:rsidRPr="00AE781B">
              <w:rPr>
                <w:lang w:eastAsia="en-US"/>
              </w:rPr>
              <w:t>RSTD_</w:t>
            </w:r>
            <w:r w:rsidR="00551EB4" w:rsidRPr="00AE781B">
              <w:rPr>
                <w:lang w:eastAsia="en-US"/>
              </w:rPr>
              <w:t>6257</w:t>
            </w:r>
          </w:p>
        </w:tc>
      </w:tr>
      <w:tr w:rsidR="00A42420" w:rsidRPr="00AE781B" w14:paraId="28B703BF" w14:textId="77777777" w:rsidTr="001C2C13">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7E43687B" w14:textId="77777777" w:rsidR="00A42420" w:rsidRPr="00AE781B" w:rsidRDefault="00A42420" w:rsidP="001C2C13">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B0C28CC"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1C860C87"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5D9B589B" w14:textId="77777777" w:rsidR="00A42420" w:rsidRPr="00AE781B" w:rsidRDefault="00A42420" w:rsidP="001C2C13">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2BA309AD" w14:textId="77777777" w:rsidR="00A42420" w:rsidRPr="00AE781B" w:rsidRDefault="00A42420" w:rsidP="001C2C13">
            <w:pPr>
              <w:pStyle w:val="TAC"/>
              <w:rPr>
                <w:lang w:eastAsia="en-US"/>
              </w:rPr>
            </w:pPr>
            <w:r w:rsidRPr="00AE781B">
              <w:rPr>
                <w:lang w:eastAsia="en-US"/>
              </w:rPr>
              <w:t>RSTD_</w:t>
            </w:r>
            <w:r w:rsidR="00551EB4" w:rsidRPr="00AE781B">
              <w:rPr>
                <w:lang w:eastAsia="en-US"/>
              </w:rPr>
              <w:t>6271</w:t>
            </w:r>
          </w:p>
        </w:tc>
      </w:tr>
    </w:tbl>
    <w:p w14:paraId="10177E52" w14:textId="77777777" w:rsidR="00A42420" w:rsidRPr="00AE781B" w:rsidRDefault="00A42420" w:rsidP="00155B46"/>
    <w:p w14:paraId="7055D1A6" w14:textId="77777777" w:rsidR="00A42420" w:rsidRPr="00AE781B" w:rsidRDefault="00A42420" w:rsidP="00A42420">
      <w:r w:rsidRPr="00AE781B">
        <w:t>For the overall test to pass, the ratio of successful reported values in each sub-test shall be more than 90% with a confidence level of 95%.</w:t>
      </w:r>
    </w:p>
    <w:p w14:paraId="2758C08C" w14:textId="77777777" w:rsidR="00A42420" w:rsidRPr="00AE781B" w:rsidRDefault="00A42420" w:rsidP="00A42420">
      <w:pPr>
        <w:pStyle w:val="Heading3"/>
      </w:pPr>
      <w:bookmarkStart w:id="269" w:name="_Toc27481956"/>
      <w:bookmarkStart w:id="270" w:name="_Toc68183206"/>
      <w:r w:rsidRPr="00AE781B">
        <w:t>9.3.8</w:t>
      </w:r>
      <w:r w:rsidRPr="00AE781B">
        <w:tab/>
        <w:t>HD-FDD intra-frequency RSTD Measurement Accuracy in CE Mode A</w:t>
      </w:r>
      <w:bookmarkEnd w:id="269"/>
      <w:bookmarkEnd w:id="270"/>
    </w:p>
    <w:p w14:paraId="12DF7C6D" w14:textId="77777777" w:rsidR="00A42420" w:rsidRPr="00AE781B" w:rsidRDefault="00A42420" w:rsidP="00A42420">
      <w:pPr>
        <w:pStyle w:val="Heading4"/>
      </w:pPr>
      <w:bookmarkStart w:id="271" w:name="_Toc27481957"/>
      <w:bookmarkStart w:id="272" w:name="_Toc68183207"/>
      <w:r w:rsidRPr="00AE781B">
        <w:t>9.3.8.1</w:t>
      </w:r>
      <w:r w:rsidRPr="00AE781B">
        <w:tab/>
        <w:t xml:space="preserve">HD-FDD intra-frequency RSTD Measurement Accuracy in CE Mode A for </w:t>
      </w:r>
      <w:r w:rsidR="000E0382" w:rsidRPr="00AE781B">
        <w:t>Category M</w:t>
      </w:r>
      <w:r w:rsidRPr="00AE781B">
        <w:t>1</w:t>
      </w:r>
      <w:bookmarkEnd w:id="271"/>
      <w:bookmarkEnd w:id="272"/>
    </w:p>
    <w:p w14:paraId="22B5129A" w14:textId="77777777" w:rsidR="00A42420" w:rsidRPr="00AE781B" w:rsidRDefault="00A42420" w:rsidP="00A42420">
      <w:pPr>
        <w:pStyle w:val="Heading6"/>
      </w:pPr>
      <w:bookmarkStart w:id="273" w:name="_Toc27481958"/>
      <w:bookmarkStart w:id="274" w:name="_Toc68183208"/>
      <w:r w:rsidRPr="00AE781B">
        <w:t>9.3.8.1.1</w:t>
      </w:r>
      <w:r w:rsidRPr="00AE781B">
        <w:tab/>
        <w:t>Test purpose</w:t>
      </w:r>
      <w:bookmarkEnd w:id="273"/>
      <w:bookmarkEnd w:id="274"/>
    </w:p>
    <w:p w14:paraId="17976FD8" w14:textId="77777777" w:rsidR="00A42420" w:rsidRPr="00AE781B" w:rsidRDefault="00A42420" w:rsidP="00A42420">
      <w:r w:rsidRPr="00AE781B">
        <w:t>To verify that the RSTD measurement accuracy for UE Category M1 is within the specified limits normal coverage mode in an environment with fading propagation conditions.</w:t>
      </w:r>
    </w:p>
    <w:p w14:paraId="27AA7967" w14:textId="77777777" w:rsidR="00A42420" w:rsidRPr="00AE781B" w:rsidRDefault="00A42420" w:rsidP="00A42420">
      <w:pPr>
        <w:pStyle w:val="Heading6"/>
      </w:pPr>
      <w:bookmarkStart w:id="275" w:name="_Toc27481959"/>
      <w:bookmarkStart w:id="276" w:name="_Toc68183209"/>
      <w:r w:rsidRPr="00AE781B">
        <w:t>9.3.8.1.2</w:t>
      </w:r>
      <w:r w:rsidRPr="00AE781B">
        <w:tab/>
        <w:t>Test applicability</w:t>
      </w:r>
      <w:bookmarkEnd w:id="275"/>
      <w:bookmarkEnd w:id="276"/>
    </w:p>
    <w:p w14:paraId="52002647" w14:textId="77777777" w:rsidR="00A42420" w:rsidRPr="00AE781B" w:rsidRDefault="00A42420" w:rsidP="00A42420">
      <w:r w:rsidRPr="00AE781B">
        <w:t xml:space="preserve">This test applies to E-UTRA HD-FDD UE Category M1 release 14 and forward that supports UE-assisted OTDOA. </w:t>
      </w:r>
    </w:p>
    <w:p w14:paraId="6AC96508" w14:textId="77777777" w:rsidR="00A42420" w:rsidRPr="00AE781B" w:rsidRDefault="00A42420" w:rsidP="00A42420">
      <w:pPr>
        <w:pStyle w:val="Heading6"/>
      </w:pPr>
      <w:bookmarkStart w:id="277" w:name="_Toc27481960"/>
      <w:bookmarkStart w:id="278" w:name="_Toc68183210"/>
      <w:r w:rsidRPr="00AE781B">
        <w:lastRenderedPageBreak/>
        <w:t>9.3.8.1.3</w:t>
      </w:r>
      <w:r w:rsidRPr="00AE781B">
        <w:tab/>
        <w:t>Minimum conformance requirements</w:t>
      </w:r>
      <w:bookmarkEnd w:id="277"/>
      <w:bookmarkEnd w:id="278"/>
    </w:p>
    <w:p w14:paraId="4B35CBAE" w14:textId="77777777" w:rsidR="00A42420" w:rsidRPr="00AE781B" w:rsidRDefault="00A42420" w:rsidP="00A42420">
      <w:r w:rsidRPr="00AE781B">
        <w:t>Same as in clause 9.3.7.1.3.</w:t>
      </w:r>
    </w:p>
    <w:p w14:paraId="69D3C214" w14:textId="77777777" w:rsidR="00A42420" w:rsidRPr="00AE781B" w:rsidRDefault="00A42420" w:rsidP="00A42420">
      <w:r w:rsidRPr="00AE781B">
        <w:t>The normative reference for this requirement is TS 36.133 [23] clause 9.1.21.20 and A.9.8.21.</w:t>
      </w:r>
    </w:p>
    <w:p w14:paraId="7BC95A5F" w14:textId="77777777" w:rsidR="00A42420" w:rsidRPr="00AE781B" w:rsidRDefault="00A42420" w:rsidP="00A42420">
      <w:pPr>
        <w:pStyle w:val="Heading6"/>
      </w:pPr>
      <w:bookmarkStart w:id="279" w:name="_Toc27481961"/>
      <w:bookmarkStart w:id="280" w:name="_Toc68183211"/>
      <w:r w:rsidRPr="00AE781B">
        <w:t>9.3.8.1.4</w:t>
      </w:r>
      <w:r w:rsidRPr="00AE781B">
        <w:tab/>
        <w:t>Test description</w:t>
      </w:r>
      <w:bookmarkEnd w:id="279"/>
      <w:bookmarkEnd w:id="280"/>
    </w:p>
    <w:p w14:paraId="769CD7EF" w14:textId="77777777" w:rsidR="00A42420" w:rsidRPr="00AE781B" w:rsidRDefault="00A42420" w:rsidP="00A42420">
      <w:pPr>
        <w:pStyle w:val="Heading7"/>
      </w:pPr>
      <w:bookmarkStart w:id="281" w:name="_Toc27481962"/>
      <w:bookmarkStart w:id="282" w:name="_Toc68183212"/>
      <w:r w:rsidRPr="00AE781B">
        <w:t>9.3.8.1.4.1</w:t>
      </w:r>
      <w:r w:rsidRPr="00AE781B">
        <w:tab/>
        <w:t>Initial conditions</w:t>
      </w:r>
      <w:bookmarkEnd w:id="281"/>
      <w:bookmarkEnd w:id="282"/>
    </w:p>
    <w:p w14:paraId="7A14DB8A" w14:textId="77777777" w:rsidR="00A42420" w:rsidRPr="00AE781B" w:rsidRDefault="00A42420" w:rsidP="00A42420">
      <w:pPr>
        <w:pStyle w:val="B1"/>
        <w:ind w:left="0" w:firstLine="0"/>
      </w:pPr>
      <w:r w:rsidRPr="00AE781B">
        <w:t>Same as in clause 9.3.7.1.4.1 but replacing Table 9.3.7.1.4.1-1 with Table 9.3.8.1.4.1-1</w:t>
      </w:r>
    </w:p>
    <w:p w14:paraId="0D3736BF" w14:textId="77777777" w:rsidR="00A42420" w:rsidRPr="00AE781B" w:rsidRDefault="00A42420" w:rsidP="00A42420">
      <w:pPr>
        <w:pStyle w:val="TH"/>
      </w:pPr>
      <w:r w:rsidRPr="00AE781B">
        <w:lastRenderedPageBreak/>
        <w:t>Table 9.3.8.1.4.1-1: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5478BD39" w14:textId="77777777" w:rsidTr="001C2C13">
        <w:trPr>
          <w:cantSplit/>
          <w:trHeight w:val="105"/>
          <w:jc w:val="center"/>
        </w:trPr>
        <w:tc>
          <w:tcPr>
            <w:tcW w:w="2377" w:type="dxa"/>
            <w:vMerge w:val="restart"/>
          </w:tcPr>
          <w:p w14:paraId="1A3BE95F" w14:textId="77777777" w:rsidR="00A42420" w:rsidRPr="00AE781B" w:rsidRDefault="00A42420" w:rsidP="001C2C13">
            <w:pPr>
              <w:pStyle w:val="TAH"/>
            </w:pPr>
            <w:r w:rsidRPr="00AE781B">
              <w:t>Parameter</w:t>
            </w:r>
          </w:p>
        </w:tc>
        <w:tc>
          <w:tcPr>
            <w:tcW w:w="664" w:type="dxa"/>
            <w:vMerge w:val="restart"/>
          </w:tcPr>
          <w:p w14:paraId="0774ACE5" w14:textId="77777777" w:rsidR="00A42420" w:rsidRPr="00AE781B" w:rsidRDefault="00A42420" w:rsidP="001C2C13">
            <w:pPr>
              <w:pStyle w:val="TAH"/>
            </w:pPr>
            <w:r w:rsidRPr="00AE781B">
              <w:t>Unit</w:t>
            </w:r>
          </w:p>
        </w:tc>
        <w:tc>
          <w:tcPr>
            <w:tcW w:w="3260" w:type="dxa"/>
            <w:gridSpan w:val="2"/>
          </w:tcPr>
          <w:p w14:paraId="22197654" w14:textId="77777777" w:rsidR="00A42420" w:rsidRPr="00AE781B" w:rsidRDefault="00A42420" w:rsidP="001C2C13">
            <w:pPr>
              <w:pStyle w:val="TAH"/>
            </w:pPr>
            <w:r w:rsidRPr="00AE781B">
              <w:t>Value</w:t>
            </w:r>
          </w:p>
        </w:tc>
        <w:tc>
          <w:tcPr>
            <w:tcW w:w="2897" w:type="dxa"/>
            <w:vMerge w:val="restart"/>
          </w:tcPr>
          <w:p w14:paraId="45DD43A4" w14:textId="77777777" w:rsidR="00A42420" w:rsidRPr="00AE781B" w:rsidRDefault="00A42420" w:rsidP="001C2C13">
            <w:pPr>
              <w:pStyle w:val="TAH"/>
            </w:pPr>
            <w:r w:rsidRPr="00AE781B">
              <w:t>Comment</w:t>
            </w:r>
          </w:p>
        </w:tc>
      </w:tr>
      <w:tr w:rsidR="00A42420" w:rsidRPr="00AE781B" w14:paraId="33042368" w14:textId="77777777" w:rsidTr="001C2C13">
        <w:trPr>
          <w:cantSplit/>
          <w:trHeight w:val="105"/>
          <w:jc w:val="center"/>
        </w:trPr>
        <w:tc>
          <w:tcPr>
            <w:tcW w:w="2377" w:type="dxa"/>
            <w:vMerge/>
          </w:tcPr>
          <w:p w14:paraId="37001AF6" w14:textId="77777777" w:rsidR="00A42420" w:rsidRPr="00AE781B" w:rsidRDefault="00A42420" w:rsidP="001C2C13">
            <w:pPr>
              <w:pStyle w:val="TAH"/>
            </w:pPr>
          </w:p>
        </w:tc>
        <w:tc>
          <w:tcPr>
            <w:tcW w:w="664" w:type="dxa"/>
            <w:vMerge/>
          </w:tcPr>
          <w:p w14:paraId="1A170E62" w14:textId="77777777" w:rsidR="00A42420" w:rsidRPr="00AE781B" w:rsidRDefault="00A42420" w:rsidP="001C2C13">
            <w:pPr>
              <w:pStyle w:val="TAH"/>
            </w:pPr>
          </w:p>
        </w:tc>
        <w:tc>
          <w:tcPr>
            <w:tcW w:w="1630" w:type="dxa"/>
          </w:tcPr>
          <w:p w14:paraId="018F963B" w14:textId="77777777" w:rsidR="00A42420" w:rsidRPr="00AE781B" w:rsidRDefault="00A42420" w:rsidP="001C2C13">
            <w:pPr>
              <w:pStyle w:val="TAH"/>
            </w:pPr>
            <w:r w:rsidRPr="00AE781B">
              <w:t>Test 1</w:t>
            </w:r>
          </w:p>
        </w:tc>
        <w:tc>
          <w:tcPr>
            <w:tcW w:w="1630" w:type="dxa"/>
          </w:tcPr>
          <w:p w14:paraId="7C82F3A0" w14:textId="77777777" w:rsidR="00A42420" w:rsidRPr="00AE781B" w:rsidRDefault="00A42420" w:rsidP="001C2C13">
            <w:pPr>
              <w:pStyle w:val="TAH"/>
            </w:pPr>
            <w:r w:rsidRPr="00AE781B">
              <w:t>Test 2</w:t>
            </w:r>
          </w:p>
        </w:tc>
        <w:tc>
          <w:tcPr>
            <w:tcW w:w="2897" w:type="dxa"/>
            <w:vMerge/>
          </w:tcPr>
          <w:p w14:paraId="46C9490C" w14:textId="77777777" w:rsidR="00A42420" w:rsidRPr="00AE781B" w:rsidRDefault="00A42420" w:rsidP="001C2C13">
            <w:pPr>
              <w:pStyle w:val="TAH"/>
            </w:pPr>
          </w:p>
        </w:tc>
      </w:tr>
      <w:tr w:rsidR="00A42420" w:rsidRPr="00AE781B" w14:paraId="0E1038F4" w14:textId="77777777" w:rsidTr="001C2C13">
        <w:trPr>
          <w:cantSplit/>
          <w:jc w:val="center"/>
        </w:trPr>
        <w:tc>
          <w:tcPr>
            <w:tcW w:w="2377" w:type="dxa"/>
            <w:vAlign w:val="center"/>
          </w:tcPr>
          <w:p w14:paraId="40CF22A6" w14:textId="77777777" w:rsidR="00A42420" w:rsidRPr="00AE781B" w:rsidRDefault="00A42420" w:rsidP="001C2C13">
            <w:pPr>
              <w:pStyle w:val="TAC"/>
            </w:pPr>
            <w:r w:rsidRPr="00AE781B">
              <w:t>MPDCCH</w:t>
            </w:r>
          </w:p>
        </w:tc>
        <w:tc>
          <w:tcPr>
            <w:tcW w:w="664" w:type="dxa"/>
            <w:vAlign w:val="center"/>
          </w:tcPr>
          <w:p w14:paraId="65711A49" w14:textId="77777777" w:rsidR="00A42420" w:rsidRPr="00AE781B" w:rsidRDefault="00A42420" w:rsidP="001C2C13">
            <w:pPr>
              <w:pStyle w:val="TAC"/>
            </w:pPr>
          </w:p>
        </w:tc>
        <w:tc>
          <w:tcPr>
            <w:tcW w:w="3260" w:type="dxa"/>
            <w:gridSpan w:val="2"/>
            <w:vAlign w:val="center"/>
          </w:tcPr>
          <w:p w14:paraId="3F0A5682" w14:textId="77777777" w:rsidR="00A42420" w:rsidRPr="00AE781B" w:rsidRDefault="00A42420" w:rsidP="001C2C13">
            <w:pPr>
              <w:pStyle w:val="TAC"/>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2897" w:type="dxa"/>
            <w:vAlign w:val="center"/>
          </w:tcPr>
          <w:p w14:paraId="0AA599F6" w14:textId="77777777" w:rsidR="00A42420" w:rsidRPr="00AE781B" w:rsidRDefault="00A42420" w:rsidP="001C2C13">
            <w:pPr>
              <w:pStyle w:val="TAC"/>
            </w:pPr>
            <w:r w:rsidRPr="00AE781B">
              <w:t>As specified in TS 36.521-3 [25] clause A.7.2</w:t>
            </w:r>
          </w:p>
        </w:tc>
      </w:tr>
      <w:tr w:rsidR="00A42420" w:rsidRPr="00AE781B" w14:paraId="6CC6431D" w14:textId="77777777" w:rsidTr="001C2C13">
        <w:trPr>
          <w:cantSplit/>
          <w:jc w:val="center"/>
        </w:trPr>
        <w:tc>
          <w:tcPr>
            <w:tcW w:w="2377" w:type="dxa"/>
            <w:vAlign w:val="center"/>
          </w:tcPr>
          <w:p w14:paraId="1F65A02A" w14:textId="77777777" w:rsidR="00A42420" w:rsidRPr="00AE781B" w:rsidRDefault="00A42420" w:rsidP="001C2C13">
            <w:pPr>
              <w:pStyle w:val="TAC"/>
            </w:pPr>
            <w:r w:rsidRPr="00AE781B">
              <w:rPr>
                <w:i/>
                <w:iCs/>
                <w:lang w:eastAsia="ko-KR"/>
              </w:rPr>
              <w:t>mPDCCH-startSF-UESS</w:t>
            </w:r>
          </w:p>
        </w:tc>
        <w:tc>
          <w:tcPr>
            <w:tcW w:w="664" w:type="dxa"/>
            <w:vAlign w:val="center"/>
          </w:tcPr>
          <w:p w14:paraId="18BE3597" w14:textId="77777777" w:rsidR="00A42420" w:rsidRPr="00AE781B" w:rsidRDefault="00A42420" w:rsidP="001C2C13">
            <w:pPr>
              <w:pStyle w:val="TAC"/>
            </w:pPr>
          </w:p>
        </w:tc>
        <w:tc>
          <w:tcPr>
            <w:tcW w:w="3260" w:type="dxa"/>
            <w:gridSpan w:val="2"/>
            <w:vAlign w:val="center"/>
          </w:tcPr>
          <w:p w14:paraId="541A9C86" w14:textId="77777777" w:rsidR="00A42420" w:rsidRPr="00AE781B" w:rsidRDefault="00A42420" w:rsidP="001C2C13">
            <w:pPr>
              <w:pStyle w:val="TAC"/>
            </w:pPr>
            <w:r w:rsidRPr="00AE781B">
              <w:rPr>
                <w:rFonts w:cs="Arial"/>
                <w:lang w:eastAsia="ko-KR"/>
              </w:rPr>
              <w:t>10</w:t>
            </w:r>
          </w:p>
        </w:tc>
        <w:tc>
          <w:tcPr>
            <w:tcW w:w="2897" w:type="dxa"/>
            <w:vAlign w:val="center"/>
          </w:tcPr>
          <w:p w14:paraId="1BF3A323"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01C24A36">
                <v:shape id="_x0000_i120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1948112" w14:textId="77777777" w:rsidTr="001C2C13">
        <w:trPr>
          <w:cantSplit/>
          <w:jc w:val="center"/>
        </w:trPr>
        <w:tc>
          <w:tcPr>
            <w:tcW w:w="2377" w:type="dxa"/>
            <w:vAlign w:val="center"/>
          </w:tcPr>
          <w:p w14:paraId="0D09A1BB"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458E2F84" w14:textId="77777777" w:rsidR="00A42420" w:rsidRPr="00AE781B" w:rsidRDefault="00A42420" w:rsidP="001C2C13">
            <w:pPr>
              <w:pStyle w:val="TAC"/>
            </w:pPr>
          </w:p>
        </w:tc>
        <w:tc>
          <w:tcPr>
            <w:tcW w:w="3260" w:type="dxa"/>
            <w:gridSpan w:val="2"/>
            <w:vAlign w:val="center"/>
          </w:tcPr>
          <w:p w14:paraId="7AC1B7B6" w14:textId="77777777" w:rsidR="00A42420" w:rsidRPr="00AE781B" w:rsidRDefault="00A42420" w:rsidP="001C2C13">
            <w:pPr>
              <w:pStyle w:val="TAC"/>
            </w:pPr>
            <w:r w:rsidRPr="00AE781B">
              <w:rPr>
                <w:rFonts w:cs="Arial"/>
                <w:lang w:eastAsia="ko-KR"/>
              </w:rPr>
              <w:t>OP.21 FDD</w:t>
            </w:r>
          </w:p>
        </w:tc>
        <w:tc>
          <w:tcPr>
            <w:tcW w:w="2897" w:type="dxa"/>
            <w:vAlign w:val="center"/>
          </w:tcPr>
          <w:p w14:paraId="74B1BC5F"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9891955" w14:textId="77777777" w:rsidTr="001C2C13">
        <w:trPr>
          <w:cantSplit/>
          <w:jc w:val="center"/>
        </w:trPr>
        <w:tc>
          <w:tcPr>
            <w:tcW w:w="2377" w:type="dxa"/>
            <w:vAlign w:val="center"/>
          </w:tcPr>
          <w:p w14:paraId="1928736C" w14:textId="77777777" w:rsidR="00A42420" w:rsidRPr="00AE781B" w:rsidRDefault="00A42420" w:rsidP="001C2C13">
            <w:pPr>
              <w:pStyle w:val="TAC"/>
            </w:pPr>
            <w:r w:rsidRPr="00AE781B">
              <w:t>Reference cell</w:t>
            </w:r>
          </w:p>
        </w:tc>
        <w:tc>
          <w:tcPr>
            <w:tcW w:w="664" w:type="dxa"/>
            <w:vAlign w:val="center"/>
          </w:tcPr>
          <w:p w14:paraId="3FE0AE95" w14:textId="77777777" w:rsidR="00A42420" w:rsidRPr="00AE781B" w:rsidRDefault="00A42420" w:rsidP="001C2C13">
            <w:pPr>
              <w:pStyle w:val="TAC"/>
            </w:pPr>
          </w:p>
        </w:tc>
        <w:tc>
          <w:tcPr>
            <w:tcW w:w="3260" w:type="dxa"/>
            <w:gridSpan w:val="2"/>
            <w:vAlign w:val="center"/>
          </w:tcPr>
          <w:p w14:paraId="29965462" w14:textId="77777777" w:rsidR="00A42420" w:rsidRPr="00AE781B" w:rsidRDefault="00A42420" w:rsidP="001C2C13">
            <w:pPr>
              <w:pStyle w:val="TAC"/>
            </w:pPr>
            <w:r w:rsidRPr="00AE781B">
              <w:t>Cell 1</w:t>
            </w:r>
          </w:p>
        </w:tc>
        <w:tc>
          <w:tcPr>
            <w:tcW w:w="2897" w:type="dxa"/>
            <w:vAlign w:val="center"/>
          </w:tcPr>
          <w:p w14:paraId="07300DA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51ACB281" w14:textId="77777777" w:rsidTr="001C2C13">
        <w:trPr>
          <w:cantSplit/>
          <w:jc w:val="center"/>
        </w:trPr>
        <w:tc>
          <w:tcPr>
            <w:tcW w:w="2377" w:type="dxa"/>
            <w:vAlign w:val="center"/>
          </w:tcPr>
          <w:p w14:paraId="7B9DC544" w14:textId="77777777" w:rsidR="00A42420" w:rsidRPr="00AE781B" w:rsidRDefault="00A42420" w:rsidP="001C2C13">
            <w:pPr>
              <w:pStyle w:val="TAC"/>
            </w:pPr>
            <w:r w:rsidRPr="00AE781B">
              <w:t>Neighbour cell</w:t>
            </w:r>
          </w:p>
        </w:tc>
        <w:tc>
          <w:tcPr>
            <w:tcW w:w="664" w:type="dxa"/>
            <w:vAlign w:val="center"/>
          </w:tcPr>
          <w:p w14:paraId="6EA5B76A" w14:textId="77777777" w:rsidR="00A42420" w:rsidRPr="00AE781B" w:rsidRDefault="00A42420" w:rsidP="001C2C13">
            <w:pPr>
              <w:pStyle w:val="TAC"/>
            </w:pPr>
          </w:p>
        </w:tc>
        <w:tc>
          <w:tcPr>
            <w:tcW w:w="3260" w:type="dxa"/>
            <w:gridSpan w:val="2"/>
            <w:vAlign w:val="center"/>
          </w:tcPr>
          <w:p w14:paraId="667A4522" w14:textId="77777777" w:rsidR="00A42420" w:rsidRPr="00AE781B" w:rsidRDefault="00A42420" w:rsidP="001C2C13">
            <w:pPr>
              <w:pStyle w:val="TAC"/>
            </w:pPr>
            <w:r w:rsidRPr="00AE781B">
              <w:t>Cell 2</w:t>
            </w:r>
          </w:p>
        </w:tc>
        <w:tc>
          <w:tcPr>
            <w:tcW w:w="2897" w:type="dxa"/>
            <w:vAlign w:val="center"/>
          </w:tcPr>
          <w:p w14:paraId="7BBB0B48" w14:textId="77777777" w:rsidR="00A42420" w:rsidRPr="00AE781B" w:rsidRDefault="00A42420" w:rsidP="001C2C13">
            <w:pPr>
              <w:pStyle w:val="TAC"/>
            </w:pPr>
            <w:r w:rsidRPr="00AE781B">
              <w:rPr>
                <w:rFonts w:cs="Arial"/>
                <w:bCs/>
                <w:lang w:eastAsia="ko-KR"/>
              </w:rPr>
              <w:t>One carrier frequency is used.</w:t>
            </w:r>
          </w:p>
        </w:tc>
      </w:tr>
      <w:tr w:rsidR="00A42420" w:rsidRPr="00AE781B" w14:paraId="6225E773" w14:textId="77777777" w:rsidTr="001C2C13">
        <w:trPr>
          <w:cantSplit/>
          <w:jc w:val="center"/>
        </w:trPr>
        <w:tc>
          <w:tcPr>
            <w:tcW w:w="2377" w:type="dxa"/>
            <w:vAlign w:val="center"/>
          </w:tcPr>
          <w:p w14:paraId="6948E7B0"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2CED2933" w14:textId="77777777" w:rsidR="00A42420" w:rsidRPr="00AE781B" w:rsidRDefault="00A42420" w:rsidP="001C2C13">
            <w:pPr>
              <w:pStyle w:val="TAC"/>
            </w:pPr>
          </w:p>
        </w:tc>
        <w:tc>
          <w:tcPr>
            <w:tcW w:w="3260" w:type="dxa"/>
            <w:gridSpan w:val="2"/>
            <w:vAlign w:val="center"/>
          </w:tcPr>
          <w:p w14:paraId="21525056" w14:textId="77777777" w:rsidR="00A42420" w:rsidRPr="00AE781B" w:rsidRDefault="00A42420" w:rsidP="001C2C13">
            <w:pPr>
              <w:pStyle w:val="TAC"/>
            </w:pPr>
            <w:r w:rsidRPr="00AE781B">
              <w:t>1</w:t>
            </w:r>
          </w:p>
        </w:tc>
        <w:tc>
          <w:tcPr>
            <w:tcW w:w="2897" w:type="dxa"/>
            <w:vAlign w:val="center"/>
          </w:tcPr>
          <w:p w14:paraId="6DE0BFAB" w14:textId="77777777" w:rsidR="00A42420" w:rsidRPr="00AE781B" w:rsidRDefault="00A42420" w:rsidP="001C2C13">
            <w:pPr>
              <w:pStyle w:val="TAC"/>
            </w:pPr>
          </w:p>
        </w:tc>
      </w:tr>
      <w:tr w:rsidR="00A42420" w:rsidRPr="00AE781B" w14:paraId="4C6F9B04" w14:textId="77777777" w:rsidTr="001C2C13">
        <w:trPr>
          <w:cantSplit/>
          <w:jc w:val="center"/>
        </w:trPr>
        <w:tc>
          <w:tcPr>
            <w:tcW w:w="2377" w:type="dxa"/>
            <w:vAlign w:val="center"/>
          </w:tcPr>
          <w:p w14:paraId="632D0902"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1BF7096" w14:textId="77777777" w:rsidR="00A42420" w:rsidRPr="00AE781B" w:rsidRDefault="00A42420" w:rsidP="001C2C13">
            <w:pPr>
              <w:pStyle w:val="TAC"/>
              <w:rPr>
                <w:bCs/>
              </w:rPr>
            </w:pPr>
            <w:r w:rsidRPr="00AE781B">
              <w:rPr>
                <w:bCs/>
              </w:rPr>
              <w:t>MHz</w:t>
            </w:r>
          </w:p>
        </w:tc>
        <w:tc>
          <w:tcPr>
            <w:tcW w:w="3260" w:type="dxa"/>
            <w:gridSpan w:val="2"/>
            <w:vAlign w:val="center"/>
          </w:tcPr>
          <w:p w14:paraId="384F02AF" w14:textId="77777777" w:rsidR="00A42420" w:rsidRPr="00AE781B" w:rsidRDefault="00A42420" w:rsidP="001C2C13">
            <w:pPr>
              <w:pStyle w:val="TAC"/>
              <w:rPr>
                <w:bCs/>
              </w:rPr>
            </w:pPr>
            <w:r w:rsidRPr="00AE781B">
              <w:rPr>
                <w:bCs/>
              </w:rPr>
              <w:t>10</w:t>
            </w:r>
          </w:p>
        </w:tc>
        <w:tc>
          <w:tcPr>
            <w:tcW w:w="2897" w:type="dxa"/>
            <w:vAlign w:val="center"/>
          </w:tcPr>
          <w:p w14:paraId="4A26C565" w14:textId="77777777" w:rsidR="00A42420" w:rsidRPr="00AE781B" w:rsidRDefault="00A42420" w:rsidP="001C2C13">
            <w:pPr>
              <w:pStyle w:val="TAC"/>
            </w:pPr>
          </w:p>
        </w:tc>
      </w:tr>
      <w:tr w:rsidR="00A42420" w:rsidRPr="00AE781B" w14:paraId="1D3230D6" w14:textId="77777777" w:rsidTr="001C2C13">
        <w:trPr>
          <w:cantSplit/>
          <w:jc w:val="center"/>
        </w:trPr>
        <w:tc>
          <w:tcPr>
            <w:tcW w:w="2377" w:type="dxa"/>
            <w:vAlign w:val="center"/>
          </w:tcPr>
          <w:p w14:paraId="709AD4CC"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EE288F9" w14:textId="77777777" w:rsidR="00A42420" w:rsidRPr="00AE781B" w:rsidRDefault="00A42420" w:rsidP="001C2C13">
            <w:pPr>
              <w:pStyle w:val="TAC"/>
              <w:rPr>
                <w:bCs/>
              </w:rPr>
            </w:pPr>
            <w:r w:rsidRPr="00AE781B">
              <w:rPr>
                <w:bCs/>
              </w:rPr>
              <w:t>RB</w:t>
            </w:r>
          </w:p>
        </w:tc>
        <w:tc>
          <w:tcPr>
            <w:tcW w:w="3260" w:type="dxa"/>
            <w:gridSpan w:val="2"/>
            <w:vAlign w:val="center"/>
          </w:tcPr>
          <w:p w14:paraId="53ADA3D4"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4772E118" w14:textId="77777777" w:rsidR="00A42420" w:rsidRPr="00AE781B" w:rsidRDefault="00A42420" w:rsidP="001C2C13">
            <w:pPr>
              <w:pStyle w:val="TAC"/>
            </w:pPr>
            <w:r w:rsidRPr="00AE781B">
              <w:t>PRS are transmitted over the system bandwidth</w:t>
            </w:r>
          </w:p>
        </w:tc>
      </w:tr>
      <w:tr w:rsidR="00A42420" w:rsidRPr="00AE781B" w14:paraId="30BB71CD" w14:textId="77777777" w:rsidTr="001C2C13">
        <w:trPr>
          <w:cantSplit/>
          <w:jc w:val="center"/>
        </w:trPr>
        <w:tc>
          <w:tcPr>
            <w:tcW w:w="2377" w:type="dxa"/>
            <w:vAlign w:val="center"/>
          </w:tcPr>
          <w:p w14:paraId="2988306D"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15A598A4">
                <v:shape id="_x0000_i1208" type="#_x0000_t75" style="width:18.75pt;height:13.5pt" o:ole="">
                  <v:imagedata r:id="rId72" o:title=""/>
                </v:shape>
                <o:OLEObject Type="Embed" ProgID="Equation.3" ShapeID="_x0000_i1208" DrawAspect="Content" ObjectID="_1774200151" r:id="rId197"/>
              </w:object>
            </w:r>
            <w:r w:rsidRPr="00AE781B">
              <w:rPr>
                <w:vertAlign w:val="superscript"/>
              </w:rPr>
              <w:t xml:space="preserve"> Note 2</w:t>
            </w:r>
          </w:p>
        </w:tc>
        <w:tc>
          <w:tcPr>
            <w:tcW w:w="664" w:type="dxa"/>
            <w:vAlign w:val="center"/>
          </w:tcPr>
          <w:p w14:paraId="68B67F4A" w14:textId="77777777" w:rsidR="00A42420" w:rsidRPr="00AE781B" w:rsidRDefault="00A42420" w:rsidP="001C2C13">
            <w:pPr>
              <w:pStyle w:val="TAC"/>
              <w:rPr>
                <w:bCs/>
              </w:rPr>
            </w:pPr>
          </w:p>
        </w:tc>
        <w:tc>
          <w:tcPr>
            <w:tcW w:w="3260" w:type="dxa"/>
            <w:gridSpan w:val="2"/>
            <w:vAlign w:val="center"/>
          </w:tcPr>
          <w:p w14:paraId="3C3E34D7" w14:textId="77777777" w:rsidR="00A42420" w:rsidRPr="00AE781B" w:rsidRDefault="00A42420" w:rsidP="001C2C13">
            <w:pPr>
              <w:pStyle w:val="TAC"/>
              <w:rPr>
                <w:bCs/>
              </w:rPr>
            </w:pPr>
            <w:r w:rsidRPr="00AE781B">
              <w:rPr>
                <w:bCs/>
              </w:rPr>
              <w:t>151</w:t>
            </w:r>
          </w:p>
        </w:tc>
        <w:tc>
          <w:tcPr>
            <w:tcW w:w="2897" w:type="dxa"/>
            <w:vAlign w:val="center"/>
          </w:tcPr>
          <w:p w14:paraId="397DF8B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0CDD86B4">
                <v:shape id="_x0000_i1209" type="#_x0000_t75" style="width:47.25pt;height:15.75pt" o:ole="">
                  <v:imagedata r:id="rId74" o:title=""/>
                </v:shape>
                <o:OLEObject Type="Embed" ProgID="Equation.3" ShapeID="_x0000_i1209" DrawAspect="Content" ObjectID="_1774200152" r:id="rId198"/>
              </w:object>
            </w:r>
            <w:r w:rsidRPr="00AE781B">
              <w:t xml:space="preserve"> DL subframes, as defined in 3GPP TS 36.211 [26], Table 6.10.4.3-1</w:t>
            </w:r>
          </w:p>
        </w:tc>
      </w:tr>
      <w:tr w:rsidR="00A42420" w:rsidRPr="00AE781B" w14:paraId="09AE7299" w14:textId="77777777" w:rsidTr="001C2C13">
        <w:trPr>
          <w:cantSplit/>
          <w:jc w:val="center"/>
        </w:trPr>
        <w:tc>
          <w:tcPr>
            <w:tcW w:w="2377" w:type="dxa"/>
            <w:vAlign w:val="center"/>
          </w:tcPr>
          <w:p w14:paraId="22099FD7" w14:textId="77777777" w:rsidR="00A42420" w:rsidRPr="00AE781B" w:rsidRDefault="00A42420" w:rsidP="001C2C13">
            <w:pPr>
              <w:pStyle w:val="TAC"/>
              <w:rPr>
                <w:bCs/>
              </w:rPr>
            </w:pPr>
            <w:r w:rsidRPr="00AE781B">
              <w:rPr>
                <w:bCs/>
              </w:rPr>
              <w:t xml:space="preserve">Number of consecutive downlink positioning subframes </w:t>
            </w:r>
            <w:r w:rsidR="00094AA7">
              <w:rPr>
                <w:position w:val="-10"/>
              </w:rPr>
              <w:pict w14:anchorId="29855792">
                <v:shape id="_x0000_i1210" type="#_x0000_t75" style="width:24.75pt;height:15pt">
                  <v:imagedata r:id="rId76" o:title=""/>
                </v:shape>
              </w:pict>
            </w:r>
            <w:r w:rsidRPr="00AE781B">
              <w:rPr>
                <w:vertAlign w:val="superscript"/>
              </w:rPr>
              <w:t xml:space="preserve"> Note 2</w:t>
            </w:r>
          </w:p>
        </w:tc>
        <w:tc>
          <w:tcPr>
            <w:tcW w:w="664" w:type="dxa"/>
            <w:vAlign w:val="center"/>
          </w:tcPr>
          <w:p w14:paraId="6645B0D4" w14:textId="77777777" w:rsidR="00A42420" w:rsidRPr="00AE781B" w:rsidRDefault="00A42420" w:rsidP="001C2C13">
            <w:pPr>
              <w:pStyle w:val="TAC"/>
              <w:rPr>
                <w:bCs/>
              </w:rPr>
            </w:pPr>
          </w:p>
        </w:tc>
        <w:tc>
          <w:tcPr>
            <w:tcW w:w="3260" w:type="dxa"/>
            <w:gridSpan w:val="2"/>
            <w:vAlign w:val="center"/>
          </w:tcPr>
          <w:p w14:paraId="1A9D97EC" w14:textId="77777777" w:rsidR="00A42420" w:rsidRPr="00AE781B" w:rsidRDefault="00A42420" w:rsidP="001C2C13">
            <w:pPr>
              <w:pStyle w:val="TAC"/>
              <w:rPr>
                <w:bCs/>
              </w:rPr>
            </w:pPr>
            <w:r w:rsidRPr="00AE781B">
              <w:rPr>
                <w:bCs/>
              </w:rPr>
              <w:t>6</w:t>
            </w:r>
          </w:p>
        </w:tc>
        <w:tc>
          <w:tcPr>
            <w:tcW w:w="2897" w:type="dxa"/>
            <w:vAlign w:val="center"/>
          </w:tcPr>
          <w:p w14:paraId="2ADA0995" w14:textId="77777777" w:rsidR="00A42420" w:rsidRPr="00AE781B" w:rsidRDefault="00A42420" w:rsidP="001C2C13">
            <w:pPr>
              <w:pStyle w:val="TAC"/>
            </w:pPr>
            <w:r w:rsidRPr="00AE781B">
              <w:t>As defined in 3GPP TS 36.211 [26]. The number of subframes in a positioning occasion</w:t>
            </w:r>
          </w:p>
        </w:tc>
      </w:tr>
      <w:tr w:rsidR="00A42420" w:rsidRPr="00AE781B" w14:paraId="4EB601B1" w14:textId="77777777" w:rsidTr="001C2C13">
        <w:trPr>
          <w:cantSplit/>
          <w:jc w:val="center"/>
        </w:trPr>
        <w:tc>
          <w:tcPr>
            <w:tcW w:w="2377" w:type="dxa"/>
            <w:vAlign w:val="center"/>
          </w:tcPr>
          <w:p w14:paraId="046F066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3255D824" w14:textId="77777777" w:rsidR="00A42420" w:rsidRPr="00AE781B" w:rsidRDefault="00A42420" w:rsidP="001C2C13">
            <w:pPr>
              <w:pStyle w:val="TAC"/>
              <w:rPr>
                <w:bCs/>
              </w:rPr>
            </w:pPr>
          </w:p>
        </w:tc>
        <w:tc>
          <w:tcPr>
            <w:tcW w:w="3260" w:type="dxa"/>
            <w:gridSpan w:val="2"/>
            <w:vAlign w:val="center"/>
          </w:tcPr>
          <w:p w14:paraId="2251A96F" w14:textId="77777777" w:rsidR="00A42420" w:rsidRPr="00AE781B" w:rsidRDefault="00A42420" w:rsidP="001C2C13">
            <w:pPr>
              <w:pStyle w:val="TAC"/>
            </w:pPr>
            <w:r w:rsidRPr="00AE781B">
              <w:t>Cell 1: ‘11110000’</w:t>
            </w:r>
          </w:p>
          <w:p w14:paraId="31DDBE53" w14:textId="77777777" w:rsidR="00A42420" w:rsidRPr="00AE781B" w:rsidRDefault="00A42420" w:rsidP="001C2C13">
            <w:pPr>
              <w:pStyle w:val="TAC"/>
              <w:rPr>
                <w:bCs/>
              </w:rPr>
            </w:pPr>
            <w:r w:rsidRPr="00AE781B">
              <w:t>Cell 2: ‘11110000’</w:t>
            </w:r>
          </w:p>
        </w:tc>
        <w:tc>
          <w:tcPr>
            <w:tcW w:w="2897" w:type="dxa"/>
            <w:vAlign w:val="center"/>
          </w:tcPr>
          <w:p w14:paraId="22DB3611" w14:textId="77777777" w:rsidR="00A42420" w:rsidRPr="00AE781B" w:rsidRDefault="00A42420" w:rsidP="001C2C13">
            <w:pPr>
              <w:pStyle w:val="TAC"/>
            </w:pPr>
            <w:r w:rsidRPr="00AE781B">
              <w:t>Corresponds to prs-MutingInfo defined in TS 36.355 [4]</w:t>
            </w:r>
          </w:p>
        </w:tc>
      </w:tr>
      <w:tr w:rsidR="00A42420" w:rsidRPr="00AE781B" w14:paraId="1D6D67DA" w14:textId="77777777" w:rsidTr="001C2C13">
        <w:trPr>
          <w:cantSplit/>
          <w:jc w:val="center"/>
        </w:trPr>
        <w:tc>
          <w:tcPr>
            <w:tcW w:w="2377" w:type="dxa"/>
            <w:vAlign w:val="center"/>
          </w:tcPr>
          <w:p w14:paraId="376BC32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C29D568" w14:textId="77777777" w:rsidR="00A42420" w:rsidRPr="00AE781B" w:rsidRDefault="00A42420" w:rsidP="001C2C13">
            <w:pPr>
              <w:pStyle w:val="TAC"/>
              <w:rPr>
                <w:bCs/>
              </w:rPr>
            </w:pPr>
          </w:p>
        </w:tc>
        <w:tc>
          <w:tcPr>
            <w:tcW w:w="1630" w:type="dxa"/>
            <w:vAlign w:val="center"/>
          </w:tcPr>
          <w:p w14:paraId="2BECB965"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3911D87"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126829B" w14:textId="77777777" w:rsidR="00A42420" w:rsidRPr="00AE781B" w:rsidRDefault="00A42420" w:rsidP="001C2C13">
            <w:pPr>
              <w:pStyle w:val="TAC"/>
            </w:pPr>
          </w:p>
        </w:tc>
      </w:tr>
      <w:tr w:rsidR="00A42420" w:rsidRPr="00AE781B" w14:paraId="1D54068D" w14:textId="77777777" w:rsidTr="001C2C13">
        <w:trPr>
          <w:cantSplit/>
          <w:jc w:val="center"/>
        </w:trPr>
        <w:tc>
          <w:tcPr>
            <w:tcW w:w="2377" w:type="dxa"/>
            <w:vAlign w:val="center"/>
          </w:tcPr>
          <w:p w14:paraId="0935CD1F"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700AD734"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6AEEE7E4" w14:textId="77777777" w:rsidR="00A42420" w:rsidRPr="00AE781B" w:rsidRDefault="00A42420" w:rsidP="001C2C13">
            <w:pPr>
              <w:pStyle w:val="TAC"/>
              <w:rPr>
                <w:rFonts w:cs="v4.2.0"/>
                <w:lang w:eastAsia="zh-CN"/>
              </w:rPr>
            </w:pPr>
            <w:r w:rsidRPr="00AE781B">
              <w:rPr>
                <w:rFonts w:cs="v4.2.0"/>
                <w:lang w:eastAsia="zh-CN"/>
              </w:rPr>
              <w:t xml:space="preserve">Cell 2: 1 </w:t>
            </w:r>
          </w:p>
          <w:p w14:paraId="6A42F55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25CBBB0B" w14:textId="77777777" w:rsidR="00A42420" w:rsidRPr="00AE781B" w:rsidRDefault="00A42420" w:rsidP="001C2C13">
            <w:pPr>
              <w:pStyle w:val="TAC"/>
              <w:rPr>
                <w:rFonts w:cs="v4.2.0"/>
                <w:lang w:eastAsia="zh-CN"/>
              </w:rPr>
            </w:pPr>
            <w:r w:rsidRPr="00AE781B">
              <w:rPr>
                <w:rFonts w:cs="v4.2.0"/>
                <w:lang w:eastAsia="zh-CN"/>
              </w:rPr>
              <w:t xml:space="preserve">Cell 2: -1 </w:t>
            </w:r>
          </w:p>
          <w:p w14:paraId="13D348B3"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2B98BB3E"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4D3921EA" w14:textId="77777777" w:rsidTr="001C2C13">
        <w:trPr>
          <w:cantSplit/>
          <w:jc w:val="center"/>
        </w:trPr>
        <w:tc>
          <w:tcPr>
            <w:tcW w:w="2377" w:type="dxa"/>
            <w:vAlign w:val="center"/>
          </w:tcPr>
          <w:p w14:paraId="3B8C1E93"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7DAE98"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359FB1BF"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4A72AC86"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2C517D1A"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3585A58A" w14:textId="77777777" w:rsidTr="001C2C13">
        <w:trPr>
          <w:cantSplit/>
          <w:jc w:val="center"/>
        </w:trPr>
        <w:tc>
          <w:tcPr>
            <w:tcW w:w="2377" w:type="dxa"/>
            <w:vAlign w:val="center"/>
          </w:tcPr>
          <w:p w14:paraId="23D6F530"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0888EA7D" w14:textId="77777777" w:rsidR="00A42420" w:rsidRPr="00AE781B" w:rsidRDefault="00A42420" w:rsidP="001C2C13">
            <w:pPr>
              <w:pStyle w:val="TAC"/>
              <w:rPr>
                <w:bCs/>
              </w:rPr>
            </w:pPr>
          </w:p>
        </w:tc>
        <w:tc>
          <w:tcPr>
            <w:tcW w:w="3260" w:type="dxa"/>
            <w:gridSpan w:val="2"/>
            <w:vAlign w:val="center"/>
          </w:tcPr>
          <w:p w14:paraId="07986BCB" w14:textId="77777777" w:rsidR="00A42420" w:rsidRPr="00AE781B" w:rsidRDefault="00A42420" w:rsidP="001C2C13">
            <w:pPr>
              <w:pStyle w:val="TAC"/>
              <w:rPr>
                <w:bCs/>
              </w:rPr>
            </w:pPr>
            <w:r w:rsidRPr="00AE781B">
              <w:rPr>
                <w:bCs/>
              </w:rPr>
              <w:t>Normal</w:t>
            </w:r>
          </w:p>
        </w:tc>
        <w:tc>
          <w:tcPr>
            <w:tcW w:w="2897" w:type="dxa"/>
            <w:vAlign w:val="center"/>
          </w:tcPr>
          <w:p w14:paraId="7D6C0EED" w14:textId="77777777" w:rsidR="00A42420" w:rsidRPr="00AE781B" w:rsidRDefault="00A42420" w:rsidP="001C2C13">
            <w:pPr>
              <w:pStyle w:val="TAC"/>
            </w:pPr>
          </w:p>
        </w:tc>
      </w:tr>
      <w:tr w:rsidR="00A42420" w:rsidRPr="00AE781B" w14:paraId="673E659F" w14:textId="77777777" w:rsidTr="001C2C13">
        <w:trPr>
          <w:cantSplit/>
          <w:jc w:val="center"/>
        </w:trPr>
        <w:tc>
          <w:tcPr>
            <w:tcW w:w="2377" w:type="dxa"/>
            <w:vAlign w:val="center"/>
          </w:tcPr>
          <w:p w14:paraId="632C7A52" w14:textId="77777777" w:rsidR="00A42420" w:rsidRPr="00AE781B" w:rsidRDefault="00A42420" w:rsidP="001C2C13">
            <w:pPr>
              <w:pStyle w:val="TAC"/>
              <w:rPr>
                <w:bCs/>
              </w:rPr>
            </w:pPr>
            <w:r w:rsidRPr="00AE781B">
              <w:rPr>
                <w:bCs/>
              </w:rPr>
              <w:t>DRX</w:t>
            </w:r>
          </w:p>
        </w:tc>
        <w:tc>
          <w:tcPr>
            <w:tcW w:w="664" w:type="dxa"/>
            <w:vAlign w:val="center"/>
          </w:tcPr>
          <w:p w14:paraId="3C5D77CD" w14:textId="77777777" w:rsidR="00A42420" w:rsidRPr="00AE781B" w:rsidRDefault="00A42420" w:rsidP="001C2C13">
            <w:pPr>
              <w:pStyle w:val="TAC"/>
              <w:rPr>
                <w:bCs/>
              </w:rPr>
            </w:pPr>
          </w:p>
        </w:tc>
        <w:tc>
          <w:tcPr>
            <w:tcW w:w="3260" w:type="dxa"/>
            <w:gridSpan w:val="2"/>
            <w:vAlign w:val="center"/>
          </w:tcPr>
          <w:p w14:paraId="68C9CF68" w14:textId="77777777" w:rsidR="00A42420" w:rsidRPr="00AE781B" w:rsidRDefault="00A42420" w:rsidP="001C2C13">
            <w:pPr>
              <w:pStyle w:val="TAC"/>
              <w:rPr>
                <w:bCs/>
              </w:rPr>
            </w:pPr>
            <w:r w:rsidRPr="00AE781B">
              <w:rPr>
                <w:bCs/>
              </w:rPr>
              <w:t>OFF</w:t>
            </w:r>
          </w:p>
        </w:tc>
        <w:tc>
          <w:tcPr>
            <w:tcW w:w="2897" w:type="dxa"/>
            <w:vAlign w:val="center"/>
          </w:tcPr>
          <w:p w14:paraId="2126C41E" w14:textId="77777777" w:rsidR="00A42420" w:rsidRPr="00AE781B" w:rsidRDefault="00A42420" w:rsidP="001C2C13">
            <w:pPr>
              <w:pStyle w:val="TAC"/>
            </w:pPr>
          </w:p>
        </w:tc>
      </w:tr>
      <w:tr w:rsidR="00A42420" w:rsidRPr="00AE781B" w14:paraId="55298613" w14:textId="77777777" w:rsidTr="001C2C13">
        <w:trPr>
          <w:cantSplit/>
          <w:jc w:val="center"/>
        </w:trPr>
        <w:tc>
          <w:tcPr>
            <w:tcW w:w="2377" w:type="dxa"/>
            <w:vAlign w:val="center"/>
          </w:tcPr>
          <w:p w14:paraId="5FCD83D7" w14:textId="77777777" w:rsidR="00A42420" w:rsidRPr="00AE781B" w:rsidRDefault="00A42420"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A47AB57" w14:textId="77777777" w:rsidR="00A42420" w:rsidRPr="00AE781B" w:rsidRDefault="00A42420" w:rsidP="001C2C13">
            <w:pPr>
              <w:pStyle w:val="TAC"/>
            </w:pPr>
            <w:r w:rsidRPr="00AE781B">
              <w:sym w:font="Symbol" w:char="F06D"/>
            </w:r>
            <w:r w:rsidRPr="00AE781B">
              <w:t>s</w:t>
            </w:r>
          </w:p>
        </w:tc>
        <w:tc>
          <w:tcPr>
            <w:tcW w:w="1630" w:type="dxa"/>
            <w:vAlign w:val="center"/>
          </w:tcPr>
          <w:p w14:paraId="5A851972"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F2E1962"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66909ED0" w14:textId="77777777" w:rsidR="00A42420" w:rsidRPr="00AE781B" w:rsidRDefault="00A42420" w:rsidP="001C2C13">
            <w:pPr>
              <w:pStyle w:val="TAC"/>
            </w:pPr>
            <w:r w:rsidRPr="00AE781B">
              <w:t>PRS are transmitted from synchronous cells</w:t>
            </w:r>
          </w:p>
        </w:tc>
      </w:tr>
      <w:tr w:rsidR="00A42420" w:rsidRPr="00AE781B" w14:paraId="74CB120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09720D"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6692CD2"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BE954CC"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166EE26" w14:textId="77777777" w:rsidR="00A42420" w:rsidRPr="00AE781B" w:rsidRDefault="00A42420" w:rsidP="001C2C13">
            <w:pPr>
              <w:pStyle w:val="TAC"/>
            </w:pPr>
            <w:r w:rsidRPr="00AE781B">
              <w:t>Including the reference cell</w:t>
            </w:r>
          </w:p>
        </w:tc>
      </w:tr>
      <w:tr w:rsidR="00A42420" w:rsidRPr="00AE781B" w14:paraId="086F33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06C4B" w14:textId="77777777" w:rsidR="00A42420" w:rsidRPr="00AE781B" w:rsidRDefault="00A42420" w:rsidP="001C2C13">
            <w:pPr>
              <w:pStyle w:val="TAC"/>
            </w:pPr>
            <w:r w:rsidRPr="00AE781B">
              <w:rPr>
                <w:rFonts w:eastAsia="MS Mincho" w:cs="v4.2.0"/>
                <w:position w:val="-14"/>
                <w:lang w:eastAsia="ko-KR"/>
              </w:rPr>
              <w:object w:dxaOrig="2340" w:dyaOrig="380" w14:anchorId="7B7D4E02">
                <v:shape id="_x0000_i1211" type="#_x0000_t75" style="width:108pt;height:17.25pt" o:ole="">
                  <v:imagedata r:id="rId199" o:title=""/>
                </v:shape>
                <o:OLEObject Type="Embed" ProgID="Equation.3" ShapeID="_x0000_i1211" DrawAspect="Content" ObjectID="_1774200153" r:id="rId200"/>
              </w:object>
            </w:r>
          </w:p>
        </w:tc>
        <w:tc>
          <w:tcPr>
            <w:tcW w:w="664" w:type="dxa"/>
            <w:tcBorders>
              <w:top w:val="single" w:sz="4" w:space="0" w:color="auto"/>
              <w:left w:val="single" w:sz="4" w:space="0" w:color="auto"/>
              <w:bottom w:val="single" w:sz="4" w:space="0" w:color="auto"/>
              <w:right w:val="single" w:sz="4" w:space="0" w:color="auto"/>
            </w:tcBorders>
            <w:vAlign w:val="center"/>
          </w:tcPr>
          <w:p w14:paraId="32C73E8E"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B7A81A"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0B8B11B"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39F81C28"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D167A8E" w14:textId="77777777" w:rsidR="00A42420" w:rsidRPr="00AE781B" w:rsidRDefault="00A42420" w:rsidP="001C2C13">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52686C02"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0B045B14"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126B348"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B8A0A9"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112697FE">
                <v:shape id="_x0000_i1212" type="#_x0000_t75" style="width:117pt;height:18.75pt" o:ole="">
                  <v:imagedata r:id="rId199" o:title=""/>
                </v:shape>
                <o:OLEObject Type="Embed" ProgID="Equation.3" ShapeID="_x0000_i1212" DrawAspect="Content" ObjectID="_1774200154" r:id="rId20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10A1A918">
                <v:shape id="_x0000_i1213" type="#_x0000_t75" style="width:117pt;height:18.75pt" o:ole="">
                  <v:imagedata r:id="rId199" o:title=""/>
                </v:shape>
                <o:OLEObject Type="Embed" ProgID="Equation.3" ShapeID="_x0000_i1213" DrawAspect="Content" ObjectID="_1774200155" r:id="rId20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5CFD2C" w14:textId="77777777" w:rsidR="00A42420" w:rsidRPr="00AE781B" w:rsidRDefault="00A42420" w:rsidP="00155B46"/>
    <w:p w14:paraId="50698E99" w14:textId="77777777" w:rsidR="00A42420" w:rsidRPr="00AE781B" w:rsidRDefault="00A42420" w:rsidP="00A42420">
      <w:pPr>
        <w:pStyle w:val="Heading7"/>
      </w:pPr>
      <w:bookmarkStart w:id="283" w:name="_Toc27481963"/>
      <w:bookmarkStart w:id="284" w:name="_Toc68183213"/>
      <w:r w:rsidRPr="00AE781B">
        <w:t>9.3.8.1.4.2</w:t>
      </w:r>
      <w:r w:rsidRPr="00AE781B">
        <w:tab/>
        <w:t>Test procedure</w:t>
      </w:r>
      <w:bookmarkEnd w:id="283"/>
      <w:bookmarkEnd w:id="284"/>
    </w:p>
    <w:p w14:paraId="7C90691B" w14:textId="77777777" w:rsidR="00A42420" w:rsidRPr="00AE781B" w:rsidRDefault="00A42420" w:rsidP="00A42420">
      <w:r w:rsidRPr="00AE781B">
        <w:t>Same as in clause 9.3.7.1.4.2.</w:t>
      </w:r>
    </w:p>
    <w:p w14:paraId="4B1D35BB" w14:textId="77777777" w:rsidR="00A42420" w:rsidRPr="00AE781B" w:rsidRDefault="00A42420" w:rsidP="00A42420">
      <w:pPr>
        <w:pStyle w:val="Heading7"/>
      </w:pPr>
      <w:bookmarkStart w:id="285" w:name="_Toc27481964"/>
      <w:bookmarkStart w:id="286" w:name="_Toc68183214"/>
      <w:r w:rsidRPr="00AE781B">
        <w:t>9.3.8.1.4.3</w:t>
      </w:r>
      <w:r w:rsidRPr="00AE781B">
        <w:tab/>
        <w:t>Message contents</w:t>
      </w:r>
      <w:bookmarkEnd w:id="285"/>
      <w:bookmarkEnd w:id="286"/>
    </w:p>
    <w:p w14:paraId="3AA329C4" w14:textId="77777777" w:rsidR="00A42420" w:rsidRPr="00AE781B" w:rsidRDefault="00A42420" w:rsidP="00A42420">
      <w:pPr>
        <w:pStyle w:val="B1"/>
        <w:ind w:left="284"/>
      </w:pPr>
      <w:r w:rsidRPr="00AE781B">
        <w:t>Same as in clause 9.3.7.1.4.3</w:t>
      </w:r>
    </w:p>
    <w:p w14:paraId="20860E16" w14:textId="77777777" w:rsidR="00A42420" w:rsidRPr="00AE781B" w:rsidRDefault="00A42420" w:rsidP="00A42420">
      <w:pPr>
        <w:pStyle w:val="Heading6"/>
      </w:pPr>
      <w:bookmarkStart w:id="287" w:name="_Toc27481965"/>
      <w:bookmarkStart w:id="288" w:name="_Toc68183215"/>
      <w:r w:rsidRPr="00AE781B">
        <w:t>9.3.8.1.5</w:t>
      </w:r>
      <w:r w:rsidRPr="00AE781B">
        <w:tab/>
        <w:t>Test requirement</w:t>
      </w:r>
      <w:bookmarkEnd w:id="287"/>
      <w:bookmarkEnd w:id="288"/>
    </w:p>
    <w:p w14:paraId="51D71937" w14:textId="77777777" w:rsidR="00A42420" w:rsidRPr="00AE781B" w:rsidRDefault="00A42420" w:rsidP="00A42420">
      <w:r w:rsidRPr="00AE781B">
        <w:t>Same as in clause 9.3.7.1.5.</w:t>
      </w:r>
    </w:p>
    <w:p w14:paraId="43EF27CD" w14:textId="77777777" w:rsidR="00A42420" w:rsidRPr="00AE781B" w:rsidRDefault="00A42420" w:rsidP="00A42420">
      <w:pPr>
        <w:pStyle w:val="Heading4"/>
      </w:pPr>
      <w:bookmarkStart w:id="289" w:name="_Toc27481966"/>
      <w:bookmarkStart w:id="290" w:name="_Toc68183216"/>
      <w:r w:rsidRPr="00AE781B">
        <w:t>9.3.8.2</w:t>
      </w:r>
      <w:r w:rsidRPr="00AE781B">
        <w:tab/>
        <w:t xml:space="preserve">HD-FDD intra-frequency RSTD Measurement Accuracy in CE Mode A for </w:t>
      </w:r>
      <w:r w:rsidR="000E0382" w:rsidRPr="00AE781B">
        <w:t>Category M</w:t>
      </w:r>
      <w:r w:rsidRPr="00AE781B">
        <w:t>2</w:t>
      </w:r>
      <w:bookmarkEnd w:id="289"/>
      <w:bookmarkEnd w:id="290"/>
    </w:p>
    <w:p w14:paraId="48D6AEA0" w14:textId="77777777" w:rsidR="00A42420" w:rsidRPr="00AE781B" w:rsidRDefault="00A42420" w:rsidP="00A42420">
      <w:pPr>
        <w:pStyle w:val="Heading6"/>
      </w:pPr>
      <w:bookmarkStart w:id="291" w:name="_Toc27481967"/>
      <w:bookmarkStart w:id="292" w:name="_Toc68183217"/>
      <w:r w:rsidRPr="00AE781B">
        <w:t>9.3.8.2.1</w:t>
      </w:r>
      <w:r w:rsidRPr="00AE781B">
        <w:tab/>
        <w:t>Test purpose</w:t>
      </w:r>
      <w:bookmarkEnd w:id="291"/>
      <w:bookmarkEnd w:id="292"/>
    </w:p>
    <w:p w14:paraId="6EF61114" w14:textId="77777777" w:rsidR="00A42420" w:rsidRPr="00AE781B" w:rsidRDefault="00A42420" w:rsidP="00A42420">
      <w:r w:rsidRPr="00AE781B">
        <w:t>To verify that the RSTD measurement accuracy for UE Category M2 is within the specified limits normal coverage mode in an environment with fading propagation conditions.</w:t>
      </w:r>
    </w:p>
    <w:p w14:paraId="70FA2E1D" w14:textId="77777777" w:rsidR="00A42420" w:rsidRPr="00AE781B" w:rsidRDefault="00A42420" w:rsidP="00A42420">
      <w:pPr>
        <w:pStyle w:val="Heading6"/>
      </w:pPr>
      <w:bookmarkStart w:id="293" w:name="_Toc27481968"/>
      <w:bookmarkStart w:id="294" w:name="_Toc68183218"/>
      <w:r w:rsidRPr="00AE781B">
        <w:t>9.3.8.2.2</w:t>
      </w:r>
      <w:r w:rsidRPr="00AE781B">
        <w:tab/>
        <w:t>Test applicability</w:t>
      </w:r>
      <w:bookmarkEnd w:id="293"/>
      <w:bookmarkEnd w:id="294"/>
    </w:p>
    <w:p w14:paraId="48C8067F" w14:textId="77777777" w:rsidR="00A42420" w:rsidRPr="00AE781B" w:rsidRDefault="00A42420" w:rsidP="00A42420">
      <w:r w:rsidRPr="00AE781B">
        <w:t xml:space="preserve">This test applies to E-UTRA HD-FDD UE Category M2 release 14 and forward that supports UE-assisted OTDOA. </w:t>
      </w:r>
    </w:p>
    <w:p w14:paraId="3CAE08A2" w14:textId="77777777" w:rsidR="00A42420" w:rsidRPr="00AE781B" w:rsidRDefault="00A42420" w:rsidP="00A42420">
      <w:pPr>
        <w:pStyle w:val="Heading6"/>
      </w:pPr>
      <w:bookmarkStart w:id="295" w:name="_Toc27481969"/>
      <w:bookmarkStart w:id="296" w:name="_Toc68183219"/>
      <w:r w:rsidRPr="00AE781B">
        <w:t>9.3.8.2.3</w:t>
      </w:r>
      <w:r w:rsidRPr="00AE781B">
        <w:tab/>
        <w:t>Minimum conformance requirements</w:t>
      </w:r>
      <w:bookmarkEnd w:id="295"/>
      <w:bookmarkEnd w:id="296"/>
    </w:p>
    <w:p w14:paraId="7B8E082A" w14:textId="77777777" w:rsidR="00A42420" w:rsidRPr="00AE781B" w:rsidRDefault="00A42420" w:rsidP="00A42420">
      <w:r w:rsidRPr="00AE781B">
        <w:t>Same as in clause 9.3.7.2.3.</w:t>
      </w:r>
    </w:p>
    <w:p w14:paraId="12DC20E2" w14:textId="77777777" w:rsidR="00A42420" w:rsidRPr="00AE781B" w:rsidRDefault="00A42420" w:rsidP="00A42420">
      <w:r w:rsidRPr="00AE781B">
        <w:t>The normative reference for this requirement is TS 36.133 [23] clause 9.1.25.4 and A.9.8.21.</w:t>
      </w:r>
    </w:p>
    <w:p w14:paraId="21E627B0" w14:textId="77777777" w:rsidR="00A42420" w:rsidRPr="00AE781B" w:rsidRDefault="00A42420" w:rsidP="00A42420">
      <w:pPr>
        <w:pStyle w:val="Heading6"/>
      </w:pPr>
      <w:bookmarkStart w:id="297" w:name="_Toc27481970"/>
      <w:bookmarkStart w:id="298" w:name="_Toc68183220"/>
      <w:r w:rsidRPr="00AE781B">
        <w:t>9.3.8.2.4</w:t>
      </w:r>
      <w:r w:rsidRPr="00AE781B">
        <w:tab/>
        <w:t>Test description</w:t>
      </w:r>
      <w:bookmarkEnd w:id="297"/>
      <w:bookmarkEnd w:id="298"/>
    </w:p>
    <w:p w14:paraId="158D5D83" w14:textId="77777777" w:rsidR="00A42420" w:rsidRPr="00AE781B" w:rsidRDefault="00A42420" w:rsidP="00A42420">
      <w:pPr>
        <w:pStyle w:val="Heading7"/>
      </w:pPr>
      <w:bookmarkStart w:id="299" w:name="_Toc27481971"/>
      <w:bookmarkStart w:id="300" w:name="_Toc68183221"/>
      <w:r w:rsidRPr="00AE781B">
        <w:t>9.3.8.2.4.1</w:t>
      </w:r>
      <w:r w:rsidRPr="00AE781B">
        <w:tab/>
        <w:t>Initial conditions</w:t>
      </w:r>
      <w:bookmarkEnd w:id="299"/>
      <w:bookmarkEnd w:id="300"/>
    </w:p>
    <w:p w14:paraId="6B492482" w14:textId="77777777" w:rsidR="00A42420" w:rsidRPr="00AE781B" w:rsidRDefault="00A42420" w:rsidP="00A42420">
      <w:pPr>
        <w:pStyle w:val="B1"/>
        <w:ind w:left="284"/>
      </w:pPr>
      <w:r w:rsidRPr="00AE781B">
        <w:t>Same as in clause 9.3.7.2.4.1 but replacing Table 9.3.7.2.4.1-1 with Table 9.3.8.2.4.1-1.</w:t>
      </w:r>
    </w:p>
    <w:p w14:paraId="700A78B9" w14:textId="77777777" w:rsidR="00A42420" w:rsidRPr="00AE781B" w:rsidRDefault="00A42420" w:rsidP="00A42420">
      <w:pPr>
        <w:pStyle w:val="TH"/>
      </w:pPr>
      <w:r w:rsidRPr="00AE781B">
        <w:lastRenderedPageBreak/>
        <w:t>Table 9.3.8.2.4.1-1: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A42420" w:rsidRPr="00AE781B" w14:paraId="157EA565" w14:textId="77777777" w:rsidTr="001C2C13">
        <w:trPr>
          <w:cantSplit/>
          <w:trHeight w:val="204"/>
        </w:trPr>
        <w:tc>
          <w:tcPr>
            <w:tcW w:w="0" w:type="auto"/>
            <w:vMerge w:val="restart"/>
          </w:tcPr>
          <w:p w14:paraId="5CC647D1"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3DBE0B72"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3EC9EB2E"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63502A96"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70FC753E" w14:textId="77777777" w:rsidTr="001C2C13">
        <w:trPr>
          <w:cantSplit/>
          <w:trHeight w:val="204"/>
        </w:trPr>
        <w:tc>
          <w:tcPr>
            <w:tcW w:w="0" w:type="auto"/>
            <w:vMerge/>
          </w:tcPr>
          <w:p w14:paraId="369BD28F" w14:textId="77777777" w:rsidR="00A42420" w:rsidRPr="00AE781B" w:rsidRDefault="00A42420" w:rsidP="001C2C13">
            <w:pPr>
              <w:pStyle w:val="TAH"/>
              <w:rPr>
                <w:rFonts w:cs="Arial"/>
                <w:lang w:eastAsia="ko-KR"/>
              </w:rPr>
            </w:pPr>
          </w:p>
        </w:tc>
        <w:tc>
          <w:tcPr>
            <w:tcW w:w="0" w:type="auto"/>
            <w:vMerge/>
          </w:tcPr>
          <w:p w14:paraId="12E97AA3" w14:textId="77777777" w:rsidR="00A42420" w:rsidRPr="00AE781B" w:rsidRDefault="00A42420" w:rsidP="001C2C13">
            <w:pPr>
              <w:pStyle w:val="TAH"/>
              <w:rPr>
                <w:rFonts w:cs="Arial"/>
                <w:lang w:eastAsia="ko-KR"/>
              </w:rPr>
            </w:pPr>
          </w:p>
        </w:tc>
        <w:tc>
          <w:tcPr>
            <w:tcW w:w="0" w:type="auto"/>
          </w:tcPr>
          <w:p w14:paraId="22128C05"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3C925643"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550415E4"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18C8A598"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648582EC" w14:textId="77777777" w:rsidR="00A42420" w:rsidRPr="00AE781B" w:rsidRDefault="00A42420" w:rsidP="001C2C13">
            <w:pPr>
              <w:pStyle w:val="TAH"/>
              <w:rPr>
                <w:rFonts w:cs="Arial"/>
                <w:lang w:eastAsia="ko-KR"/>
              </w:rPr>
            </w:pPr>
          </w:p>
        </w:tc>
      </w:tr>
      <w:tr w:rsidR="00A42420" w:rsidRPr="00AE781B" w14:paraId="0BBA2E8B" w14:textId="77777777" w:rsidTr="001C2C13">
        <w:trPr>
          <w:cantSplit/>
        </w:trPr>
        <w:tc>
          <w:tcPr>
            <w:tcW w:w="0" w:type="auto"/>
          </w:tcPr>
          <w:p w14:paraId="202ABFBD"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230A8503" w14:textId="77777777" w:rsidR="00A42420" w:rsidRPr="00AE781B" w:rsidRDefault="00A42420" w:rsidP="001C2C13">
            <w:pPr>
              <w:pStyle w:val="TAC"/>
              <w:rPr>
                <w:rFonts w:cs="Arial"/>
                <w:lang w:eastAsia="ko-KR"/>
              </w:rPr>
            </w:pPr>
          </w:p>
        </w:tc>
        <w:tc>
          <w:tcPr>
            <w:tcW w:w="0" w:type="auto"/>
            <w:gridSpan w:val="2"/>
            <w:vAlign w:val="center"/>
          </w:tcPr>
          <w:p w14:paraId="659D8547"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gridSpan w:val="2"/>
            <w:vAlign w:val="center"/>
          </w:tcPr>
          <w:p w14:paraId="670ECFAE" w14:textId="77777777" w:rsidR="00A42420" w:rsidRPr="00AE781B" w:rsidRDefault="00A42420" w:rsidP="001C2C13">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3E422CB7" w14:textId="77777777" w:rsidR="00A42420" w:rsidRPr="00AE781B" w:rsidRDefault="00A42420" w:rsidP="001C2C13">
            <w:pPr>
              <w:pStyle w:val="TAL"/>
              <w:rPr>
                <w:rFonts w:cs="Arial"/>
                <w:lang w:eastAsia="ko-KR"/>
              </w:rPr>
            </w:pPr>
            <w:r w:rsidRPr="00AE781B">
              <w:t>As specified in TS 36.521-3 [25] clause A.7.2.</w:t>
            </w:r>
          </w:p>
        </w:tc>
      </w:tr>
      <w:tr w:rsidR="00A42420" w:rsidRPr="00AE781B" w14:paraId="6E2F42D2" w14:textId="77777777" w:rsidTr="001C2C13">
        <w:trPr>
          <w:cantSplit/>
        </w:trPr>
        <w:tc>
          <w:tcPr>
            <w:tcW w:w="0" w:type="auto"/>
            <w:vAlign w:val="center"/>
          </w:tcPr>
          <w:p w14:paraId="0098379B"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6A99F61F" w14:textId="77777777" w:rsidR="00A42420" w:rsidRPr="00AE781B" w:rsidRDefault="00A42420" w:rsidP="001C2C13">
            <w:pPr>
              <w:pStyle w:val="TAC"/>
              <w:rPr>
                <w:rFonts w:cs="Arial"/>
                <w:lang w:eastAsia="ko-KR"/>
              </w:rPr>
            </w:pPr>
          </w:p>
        </w:tc>
        <w:tc>
          <w:tcPr>
            <w:tcW w:w="0" w:type="auto"/>
            <w:gridSpan w:val="2"/>
            <w:vAlign w:val="center"/>
          </w:tcPr>
          <w:p w14:paraId="2F83E1AD"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717563B1"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3F7E5FD5"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24E0AB94">
                <v:shape id="_x0000_i121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6DA23954" w14:textId="77777777" w:rsidTr="001C2C13">
        <w:trPr>
          <w:cantSplit/>
        </w:trPr>
        <w:tc>
          <w:tcPr>
            <w:tcW w:w="0" w:type="auto"/>
            <w:vAlign w:val="center"/>
          </w:tcPr>
          <w:p w14:paraId="26236754"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373FD0DE" w14:textId="77777777" w:rsidR="00A42420" w:rsidRPr="00AE781B" w:rsidRDefault="00A42420" w:rsidP="001C2C13">
            <w:pPr>
              <w:pStyle w:val="TAC"/>
              <w:rPr>
                <w:rFonts w:cs="Arial"/>
                <w:lang w:eastAsia="ko-KR"/>
              </w:rPr>
            </w:pPr>
          </w:p>
        </w:tc>
        <w:tc>
          <w:tcPr>
            <w:tcW w:w="0" w:type="auto"/>
            <w:gridSpan w:val="2"/>
            <w:vAlign w:val="center"/>
          </w:tcPr>
          <w:p w14:paraId="263C95D7"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gridSpan w:val="2"/>
            <w:vAlign w:val="center"/>
          </w:tcPr>
          <w:p w14:paraId="7D4D0DA0" w14:textId="77777777" w:rsidR="00A42420" w:rsidRPr="00AE781B" w:rsidRDefault="00A42420" w:rsidP="001C2C13">
            <w:pPr>
              <w:pStyle w:val="TAC"/>
              <w:rPr>
                <w:rFonts w:cs="Arial"/>
                <w:lang w:eastAsia="ko-KR"/>
              </w:rPr>
            </w:pPr>
            <w:r w:rsidRPr="00AE781B">
              <w:rPr>
                <w:rFonts w:cs="Arial"/>
                <w:lang w:eastAsia="ko-KR"/>
              </w:rPr>
              <w:t>OP.21 FDD</w:t>
            </w:r>
          </w:p>
        </w:tc>
        <w:tc>
          <w:tcPr>
            <w:tcW w:w="0" w:type="auto"/>
          </w:tcPr>
          <w:p w14:paraId="1010BFF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311845F5" w14:textId="77777777" w:rsidTr="001C2C13">
        <w:trPr>
          <w:cantSplit/>
        </w:trPr>
        <w:tc>
          <w:tcPr>
            <w:tcW w:w="0" w:type="auto"/>
          </w:tcPr>
          <w:p w14:paraId="037E455A"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1E374EA9" w14:textId="77777777" w:rsidR="00A42420" w:rsidRPr="00AE781B" w:rsidRDefault="00A42420" w:rsidP="001C2C13">
            <w:pPr>
              <w:pStyle w:val="TAC"/>
              <w:rPr>
                <w:rFonts w:cs="Arial"/>
                <w:lang w:eastAsia="ko-KR"/>
              </w:rPr>
            </w:pPr>
          </w:p>
        </w:tc>
        <w:tc>
          <w:tcPr>
            <w:tcW w:w="0" w:type="auto"/>
            <w:gridSpan w:val="4"/>
          </w:tcPr>
          <w:p w14:paraId="4AD16F61"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5FAAA8BD" w14:textId="77777777" w:rsidR="00A42420" w:rsidRPr="00AE781B" w:rsidRDefault="00A42420" w:rsidP="001C2C13">
            <w:pPr>
              <w:pStyle w:val="TAL"/>
              <w:rPr>
                <w:rFonts w:cs="Arial"/>
                <w:lang w:eastAsia="ko-KR"/>
              </w:rPr>
            </w:pPr>
          </w:p>
        </w:tc>
      </w:tr>
      <w:tr w:rsidR="00A42420" w:rsidRPr="00AE781B" w14:paraId="2B6574B5" w14:textId="77777777" w:rsidTr="001C2C13">
        <w:trPr>
          <w:cantSplit/>
        </w:trPr>
        <w:tc>
          <w:tcPr>
            <w:tcW w:w="0" w:type="auto"/>
          </w:tcPr>
          <w:p w14:paraId="0B40A60B"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4A2EA5E6" w14:textId="77777777" w:rsidR="00A42420" w:rsidRPr="00AE781B" w:rsidRDefault="00A42420" w:rsidP="001C2C13">
            <w:pPr>
              <w:pStyle w:val="TAC"/>
              <w:rPr>
                <w:rFonts w:cs="Arial"/>
                <w:lang w:eastAsia="ko-KR"/>
              </w:rPr>
            </w:pPr>
          </w:p>
        </w:tc>
        <w:tc>
          <w:tcPr>
            <w:tcW w:w="0" w:type="auto"/>
            <w:gridSpan w:val="4"/>
          </w:tcPr>
          <w:p w14:paraId="7A9F4157"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4A9AB02C" w14:textId="77777777" w:rsidR="00A42420" w:rsidRPr="00AE781B" w:rsidRDefault="00A42420" w:rsidP="001C2C13">
            <w:pPr>
              <w:pStyle w:val="TAL"/>
              <w:rPr>
                <w:rFonts w:cs="Arial"/>
                <w:lang w:eastAsia="ko-KR"/>
              </w:rPr>
            </w:pPr>
          </w:p>
        </w:tc>
      </w:tr>
      <w:tr w:rsidR="00A42420" w:rsidRPr="00AE781B" w14:paraId="4168BFA9" w14:textId="77777777" w:rsidTr="001C2C13">
        <w:trPr>
          <w:cantSplit/>
        </w:trPr>
        <w:tc>
          <w:tcPr>
            <w:tcW w:w="0" w:type="auto"/>
          </w:tcPr>
          <w:p w14:paraId="6E3B0CBB"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6A645EFD" w14:textId="77777777" w:rsidR="00A42420" w:rsidRPr="00AE781B" w:rsidRDefault="00A42420" w:rsidP="001C2C13">
            <w:pPr>
              <w:pStyle w:val="TAC"/>
              <w:rPr>
                <w:rFonts w:cs="Arial"/>
                <w:lang w:eastAsia="ko-KR"/>
              </w:rPr>
            </w:pPr>
          </w:p>
        </w:tc>
        <w:tc>
          <w:tcPr>
            <w:tcW w:w="0" w:type="auto"/>
            <w:gridSpan w:val="4"/>
          </w:tcPr>
          <w:p w14:paraId="279CEFE5"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4AABF1D1"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0E756199" w14:textId="77777777" w:rsidTr="001C2C13">
        <w:trPr>
          <w:cantSplit/>
        </w:trPr>
        <w:tc>
          <w:tcPr>
            <w:tcW w:w="0" w:type="auto"/>
          </w:tcPr>
          <w:p w14:paraId="6A8D7CFA"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10060B4"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168ACA1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657768A9"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30F6FDDA" w14:textId="77777777" w:rsidR="00A42420" w:rsidRPr="00AE781B" w:rsidRDefault="00A42420" w:rsidP="001C2C13">
            <w:pPr>
              <w:pStyle w:val="TAL"/>
              <w:rPr>
                <w:rFonts w:cs="Arial"/>
                <w:lang w:eastAsia="ko-KR"/>
              </w:rPr>
            </w:pPr>
          </w:p>
        </w:tc>
      </w:tr>
      <w:tr w:rsidR="00A42420" w:rsidRPr="00AE781B" w14:paraId="05EA7D7D" w14:textId="77777777" w:rsidTr="001C2C13">
        <w:trPr>
          <w:cantSplit/>
        </w:trPr>
        <w:tc>
          <w:tcPr>
            <w:tcW w:w="0" w:type="auto"/>
          </w:tcPr>
          <w:p w14:paraId="482DF669"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2652ED18"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65E681E"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ECD1BCA"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1DB00CDF"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3D707481" w14:textId="77777777" w:rsidTr="001C2C13">
        <w:trPr>
          <w:cantSplit/>
        </w:trPr>
        <w:tc>
          <w:tcPr>
            <w:tcW w:w="0" w:type="auto"/>
          </w:tcPr>
          <w:p w14:paraId="0FDCD9EA"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A230689">
                <v:shape id="_x0000_i1215" type="#_x0000_t75" style="width:18.75pt;height:13.5pt" o:ole="">
                  <v:imagedata r:id="rId72" o:title=""/>
                </v:shape>
                <o:OLEObject Type="Embed" ProgID="Equation.3" ShapeID="_x0000_i1215" DrawAspect="Content" ObjectID="_1774200156" r:id="rId203"/>
              </w:object>
            </w:r>
            <w:r w:rsidRPr="00AE781B">
              <w:rPr>
                <w:rFonts w:cs="Arial"/>
                <w:szCs w:val="18"/>
                <w:vertAlign w:val="superscript"/>
              </w:rPr>
              <w:t xml:space="preserve"> Note 2</w:t>
            </w:r>
          </w:p>
        </w:tc>
        <w:tc>
          <w:tcPr>
            <w:tcW w:w="0" w:type="auto"/>
            <w:vAlign w:val="center"/>
          </w:tcPr>
          <w:p w14:paraId="26A08DA6" w14:textId="77777777" w:rsidR="00A42420" w:rsidRPr="00AE781B" w:rsidRDefault="00A42420" w:rsidP="001C2C13">
            <w:pPr>
              <w:pStyle w:val="TAC"/>
              <w:rPr>
                <w:rFonts w:cs="Arial"/>
                <w:lang w:eastAsia="ko-KR"/>
              </w:rPr>
            </w:pPr>
          </w:p>
        </w:tc>
        <w:tc>
          <w:tcPr>
            <w:tcW w:w="0" w:type="auto"/>
            <w:gridSpan w:val="2"/>
            <w:vAlign w:val="center"/>
          </w:tcPr>
          <w:p w14:paraId="7866D026" w14:textId="77777777" w:rsidR="00A42420" w:rsidRPr="00AE781B" w:rsidRDefault="00A42420" w:rsidP="001C2C13">
            <w:pPr>
              <w:pStyle w:val="TAC"/>
              <w:rPr>
                <w:rFonts w:cs="Arial"/>
                <w:lang w:eastAsia="ko-KR"/>
              </w:rPr>
            </w:pPr>
            <w:r w:rsidRPr="00AE781B">
              <w:rPr>
                <w:rFonts w:cs="Arial"/>
                <w:lang w:eastAsia="zh-CN"/>
              </w:rPr>
              <w:t>151</w:t>
            </w:r>
          </w:p>
        </w:tc>
        <w:tc>
          <w:tcPr>
            <w:tcW w:w="0" w:type="auto"/>
            <w:gridSpan w:val="2"/>
            <w:vAlign w:val="center"/>
          </w:tcPr>
          <w:p w14:paraId="1B4C4083" w14:textId="77777777" w:rsidR="00A42420" w:rsidRPr="00AE781B" w:rsidRDefault="00A42420" w:rsidP="001C2C13">
            <w:pPr>
              <w:pStyle w:val="TAC"/>
              <w:rPr>
                <w:rFonts w:cs="Arial"/>
                <w:lang w:eastAsia="ko-KR"/>
              </w:rPr>
            </w:pPr>
            <w:r w:rsidRPr="00AE781B">
              <w:rPr>
                <w:rFonts w:cs="Arial"/>
                <w:lang w:eastAsia="zh-CN"/>
              </w:rPr>
              <w:t>151</w:t>
            </w:r>
          </w:p>
        </w:tc>
        <w:tc>
          <w:tcPr>
            <w:tcW w:w="0" w:type="auto"/>
          </w:tcPr>
          <w:p w14:paraId="57539B0F"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0531B0A7" w14:textId="77777777" w:rsidTr="001C2C13">
        <w:trPr>
          <w:cantSplit/>
        </w:trPr>
        <w:tc>
          <w:tcPr>
            <w:tcW w:w="0" w:type="auto"/>
          </w:tcPr>
          <w:p w14:paraId="1E323B7A"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94AA7">
              <w:rPr>
                <w:position w:val="-10"/>
              </w:rPr>
              <w:pict w14:anchorId="0CBE9156">
                <v:shape id="_x0000_i1216" type="#_x0000_t75" style="width:24.75pt;height:15pt">
                  <v:imagedata r:id="rId76" o:title=""/>
                </v:shape>
              </w:pict>
            </w:r>
            <w:r w:rsidRPr="00AE781B">
              <w:rPr>
                <w:rFonts w:cs="Arial"/>
                <w:szCs w:val="18"/>
                <w:vertAlign w:val="superscript"/>
              </w:rPr>
              <w:t xml:space="preserve"> Note 2</w:t>
            </w:r>
          </w:p>
        </w:tc>
        <w:tc>
          <w:tcPr>
            <w:tcW w:w="0" w:type="auto"/>
            <w:vAlign w:val="center"/>
          </w:tcPr>
          <w:p w14:paraId="08207D28" w14:textId="77777777" w:rsidR="00A42420" w:rsidRPr="00AE781B" w:rsidRDefault="00A42420" w:rsidP="001C2C13">
            <w:pPr>
              <w:pStyle w:val="TAC"/>
              <w:rPr>
                <w:rFonts w:cs="Arial"/>
                <w:lang w:eastAsia="ko-KR"/>
              </w:rPr>
            </w:pPr>
          </w:p>
        </w:tc>
        <w:tc>
          <w:tcPr>
            <w:tcW w:w="0" w:type="auto"/>
            <w:gridSpan w:val="2"/>
            <w:vAlign w:val="center"/>
          </w:tcPr>
          <w:p w14:paraId="616E2618"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59B85A42"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106B7344"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3892EB04" w14:textId="77777777" w:rsidTr="001C2C13">
        <w:trPr>
          <w:cantSplit/>
        </w:trPr>
        <w:tc>
          <w:tcPr>
            <w:tcW w:w="0" w:type="auto"/>
          </w:tcPr>
          <w:p w14:paraId="5E52ABF1"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49B1C03" w14:textId="77777777" w:rsidR="00A42420" w:rsidRPr="00AE781B" w:rsidRDefault="00A42420" w:rsidP="001C2C13">
            <w:pPr>
              <w:pStyle w:val="TAC"/>
              <w:rPr>
                <w:rFonts w:cs="Arial"/>
                <w:lang w:eastAsia="ko-KR"/>
              </w:rPr>
            </w:pPr>
          </w:p>
        </w:tc>
        <w:tc>
          <w:tcPr>
            <w:tcW w:w="0" w:type="auto"/>
            <w:gridSpan w:val="4"/>
          </w:tcPr>
          <w:p w14:paraId="6D8E624C"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0A5DFB31"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527A4AC3"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5C97A9EF" w14:textId="77777777" w:rsidTr="001C2C13">
        <w:trPr>
          <w:cantSplit/>
        </w:trPr>
        <w:tc>
          <w:tcPr>
            <w:tcW w:w="0" w:type="auto"/>
          </w:tcPr>
          <w:p w14:paraId="774EB990"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231C399" w14:textId="77777777" w:rsidR="00A42420" w:rsidRPr="00AE781B" w:rsidRDefault="00A42420" w:rsidP="001C2C13">
            <w:pPr>
              <w:pStyle w:val="TAC"/>
              <w:rPr>
                <w:rFonts w:cs="Arial"/>
                <w:lang w:eastAsia="ko-KR"/>
              </w:rPr>
            </w:pPr>
          </w:p>
        </w:tc>
        <w:tc>
          <w:tcPr>
            <w:tcW w:w="0" w:type="auto"/>
          </w:tcPr>
          <w:p w14:paraId="6A2988D7"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6738C27"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29D48B29"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59EB7950"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999CE9A" w14:textId="77777777" w:rsidR="00A42420" w:rsidRPr="00AE781B" w:rsidRDefault="00A42420" w:rsidP="001C2C13">
            <w:pPr>
              <w:pStyle w:val="TAL"/>
              <w:rPr>
                <w:rFonts w:cs="Arial"/>
                <w:lang w:eastAsia="ko-KR"/>
              </w:rPr>
            </w:pPr>
          </w:p>
        </w:tc>
      </w:tr>
      <w:tr w:rsidR="00A42420" w:rsidRPr="00AE781B" w14:paraId="45A40C56" w14:textId="77777777" w:rsidTr="001C2C13">
        <w:trPr>
          <w:cantSplit/>
        </w:trPr>
        <w:tc>
          <w:tcPr>
            <w:tcW w:w="0" w:type="auto"/>
          </w:tcPr>
          <w:p w14:paraId="415F144F"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79AF669"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EEC0093" w14:textId="77777777" w:rsidR="00A42420" w:rsidRPr="00AE781B" w:rsidRDefault="00A42420" w:rsidP="001C2C13">
            <w:pPr>
              <w:pStyle w:val="TAC"/>
              <w:rPr>
                <w:rFonts w:cs="v4.2.0"/>
                <w:lang w:eastAsia="zh-CN"/>
              </w:rPr>
            </w:pPr>
            <w:r w:rsidRPr="00AE781B">
              <w:rPr>
                <w:rFonts w:cs="v4.2.0"/>
                <w:lang w:eastAsia="zh-CN"/>
              </w:rPr>
              <w:t xml:space="preserve">Cell 2: 1 </w:t>
            </w:r>
          </w:p>
          <w:p w14:paraId="0EDEC692"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374873D" w14:textId="77777777" w:rsidR="00A42420" w:rsidRPr="00AE781B" w:rsidRDefault="00A42420" w:rsidP="001C2C13">
            <w:pPr>
              <w:pStyle w:val="TAC"/>
              <w:rPr>
                <w:rFonts w:cs="v4.2.0"/>
                <w:lang w:eastAsia="zh-CN"/>
              </w:rPr>
            </w:pPr>
            <w:r w:rsidRPr="00AE781B">
              <w:rPr>
                <w:rFonts w:cs="v4.2.0"/>
                <w:lang w:eastAsia="zh-CN"/>
              </w:rPr>
              <w:t xml:space="preserve">Cell 2: -1 </w:t>
            </w:r>
          </w:p>
          <w:p w14:paraId="7874EB79"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87A89A1" w14:textId="77777777" w:rsidR="00A42420" w:rsidRPr="00AE781B" w:rsidRDefault="00A42420" w:rsidP="001C2C13">
            <w:pPr>
              <w:pStyle w:val="TAC"/>
              <w:rPr>
                <w:rFonts w:cs="v4.2.0"/>
                <w:lang w:eastAsia="zh-CN"/>
              </w:rPr>
            </w:pPr>
            <w:r w:rsidRPr="00AE781B">
              <w:rPr>
                <w:rFonts w:cs="v4.2.0"/>
                <w:lang w:eastAsia="zh-CN"/>
              </w:rPr>
              <w:t xml:space="preserve">Cell 2: -1 </w:t>
            </w:r>
          </w:p>
          <w:p w14:paraId="4FFEA4F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70AF8B5" w14:textId="77777777" w:rsidR="00A42420" w:rsidRPr="00AE781B" w:rsidRDefault="00A42420" w:rsidP="001C2C13">
            <w:pPr>
              <w:pStyle w:val="TAC"/>
              <w:rPr>
                <w:rFonts w:cs="v4.2.0"/>
                <w:lang w:eastAsia="zh-CN"/>
              </w:rPr>
            </w:pPr>
            <w:r w:rsidRPr="00AE781B">
              <w:rPr>
                <w:rFonts w:cs="v4.2.0"/>
                <w:lang w:eastAsia="zh-CN"/>
              </w:rPr>
              <w:t xml:space="preserve">Cell 2: 1 </w:t>
            </w:r>
          </w:p>
          <w:p w14:paraId="7AF4304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04EE50F2" w14:textId="77777777" w:rsidR="00A42420" w:rsidRPr="00AE781B" w:rsidRDefault="00A42420" w:rsidP="001C2C13">
            <w:pPr>
              <w:pStyle w:val="TAL"/>
              <w:rPr>
                <w:rFonts w:cs="Arial"/>
                <w:lang w:eastAsia="ko-KR"/>
              </w:rPr>
            </w:pPr>
          </w:p>
        </w:tc>
      </w:tr>
      <w:tr w:rsidR="00A42420" w:rsidRPr="00AE781B" w14:paraId="0AAB3739" w14:textId="77777777" w:rsidTr="001C2C13">
        <w:trPr>
          <w:cantSplit/>
        </w:trPr>
        <w:tc>
          <w:tcPr>
            <w:tcW w:w="0" w:type="auto"/>
          </w:tcPr>
          <w:p w14:paraId="417A1077" w14:textId="77777777" w:rsidR="00A42420" w:rsidRPr="00AE781B" w:rsidRDefault="00A42420" w:rsidP="001C2C13">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2D67B2D"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9402DEF"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E2F19B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5FF99369"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499038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7D2835F7" w14:textId="77777777" w:rsidR="00A42420" w:rsidRPr="00AE781B" w:rsidRDefault="00A42420" w:rsidP="001C2C13">
            <w:pPr>
              <w:pStyle w:val="TAL"/>
              <w:rPr>
                <w:rFonts w:cs="Arial"/>
                <w:lang w:eastAsia="ko-KR"/>
              </w:rPr>
            </w:pPr>
          </w:p>
        </w:tc>
      </w:tr>
      <w:tr w:rsidR="00A42420" w:rsidRPr="00AE781B" w14:paraId="4CE55643" w14:textId="77777777" w:rsidTr="001C2C13">
        <w:trPr>
          <w:cantSplit/>
        </w:trPr>
        <w:tc>
          <w:tcPr>
            <w:tcW w:w="0" w:type="auto"/>
          </w:tcPr>
          <w:p w14:paraId="65724E29"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6D2D6D88" w14:textId="77777777" w:rsidR="00A42420" w:rsidRPr="00AE781B" w:rsidRDefault="00A42420" w:rsidP="001C2C13">
            <w:pPr>
              <w:pStyle w:val="TAC"/>
              <w:rPr>
                <w:rFonts w:cs="Arial"/>
                <w:lang w:eastAsia="ko-KR"/>
              </w:rPr>
            </w:pPr>
          </w:p>
        </w:tc>
        <w:tc>
          <w:tcPr>
            <w:tcW w:w="0" w:type="auto"/>
            <w:gridSpan w:val="4"/>
          </w:tcPr>
          <w:p w14:paraId="02CFF72A"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7F49CA5D" w14:textId="77777777" w:rsidR="00A42420" w:rsidRPr="00AE781B" w:rsidRDefault="00A42420" w:rsidP="001C2C13">
            <w:pPr>
              <w:pStyle w:val="TAL"/>
              <w:rPr>
                <w:rFonts w:cs="Arial"/>
                <w:lang w:eastAsia="ko-KR"/>
              </w:rPr>
            </w:pPr>
          </w:p>
        </w:tc>
      </w:tr>
      <w:tr w:rsidR="00A42420" w:rsidRPr="00AE781B" w14:paraId="051CAB8D" w14:textId="77777777" w:rsidTr="001C2C13">
        <w:trPr>
          <w:cantSplit/>
        </w:trPr>
        <w:tc>
          <w:tcPr>
            <w:tcW w:w="0" w:type="auto"/>
          </w:tcPr>
          <w:p w14:paraId="152B184B" w14:textId="77777777" w:rsidR="00A42420" w:rsidRPr="00AE781B" w:rsidRDefault="00A42420" w:rsidP="001C2C13">
            <w:pPr>
              <w:pStyle w:val="TAL"/>
              <w:rPr>
                <w:rFonts w:cs="Arial"/>
                <w:lang w:eastAsia="ko-KR"/>
              </w:rPr>
            </w:pPr>
            <w:r w:rsidRPr="00AE781B">
              <w:t>DRX</w:t>
            </w:r>
          </w:p>
        </w:tc>
        <w:tc>
          <w:tcPr>
            <w:tcW w:w="0" w:type="auto"/>
            <w:vAlign w:val="center"/>
          </w:tcPr>
          <w:p w14:paraId="314FA174" w14:textId="77777777" w:rsidR="00A42420" w:rsidRPr="00AE781B" w:rsidRDefault="00A42420" w:rsidP="001C2C13">
            <w:pPr>
              <w:pStyle w:val="TAC"/>
              <w:rPr>
                <w:rFonts w:cs="Arial"/>
                <w:lang w:eastAsia="ko-KR"/>
              </w:rPr>
            </w:pPr>
          </w:p>
        </w:tc>
        <w:tc>
          <w:tcPr>
            <w:tcW w:w="0" w:type="auto"/>
            <w:gridSpan w:val="4"/>
          </w:tcPr>
          <w:p w14:paraId="56F1BF6C"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3497BBD" w14:textId="77777777" w:rsidR="00A42420" w:rsidRPr="00AE781B" w:rsidRDefault="00A42420" w:rsidP="001C2C13">
            <w:pPr>
              <w:pStyle w:val="TAL"/>
              <w:rPr>
                <w:rFonts w:cs="Arial"/>
                <w:lang w:eastAsia="ko-KR"/>
              </w:rPr>
            </w:pPr>
          </w:p>
        </w:tc>
      </w:tr>
      <w:tr w:rsidR="00A42420" w:rsidRPr="00AE781B" w14:paraId="65A93142" w14:textId="77777777" w:rsidTr="001C2C13">
        <w:trPr>
          <w:cantSplit/>
        </w:trPr>
        <w:tc>
          <w:tcPr>
            <w:tcW w:w="0" w:type="auto"/>
          </w:tcPr>
          <w:p w14:paraId="37EDE1F1"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3C01AA5A"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6F10355"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719960B"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B9DE661"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739C14E4"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5DA6032"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1DE0045A" w14:textId="77777777" w:rsidTr="001C2C13">
        <w:trPr>
          <w:cantSplit/>
        </w:trPr>
        <w:tc>
          <w:tcPr>
            <w:tcW w:w="0" w:type="auto"/>
          </w:tcPr>
          <w:p w14:paraId="26D39BAD"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1F080880" w14:textId="77777777" w:rsidR="00A42420" w:rsidRPr="00AE781B" w:rsidRDefault="00A42420" w:rsidP="001C2C13">
            <w:pPr>
              <w:pStyle w:val="TAC"/>
              <w:rPr>
                <w:rFonts w:cs="Arial"/>
                <w:lang w:eastAsia="ko-KR"/>
              </w:rPr>
            </w:pPr>
          </w:p>
        </w:tc>
        <w:tc>
          <w:tcPr>
            <w:tcW w:w="0" w:type="auto"/>
            <w:gridSpan w:val="4"/>
          </w:tcPr>
          <w:p w14:paraId="123AE960"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7917B74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5EBEEBB1" w14:textId="77777777" w:rsidTr="001C2C13">
        <w:trPr>
          <w:cantSplit/>
        </w:trPr>
        <w:tc>
          <w:tcPr>
            <w:tcW w:w="0" w:type="auto"/>
          </w:tcPr>
          <w:p w14:paraId="3613C271"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340" w:dyaOrig="380" w14:anchorId="05DA4260">
                <v:shape id="_x0000_i1217" type="#_x0000_t75" style="width:117pt;height:18.75pt" o:ole="">
                  <v:imagedata r:id="rId199" o:title=""/>
                </v:shape>
                <o:OLEObject Type="Embed" ProgID="Equation.3" ShapeID="_x0000_i1217" DrawAspect="Content" ObjectID="_1774200157" r:id="rId204"/>
              </w:object>
            </w:r>
            <w:r w:rsidRPr="00AE781B">
              <w:rPr>
                <w:rFonts w:cs="Arial"/>
                <w:szCs w:val="18"/>
                <w:vertAlign w:val="superscript"/>
              </w:rPr>
              <w:t xml:space="preserve"> Note 5</w:t>
            </w:r>
          </w:p>
        </w:tc>
        <w:tc>
          <w:tcPr>
            <w:tcW w:w="0" w:type="auto"/>
            <w:vAlign w:val="center"/>
          </w:tcPr>
          <w:p w14:paraId="2F174969"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2B680B40"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51846260"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7C6D6751" w14:textId="77777777" w:rsidTr="001C2C13">
        <w:trPr>
          <w:cantSplit/>
        </w:trPr>
        <w:tc>
          <w:tcPr>
            <w:tcW w:w="0" w:type="auto"/>
            <w:gridSpan w:val="7"/>
          </w:tcPr>
          <w:p w14:paraId="5D64D7F1"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00BD0EF3"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6FF31DF2"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5CD0CA6B"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50F259D7"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130FDD8">
                <v:shape id="_x0000_i1218" type="#_x0000_t75" style="width:117pt;height:18.75pt" o:ole="">
                  <v:imagedata r:id="rId199" o:title=""/>
                </v:shape>
                <o:OLEObject Type="Embed" ProgID="Equation.3" ShapeID="_x0000_i1218" DrawAspect="Content" ObjectID="_1774200158" r:id="rId20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340" w:dyaOrig="380" w14:anchorId="6F871E4F">
                <v:shape id="_x0000_i1219" type="#_x0000_t75" style="width:117pt;height:18.75pt" o:ole="">
                  <v:imagedata r:id="rId199" o:title=""/>
                </v:shape>
                <o:OLEObject Type="Embed" ProgID="Equation.3" ShapeID="_x0000_i1219" DrawAspect="Content" ObjectID="_1774200159" r:id="rId20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0C2182F1" w14:textId="77777777" w:rsidR="00A42420" w:rsidRPr="00AE781B" w:rsidRDefault="00A42420" w:rsidP="00155B46"/>
    <w:p w14:paraId="7CA91C68" w14:textId="77777777" w:rsidR="00A42420" w:rsidRPr="00AE781B" w:rsidRDefault="00A42420" w:rsidP="00A42420">
      <w:pPr>
        <w:pStyle w:val="Heading7"/>
      </w:pPr>
      <w:bookmarkStart w:id="301" w:name="_Toc27481972"/>
      <w:bookmarkStart w:id="302" w:name="_Toc68183222"/>
      <w:r w:rsidRPr="00AE781B">
        <w:t>9.3.8.2.4.2</w:t>
      </w:r>
      <w:r w:rsidRPr="00AE781B">
        <w:tab/>
        <w:t>Test procedure</w:t>
      </w:r>
      <w:bookmarkEnd w:id="301"/>
      <w:bookmarkEnd w:id="302"/>
    </w:p>
    <w:p w14:paraId="7EB3BF35" w14:textId="77777777" w:rsidR="00A42420" w:rsidRPr="00AE781B" w:rsidRDefault="00A42420" w:rsidP="00A42420">
      <w:pPr>
        <w:pStyle w:val="B1"/>
        <w:ind w:left="284"/>
      </w:pPr>
      <w:r w:rsidRPr="00AE781B">
        <w:t>Same as in clause 9.3.7.1.4.2.</w:t>
      </w:r>
    </w:p>
    <w:p w14:paraId="50BB5727" w14:textId="77777777" w:rsidR="00A42420" w:rsidRPr="00AE781B" w:rsidRDefault="00A42420" w:rsidP="00A42420">
      <w:pPr>
        <w:pStyle w:val="Heading7"/>
      </w:pPr>
      <w:bookmarkStart w:id="303" w:name="_Toc27481973"/>
      <w:bookmarkStart w:id="304" w:name="_Toc68183223"/>
      <w:r w:rsidRPr="00AE781B">
        <w:t>9.3.8.2.4.3</w:t>
      </w:r>
      <w:r w:rsidRPr="00AE781B">
        <w:tab/>
        <w:t>Message contents</w:t>
      </w:r>
      <w:bookmarkEnd w:id="303"/>
      <w:bookmarkEnd w:id="304"/>
    </w:p>
    <w:p w14:paraId="3E0B5998" w14:textId="77777777" w:rsidR="00A42420" w:rsidRPr="00AE781B" w:rsidRDefault="00A42420" w:rsidP="00A42420">
      <w:pPr>
        <w:pStyle w:val="B1"/>
        <w:ind w:left="284"/>
      </w:pPr>
      <w:r w:rsidRPr="00AE781B">
        <w:t>Same as in clause 9.3.7.1.4.3.</w:t>
      </w:r>
    </w:p>
    <w:p w14:paraId="547901AC" w14:textId="77777777" w:rsidR="00A42420" w:rsidRPr="00AE781B" w:rsidRDefault="00A42420" w:rsidP="00A42420">
      <w:pPr>
        <w:pStyle w:val="Heading6"/>
      </w:pPr>
      <w:bookmarkStart w:id="305" w:name="_Toc27481974"/>
      <w:bookmarkStart w:id="306" w:name="_Toc68183224"/>
      <w:r w:rsidRPr="00AE781B">
        <w:t>9.3.8.2.5</w:t>
      </w:r>
      <w:r w:rsidRPr="00AE781B">
        <w:tab/>
        <w:t>Test requirement</w:t>
      </w:r>
      <w:bookmarkEnd w:id="305"/>
      <w:bookmarkEnd w:id="306"/>
    </w:p>
    <w:p w14:paraId="4141FB13" w14:textId="77777777" w:rsidR="00A42420" w:rsidRPr="00AE781B" w:rsidRDefault="00A42420" w:rsidP="00A42420">
      <w:pPr>
        <w:pStyle w:val="B1"/>
        <w:ind w:left="284"/>
      </w:pPr>
      <w:r w:rsidRPr="00AE781B">
        <w:t>Same as in clause 9.3.7.2.5.</w:t>
      </w:r>
    </w:p>
    <w:p w14:paraId="1B49EEB5" w14:textId="77777777" w:rsidR="00A42420" w:rsidRPr="00AE781B" w:rsidRDefault="00A42420" w:rsidP="00A42420">
      <w:r w:rsidRPr="00AE781B">
        <w:t>For the overall test to pass, the ratio of successful reported values in each sub-test shall be more than 90% with a confidence level of 95%.</w:t>
      </w:r>
    </w:p>
    <w:p w14:paraId="7E575152" w14:textId="77777777" w:rsidR="00A42420" w:rsidRPr="00AE781B" w:rsidRDefault="00A42420" w:rsidP="00A42420">
      <w:pPr>
        <w:pStyle w:val="Heading3"/>
      </w:pPr>
      <w:bookmarkStart w:id="307" w:name="_Toc27481975"/>
      <w:bookmarkStart w:id="308" w:name="_Toc68183225"/>
      <w:r w:rsidRPr="00AE781B">
        <w:t>9.3.9</w:t>
      </w:r>
      <w:r w:rsidRPr="00AE781B">
        <w:tab/>
        <w:t>TDD intra-frequency RSTD Measurement Accuracy in CE Mode A</w:t>
      </w:r>
      <w:bookmarkEnd w:id="307"/>
      <w:bookmarkEnd w:id="308"/>
    </w:p>
    <w:p w14:paraId="76D7A023" w14:textId="77777777" w:rsidR="00A42420" w:rsidRPr="00AE781B" w:rsidRDefault="00A42420" w:rsidP="00A42420">
      <w:pPr>
        <w:pStyle w:val="Heading4"/>
      </w:pPr>
      <w:bookmarkStart w:id="309" w:name="_Toc27481976"/>
      <w:bookmarkStart w:id="310" w:name="_Toc68183226"/>
      <w:r w:rsidRPr="00AE781B">
        <w:t>9.3.9.1</w:t>
      </w:r>
      <w:r w:rsidRPr="00AE781B">
        <w:tab/>
        <w:t xml:space="preserve">TDD intra-frequency RSTD Measurement Accuracy in CE Mode A for </w:t>
      </w:r>
      <w:r w:rsidR="000E0382" w:rsidRPr="00AE781B">
        <w:t>Category M</w:t>
      </w:r>
      <w:r w:rsidRPr="00AE781B">
        <w:t>1</w:t>
      </w:r>
      <w:bookmarkEnd w:id="309"/>
      <w:bookmarkEnd w:id="310"/>
    </w:p>
    <w:p w14:paraId="4927478A" w14:textId="77777777" w:rsidR="00A42420" w:rsidRPr="00AE781B" w:rsidRDefault="00A42420" w:rsidP="00A42420">
      <w:pPr>
        <w:pStyle w:val="Heading6"/>
      </w:pPr>
      <w:bookmarkStart w:id="311" w:name="_Toc27481977"/>
      <w:bookmarkStart w:id="312" w:name="_Toc68183227"/>
      <w:r w:rsidRPr="00AE781B">
        <w:t>9.3.9.1.1</w:t>
      </w:r>
      <w:r w:rsidRPr="00AE781B">
        <w:tab/>
        <w:t>Test purpose</w:t>
      </w:r>
      <w:bookmarkEnd w:id="311"/>
      <w:bookmarkEnd w:id="312"/>
    </w:p>
    <w:p w14:paraId="02F05779" w14:textId="77777777" w:rsidR="00A42420" w:rsidRPr="00AE781B" w:rsidRDefault="00A42420" w:rsidP="00A42420">
      <w:r w:rsidRPr="00AE781B">
        <w:t>To verify that the RSTD measurement accuracy for UE Category M1 is within the specified limits in normal coverage mode in an environment with fading propagation conditions.</w:t>
      </w:r>
    </w:p>
    <w:p w14:paraId="5958645E" w14:textId="77777777" w:rsidR="00A42420" w:rsidRPr="00AE781B" w:rsidRDefault="00A42420" w:rsidP="00A42420">
      <w:pPr>
        <w:pStyle w:val="Heading6"/>
      </w:pPr>
      <w:bookmarkStart w:id="313" w:name="_Toc27481978"/>
      <w:bookmarkStart w:id="314" w:name="_Toc68183228"/>
      <w:r w:rsidRPr="00AE781B">
        <w:t>9.3.9.1.2</w:t>
      </w:r>
      <w:r w:rsidRPr="00AE781B">
        <w:tab/>
        <w:t>Test applicability</w:t>
      </w:r>
      <w:bookmarkEnd w:id="313"/>
      <w:bookmarkEnd w:id="314"/>
    </w:p>
    <w:p w14:paraId="2F0F58D2" w14:textId="77777777" w:rsidR="00A42420" w:rsidRPr="00AE781B" w:rsidRDefault="00A42420" w:rsidP="00A42420">
      <w:r w:rsidRPr="00AE781B">
        <w:t xml:space="preserve">This test applies to E-UTRA TDD UE Category M1 release 14 and forward that supports UE-assisted OTDOA. </w:t>
      </w:r>
    </w:p>
    <w:p w14:paraId="7ACF45A1" w14:textId="77777777" w:rsidR="00A42420" w:rsidRPr="00AE781B" w:rsidRDefault="00A42420" w:rsidP="00A42420">
      <w:pPr>
        <w:pStyle w:val="Heading6"/>
      </w:pPr>
      <w:bookmarkStart w:id="315" w:name="_Toc27481979"/>
      <w:bookmarkStart w:id="316" w:name="_Toc68183229"/>
      <w:r w:rsidRPr="00AE781B">
        <w:t>9.3.9.1.3</w:t>
      </w:r>
      <w:r w:rsidRPr="00AE781B">
        <w:tab/>
        <w:t>Minimum conformance requirements</w:t>
      </w:r>
      <w:bookmarkEnd w:id="315"/>
      <w:bookmarkEnd w:id="316"/>
    </w:p>
    <w:p w14:paraId="7CAF2D6B" w14:textId="77777777" w:rsidR="00A42420" w:rsidRPr="00AE781B" w:rsidRDefault="00A42420" w:rsidP="00A42420">
      <w:r w:rsidRPr="00AE781B">
        <w:t>Same as in clause 9.3.7.1.3.</w:t>
      </w:r>
    </w:p>
    <w:p w14:paraId="676E4C7E" w14:textId="77777777" w:rsidR="00A42420" w:rsidRPr="00AE781B" w:rsidRDefault="00A42420" w:rsidP="00A42420">
      <w:r w:rsidRPr="00AE781B">
        <w:t>The normative reference for this requirement is TS 36.133 [23] clause 9.1.21.20 and A.9.8.22.</w:t>
      </w:r>
    </w:p>
    <w:p w14:paraId="0D7969E6" w14:textId="77777777" w:rsidR="00A42420" w:rsidRPr="00AE781B" w:rsidRDefault="00A42420" w:rsidP="00A42420">
      <w:pPr>
        <w:pStyle w:val="Heading6"/>
      </w:pPr>
      <w:bookmarkStart w:id="317" w:name="_Toc27481980"/>
      <w:bookmarkStart w:id="318" w:name="_Toc68183230"/>
      <w:r w:rsidRPr="00AE781B">
        <w:lastRenderedPageBreak/>
        <w:t>9.3.9.1.4</w:t>
      </w:r>
      <w:r w:rsidRPr="00AE781B">
        <w:tab/>
        <w:t>Test description</w:t>
      </w:r>
      <w:bookmarkEnd w:id="317"/>
      <w:bookmarkEnd w:id="318"/>
    </w:p>
    <w:p w14:paraId="05E05428" w14:textId="77777777" w:rsidR="00A42420" w:rsidRPr="00AE781B" w:rsidRDefault="00A42420" w:rsidP="00A42420">
      <w:pPr>
        <w:pStyle w:val="Heading7"/>
      </w:pPr>
      <w:bookmarkStart w:id="319" w:name="_Toc27481981"/>
      <w:bookmarkStart w:id="320" w:name="_Toc68183231"/>
      <w:r w:rsidRPr="00AE781B">
        <w:t>9.3.9.1.4.1</w:t>
      </w:r>
      <w:r w:rsidRPr="00AE781B">
        <w:tab/>
        <w:t>Initial conditions</w:t>
      </w:r>
      <w:bookmarkEnd w:id="319"/>
      <w:bookmarkEnd w:id="320"/>
    </w:p>
    <w:p w14:paraId="0A092D78" w14:textId="77777777" w:rsidR="00A42420" w:rsidRPr="00AE781B" w:rsidRDefault="00A42420" w:rsidP="00A42420">
      <w:pPr>
        <w:pStyle w:val="B1"/>
        <w:ind w:left="0" w:firstLine="0"/>
      </w:pPr>
      <w:r w:rsidRPr="00AE781B">
        <w:t>Same as in clause 9.3.7.1.4.1 but replacing Table 9.3.7.1.4.1-1 with Table 9.3.9.1.4.1-1</w:t>
      </w:r>
    </w:p>
    <w:p w14:paraId="1D220B25" w14:textId="77777777" w:rsidR="00A42420" w:rsidRPr="00AE781B" w:rsidRDefault="00A42420" w:rsidP="00A42420">
      <w:pPr>
        <w:pStyle w:val="TH"/>
      </w:pPr>
      <w:r w:rsidRPr="00AE781B">
        <w:lastRenderedPageBreak/>
        <w:t>Table 9.3.9.1.4.1-1: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42420" w:rsidRPr="00AE781B" w14:paraId="7A675CD4" w14:textId="77777777" w:rsidTr="001C2C13">
        <w:trPr>
          <w:cantSplit/>
          <w:trHeight w:val="105"/>
          <w:jc w:val="center"/>
        </w:trPr>
        <w:tc>
          <w:tcPr>
            <w:tcW w:w="2377" w:type="dxa"/>
            <w:vMerge w:val="restart"/>
          </w:tcPr>
          <w:p w14:paraId="3E1246E9" w14:textId="77777777" w:rsidR="00A42420" w:rsidRPr="00AE781B" w:rsidRDefault="00A42420" w:rsidP="001C2C13">
            <w:pPr>
              <w:pStyle w:val="TAH"/>
            </w:pPr>
            <w:r w:rsidRPr="00AE781B">
              <w:t>Parameter</w:t>
            </w:r>
          </w:p>
        </w:tc>
        <w:tc>
          <w:tcPr>
            <w:tcW w:w="664" w:type="dxa"/>
            <w:vMerge w:val="restart"/>
          </w:tcPr>
          <w:p w14:paraId="5E372286" w14:textId="77777777" w:rsidR="00A42420" w:rsidRPr="00AE781B" w:rsidRDefault="00A42420" w:rsidP="001C2C13">
            <w:pPr>
              <w:pStyle w:val="TAH"/>
            </w:pPr>
            <w:r w:rsidRPr="00AE781B">
              <w:t>Unit</w:t>
            </w:r>
          </w:p>
        </w:tc>
        <w:tc>
          <w:tcPr>
            <w:tcW w:w="3260" w:type="dxa"/>
            <w:gridSpan w:val="2"/>
          </w:tcPr>
          <w:p w14:paraId="04344C45" w14:textId="77777777" w:rsidR="00A42420" w:rsidRPr="00AE781B" w:rsidRDefault="00A42420" w:rsidP="001C2C13">
            <w:pPr>
              <w:pStyle w:val="TAH"/>
            </w:pPr>
            <w:r w:rsidRPr="00AE781B">
              <w:t>Value</w:t>
            </w:r>
          </w:p>
        </w:tc>
        <w:tc>
          <w:tcPr>
            <w:tcW w:w="2897" w:type="dxa"/>
            <w:vMerge w:val="restart"/>
          </w:tcPr>
          <w:p w14:paraId="655EA185" w14:textId="77777777" w:rsidR="00A42420" w:rsidRPr="00AE781B" w:rsidRDefault="00A42420" w:rsidP="001C2C13">
            <w:pPr>
              <w:pStyle w:val="TAH"/>
            </w:pPr>
            <w:r w:rsidRPr="00AE781B">
              <w:t>Comment</w:t>
            </w:r>
          </w:p>
        </w:tc>
      </w:tr>
      <w:tr w:rsidR="00A42420" w:rsidRPr="00AE781B" w14:paraId="50C028B3" w14:textId="77777777" w:rsidTr="001C2C13">
        <w:trPr>
          <w:cantSplit/>
          <w:trHeight w:val="105"/>
          <w:jc w:val="center"/>
        </w:trPr>
        <w:tc>
          <w:tcPr>
            <w:tcW w:w="2377" w:type="dxa"/>
            <w:vMerge/>
          </w:tcPr>
          <w:p w14:paraId="6A613855" w14:textId="77777777" w:rsidR="00A42420" w:rsidRPr="00AE781B" w:rsidRDefault="00A42420" w:rsidP="001C2C13">
            <w:pPr>
              <w:pStyle w:val="TAH"/>
            </w:pPr>
          </w:p>
        </w:tc>
        <w:tc>
          <w:tcPr>
            <w:tcW w:w="664" w:type="dxa"/>
            <w:vMerge/>
          </w:tcPr>
          <w:p w14:paraId="2EBB16E2" w14:textId="77777777" w:rsidR="00A42420" w:rsidRPr="00AE781B" w:rsidRDefault="00A42420" w:rsidP="001C2C13">
            <w:pPr>
              <w:pStyle w:val="TAH"/>
            </w:pPr>
          </w:p>
        </w:tc>
        <w:tc>
          <w:tcPr>
            <w:tcW w:w="1630" w:type="dxa"/>
          </w:tcPr>
          <w:p w14:paraId="5A699532" w14:textId="77777777" w:rsidR="00A42420" w:rsidRPr="00AE781B" w:rsidRDefault="00A42420" w:rsidP="001C2C13">
            <w:pPr>
              <w:pStyle w:val="TAH"/>
            </w:pPr>
            <w:r w:rsidRPr="00AE781B">
              <w:t>Test 1</w:t>
            </w:r>
          </w:p>
        </w:tc>
        <w:tc>
          <w:tcPr>
            <w:tcW w:w="1630" w:type="dxa"/>
          </w:tcPr>
          <w:p w14:paraId="1F8D88BE" w14:textId="77777777" w:rsidR="00A42420" w:rsidRPr="00AE781B" w:rsidRDefault="00A42420" w:rsidP="001C2C13">
            <w:pPr>
              <w:pStyle w:val="TAH"/>
            </w:pPr>
            <w:r w:rsidRPr="00AE781B">
              <w:t>Test 2</w:t>
            </w:r>
          </w:p>
        </w:tc>
        <w:tc>
          <w:tcPr>
            <w:tcW w:w="2897" w:type="dxa"/>
            <w:vMerge/>
          </w:tcPr>
          <w:p w14:paraId="13C391E1" w14:textId="77777777" w:rsidR="00A42420" w:rsidRPr="00AE781B" w:rsidRDefault="00A42420" w:rsidP="001C2C13">
            <w:pPr>
              <w:pStyle w:val="TAH"/>
            </w:pPr>
          </w:p>
        </w:tc>
      </w:tr>
      <w:tr w:rsidR="00A42420" w:rsidRPr="00AE781B" w14:paraId="43878D1A" w14:textId="77777777" w:rsidTr="001C2C13">
        <w:trPr>
          <w:cantSplit/>
          <w:jc w:val="center"/>
        </w:trPr>
        <w:tc>
          <w:tcPr>
            <w:tcW w:w="2377" w:type="dxa"/>
            <w:vAlign w:val="center"/>
          </w:tcPr>
          <w:p w14:paraId="76E62B33" w14:textId="77777777" w:rsidR="00A42420" w:rsidRPr="00AE781B" w:rsidRDefault="00A42420" w:rsidP="001C2C13">
            <w:pPr>
              <w:pStyle w:val="TAC"/>
            </w:pPr>
            <w:r w:rsidRPr="00AE781B">
              <w:t>MPDCCH</w:t>
            </w:r>
          </w:p>
        </w:tc>
        <w:tc>
          <w:tcPr>
            <w:tcW w:w="664" w:type="dxa"/>
            <w:vAlign w:val="center"/>
          </w:tcPr>
          <w:p w14:paraId="77142B00" w14:textId="77777777" w:rsidR="00A42420" w:rsidRPr="00AE781B" w:rsidRDefault="00A42420" w:rsidP="001C2C13">
            <w:pPr>
              <w:pStyle w:val="TAC"/>
            </w:pPr>
          </w:p>
        </w:tc>
        <w:tc>
          <w:tcPr>
            <w:tcW w:w="3260" w:type="dxa"/>
            <w:gridSpan w:val="2"/>
            <w:vAlign w:val="center"/>
          </w:tcPr>
          <w:p w14:paraId="5BC2995B" w14:textId="77777777" w:rsidR="00A42420" w:rsidRPr="00AE781B" w:rsidRDefault="00A42420" w:rsidP="001C2C13">
            <w:pPr>
              <w:pStyle w:val="TAC"/>
            </w:pPr>
            <w:r w:rsidRPr="00AE781B">
              <w:rPr>
                <w:rFonts w:cs="Arial"/>
                <w:lang w:eastAsia="ko-KR"/>
              </w:rPr>
              <w:t>R.14 TDD</w:t>
            </w:r>
          </w:p>
        </w:tc>
        <w:tc>
          <w:tcPr>
            <w:tcW w:w="2897" w:type="dxa"/>
            <w:vAlign w:val="center"/>
          </w:tcPr>
          <w:p w14:paraId="538229B9" w14:textId="77777777" w:rsidR="00A42420" w:rsidRPr="00AE781B" w:rsidRDefault="00A42420" w:rsidP="001C2C13">
            <w:pPr>
              <w:pStyle w:val="TAC"/>
            </w:pPr>
            <w:r w:rsidRPr="00AE781B">
              <w:t>As specified in TS 36.521-3 [25] clause A.7.3</w:t>
            </w:r>
          </w:p>
        </w:tc>
      </w:tr>
      <w:tr w:rsidR="00A42420" w:rsidRPr="00AE781B" w14:paraId="7A5658D2" w14:textId="77777777" w:rsidTr="001C2C13">
        <w:trPr>
          <w:cantSplit/>
          <w:jc w:val="center"/>
        </w:trPr>
        <w:tc>
          <w:tcPr>
            <w:tcW w:w="2377" w:type="dxa"/>
            <w:vAlign w:val="center"/>
          </w:tcPr>
          <w:p w14:paraId="423CF1B1" w14:textId="77777777" w:rsidR="00A42420" w:rsidRPr="00AE781B" w:rsidRDefault="00A42420" w:rsidP="001C2C13">
            <w:pPr>
              <w:pStyle w:val="TAC"/>
            </w:pPr>
            <w:r w:rsidRPr="00AE781B">
              <w:rPr>
                <w:i/>
                <w:iCs/>
                <w:lang w:eastAsia="ko-KR"/>
              </w:rPr>
              <w:t>mPDCCH-startSF-UESS</w:t>
            </w:r>
          </w:p>
        </w:tc>
        <w:tc>
          <w:tcPr>
            <w:tcW w:w="664" w:type="dxa"/>
            <w:vAlign w:val="center"/>
          </w:tcPr>
          <w:p w14:paraId="3710E593" w14:textId="77777777" w:rsidR="00A42420" w:rsidRPr="00AE781B" w:rsidRDefault="00A42420" w:rsidP="001C2C13">
            <w:pPr>
              <w:pStyle w:val="TAC"/>
            </w:pPr>
          </w:p>
        </w:tc>
        <w:tc>
          <w:tcPr>
            <w:tcW w:w="3260" w:type="dxa"/>
            <w:gridSpan w:val="2"/>
            <w:vAlign w:val="center"/>
          </w:tcPr>
          <w:p w14:paraId="1E43FCD0" w14:textId="77777777" w:rsidR="00A42420" w:rsidRPr="00AE781B" w:rsidRDefault="00A42420" w:rsidP="001C2C13">
            <w:pPr>
              <w:pStyle w:val="TAC"/>
            </w:pPr>
            <w:r w:rsidRPr="00AE781B">
              <w:rPr>
                <w:rFonts w:cs="Arial"/>
                <w:lang w:eastAsia="ko-KR"/>
              </w:rPr>
              <w:t>10</w:t>
            </w:r>
          </w:p>
        </w:tc>
        <w:tc>
          <w:tcPr>
            <w:tcW w:w="2897" w:type="dxa"/>
            <w:vAlign w:val="center"/>
          </w:tcPr>
          <w:p w14:paraId="31468B2F" w14:textId="77777777" w:rsidR="00A42420" w:rsidRPr="00AE781B" w:rsidRDefault="00A42420"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2DA2AA8C">
                <v:shape id="_x0000_i1220"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0F3C3EE5" w14:textId="77777777" w:rsidTr="001C2C13">
        <w:trPr>
          <w:cantSplit/>
          <w:jc w:val="center"/>
        </w:trPr>
        <w:tc>
          <w:tcPr>
            <w:tcW w:w="2377" w:type="dxa"/>
            <w:vAlign w:val="center"/>
          </w:tcPr>
          <w:p w14:paraId="5D9A6CD2" w14:textId="77777777" w:rsidR="00A42420" w:rsidRPr="00AE781B" w:rsidRDefault="00A42420" w:rsidP="001C2C13">
            <w:pPr>
              <w:pStyle w:val="TAC"/>
            </w:pPr>
            <w:r w:rsidRPr="00AE781B">
              <w:rPr>
                <w:rFonts w:cs="Arial"/>
                <w:lang w:eastAsia="ko-KR"/>
              </w:rPr>
              <w:t xml:space="preserve">OCNG Patterns defined in </w:t>
            </w:r>
            <w:r w:rsidRPr="00AE781B">
              <w:t>TS 36.521-3 [25] clause D.1</w:t>
            </w:r>
          </w:p>
        </w:tc>
        <w:tc>
          <w:tcPr>
            <w:tcW w:w="664" w:type="dxa"/>
            <w:vAlign w:val="center"/>
          </w:tcPr>
          <w:p w14:paraId="084D89F0" w14:textId="77777777" w:rsidR="00A42420" w:rsidRPr="00AE781B" w:rsidRDefault="00A42420" w:rsidP="001C2C13">
            <w:pPr>
              <w:pStyle w:val="TAC"/>
            </w:pPr>
          </w:p>
        </w:tc>
        <w:tc>
          <w:tcPr>
            <w:tcW w:w="3260" w:type="dxa"/>
            <w:gridSpan w:val="2"/>
            <w:vAlign w:val="center"/>
          </w:tcPr>
          <w:p w14:paraId="21B160E8" w14:textId="77777777" w:rsidR="00A42420" w:rsidRPr="00AE781B" w:rsidRDefault="00A42420" w:rsidP="001C2C13">
            <w:pPr>
              <w:pStyle w:val="TAC"/>
            </w:pPr>
            <w:r w:rsidRPr="00AE781B">
              <w:rPr>
                <w:rFonts w:cs="Arial"/>
                <w:lang w:eastAsia="ko-KR"/>
              </w:rPr>
              <w:t>OP.11 TDD</w:t>
            </w:r>
          </w:p>
        </w:tc>
        <w:tc>
          <w:tcPr>
            <w:tcW w:w="2897" w:type="dxa"/>
            <w:vAlign w:val="center"/>
          </w:tcPr>
          <w:p w14:paraId="2CDF57E9" w14:textId="77777777" w:rsidR="00A42420" w:rsidRPr="00AE781B" w:rsidRDefault="00A42420" w:rsidP="001C2C13">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2AE3BA80" w14:textId="77777777" w:rsidTr="001C2C13">
        <w:trPr>
          <w:cantSplit/>
          <w:jc w:val="center"/>
        </w:trPr>
        <w:tc>
          <w:tcPr>
            <w:tcW w:w="2377" w:type="dxa"/>
            <w:vAlign w:val="center"/>
          </w:tcPr>
          <w:p w14:paraId="154581FA" w14:textId="77777777" w:rsidR="00A42420" w:rsidRPr="00AE781B" w:rsidRDefault="00A42420" w:rsidP="001C2C13">
            <w:pPr>
              <w:pStyle w:val="TAC"/>
            </w:pPr>
            <w:r w:rsidRPr="00AE781B">
              <w:t>Reference cell</w:t>
            </w:r>
          </w:p>
        </w:tc>
        <w:tc>
          <w:tcPr>
            <w:tcW w:w="664" w:type="dxa"/>
            <w:vAlign w:val="center"/>
          </w:tcPr>
          <w:p w14:paraId="269822CC" w14:textId="77777777" w:rsidR="00A42420" w:rsidRPr="00AE781B" w:rsidRDefault="00A42420" w:rsidP="001C2C13">
            <w:pPr>
              <w:pStyle w:val="TAC"/>
            </w:pPr>
          </w:p>
        </w:tc>
        <w:tc>
          <w:tcPr>
            <w:tcW w:w="3260" w:type="dxa"/>
            <w:gridSpan w:val="2"/>
            <w:vAlign w:val="center"/>
          </w:tcPr>
          <w:p w14:paraId="357BB0D2" w14:textId="77777777" w:rsidR="00A42420" w:rsidRPr="00AE781B" w:rsidRDefault="00A42420" w:rsidP="001C2C13">
            <w:pPr>
              <w:pStyle w:val="TAC"/>
            </w:pPr>
            <w:r w:rsidRPr="00AE781B">
              <w:t>Cell 1</w:t>
            </w:r>
          </w:p>
        </w:tc>
        <w:tc>
          <w:tcPr>
            <w:tcW w:w="2897" w:type="dxa"/>
            <w:vAlign w:val="center"/>
          </w:tcPr>
          <w:p w14:paraId="653B316B" w14:textId="77777777" w:rsidR="00A42420" w:rsidRPr="00AE781B" w:rsidRDefault="00A42420"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42420" w:rsidRPr="00AE781B" w14:paraId="12AF54EB" w14:textId="77777777" w:rsidTr="001C2C13">
        <w:trPr>
          <w:cantSplit/>
          <w:jc w:val="center"/>
        </w:trPr>
        <w:tc>
          <w:tcPr>
            <w:tcW w:w="2377" w:type="dxa"/>
            <w:vAlign w:val="center"/>
          </w:tcPr>
          <w:p w14:paraId="7D76982A" w14:textId="77777777" w:rsidR="00A42420" w:rsidRPr="00AE781B" w:rsidRDefault="00A42420" w:rsidP="001C2C13">
            <w:pPr>
              <w:pStyle w:val="TAC"/>
            </w:pPr>
            <w:r w:rsidRPr="00AE781B">
              <w:t>Neighbour cell</w:t>
            </w:r>
          </w:p>
        </w:tc>
        <w:tc>
          <w:tcPr>
            <w:tcW w:w="664" w:type="dxa"/>
            <w:vAlign w:val="center"/>
          </w:tcPr>
          <w:p w14:paraId="49B87107" w14:textId="77777777" w:rsidR="00A42420" w:rsidRPr="00AE781B" w:rsidRDefault="00A42420" w:rsidP="001C2C13">
            <w:pPr>
              <w:pStyle w:val="TAC"/>
            </w:pPr>
          </w:p>
        </w:tc>
        <w:tc>
          <w:tcPr>
            <w:tcW w:w="3260" w:type="dxa"/>
            <w:gridSpan w:val="2"/>
            <w:vAlign w:val="center"/>
          </w:tcPr>
          <w:p w14:paraId="43D4F76E" w14:textId="77777777" w:rsidR="00A42420" w:rsidRPr="00AE781B" w:rsidRDefault="00A42420" w:rsidP="001C2C13">
            <w:pPr>
              <w:pStyle w:val="TAC"/>
            </w:pPr>
            <w:r w:rsidRPr="00AE781B">
              <w:t>Cell 2</w:t>
            </w:r>
          </w:p>
        </w:tc>
        <w:tc>
          <w:tcPr>
            <w:tcW w:w="2897" w:type="dxa"/>
            <w:vAlign w:val="center"/>
          </w:tcPr>
          <w:p w14:paraId="5C25014A" w14:textId="77777777" w:rsidR="00A42420" w:rsidRPr="00AE781B" w:rsidRDefault="00A42420" w:rsidP="001C2C13">
            <w:pPr>
              <w:pStyle w:val="TAC"/>
            </w:pPr>
            <w:r w:rsidRPr="00AE781B">
              <w:rPr>
                <w:rFonts w:cs="Arial"/>
                <w:bCs/>
                <w:lang w:eastAsia="ko-KR"/>
              </w:rPr>
              <w:t>One carrier frequency is used.</w:t>
            </w:r>
          </w:p>
        </w:tc>
      </w:tr>
      <w:tr w:rsidR="00A42420" w:rsidRPr="00AE781B" w14:paraId="4818462F" w14:textId="77777777" w:rsidTr="001C2C13">
        <w:trPr>
          <w:cantSplit/>
          <w:jc w:val="center"/>
        </w:trPr>
        <w:tc>
          <w:tcPr>
            <w:tcW w:w="2377" w:type="dxa"/>
            <w:vAlign w:val="center"/>
          </w:tcPr>
          <w:p w14:paraId="6B597776" w14:textId="77777777" w:rsidR="00A42420" w:rsidRPr="00AE781B" w:rsidRDefault="00A42420" w:rsidP="001C2C13">
            <w:pPr>
              <w:pStyle w:val="TAC"/>
            </w:pPr>
            <w:r w:rsidRPr="00AE781B">
              <w:rPr>
                <w:rFonts w:cs="v4.2.0"/>
                <w:bCs/>
                <w:lang w:eastAsia="ko-KR"/>
              </w:rPr>
              <w:t>E-UTRA RF Channel Number</w:t>
            </w:r>
          </w:p>
        </w:tc>
        <w:tc>
          <w:tcPr>
            <w:tcW w:w="664" w:type="dxa"/>
            <w:vAlign w:val="center"/>
          </w:tcPr>
          <w:p w14:paraId="6248DDA1" w14:textId="77777777" w:rsidR="00A42420" w:rsidRPr="00AE781B" w:rsidRDefault="00A42420" w:rsidP="001C2C13">
            <w:pPr>
              <w:pStyle w:val="TAC"/>
            </w:pPr>
          </w:p>
        </w:tc>
        <w:tc>
          <w:tcPr>
            <w:tcW w:w="3260" w:type="dxa"/>
            <w:gridSpan w:val="2"/>
            <w:vAlign w:val="center"/>
          </w:tcPr>
          <w:p w14:paraId="206B5BC2" w14:textId="77777777" w:rsidR="00A42420" w:rsidRPr="00AE781B" w:rsidRDefault="00A42420" w:rsidP="001C2C13">
            <w:pPr>
              <w:pStyle w:val="TAC"/>
            </w:pPr>
            <w:r w:rsidRPr="00AE781B">
              <w:t>1</w:t>
            </w:r>
          </w:p>
        </w:tc>
        <w:tc>
          <w:tcPr>
            <w:tcW w:w="2897" w:type="dxa"/>
            <w:vAlign w:val="center"/>
          </w:tcPr>
          <w:p w14:paraId="51ABD507" w14:textId="77777777" w:rsidR="00A42420" w:rsidRPr="00AE781B" w:rsidRDefault="00A42420" w:rsidP="001C2C13">
            <w:pPr>
              <w:pStyle w:val="TAC"/>
            </w:pPr>
          </w:p>
        </w:tc>
      </w:tr>
      <w:tr w:rsidR="00A42420" w:rsidRPr="00AE781B" w14:paraId="5079D44D" w14:textId="77777777" w:rsidTr="001C2C13">
        <w:trPr>
          <w:cantSplit/>
          <w:jc w:val="center"/>
        </w:trPr>
        <w:tc>
          <w:tcPr>
            <w:tcW w:w="2377" w:type="dxa"/>
            <w:vAlign w:val="center"/>
          </w:tcPr>
          <w:p w14:paraId="66494E57" w14:textId="77777777" w:rsidR="00A42420" w:rsidRPr="00AE781B" w:rsidRDefault="00A42420"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54F5492" w14:textId="77777777" w:rsidR="00A42420" w:rsidRPr="00AE781B" w:rsidRDefault="00A42420" w:rsidP="001C2C13">
            <w:pPr>
              <w:pStyle w:val="TAC"/>
              <w:rPr>
                <w:bCs/>
              </w:rPr>
            </w:pPr>
            <w:r w:rsidRPr="00AE781B">
              <w:rPr>
                <w:bCs/>
              </w:rPr>
              <w:t>MHz</w:t>
            </w:r>
          </w:p>
        </w:tc>
        <w:tc>
          <w:tcPr>
            <w:tcW w:w="3260" w:type="dxa"/>
            <w:gridSpan w:val="2"/>
            <w:vAlign w:val="center"/>
          </w:tcPr>
          <w:p w14:paraId="6F6C2D44" w14:textId="77777777" w:rsidR="00A42420" w:rsidRPr="00AE781B" w:rsidRDefault="00A42420" w:rsidP="001C2C13">
            <w:pPr>
              <w:pStyle w:val="TAC"/>
              <w:rPr>
                <w:bCs/>
              </w:rPr>
            </w:pPr>
            <w:r w:rsidRPr="00AE781B">
              <w:rPr>
                <w:bCs/>
              </w:rPr>
              <w:t>10</w:t>
            </w:r>
          </w:p>
        </w:tc>
        <w:tc>
          <w:tcPr>
            <w:tcW w:w="2897" w:type="dxa"/>
            <w:vAlign w:val="center"/>
          </w:tcPr>
          <w:p w14:paraId="24118DCE" w14:textId="77777777" w:rsidR="00A42420" w:rsidRPr="00AE781B" w:rsidRDefault="00A42420" w:rsidP="001C2C13">
            <w:pPr>
              <w:pStyle w:val="TAC"/>
            </w:pPr>
          </w:p>
        </w:tc>
      </w:tr>
      <w:tr w:rsidR="00A42420" w:rsidRPr="00AE781B" w14:paraId="2E01B4BB" w14:textId="77777777" w:rsidTr="001C2C13">
        <w:trPr>
          <w:cantSplit/>
          <w:jc w:val="center"/>
        </w:trPr>
        <w:tc>
          <w:tcPr>
            <w:tcW w:w="2377" w:type="dxa"/>
            <w:vAlign w:val="center"/>
          </w:tcPr>
          <w:p w14:paraId="6CD27E36" w14:textId="77777777" w:rsidR="00A42420" w:rsidRPr="00AE781B" w:rsidRDefault="00A42420" w:rsidP="001C2C13">
            <w:pPr>
              <w:pStyle w:val="TAC"/>
              <w:rPr>
                <w:bCs/>
              </w:rPr>
            </w:pPr>
            <w:r w:rsidRPr="00AE781B">
              <w:rPr>
                <w:rFonts w:cs="v4.2.0"/>
                <w:lang w:eastAsia="zh-CN"/>
              </w:rPr>
              <w:t>Special subframe configuration</w:t>
            </w:r>
          </w:p>
        </w:tc>
        <w:tc>
          <w:tcPr>
            <w:tcW w:w="664" w:type="dxa"/>
            <w:vAlign w:val="center"/>
          </w:tcPr>
          <w:p w14:paraId="6240E190" w14:textId="77777777" w:rsidR="00A42420" w:rsidRPr="00AE781B" w:rsidRDefault="00A42420" w:rsidP="001C2C13">
            <w:pPr>
              <w:pStyle w:val="TAC"/>
              <w:rPr>
                <w:bCs/>
              </w:rPr>
            </w:pPr>
          </w:p>
        </w:tc>
        <w:tc>
          <w:tcPr>
            <w:tcW w:w="3260" w:type="dxa"/>
            <w:gridSpan w:val="2"/>
            <w:vAlign w:val="center"/>
          </w:tcPr>
          <w:p w14:paraId="6E1A4C91" w14:textId="77777777" w:rsidR="00A42420" w:rsidRPr="00AE781B" w:rsidRDefault="00A42420" w:rsidP="001C2C13">
            <w:pPr>
              <w:pStyle w:val="TAC"/>
              <w:rPr>
                <w:bCs/>
              </w:rPr>
            </w:pPr>
            <w:r w:rsidRPr="00AE781B">
              <w:rPr>
                <w:rFonts w:cs="v4.2.0"/>
                <w:bCs/>
                <w:szCs w:val="18"/>
                <w:lang w:eastAsia="zh-CN"/>
              </w:rPr>
              <w:t>6</w:t>
            </w:r>
          </w:p>
        </w:tc>
        <w:tc>
          <w:tcPr>
            <w:tcW w:w="2897" w:type="dxa"/>
            <w:vAlign w:val="center"/>
          </w:tcPr>
          <w:p w14:paraId="01F84F2A"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01BA3290" w14:textId="77777777" w:rsidTr="001C2C13">
        <w:trPr>
          <w:cantSplit/>
          <w:jc w:val="center"/>
        </w:trPr>
        <w:tc>
          <w:tcPr>
            <w:tcW w:w="2377" w:type="dxa"/>
            <w:vAlign w:val="center"/>
          </w:tcPr>
          <w:p w14:paraId="127F45CD" w14:textId="77777777" w:rsidR="00A42420" w:rsidRPr="00AE781B" w:rsidRDefault="00A42420" w:rsidP="001C2C13">
            <w:pPr>
              <w:pStyle w:val="TAC"/>
              <w:rPr>
                <w:bCs/>
              </w:rPr>
            </w:pPr>
            <w:r w:rsidRPr="00AE781B">
              <w:rPr>
                <w:rFonts w:cs="v4.2.0"/>
                <w:lang w:eastAsia="zh-CN"/>
              </w:rPr>
              <w:t>Uplink-downlink configuration</w:t>
            </w:r>
          </w:p>
        </w:tc>
        <w:tc>
          <w:tcPr>
            <w:tcW w:w="664" w:type="dxa"/>
            <w:vAlign w:val="center"/>
          </w:tcPr>
          <w:p w14:paraId="37A5881D" w14:textId="77777777" w:rsidR="00A42420" w:rsidRPr="00AE781B" w:rsidRDefault="00A42420" w:rsidP="001C2C13">
            <w:pPr>
              <w:pStyle w:val="TAC"/>
              <w:rPr>
                <w:bCs/>
              </w:rPr>
            </w:pPr>
          </w:p>
        </w:tc>
        <w:tc>
          <w:tcPr>
            <w:tcW w:w="3260" w:type="dxa"/>
            <w:gridSpan w:val="2"/>
            <w:vAlign w:val="center"/>
          </w:tcPr>
          <w:p w14:paraId="646394AD" w14:textId="77777777" w:rsidR="00A42420" w:rsidRPr="00AE781B" w:rsidRDefault="00A42420" w:rsidP="001C2C13">
            <w:pPr>
              <w:pStyle w:val="TAC"/>
              <w:rPr>
                <w:bCs/>
              </w:rPr>
            </w:pPr>
            <w:r w:rsidRPr="00AE781B">
              <w:rPr>
                <w:rFonts w:cs="v4.2.0"/>
                <w:bCs/>
                <w:szCs w:val="18"/>
                <w:lang w:eastAsia="zh-CN"/>
              </w:rPr>
              <w:t>1</w:t>
            </w:r>
          </w:p>
        </w:tc>
        <w:tc>
          <w:tcPr>
            <w:tcW w:w="2897" w:type="dxa"/>
            <w:vAlign w:val="center"/>
          </w:tcPr>
          <w:p w14:paraId="5B4BB060" w14:textId="77777777" w:rsidR="00A42420" w:rsidRPr="00AE781B" w:rsidRDefault="00A42420" w:rsidP="001C2C13">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58891D8F" w14:textId="77777777" w:rsidTr="001C2C13">
        <w:trPr>
          <w:cantSplit/>
          <w:jc w:val="center"/>
        </w:trPr>
        <w:tc>
          <w:tcPr>
            <w:tcW w:w="2377" w:type="dxa"/>
            <w:vAlign w:val="center"/>
          </w:tcPr>
          <w:p w14:paraId="5F327010" w14:textId="77777777" w:rsidR="00A42420" w:rsidRPr="00AE781B" w:rsidRDefault="00A42420"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2D020708" w14:textId="77777777" w:rsidR="00A42420" w:rsidRPr="00AE781B" w:rsidRDefault="00A42420" w:rsidP="001C2C13">
            <w:pPr>
              <w:pStyle w:val="TAC"/>
              <w:rPr>
                <w:bCs/>
              </w:rPr>
            </w:pPr>
            <w:r w:rsidRPr="00AE781B">
              <w:rPr>
                <w:bCs/>
              </w:rPr>
              <w:t>RB</w:t>
            </w:r>
          </w:p>
        </w:tc>
        <w:tc>
          <w:tcPr>
            <w:tcW w:w="3260" w:type="dxa"/>
            <w:gridSpan w:val="2"/>
            <w:vAlign w:val="center"/>
          </w:tcPr>
          <w:p w14:paraId="41D499FE" w14:textId="77777777" w:rsidR="00A42420" w:rsidRPr="00AE781B" w:rsidRDefault="00A42420" w:rsidP="001C2C13">
            <w:pPr>
              <w:pStyle w:val="TAC"/>
              <w:rPr>
                <w:bCs/>
              </w:rPr>
            </w:pPr>
            <w:r w:rsidRPr="00AE781B">
              <w:rPr>
                <w:bCs/>
              </w:rPr>
              <w:t>50</w:t>
            </w:r>
            <w:r w:rsidRPr="00AE781B">
              <w:rPr>
                <w:vertAlign w:val="superscript"/>
              </w:rPr>
              <w:t xml:space="preserve"> Note 4</w:t>
            </w:r>
          </w:p>
        </w:tc>
        <w:tc>
          <w:tcPr>
            <w:tcW w:w="2897" w:type="dxa"/>
            <w:vAlign w:val="center"/>
          </w:tcPr>
          <w:p w14:paraId="1424882F" w14:textId="77777777" w:rsidR="00A42420" w:rsidRPr="00AE781B" w:rsidRDefault="00A42420" w:rsidP="001C2C13">
            <w:pPr>
              <w:pStyle w:val="TAC"/>
            </w:pPr>
            <w:r w:rsidRPr="00AE781B">
              <w:t>PRS are transmitted over the system bandwidth</w:t>
            </w:r>
          </w:p>
        </w:tc>
      </w:tr>
      <w:tr w:rsidR="00A42420" w:rsidRPr="00AE781B" w14:paraId="1D8AD4C5" w14:textId="77777777" w:rsidTr="001C2C13">
        <w:trPr>
          <w:cantSplit/>
          <w:jc w:val="center"/>
        </w:trPr>
        <w:tc>
          <w:tcPr>
            <w:tcW w:w="2377" w:type="dxa"/>
            <w:vAlign w:val="center"/>
          </w:tcPr>
          <w:p w14:paraId="1F3FD06A" w14:textId="77777777" w:rsidR="00A42420" w:rsidRPr="00AE781B" w:rsidRDefault="00A42420" w:rsidP="001C2C13">
            <w:pPr>
              <w:pStyle w:val="TAC"/>
              <w:rPr>
                <w:bCs/>
              </w:rPr>
            </w:pPr>
            <w:r w:rsidRPr="00AE781B">
              <w:rPr>
                <w:bCs/>
              </w:rPr>
              <w:t xml:space="preserve">PRS configuration index </w:t>
            </w:r>
            <w:r w:rsidRPr="00AE781B">
              <w:rPr>
                <w:b/>
                <w:position w:val="-10"/>
              </w:rPr>
              <w:object w:dxaOrig="420" w:dyaOrig="300" w14:anchorId="54757B6C">
                <v:shape id="_x0000_i1221" type="#_x0000_t75" style="width:18.75pt;height:13.5pt" o:ole="">
                  <v:imagedata r:id="rId72" o:title=""/>
                </v:shape>
                <o:OLEObject Type="Embed" ProgID="Equation.3" ShapeID="_x0000_i1221" DrawAspect="Content" ObjectID="_1774200160" r:id="rId207"/>
              </w:object>
            </w:r>
            <w:r w:rsidRPr="00AE781B">
              <w:rPr>
                <w:vertAlign w:val="superscript"/>
              </w:rPr>
              <w:t xml:space="preserve"> Note 2</w:t>
            </w:r>
          </w:p>
        </w:tc>
        <w:tc>
          <w:tcPr>
            <w:tcW w:w="664" w:type="dxa"/>
            <w:vAlign w:val="center"/>
          </w:tcPr>
          <w:p w14:paraId="6E2B47B3" w14:textId="77777777" w:rsidR="00A42420" w:rsidRPr="00AE781B" w:rsidRDefault="00A42420" w:rsidP="001C2C13">
            <w:pPr>
              <w:pStyle w:val="TAC"/>
              <w:rPr>
                <w:bCs/>
              </w:rPr>
            </w:pPr>
          </w:p>
        </w:tc>
        <w:tc>
          <w:tcPr>
            <w:tcW w:w="3260" w:type="dxa"/>
            <w:gridSpan w:val="2"/>
            <w:vAlign w:val="center"/>
          </w:tcPr>
          <w:p w14:paraId="0D6A8C07" w14:textId="77777777" w:rsidR="00A42420" w:rsidRPr="00AE781B" w:rsidRDefault="00A42420" w:rsidP="001C2C13">
            <w:pPr>
              <w:pStyle w:val="TAC"/>
              <w:rPr>
                <w:bCs/>
              </w:rPr>
            </w:pPr>
            <w:r w:rsidRPr="00AE781B">
              <w:rPr>
                <w:bCs/>
              </w:rPr>
              <w:t>154</w:t>
            </w:r>
          </w:p>
        </w:tc>
        <w:tc>
          <w:tcPr>
            <w:tcW w:w="2897" w:type="dxa"/>
            <w:vAlign w:val="center"/>
          </w:tcPr>
          <w:p w14:paraId="4B8A8E88" w14:textId="77777777" w:rsidR="00A42420" w:rsidRPr="00AE781B" w:rsidRDefault="00A42420" w:rsidP="001C2C13">
            <w:pPr>
              <w:pStyle w:val="TAC"/>
            </w:pPr>
            <w:r w:rsidRPr="00AE781B">
              <w:t xml:space="preserve">This corresponds to periodicity of 320 ms and PRS subframe offset of </w:t>
            </w:r>
            <w:r w:rsidRPr="00AE781B">
              <w:rPr>
                <w:position w:val="-12"/>
              </w:rPr>
              <w:object w:dxaOrig="1040" w:dyaOrig="360" w14:anchorId="3A0CD1C6">
                <v:shape id="_x0000_i1222" type="#_x0000_t75" style="width:47.25pt;height:15.75pt" o:ole="">
                  <v:imagedata r:id="rId74" o:title=""/>
                </v:shape>
                <o:OLEObject Type="Embed" ProgID="Equation.3" ShapeID="_x0000_i1222" DrawAspect="Content" ObjectID="_1774200161" r:id="rId208"/>
              </w:object>
            </w:r>
            <w:r w:rsidRPr="00AE781B">
              <w:t xml:space="preserve"> DL subframes, as defined in 3GPP TS 36.211 [26], Table 6.10.4.3-1</w:t>
            </w:r>
          </w:p>
        </w:tc>
      </w:tr>
      <w:tr w:rsidR="00A42420" w:rsidRPr="00AE781B" w14:paraId="2B2238EF" w14:textId="77777777" w:rsidTr="001C2C13">
        <w:trPr>
          <w:cantSplit/>
          <w:jc w:val="center"/>
        </w:trPr>
        <w:tc>
          <w:tcPr>
            <w:tcW w:w="2377" w:type="dxa"/>
            <w:vAlign w:val="center"/>
          </w:tcPr>
          <w:p w14:paraId="7211497A" w14:textId="77777777" w:rsidR="00A42420" w:rsidRPr="00AE781B" w:rsidRDefault="00A42420" w:rsidP="001C2C13">
            <w:pPr>
              <w:pStyle w:val="TAC"/>
              <w:rPr>
                <w:bCs/>
              </w:rPr>
            </w:pPr>
            <w:r w:rsidRPr="00AE781B">
              <w:rPr>
                <w:bCs/>
              </w:rPr>
              <w:t xml:space="preserve">Number of consecutive downlink positioning subframes </w:t>
            </w:r>
            <w:r w:rsidR="00094AA7">
              <w:rPr>
                <w:position w:val="-10"/>
              </w:rPr>
              <w:pict w14:anchorId="18D87638">
                <v:shape id="_x0000_i1223" type="#_x0000_t75" style="width:24.75pt;height:15pt">
                  <v:imagedata r:id="rId76" o:title=""/>
                </v:shape>
              </w:pict>
            </w:r>
            <w:r w:rsidRPr="00AE781B">
              <w:rPr>
                <w:vertAlign w:val="superscript"/>
              </w:rPr>
              <w:t xml:space="preserve"> Note 2</w:t>
            </w:r>
          </w:p>
        </w:tc>
        <w:tc>
          <w:tcPr>
            <w:tcW w:w="664" w:type="dxa"/>
            <w:vAlign w:val="center"/>
          </w:tcPr>
          <w:p w14:paraId="1C3CCB34" w14:textId="77777777" w:rsidR="00A42420" w:rsidRPr="00AE781B" w:rsidRDefault="00A42420" w:rsidP="001C2C13">
            <w:pPr>
              <w:pStyle w:val="TAC"/>
              <w:rPr>
                <w:bCs/>
              </w:rPr>
            </w:pPr>
          </w:p>
        </w:tc>
        <w:tc>
          <w:tcPr>
            <w:tcW w:w="3260" w:type="dxa"/>
            <w:gridSpan w:val="2"/>
            <w:vAlign w:val="center"/>
          </w:tcPr>
          <w:p w14:paraId="634C435C" w14:textId="77777777" w:rsidR="00A42420" w:rsidRPr="00AE781B" w:rsidRDefault="00A42420" w:rsidP="001C2C13">
            <w:pPr>
              <w:pStyle w:val="TAC"/>
              <w:rPr>
                <w:bCs/>
              </w:rPr>
            </w:pPr>
            <w:r w:rsidRPr="00AE781B">
              <w:rPr>
                <w:bCs/>
              </w:rPr>
              <w:t>6</w:t>
            </w:r>
          </w:p>
        </w:tc>
        <w:tc>
          <w:tcPr>
            <w:tcW w:w="2897" w:type="dxa"/>
            <w:vAlign w:val="center"/>
          </w:tcPr>
          <w:p w14:paraId="7FC10678" w14:textId="77777777" w:rsidR="00A42420" w:rsidRPr="00AE781B" w:rsidRDefault="00A42420" w:rsidP="001C2C13">
            <w:pPr>
              <w:pStyle w:val="TAC"/>
            </w:pPr>
            <w:r w:rsidRPr="00AE781B">
              <w:t>As defined in 3GPP TS 36.211 [26]. The number of subframes in a positioning occasion</w:t>
            </w:r>
          </w:p>
        </w:tc>
      </w:tr>
      <w:tr w:rsidR="00A42420" w:rsidRPr="00AE781B" w14:paraId="51E0BF46" w14:textId="77777777" w:rsidTr="001C2C13">
        <w:trPr>
          <w:cantSplit/>
          <w:jc w:val="center"/>
        </w:trPr>
        <w:tc>
          <w:tcPr>
            <w:tcW w:w="2377" w:type="dxa"/>
            <w:vAlign w:val="center"/>
          </w:tcPr>
          <w:p w14:paraId="5AEEEEBB" w14:textId="77777777" w:rsidR="00A42420" w:rsidRPr="00AE781B" w:rsidRDefault="00A42420" w:rsidP="001C2C13">
            <w:pPr>
              <w:pStyle w:val="TAC"/>
              <w:rPr>
                <w:bCs/>
              </w:rPr>
            </w:pPr>
            <w:r w:rsidRPr="00AE781B">
              <w:t>PRS muting info</w:t>
            </w:r>
            <w:r w:rsidRPr="00AE781B">
              <w:rPr>
                <w:vertAlign w:val="superscript"/>
              </w:rPr>
              <w:t xml:space="preserve"> Note 2</w:t>
            </w:r>
          </w:p>
        </w:tc>
        <w:tc>
          <w:tcPr>
            <w:tcW w:w="664" w:type="dxa"/>
            <w:vAlign w:val="center"/>
          </w:tcPr>
          <w:p w14:paraId="1B4967D5" w14:textId="77777777" w:rsidR="00A42420" w:rsidRPr="00AE781B" w:rsidRDefault="00A42420" w:rsidP="001C2C13">
            <w:pPr>
              <w:pStyle w:val="TAC"/>
              <w:rPr>
                <w:bCs/>
              </w:rPr>
            </w:pPr>
          </w:p>
        </w:tc>
        <w:tc>
          <w:tcPr>
            <w:tcW w:w="3260" w:type="dxa"/>
            <w:gridSpan w:val="2"/>
            <w:vAlign w:val="center"/>
          </w:tcPr>
          <w:p w14:paraId="6A211F6F" w14:textId="77777777" w:rsidR="00A42420" w:rsidRPr="00AE781B" w:rsidRDefault="00A42420" w:rsidP="001C2C13">
            <w:pPr>
              <w:pStyle w:val="TAC"/>
            </w:pPr>
            <w:r w:rsidRPr="00AE781B">
              <w:t>Cell 1: ‘11110000’</w:t>
            </w:r>
          </w:p>
          <w:p w14:paraId="13BFC2FD" w14:textId="77777777" w:rsidR="00A42420" w:rsidRPr="00AE781B" w:rsidRDefault="00A42420" w:rsidP="001C2C13">
            <w:pPr>
              <w:pStyle w:val="TAC"/>
              <w:rPr>
                <w:bCs/>
              </w:rPr>
            </w:pPr>
            <w:r w:rsidRPr="00AE781B">
              <w:t>Cell 2: ‘11110000’</w:t>
            </w:r>
          </w:p>
        </w:tc>
        <w:tc>
          <w:tcPr>
            <w:tcW w:w="2897" w:type="dxa"/>
            <w:vAlign w:val="center"/>
          </w:tcPr>
          <w:p w14:paraId="3EA81956" w14:textId="77777777" w:rsidR="00A42420" w:rsidRPr="00AE781B" w:rsidRDefault="00A42420" w:rsidP="001C2C13">
            <w:pPr>
              <w:pStyle w:val="TAC"/>
            </w:pPr>
            <w:r w:rsidRPr="00AE781B">
              <w:t>Corresponds to prs-MutingInfo defined in TS 36.355 [4]</w:t>
            </w:r>
          </w:p>
        </w:tc>
      </w:tr>
      <w:tr w:rsidR="00A42420" w:rsidRPr="00AE781B" w14:paraId="09093588" w14:textId="77777777" w:rsidTr="001C2C13">
        <w:trPr>
          <w:cantSplit/>
          <w:jc w:val="center"/>
        </w:trPr>
        <w:tc>
          <w:tcPr>
            <w:tcW w:w="2377" w:type="dxa"/>
            <w:vAlign w:val="center"/>
          </w:tcPr>
          <w:p w14:paraId="3616C1C3" w14:textId="77777777" w:rsidR="00A42420" w:rsidRPr="00AE781B" w:rsidRDefault="00A42420"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22142DCF" w14:textId="77777777" w:rsidR="00A42420" w:rsidRPr="00AE781B" w:rsidRDefault="00A42420" w:rsidP="001C2C13">
            <w:pPr>
              <w:pStyle w:val="TAC"/>
              <w:rPr>
                <w:bCs/>
              </w:rPr>
            </w:pPr>
          </w:p>
        </w:tc>
        <w:tc>
          <w:tcPr>
            <w:tcW w:w="1630" w:type="dxa"/>
            <w:vAlign w:val="center"/>
          </w:tcPr>
          <w:p w14:paraId="7B2E1B1D" w14:textId="77777777" w:rsidR="00A42420" w:rsidRPr="00AE781B" w:rsidRDefault="00A42420" w:rsidP="001C2C13">
            <w:pPr>
              <w:pStyle w:val="TAC"/>
              <w:rPr>
                <w:bCs/>
              </w:rPr>
            </w:pPr>
            <w:r w:rsidRPr="00AE781B">
              <w:rPr>
                <w:rFonts w:cs="Arial"/>
                <w:lang w:eastAsia="zh-CN"/>
              </w:rPr>
              <w:t>(Cell ID of cell 1 – Cell ID of cell 2) mod 6 = 0</w:t>
            </w:r>
          </w:p>
        </w:tc>
        <w:tc>
          <w:tcPr>
            <w:tcW w:w="1630" w:type="dxa"/>
            <w:vAlign w:val="center"/>
          </w:tcPr>
          <w:p w14:paraId="32D31B3A" w14:textId="77777777" w:rsidR="00A42420" w:rsidRPr="00AE781B" w:rsidRDefault="00A42420" w:rsidP="001C2C13">
            <w:pPr>
              <w:pStyle w:val="TAC"/>
              <w:rPr>
                <w:bCs/>
              </w:rPr>
            </w:pPr>
            <w:r w:rsidRPr="00AE781B">
              <w:rPr>
                <w:rFonts w:cs="Arial"/>
                <w:lang w:eastAsia="zh-CN"/>
              </w:rPr>
              <w:t>(Cell ID of cell 1 – Cell ID of cell 2) mod 6 = 1</w:t>
            </w:r>
          </w:p>
        </w:tc>
        <w:tc>
          <w:tcPr>
            <w:tcW w:w="2897" w:type="dxa"/>
            <w:vAlign w:val="center"/>
          </w:tcPr>
          <w:p w14:paraId="67C844ED" w14:textId="77777777" w:rsidR="00A42420" w:rsidRPr="00AE781B" w:rsidRDefault="00A42420" w:rsidP="001C2C13">
            <w:pPr>
              <w:pStyle w:val="TAC"/>
            </w:pPr>
          </w:p>
        </w:tc>
      </w:tr>
      <w:tr w:rsidR="00A42420" w:rsidRPr="00AE781B" w14:paraId="44AFEE55" w14:textId="77777777" w:rsidTr="001C2C13">
        <w:trPr>
          <w:cantSplit/>
          <w:jc w:val="center"/>
        </w:trPr>
        <w:tc>
          <w:tcPr>
            <w:tcW w:w="2377" w:type="dxa"/>
            <w:vAlign w:val="center"/>
          </w:tcPr>
          <w:p w14:paraId="4157586E" w14:textId="77777777" w:rsidR="00A42420" w:rsidRPr="00AE781B" w:rsidRDefault="00A42420" w:rsidP="001C2C13">
            <w:pPr>
              <w:pStyle w:val="TAC"/>
              <w:rPr>
                <w:bCs/>
              </w:rPr>
            </w:pPr>
            <w:r w:rsidRPr="00AE781B">
              <w:t xml:space="preserve">Expected RSTD </w:t>
            </w:r>
            <w:r w:rsidRPr="00AE781B">
              <w:rPr>
                <w:vertAlign w:val="superscript"/>
              </w:rPr>
              <w:t>Note 1</w:t>
            </w:r>
          </w:p>
        </w:tc>
        <w:tc>
          <w:tcPr>
            <w:tcW w:w="664" w:type="dxa"/>
            <w:vAlign w:val="center"/>
          </w:tcPr>
          <w:p w14:paraId="4EE84C60"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40C6E59A" w14:textId="77777777" w:rsidR="00A42420" w:rsidRPr="00AE781B" w:rsidRDefault="00A42420" w:rsidP="001C2C13">
            <w:pPr>
              <w:pStyle w:val="TAC"/>
              <w:rPr>
                <w:rFonts w:cs="v4.2.0"/>
                <w:lang w:eastAsia="zh-CN"/>
              </w:rPr>
            </w:pPr>
            <w:r w:rsidRPr="00AE781B">
              <w:rPr>
                <w:rFonts w:cs="v4.2.0"/>
                <w:lang w:eastAsia="zh-CN"/>
              </w:rPr>
              <w:t xml:space="preserve">Cell 2: 1 </w:t>
            </w:r>
          </w:p>
          <w:p w14:paraId="29631FE9"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1630" w:type="dxa"/>
            <w:vAlign w:val="center"/>
          </w:tcPr>
          <w:p w14:paraId="5ACBF4C0" w14:textId="77777777" w:rsidR="00A42420" w:rsidRPr="00AE781B" w:rsidRDefault="00A42420" w:rsidP="001C2C13">
            <w:pPr>
              <w:pStyle w:val="TAC"/>
              <w:rPr>
                <w:rFonts w:cs="v4.2.0"/>
                <w:lang w:eastAsia="zh-CN"/>
              </w:rPr>
            </w:pPr>
            <w:r w:rsidRPr="00AE781B">
              <w:rPr>
                <w:rFonts w:cs="v4.2.0"/>
                <w:lang w:eastAsia="zh-CN"/>
              </w:rPr>
              <w:t xml:space="preserve">Cell 2: -1 </w:t>
            </w:r>
          </w:p>
          <w:p w14:paraId="5D79520C" w14:textId="77777777" w:rsidR="00A42420" w:rsidRPr="00AE781B" w:rsidRDefault="00A42420" w:rsidP="001C2C13">
            <w:pPr>
              <w:pStyle w:val="TAC"/>
              <w:rPr>
                <w:rFonts w:cs="Arial"/>
                <w:lang w:eastAsia="zh-CN"/>
              </w:rPr>
            </w:pPr>
            <w:r w:rsidRPr="00AE781B">
              <w:rPr>
                <w:rFonts w:cs="Arial"/>
                <w:lang w:eastAsia="ko-KR"/>
              </w:rPr>
              <w:t>Other neighbour cells: randomly between -3 and 3</w:t>
            </w:r>
          </w:p>
        </w:tc>
        <w:tc>
          <w:tcPr>
            <w:tcW w:w="2897" w:type="dxa"/>
            <w:vAlign w:val="center"/>
          </w:tcPr>
          <w:p w14:paraId="124D9092" w14:textId="77777777" w:rsidR="00A42420" w:rsidRPr="00AE781B" w:rsidRDefault="00A42420" w:rsidP="001C2C13">
            <w:pPr>
              <w:pStyle w:val="TAC"/>
            </w:pPr>
            <w:r w:rsidRPr="00AE781B">
              <w:t>The expected RSTD is what is expected at the receiver. The corresponding parameter in the OTDOA assistance data specified in TS 36.355 [4] is the expectedRSTD indicator</w:t>
            </w:r>
          </w:p>
        </w:tc>
      </w:tr>
      <w:tr w:rsidR="00A42420" w:rsidRPr="00AE781B" w14:paraId="2EDDED5F" w14:textId="77777777" w:rsidTr="001C2C13">
        <w:trPr>
          <w:cantSplit/>
          <w:jc w:val="center"/>
        </w:trPr>
        <w:tc>
          <w:tcPr>
            <w:tcW w:w="2377" w:type="dxa"/>
            <w:vAlign w:val="center"/>
          </w:tcPr>
          <w:p w14:paraId="2C56FCAF" w14:textId="77777777" w:rsidR="00A42420" w:rsidRPr="00AE781B" w:rsidRDefault="00A42420" w:rsidP="001C2C13">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0289C32" w14:textId="77777777" w:rsidR="00A42420" w:rsidRPr="00AE781B" w:rsidRDefault="00A42420" w:rsidP="001C2C13">
            <w:pPr>
              <w:pStyle w:val="TAC"/>
              <w:rPr>
                <w:bCs/>
              </w:rPr>
            </w:pPr>
            <w:r w:rsidRPr="00AE781B">
              <w:sym w:font="Symbol" w:char="F06D"/>
            </w:r>
            <w:r w:rsidRPr="00AE781B">
              <w:t>s</w:t>
            </w:r>
          </w:p>
        </w:tc>
        <w:tc>
          <w:tcPr>
            <w:tcW w:w="1630" w:type="dxa"/>
            <w:vAlign w:val="center"/>
          </w:tcPr>
          <w:p w14:paraId="50FCDCBD" w14:textId="77777777" w:rsidR="00A42420" w:rsidRPr="00AE781B" w:rsidRDefault="00A42420" w:rsidP="001C2C13">
            <w:pPr>
              <w:pStyle w:val="TAC"/>
              <w:rPr>
                <w:rFonts w:cs="Arial"/>
                <w:lang w:eastAsia="zh-CN"/>
              </w:rPr>
            </w:pPr>
            <w:r w:rsidRPr="00AE781B">
              <w:rPr>
                <w:rFonts w:cs="v4.2.0"/>
                <w:lang w:eastAsia="zh-CN"/>
              </w:rPr>
              <w:t>5</w:t>
            </w:r>
          </w:p>
        </w:tc>
        <w:tc>
          <w:tcPr>
            <w:tcW w:w="1630" w:type="dxa"/>
            <w:vAlign w:val="center"/>
          </w:tcPr>
          <w:p w14:paraId="0FAD2FCE" w14:textId="77777777" w:rsidR="00A42420" w:rsidRPr="00AE781B" w:rsidRDefault="00A42420" w:rsidP="001C2C13">
            <w:pPr>
              <w:pStyle w:val="TAC"/>
              <w:rPr>
                <w:rFonts w:cs="Arial"/>
                <w:lang w:eastAsia="zh-CN"/>
              </w:rPr>
            </w:pPr>
            <w:r w:rsidRPr="00AE781B">
              <w:rPr>
                <w:rFonts w:cs="v4.2.0"/>
                <w:lang w:eastAsia="zh-CN"/>
              </w:rPr>
              <w:t>5</w:t>
            </w:r>
          </w:p>
        </w:tc>
        <w:tc>
          <w:tcPr>
            <w:tcW w:w="2897" w:type="dxa"/>
            <w:vAlign w:val="center"/>
          </w:tcPr>
          <w:p w14:paraId="020FAFF5" w14:textId="77777777" w:rsidR="00A42420" w:rsidRPr="00AE781B" w:rsidRDefault="00A42420" w:rsidP="001C2C13">
            <w:pPr>
              <w:pStyle w:val="TAC"/>
            </w:pPr>
            <w:r w:rsidRPr="00AE781B">
              <w:t>The corresponding parameter in the OTDOA assistance data specified in TS 36.355 [4] is the expectedRSTD-Uncertainty index</w:t>
            </w:r>
          </w:p>
        </w:tc>
      </w:tr>
      <w:tr w:rsidR="00A42420" w:rsidRPr="00AE781B" w14:paraId="7241F13D" w14:textId="77777777" w:rsidTr="001C2C13">
        <w:trPr>
          <w:cantSplit/>
          <w:jc w:val="center"/>
        </w:trPr>
        <w:tc>
          <w:tcPr>
            <w:tcW w:w="2377" w:type="dxa"/>
            <w:vAlign w:val="center"/>
          </w:tcPr>
          <w:p w14:paraId="12E8252A" w14:textId="77777777" w:rsidR="00A42420" w:rsidRPr="00AE781B" w:rsidRDefault="00A42420" w:rsidP="001C2C13">
            <w:pPr>
              <w:pStyle w:val="TAC"/>
              <w:rPr>
                <w:bCs/>
              </w:rPr>
            </w:pPr>
            <w:r w:rsidRPr="00AE781B">
              <w:rPr>
                <w:bCs/>
              </w:rPr>
              <w:t>CP length</w:t>
            </w:r>
            <w:r w:rsidRPr="00AE781B">
              <w:rPr>
                <w:vertAlign w:val="superscript"/>
              </w:rPr>
              <w:t xml:space="preserve"> Note 2</w:t>
            </w:r>
          </w:p>
        </w:tc>
        <w:tc>
          <w:tcPr>
            <w:tcW w:w="664" w:type="dxa"/>
            <w:vAlign w:val="center"/>
          </w:tcPr>
          <w:p w14:paraId="6EE689F5" w14:textId="77777777" w:rsidR="00A42420" w:rsidRPr="00AE781B" w:rsidRDefault="00A42420" w:rsidP="001C2C13">
            <w:pPr>
              <w:pStyle w:val="TAC"/>
              <w:rPr>
                <w:bCs/>
              </w:rPr>
            </w:pPr>
          </w:p>
        </w:tc>
        <w:tc>
          <w:tcPr>
            <w:tcW w:w="3260" w:type="dxa"/>
            <w:gridSpan w:val="2"/>
            <w:vAlign w:val="center"/>
          </w:tcPr>
          <w:p w14:paraId="1D4763B5" w14:textId="77777777" w:rsidR="00A42420" w:rsidRPr="00AE781B" w:rsidRDefault="00A42420" w:rsidP="001C2C13">
            <w:pPr>
              <w:pStyle w:val="TAC"/>
              <w:rPr>
                <w:bCs/>
              </w:rPr>
            </w:pPr>
            <w:r w:rsidRPr="00AE781B">
              <w:rPr>
                <w:bCs/>
              </w:rPr>
              <w:t>Normal</w:t>
            </w:r>
          </w:p>
        </w:tc>
        <w:tc>
          <w:tcPr>
            <w:tcW w:w="2897" w:type="dxa"/>
            <w:vAlign w:val="center"/>
          </w:tcPr>
          <w:p w14:paraId="56C8D937" w14:textId="77777777" w:rsidR="00A42420" w:rsidRPr="00AE781B" w:rsidRDefault="00A42420" w:rsidP="001C2C13">
            <w:pPr>
              <w:pStyle w:val="TAC"/>
            </w:pPr>
          </w:p>
        </w:tc>
      </w:tr>
      <w:tr w:rsidR="00A42420" w:rsidRPr="00AE781B" w14:paraId="09E8271B" w14:textId="77777777" w:rsidTr="001C2C13">
        <w:trPr>
          <w:cantSplit/>
          <w:jc w:val="center"/>
        </w:trPr>
        <w:tc>
          <w:tcPr>
            <w:tcW w:w="2377" w:type="dxa"/>
            <w:vAlign w:val="center"/>
          </w:tcPr>
          <w:p w14:paraId="66D09E54" w14:textId="77777777" w:rsidR="00A42420" w:rsidRPr="00AE781B" w:rsidRDefault="00A42420" w:rsidP="001C2C13">
            <w:pPr>
              <w:pStyle w:val="TAC"/>
              <w:rPr>
                <w:bCs/>
              </w:rPr>
            </w:pPr>
            <w:r w:rsidRPr="00AE781B">
              <w:rPr>
                <w:bCs/>
              </w:rPr>
              <w:t>DRX</w:t>
            </w:r>
          </w:p>
        </w:tc>
        <w:tc>
          <w:tcPr>
            <w:tcW w:w="664" w:type="dxa"/>
            <w:vAlign w:val="center"/>
          </w:tcPr>
          <w:p w14:paraId="6C56EF61" w14:textId="77777777" w:rsidR="00A42420" w:rsidRPr="00AE781B" w:rsidRDefault="00A42420" w:rsidP="001C2C13">
            <w:pPr>
              <w:pStyle w:val="TAC"/>
              <w:rPr>
                <w:bCs/>
              </w:rPr>
            </w:pPr>
          </w:p>
        </w:tc>
        <w:tc>
          <w:tcPr>
            <w:tcW w:w="3260" w:type="dxa"/>
            <w:gridSpan w:val="2"/>
            <w:vAlign w:val="center"/>
          </w:tcPr>
          <w:p w14:paraId="5E2A4789" w14:textId="77777777" w:rsidR="00A42420" w:rsidRPr="00AE781B" w:rsidRDefault="00A42420" w:rsidP="001C2C13">
            <w:pPr>
              <w:pStyle w:val="TAC"/>
              <w:rPr>
                <w:bCs/>
              </w:rPr>
            </w:pPr>
            <w:r w:rsidRPr="00AE781B">
              <w:rPr>
                <w:bCs/>
              </w:rPr>
              <w:t>OFF</w:t>
            </w:r>
          </w:p>
        </w:tc>
        <w:tc>
          <w:tcPr>
            <w:tcW w:w="2897" w:type="dxa"/>
            <w:vAlign w:val="center"/>
          </w:tcPr>
          <w:p w14:paraId="170730CF" w14:textId="77777777" w:rsidR="00A42420" w:rsidRPr="00AE781B" w:rsidRDefault="00A42420" w:rsidP="001C2C13">
            <w:pPr>
              <w:pStyle w:val="TAC"/>
            </w:pPr>
          </w:p>
        </w:tc>
      </w:tr>
      <w:tr w:rsidR="00A42420" w:rsidRPr="00AE781B" w14:paraId="29B8CDE6" w14:textId="77777777" w:rsidTr="001C2C13">
        <w:trPr>
          <w:cantSplit/>
          <w:jc w:val="center"/>
        </w:trPr>
        <w:tc>
          <w:tcPr>
            <w:tcW w:w="2377" w:type="dxa"/>
            <w:vAlign w:val="center"/>
          </w:tcPr>
          <w:p w14:paraId="2A30E93D" w14:textId="77777777" w:rsidR="00A42420" w:rsidRPr="00AE781B" w:rsidRDefault="00A42420" w:rsidP="001C2C13">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31708601" w14:textId="77777777" w:rsidR="00A42420" w:rsidRPr="00AE781B" w:rsidRDefault="00A42420" w:rsidP="001C2C13">
            <w:pPr>
              <w:pStyle w:val="TAC"/>
            </w:pPr>
            <w:r w:rsidRPr="00AE781B">
              <w:sym w:font="Symbol" w:char="F06D"/>
            </w:r>
            <w:r w:rsidRPr="00AE781B">
              <w:t>s</w:t>
            </w:r>
          </w:p>
        </w:tc>
        <w:tc>
          <w:tcPr>
            <w:tcW w:w="1630" w:type="dxa"/>
            <w:vAlign w:val="center"/>
          </w:tcPr>
          <w:p w14:paraId="44D19AB9" w14:textId="77777777" w:rsidR="00A42420" w:rsidRPr="00AE781B" w:rsidRDefault="00A42420" w:rsidP="001C2C13">
            <w:pPr>
              <w:pStyle w:val="TAC"/>
              <w:rPr>
                <w:rFonts w:cs="Arial"/>
                <w:lang w:eastAsia="en-US"/>
              </w:rPr>
            </w:pPr>
            <w:r w:rsidRPr="00AE781B">
              <w:rPr>
                <w:rFonts w:cs="Arial"/>
                <w:lang w:eastAsia="ko-KR"/>
              </w:rPr>
              <w:t>Cell 2 to Cell 1: -3</w:t>
            </w:r>
          </w:p>
        </w:tc>
        <w:tc>
          <w:tcPr>
            <w:tcW w:w="1630" w:type="dxa"/>
            <w:vAlign w:val="center"/>
          </w:tcPr>
          <w:p w14:paraId="38297430" w14:textId="77777777" w:rsidR="00A42420" w:rsidRPr="00AE781B" w:rsidRDefault="00A42420" w:rsidP="001C2C13">
            <w:pPr>
              <w:pStyle w:val="TAC"/>
            </w:pPr>
            <w:r w:rsidRPr="00AE781B">
              <w:rPr>
                <w:rFonts w:cs="Arial"/>
                <w:lang w:eastAsia="ko-KR"/>
              </w:rPr>
              <w:t>Cell 2 to Cell 1: 3</w:t>
            </w:r>
          </w:p>
        </w:tc>
        <w:tc>
          <w:tcPr>
            <w:tcW w:w="2897" w:type="dxa"/>
            <w:vAlign w:val="center"/>
          </w:tcPr>
          <w:p w14:paraId="295B2C22" w14:textId="77777777" w:rsidR="00A42420" w:rsidRPr="00AE781B" w:rsidRDefault="00A42420" w:rsidP="001C2C13">
            <w:pPr>
              <w:pStyle w:val="TAC"/>
            </w:pPr>
            <w:r w:rsidRPr="00AE781B">
              <w:t>PRS are transmitted from synchronous cells</w:t>
            </w:r>
          </w:p>
        </w:tc>
      </w:tr>
      <w:tr w:rsidR="00A42420" w:rsidRPr="00AE781B" w14:paraId="3E9FCFB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1BFB737" w14:textId="77777777" w:rsidR="00A42420" w:rsidRPr="00AE781B" w:rsidRDefault="00A42420"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2E47779" w14:textId="77777777" w:rsidR="00A42420" w:rsidRPr="00AE781B" w:rsidRDefault="00A42420"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C8232B" w14:textId="77777777" w:rsidR="00A42420" w:rsidRPr="00AE781B" w:rsidRDefault="00A42420"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5F9E3AA" w14:textId="77777777" w:rsidR="00A42420" w:rsidRPr="00AE781B" w:rsidRDefault="00A42420" w:rsidP="001C2C13">
            <w:pPr>
              <w:pStyle w:val="TAC"/>
            </w:pPr>
            <w:r w:rsidRPr="00AE781B">
              <w:t>Including the reference cell</w:t>
            </w:r>
          </w:p>
        </w:tc>
      </w:tr>
      <w:tr w:rsidR="00A42420" w:rsidRPr="00AE781B" w14:paraId="783AA65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3EF9876" w14:textId="77777777" w:rsidR="00A42420" w:rsidRPr="00AE781B" w:rsidRDefault="00A42420" w:rsidP="001C2C13">
            <w:pPr>
              <w:pStyle w:val="TAC"/>
            </w:pPr>
            <w:r w:rsidRPr="00AE781B">
              <w:rPr>
                <w:rFonts w:eastAsia="MS Mincho" w:cs="v4.2.0"/>
                <w:position w:val="-14"/>
                <w:lang w:eastAsia="ko-KR"/>
              </w:rPr>
              <w:object w:dxaOrig="2100" w:dyaOrig="380" w14:anchorId="433BFB4A">
                <v:shape id="_x0000_i1224" type="#_x0000_t75" style="width:104.25pt;height:18.75pt" o:ole="">
                  <v:imagedata r:id="rId209" o:title=""/>
                </v:shape>
                <o:OLEObject Type="Embed" ProgID="Equation.3" ShapeID="_x0000_i1224" DrawAspect="Content" ObjectID="_1774200162" r:id="rId210"/>
              </w:object>
            </w:r>
          </w:p>
        </w:tc>
        <w:tc>
          <w:tcPr>
            <w:tcW w:w="664" w:type="dxa"/>
            <w:tcBorders>
              <w:top w:val="single" w:sz="4" w:space="0" w:color="auto"/>
              <w:left w:val="single" w:sz="4" w:space="0" w:color="auto"/>
              <w:bottom w:val="single" w:sz="4" w:space="0" w:color="auto"/>
              <w:right w:val="single" w:sz="4" w:space="0" w:color="auto"/>
            </w:tcBorders>
            <w:vAlign w:val="center"/>
          </w:tcPr>
          <w:p w14:paraId="69B8B491" w14:textId="77777777" w:rsidR="00A42420" w:rsidRPr="00AE781B" w:rsidRDefault="00A42420" w:rsidP="001C2C13">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F40660" w14:textId="77777777" w:rsidR="00A42420" w:rsidRPr="00AE781B" w:rsidRDefault="00A42420" w:rsidP="001C2C13">
            <w:pPr>
              <w:pStyle w:val="TAC"/>
            </w:pPr>
            <w:r w:rsidRPr="00AE781B">
              <w:rPr>
                <w:rFonts w:cs="Arial"/>
                <w:lang w:eastAsia="ko-KR"/>
              </w:rPr>
              <w:t>5120</w:t>
            </w:r>
          </w:p>
        </w:tc>
        <w:tc>
          <w:tcPr>
            <w:tcW w:w="2897" w:type="dxa"/>
            <w:tcBorders>
              <w:top w:val="single" w:sz="4" w:space="0" w:color="auto"/>
              <w:left w:val="single" w:sz="4" w:space="0" w:color="auto"/>
              <w:bottom w:val="single" w:sz="4" w:space="0" w:color="auto"/>
              <w:right w:val="single" w:sz="4" w:space="0" w:color="auto"/>
            </w:tcBorders>
            <w:vAlign w:val="center"/>
          </w:tcPr>
          <w:p w14:paraId="45A579B3" w14:textId="77777777" w:rsidR="00A42420" w:rsidRPr="00AE781B" w:rsidRDefault="00A42420" w:rsidP="001C2C13">
            <w:pPr>
              <w:pStyle w:val="TAC"/>
            </w:pPr>
            <w:r w:rsidRPr="00AE781B">
              <w:rPr>
                <w:rFonts w:cs="Arial"/>
                <w:lang w:eastAsia="ko-KR"/>
              </w:rPr>
              <w:t xml:space="preserve">Derived according to the RSTD measurement requirements  specified in </w:t>
            </w:r>
            <w:r w:rsidRPr="00AE781B">
              <w:rPr>
                <w:lang w:eastAsia="ko-KR"/>
              </w:rPr>
              <w:t>section 9.3.7.1.3</w:t>
            </w:r>
          </w:p>
        </w:tc>
      </w:tr>
      <w:tr w:rsidR="00A42420" w:rsidRPr="00AE781B" w14:paraId="6518A906"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D0D0B8F" w14:textId="77777777" w:rsidR="00A42420" w:rsidRPr="00AE781B" w:rsidRDefault="00A42420"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9.3.7.1.4.3-5 and TS 37.571-5 [20], clause 7.2.5.</w:t>
            </w:r>
          </w:p>
          <w:p w14:paraId="78815BC4" w14:textId="77777777" w:rsidR="00A42420" w:rsidRPr="00AE781B" w:rsidRDefault="00A42420" w:rsidP="001C2C13">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r w:rsidRPr="00AE781B">
              <w:t>.</w:t>
            </w:r>
          </w:p>
          <w:p w14:paraId="15AA60EC" w14:textId="77777777" w:rsidR="00A42420" w:rsidRPr="00AE781B" w:rsidRDefault="00A42420"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9.3.7.1.4.1.</w:t>
            </w:r>
          </w:p>
          <w:p w14:paraId="4454F4CF" w14:textId="77777777" w:rsidR="00A42420" w:rsidRPr="00AE781B" w:rsidRDefault="00A42420" w:rsidP="001C2C13">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407016" w14:textId="77777777" w:rsidR="00A42420" w:rsidRPr="00AE781B" w:rsidRDefault="00A42420" w:rsidP="001C2C13">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6F242184">
                <v:shape id="_x0000_i1225" type="#_x0000_t75" style="width:104.25pt;height:18.75pt" o:ole="">
                  <v:imagedata r:id="rId209" o:title=""/>
                </v:shape>
                <o:OLEObject Type="Embed" ProgID="Equation.3" ShapeID="_x0000_i1225" DrawAspect="Content" ObjectID="_1774200163" r:id="rId211"/>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5826CAC6">
                <v:shape id="_x0000_i1226" type="#_x0000_t75" style="width:104.25pt;height:18.75pt" o:ole="">
                  <v:imagedata r:id="rId209" o:title=""/>
                </v:shape>
                <o:OLEObject Type="Embed" ProgID="Equation.3" ShapeID="_x0000_i1226" DrawAspect="Content" ObjectID="_1774200164" r:id="rId21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E192B62" w14:textId="77777777" w:rsidR="00A42420" w:rsidRPr="00AE781B" w:rsidRDefault="00A42420" w:rsidP="00155B46"/>
    <w:p w14:paraId="26A2577F" w14:textId="77777777" w:rsidR="00A42420" w:rsidRPr="00AE781B" w:rsidRDefault="00A42420" w:rsidP="00A42420">
      <w:pPr>
        <w:pStyle w:val="Heading7"/>
      </w:pPr>
      <w:bookmarkStart w:id="321" w:name="_Toc27481982"/>
      <w:bookmarkStart w:id="322" w:name="_Toc68183232"/>
      <w:r w:rsidRPr="00AE781B">
        <w:t>9.3.9.1.4.2</w:t>
      </w:r>
      <w:r w:rsidRPr="00AE781B">
        <w:tab/>
        <w:t>Test procedure</w:t>
      </w:r>
      <w:bookmarkEnd w:id="321"/>
      <w:bookmarkEnd w:id="322"/>
    </w:p>
    <w:p w14:paraId="3D037795" w14:textId="77777777" w:rsidR="00A42420" w:rsidRPr="00AE781B" w:rsidRDefault="00A42420" w:rsidP="00A42420">
      <w:r w:rsidRPr="00AE781B">
        <w:t>Same as in clause 9.3.7.1.4.2.</w:t>
      </w:r>
    </w:p>
    <w:p w14:paraId="490F5DCE" w14:textId="77777777" w:rsidR="00A42420" w:rsidRPr="00AE781B" w:rsidRDefault="00A42420" w:rsidP="00A42420">
      <w:pPr>
        <w:pStyle w:val="Heading7"/>
      </w:pPr>
      <w:bookmarkStart w:id="323" w:name="_Toc27481983"/>
      <w:bookmarkStart w:id="324" w:name="_Toc68183233"/>
      <w:r w:rsidRPr="00AE781B">
        <w:t>9.3.9.1.4.3</w:t>
      </w:r>
      <w:r w:rsidRPr="00AE781B">
        <w:tab/>
        <w:t>Message contents</w:t>
      </w:r>
      <w:bookmarkEnd w:id="323"/>
      <w:bookmarkEnd w:id="324"/>
    </w:p>
    <w:p w14:paraId="6D8E7708" w14:textId="77777777" w:rsidR="00A42420" w:rsidRPr="00AE781B" w:rsidRDefault="00A42420" w:rsidP="00A42420">
      <w:pPr>
        <w:pStyle w:val="B1"/>
        <w:ind w:left="284"/>
      </w:pPr>
      <w:r w:rsidRPr="00AE781B">
        <w:t>Same as in clause 9.3.7.1.4.3</w:t>
      </w:r>
    </w:p>
    <w:p w14:paraId="0D796DE3" w14:textId="77777777" w:rsidR="00A42420" w:rsidRPr="00AE781B" w:rsidRDefault="00A42420" w:rsidP="00A42420">
      <w:pPr>
        <w:pStyle w:val="Heading6"/>
      </w:pPr>
      <w:bookmarkStart w:id="325" w:name="_Toc27481984"/>
      <w:bookmarkStart w:id="326" w:name="_Toc68183234"/>
      <w:r w:rsidRPr="00AE781B">
        <w:t>9.3.9.1.5</w:t>
      </w:r>
      <w:r w:rsidRPr="00AE781B">
        <w:tab/>
        <w:t>Test requirement</w:t>
      </w:r>
      <w:bookmarkEnd w:id="325"/>
      <w:bookmarkEnd w:id="326"/>
    </w:p>
    <w:p w14:paraId="06795A3C" w14:textId="77777777" w:rsidR="00A42420" w:rsidRPr="00AE781B" w:rsidRDefault="00A42420" w:rsidP="00A42420">
      <w:r w:rsidRPr="00AE781B">
        <w:t>Same as in clause 9.3.7.1.5.</w:t>
      </w:r>
    </w:p>
    <w:p w14:paraId="78876F2F" w14:textId="77777777" w:rsidR="00A42420" w:rsidRPr="00AE781B" w:rsidRDefault="00A42420" w:rsidP="00A42420">
      <w:pPr>
        <w:pStyle w:val="Heading4"/>
      </w:pPr>
      <w:bookmarkStart w:id="327" w:name="_Toc27481985"/>
      <w:bookmarkStart w:id="328" w:name="_Toc68183235"/>
      <w:r w:rsidRPr="00AE781B">
        <w:t>9.3.9.2</w:t>
      </w:r>
      <w:r w:rsidRPr="00AE781B">
        <w:tab/>
        <w:t xml:space="preserve">TDD intra-frequency RSTD Measurement Accuracy in CE Mode A for </w:t>
      </w:r>
      <w:r w:rsidR="000E0382" w:rsidRPr="00AE781B">
        <w:t>Category M</w:t>
      </w:r>
      <w:r w:rsidRPr="00AE781B">
        <w:t>2</w:t>
      </w:r>
      <w:bookmarkEnd w:id="327"/>
      <w:bookmarkEnd w:id="328"/>
    </w:p>
    <w:p w14:paraId="7EC15189" w14:textId="77777777" w:rsidR="00A42420" w:rsidRPr="00AE781B" w:rsidRDefault="00A42420" w:rsidP="00A42420">
      <w:pPr>
        <w:pStyle w:val="Heading6"/>
      </w:pPr>
      <w:bookmarkStart w:id="329" w:name="_Toc27481986"/>
      <w:bookmarkStart w:id="330" w:name="_Toc68183236"/>
      <w:r w:rsidRPr="00AE781B">
        <w:t>9.3.9.2.1</w:t>
      </w:r>
      <w:r w:rsidRPr="00AE781B">
        <w:tab/>
        <w:t>Test purpose</w:t>
      </w:r>
      <w:bookmarkEnd w:id="329"/>
      <w:bookmarkEnd w:id="330"/>
    </w:p>
    <w:p w14:paraId="5961F186" w14:textId="77777777" w:rsidR="00A42420" w:rsidRPr="00AE781B" w:rsidRDefault="00A42420" w:rsidP="00A42420">
      <w:r w:rsidRPr="00AE781B">
        <w:t>To verify that the RSTD measurement accuracy for UE Category M2 is within the specified limits in normal coverage mode in an environment with fading propagation conditions.</w:t>
      </w:r>
    </w:p>
    <w:p w14:paraId="1D7B8C28" w14:textId="77777777" w:rsidR="00A42420" w:rsidRPr="00AE781B" w:rsidRDefault="00A42420" w:rsidP="00A42420">
      <w:pPr>
        <w:pStyle w:val="Heading6"/>
      </w:pPr>
      <w:bookmarkStart w:id="331" w:name="_Toc27481987"/>
      <w:bookmarkStart w:id="332" w:name="_Toc68183237"/>
      <w:r w:rsidRPr="00AE781B">
        <w:t>9.3.9.2.2</w:t>
      </w:r>
      <w:r w:rsidRPr="00AE781B">
        <w:tab/>
        <w:t>Test applicability</w:t>
      </w:r>
      <w:bookmarkEnd w:id="331"/>
      <w:bookmarkEnd w:id="332"/>
    </w:p>
    <w:p w14:paraId="27BC9248" w14:textId="77777777" w:rsidR="00A42420" w:rsidRPr="00AE781B" w:rsidRDefault="00A42420" w:rsidP="00A42420">
      <w:r w:rsidRPr="00AE781B">
        <w:t xml:space="preserve">This test applies to E-UTRA TDD UE Category M2 release 14 and forward that supports UE-assisted OTDOA. </w:t>
      </w:r>
    </w:p>
    <w:p w14:paraId="08448D08" w14:textId="77777777" w:rsidR="00A42420" w:rsidRPr="00AE781B" w:rsidRDefault="00A42420" w:rsidP="00A42420">
      <w:pPr>
        <w:pStyle w:val="Heading6"/>
      </w:pPr>
      <w:bookmarkStart w:id="333" w:name="_Toc27481988"/>
      <w:bookmarkStart w:id="334" w:name="_Toc68183238"/>
      <w:r w:rsidRPr="00AE781B">
        <w:t>9.3.9.2.3</w:t>
      </w:r>
      <w:r w:rsidRPr="00AE781B">
        <w:tab/>
        <w:t>Minimum conformance requirements</w:t>
      </w:r>
      <w:bookmarkEnd w:id="333"/>
      <w:bookmarkEnd w:id="334"/>
    </w:p>
    <w:p w14:paraId="48E31A36" w14:textId="77777777" w:rsidR="00A42420" w:rsidRPr="00AE781B" w:rsidRDefault="00A42420" w:rsidP="00A42420">
      <w:r w:rsidRPr="00AE781B">
        <w:t>Same as in clause 9.3.7.</w:t>
      </w:r>
      <w:r w:rsidR="00920614" w:rsidRPr="00AE781B">
        <w:t>2</w:t>
      </w:r>
      <w:r w:rsidRPr="00AE781B">
        <w:t>.3.</w:t>
      </w:r>
    </w:p>
    <w:p w14:paraId="4B716D32" w14:textId="77777777" w:rsidR="00A42420" w:rsidRPr="00AE781B" w:rsidRDefault="00A42420" w:rsidP="00A42420">
      <w:r w:rsidRPr="00AE781B">
        <w:t>The normative reference for this requirement is TS 36.133 [23] clause 9.1.25.4 and A.9.8.22.</w:t>
      </w:r>
    </w:p>
    <w:p w14:paraId="5977005D" w14:textId="77777777" w:rsidR="00A42420" w:rsidRPr="00AE781B" w:rsidRDefault="00A42420" w:rsidP="00A42420">
      <w:pPr>
        <w:pStyle w:val="Heading6"/>
      </w:pPr>
      <w:bookmarkStart w:id="335" w:name="_Toc27481989"/>
      <w:bookmarkStart w:id="336" w:name="_Toc68183239"/>
      <w:r w:rsidRPr="00AE781B">
        <w:lastRenderedPageBreak/>
        <w:t>9.3.9.2.4</w:t>
      </w:r>
      <w:r w:rsidRPr="00AE781B">
        <w:tab/>
        <w:t>Test description</w:t>
      </w:r>
      <w:bookmarkEnd w:id="335"/>
      <w:bookmarkEnd w:id="336"/>
    </w:p>
    <w:p w14:paraId="4555CA86" w14:textId="77777777" w:rsidR="00A42420" w:rsidRPr="00AE781B" w:rsidRDefault="00A42420" w:rsidP="00A42420">
      <w:pPr>
        <w:pStyle w:val="Heading7"/>
      </w:pPr>
      <w:bookmarkStart w:id="337" w:name="_Toc27481990"/>
      <w:bookmarkStart w:id="338" w:name="_Toc68183240"/>
      <w:r w:rsidRPr="00AE781B">
        <w:t>9.3.9.2.4.1</w:t>
      </w:r>
      <w:r w:rsidRPr="00AE781B">
        <w:tab/>
        <w:t>Initial conditions</w:t>
      </w:r>
      <w:bookmarkEnd w:id="337"/>
      <w:bookmarkEnd w:id="338"/>
    </w:p>
    <w:p w14:paraId="07474F40" w14:textId="77777777" w:rsidR="00A42420" w:rsidRPr="00AE781B" w:rsidRDefault="00A42420" w:rsidP="00A42420">
      <w:pPr>
        <w:pStyle w:val="B1"/>
        <w:ind w:left="284"/>
      </w:pPr>
      <w:r w:rsidRPr="00AE781B">
        <w:t>Same as in clause 9.3.7.2.4.1 but replacing Table 9.3.7.2.4.1-1 with Table 9.3.9.2.4.1-1.</w:t>
      </w:r>
    </w:p>
    <w:p w14:paraId="55B7F230" w14:textId="77777777" w:rsidR="00A42420" w:rsidRPr="00AE781B" w:rsidRDefault="00A42420" w:rsidP="00A42420">
      <w:pPr>
        <w:pStyle w:val="TH"/>
      </w:pPr>
      <w:r w:rsidRPr="00AE781B">
        <w:lastRenderedPageBreak/>
        <w:t>Table 9.3.9.2.4.1-1: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A42420" w:rsidRPr="00AE781B" w14:paraId="77EE329B" w14:textId="77777777" w:rsidTr="001C2C13">
        <w:trPr>
          <w:cantSplit/>
          <w:trHeight w:val="204"/>
        </w:trPr>
        <w:tc>
          <w:tcPr>
            <w:tcW w:w="0" w:type="auto"/>
            <w:vMerge w:val="restart"/>
          </w:tcPr>
          <w:p w14:paraId="0CD2EE29" w14:textId="77777777" w:rsidR="00A42420" w:rsidRPr="00AE781B" w:rsidRDefault="00A42420" w:rsidP="001C2C13">
            <w:pPr>
              <w:pStyle w:val="TAH"/>
              <w:rPr>
                <w:rFonts w:cs="Arial"/>
                <w:lang w:eastAsia="ko-KR"/>
              </w:rPr>
            </w:pPr>
            <w:r w:rsidRPr="00AE781B">
              <w:rPr>
                <w:rFonts w:cs="Arial"/>
                <w:lang w:eastAsia="ko-KR"/>
              </w:rPr>
              <w:t>Parameter</w:t>
            </w:r>
          </w:p>
        </w:tc>
        <w:tc>
          <w:tcPr>
            <w:tcW w:w="0" w:type="auto"/>
            <w:vMerge w:val="restart"/>
          </w:tcPr>
          <w:p w14:paraId="130762C1" w14:textId="77777777" w:rsidR="00A42420" w:rsidRPr="00AE781B" w:rsidRDefault="00A42420" w:rsidP="001C2C13">
            <w:pPr>
              <w:pStyle w:val="TAH"/>
              <w:rPr>
                <w:rFonts w:cs="Arial"/>
                <w:lang w:eastAsia="ko-KR"/>
              </w:rPr>
            </w:pPr>
            <w:r w:rsidRPr="00AE781B">
              <w:rPr>
                <w:rFonts w:cs="Arial"/>
                <w:lang w:eastAsia="ko-KR"/>
              </w:rPr>
              <w:t>Unit</w:t>
            </w:r>
          </w:p>
        </w:tc>
        <w:tc>
          <w:tcPr>
            <w:tcW w:w="0" w:type="auto"/>
            <w:gridSpan w:val="4"/>
          </w:tcPr>
          <w:p w14:paraId="1D644102" w14:textId="77777777" w:rsidR="00A42420" w:rsidRPr="00AE781B" w:rsidRDefault="00A42420" w:rsidP="001C2C13">
            <w:pPr>
              <w:pStyle w:val="TAH"/>
              <w:rPr>
                <w:rFonts w:cs="Arial"/>
                <w:lang w:eastAsia="ko-KR"/>
              </w:rPr>
            </w:pPr>
            <w:r w:rsidRPr="00AE781B">
              <w:rPr>
                <w:rFonts w:cs="Arial"/>
                <w:lang w:eastAsia="ko-KR"/>
              </w:rPr>
              <w:t>Value</w:t>
            </w:r>
          </w:p>
        </w:tc>
        <w:tc>
          <w:tcPr>
            <w:tcW w:w="0" w:type="auto"/>
            <w:vMerge w:val="restart"/>
          </w:tcPr>
          <w:p w14:paraId="2A1EBABA" w14:textId="77777777" w:rsidR="00A42420" w:rsidRPr="00AE781B" w:rsidRDefault="00A42420" w:rsidP="001C2C13">
            <w:pPr>
              <w:pStyle w:val="TAH"/>
              <w:rPr>
                <w:rFonts w:cs="Arial"/>
                <w:lang w:eastAsia="ko-KR"/>
              </w:rPr>
            </w:pPr>
            <w:r w:rsidRPr="00AE781B">
              <w:rPr>
                <w:rFonts w:cs="Arial"/>
                <w:lang w:eastAsia="ko-KR"/>
              </w:rPr>
              <w:t>Comment</w:t>
            </w:r>
          </w:p>
        </w:tc>
      </w:tr>
      <w:tr w:rsidR="00A42420" w:rsidRPr="00AE781B" w14:paraId="54016A88" w14:textId="77777777" w:rsidTr="001C2C13">
        <w:trPr>
          <w:cantSplit/>
          <w:trHeight w:val="204"/>
        </w:trPr>
        <w:tc>
          <w:tcPr>
            <w:tcW w:w="0" w:type="auto"/>
            <w:vMerge/>
          </w:tcPr>
          <w:p w14:paraId="081857A1" w14:textId="77777777" w:rsidR="00A42420" w:rsidRPr="00AE781B" w:rsidRDefault="00A42420" w:rsidP="001C2C13">
            <w:pPr>
              <w:pStyle w:val="TAH"/>
              <w:rPr>
                <w:rFonts w:cs="Arial"/>
                <w:lang w:eastAsia="ko-KR"/>
              </w:rPr>
            </w:pPr>
          </w:p>
        </w:tc>
        <w:tc>
          <w:tcPr>
            <w:tcW w:w="0" w:type="auto"/>
            <w:vMerge/>
          </w:tcPr>
          <w:p w14:paraId="28E65D95" w14:textId="77777777" w:rsidR="00A42420" w:rsidRPr="00AE781B" w:rsidRDefault="00A42420" w:rsidP="001C2C13">
            <w:pPr>
              <w:pStyle w:val="TAH"/>
              <w:rPr>
                <w:rFonts w:cs="Arial"/>
                <w:lang w:eastAsia="ko-KR"/>
              </w:rPr>
            </w:pPr>
          </w:p>
        </w:tc>
        <w:tc>
          <w:tcPr>
            <w:tcW w:w="0" w:type="auto"/>
          </w:tcPr>
          <w:p w14:paraId="28A0E968" w14:textId="77777777" w:rsidR="00A42420" w:rsidRPr="00AE781B" w:rsidRDefault="00A42420" w:rsidP="001C2C13">
            <w:pPr>
              <w:pStyle w:val="TAH"/>
              <w:rPr>
                <w:rFonts w:cs="Arial"/>
                <w:lang w:eastAsia="ko-KR"/>
              </w:rPr>
            </w:pPr>
            <w:r w:rsidRPr="00AE781B">
              <w:rPr>
                <w:rFonts w:cs="Arial"/>
                <w:lang w:eastAsia="zh-CN"/>
              </w:rPr>
              <w:t>Test1</w:t>
            </w:r>
          </w:p>
        </w:tc>
        <w:tc>
          <w:tcPr>
            <w:tcW w:w="0" w:type="auto"/>
          </w:tcPr>
          <w:p w14:paraId="4027112D" w14:textId="77777777" w:rsidR="00A42420" w:rsidRPr="00AE781B" w:rsidRDefault="00A42420" w:rsidP="001C2C13">
            <w:pPr>
              <w:pStyle w:val="TAH"/>
              <w:rPr>
                <w:rFonts w:cs="Arial"/>
                <w:lang w:eastAsia="ko-KR"/>
              </w:rPr>
            </w:pPr>
            <w:r w:rsidRPr="00AE781B">
              <w:rPr>
                <w:rFonts w:cs="Arial"/>
                <w:lang w:eastAsia="zh-CN"/>
              </w:rPr>
              <w:t>Test2</w:t>
            </w:r>
          </w:p>
        </w:tc>
        <w:tc>
          <w:tcPr>
            <w:tcW w:w="0" w:type="auto"/>
          </w:tcPr>
          <w:p w14:paraId="35CAAF62" w14:textId="77777777" w:rsidR="00A42420" w:rsidRPr="00AE781B" w:rsidRDefault="00A42420" w:rsidP="001C2C13">
            <w:pPr>
              <w:pStyle w:val="TAH"/>
              <w:rPr>
                <w:rFonts w:cs="Arial"/>
                <w:lang w:eastAsia="ko-KR"/>
              </w:rPr>
            </w:pPr>
            <w:r w:rsidRPr="00AE781B">
              <w:rPr>
                <w:rFonts w:cs="Arial"/>
                <w:lang w:eastAsia="zh-CN"/>
              </w:rPr>
              <w:t>Test3</w:t>
            </w:r>
          </w:p>
        </w:tc>
        <w:tc>
          <w:tcPr>
            <w:tcW w:w="0" w:type="auto"/>
          </w:tcPr>
          <w:p w14:paraId="3BB719BE" w14:textId="77777777" w:rsidR="00A42420" w:rsidRPr="00AE781B" w:rsidRDefault="00A42420" w:rsidP="001C2C13">
            <w:pPr>
              <w:pStyle w:val="TAH"/>
              <w:rPr>
                <w:rFonts w:cs="Arial"/>
                <w:lang w:eastAsia="ko-KR"/>
              </w:rPr>
            </w:pPr>
            <w:r w:rsidRPr="00AE781B">
              <w:rPr>
                <w:rFonts w:cs="Arial"/>
                <w:lang w:eastAsia="zh-CN"/>
              </w:rPr>
              <w:t>Test4</w:t>
            </w:r>
          </w:p>
        </w:tc>
        <w:tc>
          <w:tcPr>
            <w:tcW w:w="0" w:type="auto"/>
            <w:vMerge/>
          </w:tcPr>
          <w:p w14:paraId="7A637160" w14:textId="77777777" w:rsidR="00A42420" w:rsidRPr="00AE781B" w:rsidRDefault="00A42420" w:rsidP="001C2C13">
            <w:pPr>
              <w:pStyle w:val="TAH"/>
              <w:rPr>
                <w:rFonts w:cs="Arial"/>
                <w:lang w:eastAsia="ko-KR"/>
              </w:rPr>
            </w:pPr>
          </w:p>
        </w:tc>
      </w:tr>
      <w:tr w:rsidR="00A42420" w:rsidRPr="00AE781B" w14:paraId="58185B91" w14:textId="77777777" w:rsidTr="001C2C13">
        <w:trPr>
          <w:cantSplit/>
        </w:trPr>
        <w:tc>
          <w:tcPr>
            <w:tcW w:w="0" w:type="auto"/>
          </w:tcPr>
          <w:p w14:paraId="5560CA95" w14:textId="77777777" w:rsidR="00A42420" w:rsidRPr="00AE781B" w:rsidRDefault="00A42420" w:rsidP="001C2C13">
            <w:pPr>
              <w:pStyle w:val="TAL"/>
              <w:rPr>
                <w:rFonts w:cs="Arial"/>
                <w:lang w:eastAsia="ko-KR"/>
              </w:rPr>
            </w:pPr>
            <w:r w:rsidRPr="00AE781B">
              <w:rPr>
                <w:rFonts w:cs="Arial"/>
                <w:lang w:eastAsia="ko-KR"/>
              </w:rPr>
              <w:t>M-PDCCH parameters</w:t>
            </w:r>
          </w:p>
        </w:tc>
        <w:tc>
          <w:tcPr>
            <w:tcW w:w="0" w:type="auto"/>
            <w:vAlign w:val="center"/>
          </w:tcPr>
          <w:p w14:paraId="7D489489" w14:textId="77777777" w:rsidR="00A42420" w:rsidRPr="00AE781B" w:rsidRDefault="00A42420" w:rsidP="001C2C13">
            <w:pPr>
              <w:pStyle w:val="TAC"/>
              <w:rPr>
                <w:rFonts w:cs="Arial"/>
                <w:lang w:eastAsia="ko-KR"/>
              </w:rPr>
            </w:pPr>
          </w:p>
        </w:tc>
        <w:tc>
          <w:tcPr>
            <w:tcW w:w="0" w:type="auto"/>
            <w:gridSpan w:val="2"/>
            <w:vAlign w:val="center"/>
          </w:tcPr>
          <w:p w14:paraId="647746E0"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gridSpan w:val="2"/>
            <w:vAlign w:val="center"/>
          </w:tcPr>
          <w:p w14:paraId="4EE6E9FF" w14:textId="77777777" w:rsidR="00A42420" w:rsidRPr="00AE781B" w:rsidRDefault="00A42420" w:rsidP="001C2C13">
            <w:pPr>
              <w:pStyle w:val="TAC"/>
              <w:rPr>
                <w:rFonts w:cs="Arial"/>
                <w:lang w:eastAsia="ko-KR"/>
              </w:rPr>
            </w:pPr>
            <w:r w:rsidRPr="00AE781B">
              <w:rPr>
                <w:rFonts w:cs="Arial"/>
                <w:lang w:eastAsia="ko-KR"/>
              </w:rPr>
              <w:t>R.14 TDD</w:t>
            </w:r>
          </w:p>
        </w:tc>
        <w:tc>
          <w:tcPr>
            <w:tcW w:w="0" w:type="auto"/>
          </w:tcPr>
          <w:p w14:paraId="0BABC7B0" w14:textId="77777777" w:rsidR="00A42420" w:rsidRPr="00AE781B" w:rsidRDefault="00A42420" w:rsidP="001C2C13">
            <w:pPr>
              <w:pStyle w:val="TAL"/>
              <w:rPr>
                <w:rFonts w:cs="Arial"/>
                <w:lang w:eastAsia="ko-KR"/>
              </w:rPr>
            </w:pPr>
            <w:r w:rsidRPr="00AE781B">
              <w:t>As specified in TS 36.521-3 [25] clause A.7.3.</w:t>
            </w:r>
          </w:p>
        </w:tc>
      </w:tr>
      <w:tr w:rsidR="00A42420" w:rsidRPr="00AE781B" w14:paraId="52E7DABA" w14:textId="77777777" w:rsidTr="001C2C13">
        <w:trPr>
          <w:cantSplit/>
        </w:trPr>
        <w:tc>
          <w:tcPr>
            <w:tcW w:w="0" w:type="auto"/>
            <w:vAlign w:val="center"/>
          </w:tcPr>
          <w:p w14:paraId="397D9F18" w14:textId="77777777" w:rsidR="00A42420" w:rsidRPr="00AE781B" w:rsidRDefault="00A42420" w:rsidP="001C2C13">
            <w:pPr>
              <w:pStyle w:val="TAL"/>
              <w:rPr>
                <w:rFonts w:cs="Arial"/>
                <w:lang w:eastAsia="ko-KR"/>
              </w:rPr>
            </w:pPr>
            <w:r w:rsidRPr="00AE781B">
              <w:rPr>
                <w:i/>
                <w:iCs/>
                <w:lang w:eastAsia="ko-KR"/>
              </w:rPr>
              <w:t>mPDCCH-startSF-UESS</w:t>
            </w:r>
          </w:p>
        </w:tc>
        <w:tc>
          <w:tcPr>
            <w:tcW w:w="0" w:type="auto"/>
            <w:vAlign w:val="center"/>
          </w:tcPr>
          <w:p w14:paraId="234D3842" w14:textId="77777777" w:rsidR="00A42420" w:rsidRPr="00AE781B" w:rsidRDefault="00A42420" w:rsidP="001C2C13">
            <w:pPr>
              <w:pStyle w:val="TAC"/>
              <w:rPr>
                <w:rFonts w:cs="Arial"/>
                <w:lang w:eastAsia="ko-KR"/>
              </w:rPr>
            </w:pPr>
          </w:p>
        </w:tc>
        <w:tc>
          <w:tcPr>
            <w:tcW w:w="0" w:type="auto"/>
            <w:gridSpan w:val="2"/>
            <w:vAlign w:val="center"/>
          </w:tcPr>
          <w:p w14:paraId="6473FBF7" w14:textId="77777777" w:rsidR="00A42420" w:rsidRPr="00AE781B" w:rsidRDefault="00A42420" w:rsidP="001C2C13">
            <w:pPr>
              <w:pStyle w:val="TAC"/>
              <w:rPr>
                <w:rFonts w:cs="Arial"/>
                <w:lang w:eastAsia="ko-KR"/>
              </w:rPr>
            </w:pPr>
            <w:r w:rsidRPr="00AE781B">
              <w:rPr>
                <w:rFonts w:cs="Arial"/>
                <w:lang w:eastAsia="ko-KR"/>
              </w:rPr>
              <w:t>10</w:t>
            </w:r>
          </w:p>
        </w:tc>
        <w:tc>
          <w:tcPr>
            <w:tcW w:w="0" w:type="auto"/>
            <w:gridSpan w:val="2"/>
            <w:vAlign w:val="center"/>
          </w:tcPr>
          <w:p w14:paraId="50961137" w14:textId="77777777" w:rsidR="00A42420" w:rsidRPr="00AE781B" w:rsidRDefault="00A42420" w:rsidP="001C2C13">
            <w:pPr>
              <w:pStyle w:val="TAC"/>
              <w:rPr>
                <w:rFonts w:cs="Arial"/>
                <w:lang w:eastAsia="ko-KR"/>
              </w:rPr>
            </w:pPr>
            <w:r w:rsidRPr="00AE781B">
              <w:rPr>
                <w:rFonts w:cs="Arial"/>
                <w:lang w:eastAsia="ko-KR"/>
              </w:rPr>
              <w:t>10</w:t>
            </w:r>
          </w:p>
        </w:tc>
        <w:tc>
          <w:tcPr>
            <w:tcW w:w="0" w:type="auto"/>
          </w:tcPr>
          <w:p w14:paraId="281F46B2" w14:textId="77777777" w:rsidR="00A42420" w:rsidRPr="00AE781B" w:rsidRDefault="00A42420" w:rsidP="001C2C13">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633DF7A7">
                <v:shape id="_x0000_i122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42420" w:rsidRPr="00AE781B" w14:paraId="2A4583B6" w14:textId="77777777" w:rsidTr="001C2C13">
        <w:trPr>
          <w:cantSplit/>
        </w:trPr>
        <w:tc>
          <w:tcPr>
            <w:tcW w:w="0" w:type="auto"/>
            <w:vAlign w:val="center"/>
          </w:tcPr>
          <w:p w14:paraId="23BEF706" w14:textId="77777777" w:rsidR="00A42420" w:rsidRPr="00AE781B" w:rsidRDefault="00A42420" w:rsidP="001C2C13">
            <w:pPr>
              <w:pStyle w:val="TAL"/>
              <w:rPr>
                <w:rFonts w:cs="Arial"/>
                <w:lang w:eastAsia="ko-KR"/>
              </w:rPr>
            </w:pPr>
            <w:r w:rsidRPr="00AE781B">
              <w:t>OCNG Patterns defined in TS 36.521-3 [25] clause D.1</w:t>
            </w:r>
          </w:p>
        </w:tc>
        <w:tc>
          <w:tcPr>
            <w:tcW w:w="0" w:type="auto"/>
            <w:vAlign w:val="center"/>
          </w:tcPr>
          <w:p w14:paraId="701778C5" w14:textId="77777777" w:rsidR="00A42420" w:rsidRPr="00AE781B" w:rsidRDefault="00A42420" w:rsidP="001C2C13">
            <w:pPr>
              <w:pStyle w:val="TAC"/>
              <w:rPr>
                <w:rFonts w:cs="Arial"/>
                <w:lang w:eastAsia="ko-KR"/>
              </w:rPr>
            </w:pPr>
          </w:p>
        </w:tc>
        <w:tc>
          <w:tcPr>
            <w:tcW w:w="0" w:type="auto"/>
            <w:gridSpan w:val="2"/>
            <w:vAlign w:val="center"/>
          </w:tcPr>
          <w:p w14:paraId="4F81045E" w14:textId="77777777" w:rsidR="00A42420" w:rsidRPr="00AE781B" w:rsidRDefault="00A42420" w:rsidP="001C2C13">
            <w:pPr>
              <w:pStyle w:val="TAC"/>
              <w:rPr>
                <w:rFonts w:cs="Arial"/>
                <w:lang w:eastAsia="ko-KR"/>
              </w:rPr>
            </w:pPr>
            <w:r w:rsidRPr="00AE781B">
              <w:rPr>
                <w:rFonts w:cs="Arial"/>
                <w:lang w:eastAsia="ko-KR"/>
              </w:rPr>
              <w:t>OP.11 TDD</w:t>
            </w:r>
          </w:p>
        </w:tc>
        <w:tc>
          <w:tcPr>
            <w:tcW w:w="0" w:type="auto"/>
            <w:gridSpan w:val="2"/>
            <w:vAlign w:val="center"/>
          </w:tcPr>
          <w:p w14:paraId="23916C15" w14:textId="77777777" w:rsidR="00A42420" w:rsidRPr="00AE781B" w:rsidRDefault="00A42420" w:rsidP="001C2C13">
            <w:pPr>
              <w:pStyle w:val="TAC"/>
              <w:rPr>
                <w:rFonts w:cs="Arial"/>
                <w:lang w:eastAsia="ko-KR"/>
              </w:rPr>
            </w:pPr>
            <w:r w:rsidRPr="00AE781B">
              <w:rPr>
                <w:rFonts w:cs="Arial"/>
                <w:lang w:eastAsia="ko-KR"/>
              </w:rPr>
              <w:t>OP.11 FTDD</w:t>
            </w:r>
          </w:p>
        </w:tc>
        <w:tc>
          <w:tcPr>
            <w:tcW w:w="0" w:type="auto"/>
          </w:tcPr>
          <w:p w14:paraId="1CEC249E" w14:textId="77777777" w:rsidR="00A42420" w:rsidRPr="00AE781B" w:rsidRDefault="00A42420" w:rsidP="001C2C13">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A42420" w:rsidRPr="00AE781B" w14:paraId="50D567DB" w14:textId="77777777" w:rsidTr="001C2C13">
        <w:trPr>
          <w:cantSplit/>
        </w:trPr>
        <w:tc>
          <w:tcPr>
            <w:tcW w:w="0" w:type="auto"/>
          </w:tcPr>
          <w:p w14:paraId="47DAAD71" w14:textId="77777777" w:rsidR="00A42420" w:rsidRPr="00AE781B" w:rsidRDefault="00A42420" w:rsidP="001C2C13">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3C971A" w14:textId="77777777" w:rsidR="00A42420" w:rsidRPr="00AE781B" w:rsidRDefault="00A42420" w:rsidP="001C2C13">
            <w:pPr>
              <w:pStyle w:val="TAC"/>
              <w:rPr>
                <w:rFonts w:cs="Arial"/>
                <w:lang w:eastAsia="ko-KR"/>
              </w:rPr>
            </w:pPr>
          </w:p>
        </w:tc>
        <w:tc>
          <w:tcPr>
            <w:tcW w:w="0" w:type="auto"/>
            <w:gridSpan w:val="4"/>
          </w:tcPr>
          <w:p w14:paraId="4E7D8C1F" w14:textId="77777777" w:rsidR="00A42420" w:rsidRPr="00AE781B" w:rsidRDefault="00A42420" w:rsidP="001C2C13">
            <w:pPr>
              <w:pStyle w:val="TAC"/>
              <w:rPr>
                <w:rFonts w:cs="Arial"/>
                <w:lang w:eastAsia="ko-KR"/>
              </w:rPr>
            </w:pPr>
            <w:r w:rsidRPr="00AE781B">
              <w:rPr>
                <w:rFonts w:cs="v4.2.0"/>
                <w:lang w:eastAsia="ko-KR"/>
              </w:rPr>
              <w:t xml:space="preserve">Cell 1 </w:t>
            </w:r>
          </w:p>
        </w:tc>
        <w:tc>
          <w:tcPr>
            <w:tcW w:w="0" w:type="auto"/>
          </w:tcPr>
          <w:p w14:paraId="41756CA2" w14:textId="77777777" w:rsidR="00A42420" w:rsidRPr="00AE781B" w:rsidRDefault="00A42420" w:rsidP="001C2C13">
            <w:pPr>
              <w:pStyle w:val="TAL"/>
              <w:rPr>
                <w:rFonts w:cs="Arial"/>
                <w:lang w:eastAsia="ko-KR"/>
              </w:rPr>
            </w:pPr>
          </w:p>
        </w:tc>
      </w:tr>
      <w:tr w:rsidR="00A42420" w:rsidRPr="00AE781B" w14:paraId="77C7B1ED" w14:textId="77777777" w:rsidTr="001C2C13">
        <w:trPr>
          <w:cantSplit/>
        </w:trPr>
        <w:tc>
          <w:tcPr>
            <w:tcW w:w="0" w:type="auto"/>
          </w:tcPr>
          <w:p w14:paraId="25FE10B4" w14:textId="77777777" w:rsidR="00A42420" w:rsidRPr="00AE781B" w:rsidRDefault="00A42420" w:rsidP="001C2C13">
            <w:pPr>
              <w:pStyle w:val="TAL"/>
              <w:rPr>
                <w:rFonts w:cs="Arial"/>
                <w:lang w:eastAsia="ko-KR"/>
              </w:rPr>
            </w:pPr>
            <w:r w:rsidRPr="00AE781B">
              <w:rPr>
                <w:rFonts w:cs="v4.2.0"/>
                <w:lang w:eastAsia="zh-CN"/>
              </w:rPr>
              <w:t>Neighbour cell</w:t>
            </w:r>
          </w:p>
        </w:tc>
        <w:tc>
          <w:tcPr>
            <w:tcW w:w="0" w:type="auto"/>
            <w:vAlign w:val="center"/>
          </w:tcPr>
          <w:p w14:paraId="1ED3A28F" w14:textId="77777777" w:rsidR="00A42420" w:rsidRPr="00AE781B" w:rsidRDefault="00A42420" w:rsidP="001C2C13">
            <w:pPr>
              <w:pStyle w:val="TAC"/>
              <w:rPr>
                <w:rFonts w:cs="Arial"/>
                <w:lang w:eastAsia="ko-KR"/>
              </w:rPr>
            </w:pPr>
          </w:p>
        </w:tc>
        <w:tc>
          <w:tcPr>
            <w:tcW w:w="0" w:type="auto"/>
            <w:gridSpan w:val="4"/>
          </w:tcPr>
          <w:p w14:paraId="38100145" w14:textId="77777777" w:rsidR="00A42420" w:rsidRPr="00AE781B" w:rsidRDefault="00A42420" w:rsidP="001C2C13">
            <w:pPr>
              <w:pStyle w:val="TAC"/>
              <w:rPr>
                <w:rFonts w:cs="Arial"/>
                <w:lang w:eastAsia="ko-KR"/>
              </w:rPr>
            </w:pPr>
            <w:r w:rsidRPr="00AE781B">
              <w:rPr>
                <w:rFonts w:cs="v4.2.0"/>
                <w:lang w:eastAsia="ko-KR"/>
              </w:rPr>
              <w:t>Cell 2</w:t>
            </w:r>
          </w:p>
        </w:tc>
        <w:tc>
          <w:tcPr>
            <w:tcW w:w="0" w:type="auto"/>
          </w:tcPr>
          <w:p w14:paraId="590D8C2E" w14:textId="77777777" w:rsidR="00A42420" w:rsidRPr="00AE781B" w:rsidRDefault="00A42420" w:rsidP="001C2C13">
            <w:pPr>
              <w:pStyle w:val="TAL"/>
              <w:rPr>
                <w:rFonts w:cs="Arial"/>
                <w:lang w:eastAsia="ko-KR"/>
              </w:rPr>
            </w:pPr>
          </w:p>
        </w:tc>
      </w:tr>
      <w:tr w:rsidR="00A42420" w:rsidRPr="00AE781B" w14:paraId="72B5C0C1" w14:textId="77777777" w:rsidTr="001C2C13">
        <w:trPr>
          <w:cantSplit/>
        </w:trPr>
        <w:tc>
          <w:tcPr>
            <w:tcW w:w="0" w:type="auto"/>
          </w:tcPr>
          <w:p w14:paraId="4301BC8C" w14:textId="77777777" w:rsidR="00A42420" w:rsidRPr="00AE781B" w:rsidRDefault="00A42420" w:rsidP="001C2C13">
            <w:pPr>
              <w:pStyle w:val="TAL"/>
              <w:rPr>
                <w:rFonts w:cs="Arial"/>
                <w:lang w:eastAsia="ko-KR"/>
              </w:rPr>
            </w:pPr>
            <w:r w:rsidRPr="00AE781B">
              <w:rPr>
                <w:rFonts w:cs="v4.2.0"/>
                <w:bCs/>
                <w:lang w:eastAsia="ko-KR"/>
              </w:rPr>
              <w:t>E-UTRA RF Channel Number</w:t>
            </w:r>
          </w:p>
        </w:tc>
        <w:tc>
          <w:tcPr>
            <w:tcW w:w="0" w:type="auto"/>
            <w:vAlign w:val="center"/>
          </w:tcPr>
          <w:p w14:paraId="34AB0C9E" w14:textId="77777777" w:rsidR="00A42420" w:rsidRPr="00AE781B" w:rsidRDefault="00A42420" w:rsidP="001C2C13">
            <w:pPr>
              <w:pStyle w:val="TAC"/>
              <w:rPr>
                <w:rFonts w:cs="Arial"/>
                <w:lang w:eastAsia="ko-KR"/>
              </w:rPr>
            </w:pPr>
          </w:p>
        </w:tc>
        <w:tc>
          <w:tcPr>
            <w:tcW w:w="0" w:type="auto"/>
            <w:gridSpan w:val="4"/>
          </w:tcPr>
          <w:p w14:paraId="210FE75C" w14:textId="77777777" w:rsidR="00A42420" w:rsidRPr="00AE781B" w:rsidRDefault="00A42420" w:rsidP="001C2C13">
            <w:pPr>
              <w:pStyle w:val="TAC"/>
              <w:rPr>
                <w:rFonts w:cs="Arial"/>
                <w:lang w:eastAsia="ko-KR"/>
              </w:rPr>
            </w:pPr>
            <w:r w:rsidRPr="00AE781B">
              <w:rPr>
                <w:rFonts w:cs="v4.2.0"/>
                <w:bCs/>
                <w:lang w:eastAsia="ko-KR"/>
              </w:rPr>
              <w:t>1</w:t>
            </w:r>
          </w:p>
        </w:tc>
        <w:tc>
          <w:tcPr>
            <w:tcW w:w="0" w:type="auto"/>
          </w:tcPr>
          <w:p w14:paraId="7A2B85B7" w14:textId="77777777" w:rsidR="00A42420" w:rsidRPr="00AE781B" w:rsidRDefault="00A42420" w:rsidP="001C2C13">
            <w:pPr>
              <w:pStyle w:val="TAL"/>
              <w:rPr>
                <w:rFonts w:cs="Arial"/>
                <w:lang w:eastAsia="ko-KR"/>
              </w:rPr>
            </w:pPr>
            <w:r w:rsidRPr="00AE781B">
              <w:rPr>
                <w:rFonts w:cs="Arial"/>
                <w:bCs/>
                <w:lang w:eastAsia="ko-KR"/>
              </w:rPr>
              <w:t>One carrier frequency is used.</w:t>
            </w:r>
          </w:p>
        </w:tc>
      </w:tr>
      <w:tr w:rsidR="00A42420" w:rsidRPr="00AE781B" w14:paraId="468F5C09" w14:textId="77777777" w:rsidTr="001C2C13">
        <w:trPr>
          <w:cantSplit/>
        </w:trPr>
        <w:tc>
          <w:tcPr>
            <w:tcW w:w="0" w:type="auto"/>
          </w:tcPr>
          <w:p w14:paraId="41B08EF2" w14:textId="77777777" w:rsidR="00A42420" w:rsidRPr="00AE781B" w:rsidRDefault="00A42420" w:rsidP="001C2C13">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2D68A3DF" w14:textId="77777777" w:rsidR="00A42420" w:rsidRPr="00AE781B" w:rsidRDefault="00A42420" w:rsidP="001C2C13">
            <w:pPr>
              <w:pStyle w:val="TAC"/>
              <w:rPr>
                <w:rFonts w:cs="Arial"/>
                <w:lang w:eastAsia="ko-KR"/>
              </w:rPr>
            </w:pPr>
            <w:r w:rsidRPr="00AE781B">
              <w:rPr>
                <w:rFonts w:cs="v4.2.0"/>
                <w:bCs/>
                <w:lang w:eastAsia="ko-KR"/>
              </w:rPr>
              <w:t>MHz</w:t>
            </w:r>
          </w:p>
        </w:tc>
        <w:tc>
          <w:tcPr>
            <w:tcW w:w="0" w:type="auto"/>
            <w:gridSpan w:val="2"/>
            <w:vAlign w:val="center"/>
          </w:tcPr>
          <w:p w14:paraId="22636034" w14:textId="77777777" w:rsidR="00A42420" w:rsidRPr="00AE781B" w:rsidRDefault="00A42420" w:rsidP="001C2C13">
            <w:pPr>
              <w:pStyle w:val="TAC"/>
              <w:rPr>
                <w:rFonts w:cs="Arial"/>
                <w:lang w:eastAsia="ko-KR"/>
              </w:rPr>
            </w:pPr>
            <w:r w:rsidRPr="00AE781B">
              <w:rPr>
                <w:rFonts w:cs="v4.2.0"/>
                <w:bCs/>
                <w:lang w:eastAsia="zh-CN"/>
              </w:rPr>
              <w:t>10</w:t>
            </w:r>
          </w:p>
        </w:tc>
        <w:tc>
          <w:tcPr>
            <w:tcW w:w="0" w:type="auto"/>
            <w:gridSpan w:val="2"/>
            <w:vAlign w:val="center"/>
          </w:tcPr>
          <w:p w14:paraId="596E7B96" w14:textId="77777777" w:rsidR="00A42420" w:rsidRPr="00AE781B" w:rsidRDefault="00A42420" w:rsidP="001C2C13">
            <w:pPr>
              <w:pStyle w:val="TAC"/>
              <w:rPr>
                <w:rFonts w:cs="Arial"/>
                <w:lang w:eastAsia="ko-KR"/>
              </w:rPr>
            </w:pPr>
            <w:r w:rsidRPr="00AE781B">
              <w:rPr>
                <w:rFonts w:cs="v4.2.0"/>
                <w:bCs/>
                <w:lang w:eastAsia="zh-CN"/>
              </w:rPr>
              <w:t>10</w:t>
            </w:r>
          </w:p>
        </w:tc>
        <w:tc>
          <w:tcPr>
            <w:tcW w:w="0" w:type="auto"/>
          </w:tcPr>
          <w:p w14:paraId="7E881B61" w14:textId="77777777" w:rsidR="00A42420" w:rsidRPr="00AE781B" w:rsidRDefault="00A42420" w:rsidP="001C2C13">
            <w:pPr>
              <w:pStyle w:val="TAL"/>
              <w:rPr>
                <w:rFonts w:cs="Arial"/>
                <w:lang w:eastAsia="ko-KR"/>
              </w:rPr>
            </w:pPr>
          </w:p>
        </w:tc>
      </w:tr>
      <w:tr w:rsidR="00A42420" w:rsidRPr="00AE781B" w14:paraId="5CA21471" w14:textId="77777777" w:rsidTr="001C2C13">
        <w:trPr>
          <w:cantSplit/>
        </w:trPr>
        <w:tc>
          <w:tcPr>
            <w:tcW w:w="0" w:type="auto"/>
          </w:tcPr>
          <w:p w14:paraId="04CAB298" w14:textId="77777777" w:rsidR="00A42420" w:rsidRPr="00AE781B" w:rsidRDefault="00A42420" w:rsidP="001C2C13">
            <w:pPr>
              <w:pStyle w:val="TAL"/>
              <w:rPr>
                <w:rFonts w:cs="v4.2.0"/>
                <w:bCs/>
                <w:lang w:eastAsia="ko-KR"/>
              </w:rPr>
            </w:pPr>
            <w:r w:rsidRPr="00AE781B">
              <w:rPr>
                <w:rFonts w:cs="v4.2.0"/>
                <w:lang w:eastAsia="zh-CN"/>
              </w:rPr>
              <w:t>Special subframe configuration</w:t>
            </w:r>
          </w:p>
        </w:tc>
        <w:tc>
          <w:tcPr>
            <w:tcW w:w="0" w:type="auto"/>
            <w:vAlign w:val="center"/>
          </w:tcPr>
          <w:p w14:paraId="6F322537" w14:textId="77777777" w:rsidR="00A42420" w:rsidRPr="00AE781B" w:rsidRDefault="00A42420" w:rsidP="001C2C13">
            <w:pPr>
              <w:pStyle w:val="TAC"/>
              <w:rPr>
                <w:rFonts w:cs="v4.2.0"/>
                <w:bCs/>
                <w:lang w:eastAsia="ko-KR"/>
              </w:rPr>
            </w:pPr>
          </w:p>
        </w:tc>
        <w:tc>
          <w:tcPr>
            <w:tcW w:w="0" w:type="auto"/>
            <w:gridSpan w:val="4"/>
            <w:vAlign w:val="center"/>
          </w:tcPr>
          <w:p w14:paraId="71CAB16E" w14:textId="77777777" w:rsidR="00A42420" w:rsidRPr="00AE781B" w:rsidRDefault="00A42420" w:rsidP="001C2C13">
            <w:pPr>
              <w:pStyle w:val="TAC"/>
              <w:rPr>
                <w:rFonts w:cs="v4.2.0"/>
                <w:bCs/>
                <w:lang w:eastAsia="zh-CN"/>
              </w:rPr>
            </w:pPr>
            <w:r w:rsidRPr="00AE781B">
              <w:rPr>
                <w:rFonts w:cs="v4.2.0"/>
                <w:bCs/>
                <w:szCs w:val="18"/>
                <w:lang w:eastAsia="zh-CN"/>
              </w:rPr>
              <w:t>6</w:t>
            </w:r>
          </w:p>
        </w:tc>
        <w:tc>
          <w:tcPr>
            <w:tcW w:w="0" w:type="auto"/>
          </w:tcPr>
          <w:p w14:paraId="0805ABF2"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A42420" w:rsidRPr="00AE781B" w14:paraId="69715403" w14:textId="77777777" w:rsidTr="001C2C13">
        <w:trPr>
          <w:cantSplit/>
        </w:trPr>
        <w:tc>
          <w:tcPr>
            <w:tcW w:w="0" w:type="auto"/>
          </w:tcPr>
          <w:p w14:paraId="50F70F5D" w14:textId="77777777" w:rsidR="00A42420" w:rsidRPr="00AE781B" w:rsidRDefault="00A42420" w:rsidP="001C2C13">
            <w:pPr>
              <w:pStyle w:val="TAL"/>
              <w:rPr>
                <w:rFonts w:cs="v4.2.0"/>
                <w:bCs/>
                <w:lang w:eastAsia="ko-KR"/>
              </w:rPr>
            </w:pPr>
            <w:r w:rsidRPr="00AE781B">
              <w:rPr>
                <w:rFonts w:cs="v4.2.0"/>
                <w:lang w:eastAsia="zh-CN"/>
              </w:rPr>
              <w:t>Uplink-downlink configuration</w:t>
            </w:r>
          </w:p>
        </w:tc>
        <w:tc>
          <w:tcPr>
            <w:tcW w:w="0" w:type="auto"/>
            <w:vAlign w:val="center"/>
          </w:tcPr>
          <w:p w14:paraId="3115343C" w14:textId="77777777" w:rsidR="00A42420" w:rsidRPr="00AE781B" w:rsidRDefault="00A42420" w:rsidP="001C2C13">
            <w:pPr>
              <w:pStyle w:val="TAC"/>
              <w:rPr>
                <w:rFonts w:cs="v4.2.0"/>
                <w:bCs/>
                <w:lang w:eastAsia="ko-KR"/>
              </w:rPr>
            </w:pPr>
          </w:p>
        </w:tc>
        <w:tc>
          <w:tcPr>
            <w:tcW w:w="0" w:type="auto"/>
            <w:gridSpan w:val="4"/>
            <w:vAlign w:val="center"/>
          </w:tcPr>
          <w:p w14:paraId="1581A649" w14:textId="77777777" w:rsidR="00A42420" w:rsidRPr="00AE781B" w:rsidRDefault="00A42420" w:rsidP="001C2C13">
            <w:pPr>
              <w:pStyle w:val="TAC"/>
              <w:rPr>
                <w:rFonts w:cs="v4.2.0"/>
                <w:bCs/>
                <w:lang w:eastAsia="zh-CN"/>
              </w:rPr>
            </w:pPr>
            <w:r w:rsidRPr="00AE781B">
              <w:rPr>
                <w:rFonts w:cs="v4.2.0"/>
                <w:bCs/>
                <w:szCs w:val="18"/>
                <w:lang w:eastAsia="zh-CN"/>
              </w:rPr>
              <w:t>1</w:t>
            </w:r>
          </w:p>
        </w:tc>
        <w:tc>
          <w:tcPr>
            <w:tcW w:w="0" w:type="auto"/>
          </w:tcPr>
          <w:p w14:paraId="29D4F2BF" w14:textId="77777777" w:rsidR="00A42420" w:rsidRPr="00AE781B" w:rsidRDefault="00A42420" w:rsidP="001C2C13">
            <w:pPr>
              <w:pStyle w:val="TAL"/>
              <w:rPr>
                <w:rFonts w:cs="Arial"/>
                <w:lang w:eastAsia="ko-KR"/>
              </w:rPr>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A42420" w:rsidRPr="00AE781B" w14:paraId="4432798E" w14:textId="77777777" w:rsidTr="001C2C13">
        <w:trPr>
          <w:cantSplit/>
        </w:trPr>
        <w:tc>
          <w:tcPr>
            <w:tcW w:w="0" w:type="auto"/>
          </w:tcPr>
          <w:p w14:paraId="3BB0F3FF" w14:textId="77777777" w:rsidR="00A42420" w:rsidRPr="00AE781B" w:rsidRDefault="00A42420" w:rsidP="001C2C13">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E8D4F9D" w14:textId="77777777" w:rsidR="00A42420" w:rsidRPr="00AE781B" w:rsidRDefault="00A42420" w:rsidP="001C2C13">
            <w:pPr>
              <w:pStyle w:val="TAC"/>
              <w:rPr>
                <w:rFonts w:cs="Arial"/>
                <w:lang w:eastAsia="ko-KR"/>
              </w:rPr>
            </w:pPr>
            <w:r w:rsidRPr="00AE781B">
              <w:rPr>
                <w:rFonts w:cs="v4.2.0"/>
                <w:lang w:eastAsia="zh-CN"/>
              </w:rPr>
              <w:t>RB</w:t>
            </w:r>
          </w:p>
        </w:tc>
        <w:tc>
          <w:tcPr>
            <w:tcW w:w="0" w:type="auto"/>
            <w:gridSpan w:val="2"/>
            <w:vAlign w:val="center"/>
          </w:tcPr>
          <w:p w14:paraId="5E33E292"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0787DF26" w14:textId="77777777" w:rsidR="00A42420" w:rsidRPr="00AE781B" w:rsidRDefault="00A42420" w:rsidP="001C2C13">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2885BB2" w14:textId="77777777" w:rsidR="00A42420" w:rsidRPr="00AE781B" w:rsidRDefault="00A42420" w:rsidP="001C2C13">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A42420" w:rsidRPr="00AE781B" w14:paraId="03E7BE84" w14:textId="77777777" w:rsidTr="001C2C13">
        <w:trPr>
          <w:cantSplit/>
        </w:trPr>
        <w:tc>
          <w:tcPr>
            <w:tcW w:w="0" w:type="auto"/>
          </w:tcPr>
          <w:p w14:paraId="5F6E17C6" w14:textId="77777777" w:rsidR="00A42420" w:rsidRPr="00AE781B" w:rsidRDefault="00A42420" w:rsidP="001C2C13">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5B52A6D2">
                <v:shape id="_x0000_i1228" type="#_x0000_t75" style="width:18.75pt;height:13.5pt" o:ole="">
                  <v:imagedata r:id="rId72" o:title=""/>
                </v:shape>
                <o:OLEObject Type="Embed" ProgID="Equation.3" ShapeID="_x0000_i1228" DrawAspect="Content" ObjectID="_1774200165" r:id="rId213"/>
              </w:object>
            </w:r>
            <w:r w:rsidRPr="00AE781B">
              <w:rPr>
                <w:rFonts w:cs="Arial"/>
                <w:szCs w:val="18"/>
                <w:vertAlign w:val="superscript"/>
              </w:rPr>
              <w:t xml:space="preserve"> Note 2</w:t>
            </w:r>
          </w:p>
        </w:tc>
        <w:tc>
          <w:tcPr>
            <w:tcW w:w="0" w:type="auto"/>
            <w:vAlign w:val="center"/>
          </w:tcPr>
          <w:p w14:paraId="1D92F9F2" w14:textId="77777777" w:rsidR="00A42420" w:rsidRPr="00AE781B" w:rsidRDefault="00A42420" w:rsidP="001C2C13">
            <w:pPr>
              <w:pStyle w:val="TAC"/>
              <w:rPr>
                <w:rFonts w:cs="Arial"/>
                <w:lang w:eastAsia="ko-KR"/>
              </w:rPr>
            </w:pPr>
          </w:p>
        </w:tc>
        <w:tc>
          <w:tcPr>
            <w:tcW w:w="0" w:type="auto"/>
            <w:gridSpan w:val="2"/>
            <w:vAlign w:val="center"/>
          </w:tcPr>
          <w:p w14:paraId="2A8B8BC9" w14:textId="77777777" w:rsidR="00A42420" w:rsidRPr="00AE781B" w:rsidRDefault="00A42420" w:rsidP="001C2C13">
            <w:pPr>
              <w:pStyle w:val="TAC"/>
              <w:rPr>
                <w:rFonts w:cs="Arial"/>
                <w:lang w:eastAsia="ko-KR"/>
              </w:rPr>
            </w:pPr>
            <w:r w:rsidRPr="00AE781B">
              <w:rPr>
                <w:rFonts w:cs="Arial"/>
                <w:lang w:eastAsia="zh-CN"/>
              </w:rPr>
              <w:t>154</w:t>
            </w:r>
          </w:p>
        </w:tc>
        <w:tc>
          <w:tcPr>
            <w:tcW w:w="0" w:type="auto"/>
            <w:gridSpan w:val="2"/>
            <w:vAlign w:val="center"/>
          </w:tcPr>
          <w:p w14:paraId="467E73D0" w14:textId="77777777" w:rsidR="00A42420" w:rsidRPr="00AE781B" w:rsidRDefault="00A42420" w:rsidP="001C2C13">
            <w:pPr>
              <w:pStyle w:val="TAC"/>
              <w:rPr>
                <w:rFonts w:cs="Arial"/>
                <w:lang w:eastAsia="ko-KR"/>
              </w:rPr>
            </w:pPr>
            <w:r w:rsidRPr="00AE781B">
              <w:rPr>
                <w:rFonts w:cs="Arial"/>
                <w:lang w:eastAsia="zh-CN"/>
              </w:rPr>
              <w:t>154</w:t>
            </w:r>
          </w:p>
        </w:tc>
        <w:tc>
          <w:tcPr>
            <w:tcW w:w="0" w:type="auto"/>
          </w:tcPr>
          <w:p w14:paraId="7C2DCB93" w14:textId="77777777" w:rsidR="00A42420" w:rsidRPr="00AE781B" w:rsidRDefault="00A42420" w:rsidP="001C2C13">
            <w:pPr>
              <w:pStyle w:val="TAL"/>
              <w:rPr>
                <w:rFonts w:cs="Arial"/>
                <w:lang w:eastAsia="ko-KR"/>
              </w:rPr>
            </w:pPr>
            <w:r w:rsidRPr="00AE781B">
              <w:rPr>
                <w:rFonts w:cs="Arial"/>
                <w:lang w:eastAsia="zh-CN"/>
              </w:rPr>
              <w:t>As defined in TS 36.211 [26]</w:t>
            </w:r>
          </w:p>
        </w:tc>
      </w:tr>
      <w:tr w:rsidR="00A42420" w:rsidRPr="00AE781B" w14:paraId="739DEFD4" w14:textId="77777777" w:rsidTr="001C2C13">
        <w:trPr>
          <w:cantSplit/>
        </w:trPr>
        <w:tc>
          <w:tcPr>
            <w:tcW w:w="0" w:type="auto"/>
          </w:tcPr>
          <w:p w14:paraId="6C848805" w14:textId="77777777" w:rsidR="00A42420" w:rsidRPr="00AE781B" w:rsidRDefault="00A42420" w:rsidP="001C2C13">
            <w:pPr>
              <w:pStyle w:val="TAL"/>
              <w:rPr>
                <w:rFonts w:cs="Arial"/>
                <w:lang w:eastAsia="ko-KR"/>
              </w:rPr>
            </w:pPr>
            <w:r w:rsidRPr="00AE781B">
              <w:rPr>
                <w:lang w:eastAsia="zh-CN"/>
              </w:rPr>
              <w:t xml:space="preserve">Number of consecutive positioning downlink subframes </w:t>
            </w:r>
            <w:r w:rsidR="00094AA7">
              <w:rPr>
                <w:position w:val="-10"/>
              </w:rPr>
              <w:pict w14:anchorId="0CD6A860">
                <v:shape id="_x0000_i1229" type="#_x0000_t75" style="width:24.75pt;height:15pt">
                  <v:imagedata r:id="rId76" o:title=""/>
                </v:shape>
              </w:pict>
            </w:r>
            <w:r w:rsidRPr="00AE781B">
              <w:rPr>
                <w:rFonts w:cs="Arial"/>
                <w:szCs w:val="18"/>
                <w:vertAlign w:val="superscript"/>
              </w:rPr>
              <w:t xml:space="preserve"> Note 2</w:t>
            </w:r>
          </w:p>
        </w:tc>
        <w:tc>
          <w:tcPr>
            <w:tcW w:w="0" w:type="auto"/>
            <w:vAlign w:val="center"/>
          </w:tcPr>
          <w:p w14:paraId="33631F41" w14:textId="77777777" w:rsidR="00A42420" w:rsidRPr="00AE781B" w:rsidRDefault="00A42420" w:rsidP="001C2C13">
            <w:pPr>
              <w:pStyle w:val="TAC"/>
              <w:rPr>
                <w:rFonts w:cs="Arial"/>
                <w:lang w:eastAsia="ko-KR"/>
              </w:rPr>
            </w:pPr>
          </w:p>
        </w:tc>
        <w:tc>
          <w:tcPr>
            <w:tcW w:w="0" w:type="auto"/>
            <w:gridSpan w:val="2"/>
            <w:vAlign w:val="center"/>
          </w:tcPr>
          <w:p w14:paraId="7CB2C8C4" w14:textId="77777777" w:rsidR="00A42420" w:rsidRPr="00AE781B" w:rsidRDefault="00A42420" w:rsidP="001C2C13">
            <w:pPr>
              <w:pStyle w:val="TAC"/>
              <w:rPr>
                <w:rFonts w:cs="Arial"/>
                <w:lang w:eastAsia="ko-KR"/>
              </w:rPr>
            </w:pPr>
            <w:r w:rsidRPr="00AE781B">
              <w:rPr>
                <w:rFonts w:cs="Arial"/>
                <w:lang w:eastAsia="zh-CN"/>
              </w:rPr>
              <w:t>6</w:t>
            </w:r>
          </w:p>
        </w:tc>
        <w:tc>
          <w:tcPr>
            <w:tcW w:w="0" w:type="auto"/>
            <w:gridSpan w:val="2"/>
            <w:vAlign w:val="center"/>
          </w:tcPr>
          <w:p w14:paraId="71CD0455" w14:textId="77777777" w:rsidR="00A42420" w:rsidRPr="00AE781B" w:rsidRDefault="00A42420" w:rsidP="001C2C13">
            <w:pPr>
              <w:pStyle w:val="TAC"/>
              <w:rPr>
                <w:rFonts w:cs="Arial"/>
                <w:lang w:eastAsia="ko-KR"/>
              </w:rPr>
            </w:pPr>
            <w:r w:rsidRPr="00AE781B">
              <w:rPr>
                <w:rFonts w:cs="Arial"/>
                <w:lang w:eastAsia="zh-CN"/>
              </w:rPr>
              <w:t>2</w:t>
            </w:r>
          </w:p>
        </w:tc>
        <w:tc>
          <w:tcPr>
            <w:tcW w:w="0" w:type="auto"/>
          </w:tcPr>
          <w:p w14:paraId="612C17E7" w14:textId="77777777" w:rsidR="00A42420" w:rsidRPr="00AE781B" w:rsidRDefault="00A42420" w:rsidP="001C2C13">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A42420" w:rsidRPr="00AE781B" w14:paraId="60F927DB" w14:textId="77777777" w:rsidTr="001C2C13">
        <w:trPr>
          <w:cantSplit/>
        </w:trPr>
        <w:tc>
          <w:tcPr>
            <w:tcW w:w="0" w:type="auto"/>
          </w:tcPr>
          <w:p w14:paraId="0D067BF9" w14:textId="77777777" w:rsidR="00A42420" w:rsidRPr="00AE781B" w:rsidRDefault="00A42420" w:rsidP="001C2C13">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4CCEBEEC" w14:textId="77777777" w:rsidR="00A42420" w:rsidRPr="00AE781B" w:rsidRDefault="00A42420" w:rsidP="001C2C13">
            <w:pPr>
              <w:pStyle w:val="TAC"/>
              <w:rPr>
                <w:rFonts w:cs="Arial"/>
                <w:lang w:eastAsia="ko-KR"/>
              </w:rPr>
            </w:pPr>
          </w:p>
        </w:tc>
        <w:tc>
          <w:tcPr>
            <w:tcW w:w="0" w:type="auto"/>
            <w:gridSpan w:val="4"/>
          </w:tcPr>
          <w:p w14:paraId="327F37CE" w14:textId="77777777" w:rsidR="00A42420" w:rsidRPr="00AE781B" w:rsidRDefault="00A42420" w:rsidP="001C2C13">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58CAC08" w14:textId="77777777" w:rsidR="00A42420" w:rsidRPr="00AE781B" w:rsidRDefault="00A42420" w:rsidP="001C2C13">
            <w:pPr>
              <w:pStyle w:val="TAC"/>
              <w:rPr>
                <w:rFonts w:cs="v4.2.0"/>
                <w:lang w:eastAsia="ko-KR"/>
              </w:rPr>
            </w:pPr>
            <w:r w:rsidRPr="00AE781B">
              <w:rPr>
                <w:rFonts w:cs="Arial"/>
                <w:lang w:eastAsia="ko-KR"/>
              </w:rPr>
              <w:t>Cell 2: ‘11110000’</w:t>
            </w:r>
          </w:p>
        </w:tc>
        <w:tc>
          <w:tcPr>
            <w:tcW w:w="0" w:type="auto"/>
          </w:tcPr>
          <w:p w14:paraId="10B092B7" w14:textId="77777777" w:rsidR="00A42420" w:rsidRPr="00AE781B" w:rsidRDefault="00A42420" w:rsidP="001C2C13">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A42420" w:rsidRPr="00AE781B" w14:paraId="409B3577" w14:textId="77777777" w:rsidTr="001C2C13">
        <w:trPr>
          <w:cantSplit/>
        </w:trPr>
        <w:tc>
          <w:tcPr>
            <w:tcW w:w="0" w:type="auto"/>
          </w:tcPr>
          <w:p w14:paraId="517AF14C" w14:textId="77777777" w:rsidR="00A42420" w:rsidRPr="00AE781B" w:rsidRDefault="00A42420" w:rsidP="001C2C13">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7487CA4C" w14:textId="77777777" w:rsidR="00A42420" w:rsidRPr="00AE781B" w:rsidRDefault="00A42420" w:rsidP="001C2C13">
            <w:pPr>
              <w:pStyle w:val="TAC"/>
              <w:rPr>
                <w:rFonts w:cs="Arial"/>
                <w:lang w:eastAsia="ko-KR"/>
              </w:rPr>
            </w:pPr>
          </w:p>
        </w:tc>
        <w:tc>
          <w:tcPr>
            <w:tcW w:w="0" w:type="auto"/>
          </w:tcPr>
          <w:p w14:paraId="1868AFB6"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03299464" w14:textId="77777777" w:rsidR="00A42420" w:rsidRPr="00AE781B" w:rsidRDefault="00A42420" w:rsidP="001C2C13">
            <w:pPr>
              <w:pStyle w:val="TAC"/>
              <w:rPr>
                <w:rFonts w:cs="Arial"/>
                <w:lang w:eastAsia="ko-KR"/>
              </w:rPr>
            </w:pPr>
            <w:r w:rsidRPr="00AE781B">
              <w:rPr>
                <w:rFonts w:cs="Arial"/>
                <w:lang w:eastAsia="zh-CN"/>
              </w:rPr>
              <w:t>(Cell ID of cell 1 – Cell ID of cell 2) mod 6 = 1</w:t>
            </w:r>
          </w:p>
        </w:tc>
        <w:tc>
          <w:tcPr>
            <w:tcW w:w="0" w:type="auto"/>
          </w:tcPr>
          <w:p w14:paraId="6D2E6770" w14:textId="77777777" w:rsidR="00A42420" w:rsidRPr="00AE781B" w:rsidRDefault="00A42420" w:rsidP="001C2C13">
            <w:pPr>
              <w:pStyle w:val="TAC"/>
              <w:rPr>
                <w:rFonts w:cs="Arial"/>
                <w:lang w:eastAsia="ko-KR"/>
              </w:rPr>
            </w:pPr>
            <w:r w:rsidRPr="00AE781B">
              <w:rPr>
                <w:rFonts w:cs="Arial"/>
                <w:lang w:eastAsia="zh-CN"/>
              </w:rPr>
              <w:t>(Cell ID of cell 1 – Cell ID of cell 2) mod 6 = 0</w:t>
            </w:r>
          </w:p>
        </w:tc>
        <w:tc>
          <w:tcPr>
            <w:tcW w:w="0" w:type="auto"/>
          </w:tcPr>
          <w:p w14:paraId="28432CDA" w14:textId="77777777" w:rsidR="00A42420" w:rsidRPr="00AE781B" w:rsidRDefault="00A42420" w:rsidP="001C2C13">
            <w:pPr>
              <w:pStyle w:val="TAC"/>
              <w:rPr>
                <w:rFonts w:cs="Arial"/>
                <w:lang w:eastAsia="ko-KR"/>
              </w:rPr>
            </w:pPr>
            <w:r w:rsidRPr="00AE781B">
              <w:rPr>
                <w:rFonts w:cs="Arial"/>
                <w:lang w:eastAsia="zh-CN"/>
              </w:rPr>
              <w:t>(Cell ID of cell 1 – Cell ID of cell 2) mod 6 = 3</w:t>
            </w:r>
          </w:p>
        </w:tc>
        <w:tc>
          <w:tcPr>
            <w:tcW w:w="0" w:type="auto"/>
          </w:tcPr>
          <w:p w14:paraId="341C66A9" w14:textId="77777777" w:rsidR="00A42420" w:rsidRPr="00AE781B" w:rsidRDefault="00A42420" w:rsidP="001C2C13">
            <w:pPr>
              <w:pStyle w:val="TAL"/>
              <w:rPr>
                <w:rFonts w:cs="Arial"/>
                <w:lang w:eastAsia="ko-KR"/>
              </w:rPr>
            </w:pPr>
          </w:p>
        </w:tc>
      </w:tr>
      <w:tr w:rsidR="00A42420" w:rsidRPr="00AE781B" w14:paraId="4AE44966" w14:textId="77777777" w:rsidTr="001C2C13">
        <w:trPr>
          <w:cantSplit/>
        </w:trPr>
        <w:tc>
          <w:tcPr>
            <w:tcW w:w="0" w:type="auto"/>
          </w:tcPr>
          <w:p w14:paraId="1D5EE86E" w14:textId="77777777" w:rsidR="00A42420" w:rsidRPr="00AE781B" w:rsidRDefault="00A42420" w:rsidP="001C2C13">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D078167"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3FC242A" w14:textId="77777777" w:rsidR="00A42420" w:rsidRPr="00AE781B" w:rsidRDefault="00A42420" w:rsidP="001C2C13">
            <w:pPr>
              <w:pStyle w:val="TAC"/>
              <w:rPr>
                <w:rFonts w:cs="v4.2.0"/>
                <w:lang w:eastAsia="zh-CN"/>
              </w:rPr>
            </w:pPr>
            <w:r w:rsidRPr="00AE781B">
              <w:rPr>
                <w:rFonts w:cs="v4.2.0"/>
                <w:lang w:eastAsia="zh-CN"/>
              </w:rPr>
              <w:t xml:space="preserve">Cell 2: 1 </w:t>
            </w:r>
          </w:p>
          <w:p w14:paraId="7B040744"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6497BBC1" w14:textId="77777777" w:rsidR="00A42420" w:rsidRPr="00AE781B" w:rsidRDefault="00A42420" w:rsidP="001C2C13">
            <w:pPr>
              <w:pStyle w:val="TAC"/>
              <w:rPr>
                <w:rFonts w:cs="v4.2.0"/>
                <w:lang w:eastAsia="zh-CN"/>
              </w:rPr>
            </w:pPr>
            <w:r w:rsidRPr="00AE781B">
              <w:rPr>
                <w:rFonts w:cs="v4.2.0"/>
                <w:lang w:eastAsia="zh-CN"/>
              </w:rPr>
              <w:t xml:space="preserve">Cell 2: -1 </w:t>
            </w:r>
          </w:p>
          <w:p w14:paraId="2C0AC54A"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343F6A1F" w14:textId="77777777" w:rsidR="00A42420" w:rsidRPr="00AE781B" w:rsidRDefault="00A42420" w:rsidP="001C2C13">
            <w:pPr>
              <w:pStyle w:val="TAC"/>
              <w:rPr>
                <w:rFonts w:cs="v4.2.0"/>
                <w:lang w:eastAsia="zh-CN"/>
              </w:rPr>
            </w:pPr>
            <w:r w:rsidRPr="00AE781B">
              <w:rPr>
                <w:rFonts w:cs="v4.2.0"/>
                <w:lang w:eastAsia="zh-CN"/>
              </w:rPr>
              <w:t xml:space="preserve">Cell 2: -1 </w:t>
            </w:r>
          </w:p>
          <w:p w14:paraId="7FD6F09D"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73D9B091" w14:textId="77777777" w:rsidR="00A42420" w:rsidRPr="00AE781B" w:rsidRDefault="00A42420" w:rsidP="001C2C13">
            <w:pPr>
              <w:pStyle w:val="TAC"/>
              <w:rPr>
                <w:rFonts w:cs="v4.2.0"/>
                <w:lang w:eastAsia="zh-CN"/>
              </w:rPr>
            </w:pPr>
            <w:r w:rsidRPr="00AE781B">
              <w:rPr>
                <w:rFonts w:cs="v4.2.0"/>
                <w:lang w:eastAsia="zh-CN"/>
              </w:rPr>
              <w:t xml:space="preserve">Cell 2: 1 </w:t>
            </w:r>
          </w:p>
          <w:p w14:paraId="01579C7F" w14:textId="77777777" w:rsidR="00A42420" w:rsidRPr="00AE781B" w:rsidRDefault="00A42420" w:rsidP="001C2C13">
            <w:pPr>
              <w:pStyle w:val="TAC"/>
              <w:rPr>
                <w:rFonts w:cs="Arial"/>
                <w:lang w:eastAsia="ko-KR"/>
              </w:rPr>
            </w:pPr>
            <w:r w:rsidRPr="00AE781B">
              <w:rPr>
                <w:rFonts w:cs="Arial"/>
                <w:lang w:eastAsia="ko-KR"/>
              </w:rPr>
              <w:t>Other neighbour cells: randomly between -3 and 3</w:t>
            </w:r>
          </w:p>
        </w:tc>
        <w:tc>
          <w:tcPr>
            <w:tcW w:w="0" w:type="auto"/>
          </w:tcPr>
          <w:p w14:paraId="191B6451" w14:textId="77777777" w:rsidR="00A42420" w:rsidRPr="00AE781B" w:rsidRDefault="00A42420" w:rsidP="001C2C13">
            <w:pPr>
              <w:pStyle w:val="TAL"/>
              <w:rPr>
                <w:rFonts w:cs="Arial"/>
                <w:lang w:eastAsia="ko-KR"/>
              </w:rPr>
            </w:pPr>
          </w:p>
        </w:tc>
      </w:tr>
      <w:tr w:rsidR="00A42420" w:rsidRPr="00AE781B" w14:paraId="30CE6690" w14:textId="77777777" w:rsidTr="001C2C13">
        <w:trPr>
          <w:cantSplit/>
        </w:trPr>
        <w:tc>
          <w:tcPr>
            <w:tcW w:w="0" w:type="auto"/>
          </w:tcPr>
          <w:p w14:paraId="32E0A875" w14:textId="77777777" w:rsidR="00A42420" w:rsidRPr="00AE781B" w:rsidRDefault="00A42420" w:rsidP="001C2C13">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6FAB5CEE"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C18FACB"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0559F99E"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67C9DAE4"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45DF5B62" w14:textId="77777777" w:rsidR="00A42420" w:rsidRPr="00AE781B" w:rsidRDefault="00A42420" w:rsidP="001C2C13">
            <w:pPr>
              <w:pStyle w:val="TAC"/>
              <w:rPr>
                <w:rFonts w:cs="Arial"/>
                <w:lang w:eastAsia="ko-KR"/>
              </w:rPr>
            </w:pPr>
            <w:r w:rsidRPr="00AE781B">
              <w:rPr>
                <w:rFonts w:cs="v4.2.0"/>
                <w:lang w:eastAsia="zh-CN"/>
              </w:rPr>
              <w:t>5</w:t>
            </w:r>
          </w:p>
        </w:tc>
        <w:tc>
          <w:tcPr>
            <w:tcW w:w="0" w:type="auto"/>
          </w:tcPr>
          <w:p w14:paraId="24C1906D" w14:textId="77777777" w:rsidR="00A42420" w:rsidRPr="00AE781B" w:rsidRDefault="00A42420" w:rsidP="001C2C13">
            <w:pPr>
              <w:pStyle w:val="TAL"/>
              <w:rPr>
                <w:rFonts w:cs="Arial"/>
                <w:lang w:eastAsia="ko-KR"/>
              </w:rPr>
            </w:pPr>
          </w:p>
        </w:tc>
      </w:tr>
      <w:tr w:rsidR="00A42420" w:rsidRPr="00AE781B" w14:paraId="49E5D4A5" w14:textId="77777777" w:rsidTr="001C2C13">
        <w:trPr>
          <w:cantSplit/>
        </w:trPr>
        <w:tc>
          <w:tcPr>
            <w:tcW w:w="0" w:type="auto"/>
          </w:tcPr>
          <w:p w14:paraId="7941684B" w14:textId="77777777" w:rsidR="00A42420" w:rsidRPr="00AE781B" w:rsidRDefault="00A42420" w:rsidP="001C2C13">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D4AF81C" w14:textId="77777777" w:rsidR="00A42420" w:rsidRPr="00AE781B" w:rsidRDefault="00A42420" w:rsidP="001C2C13">
            <w:pPr>
              <w:pStyle w:val="TAC"/>
              <w:rPr>
                <w:rFonts w:cs="Arial"/>
                <w:lang w:eastAsia="ko-KR"/>
              </w:rPr>
            </w:pPr>
          </w:p>
        </w:tc>
        <w:tc>
          <w:tcPr>
            <w:tcW w:w="0" w:type="auto"/>
            <w:gridSpan w:val="4"/>
          </w:tcPr>
          <w:p w14:paraId="201D358C" w14:textId="77777777" w:rsidR="00A42420" w:rsidRPr="00AE781B" w:rsidRDefault="00A42420" w:rsidP="001C2C13">
            <w:pPr>
              <w:pStyle w:val="TAC"/>
              <w:rPr>
                <w:rFonts w:cs="Arial"/>
                <w:lang w:eastAsia="ko-KR"/>
              </w:rPr>
            </w:pPr>
            <w:r w:rsidRPr="00AE781B">
              <w:rPr>
                <w:rFonts w:cs="v4.2.0"/>
                <w:lang w:eastAsia="ko-KR"/>
              </w:rPr>
              <w:t>Normal</w:t>
            </w:r>
          </w:p>
        </w:tc>
        <w:tc>
          <w:tcPr>
            <w:tcW w:w="0" w:type="auto"/>
          </w:tcPr>
          <w:p w14:paraId="1B9BFA81" w14:textId="77777777" w:rsidR="00A42420" w:rsidRPr="00AE781B" w:rsidRDefault="00A42420" w:rsidP="001C2C13">
            <w:pPr>
              <w:pStyle w:val="TAL"/>
              <w:rPr>
                <w:rFonts w:cs="Arial"/>
                <w:lang w:eastAsia="ko-KR"/>
              </w:rPr>
            </w:pPr>
          </w:p>
        </w:tc>
      </w:tr>
      <w:tr w:rsidR="00A42420" w:rsidRPr="00AE781B" w14:paraId="13451EA9" w14:textId="77777777" w:rsidTr="001C2C13">
        <w:trPr>
          <w:cantSplit/>
        </w:trPr>
        <w:tc>
          <w:tcPr>
            <w:tcW w:w="0" w:type="auto"/>
          </w:tcPr>
          <w:p w14:paraId="111B971C" w14:textId="77777777" w:rsidR="00A42420" w:rsidRPr="00AE781B" w:rsidRDefault="00A42420" w:rsidP="001C2C13">
            <w:pPr>
              <w:pStyle w:val="TAL"/>
              <w:rPr>
                <w:rFonts w:cs="Arial"/>
                <w:lang w:eastAsia="ko-KR"/>
              </w:rPr>
            </w:pPr>
            <w:r w:rsidRPr="00AE781B">
              <w:t>DRX</w:t>
            </w:r>
          </w:p>
        </w:tc>
        <w:tc>
          <w:tcPr>
            <w:tcW w:w="0" w:type="auto"/>
            <w:vAlign w:val="center"/>
          </w:tcPr>
          <w:p w14:paraId="6A80C67D" w14:textId="77777777" w:rsidR="00A42420" w:rsidRPr="00AE781B" w:rsidRDefault="00A42420" w:rsidP="001C2C13">
            <w:pPr>
              <w:pStyle w:val="TAC"/>
              <w:rPr>
                <w:rFonts w:cs="Arial"/>
                <w:lang w:eastAsia="ko-KR"/>
              </w:rPr>
            </w:pPr>
          </w:p>
        </w:tc>
        <w:tc>
          <w:tcPr>
            <w:tcW w:w="0" w:type="auto"/>
            <w:gridSpan w:val="4"/>
          </w:tcPr>
          <w:p w14:paraId="694BA7E3" w14:textId="77777777" w:rsidR="00A42420" w:rsidRPr="00AE781B" w:rsidRDefault="00A42420" w:rsidP="001C2C13">
            <w:pPr>
              <w:pStyle w:val="TAC"/>
              <w:rPr>
                <w:rFonts w:cs="Arial"/>
                <w:lang w:eastAsia="ko-KR"/>
              </w:rPr>
            </w:pPr>
            <w:r w:rsidRPr="00AE781B">
              <w:rPr>
                <w:rFonts w:cs="v4.2.0"/>
                <w:lang w:eastAsia="ko-KR"/>
              </w:rPr>
              <w:t>OFF</w:t>
            </w:r>
          </w:p>
        </w:tc>
        <w:tc>
          <w:tcPr>
            <w:tcW w:w="0" w:type="auto"/>
          </w:tcPr>
          <w:p w14:paraId="1674A0AF" w14:textId="77777777" w:rsidR="00A42420" w:rsidRPr="00AE781B" w:rsidRDefault="00A42420" w:rsidP="001C2C13">
            <w:pPr>
              <w:pStyle w:val="TAL"/>
              <w:rPr>
                <w:rFonts w:cs="Arial"/>
                <w:lang w:eastAsia="ko-KR"/>
              </w:rPr>
            </w:pPr>
          </w:p>
        </w:tc>
      </w:tr>
      <w:tr w:rsidR="00A42420" w:rsidRPr="00AE781B" w14:paraId="4946E417" w14:textId="77777777" w:rsidTr="001C2C13">
        <w:trPr>
          <w:cantSplit/>
        </w:trPr>
        <w:tc>
          <w:tcPr>
            <w:tcW w:w="0" w:type="auto"/>
          </w:tcPr>
          <w:p w14:paraId="5DB5FF00" w14:textId="77777777" w:rsidR="00A42420" w:rsidRPr="00AE781B" w:rsidRDefault="00A42420" w:rsidP="001C2C13">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A049963" w14:textId="77777777" w:rsidR="00A42420" w:rsidRPr="00AE781B" w:rsidRDefault="00A42420" w:rsidP="001C2C13">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D7D4482"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19B9E507"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0B94010F"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7F942D0" w14:textId="77777777" w:rsidR="00A42420" w:rsidRPr="00AE781B" w:rsidRDefault="00A42420" w:rsidP="001C2C13">
            <w:pPr>
              <w:pStyle w:val="TAC"/>
              <w:rPr>
                <w:rFonts w:cs="v4.2.0"/>
                <w:lang w:eastAsia="ko-KR"/>
              </w:rPr>
            </w:pPr>
            <w:r w:rsidRPr="00AE781B">
              <w:rPr>
                <w:rFonts w:cs="Arial"/>
                <w:lang w:eastAsia="ko-KR"/>
              </w:rPr>
              <w:t>Cell 2 to Cell 1: -3</w:t>
            </w:r>
          </w:p>
        </w:tc>
        <w:tc>
          <w:tcPr>
            <w:tcW w:w="0" w:type="auto"/>
          </w:tcPr>
          <w:p w14:paraId="4084FF67" w14:textId="77777777" w:rsidR="00A42420" w:rsidRPr="00AE781B" w:rsidRDefault="00A42420" w:rsidP="001C2C13">
            <w:pPr>
              <w:pStyle w:val="TAL"/>
              <w:rPr>
                <w:rFonts w:cs="Arial"/>
                <w:lang w:eastAsia="ko-KR"/>
              </w:rPr>
            </w:pPr>
            <w:r w:rsidRPr="00AE781B">
              <w:rPr>
                <w:rFonts w:cs="Arial"/>
                <w:lang w:eastAsia="ko-KR"/>
              </w:rPr>
              <w:t>PRS are transmitted from synchronous cells</w:t>
            </w:r>
          </w:p>
        </w:tc>
      </w:tr>
      <w:tr w:rsidR="00A42420" w:rsidRPr="00AE781B" w14:paraId="4CD6A94E" w14:textId="77777777" w:rsidTr="001C2C13">
        <w:trPr>
          <w:cantSplit/>
        </w:trPr>
        <w:tc>
          <w:tcPr>
            <w:tcW w:w="0" w:type="auto"/>
          </w:tcPr>
          <w:p w14:paraId="3FA91FBF" w14:textId="77777777" w:rsidR="00A42420" w:rsidRPr="00AE781B" w:rsidRDefault="00A42420" w:rsidP="001C2C13">
            <w:pPr>
              <w:pStyle w:val="TAL"/>
              <w:rPr>
                <w:rFonts w:cs="Arial"/>
                <w:lang w:eastAsia="ko-KR"/>
              </w:rPr>
            </w:pPr>
            <w:r w:rsidRPr="00AE781B">
              <w:rPr>
                <w:rFonts w:cs="Arial"/>
                <w:szCs w:val="18"/>
              </w:rPr>
              <w:t>Number of cells provided in OTDOA assistance data</w:t>
            </w:r>
          </w:p>
        </w:tc>
        <w:tc>
          <w:tcPr>
            <w:tcW w:w="0" w:type="auto"/>
            <w:vAlign w:val="center"/>
          </w:tcPr>
          <w:p w14:paraId="5633B09C" w14:textId="77777777" w:rsidR="00A42420" w:rsidRPr="00AE781B" w:rsidRDefault="00A42420" w:rsidP="001C2C13">
            <w:pPr>
              <w:pStyle w:val="TAC"/>
              <w:rPr>
                <w:rFonts w:cs="Arial"/>
                <w:lang w:eastAsia="ko-KR"/>
              </w:rPr>
            </w:pPr>
          </w:p>
        </w:tc>
        <w:tc>
          <w:tcPr>
            <w:tcW w:w="0" w:type="auto"/>
            <w:gridSpan w:val="4"/>
          </w:tcPr>
          <w:p w14:paraId="180B42CA" w14:textId="77777777" w:rsidR="00A42420" w:rsidRPr="00AE781B" w:rsidRDefault="00A42420" w:rsidP="001C2C13">
            <w:pPr>
              <w:pStyle w:val="TAC"/>
              <w:rPr>
                <w:rFonts w:cs="Arial"/>
                <w:lang w:eastAsia="ko-KR"/>
              </w:rPr>
            </w:pPr>
            <w:r w:rsidRPr="00AE781B">
              <w:rPr>
                <w:rFonts w:cs="Arial"/>
                <w:lang w:eastAsia="ko-KR"/>
              </w:rPr>
              <w:t>16</w:t>
            </w:r>
          </w:p>
        </w:tc>
        <w:tc>
          <w:tcPr>
            <w:tcW w:w="0" w:type="auto"/>
          </w:tcPr>
          <w:p w14:paraId="030E0B5D" w14:textId="77777777" w:rsidR="00A42420" w:rsidRPr="00AE781B" w:rsidRDefault="00A42420" w:rsidP="001C2C13">
            <w:pPr>
              <w:pStyle w:val="TAL"/>
              <w:rPr>
                <w:rFonts w:cs="Arial"/>
                <w:lang w:eastAsia="ko-KR"/>
              </w:rPr>
            </w:pPr>
            <w:r w:rsidRPr="00AE781B">
              <w:rPr>
                <w:rFonts w:cs="Arial"/>
                <w:lang w:eastAsia="ko-KR"/>
              </w:rPr>
              <w:t>The number of cells includes the reference cell</w:t>
            </w:r>
          </w:p>
        </w:tc>
      </w:tr>
      <w:tr w:rsidR="00A42420" w:rsidRPr="00AE781B" w14:paraId="75D7005B" w14:textId="77777777" w:rsidTr="001C2C13">
        <w:trPr>
          <w:cantSplit/>
        </w:trPr>
        <w:tc>
          <w:tcPr>
            <w:tcW w:w="0" w:type="auto"/>
          </w:tcPr>
          <w:p w14:paraId="6229E9DB" w14:textId="77777777" w:rsidR="00A42420" w:rsidRPr="00AE781B" w:rsidRDefault="00A42420" w:rsidP="001C2C13">
            <w:pPr>
              <w:pStyle w:val="TAL"/>
              <w:rPr>
                <w:rFonts w:cs="Arial"/>
                <w:lang w:eastAsia="ko-KR"/>
              </w:rPr>
            </w:pPr>
            <w:r w:rsidRPr="00AE781B">
              <w:rPr>
                <w:rFonts w:eastAsia="MS Mincho" w:cs="v4.2.0"/>
                <w:position w:val="-14"/>
                <w:lang w:eastAsia="ko-KR"/>
              </w:rPr>
              <w:object w:dxaOrig="2100" w:dyaOrig="380" w14:anchorId="22061570">
                <v:shape id="_x0000_i1230" type="#_x0000_t75" style="width:104.25pt;height:18.75pt" o:ole="">
                  <v:imagedata r:id="rId209" o:title=""/>
                </v:shape>
                <o:OLEObject Type="Embed" ProgID="Equation.3" ShapeID="_x0000_i1230" DrawAspect="Content" ObjectID="_1774200166" r:id="rId214"/>
              </w:object>
            </w:r>
            <w:r w:rsidRPr="00AE781B">
              <w:rPr>
                <w:rFonts w:cs="Arial"/>
                <w:szCs w:val="18"/>
                <w:vertAlign w:val="superscript"/>
              </w:rPr>
              <w:t xml:space="preserve"> Note 5</w:t>
            </w:r>
          </w:p>
        </w:tc>
        <w:tc>
          <w:tcPr>
            <w:tcW w:w="0" w:type="auto"/>
            <w:vAlign w:val="center"/>
          </w:tcPr>
          <w:p w14:paraId="7CFD6334" w14:textId="77777777" w:rsidR="00A42420" w:rsidRPr="00AE781B" w:rsidRDefault="00A42420" w:rsidP="001C2C13">
            <w:pPr>
              <w:pStyle w:val="TAC"/>
              <w:rPr>
                <w:rFonts w:cs="Arial"/>
                <w:lang w:eastAsia="ko-KR"/>
              </w:rPr>
            </w:pPr>
            <w:r w:rsidRPr="00AE781B">
              <w:rPr>
                <w:rFonts w:cs="v4.2.0"/>
                <w:lang w:eastAsia="ko-KR"/>
              </w:rPr>
              <w:t>ms</w:t>
            </w:r>
          </w:p>
        </w:tc>
        <w:tc>
          <w:tcPr>
            <w:tcW w:w="0" w:type="auto"/>
            <w:gridSpan w:val="4"/>
          </w:tcPr>
          <w:p w14:paraId="1FD3AA45" w14:textId="77777777" w:rsidR="00A42420" w:rsidRPr="00AE781B" w:rsidRDefault="00A42420" w:rsidP="001C2C13">
            <w:pPr>
              <w:pStyle w:val="TAC"/>
              <w:rPr>
                <w:rFonts w:cs="Arial"/>
                <w:lang w:eastAsia="ko-KR"/>
              </w:rPr>
            </w:pPr>
            <w:r w:rsidRPr="00AE781B">
              <w:rPr>
                <w:rFonts w:cs="Arial"/>
                <w:lang w:eastAsia="ko-KR"/>
              </w:rPr>
              <w:t>5120</w:t>
            </w:r>
          </w:p>
        </w:tc>
        <w:tc>
          <w:tcPr>
            <w:tcW w:w="0" w:type="auto"/>
          </w:tcPr>
          <w:p w14:paraId="1637CD98" w14:textId="77777777" w:rsidR="00A42420" w:rsidRPr="00AE781B" w:rsidRDefault="00A42420" w:rsidP="001C2C13">
            <w:pPr>
              <w:pStyle w:val="TAL"/>
              <w:rPr>
                <w:lang w:eastAsia="ko-KR"/>
              </w:rPr>
            </w:pPr>
            <w:r w:rsidRPr="00AE781B">
              <w:rPr>
                <w:rFonts w:cs="Arial"/>
                <w:lang w:eastAsia="ko-KR"/>
              </w:rPr>
              <w:t xml:space="preserve">Derived according to the RSTD measurement requirements  specified in </w:t>
            </w:r>
            <w:r w:rsidRPr="00AE781B">
              <w:rPr>
                <w:lang w:eastAsia="ko-KR"/>
              </w:rPr>
              <w:t>section 9.3.7.2.3</w:t>
            </w:r>
          </w:p>
        </w:tc>
      </w:tr>
      <w:tr w:rsidR="00A42420" w:rsidRPr="00AE781B" w14:paraId="0EA205FA" w14:textId="77777777" w:rsidTr="001C2C13">
        <w:trPr>
          <w:cantSplit/>
        </w:trPr>
        <w:tc>
          <w:tcPr>
            <w:tcW w:w="0" w:type="auto"/>
            <w:gridSpan w:val="7"/>
          </w:tcPr>
          <w:p w14:paraId="54358F7B" w14:textId="77777777" w:rsidR="00A42420" w:rsidRPr="00AE781B" w:rsidRDefault="00A42420" w:rsidP="001C2C13">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9.3.7.1.4.3-4 and TS 37.571-5 [20], clause 7.2.5.</w:t>
            </w:r>
          </w:p>
          <w:p w14:paraId="25CE353B" w14:textId="77777777" w:rsidR="00A42420" w:rsidRPr="00AE781B" w:rsidRDefault="00A42420" w:rsidP="001C2C13">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9.3.7.1.4.3-4 and TS 37.571-5 [20], clause 7.2.5.</w:t>
            </w:r>
          </w:p>
          <w:p w14:paraId="72DCE036" w14:textId="77777777" w:rsidR="00A42420" w:rsidRPr="00AE781B" w:rsidRDefault="00A42420" w:rsidP="001C2C13">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E927845" w14:textId="77777777" w:rsidR="00A42420" w:rsidRPr="00AE781B" w:rsidRDefault="00A42420" w:rsidP="001C2C13">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41CC442" w14:textId="77777777" w:rsidR="00A42420" w:rsidRPr="00AE781B" w:rsidRDefault="00A42420" w:rsidP="001C2C13">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5E7123C1">
                <v:shape id="_x0000_i1231" type="#_x0000_t75" style="width:104.25pt;height:18.75pt" o:ole="">
                  <v:imagedata r:id="rId209" o:title=""/>
                </v:shape>
                <o:OLEObject Type="Embed" ProgID="Equation.3" ShapeID="_x0000_i1231" DrawAspect="Content" ObjectID="_1774200167" r:id="rId215"/>
              </w:object>
            </w:r>
            <w:r w:rsidRPr="00AE781B">
              <w:rPr>
                <w:lang w:eastAsia="en-US"/>
              </w:rPr>
              <w:t xml:space="preserve">” is not a settable parameter but is used to set the LPP “time” value in Table </w:t>
            </w:r>
            <w:r w:rsidRPr="00AE781B">
              <w:t>9.3.7.1.4.3-3</w:t>
            </w:r>
            <w:r w:rsidRPr="00AE781B">
              <w:rPr>
                <w:lang w:eastAsia="en-US"/>
              </w:rPr>
              <w:t xml:space="preserve">. The value of the LPP time IE is set to </w:t>
            </w:r>
            <w:r w:rsidRPr="00AE781B">
              <w:rPr>
                <w:rFonts w:eastAsia="MS Mincho" w:cs="v4.2.0"/>
                <w:position w:val="-14"/>
                <w:lang w:eastAsia="ko-KR"/>
              </w:rPr>
              <w:object w:dxaOrig="2100" w:dyaOrig="380" w14:anchorId="35759A8D">
                <v:shape id="_x0000_i1232" type="#_x0000_t75" style="width:104.25pt;height:18.75pt" o:ole="">
                  <v:imagedata r:id="rId209" o:title=""/>
                </v:shape>
                <o:OLEObject Type="Embed" ProgID="Equation.3" ShapeID="_x0000_i1232" DrawAspect="Content" ObjectID="_1774200168" r:id="rId21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5270 ms. This is rounded up to the next allowed LPP value of 6 seconds.</w:t>
            </w:r>
          </w:p>
        </w:tc>
      </w:tr>
    </w:tbl>
    <w:p w14:paraId="78CBEDCE" w14:textId="77777777" w:rsidR="00A42420" w:rsidRPr="00AE781B" w:rsidRDefault="00A42420" w:rsidP="00155B46"/>
    <w:p w14:paraId="426EFB8F" w14:textId="77777777" w:rsidR="00A42420" w:rsidRPr="00AE781B" w:rsidRDefault="00A42420" w:rsidP="00A42420">
      <w:pPr>
        <w:pStyle w:val="Heading7"/>
      </w:pPr>
      <w:bookmarkStart w:id="339" w:name="_Toc27481991"/>
      <w:bookmarkStart w:id="340" w:name="_Toc68183241"/>
      <w:r w:rsidRPr="00AE781B">
        <w:t>9.3.9.2.4.2</w:t>
      </w:r>
      <w:r w:rsidRPr="00AE781B">
        <w:tab/>
        <w:t>Test procedure</w:t>
      </w:r>
      <w:bookmarkEnd w:id="339"/>
      <w:bookmarkEnd w:id="340"/>
    </w:p>
    <w:p w14:paraId="36B58361" w14:textId="77777777" w:rsidR="00A42420" w:rsidRPr="00AE781B" w:rsidRDefault="00A42420" w:rsidP="00A42420">
      <w:pPr>
        <w:pStyle w:val="B1"/>
        <w:ind w:left="284"/>
      </w:pPr>
      <w:r w:rsidRPr="00AE781B">
        <w:t>Same as in clause 9.3.7.1.4.2.</w:t>
      </w:r>
    </w:p>
    <w:p w14:paraId="6C7DDF53" w14:textId="77777777" w:rsidR="00A42420" w:rsidRPr="00AE781B" w:rsidRDefault="00A42420" w:rsidP="00A42420">
      <w:pPr>
        <w:pStyle w:val="Heading7"/>
      </w:pPr>
      <w:bookmarkStart w:id="341" w:name="_Toc27481992"/>
      <w:bookmarkStart w:id="342" w:name="_Toc68183242"/>
      <w:r w:rsidRPr="00AE781B">
        <w:t>9.3.9.2.4.3</w:t>
      </w:r>
      <w:r w:rsidRPr="00AE781B">
        <w:tab/>
        <w:t>Message contents</w:t>
      </w:r>
      <w:bookmarkEnd w:id="341"/>
      <w:bookmarkEnd w:id="342"/>
    </w:p>
    <w:p w14:paraId="33ED711C" w14:textId="77777777" w:rsidR="00A42420" w:rsidRPr="00AE781B" w:rsidRDefault="00A42420" w:rsidP="00A42420">
      <w:pPr>
        <w:pStyle w:val="B1"/>
        <w:ind w:left="284"/>
      </w:pPr>
      <w:r w:rsidRPr="00AE781B">
        <w:t>Same as in clause 9.3.7.1.4.3.</w:t>
      </w:r>
    </w:p>
    <w:p w14:paraId="3718FFB0" w14:textId="77777777" w:rsidR="00A42420" w:rsidRPr="00AE781B" w:rsidRDefault="00A42420" w:rsidP="00A42420">
      <w:pPr>
        <w:pStyle w:val="Heading6"/>
      </w:pPr>
      <w:bookmarkStart w:id="343" w:name="_Toc27481993"/>
      <w:bookmarkStart w:id="344" w:name="_Toc68183243"/>
      <w:r w:rsidRPr="00AE781B">
        <w:t>9.3.9.2.5</w:t>
      </w:r>
      <w:r w:rsidRPr="00AE781B">
        <w:tab/>
        <w:t>Test requirement</w:t>
      </w:r>
      <w:bookmarkEnd w:id="343"/>
      <w:bookmarkEnd w:id="344"/>
    </w:p>
    <w:p w14:paraId="5515C579" w14:textId="77777777" w:rsidR="00A42420" w:rsidRPr="00AE781B" w:rsidRDefault="00A42420" w:rsidP="00A42420">
      <w:pPr>
        <w:pStyle w:val="B1"/>
        <w:ind w:left="284"/>
      </w:pPr>
      <w:r w:rsidRPr="00AE781B">
        <w:t>Same as in clause 9.3.7.2.5.</w:t>
      </w:r>
    </w:p>
    <w:p w14:paraId="3F45982F" w14:textId="77777777" w:rsidR="009630C7" w:rsidRPr="00AE781B" w:rsidRDefault="00A42420" w:rsidP="009630C7">
      <w:r w:rsidRPr="00AE781B">
        <w:t>For the overall test to pass, the ratio of successful reported values in each sub-test shall be more than 90% with a confidence level of 95%.</w:t>
      </w:r>
    </w:p>
    <w:p w14:paraId="6BEC2C1F" w14:textId="77777777" w:rsidR="002C2AFE" w:rsidRPr="00AE781B" w:rsidRDefault="002C2AFE" w:rsidP="002C2AFE">
      <w:pPr>
        <w:pStyle w:val="Heading3"/>
      </w:pPr>
      <w:bookmarkStart w:id="345" w:name="_Toc27481994"/>
      <w:bookmarkStart w:id="346" w:name="_Toc68183244"/>
      <w:r w:rsidRPr="00AE781B">
        <w:t>9.3.10</w:t>
      </w:r>
      <w:r w:rsidRPr="00AE781B">
        <w:tab/>
        <w:t>FDD intra-frequency RSTD Measurement Accuracy in CE Mode B</w:t>
      </w:r>
      <w:bookmarkEnd w:id="345"/>
      <w:bookmarkEnd w:id="346"/>
    </w:p>
    <w:p w14:paraId="5E65946D" w14:textId="77777777" w:rsidR="002C2AFE" w:rsidRPr="00AE781B" w:rsidRDefault="002C2AFE" w:rsidP="002C2AFE">
      <w:pPr>
        <w:pStyle w:val="Heading4"/>
      </w:pPr>
      <w:bookmarkStart w:id="347" w:name="_Toc27481995"/>
      <w:bookmarkStart w:id="348" w:name="_Toc68183245"/>
      <w:r w:rsidRPr="00AE781B">
        <w:t>9.3.10.1</w:t>
      </w:r>
      <w:r w:rsidRPr="00AE781B">
        <w:tab/>
        <w:t xml:space="preserve">FDD intra-frequency RSTD Measurement Accuracy in CE Mode B for </w:t>
      </w:r>
      <w:r w:rsidR="000E0382" w:rsidRPr="00AE781B">
        <w:t>Category M</w:t>
      </w:r>
      <w:r w:rsidRPr="00AE781B">
        <w:t>1</w:t>
      </w:r>
      <w:bookmarkEnd w:id="347"/>
      <w:bookmarkEnd w:id="348"/>
    </w:p>
    <w:p w14:paraId="79FBFA7A" w14:textId="77777777" w:rsidR="002C2AFE" w:rsidRPr="00AE781B" w:rsidRDefault="002C2AFE" w:rsidP="002C2AFE">
      <w:pPr>
        <w:pStyle w:val="Heading6"/>
      </w:pPr>
      <w:bookmarkStart w:id="349" w:name="_Toc27481996"/>
      <w:bookmarkStart w:id="350" w:name="_Toc68183246"/>
      <w:r w:rsidRPr="00AE781B">
        <w:t>9.3.10.1.1</w:t>
      </w:r>
      <w:r w:rsidRPr="00AE781B">
        <w:tab/>
        <w:t>Test purpose</w:t>
      </w:r>
      <w:bookmarkEnd w:id="349"/>
      <w:bookmarkEnd w:id="350"/>
    </w:p>
    <w:p w14:paraId="52C51534"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6DCB4188" w14:textId="77777777" w:rsidR="002C2AFE" w:rsidRPr="00AE781B" w:rsidRDefault="002C2AFE" w:rsidP="002C2AFE">
      <w:pPr>
        <w:pStyle w:val="Heading6"/>
      </w:pPr>
      <w:bookmarkStart w:id="351" w:name="_Toc27481997"/>
      <w:bookmarkStart w:id="352" w:name="_Toc68183247"/>
      <w:r w:rsidRPr="00AE781B">
        <w:lastRenderedPageBreak/>
        <w:t>9.3.10.1.2</w:t>
      </w:r>
      <w:r w:rsidRPr="00AE781B">
        <w:tab/>
        <w:t>Test applicability</w:t>
      </w:r>
      <w:bookmarkEnd w:id="351"/>
      <w:bookmarkEnd w:id="352"/>
    </w:p>
    <w:p w14:paraId="299DEFD9" w14:textId="77777777" w:rsidR="002C2AFE" w:rsidRPr="00AE781B" w:rsidRDefault="002C2AFE" w:rsidP="002C2AFE">
      <w:r w:rsidRPr="00AE781B">
        <w:t xml:space="preserve">This test applies to E-UTRA FDD UE Category M1 release 14 and forward that supports UE-assisted OTDOA and CE Mode B. </w:t>
      </w:r>
    </w:p>
    <w:p w14:paraId="2B0731F9" w14:textId="77777777" w:rsidR="002C2AFE" w:rsidRPr="00AE781B" w:rsidRDefault="002C2AFE" w:rsidP="002C2AFE">
      <w:pPr>
        <w:pStyle w:val="Heading6"/>
      </w:pPr>
      <w:bookmarkStart w:id="353" w:name="_Toc27481998"/>
      <w:bookmarkStart w:id="354" w:name="_Toc68183248"/>
      <w:r w:rsidRPr="00AE781B">
        <w:t>9.3.10.1.3</w:t>
      </w:r>
      <w:r w:rsidRPr="00AE781B">
        <w:tab/>
        <w:t>Minimum conformance requirements</w:t>
      </w:r>
      <w:bookmarkEnd w:id="353"/>
      <w:bookmarkEnd w:id="354"/>
    </w:p>
    <w:p w14:paraId="4E14E4A3" w14:textId="77777777" w:rsidR="002C2AFE" w:rsidRPr="00AE781B" w:rsidRDefault="002C2AFE" w:rsidP="002C2AFE">
      <w:pPr>
        <w:rPr>
          <w:rFonts w:cs="v4.2.0"/>
        </w:rPr>
      </w:pPr>
      <w:r w:rsidRPr="00AE781B">
        <w:rPr>
          <w:rFonts w:cs="v4.2.0"/>
        </w:rPr>
        <w:t>The accuracy requirements in Table 9.3.10.1.3-1 are valid under the following conditions:</w:t>
      </w:r>
    </w:p>
    <w:p w14:paraId="1294307D" w14:textId="77777777" w:rsidR="002C2AFE" w:rsidRPr="00AE781B" w:rsidRDefault="002C2AFE" w:rsidP="002C2AFE">
      <w:pPr>
        <w:pStyle w:val="B1"/>
      </w:pPr>
      <w:r w:rsidRPr="00AE781B">
        <w:t>Conditions defined in 36.101 [2] Clause 7.3 for reference sensitivity are fulfilled.</w:t>
      </w:r>
    </w:p>
    <w:p w14:paraId="5A14D4C5"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6C336D98"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C004CDE"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0291A2D0"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281FC7F3" w14:textId="77777777" w:rsidR="002C2AFE" w:rsidRPr="00AE781B" w:rsidRDefault="002C2AFE" w:rsidP="002C2AFE">
      <w:pPr>
        <w:pStyle w:val="TH"/>
        <w:rPr>
          <w:lang w:eastAsia="zh-CN"/>
        </w:rPr>
      </w:pPr>
      <w:r w:rsidRPr="00AE781B">
        <w:lastRenderedPageBreak/>
        <w:t>Table 9.3.10.1.3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7"/>
        <w:gridCol w:w="1508"/>
        <w:gridCol w:w="1547"/>
        <w:gridCol w:w="1481"/>
        <w:gridCol w:w="1020"/>
        <w:gridCol w:w="1079"/>
        <w:gridCol w:w="1278"/>
      </w:tblGrid>
      <w:tr w:rsidR="002C2AFE" w:rsidRPr="00AE781B" w14:paraId="765E797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6468C92"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8B9EF9"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7C169C09" w14:textId="77777777" w:rsidTr="005B6318">
        <w:trPr>
          <w:jc w:val="center"/>
        </w:trPr>
        <w:tc>
          <w:tcPr>
            <w:tcW w:w="0" w:type="auto"/>
            <w:vMerge/>
            <w:tcBorders>
              <w:left w:val="single" w:sz="4" w:space="0" w:color="auto"/>
              <w:right w:val="single" w:sz="6" w:space="0" w:color="auto"/>
            </w:tcBorders>
            <w:shd w:val="clear" w:color="auto" w:fill="auto"/>
            <w:vAlign w:val="center"/>
          </w:tcPr>
          <w:p w14:paraId="2165CCBA"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6BCBF8"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7CBF1D"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7BC8318"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FDF51B"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B0C7EC"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6AF2B4FF"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79C3B1B9"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A6CF9C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11B758E2"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1D986CE"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1156939"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D72881F"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DCF3FC"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890BDF"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49957A2"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B83C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6385F82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58E9477"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E262F5"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FB470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EE04184"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3E2F5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8AB9E0F"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ADB83C9"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5A1194A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BDBF16A"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FC95436"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79B07A40" w14:textId="77777777" w:rsidR="002C2AFE" w:rsidRPr="00AE781B" w:rsidRDefault="002C2AFE" w:rsidP="005B6318">
            <w:pPr>
              <w:pStyle w:val="TAC"/>
              <w:rPr>
                <w:rFonts w:cs="Arial"/>
                <w:lang w:eastAsia="ko-KR"/>
              </w:rPr>
            </w:pPr>
            <w:r w:rsidRPr="00AE781B">
              <w:rPr>
                <w:rFonts w:cs="Arial"/>
                <w:lang w:eastAsia="ko-KR"/>
              </w:rPr>
              <w:t>and</w:t>
            </w:r>
          </w:p>
          <w:p w14:paraId="024ED2E7"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FD9FE4"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0EBBB9B" w14:textId="77777777" w:rsidR="002C2AFE" w:rsidRPr="00AE781B" w:rsidRDefault="002C2AFE"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E89089E"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1C7109"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02945BA"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A64DA2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5010D30" w14:textId="77777777" w:rsidTr="005B6318">
        <w:trPr>
          <w:jc w:val="center"/>
        </w:trPr>
        <w:tc>
          <w:tcPr>
            <w:tcW w:w="0" w:type="auto"/>
            <w:vMerge/>
            <w:tcBorders>
              <w:left w:val="single" w:sz="4" w:space="0" w:color="auto"/>
              <w:right w:val="single" w:sz="6" w:space="0" w:color="auto"/>
            </w:tcBorders>
            <w:shd w:val="clear" w:color="auto" w:fill="auto"/>
          </w:tcPr>
          <w:p w14:paraId="6F80DB5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D6C023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39E790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97164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C3F90DE"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DA56904"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DBAAC85"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D796412" w14:textId="77777777" w:rsidR="002C2AFE" w:rsidRPr="00AE781B" w:rsidRDefault="002C2AFE" w:rsidP="005B6318">
            <w:pPr>
              <w:pStyle w:val="TAC"/>
              <w:rPr>
                <w:rFonts w:cs="Arial"/>
                <w:lang w:eastAsia="ko-KR"/>
              </w:rPr>
            </w:pPr>
            <w:r w:rsidRPr="00AE781B">
              <w:rPr>
                <w:rFonts w:cs="Arial"/>
              </w:rPr>
              <w:t>-50</w:t>
            </w:r>
          </w:p>
        </w:tc>
      </w:tr>
      <w:tr w:rsidR="002C2AFE" w:rsidRPr="00AE781B" w14:paraId="3EE3490A" w14:textId="77777777" w:rsidTr="005B6318">
        <w:trPr>
          <w:jc w:val="center"/>
        </w:trPr>
        <w:tc>
          <w:tcPr>
            <w:tcW w:w="0" w:type="auto"/>
            <w:vMerge/>
            <w:tcBorders>
              <w:left w:val="single" w:sz="4" w:space="0" w:color="auto"/>
              <w:right w:val="single" w:sz="6" w:space="0" w:color="auto"/>
            </w:tcBorders>
            <w:shd w:val="clear" w:color="auto" w:fill="auto"/>
            <w:vAlign w:val="center"/>
          </w:tcPr>
          <w:p w14:paraId="0463ADA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09908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FA28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3F5EB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C64EC1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6C24AE2"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BF84BD"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5408D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A25D32" w14:textId="77777777" w:rsidTr="005B6318">
        <w:trPr>
          <w:jc w:val="center"/>
        </w:trPr>
        <w:tc>
          <w:tcPr>
            <w:tcW w:w="0" w:type="auto"/>
            <w:vMerge/>
            <w:tcBorders>
              <w:left w:val="single" w:sz="4" w:space="0" w:color="auto"/>
              <w:right w:val="single" w:sz="6" w:space="0" w:color="auto"/>
            </w:tcBorders>
            <w:shd w:val="clear" w:color="auto" w:fill="auto"/>
            <w:vAlign w:val="center"/>
          </w:tcPr>
          <w:p w14:paraId="3075DC1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4889DC5"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1952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7A157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96B2AD"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516A18"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A5FECFD"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1390A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3A83FA" w14:textId="77777777" w:rsidTr="005B6318">
        <w:trPr>
          <w:jc w:val="center"/>
        </w:trPr>
        <w:tc>
          <w:tcPr>
            <w:tcW w:w="0" w:type="auto"/>
            <w:vMerge/>
            <w:tcBorders>
              <w:left w:val="single" w:sz="4" w:space="0" w:color="auto"/>
              <w:right w:val="single" w:sz="6" w:space="0" w:color="auto"/>
            </w:tcBorders>
            <w:shd w:val="clear" w:color="auto" w:fill="auto"/>
            <w:vAlign w:val="center"/>
          </w:tcPr>
          <w:p w14:paraId="39DE15E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882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7A3FBD8"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14A9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19824E8"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CC90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DAFA7D"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9C838DE"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39C3ED71" w14:textId="77777777" w:rsidTr="005B6318">
        <w:trPr>
          <w:jc w:val="center"/>
        </w:trPr>
        <w:tc>
          <w:tcPr>
            <w:tcW w:w="0" w:type="auto"/>
            <w:vMerge/>
            <w:tcBorders>
              <w:left w:val="single" w:sz="4" w:space="0" w:color="auto"/>
              <w:right w:val="single" w:sz="6" w:space="0" w:color="auto"/>
            </w:tcBorders>
            <w:shd w:val="clear" w:color="auto" w:fill="auto"/>
            <w:vAlign w:val="center"/>
          </w:tcPr>
          <w:p w14:paraId="7CE5D3C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FB525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F92989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F5A40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BA2E7C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29675"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F72E630"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5F5978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147991D"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8CD2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627D5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6EA92D"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5CFCE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5E6CA0"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57A202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302C8C"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829A90F"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19950F42" w14:textId="77777777" w:rsidTr="005B6318">
        <w:trPr>
          <w:jc w:val="center"/>
        </w:trPr>
        <w:tc>
          <w:tcPr>
            <w:tcW w:w="0" w:type="auto"/>
            <w:vMerge/>
            <w:tcBorders>
              <w:left w:val="single" w:sz="4" w:space="0" w:color="auto"/>
              <w:right w:val="single" w:sz="6" w:space="0" w:color="auto"/>
            </w:tcBorders>
            <w:shd w:val="clear" w:color="auto" w:fill="auto"/>
            <w:vAlign w:val="center"/>
          </w:tcPr>
          <w:p w14:paraId="52C9C04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E16BD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2F2ABA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AF5D3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97C806"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5E14BC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F24AA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CA3F905"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2B0A08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067713A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213A65E8"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8644681"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9F198CF"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47FFDC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D37F7E4"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72DA093"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75EA7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100CA63"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0A8DF1"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8F433E9"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4B7857EC"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2D1D053"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631E6F5"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63760092"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tc>
      </w:tr>
    </w:tbl>
    <w:p w14:paraId="566120A3" w14:textId="77777777" w:rsidR="002C2AFE" w:rsidRPr="00AE781B" w:rsidRDefault="002C2AFE" w:rsidP="002C2AFE"/>
    <w:p w14:paraId="672E03E6" w14:textId="77777777" w:rsidR="002C2AFE" w:rsidRPr="00AE781B" w:rsidRDefault="002C2AFE" w:rsidP="002C2AFE">
      <w:r w:rsidRPr="00AE781B">
        <w:t>The normative reference for this requirement is TS 36.133 [23] clause 9.1.21.21 and A.9.8.23.</w:t>
      </w:r>
    </w:p>
    <w:p w14:paraId="6B5883F7" w14:textId="77777777" w:rsidR="002C2AFE" w:rsidRPr="00AE781B" w:rsidRDefault="002C2AFE" w:rsidP="002C2AFE">
      <w:pPr>
        <w:pStyle w:val="Heading6"/>
      </w:pPr>
      <w:bookmarkStart w:id="355" w:name="_Toc27481999"/>
      <w:bookmarkStart w:id="356" w:name="_Toc68183249"/>
      <w:r w:rsidRPr="00AE781B">
        <w:t>9.3.10.1.4</w:t>
      </w:r>
      <w:r w:rsidRPr="00AE781B">
        <w:tab/>
        <w:t>Test description</w:t>
      </w:r>
      <w:bookmarkEnd w:id="355"/>
      <w:bookmarkEnd w:id="356"/>
    </w:p>
    <w:p w14:paraId="3DCB8CC6" w14:textId="77777777" w:rsidR="002C2AFE" w:rsidRPr="00AE781B" w:rsidRDefault="002C2AFE" w:rsidP="002C2AFE">
      <w:pPr>
        <w:pStyle w:val="Heading7"/>
      </w:pPr>
      <w:bookmarkStart w:id="357" w:name="_Toc27482000"/>
      <w:bookmarkStart w:id="358" w:name="_Toc68183250"/>
      <w:r w:rsidRPr="00AE781B">
        <w:t>9.3.10.1.4.1</w:t>
      </w:r>
      <w:r w:rsidRPr="00AE781B">
        <w:tab/>
        <w:t>Initial conditions</w:t>
      </w:r>
      <w:bookmarkEnd w:id="357"/>
      <w:bookmarkEnd w:id="358"/>
    </w:p>
    <w:p w14:paraId="44E44D17" w14:textId="77777777" w:rsidR="002C2AFE" w:rsidRPr="00AE781B" w:rsidRDefault="002C2AFE" w:rsidP="002C2AFE">
      <w:r w:rsidRPr="00AE781B">
        <w:t>Same as in clause 9.3.7.1.4.1 but replacing Table 9.3.7.1.4.1-1 with Table 9.3.10.1.4.1-1.</w:t>
      </w:r>
    </w:p>
    <w:p w14:paraId="056E37F0" w14:textId="77777777" w:rsidR="002C2AFE" w:rsidRPr="00AE781B" w:rsidRDefault="002C2AFE" w:rsidP="002C2AFE">
      <w:pPr>
        <w:pStyle w:val="TH"/>
      </w:pPr>
      <w:r w:rsidRPr="00AE781B">
        <w:lastRenderedPageBreak/>
        <w:t>Table 9.3.10.1.4.1-1: General test parameters for E-UTRAN 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0A8A79DB" w14:textId="77777777" w:rsidTr="005B6318">
        <w:trPr>
          <w:cantSplit/>
          <w:trHeight w:val="105"/>
          <w:jc w:val="center"/>
        </w:trPr>
        <w:tc>
          <w:tcPr>
            <w:tcW w:w="2377" w:type="dxa"/>
            <w:vMerge w:val="restart"/>
          </w:tcPr>
          <w:p w14:paraId="706497B9" w14:textId="77777777" w:rsidR="002C2AFE" w:rsidRPr="00AE781B" w:rsidRDefault="002C2AFE" w:rsidP="005B6318">
            <w:pPr>
              <w:pStyle w:val="TAH"/>
            </w:pPr>
            <w:r w:rsidRPr="00AE781B">
              <w:t>Parameter</w:t>
            </w:r>
          </w:p>
        </w:tc>
        <w:tc>
          <w:tcPr>
            <w:tcW w:w="664" w:type="dxa"/>
            <w:vMerge w:val="restart"/>
          </w:tcPr>
          <w:p w14:paraId="5E1D947C" w14:textId="77777777" w:rsidR="002C2AFE" w:rsidRPr="00AE781B" w:rsidRDefault="002C2AFE" w:rsidP="005B6318">
            <w:pPr>
              <w:pStyle w:val="TAH"/>
            </w:pPr>
            <w:r w:rsidRPr="00AE781B">
              <w:t>Unit</w:t>
            </w:r>
          </w:p>
        </w:tc>
        <w:tc>
          <w:tcPr>
            <w:tcW w:w="3260" w:type="dxa"/>
            <w:gridSpan w:val="2"/>
          </w:tcPr>
          <w:p w14:paraId="2FD631B0" w14:textId="77777777" w:rsidR="002C2AFE" w:rsidRPr="00AE781B" w:rsidRDefault="002C2AFE" w:rsidP="005B6318">
            <w:pPr>
              <w:pStyle w:val="TAH"/>
            </w:pPr>
            <w:r w:rsidRPr="00AE781B">
              <w:t>Value</w:t>
            </w:r>
          </w:p>
        </w:tc>
        <w:tc>
          <w:tcPr>
            <w:tcW w:w="2897" w:type="dxa"/>
            <w:vMerge w:val="restart"/>
          </w:tcPr>
          <w:p w14:paraId="473D0235" w14:textId="77777777" w:rsidR="002C2AFE" w:rsidRPr="00AE781B" w:rsidRDefault="002C2AFE" w:rsidP="005B6318">
            <w:pPr>
              <w:pStyle w:val="TAH"/>
            </w:pPr>
            <w:r w:rsidRPr="00AE781B">
              <w:t>Comment</w:t>
            </w:r>
          </w:p>
        </w:tc>
      </w:tr>
      <w:tr w:rsidR="002C2AFE" w:rsidRPr="00AE781B" w14:paraId="6A19409F" w14:textId="77777777" w:rsidTr="005B6318">
        <w:trPr>
          <w:cantSplit/>
          <w:trHeight w:val="105"/>
          <w:jc w:val="center"/>
        </w:trPr>
        <w:tc>
          <w:tcPr>
            <w:tcW w:w="2377" w:type="dxa"/>
            <w:vMerge/>
          </w:tcPr>
          <w:p w14:paraId="7D718EC9" w14:textId="77777777" w:rsidR="002C2AFE" w:rsidRPr="00AE781B" w:rsidRDefault="002C2AFE" w:rsidP="005B6318">
            <w:pPr>
              <w:pStyle w:val="TAH"/>
            </w:pPr>
          </w:p>
        </w:tc>
        <w:tc>
          <w:tcPr>
            <w:tcW w:w="664" w:type="dxa"/>
            <w:vMerge/>
          </w:tcPr>
          <w:p w14:paraId="087FB91F" w14:textId="77777777" w:rsidR="002C2AFE" w:rsidRPr="00AE781B" w:rsidRDefault="002C2AFE" w:rsidP="005B6318">
            <w:pPr>
              <w:pStyle w:val="TAH"/>
            </w:pPr>
          </w:p>
        </w:tc>
        <w:tc>
          <w:tcPr>
            <w:tcW w:w="1630" w:type="dxa"/>
          </w:tcPr>
          <w:p w14:paraId="26ED96BB" w14:textId="77777777" w:rsidR="002C2AFE" w:rsidRPr="00AE781B" w:rsidRDefault="002C2AFE" w:rsidP="005B6318">
            <w:pPr>
              <w:pStyle w:val="TAH"/>
            </w:pPr>
            <w:r w:rsidRPr="00AE781B">
              <w:t>Test 1</w:t>
            </w:r>
          </w:p>
        </w:tc>
        <w:tc>
          <w:tcPr>
            <w:tcW w:w="1630" w:type="dxa"/>
          </w:tcPr>
          <w:p w14:paraId="03BC4DD1" w14:textId="77777777" w:rsidR="002C2AFE" w:rsidRPr="00AE781B" w:rsidRDefault="002C2AFE" w:rsidP="005B6318">
            <w:pPr>
              <w:pStyle w:val="TAH"/>
            </w:pPr>
            <w:r w:rsidRPr="00AE781B">
              <w:t>Test 2</w:t>
            </w:r>
          </w:p>
        </w:tc>
        <w:tc>
          <w:tcPr>
            <w:tcW w:w="2897" w:type="dxa"/>
            <w:vMerge/>
          </w:tcPr>
          <w:p w14:paraId="6A020225" w14:textId="77777777" w:rsidR="002C2AFE" w:rsidRPr="00AE781B" w:rsidRDefault="002C2AFE" w:rsidP="005B6318">
            <w:pPr>
              <w:pStyle w:val="TAH"/>
            </w:pPr>
          </w:p>
        </w:tc>
      </w:tr>
      <w:tr w:rsidR="002C2AFE" w:rsidRPr="00AE781B" w14:paraId="6E491806" w14:textId="77777777" w:rsidTr="005B6318">
        <w:trPr>
          <w:cantSplit/>
          <w:jc w:val="center"/>
        </w:trPr>
        <w:tc>
          <w:tcPr>
            <w:tcW w:w="2377" w:type="dxa"/>
            <w:vAlign w:val="center"/>
          </w:tcPr>
          <w:p w14:paraId="65D10547" w14:textId="77777777" w:rsidR="002C2AFE" w:rsidRPr="00AE781B" w:rsidRDefault="002C2AFE" w:rsidP="005B6318">
            <w:pPr>
              <w:pStyle w:val="TAC"/>
            </w:pPr>
            <w:r w:rsidRPr="00AE781B">
              <w:t>MPDCCH</w:t>
            </w:r>
          </w:p>
        </w:tc>
        <w:tc>
          <w:tcPr>
            <w:tcW w:w="664" w:type="dxa"/>
            <w:vAlign w:val="center"/>
          </w:tcPr>
          <w:p w14:paraId="1EC455C1" w14:textId="77777777" w:rsidR="002C2AFE" w:rsidRPr="00AE781B" w:rsidRDefault="002C2AFE" w:rsidP="005B6318">
            <w:pPr>
              <w:pStyle w:val="TAC"/>
            </w:pPr>
          </w:p>
        </w:tc>
        <w:tc>
          <w:tcPr>
            <w:tcW w:w="3260" w:type="dxa"/>
            <w:gridSpan w:val="2"/>
            <w:vAlign w:val="center"/>
          </w:tcPr>
          <w:p w14:paraId="6D1A823C" w14:textId="77777777" w:rsidR="002C2AFE" w:rsidRPr="00AE781B" w:rsidRDefault="002C2AFE" w:rsidP="005B6318">
            <w:pPr>
              <w:pStyle w:val="TAC"/>
            </w:pPr>
            <w:r w:rsidRPr="00AE781B">
              <w:t>R.18 FDD</w:t>
            </w:r>
          </w:p>
        </w:tc>
        <w:tc>
          <w:tcPr>
            <w:tcW w:w="2897" w:type="dxa"/>
            <w:vAlign w:val="center"/>
          </w:tcPr>
          <w:p w14:paraId="2D032FAF" w14:textId="77777777" w:rsidR="002C2AFE" w:rsidRPr="00AE781B" w:rsidRDefault="002C2AFE" w:rsidP="005B6318">
            <w:pPr>
              <w:pStyle w:val="TAC"/>
            </w:pPr>
            <w:r w:rsidRPr="00AE781B">
              <w:t>As specified in TS 36.521-3 [25] clause A.7.1</w:t>
            </w:r>
          </w:p>
        </w:tc>
      </w:tr>
      <w:tr w:rsidR="002C2AFE" w:rsidRPr="00AE781B" w14:paraId="6F428F3F" w14:textId="77777777" w:rsidTr="005B6318">
        <w:trPr>
          <w:cantSplit/>
          <w:jc w:val="center"/>
        </w:trPr>
        <w:tc>
          <w:tcPr>
            <w:tcW w:w="2377" w:type="dxa"/>
            <w:vAlign w:val="center"/>
          </w:tcPr>
          <w:p w14:paraId="052B9B04" w14:textId="77777777" w:rsidR="002C2AFE" w:rsidRPr="00AE781B" w:rsidRDefault="002C2AFE" w:rsidP="005B6318">
            <w:pPr>
              <w:pStyle w:val="TAC"/>
            </w:pPr>
            <w:r w:rsidRPr="00AE781B">
              <w:rPr>
                <w:i/>
                <w:iCs/>
                <w:lang w:eastAsia="ko-KR"/>
              </w:rPr>
              <w:t>mPDCCH-startSF-UESS</w:t>
            </w:r>
          </w:p>
        </w:tc>
        <w:tc>
          <w:tcPr>
            <w:tcW w:w="664" w:type="dxa"/>
            <w:vAlign w:val="center"/>
          </w:tcPr>
          <w:p w14:paraId="74E68D3D" w14:textId="77777777" w:rsidR="002C2AFE" w:rsidRPr="00AE781B" w:rsidRDefault="002C2AFE" w:rsidP="005B6318">
            <w:pPr>
              <w:pStyle w:val="TAC"/>
            </w:pPr>
          </w:p>
        </w:tc>
        <w:tc>
          <w:tcPr>
            <w:tcW w:w="3260" w:type="dxa"/>
            <w:gridSpan w:val="2"/>
            <w:vAlign w:val="center"/>
          </w:tcPr>
          <w:p w14:paraId="4BC5647B" w14:textId="77777777" w:rsidR="002C2AFE" w:rsidRPr="00AE781B" w:rsidRDefault="002C2AFE" w:rsidP="005B6318">
            <w:pPr>
              <w:pStyle w:val="TAC"/>
            </w:pPr>
            <w:r w:rsidRPr="00AE781B">
              <w:rPr>
                <w:rFonts w:cs="Arial"/>
                <w:lang w:eastAsia="ko-KR"/>
              </w:rPr>
              <w:t>10</w:t>
            </w:r>
          </w:p>
        </w:tc>
        <w:tc>
          <w:tcPr>
            <w:tcW w:w="2897" w:type="dxa"/>
            <w:vAlign w:val="center"/>
          </w:tcPr>
          <w:p w14:paraId="6EAC9E5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7BB6DB3A">
                <v:shape id="_x0000_i123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6DFEF3B8" w14:textId="77777777" w:rsidTr="005B6318">
        <w:trPr>
          <w:cantSplit/>
          <w:jc w:val="center"/>
        </w:trPr>
        <w:tc>
          <w:tcPr>
            <w:tcW w:w="2377" w:type="dxa"/>
            <w:vAlign w:val="center"/>
          </w:tcPr>
          <w:p w14:paraId="677E4D9C"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73743EE6" w14:textId="77777777" w:rsidR="002C2AFE" w:rsidRPr="00AE781B" w:rsidRDefault="002C2AFE" w:rsidP="005B6318">
            <w:pPr>
              <w:pStyle w:val="TAC"/>
            </w:pPr>
          </w:p>
        </w:tc>
        <w:tc>
          <w:tcPr>
            <w:tcW w:w="3260" w:type="dxa"/>
            <w:gridSpan w:val="2"/>
            <w:vAlign w:val="center"/>
          </w:tcPr>
          <w:p w14:paraId="4D9DE69B" w14:textId="77777777" w:rsidR="002C2AFE" w:rsidRPr="00AE781B" w:rsidRDefault="002C2AFE" w:rsidP="005B6318">
            <w:pPr>
              <w:pStyle w:val="TAC"/>
            </w:pPr>
            <w:r w:rsidRPr="00AE781B">
              <w:rPr>
                <w:rFonts w:cs="Arial"/>
                <w:lang w:eastAsia="ko-KR"/>
              </w:rPr>
              <w:t>OP.21 FDD</w:t>
            </w:r>
          </w:p>
        </w:tc>
        <w:tc>
          <w:tcPr>
            <w:tcW w:w="2897" w:type="dxa"/>
            <w:vAlign w:val="center"/>
          </w:tcPr>
          <w:p w14:paraId="3DA49543"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BBEF398" w14:textId="77777777" w:rsidTr="005B6318">
        <w:trPr>
          <w:cantSplit/>
          <w:jc w:val="center"/>
        </w:trPr>
        <w:tc>
          <w:tcPr>
            <w:tcW w:w="2377" w:type="dxa"/>
            <w:vAlign w:val="center"/>
          </w:tcPr>
          <w:p w14:paraId="68D8C583" w14:textId="77777777" w:rsidR="002C2AFE" w:rsidRPr="00AE781B" w:rsidRDefault="002C2AFE" w:rsidP="005B6318">
            <w:pPr>
              <w:pStyle w:val="TAC"/>
            </w:pPr>
            <w:r w:rsidRPr="00AE781B">
              <w:t>Reference cell</w:t>
            </w:r>
          </w:p>
        </w:tc>
        <w:tc>
          <w:tcPr>
            <w:tcW w:w="664" w:type="dxa"/>
            <w:vAlign w:val="center"/>
          </w:tcPr>
          <w:p w14:paraId="5F1E338A" w14:textId="77777777" w:rsidR="002C2AFE" w:rsidRPr="00AE781B" w:rsidRDefault="002C2AFE" w:rsidP="005B6318">
            <w:pPr>
              <w:pStyle w:val="TAC"/>
            </w:pPr>
          </w:p>
        </w:tc>
        <w:tc>
          <w:tcPr>
            <w:tcW w:w="3260" w:type="dxa"/>
            <w:gridSpan w:val="2"/>
            <w:vAlign w:val="center"/>
          </w:tcPr>
          <w:p w14:paraId="24AC2620" w14:textId="77777777" w:rsidR="002C2AFE" w:rsidRPr="00AE781B" w:rsidRDefault="002C2AFE" w:rsidP="005B6318">
            <w:pPr>
              <w:pStyle w:val="TAC"/>
            </w:pPr>
            <w:r w:rsidRPr="00AE781B">
              <w:t>Cell 1</w:t>
            </w:r>
          </w:p>
        </w:tc>
        <w:tc>
          <w:tcPr>
            <w:tcW w:w="2897" w:type="dxa"/>
            <w:vAlign w:val="center"/>
          </w:tcPr>
          <w:p w14:paraId="7B3F702A"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55E95A76" w14:textId="77777777" w:rsidTr="005B6318">
        <w:trPr>
          <w:cantSplit/>
          <w:jc w:val="center"/>
        </w:trPr>
        <w:tc>
          <w:tcPr>
            <w:tcW w:w="2377" w:type="dxa"/>
            <w:vAlign w:val="center"/>
          </w:tcPr>
          <w:p w14:paraId="7793DD44" w14:textId="77777777" w:rsidR="002C2AFE" w:rsidRPr="00AE781B" w:rsidRDefault="002C2AFE" w:rsidP="005B6318">
            <w:pPr>
              <w:pStyle w:val="TAC"/>
            </w:pPr>
            <w:r w:rsidRPr="00AE781B">
              <w:t>Neighbour cell</w:t>
            </w:r>
          </w:p>
        </w:tc>
        <w:tc>
          <w:tcPr>
            <w:tcW w:w="664" w:type="dxa"/>
            <w:vAlign w:val="center"/>
          </w:tcPr>
          <w:p w14:paraId="7E9C6BBE" w14:textId="77777777" w:rsidR="002C2AFE" w:rsidRPr="00AE781B" w:rsidRDefault="002C2AFE" w:rsidP="005B6318">
            <w:pPr>
              <w:pStyle w:val="TAC"/>
            </w:pPr>
          </w:p>
        </w:tc>
        <w:tc>
          <w:tcPr>
            <w:tcW w:w="3260" w:type="dxa"/>
            <w:gridSpan w:val="2"/>
            <w:vAlign w:val="center"/>
          </w:tcPr>
          <w:p w14:paraId="51DE438B" w14:textId="77777777" w:rsidR="002C2AFE" w:rsidRPr="00AE781B" w:rsidRDefault="002C2AFE" w:rsidP="005B6318">
            <w:pPr>
              <w:pStyle w:val="TAC"/>
            </w:pPr>
            <w:r w:rsidRPr="00AE781B">
              <w:t>Cell 2</w:t>
            </w:r>
          </w:p>
        </w:tc>
        <w:tc>
          <w:tcPr>
            <w:tcW w:w="2897" w:type="dxa"/>
            <w:vAlign w:val="center"/>
          </w:tcPr>
          <w:p w14:paraId="56D21E83" w14:textId="77777777" w:rsidR="002C2AFE" w:rsidRPr="00AE781B" w:rsidRDefault="002C2AFE" w:rsidP="005B6318">
            <w:pPr>
              <w:pStyle w:val="TAC"/>
            </w:pPr>
            <w:r w:rsidRPr="00AE781B">
              <w:rPr>
                <w:rFonts w:cs="Arial"/>
                <w:bCs/>
                <w:lang w:eastAsia="ko-KR"/>
              </w:rPr>
              <w:t>One carrier frequency is used.</w:t>
            </w:r>
          </w:p>
        </w:tc>
      </w:tr>
      <w:tr w:rsidR="002C2AFE" w:rsidRPr="00AE781B" w14:paraId="2395A18B" w14:textId="77777777" w:rsidTr="005B6318">
        <w:trPr>
          <w:cantSplit/>
          <w:jc w:val="center"/>
        </w:trPr>
        <w:tc>
          <w:tcPr>
            <w:tcW w:w="2377" w:type="dxa"/>
            <w:vAlign w:val="center"/>
          </w:tcPr>
          <w:p w14:paraId="744036A8"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E7DCA68" w14:textId="77777777" w:rsidR="002C2AFE" w:rsidRPr="00AE781B" w:rsidRDefault="002C2AFE" w:rsidP="005B6318">
            <w:pPr>
              <w:pStyle w:val="TAC"/>
            </w:pPr>
          </w:p>
        </w:tc>
        <w:tc>
          <w:tcPr>
            <w:tcW w:w="3260" w:type="dxa"/>
            <w:gridSpan w:val="2"/>
            <w:vAlign w:val="center"/>
          </w:tcPr>
          <w:p w14:paraId="1ACAEFE5" w14:textId="77777777" w:rsidR="002C2AFE" w:rsidRPr="00AE781B" w:rsidRDefault="002C2AFE" w:rsidP="005B6318">
            <w:pPr>
              <w:pStyle w:val="TAC"/>
            </w:pPr>
            <w:r w:rsidRPr="00AE781B">
              <w:t>1</w:t>
            </w:r>
          </w:p>
        </w:tc>
        <w:tc>
          <w:tcPr>
            <w:tcW w:w="2897" w:type="dxa"/>
            <w:vAlign w:val="center"/>
          </w:tcPr>
          <w:p w14:paraId="7661DE2F" w14:textId="77777777" w:rsidR="002C2AFE" w:rsidRPr="00AE781B" w:rsidRDefault="002C2AFE" w:rsidP="005B6318">
            <w:pPr>
              <w:pStyle w:val="TAC"/>
            </w:pPr>
          </w:p>
        </w:tc>
      </w:tr>
      <w:tr w:rsidR="002C2AFE" w:rsidRPr="00AE781B" w14:paraId="65240C9F" w14:textId="77777777" w:rsidTr="005B6318">
        <w:trPr>
          <w:cantSplit/>
          <w:jc w:val="center"/>
        </w:trPr>
        <w:tc>
          <w:tcPr>
            <w:tcW w:w="2377" w:type="dxa"/>
            <w:vAlign w:val="center"/>
          </w:tcPr>
          <w:p w14:paraId="3E631DB3"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B772B73" w14:textId="77777777" w:rsidR="002C2AFE" w:rsidRPr="00AE781B" w:rsidRDefault="002C2AFE" w:rsidP="005B6318">
            <w:pPr>
              <w:pStyle w:val="TAC"/>
              <w:rPr>
                <w:bCs/>
              </w:rPr>
            </w:pPr>
            <w:r w:rsidRPr="00AE781B">
              <w:rPr>
                <w:bCs/>
              </w:rPr>
              <w:t>MHz</w:t>
            </w:r>
          </w:p>
        </w:tc>
        <w:tc>
          <w:tcPr>
            <w:tcW w:w="3260" w:type="dxa"/>
            <w:gridSpan w:val="2"/>
            <w:vAlign w:val="center"/>
          </w:tcPr>
          <w:p w14:paraId="25CAC94C" w14:textId="77777777" w:rsidR="002C2AFE" w:rsidRPr="00AE781B" w:rsidRDefault="002C2AFE" w:rsidP="005B6318">
            <w:pPr>
              <w:pStyle w:val="TAC"/>
              <w:rPr>
                <w:bCs/>
              </w:rPr>
            </w:pPr>
            <w:r w:rsidRPr="00AE781B">
              <w:rPr>
                <w:bCs/>
              </w:rPr>
              <w:t>10</w:t>
            </w:r>
          </w:p>
        </w:tc>
        <w:tc>
          <w:tcPr>
            <w:tcW w:w="2897" w:type="dxa"/>
            <w:vAlign w:val="center"/>
          </w:tcPr>
          <w:p w14:paraId="6F993F73" w14:textId="77777777" w:rsidR="002C2AFE" w:rsidRPr="00AE781B" w:rsidRDefault="002C2AFE" w:rsidP="005B6318">
            <w:pPr>
              <w:pStyle w:val="TAC"/>
            </w:pPr>
          </w:p>
        </w:tc>
      </w:tr>
      <w:tr w:rsidR="002C2AFE" w:rsidRPr="00AE781B" w14:paraId="138A9E0A" w14:textId="77777777" w:rsidTr="005B6318">
        <w:trPr>
          <w:cantSplit/>
          <w:jc w:val="center"/>
        </w:trPr>
        <w:tc>
          <w:tcPr>
            <w:tcW w:w="2377" w:type="dxa"/>
            <w:vAlign w:val="center"/>
          </w:tcPr>
          <w:p w14:paraId="330514B1"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4F7977A" w14:textId="77777777" w:rsidR="002C2AFE" w:rsidRPr="00AE781B" w:rsidRDefault="002C2AFE" w:rsidP="005B6318">
            <w:pPr>
              <w:pStyle w:val="TAC"/>
              <w:rPr>
                <w:bCs/>
              </w:rPr>
            </w:pPr>
            <w:r w:rsidRPr="00AE781B">
              <w:rPr>
                <w:bCs/>
              </w:rPr>
              <w:t>RB</w:t>
            </w:r>
          </w:p>
        </w:tc>
        <w:tc>
          <w:tcPr>
            <w:tcW w:w="3260" w:type="dxa"/>
            <w:gridSpan w:val="2"/>
            <w:vAlign w:val="center"/>
          </w:tcPr>
          <w:p w14:paraId="097B009C"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4ED3199E" w14:textId="77777777" w:rsidR="002C2AFE" w:rsidRPr="00AE781B" w:rsidRDefault="002C2AFE" w:rsidP="005B6318">
            <w:pPr>
              <w:pStyle w:val="TAC"/>
            </w:pPr>
            <w:r w:rsidRPr="00AE781B">
              <w:t>PRS are transmitted over the system bandwidth</w:t>
            </w:r>
          </w:p>
        </w:tc>
      </w:tr>
      <w:tr w:rsidR="002C2AFE" w:rsidRPr="00AE781B" w14:paraId="3777AB4F" w14:textId="77777777" w:rsidTr="005B6318">
        <w:trPr>
          <w:cantSplit/>
          <w:jc w:val="center"/>
        </w:trPr>
        <w:tc>
          <w:tcPr>
            <w:tcW w:w="2377" w:type="dxa"/>
            <w:vAlign w:val="center"/>
          </w:tcPr>
          <w:p w14:paraId="47DD9EBA"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31052F44">
                <v:shape id="_x0000_i1234" type="#_x0000_t75" style="width:18.75pt;height:13.5pt" o:ole="">
                  <v:imagedata r:id="rId72" o:title=""/>
                </v:shape>
                <o:OLEObject Type="Embed" ProgID="Equation.3" ShapeID="_x0000_i1234" DrawAspect="Content" ObjectID="_1774200169" r:id="rId217"/>
              </w:object>
            </w:r>
            <w:r w:rsidRPr="00AE781B">
              <w:rPr>
                <w:vertAlign w:val="superscript"/>
              </w:rPr>
              <w:t xml:space="preserve"> Note 2</w:t>
            </w:r>
          </w:p>
        </w:tc>
        <w:tc>
          <w:tcPr>
            <w:tcW w:w="664" w:type="dxa"/>
            <w:vAlign w:val="center"/>
          </w:tcPr>
          <w:p w14:paraId="1C1F2F26" w14:textId="77777777" w:rsidR="002C2AFE" w:rsidRPr="00AE781B" w:rsidRDefault="002C2AFE" w:rsidP="005B6318">
            <w:pPr>
              <w:pStyle w:val="TAC"/>
              <w:rPr>
                <w:bCs/>
              </w:rPr>
            </w:pPr>
          </w:p>
        </w:tc>
        <w:tc>
          <w:tcPr>
            <w:tcW w:w="3260" w:type="dxa"/>
            <w:gridSpan w:val="2"/>
            <w:vAlign w:val="center"/>
          </w:tcPr>
          <w:p w14:paraId="736075A8" w14:textId="77777777" w:rsidR="002C2AFE" w:rsidRPr="00AE781B" w:rsidRDefault="002C2AFE" w:rsidP="005B6318">
            <w:pPr>
              <w:pStyle w:val="TAC"/>
              <w:rPr>
                <w:bCs/>
              </w:rPr>
            </w:pPr>
            <w:r w:rsidRPr="00AE781B">
              <w:rPr>
                <w:bCs/>
              </w:rPr>
              <w:t>151</w:t>
            </w:r>
          </w:p>
        </w:tc>
        <w:tc>
          <w:tcPr>
            <w:tcW w:w="2897" w:type="dxa"/>
            <w:vAlign w:val="center"/>
          </w:tcPr>
          <w:p w14:paraId="568E985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2EF30C76">
                <v:shape id="_x0000_i1235" type="#_x0000_t75" style="width:47.25pt;height:15.75pt" o:ole="">
                  <v:imagedata r:id="rId74" o:title=""/>
                </v:shape>
                <o:OLEObject Type="Embed" ProgID="Equation.3" ShapeID="_x0000_i1235" DrawAspect="Content" ObjectID="_1774200170" r:id="rId218"/>
              </w:object>
            </w:r>
            <w:r w:rsidRPr="00AE781B">
              <w:t xml:space="preserve"> DL subframes, as defined in 3GPP TS 36.211 [26], Table 6.10.4.3-1</w:t>
            </w:r>
          </w:p>
        </w:tc>
      </w:tr>
      <w:tr w:rsidR="002C2AFE" w:rsidRPr="00AE781B" w14:paraId="4739E1E9" w14:textId="77777777" w:rsidTr="005B6318">
        <w:trPr>
          <w:cantSplit/>
          <w:jc w:val="center"/>
        </w:trPr>
        <w:tc>
          <w:tcPr>
            <w:tcW w:w="2377" w:type="dxa"/>
            <w:vAlign w:val="center"/>
          </w:tcPr>
          <w:p w14:paraId="04F3BDC9" w14:textId="77777777" w:rsidR="002C2AFE" w:rsidRPr="00AE781B" w:rsidRDefault="002C2AFE" w:rsidP="005B6318">
            <w:pPr>
              <w:pStyle w:val="TAC"/>
              <w:rPr>
                <w:bCs/>
              </w:rPr>
            </w:pPr>
            <w:r w:rsidRPr="00AE781B">
              <w:rPr>
                <w:bCs/>
              </w:rPr>
              <w:t xml:space="preserve">Number of consecutive downlink positioning subframes </w:t>
            </w:r>
            <w:r w:rsidR="00094AA7">
              <w:rPr>
                <w:position w:val="-10"/>
              </w:rPr>
              <w:pict w14:anchorId="3D31CCA8">
                <v:shape id="_x0000_i1236" type="#_x0000_t75" style="width:24.75pt;height:15pt">
                  <v:imagedata r:id="rId76" o:title=""/>
                </v:shape>
              </w:pict>
            </w:r>
            <w:r w:rsidRPr="00AE781B">
              <w:rPr>
                <w:vertAlign w:val="superscript"/>
              </w:rPr>
              <w:t xml:space="preserve"> Note 2</w:t>
            </w:r>
          </w:p>
        </w:tc>
        <w:tc>
          <w:tcPr>
            <w:tcW w:w="664" w:type="dxa"/>
            <w:vAlign w:val="center"/>
          </w:tcPr>
          <w:p w14:paraId="15C47175" w14:textId="77777777" w:rsidR="002C2AFE" w:rsidRPr="00AE781B" w:rsidRDefault="002C2AFE" w:rsidP="005B6318">
            <w:pPr>
              <w:pStyle w:val="TAC"/>
              <w:rPr>
                <w:bCs/>
              </w:rPr>
            </w:pPr>
          </w:p>
        </w:tc>
        <w:tc>
          <w:tcPr>
            <w:tcW w:w="3260" w:type="dxa"/>
            <w:gridSpan w:val="2"/>
            <w:vAlign w:val="center"/>
          </w:tcPr>
          <w:p w14:paraId="2C415A24" w14:textId="77777777" w:rsidR="002C2AFE" w:rsidRPr="00AE781B" w:rsidRDefault="002C2AFE" w:rsidP="005B6318">
            <w:pPr>
              <w:pStyle w:val="TAC"/>
              <w:rPr>
                <w:bCs/>
              </w:rPr>
            </w:pPr>
            <w:r w:rsidRPr="00AE781B">
              <w:rPr>
                <w:bCs/>
              </w:rPr>
              <w:t>6</w:t>
            </w:r>
          </w:p>
        </w:tc>
        <w:tc>
          <w:tcPr>
            <w:tcW w:w="2897" w:type="dxa"/>
            <w:vAlign w:val="center"/>
          </w:tcPr>
          <w:p w14:paraId="622BD93D" w14:textId="77777777" w:rsidR="002C2AFE" w:rsidRPr="00AE781B" w:rsidRDefault="002C2AFE" w:rsidP="005B6318">
            <w:pPr>
              <w:pStyle w:val="TAC"/>
            </w:pPr>
            <w:r w:rsidRPr="00AE781B">
              <w:t>As defined in 3GPP TS 36.211 [26]. The number of subframes in a positioning occasion</w:t>
            </w:r>
          </w:p>
        </w:tc>
      </w:tr>
      <w:tr w:rsidR="002C2AFE" w:rsidRPr="00AE781B" w14:paraId="680A01FB" w14:textId="77777777" w:rsidTr="005B6318">
        <w:trPr>
          <w:cantSplit/>
          <w:jc w:val="center"/>
        </w:trPr>
        <w:tc>
          <w:tcPr>
            <w:tcW w:w="2377" w:type="dxa"/>
            <w:vAlign w:val="center"/>
          </w:tcPr>
          <w:p w14:paraId="129C7EF0"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18BE881E" w14:textId="77777777" w:rsidR="002C2AFE" w:rsidRPr="00AE781B" w:rsidRDefault="002C2AFE" w:rsidP="005B6318">
            <w:pPr>
              <w:pStyle w:val="TAC"/>
              <w:rPr>
                <w:bCs/>
              </w:rPr>
            </w:pPr>
          </w:p>
        </w:tc>
        <w:tc>
          <w:tcPr>
            <w:tcW w:w="3260" w:type="dxa"/>
            <w:gridSpan w:val="2"/>
            <w:vAlign w:val="center"/>
          </w:tcPr>
          <w:p w14:paraId="6078B2F3" w14:textId="77777777" w:rsidR="002C2AFE" w:rsidRPr="00AE781B" w:rsidRDefault="002C2AFE" w:rsidP="005B6318">
            <w:pPr>
              <w:pStyle w:val="TAC"/>
            </w:pPr>
            <w:r w:rsidRPr="00AE781B">
              <w:t>Cell 1: ‘11110000’</w:t>
            </w:r>
          </w:p>
          <w:p w14:paraId="1175FC22" w14:textId="77777777" w:rsidR="002C2AFE" w:rsidRPr="00AE781B" w:rsidRDefault="002C2AFE" w:rsidP="005B6318">
            <w:pPr>
              <w:pStyle w:val="TAC"/>
              <w:rPr>
                <w:bCs/>
              </w:rPr>
            </w:pPr>
            <w:r w:rsidRPr="00AE781B">
              <w:t>Cell 2: ‘11110000’</w:t>
            </w:r>
          </w:p>
        </w:tc>
        <w:tc>
          <w:tcPr>
            <w:tcW w:w="2897" w:type="dxa"/>
            <w:vAlign w:val="center"/>
          </w:tcPr>
          <w:p w14:paraId="76564E62" w14:textId="77777777" w:rsidR="002C2AFE" w:rsidRPr="00AE781B" w:rsidRDefault="002C2AFE" w:rsidP="005B6318">
            <w:pPr>
              <w:pStyle w:val="TAC"/>
            </w:pPr>
            <w:r w:rsidRPr="00AE781B">
              <w:t>Corresponds to prs-MutingInfo defined in TS 36.355 [4]</w:t>
            </w:r>
          </w:p>
        </w:tc>
      </w:tr>
      <w:tr w:rsidR="002C2AFE" w:rsidRPr="00AE781B" w14:paraId="2068B17D" w14:textId="77777777" w:rsidTr="005B6318">
        <w:trPr>
          <w:cantSplit/>
          <w:jc w:val="center"/>
        </w:trPr>
        <w:tc>
          <w:tcPr>
            <w:tcW w:w="2377" w:type="dxa"/>
            <w:vAlign w:val="center"/>
          </w:tcPr>
          <w:p w14:paraId="62FAE81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4EA71931" w14:textId="77777777" w:rsidR="002C2AFE" w:rsidRPr="00AE781B" w:rsidRDefault="002C2AFE" w:rsidP="005B6318">
            <w:pPr>
              <w:pStyle w:val="TAC"/>
              <w:rPr>
                <w:bCs/>
              </w:rPr>
            </w:pPr>
          </w:p>
        </w:tc>
        <w:tc>
          <w:tcPr>
            <w:tcW w:w="1630" w:type="dxa"/>
            <w:vAlign w:val="center"/>
          </w:tcPr>
          <w:p w14:paraId="7B7E4E47"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378E060F"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5E8B487C" w14:textId="77777777" w:rsidR="002C2AFE" w:rsidRPr="00AE781B" w:rsidRDefault="002C2AFE" w:rsidP="005B6318">
            <w:pPr>
              <w:pStyle w:val="TAC"/>
            </w:pPr>
          </w:p>
        </w:tc>
      </w:tr>
      <w:tr w:rsidR="002C2AFE" w:rsidRPr="00AE781B" w14:paraId="2D0C8691" w14:textId="77777777" w:rsidTr="005B6318">
        <w:trPr>
          <w:cantSplit/>
          <w:jc w:val="center"/>
        </w:trPr>
        <w:tc>
          <w:tcPr>
            <w:tcW w:w="2377" w:type="dxa"/>
            <w:vAlign w:val="center"/>
          </w:tcPr>
          <w:p w14:paraId="6B6DC639"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D5A734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4205BE04" w14:textId="77777777" w:rsidR="002C2AFE" w:rsidRPr="00AE781B" w:rsidRDefault="002C2AFE" w:rsidP="005B6318">
            <w:pPr>
              <w:pStyle w:val="TAC"/>
              <w:rPr>
                <w:rFonts w:cs="v4.2.0"/>
                <w:lang w:eastAsia="zh-CN"/>
              </w:rPr>
            </w:pPr>
            <w:r w:rsidRPr="00AE781B">
              <w:rPr>
                <w:rFonts w:cs="v4.2.0"/>
                <w:lang w:eastAsia="zh-CN"/>
              </w:rPr>
              <w:t xml:space="preserve">Cell 2: 1 </w:t>
            </w:r>
          </w:p>
          <w:p w14:paraId="71577B16"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441A00D0" w14:textId="77777777" w:rsidR="002C2AFE" w:rsidRPr="00AE781B" w:rsidRDefault="002C2AFE" w:rsidP="005B6318">
            <w:pPr>
              <w:pStyle w:val="TAC"/>
              <w:rPr>
                <w:rFonts w:cs="v4.2.0"/>
                <w:lang w:eastAsia="zh-CN"/>
              </w:rPr>
            </w:pPr>
            <w:r w:rsidRPr="00AE781B">
              <w:rPr>
                <w:rFonts w:cs="v4.2.0"/>
                <w:lang w:eastAsia="zh-CN"/>
              </w:rPr>
              <w:t xml:space="preserve">Cell 2: -1 </w:t>
            </w:r>
          </w:p>
          <w:p w14:paraId="349E154A"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FA376AD"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60B85F57" w14:textId="77777777" w:rsidTr="005B6318">
        <w:trPr>
          <w:cantSplit/>
          <w:jc w:val="center"/>
        </w:trPr>
        <w:tc>
          <w:tcPr>
            <w:tcW w:w="2377" w:type="dxa"/>
            <w:vAlign w:val="center"/>
          </w:tcPr>
          <w:p w14:paraId="54933999"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158304"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7500186"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357600E"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4A0C9B8D"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76AE7F3E" w14:textId="77777777" w:rsidTr="005B6318">
        <w:trPr>
          <w:cantSplit/>
          <w:jc w:val="center"/>
        </w:trPr>
        <w:tc>
          <w:tcPr>
            <w:tcW w:w="2377" w:type="dxa"/>
            <w:vAlign w:val="center"/>
          </w:tcPr>
          <w:p w14:paraId="1C2E74C2"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3D41FC63" w14:textId="77777777" w:rsidR="002C2AFE" w:rsidRPr="00AE781B" w:rsidRDefault="002C2AFE" w:rsidP="005B6318">
            <w:pPr>
              <w:pStyle w:val="TAC"/>
              <w:rPr>
                <w:bCs/>
              </w:rPr>
            </w:pPr>
          </w:p>
        </w:tc>
        <w:tc>
          <w:tcPr>
            <w:tcW w:w="3260" w:type="dxa"/>
            <w:gridSpan w:val="2"/>
            <w:vAlign w:val="center"/>
          </w:tcPr>
          <w:p w14:paraId="277C2780" w14:textId="77777777" w:rsidR="002C2AFE" w:rsidRPr="00AE781B" w:rsidRDefault="002C2AFE" w:rsidP="005B6318">
            <w:pPr>
              <w:pStyle w:val="TAC"/>
              <w:rPr>
                <w:bCs/>
              </w:rPr>
            </w:pPr>
            <w:r w:rsidRPr="00AE781B">
              <w:rPr>
                <w:bCs/>
              </w:rPr>
              <w:t>Normal</w:t>
            </w:r>
          </w:p>
        </w:tc>
        <w:tc>
          <w:tcPr>
            <w:tcW w:w="2897" w:type="dxa"/>
            <w:vAlign w:val="center"/>
          </w:tcPr>
          <w:p w14:paraId="6104228E" w14:textId="77777777" w:rsidR="002C2AFE" w:rsidRPr="00AE781B" w:rsidRDefault="002C2AFE" w:rsidP="005B6318">
            <w:pPr>
              <w:pStyle w:val="TAC"/>
            </w:pPr>
          </w:p>
        </w:tc>
      </w:tr>
      <w:tr w:rsidR="002C2AFE" w:rsidRPr="00AE781B" w14:paraId="6049E96B" w14:textId="77777777" w:rsidTr="005B6318">
        <w:trPr>
          <w:cantSplit/>
          <w:jc w:val="center"/>
        </w:trPr>
        <w:tc>
          <w:tcPr>
            <w:tcW w:w="2377" w:type="dxa"/>
            <w:vAlign w:val="center"/>
          </w:tcPr>
          <w:p w14:paraId="1F546FAD" w14:textId="77777777" w:rsidR="002C2AFE" w:rsidRPr="00AE781B" w:rsidRDefault="002C2AFE" w:rsidP="005B6318">
            <w:pPr>
              <w:pStyle w:val="TAC"/>
              <w:rPr>
                <w:bCs/>
              </w:rPr>
            </w:pPr>
            <w:r w:rsidRPr="00AE781B">
              <w:rPr>
                <w:bCs/>
              </w:rPr>
              <w:t>DRX</w:t>
            </w:r>
          </w:p>
        </w:tc>
        <w:tc>
          <w:tcPr>
            <w:tcW w:w="664" w:type="dxa"/>
            <w:vAlign w:val="center"/>
          </w:tcPr>
          <w:p w14:paraId="054D06F5" w14:textId="77777777" w:rsidR="002C2AFE" w:rsidRPr="00AE781B" w:rsidRDefault="002C2AFE" w:rsidP="005B6318">
            <w:pPr>
              <w:pStyle w:val="TAC"/>
              <w:rPr>
                <w:bCs/>
              </w:rPr>
            </w:pPr>
          </w:p>
        </w:tc>
        <w:tc>
          <w:tcPr>
            <w:tcW w:w="3260" w:type="dxa"/>
            <w:gridSpan w:val="2"/>
            <w:vAlign w:val="center"/>
          </w:tcPr>
          <w:p w14:paraId="7710A6F0" w14:textId="77777777" w:rsidR="002C2AFE" w:rsidRPr="00AE781B" w:rsidRDefault="002C2AFE" w:rsidP="005B6318">
            <w:pPr>
              <w:pStyle w:val="TAC"/>
              <w:rPr>
                <w:bCs/>
              </w:rPr>
            </w:pPr>
            <w:r w:rsidRPr="00AE781B">
              <w:rPr>
                <w:bCs/>
              </w:rPr>
              <w:t>OFF</w:t>
            </w:r>
          </w:p>
        </w:tc>
        <w:tc>
          <w:tcPr>
            <w:tcW w:w="2897" w:type="dxa"/>
            <w:vAlign w:val="center"/>
          </w:tcPr>
          <w:p w14:paraId="54E13F65" w14:textId="77777777" w:rsidR="002C2AFE" w:rsidRPr="00AE781B" w:rsidRDefault="002C2AFE" w:rsidP="005B6318">
            <w:pPr>
              <w:pStyle w:val="TAC"/>
            </w:pPr>
          </w:p>
        </w:tc>
      </w:tr>
      <w:tr w:rsidR="002C2AFE" w:rsidRPr="00AE781B" w14:paraId="110370EB" w14:textId="77777777" w:rsidTr="005B6318">
        <w:trPr>
          <w:cantSplit/>
          <w:jc w:val="center"/>
        </w:trPr>
        <w:tc>
          <w:tcPr>
            <w:tcW w:w="2377" w:type="dxa"/>
            <w:vAlign w:val="center"/>
          </w:tcPr>
          <w:p w14:paraId="0E8CA503"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A31039" w14:textId="77777777" w:rsidR="002C2AFE" w:rsidRPr="00AE781B" w:rsidRDefault="002C2AFE" w:rsidP="005B6318">
            <w:pPr>
              <w:pStyle w:val="TAC"/>
            </w:pPr>
            <w:r w:rsidRPr="00AE781B">
              <w:sym w:font="Symbol" w:char="F06D"/>
            </w:r>
            <w:r w:rsidRPr="00AE781B">
              <w:t>s</w:t>
            </w:r>
          </w:p>
        </w:tc>
        <w:tc>
          <w:tcPr>
            <w:tcW w:w="1630" w:type="dxa"/>
            <w:vAlign w:val="center"/>
          </w:tcPr>
          <w:p w14:paraId="3EB23406"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5582916F"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0D124591" w14:textId="77777777" w:rsidR="002C2AFE" w:rsidRPr="00AE781B" w:rsidRDefault="002C2AFE" w:rsidP="005B6318">
            <w:pPr>
              <w:pStyle w:val="TAC"/>
            </w:pPr>
            <w:r w:rsidRPr="00AE781B">
              <w:t>PRS are transmitted from synchronous cells</w:t>
            </w:r>
          </w:p>
        </w:tc>
      </w:tr>
      <w:tr w:rsidR="002C2AFE" w:rsidRPr="00AE781B" w14:paraId="4695A7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C0FA569"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F499646"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516A8D7"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157F66E" w14:textId="77777777" w:rsidR="002C2AFE" w:rsidRPr="00AE781B" w:rsidRDefault="002C2AFE" w:rsidP="005B6318">
            <w:pPr>
              <w:pStyle w:val="TAC"/>
            </w:pPr>
            <w:r w:rsidRPr="00AE781B">
              <w:t>Including the reference cell</w:t>
            </w:r>
          </w:p>
        </w:tc>
      </w:tr>
      <w:tr w:rsidR="002C2AFE" w:rsidRPr="00AE781B" w14:paraId="4D601B6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685B4" w14:textId="77777777" w:rsidR="002C2AFE" w:rsidRPr="00AE781B" w:rsidRDefault="002C2AFE" w:rsidP="005B6318">
            <w:pPr>
              <w:pStyle w:val="TAC"/>
            </w:pPr>
            <w:r w:rsidRPr="00AE781B">
              <w:rPr>
                <w:rFonts w:eastAsia="MS Mincho" w:cs="v4.2.0"/>
                <w:position w:val="-14"/>
                <w:lang w:eastAsia="ko-KR"/>
              </w:rPr>
              <w:object w:dxaOrig="2100" w:dyaOrig="380" w14:anchorId="3A850EF1">
                <v:shape id="_x0000_i1237" type="#_x0000_t75" style="width:104.25pt;height:18.75pt" o:ole="">
                  <v:imagedata r:id="rId182" o:title=""/>
                </v:shape>
                <o:OLEObject Type="Embed" ProgID="Equation.3" ShapeID="_x0000_i1237" DrawAspect="Content" ObjectID="_1774200171" r:id="rId219"/>
              </w:object>
            </w:r>
          </w:p>
        </w:tc>
        <w:tc>
          <w:tcPr>
            <w:tcW w:w="664" w:type="dxa"/>
            <w:tcBorders>
              <w:top w:val="single" w:sz="4" w:space="0" w:color="auto"/>
              <w:left w:val="single" w:sz="4" w:space="0" w:color="auto"/>
              <w:bottom w:val="single" w:sz="4" w:space="0" w:color="auto"/>
              <w:right w:val="single" w:sz="4" w:space="0" w:color="auto"/>
            </w:tcBorders>
            <w:vAlign w:val="center"/>
          </w:tcPr>
          <w:p w14:paraId="70544D36"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31683"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76239034"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2D497B69"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B07B8F2"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724F1226"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5E782DEB"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438682C9"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1A5440DF"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rPr>
              <w:object w:dxaOrig="2100" w:dyaOrig="380" w14:anchorId="1D9AF916">
                <v:shape id="_x0000_i1238" type="#_x0000_t75" style="width:104.25pt;height:18.75pt" o:ole="">
                  <v:imagedata r:id="rId182" o:title=""/>
                </v:shape>
                <o:OLEObject Type="Embed" ProgID="Equation.3" ShapeID="_x0000_i1238" DrawAspect="Content" ObjectID="_1774200172" r:id="rId220"/>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rPr>
              <w:object w:dxaOrig="2100" w:dyaOrig="380" w14:anchorId="5D528A0C">
                <v:shape id="_x0000_i1239" type="#_x0000_t75" style="width:104.25pt;height:18.75pt" o:ole="">
                  <v:imagedata r:id="rId182" o:title=""/>
                </v:shape>
                <o:OLEObject Type="Embed" ProgID="Equation.3" ShapeID="_x0000_i1239" DrawAspect="Content" ObjectID="_1774200173" r:id="rId22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7104129" w14:textId="77777777" w:rsidR="002C2AFE" w:rsidRPr="00AE781B" w:rsidRDefault="002C2AFE" w:rsidP="002C2AFE"/>
    <w:p w14:paraId="45A0AFD0" w14:textId="77777777" w:rsidR="002C2AFE" w:rsidRPr="00AE781B" w:rsidRDefault="002C2AFE" w:rsidP="002C2AFE">
      <w:pPr>
        <w:pStyle w:val="Heading7"/>
      </w:pPr>
      <w:bookmarkStart w:id="359" w:name="_Toc27482001"/>
      <w:bookmarkStart w:id="360" w:name="_Toc68183251"/>
      <w:r w:rsidRPr="00AE781B">
        <w:t>9.3.10.1.4.2</w:t>
      </w:r>
      <w:r w:rsidRPr="00AE781B">
        <w:tab/>
        <w:t>Test procedure</w:t>
      </w:r>
      <w:bookmarkEnd w:id="359"/>
      <w:bookmarkEnd w:id="360"/>
    </w:p>
    <w:p w14:paraId="4085AA62" w14:textId="77777777" w:rsidR="002C2AFE" w:rsidRPr="00AE781B" w:rsidRDefault="002C2AFE" w:rsidP="002C2AFE">
      <w:r w:rsidRPr="00AE781B">
        <w:t>Same as in clause 9.3.7.1.4.2 but using condition CEModeB.</w:t>
      </w:r>
    </w:p>
    <w:p w14:paraId="62E65A0D" w14:textId="77777777" w:rsidR="002C2AFE" w:rsidRPr="00AE781B" w:rsidRDefault="002C2AFE" w:rsidP="002C2AFE">
      <w:pPr>
        <w:pStyle w:val="Heading7"/>
      </w:pPr>
      <w:bookmarkStart w:id="361" w:name="_Toc27482002"/>
      <w:bookmarkStart w:id="362" w:name="_Toc68183252"/>
      <w:r w:rsidRPr="00AE781B">
        <w:t>9.3.10.1.4.3</w:t>
      </w:r>
      <w:r w:rsidRPr="00AE781B">
        <w:tab/>
        <w:t>Message contents</w:t>
      </w:r>
      <w:bookmarkEnd w:id="361"/>
      <w:bookmarkEnd w:id="362"/>
    </w:p>
    <w:p w14:paraId="3A198681" w14:textId="77777777" w:rsidR="002C2AFE" w:rsidRPr="00AE781B" w:rsidRDefault="002C2AFE" w:rsidP="002C2AFE">
      <w:r w:rsidRPr="00AE781B">
        <w:rPr>
          <w:rFonts w:eastAsia="MS Mincho"/>
        </w:rPr>
        <w:t>Same as in clause 9.3.7.1.4.3 with the following exceptions</w:t>
      </w:r>
    </w:p>
    <w:p w14:paraId="0049DE48" w14:textId="77777777" w:rsidR="002C2AFE" w:rsidRPr="00AE781B" w:rsidRDefault="002C2AFE" w:rsidP="002C2AFE">
      <w:pPr>
        <w:pStyle w:val="TH"/>
        <w:rPr>
          <w:rFonts w:eastAsia="MS Mincho"/>
        </w:rPr>
      </w:pPr>
      <w:r w:rsidRPr="00AE781B">
        <w:rPr>
          <w:rFonts w:eastAsia="MS Mincho"/>
          <w:iCs/>
        </w:rPr>
        <w:t>Table 9.3.10.1.4.3-1: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51D669E8" w14:textId="77777777" w:rsidTr="005B6318">
        <w:tc>
          <w:tcPr>
            <w:tcW w:w="9606" w:type="dxa"/>
            <w:gridSpan w:val="4"/>
            <w:shd w:val="clear" w:color="auto" w:fill="auto"/>
          </w:tcPr>
          <w:p w14:paraId="2CE11459"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7A086A45" w14:textId="77777777" w:rsidTr="005B6318">
        <w:tc>
          <w:tcPr>
            <w:tcW w:w="4535" w:type="dxa"/>
            <w:shd w:val="clear" w:color="auto" w:fill="auto"/>
          </w:tcPr>
          <w:p w14:paraId="29A9CDC3"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2477B9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B5C5FB0"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61CFC012"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54BE7EAD" w14:textId="77777777" w:rsidTr="005B6318">
        <w:tc>
          <w:tcPr>
            <w:tcW w:w="4535" w:type="dxa"/>
            <w:shd w:val="clear" w:color="auto" w:fill="auto"/>
          </w:tcPr>
          <w:p w14:paraId="2FE1E34F"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07DA2C7D" w14:textId="77777777" w:rsidR="002C2AFE" w:rsidRPr="00AE781B" w:rsidRDefault="002C2AFE" w:rsidP="005B6318">
            <w:pPr>
              <w:pStyle w:val="TAL"/>
              <w:rPr>
                <w:rFonts w:eastAsia="MS Mincho"/>
                <w:lang w:eastAsia="en-US"/>
              </w:rPr>
            </w:pPr>
          </w:p>
        </w:tc>
        <w:tc>
          <w:tcPr>
            <w:tcW w:w="1700" w:type="dxa"/>
            <w:shd w:val="clear" w:color="auto" w:fill="auto"/>
          </w:tcPr>
          <w:p w14:paraId="57E96245" w14:textId="77777777" w:rsidR="002C2AFE" w:rsidRPr="00AE781B" w:rsidRDefault="002C2AFE" w:rsidP="005B6318">
            <w:pPr>
              <w:pStyle w:val="TAL"/>
              <w:rPr>
                <w:rFonts w:eastAsia="MS Mincho"/>
                <w:lang w:eastAsia="en-US"/>
              </w:rPr>
            </w:pPr>
          </w:p>
        </w:tc>
        <w:tc>
          <w:tcPr>
            <w:tcW w:w="1104" w:type="dxa"/>
            <w:shd w:val="clear" w:color="auto" w:fill="auto"/>
          </w:tcPr>
          <w:p w14:paraId="2F6BC703" w14:textId="77777777" w:rsidR="002C2AFE" w:rsidRPr="00AE781B" w:rsidRDefault="002C2AFE" w:rsidP="005B6318">
            <w:pPr>
              <w:pStyle w:val="TAL"/>
              <w:rPr>
                <w:rFonts w:eastAsia="MS Mincho"/>
                <w:lang w:eastAsia="en-US"/>
              </w:rPr>
            </w:pPr>
          </w:p>
        </w:tc>
      </w:tr>
      <w:tr w:rsidR="002C2AFE" w:rsidRPr="00AE781B" w14:paraId="2C8A30D1" w14:textId="77777777" w:rsidTr="005B6318">
        <w:tc>
          <w:tcPr>
            <w:tcW w:w="4535" w:type="dxa"/>
            <w:shd w:val="clear" w:color="auto" w:fill="auto"/>
          </w:tcPr>
          <w:p w14:paraId="2B0EA2B8"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6B852796" w14:textId="77777777" w:rsidR="002C2AFE" w:rsidRPr="00AE781B" w:rsidRDefault="002C2AFE" w:rsidP="005B6318">
            <w:pPr>
              <w:pStyle w:val="TAL"/>
              <w:rPr>
                <w:rFonts w:eastAsia="MS Mincho"/>
                <w:lang w:eastAsia="en-US"/>
              </w:rPr>
            </w:pPr>
          </w:p>
        </w:tc>
        <w:tc>
          <w:tcPr>
            <w:tcW w:w="1700" w:type="dxa"/>
            <w:shd w:val="clear" w:color="auto" w:fill="auto"/>
          </w:tcPr>
          <w:p w14:paraId="6E4C8EEA" w14:textId="77777777" w:rsidR="002C2AFE" w:rsidRPr="00AE781B" w:rsidRDefault="002C2AFE" w:rsidP="005B6318">
            <w:pPr>
              <w:pStyle w:val="TAL"/>
              <w:rPr>
                <w:rFonts w:eastAsia="MS Mincho"/>
                <w:lang w:eastAsia="en-US"/>
              </w:rPr>
            </w:pPr>
          </w:p>
        </w:tc>
        <w:tc>
          <w:tcPr>
            <w:tcW w:w="1104" w:type="dxa"/>
            <w:shd w:val="clear" w:color="auto" w:fill="auto"/>
          </w:tcPr>
          <w:p w14:paraId="0A1396BB" w14:textId="77777777" w:rsidR="002C2AFE" w:rsidRPr="00AE781B" w:rsidRDefault="002C2AFE" w:rsidP="005B6318">
            <w:pPr>
              <w:pStyle w:val="TAL"/>
              <w:rPr>
                <w:rFonts w:eastAsia="MS Mincho"/>
                <w:lang w:eastAsia="en-US"/>
              </w:rPr>
            </w:pPr>
          </w:p>
        </w:tc>
      </w:tr>
      <w:tr w:rsidR="002C2AFE" w:rsidRPr="00AE781B" w14:paraId="09395D73" w14:textId="77777777" w:rsidTr="005B6318">
        <w:tc>
          <w:tcPr>
            <w:tcW w:w="4535" w:type="dxa"/>
            <w:shd w:val="clear" w:color="auto" w:fill="auto"/>
          </w:tcPr>
          <w:p w14:paraId="4C7F9432"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55652CF0" w14:textId="77777777" w:rsidR="002C2AFE" w:rsidRPr="00AE781B" w:rsidRDefault="002C2AFE" w:rsidP="005B6318">
            <w:pPr>
              <w:pStyle w:val="TAL"/>
              <w:rPr>
                <w:rFonts w:eastAsia="MS Mincho"/>
                <w:lang w:eastAsia="en-US"/>
              </w:rPr>
            </w:pPr>
          </w:p>
        </w:tc>
        <w:tc>
          <w:tcPr>
            <w:tcW w:w="1700" w:type="dxa"/>
            <w:shd w:val="clear" w:color="auto" w:fill="auto"/>
          </w:tcPr>
          <w:p w14:paraId="2579C6CF" w14:textId="77777777" w:rsidR="002C2AFE" w:rsidRPr="00AE781B" w:rsidRDefault="002C2AFE" w:rsidP="005B6318">
            <w:pPr>
              <w:pStyle w:val="TAL"/>
              <w:rPr>
                <w:rFonts w:eastAsia="MS Mincho"/>
                <w:lang w:eastAsia="en-US"/>
              </w:rPr>
            </w:pPr>
          </w:p>
        </w:tc>
        <w:tc>
          <w:tcPr>
            <w:tcW w:w="1104" w:type="dxa"/>
            <w:shd w:val="clear" w:color="auto" w:fill="auto"/>
          </w:tcPr>
          <w:p w14:paraId="4BCCC1F3" w14:textId="77777777" w:rsidR="002C2AFE" w:rsidRPr="00AE781B" w:rsidRDefault="002C2AFE" w:rsidP="005B6318">
            <w:pPr>
              <w:pStyle w:val="TAL"/>
              <w:rPr>
                <w:rFonts w:eastAsia="MS Mincho"/>
                <w:lang w:eastAsia="en-US"/>
              </w:rPr>
            </w:pPr>
          </w:p>
        </w:tc>
      </w:tr>
      <w:tr w:rsidR="002C2AFE" w:rsidRPr="00AE781B" w14:paraId="4F9E175D" w14:textId="77777777" w:rsidTr="005B6318">
        <w:tc>
          <w:tcPr>
            <w:tcW w:w="4535" w:type="dxa"/>
            <w:shd w:val="clear" w:color="auto" w:fill="auto"/>
          </w:tcPr>
          <w:p w14:paraId="78C2B3E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607CAEC9" w14:textId="77777777" w:rsidR="002C2AFE" w:rsidRPr="00AE781B" w:rsidRDefault="002C2AFE" w:rsidP="005B6318">
            <w:pPr>
              <w:pStyle w:val="TAL"/>
              <w:rPr>
                <w:rFonts w:eastAsia="MS Mincho"/>
                <w:lang w:eastAsia="en-US"/>
              </w:rPr>
            </w:pPr>
          </w:p>
        </w:tc>
        <w:tc>
          <w:tcPr>
            <w:tcW w:w="1700" w:type="dxa"/>
            <w:shd w:val="clear" w:color="auto" w:fill="auto"/>
          </w:tcPr>
          <w:p w14:paraId="2A4A3741" w14:textId="77777777" w:rsidR="002C2AFE" w:rsidRPr="00AE781B" w:rsidRDefault="002C2AFE" w:rsidP="005B6318">
            <w:pPr>
              <w:pStyle w:val="TAL"/>
              <w:rPr>
                <w:rFonts w:eastAsia="MS Mincho"/>
                <w:lang w:eastAsia="en-US"/>
              </w:rPr>
            </w:pPr>
          </w:p>
        </w:tc>
        <w:tc>
          <w:tcPr>
            <w:tcW w:w="1104" w:type="dxa"/>
            <w:shd w:val="clear" w:color="auto" w:fill="auto"/>
          </w:tcPr>
          <w:p w14:paraId="7C36711B" w14:textId="77777777" w:rsidR="002C2AFE" w:rsidRPr="00AE781B" w:rsidRDefault="002C2AFE" w:rsidP="005B6318">
            <w:pPr>
              <w:pStyle w:val="TAL"/>
              <w:rPr>
                <w:rFonts w:eastAsia="MS Mincho"/>
                <w:lang w:eastAsia="en-US"/>
              </w:rPr>
            </w:pPr>
          </w:p>
        </w:tc>
      </w:tr>
      <w:tr w:rsidR="002C2AFE" w:rsidRPr="00AE781B" w14:paraId="3DF86836" w14:textId="77777777" w:rsidTr="005B6318">
        <w:tc>
          <w:tcPr>
            <w:tcW w:w="4535" w:type="dxa"/>
            <w:shd w:val="clear" w:color="auto" w:fill="auto"/>
          </w:tcPr>
          <w:p w14:paraId="7EF31CAE"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4FA02D81" w14:textId="77777777" w:rsidR="002C2AFE" w:rsidRPr="00AE781B" w:rsidRDefault="002C2AFE" w:rsidP="005B6318">
            <w:pPr>
              <w:pStyle w:val="TAL"/>
              <w:rPr>
                <w:rFonts w:eastAsia="MS Mincho"/>
                <w:lang w:eastAsia="en-US"/>
              </w:rPr>
            </w:pPr>
          </w:p>
        </w:tc>
        <w:tc>
          <w:tcPr>
            <w:tcW w:w="1700" w:type="dxa"/>
            <w:shd w:val="clear" w:color="auto" w:fill="auto"/>
          </w:tcPr>
          <w:p w14:paraId="4EFE9617" w14:textId="77777777" w:rsidR="002C2AFE" w:rsidRPr="00AE781B" w:rsidRDefault="002C2AFE" w:rsidP="005B6318">
            <w:pPr>
              <w:pStyle w:val="TAL"/>
              <w:rPr>
                <w:rFonts w:eastAsia="MS Mincho"/>
                <w:lang w:eastAsia="en-US"/>
              </w:rPr>
            </w:pPr>
          </w:p>
        </w:tc>
        <w:tc>
          <w:tcPr>
            <w:tcW w:w="1104" w:type="dxa"/>
            <w:shd w:val="clear" w:color="auto" w:fill="auto"/>
          </w:tcPr>
          <w:p w14:paraId="17D0BD3C" w14:textId="77777777" w:rsidR="002C2AFE" w:rsidRPr="00AE781B" w:rsidRDefault="002C2AFE" w:rsidP="005B6318">
            <w:pPr>
              <w:pStyle w:val="TAL"/>
              <w:rPr>
                <w:rFonts w:eastAsia="MS Mincho"/>
                <w:lang w:eastAsia="en-US"/>
              </w:rPr>
            </w:pPr>
          </w:p>
        </w:tc>
      </w:tr>
      <w:tr w:rsidR="002C2AFE" w:rsidRPr="00AE781B" w14:paraId="48B9F64C" w14:textId="77777777" w:rsidTr="005B6318">
        <w:tc>
          <w:tcPr>
            <w:tcW w:w="4535" w:type="dxa"/>
            <w:shd w:val="clear" w:color="auto" w:fill="auto"/>
          </w:tcPr>
          <w:p w14:paraId="7DC2A90B"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2FDC0B80" w14:textId="77777777" w:rsidR="002C2AFE" w:rsidRPr="00AE781B" w:rsidRDefault="002C2AFE" w:rsidP="005B6318">
            <w:pPr>
              <w:pStyle w:val="TAL"/>
              <w:rPr>
                <w:rFonts w:eastAsia="MS Mincho"/>
                <w:lang w:eastAsia="en-US"/>
              </w:rPr>
            </w:pPr>
          </w:p>
        </w:tc>
        <w:tc>
          <w:tcPr>
            <w:tcW w:w="1700" w:type="dxa"/>
            <w:shd w:val="clear" w:color="auto" w:fill="auto"/>
          </w:tcPr>
          <w:p w14:paraId="27B1F4C2" w14:textId="77777777" w:rsidR="002C2AFE" w:rsidRPr="00AE781B" w:rsidRDefault="002C2AFE" w:rsidP="005B6318">
            <w:pPr>
              <w:pStyle w:val="TAL"/>
              <w:rPr>
                <w:rFonts w:eastAsia="MS Mincho"/>
                <w:lang w:eastAsia="en-US"/>
              </w:rPr>
            </w:pPr>
          </w:p>
        </w:tc>
        <w:tc>
          <w:tcPr>
            <w:tcW w:w="1104" w:type="dxa"/>
            <w:shd w:val="clear" w:color="auto" w:fill="auto"/>
          </w:tcPr>
          <w:p w14:paraId="71078659" w14:textId="77777777" w:rsidR="002C2AFE" w:rsidRPr="00AE781B" w:rsidRDefault="002C2AFE" w:rsidP="005B6318">
            <w:pPr>
              <w:pStyle w:val="TAL"/>
              <w:rPr>
                <w:rFonts w:eastAsia="MS Mincho"/>
                <w:lang w:eastAsia="en-US"/>
              </w:rPr>
            </w:pPr>
          </w:p>
        </w:tc>
      </w:tr>
      <w:tr w:rsidR="002C2AFE" w:rsidRPr="00AE781B" w14:paraId="75C2D2DA" w14:textId="77777777" w:rsidTr="005B6318">
        <w:tc>
          <w:tcPr>
            <w:tcW w:w="4535" w:type="dxa"/>
            <w:shd w:val="clear" w:color="auto" w:fill="auto"/>
          </w:tcPr>
          <w:p w14:paraId="212AA617"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C328A15" w14:textId="77777777" w:rsidR="002C2AFE" w:rsidRPr="00AE781B" w:rsidRDefault="002C2AFE" w:rsidP="005B6318">
            <w:pPr>
              <w:pStyle w:val="TAL"/>
              <w:rPr>
                <w:rFonts w:eastAsia="MS Mincho"/>
                <w:lang w:eastAsia="en-US"/>
              </w:rPr>
            </w:pPr>
          </w:p>
        </w:tc>
        <w:tc>
          <w:tcPr>
            <w:tcW w:w="1700" w:type="dxa"/>
            <w:shd w:val="clear" w:color="auto" w:fill="auto"/>
          </w:tcPr>
          <w:p w14:paraId="39E83DA4" w14:textId="77777777" w:rsidR="002C2AFE" w:rsidRPr="00AE781B" w:rsidRDefault="002C2AFE" w:rsidP="005B6318">
            <w:pPr>
              <w:pStyle w:val="TAL"/>
              <w:rPr>
                <w:rFonts w:eastAsia="MS Mincho"/>
                <w:lang w:eastAsia="en-US"/>
              </w:rPr>
            </w:pPr>
          </w:p>
        </w:tc>
        <w:tc>
          <w:tcPr>
            <w:tcW w:w="1104" w:type="dxa"/>
            <w:shd w:val="clear" w:color="auto" w:fill="auto"/>
          </w:tcPr>
          <w:p w14:paraId="1D9199B7" w14:textId="77777777" w:rsidR="002C2AFE" w:rsidRPr="00AE781B" w:rsidRDefault="002C2AFE" w:rsidP="005B6318">
            <w:pPr>
              <w:pStyle w:val="TAL"/>
              <w:rPr>
                <w:rFonts w:eastAsia="MS Mincho"/>
                <w:lang w:eastAsia="en-US"/>
              </w:rPr>
            </w:pPr>
          </w:p>
        </w:tc>
      </w:tr>
      <w:tr w:rsidR="002C2AFE" w:rsidRPr="00AE781B" w14:paraId="7A1F1951" w14:textId="77777777" w:rsidTr="005B6318">
        <w:tc>
          <w:tcPr>
            <w:tcW w:w="4535" w:type="dxa"/>
            <w:shd w:val="clear" w:color="auto" w:fill="auto"/>
          </w:tcPr>
          <w:p w14:paraId="4E1FD913" w14:textId="77777777" w:rsidR="002C2AFE" w:rsidRPr="00AE781B" w:rsidRDefault="002C2AFE" w:rsidP="005B6318">
            <w:pPr>
              <w:pStyle w:val="TAL"/>
              <w:rPr>
                <w:lang w:eastAsia="en-US"/>
              </w:rPr>
            </w:pPr>
            <w:r w:rsidRPr="00AE781B">
              <w:rPr>
                <w:lang w:eastAsia="en-US"/>
              </w:rPr>
              <w:t xml:space="preserve">            commonIEsRequestLocationInformation</w:t>
            </w:r>
          </w:p>
          <w:p w14:paraId="36D78CB0"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063D0D2A" w14:textId="77777777" w:rsidR="002C2AFE" w:rsidRPr="00AE781B" w:rsidRDefault="002C2AFE" w:rsidP="005B6318">
            <w:pPr>
              <w:pStyle w:val="TAL"/>
              <w:rPr>
                <w:rFonts w:eastAsia="MS Mincho"/>
                <w:lang w:eastAsia="en-US"/>
              </w:rPr>
            </w:pPr>
          </w:p>
        </w:tc>
        <w:tc>
          <w:tcPr>
            <w:tcW w:w="1700" w:type="dxa"/>
            <w:shd w:val="clear" w:color="auto" w:fill="auto"/>
          </w:tcPr>
          <w:p w14:paraId="6F2EB3D6" w14:textId="77777777" w:rsidR="002C2AFE" w:rsidRPr="00AE781B" w:rsidRDefault="002C2AFE" w:rsidP="005B6318">
            <w:pPr>
              <w:pStyle w:val="TAL"/>
              <w:rPr>
                <w:rFonts w:eastAsia="MS Mincho"/>
                <w:lang w:eastAsia="en-US"/>
              </w:rPr>
            </w:pPr>
          </w:p>
        </w:tc>
        <w:tc>
          <w:tcPr>
            <w:tcW w:w="1104" w:type="dxa"/>
            <w:shd w:val="clear" w:color="auto" w:fill="auto"/>
          </w:tcPr>
          <w:p w14:paraId="6DB5FFB1" w14:textId="77777777" w:rsidR="002C2AFE" w:rsidRPr="00AE781B" w:rsidRDefault="002C2AFE" w:rsidP="005B6318">
            <w:pPr>
              <w:pStyle w:val="TAL"/>
              <w:rPr>
                <w:rFonts w:eastAsia="MS Mincho"/>
                <w:lang w:eastAsia="en-US"/>
              </w:rPr>
            </w:pPr>
          </w:p>
        </w:tc>
      </w:tr>
      <w:tr w:rsidR="002C2AFE" w:rsidRPr="00AE781B" w14:paraId="3902D149" w14:textId="77777777" w:rsidTr="005B6318">
        <w:tc>
          <w:tcPr>
            <w:tcW w:w="4535" w:type="dxa"/>
            <w:shd w:val="clear" w:color="auto" w:fill="auto"/>
          </w:tcPr>
          <w:p w14:paraId="161B278C"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AC8E7B9" w14:textId="77777777" w:rsidR="002C2AFE" w:rsidRPr="00AE781B" w:rsidRDefault="002C2AFE" w:rsidP="005B6318">
            <w:pPr>
              <w:pStyle w:val="TAL"/>
              <w:rPr>
                <w:rFonts w:eastAsia="MS Mincho"/>
                <w:lang w:eastAsia="en-US"/>
              </w:rPr>
            </w:pPr>
          </w:p>
        </w:tc>
        <w:tc>
          <w:tcPr>
            <w:tcW w:w="1700" w:type="dxa"/>
            <w:shd w:val="clear" w:color="auto" w:fill="auto"/>
          </w:tcPr>
          <w:p w14:paraId="786E7115" w14:textId="77777777" w:rsidR="002C2AFE" w:rsidRPr="00AE781B" w:rsidRDefault="002C2AFE" w:rsidP="005B6318">
            <w:pPr>
              <w:pStyle w:val="TAL"/>
              <w:rPr>
                <w:rFonts w:eastAsia="MS Mincho"/>
                <w:lang w:eastAsia="en-US"/>
              </w:rPr>
            </w:pPr>
          </w:p>
        </w:tc>
        <w:tc>
          <w:tcPr>
            <w:tcW w:w="1104" w:type="dxa"/>
            <w:shd w:val="clear" w:color="auto" w:fill="auto"/>
          </w:tcPr>
          <w:p w14:paraId="3FF51A68" w14:textId="77777777" w:rsidR="002C2AFE" w:rsidRPr="00AE781B" w:rsidRDefault="002C2AFE" w:rsidP="005B6318">
            <w:pPr>
              <w:pStyle w:val="TAL"/>
              <w:rPr>
                <w:rFonts w:eastAsia="MS Mincho"/>
                <w:lang w:eastAsia="en-US"/>
              </w:rPr>
            </w:pPr>
          </w:p>
        </w:tc>
      </w:tr>
      <w:tr w:rsidR="002C2AFE" w:rsidRPr="00AE781B" w14:paraId="54B49F99" w14:textId="77777777" w:rsidTr="005B6318">
        <w:tc>
          <w:tcPr>
            <w:tcW w:w="4535" w:type="dxa"/>
            <w:shd w:val="clear" w:color="auto" w:fill="auto"/>
          </w:tcPr>
          <w:p w14:paraId="3C23BEA1"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254E98D" w14:textId="77777777" w:rsidR="002C2AFE" w:rsidRPr="00AE781B" w:rsidRDefault="002C2AFE" w:rsidP="005B6318">
            <w:pPr>
              <w:pStyle w:val="TAL"/>
              <w:rPr>
                <w:rFonts w:eastAsia="MS Mincho"/>
                <w:lang w:eastAsia="en-US"/>
              </w:rPr>
            </w:pPr>
          </w:p>
        </w:tc>
        <w:tc>
          <w:tcPr>
            <w:tcW w:w="1700" w:type="dxa"/>
            <w:shd w:val="clear" w:color="auto" w:fill="auto"/>
          </w:tcPr>
          <w:p w14:paraId="4E908F81" w14:textId="77777777" w:rsidR="002C2AFE" w:rsidRPr="00AE781B" w:rsidRDefault="002C2AFE" w:rsidP="005B6318">
            <w:pPr>
              <w:pStyle w:val="TAL"/>
              <w:rPr>
                <w:rFonts w:eastAsia="MS Mincho"/>
                <w:lang w:eastAsia="en-US"/>
              </w:rPr>
            </w:pPr>
          </w:p>
        </w:tc>
        <w:tc>
          <w:tcPr>
            <w:tcW w:w="1104" w:type="dxa"/>
            <w:shd w:val="clear" w:color="auto" w:fill="auto"/>
          </w:tcPr>
          <w:p w14:paraId="1ADE1411" w14:textId="77777777" w:rsidR="002C2AFE" w:rsidRPr="00AE781B" w:rsidRDefault="002C2AFE" w:rsidP="005B6318">
            <w:pPr>
              <w:pStyle w:val="TAL"/>
              <w:rPr>
                <w:rFonts w:eastAsia="MS Mincho"/>
                <w:lang w:eastAsia="en-US"/>
              </w:rPr>
            </w:pPr>
          </w:p>
        </w:tc>
      </w:tr>
      <w:tr w:rsidR="002C2AFE" w:rsidRPr="00AE781B" w14:paraId="38A9F6B7" w14:textId="77777777" w:rsidTr="005B6318">
        <w:tc>
          <w:tcPr>
            <w:tcW w:w="4535" w:type="dxa"/>
            <w:shd w:val="clear" w:color="auto" w:fill="auto"/>
          </w:tcPr>
          <w:p w14:paraId="305B9F1A"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45F37F36"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2964217F" w14:textId="77777777" w:rsidR="002C2AFE" w:rsidRPr="00AE781B" w:rsidRDefault="002C2AFE" w:rsidP="005B6318">
            <w:pPr>
              <w:pStyle w:val="TAL"/>
              <w:rPr>
                <w:rFonts w:eastAsia="MS Mincho"/>
                <w:lang w:eastAsia="en-US"/>
              </w:rPr>
            </w:pPr>
            <w:r w:rsidRPr="00AE781B">
              <w:rPr>
                <w:rFonts w:eastAsia="MS Mincho"/>
                <w:lang w:eastAsia="en-US"/>
              </w:rPr>
              <w:t>See Note 4 in Table 9.3.10.1.4.1-1</w:t>
            </w:r>
          </w:p>
        </w:tc>
        <w:tc>
          <w:tcPr>
            <w:tcW w:w="1104" w:type="dxa"/>
            <w:shd w:val="clear" w:color="auto" w:fill="auto"/>
          </w:tcPr>
          <w:p w14:paraId="0165C7AD" w14:textId="77777777" w:rsidR="002C2AFE" w:rsidRPr="00AE781B" w:rsidRDefault="002C2AFE" w:rsidP="005B6318">
            <w:pPr>
              <w:pStyle w:val="TAL"/>
              <w:rPr>
                <w:rFonts w:eastAsia="MS Mincho"/>
                <w:lang w:eastAsia="en-US"/>
              </w:rPr>
            </w:pPr>
          </w:p>
        </w:tc>
      </w:tr>
      <w:tr w:rsidR="002C2AFE" w:rsidRPr="00AE781B" w14:paraId="72C9214C" w14:textId="77777777" w:rsidTr="005B6318">
        <w:tc>
          <w:tcPr>
            <w:tcW w:w="4535" w:type="dxa"/>
            <w:shd w:val="clear" w:color="auto" w:fill="auto"/>
          </w:tcPr>
          <w:p w14:paraId="6B6A8D2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1B682E2" w14:textId="77777777" w:rsidR="002C2AFE" w:rsidRPr="00AE781B" w:rsidRDefault="002C2AFE" w:rsidP="005B6318">
            <w:pPr>
              <w:pStyle w:val="TAL"/>
              <w:rPr>
                <w:rFonts w:eastAsia="MS Mincho"/>
                <w:lang w:eastAsia="en-US"/>
              </w:rPr>
            </w:pPr>
          </w:p>
        </w:tc>
        <w:tc>
          <w:tcPr>
            <w:tcW w:w="1700" w:type="dxa"/>
            <w:shd w:val="clear" w:color="auto" w:fill="auto"/>
          </w:tcPr>
          <w:p w14:paraId="01C81769" w14:textId="77777777" w:rsidR="002C2AFE" w:rsidRPr="00AE781B" w:rsidRDefault="002C2AFE" w:rsidP="005B6318">
            <w:pPr>
              <w:pStyle w:val="TAL"/>
              <w:rPr>
                <w:rFonts w:eastAsia="MS Mincho"/>
                <w:lang w:eastAsia="en-US"/>
              </w:rPr>
            </w:pPr>
          </w:p>
        </w:tc>
        <w:tc>
          <w:tcPr>
            <w:tcW w:w="1104" w:type="dxa"/>
            <w:shd w:val="clear" w:color="auto" w:fill="auto"/>
          </w:tcPr>
          <w:p w14:paraId="7436BBA2" w14:textId="77777777" w:rsidR="002C2AFE" w:rsidRPr="00AE781B" w:rsidRDefault="002C2AFE" w:rsidP="005B6318">
            <w:pPr>
              <w:pStyle w:val="TAL"/>
              <w:rPr>
                <w:rFonts w:eastAsia="MS Mincho"/>
                <w:lang w:eastAsia="en-US"/>
              </w:rPr>
            </w:pPr>
          </w:p>
        </w:tc>
      </w:tr>
      <w:tr w:rsidR="002C2AFE" w:rsidRPr="00AE781B" w14:paraId="570250BC" w14:textId="77777777" w:rsidTr="005B6318">
        <w:tc>
          <w:tcPr>
            <w:tcW w:w="4535" w:type="dxa"/>
            <w:shd w:val="clear" w:color="auto" w:fill="auto"/>
          </w:tcPr>
          <w:p w14:paraId="290F63A9"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E6F1865" w14:textId="77777777" w:rsidR="002C2AFE" w:rsidRPr="00AE781B" w:rsidRDefault="002C2AFE" w:rsidP="005B6318">
            <w:pPr>
              <w:pStyle w:val="TAL"/>
              <w:rPr>
                <w:rFonts w:eastAsia="MS Mincho"/>
                <w:lang w:eastAsia="en-US"/>
              </w:rPr>
            </w:pPr>
          </w:p>
        </w:tc>
        <w:tc>
          <w:tcPr>
            <w:tcW w:w="1700" w:type="dxa"/>
            <w:shd w:val="clear" w:color="auto" w:fill="auto"/>
          </w:tcPr>
          <w:p w14:paraId="1707B7E8" w14:textId="77777777" w:rsidR="002C2AFE" w:rsidRPr="00AE781B" w:rsidRDefault="002C2AFE" w:rsidP="005B6318">
            <w:pPr>
              <w:pStyle w:val="TAL"/>
              <w:rPr>
                <w:rFonts w:eastAsia="MS Mincho"/>
                <w:lang w:eastAsia="en-US"/>
              </w:rPr>
            </w:pPr>
          </w:p>
        </w:tc>
        <w:tc>
          <w:tcPr>
            <w:tcW w:w="1104" w:type="dxa"/>
            <w:shd w:val="clear" w:color="auto" w:fill="auto"/>
          </w:tcPr>
          <w:p w14:paraId="1E26F143" w14:textId="77777777" w:rsidR="002C2AFE" w:rsidRPr="00AE781B" w:rsidRDefault="002C2AFE" w:rsidP="005B6318">
            <w:pPr>
              <w:pStyle w:val="TAL"/>
              <w:rPr>
                <w:rFonts w:eastAsia="MS Mincho"/>
                <w:lang w:eastAsia="en-US"/>
              </w:rPr>
            </w:pPr>
          </w:p>
        </w:tc>
      </w:tr>
      <w:tr w:rsidR="002C2AFE" w:rsidRPr="00AE781B" w14:paraId="5C095A1A" w14:textId="77777777" w:rsidTr="005B6318">
        <w:tc>
          <w:tcPr>
            <w:tcW w:w="4535" w:type="dxa"/>
            <w:shd w:val="clear" w:color="auto" w:fill="auto"/>
          </w:tcPr>
          <w:p w14:paraId="0EE01B62"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6874555" w14:textId="77777777" w:rsidR="002C2AFE" w:rsidRPr="00AE781B" w:rsidRDefault="002C2AFE" w:rsidP="005B6318">
            <w:pPr>
              <w:pStyle w:val="TAL"/>
              <w:rPr>
                <w:rFonts w:eastAsia="MS Mincho"/>
                <w:lang w:eastAsia="en-US"/>
              </w:rPr>
            </w:pPr>
          </w:p>
        </w:tc>
        <w:tc>
          <w:tcPr>
            <w:tcW w:w="1700" w:type="dxa"/>
            <w:shd w:val="clear" w:color="auto" w:fill="auto"/>
          </w:tcPr>
          <w:p w14:paraId="4E7BB9B3" w14:textId="77777777" w:rsidR="002C2AFE" w:rsidRPr="00AE781B" w:rsidRDefault="002C2AFE" w:rsidP="005B6318">
            <w:pPr>
              <w:pStyle w:val="TAL"/>
              <w:rPr>
                <w:rFonts w:eastAsia="MS Mincho"/>
                <w:lang w:eastAsia="en-US"/>
              </w:rPr>
            </w:pPr>
          </w:p>
        </w:tc>
        <w:tc>
          <w:tcPr>
            <w:tcW w:w="1104" w:type="dxa"/>
            <w:shd w:val="clear" w:color="auto" w:fill="auto"/>
          </w:tcPr>
          <w:p w14:paraId="7B8FF079" w14:textId="77777777" w:rsidR="002C2AFE" w:rsidRPr="00AE781B" w:rsidRDefault="002C2AFE" w:rsidP="005B6318">
            <w:pPr>
              <w:pStyle w:val="TAL"/>
              <w:rPr>
                <w:rFonts w:eastAsia="MS Mincho"/>
                <w:lang w:eastAsia="en-US"/>
              </w:rPr>
            </w:pPr>
          </w:p>
        </w:tc>
      </w:tr>
      <w:tr w:rsidR="002C2AFE" w:rsidRPr="00AE781B" w14:paraId="2C29AC6A" w14:textId="77777777" w:rsidTr="005B6318">
        <w:tc>
          <w:tcPr>
            <w:tcW w:w="4535" w:type="dxa"/>
            <w:shd w:val="clear" w:color="auto" w:fill="auto"/>
          </w:tcPr>
          <w:p w14:paraId="6DD272E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D900C59" w14:textId="77777777" w:rsidR="002C2AFE" w:rsidRPr="00AE781B" w:rsidRDefault="002C2AFE" w:rsidP="005B6318">
            <w:pPr>
              <w:pStyle w:val="TAL"/>
              <w:rPr>
                <w:rFonts w:eastAsia="MS Mincho"/>
                <w:lang w:eastAsia="en-US"/>
              </w:rPr>
            </w:pPr>
          </w:p>
        </w:tc>
        <w:tc>
          <w:tcPr>
            <w:tcW w:w="1700" w:type="dxa"/>
            <w:shd w:val="clear" w:color="auto" w:fill="auto"/>
          </w:tcPr>
          <w:p w14:paraId="5A367DC9" w14:textId="77777777" w:rsidR="002C2AFE" w:rsidRPr="00AE781B" w:rsidRDefault="002C2AFE" w:rsidP="005B6318">
            <w:pPr>
              <w:pStyle w:val="TAL"/>
              <w:rPr>
                <w:rFonts w:eastAsia="MS Mincho"/>
                <w:lang w:eastAsia="en-US"/>
              </w:rPr>
            </w:pPr>
          </w:p>
        </w:tc>
        <w:tc>
          <w:tcPr>
            <w:tcW w:w="1104" w:type="dxa"/>
            <w:shd w:val="clear" w:color="auto" w:fill="auto"/>
          </w:tcPr>
          <w:p w14:paraId="77845E7C" w14:textId="77777777" w:rsidR="002C2AFE" w:rsidRPr="00AE781B" w:rsidRDefault="002C2AFE" w:rsidP="005B6318">
            <w:pPr>
              <w:pStyle w:val="TAL"/>
              <w:rPr>
                <w:rFonts w:eastAsia="MS Mincho"/>
                <w:lang w:eastAsia="en-US"/>
              </w:rPr>
            </w:pPr>
          </w:p>
        </w:tc>
      </w:tr>
      <w:tr w:rsidR="002C2AFE" w:rsidRPr="00AE781B" w14:paraId="728D4704" w14:textId="77777777" w:rsidTr="005B6318">
        <w:tc>
          <w:tcPr>
            <w:tcW w:w="4535" w:type="dxa"/>
            <w:shd w:val="clear" w:color="auto" w:fill="auto"/>
          </w:tcPr>
          <w:p w14:paraId="55C831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C23CBA4" w14:textId="77777777" w:rsidR="002C2AFE" w:rsidRPr="00AE781B" w:rsidRDefault="002C2AFE" w:rsidP="005B6318">
            <w:pPr>
              <w:pStyle w:val="TAL"/>
              <w:rPr>
                <w:rFonts w:eastAsia="MS Mincho"/>
                <w:lang w:eastAsia="en-US"/>
              </w:rPr>
            </w:pPr>
          </w:p>
        </w:tc>
        <w:tc>
          <w:tcPr>
            <w:tcW w:w="1700" w:type="dxa"/>
            <w:shd w:val="clear" w:color="auto" w:fill="auto"/>
          </w:tcPr>
          <w:p w14:paraId="04484599" w14:textId="77777777" w:rsidR="002C2AFE" w:rsidRPr="00AE781B" w:rsidRDefault="002C2AFE" w:rsidP="005B6318">
            <w:pPr>
              <w:pStyle w:val="TAL"/>
              <w:rPr>
                <w:rFonts w:eastAsia="MS Mincho"/>
                <w:lang w:eastAsia="en-US"/>
              </w:rPr>
            </w:pPr>
          </w:p>
        </w:tc>
        <w:tc>
          <w:tcPr>
            <w:tcW w:w="1104" w:type="dxa"/>
            <w:shd w:val="clear" w:color="auto" w:fill="auto"/>
          </w:tcPr>
          <w:p w14:paraId="63A2AB2A" w14:textId="77777777" w:rsidR="002C2AFE" w:rsidRPr="00AE781B" w:rsidRDefault="002C2AFE" w:rsidP="005B6318">
            <w:pPr>
              <w:pStyle w:val="TAL"/>
              <w:rPr>
                <w:rFonts w:eastAsia="MS Mincho"/>
                <w:lang w:eastAsia="en-US"/>
              </w:rPr>
            </w:pPr>
          </w:p>
        </w:tc>
      </w:tr>
      <w:tr w:rsidR="002C2AFE" w:rsidRPr="00AE781B" w14:paraId="5504DDB4" w14:textId="77777777" w:rsidTr="005B6318">
        <w:tc>
          <w:tcPr>
            <w:tcW w:w="4535" w:type="dxa"/>
            <w:shd w:val="clear" w:color="auto" w:fill="auto"/>
          </w:tcPr>
          <w:p w14:paraId="30EA5FB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A669B51" w14:textId="77777777" w:rsidR="002C2AFE" w:rsidRPr="00AE781B" w:rsidRDefault="002C2AFE" w:rsidP="005B6318">
            <w:pPr>
              <w:pStyle w:val="TAL"/>
              <w:rPr>
                <w:rFonts w:eastAsia="MS Mincho"/>
                <w:lang w:eastAsia="en-US"/>
              </w:rPr>
            </w:pPr>
          </w:p>
        </w:tc>
        <w:tc>
          <w:tcPr>
            <w:tcW w:w="1700" w:type="dxa"/>
            <w:shd w:val="clear" w:color="auto" w:fill="auto"/>
          </w:tcPr>
          <w:p w14:paraId="3D612FDE" w14:textId="77777777" w:rsidR="002C2AFE" w:rsidRPr="00AE781B" w:rsidRDefault="002C2AFE" w:rsidP="005B6318">
            <w:pPr>
              <w:pStyle w:val="TAL"/>
              <w:rPr>
                <w:rFonts w:eastAsia="MS Mincho"/>
                <w:lang w:eastAsia="en-US"/>
              </w:rPr>
            </w:pPr>
          </w:p>
        </w:tc>
        <w:tc>
          <w:tcPr>
            <w:tcW w:w="1104" w:type="dxa"/>
            <w:shd w:val="clear" w:color="auto" w:fill="auto"/>
          </w:tcPr>
          <w:p w14:paraId="54762F63" w14:textId="77777777" w:rsidR="002C2AFE" w:rsidRPr="00AE781B" w:rsidRDefault="002C2AFE" w:rsidP="005B6318">
            <w:pPr>
              <w:pStyle w:val="TAL"/>
              <w:rPr>
                <w:rFonts w:eastAsia="MS Mincho"/>
                <w:lang w:eastAsia="en-US"/>
              </w:rPr>
            </w:pPr>
          </w:p>
        </w:tc>
      </w:tr>
      <w:tr w:rsidR="002C2AFE" w:rsidRPr="00AE781B" w14:paraId="4F3F6921" w14:textId="77777777" w:rsidTr="005B6318">
        <w:tc>
          <w:tcPr>
            <w:tcW w:w="4535" w:type="dxa"/>
            <w:shd w:val="clear" w:color="auto" w:fill="auto"/>
          </w:tcPr>
          <w:p w14:paraId="36BA1C15"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CD4155E" w14:textId="77777777" w:rsidR="002C2AFE" w:rsidRPr="00AE781B" w:rsidRDefault="002C2AFE" w:rsidP="005B6318">
            <w:pPr>
              <w:pStyle w:val="TAL"/>
              <w:rPr>
                <w:rFonts w:eastAsia="MS Mincho"/>
                <w:lang w:eastAsia="en-US"/>
              </w:rPr>
            </w:pPr>
          </w:p>
        </w:tc>
        <w:tc>
          <w:tcPr>
            <w:tcW w:w="1700" w:type="dxa"/>
            <w:shd w:val="clear" w:color="auto" w:fill="auto"/>
          </w:tcPr>
          <w:p w14:paraId="0F44726C" w14:textId="77777777" w:rsidR="002C2AFE" w:rsidRPr="00AE781B" w:rsidRDefault="002C2AFE" w:rsidP="005B6318">
            <w:pPr>
              <w:pStyle w:val="TAL"/>
              <w:rPr>
                <w:rFonts w:eastAsia="MS Mincho"/>
                <w:lang w:eastAsia="en-US"/>
              </w:rPr>
            </w:pPr>
          </w:p>
        </w:tc>
        <w:tc>
          <w:tcPr>
            <w:tcW w:w="1104" w:type="dxa"/>
            <w:shd w:val="clear" w:color="auto" w:fill="auto"/>
          </w:tcPr>
          <w:p w14:paraId="4FE64059" w14:textId="77777777" w:rsidR="002C2AFE" w:rsidRPr="00AE781B" w:rsidRDefault="002C2AFE" w:rsidP="005B6318">
            <w:pPr>
              <w:pStyle w:val="TAL"/>
              <w:rPr>
                <w:rFonts w:eastAsia="MS Mincho"/>
                <w:lang w:eastAsia="en-US"/>
              </w:rPr>
            </w:pPr>
          </w:p>
        </w:tc>
      </w:tr>
      <w:tr w:rsidR="002C2AFE" w:rsidRPr="00AE781B" w14:paraId="25D84C47" w14:textId="77777777" w:rsidTr="005B6318">
        <w:tc>
          <w:tcPr>
            <w:tcW w:w="4535" w:type="dxa"/>
            <w:shd w:val="clear" w:color="auto" w:fill="auto"/>
          </w:tcPr>
          <w:p w14:paraId="4EB0E5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36D39B2" w14:textId="77777777" w:rsidR="002C2AFE" w:rsidRPr="00AE781B" w:rsidRDefault="002C2AFE" w:rsidP="005B6318">
            <w:pPr>
              <w:pStyle w:val="TAL"/>
              <w:rPr>
                <w:rFonts w:eastAsia="MS Mincho"/>
                <w:lang w:eastAsia="en-US"/>
              </w:rPr>
            </w:pPr>
          </w:p>
        </w:tc>
        <w:tc>
          <w:tcPr>
            <w:tcW w:w="1700" w:type="dxa"/>
            <w:shd w:val="clear" w:color="auto" w:fill="auto"/>
          </w:tcPr>
          <w:p w14:paraId="404B5966" w14:textId="77777777" w:rsidR="002C2AFE" w:rsidRPr="00AE781B" w:rsidRDefault="002C2AFE" w:rsidP="005B6318">
            <w:pPr>
              <w:pStyle w:val="TAL"/>
              <w:rPr>
                <w:rFonts w:eastAsia="MS Mincho"/>
                <w:lang w:eastAsia="en-US"/>
              </w:rPr>
            </w:pPr>
          </w:p>
        </w:tc>
        <w:tc>
          <w:tcPr>
            <w:tcW w:w="1104" w:type="dxa"/>
            <w:shd w:val="clear" w:color="auto" w:fill="auto"/>
          </w:tcPr>
          <w:p w14:paraId="25B18216" w14:textId="77777777" w:rsidR="002C2AFE" w:rsidRPr="00AE781B" w:rsidRDefault="002C2AFE" w:rsidP="005B6318">
            <w:pPr>
              <w:pStyle w:val="TAL"/>
              <w:rPr>
                <w:rFonts w:eastAsia="MS Mincho"/>
                <w:lang w:eastAsia="en-US"/>
              </w:rPr>
            </w:pPr>
          </w:p>
        </w:tc>
      </w:tr>
      <w:tr w:rsidR="002C2AFE" w:rsidRPr="00AE781B" w14:paraId="3490E29E" w14:textId="77777777" w:rsidTr="005B6318">
        <w:tc>
          <w:tcPr>
            <w:tcW w:w="4535" w:type="dxa"/>
            <w:shd w:val="clear" w:color="auto" w:fill="auto"/>
          </w:tcPr>
          <w:p w14:paraId="75F301C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69916A7" w14:textId="77777777" w:rsidR="002C2AFE" w:rsidRPr="00AE781B" w:rsidRDefault="002C2AFE" w:rsidP="005B6318">
            <w:pPr>
              <w:pStyle w:val="TAL"/>
              <w:rPr>
                <w:rFonts w:eastAsia="MS Mincho"/>
                <w:lang w:eastAsia="en-US"/>
              </w:rPr>
            </w:pPr>
          </w:p>
        </w:tc>
        <w:tc>
          <w:tcPr>
            <w:tcW w:w="1700" w:type="dxa"/>
            <w:shd w:val="clear" w:color="auto" w:fill="auto"/>
          </w:tcPr>
          <w:p w14:paraId="3A06BDD7" w14:textId="77777777" w:rsidR="002C2AFE" w:rsidRPr="00AE781B" w:rsidRDefault="002C2AFE" w:rsidP="005B6318">
            <w:pPr>
              <w:pStyle w:val="TAL"/>
              <w:rPr>
                <w:rFonts w:eastAsia="MS Mincho"/>
                <w:lang w:eastAsia="en-US"/>
              </w:rPr>
            </w:pPr>
          </w:p>
        </w:tc>
        <w:tc>
          <w:tcPr>
            <w:tcW w:w="1104" w:type="dxa"/>
            <w:shd w:val="clear" w:color="auto" w:fill="auto"/>
          </w:tcPr>
          <w:p w14:paraId="2FADAB49" w14:textId="77777777" w:rsidR="002C2AFE" w:rsidRPr="00AE781B" w:rsidRDefault="002C2AFE" w:rsidP="005B6318">
            <w:pPr>
              <w:pStyle w:val="TAL"/>
              <w:rPr>
                <w:rFonts w:eastAsia="MS Mincho"/>
                <w:lang w:eastAsia="en-US"/>
              </w:rPr>
            </w:pPr>
          </w:p>
        </w:tc>
      </w:tr>
      <w:tr w:rsidR="002C2AFE" w:rsidRPr="00AE781B" w14:paraId="77780998" w14:textId="77777777" w:rsidTr="005B6318">
        <w:tc>
          <w:tcPr>
            <w:tcW w:w="4535" w:type="dxa"/>
            <w:shd w:val="clear" w:color="auto" w:fill="auto"/>
          </w:tcPr>
          <w:p w14:paraId="35528BBC"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3AC777F3" w14:textId="77777777" w:rsidR="002C2AFE" w:rsidRPr="00AE781B" w:rsidRDefault="002C2AFE" w:rsidP="005B6318">
            <w:pPr>
              <w:pStyle w:val="TAL"/>
              <w:rPr>
                <w:rFonts w:eastAsia="MS Mincho"/>
                <w:lang w:eastAsia="en-US"/>
              </w:rPr>
            </w:pPr>
          </w:p>
        </w:tc>
        <w:tc>
          <w:tcPr>
            <w:tcW w:w="1700" w:type="dxa"/>
            <w:shd w:val="clear" w:color="auto" w:fill="auto"/>
          </w:tcPr>
          <w:p w14:paraId="11517827" w14:textId="77777777" w:rsidR="002C2AFE" w:rsidRPr="00AE781B" w:rsidRDefault="002C2AFE" w:rsidP="005B6318">
            <w:pPr>
              <w:pStyle w:val="TAL"/>
              <w:rPr>
                <w:rFonts w:eastAsia="MS Mincho"/>
                <w:lang w:eastAsia="en-US"/>
              </w:rPr>
            </w:pPr>
          </w:p>
        </w:tc>
        <w:tc>
          <w:tcPr>
            <w:tcW w:w="1104" w:type="dxa"/>
            <w:shd w:val="clear" w:color="auto" w:fill="auto"/>
          </w:tcPr>
          <w:p w14:paraId="7D7B1F98" w14:textId="77777777" w:rsidR="002C2AFE" w:rsidRPr="00AE781B" w:rsidRDefault="002C2AFE" w:rsidP="005B6318">
            <w:pPr>
              <w:pStyle w:val="TAL"/>
              <w:rPr>
                <w:rFonts w:eastAsia="MS Mincho"/>
                <w:lang w:eastAsia="en-US"/>
              </w:rPr>
            </w:pPr>
          </w:p>
        </w:tc>
      </w:tr>
    </w:tbl>
    <w:p w14:paraId="53150454" w14:textId="77777777" w:rsidR="002C2AFE" w:rsidRPr="00AE781B" w:rsidRDefault="002C2AFE" w:rsidP="002C2AFE">
      <w:pPr>
        <w:rPr>
          <w:rFonts w:eastAsia="MS Mincho"/>
        </w:rPr>
      </w:pPr>
    </w:p>
    <w:p w14:paraId="6853EAF2" w14:textId="77777777" w:rsidR="002C2AFE" w:rsidRPr="00AE781B" w:rsidRDefault="002C2AFE" w:rsidP="002C2AFE">
      <w:pPr>
        <w:pStyle w:val="Heading6"/>
      </w:pPr>
      <w:bookmarkStart w:id="363" w:name="_Toc27482003"/>
      <w:bookmarkStart w:id="364" w:name="_Toc68183253"/>
      <w:r w:rsidRPr="00AE781B">
        <w:t>9.3.10.1.5</w:t>
      </w:r>
      <w:r w:rsidRPr="00AE781B">
        <w:tab/>
        <w:t>Test requirement</w:t>
      </w:r>
      <w:bookmarkEnd w:id="363"/>
      <w:bookmarkEnd w:id="364"/>
    </w:p>
    <w:p w14:paraId="76693D59" w14:textId="77777777" w:rsidR="002C2AFE" w:rsidRPr="00AE781B" w:rsidRDefault="002C2AFE" w:rsidP="002C2AFE">
      <w:r w:rsidRPr="00AE781B">
        <w:t>Table 9.3.10.1.5-1 defines the primary level settings including test tolerances for the test.</w:t>
      </w:r>
    </w:p>
    <w:p w14:paraId="3E636DB4" w14:textId="77777777" w:rsidR="002C2AFE" w:rsidRPr="00AE781B" w:rsidRDefault="002C2AFE" w:rsidP="002C2AFE">
      <w:r w:rsidRPr="00AE781B">
        <w:t>The RSTD FDD intra-frequency accuracy test shall meet the reported values in Table 9.3.10.1.5-2</w:t>
      </w:r>
    </w:p>
    <w:p w14:paraId="07745B4D" w14:textId="77777777" w:rsidR="002C2AFE" w:rsidRPr="00AE781B" w:rsidRDefault="002C2AFE" w:rsidP="002C2AFE">
      <w:pPr>
        <w:pStyle w:val="TH"/>
      </w:pPr>
      <w:r w:rsidRPr="00AE781B">
        <w:lastRenderedPageBreak/>
        <w:t xml:space="preserve">Table 9.3.10.1.5-1: </w:t>
      </w:r>
      <w:r w:rsidRPr="00AE781B">
        <w:rPr>
          <w:lang w:eastAsia="zh-CN"/>
        </w:rPr>
        <w:t xml:space="preserve">Cell Specific </w:t>
      </w:r>
      <w:r w:rsidRPr="00AE781B">
        <w:t xml:space="preserve">Test Parameters for </w:t>
      </w:r>
      <w:r w:rsidRPr="00AE781B">
        <w:rPr>
          <w:lang w:eastAsia="zh-CN"/>
        </w:rPr>
        <w:t>intra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1369"/>
        <w:gridCol w:w="805"/>
        <w:gridCol w:w="805"/>
        <w:gridCol w:w="805"/>
        <w:gridCol w:w="805"/>
        <w:gridCol w:w="805"/>
        <w:gridCol w:w="805"/>
        <w:gridCol w:w="805"/>
        <w:gridCol w:w="806"/>
      </w:tblGrid>
      <w:tr w:rsidR="002C2AFE" w:rsidRPr="00AE781B" w14:paraId="1ED30484" w14:textId="77777777" w:rsidTr="005B6318">
        <w:trPr>
          <w:trHeight w:val="105"/>
          <w:jc w:val="center"/>
        </w:trPr>
        <w:tc>
          <w:tcPr>
            <w:tcW w:w="0" w:type="auto"/>
            <w:vMerge w:val="restart"/>
            <w:vAlign w:val="center"/>
          </w:tcPr>
          <w:p w14:paraId="15DF4256"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vAlign w:val="center"/>
          </w:tcPr>
          <w:p w14:paraId="31009AE9"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F43A2EC" w14:textId="77777777" w:rsidR="002C2AFE" w:rsidRPr="00AE781B" w:rsidRDefault="002C2AFE"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0CE4679" w14:textId="77777777" w:rsidR="002C2AFE" w:rsidRPr="00AE781B" w:rsidRDefault="002C2AFE" w:rsidP="005B6318">
            <w:pPr>
              <w:pStyle w:val="TAH"/>
              <w:rPr>
                <w:rFonts w:cs="Arial"/>
                <w:lang w:eastAsia="ko-KR"/>
              </w:rPr>
            </w:pPr>
            <w:r w:rsidRPr="00AE781B">
              <w:rPr>
                <w:rFonts w:cs="Arial"/>
                <w:bCs/>
                <w:lang w:eastAsia="zh-CN"/>
              </w:rPr>
              <w:t>Test2</w:t>
            </w:r>
          </w:p>
        </w:tc>
        <w:tc>
          <w:tcPr>
            <w:tcW w:w="0" w:type="auto"/>
            <w:gridSpan w:val="2"/>
            <w:shd w:val="clear" w:color="auto" w:fill="auto"/>
            <w:vAlign w:val="center"/>
          </w:tcPr>
          <w:p w14:paraId="64726AD8" w14:textId="77777777" w:rsidR="002C2AFE" w:rsidRPr="00AE781B" w:rsidRDefault="002C2AFE" w:rsidP="005B6318">
            <w:pPr>
              <w:pStyle w:val="TAH"/>
              <w:rPr>
                <w:rFonts w:cs="Arial"/>
                <w:lang w:eastAsia="ko-KR"/>
              </w:rPr>
            </w:pPr>
            <w:r w:rsidRPr="00AE781B">
              <w:rPr>
                <w:rFonts w:cs="Arial"/>
                <w:bCs/>
                <w:lang w:eastAsia="zh-CN"/>
              </w:rPr>
              <w:t>Test3</w:t>
            </w:r>
            <w:r w:rsidR="00920614" w:rsidRPr="00AE781B">
              <w:rPr>
                <w:rFonts w:cs="Arial"/>
                <w:vertAlign w:val="superscript"/>
                <w:lang w:eastAsia="ko-KR"/>
              </w:rPr>
              <w:t xml:space="preserve"> Note4</w:t>
            </w:r>
          </w:p>
        </w:tc>
        <w:tc>
          <w:tcPr>
            <w:tcW w:w="0" w:type="auto"/>
            <w:gridSpan w:val="2"/>
            <w:shd w:val="clear" w:color="auto" w:fill="auto"/>
            <w:vAlign w:val="center"/>
          </w:tcPr>
          <w:p w14:paraId="1479C6F9" w14:textId="77777777" w:rsidR="002C2AFE" w:rsidRPr="00AE781B" w:rsidRDefault="002C2AFE" w:rsidP="005B6318">
            <w:pPr>
              <w:pStyle w:val="TAH"/>
              <w:rPr>
                <w:rFonts w:cs="Arial"/>
                <w:lang w:eastAsia="ko-KR"/>
              </w:rPr>
            </w:pPr>
            <w:r w:rsidRPr="00AE781B">
              <w:rPr>
                <w:rFonts w:cs="Arial"/>
                <w:bCs/>
                <w:lang w:eastAsia="zh-CN"/>
              </w:rPr>
              <w:t>Test4</w:t>
            </w:r>
            <w:r w:rsidR="00920614" w:rsidRPr="00AE781B">
              <w:rPr>
                <w:rFonts w:cs="Arial"/>
                <w:vertAlign w:val="superscript"/>
                <w:lang w:eastAsia="ko-KR"/>
              </w:rPr>
              <w:t xml:space="preserve"> Note4</w:t>
            </w:r>
          </w:p>
        </w:tc>
      </w:tr>
      <w:tr w:rsidR="002C2AFE" w:rsidRPr="00AE781B" w14:paraId="43E9A856" w14:textId="77777777" w:rsidTr="005B6318">
        <w:trPr>
          <w:trHeight w:val="105"/>
          <w:jc w:val="center"/>
        </w:trPr>
        <w:tc>
          <w:tcPr>
            <w:tcW w:w="0" w:type="auto"/>
            <w:vMerge/>
            <w:tcBorders>
              <w:bottom w:val="single" w:sz="4" w:space="0" w:color="auto"/>
            </w:tcBorders>
            <w:vAlign w:val="center"/>
          </w:tcPr>
          <w:p w14:paraId="20610F6D" w14:textId="77777777" w:rsidR="002C2AFE" w:rsidRPr="00AE781B" w:rsidRDefault="002C2AFE" w:rsidP="005B6318">
            <w:pPr>
              <w:pStyle w:val="TAH"/>
              <w:rPr>
                <w:rFonts w:cs="Arial"/>
                <w:lang w:eastAsia="ko-KR"/>
              </w:rPr>
            </w:pPr>
          </w:p>
        </w:tc>
        <w:tc>
          <w:tcPr>
            <w:tcW w:w="0" w:type="auto"/>
            <w:vMerge/>
            <w:tcBorders>
              <w:bottom w:val="single" w:sz="4" w:space="0" w:color="auto"/>
            </w:tcBorders>
            <w:vAlign w:val="center"/>
          </w:tcPr>
          <w:p w14:paraId="46998969" w14:textId="77777777" w:rsidR="002C2AFE" w:rsidRPr="00AE781B" w:rsidRDefault="002C2AFE" w:rsidP="005B6318">
            <w:pPr>
              <w:pStyle w:val="TAH"/>
              <w:rPr>
                <w:rFonts w:cs="Arial"/>
                <w:lang w:eastAsia="ko-KR"/>
              </w:rPr>
            </w:pPr>
          </w:p>
        </w:tc>
        <w:tc>
          <w:tcPr>
            <w:tcW w:w="0" w:type="auto"/>
            <w:shd w:val="clear" w:color="auto" w:fill="auto"/>
            <w:vAlign w:val="center"/>
          </w:tcPr>
          <w:p w14:paraId="0B395F8F"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3139F55"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12D44411"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443FEE3"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6F964BF0"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73EC3197" w14:textId="77777777" w:rsidR="002C2AFE" w:rsidRPr="00AE781B" w:rsidRDefault="002C2AFE"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37745A" w14:textId="77777777" w:rsidR="002C2AFE" w:rsidRPr="00AE781B" w:rsidRDefault="002C2AFE"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777C55" w14:textId="77777777" w:rsidR="002C2AFE" w:rsidRPr="00AE781B" w:rsidRDefault="002C2AFE" w:rsidP="005B6318">
            <w:pPr>
              <w:pStyle w:val="TAH"/>
              <w:rPr>
                <w:rFonts w:cs="Arial"/>
                <w:lang w:eastAsia="ko-KR"/>
              </w:rPr>
            </w:pPr>
            <w:r w:rsidRPr="00AE781B">
              <w:rPr>
                <w:rFonts w:cs="Arial"/>
                <w:bCs/>
                <w:lang w:eastAsia="zh-CN"/>
              </w:rPr>
              <w:t>Cell2</w:t>
            </w:r>
          </w:p>
        </w:tc>
      </w:tr>
      <w:tr w:rsidR="002C2AFE" w:rsidRPr="00AE781B" w14:paraId="76A947AA" w14:textId="77777777" w:rsidTr="005B6318">
        <w:trPr>
          <w:jc w:val="center"/>
        </w:trPr>
        <w:tc>
          <w:tcPr>
            <w:tcW w:w="0" w:type="auto"/>
            <w:vAlign w:val="center"/>
          </w:tcPr>
          <w:p w14:paraId="75EBD4D0" w14:textId="77777777" w:rsidR="002C2AFE" w:rsidRPr="00AE781B" w:rsidRDefault="002C2AFE" w:rsidP="005B6318">
            <w:pPr>
              <w:pStyle w:val="TAL"/>
              <w:rPr>
                <w:rFonts w:cs="Arial"/>
                <w:lang w:eastAsia="ko-KR"/>
              </w:rPr>
            </w:pPr>
            <w:r w:rsidRPr="00AE781B">
              <w:rPr>
                <w:rFonts w:cs="Arial"/>
                <w:lang w:eastAsia="ko-KR"/>
              </w:rPr>
              <w:t>E-UTRA RF Channel Number</w:t>
            </w:r>
          </w:p>
        </w:tc>
        <w:tc>
          <w:tcPr>
            <w:tcW w:w="0" w:type="auto"/>
            <w:vAlign w:val="center"/>
          </w:tcPr>
          <w:p w14:paraId="73502D24"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65E0A866" w14:textId="77777777" w:rsidR="002C2AFE" w:rsidRPr="00AE781B" w:rsidRDefault="002C2AFE" w:rsidP="005B6318">
            <w:pPr>
              <w:pStyle w:val="TAC"/>
              <w:rPr>
                <w:rFonts w:cs="Arial"/>
                <w:lang w:eastAsia="ko-KR"/>
              </w:rPr>
            </w:pPr>
            <w:r w:rsidRPr="00AE781B">
              <w:rPr>
                <w:rFonts w:cs="Arial"/>
                <w:lang w:eastAsia="zh-CN"/>
              </w:rPr>
              <w:t>1</w:t>
            </w:r>
          </w:p>
        </w:tc>
      </w:tr>
      <w:tr w:rsidR="002C2AFE" w:rsidRPr="00AE781B" w14:paraId="46BA484E" w14:textId="77777777" w:rsidTr="005B6318">
        <w:trPr>
          <w:jc w:val="center"/>
        </w:trPr>
        <w:tc>
          <w:tcPr>
            <w:tcW w:w="0" w:type="auto"/>
            <w:vAlign w:val="center"/>
          </w:tcPr>
          <w:p w14:paraId="572F3333" w14:textId="77777777" w:rsidR="002C2AFE" w:rsidRPr="00AE781B" w:rsidRDefault="002C2AFE" w:rsidP="005B6318">
            <w:pPr>
              <w:pStyle w:val="TAL"/>
              <w:rPr>
                <w:rFonts w:cs="Arial"/>
                <w:lang w:eastAsia="ko-KR"/>
              </w:rPr>
            </w:pPr>
            <w:r w:rsidRPr="00AE781B">
              <w:rPr>
                <w:rFonts w:cs="Arial"/>
                <w:lang w:eastAsia="ko-KR"/>
              </w:rPr>
              <w:t>PBCH_RA</w:t>
            </w:r>
          </w:p>
        </w:tc>
        <w:tc>
          <w:tcPr>
            <w:tcW w:w="0" w:type="auto"/>
            <w:vMerge w:val="restart"/>
            <w:vAlign w:val="center"/>
          </w:tcPr>
          <w:p w14:paraId="48CC21D7" w14:textId="77777777" w:rsidR="002C2AFE" w:rsidRPr="00AE781B" w:rsidRDefault="002C2AFE"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A3B07AD"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5A25822"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01BD37C"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68D32A9"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1DD457B"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BF291E"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0994EE5" w14:textId="77777777" w:rsidR="002C2AFE" w:rsidRPr="00AE781B" w:rsidRDefault="002C2AFE"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44748FB7" w14:textId="77777777" w:rsidR="002C2AFE" w:rsidRPr="00AE781B" w:rsidRDefault="002C2AFE" w:rsidP="005B6318">
            <w:pPr>
              <w:pStyle w:val="TAC"/>
              <w:rPr>
                <w:rFonts w:cs="Arial"/>
                <w:lang w:eastAsia="ko-KR"/>
              </w:rPr>
            </w:pPr>
            <w:r w:rsidRPr="00AE781B">
              <w:rPr>
                <w:rFonts w:cs="Arial"/>
                <w:lang w:eastAsia="zh-CN"/>
              </w:rPr>
              <w:t>0</w:t>
            </w:r>
          </w:p>
        </w:tc>
      </w:tr>
      <w:tr w:rsidR="002C2AFE" w:rsidRPr="00AE781B" w14:paraId="5BF1C25C" w14:textId="77777777" w:rsidTr="005B6318">
        <w:trPr>
          <w:jc w:val="center"/>
        </w:trPr>
        <w:tc>
          <w:tcPr>
            <w:tcW w:w="0" w:type="auto"/>
            <w:vAlign w:val="center"/>
          </w:tcPr>
          <w:p w14:paraId="7374B698" w14:textId="77777777" w:rsidR="002C2AFE" w:rsidRPr="00AE781B" w:rsidRDefault="002C2AFE" w:rsidP="005B6318">
            <w:pPr>
              <w:pStyle w:val="TAL"/>
              <w:rPr>
                <w:rFonts w:cs="Arial"/>
                <w:lang w:eastAsia="ko-KR"/>
              </w:rPr>
            </w:pPr>
            <w:r w:rsidRPr="00AE781B">
              <w:rPr>
                <w:rFonts w:cs="Arial"/>
                <w:lang w:eastAsia="ko-KR"/>
              </w:rPr>
              <w:t>PBCH_RB</w:t>
            </w:r>
          </w:p>
        </w:tc>
        <w:tc>
          <w:tcPr>
            <w:tcW w:w="0" w:type="auto"/>
            <w:vMerge/>
            <w:vAlign w:val="center"/>
          </w:tcPr>
          <w:p w14:paraId="5F8DD263" w14:textId="77777777" w:rsidR="002C2AFE" w:rsidRPr="00AE781B" w:rsidRDefault="002C2AFE" w:rsidP="005B6318">
            <w:pPr>
              <w:pStyle w:val="TAC"/>
              <w:rPr>
                <w:rFonts w:cs="Arial"/>
                <w:lang w:eastAsia="ko-KR"/>
              </w:rPr>
            </w:pPr>
          </w:p>
        </w:tc>
        <w:tc>
          <w:tcPr>
            <w:tcW w:w="0" w:type="auto"/>
            <w:vMerge/>
            <w:shd w:val="clear" w:color="auto" w:fill="auto"/>
            <w:vAlign w:val="center"/>
          </w:tcPr>
          <w:p w14:paraId="5ECD12D4" w14:textId="77777777" w:rsidR="002C2AFE" w:rsidRPr="00AE781B" w:rsidRDefault="002C2AFE" w:rsidP="005B6318">
            <w:pPr>
              <w:pStyle w:val="TAC"/>
              <w:rPr>
                <w:rFonts w:cs="Arial"/>
                <w:lang w:eastAsia="ko-KR"/>
              </w:rPr>
            </w:pPr>
          </w:p>
        </w:tc>
        <w:tc>
          <w:tcPr>
            <w:tcW w:w="0" w:type="auto"/>
            <w:vMerge/>
            <w:shd w:val="clear" w:color="auto" w:fill="auto"/>
            <w:vAlign w:val="center"/>
          </w:tcPr>
          <w:p w14:paraId="7C583A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5FC1ED1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DB1B0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14C9FEF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48355C" w14:textId="77777777" w:rsidR="002C2AFE" w:rsidRPr="00AE781B" w:rsidRDefault="002C2AFE" w:rsidP="005B6318">
            <w:pPr>
              <w:pStyle w:val="TAC"/>
              <w:rPr>
                <w:rFonts w:cs="Arial"/>
                <w:lang w:eastAsia="ko-KR"/>
              </w:rPr>
            </w:pPr>
          </w:p>
        </w:tc>
        <w:tc>
          <w:tcPr>
            <w:tcW w:w="0" w:type="auto"/>
            <w:vMerge/>
            <w:shd w:val="clear" w:color="auto" w:fill="auto"/>
            <w:vAlign w:val="center"/>
          </w:tcPr>
          <w:p w14:paraId="0133D129" w14:textId="77777777" w:rsidR="002C2AFE" w:rsidRPr="00AE781B" w:rsidRDefault="002C2AFE" w:rsidP="005B6318">
            <w:pPr>
              <w:pStyle w:val="TAC"/>
              <w:rPr>
                <w:rFonts w:cs="Arial"/>
                <w:lang w:eastAsia="ko-KR"/>
              </w:rPr>
            </w:pPr>
          </w:p>
        </w:tc>
        <w:tc>
          <w:tcPr>
            <w:tcW w:w="0" w:type="auto"/>
            <w:vMerge/>
            <w:shd w:val="clear" w:color="auto" w:fill="auto"/>
            <w:vAlign w:val="center"/>
          </w:tcPr>
          <w:p w14:paraId="3BEBB0FE" w14:textId="77777777" w:rsidR="002C2AFE" w:rsidRPr="00AE781B" w:rsidRDefault="002C2AFE" w:rsidP="005B6318">
            <w:pPr>
              <w:pStyle w:val="TAC"/>
              <w:rPr>
                <w:rFonts w:cs="Arial"/>
                <w:lang w:eastAsia="ko-KR"/>
              </w:rPr>
            </w:pPr>
          </w:p>
        </w:tc>
      </w:tr>
      <w:tr w:rsidR="002C2AFE" w:rsidRPr="00AE781B" w14:paraId="447AF0E8" w14:textId="77777777" w:rsidTr="005B6318">
        <w:trPr>
          <w:jc w:val="center"/>
        </w:trPr>
        <w:tc>
          <w:tcPr>
            <w:tcW w:w="0" w:type="auto"/>
            <w:vAlign w:val="center"/>
          </w:tcPr>
          <w:p w14:paraId="64BA30AA" w14:textId="77777777" w:rsidR="002C2AFE" w:rsidRPr="00AE781B" w:rsidRDefault="002C2AFE" w:rsidP="005B6318">
            <w:pPr>
              <w:pStyle w:val="TAL"/>
              <w:rPr>
                <w:rFonts w:cs="Arial"/>
                <w:lang w:eastAsia="ko-KR"/>
              </w:rPr>
            </w:pPr>
            <w:r w:rsidRPr="00AE781B">
              <w:rPr>
                <w:rFonts w:cs="Arial"/>
                <w:lang w:eastAsia="ko-KR"/>
              </w:rPr>
              <w:t>PSS_RA</w:t>
            </w:r>
          </w:p>
        </w:tc>
        <w:tc>
          <w:tcPr>
            <w:tcW w:w="0" w:type="auto"/>
            <w:vMerge/>
            <w:vAlign w:val="center"/>
          </w:tcPr>
          <w:p w14:paraId="55E9E384" w14:textId="77777777" w:rsidR="002C2AFE" w:rsidRPr="00AE781B" w:rsidRDefault="002C2AFE" w:rsidP="005B6318">
            <w:pPr>
              <w:pStyle w:val="TAC"/>
              <w:rPr>
                <w:rFonts w:cs="Arial"/>
                <w:lang w:eastAsia="ko-KR"/>
              </w:rPr>
            </w:pPr>
          </w:p>
        </w:tc>
        <w:tc>
          <w:tcPr>
            <w:tcW w:w="0" w:type="auto"/>
            <w:vMerge/>
            <w:shd w:val="clear" w:color="auto" w:fill="auto"/>
            <w:vAlign w:val="center"/>
          </w:tcPr>
          <w:p w14:paraId="08CA1F2A"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1A4A6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4A60BF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125F0CC" w14:textId="77777777" w:rsidR="002C2AFE" w:rsidRPr="00AE781B" w:rsidRDefault="002C2AFE" w:rsidP="005B6318">
            <w:pPr>
              <w:pStyle w:val="TAC"/>
              <w:rPr>
                <w:rFonts w:cs="Arial"/>
                <w:lang w:eastAsia="ko-KR"/>
              </w:rPr>
            </w:pPr>
          </w:p>
        </w:tc>
        <w:tc>
          <w:tcPr>
            <w:tcW w:w="0" w:type="auto"/>
            <w:vMerge/>
            <w:shd w:val="clear" w:color="auto" w:fill="auto"/>
            <w:vAlign w:val="center"/>
          </w:tcPr>
          <w:p w14:paraId="5793BBC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99833FC" w14:textId="77777777" w:rsidR="002C2AFE" w:rsidRPr="00AE781B" w:rsidRDefault="002C2AFE" w:rsidP="005B6318">
            <w:pPr>
              <w:pStyle w:val="TAC"/>
              <w:rPr>
                <w:rFonts w:cs="Arial"/>
                <w:lang w:eastAsia="ko-KR"/>
              </w:rPr>
            </w:pPr>
          </w:p>
        </w:tc>
        <w:tc>
          <w:tcPr>
            <w:tcW w:w="0" w:type="auto"/>
            <w:vMerge/>
            <w:shd w:val="clear" w:color="auto" w:fill="auto"/>
            <w:vAlign w:val="center"/>
          </w:tcPr>
          <w:p w14:paraId="3F0F3133" w14:textId="77777777" w:rsidR="002C2AFE" w:rsidRPr="00AE781B" w:rsidRDefault="002C2AFE" w:rsidP="005B6318">
            <w:pPr>
              <w:pStyle w:val="TAC"/>
              <w:rPr>
                <w:rFonts w:cs="Arial"/>
                <w:lang w:eastAsia="ko-KR"/>
              </w:rPr>
            </w:pPr>
          </w:p>
        </w:tc>
        <w:tc>
          <w:tcPr>
            <w:tcW w:w="0" w:type="auto"/>
            <w:vMerge/>
            <w:shd w:val="clear" w:color="auto" w:fill="auto"/>
            <w:vAlign w:val="center"/>
          </w:tcPr>
          <w:p w14:paraId="44DF4586" w14:textId="77777777" w:rsidR="002C2AFE" w:rsidRPr="00AE781B" w:rsidRDefault="002C2AFE" w:rsidP="005B6318">
            <w:pPr>
              <w:pStyle w:val="TAC"/>
              <w:rPr>
                <w:rFonts w:cs="Arial"/>
                <w:lang w:eastAsia="ko-KR"/>
              </w:rPr>
            </w:pPr>
          </w:p>
        </w:tc>
      </w:tr>
      <w:tr w:rsidR="002C2AFE" w:rsidRPr="00AE781B" w14:paraId="41F49FB5" w14:textId="77777777" w:rsidTr="005B6318">
        <w:trPr>
          <w:jc w:val="center"/>
        </w:trPr>
        <w:tc>
          <w:tcPr>
            <w:tcW w:w="0" w:type="auto"/>
            <w:vAlign w:val="center"/>
          </w:tcPr>
          <w:p w14:paraId="3B78DC35" w14:textId="77777777" w:rsidR="002C2AFE" w:rsidRPr="00AE781B" w:rsidRDefault="002C2AFE" w:rsidP="005B6318">
            <w:pPr>
              <w:pStyle w:val="TAL"/>
              <w:rPr>
                <w:rFonts w:cs="Arial"/>
                <w:lang w:eastAsia="ko-KR"/>
              </w:rPr>
            </w:pPr>
            <w:r w:rsidRPr="00AE781B">
              <w:rPr>
                <w:rFonts w:cs="Arial"/>
                <w:lang w:eastAsia="ko-KR"/>
              </w:rPr>
              <w:t>SSS_RA</w:t>
            </w:r>
          </w:p>
        </w:tc>
        <w:tc>
          <w:tcPr>
            <w:tcW w:w="0" w:type="auto"/>
            <w:vMerge/>
            <w:vAlign w:val="center"/>
          </w:tcPr>
          <w:p w14:paraId="26A4B4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B209A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42960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6261386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6BCAE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F70764F" w14:textId="77777777" w:rsidR="002C2AFE" w:rsidRPr="00AE781B" w:rsidRDefault="002C2AFE" w:rsidP="005B6318">
            <w:pPr>
              <w:pStyle w:val="TAC"/>
              <w:rPr>
                <w:rFonts w:cs="Arial"/>
                <w:lang w:eastAsia="ko-KR"/>
              </w:rPr>
            </w:pPr>
          </w:p>
        </w:tc>
        <w:tc>
          <w:tcPr>
            <w:tcW w:w="0" w:type="auto"/>
            <w:vMerge/>
            <w:shd w:val="clear" w:color="auto" w:fill="auto"/>
            <w:vAlign w:val="center"/>
          </w:tcPr>
          <w:p w14:paraId="2877A47E" w14:textId="77777777" w:rsidR="002C2AFE" w:rsidRPr="00AE781B" w:rsidRDefault="002C2AFE" w:rsidP="005B6318">
            <w:pPr>
              <w:pStyle w:val="TAC"/>
              <w:rPr>
                <w:rFonts w:cs="Arial"/>
                <w:lang w:eastAsia="ko-KR"/>
              </w:rPr>
            </w:pPr>
          </w:p>
        </w:tc>
        <w:tc>
          <w:tcPr>
            <w:tcW w:w="0" w:type="auto"/>
            <w:vMerge/>
            <w:shd w:val="clear" w:color="auto" w:fill="auto"/>
            <w:vAlign w:val="center"/>
          </w:tcPr>
          <w:p w14:paraId="10EE4FEA" w14:textId="77777777" w:rsidR="002C2AFE" w:rsidRPr="00AE781B" w:rsidRDefault="002C2AFE" w:rsidP="005B6318">
            <w:pPr>
              <w:pStyle w:val="TAC"/>
              <w:rPr>
                <w:rFonts w:cs="Arial"/>
                <w:lang w:eastAsia="ko-KR"/>
              </w:rPr>
            </w:pPr>
          </w:p>
        </w:tc>
        <w:tc>
          <w:tcPr>
            <w:tcW w:w="0" w:type="auto"/>
            <w:vMerge/>
            <w:shd w:val="clear" w:color="auto" w:fill="auto"/>
            <w:vAlign w:val="center"/>
          </w:tcPr>
          <w:p w14:paraId="217C8B31" w14:textId="77777777" w:rsidR="002C2AFE" w:rsidRPr="00AE781B" w:rsidRDefault="002C2AFE" w:rsidP="005B6318">
            <w:pPr>
              <w:pStyle w:val="TAC"/>
              <w:rPr>
                <w:rFonts w:cs="Arial"/>
                <w:lang w:eastAsia="ko-KR"/>
              </w:rPr>
            </w:pPr>
          </w:p>
        </w:tc>
      </w:tr>
      <w:tr w:rsidR="002C2AFE" w:rsidRPr="00AE781B" w14:paraId="1457FD5B" w14:textId="77777777" w:rsidTr="005B6318">
        <w:trPr>
          <w:jc w:val="center"/>
        </w:trPr>
        <w:tc>
          <w:tcPr>
            <w:tcW w:w="0" w:type="auto"/>
            <w:vAlign w:val="center"/>
          </w:tcPr>
          <w:p w14:paraId="609FB27A" w14:textId="77777777" w:rsidR="002C2AFE" w:rsidRPr="00AE781B" w:rsidRDefault="002C2AFE" w:rsidP="005B6318">
            <w:pPr>
              <w:pStyle w:val="TAL"/>
              <w:rPr>
                <w:rFonts w:cs="Arial"/>
                <w:lang w:eastAsia="ko-KR"/>
              </w:rPr>
            </w:pPr>
            <w:r w:rsidRPr="00AE781B">
              <w:rPr>
                <w:rFonts w:cs="Arial"/>
                <w:lang w:eastAsia="ko-KR"/>
              </w:rPr>
              <w:t>MPDCCH_RA</w:t>
            </w:r>
          </w:p>
        </w:tc>
        <w:tc>
          <w:tcPr>
            <w:tcW w:w="0" w:type="auto"/>
            <w:vMerge/>
            <w:vAlign w:val="center"/>
          </w:tcPr>
          <w:p w14:paraId="698ED659" w14:textId="77777777" w:rsidR="002C2AFE" w:rsidRPr="00AE781B" w:rsidRDefault="002C2AFE" w:rsidP="005B6318">
            <w:pPr>
              <w:pStyle w:val="TAC"/>
              <w:rPr>
                <w:rFonts w:cs="Arial"/>
                <w:lang w:eastAsia="ko-KR"/>
              </w:rPr>
            </w:pPr>
          </w:p>
        </w:tc>
        <w:tc>
          <w:tcPr>
            <w:tcW w:w="0" w:type="auto"/>
            <w:vMerge/>
            <w:shd w:val="clear" w:color="auto" w:fill="auto"/>
            <w:vAlign w:val="center"/>
          </w:tcPr>
          <w:p w14:paraId="27C200FB" w14:textId="77777777" w:rsidR="002C2AFE" w:rsidRPr="00AE781B" w:rsidRDefault="002C2AFE" w:rsidP="005B6318">
            <w:pPr>
              <w:pStyle w:val="TAC"/>
              <w:rPr>
                <w:rFonts w:cs="Arial"/>
                <w:lang w:eastAsia="ko-KR"/>
              </w:rPr>
            </w:pPr>
          </w:p>
        </w:tc>
        <w:tc>
          <w:tcPr>
            <w:tcW w:w="0" w:type="auto"/>
            <w:vMerge/>
            <w:shd w:val="clear" w:color="auto" w:fill="auto"/>
            <w:vAlign w:val="center"/>
          </w:tcPr>
          <w:p w14:paraId="58AC5F32" w14:textId="77777777" w:rsidR="002C2AFE" w:rsidRPr="00AE781B" w:rsidRDefault="002C2AFE" w:rsidP="005B6318">
            <w:pPr>
              <w:pStyle w:val="TAC"/>
              <w:rPr>
                <w:rFonts w:cs="Arial"/>
                <w:lang w:eastAsia="ko-KR"/>
              </w:rPr>
            </w:pPr>
          </w:p>
        </w:tc>
        <w:tc>
          <w:tcPr>
            <w:tcW w:w="0" w:type="auto"/>
            <w:vMerge/>
            <w:shd w:val="clear" w:color="auto" w:fill="auto"/>
            <w:vAlign w:val="center"/>
          </w:tcPr>
          <w:p w14:paraId="67CCDBFA" w14:textId="77777777" w:rsidR="002C2AFE" w:rsidRPr="00AE781B" w:rsidRDefault="002C2AFE" w:rsidP="005B6318">
            <w:pPr>
              <w:pStyle w:val="TAC"/>
              <w:rPr>
                <w:rFonts w:cs="Arial"/>
                <w:lang w:eastAsia="ko-KR"/>
              </w:rPr>
            </w:pPr>
          </w:p>
        </w:tc>
        <w:tc>
          <w:tcPr>
            <w:tcW w:w="0" w:type="auto"/>
            <w:vMerge/>
            <w:shd w:val="clear" w:color="auto" w:fill="auto"/>
            <w:vAlign w:val="center"/>
          </w:tcPr>
          <w:p w14:paraId="391FE55B" w14:textId="77777777" w:rsidR="002C2AFE" w:rsidRPr="00AE781B" w:rsidRDefault="002C2AFE" w:rsidP="005B6318">
            <w:pPr>
              <w:pStyle w:val="TAC"/>
              <w:rPr>
                <w:rFonts w:cs="Arial"/>
                <w:lang w:eastAsia="ko-KR"/>
              </w:rPr>
            </w:pPr>
          </w:p>
        </w:tc>
        <w:tc>
          <w:tcPr>
            <w:tcW w:w="0" w:type="auto"/>
            <w:vMerge/>
            <w:shd w:val="clear" w:color="auto" w:fill="auto"/>
            <w:vAlign w:val="center"/>
          </w:tcPr>
          <w:p w14:paraId="17AE9E3E"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F95D42" w14:textId="77777777" w:rsidR="002C2AFE" w:rsidRPr="00AE781B" w:rsidRDefault="002C2AFE" w:rsidP="005B6318">
            <w:pPr>
              <w:pStyle w:val="TAC"/>
              <w:rPr>
                <w:rFonts w:cs="Arial"/>
                <w:lang w:eastAsia="ko-KR"/>
              </w:rPr>
            </w:pPr>
          </w:p>
        </w:tc>
        <w:tc>
          <w:tcPr>
            <w:tcW w:w="0" w:type="auto"/>
            <w:vMerge/>
            <w:shd w:val="clear" w:color="auto" w:fill="auto"/>
            <w:vAlign w:val="center"/>
          </w:tcPr>
          <w:p w14:paraId="197B7150" w14:textId="77777777" w:rsidR="002C2AFE" w:rsidRPr="00AE781B" w:rsidRDefault="002C2AFE" w:rsidP="005B6318">
            <w:pPr>
              <w:pStyle w:val="TAC"/>
              <w:rPr>
                <w:rFonts w:cs="Arial"/>
                <w:lang w:eastAsia="ko-KR"/>
              </w:rPr>
            </w:pPr>
          </w:p>
        </w:tc>
        <w:tc>
          <w:tcPr>
            <w:tcW w:w="0" w:type="auto"/>
            <w:vMerge/>
            <w:shd w:val="clear" w:color="auto" w:fill="auto"/>
            <w:vAlign w:val="center"/>
          </w:tcPr>
          <w:p w14:paraId="2FB6D6B7" w14:textId="77777777" w:rsidR="002C2AFE" w:rsidRPr="00AE781B" w:rsidRDefault="002C2AFE" w:rsidP="005B6318">
            <w:pPr>
              <w:pStyle w:val="TAC"/>
              <w:rPr>
                <w:rFonts w:cs="Arial"/>
                <w:lang w:eastAsia="ko-KR"/>
              </w:rPr>
            </w:pPr>
          </w:p>
        </w:tc>
      </w:tr>
      <w:tr w:rsidR="002C2AFE" w:rsidRPr="00AE781B" w14:paraId="68C69EB2" w14:textId="77777777" w:rsidTr="005B6318">
        <w:trPr>
          <w:jc w:val="center"/>
        </w:trPr>
        <w:tc>
          <w:tcPr>
            <w:tcW w:w="0" w:type="auto"/>
            <w:vAlign w:val="center"/>
          </w:tcPr>
          <w:p w14:paraId="0E9F3B7E" w14:textId="77777777" w:rsidR="002C2AFE" w:rsidRPr="00AE781B" w:rsidRDefault="002C2AFE" w:rsidP="005B6318">
            <w:pPr>
              <w:pStyle w:val="TAL"/>
              <w:rPr>
                <w:rFonts w:cs="Arial"/>
                <w:lang w:eastAsia="ko-KR"/>
              </w:rPr>
            </w:pPr>
            <w:r w:rsidRPr="00AE781B">
              <w:rPr>
                <w:rFonts w:cs="Arial"/>
                <w:lang w:eastAsia="ko-KR"/>
              </w:rPr>
              <w:t>MPDCCH_RB</w:t>
            </w:r>
          </w:p>
        </w:tc>
        <w:tc>
          <w:tcPr>
            <w:tcW w:w="0" w:type="auto"/>
            <w:vMerge/>
            <w:vAlign w:val="center"/>
          </w:tcPr>
          <w:p w14:paraId="0DBA036E"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223E58" w14:textId="77777777" w:rsidR="002C2AFE" w:rsidRPr="00AE781B" w:rsidRDefault="002C2AFE" w:rsidP="005B6318">
            <w:pPr>
              <w:pStyle w:val="TAC"/>
              <w:rPr>
                <w:rFonts w:cs="Arial"/>
                <w:lang w:eastAsia="ko-KR"/>
              </w:rPr>
            </w:pPr>
          </w:p>
        </w:tc>
        <w:tc>
          <w:tcPr>
            <w:tcW w:w="0" w:type="auto"/>
            <w:vMerge/>
            <w:shd w:val="clear" w:color="auto" w:fill="auto"/>
            <w:vAlign w:val="center"/>
          </w:tcPr>
          <w:p w14:paraId="20BE9654" w14:textId="77777777" w:rsidR="002C2AFE" w:rsidRPr="00AE781B" w:rsidRDefault="002C2AFE" w:rsidP="005B6318">
            <w:pPr>
              <w:pStyle w:val="TAC"/>
              <w:rPr>
                <w:rFonts w:cs="Arial"/>
                <w:lang w:eastAsia="ko-KR"/>
              </w:rPr>
            </w:pPr>
          </w:p>
        </w:tc>
        <w:tc>
          <w:tcPr>
            <w:tcW w:w="0" w:type="auto"/>
            <w:vMerge/>
            <w:shd w:val="clear" w:color="auto" w:fill="auto"/>
            <w:vAlign w:val="center"/>
          </w:tcPr>
          <w:p w14:paraId="4A99DE9F" w14:textId="77777777" w:rsidR="002C2AFE" w:rsidRPr="00AE781B" w:rsidRDefault="002C2AFE" w:rsidP="005B6318">
            <w:pPr>
              <w:pStyle w:val="TAC"/>
              <w:rPr>
                <w:rFonts w:cs="Arial"/>
                <w:lang w:eastAsia="ko-KR"/>
              </w:rPr>
            </w:pPr>
          </w:p>
        </w:tc>
        <w:tc>
          <w:tcPr>
            <w:tcW w:w="0" w:type="auto"/>
            <w:vMerge/>
            <w:shd w:val="clear" w:color="auto" w:fill="auto"/>
            <w:vAlign w:val="center"/>
          </w:tcPr>
          <w:p w14:paraId="0BFE45E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4CC04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11CD30CD" w14:textId="77777777" w:rsidR="002C2AFE" w:rsidRPr="00AE781B" w:rsidRDefault="002C2AFE" w:rsidP="005B6318">
            <w:pPr>
              <w:pStyle w:val="TAC"/>
              <w:rPr>
                <w:rFonts w:cs="Arial"/>
                <w:lang w:eastAsia="ko-KR"/>
              </w:rPr>
            </w:pPr>
          </w:p>
        </w:tc>
        <w:tc>
          <w:tcPr>
            <w:tcW w:w="0" w:type="auto"/>
            <w:vMerge/>
            <w:shd w:val="clear" w:color="auto" w:fill="auto"/>
            <w:vAlign w:val="center"/>
          </w:tcPr>
          <w:p w14:paraId="07D5D88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DF90E6" w14:textId="77777777" w:rsidR="002C2AFE" w:rsidRPr="00AE781B" w:rsidRDefault="002C2AFE" w:rsidP="005B6318">
            <w:pPr>
              <w:pStyle w:val="TAC"/>
              <w:rPr>
                <w:rFonts w:cs="Arial"/>
                <w:lang w:eastAsia="ko-KR"/>
              </w:rPr>
            </w:pPr>
          </w:p>
        </w:tc>
      </w:tr>
      <w:tr w:rsidR="002C2AFE" w:rsidRPr="00AE781B" w14:paraId="6FF26C56" w14:textId="77777777" w:rsidTr="005B6318">
        <w:trPr>
          <w:trHeight w:val="218"/>
          <w:jc w:val="center"/>
        </w:trPr>
        <w:tc>
          <w:tcPr>
            <w:tcW w:w="0" w:type="auto"/>
            <w:vAlign w:val="center"/>
          </w:tcPr>
          <w:p w14:paraId="26C2F605" w14:textId="77777777" w:rsidR="002C2AFE" w:rsidRPr="00AE781B" w:rsidRDefault="002C2AFE"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064F21D"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A90346" w14:textId="77777777" w:rsidR="002C2AFE" w:rsidRPr="00AE781B" w:rsidRDefault="002C2AFE" w:rsidP="005B6318">
            <w:pPr>
              <w:pStyle w:val="TAC"/>
              <w:rPr>
                <w:rFonts w:cs="Arial"/>
                <w:lang w:eastAsia="ko-KR"/>
              </w:rPr>
            </w:pPr>
          </w:p>
        </w:tc>
        <w:tc>
          <w:tcPr>
            <w:tcW w:w="0" w:type="auto"/>
            <w:vMerge/>
            <w:shd w:val="clear" w:color="auto" w:fill="auto"/>
            <w:vAlign w:val="center"/>
          </w:tcPr>
          <w:p w14:paraId="7DEF6BDE" w14:textId="77777777" w:rsidR="002C2AFE" w:rsidRPr="00AE781B" w:rsidRDefault="002C2AFE" w:rsidP="005B6318">
            <w:pPr>
              <w:pStyle w:val="TAC"/>
              <w:rPr>
                <w:rFonts w:cs="Arial"/>
                <w:lang w:eastAsia="ko-KR"/>
              </w:rPr>
            </w:pPr>
          </w:p>
        </w:tc>
        <w:tc>
          <w:tcPr>
            <w:tcW w:w="0" w:type="auto"/>
            <w:vMerge/>
            <w:shd w:val="clear" w:color="auto" w:fill="auto"/>
            <w:vAlign w:val="center"/>
          </w:tcPr>
          <w:p w14:paraId="650A22E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0E8D5B3" w14:textId="77777777" w:rsidR="002C2AFE" w:rsidRPr="00AE781B" w:rsidRDefault="002C2AFE" w:rsidP="005B6318">
            <w:pPr>
              <w:pStyle w:val="TAC"/>
              <w:rPr>
                <w:rFonts w:cs="Arial"/>
                <w:lang w:eastAsia="ko-KR"/>
              </w:rPr>
            </w:pPr>
          </w:p>
        </w:tc>
        <w:tc>
          <w:tcPr>
            <w:tcW w:w="0" w:type="auto"/>
            <w:vMerge/>
            <w:shd w:val="clear" w:color="auto" w:fill="auto"/>
            <w:vAlign w:val="center"/>
          </w:tcPr>
          <w:p w14:paraId="0F5B0434" w14:textId="77777777" w:rsidR="002C2AFE" w:rsidRPr="00AE781B" w:rsidRDefault="002C2AFE" w:rsidP="005B6318">
            <w:pPr>
              <w:pStyle w:val="TAC"/>
              <w:rPr>
                <w:rFonts w:cs="Arial"/>
                <w:lang w:eastAsia="ko-KR"/>
              </w:rPr>
            </w:pPr>
          </w:p>
        </w:tc>
        <w:tc>
          <w:tcPr>
            <w:tcW w:w="0" w:type="auto"/>
            <w:vMerge/>
            <w:shd w:val="clear" w:color="auto" w:fill="auto"/>
            <w:vAlign w:val="center"/>
          </w:tcPr>
          <w:p w14:paraId="31BD000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B5FA4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24F86C7" w14:textId="77777777" w:rsidR="002C2AFE" w:rsidRPr="00AE781B" w:rsidRDefault="002C2AFE" w:rsidP="005B6318">
            <w:pPr>
              <w:pStyle w:val="TAC"/>
              <w:rPr>
                <w:rFonts w:cs="Arial"/>
                <w:lang w:eastAsia="ko-KR"/>
              </w:rPr>
            </w:pPr>
          </w:p>
        </w:tc>
      </w:tr>
      <w:tr w:rsidR="002C2AFE" w:rsidRPr="00AE781B" w14:paraId="54C7AED9" w14:textId="77777777" w:rsidTr="005B6318">
        <w:trPr>
          <w:trHeight w:val="218"/>
          <w:jc w:val="center"/>
        </w:trPr>
        <w:tc>
          <w:tcPr>
            <w:tcW w:w="0" w:type="auto"/>
            <w:vAlign w:val="center"/>
          </w:tcPr>
          <w:p w14:paraId="42331CBF" w14:textId="77777777" w:rsidR="002C2AFE" w:rsidRPr="00AE781B" w:rsidRDefault="002C2AFE"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3DE2AED1" w14:textId="77777777" w:rsidR="002C2AFE" w:rsidRPr="00AE781B" w:rsidRDefault="002C2AFE" w:rsidP="005B6318">
            <w:pPr>
              <w:pStyle w:val="TAC"/>
              <w:rPr>
                <w:rFonts w:cs="Arial"/>
                <w:lang w:eastAsia="ko-KR"/>
              </w:rPr>
            </w:pPr>
          </w:p>
        </w:tc>
        <w:tc>
          <w:tcPr>
            <w:tcW w:w="0" w:type="auto"/>
            <w:vMerge/>
            <w:shd w:val="clear" w:color="auto" w:fill="auto"/>
            <w:vAlign w:val="center"/>
          </w:tcPr>
          <w:p w14:paraId="3C596330" w14:textId="77777777" w:rsidR="002C2AFE" w:rsidRPr="00AE781B" w:rsidRDefault="002C2AFE" w:rsidP="005B6318">
            <w:pPr>
              <w:pStyle w:val="TAC"/>
              <w:rPr>
                <w:rFonts w:cs="Arial"/>
                <w:lang w:eastAsia="ko-KR"/>
              </w:rPr>
            </w:pPr>
          </w:p>
        </w:tc>
        <w:tc>
          <w:tcPr>
            <w:tcW w:w="0" w:type="auto"/>
            <w:vMerge/>
            <w:shd w:val="clear" w:color="auto" w:fill="auto"/>
            <w:vAlign w:val="center"/>
          </w:tcPr>
          <w:p w14:paraId="4C3F0B6B" w14:textId="77777777" w:rsidR="002C2AFE" w:rsidRPr="00AE781B" w:rsidRDefault="002C2AFE" w:rsidP="005B6318">
            <w:pPr>
              <w:pStyle w:val="TAC"/>
              <w:rPr>
                <w:rFonts w:cs="Arial"/>
                <w:lang w:eastAsia="ko-KR"/>
              </w:rPr>
            </w:pPr>
          </w:p>
        </w:tc>
        <w:tc>
          <w:tcPr>
            <w:tcW w:w="0" w:type="auto"/>
            <w:vMerge/>
            <w:shd w:val="clear" w:color="auto" w:fill="auto"/>
            <w:vAlign w:val="center"/>
          </w:tcPr>
          <w:p w14:paraId="29A5DFB0" w14:textId="77777777" w:rsidR="002C2AFE" w:rsidRPr="00AE781B" w:rsidRDefault="002C2AFE" w:rsidP="005B6318">
            <w:pPr>
              <w:pStyle w:val="TAC"/>
              <w:rPr>
                <w:rFonts w:cs="Arial"/>
                <w:lang w:eastAsia="ko-KR"/>
              </w:rPr>
            </w:pPr>
          </w:p>
        </w:tc>
        <w:tc>
          <w:tcPr>
            <w:tcW w:w="0" w:type="auto"/>
            <w:vMerge/>
            <w:shd w:val="clear" w:color="auto" w:fill="auto"/>
            <w:vAlign w:val="center"/>
          </w:tcPr>
          <w:p w14:paraId="5B833848" w14:textId="77777777" w:rsidR="002C2AFE" w:rsidRPr="00AE781B" w:rsidRDefault="002C2AFE" w:rsidP="005B6318">
            <w:pPr>
              <w:pStyle w:val="TAC"/>
              <w:rPr>
                <w:rFonts w:cs="Arial"/>
                <w:lang w:eastAsia="ko-KR"/>
              </w:rPr>
            </w:pPr>
          </w:p>
        </w:tc>
        <w:tc>
          <w:tcPr>
            <w:tcW w:w="0" w:type="auto"/>
            <w:vMerge/>
            <w:shd w:val="clear" w:color="auto" w:fill="auto"/>
            <w:vAlign w:val="center"/>
          </w:tcPr>
          <w:p w14:paraId="5412F7B9" w14:textId="77777777" w:rsidR="002C2AFE" w:rsidRPr="00AE781B" w:rsidRDefault="002C2AFE" w:rsidP="005B6318">
            <w:pPr>
              <w:pStyle w:val="TAC"/>
              <w:rPr>
                <w:rFonts w:cs="Arial"/>
                <w:lang w:eastAsia="ko-KR"/>
              </w:rPr>
            </w:pPr>
          </w:p>
        </w:tc>
        <w:tc>
          <w:tcPr>
            <w:tcW w:w="0" w:type="auto"/>
            <w:vMerge/>
            <w:shd w:val="clear" w:color="auto" w:fill="auto"/>
            <w:vAlign w:val="center"/>
          </w:tcPr>
          <w:p w14:paraId="76B65EAD" w14:textId="77777777" w:rsidR="002C2AFE" w:rsidRPr="00AE781B" w:rsidRDefault="002C2AFE" w:rsidP="005B6318">
            <w:pPr>
              <w:pStyle w:val="TAC"/>
              <w:rPr>
                <w:rFonts w:cs="Arial"/>
                <w:lang w:eastAsia="ko-KR"/>
              </w:rPr>
            </w:pPr>
          </w:p>
        </w:tc>
        <w:tc>
          <w:tcPr>
            <w:tcW w:w="0" w:type="auto"/>
            <w:vMerge/>
            <w:shd w:val="clear" w:color="auto" w:fill="auto"/>
            <w:vAlign w:val="center"/>
          </w:tcPr>
          <w:p w14:paraId="4D5B1752" w14:textId="77777777" w:rsidR="002C2AFE" w:rsidRPr="00AE781B" w:rsidRDefault="002C2AFE" w:rsidP="005B6318">
            <w:pPr>
              <w:pStyle w:val="TAC"/>
              <w:rPr>
                <w:rFonts w:cs="Arial"/>
                <w:lang w:eastAsia="ko-KR"/>
              </w:rPr>
            </w:pPr>
          </w:p>
        </w:tc>
        <w:tc>
          <w:tcPr>
            <w:tcW w:w="0" w:type="auto"/>
            <w:vMerge/>
            <w:shd w:val="clear" w:color="auto" w:fill="auto"/>
            <w:vAlign w:val="center"/>
          </w:tcPr>
          <w:p w14:paraId="3A9A8406" w14:textId="77777777" w:rsidR="002C2AFE" w:rsidRPr="00AE781B" w:rsidRDefault="002C2AFE" w:rsidP="005B6318">
            <w:pPr>
              <w:pStyle w:val="TAC"/>
              <w:rPr>
                <w:rFonts w:cs="Arial"/>
                <w:lang w:eastAsia="ko-KR"/>
              </w:rPr>
            </w:pPr>
          </w:p>
        </w:tc>
      </w:tr>
      <w:tr w:rsidR="002C2AFE" w:rsidRPr="00AE781B" w14:paraId="3CA8347B" w14:textId="77777777" w:rsidTr="005B6318">
        <w:trPr>
          <w:trHeight w:val="20"/>
          <w:jc w:val="center"/>
        </w:trPr>
        <w:tc>
          <w:tcPr>
            <w:tcW w:w="0" w:type="auto"/>
            <w:vAlign w:val="center"/>
          </w:tcPr>
          <w:p w14:paraId="0B8B9E6A" w14:textId="77777777" w:rsidR="002C2AFE" w:rsidRPr="00AE781B" w:rsidRDefault="002C2AFE" w:rsidP="005B6318">
            <w:pPr>
              <w:pStyle w:val="TAL"/>
              <w:rPr>
                <w:rFonts w:cs="Arial"/>
                <w:vertAlign w:val="superscript"/>
                <w:lang w:eastAsia="ko-KR"/>
              </w:rPr>
            </w:pPr>
            <w:r w:rsidRPr="00AE781B">
              <w:rPr>
                <w:rFonts w:cs="Arial"/>
                <w:lang w:eastAsia="zh-CN"/>
              </w:rPr>
              <w:t>PRS_RA</w:t>
            </w:r>
          </w:p>
        </w:tc>
        <w:tc>
          <w:tcPr>
            <w:tcW w:w="0" w:type="auto"/>
            <w:vAlign w:val="center"/>
          </w:tcPr>
          <w:p w14:paraId="06490B59"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3B4509B5"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62923D51"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1F474117"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0B98E214" w14:textId="77777777" w:rsidR="002C2AFE" w:rsidRPr="00AE781B" w:rsidRDefault="002C2AFE" w:rsidP="005B6318">
            <w:pPr>
              <w:pStyle w:val="TAC"/>
              <w:rPr>
                <w:rFonts w:cs="Arial"/>
                <w:lang w:eastAsia="ko-KR"/>
              </w:rPr>
            </w:pPr>
            <w:r w:rsidRPr="00AE781B">
              <w:rPr>
                <w:rFonts w:cs="Arial"/>
                <w:lang w:eastAsia="ko-KR"/>
              </w:rPr>
              <w:t>0.3</w:t>
            </w:r>
          </w:p>
        </w:tc>
        <w:tc>
          <w:tcPr>
            <w:tcW w:w="0" w:type="auto"/>
            <w:shd w:val="clear" w:color="auto" w:fill="auto"/>
            <w:vAlign w:val="center"/>
          </w:tcPr>
          <w:p w14:paraId="0325E120"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F3A4384" w14:textId="77777777" w:rsidR="002C2AFE" w:rsidRPr="00AE781B" w:rsidRDefault="002C2AFE" w:rsidP="005B6318">
            <w:pPr>
              <w:pStyle w:val="TAC"/>
              <w:rPr>
                <w:rFonts w:cs="Arial"/>
                <w:lang w:eastAsia="ko-KR"/>
              </w:rPr>
            </w:pPr>
            <w:r w:rsidRPr="00AE781B">
              <w:rPr>
                <w:rFonts w:cs="Arial"/>
                <w:lang w:eastAsia="ko-KR"/>
              </w:rPr>
              <w:t>0</w:t>
            </w:r>
          </w:p>
        </w:tc>
        <w:tc>
          <w:tcPr>
            <w:tcW w:w="0" w:type="auto"/>
            <w:shd w:val="clear" w:color="auto" w:fill="auto"/>
            <w:vAlign w:val="center"/>
          </w:tcPr>
          <w:p w14:paraId="593D1651" w14:textId="77777777" w:rsidR="002C2AFE" w:rsidRPr="00AE781B" w:rsidRDefault="002C2AFE" w:rsidP="005B6318">
            <w:pPr>
              <w:pStyle w:val="TAC"/>
              <w:rPr>
                <w:rFonts w:cs="Arial"/>
                <w:lang w:eastAsia="ko-KR"/>
              </w:rPr>
            </w:pPr>
            <w:r w:rsidRPr="00AE781B">
              <w:rPr>
                <w:rFonts w:cs="Arial"/>
                <w:lang w:eastAsia="ko-KR"/>
              </w:rPr>
              <w:t>-2.7</w:t>
            </w:r>
          </w:p>
        </w:tc>
        <w:tc>
          <w:tcPr>
            <w:tcW w:w="0" w:type="auto"/>
            <w:shd w:val="clear" w:color="auto" w:fill="auto"/>
            <w:vAlign w:val="center"/>
          </w:tcPr>
          <w:p w14:paraId="178DF978" w14:textId="77777777" w:rsidR="002C2AFE" w:rsidRPr="00AE781B" w:rsidRDefault="002C2AFE" w:rsidP="005B6318">
            <w:pPr>
              <w:pStyle w:val="TAC"/>
              <w:rPr>
                <w:rFonts w:cs="Arial"/>
                <w:lang w:eastAsia="ko-KR"/>
              </w:rPr>
            </w:pPr>
            <w:r w:rsidRPr="00AE781B">
              <w:rPr>
                <w:rFonts w:cs="Arial"/>
                <w:lang w:eastAsia="ko-KR"/>
              </w:rPr>
              <w:t>0.3</w:t>
            </w:r>
          </w:p>
        </w:tc>
      </w:tr>
      <w:tr w:rsidR="002C2AFE" w:rsidRPr="00AE781B" w14:paraId="6E43A782" w14:textId="77777777" w:rsidTr="005B6318">
        <w:trPr>
          <w:trHeight w:val="20"/>
          <w:jc w:val="center"/>
        </w:trPr>
        <w:tc>
          <w:tcPr>
            <w:tcW w:w="0" w:type="auto"/>
            <w:vAlign w:val="center"/>
          </w:tcPr>
          <w:p w14:paraId="1BF21BE4" w14:textId="77777777" w:rsidR="002C2AFE" w:rsidRPr="00AE781B" w:rsidRDefault="002C2AFE" w:rsidP="005B6318">
            <w:pPr>
              <w:pStyle w:val="TAL"/>
              <w:rPr>
                <w:rFonts w:cs="Arial"/>
                <w:vertAlign w:val="superscript"/>
                <w:lang w:eastAsia="ko-KR"/>
              </w:rPr>
            </w:pPr>
            <w:r w:rsidRPr="00AE781B">
              <w:rPr>
                <w:rFonts w:cs="Arial"/>
                <w:position w:val="-12"/>
                <w:lang w:eastAsia="ko-KR"/>
              </w:rPr>
              <w:object w:dxaOrig="400" w:dyaOrig="360" w14:anchorId="4286CC05">
                <v:shape id="_x0000_i1240" type="#_x0000_t75" style="width:20.25pt;height:18.75pt" o:ole="" fillcolor="window">
                  <v:imagedata r:id="rId77" o:title=""/>
                </v:shape>
                <o:OLEObject Type="Embed" ProgID="Equation.3" ShapeID="_x0000_i1240" DrawAspect="Content" ObjectID="_1774200174" r:id="rId222"/>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3224BF10" w14:textId="77777777" w:rsidR="002C2AFE" w:rsidRPr="00AE781B" w:rsidRDefault="002C2AFE"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46C29C5C"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2F53D3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539CE2F"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15A78FD5"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58459F0A"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01F33979"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AF08D94"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745092"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98</w:t>
            </w:r>
          </w:p>
        </w:tc>
      </w:tr>
      <w:tr w:rsidR="002C2AFE" w:rsidRPr="00AE781B" w14:paraId="6E93DDF5" w14:textId="77777777" w:rsidTr="005B6318">
        <w:trPr>
          <w:trHeight w:val="20"/>
          <w:jc w:val="center"/>
        </w:trPr>
        <w:tc>
          <w:tcPr>
            <w:tcW w:w="0" w:type="auto"/>
            <w:vAlign w:val="center"/>
          </w:tcPr>
          <w:p w14:paraId="347E2874"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84DB79A">
                <v:shape id="_x0000_i1241" type="#_x0000_t75" style="width:36pt;height:20.25pt" o:ole="">
                  <v:imagedata r:id="rId79" o:title=""/>
                </v:shape>
                <o:OLEObject Type="Embed" ProgID="Equation.3" ShapeID="_x0000_i1241" DrawAspect="Content" ObjectID="_1774200175" r:id="rId223"/>
              </w:object>
            </w:r>
          </w:p>
        </w:tc>
        <w:tc>
          <w:tcPr>
            <w:tcW w:w="0" w:type="auto"/>
            <w:vAlign w:val="center"/>
          </w:tcPr>
          <w:p w14:paraId="66E2B84A"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2C4DA0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74ED3500"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4B1747D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572D0E0D"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680F2F8" w14:textId="77777777" w:rsidR="002C2AFE" w:rsidRPr="00AE781B" w:rsidRDefault="002C2AFE" w:rsidP="005B6318">
            <w:pPr>
              <w:pStyle w:val="TAC"/>
              <w:rPr>
                <w:rFonts w:cs="Arial"/>
                <w:lang w:eastAsia="ko-KR"/>
              </w:rPr>
            </w:pPr>
            <w:r w:rsidRPr="00AE781B">
              <w:rPr>
                <w:rFonts w:cs="Arial"/>
                <w:lang w:eastAsia="ko-KR"/>
              </w:rPr>
              <w:t>-5</w:t>
            </w:r>
          </w:p>
        </w:tc>
        <w:tc>
          <w:tcPr>
            <w:tcW w:w="0" w:type="auto"/>
            <w:shd w:val="clear" w:color="auto" w:fill="auto"/>
            <w:vAlign w:val="center"/>
          </w:tcPr>
          <w:p w14:paraId="4BF603A9" w14:textId="77777777" w:rsidR="002C2AFE" w:rsidRPr="00AE781B" w:rsidRDefault="002C2AFE" w:rsidP="005B6318">
            <w:pPr>
              <w:pStyle w:val="TAC"/>
              <w:rPr>
                <w:rFonts w:cs="Arial"/>
                <w:lang w:eastAsia="ko-KR"/>
              </w:rPr>
            </w:pPr>
            <w:r w:rsidRPr="00AE781B">
              <w:rPr>
                <w:rFonts w:cs="Arial"/>
                <w:lang w:eastAsia="ko-KR"/>
              </w:rPr>
              <w:t>-13</w:t>
            </w:r>
          </w:p>
        </w:tc>
        <w:tc>
          <w:tcPr>
            <w:tcW w:w="0" w:type="auto"/>
            <w:shd w:val="clear" w:color="auto" w:fill="auto"/>
            <w:vAlign w:val="center"/>
          </w:tcPr>
          <w:p w14:paraId="37F75611"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26ADA4B1"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3DE1BC00" w14:textId="77777777" w:rsidTr="005B6318">
        <w:trPr>
          <w:jc w:val="center"/>
        </w:trPr>
        <w:tc>
          <w:tcPr>
            <w:tcW w:w="0" w:type="auto"/>
            <w:vAlign w:val="center"/>
          </w:tcPr>
          <w:p w14:paraId="39B70108" w14:textId="77777777" w:rsidR="002C2AFE" w:rsidRPr="00AE781B" w:rsidRDefault="002C2AFE"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68897C57">
                <v:shape id="_x0000_i1242" type="#_x0000_t75" style="width:30.75pt;height:18.75pt" o:ole="" fillcolor="window">
                  <v:imagedata r:id="rId85" o:title=""/>
                </v:shape>
                <o:OLEObject Type="Embed" ProgID="Equation.3" ShapeID="_x0000_i1242" DrawAspect="Content" ObjectID="_1774200176" r:id="rId224"/>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CAF61A7" w14:textId="77777777" w:rsidR="002C2AFE" w:rsidRPr="00AE781B" w:rsidRDefault="002C2AFE" w:rsidP="005B6318">
            <w:pPr>
              <w:pStyle w:val="TAC"/>
              <w:rPr>
                <w:rFonts w:cs="Arial"/>
                <w:lang w:eastAsia="ko-KR"/>
              </w:rPr>
            </w:pPr>
            <w:r w:rsidRPr="00AE781B">
              <w:rPr>
                <w:rFonts w:cs="Arial"/>
                <w:lang w:eastAsia="ko-KR"/>
              </w:rPr>
              <w:t>dB</w:t>
            </w:r>
          </w:p>
        </w:tc>
        <w:tc>
          <w:tcPr>
            <w:tcW w:w="0" w:type="auto"/>
            <w:shd w:val="clear" w:color="auto" w:fill="auto"/>
            <w:vAlign w:val="center"/>
          </w:tcPr>
          <w:p w14:paraId="2F422407"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176CEAA6"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872AE6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729AA0C7"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3116E4EF" w14:textId="77777777" w:rsidR="002C2AFE" w:rsidRPr="00AE781B" w:rsidRDefault="002C2AFE" w:rsidP="005B6318">
            <w:pPr>
              <w:pStyle w:val="TAC"/>
              <w:rPr>
                <w:rFonts w:cs="Arial"/>
                <w:lang w:eastAsia="ko-KR"/>
              </w:rPr>
            </w:pPr>
            <w:r w:rsidRPr="00AE781B">
              <w:rPr>
                <w:rFonts w:cs="Arial"/>
                <w:lang w:eastAsia="zh-CN"/>
              </w:rPr>
              <w:t>-5.21</w:t>
            </w:r>
          </w:p>
        </w:tc>
        <w:tc>
          <w:tcPr>
            <w:tcW w:w="0" w:type="auto"/>
            <w:shd w:val="clear" w:color="auto" w:fill="auto"/>
            <w:vAlign w:val="center"/>
          </w:tcPr>
          <w:p w14:paraId="56597B5E"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14.19</w:t>
            </w:r>
          </w:p>
        </w:tc>
        <w:tc>
          <w:tcPr>
            <w:tcW w:w="0" w:type="auto"/>
            <w:shd w:val="clear" w:color="auto" w:fill="auto"/>
            <w:vAlign w:val="center"/>
          </w:tcPr>
          <w:p w14:paraId="41DE971F" w14:textId="77777777" w:rsidR="002C2AFE" w:rsidRPr="00AE781B" w:rsidRDefault="002C2AFE" w:rsidP="005B6318">
            <w:pPr>
              <w:pStyle w:val="TAC"/>
              <w:rPr>
                <w:rFonts w:cs="Arial"/>
                <w:lang w:eastAsia="ko-KR"/>
              </w:rPr>
            </w:pPr>
            <w:r w:rsidRPr="00AE781B">
              <w:rPr>
                <w:rFonts w:cs="Arial"/>
                <w:lang w:eastAsia="zh-CN"/>
              </w:rPr>
              <w:t>-14.7</w:t>
            </w:r>
          </w:p>
        </w:tc>
        <w:tc>
          <w:tcPr>
            <w:tcW w:w="0" w:type="auto"/>
            <w:shd w:val="clear" w:color="auto" w:fill="auto"/>
            <w:vAlign w:val="center"/>
          </w:tcPr>
          <w:p w14:paraId="13584F2A" w14:textId="77777777" w:rsidR="002C2AFE" w:rsidRPr="00AE781B" w:rsidRDefault="002C2AFE" w:rsidP="005B6318">
            <w:pPr>
              <w:pStyle w:val="TAC"/>
              <w:rPr>
                <w:rFonts w:cs="Arial"/>
                <w:lang w:eastAsia="ko-KR"/>
              </w:rPr>
            </w:pPr>
            <w:r w:rsidRPr="00AE781B">
              <w:rPr>
                <w:rFonts w:cs="Arial"/>
                <w:lang w:eastAsia="zh-CN"/>
              </w:rPr>
              <w:t>-14.7</w:t>
            </w:r>
          </w:p>
        </w:tc>
      </w:tr>
      <w:tr w:rsidR="002C2AFE" w:rsidRPr="00AE781B" w14:paraId="45797BFD" w14:textId="77777777" w:rsidTr="005B6318">
        <w:trPr>
          <w:jc w:val="center"/>
        </w:trPr>
        <w:tc>
          <w:tcPr>
            <w:tcW w:w="0" w:type="auto"/>
            <w:vAlign w:val="center"/>
          </w:tcPr>
          <w:p w14:paraId="17F61941" w14:textId="77777777" w:rsidR="002C2AFE" w:rsidRPr="00AE781B" w:rsidRDefault="002C2AFE"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57339081" w14:textId="77777777" w:rsidR="002C2AFE" w:rsidRPr="00AE781B" w:rsidRDefault="002C2AFE"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03B800C" w14:textId="77777777" w:rsidR="002C2AFE" w:rsidRPr="00AE781B" w:rsidRDefault="002C2AFE" w:rsidP="005B6318">
            <w:pPr>
              <w:pStyle w:val="TAC"/>
              <w:rPr>
                <w:rFonts w:cs="Arial"/>
                <w:lang w:eastAsia="zh-CN"/>
              </w:rPr>
            </w:pPr>
            <w:r w:rsidRPr="00AE781B">
              <w:rPr>
                <w:rFonts w:cs="Arial"/>
                <w:lang w:eastAsia="zh-CN"/>
              </w:rPr>
              <w:t>-69.79</w:t>
            </w:r>
          </w:p>
        </w:tc>
        <w:tc>
          <w:tcPr>
            <w:tcW w:w="0" w:type="auto"/>
            <w:shd w:val="clear" w:color="auto" w:fill="auto"/>
            <w:vAlign w:val="center"/>
          </w:tcPr>
          <w:p w14:paraId="35AC4EBC"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2E555E3C"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1C0CF8C5"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38B0504B"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5F0525F6" w14:textId="77777777" w:rsidR="002C2AFE" w:rsidRPr="00AE781B" w:rsidRDefault="002C2AFE" w:rsidP="005B6318">
            <w:pPr>
              <w:pStyle w:val="TAC"/>
              <w:rPr>
                <w:rFonts w:cs="Arial"/>
                <w:lang w:eastAsia="ko-KR"/>
              </w:rPr>
            </w:pPr>
            <w:r w:rsidRPr="00AE781B">
              <w:rPr>
                <w:rFonts w:cs="Arial"/>
                <w:lang w:eastAsia="zh-CN"/>
              </w:rPr>
              <w:t>-69.79</w:t>
            </w:r>
          </w:p>
        </w:tc>
        <w:tc>
          <w:tcPr>
            <w:tcW w:w="0" w:type="auto"/>
            <w:shd w:val="clear" w:color="auto" w:fill="auto"/>
            <w:vAlign w:val="center"/>
          </w:tcPr>
          <w:p w14:paraId="638E2A9A" w14:textId="77777777" w:rsidR="002C2AFE" w:rsidRPr="00AE781B" w:rsidRDefault="002C2AFE" w:rsidP="005B6318">
            <w:pPr>
              <w:pStyle w:val="TAC"/>
              <w:rPr>
                <w:rFonts w:cs="Arial"/>
                <w:lang w:eastAsia="ko-KR"/>
              </w:rPr>
            </w:pPr>
            <w:r w:rsidRPr="00AE781B">
              <w:rPr>
                <w:rFonts w:cs="Arial"/>
                <w:lang w:eastAsia="zh-CN"/>
              </w:rPr>
              <w:t>-70.06</w:t>
            </w:r>
          </w:p>
        </w:tc>
        <w:tc>
          <w:tcPr>
            <w:tcW w:w="0" w:type="auto"/>
            <w:shd w:val="clear" w:color="auto" w:fill="auto"/>
            <w:vAlign w:val="center"/>
          </w:tcPr>
          <w:p w14:paraId="600546C9" w14:textId="77777777" w:rsidR="002C2AFE" w:rsidRPr="00AE781B" w:rsidRDefault="002C2AFE" w:rsidP="005B6318">
            <w:pPr>
              <w:pStyle w:val="TAC"/>
              <w:rPr>
                <w:rFonts w:cs="Arial"/>
                <w:lang w:eastAsia="ko-KR"/>
              </w:rPr>
            </w:pPr>
            <w:r w:rsidRPr="00AE781B">
              <w:rPr>
                <w:rFonts w:cs="Arial"/>
                <w:lang w:eastAsia="zh-CN"/>
              </w:rPr>
              <w:t>-70.06</w:t>
            </w:r>
          </w:p>
        </w:tc>
      </w:tr>
      <w:tr w:rsidR="002C2AFE" w:rsidRPr="00AE781B" w14:paraId="75DDF905" w14:textId="77777777" w:rsidTr="005B6318">
        <w:trPr>
          <w:jc w:val="center"/>
        </w:trPr>
        <w:tc>
          <w:tcPr>
            <w:tcW w:w="0" w:type="auto"/>
            <w:vAlign w:val="center"/>
          </w:tcPr>
          <w:p w14:paraId="6096731F" w14:textId="77777777" w:rsidR="002C2AFE" w:rsidRPr="00AE781B" w:rsidRDefault="002C2AFE"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6CB60C7" w14:textId="77777777" w:rsidR="002C2AFE" w:rsidRPr="00AE781B" w:rsidRDefault="002C2AFE"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434C771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67810A5D"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5C77724B"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6D687F49"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5CE7FDC4" w14:textId="77777777" w:rsidR="002C2AFE" w:rsidRPr="00AE781B" w:rsidRDefault="002C2AFE" w:rsidP="005B6318">
            <w:pPr>
              <w:pStyle w:val="TAC"/>
              <w:rPr>
                <w:rFonts w:cs="Arial"/>
                <w:lang w:eastAsia="ko-KR"/>
              </w:rPr>
            </w:pPr>
            <w:r w:rsidRPr="00AE781B">
              <w:rPr>
                <w:rFonts w:cs="Arial"/>
                <w:lang w:eastAsia="zh-CN"/>
              </w:rPr>
              <w:t>-103</w:t>
            </w:r>
          </w:p>
        </w:tc>
        <w:tc>
          <w:tcPr>
            <w:tcW w:w="0" w:type="auto"/>
            <w:shd w:val="clear" w:color="auto" w:fill="auto"/>
            <w:vAlign w:val="center"/>
          </w:tcPr>
          <w:p w14:paraId="4AFF37EC" w14:textId="77777777" w:rsidR="002C2AFE" w:rsidRPr="00AE781B" w:rsidRDefault="002C2AFE" w:rsidP="005B6318">
            <w:pPr>
              <w:pStyle w:val="TAC"/>
              <w:rPr>
                <w:rFonts w:cs="Arial"/>
                <w:lang w:eastAsia="ko-KR"/>
              </w:rPr>
            </w:pPr>
            <w:r w:rsidRPr="00AE781B">
              <w:rPr>
                <w:rFonts w:cs="Arial"/>
                <w:lang w:eastAsia="zh-CN"/>
              </w:rPr>
              <w:t>-111</w:t>
            </w:r>
          </w:p>
        </w:tc>
        <w:tc>
          <w:tcPr>
            <w:tcW w:w="0" w:type="auto"/>
            <w:shd w:val="clear" w:color="auto" w:fill="auto"/>
            <w:vAlign w:val="center"/>
          </w:tcPr>
          <w:p w14:paraId="3C112BE8" w14:textId="77777777" w:rsidR="002C2AFE" w:rsidRPr="00AE781B" w:rsidRDefault="002C2AFE" w:rsidP="005B6318">
            <w:pPr>
              <w:pStyle w:val="TAC"/>
              <w:rPr>
                <w:rFonts w:cs="Arial"/>
                <w:lang w:eastAsia="ko-KR"/>
              </w:rPr>
            </w:pPr>
            <w:r w:rsidRPr="00AE781B">
              <w:rPr>
                <w:rFonts w:cs="Arial"/>
                <w:lang w:eastAsia="zh-CN"/>
              </w:rPr>
              <w:t>-112.7</w:t>
            </w:r>
          </w:p>
        </w:tc>
        <w:tc>
          <w:tcPr>
            <w:tcW w:w="0" w:type="auto"/>
            <w:shd w:val="clear" w:color="auto" w:fill="auto"/>
            <w:vAlign w:val="center"/>
          </w:tcPr>
          <w:p w14:paraId="79CE2E95" w14:textId="77777777" w:rsidR="002C2AFE" w:rsidRPr="00AE781B" w:rsidRDefault="002C2AFE" w:rsidP="005B6318">
            <w:pPr>
              <w:pStyle w:val="TAC"/>
              <w:rPr>
                <w:rFonts w:cs="Arial"/>
                <w:lang w:eastAsia="ko-KR"/>
              </w:rPr>
            </w:pPr>
            <w:r w:rsidRPr="00AE781B">
              <w:rPr>
                <w:rFonts w:cs="Arial"/>
                <w:lang w:eastAsia="zh-CN"/>
              </w:rPr>
              <w:t>-112.7</w:t>
            </w:r>
          </w:p>
        </w:tc>
      </w:tr>
      <w:tr w:rsidR="002C2AFE" w:rsidRPr="00AE781B" w14:paraId="07B8FCD3" w14:textId="77777777" w:rsidTr="005B6318">
        <w:trPr>
          <w:jc w:val="center"/>
        </w:trPr>
        <w:tc>
          <w:tcPr>
            <w:tcW w:w="0" w:type="auto"/>
            <w:vAlign w:val="center"/>
          </w:tcPr>
          <w:p w14:paraId="5FA72E6C" w14:textId="77777777" w:rsidR="002C2AFE" w:rsidRPr="00AE781B" w:rsidRDefault="002C2AFE" w:rsidP="005B6318">
            <w:pPr>
              <w:pStyle w:val="TAL"/>
              <w:rPr>
                <w:rFonts w:cs="Arial"/>
                <w:lang w:eastAsia="zh-CN"/>
              </w:rPr>
            </w:pPr>
            <w:r w:rsidRPr="00AE781B">
              <w:rPr>
                <w:rFonts w:cs="Arial"/>
                <w:position w:val="-12"/>
                <w:lang w:eastAsia="ko-KR"/>
              </w:rPr>
              <w:object w:dxaOrig="720" w:dyaOrig="400" w14:anchorId="7D73F6EF">
                <v:shape id="_x0000_i1243" type="#_x0000_t75" style="width:36pt;height:20.25pt" o:ole="">
                  <v:imagedata r:id="rId79" o:title=""/>
                </v:shape>
                <o:OLEObject Type="Embed" ProgID="Equation.3" ShapeID="_x0000_i1243" DrawAspect="Content" ObjectID="_1774200177" r:id="rId225"/>
              </w:object>
            </w:r>
            <w:r w:rsidRPr="00AE781B">
              <w:rPr>
                <w:rFonts w:cs="Arial"/>
                <w:vertAlign w:val="superscript"/>
                <w:lang w:eastAsia="ko-KR"/>
              </w:rPr>
              <w:t xml:space="preserve"> Note 3</w:t>
            </w:r>
          </w:p>
        </w:tc>
        <w:tc>
          <w:tcPr>
            <w:tcW w:w="0" w:type="auto"/>
            <w:vAlign w:val="center"/>
          </w:tcPr>
          <w:p w14:paraId="2BACDDF2" w14:textId="77777777" w:rsidR="002C2AFE" w:rsidRPr="00AE781B" w:rsidRDefault="002C2AFE" w:rsidP="005B6318">
            <w:pPr>
              <w:pStyle w:val="TAC"/>
              <w:rPr>
                <w:rFonts w:cs="Arial"/>
                <w:lang w:eastAsia="zh-CN"/>
              </w:rPr>
            </w:pPr>
            <w:r w:rsidRPr="00AE781B">
              <w:rPr>
                <w:rFonts w:cs="Arial"/>
                <w:lang w:eastAsia="zh-CN"/>
              </w:rPr>
              <w:t>dB</w:t>
            </w:r>
          </w:p>
        </w:tc>
        <w:tc>
          <w:tcPr>
            <w:tcW w:w="0" w:type="auto"/>
            <w:shd w:val="clear" w:color="auto" w:fill="auto"/>
            <w:vAlign w:val="center"/>
          </w:tcPr>
          <w:p w14:paraId="21CB584B" w14:textId="77777777" w:rsidR="002C2AFE" w:rsidRPr="00AE781B" w:rsidRDefault="002C2AFE" w:rsidP="005B6318">
            <w:pPr>
              <w:pStyle w:val="TAC"/>
              <w:rPr>
                <w:rFonts w:cs="Arial"/>
                <w:lang w:eastAsia="zh-CN"/>
              </w:rPr>
            </w:pPr>
            <w:r w:rsidRPr="00AE781B">
              <w:rPr>
                <w:rFonts w:cs="Arial"/>
                <w:lang w:eastAsia="ko-KR"/>
              </w:rPr>
              <w:t>-5</w:t>
            </w:r>
          </w:p>
        </w:tc>
        <w:tc>
          <w:tcPr>
            <w:tcW w:w="0" w:type="auto"/>
            <w:shd w:val="clear" w:color="auto" w:fill="auto"/>
            <w:vAlign w:val="center"/>
          </w:tcPr>
          <w:p w14:paraId="110704C0" w14:textId="77777777" w:rsidR="002C2AFE" w:rsidRPr="00AE781B" w:rsidRDefault="002C2AFE" w:rsidP="005B6318">
            <w:pPr>
              <w:pStyle w:val="TAC"/>
              <w:rPr>
                <w:rFonts w:cs="Arial"/>
                <w:lang w:eastAsia="zh-CN"/>
              </w:rPr>
            </w:pPr>
            <w:r w:rsidRPr="00AE781B">
              <w:rPr>
                <w:rFonts w:cs="Arial"/>
                <w:lang w:eastAsia="ko-KR"/>
              </w:rPr>
              <w:t>-13</w:t>
            </w:r>
          </w:p>
        </w:tc>
        <w:tc>
          <w:tcPr>
            <w:tcW w:w="0" w:type="auto"/>
            <w:shd w:val="clear" w:color="auto" w:fill="auto"/>
            <w:vAlign w:val="center"/>
          </w:tcPr>
          <w:p w14:paraId="554DE283"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27F78E3D" w14:textId="77777777" w:rsidR="002C2AFE" w:rsidRPr="00AE781B" w:rsidRDefault="002C2AFE" w:rsidP="005B6318">
            <w:pPr>
              <w:pStyle w:val="TAC"/>
              <w:rPr>
                <w:rFonts w:cs="Arial"/>
                <w:lang w:eastAsia="zh-CN"/>
              </w:rPr>
            </w:pPr>
            <w:r w:rsidRPr="00AE781B">
              <w:rPr>
                <w:rFonts w:cs="Arial"/>
                <w:lang w:eastAsia="zh-CN"/>
              </w:rPr>
              <w:t>-15</w:t>
            </w:r>
          </w:p>
        </w:tc>
        <w:tc>
          <w:tcPr>
            <w:tcW w:w="0" w:type="auto"/>
            <w:shd w:val="clear" w:color="auto" w:fill="auto"/>
            <w:vAlign w:val="center"/>
          </w:tcPr>
          <w:p w14:paraId="5F187B0C" w14:textId="77777777" w:rsidR="002C2AFE" w:rsidRPr="00AE781B" w:rsidRDefault="002C2AFE" w:rsidP="005B6318">
            <w:pPr>
              <w:pStyle w:val="TAC"/>
              <w:rPr>
                <w:rFonts w:cs="Arial"/>
                <w:lang w:eastAsia="zh-CN"/>
              </w:rPr>
            </w:pPr>
            <w:r w:rsidRPr="00AE781B">
              <w:rPr>
                <w:rFonts w:cs="Arial"/>
                <w:lang w:eastAsia="zh-CN"/>
              </w:rPr>
              <w:t>-5</w:t>
            </w:r>
          </w:p>
        </w:tc>
        <w:tc>
          <w:tcPr>
            <w:tcW w:w="0" w:type="auto"/>
            <w:shd w:val="clear" w:color="auto" w:fill="auto"/>
            <w:vAlign w:val="center"/>
          </w:tcPr>
          <w:p w14:paraId="493560BD" w14:textId="77777777" w:rsidR="002C2AFE" w:rsidRPr="00AE781B" w:rsidRDefault="002C2AFE" w:rsidP="005B6318">
            <w:pPr>
              <w:pStyle w:val="TAC"/>
              <w:rPr>
                <w:rFonts w:cs="Arial"/>
                <w:lang w:eastAsia="zh-CN"/>
              </w:rPr>
            </w:pPr>
            <w:r w:rsidRPr="00AE781B">
              <w:rPr>
                <w:rFonts w:cs="Arial"/>
                <w:lang w:eastAsia="zh-CN"/>
              </w:rPr>
              <w:t>-13</w:t>
            </w:r>
          </w:p>
        </w:tc>
        <w:tc>
          <w:tcPr>
            <w:tcW w:w="0" w:type="auto"/>
            <w:shd w:val="clear" w:color="auto" w:fill="auto"/>
            <w:vAlign w:val="center"/>
          </w:tcPr>
          <w:p w14:paraId="1FCD0349" w14:textId="77777777" w:rsidR="002C2AFE" w:rsidRPr="00AE781B" w:rsidRDefault="002C2AFE" w:rsidP="005B6318">
            <w:pPr>
              <w:pStyle w:val="TAC"/>
              <w:rPr>
                <w:rFonts w:cs="Arial"/>
                <w:lang w:eastAsia="zh-CN"/>
              </w:rPr>
            </w:pPr>
            <w:r w:rsidRPr="00AE781B">
              <w:rPr>
                <w:rFonts w:cs="Arial"/>
                <w:lang w:eastAsia="zh-CN"/>
              </w:rPr>
              <w:t>-12</w:t>
            </w:r>
          </w:p>
        </w:tc>
        <w:tc>
          <w:tcPr>
            <w:tcW w:w="0" w:type="auto"/>
            <w:shd w:val="clear" w:color="auto" w:fill="auto"/>
            <w:vAlign w:val="center"/>
          </w:tcPr>
          <w:p w14:paraId="1703CC15" w14:textId="77777777" w:rsidR="002C2AFE" w:rsidRPr="00AE781B" w:rsidRDefault="002C2AFE" w:rsidP="005B6318">
            <w:pPr>
              <w:pStyle w:val="TAC"/>
              <w:rPr>
                <w:rFonts w:cs="Arial"/>
                <w:lang w:eastAsia="zh-CN"/>
              </w:rPr>
            </w:pPr>
            <w:r w:rsidRPr="00AE781B">
              <w:rPr>
                <w:rFonts w:cs="Arial"/>
                <w:lang w:eastAsia="zh-CN"/>
              </w:rPr>
              <w:t>-15</w:t>
            </w:r>
          </w:p>
        </w:tc>
      </w:tr>
      <w:tr w:rsidR="002C2AFE" w:rsidRPr="00AE781B" w14:paraId="540108EE" w14:textId="77777777" w:rsidTr="005B6318">
        <w:trPr>
          <w:jc w:val="center"/>
        </w:trPr>
        <w:tc>
          <w:tcPr>
            <w:tcW w:w="0" w:type="auto"/>
            <w:vAlign w:val="center"/>
          </w:tcPr>
          <w:p w14:paraId="5EC7F129" w14:textId="77777777" w:rsidR="002C2AFE" w:rsidRPr="00AE781B" w:rsidRDefault="002C2AFE"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377B88D0" w14:textId="77777777" w:rsidR="002C2AFE" w:rsidRPr="00AE781B" w:rsidRDefault="002C2AFE"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193C620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3C88EDBF"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6C159E5D"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146937CB" w14:textId="77777777" w:rsidR="002C2AFE" w:rsidRPr="00AE781B" w:rsidRDefault="002C2AFE" w:rsidP="005B6318">
            <w:pPr>
              <w:pStyle w:val="TAC"/>
              <w:rPr>
                <w:rFonts w:cs="Arial"/>
                <w:lang w:eastAsia="zh-CN"/>
              </w:rPr>
            </w:pPr>
            <w:r w:rsidRPr="00AE781B">
              <w:rPr>
                <w:rFonts w:cs="Arial"/>
                <w:lang w:eastAsia="zh-CN"/>
              </w:rPr>
              <w:t>-113</w:t>
            </w:r>
          </w:p>
        </w:tc>
        <w:tc>
          <w:tcPr>
            <w:tcW w:w="0" w:type="auto"/>
            <w:shd w:val="clear" w:color="auto" w:fill="auto"/>
            <w:vAlign w:val="center"/>
          </w:tcPr>
          <w:p w14:paraId="238E30B4" w14:textId="77777777" w:rsidR="002C2AFE" w:rsidRPr="00AE781B" w:rsidRDefault="002C2AFE" w:rsidP="005B6318">
            <w:pPr>
              <w:pStyle w:val="TAC"/>
              <w:rPr>
                <w:rFonts w:cs="Arial"/>
                <w:lang w:eastAsia="zh-CN"/>
              </w:rPr>
            </w:pPr>
            <w:r w:rsidRPr="00AE781B">
              <w:rPr>
                <w:rFonts w:cs="Arial"/>
                <w:lang w:eastAsia="zh-CN"/>
              </w:rPr>
              <w:t>-103</w:t>
            </w:r>
          </w:p>
        </w:tc>
        <w:tc>
          <w:tcPr>
            <w:tcW w:w="0" w:type="auto"/>
            <w:shd w:val="clear" w:color="auto" w:fill="auto"/>
            <w:vAlign w:val="center"/>
          </w:tcPr>
          <w:p w14:paraId="20EF2795" w14:textId="77777777" w:rsidR="002C2AFE" w:rsidRPr="00AE781B" w:rsidRDefault="002C2AFE" w:rsidP="005B6318">
            <w:pPr>
              <w:pStyle w:val="TAC"/>
              <w:rPr>
                <w:rFonts w:cs="Arial"/>
                <w:lang w:eastAsia="zh-CN"/>
              </w:rPr>
            </w:pPr>
            <w:r w:rsidRPr="00AE781B">
              <w:rPr>
                <w:rFonts w:cs="Arial"/>
                <w:lang w:eastAsia="zh-CN"/>
              </w:rPr>
              <w:t>-111</w:t>
            </w:r>
          </w:p>
        </w:tc>
        <w:tc>
          <w:tcPr>
            <w:tcW w:w="0" w:type="auto"/>
            <w:shd w:val="clear" w:color="auto" w:fill="auto"/>
            <w:vAlign w:val="center"/>
          </w:tcPr>
          <w:p w14:paraId="11CE4FD4" w14:textId="77777777" w:rsidR="002C2AFE" w:rsidRPr="00AE781B" w:rsidRDefault="002C2AFE" w:rsidP="005B6318">
            <w:pPr>
              <w:pStyle w:val="TAC"/>
              <w:rPr>
                <w:rFonts w:cs="Arial"/>
                <w:lang w:eastAsia="zh-CN"/>
              </w:rPr>
            </w:pPr>
            <w:r w:rsidRPr="00AE781B">
              <w:rPr>
                <w:rFonts w:cs="Arial"/>
                <w:lang w:eastAsia="zh-CN"/>
              </w:rPr>
              <w:t>-110</w:t>
            </w:r>
          </w:p>
        </w:tc>
        <w:tc>
          <w:tcPr>
            <w:tcW w:w="0" w:type="auto"/>
            <w:shd w:val="clear" w:color="auto" w:fill="auto"/>
            <w:vAlign w:val="center"/>
          </w:tcPr>
          <w:p w14:paraId="32D9438B" w14:textId="77777777" w:rsidR="002C2AFE" w:rsidRPr="00AE781B" w:rsidRDefault="002C2AFE" w:rsidP="005B6318">
            <w:pPr>
              <w:pStyle w:val="TAC"/>
              <w:rPr>
                <w:rFonts w:cs="Arial"/>
                <w:lang w:eastAsia="zh-CN"/>
              </w:rPr>
            </w:pPr>
            <w:r w:rsidRPr="00AE781B">
              <w:rPr>
                <w:rFonts w:cs="Arial"/>
                <w:lang w:eastAsia="zh-CN"/>
              </w:rPr>
              <w:t>-113</w:t>
            </w:r>
          </w:p>
        </w:tc>
      </w:tr>
      <w:tr w:rsidR="002C2AFE" w:rsidRPr="00AE781B" w14:paraId="4237A59F" w14:textId="77777777" w:rsidTr="005B6318">
        <w:trPr>
          <w:jc w:val="center"/>
        </w:trPr>
        <w:tc>
          <w:tcPr>
            <w:tcW w:w="0" w:type="auto"/>
            <w:vAlign w:val="center"/>
          </w:tcPr>
          <w:p w14:paraId="46C07FB5" w14:textId="77777777" w:rsidR="002C2AFE" w:rsidRPr="00AE781B" w:rsidRDefault="002C2AFE" w:rsidP="005B6318">
            <w:pPr>
              <w:pStyle w:val="TAL"/>
              <w:rPr>
                <w:rFonts w:cs="Arial"/>
                <w:lang w:eastAsia="ko-KR"/>
              </w:rPr>
            </w:pPr>
            <w:r w:rsidRPr="00AE781B">
              <w:rPr>
                <w:rFonts w:cs="Arial"/>
                <w:lang w:eastAsia="ko-KR"/>
              </w:rPr>
              <w:t>Propagation condition</w:t>
            </w:r>
          </w:p>
        </w:tc>
        <w:tc>
          <w:tcPr>
            <w:tcW w:w="0" w:type="auto"/>
            <w:vAlign w:val="center"/>
          </w:tcPr>
          <w:p w14:paraId="61F01626" w14:textId="77777777" w:rsidR="002C2AFE" w:rsidRPr="00AE781B" w:rsidRDefault="002C2AFE" w:rsidP="005B6318">
            <w:pPr>
              <w:pStyle w:val="TAC"/>
              <w:rPr>
                <w:rFonts w:cs="Arial"/>
                <w:lang w:eastAsia="ko-KR"/>
              </w:rPr>
            </w:pPr>
          </w:p>
        </w:tc>
        <w:tc>
          <w:tcPr>
            <w:tcW w:w="0" w:type="auto"/>
            <w:gridSpan w:val="8"/>
            <w:shd w:val="clear" w:color="auto" w:fill="auto"/>
            <w:vAlign w:val="center"/>
          </w:tcPr>
          <w:p w14:paraId="528E9003" w14:textId="77777777" w:rsidR="002C2AFE" w:rsidRPr="00AE781B" w:rsidRDefault="002C2AFE" w:rsidP="005B6318">
            <w:pPr>
              <w:pStyle w:val="TAC"/>
              <w:rPr>
                <w:rFonts w:cs="Arial"/>
                <w:lang w:eastAsia="ko-KR"/>
              </w:rPr>
            </w:pPr>
            <w:r w:rsidRPr="00AE781B">
              <w:rPr>
                <w:rFonts w:cs="Arial"/>
                <w:lang w:eastAsia="zh-CN"/>
              </w:rPr>
              <w:t>AWGN</w:t>
            </w:r>
          </w:p>
        </w:tc>
      </w:tr>
      <w:tr w:rsidR="002C2AFE" w:rsidRPr="00AE781B" w14:paraId="5677C061" w14:textId="77777777" w:rsidTr="005B6318">
        <w:trPr>
          <w:jc w:val="center"/>
        </w:trPr>
        <w:tc>
          <w:tcPr>
            <w:tcW w:w="0" w:type="auto"/>
            <w:gridSpan w:val="10"/>
            <w:vAlign w:val="center"/>
          </w:tcPr>
          <w:p w14:paraId="6BD99921" w14:textId="77777777" w:rsidR="002C2AFE" w:rsidRPr="00AE781B" w:rsidRDefault="002C2AFE" w:rsidP="005B6318">
            <w:pPr>
              <w:pStyle w:val="TAN"/>
              <w:rPr>
                <w:rFonts w:cs="Arial"/>
                <w:lang w:eastAsia="ko-KR"/>
              </w:rPr>
            </w:pPr>
            <w:r w:rsidRPr="00AE781B">
              <w:rPr>
                <w:rFonts w:cs="Arial"/>
                <w:szCs w:val="16"/>
                <w:lang w:eastAsia="ko-KR"/>
              </w:rPr>
              <w:t xml:space="preserve">Note </w:t>
            </w:r>
            <w:r w:rsidRPr="00AE781B">
              <w:rPr>
                <w:rFonts w:cs="Arial"/>
                <w:szCs w:val="16"/>
                <w:lang w:eastAsia="zh-CN"/>
              </w:rPr>
              <w:t>1</w:t>
            </w:r>
            <w:r w:rsidRPr="00AE781B">
              <w:rPr>
                <w:rFonts w:cs="Arial"/>
                <w:szCs w:val="16"/>
                <w:lang w:eastAsia="ko-KR"/>
              </w:rPr>
              <w:t>:</w:t>
            </w:r>
            <w:r w:rsidRPr="00AE781B">
              <w:rPr>
                <w:rFonts w:cs="Arial"/>
                <w:szCs w:val="16"/>
                <w:lang w:eastAsia="ko-KR"/>
              </w:rPr>
              <w:tab/>
            </w:r>
            <w:r w:rsidRPr="00AE781B">
              <w:rPr>
                <w:rFonts w:cs="Arial"/>
                <w:lang w:eastAsia="ko-KR"/>
              </w:rPr>
              <w:t>OCNG shall be used such that both cells are fully allocated and a constant total transmitted power spectral density is achieved for all OFDM symbols (other than those in the PRS subframes)</w:t>
            </w:r>
            <w:r w:rsidRPr="00AE781B">
              <w:rPr>
                <w:rFonts w:cs="Arial"/>
                <w:szCs w:val="16"/>
                <w:lang w:eastAsia="ko-KR"/>
              </w:rPr>
              <w:t>.</w:t>
            </w:r>
          </w:p>
          <w:p w14:paraId="15D47510" w14:textId="77777777" w:rsidR="002C2AFE" w:rsidRPr="00AE781B" w:rsidRDefault="002C2AFE" w:rsidP="005B6318">
            <w:pPr>
              <w:pStyle w:val="TAN"/>
              <w:rPr>
                <w:rFonts w:cs="Arial"/>
                <w:lang w:eastAsia="ko-KR"/>
              </w:rPr>
            </w:pPr>
            <w:r w:rsidRPr="00AE781B">
              <w:rPr>
                <w:rFonts w:cs="Arial"/>
                <w:lang w:eastAsia="ko-KR"/>
              </w:rPr>
              <w:t>Note 2:</w:t>
            </w:r>
            <w:r w:rsidRPr="00AE781B">
              <w:rPr>
                <w:rFonts w:cs="Arial"/>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4D52D27">
                <v:shape id="_x0000_i1244" type="#_x0000_t75" style="width:20.25pt;height:18.75pt" o:ole="" fillcolor="window">
                  <v:imagedata r:id="rId77" o:title=""/>
                </v:shape>
                <o:OLEObject Type="Embed" ProgID="Equation.3" ShapeID="_x0000_i1244" DrawAspect="Content" ObjectID="_1774200178" r:id="rId226"/>
              </w:object>
            </w:r>
            <w:r w:rsidRPr="00AE781B">
              <w:rPr>
                <w:rFonts w:cs="Arial"/>
                <w:lang w:eastAsia="ko-KR"/>
              </w:rPr>
              <w:t xml:space="preserve"> to be fulfilled.</w:t>
            </w:r>
          </w:p>
          <w:p w14:paraId="129B93D9" w14:textId="77777777" w:rsidR="00920614" w:rsidRPr="00AE781B" w:rsidRDefault="002C2AFE" w:rsidP="00920614">
            <w:pPr>
              <w:pStyle w:val="TAN"/>
              <w:rPr>
                <w:rFonts w:cs="Arial"/>
                <w:lang w:eastAsia="ko-KR"/>
              </w:rPr>
            </w:pPr>
            <w:r w:rsidRPr="00AE781B">
              <w:rPr>
                <w:rFonts w:cs="Arial"/>
                <w:lang w:eastAsia="ko-KR"/>
              </w:rPr>
              <w:t>Note 3:</w:t>
            </w:r>
            <w:r w:rsidRPr="00AE781B">
              <w:rPr>
                <w:rFonts w:cs="Arial"/>
                <w:lang w:eastAsia="ko-KR"/>
              </w:rPr>
              <w:tab/>
            </w:r>
            <w:r w:rsidRPr="00AE781B">
              <w:rPr>
                <w:rFonts w:cs="Arial"/>
                <w:position w:val="-12"/>
                <w:lang w:eastAsia="ko-KR"/>
              </w:rPr>
              <w:object w:dxaOrig="720" w:dyaOrig="400" w14:anchorId="61321499">
                <v:shape id="_x0000_i1245" type="#_x0000_t75" style="width:36pt;height:20.25pt" o:ole="">
                  <v:imagedata r:id="rId79" o:title=""/>
                </v:shape>
                <o:OLEObject Type="Embed" ProgID="Equation.3" ShapeID="_x0000_i1245" DrawAspect="Content" ObjectID="_1774200179" r:id="rId227"/>
              </w:object>
            </w:r>
            <w:r w:rsidRPr="00AE781B">
              <w:rPr>
                <w:rFonts w:cs="Arial"/>
                <w:lang w:eastAsia="ko-KR"/>
              </w:rPr>
              <w:t xml:space="preserve">, PRS </w:t>
            </w:r>
            <w:r w:rsidRPr="00AE781B">
              <w:rPr>
                <w:rFonts w:cs="Arial"/>
                <w:position w:val="-12"/>
                <w:lang w:eastAsia="ko-KR"/>
              </w:rPr>
              <w:object w:dxaOrig="620" w:dyaOrig="380" w14:anchorId="594D0CD8">
                <v:shape id="_x0000_i1246" type="#_x0000_t75" style="width:27.75pt;height:17.25pt" o:ole="" fillcolor="window">
                  <v:imagedata r:id="rId85" o:title=""/>
                </v:shape>
                <o:OLEObject Type="Embed" ProgID="Equation.3" ShapeID="_x0000_i1246" DrawAspect="Content" ObjectID="_1774200180" r:id="rId228"/>
              </w:object>
            </w:r>
            <w:r w:rsidRPr="00AE781B">
              <w:rPr>
                <w:rFonts w:cs="Arial"/>
                <w:lang w:eastAsia="ko-KR"/>
              </w:rPr>
              <w:t>, Io, RSRP and PRP levels have been derived from other parameters for information purposes. They are not settable parameters themselves.</w:t>
            </w:r>
            <w:r w:rsidRPr="00AE781B">
              <w:rPr>
                <w:rFonts w:cs="Arial"/>
                <w:sz w:val="16"/>
                <w:lang w:eastAsia="ko-KR"/>
              </w:rPr>
              <w:t xml:space="preserve"> </w:t>
            </w:r>
            <w:r w:rsidRPr="00AE781B">
              <w:rPr>
                <w:rFonts w:cs="Arial"/>
                <w:lang w:eastAsia="ko-KR"/>
              </w:rPr>
              <w:t>Io values are derived in the case that there is no PBCH, PSS or SSS in the OFDM symbols carrying PRS</w:t>
            </w:r>
          </w:p>
          <w:p w14:paraId="7583A5AC" w14:textId="77777777" w:rsidR="002C2AFE" w:rsidRPr="00AE781B" w:rsidRDefault="00920614" w:rsidP="00920614">
            <w:pPr>
              <w:pStyle w:val="TAN"/>
              <w:rPr>
                <w:rFonts w:cs="Arial"/>
                <w:lang w:eastAsia="ko-KR"/>
              </w:rPr>
            </w:pPr>
            <w:r w:rsidRPr="00AE781B">
              <w:rPr>
                <w:rFonts w:cs="Arial"/>
                <w:lang w:eastAsia="ko-KR"/>
              </w:rPr>
              <w:t>Note 4:</w:t>
            </w:r>
            <w:r w:rsidRPr="00AE781B">
              <w:rPr>
                <w:rFonts w:cs="Arial"/>
                <w:lang w:eastAsia="ko-KR"/>
              </w:rPr>
              <w:tab/>
              <w:t xml:space="preserve">Test3 and Test4 are not used for test </w:t>
            </w:r>
            <w:r w:rsidRPr="00AE781B">
              <w:t>9.3.10.1</w:t>
            </w:r>
          </w:p>
        </w:tc>
      </w:tr>
    </w:tbl>
    <w:p w14:paraId="4B1C1DAF" w14:textId="77777777" w:rsidR="002C2AFE" w:rsidRPr="00AE781B" w:rsidRDefault="002C2AFE" w:rsidP="00155B46"/>
    <w:p w14:paraId="10AB9141" w14:textId="77777777" w:rsidR="002C2AFE" w:rsidRPr="00AE781B" w:rsidRDefault="002C2AFE" w:rsidP="002C2AFE">
      <w:pPr>
        <w:pStyle w:val="TH"/>
      </w:pPr>
      <w:r w:rsidRPr="00AE781B">
        <w:t>Table 9.3.10.1.5-2: RSTD FDD intra-frequency accuracy requirements for the reported values</w:t>
      </w:r>
    </w:p>
    <w:tbl>
      <w:tblPr>
        <w:tblW w:w="6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gridCol w:w="1890"/>
      </w:tblGrid>
      <w:tr w:rsidR="002C2AFE" w:rsidRPr="00AE781B" w14:paraId="1F004D42"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0F01374" w14:textId="77777777" w:rsidR="002C2AFE" w:rsidRPr="00AE781B" w:rsidRDefault="002C2AFE"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3526FC64" w14:textId="77777777" w:rsidR="002C2AFE" w:rsidRPr="00AE781B" w:rsidRDefault="002C2AFE" w:rsidP="005B6318">
            <w:pPr>
              <w:pStyle w:val="TAH"/>
              <w:rPr>
                <w:lang w:eastAsia="en-US"/>
              </w:rPr>
            </w:pPr>
            <w:r w:rsidRPr="00AE781B">
              <w:rPr>
                <w:lang w:eastAsia="en-US"/>
              </w:rPr>
              <w:t>Test 1</w:t>
            </w:r>
          </w:p>
        </w:tc>
        <w:tc>
          <w:tcPr>
            <w:tcW w:w="1890" w:type="dxa"/>
            <w:tcBorders>
              <w:top w:val="single" w:sz="4" w:space="0" w:color="auto"/>
              <w:left w:val="single" w:sz="4" w:space="0" w:color="auto"/>
              <w:bottom w:val="single" w:sz="4" w:space="0" w:color="auto"/>
              <w:right w:val="single" w:sz="4" w:space="0" w:color="auto"/>
            </w:tcBorders>
            <w:vAlign w:val="center"/>
          </w:tcPr>
          <w:p w14:paraId="33AD6B76" w14:textId="77777777" w:rsidR="002C2AFE" w:rsidRPr="00AE781B" w:rsidRDefault="002C2AFE" w:rsidP="005B6318">
            <w:pPr>
              <w:pStyle w:val="TAH"/>
              <w:rPr>
                <w:lang w:eastAsia="en-US"/>
              </w:rPr>
            </w:pPr>
            <w:r w:rsidRPr="00AE781B">
              <w:rPr>
                <w:lang w:eastAsia="en-US"/>
              </w:rPr>
              <w:t>Test 2</w:t>
            </w:r>
          </w:p>
        </w:tc>
      </w:tr>
      <w:tr w:rsidR="002C2AFE" w:rsidRPr="00AE781B" w14:paraId="3EB9D336"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9A0AA13" w14:textId="77777777" w:rsidR="002C2AFE" w:rsidRPr="00AE781B" w:rsidRDefault="002C2AFE"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53A99795" w14:textId="77777777" w:rsidR="002C2AFE" w:rsidRPr="00AE781B" w:rsidRDefault="002C2AFE" w:rsidP="005B6318">
            <w:pPr>
              <w:pStyle w:val="TAC"/>
              <w:rPr>
                <w:lang w:eastAsia="en-US"/>
              </w:rPr>
            </w:pPr>
            <w:r w:rsidRPr="00AE781B">
              <w:rPr>
                <w:lang w:eastAsia="en-US"/>
              </w:rPr>
              <w:t>RSTD_</w:t>
            </w:r>
            <w:r w:rsidR="00551EB4" w:rsidRPr="00AE781B">
              <w:rPr>
                <w:lang w:eastAsia="en-US"/>
              </w:rPr>
              <w:t>6248</w:t>
            </w:r>
          </w:p>
        </w:tc>
        <w:tc>
          <w:tcPr>
            <w:tcW w:w="1890" w:type="dxa"/>
            <w:tcBorders>
              <w:top w:val="single" w:sz="4" w:space="0" w:color="auto"/>
              <w:left w:val="single" w:sz="4" w:space="0" w:color="auto"/>
              <w:bottom w:val="single" w:sz="4" w:space="0" w:color="auto"/>
              <w:right w:val="single" w:sz="4" w:space="0" w:color="auto"/>
            </w:tcBorders>
            <w:vAlign w:val="center"/>
          </w:tcPr>
          <w:p w14:paraId="2C29128F" w14:textId="77777777" w:rsidR="002C2AFE" w:rsidRPr="00AE781B" w:rsidRDefault="002C2AFE" w:rsidP="005B6318">
            <w:pPr>
              <w:pStyle w:val="TAC"/>
              <w:rPr>
                <w:lang w:eastAsia="en-US"/>
              </w:rPr>
            </w:pPr>
            <w:r w:rsidRPr="00AE781B">
              <w:rPr>
                <w:lang w:eastAsia="en-US"/>
              </w:rPr>
              <w:t>RSTD_</w:t>
            </w:r>
            <w:r w:rsidR="00551EB4" w:rsidRPr="00AE781B">
              <w:rPr>
                <w:lang w:eastAsia="en-US"/>
              </w:rPr>
              <w:t>6431</w:t>
            </w:r>
          </w:p>
        </w:tc>
      </w:tr>
      <w:tr w:rsidR="002C2AFE" w:rsidRPr="00AE781B" w14:paraId="25A0D6B3"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9E8A198" w14:textId="77777777" w:rsidR="002C2AFE" w:rsidRPr="00AE781B" w:rsidRDefault="002C2AFE"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8C4265" w14:textId="77777777" w:rsidR="002C2AFE" w:rsidRPr="00AE781B" w:rsidRDefault="002C2AFE" w:rsidP="005B6318">
            <w:pPr>
              <w:pStyle w:val="TAC"/>
              <w:rPr>
                <w:lang w:eastAsia="en-US"/>
              </w:rPr>
            </w:pPr>
            <w:r w:rsidRPr="00AE781B">
              <w:rPr>
                <w:lang w:eastAsia="en-US"/>
              </w:rPr>
              <w:t>RSTD_</w:t>
            </w:r>
            <w:r w:rsidR="00551EB4" w:rsidRPr="00AE781B">
              <w:rPr>
                <w:lang w:eastAsia="en-US"/>
              </w:rPr>
              <w:t>6280</w:t>
            </w:r>
          </w:p>
        </w:tc>
        <w:tc>
          <w:tcPr>
            <w:tcW w:w="1890" w:type="dxa"/>
            <w:tcBorders>
              <w:top w:val="single" w:sz="4" w:space="0" w:color="auto"/>
              <w:left w:val="single" w:sz="4" w:space="0" w:color="auto"/>
              <w:bottom w:val="single" w:sz="4" w:space="0" w:color="auto"/>
              <w:right w:val="single" w:sz="4" w:space="0" w:color="auto"/>
            </w:tcBorders>
            <w:vAlign w:val="center"/>
          </w:tcPr>
          <w:p w14:paraId="5BDC1866" w14:textId="77777777" w:rsidR="002C2AFE" w:rsidRPr="00AE781B" w:rsidRDefault="002C2AFE" w:rsidP="005B6318">
            <w:pPr>
              <w:pStyle w:val="TAC"/>
              <w:rPr>
                <w:lang w:eastAsia="en-US"/>
              </w:rPr>
            </w:pPr>
            <w:r w:rsidRPr="00AE781B">
              <w:rPr>
                <w:lang w:eastAsia="en-US"/>
              </w:rPr>
              <w:t>RSTD_</w:t>
            </w:r>
            <w:r w:rsidR="00551EB4" w:rsidRPr="00AE781B">
              <w:rPr>
                <w:lang w:eastAsia="en-US"/>
              </w:rPr>
              <w:t>6463</w:t>
            </w:r>
          </w:p>
        </w:tc>
      </w:tr>
    </w:tbl>
    <w:p w14:paraId="26595C1B" w14:textId="77777777" w:rsidR="002C2AFE" w:rsidRPr="00AE781B" w:rsidRDefault="002C2AFE" w:rsidP="002C2AFE">
      <w:pPr>
        <w:rPr>
          <w:lang w:eastAsia="zh-CN"/>
        </w:rPr>
      </w:pPr>
    </w:p>
    <w:p w14:paraId="4D2F51CC" w14:textId="77777777" w:rsidR="002C2AFE" w:rsidRPr="00AE781B" w:rsidRDefault="002C2AFE" w:rsidP="002C2AFE">
      <w:r w:rsidRPr="00AE781B">
        <w:t>The test tolerances are defined in clauses C.1.3 and C4.</w:t>
      </w:r>
    </w:p>
    <w:p w14:paraId="2B61DEB8" w14:textId="77777777" w:rsidR="002C2AFE" w:rsidRPr="00AE781B" w:rsidRDefault="002C2AFE" w:rsidP="002C2AFE">
      <w:r w:rsidRPr="00AE781B">
        <w:t>For the overall test to pass, the ratio of successful reported values in each sub-test shall be more than 90% with a confidence level of 95%.</w:t>
      </w:r>
    </w:p>
    <w:p w14:paraId="64AA09FD" w14:textId="77777777" w:rsidR="002C2AFE" w:rsidRPr="00AE781B" w:rsidRDefault="002C2AFE" w:rsidP="002C2AFE">
      <w:pPr>
        <w:pStyle w:val="Heading4"/>
      </w:pPr>
      <w:bookmarkStart w:id="365" w:name="_Toc27482004"/>
      <w:bookmarkStart w:id="366" w:name="_Toc68183254"/>
      <w:r w:rsidRPr="00AE781B">
        <w:t>9.3.10.2</w:t>
      </w:r>
      <w:r w:rsidRPr="00AE781B">
        <w:tab/>
        <w:t xml:space="preserve">FDD intra-frequency RSTD Measurement Accuracy in CE Mode B for </w:t>
      </w:r>
      <w:r w:rsidR="000E0382" w:rsidRPr="00AE781B">
        <w:t>Category M</w:t>
      </w:r>
      <w:r w:rsidRPr="00AE781B">
        <w:t>2</w:t>
      </w:r>
      <w:bookmarkEnd w:id="365"/>
      <w:bookmarkEnd w:id="366"/>
    </w:p>
    <w:p w14:paraId="6A4E243F" w14:textId="77777777" w:rsidR="002C2AFE" w:rsidRPr="00AE781B" w:rsidRDefault="002C2AFE" w:rsidP="002C2AFE">
      <w:pPr>
        <w:pStyle w:val="Heading6"/>
      </w:pPr>
      <w:bookmarkStart w:id="367" w:name="_Toc27482005"/>
      <w:bookmarkStart w:id="368" w:name="_Toc68183255"/>
      <w:r w:rsidRPr="00AE781B">
        <w:t>9.3.10.2.1</w:t>
      </w:r>
      <w:r w:rsidRPr="00AE781B">
        <w:tab/>
        <w:t>Test purpose</w:t>
      </w:r>
      <w:bookmarkEnd w:id="367"/>
      <w:bookmarkEnd w:id="368"/>
    </w:p>
    <w:p w14:paraId="52D16FF5"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47C0F97F" w14:textId="77777777" w:rsidR="002C2AFE" w:rsidRPr="00AE781B" w:rsidRDefault="002C2AFE" w:rsidP="002C2AFE">
      <w:pPr>
        <w:pStyle w:val="Heading6"/>
      </w:pPr>
      <w:bookmarkStart w:id="369" w:name="_Toc27482006"/>
      <w:bookmarkStart w:id="370" w:name="_Toc68183256"/>
      <w:r w:rsidRPr="00AE781B">
        <w:t>9.3.10.2.2</w:t>
      </w:r>
      <w:r w:rsidRPr="00AE781B">
        <w:tab/>
        <w:t>Test applicability</w:t>
      </w:r>
      <w:bookmarkEnd w:id="369"/>
      <w:bookmarkEnd w:id="370"/>
    </w:p>
    <w:p w14:paraId="513061C4" w14:textId="77777777" w:rsidR="002C2AFE" w:rsidRPr="00AE781B" w:rsidRDefault="002C2AFE" w:rsidP="002C2AFE">
      <w:r w:rsidRPr="00AE781B">
        <w:t xml:space="preserve">This test applies to E-UTRA FDD UE Category M2 release 14 and forward that supports UE-assisted OTDOA and CE Mode B. </w:t>
      </w:r>
    </w:p>
    <w:p w14:paraId="482373DE" w14:textId="77777777" w:rsidR="002C2AFE" w:rsidRPr="00AE781B" w:rsidRDefault="002C2AFE" w:rsidP="002C2AFE">
      <w:pPr>
        <w:pStyle w:val="Heading6"/>
      </w:pPr>
      <w:bookmarkStart w:id="371" w:name="_Toc27482007"/>
      <w:bookmarkStart w:id="372" w:name="_Toc68183257"/>
      <w:r w:rsidRPr="00AE781B">
        <w:lastRenderedPageBreak/>
        <w:t>9.3.10.2.3</w:t>
      </w:r>
      <w:r w:rsidRPr="00AE781B">
        <w:tab/>
        <w:t>Minimum conformance requirements</w:t>
      </w:r>
      <w:bookmarkEnd w:id="371"/>
      <w:bookmarkEnd w:id="372"/>
    </w:p>
    <w:p w14:paraId="1320F96C" w14:textId="77777777" w:rsidR="002C2AFE" w:rsidRPr="00AE781B" w:rsidRDefault="002C2AFE" w:rsidP="002C2AFE">
      <w:pPr>
        <w:rPr>
          <w:rFonts w:cs="v4.2.0"/>
        </w:rPr>
      </w:pPr>
      <w:r w:rsidRPr="00AE781B">
        <w:rPr>
          <w:rFonts w:cs="v4.2.0"/>
        </w:rPr>
        <w:t>The accuracy requirements in Table 9.3.10.2.3-1 are valid under the following conditions:</w:t>
      </w:r>
    </w:p>
    <w:p w14:paraId="730D5BAE" w14:textId="77777777" w:rsidR="002C2AFE" w:rsidRPr="00AE781B" w:rsidRDefault="002C2AFE" w:rsidP="002C2AFE">
      <w:pPr>
        <w:pStyle w:val="B1"/>
      </w:pPr>
      <w:r w:rsidRPr="00AE781B">
        <w:t>Conditions defined in 36.101 [2] Clause 7.3 for reference sensitivity are fulfilled.</w:t>
      </w:r>
    </w:p>
    <w:p w14:paraId="62830BEF" w14:textId="77777777" w:rsidR="002C2AFE" w:rsidRPr="00AE781B" w:rsidRDefault="002C2AFE" w:rsidP="002C2AFE">
      <w:pPr>
        <w:pStyle w:val="B1"/>
      </w:pPr>
      <w:r w:rsidRPr="00AE781B">
        <w:t>PRP 1,2|</w:t>
      </w:r>
      <w:r w:rsidRPr="00AE781B">
        <w:rPr>
          <w:vertAlign w:val="subscript"/>
        </w:rPr>
        <w:t>dBm</w:t>
      </w:r>
      <w:r w:rsidRPr="00AE781B">
        <w:t xml:space="preserve"> according to Annex E.2 for a corresponding Band</w:t>
      </w:r>
    </w:p>
    <w:p w14:paraId="586DB50D" w14:textId="77777777" w:rsidR="000E0382" w:rsidRPr="00AE781B" w:rsidRDefault="000E0382" w:rsidP="000E0382">
      <w:pPr>
        <w:pStyle w:val="B1"/>
      </w:pPr>
      <w:r w:rsidRPr="00AE781B">
        <w:t>For a UE that does not need a measurement gap for intra-frequency RSTD measurement, there are no measurement gaps overlapping with the PRS subframes of the measured serving cell and PRS are available within the UE measurement bandwidth in all PRS subframes</w:t>
      </w:r>
    </w:p>
    <w:p w14:paraId="03C79CC7" w14:textId="77777777" w:rsidR="000E0382" w:rsidRPr="00AE781B" w:rsidRDefault="000E0382" w:rsidP="000E0382">
      <w:pPr>
        <w:pStyle w:val="B1"/>
      </w:pPr>
      <w:r w:rsidRPr="00AE781B">
        <w:t>For a UE that needs a measurement gap for intra-frequency RSTD measurement, the measurement gaps are configured to contain PRS subframes</w:t>
      </w:r>
    </w:p>
    <w:p w14:paraId="1BD624BC" w14:textId="77777777" w:rsidR="002C2AFE" w:rsidRPr="00AE781B" w:rsidRDefault="002C2AFE" w:rsidP="002C2AFE">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014BFABF" w14:textId="77777777" w:rsidR="002C2AFE" w:rsidRPr="00AE781B" w:rsidRDefault="002C2AFE" w:rsidP="002C2AFE">
      <w:pPr>
        <w:pStyle w:val="TH"/>
        <w:rPr>
          <w:lang w:eastAsia="zh-CN"/>
        </w:rPr>
      </w:pPr>
      <w:r w:rsidRPr="00AE781B">
        <w:lastRenderedPageBreak/>
        <w:t>Table 9.3.10.2.3</w:t>
      </w:r>
      <w:r w:rsidRPr="00AE781B">
        <w:rPr>
          <w:lang w:eastAsia="zh-CN"/>
        </w:rPr>
        <w:t>-1</w:t>
      </w:r>
      <w:r w:rsidRPr="00AE781B">
        <w:t>: RSTD intra-frequency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7"/>
        <w:gridCol w:w="1546"/>
        <w:gridCol w:w="1481"/>
        <w:gridCol w:w="1020"/>
        <w:gridCol w:w="1079"/>
        <w:gridCol w:w="1278"/>
      </w:tblGrid>
      <w:tr w:rsidR="002C2AFE" w:rsidRPr="00AE781B" w14:paraId="1A06DCC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ADF1893" w14:textId="77777777" w:rsidR="002C2AFE" w:rsidRPr="00AE781B" w:rsidRDefault="002C2AFE"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3BBE992B" w14:textId="77777777" w:rsidR="002C2AFE" w:rsidRPr="00AE781B" w:rsidRDefault="002C2AFE" w:rsidP="005B6318">
            <w:pPr>
              <w:pStyle w:val="TAH"/>
              <w:rPr>
                <w:rFonts w:cs="Arial"/>
                <w:sz w:val="16"/>
                <w:szCs w:val="16"/>
                <w:lang w:eastAsia="ko-KR"/>
              </w:rPr>
            </w:pPr>
            <w:r w:rsidRPr="00AE781B">
              <w:rPr>
                <w:rFonts w:cs="Arial"/>
                <w:sz w:val="16"/>
                <w:szCs w:val="16"/>
                <w:lang w:eastAsia="ko-KR"/>
              </w:rPr>
              <w:t>Conditions</w:t>
            </w:r>
          </w:p>
        </w:tc>
      </w:tr>
      <w:tr w:rsidR="002C2AFE" w:rsidRPr="00AE781B" w14:paraId="42FF828B" w14:textId="77777777" w:rsidTr="005B6318">
        <w:trPr>
          <w:jc w:val="center"/>
        </w:trPr>
        <w:tc>
          <w:tcPr>
            <w:tcW w:w="0" w:type="auto"/>
            <w:vMerge/>
            <w:tcBorders>
              <w:left w:val="single" w:sz="4" w:space="0" w:color="auto"/>
              <w:right w:val="single" w:sz="6" w:space="0" w:color="auto"/>
            </w:tcBorders>
            <w:shd w:val="clear" w:color="auto" w:fill="auto"/>
            <w:vAlign w:val="center"/>
          </w:tcPr>
          <w:p w14:paraId="145106E1" w14:textId="77777777" w:rsidR="002C2AFE" w:rsidRPr="00AE781B" w:rsidRDefault="002C2AFE"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381A2E2" w14:textId="77777777" w:rsidR="002C2AFE" w:rsidRPr="00AE781B" w:rsidRDefault="002C2AFE"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273F9" w14:textId="77777777" w:rsidR="002C2AFE" w:rsidRPr="00AE781B" w:rsidRDefault="002C2AFE"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937CFF4" w14:textId="77777777" w:rsidR="002C2AFE" w:rsidRPr="00AE781B" w:rsidRDefault="002C2AFE"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 xml:space="preserve">i </w:t>
            </w:r>
            <w:r w:rsidRPr="00AE781B">
              <w:rPr>
                <w:rFonts w:cs="Arial"/>
                <w:vertAlign w:val="superscript"/>
                <w:lang w:eastAsia="en-US"/>
              </w:rPr>
              <w:t>Note</w:t>
            </w:r>
            <w:r w:rsidR="00DB19EE" w:rsidRPr="00AE781B">
              <w:rPr>
                <w:rFonts w:cs="Arial"/>
                <w:vertAlign w:val="superscript"/>
              </w:rPr>
              <w:t>s 3,</w:t>
            </w:r>
            <w:r w:rsidRPr="00AE781B">
              <w:rPr>
                <w:rFonts w:cs="Arial"/>
                <w:vertAlign w:val="superscript"/>
                <w:lang w:eastAsia="en-US"/>
              </w:rPr>
              <w:t xml:space="preserve"> 6</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319BD5" w14:textId="77777777" w:rsidR="002C2AFE" w:rsidRPr="00AE781B" w:rsidRDefault="002C2AFE"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340C33" w14:textId="77777777" w:rsidR="002C2AFE" w:rsidRPr="00AE781B" w:rsidRDefault="002C2AFE"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EC4E7DA" w14:textId="77777777" w:rsidR="002C2AFE" w:rsidRPr="00AE781B" w:rsidRDefault="002C2AFE"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2C2AFE" w:rsidRPr="00AE781B" w14:paraId="0092AA8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5F3FDAF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FC153EF"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6BDD5DC"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BC23130" w14:textId="77777777" w:rsidR="002C2AFE" w:rsidRPr="00AE781B" w:rsidRDefault="002C2AFE"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3E5D73A"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7EAF46" w14:textId="77777777" w:rsidR="002C2AFE" w:rsidRPr="00AE781B" w:rsidRDefault="002C2AFE"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E16FD27" w14:textId="77777777" w:rsidR="002C2AFE" w:rsidRPr="00AE781B" w:rsidRDefault="002C2AFE"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FA8A26" w14:textId="77777777" w:rsidR="002C2AFE" w:rsidRPr="00AE781B" w:rsidRDefault="002C2AFE"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2C2AFE" w:rsidRPr="00AE781B" w14:paraId="425F8067"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15A3AA0C" w14:textId="77777777" w:rsidR="002C2AFE" w:rsidRPr="00AE781B" w:rsidRDefault="002C2AFE"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2BF5505" w14:textId="77777777" w:rsidR="002C2AFE" w:rsidRPr="00AE781B" w:rsidRDefault="002C2AFE"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2D6ACF" w14:textId="77777777" w:rsidR="002C2AFE" w:rsidRPr="00AE781B" w:rsidRDefault="002C2AFE"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6675C06"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41F6F8"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AC690C" w14:textId="77777777" w:rsidR="002C2AFE" w:rsidRPr="00AE781B" w:rsidRDefault="002C2AFE"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046F336" w14:textId="77777777" w:rsidR="002C2AFE" w:rsidRPr="00AE781B" w:rsidRDefault="002C2AFE"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CED3037" w14:textId="77777777" w:rsidR="002C2AFE" w:rsidRPr="00AE781B" w:rsidRDefault="002C2AFE"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2C2AFE" w:rsidRPr="00AE781B" w14:paraId="6835C3C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64CDC1C3" w14:textId="77777777" w:rsidR="002C2AFE" w:rsidRPr="00AE781B" w:rsidRDefault="002C2AFE" w:rsidP="005B6318">
            <w:pPr>
              <w:pStyle w:val="TAC"/>
              <w:rPr>
                <w:rFonts w:cs="Arial"/>
                <w:lang w:eastAsia="zh-CN"/>
              </w:rPr>
            </w:pPr>
            <w:r w:rsidRPr="00AE781B">
              <w:rPr>
                <w:rFonts w:cs="Arial"/>
                <w:lang w:eastAsia="ko-KR"/>
              </w:rPr>
              <w:sym w:font="Symbol" w:char="F0B1"/>
            </w:r>
            <w:r w:rsidRPr="00AE781B">
              <w:rPr>
                <w:rFonts w:cs="Arial"/>
                <w:lang w:eastAsia="zh-CN"/>
              </w:rPr>
              <w:t>15</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48F4795"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47B9EEA1" w14:textId="77777777" w:rsidR="002C2AFE" w:rsidRPr="00AE781B" w:rsidRDefault="002C2AFE" w:rsidP="005B6318">
            <w:pPr>
              <w:pStyle w:val="TAC"/>
              <w:rPr>
                <w:rFonts w:cs="Arial"/>
                <w:lang w:eastAsia="ko-KR"/>
              </w:rPr>
            </w:pPr>
            <w:r w:rsidRPr="00AE781B">
              <w:rPr>
                <w:rFonts w:cs="Arial"/>
                <w:lang w:eastAsia="ko-KR"/>
              </w:rPr>
              <w:t>and</w:t>
            </w:r>
          </w:p>
          <w:p w14:paraId="4304659D"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ABB0AAF" w14:textId="77777777" w:rsidR="002C2AFE" w:rsidRPr="00AE781B" w:rsidRDefault="002C2AFE"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4959C77" w14:textId="77777777" w:rsidR="002C2AFE" w:rsidRPr="00AE781B" w:rsidRDefault="002C2AFE" w:rsidP="005B6318">
            <w:pPr>
              <w:pStyle w:val="TAC"/>
              <w:rPr>
                <w:rFonts w:cs="Arial"/>
                <w:lang w:eastAsia="zh-CN"/>
              </w:rPr>
            </w:pPr>
            <w:r w:rsidRPr="00AE781B">
              <w:rPr>
                <w:rFonts w:cs="Arial"/>
                <w:lang w:eastAsia="ko-KR"/>
              </w:rPr>
              <w:t xml:space="preserve">≥ </w:t>
            </w:r>
            <w:r w:rsidR="000E0382" w:rsidRPr="00AE781B">
              <w:rPr>
                <w:rFonts w:cs="Arial"/>
                <w:lang w:eastAsia="zh-CN"/>
              </w:rPr>
              <w:t>1</w:t>
            </w:r>
            <w:r w:rsidRPr="00AE781B">
              <w:rPr>
                <w:rFonts w:cs="Arial"/>
                <w:lang w:eastAsia="zh-CN"/>
              </w:rPr>
              <w:t>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AA0403F" w14:textId="77777777" w:rsidR="002C2AFE" w:rsidRPr="00AE781B" w:rsidRDefault="002C2AFE" w:rsidP="005B6318">
            <w:pPr>
              <w:pStyle w:val="TAC"/>
              <w:rPr>
                <w:rFonts w:cs="Arial"/>
                <w:lang w:eastAsia="zh-CN"/>
              </w:rPr>
            </w:pPr>
            <w:r w:rsidRPr="00AE781B">
              <w:rPr>
                <w:rFonts w:cs="Arial"/>
                <w:lang w:eastAsia="ko-KR"/>
              </w:rPr>
              <w:t>≥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CD8184" w14:textId="77777777" w:rsidR="002C2AFE" w:rsidRPr="00AE781B" w:rsidRDefault="002C2AFE"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6EE4326" w14:textId="77777777" w:rsidR="002C2AFE" w:rsidRPr="00AE781B" w:rsidRDefault="002C2AFE"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D92EA5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6402E3E1" w14:textId="77777777" w:rsidTr="005B6318">
        <w:trPr>
          <w:jc w:val="center"/>
        </w:trPr>
        <w:tc>
          <w:tcPr>
            <w:tcW w:w="0" w:type="auto"/>
            <w:vMerge/>
            <w:tcBorders>
              <w:left w:val="single" w:sz="4" w:space="0" w:color="auto"/>
              <w:right w:val="single" w:sz="6" w:space="0" w:color="auto"/>
            </w:tcBorders>
            <w:shd w:val="clear" w:color="auto" w:fill="auto"/>
          </w:tcPr>
          <w:p w14:paraId="71A3B860"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0E51EF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0E2506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534969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D8186F4"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5D231AA7" w14:textId="77777777" w:rsidR="002C2AFE" w:rsidRPr="00AE781B" w:rsidRDefault="002C2AFE"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6C2549B" w14:textId="77777777" w:rsidR="002C2AFE" w:rsidRPr="00AE781B" w:rsidRDefault="002C2AFE"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8349348" w14:textId="77777777" w:rsidR="002C2AFE" w:rsidRPr="00AE781B" w:rsidRDefault="002C2AFE" w:rsidP="005B6318">
            <w:pPr>
              <w:pStyle w:val="TAC"/>
              <w:rPr>
                <w:rFonts w:cs="Arial"/>
                <w:lang w:eastAsia="ko-KR"/>
              </w:rPr>
            </w:pPr>
            <w:r w:rsidRPr="00AE781B">
              <w:rPr>
                <w:rFonts w:cs="Arial"/>
              </w:rPr>
              <w:t>-50</w:t>
            </w:r>
          </w:p>
        </w:tc>
      </w:tr>
      <w:tr w:rsidR="002C2AFE" w:rsidRPr="00AE781B" w14:paraId="4A958834" w14:textId="77777777" w:rsidTr="005B6318">
        <w:trPr>
          <w:jc w:val="center"/>
        </w:trPr>
        <w:tc>
          <w:tcPr>
            <w:tcW w:w="0" w:type="auto"/>
            <w:vMerge/>
            <w:tcBorders>
              <w:left w:val="single" w:sz="4" w:space="0" w:color="auto"/>
              <w:right w:val="single" w:sz="6" w:space="0" w:color="auto"/>
            </w:tcBorders>
            <w:shd w:val="clear" w:color="auto" w:fill="auto"/>
            <w:vAlign w:val="center"/>
          </w:tcPr>
          <w:p w14:paraId="5DED2DD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F0387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6520B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3A5BB6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813B9BC"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92E2D"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BFD35C3" w14:textId="77777777" w:rsidR="002C2AFE" w:rsidRPr="00AE781B" w:rsidRDefault="002C2AFE"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04434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8EAF322" w14:textId="77777777" w:rsidTr="005B6318">
        <w:trPr>
          <w:jc w:val="center"/>
        </w:trPr>
        <w:tc>
          <w:tcPr>
            <w:tcW w:w="0" w:type="auto"/>
            <w:vMerge/>
            <w:tcBorders>
              <w:left w:val="single" w:sz="4" w:space="0" w:color="auto"/>
              <w:right w:val="single" w:sz="6" w:space="0" w:color="auto"/>
            </w:tcBorders>
            <w:shd w:val="clear" w:color="auto" w:fill="auto"/>
            <w:vAlign w:val="center"/>
          </w:tcPr>
          <w:p w14:paraId="6597208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1C71176"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F5CDD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E648D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985E9BA"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1645B44"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0DF93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1FD2E7"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F119240" w14:textId="77777777" w:rsidTr="005B6318">
        <w:trPr>
          <w:jc w:val="center"/>
        </w:trPr>
        <w:tc>
          <w:tcPr>
            <w:tcW w:w="0" w:type="auto"/>
            <w:vMerge/>
            <w:tcBorders>
              <w:left w:val="single" w:sz="4" w:space="0" w:color="auto"/>
              <w:right w:val="single" w:sz="6" w:space="0" w:color="auto"/>
            </w:tcBorders>
            <w:shd w:val="clear" w:color="auto" w:fill="auto"/>
            <w:vAlign w:val="center"/>
          </w:tcPr>
          <w:p w14:paraId="787E4C12"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0393DE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07DDF1"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DA546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1E48B79"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7C76046"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6C52390" w14:textId="77777777" w:rsidR="002C2AFE" w:rsidRPr="00AE781B" w:rsidRDefault="002C2AFE"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F23CC2"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5D0EA85" w14:textId="77777777" w:rsidTr="005B6318">
        <w:trPr>
          <w:jc w:val="center"/>
        </w:trPr>
        <w:tc>
          <w:tcPr>
            <w:tcW w:w="0" w:type="auto"/>
            <w:vMerge/>
            <w:tcBorders>
              <w:left w:val="single" w:sz="4" w:space="0" w:color="auto"/>
              <w:right w:val="single" w:sz="6" w:space="0" w:color="auto"/>
            </w:tcBorders>
            <w:shd w:val="clear" w:color="auto" w:fill="auto"/>
            <w:vAlign w:val="center"/>
          </w:tcPr>
          <w:p w14:paraId="60248EC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586F129"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DEB5EB"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F5D44E"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DEAFAB"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5060C5C"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4150C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67D090C"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2C31A877" w14:textId="77777777" w:rsidTr="005B6318">
        <w:trPr>
          <w:jc w:val="center"/>
        </w:trPr>
        <w:tc>
          <w:tcPr>
            <w:tcW w:w="0" w:type="auto"/>
            <w:vMerge/>
            <w:tcBorders>
              <w:left w:val="single" w:sz="4" w:space="0" w:color="auto"/>
              <w:right w:val="single" w:sz="6" w:space="0" w:color="auto"/>
            </w:tcBorders>
            <w:shd w:val="clear" w:color="auto" w:fill="auto"/>
            <w:vAlign w:val="center"/>
          </w:tcPr>
          <w:p w14:paraId="6AC1F65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1525FA"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C5EB9A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904AFE7"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DD1D57"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BB6613"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47CE14"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1B9B3C0"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767A4C4A" w14:textId="77777777" w:rsidTr="005B6318">
        <w:trPr>
          <w:jc w:val="center"/>
        </w:trPr>
        <w:tc>
          <w:tcPr>
            <w:tcW w:w="0" w:type="auto"/>
            <w:vMerge/>
            <w:tcBorders>
              <w:left w:val="single" w:sz="4" w:space="0" w:color="auto"/>
              <w:right w:val="single" w:sz="6" w:space="0" w:color="auto"/>
            </w:tcBorders>
            <w:shd w:val="clear" w:color="auto" w:fill="auto"/>
            <w:vAlign w:val="center"/>
          </w:tcPr>
          <w:p w14:paraId="08189D4C"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572BB3"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4499F"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AF91934" w14:textId="77777777" w:rsidR="002C2AFE" w:rsidRPr="00AE781B" w:rsidRDefault="002C2AFE"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1489B75"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80C0DB" w14:textId="77777777" w:rsidR="002C2AFE" w:rsidRPr="00AE781B" w:rsidRDefault="002C2AFE"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7353DF" w14:textId="77777777" w:rsidR="002C2AFE" w:rsidRPr="00AE781B" w:rsidRDefault="002C2AFE"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2656256"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50B8670F"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CCDA4EC"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083CDD43"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200F98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A72887E" w14:textId="77777777" w:rsidR="002C2AFE" w:rsidRPr="00AE781B" w:rsidRDefault="002C2AFE"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36EAFD53" w14:textId="77777777" w:rsidR="002C2AFE" w:rsidRPr="00AE781B" w:rsidRDefault="002C2AFE"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0531CA" w14:textId="77777777" w:rsidR="002C2AFE" w:rsidRPr="00AE781B" w:rsidRDefault="002C2AFE"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540E05" w14:textId="77777777" w:rsidR="002C2AFE" w:rsidRPr="00AE781B" w:rsidRDefault="002C2AFE"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DAA7E34" w14:textId="77777777" w:rsidR="002C2AFE" w:rsidRPr="00AE781B" w:rsidRDefault="002C2AFE" w:rsidP="005B6318">
            <w:pPr>
              <w:pStyle w:val="TAC"/>
              <w:rPr>
                <w:rFonts w:cs="Arial"/>
                <w:lang w:eastAsia="ko-KR"/>
              </w:rPr>
            </w:pPr>
            <w:r w:rsidRPr="00AE781B">
              <w:rPr>
                <w:rFonts w:cs="Arial"/>
                <w:lang w:eastAsia="ko-KR"/>
              </w:rPr>
              <w:t>-50</w:t>
            </w:r>
          </w:p>
        </w:tc>
      </w:tr>
      <w:tr w:rsidR="002C2AFE" w:rsidRPr="00AE781B" w14:paraId="44FFA0D5"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4D567FF1" w14:textId="77777777" w:rsidR="002C2AFE" w:rsidRPr="00AE781B" w:rsidRDefault="002C2AFE" w:rsidP="005B6318">
            <w:pPr>
              <w:pStyle w:val="TAC"/>
              <w:rPr>
                <w:rFonts w:cs="Arial"/>
                <w:lang w:eastAsia="ko-KR"/>
              </w:rPr>
            </w:pPr>
            <w:r w:rsidRPr="00AE781B">
              <w:rPr>
                <w:rFonts w:cs="Arial"/>
                <w:lang w:eastAsia="ko-KR"/>
              </w:rPr>
              <w:sym w:font="Symbol" w:char="F0B1"/>
            </w:r>
            <w:r w:rsidRPr="00AE781B">
              <w:rPr>
                <w:rFonts w:cs="Arial"/>
                <w:lang w:eastAsia="zh-CN"/>
              </w:rPr>
              <w:t>6</w:t>
            </w:r>
          </w:p>
        </w:tc>
        <w:tc>
          <w:tcPr>
            <w:tcW w:w="0" w:type="auto"/>
            <w:tcBorders>
              <w:left w:val="single" w:sz="6" w:space="0" w:color="auto"/>
              <w:bottom w:val="single" w:sz="6" w:space="0" w:color="auto"/>
              <w:right w:val="single" w:sz="6" w:space="0" w:color="auto"/>
            </w:tcBorders>
            <w:shd w:val="clear" w:color="auto" w:fill="auto"/>
          </w:tcPr>
          <w:p w14:paraId="0A77240F"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17AF0F52" w14:textId="77777777" w:rsidR="002C2AFE" w:rsidRPr="00AE781B" w:rsidRDefault="002C2AFE" w:rsidP="005B6318">
            <w:pPr>
              <w:pStyle w:val="TAC"/>
              <w:rPr>
                <w:rFonts w:cs="Arial"/>
                <w:lang w:eastAsia="ko-KR"/>
              </w:rPr>
            </w:pPr>
            <w:r w:rsidRPr="00AE781B">
              <w:rPr>
                <w:rFonts w:cs="Arial"/>
                <w:lang w:eastAsia="ko-KR"/>
              </w:rPr>
              <w:t>and</w:t>
            </w:r>
          </w:p>
          <w:p w14:paraId="31EB7549" w14:textId="77777777" w:rsidR="002C2AFE" w:rsidRPr="00AE781B" w:rsidRDefault="002C2AFE"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tcBorders>
              <w:left w:val="single" w:sz="6" w:space="0" w:color="auto"/>
              <w:bottom w:val="single" w:sz="6" w:space="0" w:color="auto"/>
              <w:right w:val="single" w:sz="6" w:space="0" w:color="auto"/>
            </w:tcBorders>
            <w:shd w:val="clear" w:color="auto" w:fill="auto"/>
            <w:vAlign w:val="center"/>
          </w:tcPr>
          <w:p w14:paraId="30FF49B6" w14:textId="77777777" w:rsidR="002C2AFE" w:rsidRPr="00AE781B" w:rsidRDefault="002C2AFE"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CBB9CF0"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54808A83" w14:textId="77777777" w:rsidR="002C2AFE" w:rsidRPr="00AE781B" w:rsidRDefault="002C2AFE"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4EAFEF"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C056B0" w14:textId="77777777" w:rsidR="002C2AFE" w:rsidRPr="00AE781B" w:rsidRDefault="002C2AFE" w:rsidP="005B6318">
            <w:pPr>
              <w:pStyle w:val="TAC"/>
              <w:rPr>
                <w:rFonts w:cs="Arial"/>
                <w:lang w:eastAsia="zh-CN"/>
              </w:rPr>
            </w:pPr>
            <w:r w:rsidRPr="00AE781B">
              <w:rPr>
                <w:rFonts w:cs="Arial"/>
                <w:lang w:eastAsia="ko-KR"/>
              </w:rPr>
              <w:t>Note 7</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CA893D" w14:textId="77777777" w:rsidR="002C2AFE" w:rsidRPr="00AE781B" w:rsidRDefault="002C2AFE" w:rsidP="005B6318">
            <w:pPr>
              <w:pStyle w:val="TAC"/>
              <w:rPr>
                <w:rFonts w:cs="Arial"/>
                <w:lang w:eastAsia="ko-KR"/>
              </w:rPr>
            </w:pPr>
            <w:r w:rsidRPr="00AE781B">
              <w:rPr>
                <w:rFonts w:cs="Arial"/>
                <w:lang w:eastAsia="ko-KR"/>
              </w:rPr>
              <w:t>Note 7</w:t>
            </w:r>
          </w:p>
        </w:tc>
      </w:tr>
      <w:tr w:rsidR="002C2AFE" w:rsidRPr="00AE781B" w14:paraId="617FE765"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C9E3A6"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52F09BB" w14:textId="77777777" w:rsidR="002C2AFE" w:rsidRPr="00AE781B" w:rsidRDefault="002C2AFE"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58952E23" w14:textId="77777777" w:rsidR="002C2AFE" w:rsidRPr="00AE781B" w:rsidRDefault="002C2AFE"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E17E16F"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25304EAB" w14:textId="77777777" w:rsidR="002C2AFE" w:rsidRPr="00AE781B" w:rsidRDefault="002C2AFE"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946CCF6" w14:textId="77777777" w:rsidR="002C2AFE" w:rsidRPr="00AE781B" w:rsidRDefault="002C2AFE" w:rsidP="005B6318">
            <w:pPr>
              <w:pStyle w:val="TAN"/>
              <w:rPr>
                <w:rFonts w:cs="Arial"/>
                <w:lang w:eastAsia="en-US"/>
              </w:rPr>
            </w:pPr>
            <w:r w:rsidRPr="00AE781B">
              <w:rPr>
                <w:rFonts w:cs="Arial"/>
                <w:lang w:eastAsia="en-US"/>
              </w:rPr>
              <w:t>NOTE 6:</w:t>
            </w:r>
            <w:r w:rsidRPr="00AE781B">
              <w:rPr>
                <w:rFonts w:cs="Arial"/>
                <w:lang w:eastAsia="en-US"/>
              </w:rPr>
              <w:tab/>
              <w:t>The serving cell, the reference cell, and the measured neighbour cell i are on the same carrier frequency.</w:t>
            </w:r>
          </w:p>
          <w:p w14:paraId="3C31E736" w14:textId="77777777" w:rsidR="002C2AFE" w:rsidRPr="00AE781B" w:rsidRDefault="002C2AFE"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02DCF34C" w14:textId="77777777" w:rsidR="002C2AFE" w:rsidRPr="00AE781B" w:rsidRDefault="002C2AFE" w:rsidP="002C2AFE"/>
    <w:p w14:paraId="716E69C5" w14:textId="77777777" w:rsidR="002C2AFE" w:rsidRPr="00AE781B" w:rsidRDefault="002C2AFE" w:rsidP="002C2AFE">
      <w:r w:rsidRPr="00AE781B">
        <w:t>The normative reference for this requirement is TS 36.133 [23] clause 9.1.25.5 and A.9.8.23.</w:t>
      </w:r>
    </w:p>
    <w:p w14:paraId="33DCAF7E" w14:textId="77777777" w:rsidR="002C2AFE" w:rsidRPr="00AE781B" w:rsidRDefault="002C2AFE" w:rsidP="002C2AFE">
      <w:pPr>
        <w:pStyle w:val="Heading6"/>
      </w:pPr>
      <w:bookmarkStart w:id="373" w:name="_Toc27482008"/>
      <w:bookmarkStart w:id="374" w:name="_Toc68183258"/>
      <w:r w:rsidRPr="00AE781B">
        <w:t>9.3.10.2.4</w:t>
      </w:r>
      <w:r w:rsidRPr="00AE781B">
        <w:tab/>
        <w:t>Test description</w:t>
      </w:r>
      <w:bookmarkEnd w:id="373"/>
      <w:bookmarkEnd w:id="374"/>
    </w:p>
    <w:p w14:paraId="3445482B" w14:textId="77777777" w:rsidR="002C2AFE" w:rsidRPr="00AE781B" w:rsidRDefault="002C2AFE" w:rsidP="002C2AFE">
      <w:pPr>
        <w:pStyle w:val="Heading7"/>
      </w:pPr>
      <w:bookmarkStart w:id="375" w:name="_Toc27482009"/>
      <w:bookmarkStart w:id="376" w:name="_Toc68183259"/>
      <w:r w:rsidRPr="00AE781B">
        <w:t>9.3.10.2.4.1</w:t>
      </w:r>
      <w:r w:rsidRPr="00AE781B">
        <w:tab/>
        <w:t>Initial conditions</w:t>
      </w:r>
      <w:bookmarkEnd w:id="375"/>
      <w:bookmarkEnd w:id="376"/>
    </w:p>
    <w:p w14:paraId="60EE79D4" w14:textId="77777777" w:rsidR="002C2AFE" w:rsidRPr="00AE781B" w:rsidRDefault="002C2AFE" w:rsidP="002C2AFE">
      <w:pPr>
        <w:pStyle w:val="B1"/>
        <w:ind w:left="284"/>
      </w:pPr>
      <w:r w:rsidRPr="00AE781B">
        <w:t>Same as in clause 9.3.10.1.4.1 adding Test 3 and Test 4 and replacing Table 9.3.10.1.4.1-1 with Table 9.3.10.2.4.1-1.</w:t>
      </w:r>
    </w:p>
    <w:p w14:paraId="37C49C8C" w14:textId="77777777" w:rsidR="002C2AFE" w:rsidRPr="00AE781B" w:rsidRDefault="002C2AFE" w:rsidP="002C2AFE">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00155B46" w:rsidRPr="00AE781B">
        <w:t>-</w:t>
      </w:r>
      <w:r w:rsidRPr="00AE781B">
        <w:tab/>
        <w:t xml:space="preserve">Test 1: -92 Ts (about -3 </w:t>
      </w:r>
      <w:r w:rsidRPr="00AE781B">
        <w:rPr>
          <w:rFonts w:ascii="Symbol" w:hAnsi="Symbol"/>
        </w:rPr>
        <w:t></w:t>
      </w:r>
      <w:r w:rsidRPr="00AE781B">
        <w:t>s)</w:t>
      </w:r>
      <w:r w:rsidRPr="00AE781B">
        <w:br/>
      </w:r>
      <w:r w:rsidR="00155B46" w:rsidRPr="00AE781B">
        <w:t>-</w:t>
      </w:r>
      <w:r w:rsidR="00155B46" w:rsidRPr="00AE781B">
        <w:tab/>
      </w:r>
      <w:r w:rsidRPr="00AE781B">
        <w:t xml:space="preserve">Test 2: 92 Ts (about 3 </w:t>
      </w:r>
      <w:r w:rsidRPr="00AE781B">
        <w:rPr>
          <w:rFonts w:ascii="Symbol" w:hAnsi="Symbol"/>
        </w:rPr>
        <w:t></w:t>
      </w:r>
      <w:r w:rsidR="00155B46" w:rsidRPr="00AE781B">
        <w:t>s)</w:t>
      </w:r>
      <w:r w:rsidR="00155B46" w:rsidRPr="00AE781B">
        <w:br/>
        <w:t>-</w:t>
      </w:r>
      <w:r w:rsidRPr="00AE781B">
        <w:tab/>
        <w:t xml:space="preserve">Test 3: 92 Ts (about 3 </w:t>
      </w:r>
      <w:r w:rsidRPr="00AE781B">
        <w:rPr>
          <w:rFonts w:ascii="Symbol" w:hAnsi="Symbol"/>
        </w:rPr>
        <w:t></w:t>
      </w:r>
      <w:r w:rsidRPr="00AE781B">
        <w:t>s)</w:t>
      </w:r>
      <w:r w:rsidRPr="00AE781B">
        <w:br/>
      </w:r>
      <w:r w:rsidR="00155B46" w:rsidRPr="00AE781B">
        <w:t>-</w:t>
      </w:r>
      <w:r w:rsidRPr="00AE781B">
        <w:tab/>
        <w:t xml:space="preserve">Test 4: -92 Ts (about -3 </w:t>
      </w:r>
      <w:r w:rsidRPr="00AE781B">
        <w:rPr>
          <w:rFonts w:ascii="Symbol" w:hAnsi="Symbol"/>
        </w:rPr>
        <w:t></w:t>
      </w:r>
      <w:r w:rsidRPr="00AE781B">
        <w:t>s)</w:t>
      </w:r>
      <w:r w:rsidRPr="00AE781B">
        <w:br/>
        <w:t>Note that the related expectedRSTD values to be signalled over LPP are defined in Table 9.3.10.2.4-1 for each test.</w:t>
      </w:r>
    </w:p>
    <w:p w14:paraId="0CB67B3B" w14:textId="77777777" w:rsidR="002C2AFE" w:rsidRPr="00AE781B" w:rsidRDefault="002C2AFE" w:rsidP="002C2AFE">
      <w:pPr>
        <w:pStyle w:val="TH"/>
      </w:pPr>
      <w:r w:rsidRPr="00AE781B">
        <w:lastRenderedPageBreak/>
        <w:t>Table 9.3.10.2.4.1-1: General test parameters for E-UTRAN 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2C2AFE" w:rsidRPr="00AE781B" w14:paraId="70557A8C" w14:textId="77777777" w:rsidTr="005B6318">
        <w:trPr>
          <w:cantSplit/>
          <w:trHeight w:val="204"/>
        </w:trPr>
        <w:tc>
          <w:tcPr>
            <w:tcW w:w="0" w:type="auto"/>
            <w:vMerge w:val="restart"/>
          </w:tcPr>
          <w:p w14:paraId="4FA24E24"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209C8E67"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310FB84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31DFBE6"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29F4C32E" w14:textId="77777777" w:rsidTr="005B6318">
        <w:trPr>
          <w:cantSplit/>
          <w:trHeight w:val="204"/>
        </w:trPr>
        <w:tc>
          <w:tcPr>
            <w:tcW w:w="0" w:type="auto"/>
            <w:vMerge/>
          </w:tcPr>
          <w:p w14:paraId="1A4B3E74" w14:textId="77777777" w:rsidR="002C2AFE" w:rsidRPr="00AE781B" w:rsidRDefault="002C2AFE" w:rsidP="005B6318">
            <w:pPr>
              <w:pStyle w:val="TAH"/>
              <w:rPr>
                <w:rFonts w:cs="Arial"/>
                <w:lang w:eastAsia="ko-KR"/>
              </w:rPr>
            </w:pPr>
          </w:p>
        </w:tc>
        <w:tc>
          <w:tcPr>
            <w:tcW w:w="0" w:type="auto"/>
            <w:vMerge/>
          </w:tcPr>
          <w:p w14:paraId="53A7A9B4" w14:textId="77777777" w:rsidR="002C2AFE" w:rsidRPr="00AE781B" w:rsidRDefault="002C2AFE" w:rsidP="005B6318">
            <w:pPr>
              <w:pStyle w:val="TAH"/>
              <w:rPr>
                <w:rFonts w:cs="Arial"/>
                <w:lang w:eastAsia="ko-KR"/>
              </w:rPr>
            </w:pPr>
          </w:p>
        </w:tc>
        <w:tc>
          <w:tcPr>
            <w:tcW w:w="0" w:type="auto"/>
          </w:tcPr>
          <w:p w14:paraId="622635C1"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EE9255F"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14B9BCF"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4CA51610"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744C30B0" w14:textId="77777777" w:rsidR="002C2AFE" w:rsidRPr="00AE781B" w:rsidRDefault="002C2AFE" w:rsidP="005B6318">
            <w:pPr>
              <w:pStyle w:val="TAH"/>
              <w:rPr>
                <w:rFonts w:cs="Arial"/>
                <w:lang w:eastAsia="ko-KR"/>
              </w:rPr>
            </w:pPr>
          </w:p>
        </w:tc>
      </w:tr>
      <w:tr w:rsidR="002C2AFE" w:rsidRPr="00AE781B" w14:paraId="5299B0BE" w14:textId="77777777" w:rsidTr="005B6318">
        <w:trPr>
          <w:cantSplit/>
        </w:trPr>
        <w:tc>
          <w:tcPr>
            <w:tcW w:w="0" w:type="auto"/>
          </w:tcPr>
          <w:p w14:paraId="2DF07D4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E02BDCB" w14:textId="77777777" w:rsidR="002C2AFE" w:rsidRPr="00AE781B" w:rsidRDefault="002C2AFE" w:rsidP="005B6318">
            <w:pPr>
              <w:pStyle w:val="TAC"/>
              <w:rPr>
                <w:rFonts w:cs="Arial"/>
                <w:lang w:eastAsia="ko-KR"/>
              </w:rPr>
            </w:pPr>
          </w:p>
        </w:tc>
        <w:tc>
          <w:tcPr>
            <w:tcW w:w="0" w:type="auto"/>
            <w:gridSpan w:val="2"/>
            <w:vAlign w:val="center"/>
          </w:tcPr>
          <w:p w14:paraId="4A380D01"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gridSpan w:val="2"/>
            <w:vAlign w:val="center"/>
          </w:tcPr>
          <w:p w14:paraId="6357CDBB" w14:textId="77777777" w:rsidR="002C2AFE" w:rsidRPr="00AE781B" w:rsidRDefault="002C2AFE"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3A7C6E21" w14:textId="77777777" w:rsidR="002C2AFE" w:rsidRPr="00AE781B" w:rsidRDefault="002C2AFE" w:rsidP="005B6318">
            <w:pPr>
              <w:pStyle w:val="TAL"/>
              <w:rPr>
                <w:rFonts w:cs="Arial"/>
                <w:lang w:eastAsia="ko-KR"/>
              </w:rPr>
            </w:pPr>
            <w:r w:rsidRPr="00AE781B">
              <w:t>As specified in TS 36.521-3 [25] clause A.7.1.</w:t>
            </w:r>
          </w:p>
        </w:tc>
      </w:tr>
      <w:tr w:rsidR="002C2AFE" w:rsidRPr="00AE781B" w14:paraId="324862F0" w14:textId="77777777" w:rsidTr="005B6318">
        <w:trPr>
          <w:cantSplit/>
        </w:trPr>
        <w:tc>
          <w:tcPr>
            <w:tcW w:w="0" w:type="auto"/>
            <w:vAlign w:val="center"/>
          </w:tcPr>
          <w:p w14:paraId="6D1E512C"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F1CF142" w14:textId="77777777" w:rsidR="002C2AFE" w:rsidRPr="00AE781B" w:rsidRDefault="002C2AFE" w:rsidP="005B6318">
            <w:pPr>
              <w:pStyle w:val="TAC"/>
              <w:rPr>
                <w:rFonts w:cs="Arial"/>
                <w:lang w:eastAsia="ko-KR"/>
              </w:rPr>
            </w:pPr>
          </w:p>
        </w:tc>
        <w:tc>
          <w:tcPr>
            <w:tcW w:w="0" w:type="auto"/>
            <w:gridSpan w:val="2"/>
            <w:vAlign w:val="center"/>
          </w:tcPr>
          <w:p w14:paraId="5460369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0A1AE885"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556E97E"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7BF29D72">
                <v:shape id="_x0000_i124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8784C5E" w14:textId="77777777" w:rsidTr="005B6318">
        <w:trPr>
          <w:cantSplit/>
        </w:trPr>
        <w:tc>
          <w:tcPr>
            <w:tcW w:w="0" w:type="auto"/>
            <w:vAlign w:val="center"/>
          </w:tcPr>
          <w:p w14:paraId="1E0854B3"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0A623C1" w14:textId="77777777" w:rsidR="002C2AFE" w:rsidRPr="00AE781B" w:rsidRDefault="002C2AFE" w:rsidP="005B6318">
            <w:pPr>
              <w:pStyle w:val="TAC"/>
              <w:rPr>
                <w:rFonts w:cs="Arial"/>
                <w:lang w:eastAsia="ko-KR"/>
              </w:rPr>
            </w:pPr>
          </w:p>
        </w:tc>
        <w:tc>
          <w:tcPr>
            <w:tcW w:w="0" w:type="auto"/>
            <w:gridSpan w:val="2"/>
            <w:vAlign w:val="center"/>
          </w:tcPr>
          <w:p w14:paraId="40B67CF4"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33E46E50"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D68CC73"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171139E1" w14:textId="77777777" w:rsidTr="005B6318">
        <w:trPr>
          <w:cantSplit/>
        </w:trPr>
        <w:tc>
          <w:tcPr>
            <w:tcW w:w="0" w:type="auto"/>
          </w:tcPr>
          <w:p w14:paraId="5A167DE6"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BE8D2E6" w14:textId="77777777" w:rsidR="002C2AFE" w:rsidRPr="00AE781B" w:rsidRDefault="002C2AFE" w:rsidP="005B6318">
            <w:pPr>
              <w:pStyle w:val="TAC"/>
              <w:rPr>
                <w:rFonts w:cs="Arial"/>
                <w:lang w:eastAsia="ko-KR"/>
              </w:rPr>
            </w:pPr>
          </w:p>
        </w:tc>
        <w:tc>
          <w:tcPr>
            <w:tcW w:w="0" w:type="auto"/>
            <w:gridSpan w:val="4"/>
          </w:tcPr>
          <w:p w14:paraId="1DEF7C13"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0777B96D" w14:textId="77777777" w:rsidR="002C2AFE" w:rsidRPr="00AE781B" w:rsidRDefault="002C2AFE" w:rsidP="005B6318">
            <w:pPr>
              <w:pStyle w:val="TAL"/>
              <w:rPr>
                <w:rFonts w:cs="Arial"/>
                <w:lang w:eastAsia="ko-KR"/>
              </w:rPr>
            </w:pPr>
          </w:p>
        </w:tc>
      </w:tr>
      <w:tr w:rsidR="002C2AFE" w:rsidRPr="00AE781B" w14:paraId="0F73BDD6" w14:textId="77777777" w:rsidTr="005B6318">
        <w:trPr>
          <w:cantSplit/>
        </w:trPr>
        <w:tc>
          <w:tcPr>
            <w:tcW w:w="0" w:type="auto"/>
          </w:tcPr>
          <w:p w14:paraId="0AE637D2"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3CF826EA" w14:textId="77777777" w:rsidR="002C2AFE" w:rsidRPr="00AE781B" w:rsidRDefault="002C2AFE" w:rsidP="005B6318">
            <w:pPr>
              <w:pStyle w:val="TAC"/>
              <w:rPr>
                <w:rFonts w:cs="Arial"/>
                <w:lang w:eastAsia="ko-KR"/>
              </w:rPr>
            </w:pPr>
          </w:p>
        </w:tc>
        <w:tc>
          <w:tcPr>
            <w:tcW w:w="0" w:type="auto"/>
            <w:gridSpan w:val="4"/>
          </w:tcPr>
          <w:p w14:paraId="16F9BE9F"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612848D" w14:textId="77777777" w:rsidR="002C2AFE" w:rsidRPr="00AE781B" w:rsidRDefault="002C2AFE" w:rsidP="005B6318">
            <w:pPr>
              <w:pStyle w:val="TAL"/>
              <w:rPr>
                <w:rFonts w:cs="Arial"/>
                <w:lang w:eastAsia="ko-KR"/>
              </w:rPr>
            </w:pPr>
          </w:p>
        </w:tc>
      </w:tr>
      <w:tr w:rsidR="002C2AFE" w:rsidRPr="00AE781B" w14:paraId="0DAE514A" w14:textId="77777777" w:rsidTr="005B6318">
        <w:trPr>
          <w:cantSplit/>
        </w:trPr>
        <w:tc>
          <w:tcPr>
            <w:tcW w:w="0" w:type="auto"/>
          </w:tcPr>
          <w:p w14:paraId="66467F73"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39944E45" w14:textId="77777777" w:rsidR="002C2AFE" w:rsidRPr="00AE781B" w:rsidRDefault="002C2AFE" w:rsidP="005B6318">
            <w:pPr>
              <w:pStyle w:val="TAC"/>
              <w:rPr>
                <w:rFonts w:cs="Arial"/>
                <w:lang w:eastAsia="ko-KR"/>
              </w:rPr>
            </w:pPr>
          </w:p>
        </w:tc>
        <w:tc>
          <w:tcPr>
            <w:tcW w:w="0" w:type="auto"/>
            <w:gridSpan w:val="4"/>
          </w:tcPr>
          <w:p w14:paraId="098B91B3"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4A613154"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5ED9AF29" w14:textId="77777777" w:rsidTr="005B6318">
        <w:trPr>
          <w:cantSplit/>
        </w:trPr>
        <w:tc>
          <w:tcPr>
            <w:tcW w:w="0" w:type="auto"/>
          </w:tcPr>
          <w:p w14:paraId="73713B54"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9FDEF3D"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7DCFDC6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2A46AB04"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741B8567" w14:textId="77777777" w:rsidR="002C2AFE" w:rsidRPr="00AE781B" w:rsidRDefault="002C2AFE" w:rsidP="005B6318">
            <w:pPr>
              <w:pStyle w:val="TAL"/>
              <w:rPr>
                <w:rFonts w:cs="Arial"/>
                <w:lang w:eastAsia="ko-KR"/>
              </w:rPr>
            </w:pPr>
          </w:p>
        </w:tc>
      </w:tr>
      <w:tr w:rsidR="002C2AFE" w:rsidRPr="00AE781B" w14:paraId="2D1CA9AC" w14:textId="77777777" w:rsidTr="005B6318">
        <w:trPr>
          <w:cantSplit/>
        </w:trPr>
        <w:tc>
          <w:tcPr>
            <w:tcW w:w="0" w:type="auto"/>
          </w:tcPr>
          <w:p w14:paraId="6021A3B7"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5928BEF"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620F0B3E"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762F24EF"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9A8D5BF"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1091F3B2" w14:textId="77777777" w:rsidTr="005B6318">
        <w:trPr>
          <w:cantSplit/>
        </w:trPr>
        <w:tc>
          <w:tcPr>
            <w:tcW w:w="0" w:type="auto"/>
          </w:tcPr>
          <w:p w14:paraId="3FA6088C"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258F1C98">
                <v:shape id="_x0000_i1248" type="#_x0000_t75" style="width:18.75pt;height:13.5pt" o:ole="">
                  <v:imagedata r:id="rId72" o:title=""/>
                </v:shape>
                <o:OLEObject Type="Embed" ProgID="Equation.3" ShapeID="_x0000_i1248" DrawAspect="Content" ObjectID="_1774200181" r:id="rId229"/>
              </w:object>
            </w:r>
            <w:r w:rsidRPr="00AE781B">
              <w:rPr>
                <w:rFonts w:cs="Arial"/>
                <w:szCs w:val="18"/>
                <w:vertAlign w:val="superscript"/>
              </w:rPr>
              <w:t xml:space="preserve"> Note 2</w:t>
            </w:r>
          </w:p>
        </w:tc>
        <w:tc>
          <w:tcPr>
            <w:tcW w:w="0" w:type="auto"/>
            <w:vAlign w:val="center"/>
          </w:tcPr>
          <w:p w14:paraId="5FA2AD43" w14:textId="77777777" w:rsidR="002C2AFE" w:rsidRPr="00AE781B" w:rsidRDefault="002C2AFE" w:rsidP="005B6318">
            <w:pPr>
              <w:pStyle w:val="TAC"/>
              <w:rPr>
                <w:rFonts w:cs="Arial"/>
                <w:lang w:eastAsia="ko-KR"/>
              </w:rPr>
            </w:pPr>
          </w:p>
        </w:tc>
        <w:tc>
          <w:tcPr>
            <w:tcW w:w="0" w:type="auto"/>
            <w:gridSpan w:val="2"/>
            <w:vAlign w:val="center"/>
          </w:tcPr>
          <w:p w14:paraId="7EDDCB5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1DCEA6F1"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1BE7396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4E86A6E9" w14:textId="77777777" w:rsidTr="005B6318">
        <w:trPr>
          <w:cantSplit/>
        </w:trPr>
        <w:tc>
          <w:tcPr>
            <w:tcW w:w="0" w:type="auto"/>
          </w:tcPr>
          <w:p w14:paraId="4A3EADE2"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94AA7">
              <w:rPr>
                <w:position w:val="-10"/>
              </w:rPr>
              <w:pict w14:anchorId="7E48C88F">
                <v:shape id="_x0000_i1249" type="#_x0000_t75" style="width:24.75pt;height:15pt">
                  <v:imagedata r:id="rId76" o:title=""/>
                </v:shape>
              </w:pict>
            </w:r>
            <w:r w:rsidRPr="00AE781B">
              <w:rPr>
                <w:rFonts w:cs="Arial"/>
                <w:szCs w:val="18"/>
                <w:vertAlign w:val="superscript"/>
              </w:rPr>
              <w:t xml:space="preserve"> Note 2</w:t>
            </w:r>
          </w:p>
        </w:tc>
        <w:tc>
          <w:tcPr>
            <w:tcW w:w="0" w:type="auto"/>
            <w:vAlign w:val="center"/>
          </w:tcPr>
          <w:p w14:paraId="61A1961C" w14:textId="77777777" w:rsidR="002C2AFE" w:rsidRPr="00AE781B" w:rsidRDefault="002C2AFE" w:rsidP="005B6318">
            <w:pPr>
              <w:pStyle w:val="TAC"/>
              <w:rPr>
                <w:rFonts w:cs="Arial"/>
                <w:lang w:eastAsia="ko-KR"/>
              </w:rPr>
            </w:pPr>
          </w:p>
        </w:tc>
        <w:tc>
          <w:tcPr>
            <w:tcW w:w="0" w:type="auto"/>
            <w:gridSpan w:val="2"/>
            <w:vAlign w:val="center"/>
          </w:tcPr>
          <w:p w14:paraId="0F08964D"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577AD18D"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DC5F64D"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2D92DB56" w14:textId="77777777" w:rsidTr="005B6318">
        <w:trPr>
          <w:cantSplit/>
        </w:trPr>
        <w:tc>
          <w:tcPr>
            <w:tcW w:w="0" w:type="auto"/>
          </w:tcPr>
          <w:p w14:paraId="1EBE28AA"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2ACA71" w14:textId="77777777" w:rsidR="002C2AFE" w:rsidRPr="00AE781B" w:rsidRDefault="002C2AFE" w:rsidP="005B6318">
            <w:pPr>
              <w:pStyle w:val="TAC"/>
              <w:rPr>
                <w:rFonts w:cs="Arial"/>
                <w:lang w:eastAsia="ko-KR"/>
              </w:rPr>
            </w:pPr>
          </w:p>
        </w:tc>
        <w:tc>
          <w:tcPr>
            <w:tcW w:w="0" w:type="auto"/>
            <w:gridSpan w:val="4"/>
          </w:tcPr>
          <w:p w14:paraId="04A50BE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4AC5340B"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0A6A5D88"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858E68D" w14:textId="77777777" w:rsidTr="005B6318">
        <w:trPr>
          <w:cantSplit/>
        </w:trPr>
        <w:tc>
          <w:tcPr>
            <w:tcW w:w="0" w:type="auto"/>
          </w:tcPr>
          <w:p w14:paraId="75F53D2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C388D09" w14:textId="77777777" w:rsidR="002C2AFE" w:rsidRPr="00AE781B" w:rsidRDefault="002C2AFE" w:rsidP="005B6318">
            <w:pPr>
              <w:pStyle w:val="TAC"/>
              <w:rPr>
                <w:rFonts w:cs="Arial"/>
                <w:lang w:eastAsia="ko-KR"/>
              </w:rPr>
            </w:pPr>
          </w:p>
        </w:tc>
        <w:tc>
          <w:tcPr>
            <w:tcW w:w="0" w:type="auto"/>
          </w:tcPr>
          <w:p w14:paraId="00877A33"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6867A787"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6B92DE4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7C6729BA"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1CB8CB38" w14:textId="77777777" w:rsidR="002C2AFE" w:rsidRPr="00AE781B" w:rsidRDefault="002C2AFE" w:rsidP="005B6318">
            <w:pPr>
              <w:pStyle w:val="TAL"/>
              <w:rPr>
                <w:rFonts w:cs="Arial"/>
                <w:lang w:eastAsia="ko-KR"/>
              </w:rPr>
            </w:pPr>
          </w:p>
        </w:tc>
      </w:tr>
      <w:tr w:rsidR="002C2AFE" w:rsidRPr="00AE781B" w14:paraId="0ABE9306" w14:textId="77777777" w:rsidTr="005B6318">
        <w:trPr>
          <w:cantSplit/>
        </w:trPr>
        <w:tc>
          <w:tcPr>
            <w:tcW w:w="0" w:type="auto"/>
          </w:tcPr>
          <w:p w14:paraId="0591ACCE"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09F1ECC"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6D4849" w14:textId="77777777" w:rsidR="002C2AFE" w:rsidRPr="00AE781B" w:rsidRDefault="002C2AFE" w:rsidP="005B6318">
            <w:pPr>
              <w:pStyle w:val="TAC"/>
              <w:rPr>
                <w:rFonts w:cs="v4.2.0"/>
                <w:lang w:eastAsia="zh-CN"/>
              </w:rPr>
            </w:pPr>
            <w:r w:rsidRPr="00AE781B">
              <w:rPr>
                <w:rFonts w:cs="v4.2.0"/>
                <w:lang w:eastAsia="zh-CN"/>
              </w:rPr>
              <w:t xml:space="preserve">Cell 2: 1 </w:t>
            </w:r>
          </w:p>
          <w:p w14:paraId="027AD9A3"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DFBEFC6" w14:textId="77777777" w:rsidR="002C2AFE" w:rsidRPr="00AE781B" w:rsidRDefault="002C2AFE" w:rsidP="005B6318">
            <w:pPr>
              <w:pStyle w:val="TAC"/>
              <w:rPr>
                <w:rFonts w:cs="v4.2.0"/>
                <w:lang w:eastAsia="zh-CN"/>
              </w:rPr>
            </w:pPr>
            <w:r w:rsidRPr="00AE781B">
              <w:rPr>
                <w:rFonts w:cs="v4.2.0"/>
                <w:lang w:eastAsia="zh-CN"/>
              </w:rPr>
              <w:t xml:space="preserve">Cell 2: -1 </w:t>
            </w:r>
          </w:p>
          <w:p w14:paraId="052A433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41608B7D" w14:textId="77777777" w:rsidR="002C2AFE" w:rsidRPr="00AE781B" w:rsidRDefault="002C2AFE" w:rsidP="005B6318">
            <w:pPr>
              <w:pStyle w:val="TAC"/>
              <w:rPr>
                <w:rFonts w:cs="v4.2.0"/>
                <w:lang w:eastAsia="zh-CN"/>
              </w:rPr>
            </w:pPr>
            <w:r w:rsidRPr="00AE781B">
              <w:rPr>
                <w:rFonts w:cs="v4.2.0"/>
                <w:lang w:eastAsia="zh-CN"/>
              </w:rPr>
              <w:t xml:space="preserve">Cell 2: -1 </w:t>
            </w:r>
          </w:p>
          <w:p w14:paraId="2FD4085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7450A17B" w14:textId="77777777" w:rsidR="002C2AFE" w:rsidRPr="00AE781B" w:rsidRDefault="002C2AFE" w:rsidP="005B6318">
            <w:pPr>
              <w:pStyle w:val="TAC"/>
              <w:rPr>
                <w:rFonts w:cs="v4.2.0"/>
                <w:lang w:eastAsia="zh-CN"/>
              </w:rPr>
            </w:pPr>
            <w:r w:rsidRPr="00AE781B">
              <w:rPr>
                <w:rFonts w:cs="v4.2.0"/>
                <w:lang w:eastAsia="zh-CN"/>
              </w:rPr>
              <w:t xml:space="preserve">Cell 2: 1 </w:t>
            </w:r>
          </w:p>
          <w:p w14:paraId="544FEE82"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97DD0C3" w14:textId="77777777" w:rsidR="002C2AFE" w:rsidRPr="00AE781B" w:rsidRDefault="002C2AFE" w:rsidP="005B6318">
            <w:pPr>
              <w:pStyle w:val="TAL"/>
              <w:rPr>
                <w:rFonts w:cs="Arial"/>
                <w:lang w:eastAsia="ko-KR"/>
              </w:rPr>
            </w:pPr>
          </w:p>
        </w:tc>
      </w:tr>
      <w:tr w:rsidR="002C2AFE" w:rsidRPr="00AE781B" w14:paraId="45D8481C" w14:textId="77777777" w:rsidTr="005B6318">
        <w:trPr>
          <w:cantSplit/>
        </w:trPr>
        <w:tc>
          <w:tcPr>
            <w:tcW w:w="0" w:type="auto"/>
          </w:tcPr>
          <w:p w14:paraId="4C1AF9E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1F24A5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71ADEA0"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CDB4CA2"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417B8A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D136A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7CFB0ABF" w14:textId="77777777" w:rsidR="002C2AFE" w:rsidRPr="00AE781B" w:rsidRDefault="002C2AFE" w:rsidP="005B6318">
            <w:pPr>
              <w:pStyle w:val="TAL"/>
              <w:rPr>
                <w:rFonts w:cs="Arial"/>
                <w:lang w:eastAsia="ko-KR"/>
              </w:rPr>
            </w:pPr>
          </w:p>
        </w:tc>
      </w:tr>
      <w:tr w:rsidR="002C2AFE" w:rsidRPr="00AE781B" w14:paraId="6A5FFD65" w14:textId="77777777" w:rsidTr="005B6318">
        <w:trPr>
          <w:cantSplit/>
        </w:trPr>
        <w:tc>
          <w:tcPr>
            <w:tcW w:w="0" w:type="auto"/>
          </w:tcPr>
          <w:p w14:paraId="1553246E"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A943AA" w14:textId="77777777" w:rsidR="002C2AFE" w:rsidRPr="00AE781B" w:rsidRDefault="002C2AFE" w:rsidP="005B6318">
            <w:pPr>
              <w:pStyle w:val="TAC"/>
              <w:rPr>
                <w:rFonts w:cs="Arial"/>
                <w:lang w:eastAsia="ko-KR"/>
              </w:rPr>
            </w:pPr>
          </w:p>
        </w:tc>
        <w:tc>
          <w:tcPr>
            <w:tcW w:w="0" w:type="auto"/>
            <w:gridSpan w:val="4"/>
          </w:tcPr>
          <w:p w14:paraId="459590F9"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15E76D7C" w14:textId="77777777" w:rsidR="002C2AFE" w:rsidRPr="00AE781B" w:rsidRDefault="002C2AFE" w:rsidP="005B6318">
            <w:pPr>
              <w:pStyle w:val="TAL"/>
              <w:rPr>
                <w:rFonts w:cs="Arial"/>
                <w:lang w:eastAsia="ko-KR"/>
              </w:rPr>
            </w:pPr>
          </w:p>
        </w:tc>
      </w:tr>
      <w:tr w:rsidR="002C2AFE" w:rsidRPr="00AE781B" w14:paraId="33B1C926" w14:textId="77777777" w:rsidTr="005B6318">
        <w:trPr>
          <w:cantSplit/>
        </w:trPr>
        <w:tc>
          <w:tcPr>
            <w:tcW w:w="0" w:type="auto"/>
          </w:tcPr>
          <w:p w14:paraId="7F88F33D" w14:textId="77777777" w:rsidR="002C2AFE" w:rsidRPr="00AE781B" w:rsidRDefault="002C2AFE" w:rsidP="005B6318">
            <w:pPr>
              <w:pStyle w:val="TAL"/>
              <w:rPr>
                <w:rFonts w:cs="Arial"/>
                <w:lang w:eastAsia="ko-KR"/>
              </w:rPr>
            </w:pPr>
            <w:r w:rsidRPr="00AE781B">
              <w:t>DRX</w:t>
            </w:r>
          </w:p>
        </w:tc>
        <w:tc>
          <w:tcPr>
            <w:tcW w:w="0" w:type="auto"/>
            <w:vAlign w:val="center"/>
          </w:tcPr>
          <w:p w14:paraId="43E86C69" w14:textId="77777777" w:rsidR="002C2AFE" w:rsidRPr="00AE781B" w:rsidRDefault="002C2AFE" w:rsidP="005B6318">
            <w:pPr>
              <w:pStyle w:val="TAC"/>
              <w:rPr>
                <w:rFonts w:cs="Arial"/>
                <w:lang w:eastAsia="ko-KR"/>
              </w:rPr>
            </w:pPr>
          </w:p>
        </w:tc>
        <w:tc>
          <w:tcPr>
            <w:tcW w:w="0" w:type="auto"/>
            <w:gridSpan w:val="4"/>
          </w:tcPr>
          <w:p w14:paraId="4693DEB9"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31D42C3C" w14:textId="77777777" w:rsidR="002C2AFE" w:rsidRPr="00AE781B" w:rsidRDefault="002C2AFE" w:rsidP="005B6318">
            <w:pPr>
              <w:pStyle w:val="TAL"/>
              <w:rPr>
                <w:rFonts w:cs="Arial"/>
                <w:lang w:eastAsia="ko-KR"/>
              </w:rPr>
            </w:pPr>
          </w:p>
        </w:tc>
      </w:tr>
      <w:tr w:rsidR="002C2AFE" w:rsidRPr="00AE781B" w14:paraId="79529A1C" w14:textId="77777777" w:rsidTr="005B6318">
        <w:trPr>
          <w:cantSplit/>
        </w:trPr>
        <w:tc>
          <w:tcPr>
            <w:tcW w:w="0" w:type="auto"/>
          </w:tcPr>
          <w:p w14:paraId="467E77FE"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7CCE262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B9AD966"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4E92E41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7446000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C7B0D8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7C3459E"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0A4F43B" w14:textId="77777777" w:rsidTr="005B6318">
        <w:trPr>
          <w:cantSplit/>
        </w:trPr>
        <w:tc>
          <w:tcPr>
            <w:tcW w:w="0" w:type="auto"/>
          </w:tcPr>
          <w:p w14:paraId="70EF0A99"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D76751D" w14:textId="77777777" w:rsidR="002C2AFE" w:rsidRPr="00AE781B" w:rsidRDefault="002C2AFE" w:rsidP="005B6318">
            <w:pPr>
              <w:pStyle w:val="TAC"/>
              <w:rPr>
                <w:rFonts w:cs="Arial"/>
                <w:lang w:eastAsia="ko-KR"/>
              </w:rPr>
            </w:pPr>
          </w:p>
        </w:tc>
        <w:tc>
          <w:tcPr>
            <w:tcW w:w="0" w:type="auto"/>
            <w:gridSpan w:val="4"/>
          </w:tcPr>
          <w:p w14:paraId="647791CE"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5A21757C"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76796E5E" w14:textId="77777777" w:rsidTr="005B6318">
        <w:trPr>
          <w:cantSplit/>
        </w:trPr>
        <w:tc>
          <w:tcPr>
            <w:tcW w:w="0" w:type="auto"/>
            <w:vAlign w:val="center"/>
          </w:tcPr>
          <w:p w14:paraId="633A61A2" w14:textId="77777777" w:rsidR="002C2AFE" w:rsidRPr="00AE781B" w:rsidRDefault="002C2AFE" w:rsidP="005B6318">
            <w:pPr>
              <w:pStyle w:val="TAL"/>
              <w:jc w:val="center"/>
              <w:rPr>
                <w:rFonts w:cs="Arial"/>
                <w:lang w:eastAsia="ko-KR"/>
              </w:rPr>
            </w:pPr>
            <w:r w:rsidRPr="00AE781B">
              <w:rPr>
                <w:rFonts w:eastAsia="MS Mincho" w:cs="v4.2.0"/>
                <w:position w:val="-14"/>
              </w:rPr>
              <w:object w:dxaOrig="2100" w:dyaOrig="380" w14:anchorId="494311E1">
                <v:shape id="_x0000_i1250" type="#_x0000_t75" style="width:104.25pt;height:18.75pt" o:ole="">
                  <v:imagedata r:id="rId182" o:title=""/>
                </v:shape>
                <o:OLEObject Type="Embed" ProgID="Equation.3" ShapeID="_x0000_i1250" DrawAspect="Content" ObjectID="_1774200182" r:id="rId230"/>
              </w:object>
            </w:r>
            <w:r w:rsidRPr="00AE781B">
              <w:rPr>
                <w:rFonts w:cs="Arial"/>
                <w:szCs w:val="18"/>
                <w:vertAlign w:val="superscript"/>
              </w:rPr>
              <w:t xml:space="preserve"> Note 5</w:t>
            </w:r>
          </w:p>
        </w:tc>
        <w:tc>
          <w:tcPr>
            <w:tcW w:w="0" w:type="auto"/>
            <w:vAlign w:val="center"/>
          </w:tcPr>
          <w:p w14:paraId="51C07AC3"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60326ECB"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9D1476D"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3CADE6BB"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1CA5508F" w14:textId="77777777" w:rsidTr="005B6318">
        <w:trPr>
          <w:cantSplit/>
        </w:trPr>
        <w:tc>
          <w:tcPr>
            <w:tcW w:w="0" w:type="auto"/>
            <w:gridSpan w:val="7"/>
          </w:tcPr>
          <w:p w14:paraId="2B8C1592"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38243A9C"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60E951D4"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1F52614"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4C2B4F7"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rPr>
              <w:object w:dxaOrig="2100" w:dyaOrig="380" w14:anchorId="2D11CF5D">
                <v:shape id="_x0000_i1251" type="#_x0000_t75" style="width:104.25pt;height:18.75pt" o:ole="">
                  <v:imagedata r:id="rId182" o:title=""/>
                </v:shape>
                <o:OLEObject Type="Embed" ProgID="Equation.3" ShapeID="_x0000_i1251" DrawAspect="Content" ObjectID="_1774200183" r:id="rId231"/>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rPr>
              <w:object w:dxaOrig="2100" w:dyaOrig="380" w14:anchorId="1F4CE879">
                <v:shape id="_x0000_i1252" type="#_x0000_t75" style="width:104.25pt;height:18.75pt" o:ole="">
                  <v:imagedata r:id="rId182" o:title=""/>
                </v:shape>
                <o:OLEObject Type="Embed" ProgID="Equation.3" ShapeID="_x0000_i1252" DrawAspect="Content" ObjectID="_1774200184" r:id="rId23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0D1035D9" w14:textId="77777777" w:rsidR="002C2AFE" w:rsidRPr="00AE781B" w:rsidRDefault="002C2AFE" w:rsidP="00155B46"/>
    <w:p w14:paraId="41EE8CA4" w14:textId="77777777" w:rsidR="002C2AFE" w:rsidRPr="00AE781B" w:rsidRDefault="002C2AFE" w:rsidP="002C2AFE">
      <w:pPr>
        <w:pStyle w:val="Heading7"/>
      </w:pPr>
      <w:bookmarkStart w:id="377" w:name="_Toc27482010"/>
      <w:bookmarkStart w:id="378" w:name="_Toc68183260"/>
      <w:r w:rsidRPr="00AE781B">
        <w:t>9.3.10.2.4.2</w:t>
      </w:r>
      <w:r w:rsidRPr="00AE781B">
        <w:tab/>
        <w:t>Test procedure</w:t>
      </w:r>
      <w:bookmarkEnd w:id="377"/>
      <w:bookmarkEnd w:id="378"/>
    </w:p>
    <w:p w14:paraId="77963C00" w14:textId="77777777" w:rsidR="002C2AFE" w:rsidRPr="00AE781B" w:rsidRDefault="002C2AFE" w:rsidP="002C2AFE">
      <w:pPr>
        <w:pStyle w:val="B1"/>
        <w:ind w:left="284"/>
      </w:pPr>
      <w:r w:rsidRPr="00AE781B">
        <w:t>Same as in clause 9.3.7.1.4.2 but using condition CEModeB.</w:t>
      </w:r>
    </w:p>
    <w:p w14:paraId="5988D6B1" w14:textId="77777777" w:rsidR="002C2AFE" w:rsidRPr="00AE781B" w:rsidRDefault="002C2AFE" w:rsidP="002C2AFE">
      <w:pPr>
        <w:pStyle w:val="Heading7"/>
      </w:pPr>
      <w:bookmarkStart w:id="379" w:name="_Toc27482011"/>
      <w:bookmarkStart w:id="380" w:name="_Toc68183261"/>
      <w:r w:rsidRPr="00AE781B">
        <w:t>9.3.10.2.4.3</w:t>
      </w:r>
      <w:r w:rsidRPr="00AE781B">
        <w:tab/>
        <w:t>Message contents</w:t>
      </w:r>
      <w:bookmarkEnd w:id="379"/>
      <w:bookmarkEnd w:id="380"/>
    </w:p>
    <w:p w14:paraId="71A12687" w14:textId="77777777" w:rsidR="002C2AFE" w:rsidRPr="00AE781B" w:rsidRDefault="002C2AFE" w:rsidP="002C2AFE">
      <w:pPr>
        <w:pStyle w:val="B1"/>
        <w:ind w:left="284"/>
      </w:pPr>
      <w:r w:rsidRPr="00AE781B">
        <w:t>Same as in clause 9.3.7.1.4.3 with the following exceptions:</w:t>
      </w:r>
    </w:p>
    <w:p w14:paraId="4E500E44" w14:textId="77777777" w:rsidR="002C2AFE" w:rsidRPr="00AE781B" w:rsidRDefault="002C2AFE" w:rsidP="002C2AFE">
      <w:pPr>
        <w:pStyle w:val="TH"/>
        <w:rPr>
          <w:rFonts w:eastAsia="MS Mincho"/>
        </w:rPr>
      </w:pPr>
      <w:r w:rsidRPr="00AE781B">
        <w:rPr>
          <w:rFonts w:eastAsia="MS Mincho"/>
          <w:iCs/>
        </w:rPr>
        <w:t>Table 9.3.10.2.4.3-1: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2C2AFE" w:rsidRPr="00AE781B" w14:paraId="66F3C8C1" w14:textId="77777777" w:rsidTr="005B6318">
        <w:tc>
          <w:tcPr>
            <w:tcW w:w="9606" w:type="dxa"/>
            <w:gridSpan w:val="4"/>
            <w:shd w:val="clear" w:color="auto" w:fill="auto"/>
          </w:tcPr>
          <w:p w14:paraId="70401F0A" w14:textId="77777777" w:rsidR="002C2AFE" w:rsidRPr="00AE781B" w:rsidRDefault="002C2AFE"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2C2AFE" w:rsidRPr="00AE781B" w14:paraId="5860D178" w14:textId="77777777" w:rsidTr="005B6318">
        <w:tc>
          <w:tcPr>
            <w:tcW w:w="4535" w:type="dxa"/>
            <w:shd w:val="clear" w:color="auto" w:fill="auto"/>
          </w:tcPr>
          <w:p w14:paraId="31697359" w14:textId="77777777" w:rsidR="002C2AFE" w:rsidRPr="00AE781B" w:rsidRDefault="002C2AFE"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357AF201" w14:textId="77777777" w:rsidR="002C2AFE" w:rsidRPr="00AE781B" w:rsidRDefault="002C2AFE"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48A2CD94" w14:textId="77777777" w:rsidR="002C2AFE" w:rsidRPr="00AE781B" w:rsidRDefault="002C2AFE"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8B58FF7" w14:textId="77777777" w:rsidR="002C2AFE" w:rsidRPr="00AE781B" w:rsidRDefault="002C2AFE" w:rsidP="005B6318">
            <w:pPr>
              <w:pStyle w:val="TAH"/>
              <w:rPr>
                <w:rFonts w:eastAsia="MS Mincho"/>
                <w:lang w:eastAsia="en-US"/>
              </w:rPr>
            </w:pPr>
            <w:r w:rsidRPr="00AE781B">
              <w:rPr>
                <w:rFonts w:eastAsia="MS Mincho"/>
                <w:lang w:eastAsia="en-US"/>
              </w:rPr>
              <w:t>Condition</w:t>
            </w:r>
          </w:p>
        </w:tc>
      </w:tr>
      <w:tr w:rsidR="002C2AFE" w:rsidRPr="00AE781B" w14:paraId="022F670D" w14:textId="77777777" w:rsidTr="005B6318">
        <w:tc>
          <w:tcPr>
            <w:tcW w:w="4535" w:type="dxa"/>
            <w:shd w:val="clear" w:color="auto" w:fill="auto"/>
          </w:tcPr>
          <w:p w14:paraId="1550C129" w14:textId="77777777" w:rsidR="002C2AFE" w:rsidRPr="00AE781B" w:rsidRDefault="002C2AFE" w:rsidP="005B6318">
            <w:pPr>
              <w:pStyle w:val="TAL"/>
              <w:rPr>
                <w:lang w:eastAsia="en-US"/>
              </w:rPr>
            </w:pPr>
            <w:r w:rsidRPr="00AE781B">
              <w:rPr>
                <w:lang w:eastAsia="en-US"/>
              </w:rPr>
              <w:t>LPP-Message ::= SEQUENCE {</w:t>
            </w:r>
          </w:p>
        </w:tc>
        <w:tc>
          <w:tcPr>
            <w:tcW w:w="2267" w:type="dxa"/>
            <w:shd w:val="clear" w:color="auto" w:fill="auto"/>
          </w:tcPr>
          <w:p w14:paraId="560F1032" w14:textId="77777777" w:rsidR="002C2AFE" w:rsidRPr="00AE781B" w:rsidRDefault="002C2AFE" w:rsidP="005B6318">
            <w:pPr>
              <w:pStyle w:val="TAL"/>
              <w:rPr>
                <w:rFonts w:eastAsia="MS Mincho"/>
                <w:lang w:eastAsia="en-US"/>
              </w:rPr>
            </w:pPr>
          </w:p>
        </w:tc>
        <w:tc>
          <w:tcPr>
            <w:tcW w:w="1700" w:type="dxa"/>
            <w:shd w:val="clear" w:color="auto" w:fill="auto"/>
          </w:tcPr>
          <w:p w14:paraId="1AED20E3" w14:textId="77777777" w:rsidR="002C2AFE" w:rsidRPr="00AE781B" w:rsidRDefault="002C2AFE" w:rsidP="005B6318">
            <w:pPr>
              <w:pStyle w:val="TAL"/>
              <w:rPr>
                <w:rFonts w:eastAsia="MS Mincho"/>
                <w:lang w:eastAsia="en-US"/>
              </w:rPr>
            </w:pPr>
          </w:p>
        </w:tc>
        <w:tc>
          <w:tcPr>
            <w:tcW w:w="1104" w:type="dxa"/>
            <w:shd w:val="clear" w:color="auto" w:fill="auto"/>
          </w:tcPr>
          <w:p w14:paraId="16136C53" w14:textId="77777777" w:rsidR="002C2AFE" w:rsidRPr="00AE781B" w:rsidRDefault="002C2AFE" w:rsidP="005B6318">
            <w:pPr>
              <w:pStyle w:val="TAL"/>
              <w:rPr>
                <w:rFonts w:eastAsia="MS Mincho"/>
                <w:lang w:eastAsia="en-US"/>
              </w:rPr>
            </w:pPr>
          </w:p>
        </w:tc>
      </w:tr>
      <w:tr w:rsidR="002C2AFE" w:rsidRPr="00AE781B" w14:paraId="3A22FF1E" w14:textId="77777777" w:rsidTr="005B6318">
        <w:tc>
          <w:tcPr>
            <w:tcW w:w="4535" w:type="dxa"/>
            <w:shd w:val="clear" w:color="auto" w:fill="auto"/>
          </w:tcPr>
          <w:p w14:paraId="6F91085B" w14:textId="77777777" w:rsidR="002C2AFE" w:rsidRPr="00AE781B" w:rsidRDefault="002C2AFE" w:rsidP="005B6318">
            <w:pPr>
              <w:pStyle w:val="TAL"/>
              <w:rPr>
                <w:lang w:eastAsia="en-US"/>
              </w:rPr>
            </w:pPr>
            <w:r w:rsidRPr="00AE781B">
              <w:rPr>
                <w:lang w:eastAsia="en-US"/>
              </w:rPr>
              <w:t xml:space="preserve"> lpp-MessageBody CHOICE {</w:t>
            </w:r>
          </w:p>
        </w:tc>
        <w:tc>
          <w:tcPr>
            <w:tcW w:w="2267" w:type="dxa"/>
            <w:shd w:val="clear" w:color="auto" w:fill="auto"/>
          </w:tcPr>
          <w:p w14:paraId="29FA7277" w14:textId="77777777" w:rsidR="002C2AFE" w:rsidRPr="00AE781B" w:rsidRDefault="002C2AFE" w:rsidP="005B6318">
            <w:pPr>
              <w:pStyle w:val="TAL"/>
              <w:rPr>
                <w:rFonts w:eastAsia="MS Mincho"/>
                <w:lang w:eastAsia="en-US"/>
              </w:rPr>
            </w:pPr>
          </w:p>
        </w:tc>
        <w:tc>
          <w:tcPr>
            <w:tcW w:w="1700" w:type="dxa"/>
            <w:shd w:val="clear" w:color="auto" w:fill="auto"/>
          </w:tcPr>
          <w:p w14:paraId="0805FCE6" w14:textId="77777777" w:rsidR="002C2AFE" w:rsidRPr="00AE781B" w:rsidRDefault="002C2AFE" w:rsidP="005B6318">
            <w:pPr>
              <w:pStyle w:val="TAL"/>
              <w:rPr>
                <w:rFonts w:eastAsia="MS Mincho"/>
                <w:lang w:eastAsia="en-US"/>
              </w:rPr>
            </w:pPr>
          </w:p>
        </w:tc>
        <w:tc>
          <w:tcPr>
            <w:tcW w:w="1104" w:type="dxa"/>
            <w:shd w:val="clear" w:color="auto" w:fill="auto"/>
          </w:tcPr>
          <w:p w14:paraId="68C3C9D6" w14:textId="77777777" w:rsidR="002C2AFE" w:rsidRPr="00AE781B" w:rsidRDefault="002C2AFE" w:rsidP="005B6318">
            <w:pPr>
              <w:pStyle w:val="TAL"/>
              <w:rPr>
                <w:rFonts w:eastAsia="MS Mincho"/>
                <w:lang w:eastAsia="en-US"/>
              </w:rPr>
            </w:pPr>
          </w:p>
        </w:tc>
      </w:tr>
      <w:tr w:rsidR="002C2AFE" w:rsidRPr="00AE781B" w14:paraId="7E6D38AF" w14:textId="77777777" w:rsidTr="005B6318">
        <w:tc>
          <w:tcPr>
            <w:tcW w:w="4535" w:type="dxa"/>
            <w:shd w:val="clear" w:color="auto" w:fill="auto"/>
          </w:tcPr>
          <w:p w14:paraId="6BA1FCB6"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4068B1A7" w14:textId="77777777" w:rsidR="002C2AFE" w:rsidRPr="00AE781B" w:rsidRDefault="002C2AFE" w:rsidP="005B6318">
            <w:pPr>
              <w:pStyle w:val="TAL"/>
              <w:rPr>
                <w:rFonts w:eastAsia="MS Mincho"/>
                <w:lang w:eastAsia="en-US"/>
              </w:rPr>
            </w:pPr>
          </w:p>
        </w:tc>
        <w:tc>
          <w:tcPr>
            <w:tcW w:w="1700" w:type="dxa"/>
            <w:shd w:val="clear" w:color="auto" w:fill="auto"/>
          </w:tcPr>
          <w:p w14:paraId="0B741DED" w14:textId="77777777" w:rsidR="002C2AFE" w:rsidRPr="00AE781B" w:rsidRDefault="002C2AFE" w:rsidP="005B6318">
            <w:pPr>
              <w:pStyle w:val="TAL"/>
              <w:rPr>
                <w:rFonts w:eastAsia="MS Mincho"/>
                <w:lang w:eastAsia="en-US"/>
              </w:rPr>
            </w:pPr>
          </w:p>
        </w:tc>
        <w:tc>
          <w:tcPr>
            <w:tcW w:w="1104" w:type="dxa"/>
            <w:shd w:val="clear" w:color="auto" w:fill="auto"/>
          </w:tcPr>
          <w:p w14:paraId="00ACC0CD" w14:textId="77777777" w:rsidR="002C2AFE" w:rsidRPr="00AE781B" w:rsidRDefault="002C2AFE" w:rsidP="005B6318">
            <w:pPr>
              <w:pStyle w:val="TAL"/>
              <w:rPr>
                <w:rFonts w:eastAsia="MS Mincho"/>
                <w:lang w:eastAsia="en-US"/>
              </w:rPr>
            </w:pPr>
          </w:p>
        </w:tc>
      </w:tr>
      <w:tr w:rsidR="002C2AFE" w:rsidRPr="00AE781B" w14:paraId="36AEC64B" w14:textId="77777777" w:rsidTr="005B6318">
        <w:tc>
          <w:tcPr>
            <w:tcW w:w="4535" w:type="dxa"/>
            <w:shd w:val="clear" w:color="auto" w:fill="auto"/>
          </w:tcPr>
          <w:p w14:paraId="3F2484F7" w14:textId="77777777" w:rsidR="002C2AFE" w:rsidRPr="00AE781B" w:rsidRDefault="002C2AFE" w:rsidP="005B6318">
            <w:pPr>
              <w:pStyle w:val="TAL"/>
              <w:rPr>
                <w:lang w:eastAsia="en-US"/>
              </w:rPr>
            </w:pPr>
            <w:r w:rsidRPr="00AE781B">
              <w:rPr>
                <w:lang w:eastAsia="en-US"/>
              </w:rPr>
              <w:t xml:space="preserve">    requestLocationInformation SEQUENCE {</w:t>
            </w:r>
          </w:p>
        </w:tc>
        <w:tc>
          <w:tcPr>
            <w:tcW w:w="2267" w:type="dxa"/>
            <w:shd w:val="clear" w:color="auto" w:fill="auto"/>
          </w:tcPr>
          <w:p w14:paraId="770DD29E" w14:textId="77777777" w:rsidR="002C2AFE" w:rsidRPr="00AE781B" w:rsidRDefault="002C2AFE" w:rsidP="005B6318">
            <w:pPr>
              <w:pStyle w:val="TAL"/>
              <w:rPr>
                <w:rFonts w:eastAsia="MS Mincho"/>
                <w:lang w:eastAsia="en-US"/>
              </w:rPr>
            </w:pPr>
          </w:p>
        </w:tc>
        <w:tc>
          <w:tcPr>
            <w:tcW w:w="1700" w:type="dxa"/>
            <w:shd w:val="clear" w:color="auto" w:fill="auto"/>
          </w:tcPr>
          <w:p w14:paraId="6855DDE6" w14:textId="77777777" w:rsidR="002C2AFE" w:rsidRPr="00AE781B" w:rsidRDefault="002C2AFE" w:rsidP="005B6318">
            <w:pPr>
              <w:pStyle w:val="TAL"/>
              <w:rPr>
                <w:rFonts w:eastAsia="MS Mincho"/>
                <w:lang w:eastAsia="en-US"/>
              </w:rPr>
            </w:pPr>
          </w:p>
        </w:tc>
        <w:tc>
          <w:tcPr>
            <w:tcW w:w="1104" w:type="dxa"/>
            <w:shd w:val="clear" w:color="auto" w:fill="auto"/>
          </w:tcPr>
          <w:p w14:paraId="412EACFA" w14:textId="77777777" w:rsidR="002C2AFE" w:rsidRPr="00AE781B" w:rsidRDefault="002C2AFE" w:rsidP="005B6318">
            <w:pPr>
              <w:pStyle w:val="TAL"/>
              <w:rPr>
                <w:rFonts w:eastAsia="MS Mincho"/>
                <w:lang w:eastAsia="en-US"/>
              </w:rPr>
            </w:pPr>
          </w:p>
        </w:tc>
      </w:tr>
      <w:tr w:rsidR="002C2AFE" w:rsidRPr="00AE781B" w14:paraId="55655290" w14:textId="77777777" w:rsidTr="005B6318">
        <w:tc>
          <w:tcPr>
            <w:tcW w:w="4535" w:type="dxa"/>
            <w:shd w:val="clear" w:color="auto" w:fill="auto"/>
          </w:tcPr>
          <w:p w14:paraId="69F9EC0F" w14:textId="77777777" w:rsidR="002C2AFE" w:rsidRPr="00AE781B" w:rsidRDefault="002C2AFE" w:rsidP="005B6318">
            <w:pPr>
              <w:pStyle w:val="TAL"/>
              <w:rPr>
                <w:lang w:eastAsia="en-US"/>
              </w:rPr>
            </w:pPr>
            <w:r w:rsidRPr="00AE781B">
              <w:rPr>
                <w:lang w:eastAsia="en-US"/>
              </w:rPr>
              <w:t xml:space="preserve">      criticalExtensions CHOICE {</w:t>
            </w:r>
          </w:p>
        </w:tc>
        <w:tc>
          <w:tcPr>
            <w:tcW w:w="2267" w:type="dxa"/>
            <w:shd w:val="clear" w:color="auto" w:fill="auto"/>
          </w:tcPr>
          <w:p w14:paraId="33E1D9DC" w14:textId="77777777" w:rsidR="002C2AFE" w:rsidRPr="00AE781B" w:rsidRDefault="002C2AFE" w:rsidP="005B6318">
            <w:pPr>
              <w:pStyle w:val="TAL"/>
              <w:rPr>
                <w:rFonts w:eastAsia="MS Mincho"/>
                <w:lang w:eastAsia="en-US"/>
              </w:rPr>
            </w:pPr>
          </w:p>
        </w:tc>
        <w:tc>
          <w:tcPr>
            <w:tcW w:w="1700" w:type="dxa"/>
            <w:shd w:val="clear" w:color="auto" w:fill="auto"/>
          </w:tcPr>
          <w:p w14:paraId="7A6FA1AA" w14:textId="77777777" w:rsidR="002C2AFE" w:rsidRPr="00AE781B" w:rsidRDefault="002C2AFE" w:rsidP="005B6318">
            <w:pPr>
              <w:pStyle w:val="TAL"/>
              <w:rPr>
                <w:rFonts w:eastAsia="MS Mincho"/>
                <w:lang w:eastAsia="en-US"/>
              </w:rPr>
            </w:pPr>
          </w:p>
        </w:tc>
        <w:tc>
          <w:tcPr>
            <w:tcW w:w="1104" w:type="dxa"/>
            <w:shd w:val="clear" w:color="auto" w:fill="auto"/>
          </w:tcPr>
          <w:p w14:paraId="2799E14F" w14:textId="77777777" w:rsidR="002C2AFE" w:rsidRPr="00AE781B" w:rsidRDefault="002C2AFE" w:rsidP="005B6318">
            <w:pPr>
              <w:pStyle w:val="TAL"/>
              <w:rPr>
                <w:rFonts w:eastAsia="MS Mincho"/>
                <w:lang w:eastAsia="en-US"/>
              </w:rPr>
            </w:pPr>
          </w:p>
        </w:tc>
      </w:tr>
      <w:tr w:rsidR="002C2AFE" w:rsidRPr="00AE781B" w14:paraId="16B19F72" w14:textId="77777777" w:rsidTr="005B6318">
        <w:tc>
          <w:tcPr>
            <w:tcW w:w="4535" w:type="dxa"/>
            <w:shd w:val="clear" w:color="auto" w:fill="auto"/>
          </w:tcPr>
          <w:p w14:paraId="2B1D475D" w14:textId="77777777" w:rsidR="002C2AFE" w:rsidRPr="00AE781B" w:rsidRDefault="002C2AFE" w:rsidP="005B6318">
            <w:pPr>
              <w:pStyle w:val="TAL"/>
              <w:rPr>
                <w:lang w:eastAsia="en-US"/>
              </w:rPr>
            </w:pPr>
            <w:r w:rsidRPr="00AE781B">
              <w:rPr>
                <w:lang w:eastAsia="en-US"/>
              </w:rPr>
              <w:t xml:space="preserve">        c1 CHOICE {</w:t>
            </w:r>
          </w:p>
        </w:tc>
        <w:tc>
          <w:tcPr>
            <w:tcW w:w="2267" w:type="dxa"/>
            <w:shd w:val="clear" w:color="auto" w:fill="auto"/>
          </w:tcPr>
          <w:p w14:paraId="1D478797" w14:textId="77777777" w:rsidR="002C2AFE" w:rsidRPr="00AE781B" w:rsidRDefault="002C2AFE" w:rsidP="005B6318">
            <w:pPr>
              <w:pStyle w:val="TAL"/>
              <w:rPr>
                <w:rFonts w:eastAsia="MS Mincho"/>
                <w:lang w:eastAsia="en-US"/>
              </w:rPr>
            </w:pPr>
          </w:p>
        </w:tc>
        <w:tc>
          <w:tcPr>
            <w:tcW w:w="1700" w:type="dxa"/>
            <w:shd w:val="clear" w:color="auto" w:fill="auto"/>
          </w:tcPr>
          <w:p w14:paraId="5C29664C" w14:textId="77777777" w:rsidR="002C2AFE" w:rsidRPr="00AE781B" w:rsidRDefault="002C2AFE" w:rsidP="005B6318">
            <w:pPr>
              <w:pStyle w:val="TAL"/>
              <w:rPr>
                <w:rFonts w:eastAsia="MS Mincho"/>
                <w:lang w:eastAsia="en-US"/>
              </w:rPr>
            </w:pPr>
          </w:p>
        </w:tc>
        <w:tc>
          <w:tcPr>
            <w:tcW w:w="1104" w:type="dxa"/>
            <w:shd w:val="clear" w:color="auto" w:fill="auto"/>
          </w:tcPr>
          <w:p w14:paraId="3B466586" w14:textId="77777777" w:rsidR="002C2AFE" w:rsidRPr="00AE781B" w:rsidRDefault="002C2AFE" w:rsidP="005B6318">
            <w:pPr>
              <w:pStyle w:val="TAL"/>
              <w:rPr>
                <w:rFonts w:eastAsia="MS Mincho"/>
                <w:lang w:eastAsia="en-US"/>
              </w:rPr>
            </w:pPr>
          </w:p>
        </w:tc>
      </w:tr>
      <w:tr w:rsidR="002C2AFE" w:rsidRPr="00AE781B" w14:paraId="39F4EC19" w14:textId="77777777" w:rsidTr="005B6318">
        <w:tc>
          <w:tcPr>
            <w:tcW w:w="4535" w:type="dxa"/>
            <w:shd w:val="clear" w:color="auto" w:fill="auto"/>
          </w:tcPr>
          <w:p w14:paraId="373EA31E" w14:textId="77777777" w:rsidR="002C2AFE" w:rsidRPr="00AE781B" w:rsidRDefault="002C2AFE" w:rsidP="005B6318">
            <w:pPr>
              <w:pStyle w:val="TAL"/>
              <w:rPr>
                <w:lang w:eastAsia="en-US"/>
              </w:rPr>
            </w:pPr>
            <w:r w:rsidRPr="00AE781B">
              <w:rPr>
                <w:lang w:eastAsia="en-US"/>
              </w:rPr>
              <w:t xml:space="preserve">          requestLocationInformation-r9 SEQUENCE {</w:t>
            </w:r>
          </w:p>
        </w:tc>
        <w:tc>
          <w:tcPr>
            <w:tcW w:w="2267" w:type="dxa"/>
            <w:shd w:val="clear" w:color="auto" w:fill="auto"/>
          </w:tcPr>
          <w:p w14:paraId="79049368" w14:textId="77777777" w:rsidR="002C2AFE" w:rsidRPr="00AE781B" w:rsidRDefault="002C2AFE" w:rsidP="005B6318">
            <w:pPr>
              <w:pStyle w:val="TAL"/>
              <w:rPr>
                <w:rFonts w:eastAsia="MS Mincho"/>
                <w:lang w:eastAsia="en-US"/>
              </w:rPr>
            </w:pPr>
          </w:p>
        </w:tc>
        <w:tc>
          <w:tcPr>
            <w:tcW w:w="1700" w:type="dxa"/>
            <w:shd w:val="clear" w:color="auto" w:fill="auto"/>
          </w:tcPr>
          <w:p w14:paraId="3F97F0FF" w14:textId="77777777" w:rsidR="002C2AFE" w:rsidRPr="00AE781B" w:rsidRDefault="002C2AFE" w:rsidP="005B6318">
            <w:pPr>
              <w:pStyle w:val="TAL"/>
              <w:rPr>
                <w:rFonts w:eastAsia="MS Mincho"/>
                <w:lang w:eastAsia="en-US"/>
              </w:rPr>
            </w:pPr>
          </w:p>
        </w:tc>
        <w:tc>
          <w:tcPr>
            <w:tcW w:w="1104" w:type="dxa"/>
            <w:shd w:val="clear" w:color="auto" w:fill="auto"/>
          </w:tcPr>
          <w:p w14:paraId="430535FC" w14:textId="77777777" w:rsidR="002C2AFE" w:rsidRPr="00AE781B" w:rsidRDefault="002C2AFE" w:rsidP="005B6318">
            <w:pPr>
              <w:pStyle w:val="TAL"/>
              <w:rPr>
                <w:rFonts w:eastAsia="MS Mincho"/>
                <w:lang w:eastAsia="en-US"/>
              </w:rPr>
            </w:pPr>
          </w:p>
        </w:tc>
      </w:tr>
      <w:tr w:rsidR="002C2AFE" w:rsidRPr="00AE781B" w14:paraId="32B18C41" w14:textId="77777777" w:rsidTr="005B6318">
        <w:tc>
          <w:tcPr>
            <w:tcW w:w="4535" w:type="dxa"/>
            <w:shd w:val="clear" w:color="auto" w:fill="auto"/>
          </w:tcPr>
          <w:p w14:paraId="041255F9" w14:textId="77777777" w:rsidR="002C2AFE" w:rsidRPr="00AE781B" w:rsidRDefault="002C2AFE" w:rsidP="005B6318">
            <w:pPr>
              <w:pStyle w:val="TAL"/>
              <w:rPr>
                <w:lang w:eastAsia="en-US"/>
              </w:rPr>
            </w:pPr>
            <w:r w:rsidRPr="00AE781B">
              <w:rPr>
                <w:lang w:eastAsia="en-US"/>
              </w:rPr>
              <w:t xml:space="preserve">            commonIEsRequestLocationInformation</w:t>
            </w:r>
          </w:p>
          <w:p w14:paraId="4E78F198" w14:textId="77777777" w:rsidR="002C2AFE" w:rsidRPr="00AE781B" w:rsidRDefault="002C2AFE" w:rsidP="005B6318">
            <w:pPr>
              <w:pStyle w:val="TAL"/>
              <w:rPr>
                <w:lang w:eastAsia="en-US"/>
              </w:rPr>
            </w:pPr>
            <w:r w:rsidRPr="00AE781B">
              <w:rPr>
                <w:lang w:eastAsia="en-US"/>
              </w:rPr>
              <w:t xml:space="preserve">            SEQUENCE {</w:t>
            </w:r>
          </w:p>
        </w:tc>
        <w:tc>
          <w:tcPr>
            <w:tcW w:w="2267" w:type="dxa"/>
            <w:shd w:val="clear" w:color="auto" w:fill="auto"/>
          </w:tcPr>
          <w:p w14:paraId="10D940A5" w14:textId="77777777" w:rsidR="002C2AFE" w:rsidRPr="00AE781B" w:rsidRDefault="002C2AFE" w:rsidP="005B6318">
            <w:pPr>
              <w:pStyle w:val="TAL"/>
              <w:rPr>
                <w:rFonts w:eastAsia="MS Mincho"/>
                <w:lang w:eastAsia="en-US"/>
              </w:rPr>
            </w:pPr>
          </w:p>
        </w:tc>
        <w:tc>
          <w:tcPr>
            <w:tcW w:w="1700" w:type="dxa"/>
            <w:shd w:val="clear" w:color="auto" w:fill="auto"/>
          </w:tcPr>
          <w:p w14:paraId="7991A70C" w14:textId="77777777" w:rsidR="002C2AFE" w:rsidRPr="00AE781B" w:rsidRDefault="002C2AFE" w:rsidP="005B6318">
            <w:pPr>
              <w:pStyle w:val="TAL"/>
              <w:rPr>
                <w:rFonts w:eastAsia="MS Mincho"/>
                <w:lang w:eastAsia="en-US"/>
              </w:rPr>
            </w:pPr>
          </w:p>
        </w:tc>
        <w:tc>
          <w:tcPr>
            <w:tcW w:w="1104" w:type="dxa"/>
            <w:shd w:val="clear" w:color="auto" w:fill="auto"/>
          </w:tcPr>
          <w:p w14:paraId="63C25E89" w14:textId="77777777" w:rsidR="002C2AFE" w:rsidRPr="00AE781B" w:rsidRDefault="002C2AFE" w:rsidP="005B6318">
            <w:pPr>
              <w:pStyle w:val="TAL"/>
              <w:rPr>
                <w:rFonts w:eastAsia="MS Mincho"/>
                <w:lang w:eastAsia="en-US"/>
              </w:rPr>
            </w:pPr>
          </w:p>
        </w:tc>
      </w:tr>
      <w:tr w:rsidR="002C2AFE" w:rsidRPr="00AE781B" w14:paraId="7C19449F" w14:textId="77777777" w:rsidTr="005B6318">
        <w:tc>
          <w:tcPr>
            <w:tcW w:w="4535" w:type="dxa"/>
            <w:shd w:val="clear" w:color="auto" w:fill="auto"/>
          </w:tcPr>
          <w:p w14:paraId="605E7553" w14:textId="77777777" w:rsidR="002C2AFE" w:rsidRPr="00AE781B" w:rsidRDefault="002C2AFE" w:rsidP="005B6318">
            <w:pPr>
              <w:pStyle w:val="TAL"/>
              <w:rPr>
                <w:lang w:eastAsia="en-US"/>
              </w:rPr>
            </w:pPr>
            <w:r w:rsidRPr="00AE781B">
              <w:rPr>
                <w:lang w:eastAsia="en-US"/>
              </w:rPr>
              <w:t xml:space="preserve">              qos SEQUENCE {</w:t>
            </w:r>
          </w:p>
        </w:tc>
        <w:tc>
          <w:tcPr>
            <w:tcW w:w="2267" w:type="dxa"/>
            <w:shd w:val="clear" w:color="auto" w:fill="auto"/>
          </w:tcPr>
          <w:p w14:paraId="22C7D795" w14:textId="77777777" w:rsidR="002C2AFE" w:rsidRPr="00AE781B" w:rsidRDefault="002C2AFE" w:rsidP="005B6318">
            <w:pPr>
              <w:pStyle w:val="TAL"/>
              <w:rPr>
                <w:rFonts w:eastAsia="MS Mincho"/>
                <w:lang w:eastAsia="en-US"/>
              </w:rPr>
            </w:pPr>
          </w:p>
        </w:tc>
        <w:tc>
          <w:tcPr>
            <w:tcW w:w="1700" w:type="dxa"/>
            <w:shd w:val="clear" w:color="auto" w:fill="auto"/>
          </w:tcPr>
          <w:p w14:paraId="67A62E37" w14:textId="77777777" w:rsidR="002C2AFE" w:rsidRPr="00AE781B" w:rsidRDefault="002C2AFE" w:rsidP="005B6318">
            <w:pPr>
              <w:pStyle w:val="TAL"/>
              <w:rPr>
                <w:rFonts w:eastAsia="MS Mincho"/>
                <w:lang w:eastAsia="en-US"/>
              </w:rPr>
            </w:pPr>
          </w:p>
        </w:tc>
        <w:tc>
          <w:tcPr>
            <w:tcW w:w="1104" w:type="dxa"/>
            <w:shd w:val="clear" w:color="auto" w:fill="auto"/>
          </w:tcPr>
          <w:p w14:paraId="6D47F1EF" w14:textId="77777777" w:rsidR="002C2AFE" w:rsidRPr="00AE781B" w:rsidRDefault="002C2AFE" w:rsidP="005B6318">
            <w:pPr>
              <w:pStyle w:val="TAL"/>
              <w:rPr>
                <w:rFonts w:eastAsia="MS Mincho"/>
                <w:lang w:eastAsia="en-US"/>
              </w:rPr>
            </w:pPr>
          </w:p>
        </w:tc>
      </w:tr>
      <w:tr w:rsidR="002C2AFE" w:rsidRPr="00AE781B" w14:paraId="23CF464C" w14:textId="77777777" w:rsidTr="005B6318">
        <w:tc>
          <w:tcPr>
            <w:tcW w:w="4535" w:type="dxa"/>
            <w:shd w:val="clear" w:color="auto" w:fill="auto"/>
          </w:tcPr>
          <w:p w14:paraId="706A900E" w14:textId="77777777" w:rsidR="002C2AFE" w:rsidRPr="00AE781B" w:rsidRDefault="002C2AFE" w:rsidP="005B6318">
            <w:pPr>
              <w:pStyle w:val="TAL"/>
              <w:rPr>
                <w:lang w:eastAsia="en-US"/>
              </w:rPr>
            </w:pPr>
            <w:r w:rsidRPr="00AE781B">
              <w:rPr>
                <w:lang w:eastAsia="en-US"/>
              </w:rPr>
              <w:t xml:space="preserve">                 responseTime SEQUENCE {</w:t>
            </w:r>
          </w:p>
        </w:tc>
        <w:tc>
          <w:tcPr>
            <w:tcW w:w="2267" w:type="dxa"/>
            <w:shd w:val="clear" w:color="auto" w:fill="auto"/>
          </w:tcPr>
          <w:p w14:paraId="43255283" w14:textId="77777777" w:rsidR="002C2AFE" w:rsidRPr="00AE781B" w:rsidRDefault="002C2AFE" w:rsidP="005B6318">
            <w:pPr>
              <w:pStyle w:val="TAL"/>
              <w:rPr>
                <w:rFonts w:eastAsia="MS Mincho"/>
                <w:lang w:eastAsia="en-US"/>
              </w:rPr>
            </w:pPr>
          </w:p>
        </w:tc>
        <w:tc>
          <w:tcPr>
            <w:tcW w:w="1700" w:type="dxa"/>
            <w:shd w:val="clear" w:color="auto" w:fill="auto"/>
          </w:tcPr>
          <w:p w14:paraId="09DB34F3" w14:textId="77777777" w:rsidR="002C2AFE" w:rsidRPr="00AE781B" w:rsidRDefault="002C2AFE" w:rsidP="005B6318">
            <w:pPr>
              <w:pStyle w:val="TAL"/>
              <w:rPr>
                <w:rFonts w:eastAsia="MS Mincho"/>
                <w:lang w:eastAsia="en-US"/>
              </w:rPr>
            </w:pPr>
          </w:p>
        </w:tc>
        <w:tc>
          <w:tcPr>
            <w:tcW w:w="1104" w:type="dxa"/>
            <w:shd w:val="clear" w:color="auto" w:fill="auto"/>
          </w:tcPr>
          <w:p w14:paraId="398AFB16" w14:textId="77777777" w:rsidR="002C2AFE" w:rsidRPr="00AE781B" w:rsidRDefault="002C2AFE" w:rsidP="005B6318">
            <w:pPr>
              <w:pStyle w:val="TAL"/>
              <w:rPr>
                <w:rFonts w:eastAsia="MS Mincho"/>
                <w:lang w:eastAsia="en-US"/>
              </w:rPr>
            </w:pPr>
          </w:p>
        </w:tc>
      </w:tr>
      <w:tr w:rsidR="002C2AFE" w:rsidRPr="00AE781B" w14:paraId="26E1366C" w14:textId="77777777" w:rsidTr="005B6318">
        <w:tc>
          <w:tcPr>
            <w:tcW w:w="4535" w:type="dxa"/>
            <w:shd w:val="clear" w:color="auto" w:fill="auto"/>
          </w:tcPr>
          <w:p w14:paraId="61C89A23"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67CE2A52" w14:textId="77777777" w:rsidR="002C2AFE" w:rsidRPr="00AE781B" w:rsidRDefault="002C2AFE" w:rsidP="005B6318">
            <w:pPr>
              <w:pStyle w:val="TAL"/>
              <w:rPr>
                <w:rFonts w:eastAsia="MS Mincho"/>
                <w:lang w:eastAsia="en-US"/>
              </w:rPr>
            </w:pPr>
            <w:r w:rsidRPr="00AE781B">
              <w:rPr>
                <w:rFonts w:eastAsia="MS Mincho"/>
                <w:lang w:eastAsia="en-US"/>
              </w:rPr>
              <w:t>13</w:t>
            </w:r>
          </w:p>
        </w:tc>
        <w:tc>
          <w:tcPr>
            <w:tcW w:w="1700" w:type="dxa"/>
            <w:shd w:val="clear" w:color="auto" w:fill="auto"/>
          </w:tcPr>
          <w:p w14:paraId="6B3A846C"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3EF70E02" w14:textId="77777777" w:rsidR="002C2AFE" w:rsidRPr="00AE781B" w:rsidRDefault="002C2AFE" w:rsidP="005B6318">
            <w:pPr>
              <w:pStyle w:val="TAL"/>
              <w:rPr>
                <w:rFonts w:eastAsia="MS Mincho"/>
                <w:lang w:eastAsia="en-US"/>
              </w:rPr>
            </w:pPr>
            <w:r w:rsidRPr="00AE781B">
              <w:rPr>
                <w:rFonts w:eastAsia="MS Mincho"/>
                <w:lang w:eastAsia="en-US"/>
              </w:rPr>
              <w:t>Test 1 or Test 2</w:t>
            </w:r>
          </w:p>
        </w:tc>
      </w:tr>
      <w:tr w:rsidR="002C2AFE" w:rsidRPr="00AE781B" w14:paraId="0F2814EB" w14:textId="77777777" w:rsidTr="005B6318">
        <w:tc>
          <w:tcPr>
            <w:tcW w:w="4535" w:type="dxa"/>
            <w:shd w:val="clear" w:color="auto" w:fill="auto"/>
          </w:tcPr>
          <w:p w14:paraId="28F1A2F4" w14:textId="77777777" w:rsidR="002C2AFE" w:rsidRPr="00AE781B" w:rsidRDefault="002C2AFE" w:rsidP="005B6318">
            <w:pPr>
              <w:pStyle w:val="TAL"/>
              <w:rPr>
                <w:lang w:eastAsia="en-US"/>
              </w:rPr>
            </w:pPr>
            <w:r w:rsidRPr="00AE781B">
              <w:rPr>
                <w:lang w:eastAsia="en-US"/>
              </w:rPr>
              <w:t xml:space="preserve">                   time</w:t>
            </w:r>
          </w:p>
        </w:tc>
        <w:tc>
          <w:tcPr>
            <w:tcW w:w="2267" w:type="dxa"/>
            <w:shd w:val="clear" w:color="auto" w:fill="auto"/>
          </w:tcPr>
          <w:p w14:paraId="59053CB0" w14:textId="77777777" w:rsidR="002C2AFE" w:rsidRPr="00AE781B" w:rsidRDefault="002C2AFE" w:rsidP="005B6318">
            <w:pPr>
              <w:pStyle w:val="TAL"/>
              <w:rPr>
                <w:rFonts w:eastAsia="MS Mincho"/>
                <w:lang w:eastAsia="en-US"/>
              </w:rPr>
            </w:pPr>
            <w:r w:rsidRPr="00AE781B">
              <w:rPr>
                <w:rFonts w:eastAsia="MS Mincho"/>
                <w:lang w:eastAsia="en-US"/>
              </w:rPr>
              <w:t>6</w:t>
            </w:r>
          </w:p>
        </w:tc>
        <w:tc>
          <w:tcPr>
            <w:tcW w:w="1700" w:type="dxa"/>
            <w:shd w:val="clear" w:color="auto" w:fill="auto"/>
          </w:tcPr>
          <w:p w14:paraId="38F601CE" w14:textId="77777777" w:rsidR="002C2AFE" w:rsidRPr="00AE781B" w:rsidRDefault="002C2AFE" w:rsidP="005B6318">
            <w:pPr>
              <w:pStyle w:val="TAL"/>
              <w:rPr>
                <w:rFonts w:eastAsia="MS Mincho"/>
                <w:lang w:eastAsia="en-US"/>
              </w:rPr>
            </w:pPr>
            <w:r w:rsidRPr="00AE781B">
              <w:rPr>
                <w:rFonts w:eastAsia="MS Mincho"/>
                <w:lang w:eastAsia="en-US"/>
              </w:rPr>
              <w:t>See Note 4 in Table 9.3.10.2.4.1-1</w:t>
            </w:r>
          </w:p>
        </w:tc>
        <w:tc>
          <w:tcPr>
            <w:tcW w:w="1104" w:type="dxa"/>
            <w:shd w:val="clear" w:color="auto" w:fill="auto"/>
          </w:tcPr>
          <w:p w14:paraId="50B01BD2" w14:textId="77777777" w:rsidR="002C2AFE" w:rsidRPr="00AE781B" w:rsidRDefault="002C2AFE" w:rsidP="005B6318">
            <w:pPr>
              <w:pStyle w:val="TAL"/>
              <w:rPr>
                <w:rFonts w:eastAsia="MS Mincho"/>
                <w:lang w:eastAsia="en-US"/>
              </w:rPr>
            </w:pPr>
            <w:r w:rsidRPr="00AE781B">
              <w:rPr>
                <w:rFonts w:eastAsia="MS Mincho"/>
                <w:lang w:eastAsia="en-US"/>
              </w:rPr>
              <w:t>Test 3 or Test 4</w:t>
            </w:r>
          </w:p>
        </w:tc>
      </w:tr>
      <w:tr w:rsidR="002C2AFE" w:rsidRPr="00AE781B" w14:paraId="2A2859CF" w14:textId="77777777" w:rsidTr="005B6318">
        <w:tc>
          <w:tcPr>
            <w:tcW w:w="4535" w:type="dxa"/>
            <w:shd w:val="clear" w:color="auto" w:fill="auto"/>
          </w:tcPr>
          <w:p w14:paraId="0FB735BE"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0295809C" w14:textId="77777777" w:rsidR="002C2AFE" w:rsidRPr="00AE781B" w:rsidRDefault="002C2AFE" w:rsidP="005B6318">
            <w:pPr>
              <w:pStyle w:val="TAL"/>
              <w:rPr>
                <w:rFonts w:eastAsia="MS Mincho"/>
                <w:lang w:eastAsia="en-US"/>
              </w:rPr>
            </w:pPr>
          </w:p>
        </w:tc>
        <w:tc>
          <w:tcPr>
            <w:tcW w:w="1700" w:type="dxa"/>
            <w:shd w:val="clear" w:color="auto" w:fill="auto"/>
          </w:tcPr>
          <w:p w14:paraId="3C739832" w14:textId="77777777" w:rsidR="002C2AFE" w:rsidRPr="00AE781B" w:rsidRDefault="002C2AFE" w:rsidP="005B6318">
            <w:pPr>
              <w:pStyle w:val="TAL"/>
              <w:rPr>
                <w:rFonts w:eastAsia="MS Mincho"/>
                <w:lang w:eastAsia="en-US"/>
              </w:rPr>
            </w:pPr>
          </w:p>
        </w:tc>
        <w:tc>
          <w:tcPr>
            <w:tcW w:w="1104" w:type="dxa"/>
            <w:shd w:val="clear" w:color="auto" w:fill="auto"/>
          </w:tcPr>
          <w:p w14:paraId="39A2807F" w14:textId="77777777" w:rsidR="002C2AFE" w:rsidRPr="00AE781B" w:rsidRDefault="002C2AFE" w:rsidP="005B6318">
            <w:pPr>
              <w:pStyle w:val="TAL"/>
              <w:rPr>
                <w:rFonts w:eastAsia="MS Mincho"/>
                <w:lang w:eastAsia="en-US"/>
              </w:rPr>
            </w:pPr>
          </w:p>
        </w:tc>
      </w:tr>
      <w:tr w:rsidR="002C2AFE" w:rsidRPr="00AE781B" w14:paraId="4B13C4A6" w14:textId="77777777" w:rsidTr="005B6318">
        <w:tc>
          <w:tcPr>
            <w:tcW w:w="4535" w:type="dxa"/>
            <w:shd w:val="clear" w:color="auto" w:fill="auto"/>
          </w:tcPr>
          <w:p w14:paraId="690A339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4769F615" w14:textId="77777777" w:rsidR="002C2AFE" w:rsidRPr="00AE781B" w:rsidRDefault="002C2AFE" w:rsidP="005B6318">
            <w:pPr>
              <w:pStyle w:val="TAL"/>
              <w:rPr>
                <w:rFonts w:eastAsia="MS Mincho"/>
                <w:lang w:eastAsia="en-US"/>
              </w:rPr>
            </w:pPr>
          </w:p>
        </w:tc>
        <w:tc>
          <w:tcPr>
            <w:tcW w:w="1700" w:type="dxa"/>
            <w:shd w:val="clear" w:color="auto" w:fill="auto"/>
          </w:tcPr>
          <w:p w14:paraId="47124F62" w14:textId="77777777" w:rsidR="002C2AFE" w:rsidRPr="00AE781B" w:rsidRDefault="002C2AFE" w:rsidP="005B6318">
            <w:pPr>
              <w:pStyle w:val="TAL"/>
              <w:rPr>
                <w:rFonts w:eastAsia="MS Mincho"/>
                <w:lang w:eastAsia="en-US"/>
              </w:rPr>
            </w:pPr>
          </w:p>
        </w:tc>
        <w:tc>
          <w:tcPr>
            <w:tcW w:w="1104" w:type="dxa"/>
            <w:shd w:val="clear" w:color="auto" w:fill="auto"/>
          </w:tcPr>
          <w:p w14:paraId="247C2E95" w14:textId="77777777" w:rsidR="002C2AFE" w:rsidRPr="00AE781B" w:rsidRDefault="002C2AFE" w:rsidP="005B6318">
            <w:pPr>
              <w:pStyle w:val="TAL"/>
              <w:rPr>
                <w:rFonts w:eastAsia="MS Mincho"/>
                <w:lang w:eastAsia="en-US"/>
              </w:rPr>
            </w:pPr>
          </w:p>
        </w:tc>
      </w:tr>
      <w:tr w:rsidR="002C2AFE" w:rsidRPr="00AE781B" w14:paraId="2DC6E2C8" w14:textId="77777777" w:rsidTr="005B6318">
        <w:tc>
          <w:tcPr>
            <w:tcW w:w="4535" w:type="dxa"/>
            <w:shd w:val="clear" w:color="auto" w:fill="auto"/>
          </w:tcPr>
          <w:p w14:paraId="506BE8D3"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56CFBC4B" w14:textId="77777777" w:rsidR="002C2AFE" w:rsidRPr="00AE781B" w:rsidRDefault="002C2AFE" w:rsidP="005B6318">
            <w:pPr>
              <w:pStyle w:val="TAL"/>
              <w:rPr>
                <w:rFonts w:eastAsia="MS Mincho"/>
                <w:lang w:eastAsia="en-US"/>
              </w:rPr>
            </w:pPr>
          </w:p>
        </w:tc>
        <w:tc>
          <w:tcPr>
            <w:tcW w:w="1700" w:type="dxa"/>
            <w:shd w:val="clear" w:color="auto" w:fill="auto"/>
          </w:tcPr>
          <w:p w14:paraId="7A777AAF" w14:textId="77777777" w:rsidR="002C2AFE" w:rsidRPr="00AE781B" w:rsidRDefault="002C2AFE" w:rsidP="005B6318">
            <w:pPr>
              <w:pStyle w:val="TAL"/>
              <w:rPr>
                <w:rFonts w:eastAsia="MS Mincho"/>
                <w:lang w:eastAsia="en-US"/>
              </w:rPr>
            </w:pPr>
          </w:p>
        </w:tc>
        <w:tc>
          <w:tcPr>
            <w:tcW w:w="1104" w:type="dxa"/>
            <w:shd w:val="clear" w:color="auto" w:fill="auto"/>
          </w:tcPr>
          <w:p w14:paraId="54AA8BED" w14:textId="77777777" w:rsidR="002C2AFE" w:rsidRPr="00AE781B" w:rsidRDefault="002C2AFE" w:rsidP="005B6318">
            <w:pPr>
              <w:pStyle w:val="TAL"/>
              <w:rPr>
                <w:rFonts w:eastAsia="MS Mincho"/>
                <w:lang w:eastAsia="en-US"/>
              </w:rPr>
            </w:pPr>
          </w:p>
        </w:tc>
      </w:tr>
      <w:tr w:rsidR="002C2AFE" w:rsidRPr="00AE781B" w14:paraId="72FF21F7" w14:textId="77777777" w:rsidTr="005B6318">
        <w:tc>
          <w:tcPr>
            <w:tcW w:w="4535" w:type="dxa"/>
            <w:shd w:val="clear" w:color="auto" w:fill="auto"/>
          </w:tcPr>
          <w:p w14:paraId="41F6EAC6"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389978C9" w14:textId="77777777" w:rsidR="002C2AFE" w:rsidRPr="00AE781B" w:rsidRDefault="002C2AFE" w:rsidP="005B6318">
            <w:pPr>
              <w:pStyle w:val="TAL"/>
              <w:rPr>
                <w:rFonts w:eastAsia="MS Mincho"/>
                <w:lang w:eastAsia="en-US"/>
              </w:rPr>
            </w:pPr>
          </w:p>
        </w:tc>
        <w:tc>
          <w:tcPr>
            <w:tcW w:w="1700" w:type="dxa"/>
            <w:shd w:val="clear" w:color="auto" w:fill="auto"/>
          </w:tcPr>
          <w:p w14:paraId="72BB7C1A" w14:textId="77777777" w:rsidR="002C2AFE" w:rsidRPr="00AE781B" w:rsidRDefault="002C2AFE" w:rsidP="005B6318">
            <w:pPr>
              <w:pStyle w:val="TAL"/>
              <w:rPr>
                <w:rFonts w:eastAsia="MS Mincho"/>
                <w:lang w:eastAsia="en-US"/>
              </w:rPr>
            </w:pPr>
          </w:p>
        </w:tc>
        <w:tc>
          <w:tcPr>
            <w:tcW w:w="1104" w:type="dxa"/>
            <w:shd w:val="clear" w:color="auto" w:fill="auto"/>
          </w:tcPr>
          <w:p w14:paraId="1D94DD6B" w14:textId="77777777" w:rsidR="002C2AFE" w:rsidRPr="00AE781B" w:rsidRDefault="002C2AFE" w:rsidP="005B6318">
            <w:pPr>
              <w:pStyle w:val="TAL"/>
              <w:rPr>
                <w:rFonts w:eastAsia="MS Mincho"/>
                <w:lang w:eastAsia="en-US"/>
              </w:rPr>
            </w:pPr>
          </w:p>
        </w:tc>
      </w:tr>
      <w:tr w:rsidR="002C2AFE" w:rsidRPr="00AE781B" w14:paraId="5F771AA8" w14:textId="77777777" w:rsidTr="005B6318">
        <w:tc>
          <w:tcPr>
            <w:tcW w:w="4535" w:type="dxa"/>
            <w:shd w:val="clear" w:color="auto" w:fill="auto"/>
          </w:tcPr>
          <w:p w14:paraId="40C7079A"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2E7B76FD" w14:textId="77777777" w:rsidR="002C2AFE" w:rsidRPr="00AE781B" w:rsidRDefault="002C2AFE" w:rsidP="005B6318">
            <w:pPr>
              <w:pStyle w:val="TAL"/>
              <w:rPr>
                <w:rFonts w:eastAsia="MS Mincho"/>
                <w:lang w:eastAsia="en-US"/>
              </w:rPr>
            </w:pPr>
          </w:p>
        </w:tc>
        <w:tc>
          <w:tcPr>
            <w:tcW w:w="1700" w:type="dxa"/>
            <w:shd w:val="clear" w:color="auto" w:fill="auto"/>
          </w:tcPr>
          <w:p w14:paraId="51908BCB" w14:textId="77777777" w:rsidR="002C2AFE" w:rsidRPr="00AE781B" w:rsidRDefault="002C2AFE" w:rsidP="005B6318">
            <w:pPr>
              <w:pStyle w:val="TAL"/>
              <w:rPr>
                <w:rFonts w:eastAsia="MS Mincho"/>
                <w:lang w:eastAsia="en-US"/>
              </w:rPr>
            </w:pPr>
          </w:p>
        </w:tc>
        <w:tc>
          <w:tcPr>
            <w:tcW w:w="1104" w:type="dxa"/>
            <w:shd w:val="clear" w:color="auto" w:fill="auto"/>
          </w:tcPr>
          <w:p w14:paraId="314FDA51" w14:textId="77777777" w:rsidR="002C2AFE" w:rsidRPr="00AE781B" w:rsidRDefault="002C2AFE" w:rsidP="005B6318">
            <w:pPr>
              <w:pStyle w:val="TAL"/>
              <w:rPr>
                <w:rFonts w:eastAsia="MS Mincho"/>
                <w:lang w:eastAsia="en-US"/>
              </w:rPr>
            </w:pPr>
          </w:p>
        </w:tc>
      </w:tr>
      <w:tr w:rsidR="002C2AFE" w:rsidRPr="00AE781B" w14:paraId="40539B78" w14:textId="77777777" w:rsidTr="005B6318">
        <w:tc>
          <w:tcPr>
            <w:tcW w:w="4535" w:type="dxa"/>
            <w:shd w:val="clear" w:color="auto" w:fill="auto"/>
          </w:tcPr>
          <w:p w14:paraId="774698F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A661D54" w14:textId="77777777" w:rsidR="002C2AFE" w:rsidRPr="00AE781B" w:rsidRDefault="002C2AFE" w:rsidP="005B6318">
            <w:pPr>
              <w:pStyle w:val="TAL"/>
              <w:rPr>
                <w:rFonts w:eastAsia="MS Mincho"/>
                <w:lang w:eastAsia="en-US"/>
              </w:rPr>
            </w:pPr>
          </w:p>
        </w:tc>
        <w:tc>
          <w:tcPr>
            <w:tcW w:w="1700" w:type="dxa"/>
            <w:shd w:val="clear" w:color="auto" w:fill="auto"/>
          </w:tcPr>
          <w:p w14:paraId="6A802051" w14:textId="77777777" w:rsidR="002C2AFE" w:rsidRPr="00AE781B" w:rsidRDefault="002C2AFE" w:rsidP="005B6318">
            <w:pPr>
              <w:pStyle w:val="TAL"/>
              <w:rPr>
                <w:rFonts w:eastAsia="MS Mincho"/>
                <w:lang w:eastAsia="en-US"/>
              </w:rPr>
            </w:pPr>
          </w:p>
        </w:tc>
        <w:tc>
          <w:tcPr>
            <w:tcW w:w="1104" w:type="dxa"/>
            <w:shd w:val="clear" w:color="auto" w:fill="auto"/>
          </w:tcPr>
          <w:p w14:paraId="5064A67B" w14:textId="77777777" w:rsidR="002C2AFE" w:rsidRPr="00AE781B" w:rsidRDefault="002C2AFE" w:rsidP="005B6318">
            <w:pPr>
              <w:pStyle w:val="TAL"/>
              <w:rPr>
                <w:rFonts w:eastAsia="MS Mincho"/>
                <w:lang w:eastAsia="en-US"/>
              </w:rPr>
            </w:pPr>
          </w:p>
        </w:tc>
      </w:tr>
      <w:tr w:rsidR="002C2AFE" w:rsidRPr="00AE781B" w14:paraId="4CB9F6E2" w14:textId="77777777" w:rsidTr="005B6318">
        <w:tc>
          <w:tcPr>
            <w:tcW w:w="4535" w:type="dxa"/>
            <w:shd w:val="clear" w:color="auto" w:fill="auto"/>
          </w:tcPr>
          <w:p w14:paraId="62801BD0"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67B7F6DE" w14:textId="77777777" w:rsidR="002C2AFE" w:rsidRPr="00AE781B" w:rsidRDefault="002C2AFE" w:rsidP="005B6318">
            <w:pPr>
              <w:pStyle w:val="TAL"/>
              <w:rPr>
                <w:rFonts w:eastAsia="MS Mincho"/>
                <w:lang w:eastAsia="en-US"/>
              </w:rPr>
            </w:pPr>
          </w:p>
        </w:tc>
        <w:tc>
          <w:tcPr>
            <w:tcW w:w="1700" w:type="dxa"/>
            <w:shd w:val="clear" w:color="auto" w:fill="auto"/>
          </w:tcPr>
          <w:p w14:paraId="1786899A" w14:textId="77777777" w:rsidR="002C2AFE" w:rsidRPr="00AE781B" w:rsidRDefault="002C2AFE" w:rsidP="005B6318">
            <w:pPr>
              <w:pStyle w:val="TAL"/>
              <w:rPr>
                <w:rFonts w:eastAsia="MS Mincho"/>
                <w:lang w:eastAsia="en-US"/>
              </w:rPr>
            </w:pPr>
          </w:p>
        </w:tc>
        <w:tc>
          <w:tcPr>
            <w:tcW w:w="1104" w:type="dxa"/>
            <w:shd w:val="clear" w:color="auto" w:fill="auto"/>
          </w:tcPr>
          <w:p w14:paraId="1F59A274" w14:textId="77777777" w:rsidR="002C2AFE" w:rsidRPr="00AE781B" w:rsidRDefault="002C2AFE" w:rsidP="005B6318">
            <w:pPr>
              <w:pStyle w:val="TAL"/>
              <w:rPr>
                <w:rFonts w:eastAsia="MS Mincho"/>
                <w:lang w:eastAsia="en-US"/>
              </w:rPr>
            </w:pPr>
          </w:p>
        </w:tc>
      </w:tr>
      <w:tr w:rsidR="002C2AFE" w:rsidRPr="00AE781B" w14:paraId="5B9D0C12" w14:textId="77777777" w:rsidTr="005B6318">
        <w:tc>
          <w:tcPr>
            <w:tcW w:w="4535" w:type="dxa"/>
            <w:shd w:val="clear" w:color="auto" w:fill="auto"/>
          </w:tcPr>
          <w:p w14:paraId="15412587"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7F497552" w14:textId="77777777" w:rsidR="002C2AFE" w:rsidRPr="00AE781B" w:rsidRDefault="002C2AFE" w:rsidP="005B6318">
            <w:pPr>
              <w:pStyle w:val="TAL"/>
              <w:rPr>
                <w:rFonts w:eastAsia="MS Mincho"/>
                <w:lang w:eastAsia="en-US"/>
              </w:rPr>
            </w:pPr>
          </w:p>
        </w:tc>
        <w:tc>
          <w:tcPr>
            <w:tcW w:w="1700" w:type="dxa"/>
            <w:shd w:val="clear" w:color="auto" w:fill="auto"/>
          </w:tcPr>
          <w:p w14:paraId="4026BD5B" w14:textId="77777777" w:rsidR="002C2AFE" w:rsidRPr="00AE781B" w:rsidRDefault="002C2AFE" w:rsidP="005B6318">
            <w:pPr>
              <w:pStyle w:val="TAL"/>
              <w:rPr>
                <w:rFonts w:eastAsia="MS Mincho"/>
                <w:lang w:eastAsia="en-US"/>
              </w:rPr>
            </w:pPr>
          </w:p>
        </w:tc>
        <w:tc>
          <w:tcPr>
            <w:tcW w:w="1104" w:type="dxa"/>
            <w:shd w:val="clear" w:color="auto" w:fill="auto"/>
          </w:tcPr>
          <w:p w14:paraId="293B1B8F" w14:textId="77777777" w:rsidR="002C2AFE" w:rsidRPr="00AE781B" w:rsidRDefault="002C2AFE" w:rsidP="005B6318">
            <w:pPr>
              <w:pStyle w:val="TAL"/>
              <w:rPr>
                <w:rFonts w:eastAsia="MS Mincho"/>
                <w:lang w:eastAsia="en-US"/>
              </w:rPr>
            </w:pPr>
          </w:p>
        </w:tc>
      </w:tr>
      <w:tr w:rsidR="002C2AFE" w:rsidRPr="00AE781B" w14:paraId="60B30664" w14:textId="77777777" w:rsidTr="005B6318">
        <w:tc>
          <w:tcPr>
            <w:tcW w:w="4535" w:type="dxa"/>
            <w:shd w:val="clear" w:color="auto" w:fill="auto"/>
          </w:tcPr>
          <w:p w14:paraId="32E5078D" w14:textId="77777777" w:rsidR="002C2AFE" w:rsidRPr="00AE781B" w:rsidRDefault="002C2AFE" w:rsidP="005B6318">
            <w:pPr>
              <w:pStyle w:val="TAL"/>
              <w:rPr>
                <w:lang w:eastAsia="en-US"/>
              </w:rPr>
            </w:pPr>
            <w:r w:rsidRPr="00AE781B">
              <w:rPr>
                <w:lang w:eastAsia="en-US"/>
              </w:rPr>
              <w:t xml:space="preserve"> }</w:t>
            </w:r>
          </w:p>
        </w:tc>
        <w:tc>
          <w:tcPr>
            <w:tcW w:w="2267" w:type="dxa"/>
            <w:shd w:val="clear" w:color="auto" w:fill="auto"/>
          </w:tcPr>
          <w:p w14:paraId="175F6D1D" w14:textId="77777777" w:rsidR="002C2AFE" w:rsidRPr="00AE781B" w:rsidRDefault="002C2AFE" w:rsidP="005B6318">
            <w:pPr>
              <w:pStyle w:val="TAL"/>
              <w:rPr>
                <w:rFonts w:eastAsia="MS Mincho"/>
                <w:lang w:eastAsia="en-US"/>
              </w:rPr>
            </w:pPr>
          </w:p>
        </w:tc>
        <w:tc>
          <w:tcPr>
            <w:tcW w:w="1700" w:type="dxa"/>
            <w:shd w:val="clear" w:color="auto" w:fill="auto"/>
          </w:tcPr>
          <w:p w14:paraId="42E9B08D" w14:textId="77777777" w:rsidR="002C2AFE" w:rsidRPr="00AE781B" w:rsidRDefault="002C2AFE" w:rsidP="005B6318">
            <w:pPr>
              <w:pStyle w:val="TAL"/>
              <w:rPr>
                <w:rFonts w:eastAsia="MS Mincho"/>
                <w:lang w:eastAsia="en-US"/>
              </w:rPr>
            </w:pPr>
          </w:p>
        </w:tc>
        <w:tc>
          <w:tcPr>
            <w:tcW w:w="1104" w:type="dxa"/>
            <w:shd w:val="clear" w:color="auto" w:fill="auto"/>
          </w:tcPr>
          <w:p w14:paraId="1A26E1D9" w14:textId="77777777" w:rsidR="002C2AFE" w:rsidRPr="00AE781B" w:rsidRDefault="002C2AFE" w:rsidP="005B6318">
            <w:pPr>
              <w:pStyle w:val="TAL"/>
              <w:rPr>
                <w:rFonts w:eastAsia="MS Mincho"/>
                <w:lang w:eastAsia="en-US"/>
              </w:rPr>
            </w:pPr>
          </w:p>
        </w:tc>
      </w:tr>
      <w:tr w:rsidR="002C2AFE" w:rsidRPr="00AE781B" w14:paraId="14F4A9D0" w14:textId="77777777" w:rsidTr="005B6318">
        <w:tc>
          <w:tcPr>
            <w:tcW w:w="4535" w:type="dxa"/>
            <w:shd w:val="clear" w:color="auto" w:fill="auto"/>
          </w:tcPr>
          <w:p w14:paraId="4F090BE2" w14:textId="77777777" w:rsidR="002C2AFE" w:rsidRPr="00AE781B" w:rsidRDefault="002C2AFE" w:rsidP="005B6318">
            <w:pPr>
              <w:pStyle w:val="TAL"/>
              <w:rPr>
                <w:lang w:eastAsia="en-US"/>
              </w:rPr>
            </w:pPr>
            <w:r w:rsidRPr="00AE781B">
              <w:rPr>
                <w:lang w:eastAsia="en-US"/>
              </w:rPr>
              <w:t>}</w:t>
            </w:r>
          </w:p>
        </w:tc>
        <w:tc>
          <w:tcPr>
            <w:tcW w:w="2267" w:type="dxa"/>
            <w:shd w:val="clear" w:color="auto" w:fill="auto"/>
          </w:tcPr>
          <w:p w14:paraId="2919C9F9" w14:textId="77777777" w:rsidR="002C2AFE" w:rsidRPr="00AE781B" w:rsidRDefault="002C2AFE" w:rsidP="005B6318">
            <w:pPr>
              <w:pStyle w:val="TAL"/>
              <w:rPr>
                <w:rFonts w:eastAsia="MS Mincho"/>
                <w:lang w:eastAsia="en-US"/>
              </w:rPr>
            </w:pPr>
          </w:p>
        </w:tc>
        <w:tc>
          <w:tcPr>
            <w:tcW w:w="1700" w:type="dxa"/>
            <w:shd w:val="clear" w:color="auto" w:fill="auto"/>
          </w:tcPr>
          <w:p w14:paraId="5D662C5F" w14:textId="77777777" w:rsidR="002C2AFE" w:rsidRPr="00AE781B" w:rsidRDefault="002C2AFE" w:rsidP="005B6318">
            <w:pPr>
              <w:pStyle w:val="TAL"/>
              <w:rPr>
                <w:rFonts w:eastAsia="MS Mincho"/>
                <w:lang w:eastAsia="en-US"/>
              </w:rPr>
            </w:pPr>
          </w:p>
        </w:tc>
        <w:tc>
          <w:tcPr>
            <w:tcW w:w="1104" w:type="dxa"/>
            <w:shd w:val="clear" w:color="auto" w:fill="auto"/>
          </w:tcPr>
          <w:p w14:paraId="33C12D53" w14:textId="77777777" w:rsidR="002C2AFE" w:rsidRPr="00AE781B" w:rsidRDefault="002C2AFE" w:rsidP="005B6318">
            <w:pPr>
              <w:pStyle w:val="TAL"/>
              <w:rPr>
                <w:rFonts w:eastAsia="MS Mincho"/>
                <w:lang w:eastAsia="en-US"/>
              </w:rPr>
            </w:pPr>
          </w:p>
        </w:tc>
      </w:tr>
    </w:tbl>
    <w:p w14:paraId="0923502E" w14:textId="77777777" w:rsidR="002C2AFE" w:rsidRPr="00AE781B" w:rsidRDefault="002C2AFE" w:rsidP="002C2AFE">
      <w:pPr>
        <w:rPr>
          <w:rFonts w:eastAsia="MS Mincho"/>
        </w:rPr>
      </w:pPr>
    </w:p>
    <w:p w14:paraId="2AC7B05B" w14:textId="77777777" w:rsidR="002C2AFE" w:rsidRPr="00AE781B" w:rsidRDefault="002C2AFE" w:rsidP="002C2AFE">
      <w:pPr>
        <w:pStyle w:val="Heading6"/>
      </w:pPr>
      <w:bookmarkStart w:id="381" w:name="_Toc27482012"/>
      <w:bookmarkStart w:id="382" w:name="_Toc68183262"/>
      <w:r w:rsidRPr="00AE781B">
        <w:lastRenderedPageBreak/>
        <w:t>9.3.10.2.5</w:t>
      </w:r>
      <w:r w:rsidRPr="00AE781B">
        <w:tab/>
        <w:t>Test requirement</w:t>
      </w:r>
      <w:bookmarkEnd w:id="381"/>
      <w:bookmarkEnd w:id="382"/>
    </w:p>
    <w:p w14:paraId="49C55D03" w14:textId="77777777" w:rsidR="002C2AFE" w:rsidRPr="00AE781B" w:rsidRDefault="002C2AFE" w:rsidP="002C2AFE">
      <w:pPr>
        <w:pStyle w:val="B1"/>
        <w:ind w:left="284"/>
      </w:pPr>
      <w:r w:rsidRPr="00AE781B">
        <w:t>Same as in clause 9.3.10.1.5 but replacing Table 9.3.10.1.5-2 with Table 9.3.10.2.5-1:</w:t>
      </w:r>
    </w:p>
    <w:p w14:paraId="338E20A5" w14:textId="77777777" w:rsidR="002C2AFE" w:rsidRPr="00AE781B" w:rsidRDefault="002C2AFE" w:rsidP="002C2AFE">
      <w:pPr>
        <w:pStyle w:val="TH"/>
      </w:pPr>
      <w:r w:rsidRPr="00AE781B">
        <w:t>Table 9.3.10.2.5-1: RSTD FDD intra-frequency accuracy requirements for the reported values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gridCol w:w="1534"/>
        <w:gridCol w:w="1534"/>
      </w:tblGrid>
      <w:tr w:rsidR="002C2AFE" w:rsidRPr="00AE781B" w14:paraId="73C7A25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E872AA3" w14:textId="77777777" w:rsidR="002C2AFE" w:rsidRPr="00AE781B" w:rsidRDefault="002C2AFE"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27BA11B" w14:textId="77777777" w:rsidR="002C2AFE" w:rsidRPr="00AE781B" w:rsidRDefault="002C2AFE"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BE0663E" w14:textId="77777777" w:rsidR="002C2AFE" w:rsidRPr="00AE781B" w:rsidRDefault="002C2AFE" w:rsidP="005B6318">
            <w:pPr>
              <w:pStyle w:val="TAH"/>
              <w:rPr>
                <w:lang w:eastAsia="en-US"/>
              </w:rPr>
            </w:pPr>
            <w:r w:rsidRPr="00AE781B">
              <w:rPr>
                <w:lang w:eastAsia="en-US"/>
              </w:rPr>
              <w:t>Test 2</w:t>
            </w:r>
          </w:p>
        </w:tc>
        <w:tc>
          <w:tcPr>
            <w:tcW w:w="1534" w:type="dxa"/>
            <w:tcBorders>
              <w:top w:val="single" w:sz="4" w:space="0" w:color="auto"/>
              <w:left w:val="single" w:sz="4" w:space="0" w:color="auto"/>
              <w:bottom w:val="single" w:sz="4" w:space="0" w:color="auto"/>
              <w:right w:val="single" w:sz="4" w:space="0" w:color="auto"/>
            </w:tcBorders>
          </w:tcPr>
          <w:p w14:paraId="1ABF45C6" w14:textId="77777777" w:rsidR="002C2AFE" w:rsidRPr="00AE781B" w:rsidRDefault="002C2AFE" w:rsidP="005B6318">
            <w:pPr>
              <w:pStyle w:val="TAH"/>
              <w:rPr>
                <w:lang w:eastAsia="en-US"/>
              </w:rPr>
            </w:pPr>
            <w:r w:rsidRPr="00AE781B">
              <w:rPr>
                <w:lang w:eastAsia="en-US"/>
              </w:rPr>
              <w:t>Test 3</w:t>
            </w:r>
          </w:p>
        </w:tc>
        <w:tc>
          <w:tcPr>
            <w:tcW w:w="1534" w:type="dxa"/>
            <w:tcBorders>
              <w:top w:val="single" w:sz="4" w:space="0" w:color="auto"/>
              <w:left w:val="single" w:sz="4" w:space="0" w:color="auto"/>
              <w:bottom w:val="single" w:sz="4" w:space="0" w:color="auto"/>
              <w:right w:val="single" w:sz="4" w:space="0" w:color="auto"/>
            </w:tcBorders>
            <w:vAlign w:val="center"/>
          </w:tcPr>
          <w:p w14:paraId="36E46A1D" w14:textId="77777777" w:rsidR="002C2AFE" w:rsidRPr="00AE781B" w:rsidRDefault="002C2AFE" w:rsidP="005B6318">
            <w:pPr>
              <w:pStyle w:val="TAH"/>
              <w:rPr>
                <w:lang w:eastAsia="en-US"/>
              </w:rPr>
            </w:pPr>
            <w:r w:rsidRPr="00AE781B">
              <w:rPr>
                <w:lang w:eastAsia="en-US"/>
              </w:rPr>
              <w:t>Test 4</w:t>
            </w:r>
          </w:p>
        </w:tc>
      </w:tr>
      <w:tr w:rsidR="002C2AFE" w:rsidRPr="00AE781B" w14:paraId="1AD997E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CAAD7B7" w14:textId="77777777" w:rsidR="002C2AFE" w:rsidRPr="00AE781B" w:rsidRDefault="002C2AFE"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51225CAC"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c>
          <w:tcPr>
            <w:tcW w:w="1534" w:type="dxa"/>
            <w:tcBorders>
              <w:top w:val="single" w:sz="4" w:space="0" w:color="auto"/>
              <w:left w:val="single" w:sz="4" w:space="0" w:color="auto"/>
              <w:bottom w:val="single" w:sz="4" w:space="0" w:color="auto"/>
              <w:right w:val="single" w:sz="4" w:space="0" w:color="auto"/>
            </w:tcBorders>
            <w:vAlign w:val="center"/>
          </w:tcPr>
          <w:p w14:paraId="2E4A207B"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6CCCDB08" w14:textId="77777777" w:rsidR="002C2AFE" w:rsidRPr="00AE781B" w:rsidRDefault="002C2AFE" w:rsidP="005B6318">
            <w:pPr>
              <w:pStyle w:val="TAC"/>
              <w:rPr>
                <w:lang w:eastAsia="en-US"/>
              </w:rPr>
            </w:pPr>
            <w:r w:rsidRPr="00AE781B">
              <w:rPr>
                <w:lang w:eastAsia="en-US"/>
              </w:rPr>
              <w:t>RSTD_</w:t>
            </w:r>
            <w:r w:rsidR="00551EB4" w:rsidRPr="00AE781B">
              <w:rPr>
                <w:lang w:eastAsia="en-US"/>
              </w:rPr>
              <w:t>6440</w:t>
            </w:r>
          </w:p>
        </w:tc>
        <w:tc>
          <w:tcPr>
            <w:tcW w:w="1534" w:type="dxa"/>
            <w:tcBorders>
              <w:top w:val="single" w:sz="4" w:space="0" w:color="auto"/>
              <w:left w:val="single" w:sz="4" w:space="0" w:color="auto"/>
              <w:bottom w:val="single" w:sz="4" w:space="0" w:color="auto"/>
              <w:right w:val="single" w:sz="4" w:space="0" w:color="auto"/>
            </w:tcBorders>
            <w:vAlign w:val="center"/>
          </w:tcPr>
          <w:p w14:paraId="09FBC5A2" w14:textId="77777777" w:rsidR="002C2AFE" w:rsidRPr="00AE781B" w:rsidRDefault="002C2AFE" w:rsidP="005B6318">
            <w:pPr>
              <w:pStyle w:val="TAC"/>
              <w:rPr>
                <w:lang w:eastAsia="en-US"/>
              </w:rPr>
            </w:pPr>
            <w:r w:rsidRPr="00AE781B">
              <w:rPr>
                <w:lang w:eastAsia="en-US"/>
              </w:rPr>
              <w:t>RSTD_</w:t>
            </w:r>
            <w:r w:rsidR="00551EB4" w:rsidRPr="00AE781B">
              <w:rPr>
                <w:lang w:eastAsia="en-US"/>
              </w:rPr>
              <w:t>6257</w:t>
            </w:r>
          </w:p>
        </w:tc>
      </w:tr>
      <w:tr w:rsidR="002C2AFE" w:rsidRPr="00AE781B" w14:paraId="2487FD6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A5D176" w14:textId="77777777" w:rsidR="002C2AFE" w:rsidRPr="00AE781B" w:rsidRDefault="002C2AFE"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7C617374"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c>
          <w:tcPr>
            <w:tcW w:w="1534" w:type="dxa"/>
            <w:tcBorders>
              <w:top w:val="single" w:sz="4" w:space="0" w:color="auto"/>
              <w:left w:val="single" w:sz="4" w:space="0" w:color="auto"/>
              <w:bottom w:val="single" w:sz="4" w:space="0" w:color="auto"/>
              <w:right w:val="single" w:sz="4" w:space="0" w:color="auto"/>
            </w:tcBorders>
            <w:vAlign w:val="center"/>
          </w:tcPr>
          <w:p w14:paraId="4197364E"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610B3044" w14:textId="77777777" w:rsidR="002C2AFE" w:rsidRPr="00AE781B" w:rsidRDefault="002C2AFE" w:rsidP="005B6318">
            <w:pPr>
              <w:pStyle w:val="TAC"/>
              <w:rPr>
                <w:lang w:eastAsia="en-US"/>
              </w:rPr>
            </w:pPr>
            <w:r w:rsidRPr="00AE781B">
              <w:rPr>
                <w:lang w:eastAsia="en-US"/>
              </w:rPr>
              <w:t>RSTD_</w:t>
            </w:r>
            <w:r w:rsidR="00551EB4" w:rsidRPr="00AE781B">
              <w:rPr>
                <w:lang w:eastAsia="en-US"/>
              </w:rPr>
              <w:t>6454</w:t>
            </w:r>
          </w:p>
        </w:tc>
        <w:tc>
          <w:tcPr>
            <w:tcW w:w="1534" w:type="dxa"/>
            <w:tcBorders>
              <w:top w:val="single" w:sz="4" w:space="0" w:color="auto"/>
              <w:left w:val="single" w:sz="4" w:space="0" w:color="auto"/>
              <w:bottom w:val="single" w:sz="4" w:space="0" w:color="auto"/>
              <w:right w:val="single" w:sz="4" w:space="0" w:color="auto"/>
            </w:tcBorders>
            <w:vAlign w:val="center"/>
          </w:tcPr>
          <w:p w14:paraId="05478A0E" w14:textId="77777777" w:rsidR="002C2AFE" w:rsidRPr="00AE781B" w:rsidRDefault="002C2AFE" w:rsidP="005B6318">
            <w:pPr>
              <w:pStyle w:val="TAC"/>
              <w:rPr>
                <w:lang w:eastAsia="en-US"/>
              </w:rPr>
            </w:pPr>
            <w:r w:rsidRPr="00AE781B">
              <w:rPr>
                <w:lang w:eastAsia="en-US"/>
              </w:rPr>
              <w:t>RSTD_</w:t>
            </w:r>
            <w:r w:rsidR="00551EB4" w:rsidRPr="00AE781B">
              <w:rPr>
                <w:lang w:eastAsia="en-US"/>
              </w:rPr>
              <w:t>6271</w:t>
            </w:r>
          </w:p>
        </w:tc>
      </w:tr>
    </w:tbl>
    <w:p w14:paraId="10110262" w14:textId="77777777" w:rsidR="002C2AFE" w:rsidRPr="00AE781B" w:rsidRDefault="002C2AFE" w:rsidP="00F05EEE"/>
    <w:p w14:paraId="77951249" w14:textId="77777777" w:rsidR="002C2AFE" w:rsidRPr="00AE781B" w:rsidRDefault="002C2AFE" w:rsidP="002C2AFE">
      <w:r w:rsidRPr="00AE781B">
        <w:t>For the overall test to pass, the ratio of successful reported values in each sub-test shall be more than 90% with a confidence level of 95%.</w:t>
      </w:r>
    </w:p>
    <w:p w14:paraId="2CEB6C90" w14:textId="77777777" w:rsidR="002C2AFE" w:rsidRPr="00AE781B" w:rsidRDefault="002C2AFE" w:rsidP="002C2AFE">
      <w:pPr>
        <w:pStyle w:val="Heading3"/>
      </w:pPr>
      <w:bookmarkStart w:id="383" w:name="_Toc27482013"/>
      <w:bookmarkStart w:id="384" w:name="_Toc68183263"/>
      <w:r w:rsidRPr="00AE781B">
        <w:t>9.3.11</w:t>
      </w:r>
      <w:r w:rsidRPr="00AE781B">
        <w:tab/>
        <w:t>HD-FDD intra-frequency RSTD Measurement Accuracy in CE Mode B</w:t>
      </w:r>
      <w:bookmarkEnd w:id="383"/>
      <w:bookmarkEnd w:id="384"/>
    </w:p>
    <w:p w14:paraId="5EB09578" w14:textId="77777777" w:rsidR="002C2AFE" w:rsidRPr="00AE781B" w:rsidRDefault="002C2AFE" w:rsidP="002C2AFE">
      <w:pPr>
        <w:pStyle w:val="Heading4"/>
      </w:pPr>
      <w:bookmarkStart w:id="385" w:name="_Toc27482014"/>
      <w:bookmarkStart w:id="386" w:name="_Toc68183264"/>
      <w:r w:rsidRPr="00AE781B">
        <w:t>9.3.11.1</w:t>
      </w:r>
      <w:r w:rsidRPr="00AE781B">
        <w:tab/>
        <w:t xml:space="preserve">HD-FDD intra-frequency RSTD Measurement Accuracy in CE Mode B for </w:t>
      </w:r>
      <w:r w:rsidR="000E0382" w:rsidRPr="00AE781B">
        <w:t>Category M</w:t>
      </w:r>
      <w:r w:rsidRPr="00AE781B">
        <w:t>1</w:t>
      </w:r>
      <w:bookmarkEnd w:id="385"/>
      <w:bookmarkEnd w:id="386"/>
    </w:p>
    <w:p w14:paraId="37630F89" w14:textId="77777777" w:rsidR="002C2AFE" w:rsidRPr="00AE781B" w:rsidRDefault="002C2AFE" w:rsidP="002C2AFE">
      <w:pPr>
        <w:pStyle w:val="Heading6"/>
      </w:pPr>
      <w:bookmarkStart w:id="387" w:name="_Toc27482015"/>
      <w:bookmarkStart w:id="388" w:name="_Toc68183265"/>
      <w:r w:rsidRPr="00AE781B">
        <w:t>9.3.11.1.1</w:t>
      </w:r>
      <w:r w:rsidRPr="00AE781B">
        <w:tab/>
        <w:t>Test purpose</w:t>
      </w:r>
      <w:bookmarkEnd w:id="387"/>
      <w:bookmarkEnd w:id="388"/>
    </w:p>
    <w:p w14:paraId="6E57C6AB" w14:textId="77777777" w:rsidR="002C2AFE" w:rsidRPr="00AE781B" w:rsidRDefault="002C2AFE" w:rsidP="002C2AFE">
      <w:r w:rsidRPr="00AE781B">
        <w:t>To verify that the RSTD measurement accuracy for UE Category M1 is within the specified limits enhanced coverage mode in an environment with fading propagation conditions.</w:t>
      </w:r>
    </w:p>
    <w:p w14:paraId="386D8E66" w14:textId="77777777" w:rsidR="002C2AFE" w:rsidRPr="00AE781B" w:rsidRDefault="002C2AFE" w:rsidP="002C2AFE">
      <w:pPr>
        <w:pStyle w:val="Heading6"/>
      </w:pPr>
      <w:bookmarkStart w:id="389" w:name="_Toc27482016"/>
      <w:bookmarkStart w:id="390" w:name="_Toc68183266"/>
      <w:r w:rsidRPr="00AE781B">
        <w:t>9.3.11.1.2</w:t>
      </w:r>
      <w:r w:rsidRPr="00AE781B">
        <w:tab/>
        <w:t>Test applicability</w:t>
      </w:r>
      <w:bookmarkEnd w:id="389"/>
      <w:bookmarkEnd w:id="390"/>
    </w:p>
    <w:p w14:paraId="5DFCB7B1" w14:textId="77777777" w:rsidR="002C2AFE" w:rsidRPr="00AE781B" w:rsidRDefault="002C2AFE" w:rsidP="002C2AFE">
      <w:r w:rsidRPr="00AE781B">
        <w:t xml:space="preserve">This test applies to E-UTRA HD-FDD UE Category M1 release 14 and forward that supports UE-assisted OTDOA and CE Mode B. </w:t>
      </w:r>
    </w:p>
    <w:p w14:paraId="431FFCEF" w14:textId="77777777" w:rsidR="002C2AFE" w:rsidRPr="00AE781B" w:rsidRDefault="002C2AFE" w:rsidP="002C2AFE">
      <w:pPr>
        <w:pStyle w:val="Heading6"/>
      </w:pPr>
      <w:bookmarkStart w:id="391" w:name="_Toc27482017"/>
      <w:bookmarkStart w:id="392" w:name="_Toc68183267"/>
      <w:r w:rsidRPr="00AE781B">
        <w:t>9.3.11.1.3</w:t>
      </w:r>
      <w:r w:rsidRPr="00AE781B">
        <w:tab/>
        <w:t>Minimum conformance requirements</w:t>
      </w:r>
      <w:bookmarkEnd w:id="391"/>
      <w:bookmarkEnd w:id="392"/>
    </w:p>
    <w:p w14:paraId="3D372B6D" w14:textId="77777777" w:rsidR="002C2AFE" w:rsidRPr="00AE781B" w:rsidRDefault="002C2AFE" w:rsidP="002C2AFE">
      <w:r w:rsidRPr="00AE781B">
        <w:t>Same as in clause 9.3.10.1.3.</w:t>
      </w:r>
    </w:p>
    <w:p w14:paraId="0889BCD5" w14:textId="77777777" w:rsidR="002C2AFE" w:rsidRPr="00AE781B" w:rsidRDefault="002C2AFE" w:rsidP="002C2AFE">
      <w:r w:rsidRPr="00AE781B">
        <w:t>The normative reference for this requirement is TS 36.133 [23] clause 9.1.21.21 and A.9.8.24.</w:t>
      </w:r>
    </w:p>
    <w:p w14:paraId="271DEEC1" w14:textId="77777777" w:rsidR="002C2AFE" w:rsidRPr="00AE781B" w:rsidRDefault="002C2AFE" w:rsidP="002C2AFE">
      <w:pPr>
        <w:pStyle w:val="Heading6"/>
      </w:pPr>
      <w:bookmarkStart w:id="393" w:name="_Toc27482018"/>
      <w:bookmarkStart w:id="394" w:name="_Toc68183268"/>
      <w:r w:rsidRPr="00AE781B">
        <w:t>9.3.11.1.4</w:t>
      </w:r>
      <w:r w:rsidRPr="00AE781B">
        <w:tab/>
        <w:t>Test description</w:t>
      </w:r>
      <w:bookmarkEnd w:id="393"/>
      <w:bookmarkEnd w:id="394"/>
    </w:p>
    <w:p w14:paraId="425D1E81" w14:textId="77777777" w:rsidR="002C2AFE" w:rsidRPr="00AE781B" w:rsidRDefault="002C2AFE" w:rsidP="002C2AFE">
      <w:pPr>
        <w:pStyle w:val="Heading7"/>
      </w:pPr>
      <w:bookmarkStart w:id="395" w:name="_Toc27482019"/>
      <w:bookmarkStart w:id="396" w:name="_Toc68183269"/>
      <w:r w:rsidRPr="00AE781B">
        <w:t>9.3.11.1.4.1</w:t>
      </w:r>
      <w:r w:rsidRPr="00AE781B">
        <w:tab/>
        <w:t>Initial conditions</w:t>
      </w:r>
      <w:bookmarkEnd w:id="395"/>
      <w:bookmarkEnd w:id="396"/>
    </w:p>
    <w:p w14:paraId="09682424" w14:textId="77777777" w:rsidR="002C2AFE" w:rsidRPr="00AE781B" w:rsidRDefault="002C2AFE" w:rsidP="002C2AFE">
      <w:pPr>
        <w:pStyle w:val="B1"/>
        <w:ind w:left="0" w:firstLine="0"/>
      </w:pPr>
      <w:r w:rsidRPr="00AE781B">
        <w:t>Same as in clause 9.3.10.1.4.1 but replacing Table 9.3.10.1.4.1-1 with Table 9.3.11.1.4.1-1</w:t>
      </w:r>
    </w:p>
    <w:p w14:paraId="7B3F346B" w14:textId="77777777" w:rsidR="002C2AFE" w:rsidRPr="00AE781B" w:rsidRDefault="002C2AFE" w:rsidP="002C2AFE">
      <w:pPr>
        <w:pStyle w:val="TH"/>
      </w:pPr>
      <w:r w:rsidRPr="00AE781B">
        <w:lastRenderedPageBreak/>
        <w:t>Table 9.3.11.1.4.1-1: General test parameters for E-UTRAN HD-FDD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6757FD95" w14:textId="77777777" w:rsidTr="005B6318">
        <w:trPr>
          <w:cantSplit/>
          <w:trHeight w:val="105"/>
          <w:jc w:val="center"/>
        </w:trPr>
        <w:tc>
          <w:tcPr>
            <w:tcW w:w="2377" w:type="dxa"/>
            <w:vMerge w:val="restart"/>
          </w:tcPr>
          <w:p w14:paraId="42CAE7AE" w14:textId="77777777" w:rsidR="002C2AFE" w:rsidRPr="00AE781B" w:rsidRDefault="002C2AFE" w:rsidP="005B6318">
            <w:pPr>
              <w:pStyle w:val="TAH"/>
            </w:pPr>
            <w:r w:rsidRPr="00AE781B">
              <w:t>Parameter</w:t>
            </w:r>
          </w:p>
        </w:tc>
        <w:tc>
          <w:tcPr>
            <w:tcW w:w="664" w:type="dxa"/>
            <w:vMerge w:val="restart"/>
          </w:tcPr>
          <w:p w14:paraId="7D26CCF5" w14:textId="77777777" w:rsidR="002C2AFE" w:rsidRPr="00AE781B" w:rsidRDefault="002C2AFE" w:rsidP="005B6318">
            <w:pPr>
              <w:pStyle w:val="TAH"/>
            </w:pPr>
            <w:r w:rsidRPr="00AE781B">
              <w:t>Unit</w:t>
            </w:r>
          </w:p>
        </w:tc>
        <w:tc>
          <w:tcPr>
            <w:tcW w:w="3260" w:type="dxa"/>
            <w:gridSpan w:val="2"/>
          </w:tcPr>
          <w:p w14:paraId="5491CF89" w14:textId="77777777" w:rsidR="002C2AFE" w:rsidRPr="00AE781B" w:rsidRDefault="002C2AFE" w:rsidP="005B6318">
            <w:pPr>
              <w:pStyle w:val="TAH"/>
            </w:pPr>
            <w:r w:rsidRPr="00AE781B">
              <w:t>Value</w:t>
            </w:r>
          </w:p>
        </w:tc>
        <w:tc>
          <w:tcPr>
            <w:tcW w:w="2897" w:type="dxa"/>
            <w:vMerge w:val="restart"/>
          </w:tcPr>
          <w:p w14:paraId="78D39069" w14:textId="77777777" w:rsidR="002C2AFE" w:rsidRPr="00AE781B" w:rsidRDefault="002C2AFE" w:rsidP="005B6318">
            <w:pPr>
              <w:pStyle w:val="TAH"/>
            </w:pPr>
            <w:r w:rsidRPr="00AE781B">
              <w:t>Comment</w:t>
            </w:r>
          </w:p>
        </w:tc>
      </w:tr>
      <w:tr w:rsidR="002C2AFE" w:rsidRPr="00AE781B" w14:paraId="7D863452" w14:textId="77777777" w:rsidTr="005B6318">
        <w:trPr>
          <w:cantSplit/>
          <w:trHeight w:val="105"/>
          <w:jc w:val="center"/>
        </w:trPr>
        <w:tc>
          <w:tcPr>
            <w:tcW w:w="2377" w:type="dxa"/>
            <w:vMerge/>
          </w:tcPr>
          <w:p w14:paraId="35A83DA2" w14:textId="77777777" w:rsidR="002C2AFE" w:rsidRPr="00AE781B" w:rsidRDefault="002C2AFE" w:rsidP="005B6318">
            <w:pPr>
              <w:pStyle w:val="TAH"/>
            </w:pPr>
          </w:p>
        </w:tc>
        <w:tc>
          <w:tcPr>
            <w:tcW w:w="664" w:type="dxa"/>
            <w:vMerge/>
          </w:tcPr>
          <w:p w14:paraId="12513709" w14:textId="77777777" w:rsidR="002C2AFE" w:rsidRPr="00AE781B" w:rsidRDefault="002C2AFE" w:rsidP="005B6318">
            <w:pPr>
              <w:pStyle w:val="TAH"/>
            </w:pPr>
          </w:p>
        </w:tc>
        <w:tc>
          <w:tcPr>
            <w:tcW w:w="1630" w:type="dxa"/>
          </w:tcPr>
          <w:p w14:paraId="50B91D2D" w14:textId="77777777" w:rsidR="002C2AFE" w:rsidRPr="00AE781B" w:rsidRDefault="002C2AFE" w:rsidP="005B6318">
            <w:pPr>
              <w:pStyle w:val="TAH"/>
            </w:pPr>
            <w:r w:rsidRPr="00AE781B">
              <w:t>Test 1</w:t>
            </w:r>
          </w:p>
        </w:tc>
        <w:tc>
          <w:tcPr>
            <w:tcW w:w="1630" w:type="dxa"/>
          </w:tcPr>
          <w:p w14:paraId="68A11712" w14:textId="77777777" w:rsidR="002C2AFE" w:rsidRPr="00AE781B" w:rsidRDefault="002C2AFE" w:rsidP="005B6318">
            <w:pPr>
              <w:pStyle w:val="TAH"/>
            </w:pPr>
            <w:r w:rsidRPr="00AE781B">
              <w:t>Test 2</w:t>
            </w:r>
          </w:p>
        </w:tc>
        <w:tc>
          <w:tcPr>
            <w:tcW w:w="2897" w:type="dxa"/>
            <w:vMerge/>
          </w:tcPr>
          <w:p w14:paraId="06FEF192" w14:textId="77777777" w:rsidR="002C2AFE" w:rsidRPr="00AE781B" w:rsidRDefault="002C2AFE" w:rsidP="005B6318">
            <w:pPr>
              <w:pStyle w:val="TAH"/>
            </w:pPr>
          </w:p>
        </w:tc>
      </w:tr>
      <w:tr w:rsidR="002C2AFE" w:rsidRPr="00AE781B" w14:paraId="5E6DD5ED" w14:textId="77777777" w:rsidTr="005B6318">
        <w:trPr>
          <w:cantSplit/>
          <w:jc w:val="center"/>
        </w:trPr>
        <w:tc>
          <w:tcPr>
            <w:tcW w:w="2377" w:type="dxa"/>
            <w:vAlign w:val="center"/>
          </w:tcPr>
          <w:p w14:paraId="2092162B" w14:textId="77777777" w:rsidR="002C2AFE" w:rsidRPr="00AE781B" w:rsidRDefault="002C2AFE" w:rsidP="005B6318">
            <w:pPr>
              <w:pStyle w:val="TAC"/>
            </w:pPr>
            <w:r w:rsidRPr="00AE781B">
              <w:t>MPDCCH</w:t>
            </w:r>
          </w:p>
        </w:tc>
        <w:tc>
          <w:tcPr>
            <w:tcW w:w="664" w:type="dxa"/>
            <w:vAlign w:val="center"/>
          </w:tcPr>
          <w:p w14:paraId="1F692426" w14:textId="77777777" w:rsidR="002C2AFE" w:rsidRPr="00AE781B" w:rsidRDefault="002C2AFE" w:rsidP="005B6318">
            <w:pPr>
              <w:pStyle w:val="TAC"/>
            </w:pPr>
          </w:p>
        </w:tc>
        <w:tc>
          <w:tcPr>
            <w:tcW w:w="3260" w:type="dxa"/>
            <w:gridSpan w:val="2"/>
            <w:vAlign w:val="center"/>
          </w:tcPr>
          <w:p w14:paraId="1F9C85F2" w14:textId="77777777" w:rsidR="002C2AFE" w:rsidRPr="00AE781B" w:rsidRDefault="002C2AFE" w:rsidP="005B6318">
            <w:pPr>
              <w:pStyle w:val="TAC"/>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2897" w:type="dxa"/>
            <w:vAlign w:val="center"/>
          </w:tcPr>
          <w:p w14:paraId="52CB5AF9" w14:textId="77777777" w:rsidR="002C2AFE" w:rsidRPr="00AE781B" w:rsidRDefault="002C2AFE" w:rsidP="005B6318">
            <w:pPr>
              <w:pStyle w:val="TAC"/>
            </w:pPr>
            <w:r w:rsidRPr="00AE781B">
              <w:t>As specified in TS 36.521-3 [25] clause A.7.2</w:t>
            </w:r>
          </w:p>
        </w:tc>
      </w:tr>
      <w:tr w:rsidR="002C2AFE" w:rsidRPr="00AE781B" w14:paraId="748C8050" w14:textId="77777777" w:rsidTr="005B6318">
        <w:trPr>
          <w:cantSplit/>
          <w:jc w:val="center"/>
        </w:trPr>
        <w:tc>
          <w:tcPr>
            <w:tcW w:w="2377" w:type="dxa"/>
            <w:vAlign w:val="center"/>
          </w:tcPr>
          <w:p w14:paraId="36B4CC46" w14:textId="77777777" w:rsidR="002C2AFE" w:rsidRPr="00AE781B" w:rsidRDefault="002C2AFE" w:rsidP="005B6318">
            <w:pPr>
              <w:pStyle w:val="TAC"/>
            </w:pPr>
            <w:r w:rsidRPr="00AE781B">
              <w:rPr>
                <w:i/>
                <w:iCs/>
                <w:lang w:eastAsia="ko-KR"/>
              </w:rPr>
              <w:t>mPDCCH-startSF-UESS</w:t>
            </w:r>
          </w:p>
        </w:tc>
        <w:tc>
          <w:tcPr>
            <w:tcW w:w="664" w:type="dxa"/>
            <w:vAlign w:val="center"/>
          </w:tcPr>
          <w:p w14:paraId="510D77D7" w14:textId="77777777" w:rsidR="002C2AFE" w:rsidRPr="00AE781B" w:rsidRDefault="002C2AFE" w:rsidP="005B6318">
            <w:pPr>
              <w:pStyle w:val="TAC"/>
            </w:pPr>
          </w:p>
        </w:tc>
        <w:tc>
          <w:tcPr>
            <w:tcW w:w="3260" w:type="dxa"/>
            <w:gridSpan w:val="2"/>
            <w:vAlign w:val="center"/>
          </w:tcPr>
          <w:p w14:paraId="0CBB47DA" w14:textId="77777777" w:rsidR="002C2AFE" w:rsidRPr="00AE781B" w:rsidRDefault="002C2AFE" w:rsidP="005B6318">
            <w:pPr>
              <w:pStyle w:val="TAC"/>
            </w:pPr>
            <w:r w:rsidRPr="00AE781B">
              <w:rPr>
                <w:rFonts w:cs="Arial"/>
                <w:lang w:eastAsia="ko-KR"/>
              </w:rPr>
              <w:t>10</w:t>
            </w:r>
          </w:p>
        </w:tc>
        <w:tc>
          <w:tcPr>
            <w:tcW w:w="2897" w:type="dxa"/>
            <w:vAlign w:val="center"/>
          </w:tcPr>
          <w:p w14:paraId="07C03A6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647F1A95">
                <v:shape id="_x0000_i125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7CE23C7C" w14:textId="77777777" w:rsidTr="005B6318">
        <w:trPr>
          <w:cantSplit/>
          <w:jc w:val="center"/>
        </w:trPr>
        <w:tc>
          <w:tcPr>
            <w:tcW w:w="2377" w:type="dxa"/>
            <w:vAlign w:val="center"/>
          </w:tcPr>
          <w:p w14:paraId="4D237E8A"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65BA492D" w14:textId="77777777" w:rsidR="002C2AFE" w:rsidRPr="00AE781B" w:rsidRDefault="002C2AFE" w:rsidP="005B6318">
            <w:pPr>
              <w:pStyle w:val="TAC"/>
            </w:pPr>
          </w:p>
        </w:tc>
        <w:tc>
          <w:tcPr>
            <w:tcW w:w="3260" w:type="dxa"/>
            <w:gridSpan w:val="2"/>
            <w:vAlign w:val="center"/>
          </w:tcPr>
          <w:p w14:paraId="36962368" w14:textId="77777777" w:rsidR="002C2AFE" w:rsidRPr="00AE781B" w:rsidRDefault="002C2AFE" w:rsidP="005B6318">
            <w:pPr>
              <w:pStyle w:val="TAC"/>
            </w:pPr>
            <w:r w:rsidRPr="00AE781B">
              <w:rPr>
                <w:rFonts w:cs="Arial"/>
                <w:lang w:eastAsia="ko-KR"/>
              </w:rPr>
              <w:t>OP.21 FDD</w:t>
            </w:r>
          </w:p>
        </w:tc>
        <w:tc>
          <w:tcPr>
            <w:tcW w:w="2897" w:type="dxa"/>
            <w:vAlign w:val="center"/>
          </w:tcPr>
          <w:p w14:paraId="38D92160"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48A982E8" w14:textId="77777777" w:rsidTr="005B6318">
        <w:trPr>
          <w:cantSplit/>
          <w:jc w:val="center"/>
        </w:trPr>
        <w:tc>
          <w:tcPr>
            <w:tcW w:w="2377" w:type="dxa"/>
            <w:vAlign w:val="center"/>
          </w:tcPr>
          <w:p w14:paraId="0E374E5F" w14:textId="77777777" w:rsidR="002C2AFE" w:rsidRPr="00AE781B" w:rsidRDefault="002C2AFE" w:rsidP="005B6318">
            <w:pPr>
              <w:pStyle w:val="TAC"/>
            </w:pPr>
            <w:r w:rsidRPr="00AE781B">
              <w:t>Reference cell</w:t>
            </w:r>
          </w:p>
        </w:tc>
        <w:tc>
          <w:tcPr>
            <w:tcW w:w="664" w:type="dxa"/>
            <w:vAlign w:val="center"/>
          </w:tcPr>
          <w:p w14:paraId="7AC64695" w14:textId="77777777" w:rsidR="002C2AFE" w:rsidRPr="00AE781B" w:rsidRDefault="002C2AFE" w:rsidP="005B6318">
            <w:pPr>
              <w:pStyle w:val="TAC"/>
            </w:pPr>
          </w:p>
        </w:tc>
        <w:tc>
          <w:tcPr>
            <w:tcW w:w="3260" w:type="dxa"/>
            <w:gridSpan w:val="2"/>
            <w:vAlign w:val="center"/>
          </w:tcPr>
          <w:p w14:paraId="238ECB8D" w14:textId="77777777" w:rsidR="002C2AFE" w:rsidRPr="00AE781B" w:rsidRDefault="002C2AFE" w:rsidP="005B6318">
            <w:pPr>
              <w:pStyle w:val="TAC"/>
            </w:pPr>
            <w:r w:rsidRPr="00AE781B">
              <w:t>Cell 1</w:t>
            </w:r>
          </w:p>
        </w:tc>
        <w:tc>
          <w:tcPr>
            <w:tcW w:w="2897" w:type="dxa"/>
            <w:vAlign w:val="center"/>
          </w:tcPr>
          <w:p w14:paraId="382398CB"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20CFEF3B" w14:textId="77777777" w:rsidTr="005B6318">
        <w:trPr>
          <w:cantSplit/>
          <w:jc w:val="center"/>
        </w:trPr>
        <w:tc>
          <w:tcPr>
            <w:tcW w:w="2377" w:type="dxa"/>
            <w:vAlign w:val="center"/>
          </w:tcPr>
          <w:p w14:paraId="2A0FCBFC" w14:textId="77777777" w:rsidR="002C2AFE" w:rsidRPr="00AE781B" w:rsidRDefault="002C2AFE" w:rsidP="005B6318">
            <w:pPr>
              <w:pStyle w:val="TAC"/>
            </w:pPr>
            <w:r w:rsidRPr="00AE781B">
              <w:t>Neighbour cell</w:t>
            </w:r>
          </w:p>
        </w:tc>
        <w:tc>
          <w:tcPr>
            <w:tcW w:w="664" w:type="dxa"/>
            <w:vAlign w:val="center"/>
          </w:tcPr>
          <w:p w14:paraId="3B1143E3" w14:textId="77777777" w:rsidR="002C2AFE" w:rsidRPr="00AE781B" w:rsidRDefault="002C2AFE" w:rsidP="005B6318">
            <w:pPr>
              <w:pStyle w:val="TAC"/>
            </w:pPr>
          </w:p>
        </w:tc>
        <w:tc>
          <w:tcPr>
            <w:tcW w:w="3260" w:type="dxa"/>
            <w:gridSpan w:val="2"/>
            <w:vAlign w:val="center"/>
          </w:tcPr>
          <w:p w14:paraId="20661DEE" w14:textId="77777777" w:rsidR="002C2AFE" w:rsidRPr="00AE781B" w:rsidRDefault="002C2AFE" w:rsidP="005B6318">
            <w:pPr>
              <w:pStyle w:val="TAC"/>
            </w:pPr>
            <w:r w:rsidRPr="00AE781B">
              <w:t>Cell 2</w:t>
            </w:r>
          </w:p>
        </w:tc>
        <w:tc>
          <w:tcPr>
            <w:tcW w:w="2897" w:type="dxa"/>
            <w:vAlign w:val="center"/>
          </w:tcPr>
          <w:p w14:paraId="0896EB5C" w14:textId="77777777" w:rsidR="002C2AFE" w:rsidRPr="00AE781B" w:rsidRDefault="002C2AFE" w:rsidP="005B6318">
            <w:pPr>
              <w:pStyle w:val="TAC"/>
            </w:pPr>
            <w:r w:rsidRPr="00AE781B">
              <w:rPr>
                <w:rFonts w:cs="Arial"/>
                <w:bCs/>
                <w:lang w:eastAsia="ko-KR"/>
              </w:rPr>
              <w:t>One carrier frequency is used.</w:t>
            </w:r>
          </w:p>
        </w:tc>
      </w:tr>
      <w:tr w:rsidR="002C2AFE" w:rsidRPr="00AE781B" w14:paraId="36AADECC" w14:textId="77777777" w:rsidTr="005B6318">
        <w:trPr>
          <w:cantSplit/>
          <w:jc w:val="center"/>
        </w:trPr>
        <w:tc>
          <w:tcPr>
            <w:tcW w:w="2377" w:type="dxa"/>
            <w:vAlign w:val="center"/>
          </w:tcPr>
          <w:p w14:paraId="641976DC"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3FF1BA40" w14:textId="77777777" w:rsidR="002C2AFE" w:rsidRPr="00AE781B" w:rsidRDefault="002C2AFE" w:rsidP="005B6318">
            <w:pPr>
              <w:pStyle w:val="TAC"/>
            </w:pPr>
          </w:p>
        </w:tc>
        <w:tc>
          <w:tcPr>
            <w:tcW w:w="3260" w:type="dxa"/>
            <w:gridSpan w:val="2"/>
            <w:vAlign w:val="center"/>
          </w:tcPr>
          <w:p w14:paraId="37830B68" w14:textId="77777777" w:rsidR="002C2AFE" w:rsidRPr="00AE781B" w:rsidRDefault="002C2AFE" w:rsidP="005B6318">
            <w:pPr>
              <w:pStyle w:val="TAC"/>
            </w:pPr>
            <w:r w:rsidRPr="00AE781B">
              <w:t>1</w:t>
            </w:r>
          </w:p>
        </w:tc>
        <w:tc>
          <w:tcPr>
            <w:tcW w:w="2897" w:type="dxa"/>
            <w:vAlign w:val="center"/>
          </w:tcPr>
          <w:p w14:paraId="39596CAC" w14:textId="77777777" w:rsidR="002C2AFE" w:rsidRPr="00AE781B" w:rsidRDefault="002C2AFE" w:rsidP="005B6318">
            <w:pPr>
              <w:pStyle w:val="TAC"/>
            </w:pPr>
          </w:p>
        </w:tc>
      </w:tr>
      <w:tr w:rsidR="002C2AFE" w:rsidRPr="00AE781B" w14:paraId="1BEF81C2" w14:textId="77777777" w:rsidTr="005B6318">
        <w:trPr>
          <w:cantSplit/>
          <w:jc w:val="center"/>
        </w:trPr>
        <w:tc>
          <w:tcPr>
            <w:tcW w:w="2377" w:type="dxa"/>
            <w:vAlign w:val="center"/>
          </w:tcPr>
          <w:p w14:paraId="5432098E"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EA57770" w14:textId="77777777" w:rsidR="002C2AFE" w:rsidRPr="00AE781B" w:rsidRDefault="002C2AFE" w:rsidP="005B6318">
            <w:pPr>
              <w:pStyle w:val="TAC"/>
              <w:rPr>
                <w:bCs/>
              </w:rPr>
            </w:pPr>
            <w:r w:rsidRPr="00AE781B">
              <w:rPr>
                <w:bCs/>
              </w:rPr>
              <w:t>MHz</w:t>
            </w:r>
          </w:p>
        </w:tc>
        <w:tc>
          <w:tcPr>
            <w:tcW w:w="3260" w:type="dxa"/>
            <w:gridSpan w:val="2"/>
            <w:vAlign w:val="center"/>
          </w:tcPr>
          <w:p w14:paraId="4CE3B7E9" w14:textId="77777777" w:rsidR="002C2AFE" w:rsidRPr="00AE781B" w:rsidRDefault="002C2AFE" w:rsidP="005B6318">
            <w:pPr>
              <w:pStyle w:val="TAC"/>
              <w:rPr>
                <w:bCs/>
              </w:rPr>
            </w:pPr>
            <w:r w:rsidRPr="00AE781B">
              <w:rPr>
                <w:bCs/>
              </w:rPr>
              <w:t>10</w:t>
            </w:r>
          </w:p>
        </w:tc>
        <w:tc>
          <w:tcPr>
            <w:tcW w:w="2897" w:type="dxa"/>
            <w:vAlign w:val="center"/>
          </w:tcPr>
          <w:p w14:paraId="571356A3" w14:textId="77777777" w:rsidR="002C2AFE" w:rsidRPr="00AE781B" w:rsidRDefault="002C2AFE" w:rsidP="005B6318">
            <w:pPr>
              <w:pStyle w:val="TAC"/>
            </w:pPr>
          </w:p>
        </w:tc>
      </w:tr>
      <w:tr w:rsidR="002C2AFE" w:rsidRPr="00AE781B" w14:paraId="2BC0EB15" w14:textId="77777777" w:rsidTr="005B6318">
        <w:trPr>
          <w:cantSplit/>
          <w:jc w:val="center"/>
        </w:trPr>
        <w:tc>
          <w:tcPr>
            <w:tcW w:w="2377" w:type="dxa"/>
            <w:vAlign w:val="center"/>
          </w:tcPr>
          <w:p w14:paraId="4E51C173"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17727AE" w14:textId="77777777" w:rsidR="002C2AFE" w:rsidRPr="00AE781B" w:rsidRDefault="002C2AFE" w:rsidP="005B6318">
            <w:pPr>
              <w:pStyle w:val="TAC"/>
              <w:rPr>
                <w:bCs/>
              </w:rPr>
            </w:pPr>
            <w:r w:rsidRPr="00AE781B">
              <w:rPr>
                <w:bCs/>
              </w:rPr>
              <w:t>RB</w:t>
            </w:r>
          </w:p>
        </w:tc>
        <w:tc>
          <w:tcPr>
            <w:tcW w:w="3260" w:type="dxa"/>
            <w:gridSpan w:val="2"/>
            <w:vAlign w:val="center"/>
          </w:tcPr>
          <w:p w14:paraId="4339FBF4"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22838CE5" w14:textId="77777777" w:rsidR="002C2AFE" w:rsidRPr="00AE781B" w:rsidRDefault="002C2AFE" w:rsidP="005B6318">
            <w:pPr>
              <w:pStyle w:val="TAC"/>
            </w:pPr>
            <w:r w:rsidRPr="00AE781B">
              <w:t>PRS are transmitted over the system bandwidth</w:t>
            </w:r>
          </w:p>
        </w:tc>
      </w:tr>
      <w:tr w:rsidR="002C2AFE" w:rsidRPr="00AE781B" w14:paraId="72ACBB2D" w14:textId="77777777" w:rsidTr="005B6318">
        <w:trPr>
          <w:cantSplit/>
          <w:jc w:val="center"/>
        </w:trPr>
        <w:tc>
          <w:tcPr>
            <w:tcW w:w="2377" w:type="dxa"/>
            <w:vAlign w:val="center"/>
          </w:tcPr>
          <w:p w14:paraId="23075FD2"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B2BC1E8">
                <v:shape id="_x0000_i1254" type="#_x0000_t75" style="width:18.75pt;height:13.5pt" o:ole="">
                  <v:imagedata r:id="rId72" o:title=""/>
                </v:shape>
                <o:OLEObject Type="Embed" ProgID="Equation.3" ShapeID="_x0000_i1254" DrawAspect="Content" ObjectID="_1774200185" r:id="rId233"/>
              </w:object>
            </w:r>
            <w:r w:rsidRPr="00AE781B">
              <w:rPr>
                <w:vertAlign w:val="superscript"/>
              </w:rPr>
              <w:t xml:space="preserve"> Note 2</w:t>
            </w:r>
          </w:p>
        </w:tc>
        <w:tc>
          <w:tcPr>
            <w:tcW w:w="664" w:type="dxa"/>
            <w:vAlign w:val="center"/>
          </w:tcPr>
          <w:p w14:paraId="6CF3B0EF" w14:textId="77777777" w:rsidR="002C2AFE" w:rsidRPr="00AE781B" w:rsidRDefault="002C2AFE" w:rsidP="005B6318">
            <w:pPr>
              <w:pStyle w:val="TAC"/>
              <w:rPr>
                <w:bCs/>
              </w:rPr>
            </w:pPr>
          </w:p>
        </w:tc>
        <w:tc>
          <w:tcPr>
            <w:tcW w:w="3260" w:type="dxa"/>
            <w:gridSpan w:val="2"/>
            <w:vAlign w:val="center"/>
          </w:tcPr>
          <w:p w14:paraId="5BD7C320" w14:textId="77777777" w:rsidR="002C2AFE" w:rsidRPr="00AE781B" w:rsidRDefault="002C2AFE" w:rsidP="005B6318">
            <w:pPr>
              <w:pStyle w:val="TAC"/>
              <w:rPr>
                <w:bCs/>
              </w:rPr>
            </w:pPr>
            <w:r w:rsidRPr="00AE781B">
              <w:rPr>
                <w:bCs/>
              </w:rPr>
              <w:t>151</w:t>
            </w:r>
          </w:p>
        </w:tc>
        <w:tc>
          <w:tcPr>
            <w:tcW w:w="2897" w:type="dxa"/>
            <w:vAlign w:val="center"/>
          </w:tcPr>
          <w:p w14:paraId="7F6577AA"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8BAE42E">
                <v:shape id="_x0000_i1255" type="#_x0000_t75" style="width:47.25pt;height:15.75pt" o:ole="">
                  <v:imagedata r:id="rId74" o:title=""/>
                </v:shape>
                <o:OLEObject Type="Embed" ProgID="Equation.3" ShapeID="_x0000_i1255" DrawAspect="Content" ObjectID="_1774200186" r:id="rId234"/>
              </w:object>
            </w:r>
            <w:r w:rsidRPr="00AE781B">
              <w:t xml:space="preserve"> DL subframes, as defined in 3GPP TS 36.211 [26], Table 6.10.4.3-1</w:t>
            </w:r>
          </w:p>
        </w:tc>
      </w:tr>
      <w:tr w:rsidR="002C2AFE" w:rsidRPr="00AE781B" w14:paraId="5B1394AA" w14:textId="77777777" w:rsidTr="005B6318">
        <w:trPr>
          <w:cantSplit/>
          <w:jc w:val="center"/>
        </w:trPr>
        <w:tc>
          <w:tcPr>
            <w:tcW w:w="2377" w:type="dxa"/>
            <w:vAlign w:val="center"/>
          </w:tcPr>
          <w:p w14:paraId="6795A874" w14:textId="77777777" w:rsidR="002C2AFE" w:rsidRPr="00AE781B" w:rsidRDefault="002C2AFE" w:rsidP="005B6318">
            <w:pPr>
              <w:pStyle w:val="TAC"/>
              <w:rPr>
                <w:bCs/>
              </w:rPr>
            </w:pPr>
            <w:r w:rsidRPr="00AE781B">
              <w:rPr>
                <w:bCs/>
              </w:rPr>
              <w:t xml:space="preserve">Number of consecutive downlink positioning subframes </w:t>
            </w:r>
            <w:r w:rsidR="00094AA7">
              <w:rPr>
                <w:position w:val="-10"/>
              </w:rPr>
              <w:pict w14:anchorId="14D09F24">
                <v:shape id="_x0000_i1256" type="#_x0000_t75" style="width:24.75pt;height:15pt">
                  <v:imagedata r:id="rId76" o:title=""/>
                </v:shape>
              </w:pict>
            </w:r>
            <w:r w:rsidRPr="00AE781B">
              <w:rPr>
                <w:vertAlign w:val="superscript"/>
              </w:rPr>
              <w:t xml:space="preserve"> Note 2</w:t>
            </w:r>
          </w:p>
        </w:tc>
        <w:tc>
          <w:tcPr>
            <w:tcW w:w="664" w:type="dxa"/>
            <w:vAlign w:val="center"/>
          </w:tcPr>
          <w:p w14:paraId="736C54C3" w14:textId="77777777" w:rsidR="002C2AFE" w:rsidRPr="00AE781B" w:rsidRDefault="002C2AFE" w:rsidP="005B6318">
            <w:pPr>
              <w:pStyle w:val="TAC"/>
              <w:rPr>
                <w:bCs/>
              </w:rPr>
            </w:pPr>
          </w:p>
        </w:tc>
        <w:tc>
          <w:tcPr>
            <w:tcW w:w="3260" w:type="dxa"/>
            <w:gridSpan w:val="2"/>
            <w:vAlign w:val="center"/>
          </w:tcPr>
          <w:p w14:paraId="1DFCA8E4" w14:textId="77777777" w:rsidR="002C2AFE" w:rsidRPr="00AE781B" w:rsidRDefault="002C2AFE" w:rsidP="005B6318">
            <w:pPr>
              <w:pStyle w:val="TAC"/>
              <w:rPr>
                <w:bCs/>
              </w:rPr>
            </w:pPr>
            <w:r w:rsidRPr="00AE781B">
              <w:rPr>
                <w:bCs/>
              </w:rPr>
              <w:t>6</w:t>
            </w:r>
          </w:p>
        </w:tc>
        <w:tc>
          <w:tcPr>
            <w:tcW w:w="2897" w:type="dxa"/>
            <w:vAlign w:val="center"/>
          </w:tcPr>
          <w:p w14:paraId="00E7E39C" w14:textId="77777777" w:rsidR="002C2AFE" w:rsidRPr="00AE781B" w:rsidRDefault="002C2AFE" w:rsidP="005B6318">
            <w:pPr>
              <w:pStyle w:val="TAC"/>
            </w:pPr>
            <w:r w:rsidRPr="00AE781B">
              <w:t>As defined in 3GPP TS 36.211 [26]. The number of subframes in a positioning occasion</w:t>
            </w:r>
          </w:p>
        </w:tc>
      </w:tr>
      <w:tr w:rsidR="002C2AFE" w:rsidRPr="00AE781B" w14:paraId="09F769E7" w14:textId="77777777" w:rsidTr="005B6318">
        <w:trPr>
          <w:cantSplit/>
          <w:jc w:val="center"/>
        </w:trPr>
        <w:tc>
          <w:tcPr>
            <w:tcW w:w="2377" w:type="dxa"/>
            <w:vAlign w:val="center"/>
          </w:tcPr>
          <w:p w14:paraId="193B120E"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0A306F4B" w14:textId="77777777" w:rsidR="002C2AFE" w:rsidRPr="00AE781B" w:rsidRDefault="002C2AFE" w:rsidP="005B6318">
            <w:pPr>
              <w:pStyle w:val="TAC"/>
              <w:rPr>
                <w:bCs/>
              </w:rPr>
            </w:pPr>
          </w:p>
        </w:tc>
        <w:tc>
          <w:tcPr>
            <w:tcW w:w="3260" w:type="dxa"/>
            <w:gridSpan w:val="2"/>
            <w:vAlign w:val="center"/>
          </w:tcPr>
          <w:p w14:paraId="7F2A394E" w14:textId="77777777" w:rsidR="002C2AFE" w:rsidRPr="00AE781B" w:rsidRDefault="002C2AFE" w:rsidP="005B6318">
            <w:pPr>
              <w:pStyle w:val="TAC"/>
            </w:pPr>
            <w:r w:rsidRPr="00AE781B">
              <w:t>Cell 1: ‘11110000’</w:t>
            </w:r>
          </w:p>
          <w:p w14:paraId="11E553DC" w14:textId="77777777" w:rsidR="002C2AFE" w:rsidRPr="00AE781B" w:rsidRDefault="002C2AFE" w:rsidP="005B6318">
            <w:pPr>
              <w:pStyle w:val="TAC"/>
              <w:rPr>
                <w:bCs/>
              </w:rPr>
            </w:pPr>
            <w:r w:rsidRPr="00AE781B">
              <w:t>Cell 2: ‘11110000’</w:t>
            </w:r>
          </w:p>
        </w:tc>
        <w:tc>
          <w:tcPr>
            <w:tcW w:w="2897" w:type="dxa"/>
            <w:vAlign w:val="center"/>
          </w:tcPr>
          <w:p w14:paraId="25CECF67" w14:textId="77777777" w:rsidR="002C2AFE" w:rsidRPr="00AE781B" w:rsidRDefault="002C2AFE" w:rsidP="005B6318">
            <w:pPr>
              <w:pStyle w:val="TAC"/>
            </w:pPr>
            <w:r w:rsidRPr="00AE781B">
              <w:t>Corresponds to prs-MutingInfo defined in TS 36.355 [4]</w:t>
            </w:r>
          </w:p>
        </w:tc>
      </w:tr>
      <w:tr w:rsidR="002C2AFE" w:rsidRPr="00AE781B" w14:paraId="1561E4DA" w14:textId="77777777" w:rsidTr="005B6318">
        <w:trPr>
          <w:cantSplit/>
          <w:jc w:val="center"/>
        </w:trPr>
        <w:tc>
          <w:tcPr>
            <w:tcW w:w="2377" w:type="dxa"/>
            <w:vAlign w:val="center"/>
          </w:tcPr>
          <w:p w14:paraId="73A68155"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BC7F7B" w14:textId="77777777" w:rsidR="002C2AFE" w:rsidRPr="00AE781B" w:rsidRDefault="002C2AFE" w:rsidP="005B6318">
            <w:pPr>
              <w:pStyle w:val="TAC"/>
              <w:rPr>
                <w:bCs/>
              </w:rPr>
            </w:pPr>
          </w:p>
        </w:tc>
        <w:tc>
          <w:tcPr>
            <w:tcW w:w="1630" w:type="dxa"/>
            <w:vAlign w:val="center"/>
          </w:tcPr>
          <w:p w14:paraId="3B737736"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57B1312D"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43B86E07" w14:textId="77777777" w:rsidR="002C2AFE" w:rsidRPr="00AE781B" w:rsidRDefault="002C2AFE" w:rsidP="005B6318">
            <w:pPr>
              <w:pStyle w:val="TAC"/>
            </w:pPr>
          </w:p>
        </w:tc>
      </w:tr>
      <w:tr w:rsidR="002C2AFE" w:rsidRPr="00AE781B" w14:paraId="2F9C7D37" w14:textId="77777777" w:rsidTr="005B6318">
        <w:trPr>
          <w:cantSplit/>
          <w:jc w:val="center"/>
        </w:trPr>
        <w:tc>
          <w:tcPr>
            <w:tcW w:w="2377" w:type="dxa"/>
            <w:vAlign w:val="center"/>
          </w:tcPr>
          <w:p w14:paraId="67953EA8"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6391AD76"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66B8806D" w14:textId="77777777" w:rsidR="002C2AFE" w:rsidRPr="00AE781B" w:rsidRDefault="002C2AFE" w:rsidP="005B6318">
            <w:pPr>
              <w:pStyle w:val="TAC"/>
              <w:rPr>
                <w:rFonts w:cs="v4.2.0"/>
                <w:lang w:eastAsia="zh-CN"/>
              </w:rPr>
            </w:pPr>
            <w:r w:rsidRPr="00AE781B">
              <w:rPr>
                <w:rFonts w:cs="v4.2.0"/>
                <w:lang w:eastAsia="zh-CN"/>
              </w:rPr>
              <w:t xml:space="preserve">Cell 2: 1 </w:t>
            </w:r>
          </w:p>
          <w:p w14:paraId="4F23B967"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88C7C29" w14:textId="77777777" w:rsidR="002C2AFE" w:rsidRPr="00AE781B" w:rsidRDefault="002C2AFE" w:rsidP="005B6318">
            <w:pPr>
              <w:pStyle w:val="TAC"/>
              <w:rPr>
                <w:rFonts w:cs="v4.2.0"/>
                <w:lang w:eastAsia="zh-CN"/>
              </w:rPr>
            </w:pPr>
            <w:r w:rsidRPr="00AE781B">
              <w:rPr>
                <w:rFonts w:cs="v4.2.0"/>
                <w:lang w:eastAsia="zh-CN"/>
              </w:rPr>
              <w:t xml:space="preserve">Cell 2: -1 </w:t>
            </w:r>
          </w:p>
          <w:p w14:paraId="3083FF45"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2E4D3C1"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49FAE496" w14:textId="77777777" w:rsidTr="005B6318">
        <w:trPr>
          <w:cantSplit/>
          <w:jc w:val="center"/>
        </w:trPr>
        <w:tc>
          <w:tcPr>
            <w:tcW w:w="2377" w:type="dxa"/>
            <w:vAlign w:val="center"/>
          </w:tcPr>
          <w:p w14:paraId="217C6240"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BD1FEBA"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0225F85F"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05B5FCFA"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31B6B999"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33E55367" w14:textId="77777777" w:rsidTr="005B6318">
        <w:trPr>
          <w:cantSplit/>
          <w:jc w:val="center"/>
        </w:trPr>
        <w:tc>
          <w:tcPr>
            <w:tcW w:w="2377" w:type="dxa"/>
            <w:vAlign w:val="center"/>
          </w:tcPr>
          <w:p w14:paraId="39201A0F"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1F947F3A" w14:textId="77777777" w:rsidR="002C2AFE" w:rsidRPr="00AE781B" w:rsidRDefault="002C2AFE" w:rsidP="005B6318">
            <w:pPr>
              <w:pStyle w:val="TAC"/>
              <w:rPr>
                <w:bCs/>
              </w:rPr>
            </w:pPr>
          </w:p>
        </w:tc>
        <w:tc>
          <w:tcPr>
            <w:tcW w:w="3260" w:type="dxa"/>
            <w:gridSpan w:val="2"/>
            <w:vAlign w:val="center"/>
          </w:tcPr>
          <w:p w14:paraId="1EE19C61" w14:textId="77777777" w:rsidR="002C2AFE" w:rsidRPr="00AE781B" w:rsidRDefault="002C2AFE" w:rsidP="005B6318">
            <w:pPr>
              <w:pStyle w:val="TAC"/>
              <w:rPr>
                <w:bCs/>
              </w:rPr>
            </w:pPr>
            <w:r w:rsidRPr="00AE781B">
              <w:rPr>
                <w:bCs/>
              </w:rPr>
              <w:t>Normal</w:t>
            </w:r>
          </w:p>
        </w:tc>
        <w:tc>
          <w:tcPr>
            <w:tcW w:w="2897" w:type="dxa"/>
            <w:vAlign w:val="center"/>
          </w:tcPr>
          <w:p w14:paraId="5038F394" w14:textId="77777777" w:rsidR="002C2AFE" w:rsidRPr="00AE781B" w:rsidRDefault="002C2AFE" w:rsidP="005B6318">
            <w:pPr>
              <w:pStyle w:val="TAC"/>
            </w:pPr>
          </w:p>
        </w:tc>
      </w:tr>
      <w:tr w:rsidR="002C2AFE" w:rsidRPr="00AE781B" w14:paraId="1E90B268" w14:textId="77777777" w:rsidTr="005B6318">
        <w:trPr>
          <w:cantSplit/>
          <w:jc w:val="center"/>
        </w:trPr>
        <w:tc>
          <w:tcPr>
            <w:tcW w:w="2377" w:type="dxa"/>
            <w:vAlign w:val="center"/>
          </w:tcPr>
          <w:p w14:paraId="7FBD59B3" w14:textId="77777777" w:rsidR="002C2AFE" w:rsidRPr="00AE781B" w:rsidRDefault="002C2AFE" w:rsidP="005B6318">
            <w:pPr>
              <w:pStyle w:val="TAC"/>
              <w:rPr>
                <w:bCs/>
              </w:rPr>
            </w:pPr>
            <w:r w:rsidRPr="00AE781B">
              <w:rPr>
                <w:bCs/>
              </w:rPr>
              <w:t>DRX</w:t>
            </w:r>
          </w:p>
        </w:tc>
        <w:tc>
          <w:tcPr>
            <w:tcW w:w="664" w:type="dxa"/>
            <w:vAlign w:val="center"/>
          </w:tcPr>
          <w:p w14:paraId="1E272C94" w14:textId="77777777" w:rsidR="002C2AFE" w:rsidRPr="00AE781B" w:rsidRDefault="002C2AFE" w:rsidP="005B6318">
            <w:pPr>
              <w:pStyle w:val="TAC"/>
              <w:rPr>
                <w:bCs/>
              </w:rPr>
            </w:pPr>
          </w:p>
        </w:tc>
        <w:tc>
          <w:tcPr>
            <w:tcW w:w="3260" w:type="dxa"/>
            <w:gridSpan w:val="2"/>
            <w:vAlign w:val="center"/>
          </w:tcPr>
          <w:p w14:paraId="5FE5E9AE" w14:textId="77777777" w:rsidR="002C2AFE" w:rsidRPr="00AE781B" w:rsidRDefault="002C2AFE" w:rsidP="005B6318">
            <w:pPr>
              <w:pStyle w:val="TAC"/>
              <w:rPr>
                <w:bCs/>
              </w:rPr>
            </w:pPr>
            <w:r w:rsidRPr="00AE781B">
              <w:rPr>
                <w:bCs/>
              </w:rPr>
              <w:t>OFF</w:t>
            </w:r>
          </w:p>
        </w:tc>
        <w:tc>
          <w:tcPr>
            <w:tcW w:w="2897" w:type="dxa"/>
            <w:vAlign w:val="center"/>
          </w:tcPr>
          <w:p w14:paraId="12428FBB" w14:textId="77777777" w:rsidR="002C2AFE" w:rsidRPr="00AE781B" w:rsidRDefault="002C2AFE" w:rsidP="005B6318">
            <w:pPr>
              <w:pStyle w:val="TAC"/>
            </w:pPr>
          </w:p>
        </w:tc>
      </w:tr>
      <w:tr w:rsidR="002C2AFE" w:rsidRPr="00AE781B" w14:paraId="69123B01" w14:textId="77777777" w:rsidTr="005B6318">
        <w:trPr>
          <w:cantSplit/>
          <w:jc w:val="center"/>
        </w:trPr>
        <w:tc>
          <w:tcPr>
            <w:tcW w:w="2377" w:type="dxa"/>
            <w:vAlign w:val="center"/>
          </w:tcPr>
          <w:p w14:paraId="3018FF79" w14:textId="77777777" w:rsidR="002C2AFE" w:rsidRPr="00AE781B" w:rsidRDefault="002C2AFE"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0D8791" w14:textId="77777777" w:rsidR="002C2AFE" w:rsidRPr="00AE781B" w:rsidRDefault="002C2AFE" w:rsidP="005B6318">
            <w:pPr>
              <w:pStyle w:val="TAC"/>
            </w:pPr>
            <w:r w:rsidRPr="00AE781B">
              <w:sym w:font="Symbol" w:char="F06D"/>
            </w:r>
            <w:r w:rsidRPr="00AE781B">
              <w:t>s</w:t>
            </w:r>
          </w:p>
        </w:tc>
        <w:tc>
          <w:tcPr>
            <w:tcW w:w="1630" w:type="dxa"/>
            <w:vAlign w:val="center"/>
          </w:tcPr>
          <w:p w14:paraId="0416B1E0"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75B29CF0"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603B96BA" w14:textId="77777777" w:rsidR="002C2AFE" w:rsidRPr="00AE781B" w:rsidRDefault="002C2AFE" w:rsidP="005B6318">
            <w:pPr>
              <w:pStyle w:val="TAC"/>
            </w:pPr>
            <w:r w:rsidRPr="00AE781B">
              <w:t>PRS are transmitted from synchronous cells</w:t>
            </w:r>
          </w:p>
        </w:tc>
      </w:tr>
      <w:tr w:rsidR="002C2AFE" w:rsidRPr="00AE781B" w14:paraId="57BB529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B6E829B"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9956E11"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4AC6275"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44A0C00" w14:textId="77777777" w:rsidR="002C2AFE" w:rsidRPr="00AE781B" w:rsidRDefault="002C2AFE" w:rsidP="005B6318">
            <w:pPr>
              <w:pStyle w:val="TAC"/>
            </w:pPr>
            <w:r w:rsidRPr="00AE781B">
              <w:t>Including the reference cell</w:t>
            </w:r>
          </w:p>
        </w:tc>
      </w:tr>
      <w:tr w:rsidR="002C2AFE" w:rsidRPr="00AE781B" w14:paraId="605DE47D"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5D1931" w14:textId="77777777" w:rsidR="002C2AFE" w:rsidRPr="00AE781B" w:rsidRDefault="002C2AFE" w:rsidP="005B6318">
            <w:pPr>
              <w:pStyle w:val="TAC"/>
            </w:pPr>
            <w:r w:rsidRPr="00AE781B">
              <w:rPr>
                <w:rFonts w:eastAsia="MS Mincho" w:cs="v4.2.0"/>
                <w:position w:val="-14"/>
                <w:lang w:eastAsia="ko-KR"/>
              </w:rPr>
              <w:object w:dxaOrig="2340" w:dyaOrig="380" w14:anchorId="2275E72B">
                <v:shape id="_x0000_i1257" type="#_x0000_t75" style="width:108pt;height:17.25pt" o:ole="">
                  <v:imagedata r:id="rId199" o:title=""/>
                </v:shape>
                <o:OLEObject Type="Embed" ProgID="Equation.3" ShapeID="_x0000_i1257" DrawAspect="Content" ObjectID="_1774200187" r:id="rId235"/>
              </w:object>
            </w:r>
          </w:p>
        </w:tc>
        <w:tc>
          <w:tcPr>
            <w:tcW w:w="664" w:type="dxa"/>
            <w:tcBorders>
              <w:top w:val="single" w:sz="4" w:space="0" w:color="auto"/>
              <w:left w:val="single" w:sz="4" w:space="0" w:color="auto"/>
              <w:bottom w:val="single" w:sz="4" w:space="0" w:color="auto"/>
              <w:right w:val="single" w:sz="4" w:space="0" w:color="auto"/>
            </w:tcBorders>
            <w:vAlign w:val="center"/>
          </w:tcPr>
          <w:p w14:paraId="369C4392"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3D8F88E"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55C4221F"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6C367342"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D137877" w14:textId="77777777" w:rsidR="002C2AFE" w:rsidRPr="00AE781B" w:rsidRDefault="002C2AFE"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3F0113AB"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275C67EE"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1F0BE304"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2610C3DB"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20323437">
                <v:shape id="_x0000_i1258" type="#_x0000_t75" style="width:117pt;height:18.75pt" o:ole="">
                  <v:imagedata r:id="rId199" o:title=""/>
                </v:shape>
                <o:OLEObject Type="Embed" ProgID="Equation.3" ShapeID="_x0000_i1258" DrawAspect="Content" ObjectID="_1774200188" r:id="rId236"/>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340" w:dyaOrig="380" w14:anchorId="4109E26B">
                <v:shape id="_x0000_i1259" type="#_x0000_t75" style="width:117pt;height:18.75pt" o:ole="">
                  <v:imagedata r:id="rId199" o:title=""/>
                </v:shape>
                <o:OLEObject Type="Embed" ProgID="Equation.3" ShapeID="_x0000_i1259" DrawAspect="Content" ObjectID="_1774200189" r:id="rId23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7FF0AED9" w14:textId="77777777" w:rsidR="002C2AFE" w:rsidRPr="00AE781B" w:rsidRDefault="002C2AFE" w:rsidP="00155B46"/>
    <w:p w14:paraId="4F70AF0C" w14:textId="77777777" w:rsidR="002C2AFE" w:rsidRPr="00AE781B" w:rsidRDefault="002C2AFE" w:rsidP="002C2AFE">
      <w:pPr>
        <w:pStyle w:val="Heading7"/>
      </w:pPr>
      <w:bookmarkStart w:id="397" w:name="_Toc27482020"/>
      <w:bookmarkStart w:id="398" w:name="_Toc68183270"/>
      <w:r w:rsidRPr="00AE781B">
        <w:t>9.3.11.1.4.2</w:t>
      </w:r>
      <w:r w:rsidRPr="00AE781B">
        <w:tab/>
        <w:t>Test procedure</w:t>
      </w:r>
      <w:bookmarkEnd w:id="397"/>
      <w:bookmarkEnd w:id="398"/>
    </w:p>
    <w:p w14:paraId="30F82EB6" w14:textId="77777777" w:rsidR="002C2AFE" w:rsidRPr="00AE781B" w:rsidRDefault="002C2AFE" w:rsidP="002C2AFE">
      <w:r w:rsidRPr="00AE781B">
        <w:t>Same as in clause 9.3.7.1.4.2 but using condition CEModeB.</w:t>
      </w:r>
    </w:p>
    <w:p w14:paraId="3C24BD4E" w14:textId="77777777" w:rsidR="002C2AFE" w:rsidRPr="00AE781B" w:rsidRDefault="002C2AFE" w:rsidP="002C2AFE">
      <w:pPr>
        <w:pStyle w:val="Heading7"/>
      </w:pPr>
      <w:bookmarkStart w:id="399" w:name="_Toc27482021"/>
      <w:bookmarkStart w:id="400" w:name="_Toc68183271"/>
      <w:r w:rsidRPr="00AE781B">
        <w:t>9.3.11.1.4.3</w:t>
      </w:r>
      <w:r w:rsidRPr="00AE781B">
        <w:tab/>
        <w:t>Message contents</w:t>
      </w:r>
      <w:bookmarkEnd w:id="399"/>
      <w:bookmarkEnd w:id="400"/>
    </w:p>
    <w:p w14:paraId="687F3439" w14:textId="77777777" w:rsidR="002C2AFE" w:rsidRPr="00AE781B" w:rsidRDefault="002C2AFE" w:rsidP="002C2AFE">
      <w:pPr>
        <w:pStyle w:val="B1"/>
        <w:ind w:left="284"/>
      </w:pPr>
      <w:r w:rsidRPr="00AE781B">
        <w:t>Same as in clause 9.3.10.1.4.3.</w:t>
      </w:r>
    </w:p>
    <w:p w14:paraId="73035535" w14:textId="77777777" w:rsidR="002C2AFE" w:rsidRPr="00AE781B" w:rsidRDefault="002C2AFE" w:rsidP="002C2AFE">
      <w:pPr>
        <w:pStyle w:val="Heading6"/>
      </w:pPr>
      <w:bookmarkStart w:id="401" w:name="_Toc27482022"/>
      <w:bookmarkStart w:id="402" w:name="_Toc68183272"/>
      <w:r w:rsidRPr="00AE781B">
        <w:t>9.3.11.1.5</w:t>
      </w:r>
      <w:r w:rsidRPr="00AE781B">
        <w:tab/>
        <w:t>Test requirement</w:t>
      </w:r>
      <w:bookmarkEnd w:id="401"/>
      <w:bookmarkEnd w:id="402"/>
    </w:p>
    <w:p w14:paraId="61E8BEAC" w14:textId="77777777" w:rsidR="002C2AFE" w:rsidRPr="00AE781B" w:rsidRDefault="002C2AFE" w:rsidP="002C2AFE">
      <w:r w:rsidRPr="00AE781B">
        <w:t>Same as in clause 9.3.10.1.5.</w:t>
      </w:r>
    </w:p>
    <w:p w14:paraId="38E7C665" w14:textId="77777777" w:rsidR="002C2AFE" w:rsidRPr="00AE781B" w:rsidRDefault="002C2AFE" w:rsidP="002C2AFE">
      <w:pPr>
        <w:pStyle w:val="Heading4"/>
      </w:pPr>
      <w:bookmarkStart w:id="403" w:name="_Toc27482023"/>
      <w:bookmarkStart w:id="404" w:name="_Toc68183273"/>
      <w:r w:rsidRPr="00AE781B">
        <w:t>9.3.11.2</w:t>
      </w:r>
      <w:r w:rsidRPr="00AE781B">
        <w:tab/>
        <w:t xml:space="preserve">HD-FDD intra-frequency RSTD Measurement Accuracy in CE Mode B for </w:t>
      </w:r>
      <w:r w:rsidR="000E0382" w:rsidRPr="00AE781B">
        <w:t>Category M</w:t>
      </w:r>
      <w:r w:rsidRPr="00AE781B">
        <w:t>2</w:t>
      </w:r>
      <w:bookmarkEnd w:id="403"/>
      <w:bookmarkEnd w:id="404"/>
    </w:p>
    <w:p w14:paraId="2EB2D879" w14:textId="77777777" w:rsidR="002C2AFE" w:rsidRPr="00AE781B" w:rsidRDefault="002C2AFE" w:rsidP="002C2AFE">
      <w:pPr>
        <w:pStyle w:val="Heading6"/>
      </w:pPr>
      <w:bookmarkStart w:id="405" w:name="_Toc27482024"/>
      <w:bookmarkStart w:id="406" w:name="_Toc68183274"/>
      <w:r w:rsidRPr="00AE781B">
        <w:t>9.3.11.2.1</w:t>
      </w:r>
      <w:r w:rsidRPr="00AE781B">
        <w:tab/>
        <w:t>Test purpose</w:t>
      </w:r>
      <w:bookmarkEnd w:id="405"/>
      <w:bookmarkEnd w:id="406"/>
    </w:p>
    <w:p w14:paraId="1E27743F" w14:textId="77777777" w:rsidR="002C2AFE" w:rsidRPr="00AE781B" w:rsidRDefault="002C2AFE" w:rsidP="002C2AFE">
      <w:r w:rsidRPr="00AE781B">
        <w:t>To verify that the RSTD measurement accuracy for UE Category M2 is within the specified limits enhanced coverage mode in an environment with fading propagation conditions.</w:t>
      </w:r>
    </w:p>
    <w:p w14:paraId="6AA36A01" w14:textId="77777777" w:rsidR="002C2AFE" w:rsidRPr="00AE781B" w:rsidRDefault="002C2AFE" w:rsidP="002C2AFE">
      <w:pPr>
        <w:pStyle w:val="Heading6"/>
      </w:pPr>
      <w:bookmarkStart w:id="407" w:name="_Toc27482025"/>
      <w:bookmarkStart w:id="408" w:name="_Toc68183275"/>
      <w:r w:rsidRPr="00AE781B">
        <w:t>9.3.11.2.2</w:t>
      </w:r>
      <w:r w:rsidRPr="00AE781B">
        <w:tab/>
        <w:t>Test applicability</w:t>
      </w:r>
      <w:bookmarkEnd w:id="407"/>
      <w:bookmarkEnd w:id="408"/>
    </w:p>
    <w:p w14:paraId="1A268F64" w14:textId="77777777" w:rsidR="002C2AFE" w:rsidRPr="00AE781B" w:rsidRDefault="002C2AFE" w:rsidP="002C2AFE">
      <w:r w:rsidRPr="00AE781B">
        <w:t xml:space="preserve">This test applies to E-UTRA HD-FDD UE Category M2 release 14 and forward that supports UE-assisted OTDOA and CE Mode B. </w:t>
      </w:r>
    </w:p>
    <w:p w14:paraId="5457BFCD" w14:textId="77777777" w:rsidR="002C2AFE" w:rsidRPr="00AE781B" w:rsidRDefault="002C2AFE" w:rsidP="002C2AFE">
      <w:pPr>
        <w:pStyle w:val="Heading6"/>
      </w:pPr>
      <w:bookmarkStart w:id="409" w:name="_Toc27482026"/>
      <w:bookmarkStart w:id="410" w:name="_Toc68183276"/>
      <w:r w:rsidRPr="00AE781B">
        <w:t>9.3.11.2.3</w:t>
      </w:r>
      <w:r w:rsidRPr="00AE781B">
        <w:tab/>
        <w:t>Minimum conformance requirements</w:t>
      </w:r>
      <w:bookmarkEnd w:id="409"/>
      <w:bookmarkEnd w:id="410"/>
    </w:p>
    <w:p w14:paraId="4565F875" w14:textId="77777777" w:rsidR="002C2AFE" w:rsidRPr="00AE781B" w:rsidRDefault="002C2AFE" w:rsidP="002C2AFE">
      <w:r w:rsidRPr="00AE781B">
        <w:t>Same as in clause 9.3.10.2.3.</w:t>
      </w:r>
    </w:p>
    <w:p w14:paraId="73F98A4D" w14:textId="77777777" w:rsidR="002C2AFE" w:rsidRPr="00AE781B" w:rsidRDefault="002C2AFE" w:rsidP="002C2AFE">
      <w:r w:rsidRPr="00AE781B">
        <w:t>The normative reference for this requirement is TS 36.133 [23] clause 9.1.25.5 and A.9.8.24.</w:t>
      </w:r>
    </w:p>
    <w:p w14:paraId="473B9818" w14:textId="77777777" w:rsidR="002C2AFE" w:rsidRPr="00AE781B" w:rsidRDefault="002C2AFE" w:rsidP="002C2AFE">
      <w:pPr>
        <w:pStyle w:val="Heading6"/>
      </w:pPr>
      <w:bookmarkStart w:id="411" w:name="_Toc27482027"/>
      <w:bookmarkStart w:id="412" w:name="_Toc68183277"/>
      <w:r w:rsidRPr="00AE781B">
        <w:t>9.3.11.2.4</w:t>
      </w:r>
      <w:r w:rsidRPr="00AE781B">
        <w:tab/>
        <w:t>Test description</w:t>
      </w:r>
      <w:bookmarkEnd w:id="411"/>
      <w:bookmarkEnd w:id="412"/>
    </w:p>
    <w:p w14:paraId="5446AEC1" w14:textId="77777777" w:rsidR="002C2AFE" w:rsidRPr="00AE781B" w:rsidRDefault="002C2AFE" w:rsidP="002C2AFE">
      <w:pPr>
        <w:pStyle w:val="Heading7"/>
      </w:pPr>
      <w:bookmarkStart w:id="413" w:name="_Toc27482028"/>
      <w:bookmarkStart w:id="414" w:name="_Toc68183278"/>
      <w:r w:rsidRPr="00AE781B">
        <w:t>9.3.11.2.4.1</w:t>
      </w:r>
      <w:r w:rsidRPr="00AE781B">
        <w:tab/>
        <w:t>Initial conditions</w:t>
      </w:r>
      <w:bookmarkEnd w:id="413"/>
      <w:bookmarkEnd w:id="414"/>
    </w:p>
    <w:p w14:paraId="36AAFA61" w14:textId="77777777" w:rsidR="002C2AFE" w:rsidRPr="00AE781B" w:rsidRDefault="002C2AFE" w:rsidP="002C2AFE">
      <w:pPr>
        <w:pStyle w:val="B1"/>
        <w:ind w:left="284"/>
      </w:pPr>
      <w:r w:rsidRPr="00AE781B">
        <w:t>Same as in clause 9.3.10.2.4.1 but replacing Table 9.3.10.2.4.1-1 with Table 9.3.11.2.4.1-1.</w:t>
      </w:r>
    </w:p>
    <w:p w14:paraId="58543407" w14:textId="77777777" w:rsidR="002C2AFE" w:rsidRPr="00AE781B" w:rsidRDefault="002C2AFE" w:rsidP="002C2AFE">
      <w:pPr>
        <w:pStyle w:val="TH"/>
      </w:pPr>
      <w:r w:rsidRPr="00AE781B">
        <w:lastRenderedPageBreak/>
        <w:t>Table 9.3.11.2.4.1-1: General test parameters for E-UTRAN HD-FDD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2"/>
        <w:gridCol w:w="586"/>
        <w:gridCol w:w="1153"/>
        <w:gridCol w:w="1153"/>
        <w:gridCol w:w="1153"/>
        <w:gridCol w:w="1153"/>
        <w:gridCol w:w="1917"/>
      </w:tblGrid>
      <w:tr w:rsidR="002C2AFE" w:rsidRPr="00AE781B" w14:paraId="2C4C1FD5" w14:textId="77777777" w:rsidTr="005B6318">
        <w:trPr>
          <w:cantSplit/>
          <w:trHeight w:val="204"/>
        </w:trPr>
        <w:tc>
          <w:tcPr>
            <w:tcW w:w="0" w:type="auto"/>
            <w:vMerge w:val="restart"/>
          </w:tcPr>
          <w:p w14:paraId="315CD3C0"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5134331B"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5A998227"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4E22E8DC"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79FBB7F" w14:textId="77777777" w:rsidTr="005B6318">
        <w:trPr>
          <w:cantSplit/>
          <w:trHeight w:val="204"/>
        </w:trPr>
        <w:tc>
          <w:tcPr>
            <w:tcW w:w="0" w:type="auto"/>
            <w:vMerge/>
          </w:tcPr>
          <w:p w14:paraId="7F6DF508" w14:textId="77777777" w:rsidR="002C2AFE" w:rsidRPr="00AE781B" w:rsidRDefault="002C2AFE" w:rsidP="005B6318">
            <w:pPr>
              <w:pStyle w:val="TAH"/>
              <w:rPr>
                <w:rFonts w:cs="Arial"/>
                <w:lang w:eastAsia="ko-KR"/>
              </w:rPr>
            </w:pPr>
          </w:p>
        </w:tc>
        <w:tc>
          <w:tcPr>
            <w:tcW w:w="0" w:type="auto"/>
            <w:vMerge/>
          </w:tcPr>
          <w:p w14:paraId="385E3F20" w14:textId="77777777" w:rsidR="002C2AFE" w:rsidRPr="00AE781B" w:rsidRDefault="002C2AFE" w:rsidP="005B6318">
            <w:pPr>
              <w:pStyle w:val="TAH"/>
              <w:rPr>
                <w:rFonts w:cs="Arial"/>
                <w:lang w:eastAsia="ko-KR"/>
              </w:rPr>
            </w:pPr>
          </w:p>
        </w:tc>
        <w:tc>
          <w:tcPr>
            <w:tcW w:w="0" w:type="auto"/>
          </w:tcPr>
          <w:p w14:paraId="12A874FC"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639CB086"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0D2D01BD"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12A86935"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61D8DCE9" w14:textId="77777777" w:rsidR="002C2AFE" w:rsidRPr="00AE781B" w:rsidRDefault="002C2AFE" w:rsidP="005B6318">
            <w:pPr>
              <w:pStyle w:val="TAH"/>
              <w:rPr>
                <w:rFonts w:cs="Arial"/>
                <w:lang w:eastAsia="ko-KR"/>
              </w:rPr>
            </w:pPr>
          </w:p>
        </w:tc>
      </w:tr>
      <w:tr w:rsidR="002C2AFE" w:rsidRPr="00AE781B" w14:paraId="156FA4D3" w14:textId="77777777" w:rsidTr="005B6318">
        <w:trPr>
          <w:cantSplit/>
        </w:trPr>
        <w:tc>
          <w:tcPr>
            <w:tcW w:w="0" w:type="auto"/>
          </w:tcPr>
          <w:p w14:paraId="25E8E3B6"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72747828" w14:textId="77777777" w:rsidR="002C2AFE" w:rsidRPr="00AE781B" w:rsidRDefault="002C2AFE" w:rsidP="005B6318">
            <w:pPr>
              <w:pStyle w:val="TAC"/>
              <w:rPr>
                <w:rFonts w:cs="Arial"/>
                <w:lang w:eastAsia="ko-KR"/>
              </w:rPr>
            </w:pPr>
          </w:p>
        </w:tc>
        <w:tc>
          <w:tcPr>
            <w:tcW w:w="0" w:type="auto"/>
            <w:gridSpan w:val="2"/>
            <w:vAlign w:val="center"/>
          </w:tcPr>
          <w:p w14:paraId="79329BD3"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gridSpan w:val="2"/>
            <w:vAlign w:val="center"/>
          </w:tcPr>
          <w:p w14:paraId="2590F340"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44D0B2FE" w14:textId="77777777" w:rsidR="002C2AFE" w:rsidRPr="00AE781B" w:rsidRDefault="002C2AFE" w:rsidP="005B6318">
            <w:pPr>
              <w:pStyle w:val="TAL"/>
              <w:rPr>
                <w:rFonts w:cs="Arial"/>
                <w:lang w:eastAsia="ko-KR"/>
              </w:rPr>
            </w:pPr>
            <w:r w:rsidRPr="00AE781B">
              <w:t>As specified in TS 36.521-3 [25] clause A.7.2.</w:t>
            </w:r>
          </w:p>
        </w:tc>
      </w:tr>
      <w:tr w:rsidR="002C2AFE" w:rsidRPr="00AE781B" w14:paraId="32347186" w14:textId="77777777" w:rsidTr="005B6318">
        <w:trPr>
          <w:cantSplit/>
        </w:trPr>
        <w:tc>
          <w:tcPr>
            <w:tcW w:w="0" w:type="auto"/>
            <w:vAlign w:val="center"/>
          </w:tcPr>
          <w:p w14:paraId="7712F15D"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2CC27E43" w14:textId="77777777" w:rsidR="002C2AFE" w:rsidRPr="00AE781B" w:rsidRDefault="002C2AFE" w:rsidP="005B6318">
            <w:pPr>
              <w:pStyle w:val="TAC"/>
              <w:rPr>
                <w:rFonts w:cs="Arial"/>
                <w:lang w:eastAsia="ko-KR"/>
              </w:rPr>
            </w:pPr>
          </w:p>
        </w:tc>
        <w:tc>
          <w:tcPr>
            <w:tcW w:w="0" w:type="auto"/>
            <w:gridSpan w:val="2"/>
            <w:vAlign w:val="center"/>
          </w:tcPr>
          <w:p w14:paraId="3C72A562"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153F80AA"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4037A7FD"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334004CE">
                <v:shape id="_x0000_i1260"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00AD9EB7" w14:textId="77777777" w:rsidTr="005B6318">
        <w:trPr>
          <w:cantSplit/>
        </w:trPr>
        <w:tc>
          <w:tcPr>
            <w:tcW w:w="0" w:type="auto"/>
            <w:vAlign w:val="center"/>
          </w:tcPr>
          <w:p w14:paraId="20F3E8A4"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48308F94" w14:textId="77777777" w:rsidR="002C2AFE" w:rsidRPr="00AE781B" w:rsidRDefault="002C2AFE" w:rsidP="005B6318">
            <w:pPr>
              <w:pStyle w:val="TAC"/>
              <w:rPr>
                <w:rFonts w:cs="Arial"/>
                <w:lang w:eastAsia="ko-KR"/>
              </w:rPr>
            </w:pPr>
          </w:p>
        </w:tc>
        <w:tc>
          <w:tcPr>
            <w:tcW w:w="0" w:type="auto"/>
            <w:gridSpan w:val="2"/>
            <w:vAlign w:val="center"/>
          </w:tcPr>
          <w:p w14:paraId="0A00FCDB"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gridSpan w:val="2"/>
            <w:vAlign w:val="center"/>
          </w:tcPr>
          <w:p w14:paraId="62F11A19" w14:textId="77777777" w:rsidR="002C2AFE" w:rsidRPr="00AE781B" w:rsidRDefault="002C2AFE" w:rsidP="005B6318">
            <w:pPr>
              <w:pStyle w:val="TAC"/>
              <w:rPr>
                <w:rFonts w:cs="Arial"/>
                <w:lang w:eastAsia="ko-KR"/>
              </w:rPr>
            </w:pPr>
            <w:r w:rsidRPr="00AE781B">
              <w:rPr>
                <w:rFonts w:cs="Arial"/>
                <w:lang w:eastAsia="ko-KR"/>
              </w:rPr>
              <w:t>OP.21 FDD</w:t>
            </w:r>
          </w:p>
        </w:tc>
        <w:tc>
          <w:tcPr>
            <w:tcW w:w="0" w:type="auto"/>
          </w:tcPr>
          <w:p w14:paraId="5683284B"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6B19940E" w14:textId="77777777" w:rsidTr="005B6318">
        <w:trPr>
          <w:cantSplit/>
        </w:trPr>
        <w:tc>
          <w:tcPr>
            <w:tcW w:w="0" w:type="auto"/>
          </w:tcPr>
          <w:p w14:paraId="1FAE815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04A3A1B3" w14:textId="77777777" w:rsidR="002C2AFE" w:rsidRPr="00AE781B" w:rsidRDefault="002C2AFE" w:rsidP="005B6318">
            <w:pPr>
              <w:pStyle w:val="TAC"/>
              <w:rPr>
                <w:rFonts w:cs="Arial"/>
                <w:lang w:eastAsia="ko-KR"/>
              </w:rPr>
            </w:pPr>
          </w:p>
        </w:tc>
        <w:tc>
          <w:tcPr>
            <w:tcW w:w="0" w:type="auto"/>
            <w:gridSpan w:val="4"/>
          </w:tcPr>
          <w:p w14:paraId="147F0185"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676A10F6" w14:textId="77777777" w:rsidR="002C2AFE" w:rsidRPr="00AE781B" w:rsidRDefault="002C2AFE" w:rsidP="005B6318">
            <w:pPr>
              <w:pStyle w:val="TAL"/>
              <w:rPr>
                <w:rFonts w:cs="Arial"/>
                <w:lang w:eastAsia="ko-KR"/>
              </w:rPr>
            </w:pPr>
          </w:p>
        </w:tc>
      </w:tr>
      <w:tr w:rsidR="002C2AFE" w:rsidRPr="00AE781B" w14:paraId="22214B4A" w14:textId="77777777" w:rsidTr="005B6318">
        <w:trPr>
          <w:cantSplit/>
        </w:trPr>
        <w:tc>
          <w:tcPr>
            <w:tcW w:w="0" w:type="auto"/>
          </w:tcPr>
          <w:p w14:paraId="4F51C7C9"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0F6A36AD" w14:textId="77777777" w:rsidR="002C2AFE" w:rsidRPr="00AE781B" w:rsidRDefault="002C2AFE" w:rsidP="005B6318">
            <w:pPr>
              <w:pStyle w:val="TAC"/>
              <w:rPr>
                <w:rFonts w:cs="Arial"/>
                <w:lang w:eastAsia="ko-KR"/>
              </w:rPr>
            </w:pPr>
          </w:p>
        </w:tc>
        <w:tc>
          <w:tcPr>
            <w:tcW w:w="0" w:type="auto"/>
            <w:gridSpan w:val="4"/>
          </w:tcPr>
          <w:p w14:paraId="78C0375A"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011873DB" w14:textId="77777777" w:rsidR="002C2AFE" w:rsidRPr="00AE781B" w:rsidRDefault="002C2AFE" w:rsidP="005B6318">
            <w:pPr>
              <w:pStyle w:val="TAL"/>
              <w:rPr>
                <w:rFonts w:cs="Arial"/>
                <w:lang w:eastAsia="ko-KR"/>
              </w:rPr>
            </w:pPr>
          </w:p>
        </w:tc>
      </w:tr>
      <w:tr w:rsidR="002C2AFE" w:rsidRPr="00AE781B" w14:paraId="6CD10E61" w14:textId="77777777" w:rsidTr="005B6318">
        <w:trPr>
          <w:cantSplit/>
        </w:trPr>
        <w:tc>
          <w:tcPr>
            <w:tcW w:w="0" w:type="auto"/>
          </w:tcPr>
          <w:p w14:paraId="7252083C"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5012CD89" w14:textId="77777777" w:rsidR="002C2AFE" w:rsidRPr="00AE781B" w:rsidRDefault="002C2AFE" w:rsidP="005B6318">
            <w:pPr>
              <w:pStyle w:val="TAC"/>
              <w:rPr>
                <w:rFonts w:cs="Arial"/>
                <w:lang w:eastAsia="ko-KR"/>
              </w:rPr>
            </w:pPr>
          </w:p>
        </w:tc>
        <w:tc>
          <w:tcPr>
            <w:tcW w:w="0" w:type="auto"/>
            <w:gridSpan w:val="4"/>
          </w:tcPr>
          <w:p w14:paraId="7C63DA01"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1DAF6561"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0E0AE134" w14:textId="77777777" w:rsidTr="005B6318">
        <w:trPr>
          <w:cantSplit/>
        </w:trPr>
        <w:tc>
          <w:tcPr>
            <w:tcW w:w="0" w:type="auto"/>
          </w:tcPr>
          <w:p w14:paraId="2B219EC5"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43D4A509"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4FCC3052"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6766A2C3"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677EFF09" w14:textId="77777777" w:rsidR="002C2AFE" w:rsidRPr="00AE781B" w:rsidRDefault="002C2AFE" w:rsidP="005B6318">
            <w:pPr>
              <w:pStyle w:val="TAL"/>
              <w:rPr>
                <w:rFonts w:cs="Arial"/>
                <w:lang w:eastAsia="ko-KR"/>
              </w:rPr>
            </w:pPr>
          </w:p>
        </w:tc>
      </w:tr>
      <w:tr w:rsidR="002C2AFE" w:rsidRPr="00AE781B" w14:paraId="0D63C7D8" w14:textId="77777777" w:rsidTr="005B6318">
        <w:trPr>
          <w:cantSplit/>
        </w:trPr>
        <w:tc>
          <w:tcPr>
            <w:tcW w:w="0" w:type="auto"/>
          </w:tcPr>
          <w:p w14:paraId="526E2EB4"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68028CAD"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44DBA82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9CEE22B"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50C76B14"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1329352" w14:textId="77777777" w:rsidTr="005B6318">
        <w:trPr>
          <w:cantSplit/>
        </w:trPr>
        <w:tc>
          <w:tcPr>
            <w:tcW w:w="0" w:type="auto"/>
          </w:tcPr>
          <w:p w14:paraId="47F65A52"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A0515D3">
                <v:shape id="_x0000_i1261" type="#_x0000_t75" style="width:18.75pt;height:13.5pt" o:ole="">
                  <v:imagedata r:id="rId72" o:title=""/>
                </v:shape>
                <o:OLEObject Type="Embed" ProgID="Equation.3" ShapeID="_x0000_i1261" DrawAspect="Content" ObjectID="_1774200190" r:id="rId238"/>
              </w:object>
            </w:r>
            <w:r w:rsidRPr="00AE781B">
              <w:rPr>
                <w:rFonts w:cs="Arial"/>
                <w:szCs w:val="18"/>
                <w:vertAlign w:val="superscript"/>
              </w:rPr>
              <w:t xml:space="preserve"> Note 2</w:t>
            </w:r>
          </w:p>
        </w:tc>
        <w:tc>
          <w:tcPr>
            <w:tcW w:w="0" w:type="auto"/>
            <w:vAlign w:val="center"/>
          </w:tcPr>
          <w:p w14:paraId="50F3E61D" w14:textId="77777777" w:rsidR="002C2AFE" w:rsidRPr="00AE781B" w:rsidRDefault="002C2AFE" w:rsidP="005B6318">
            <w:pPr>
              <w:pStyle w:val="TAC"/>
              <w:rPr>
                <w:rFonts w:cs="Arial"/>
                <w:lang w:eastAsia="ko-KR"/>
              </w:rPr>
            </w:pPr>
          </w:p>
        </w:tc>
        <w:tc>
          <w:tcPr>
            <w:tcW w:w="0" w:type="auto"/>
            <w:gridSpan w:val="2"/>
            <w:vAlign w:val="center"/>
          </w:tcPr>
          <w:p w14:paraId="37CFB6B6" w14:textId="77777777" w:rsidR="002C2AFE" w:rsidRPr="00AE781B" w:rsidRDefault="002C2AFE" w:rsidP="005B6318">
            <w:pPr>
              <w:pStyle w:val="TAC"/>
              <w:rPr>
                <w:rFonts w:cs="Arial"/>
                <w:lang w:eastAsia="ko-KR"/>
              </w:rPr>
            </w:pPr>
            <w:r w:rsidRPr="00AE781B">
              <w:rPr>
                <w:rFonts w:cs="Arial"/>
                <w:lang w:eastAsia="zh-CN"/>
              </w:rPr>
              <w:t>151</w:t>
            </w:r>
          </w:p>
        </w:tc>
        <w:tc>
          <w:tcPr>
            <w:tcW w:w="0" w:type="auto"/>
            <w:gridSpan w:val="2"/>
            <w:vAlign w:val="center"/>
          </w:tcPr>
          <w:p w14:paraId="36A1253B" w14:textId="77777777" w:rsidR="002C2AFE" w:rsidRPr="00AE781B" w:rsidRDefault="002C2AFE" w:rsidP="005B6318">
            <w:pPr>
              <w:pStyle w:val="TAC"/>
              <w:rPr>
                <w:rFonts w:cs="Arial"/>
                <w:lang w:eastAsia="ko-KR"/>
              </w:rPr>
            </w:pPr>
            <w:r w:rsidRPr="00AE781B">
              <w:rPr>
                <w:rFonts w:cs="Arial"/>
                <w:lang w:eastAsia="zh-CN"/>
              </w:rPr>
              <w:t>151</w:t>
            </w:r>
          </w:p>
        </w:tc>
        <w:tc>
          <w:tcPr>
            <w:tcW w:w="0" w:type="auto"/>
          </w:tcPr>
          <w:p w14:paraId="5F1E1C5A"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23263A3A" w14:textId="77777777" w:rsidTr="005B6318">
        <w:trPr>
          <w:cantSplit/>
        </w:trPr>
        <w:tc>
          <w:tcPr>
            <w:tcW w:w="0" w:type="auto"/>
          </w:tcPr>
          <w:p w14:paraId="2C4A7679"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94AA7">
              <w:rPr>
                <w:position w:val="-10"/>
              </w:rPr>
              <w:pict w14:anchorId="702301F6">
                <v:shape id="_x0000_i1262" type="#_x0000_t75" style="width:24.75pt;height:15pt">
                  <v:imagedata r:id="rId76" o:title=""/>
                </v:shape>
              </w:pict>
            </w:r>
            <w:r w:rsidRPr="00AE781B">
              <w:rPr>
                <w:rFonts w:cs="Arial"/>
                <w:szCs w:val="18"/>
                <w:vertAlign w:val="superscript"/>
              </w:rPr>
              <w:t xml:space="preserve"> Note 2</w:t>
            </w:r>
          </w:p>
        </w:tc>
        <w:tc>
          <w:tcPr>
            <w:tcW w:w="0" w:type="auto"/>
            <w:vAlign w:val="center"/>
          </w:tcPr>
          <w:p w14:paraId="3FAFD6F3" w14:textId="77777777" w:rsidR="002C2AFE" w:rsidRPr="00AE781B" w:rsidRDefault="002C2AFE" w:rsidP="005B6318">
            <w:pPr>
              <w:pStyle w:val="TAC"/>
              <w:rPr>
                <w:rFonts w:cs="Arial"/>
                <w:lang w:eastAsia="ko-KR"/>
              </w:rPr>
            </w:pPr>
          </w:p>
        </w:tc>
        <w:tc>
          <w:tcPr>
            <w:tcW w:w="0" w:type="auto"/>
            <w:gridSpan w:val="2"/>
            <w:vAlign w:val="center"/>
          </w:tcPr>
          <w:p w14:paraId="57D5FDB2"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47727233"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0C93F4E2"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3B010D47" w14:textId="77777777" w:rsidTr="005B6318">
        <w:trPr>
          <w:cantSplit/>
        </w:trPr>
        <w:tc>
          <w:tcPr>
            <w:tcW w:w="0" w:type="auto"/>
          </w:tcPr>
          <w:p w14:paraId="0C94786C"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6DC874D" w14:textId="77777777" w:rsidR="002C2AFE" w:rsidRPr="00AE781B" w:rsidRDefault="002C2AFE" w:rsidP="005B6318">
            <w:pPr>
              <w:pStyle w:val="TAC"/>
              <w:rPr>
                <w:rFonts w:cs="Arial"/>
                <w:lang w:eastAsia="ko-KR"/>
              </w:rPr>
            </w:pPr>
          </w:p>
        </w:tc>
        <w:tc>
          <w:tcPr>
            <w:tcW w:w="0" w:type="auto"/>
            <w:gridSpan w:val="4"/>
          </w:tcPr>
          <w:p w14:paraId="453F541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988C168"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7E707337"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6A64E12" w14:textId="77777777" w:rsidTr="005B6318">
        <w:trPr>
          <w:cantSplit/>
        </w:trPr>
        <w:tc>
          <w:tcPr>
            <w:tcW w:w="0" w:type="auto"/>
          </w:tcPr>
          <w:p w14:paraId="32671FDB"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93DDDD7" w14:textId="77777777" w:rsidR="002C2AFE" w:rsidRPr="00AE781B" w:rsidRDefault="002C2AFE" w:rsidP="005B6318">
            <w:pPr>
              <w:pStyle w:val="TAC"/>
              <w:rPr>
                <w:rFonts w:cs="Arial"/>
                <w:lang w:eastAsia="ko-KR"/>
              </w:rPr>
            </w:pPr>
          </w:p>
        </w:tc>
        <w:tc>
          <w:tcPr>
            <w:tcW w:w="0" w:type="auto"/>
          </w:tcPr>
          <w:p w14:paraId="15744D4F"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29C69F20"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43D356C8"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DB50D6D"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45D0CF1C" w14:textId="77777777" w:rsidR="002C2AFE" w:rsidRPr="00AE781B" w:rsidRDefault="002C2AFE" w:rsidP="005B6318">
            <w:pPr>
              <w:pStyle w:val="TAL"/>
              <w:rPr>
                <w:rFonts w:cs="Arial"/>
                <w:lang w:eastAsia="ko-KR"/>
              </w:rPr>
            </w:pPr>
          </w:p>
        </w:tc>
      </w:tr>
      <w:tr w:rsidR="002C2AFE" w:rsidRPr="00AE781B" w14:paraId="1C574F9B" w14:textId="77777777" w:rsidTr="005B6318">
        <w:trPr>
          <w:cantSplit/>
        </w:trPr>
        <w:tc>
          <w:tcPr>
            <w:tcW w:w="0" w:type="auto"/>
          </w:tcPr>
          <w:p w14:paraId="650DEDC4"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2676153"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0DA749" w14:textId="77777777" w:rsidR="002C2AFE" w:rsidRPr="00AE781B" w:rsidRDefault="002C2AFE" w:rsidP="005B6318">
            <w:pPr>
              <w:pStyle w:val="TAC"/>
              <w:rPr>
                <w:rFonts w:cs="v4.2.0"/>
                <w:lang w:eastAsia="zh-CN"/>
              </w:rPr>
            </w:pPr>
            <w:r w:rsidRPr="00AE781B">
              <w:rPr>
                <w:rFonts w:cs="v4.2.0"/>
                <w:lang w:eastAsia="zh-CN"/>
              </w:rPr>
              <w:t xml:space="preserve">Cell 2: 1 </w:t>
            </w:r>
          </w:p>
          <w:p w14:paraId="2DD7783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3E2B572E" w14:textId="77777777" w:rsidR="002C2AFE" w:rsidRPr="00AE781B" w:rsidRDefault="002C2AFE" w:rsidP="005B6318">
            <w:pPr>
              <w:pStyle w:val="TAC"/>
              <w:rPr>
                <w:rFonts w:cs="v4.2.0"/>
                <w:lang w:eastAsia="zh-CN"/>
              </w:rPr>
            </w:pPr>
            <w:r w:rsidRPr="00AE781B">
              <w:rPr>
                <w:rFonts w:cs="v4.2.0"/>
                <w:lang w:eastAsia="zh-CN"/>
              </w:rPr>
              <w:t xml:space="preserve">Cell 2: -1 </w:t>
            </w:r>
          </w:p>
          <w:p w14:paraId="1FBC55F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173A4E1B" w14:textId="77777777" w:rsidR="002C2AFE" w:rsidRPr="00AE781B" w:rsidRDefault="002C2AFE" w:rsidP="005B6318">
            <w:pPr>
              <w:pStyle w:val="TAC"/>
              <w:rPr>
                <w:rFonts w:cs="v4.2.0"/>
                <w:lang w:eastAsia="zh-CN"/>
              </w:rPr>
            </w:pPr>
            <w:r w:rsidRPr="00AE781B">
              <w:rPr>
                <w:rFonts w:cs="v4.2.0"/>
                <w:lang w:eastAsia="zh-CN"/>
              </w:rPr>
              <w:t xml:space="preserve">Cell 2: -1 </w:t>
            </w:r>
          </w:p>
          <w:p w14:paraId="32D31AD5"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B9199F" w14:textId="77777777" w:rsidR="002C2AFE" w:rsidRPr="00AE781B" w:rsidRDefault="002C2AFE" w:rsidP="005B6318">
            <w:pPr>
              <w:pStyle w:val="TAC"/>
              <w:rPr>
                <w:rFonts w:cs="v4.2.0"/>
                <w:lang w:eastAsia="zh-CN"/>
              </w:rPr>
            </w:pPr>
            <w:r w:rsidRPr="00AE781B">
              <w:rPr>
                <w:rFonts w:cs="v4.2.0"/>
                <w:lang w:eastAsia="zh-CN"/>
              </w:rPr>
              <w:t xml:space="preserve">Cell 2: 1 </w:t>
            </w:r>
          </w:p>
          <w:p w14:paraId="4318C419"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827DD08" w14:textId="77777777" w:rsidR="002C2AFE" w:rsidRPr="00AE781B" w:rsidRDefault="002C2AFE" w:rsidP="005B6318">
            <w:pPr>
              <w:pStyle w:val="TAL"/>
              <w:rPr>
                <w:rFonts w:cs="Arial"/>
                <w:lang w:eastAsia="ko-KR"/>
              </w:rPr>
            </w:pPr>
          </w:p>
        </w:tc>
      </w:tr>
      <w:tr w:rsidR="002C2AFE" w:rsidRPr="00AE781B" w14:paraId="2137ECDD" w14:textId="77777777" w:rsidTr="005B6318">
        <w:trPr>
          <w:cantSplit/>
        </w:trPr>
        <w:tc>
          <w:tcPr>
            <w:tcW w:w="0" w:type="auto"/>
          </w:tcPr>
          <w:p w14:paraId="5C959CA9" w14:textId="77777777" w:rsidR="002C2AFE" w:rsidRPr="00AE781B" w:rsidRDefault="002C2AFE"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72A7F7CD"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0DA6FB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6FC2C86"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344EC3E"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627DF04"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12A363CA" w14:textId="77777777" w:rsidR="002C2AFE" w:rsidRPr="00AE781B" w:rsidRDefault="002C2AFE" w:rsidP="005B6318">
            <w:pPr>
              <w:pStyle w:val="TAL"/>
              <w:rPr>
                <w:rFonts w:cs="Arial"/>
                <w:lang w:eastAsia="ko-KR"/>
              </w:rPr>
            </w:pPr>
          </w:p>
        </w:tc>
      </w:tr>
      <w:tr w:rsidR="002C2AFE" w:rsidRPr="00AE781B" w14:paraId="341E8950" w14:textId="77777777" w:rsidTr="005B6318">
        <w:trPr>
          <w:cantSplit/>
        </w:trPr>
        <w:tc>
          <w:tcPr>
            <w:tcW w:w="0" w:type="auto"/>
          </w:tcPr>
          <w:p w14:paraId="7986A1C3"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CF8C0FB" w14:textId="77777777" w:rsidR="002C2AFE" w:rsidRPr="00AE781B" w:rsidRDefault="002C2AFE" w:rsidP="005B6318">
            <w:pPr>
              <w:pStyle w:val="TAC"/>
              <w:rPr>
                <w:rFonts w:cs="Arial"/>
                <w:lang w:eastAsia="ko-KR"/>
              </w:rPr>
            </w:pPr>
          </w:p>
        </w:tc>
        <w:tc>
          <w:tcPr>
            <w:tcW w:w="0" w:type="auto"/>
            <w:gridSpan w:val="4"/>
          </w:tcPr>
          <w:p w14:paraId="2E1042DD"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40E1DE6B" w14:textId="77777777" w:rsidR="002C2AFE" w:rsidRPr="00AE781B" w:rsidRDefault="002C2AFE" w:rsidP="005B6318">
            <w:pPr>
              <w:pStyle w:val="TAL"/>
              <w:rPr>
                <w:rFonts w:cs="Arial"/>
                <w:lang w:eastAsia="ko-KR"/>
              </w:rPr>
            </w:pPr>
          </w:p>
        </w:tc>
      </w:tr>
      <w:tr w:rsidR="002C2AFE" w:rsidRPr="00AE781B" w14:paraId="6EEC44BF" w14:textId="77777777" w:rsidTr="005B6318">
        <w:trPr>
          <w:cantSplit/>
        </w:trPr>
        <w:tc>
          <w:tcPr>
            <w:tcW w:w="0" w:type="auto"/>
          </w:tcPr>
          <w:p w14:paraId="12867EC2" w14:textId="77777777" w:rsidR="002C2AFE" w:rsidRPr="00AE781B" w:rsidRDefault="002C2AFE" w:rsidP="005B6318">
            <w:pPr>
              <w:pStyle w:val="TAL"/>
              <w:rPr>
                <w:rFonts w:cs="Arial"/>
                <w:lang w:eastAsia="ko-KR"/>
              </w:rPr>
            </w:pPr>
            <w:r w:rsidRPr="00AE781B">
              <w:t>DRX</w:t>
            </w:r>
          </w:p>
        </w:tc>
        <w:tc>
          <w:tcPr>
            <w:tcW w:w="0" w:type="auto"/>
            <w:vAlign w:val="center"/>
          </w:tcPr>
          <w:p w14:paraId="4CB990E6" w14:textId="77777777" w:rsidR="002C2AFE" w:rsidRPr="00AE781B" w:rsidRDefault="002C2AFE" w:rsidP="005B6318">
            <w:pPr>
              <w:pStyle w:val="TAC"/>
              <w:rPr>
                <w:rFonts w:cs="Arial"/>
                <w:lang w:eastAsia="ko-KR"/>
              </w:rPr>
            </w:pPr>
          </w:p>
        </w:tc>
        <w:tc>
          <w:tcPr>
            <w:tcW w:w="0" w:type="auto"/>
            <w:gridSpan w:val="4"/>
          </w:tcPr>
          <w:p w14:paraId="05F898C8"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2D09E03D" w14:textId="77777777" w:rsidR="002C2AFE" w:rsidRPr="00AE781B" w:rsidRDefault="002C2AFE" w:rsidP="005B6318">
            <w:pPr>
              <w:pStyle w:val="TAL"/>
              <w:rPr>
                <w:rFonts w:cs="Arial"/>
                <w:lang w:eastAsia="ko-KR"/>
              </w:rPr>
            </w:pPr>
          </w:p>
        </w:tc>
      </w:tr>
      <w:tr w:rsidR="002C2AFE" w:rsidRPr="00AE781B" w14:paraId="7F32639D" w14:textId="77777777" w:rsidTr="005B6318">
        <w:trPr>
          <w:cantSplit/>
        </w:trPr>
        <w:tc>
          <w:tcPr>
            <w:tcW w:w="0" w:type="auto"/>
          </w:tcPr>
          <w:p w14:paraId="79164340"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61EF5C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4CC85D37"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3DACD31C"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2A2BA1A1"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6E469C3"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63BA5A98"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AB7F06B" w14:textId="77777777" w:rsidTr="005B6318">
        <w:trPr>
          <w:cantSplit/>
        </w:trPr>
        <w:tc>
          <w:tcPr>
            <w:tcW w:w="0" w:type="auto"/>
          </w:tcPr>
          <w:p w14:paraId="4B247B8A"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51A44090" w14:textId="77777777" w:rsidR="002C2AFE" w:rsidRPr="00AE781B" w:rsidRDefault="002C2AFE" w:rsidP="005B6318">
            <w:pPr>
              <w:pStyle w:val="TAC"/>
              <w:rPr>
                <w:rFonts w:cs="Arial"/>
                <w:lang w:eastAsia="ko-KR"/>
              </w:rPr>
            </w:pPr>
          </w:p>
        </w:tc>
        <w:tc>
          <w:tcPr>
            <w:tcW w:w="0" w:type="auto"/>
            <w:gridSpan w:val="4"/>
          </w:tcPr>
          <w:p w14:paraId="254DAF94"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30557D62"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024A411D" w14:textId="77777777" w:rsidTr="005B6318">
        <w:trPr>
          <w:cantSplit/>
        </w:trPr>
        <w:tc>
          <w:tcPr>
            <w:tcW w:w="0" w:type="auto"/>
            <w:vAlign w:val="center"/>
          </w:tcPr>
          <w:p w14:paraId="5D8F0E37"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340" w:dyaOrig="380" w14:anchorId="0A0F310F">
                <v:shape id="_x0000_i1263" type="#_x0000_t75" style="width:117pt;height:18.75pt" o:ole="">
                  <v:imagedata r:id="rId199" o:title=""/>
                </v:shape>
                <o:OLEObject Type="Embed" ProgID="Equation.3" ShapeID="_x0000_i1263" DrawAspect="Content" ObjectID="_1774200191" r:id="rId239"/>
              </w:object>
            </w:r>
            <w:r w:rsidRPr="00AE781B">
              <w:rPr>
                <w:rFonts w:cs="Arial"/>
                <w:szCs w:val="18"/>
                <w:vertAlign w:val="superscript"/>
              </w:rPr>
              <w:t xml:space="preserve"> Note 5</w:t>
            </w:r>
          </w:p>
        </w:tc>
        <w:tc>
          <w:tcPr>
            <w:tcW w:w="0" w:type="auto"/>
            <w:vAlign w:val="center"/>
          </w:tcPr>
          <w:p w14:paraId="5421298C"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1743CA56"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1EB5FCFE"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46B75525"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6CCF1912" w14:textId="77777777" w:rsidTr="005B6318">
        <w:trPr>
          <w:cantSplit/>
        </w:trPr>
        <w:tc>
          <w:tcPr>
            <w:tcW w:w="0" w:type="auto"/>
            <w:gridSpan w:val="7"/>
          </w:tcPr>
          <w:p w14:paraId="75B0B2C0"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16C658F4"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24F5418"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4859F330"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3DD34371"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03D9B524">
                <v:shape id="_x0000_i1264" type="#_x0000_t75" style="width:117pt;height:18.75pt" o:ole="">
                  <v:imagedata r:id="rId199" o:title=""/>
                </v:shape>
                <o:OLEObject Type="Embed" ProgID="Equation.3" ShapeID="_x0000_i1264" DrawAspect="Content" ObjectID="_1774200192" r:id="rId240"/>
              </w:object>
            </w:r>
            <w:r w:rsidRPr="00AE781B">
              <w:rPr>
                <w:lang w:eastAsia="en-US"/>
              </w:rPr>
              <w:t xml:space="preserve">” is not a settable parameter but is used to set the LPP “time” value in Table </w:t>
            </w:r>
            <w:r w:rsidRPr="00AE781B">
              <w:t>9.3.10.2.4.3-1</w:t>
            </w:r>
            <w:r w:rsidRPr="00AE781B">
              <w:rPr>
                <w:lang w:eastAsia="en-US"/>
              </w:rPr>
              <w:t xml:space="preserve">. The value of the LPP time IE is set to </w:t>
            </w:r>
            <w:r w:rsidRPr="00AE781B">
              <w:rPr>
                <w:rFonts w:eastAsia="MS Mincho" w:cs="v4.2.0"/>
                <w:position w:val="-14"/>
                <w:lang w:eastAsia="ko-KR"/>
              </w:rPr>
              <w:object w:dxaOrig="2340" w:dyaOrig="380" w14:anchorId="5206CB64">
                <v:shape id="_x0000_i1265" type="#_x0000_t75" style="width:117pt;height:18.75pt" o:ole="">
                  <v:imagedata r:id="rId199" o:title=""/>
                </v:shape>
                <o:OLEObject Type="Embed" ProgID="Equation.3" ShapeID="_x0000_i1265" DrawAspect="Content" ObjectID="_1774200193" r:id="rId24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6001AB44" w14:textId="77777777" w:rsidR="002C2AFE" w:rsidRPr="00AE781B" w:rsidRDefault="002C2AFE" w:rsidP="00155B46"/>
    <w:p w14:paraId="3B1446EA" w14:textId="77777777" w:rsidR="002C2AFE" w:rsidRPr="00AE781B" w:rsidRDefault="002C2AFE" w:rsidP="002C2AFE">
      <w:pPr>
        <w:pStyle w:val="Heading7"/>
      </w:pPr>
      <w:bookmarkStart w:id="415" w:name="_Toc27482029"/>
      <w:bookmarkStart w:id="416" w:name="_Toc68183279"/>
      <w:r w:rsidRPr="00AE781B">
        <w:t>9.3.11.2.4.2</w:t>
      </w:r>
      <w:r w:rsidRPr="00AE781B">
        <w:tab/>
        <w:t>Test procedure</w:t>
      </w:r>
      <w:bookmarkEnd w:id="415"/>
      <w:bookmarkEnd w:id="416"/>
    </w:p>
    <w:p w14:paraId="13F1587A" w14:textId="77777777" w:rsidR="002C2AFE" w:rsidRPr="00AE781B" w:rsidRDefault="002C2AFE" w:rsidP="002C2AFE">
      <w:pPr>
        <w:pStyle w:val="B1"/>
        <w:ind w:left="284"/>
      </w:pPr>
      <w:r w:rsidRPr="00AE781B">
        <w:t>Same as in clause 9.3.7.1.4.2 but using condition CEModeB.</w:t>
      </w:r>
    </w:p>
    <w:p w14:paraId="2CDBEF27" w14:textId="77777777" w:rsidR="002C2AFE" w:rsidRPr="00AE781B" w:rsidRDefault="002C2AFE" w:rsidP="002C2AFE">
      <w:pPr>
        <w:pStyle w:val="Heading7"/>
      </w:pPr>
      <w:bookmarkStart w:id="417" w:name="_Toc27482030"/>
      <w:bookmarkStart w:id="418" w:name="_Toc68183280"/>
      <w:r w:rsidRPr="00AE781B">
        <w:t>9.3.11.2.4.3</w:t>
      </w:r>
      <w:r w:rsidRPr="00AE781B">
        <w:tab/>
        <w:t>Message contents</w:t>
      </w:r>
      <w:bookmarkEnd w:id="417"/>
      <w:bookmarkEnd w:id="418"/>
    </w:p>
    <w:p w14:paraId="0C7272CE" w14:textId="77777777" w:rsidR="002C2AFE" w:rsidRPr="00AE781B" w:rsidRDefault="002C2AFE" w:rsidP="002C2AFE">
      <w:pPr>
        <w:pStyle w:val="B1"/>
        <w:ind w:left="284"/>
      </w:pPr>
      <w:r w:rsidRPr="00AE781B">
        <w:t>Same as in clause 9.3.10.2.4.3.</w:t>
      </w:r>
    </w:p>
    <w:p w14:paraId="1DAAEED4" w14:textId="77777777" w:rsidR="002C2AFE" w:rsidRPr="00AE781B" w:rsidRDefault="002C2AFE" w:rsidP="002C2AFE">
      <w:pPr>
        <w:pStyle w:val="Heading6"/>
      </w:pPr>
      <w:bookmarkStart w:id="419" w:name="_Toc27482031"/>
      <w:bookmarkStart w:id="420" w:name="_Toc68183281"/>
      <w:r w:rsidRPr="00AE781B">
        <w:t>9.3.11.2.5</w:t>
      </w:r>
      <w:r w:rsidRPr="00AE781B">
        <w:tab/>
        <w:t>Test requirement</w:t>
      </w:r>
      <w:bookmarkEnd w:id="419"/>
      <w:bookmarkEnd w:id="420"/>
    </w:p>
    <w:p w14:paraId="4198F203" w14:textId="77777777" w:rsidR="002C2AFE" w:rsidRPr="00AE781B" w:rsidRDefault="002C2AFE" w:rsidP="002C2AFE">
      <w:pPr>
        <w:pStyle w:val="B1"/>
        <w:ind w:left="284"/>
      </w:pPr>
      <w:r w:rsidRPr="00AE781B">
        <w:t>Same as in clause 9.3.10.2.5.</w:t>
      </w:r>
    </w:p>
    <w:p w14:paraId="2389435E" w14:textId="77777777" w:rsidR="002C2AFE" w:rsidRPr="00AE781B" w:rsidRDefault="002C2AFE" w:rsidP="002C2AFE">
      <w:r w:rsidRPr="00AE781B">
        <w:t>For the overall test to pass, the ratio of successful reported values in each sub-test shall be more than 90% with a confidence level of 95%.</w:t>
      </w:r>
    </w:p>
    <w:p w14:paraId="63EA44AA" w14:textId="77777777" w:rsidR="002C2AFE" w:rsidRPr="00AE781B" w:rsidRDefault="002C2AFE" w:rsidP="002C2AFE">
      <w:pPr>
        <w:pStyle w:val="Heading3"/>
      </w:pPr>
      <w:bookmarkStart w:id="421" w:name="_Toc27482032"/>
      <w:bookmarkStart w:id="422" w:name="_Toc68183282"/>
      <w:r w:rsidRPr="00AE781B">
        <w:t>9.3.12</w:t>
      </w:r>
      <w:r w:rsidRPr="00AE781B">
        <w:tab/>
        <w:t>TDD intra-frequency RSTD Measurement Accuracy in CE Mode B</w:t>
      </w:r>
      <w:bookmarkEnd w:id="421"/>
      <w:bookmarkEnd w:id="422"/>
    </w:p>
    <w:p w14:paraId="2D590D98" w14:textId="77777777" w:rsidR="002C2AFE" w:rsidRPr="00AE781B" w:rsidRDefault="002C2AFE" w:rsidP="002C2AFE">
      <w:pPr>
        <w:pStyle w:val="Heading4"/>
      </w:pPr>
      <w:bookmarkStart w:id="423" w:name="_Toc27482033"/>
      <w:bookmarkStart w:id="424" w:name="_Toc68183283"/>
      <w:r w:rsidRPr="00AE781B">
        <w:t>9.3.12.1</w:t>
      </w:r>
      <w:r w:rsidRPr="00AE781B">
        <w:tab/>
        <w:t xml:space="preserve">TDD intra-frequency RSTD Measurement Accuracy in CE Mode B for </w:t>
      </w:r>
      <w:r w:rsidR="000E0382" w:rsidRPr="00AE781B">
        <w:t>Category M</w:t>
      </w:r>
      <w:r w:rsidRPr="00AE781B">
        <w:t>1</w:t>
      </w:r>
      <w:bookmarkEnd w:id="423"/>
      <w:bookmarkEnd w:id="424"/>
    </w:p>
    <w:p w14:paraId="4C6B3FE8" w14:textId="77777777" w:rsidR="002C2AFE" w:rsidRPr="00AE781B" w:rsidRDefault="002C2AFE" w:rsidP="002C2AFE">
      <w:pPr>
        <w:pStyle w:val="Heading6"/>
      </w:pPr>
      <w:bookmarkStart w:id="425" w:name="_Toc27482034"/>
      <w:bookmarkStart w:id="426" w:name="_Toc68183284"/>
      <w:r w:rsidRPr="00AE781B">
        <w:t>9.3.12.1.1</w:t>
      </w:r>
      <w:r w:rsidRPr="00AE781B">
        <w:tab/>
        <w:t>Test purpose</w:t>
      </w:r>
      <w:bookmarkEnd w:id="425"/>
      <w:bookmarkEnd w:id="426"/>
    </w:p>
    <w:p w14:paraId="497F9041" w14:textId="77777777" w:rsidR="002C2AFE" w:rsidRPr="00AE781B" w:rsidRDefault="002C2AFE" w:rsidP="002C2AFE">
      <w:r w:rsidRPr="00AE781B">
        <w:t>To verify that the RSTD measurement accuracy for UE Category M1 is within the specified limits in enhanced coverage mode in an environment with fading propagation conditions.</w:t>
      </w:r>
    </w:p>
    <w:p w14:paraId="3DCDF9CF" w14:textId="77777777" w:rsidR="002C2AFE" w:rsidRPr="00AE781B" w:rsidRDefault="002C2AFE" w:rsidP="002C2AFE">
      <w:pPr>
        <w:pStyle w:val="Heading6"/>
      </w:pPr>
      <w:bookmarkStart w:id="427" w:name="_Toc27482035"/>
      <w:bookmarkStart w:id="428" w:name="_Toc68183285"/>
      <w:r w:rsidRPr="00AE781B">
        <w:t>9.3.12.1.2</w:t>
      </w:r>
      <w:r w:rsidRPr="00AE781B">
        <w:tab/>
        <w:t>Test applicability</w:t>
      </w:r>
      <w:bookmarkEnd w:id="427"/>
      <w:bookmarkEnd w:id="428"/>
    </w:p>
    <w:p w14:paraId="21F55F21" w14:textId="77777777" w:rsidR="002C2AFE" w:rsidRPr="00AE781B" w:rsidRDefault="002C2AFE" w:rsidP="002C2AFE">
      <w:r w:rsidRPr="00AE781B">
        <w:t xml:space="preserve">This test applies to E-UTRA TDD UE Category M1 release 14 and forward that supports UE-assisted OTDOA and CE Mode B. </w:t>
      </w:r>
    </w:p>
    <w:p w14:paraId="5D4F422A" w14:textId="77777777" w:rsidR="002C2AFE" w:rsidRPr="00AE781B" w:rsidRDefault="002C2AFE" w:rsidP="002C2AFE">
      <w:pPr>
        <w:pStyle w:val="Heading6"/>
      </w:pPr>
      <w:bookmarkStart w:id="429" w:name="_Toc27482036"/>
      <w:bookmarkStart w:id="430" w:name="_Toc68183286"/>
      <w:r w:rsidRPr="00AE781B">
        <w:t>9.3.12.1.3</w:t>
      </w:r>
      <w:r w:rsidRPr="00AE781B">
        <w:tab/>
        <w:t>Minimum conformance requirements</w:t>
      </w:r>
      <w:bookmarkEnd w:id="429"/>
      <w:bookmarkEnd w:id="430"/>
    </w:p>
    <w:p w14:paraId="44AA228B" w14:textId="77777777" w:rsidR="002C2AFE" w:rsidRPr="00AE781B" w:rsidRDefault="002C2AFE" w:rsidP="002C2AFE">
      <w:r w:rsidRPr="00AE781B">
        <w:t>Same as in clause 9.3.10.1.3.</w:t>
      </w:r>
    </w:p>
    <w:p w14:paraId="4DFC0DCE" w14:textId="77777777" w:rsidR="002C2AFE" w:rsidRPr="00AE781B" w:rsidRDefault="002C2AFE" w:rsidP="002C2AFE">
      <w:r w:rsidRPr="00AE781B">
        <w:t>The normative reference for this requirement is TS 36.133 [23] clause 9.1.21.21 and A.9.8.25.</w:t>
      </w:r>
    </w:p>
    <w:p w14:paraId="59AA7379" w14:textId="77777777" w:rsidR="002C2AFE" w:rsidRPr="00AE781B" w:rsidRDefault="002C2AFE" w:rsidP="002C2AFE">
      <w:pPr>
        <w:pStyle w:val="Heading6"/>
      </w:pPr>
      <w:bookmarkStart w:id="431" w:name="_Toc27482037"/>
      <w:bookmarkStart w:id="432" w:name="_Toc68183287"/>
      <w:r w:rsidRPr="00AE781B">
        <w:lastRenderedPageBreak/>
        <w:t>9.3.12.1.4</w:t>
      </w:r>
      <w:r w:rsidRPr="00AE781B">
        <w:tab/>
        <w:t>Test description</w:t>
      </w:r>
      <w:bookmarkEnd w:id="431"/>
      <w:bookmarkEnd w:id="432"/>
    </w:p>
    <w:p w14:paraId="7B1CC86A" w14:textId="77777777" w:rsidR="002C2AFE" w:rsidRPr="00AE781B" w:rsidRDefault="002C2AFE" w:rsidP="002C2AFE">
      <w:pPr>
        <w:pStyle w:val="Heading7"/>
      </w:pPr>
      <w:bookmarkStart w:id="433" w:name="_Toc27482038"/>
      <w:bookmarkStart w:id="434" w:name="_Toc68183288"/>
      <w:r w:rsidRPr="00AE781B">
        <w:t>9.3.12.1.4.1</w:t>
      </w:r>
      <w:r w:rsidRPr="00AE781B">
        <w:tab/>
        <w:t>Initial conditions</w:t>
      </w:r>
      <w:bookmarkEnd w:id="433"/>
      <w:bookmarkEnd w:id="434"/>
    </w:p>
    <w:p w14:paraId="1A417416" w14:textId="77777777" w:rsidR="002C2AFE" w:rsidRPr="00AE781B" w:rsidRDefault="002C2AFE" w:rsidP="002C2AFE">
      <w:pPr>
        <w:pStyle w:val="B1"/>
        <w:ind w:left="0" w:firstLine="0"/>
      </w:pPr>
      <w:r w:rsidRPr="00AE781B">
        <w:t>Same as in clause 9.3.10.1.4.1 but replacing Table 9.3.10.1.4.1-1 with Table 9.3.12.1.4.1-1</w:t>
      </w:r>
    </w:p>
    <w:p w14:paraId="5C0F20EB" w14:textId="77777777" w:rsidR="002C2AFE" w:rsidRPr="00AE781B" w:rsidRDefault="002C2AFE" w:rsidP="002C2AFE">
      <w:pPr>
        <w:pStyle w:val="TH"/>
      </w:pPr>
      <w:r w:rsidRPr="00AE781B">
        <w:lastRenderedPageBreak/>
        <w:t>Table 9.3.12.1.4.1-1: General test parameters for E-UTRAN TDD intra-frequency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2C2AFE" w:rsidRPr="00AE781B" w14:paraId="2B6CC806" w14:textId="77777777" w:rsidTr="005B6318">
        <w:trPr>
          <w:cantSplit/>
          <w:trHeight w:val="105"/>
          <w:jc w:val="center"/>
        </w:trPr>
        <w:tc>
          <w:tcPr>
            <w:tcW w:w="2377" w:type="dxa"/>
            <w:vMerge w:val="restart"/>
          </w:tcPr>
          <w:p w14:paraId="4B6EC8AA" w14:textId="77777777" w:rsidR="002C2AFE" w:rsidRPr="00AE781B" w:rsidRDefault="002C2AFE" w:rsidP="005B6318">
            <w:pPr>
              <w:pStyle w:val="TAH"/>
            </w:pPr>
            <w:r w:rsidRPr="00AE781B">
              <w:t>Parameter</w:t>
            </w:r>
          </w:p>
        </w:tc>
        <w:tc>
          <w:tcPr>
            <w:tcW w:w="664" w:type="dxa"/>
            <w:vMerge w:val="restart"/>
          </w:tcPr>
          <w:p w14:paraId="7414EDCF" w14:textId="77777777" w:rsidR="002C2AFE" w:rsidRPr="00AE781B" w:rsidRDefault="002C2AFE" w:rsidP="005B6318">
            <w:pPr>
              <w:pStyle w:val="TAH"/>
            </w:pPr>
            <w:r w:rsidRPr="00AE781B">
              <w:t>Unit</w:t>
            </w:r>
          </w:p>
        </w:tc>
        <w:tc>
          <w:tcPr>
            <w:tcW w:w="3260" w:type="dxa"/>
            <w:gridSpan w:val="2"/>
          </w:tcPr>
          <w:p w14:paraId="61F4060C" w14:textId="77777777" w:rsidR="002C2AFE" w:rsidRPr="00AE781B" w:rsidRDefault="002C2AFE" w:rsidP="005B6318">
            <w:pPr>
              <w:pStyle w:val="TAH"/>
            </w:pPr>
            <w:r w:rsidRPr="00AE781B">
              <w:t>Value</w:t>
            </w:r>
          </w:p>
        </w:tc>
        <w:tc>
          <w:tcPr>
            <w:tcW w:w="2897" w:type="dxa"/>
            <w:vMerge w:val="restart"/>
          </w:tcPr>
          <w:p w14:paraId="6998F145" w14:textId="77777777" w:rsidR="002C2AFE" w:rsidRPr="00AE781B" w:rsidRDefault="002C2AFE" w:rsidP="005B6318">
            <w:pPr>
              <w:pStyle w:val="TAH"/>
            </w:pPr>
            <w:r w:rsidRPr="00AE781B">
              <w:t>Comment</w:t>
            </w:r>
          </w:p>
        </w:tc>
      </w:tr>
      <w:tr w:rsidR="002C2AFE" w:rsidRPr="00AE781B" w14:paraId="353768C1" w14:textId="77777777" w:rsidTr="005B6318">
        <w:trPr>
          <w:cantSplit/>
          <w:trHeight w:val="105"/>
          <w:jc w:val="center"/>
        </w:trPr>
        <w:tc>
          <w:tcPr>
            <w:tcW w:w="2377" w:type="dxa"/>
            <w:vMerge/>
          </w:tcPr>
          <w:p w14:paraId="07424D7F" w14:textId="77777777" w:rsidR="002C2AFE" w:rsidRPr="00AE781B" w:rsidRDefault="002C2AFE" w:rsidP="005B6318">
            <w:pPr>
              <w:pStyle w:val="TAH"/>
            </w:pPr>
          </w:p>
        </w:tc>
        <w:tc>
          <w:tcPr>
            <w:tcW w:w="664" w:type="dxa"/>
            <w:vMerge/>
          </w:tcPr>
          <w:p w14:paraId="15A3C746" w14:textId="77777777" w:rsidR="002C2AFE" w:rsidRPr="00AE781B" w:rsidRDefault="002C2AFE" w:rsidP="005B6318">
            <w:pPr>
              <w:pStyle w:val="TAH"/>
            </w:pPr>
          </w:p>
        </w:tc>
        <w:tc>
          <w:tcPr>
            <w:tcW w:w="1630" w:type="dxa"/>
          </w:tcPr>
          <w:p w14:paraId="47207C81" w14:textId="77777777" w:rsidR="002C2AFE" w:rsidRPr="00AE781B" w:rsidRDefault="002C2AFE" w:rsidP="005B6318">
            <w:pPr>
              <w:pStyle w:val="TAH"/>
            </w:pPr>
            <w:r w:rsidRPr="00AE781B">
              <w:t>Test 1</w:t>
            </w:r>
          </w:p>
        </w:tc>
        <w:tc>
          <w:tcPr>
            <w:tcW w:w="1630" w:type="dxa"/>
          </w:tcPr>
          <w:p w14:paraId="445543EB" w14:textId="77777777" w:rsidR="002C2AFE" w:rsidRPr="00AE781B" w:rsidRDefault="002C2AFE" w:rsidP="005B6318">
            <w:pPr>
              <w:pStyle w:val="TAH"/>
            </w:pPr>
            <w:r w:rsidRPr="00AE781B">
              <w:t>Test 2</w:t>
            </w:r>
          </w:p>
        </w:tc>
        <w:tc>
          <w:tcPr>
            <w:tcW w:w="2897" w:type="dxa"/>
            <w:vMerge/>
          </w:tcPr>
          <w:p w14:paraId="161B6D29" w14:textId="77777777" w:rsidR="002C2AFE" w:rsidRPr="00AE781B" w:rsidRDefault="002C2AFE" w:rsidP="005B6318">
            <w:pPr>
              <w:pStyle w:val="TAH"/>
            </w:pPr>
          </w:p>
        </w:tc>
      </w:tr>
      <w:tr w:rsidR="002C2AFE" w:rsidRPr="00AE781B" w14:paraId="00967F97" w14:textId="77777777" w:rsidTr="005B6318">
        <w:trPr>
          <w:cantSplit/>
          <w:jc w:val="center"/>
        </w:trPr>
        <w:tc>
          <w:tcPr>
            <w:tcW w:w="2377" w:type="dxa"/>
            <w:vAlign w:val="center"/>
          </w:tcPr>
          <w:p w14:paraId="29BA8A0F" w14:textId="77777777" w:rsidR="002C2AFE" w:rsidRPr="00AE781B" w:rsidRDefault="002C2AFE" w:rsidP="005B6318">
            <w:pPr>
              <w:pStyle w:val="TAC"/>
            </w:pPr>
            <w:r w:rsidRPr="00AE781B">
              <w:t>MPDCCH</w:t>
            </w:r>
          </w:p>
        </w:tc>
        <w:tc>
          <w:tcPr>
            <w:tcW w:w="664" w:type="dxa"/>
            <w:vAlign w:val="center"/>
          </w:tcPr>
          <w:p w14:paraId="744F2209" w14:textId="77777777" w:rsidR="002C2AFE" w:rsidRPr="00AE781B" w:rsidRDefault="002C2AFE" w:rsidP="005B6318">
            <w:pPr>
              <w:pStyle w:val="TAC"/>
            </w:pPr>
          </w:p>
        </w:tc>
        <w:tc>
          <w:tcPr>
            <w:tcW w:w="3260" w:type="dxa"/>
            <w:gridSpan w:val="2"/>
            <w:vAlign w:val="center"/>
          </w:tcPr>
          <w:p w14:paraId="1AD9A324" w14:textId="77777777" w:rsidR="002C2AFE" w:rsidRPr="00AE781B" w:rsidRDefault="002C2AFE" w:rsidP="005B6318">
            <w:pPr>
              <w:pStyle w:val="TAC"/>
            </w:pPr>
            <w:r w:rsidRPr="00AE781B">
              <w:rPr>
                <w:rFonts w:cs="Arial"/>
                <w:lang w:eastAsia="ko-KR"/>
              </w:rPr>
              <w:t>R.16 TDD</w:t>
            </w:r>
          </w:p>
        </w:tc>
        <w:tc>
          <w:tcPr>
            <w:tcW w:w="2897" w:type="dxa"/>
            <w:vAlign w:val="center"/>
          </w:tcPr>
          <w:p w14:paraId="2A5456E6" w14:textId="77777777" w:rsidR="002C2AFE" w:rsidRPr="00AE781B" w:rsidRDefault="002C2AFE" w:rsidP="005B6318">
            <w:pPr>
              <w:pStyle w:val="TAC"/>
            </w:pPr>
            <w:r w:rsidRPr="00AE781B">
              <w:t>As specified in TS 36.521-3 [25] clause A.7.3</w:t>
            </w:r>
          </w:p>
        </w:tc>
      </w:tr>
      <w:tr w:rsidR="002C2AFE" w:rsidRPr="00AE781B" w14:paraId="08A23A78" w14:textId="77777777" w:rsidTr="005B6318">
        <w:trPr>
          <w:cantSplit/>
          <w:jc w:val="center"/>
        </w:trPr>
        <w:tc>
          <w:tcPr>
            <w:tcW w:w="2377" w:type="dxa"/>
            <w:vAlign w:val="center"/>
          </w:tcPr>
          <w:p w14:paraId="28A962A7" w14:textId="77777777" w:rsidR="002C2AFE" w:rsidRPr="00AE781B" w:rsidRDefault="002C2AFE" w:rsidP="005B6318">
            <w:pPr>
              <w:pStyle w:val="TAC"/>
            </w:pPr>
            <w:r w:rsidRPr="00AE781B">
              <w:rPr>
                <w:i/>
                <w:iCs/>
                <w:lang w:eastAsia="ko-KR"/>
              </w:rPr>
              <w:t>mPDCCH-startSF-UESS</w:t>
            </w:r>
          </w:p>
        </w:tc>
        <w:tc>
          <w:tcPr>
            <w:tcW w:w="664" w:type="dxa"/>
            <w:vAlign w:val="center"/>
          </w:tcPr>
          <w:p w14:paraId="053A6D40" w14:textId="77777777" w:rsidR="002C2AFE" w:rsidRPr="00AE781B" w:rsidRDefault="002C2AFE" w:rsidP="005B6318">
            <w:pPr>
              <w:pStyle w:val="TAC"/>
            </w:pPr>
          </w:p>
        </w:tc>
        <w:tc>
          <w:tcPr>
            <w:tcW w:w="3260" w:type="dxa"/>
            <w:gridSpan w:val="2"/>
            <w:vAlign w:val="center"/>
          </w:tcPr>
          <w:p w14:paraId="2D7DE14B" w14:textId="77777777" w:rsidR="002C2AFE" w:rsidRPr="00AE781B" w:rsidRDefault="002C2AFE" w:rsidP="005B6318">
            <w:pPr>
              <w:pStyle w:val="TAC"/>
            </w:pPr>
            <w:r w:rsidRPr="00AE781B">
              <w:rPr>
                <w:rFonts w:cs="Arial"/>
                <w:lang w:eastAsia="ko-KR"/>
              </w:rPr>
              <w:t>10</w:t>
            </w:r>
          </w:p>
        </w:tc>
        <w:tc>
          <w:tcPr>
            <w:tcW w:w="2897" w:type="dxa"/>
            <w:vAlign w:val="center"/>
          </w:tcPr>
          <w:p w14:paraId="5138BC72" w14:textId="77777777" w:rsidR="002C2AFE" w:rsidRPr="00AE781B" w:rsidRDefault="002C2AFE"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69B5A6B3">
                <v:shape id="_x0000_i126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515D396C" w14:textId="77777777" w:rsidTr="005B6318">
        <w:trPr>
          <w:cantSplit/>
          <w:jc w:val="center"/>
        </w:trPr>
        <w:tc>
          <w:tcPr>
            <w:tcW w:w="2377" w:type="dxa"/>
            <w:vAlign w:val="center"/>
          </w:tcPr>
          <w:p w14:paraId="52A9CFAE" w14:textId="77777777" w:rsidR="002C2AFE" w:rsidRPr="00AE781B" w:rsidRDefault="002C2AFE" w:rsidP="005B6318">
            <w:pPr>
              <w:pStyle w:val="TAC"/>
            </w:pPr>
            <w:r w:rsidRPr="00AE781B">
              <w:rPr>
                <w:rFonts w:cs="Arial"/>
                <w:lang w:eastAsia="ko-KR"/>
              </w:rPr>
              <w:t xml:space="preserve">OCNG Patterns defined in </w:t>
            </w:r>
            <w:r w:rsidRPr="00AE781B">
              <w:t>TS 36.521-3 [25] clause D.1</w:t>
            </w:r>
          </w:p>
        </w:tc>
        <w:tc>
          <w:tcPr>
            <w:tcW w:w="664" w:type="dxa"/>
            <w:vAlign w:val="center"/>
          </w:tcPr>
          <w:p w14:paraId="579127FE" w14:textId="77777777" w:rsidR="002C2AFE" w:rsidRPr="00AE781B" w:rsidRDefault="002C2AFE" w:rsidP="005B6318">
            <w:pPr>
              <w:pStyle w:val="TAC"/>
            </w:pPr>
          </w:p>
        </w:tc>
        <w:tc>
          <w:tcPr>
            <w:tcW w:w="3260" w:type="dxa"/>
            <w:gridSpan w:val="2"/>
            <w:vAlign w:val="center"/>
          </w:tcPr>
          <w:p w14:paraId="76B816AF" w14:textId="77777777" w:rsidR="002C2AFE" w:rsidRPr="00AE781B" w:rsidRDefault="002C2AFE" w:rsidP="005B6318">
            <w:pPr>
              <w:pStyle w:val="TAC"/>
            </w:pPr>
            <w:r w:rsidRPr="00AE781B">
              <w:rPr>
                <w:rFonts w:cs="Arial"/>
                <w:lang w:eastAsia="ko-KR"/>
              </w:rPr>
              <w:t>OP.11 TDD</w:t>
            </w:r>
          </w:p>
        </w:tc>
        <w:tc>
          <w:tcPr>
            <w:tcW w:w="2897" w:type="dxa"/>
            <w:vAlign w:val="center"/>
          </w:tcPr>
          <w:p w14:paraId="0F4B287F" w14:textId="77777777" w:rsidR="002C2AFE" w:rsidRPr="00AE781B" w:rsidRDefault="002C2AFE" w:rsidP="005B6318">
            <w:pPr>
              <w:pStyle w:val="TAC"/>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0B76733A" w14:textId="77777777" w:rsidTr="005B6318">
        <w:trPr>
          <w:cantSplit/>
          <w:jc w:val="center"/>
        </w:trPr>
        <w:tc>
          <w:tcPr>
            <w:tcW w:w="2377" w:type="dxa"/>
            <w:vAlign w:val="center"/>
          </w:tcPr>
          <w:p w14:paraId="0070C14D" w14:textId="77777777" w:rsidR="002C2AFE" w:rsidRPr="00AE781B" w:rsidRDefault="002C2AFE" w:rsidP="005B6318">
            <w:pPr>
              <w:pStyle w:val="TAC"/>
            </w:pPr>
            <w:r w:rsidRPr="00AE781B">
              <w:t>Reference cell</w:t>
            </w:r>
          </w:p>
        </w:tc>
        <w:tc>
          <w:tcPr>
            <w:tcW w:w="664" w:type="dxa"/>
            <w:vAlign w:val="center"/>
          </w:tcPr>
          <w:p w14:paraId="00B44B04" w14:textId="77777777" w:rsidR="002C2AFE" w:rsidRPr="00AE781B" w:rsidRDefault="002C2AFE" w:rsidP="005B6318">
            <w:pPr>
              <w:pStyle w:val="TAC"/>
            </w:pPr>
          </w:p>
        </w:tc>
        <w:tc>
          <w:tcPr>
            <w:tcW w:w="3260" w:type="dxa"/>
            <w:gridSpan w:val="2"/>
            <w:vAlign w:val="center"/>
          </w:tcPr>
          <w:p w14:paraId="1FAE9A18" w14:textId="77777777" w:rsidR="002C2AFE" w:rsidRPr="00AE781B" w:rsidRDefault="002C2AFE" w:rsidP="005B6318">
            <w:pPr>
              <w:pStyle w:val="TAC"/>
            </w:pPr>
            <w:r w:rsidRPr="00AE781B">
              <w:t>Cell 1</w:t>
            </w:r>
          </w:p>
        </w:tc>
        <w:tc>
          <w:tcPr>
            <w:tcW w:w="2897" w:type="dxa"/>
            <w:vAlign w:val="center"/>
          </w:tcPr>
          <w:p w14:paraId="085A4E31" w14:textId="77777777" w:rsidR="002C2AFE" w:rsidRPr="00AE781B" w:rsidRDefault="002C2AFE"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2C2AFE" w:rsidRPr="00AE781B" w14:paraId="0174F4C7" w14:textId="77777777" w:rsidTr="005B6318">
        <w:trPr>
          <w:cantSplit/>
          <w:jc w:val="center"/>
        </w:trPr>
        <w:tc>
          <w:tcPr>
            <w:tcW w:w="2377" w:type="dxa"/>
            <w:vAlign w:val="center"/>
          </w:tcPr>
          <w:p w14:paraId="5A2F237D" w14:textId="77777777" w:rsidR="002C2AFE" w:rsidRPr="00AE781B" w:rsidRDefault="002C2AFE" w:rsidP="005B6318">
            <w:pPr>
              <w:pStyle w:val="TAC"/>
            </w:pPr>
            <w:r w:rsidRPr="00AE781B">
              <w:t>Neighbour cell</w:t>
            </w:r>
          </w:p>
        </w:tc>
        <w:tc>
          <w:tcPr>
            <w:tcW w:w="664" w:type="dxa"/>
            <w:vAlign w:val="center"/>
          </w:tcPr>
          <w:p w14:paraId="5D71696F" w14:textId="77777777" w:rsidR="002C2AFE" w:rsidRPr="00AE781B" w:rsidRDefault="002C2AFE" w:rsidP="005B6318">
            <w:pPr>
              <w:pStyle w:val="TAC"/>
            </w:pPr>
          </w:p>
        </w:tc>
        <w:tc>
          <w:tcPr>
            <w:tcW w:w="3260" w:type="dxa"/>
            <w:gridSpan w:val="2"/>
            <w:vAlign w:val="center"/>
          </w:tcPr>
          <w:p w14:paraId="62E6A296" w14:textId="77777777" w:rsidR="002C2AFE" w:rsidRPr="00AE781B" w:rsidRDefault="002C2AFE" w:rsidP="005B6318">
            <w:pPr>
              <w:pStyle w:val="TAC"/>
            </w:pPr>
            <w:r w:rsidRPr="00AE781B">
              <w:t>Cell 2</w:t>
            </w:r>
          </w:p>
        </w:tc>
        <w:tc>
          <w:tcPr>
            <w:tcW w:w="2897" w:type="dxa"/>
            <w:vAlign w:val="center"/>
          </w:tcPr>
          <w:p w14:paraId="44F83779" w14:textId="77777777" w:rsidR="002C2AFE" w:rsidRPr="00AE781B" w:rsidRDefault="002C2AFE" w:rsidP="005B6318">
            <w:pPr>
              <w:pStyle w:val="TAC"/>
            </w:pPr>
            <w:r w:rsidRPr="00AE781B">
              <w:rPr>
                <w:rFonts w:cs="Arial"/>
                <w:bCs/>
                <w:lang w:eastAsia="ko-KR"/>
              </w:rPr>
              <w:t>One carrier frequency is used.</w:t>
            </w:r>
          </w:p>
        </w:tc>
      </w:tr>
      <w:tr w:rsidR="002C2AFE" w:rsidRPr="00AE781B" w14:paraId="5A1CE48D" w14:textId="77777777" w:rsidTr="005B6318">
        <w:trPr>
          <w:cantSplit/>
          <w:jc w:val="center"/>
        </w:trPr>
        <w:tc>
          <w:tcPr>
            <w:tcW w:w="2377" w:type="dxa"/>
            <w:vAlign w:val="center"/>
          </w:tcPr>
          <w:p w14:paraId="7EDF2545" w14:textId="77777777" w:rsidR="002C2AFE" w:rsidRPr="00AE781B" w:rsidRDefault="002C2AFE" w:rsidP="005B6318">
            <w:pPr>
              <w:pStyle w:val="TAC"/>
            </w:pPr>
            <w:r w:rsidRPr="00AE781B">
              <w:rPr>
                <w:rFonts w:cs="v4.2.0"/>
                <w:bCs/>
                <w:lang w:eastAsia="ko-KR"/>
              </w:rPr>
              <w:t>E-UTRA RF Channel Number</w:t>
            </w:r>
          </w:p>
        </w:tc>
        <w:tc>
          <w:tcPr>
            <w:tcW w:w="664" w:type="dxa"/>
            <w:vAlign w:val="center"/>
          </w:tcPr>
          <w:p w14:paraId="51A5C400" w14:textId="77777777" w:rsidR="002C2AFE" w:rsidRPr="00AE781B" w:rsidRDefault="002C2AFE" w:rsidP="005B6318">
            <w:pPr>
              <w:pStyle w:val="TAC"/>
            </w:pPr>
          </w:p>
        </w:tc>
        <w:tc>
          <w:tcPr>
            <w:tcW w:w="3260" w:type="dxa"/>
            <w:gridSpan w:val="2"/>
            <w:vAlign w:val="center"/>
          </w:tcPr>
          <w:p w14:paraId="5F5D03A6" w14:textId="77777777" w:rsidR="002C2AFE" w:rsidRPr="00AE781B" w:rsidRDefault="002C2AFE" w:rsidP="005B6318">
            <w:pPr>
              <w:pStyle w:val="TAC"/>
            </w:pPr>
            <w:r w:rsidRPr="00AE781B">
              <w:t>1</w:t>
            </w:r>
          </w:p>
        </w:tc>
        <w:tc>
          <w:tcPr>
            <w:tcW w:w="2897" w:type="dxa"/>
            <w:vAlign w:val="center"/>
          </w:tcPr>
          <w:p w14:paraId="0E61D45E" w14:textId="77777777" w:rsidR="002C2AFE" w:rsidRPr="00AE781B" w:rsidRDefault="002C2AFE" w:rsidP="005B6318">
            <w:pPr>
              <w:pStyle w:val="TAC"/>
            </w:pPr>
          </w:p>
        </w:tc>
      </w:tr>
      <w:tr w:rsidR="002C2AFE" w:rsidRPr="00AE781B" w14:paraId="5E03CB80" w14:textId="77777777" w:rsidTr="005B6318">
        <w:trPr>
          <w:cantSplit/>
          <w:jc w:val="center"/>
        </w:trPr>
        <w:tc>
          <w:tcPr>
            <w:tcW w:w="2377" w:type="dxa"/>
            <w:vAlign w:val="center"/>
          </w:tcPr>
          <w:p w14:paraId="2178DD3A" w14:textId="77777777" w:rsidR="002C2AFE" w:rsidRPr="00AE781B" w:rsidRDefault="002C2AFE"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4CBB20B" w14:textId="77777777" w:rsidR="002C2AFE" w:rsidRPr="00AE781B" w:rsidRDefault="002C2AFE" w:rsidP="005B6318">
            <w:pPr>
              <w:pStyle w:val="TAC"/>
              <w:rPr>
                <w:bCs/>
              </w:rPr>
            </w:pPr>
            <w:r w:rsidRPr="00AE781B">
              <w:rPr>
                <w:bCs/>
              </w:rPr>
              <w:t>MHz</w:t>
            </w:r>
          </w:p>
        </w:tc>
        <w:tc>
          <w:tcPr>
            <w:tcW w:w="3260" w:type="dxa"/>
            <w:gridSpan w:val="2"/>
            <w:vAlign w:val="center"/>
          </w:tcPr>
          <w:p w14:paraId="057A1DC7" w14:textId="77777777" w:rsidR="002C2AFE" w:rsidRPr="00AE781B" w:rsidRDefault="002C2AFE" w:rsidP="005B6318">
            <w:pPr>
              <w:pStyle w:val="TAC"/>
              <w:rPr>
                <w:bCs/>
              </w:rPr>
            </w:pPr>
            <w:r w:rsidRPr="00AE781B">
              <w:rPr>
                <w:bCs/>
              </w:rPr>
              <w:t>10</w:t>
            </w:r>
          </w:p>
        </w:tc>
        <w:tc>
          <w:tcPr>
            <w:tcW w:w="2897" w:type="dxa"/>
            <w:vAlign w:val="center"/>
          </w:tcPr>
          <w:p w14:paraId="38D4FD3C" w14:textId="77777777" w:rsidR="002C2AFE" w:rsidRPr="00AE781B" w:rsidRDefault="002C2AFE" w:rsidP="005B6318">
            <w:pPr>
              <w:pStyle w:val="TAC"/>
            </w:pPr>
          </w:p>
        </w:tc>
      </w:tr>
      <w:tr w:rsidR="002C2AFE" w:rsidRPr="00AE781B" w14:paraId="7C02E556" w14:textId="77777777" w:rsidTr="005B6318">
        <w:trPr>
          <w:cantSplit/>
          <w:jc w:val="center"/>
        </w:trPr>
        <w:tc>
          <w:tcPr>
            <w:tcW w:w="2377" w:type="dxa"/>
          </w:tcPr>
          <w:p w14:paraId="52A2CC22" w14:textId="77777777" w:rsidR="002C2AFE" w:rsidRPr="00AE781B" w:rsidRDefault="002C2AFE" w:rsidP="005B6318">
            <w:pPr>
              <w:pStyle w:val="TAC"/>
              <w:rPr>
                <w:bCs/>
              </w:rPr>
            </w:pPr>
            <w:r w:rsidRPr="00AE781B">
              <w:rPr>
                <w:rFonts w:cs="v4.2.0"/>
                <w:lang w:eastAsia="zh-CN"/>
              </w:rPr>
              <w:t>Special subframe configuration</w:t>
            </w:r>
          </w:p>
        </w:tc>
        <w:tc>
          <w:tcPr>
            <w:tcW w:w="664" w:type="dxa"/>
            <w:vAlign w:val="center"/>
          </w:tcPr>
          <w:p w14:paraId="4A7E1E00" w14:textId="77777777" w:rsidR="002C2AFE" w:rsidRPr="00AE781B" w:rsidRDefault="002C2AFE" w:rsidP="005B6318">
            <w:pPr>
              <w:pStyle w:val="TAC"/>
              <w:rPr>
                <w:bCs/>
              </w:rPr>
            </w:pPr>
          </w:p>
        </w:tc>
        <w:tc>
          <w:tcPr>
            <w:tcW w:w="3260" w:type="dxa"/>
            <w:gridSpan w:val="2"/>
            <w:vAlign w:val="center"/>
          </w:tcPr>
          <w:p w14:paraId="6351C42F" w14:textId="77777777" w:rsidR="002C2AFE" w:rsidRPr="00AE781B" w:rsidRDefault="002C2AFE" w:rsidP="005B6318">
            <w:pPr>
              <w:pStyle w:val="TAC"/>
              <w:rPr>
                <w:bCs/>
              </w:rPr>
            </w:pPr>
            <w:r w:rsidRPr="00AE781B">
              <w:rPr>
                <w:rFonts w:cs="v4.2.0"/>
                <w:bCs/>
                <w:szCs w:val="18"/>
                <w:lang w:eastAsia="zh-CN"/>
              </w:rPr>
              <w:t>6</w:t>
            </w:r>
          </w:p>
        </w:tc>
        <w:tc>
          <w:tcPr>
            <w:tcW w:w="2897" w:type="dxa"/>
          </w:tcPr>
          <w:p w14:paraId="52E02547"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1C7E10FE" w14:textId="77777777" w:rsidTr="005B6318">
        <w:trPr>
          <w:cantSplit/>
          <w:jc w:val="center"/>
        </w:trPr>
        <w:tc>
          <w:tcPr>
            <w:tcW w:w="2377" w:type="dxa"/>
          </w:tcPr>
          <w:p w14:paraId="16251E90" w14:textId="77777777" w:rsidR="002C2AFE" w:rsidRPr="00AE781B" w:rsidRDefault="002C2AFE" w:rsidP="005B6318">
            <w:pPr>
              <w:pStyle w:val="TAC"/>
              <w:rPr>
                <w:bCs/>
              </w:rPr>
            </w:pPr>
            <w:r w:rsidRPr="00AE781B">
              <w:rPr>
                <w:rFonts w:cs="v4.2.0"/>
                <w:lang w:eastAsia="zh-CN"/>
              </w:rPr>
              <w:t>Uplink-downlink configuration</w:t>
            </w:r>
          </w:p>
        </w:tc>
        <w:tc>
          <w:tcPr>
            <w:tcW w:w="664" w:type="dxa"/>
            <w:vAlign w:val="center"/>
          </w:tcPr>
          <w:p w14:paraId="291239C7" w14:textId="77777777" w:rsidR="002C2AFE" w:rsidRPr="00AE781B" w:rsidRDefault="002C2AFE" w:rsidP="005B6318">
            <w:pPr>
              <w:pStyle w:val="TAC"/>
              <w:rPr>
                <w:bCs/>
              </w:rPr>
            </w:pPr>
          </w:p>
        </w:tc>
        <w:tc>
          <w:tcPr>
            <w:tcW w:w="3260" w:type="dxa"/>
            <w:gridSpan w:val="2"/>
            <w:vAlign w:val="center"/>
          </w:tcPr>
          <w:p w14:paraId="3B3F5B5D" w14:textId="77777777" w:rsidR="002C2AFE" w:rsidRPr="00AE781B" w:rsidRDefault="002C2AFE" w:rsidP="005B6318">
            <w:pPr>
              <w:pStyle w:val="TAC"/>
              <w:rPr>
                <w:bCs/>
              </w:rPr>
            </w:pPr>
            <w:r w:rsidRPr="00AE781B">
              <w:rPr>
                <w:rFonts w:cs="v4.2.0"/>
                <w:bCs/>
                <w:szCs w:val="18"/>
                <w:lang w:eastAsia="zh-CN"/>
              </w:rPr>
              <w:t>1</w:t>
            </w:r>
          </w:p>
        </w:tc>
        <w:tc>
          <w:tcPr>
            <w:tcW w:w="2897" w:type="dxa"/>
          </w:tcPr>
          <w:p w14:paraId="08A0D0FC" w14:textId="77777777" w:rsidR="002C2AFE" w:rsidRPr="00AE781B" w:rsidRDefault="002C2AFE" w:rsidP="005B6318">
            <w:pPr>
              <w:pStyle w:val="TAC"/>
            </w:pPr>
            <w:r w:rsidRPr="00AE781B">
              <w:rPr>
                <w:rFonts w:cs="v4.2.0"/>
                <w:lang w:eastAsia="zh-CN"/>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Year" w:val="1899"/>
                <w:attr w:name="Month" w:val="12"/>
                <w:attr w:name="Day" w:val="30"/>
                <w:attr w:name="IsLunarDate" w:val="False"/>
                <w:attr w:name="IsROCDate" w:val="False"/>
              </w:smartTagPr>
              <w:r w:rsidRPr="00AE781B">
                <w:rPr>
                  <w:rFonts w:cs="v4.2.0"/>
                  <w:lang w:eastAsia="zh-CN"/>
                </w:rPr>
                <w:t>8.1.2</w:t>
              </w:r>
            </w:smartTag>
            <w:r w:rsidRPr="00AE781B">
              <w:rPr>
                <w:rFonts w:cs="v4.2.0"/>
                <w:lang w:eastAsia="zh-CN"/>
              </w:rPr>
              <w:t>.5.2-2. The same configuration in both cells.</w:t>
            </w:r>
          </w:p>
        </w:tc>
      </w:tr>
      <w:tr w:rsidR="002C2AFE" w:rsidRPr="00AE781B" w14:paraId="3465A01E" w14:textId="77777777" w:rsidTr="005B6318">
        <w:trPr>
          <w:cantSplit/>
          <w:jc w:val="center"/>
        </w:trPr>
        <w:tc>
          <w:tcPr>
            <w:tcW w:w="2377" w:type="dxa"/>
            <w:vAlign w:val="center"/>
          </w:tcPr>
          <w:p w14:paraId="2B5E91A7" w14:textId="77777777" w:rsidR="002C2AFE" w:rsidRPr="00AE781B" w:rsidRDefault="002C2AFE"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606820A" w14:textId="77777777" w:rsidR="002C2AFE" w:rsidRPr="00AE781B" w:rsidRDefault="002C2AFE" w:rsidP="005B6318">
            <w:pPr>
              <w:pStyle w:val="TAC"/>
              <w:rPr>
                <w:bCs/>
              </w:rPr>
            </w:pPr>
            <w:r w:rsidRPr="00AE781B">
              <w:rPr>
                <w:bCs/>
              </w:rPr>
              <w:t>RB</w:t>
            </w:r>
          </w:p>
        </w:tc>
        <w:tc>
          <w:tcPr>
            <w:tcW w:w="3260" w:type="dxa"/>
            <w:gridSpan w:val="2"/>
            <w:vAlign w:val="center"/>
          </w:tcPr>
          <w:p w14:paraId="22B7B9B0" w14:textId="77777777" w:rsidR="002C2AFE" w:rsidRPr="00AE781B" w:rsidRDefault="002C2AFE" w:rsidP="005B6318">
            <w:pPr>
              <w:pStyle w:val="TAC"/>
              <w:rPr>
                <w:bCs/>
              </w:rPr>
            </w:pPr>
            <w:r w:rsidRPr="00AE781B">
              <w:rPr>
                <w:bCs/>
              </w:rPr>
              <w:t>50</w:t>
            </w:r>
            <w:r w:rsidRPr="00AE781B">
              <w:rPr>
                <w:vertAlign w:val="superscript"/>
              </w:rPr>
              <w:t xml:space="preserve"> Note 4</w:t>
            </w:r>
          </w:p>
        </w:tc>
        <w:tc>
          <w:tcPr>
            <w:tcW w:w="2897" w:type="dxa"/>
            <w:vAlign w:val="center"/>
          </w:tcPr>
          <w:p w14:paraId="7D5B58AB" w14:textId="77777777" w:rsidR="002C2AFE" w:rsidRPr="00AE781B" w:rsidRDefault="002C2AFE" w:rsidP="005B6318">
            <w:pPr>
              <w:pStyle w:val="TAC"/>
            </w:pPr>
            <w:r w:rsidRPr="00AE781B">
              <w:t>PRS are transmitted over the system bandwidth</w:t>
            </w:r>
          </w:p>
        </w:tc>
      </w:tr>
      <w:tr w:rsidR="002C2AFE" w:rsidRPr="00AE781B" w14:paraId="06DCF37D" w14:textId="77777777" w:rsidTr="005B6318">
        <w:trPr>
          <w:cantSplit/>
          <w:jc w:val="center"/>
        </w:trPr>
        <w:tc>
          <w:tcPr>
            <w:tcW w:w="2377" w:type="dxa"/>
            <w:vAlign w:val="center"/>
          </w:tcPr>
          <w:p w14:paraId="39BC6C73" w14:textId="77777777" w:rsidR="002C2AFE" w:rsidRPr="00AE781B" w:rsidRDefault="002C2AFE" w:rsidP="005B6318">
            <w:pPr>
              <w:pStyle w:val="TAC"/>
              <w:rPr>
                <w:bCs/>
              </w:rPr>
            </w:pPr>
            <w:r w:rsidRPr="00AE781B">
              <w:rPr>
                <w:bCs/>
              </w:rPr>
              <w:t xml:space="preserve">PRS configuration index </w:t>
            </w:r>
            <w:r w:rsidRPr="00AE781B">
              <w:rPr>
                <w:b/>
                <w:position w:val="-10"/>
              </w:rPr>
              <w:object w:dxaOrig="420" w:dyaOrig="300" w14:anchorId="78C90607">
                <v:shape id="_x0000_i1267" type="#_x0000_t75" style="width:18.75pt;height:13.5pt" o:ole="">
                  <v:imagedata r:id="rId72" o:title=""/>
                </v:shape>
                <o:OLEObject Type="Embed" ProgID="Equation.3" ShapeID="_x0000_i1267" DrawAspect="Content" ObjectID="_1774200194" r:id="rId242"/>
              </w:object>
            </w:r>
            <w:r w:rsidRPr="00AE781B">
              <w:rPr>
                <w:vertAlign w:val="superscript"/>
              </w:rPr>
              <w:t xml:space="preserve"> Note 2</w:t>
            </w:r>
          </w:p>
        </w:tc>
        <w:tc>
          <w:tcPr>
            <w:tcW w:w="664" w:type="dxa"/>
            <w:vAlign w:val="center"/>
          </w:tcPr>
          <w:p w14:paraId="0C99518B" w14:textId="77777777" w:rsidR="002C2AFE" w:rsidRPr="00AE781B" w:rsidRDefault="002C2AFE" w:rsidP="005B6318">
            <w:pPr>
              <w:pStyle w:val="TAC"/>
              <w:rPr>
                <w:bCs/>
              </w:rPr>
            </w:pPr>
          </w:p>
        </w:tc>
        <w:tc>
          <w:tcPr>
            <w:tcW w:w="3260" w:type="dxa"/>
            <w:gridSpan w:val="2"/>
            <w:vAlign w:val="center"/>
          </w:tcPr>
          <w:p w14:paraId="70DA0C32" w14:textId="77777777" w:rsidR="002C2AFE" w:rsidRPr="00AE781B" w:rsidRDefault="002C2AFE" w:rsidP="005B6318">
            <w:pPr>
              <w:pStyle w:val="TAC"/>
              <w:rPr>
                <w:bCs/>
              </w:rPr>
            </w:pPr>
            <w:r w:rsidRPr="00AE781B">
              <w:rPr>
                <w:bCs/>
              </w:rPr>
              <w:t>154</w:t>
            </w:r>
          </w:p>
        </w:tc>
        <w:tc>
          <w:tcPr>
            <w:tcW w:w="2897" w:type="dxa"/>
            <w:vAlign w:val="center"/>
          </w:tcPr>
          <w:p w14:paraId="7812DE09" w14:textId="77777777" w:rsidR="002C2AFE" w:rsidRPr="00AE781B" w:rsidRDefault="002C2AFE" w:rsidP="005B6318">
            <w:pPr>
              <w:pStyle w:val="TAC"/>
            </w:pPr>
            <w:r w:rsidRPr="00AE781B">
              <w:t xml:space="preserve">This corresponds to periodicity of 320 ms and PRS subframe offset of </w:t>
            </w:r>
            <w:r w:rsidRPr="00AE781B">
              <w:rPr>
                <w:position w:val="-12"/>
              </w:rPr>
              <w:object w:dxaOrig="1040" w:dyaOrig="360" w14:anchorId="52F9350D">
                <v:shape id="_x0000_i1268" type="#_x0000_t75" style="width:47.25pt;height:15.75pt" o:ole="">
                  <v:imagedata r:id="rId74" o:title=""/>
                </v:shape>
                <o:OLEObject Type="Embed" ProgID="Equation.3" ShapeID="_x0000_i1268" DrawAspect="Content" ObjectID="_1774200195" r:id="rId243"/>
              </w:object>
            </w:r>
            <w:r w:rsidRPr="00AE781B">
              <w:t xml:space="preserve"> DL subframes, as defined in 3GPP TS 36.211 [26], Table 6.10.4.3-1</w:t>
            </w:r>
          </w:p>
        </w:tc>
      </w:tr>
      <w:tr w:rsidR="002C2AFE" w:rsidRPr="00AE781B" w14:paraId="27893A3C" w14:textId="77777777" w:rsidTr="005B6318">
        <w:trPr>
          <w:cantSplit/>
          <w:jc w:val="center"/>
        </w:trPr>
        <w:tc>
          <w:tcPr>
            <w:tcW w:w="2377" w:type="dxa"/>
            <w:vAlign w:val="center"/>
          </w:tcPr>
          <w:p w14:paraId="6575AB65" w14:textId="77777777" w:rsidR="002C2AFE" w:rsidRPr="00AE781B" w:rsidRDefault="002C2AFE" w:rsidP="005B6318">
            <w:pPr>
              <w:pStyle w:val="TAC"/>
              <w:rPr>
                <w:bCs/>
              </w:rPr>
            </w:pPr>
            <w:r w:rsidRPr="00AE781B">
              <w:rPr>
                <w:bCs/>
              </w:rPr>
              <w:t xml:space="preserve">Number of consecutive downlink positioning subframes </w:t>
            </w:r>
            <w:r w:rsidR="00094AA7">
              <w:rPr>
                <w:position w:val="-10"/>
              </w:rPr>
              <w:pict w14:anchorId="3D750CF6">
                <v:shape id="_x0000_i1269" type="#_x0000_t75" style="width:24.75pt;height:15pt">
                  <v:imagedata r:id="rId76" o:title=""/>
                </v:shape>
              </w:pict>
            </w:r>
            <w:r w:rsidRPr="00AE781B">
              <w:rPr>
                <w:vertAlign w:val="superscript"/>
              </w:rPr>
              <w:t xml:space="preserve"> Note 2</w:t>
            </w:r>
          </w:p>
        </w:tc>
        <w:tc>
          <w:tcPr>
            <w:tcW w:w="664" w:type="dxa"/>
            <w:vAlign w:val="center"/>
          </w:tcPr>
          <w:p w14:paraId="6E3D293D" w14:textId="77777777" w:rsidR="002C2AFE" w:rsidRPr="00AE781B" w:rsidRDefault="002C2AFE" w:rsidP="005B6318">
            <w:pPr>
              <w:pStyle w:val="TAC"/>
              <w:rPr>
                <w:bCs/>
              </w:rPr>
            </w:pPr>
          </w:p>
        </w:tc>
        <w:tc>
          <w:tcPr>
            <w:tcW w:w="3260" w:type="dxa"/>
            <w:gridSpan w:val="2"/>
            <w:vAlign w:val="center"/>
          </w:tcPr>
          <w:p w14:paraId="3B640A69" w14:textId="77777777" w:rsidR="002C2AFE" w:rsidRPr="00AE781B" w:rsidRDefault="002C2AFE" w:rsidP="005B6318">
            <w:pPr>
              <w:pStyle w:val="TAC"/>
              <w:rPr>
                <w:bCs/>
              </w:rPr>
            </w:pPr>
            <w:r w:rsidRPr="00AE781B">
              <w:rPr>
                <w:bCs/>
              </w:rPr>
              <w:t>6</w:t>
            </w:r>
          </w:p>
        </w:tc>
        <w:tc>
          <w:tcPr>
            <w:tcW w:w="2897" w:type="dxa"/>
            <w:vAlign w:val="center"/>
          </w:tcPr>
          <w:p w14:paraId="07F044BA" w14:textId="77777777" w:rsidR="002C2AFE" w:rsidRPr="00AE781B" w:rsidRDefault="002C2AFE" w:rsidP="005B6318">
            <w:pPr>
              <w:pStyle w:val="TAC"/>
            </w:pPr>
            <w:r w:rsidRPr="00AE781B">
              <w:t>As defined in 3GPP TS 36.211 [26]. The number of subframes in a positioning occasion</w:t>
            </w:r>
          </w:p>
        </w:tc>
      </w:tr>
      <w:tr w:rsidR="002C2AFE" w:rsidRPr="00AE781B" w14:paraId="54545E01" w14:textId="77777777" w:rsidTr="005B6318">
        <w:trPr>
          <w:cantSplit/>
          <w:jc w:val="center"/>
        </w:trPr>
        <w:tc>
          <w:tcPr>
            <w:tcW w:w="2377" w:type="dxa"/>
            <w:vAlign w:val="center"/>
          </w:tcPr>
          <w:p w14:paraId="568BDF25" w14:textId="77777777" w:rsidR="002C2AFE" w:rsidRPr="00AE781B" w:rsidRDefault="002C2AFE" w:rsidP="005B6318">
            <w:pPr>
              <w:pStyle w:val="TAC"/>
              <w:rPr>
                <w:bCs/>
              </w:rPr>
            </w:pPr>
            <w:r w:rsidRPr="00AE781B">
              <w:t>PRS muting info</w:t>
            </w:r>
            <w:r w:rsidRPr="00AE781B">
              <w:rPr>
                <w:vertAlign w:val="superscript"/>
              </w:rPr>
              <w:t xml:space="preserve"> Note 2</w:t>
            </w:r>
          </w:p>
        </w:tc>
        <w:tc>
          <w:tcPr>
            <w:tcW w:w="664" w:type="dxa"/>
            <w:vAlign w:val="center"/>
          </w:tcPr>
          <w:p w14:paraId="4EFC75FE" w14:textId="77777777" w:rsidR="002C2AFE" w:rsidRPr="00AE781B" w:rsidRDefault="002C2AFE" w:rsidP="005B6318">
            <w:pPr>
              <w:pStyle w:val="TAC"/>
              <w:rPr>
                <w:bCs/>
              </w:rPr>
            </w:pPr>
          </w:p>
        </w:tc>
        <w:tc>
          <w:tcPr>
            <w:tcW w:w="3260" w:type="dxa"/>
            <w:gridSpan w:val="2"/>
            <w:vAlign w:val="center"/>
          </w:tcPr>
          <w:p w14:paraId="46476C29" w14:textId="77777777" w:rsidR="002C2AFE" w:rsidRPr="00AE781B" w:rsidRDefault="002C2AFE" w:rsidP="005B6318">
            <w:pPr>
              <w:pStyle w:val="TAC"/>
            </w:pPr>
            <w:r w:rsidRPr="00AE781B">
              <w:t>Cell 1: ‘11110000’</w:t>
            </w:r>
          </w:p>
          <w:p w14:paraId="3D0D4766" w14:textId="77777777" w:rsidR="002C2AFE" w:rsidRPr="00AE781B" w:rsidRDefault="002C2AFE" w:rsidP="005B6318">
            <w:pPr>
              <w:pStyle w:val="TAC"/>
              <w:rPr>
                <w:bCs/>
              </w:rPr>
            </w:pPr>
            <w:r w:rsidRPr="00AE781B">
              <w:t>Cell 2: ‘11110000’</w:t>
            </w:r>
          </w:p>
        </w:tc>
        <w:tc>
          <w:tcPr>
            <w:tcW w:w="2897" w:type="dxa"/>
            <w:vAlign w:val="center"/>
          </w:tcPr>
          <w:p w14:paraId="4178DA1D" w14:textId="77777777" w:rsidR="002C2AFE" w:rsidRPr="00AE781B" w:rsidRDefault="002C2AFE" w:rsidP="005B6318">
            <w:pPr>
              <w:pStyle w:val="TAC"/>
            </w:pPr>
            <w:r w:rsidRPr="00AE781B">
              <w:t>Corresponds to prs-MutingInfo defined in TS 36.355 [4]</w:t>
            </w:r>
          </w:p>
        </w:tc>
      </w:tr>
      <w:tr w:rsidR="002C2AFE" w:rsidRPr="00AE781B" w14:paraId="435444C1" w14:textId="77777777" w:rsidTr="005B6318">
        <w:trPr>
          <w:cantSplit/>
          <w:jc w:val="center"/>
        </w:trPr>
        <w:tc>
          <w:tcPr>
            <w:tcW w:w="2377" w:type="dxa"/>
            <w:vAlign w:val="center"/>
          </w:tcPr>
          <w:p w14:paraId="43A7338A" w14:textId="77777777" w:rsidR="002C2AFE" w:rsidRPr="00AE781B" w:rsidRDefault="002C2AFE"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0071138C" w14:textId="77777777" w:rsidR="002C2AFE" w:rsidRPr="00AE781B" w:rsidRDefault="002C2AFE" w:rsidP="005B6318">
            <w:pPr>
              <w:pStyle w:val="TAC"/>
              <w:rPr>
                <w:bCs/>
              </w:rPr>
            </w:pPr>
          </w:p>
        </w:tc>
        <w:tc>
          <w:tcPr>
            <w:tcW w:w="1630" w:type="dxa"/>
            <w:vAlign w:val="center"/>
          </w:tcPr>
          <w:p w14:paraId="0D07903E" w14:textId="77777777" w:rsidR="002C2AFE" w:rsidRPr="00AE781B" w:rsidRDefault="002C2AFE" w:rsidP="005B6318">
            <w:pPr>
              <w:pStyle w:val="TAC"/>
              <w:rPr>
                <w:bCs/>
              </w:rPr>
            </w:pPr>
            <w:r w:rsidRPr="00AE781B">
              <w:rPr>
                <w:rFonts w:cs="Arial"/>
                <w:lang w:eastAsia="zh-CN"/>
              </w:rPr>
              <w:t>(Cell ID of cell 1 – Cell ID of cell 2) mod 6 = 0</w:t>
            </w:r>
          </w:p>
        </w:tc>
        <w:tc>
          <w:tcPr>
            <w:tcW w:w="1630" w:type="dxa"/>
            <w:vAlign w:val="center"/>
          </w:tcPr>
          <w:p w14:paraId="76355EB5" w14:textId="77777777" w:rsidR="002C2AFE" w:rsidRPr="00AE781B" w:rsidRDefault="002C2AFE" w:rsidP="005B6318">
            <w:pPr>
              <w:pStyle w:val="TAC"/>
              <w:rPr>
                <w:bCs/>
              </w:rPr>
            </w:pPr>
            <w:r w:rsidRPr="00AE781B">
              <w:rPr>
                <w:rFonts w:cs="Arial"/>
                <w:lang w:eastAsia="zh-CN"/>
              </w:rPr>
              <w:t>(Cell ID of cell 1 – Cell ID of cell 2) mod 6 = 1</w:t>
            </w:r>
          </w:p>
        </w:tc>
        <w:tc>
          <w:tcPr>
            <w:tcW w:w="2897" w:type="dxa"/>
            <w:vAlign w:val="center"/>
          </w:tcPr>
          <w:p w14:paraId="787F3655" w14:textId="77777777" w:rsidR="002C2AFE" w:rsidRPr="00AE781B" w:rsidRDefault="002C2AFE" w:rsidP="005B6318">
            <w:pPr>
              <w:pStyle w:val="TAC"/>
            </w:pPr>
          </w:p>
        </w:tc>
      </w:tr>
      <w:tr w:rsidR="002C2AFE" w:rsidRPr="00AE781B" w14:paraId="1DCBC92C" w14:textId="77777777" w:rsidTr="005B6318">
        <w:trPr>
          <w:cantSplit/>
          <w:jc w:val="center"/>
        </w:trPr>
        <w:tc>
          <w:tcPr>
            <w:tcW w:w="2377" w:type="dxa"/>
            <w:vAlign w:val="center"/>
          </w:tcPr>
          <w:p w14:paraId="12DE6CEB" w14:textId="77777777" w:rsidR="002C2AFE" w:rsidRPr="00AE781B" w:rsidRDefault="002C2AFE" w:rsidP="005B6318">
            <w:pPr>
              <w:pStyle w:val="TAC"/>
              <w:rPr>
                <w:bCs/>
              </w:rPr>
            </w:pPr>
            <w:r w:rsidRPr="00AE781B">
              <w:t xml:space="preserve">Expected RSTD </w:t>
            </w:r>
            <w:r w:rsidRPr="00AE781B">
              <w:rPr>
                <w:vertAlign w:val="superscript"/>
              </w:rPr>
              <w:t>Note 1</w:t>
            </w:r>
          </w:p>
        </w:tc>
        <w:tc>
          <w:tcPr>
            <w:tcW w:w="664" w:type="dxa"/>
            <w:vAlign w:val="center"/>
          </w:tcPr>
          <w:p w14:paraId="7A052DD0"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3BB787A" w14:textId="77777777" w:rsidR="002C2AFE" w:rsidRPr="00AE781B" w:rsidRDefault="002C2AFE" w:rsidP="005B6318">
            <w:pPr>
              <w:pStyle w:val="TAC"/>
              <w:rPr>
                <w:rFonts w:cs="v4.2.0"/>
                <w:lang w:eastAsia="zh-CN"/>
              </w:rPr>
            </w:pPr>
            <w:r w:rsidRPr="00AE781B">
              <w:rPr>
                <w:rFonts w:cs="v4.2.0"/>
                <w:lang w:eastAsia="zh-CN"/>
              </w:rPr>
              <w:t xml:space="preserve">Cell 2: 1 </w:t>
            </w:r>
          </w:p>
          <w:p w14:paraId="3A09BA29"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1630" w:type="dxa"/>
            <w:vAlign w:val="center"/>
          </w:tcPr>
          <w:p w14:paraId="22378892" w14:textId="77777777" w:rsidR="002C2AFE" w:rsidRPr="00AE781B" w:rsidRDefault="002C2AFE" w:rsidP="005B6318">
            <w:pPr>
              <w:pStyle w:val="TAC"/>
              <w:rPr>
                <w:rFonts w:cs="v4.2.0"/>
                <w:lang w:eastAsia="zh-CN"/>
              </w:rPr>
            </w:pPr>
            <w:r w:rsidRPr="00AE781B">
              <w:rPr>
                <w:rFonts w:cs="v4.2.0"/>
                <w:lang w:eastAsia="zh-CN"/>
              </w:rPr>
              <w:t xml:space="preserve">Cell 2: -1 </w:t>
            </w:r>
          </w:p>
          <w:p w14:paraId="477EFC11" w14:textId="77777777" w:rsidR="002C2AFE" w:rsidRPr="00AE781B" w:rsidRDefault="002C2AFE"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6D98E666" w14:textId="77777777" w:rsidR="002C2AFE" w:rsidRPr="00AE781B" w:rsidRDefault="002C2AFE" w:rsidP="005B6318">
            <w:pPr>
              <w:pStyle w:val="TAC"/>
            </w:pPr>
            <w:r w:rsidRPr="00AE781B">
              <w:t>The expected RSTD is what is expected at the receiver. The corresponding parameter in the OTDOA assistance data specified in TS 36.355 [4] is the expectedRSTD indicator</w:t>
            </w:r>
          </w:p>
        </w:tc>
      </w:tr>
      <w:tr w:rsidR="002C2AFE" w:rsidRPr="00AE781B" w14:paraId="0613D390" w14:textId="77777777" w:rsidTr="005B6318">
        <w:trPr>
          <w:cantSplit/>
          <w:jc w:val="center"/>
        </w:trPr>
        <w:tc>
          <w:tcPr>
            <w:tcW w:w="2377" w:type="dxa"/>
            <w:vAlign w:val="center"/>
          </w:tcPr>
          <w:p w14:paraId="2DF1690A" w14:textId="77777777" w:rsidR="002C2AFE" w:rsidRPr="00AE781B" w:rsidRDefault="002C2AFE"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157661F" w14:textId="77777777" w:rsidR="002C2AFE" w:rsidRPr="00AE781B" w:rsidRDefault="002C2AFE" w:rsidP="005B6318">
            <w:pPr>
              <w:pStyle w:val="TAC"/>
              <w:rPr>
                <w:bCs/>
              </w:rPr>
            </w:pPr>
            <w:r w:rsidRPr="00AE781B">
              <w:sym w:font="Symbol" w:char="F06D"/>
            </w:r>
            <w:r w:rsidRPr="00AE781B">
              <w:t>s</w:t>
            </w:r>
          </w:p>
        </w:tc>
        <w:tc>
          <w:tcPr>
            <w:tcW w:w="1630" w:type="dxa"/>
            <w:vAlign w:val="center"/>
          </w:tcPr>
          <w:p w14:paraId="30F583A9" w14:textId="77777777" w:rsidR="002C2AFE" w:rsidRPr="00AE781B" w:rsidRDefault="002C2AFE" w:rsidP="005B6318">
            <w:pPr>
              <w:pStyle w:val="TAC"/>
              <w:rPr>
                <w:rFonts w:cs="Arial"/>
                <w:lang w:eastAsia="zh-CN"/>
              </w:rPr>
            </w:pPr>
            <w:r w:rsidRPr="00AE781B">
              <w:rPr>
                <w:rFonts w:cs="v4.2.0"/>
                <w:lang w:eastAsia="zh-CN"/>
              </w:rPr>
              <w:t>5</w:t>
            </w:r>
          </w:p>
        </w:tc>
        <w:tc>
          <w:tcPr>
            <w:tcW w:w="1630" w:type="dxa"/>
            <w:vAlign w:val="center"/>
          </w:tcPr>
          <w:p w14:paraId="55C8C069" w14:textId="77777777" w:rsidR="002C2AFE" w:rsidRPr="00AE781B" w:rsidRDefault="002C2AFE" w:rsidP="005B6318">
            <w:pPr>
              <w:pStyle w:val="TAC"/>
              <w:rPr>
                <w:rFonts w:cs="Arial"/>
                <w:lang w:eastAsia="zh-CN"/>
              </w:rPr>
            </w:pPr>
            <w:r w:rsidRPr="00AE781B">
              <w:rPr>
                <w:rFonts w:cs="v4.2.0"/>
                <w:lang w:eastAsia="zh-CN"/>
              </w:rPr>
              <w:t>5</w:t>
            </w:r>
          </w:p>
        </w:tc>
        <w:tc>
          <w:tcPr>
            <w:tcW w:w="2897" w:type="dxa"/>
            <w:vAlign w:val="center"/>
          </w:tcPr>
          <w:p w14:paraId="118A6A11" w14:textId="77777777" w:rsidR="002C2AFE" w:rsidRPr="00AE781B" w:rsidRDefault="002C2AFE" w:rsidP="005B6318">
            <w:pPr>
              <w:pStyle w:val="TAC"/>
            </w:pPr>
            <w:r w:rsidRPr="00AE781B">
              <w:t>The corresponding parameter in the OTDOA assistance data specified in TS 36.355 [4] is the expectedRSTD-Uncertainty index</w:t>
            </w:r>
          </w:p>
        </w:tc>
      </w:tr>
      <w:tr w:rsidR="002C2AFE" w:rsidRPr="00AE781B" w14:paraId="1DD75740" w14:textId="77777777" w:rsidTr="005B6318">
        <w:trPr>
          <w:cantSplit/>
          <w:jc w:val="center"/>
        </w:trPr>
        <w:tc>
          <w:tcPr>
            <w:tcW w:w="2377" w:type="dxa"/>
            <w:vAlign w:val="center"/>
          </w:tcPr>
          <w:p w14:paraId="41A7F66E" w14:textId="77777777" w:rsidR="002C2AFE" w:rsidRPr="00AE781B" w:rsidRDefault="002C2AFE" w:rsidP="005B6318">
            <w:pPr>
              <w:pStyle w:val="TAC"/>
              <w:rPr>
                <w:bCs/>
              </w:rPr>
            </w:pPr>
            <w:r w:rsidRPr="00AE781B">
              <w:rPr>
                <w:bCs/>
              </w:rPr>
              <w:t>CP length</w:t>
            </w:r>
            <w:r w:rsidRPr="00AE781B">
              <w:rPr>
                <w:vertAlign w:val="superscript"/>
              </w:rPr>
              <w:t xml:space="preserve"> Note 2</w:t>
            </w:r>
          </w:p>
        </w:tc>
        <w:tc>
          <w:tcPr>
            <w:tcW w:w="664" w:type="dxa"/>
            <w:vAlign w:val="center"/>
          </w:tcPr>
          <w:p w14:paraId="63A5BFDD" w14:textId="77777777" w:rsidR="002C2AFE" w:rsidRPr="00AE781B" w:rsidRDefault="002C2AFE" w:rsidP="005B6318">
            <w:pPr>
              <w:pStyle w:val="TAC"/>
              <w:rPr>
                <w:bCs/>
              </w:rPr>
            </w:pPr>
          </w:p>
        </w:tc>
        <w:tc>
          <w:tcPr>
            <w:tcW w:w="3260" w:type="dxa"/>
            <w:gridSpan w:val="2"/>
            <w:vAlign w:val="center"/>
          </w:tcPr>
          <w:p w14:paraId="68BE5C52" w14:textId="77777777" w:rsidR="002C2AFE" w:rsidRPr="00AE781B" w:rsidRDefault="002C2AFE" w:rsidP="005B6318">
            <w:pPr>
              <w:pStyle w:val="TAC"/>
              <w:rPr>
                <w:bCs/>
              </w:rPr>
            </w:pPr>
            <w:r w:rsidRPr="00AE781B">
              <w:rPr>
                <w:bCs/>
              </w:rPr>
              <w:t>Normal</w:t>
            </w:r>
          </w:p>
        </w:tc>
        <w:tc>
          <w:tcPr>
            <w:tcW w:w="2897" w:type="dxa"/>
            <w:vAlign w:val="center"/>
          </w:tcPr>
          <w:p w14:paraId="69E8AA3A" w14:textId="77777777" w:rsidR="002C2AFE" w:rsidRPr="00AE781B" w:rsidRDefault="002C2AFE" w:rsidP="005B6318">
            <w:pPr>
              <w:pStyle w:val="TAC"/>
            </w:pPr>
          </w:p>
        </w:tc>
      </w:tr>
      <w:tr w:rsidR="002C2AFE" w:rsidRPr="00AE781B" w14:paraId="10A755CE" w14:textId="77777777" w:rsidTr="005B6318">
        <w:trPr>
          <w:cantSplit/>
          <w:jc w:val="center"/>
        </w:trPr>
        <w:tc>
          <w:tcPr>
            <w:tcW w:w="2377" w:type="dxa"/>
            <w:vAlign w:val="center"/>
          </w:tcPr>
          <w:p w14:paraId="693B0678" w14:textId="77777777" w:rsidR="002C2AFE" w:rsidRPr="00AE781B" w:rsidRDefault="002C2AFE" w:rsidP="005B6318">
            <w:pPr>
              <w:pStyle w:val="TAC"/>
              <w:rPr>
                <w:bCs/>
              </w:rPr>
            </w:pPr>
            <w:r w:rsidRPr="00AE781B">
              <w:rPr>
                <w:bCs/>
              </w:rPr>
              <w:t>DRX</w:t>
            </w:r>
          </w:p>
        </w:tc>
        <w:tc>
          <w:tcPr>
            <w:tcW w:w="664" w:type="dxa"/>
            <w:vAlign w:val="center"/>
          </w:tcPr>
          <w:p w14:paraId="187409BB" w14:textId="77777777" w:rsidR="002C2AFE" w:rsidRPr="00AE781B" w:rsidRDefault="002C2AFE" w:rsidP="005B6318">
            <w:pPr>
              <w:pStyle w:val="TAC"/>
              <w:rPr>
                <w:bCs/>
              </w:rPr>
            </w:pPr>
          </w:p>
        </w:tc>
        <w:tc>
          <w:tcPr>
            <w:tcW w:w="3260" w:type="dxa"/>
            <w:gridSpan w:val="2"/>
            <w:vAlign w:val="center"/>
          </w:tcPr>
          <w:p w14:paraId="36A60022" w14:textId="77777777" w:rsidR="002C2AFE" w:rsidRPr="00AE781B" w:rsidRDefault="002C2AFE" w:rsidP="005B6318">
            <w:pPr>
              <w:pStyle w:val="TAC"/>
              <w:rPr>
                <w:bCs/>
              </w:rPr>
            </w:pPr>
            <w:r w:rsidRPr="00AE781B">
              <w:rPr>
                <w:bCs/>
              </w:rPr>
              <w:t>OFF</w:t>
            </w:r>
          </w:p>
        </w:tc>
        <w:tc>
          <w:tcPr>
            <w:tcW w:w="2897" w:type="dxa"/>
            <w:vAlign w:val="center"/>
          </w:tcPr>
          <w:p w14:paraId="195FF0D8" w14:textId="77777777" w:rsidR="002C2AFE" w:rsidRPr="00AE781B" w:rsidRDefault="002C2AFE" w:rsidP="005B6318">
            <w:pPr>
              <w:pStyle w:val="TAC"/>
            </w:pPr>
          </w:p>
        </w:tc>
      </w:tr>
      <w:tr w:rsidR="002C2AFE" w:rsidRPr="00AE781B" w14:paraId="29D3EBFA" w14:textId="77777777" w:rsidTr="005B6318">
        <w:trPr>
          <w:cantSplit/>
          <w:jc w:val="center"/>
        </w:trPr>
        <w:tc>
          <w:tcPr>
            <w:tcW w:w="2377" w:type="dxa"/>
            <w:vAlign w:val="center"/>
          </w:tcPr>
          <w:p w14:paraId="7E937050" w14:textId="77777777" w:rsidR="002C2AFE" w:rsidRPr="00AE781B" w:rsidRDefault="002C2AFE"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79489AE7" w14:textId="77777777" w:rsidR="002C2AFE" w:rsidRPr="00AE781B" w:rsidRDefault="002C2AFE" w:rsidP="005B6318">
            <w:pPr>
              <w:pStyle w:val="TAC"/>
            </w:pPr>
            <w:r w:rsidRPr="00AE781B">
              <w:sym w:font="Symbol" w:char="F06D"/>
            </w:r>
            <w:r w:rsidRPr="00AE781B">
              <w:t>s</w:t>
            </w:r>
          </w:p>
        </w:tc>
        <w:tc>
          <w:tcPr>
            <w:tcW w:w="1630" w:type="dxa"/>
            <w:vAlign w:val="center"/>
          </w:tcPr>
          <w:p w14:paraId="716B9B35" w14:textId="77777777" w:rsidR="002C2AFE" w:rsidRPr="00AE781B" w:rsidRDefault="002C2AFE" w:rsidP="005B6318">
            <w:pPr>
              <w:pStyle w:val="TAC"/>
              <w:rPr>
                <w:rFonts w:cs="Arial"/>
                <w:lang w:eastAsia="en-US"/>
              </w:rPr>
            </w:pPr>
            <w:r w:rsidRPr="00AE781B">
              <w:rPr>
                <w:rFonts w:cs="Arial"/>
                <w:lang w:eastAsia="ko-KR"/>
              </w:rPr>
              <w:t>Cell 2 to Cell 1: -3</w:t>
            </w:r>
          </w:p>
        </w:tc>
        <w:tc>
          <w:tcPr>
            <w:tcW w:w="1630" w:type="dxa"/>
            <w:vAlign w:val="center"/>
          </w:tcPr>
          <w:p w14:paraId="482E33DE" w14:textId="77777777" w:rsidR="002C2AFE" w:rsidRPr="00AE781B" w:rsidRDefault="002C2AFE" w:rsidP="005B6318">
            <w:pPr>
              <w:pStyle w:val="TAC"/>
            </w:pPr>
            <w:r w:rsidRPr="00AE781B">
              <w:rPr>
                <w:rFonts w:cs="Arial"/>
                <w:lang w:eastAsia="ko-KR"/>
              </w:rPr>
              <w:t>Cell 2 to Cell 1: 3</w:t>
            </w:r>
          </w:p>
        </w:tc>
        <w:tc>
          <w:tcPr>
            <w:tcW w:w="2897" w:type="dxa"/>
            <w:vAlign w:val="center"/>
          </w:tcPr>
          <w:p w14:paraId="2F88AFFB" w14:textId="77777777" w:rsidR="002C2AFE" w:rsidRPr="00AE781B" w:rsidRDefault="002C2AFE" w:rsidP="005B6318">
            <w:pPr>
              <w:pStyle w:val="TAC"/>
            </w:pPr>
            <w:r w:rsidRPr="00AE781B">
              <w:t>PRS are transmitted from synchronous cells</w:t>
            </w:r>
          </w:p>
        </w:tc>
      </w:tr>
      <w:tr w:rsidR="002C2AFE" w:rsidRPr="00AE781B" w14:paraId="3BEAD714"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10ADB6" w14:textId="77777777" w:rsidR="002C2AFE" w:rsidRPr="00AE781B" w:rsidRDefault="002C2AFE"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4E4FB6F" w14:textId="77777777" w:rsidR="002C2AFE" w:rsidRPr="00AE781B" w:rsidRDefault="002C2AFE" w:rsidP="005B6318">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F8E7C69" w14:textId="77777777" w:rsidR="002C2AFE" w:rsidRPr="00AE781B" w:rsidRDefault="002C2AFE"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78CA2" w14:textId="77777777" w:rsidR="002C2AFE" w:rsidRPr="00AE781B" w:rsidRDefault="002C2AFE" w:rsidP="005B6318">
            <w:pPr>
              <w:pStyle w:val="TAC"/>
            </w:pPr>
            <w:r w:rsidRPr="00AE781B">
              <w:t>Including the reference cell</w:t>
            </w:r>
          </w:p>
        </w:tc>
      </w:tr>
      <w:tr w:rsidR="002C2AFE" w:rsidRPr="00AE781B" w14:paraId="2040AD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49E4E5" w14:textId="77777777" w:rsidR="002C2AFE" w:rsidRPr="00AE781B" w:rsidRDefault="002C2AFE" w:rsidP="005B6318">
            <w:pPr>
              <w:pStyle w:val="TAC"/>
            </w:pPr>
            <w:r w:rsidRPr="00AE781B">
              <w:rPr>
                <w:rFonts w:eastAsia="MS Mincho" w:cs="v4.2.0"/>
                <w:position w:val="-14"/>
                <w:lang w:eastAsia="ko-KR"/>
              </w:rPr>
              <w:object w:dxaOrig="2100" w:dyaOrig="380" w14:anchorId="4E7F2005">
                <v:shape id="_x0000_i1270" type="#_x0000_t75" style="width:104.25pt;height:18.75pt" o:ole="">
                  <v:imagedata r:id="rId209" o:title=""/>
                </v:shape>
                <o:OLEObject Type="Embed" ProgID="Equation.3" ShapeID="_x0000_i1270" DrawAspect="Content" ObjectID="_1774200196" r:id="rId244"/>
              </w:object>
            </w:r>
          </w:p>
        </w:tc>
        <w:tc>
          <w:tcPr>
            <w:tcW w:w="664" w:type="dxa"/>
            <w:tcBorders>
              <w:top w:val="single" w:sz="4" w:space="0" w:color="auto"/>
              <w:left w:val="single" w:sz="4" w:space="0" w:color="auto"/>
              <w:bottom w:val="single" w:sz="4" w:space="0" w:color="auto"/>
              <w:right w:val="single" w:sz="4" w:space="0" w:color="auto"/>
            </w:tcBorders>
            <w:vAlign w:val="center"/>
          </w:tcPr>
          <w:p w14:paraId="1CDEFBBC" w14:textId="77777777" w:rsidR="002C2AFE" w:rsidRPr="00AE781B" w:rsidRDefault="002C2AFE" w:rsidP="005B6318">
            <w:pPr>
              <w:pStyle w:val="TAC"/>
            </w:pPr>
            <w:r w:rsidRPr="00AE781B">
              <w:rPr>
                <w:rFonts w:cs="v4.2.0"/>
                <w:lang w:eastAsia="ko-KR"/>
              </w:rPr>
              <w:t>ms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16C2D45" w14:textId="77777777" w:rsidR="002C2AFE" w:rsidRPr="00AE781B" w:rsidRDefault="002C2AFE" w:rsidP="005B6318">
            <w:pPr>
              <w:pStyle w:val="TAC"/>
            </w:pPr>
            <w:r w:rsidRPr="00AE781B">
              <w:rPr>
                <w:rFonts w:cs="Arial"/>
                <w:lang w:eastAsia="ko-KR"/>
              </w:rPr>
              <w:t>12800</w:t>
            </w:r>
          </w:p>
        </w:tc>
        <w:tc>
          <w:tcPr>
            <w:tcW w:w="2897" w:type="dxa"/>
            <w:tcBorders>
              <w:top w:val="single" w:sz="4" w:space="0" w:color="auto"/>
              <w:left w:val="single" w:sz="4" w:space="0" w:color="auto"/>
              <w:bottom w:val="single" w:sz="4" w:space="0" w:color="auto"/>
              <w:right w:val="single" w:sz="4" w:space="0" w:color="auto"/>
            </w:tcBorders>
            <w:vAlign w:val="center"/>
          </w:tcPr>
          <w:p w14:paraId="1E117EF8" w14:textId="77777777" w:rsidR="002C2AFE" w:rsidRPr="00AE781B" w:rsidRDefault="002C2AFE" w:rsidP="005B6318">
            <w:pPr>
              <w:pStyle w:val="TAC"/>
            </w:pPr>
            <w:r w:rsidRPr="00AE781B">
              <w:rPr>
                <w:rFonts w:cs="Arial"/>
                <w:lang w:eastAsia="ko-KR"/>
              </w:rPr>
              <w:t xml:space="preserve">Derived according to the RSTD measurement requirements  specified in </w:t>
            </w:r>
            <w:r w:rsidRPr="00AE781B">
              <w:rPr>
                <w:lang w:eastAsia="ko-KR"/>
              </w:rPr>
              <w:t>section 9.3.10.1.3</w:t>
            </w:r>
          </w:p>
        </w:tc>
      </w:tr>
      <w:tr w:rsidR="002C2AFE" w:rsidRPr="00AE781B" w14:paraId="0E971726" w14:textId="77777777" w:rsidTr="005B6318">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6C59B7FE" w14:textId="77777777" w:rsidR="002C2AFE" w:rsidRPr="00AE781B" w:rsidRDefault="002C2AFE"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9.3.10.1.4.3-5 and TS 37.571-5 [20], clause 7.2.5.</w:t>
            </w:r>
          </w:p>
          <w:p w14:paraId="48F46F87" w14:textId="77777777" w:rsidR="002C2AFE" w:rsidRPr="00AE781B" w:rsidRDefault="002C2AFE"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r w:rsidRPr="00AE781B">
              <w:t>.</w:t>
            </w:r>
          </w:p>
          <w:p w14:paraId="64676961" w14:textId="77777777" w:rsidR="002C2AFE" w:rsidRPr="00AE781B" w:rsidRDefault="002C2AFE"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9.3.10.1.4.1.</w:t>
            </w:r>
          </w:p>
          <w:p w14:paraId="6E42982F" w14:textId="77777777" w:rsidR="002C2AFE" w:rsidRPr="00AE781B" w:rsidRDefault="002C2AFE"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BD53D23" w14:textId="77777777" w:rsidR="002C2AFE" w:rsidRPr="00AE781B" w:rsidRDefault="002C2AFE"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7DFC33CF">
                <v:shape id="_x0000_i1271" type="#_x0000_t75" style="width:104.25pt;height:18.75pt" o:ole="">
                  <v:imagedata r:id="rId209" o:title=""/>
                </v:shape>
                <o:OLEObject Type="Embed" ProgID="Equation.3" ShapeID="_x0000_i1271" DrawAspect="Content" ObjectID="_1774200197" r:id="rId245"/>
              </w:object>
            </w:r>
            <w:r w:rsidRPr="00AE781B">
              <w:rPr>
                <w:lang w:eastAsia="en-US"/>
              </w:rPr>
              <w:t xml:space="preserve">” is not a settable parameter but is used to set the LPP “time” value in Table </w:t>
            </w:r>
            <w:r w:rsidRPr="00AE781B">
              <w:t>9.3.10.1.4.3-3</w:t>
            </w:r>
            <w:r w:rsidRPr="00AE781B">
              <w:rPr>
                <w:lang w:eastAsia="en-US"/>
              </w:rPr>
              <w:t xml:space="preserve">. The value of the LPP time IE is set to </w:t>
            </w:r>
            <w:r w:rsidRPr="00AE781B">
              <w:rPr>
                <w:rFonts w:eastAsia="MS Mincho" w:cs="v4.2.0"/>
                <w:position w:val="-14"/>
                <w:lang w:eastAsia="ko-KR"/>
              </w:rPr>
              <w:object w:dxaOrig="2100" w:dyaOrig="380" w14:anchorId="4F5C7DCA">
                <v:shape id="_x0000_i1272" type="#_x0000_t75" style="width:104.25pt;height:18.75pt" o:ole="">
                  <v:imagedata r:id="rId209" o:title=""/>
                </v:shape>
                <o:OLEObject Type="Embed" ProgID="Equation.3" ShapeID="_x0000_i1272" DrawAspect="Content" ObjectID="_1774200198" r:id="rId246"/>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This is rounded up to the next allowed LPP value of 13 seconds.</w:t>
            </w:r>
          </w:p>
        </w:tc>
      </w:tr>
    </w:tbl>
    <w:p w14:paraId="555FBF75" w14:textId="77777777" w:rsidR="002C2AFE" w:rsidRPr="00AE781B" w:rsidRDefault="002C2AFE" w:rsidP="00155B46"/>
    <w:p w14:paraId="5540BD40" w14:textId="77777777" w:rsidR="002C2AFE" w:rsidRPr="00AE781B" w:rsidRDefault="002C2AFE" w:rsidP="002C2AFE">
      <w:pPr>
        <w:pStyle w:val="Heading7"/>
      </w:pPr>
      <w:bookmarkStart w:id="435" w:name="_Toc27482039"/>
      <w:bookmarkStart w:id="436" w:name="_Toc68183289"/>
      <w:r w:rsidRPr="00AE781B">
        <w:t>9.3.12.1.4.2</w:t>
      </w:r>
      <w:r w:rsidRPr="00AE781B">
        <w:tab/>
        <w:t>Test procedure</w:t>
      </w:r>
      <w:bookmarkEnd w:id="435"/>
      <w:bookmarkEnd w:id="436"/>
    </w:p>
    <w:p w14:paraId="2FA9209C" w14:textId="77777777" w:rsidR="002C2AFE" w:rsidRPr="00AE781B" w:rsidRDefault="002C2AFE" w:rsidP="002C2AFE">
      <w:r w:rsidRPr="00AE781B">
        <w:t>Same as in clause 9.3.7.1.4.2 but using condition CEModeB.</w:t>
      </w:r>
    </w:p>
    <w:p w14:paraId="0654CAC8" w14:textId="77777777" w:rsidR="002C2AFE" w:rsidRPr="00AE781B" w:rsidRDefault="002C2AFE" w:rsidP="002C2AFE">
      <w:pPr>
        <w:pStyle w:val="Heading7"/>
      </w:pPr>
      <w:bookmarkStart w:id="437" w:name="_Toc27482040"/>
      <w:bookmarkStart w:id="438" w:name="_Toc68183290"/>
      <w:r w:rsidRPr="00AE781B">
        <w:t>9.3.12.1.4.3</w:t>
      </w:r>
      <w:r w:rsidRPr="00AE781B">
        <w:tab/>
        <w:t>Message contents</w:t>
      </w:r>
      <w:bookmarkEnd w:id="437"/>
      <w:bookmarkEnd w:id="438"/>
    </w:p>
    <w:p w14:paraId="7DF4006B" w14:textId="77777777" w:rsidR="002C2AFE" w:rsidRPr="00AE781B" w:rsidRDefault="002C2AFE" w:rsidP="002C2AFE">
      <w:pPr>
        <w:pStyle w:val="B1"/>
        <w:ind w:left="284"/>
      </w:pPr>
      <w:r w:rsidRPr="00AE781B">
        <w:t>Same as in clause 9.3.10.1.4.3.</w:t>
      </w:r>
    </w:p>
    <w:p w14:paraId="14C0F7B1" w14:textId="77777777" w:rsidR="002C2AFE" w:rsidRPr="00AE781B" w:rsidRDefault="002C2AFE" w:rsidP="002C2AFE">
      <w:pPr>
        <w:pStyle w:val="Heading6"/>
      </w:pPr>
      <w:bookmarkStart w:id="439" w:name="_Toc27482041"/>
      <w:bookmarkStart w:id="440" w:name="_Toc68183291"/>
      <w:r w:rsidRPr="00AE781B">
        <w:t>9.3.12.1.5</w:t>
      </w:r>
      <w:r w:rsidRPr="00AE781B">
        <w:tab/>
        <w:t>Test requirement</w:t>
      </w:r>
      <w:bookmarkEnd w:id="439"/>
      <w:bookmarkEnd w:id="440"/>
    </w:p>
    <w:p w14:paraId="49EB0DA7" w14:textId="77777777" w:rsidR="002C2AFE" w:rsidRPr="00AE781B" w:rsidRDefault="002C2AFE" w:rsidP="002C2AFE">
      <w:r w:rsidRPr="00AE781B">
        <w:t>Same as in clause 9.3.10.1.5.</w:t>
      </w:r>
    </w:p>
    <w:p w14:paraId="59779D07" w14:textId="77777777" w:rsidR="002C2AFE" w:rsidRPr="00AE781B" w:rsidRDefault="002C2AFE" w:rsidP="002C2AFE">
      <w:pPr>
        <w:pStyle w:val="Heading4"/>
      </w:pPr>
      <w:bookmarkStart w:id="441" w:name="_Toc27482042"/>
      <w:bookmarkStart w:id="442" w:name="_Toc68183292"/>
      <w:r w:rsidRPr="00AE781B">
        <w:t>9.3.12.2</w:t>
      </w:r>
      <w:r w:rsidRPr="00AE781B">
        <w:tab/>
        <w:t xml:space="preserve">TDD intra-frequency RSTD Measurement Accuracy in CE Mode B for </w:t>
      </w:r>
      <w:r w:rsidR="000E0382" w:rsidRPr="00AE781B">
        <w:t>Category M</w:t>
      </w:r>
      <w:r w:rsidRPr="00AE781B">
        <w:t>2</w:t>
      </w:r>
      <w:bookmarkEnd w:id="441"/>
      <w:bookmarkEnd w:id="442"/>
    </w:p>
    <w:p w14:paraId="5CCFFBD2" w14:textId="77777777" w:rsidR="002C2AFE" w:rsidRPr="00AE781B" w:rsidRDefault="002C2AFE" w:rsidP="002C2AFE">
      <w:pPr>
        <w:pStyle w:val="Heading6"/>
      </w:pPr>
      <w:bookmarkStart w:id="443" w:name="_Toc27482043"/>
      <w:bookmarkStart w:id="444" w:name="_Toc68183293"/>
      <w:r w:rsidRPr="00AE781B">
        <w:t>9.3.12.2.1</w:t>
      </w:r>
      <w:r w:rsidRPr="00AE781B">
        <w:tab/>
        <w:t>Test purpose</w:t>
      </w:r>
      <w:bookmarkEnd w:id="443"/>
      <w:bookmarkEnd w:id="444"/>
    </w:p>
    <w:p w14:paraId="31FC7ECE" w14:textId="77777777" w:rsidR="002C2AFE" w:rsidRPr="00AE781B" w:rsidRDefault="002C2AFE" w:rsidP="002C2AFE">
      <w:r w:rsidRPr="00AE781B">
        <w:t>To verify that the RSTD measurement accuracy for UE Category M2 is within the specified limits in enhanced coverage mode in an environment with fading propagation conditions.</w:t>
      </w:r>
    </w:p>
    <w:p w14:paraId="3E9984AB" w14:textId="77777777" w:rsidR="002C2AFE" w:rsidRPr="00AE781B" w:rsidRDefault="002C2AFE" w:rsidP="002C2AFE">
      <w:pPr>
        <w:pStyle w:val="Heading6"/>
      </w:pPr>
      <w:bookmarkStart w:id="445" w:name="_Toc27482044"/>
      <w:bookmarkStart w:id="446" w:name="_Toc68183294"/>
      <w:r w:rsidRPr="00AE781B">
        <w:t>9.3.12.2.2</w:t>
      </w:r>
      <w:r w:rsidRPr="00AE781B">
        <w:tab/>
        <w:t>Test applicability</w:t>
      </w:r>
      <w:bookmarkEnd w:id="445"/>
      <w:bookmarkEnd w:id="446"/>
    </w:p>
    <w:p w14:paraId="22837A2D" w14:textId="77777777" w:rsidR="002C2AFE" w:rsidRPr="00AE781B" w:rsidRDefault="002C2AFE" w:rsidP="002C2AFE">
      <w:r w:rsidRPr="00AE781B">
        <w:t>This test applies to E-UTRA TDD UE Category M2 release 14 and forward that supports UE-assisted OTDOA and CE Mode B</w:t>
      </w:r>
      <w:r w:rsidR="00155B46" w:rsidRPr="00AE781B">
        <w:t>.</w:t>
      </w:r>
    </w:p>
    <w:p w14:paraId="28F2D2F6" w14:textId="77777777" w:rsidR="002C2AFE" w:rsidRPr="00AE781B" w:rsidRDefault="002C2AFE" w:rsidP="002C2AFE">
      <w:pPr>
        <w:pStyle w:val="Heading6"/>
      </w:pPr>
      <w:bookmarkStart w:id="447" w:name="_Toc27482045"/>
      <w:bookmarkStart w:id="448" w:name="_Toc68183295"/>
      <w:r w:rsidRPr="00AE781B">
        <w:t>9.3.12.2.3</w:t>
      </w:r>
      <w:r w:rsidRPr="00AE781B">
        <w:tab/>
        <w:t>Minimum conformance requirements</w:t>
      </w:r>
      <w:bookmarkEnd w:id="447"/>
      <w:bookmarkEnd w:id="448"/>
    </w:p>
    <w:p w14:paraId="0693ED34" w14:textId="77777777" w:rsidR="002C2AFE" w:rsidRPr="00AE781B" w:rsidRDefault="002C2AFE" w:rsidP="002C2AFE">
      <w:r w:rsidRPr="00AE781B">
        <w:t>Same as in clause 9.3.</w:t>
      </w:r>
      <w:r w:rsidR="00920614" w:rsidRPr="00AE781B">
        <w:t>2</w:t>
      </w:r>
      <w:r w:rsidRPr="00AE781B">
        <w:t>0.1.3.</w:t>
      </w:r>
    </w:p>
    <w:p w14:paraId="73FFA274" w14:textId="77777777" w:rsidR="002C2AFE" w:rsidRPr="00AE781B" w:rsidRDefault="002C2AFE" w:rsidP="002C2AFE">
      <w:r w:rsidRPr="00AE781B">
        <w:t>The normative reference for this requirement is TS 36.133 [23] clause 9.1.25.5 and A.9.8.25.</w:t>
      </w:r>
    </w:p>
    <w:p w14:paraId="31082FAE" w14:textId="77777777" w:rsidR="002C2AFE" w:rsidRPr="00AE781B" w:rsidRDefault="002C2AFE" w:rsidP="002C2AFE">
      <w:pPr>
        <w:pStyle w:val="Heading6"/>
      </w:pPr>
      <w:bookmarkStart w:id="449" w:name="_Toc27482046"/>
      <w:bookmarkStart w:id="450" w:name="_Toc68183296"/>
      <w:r w:rsidRPr="00AE781B">
        <w:lastRenderedPageBreak/>
        <w:t>9.3.12.2.4</w:t>
      </w:r>
      <w:r w:rsidRPr="00AE781B">
        <w:tab/>
        <w:t>Test description</w:t>
      </w:r>
      <w:bookmarkEnd w:id="449"/>
      <w:bookmarkEnd w:id="450"/>
    </w:p>
    <w:p w14:paraId="221A03A6" w14:textId="77777777" w:rsidR="002C2AFE" w:rsidRPr="00AE781B" w:rsidRDefault="002C2AFE" w:rsidP="002C2AFE">
      <w:pPr>
        <w:pStyle w:val="Heading7"/>
      </w:pPr>
      <w:bookmarkStart w:id="451" w:name="_Toc27482047"/>
      <w:bookmarkStart w:id="452" w:name="_Toc68183297"/>
      <w:r w:rsidRPr="00AE781B">
        <w:t>9.3.12.2.4.1</w:t>
      </w:r>
      <w:r w:rsidRPr="00AE781B">
        <w:tab/>
        <w:t>Initial conditions</w:t>
      </w:r>
      <w:bookmarkEnd w:id="451"/>
      <w:bookmarkEnd w:id="452"/>
    </w:p>
    <w:p w14:paraId="5B0ABE2F" w14:textId="77777777" w:rsidR="002C2AFE" w:rsidRPr="00AE781B" w:rsidRDefault="002C2AFE" w:rsidP="00155B46">
      <w:r w:rsidRPr="00AE781B">
        <w:t>Same as in clause 9.3.10.2.4.1 but replacing Table 9.3.10.2.4.1-1 with Table 9.3.12.2.4.1-1.</w:t>
      </w:r>
    </w:p>
    <w:p w14:paraId="462F0AD5" w14:textId="77777777" w:rsidR="002C2AFE" w:rsidRPr="00AE781B" w:rsidRDefault="002C2AFE" w:rsidP="002C2AFE">
      <w:pPr>
        <w:pStyle w:val="TH"/>
      </w:pPr>
      <w:r w:rsidRPr="00AE781B">
        <w:lastRenderedPageBreak/>
        <w:t>Table 9.3.12.2.4.1-1: General test parameters for E-UTRAN TDD intra-frequency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3"/>
        <w:gridCol w:w="586"/>
        <w:gridCol w:w="1178"/>
        <w:gridCol w:w="1178"/>
        <w:gridCol w:w="1178"/>
        <w:gridCol w:w="1178"/>
        <w:gridCol w:w="2026"/>
      </w:tblGrid>
      <w:tr w:rsidR="002C2AFE" w:rsidRPr="00AE781B" w14:paraId="5A8C5D99" w14:textId="77777777" w:rsidTr="005B6318">
        <w:trPr>
          <w:cantSplit/>
          <w:trHeight w:val="204"/>
        </w:trPr>
        <w:tc>
          <w:tcPr>
            <w:tcW w:w="0" w:type="auto"/>
            <w:vMerge w:val="restart"/>
          </w:tcPr>
          <w:p w14:paraId="15BF6D97" w14:textId="77777777" w:rsidR="002C2AFE" w:rsidRPr="00AE781B" w:rsidRDefault="002C2AFE" w:rsidP="005B6318">
            <w:pPr>
              <w:pStyle w:val="TAH"/>
              <w:rPr>
                <w:rFonts w:cs="Arial"/>
                <w:lang w:eastAsia="ko-KR"/>
              </w:rPr>
            </w:pPr>
            <w:r w:rsidRPr="00AE781B">
              <w:rPr>
                <w:rFonts w:cs="Arial"/>
                <w:lang w:eastAsia="ko-KR"/>
              </w:rPr>
              <w:t>Parameter</w:t>
            </w:r>
          </w:p>
        </w:tc>
        <w:tc>
          <w:tcPr>
            <w:tcW w:w="0" w:type="auto"/>
            <w:vMerge w:val="restart"/>
          </w:tcPr>
          <w:p w14:paraId="6BDBF605" w14:textId="77777777" w:rsidR="002C2AFE" w:rsidRPr="00AE781B" w:rsidRDefault="002C2AFE" w:rsidP="005B6318">
            <w:pPr>
              <w:pStyle w:val="TAH"/>
              <w:rPr>
                <w:rFonts w:cs="Arial"/>
                <w:lang w:eastAsia="ko-KR"/>
              </w:rPr>
            </w:pPr>
            <w:r w:rsidRPr="00AE781B">
              <w:rPr>
                <w:rFonts w:cs="Arial"/>
                <w:lang w:eastAsia="ko-KR"/>
              </w:rPr>
              <w:t>Unit</w:t>
            </w:r>
          </w:p>
        </w:tc>
        <w:tc>
          <w:tcPr>
            <w:tcW w:w="0" w:type="auto"/>
            <w:gridSpan w:val="4"/>
          </w:tcPr>
          <w:p w14:paraId="707A188C" w14:textId="77777777" w:rsidR="002C2AFE" w:rsidRPr="00AE781B" w:rsidRDefault="002C2AFE" w:rsidP="005B6318">
            <w:pPr>
              <w:pStyle w:val="TAH"/>
              <w:rPr>
                <w:rFonts w:cs="Arial"/>
                <w:lang w:eastAsia="ko-KR"/>
              </w:rPr>
            </w:pPr>
            <w:r w:rsidRPr="00AE781B">
              <w:rPr>
                <w:rFonts w:cs="Arial"/>
                <w:lang w:eastAsia="ko-KR"/>
              </w:rPr>
              <w:t>Value</w:t>
            </w:r>
          </w:p>
        </w:tc>
        <w:tc>
          <w:tcPr>
            <w:tcW w:w="0" w:type="auto"/>
            <w:vMerge w:val="restart"/>
          </w:tcPr>
          <w:p w14:paraId="170CA115" w14:textId="77777777" w:rsidR="002C2AFE" w:rsidRPr="00AE781B" w:rsidRDefault="002C2AFE" w:rsidP="005B6318">
            <w:pPr>
              <w:pStyle w:val="TAH"/>
              <w:rPr>
                <w:rFonts w:cs="Arial"/>
                <w:lang w:eastAsia="ko-KR"/>
              </w:rPr>
            </w:pPr>
            <w:r w:rsidRPr="00AE781B">
              <w:rPr>
                <w:rFonts w:cs="Arial"/>
                <w:lang w:eastAsia="ko-KR"/>
              </w:rPr>
              <w:t>Comment</w:t>
            </w:r>
          </w:p>
        </w:tc>
      </w:tr>
      <w:tr w:rsidR="002C2AFE" w:rsidRPr="00AE781B" w14:paraId="5E2D4AF8" w14:textId="77777777" w:rsidTr="005B6318">
        <w:trPr>
          <w:cantSplit/>
          <w:trHeight w:val="204"/>
        </w:trPr>
        <w:tc>
          <w:tcPr>
            <w:tcW w:w="0" w:type="auto"/>
            <w:vMerge/>
          </w:tcPr>
          <w:p w14:paraId="55EF8E8C" w14:textId="77777777" w:rsidR="002C2AFE" w:rsidRPr="00AE781B" w:rsidRDefault="002C2AFE" w:rsidP="005B6318">
            <w:pPr>
              <w:pStyle w:val="TAH"/>
              <w:rPr>
                <w:rFonts w:cs="Arial"/>
                <w:lang w:eastAsia="ko-KR"/>
              </w:rPr>
            </w:pPr>
          </w:p>
        </w:tc>
        <w:tc>
          <w:tcPr>
            <w:tcW w:w="0" w:type="auto"/>
            <w:vMerge/>
          </w:tcPr>
          <w:p w14:paraId="623C7423" w14:textId="77777777" w:rsidR="002C2AFE" w:rsidRPr="00AE781B" w:rsidRDefault="002C2AFE" w:rsidP="005B6318">
            <w:pPr>
              <w:pStyle w:val="TAH"/>
              <w:rPr>
                <w:rFonts w:cs="Arial"/>
                <w:lang w:eastAsia="ko-KR"/>
              </w:rPr>
            </w:pPr>
          </w:p>
        </w:tc>
        <w:tc>
          <w:tcPr>
            <w:tcW w:w="0" w:type="auto"/>
          </w:tcPr>
          <w:p w14:paraId="44405667" w14:textId="77777777" w:rsidR="002C2AFE" w:rsidRPr="00AE781B" w:rsidRDefault="002C2AFE" w:rsidP="005B6318">
            <w:pPr>
              <w:pStyle w:val="TAH"/>
              <w:rPr>
                <w:rFonts w:cs="Arial"/>
                <w:lang w:eastAsia="ko-KR"/>
              </w:rPr>
            </w:pPr>
            <w:r w:rsidRPr="00AE781B">
              <w:rPr>
                <w:rFonts w:cs="Arial"/>
                <w:lang w:eastAsia="zh-CN"/>
              </w:rPr>
              <w:t>Test1</w:t>
            </w:r>
          </w:p>
        </w:tc>
        <w:tc>
          <w:tcPr>
            <w:tcW w:w="0" w:type="auto"/>
          </w:tcPr>
          <w:p w14:paraId="733F98A3" w14:textId="77777777" w:rsidR="002C2AFE" w:rsidRPr="00AE781B" w:rsidRDefault="002C2AFE" w:rsidP="005B6318">
            <w:pPr>
              <w:pStyle w:val="TAH"/>
              <w:rPr>
                <w:rFonts w:cs="Arial"/>
                <w:lang w:eastAsia="ko-KR"/>
              </w:rPr>
            </w:pPr>
            <w:r w:rsidRPr="00AE781B">
              <w:rPr>
                <w:rFonts w:cs="Arial"/>
                <w:lang w:eastAsia="zh-CN"/>
              </w:rPr>
              <w:t>Test2</w:t>
            </w:r>
          </w:p>
        </w:tc>
        <w:tc>
          <w:tcPr>
            <w:tcW w:w="0" w:type="auto"/>
          </w:tcPr>
          <w:p w14:paraId="69CFA2A5" w14:textId="77777777" w:rsidR="002C2AFE" w:rsidRPr="00AE781B" w:rsidRDefault="002C2AFE" w:rsidP="005B6318">
            <w:pPr>
              <w:pStyle w:val="TAH"/>
              <w:rPr>
                <w:rFonts w:cs="Arial"/>
                <w:lang w:eastAsia="ko-KR"/>
              </w:rPr>
            </w:pPr>
            <w:r w:rsidRPr="00AE781B">
              <w:rPr>
                <w:rFonts w:cs="Arial"/>
                <w:lang w:eastAsia="zh-CN"/>
              </w:rPr>
              <w:t>Test3</w:t>
            </w:r>
          </w:p>
        </w:tc>
        <w:tc>
          <w:tcPr>
            <w:tcW w:w="0" w:type="auto"/>
          </w:tcPr>
          <w:p w14:paraId="5D9F707A" w14:textId="77777777" w:rsidR="002C2AFE" w:rsidRPr="00AE781B" w:rsidRDefault="002C2AFE" w:rsidP="005B6318">
            <w:pPr>
              <w:pStyle w:val="TAH"/>
              <w:rPr>
                <w:rFonts w:cs="Arial"/>
                <w:lang w:eastAsia="ko-KR"/>
              </w:rPr>
            </w:pPr>
            <w:r w:rsidRPr="00AE781B">
              <w:rPr>
                <w:rFonts w:cs="Arial"/>
                <w:lang w:eastAsia="zh-CN"/>
              </w:rPr>
              <w:t>Test4</w:t>
            </w:r>
          </w:p>
        </w:tc>
        <w:tc>
          <w:tcPr>
            <w:tcW w:w="0" w:type="auto"/>
            <w:vMerge/>
          </w:tcPr>
          <w:p w14:paraId="48AADEAC" w14:textId="77777777" w:rsidR="002C2AFE" w:rsidRPr="00AE781B" w:rsidRDefault="002C2AFE" w:rsidP="005B6318">
            <w:pPr>
              <w:pStyle w:val="TAH"/>
              <w:rPr>
                <w:rFonts w:cs="Arial"/>
                <w:lang w:eastAsia="ko-KR"/>
              </w:rPr>
            </w:pPr>
          </w:p>
        </w:tc>
      </w:tr>
      <w:tr w:rsidR="002C2AFE" w:rsidRPr="00AE781B" w14:paraId="25AFC719" w14:textId="77777777" w:rsidTr="005B6318">
        <w:trPr>
          <w:cantSplit/>
        </w:trPr>
        <w:tc>
          <w:tcPr>
            <w:tcW w:w="0" w:type="auto"/>
          </w:tcPr>
          <w:p w14:paraId="0AA1E7CF" w14:textId="77777777" w:rsidR="002C2AFE" w:rsidRPr="00AE781B" w:rsidRDefault="002C2AFE" w:rsidP="005B6318">
            <w:pPr>
              <w:pStyle w:val="TAL"/>
              <w:rPr>
                <w:rFonts w:cs="Arial"/>
                <w:lang w:eastAsia="ko-KR"/>
              </w:rPr>
            </w:pPr>
            <w:r w:rsidRPr="00AE781B">
              <w:rPr>
                <w:rFonts w:cs="Arial"/>
                <w:lang w:eastAsia="ko-KR"/>
              </w:rPr>
              <w:t>M-PDCCH parameters</w:t>
            </w:r>
          </w:p>
        </w:tc>
        <w:tc>
          <w:tcPr>
            <w:tcW w:w="0" w:type="auto"/>
            <w:vAlign w:val="center"/>
          </w:tcPr>
          <w:p w14:paraId="0046B044" w14:textId="77777777" w:rsidR="002C2AFE" w:rsidRPr="00AE781B" w:rsidRDefault="002C2AFE" w:rsidP="005B6318">
            <w:pPr>
              <w:pStyle w:val="TAC"/>
              <w:rPr>
                <w:rFonts w:cs="Arial"/>
                <w:lang w:eastAsia="ko-KR"/>
              </w:rPr>
            </w:pPr>
          </w:p>
        </w:tc>
        <w:tc>
          <w:tcPr>
            <w:tcW w:w="0" w:type="auto"/>
            <w:gridSpan w:val="2"/>
            <w:vAlign w:val="center"/>
          </w:tcPr>
          <w:p w14:paraId="32E4DFCB"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gridSpan w:val="2"/>
            <w:vAlign w:val="center"/>
          </w:tcPr>
          <w:p w14:paraId="116A4658" w14:textId="77777777" w:rsidR="002C2AFE" w:rsidRPr="00AE781B" w:rsidRDefault="002C2AFE" w:rsidP="005B6318">
            <w:pPr>
              <w:pStyle w:val="TAC"/>
              <w:rPr>
                <w:rFonts w:cs="Arial"/>
                <w:lang w:eastAsia="ko-KR"/>
              </w:rPr>
            </w:pPr>
            <w:r w:rsidRPr="00AE781B">
              <w:rPr>
                <w:rFonts w:cs="Arial"/>
                <w:lang w:eastAsia="ko-KR"/>
              </w:rPr>
              <w:t>R.</w:t>
            </w:r>
            <w:r w:rsidRPr="00AE781B">
              <w:rPr>
                <w:rFonts w:cs="Arial"/>
                <w:lang w:eastAsia="zh-CN"/>
              </w:rPr>
              <w:t>16</w:t>
            </w:r>
            <w:r w:rsidRPr="00AE781B">
              <w:rPr>
                <w:rFonts w:cs="Arial"/>
                <w:lang w:eastAsia="ko-KR"/>
              </w:rPr>
              <w:t xml:space="preserve"> TDD</w:t>
            </w:r>
          </w:p>
        </w:tc>
        <w:tc>
          <w:tcPr>
            <w:tcW w:w="0" w:type="auto"/>
          </w:tcPr>
          <w:p w14:paraId="3519466E" w14:textId="77777777" w:rsidR="002C2AFE" w:rsidRPr="00AE781B" w:rsidRDefault="002C2AFE" w:rsidP="005B6318">
            <w:pPr>
              <w:pStyle w:val="TAL"/>
              <w:rPr>
                <w:rFonts w:cs="Arial"/>
                <w:lang w:eastAsia="ko-KR"/>
              </w:rPr>
            </w:pPr>
            <w:r w:rsidRPr="00AE781B">
              <w:t>As specified in TS 36.521-3 [25] clause A.7.3.</w:t>
            </w:r>
          </w:p>
        </w:tc>
      </w:tr>
      <w:tr w:rsidR="002C2AFE" w:rsidRPr="00AE781B" w14:paraId="66289DEE" w14:textId="77777777" w:rsidTr="005B6318">
        <w:trPr>
          <w:cantSplit/>
        </w:trPr>
        <w:tc>
          <w:tcPr>
            <w:tcW w:w="0" w:type="auto"/>
            <w:vAlign w:val="center"/>
          </w:tcPr>
          <w:p w14:paraId="6375DB74" w14:textId="77777777" w:rsidR="002C2AFE" w:rsidRPr="00AE781B" w:rsidRDefault="002C2AFE" w:rsidP="005B6318">
            <w:pPr>
              <w:pStyle w:val="TAL"/>
              <w:rPr>
                <w:rFonts w:cs="Arial"/>
                <w:lang w:eastAsia="ko-KR"/>
              </w:rPr>
            </w:pPr>
            <w:r w:rsidRPr="00AE781B">
              <w:rPr>
                <w:i/>
                <w:iCs/>
                <w:lang w:eastAsia="ko-KR"/>
              </w:rPr>
              <w:t>mPDCCH-startSF-UESS</w:t>
            </w:r>
          </w:p>
        </w:tc>
        <w:tc>
          <w:tcPr>
            <w:tcW w:w="0" w:type="auto"/>
            <w:vAlign w:val="center"/>
          </w:tcPr>
          <w:p w14:paraId="3B70D505" w14:textId="77777777" w:rsidR="002C2AFE" w:rsidRPr="00AE781B" w:rsidRDefault="002C2AFE" w:rsidP="005B6318">
            <w:pPr>
              <w:pStyle w:val="TAC"/>
              <w:rPr>
                <w:rFonts w:cs="Arial"/>
                <w:lang w:eastAsia="ko-KR"/>
              </w:rPr>
            </w:pPr>
          </w:p>
        </w:tc>
        <w:tc>
          <w:tcPr>
            <w:tcW w:w="0" w:type="auto"/>
            <w:gridSpan w:val="2"/>
            <w:vAlign w:val="center"/>
          </w:tcPr>
          <w:p w14:paraId="72A8FF86" w14:textId="77777777" w:rsidR="002C2AFE" w:rsidRPr="00AE781B" w:rsidRDefault="002C2AFE" w:rsidP="005B6318">
            <w:pPr>
              <w:pStyle w:val="TAC"/>
              <w:rPr>
                <w:rFonts w:cs="Arial"/>
                <w:lang w:eastAsia="ko-KR"/>
              </w:rPr>
            </w:pPr>
            <w:r w:rsidRPr="00AE781B">
              <w:rPr>
                <w:rFonts w:cs="Arial"/>
                <w:lang w:eastAsia="ko-KR"/>
              </w:rPr>
              <w:t>10</w:t>
            </w:r>
          </w:p>
        </w:tc>
        <w:tc>
          <w:tcPr>
            <w:tcW w:w="0" w:type="auto"/>
            <w:gridSpan w:val="2"/>
            <w:vAlign w:val="center"/>
          </w:tcPr>
          <w:p w14:paraId="585FA84C" w14:textId="77777777" w:rsidR="002C2AFE" w:rsidRPr="00AE781B" w:rsidRDefault="002C2AFE" w:rsidP="005B6318">
            <w:pPr>
              <w:pStyle w:val="TAC"/>
              <w:rPr>
                <w:rFonts w:cs="Arial"/>
                <w:lang w:eastAsia="ko-KR"/>
              </w:rPr>
            </w:pPr>
            <w:r w:rsidRPr="00AE781B">
              <w:rPr>
                <w:rFonts w:cs="Arial"/>
                <w:lang w:eastAsia="ko-KR"/>
              </w:rPr>
              <w:t>10</w:t>
            </w:r>
          </w:p>
        </w:tc>
        <w:tc>
          <w:tcPr>
            <w:tcW w:w="0" w:type="auto"/>
          </w:tcPr>
          <w:p w14:paraId="68C845BF" w14:textId="77777777" w:rsidR="002C2AFE" w:rsidRPr="00AE781B" w:rsidRDefault="002C2AFE"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2A52964F">
                <v:shape id="_x0000_i127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2C2AFE" w:rsidRPr="00AE781B" w14:paraId="108B109C" w14:textId="77777777" w:rsidTr="005B6318">
        <w:trPr>
          <w:cantSplit/>
        </w:trPr>
        <w:tc>
          <w:tcPr>
            <w:tcW w:w="0" w:type="auto"/>
            <w:vAlign w:val="center"/>
          </w:tcPr>
          <w:p w14:paraId="3F3FA2BB" w14:textId="77777777" w:rsidR="002C2AFE" w:rsidRPr="00AE781B" w:rsidRDefault="002C2AFE" w:rsidP="005B6318">
            <w:pPr>
              <w:pStyle w:val="TAL"/>
              <w:rPr>
                <w:rFonts w:cs="Arial"/>
                <w:lang w:eastAsia="ko-KR"/>
              </w:rPr>
            </w:pPr>
            <w:r w:rsidRPr="00AE781B">
              <w:t>OCNG Patterns defined in TS 36.521-3 [25] clause D.1</w:t>
            </w:r>
          </w:p>
        </w:tc>
        <w:tc>
          <w:tcPr>
            <w:tcW w:w="0" w:type="auto"/>
            <w:vAlign w:val="center"/>
          </w:tcPr>
          <w:p w14:paraId="0752AFA9" w14:textId="77777777" w:rsidR="002C2AFE" w:rsidRPr="00AE781B" w:rsidRDefault="002C2AFE" w:rsidP="005B6318">
            <w:pPr>
              <w:pStyle w:val="TAC"/>
              <w:rPr>
                <w:rFonts w:cs="Arial"/>
                <w:lang w:eastAsia="ko-KR"/>
              </w:rPr>
            </w:pPr>
          </w:p>
        </w:tc>
        <w:tc>
          <w:tcPr>
            <w:tcW w:w="0" w:type="auto"/>
            <w:gridSpan w:val="2"/>
            <w:vAlign w:val="center"/>
          </w:tcPr>
          <w:p w14:paraId="0A29A410"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gridSpan w:val="2"/>
            <w:vAlign w:val="center"/>
          </w:tcPr>
          <w:p w14:paraId="7A87C018" w14:textId="77777777" w:rsidR="002C2AFE" w:rsidRPr="00AE781B" w:rsidRDefault="002C2AFE" w:rsidP="005B6318">
            <w:pPr>
              <w:pStyle w:val="TAC"/>
              <w:rPr>
                <w:rFonts w:cs="Arial"/>
                <w:lang w:eastAsia="ko-KR"/>
              </w:rPr>
            </w:pPr>
            <w:r w:rsidRPr="00AE781B">
              <w:rPr>
                <w:rFonts w:cs="Arial"/>
                <w:lang w:eastAsia="ko-KR"/>
              </w:rPr>
              <w:t>OP.11 TDD</w:t>
            </w:r>
          </w:p>
        </w:tc>
        <w:tc>
          <w:tcPr>
            <w:tcW w:w="0" w:type="auto"/>
          </w:tcPr>
          <w:p w14:paraId="44E14118" w14:textId="77777777" w:rsidR="002C2AFE" w:rsidRPr="00AE781B" w:rsidRDefault="002C2AFE" w:rsidP="005B6318">
            <w:pPr>
              <w:pStyle w:val="TAL"/>
              <w:rPr>
                <w:rFonts w:cs="Arial"/>
                <w:lang w:eastAsia="zh-CN"/>
              </w:rPr>
            </w:pPr>
            <w:r w:rsidRPr="00AE781B">
              <w:rPr>
                <w:rFonts w:cs="Arial"/>
                <w:lang w:eastAsia="ko-KR"/>
              </w:rPr>
              <w:t>OCNG shall be used such that both cells are fully allocated and a constant total transmitted power spectral density is achieved for all OFDM symbols (other than those in the PRS subframes).</w:t>
            </w:r>
          </w:p>
        </w:tc>
      </w:tr>
      <w:tr w:rsidR="002C2AFE" w:rsidRPr="00AE781B" w14:paraId="2555C8D4" w14:textId="77777777" w:rsidTr="005B6318">
        <w:trPr>
          <w:cantSplit/>
        </w:trPr>
        <w:tc>
          <w:tcPr>
            <w:tcW w:w="0" w:type="auto"/>
          </w:tcPr>
          <w:p w14:paraId="4208F0D0" w14:textId="77777777" w:rsidR="002C2AFE" w:rsidRPr="00AE781B" w:rsidRDefault="002C2AFE"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C0B219E" w14:textId="77777777" w:rsidR="002C2AFE" w:rsidRPr="00AE781B" w:rsidRDefault="002C2AFE" w:rsidP="005B6318">
            <w:pPr>
              <w:pStyle w:val="TAC"/>
              <w:rPr>
                <w:rFonts w:cs="Arial"/>
                <w:lang w:eastAsia="ko-KR"/>
              </w:rPr>
            </w:pPr>
          </w:p>
        </w:tc>
        <w:tc>
          <w:tcPr>
            <w:tcW w:w="0" w:type="auto"/>
            <w:gridSpan w:val="4"/>
          </w:tcPr>
          <w:p w14:paraId="0215A43C" w14:textId="77777777" w:rsidR="002C2AFE" w:rsidRPr="00AE781B" w:rsidRDefault="002C2AFE" w:rsidP="005B6318">
            <w:pPr>
              <w:pStyle w:val="TAC"/>
              <w:rPr>
                <w:rFonts w:cs="Arial"/>
                <w:lang w:eastAsia="ko-KR"/>
              </w:rPr>
            </w:pPr>
            <w:r w:rsidRPr="00AE781B">
              <w:rPr>
                <w:rFonts w:cs="v4.2.0"/>
                <w:lang w:eastAsia="ko-KR"/>
              </w:rPr>
              <w:t xml:space="preserve">Cell 1 </w:t>
            </w:r>
          </w:p>
        </w:tc>
        <w:tc>
          <w:tcPr>
            <w:tcW w:w="0" w:type="auto"/>
          </w:tcPr>
          <w:p w14:paraId="134A52C3" w14:textId="77777777" w:rsidR="002C2AFE" w:rsidRPr="00AE781B" w:rsidRDefault="002C2AFE" w:rsidP="005B6318">
            <w:pPr>
              <w:pStyle w:val="TAL"/>
              <w:rPr>
                <w:rFonts w:cs="Arial"/>
                <w:lang w:eastAsia="ko-KR"/>
              </w:rPr>
            </w:pPr>
          </w:p>
        </w:tc>
      </w:tr>
      <w:tr w:rsidR="002C2AFE" w:rsidRPr="00AE781B" w14:paraId="2939CDE9" w14:textId="77777777" w:rsidTr="005B6318">
        <w:trPr>
          <w:cantSplit/>
        </w:trPr>
        <w:tc>
          <w:tcPr>
            <w:tcW w:w="0" w:type="auto"/>
          </w:tcPr>
          <w:p w14:paraId="67062A28" w14:textId="77777777" w:rsidR="002C2AFE" w:rsidRPr="00AE781B" w:rsidRDefault="002C2AFE" w:rsidP="005B6318">
            <w:pPr>
              <w:pStyle w:val="TAL"/>
              <w:rPr>
                <w:rFonts w:cs="Arial"/>
                <w:lang w:eastAsia="ko-KR"/>
              </w:rPr>
            </w:pPr>
            <w:r w:rsidRPr="00AE781B">
              <w:rPr>
                <w:rFonts w:cs="v4.2.0"/>
                <w:lang w:eastAsia="zh-CN"/>
              </w:rPr>
              <w:t>Neighbour cell</w:t>
            </w:r>
          </w:p>
        </w:tc>
        <w:tc>
          <w:tcPr>
            <w:tcW w:w="0" w:type="auto"/>
            <w:vAlign w:val="center"/>
          </w:tcPr>
          <w:p w14:paraId="728C22C2" w14:textId="77777777" w:rsidR="002C2AFE" w:rsidRPr="00AE781B" w:rsidRDefault="002C2AFE" w:rsidP="005B6318">
            <w:pPr>
              <w:pStyle w:val="TAC"/>
              <w:rPr>
                <w:rFonts w:cs="Arial"/>
                <w:lang w:eastAsia="ko-KR"/>
              </w:rPr>
            </w:pPr>
          </w:p>
        </w:tc>
        <w:tc>
          <w:tcPr>
            <w:tcW w:w="0" w:type="auto"/>
            <w:gridSpan w:val="4"/>
          </w:tcPr>
          <w:p w14:paraId="051E71B4" w14:textId="77777777" w:rsidR="002C2AFE" w:rsidRPr="00AE781B" w:rsidRDefault="002C2AFE" w:rsidP="005B6318">
            <w:pPr>
              <w:pStyle w:val="TAC"/>
              <w:rPr>
                <w:rFonts w:cs="Arial"/>
                <w:lang w:eastAsia="ko-KR"/>
              </w:rPr>
            </w:pPr>
            <w:r w:rsidRPr="00AE781B">
              <w:rPr>
                <w:rFonts w:cs="v4.2.0"/>
                <w:lang w:eastAsia="ko-KR"/>
              </w:rPr>
              <w:t>Cell 2</w:t>
            </w:r>
          </w:p>
        </w:tc>
        <w:tc>
          <w:tcPr>
            <w:tcW w:w="0" w:type="auto"/>
          </w:tcPr>
          <w:p w14:paraId="7BFCB85D" w14:textId="77777777" w:rsidR="002C2AFE" w:rsidRPr="00AE781B" w:rsidRDefault="002C2AFE" w:rsidP="005B6318">
            <w:pPr>
              <w:pStyle w:val="TAL"/>
              <w:rPr>
                <w:rFonts w:cs="Arial"/>
                <w:lang w:eastAsia="ko-KR"/>
              </w:rPr>
            </w:pPr>
          </w:p>
        </w:tc>
      </w:tr>
      <w:tr w:rsidR="002C2AFE" w:rsidRPr="00AE781B" w14:paraId="067E3A94" w14:textId="77777777" w:rsidTr="005B6318">
        <w:trPr>
          <w:cantSplit/>
        </w:trPr>
        <w:tc>
          <w:tcPr>
            <w:tcW w:w="0" w:type="auto"/>
          </w:tcPr>
          <w:p w14:paraId="299D1C84" w14:textId="77777777" w:rsidR="002C2AFE" w:rsidRPr="00AE781B" w:rsidRDefault="002C2AFE" w:rsidP="005B6318">
            <w:pPr>
              <w:pStyle w:val="TAL"/>
              <w:rPr>
                <w:rFonts w:cs="Arial"/>
                <w:lang w:eastAsia="ko-KR"/>
              </w:rPr>
            </w:pPr>
            <w:r w:rsidRPr="00AE781B">
              <w:rPr>
                <w:rFonts w:cs="v4.2.0"/>
                <w:bCs/>
                <w:lang w:eastAsia="ko-KR"/>
              </w:rPr>
              <w:t>E-UTRA RF Channel Number</w:t>
            </w:r>
          </w:p>
        </w:tc>
        <w:tc>
          <w:tcPr>
            <w:tcW w:w="0" w:type="auto"/>
            <w:vAlign w:val="center"/>
          </w:tcPr>
          <w:p w14:paraId="0B5BC8A0" w14:textId="77777777" w:rsidR="002C2AFE" w:rsidRPr="00AE781B" w:rsidRDefault="002C2AFE" w:rsidP="005B6318">
            <w:pPr>
              <w:pStyle w:val="TAC"/>
              <w:rPr>
                <w:rFonts w:cs="Arial"/>
                <w:lang w:eastAsia="ko-KR"/>
              </w:rPr>
            </w:pPr>
          </w:p>
        </w:tc>
        <w:tc>
          <w:tcPr>
            <w:tcW w:w="0" w:type="auto"/>
            <w:gridSpan w:val="4"/>
          </w:tcPr>
          <w:p w14:paraId="5B2C5F57" w14:textId="77777777" w:rsidR="002C2AFE" w:rsidRPr="00AE781B" w:rsidRDefault="002C2AFE" w:rsidP="005B6318">
            <w:pPr>
              <w:pStyle w:val="TAC"/>
              <w:rPr>
                <w:rFonts w:cs="Arial"/>
                <w:lang w:eastAsia="ko-KR"/>
              </w:rPr>
            </w:pPr>
            <w:r w:rsidRPr="00AE781B">
              <w:rPr>
                <w:rFonts w:cs="v4.2.0"/>
                <w:bCs/>
                <w:lang w:eastAsia="ko-KR"/>
              </w:rPr>
              <w:t>1</w:t>
            </w:r>
          </w:p>
        </w:tc>
        <w:tc>
          <w:tcPr>
            <w:tcW w:w="0" w:type="auto"/>
          </w:tcPr>
          <w:p w14:paraId="505275CE" w14:textId="77777777" w:rsidR="002C2AFE" w:rsidRPr="00AE781B" w:rsidRDefault="002C2AFE" w:rsidP="005B6318">
            <w:pPr>
              <w:pStyle w:val="TAL"/>
              <w:rPr>
                <w:rFonts w:cs="Arial"/>
                <w:lang w:eastAsia="ko-KR"/>
              </w:rPr>
            </w:pPr>
            <w:r w:rsidRPr="00AE781B">
              <w:rPr>
                <w:rFonts w:cs="Arial"/>
                <w:bCs/>
                <w:lang w:eastAsia="ko-KR"/>
              </w:rPr>
              <w:t>One carrier frequency is used.</w:t>
            </w:r>
          </w:p>
        </w:tc>
      </w:tr>
      <w:tr w:rsidR="002C2AFE" w:rsidRPr="00AE781B" w14:paraId="74DD3BFE" w14:textId="77777777" w:rsidTr="005B6318">
        <w:trPr>
          <w:cantSplit/>
        </w:trPr>
        <w:tc>
          <w:tcPr>
            <w:tcW w:w="0" w:type="auto"/>
          </w:tcPr>
          <w:p w14:paraId="3399F1F8" w14:textId="77777777" w:rsidR="002C2AFE" w:rsidRPr="00AE781B" w:rsidRDefault="002C2AFE"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3E48565" w14:textId="77777777" w:rsidR="002C2AFE" w:rsidRPr="00AE781B" w:rsidRDefault="002C2AFE" w:rsidP="005B6318">
            <w:pPr>
              <w:pStyle w:val="TAC"/>
              <w:rPr>
                <w:rFonts w:cs="Arial"/>
                <w:lang w:eastAsia="ko-KR"/>
              </w:rPr>
            </w:pPr>
            <w:r w:rsidRPr="00AE781B">
              <w:rPr>
                <w:rFonts w:cs="v4.2.0"/>
                <w:bCs/>
                <w:lang w:eastAsia="ko-KR"/>
              </w:rPr>
              <w:t>MHz</w:t>
            </w:r>
          </w:p>
        </w:tc>
        <w:tc>
          <w:tcPr>
            <w:tcW w:w="0" w:type="auto"/>
            <w:gridSpan w:val="2"/>
            <w:vAlign w:val="center"/>
          </w:tcPr>
          <w:p w14:paraId="60DE4669" w14:textId="77777777" w:rsidR="002C2AFE" w:rsidRPr="00AE781B" w:rsidRDefault="002C2AFE" w:rsidP="005B6318">
            <w:pPr>
              <w:pStyle w:val="TAC"/>
              <w:rPr>
                <w:rFonts w:cs="Arial"/>
                <w:lang w:eastAsia="ko-KR"/>
              </w:rPr>
            </w:pPr>
            <w:r w:rsidRPr="00AE781B">
              <w:rPr>
                <w:rFonts w:cs="v4.2.0"/>
                <w:bCs/>
                <w:lang w:eastAsia="zh-CN"/>
              </w:rPr>
              <w:t>10</w:t>
            </w:r>
          </w:p>
        </w:tc>
        <w:tc>
          <w:tcPr>
            <w:tcW w:w="0" w:type="auto"/>
            <w:gridSpan w:val="2"/>
            <w:vAlign w:val="center"/>
          </w:tcPr>
          <w:p w14:paraId="4A40185D" w14:textId="77777777" w:rsidR="002C2AFE" w:rsidRPr="00AE781B" w:rsidRDefault="002C2AFE" w:rsidP="005B6318">
            <w:pPr>
              <w:pStyle w:val="TAC"/>
              <w:rPr>
                <w:rFonts w:cs="Arial"/>
                <w:lang w:eastAsia="ko-KR"/>
              </w:rPr>
            </w:pPr>
            <w:r w:rsidRPr="00AE781B">
              <w:rPr>
                <w:rFonts w:cs="v4.2.0"/>
                <w:bCs/>
                <w:lang w:eastAsia="zh-CN"/>
              </w:rPr>
              <w:t>10</w:t>
            </w:r>
          </w:p>
        </w:tc>
        <w:tc>
          <w:tcPr>
            <w:tcW w:w="0" w:type="auto"/>
          </w:tcPr>
          <w:p w14:paraId="17F3890B" w14:textId="77777777" w:rsidR="002C2AFE" w:rsidRPr="00AE781B" w:rsidRDefault="002C2AFE" w:rsidP="005B6318">
            <w:pPr>
              <w:pStyle w:val="TAL"/>
              <w:rPr>
                <w:rFonts w:cs="Arial"/>
                <w:lang w:eastAsia="ko-KR"/>
              </w:rPr>
            </w:pPr>
          </w:p>
        </w:tc>
      </w:tr>
      <w:tr w:rsidR="002C2AFE" w:rsidRPr="00AE781B" w14:paraId="4D130029" w14:textId="77777777" w:rsidTr="005B6318">
        <w:trPr>
          <w:cantSplit/>
        </w:trPr>
        <w:tc>
          <w:tcPr>
            <w:tcW w:w="0" w:type="auto"/>
          </w:tcPr>
          <w:p w14:paraId="665366AC" w14:textId="77777777" w:rsidR="002C2AFE" w:rsidRPr="00AE781B" w:rsidRDefault="002C2AFE" w:rsidP="005B6318">
            <w:pPr>
              <w:pStyle w:val="TAL"/>
              <w:rPr>
                <w:rFonts w:cs="v4.2.0"/>
                <w:bCs/>
                <w:lang w:eastAsia="ko-KR"/>
              </w:rPr>
            </w:pPr>
            <w:r w:rsidRPr="00AE781B">
              <w:rPr>
                <w:rFonts w:cs="v4.2.0"/>
                <w:lang w:eastAsia="zh-CN"/>
              </w:rPr>
              <w:t>Special subframe configuration</w:t>
            </w:r>
          </w:p>
        </w:tc>
        <w:tc>
          <w:tcPr>
            <w:tcW w:w="0" w:type="auto"/>
            <w:vAlign w:val="center"/>
          </w:tcPr>
          <w:p w14:paraId="2896C7CD" w14:textId="77777777" w:rsidR="002C2AFE" w:rsidRPr="00AE781B" w:rsidRDefault="002C2AFE" w:rsidP="005B6318">
            <w:pPr>
              <w:pStyle w:val="TAC"/>
              <w:rPr>
                <w:rFonts w:cs="v4.2.0"/>
                <w:bCs/>
                <w:lang w:eastAsia="ko-KR"/>
              </w:rPr>
            </w:pPr>
          </w:p>
        </w:tc>
        <w:tc>
          <w:tcPr>
            <w:tcW w:w="0" w:type="auto"/>
            <w:gridSpan w:val="4"/>
            <w:vAlign w:val="center"/>
          </w:tcPr>
          <w:p w14:paraId="3B7BCBDB" w14:textId="77777777" w:rsidR="002C2AFE" w:rsidRPr="00AE781B" w:rsidRDefault="002C2AFE" w:rsidP="005B6318">
            <w:pPr>
              <w:pStyle w:val="TAC"/>
              <w:rPr>
                <w:rFonts w:cs="v4.2.0"/>
                <w:bCs/>
                <w:lang w:eastAsia="zh-CN"/>
              </w:rPr>
            </w:pPr>
            <w:r w:rsidRPr="00AE781B">
              <w:rPr>
                <w:rFonts w:cs="v4.2.0"/>
                <w:bCs/>
                <w:szCs w:val="18"/>
                <w:lang w:eastAsia="zh-CN"/>
              </w:rPr>
              <w:t>6</w:t>
            </w:r>
          </w:p>
        </w:tc>
        <w:tc>
          <w:tcPr>
            <w:tcW w:w="0" w:type="auto"/>
          </w:tcPr>
          <w:p w14:paraId="174855D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AE781B">
                <w:rPr>
                  <w:rFonts w:cs="v4.2.0"/>
                  <w:lang w:eastAsia="zh-CN"/>
                </w:rPr>
                <w:t>-1 in</w:t>
              </w:r>
            </w:smartTag>
            <w:r w:rsidRPr="00AE781B">
              <w:rPr>
                <w:rFonts w:cs="v4.2.0"/>
                <w:lang w:eastAsia="zh-CN"/>
              </w:rPr>
              <w:t xml:space="preserve"> TS 36.211 [26]. The same configuration in both cells.</w:t>
            </w:r>
          </w:p>
        </w:tc>
      </w:tr>
      <w:tr w:rsidR="002C2AFE" w:rsidRPr="00AE781B" w14:paraId="77AD75AA" w14:textId="77777777" w:rsidTr="005B6318">
        <w:trPr>
          <w:cantSplit/>
        </w:trPr>
        <w:tc>
          <w:tcPr>
            <w:tcW w:w="0" w:type="auto"/>
          </w:tcPr>
          <w:p w14:paraId="6CFA0EEA" w14:textId="77777777" w:rsidR="002C2AFE" w:rsidRPr="00AE781B" w:rsidRDefault="002C2AFE" w:rsidP="005B6318">
            <w:pPr>
              <w:pStyle w:val="TAL"/>
              <w:rPr>
                <w:rFonts w:cs="v4.2.0"/>
                <w:bCs/>
                <w:lang w:eastAsia="ko-KR"/>
              </w:rPr>
            </w:pPr>
            <w:r w:rsidRPr="00AE781B">
              <w:rPr>
                <w:rFonts w:cs="v4.2.0"/>
                <w:lang w:eastAsia="zh-CN"/>
              </w:rPr>
              <w:t>Uplink-downlink configuration</w:t>
            </w:r>
          </w:p>
        </w:tc>
        <w:tc>
          <w:tcPr>
            <w:tcW w:w="0" w:type="auto"/>
            <w:vAlign w:val="center"/>
          </w:tcPr>
          <w:p w14:paraId="501B2809" w14:textId="77777777" w:rsidR="002C2AFE" w:rsidRPr="00AE781B" w:rsidRDefault="002C2AFE" w:rsidP="005B6318">
            <w:pPr>
              <w:pStyle w:val="TAC"/>
              <w:rPr>
                <w:rFonts w:cs="v4.2.0"/>
                <w:bCs/>
                <w:lang w:eastAsia="ko-KR"/>
              </w:rPr>
            </w:pPr>
          </w:p>
        </w:tc>
        <w:tc>
          <w:tcPr>
            <w:tcW w:w="0" w:type="auto"/>
            <w:gridSpan w:val="4"/>
            <w:vAlign w:val="center"/>
          </w:tcPr>
          <w:p w14:paraId="3CDBB304" w14:textId="77777777" w:rsidR="002C2AFE" w:rsidRPr="00AE781B" w:rsidRDefault="002C2AFE" w:rsidP="005B6318">
            <w:pPr>
              <w:pStyle w:val="TAC"/>
              <w:rPr>
                <w:rFonts w:cs="v4.2.0"/>
                <w:bCs/>
                <w:lang w:eastAsia="zh-CN"/>
              </w:rPr>
            </w:pPr>
            <w:r w:rsidRPr="00AE781B">
              <w:rPr>
                <w:rFonts w:cs="v4.2.0"/>
                <w:bCs/>
                <w:szCs w:val="18"/>
                <w:lang w:eastAsia="zh-CN"/>
              </w:rPr>
              <w:t>1</w:t>
            </w:r>
          </w:p>
        </w:tc>
        <w:tc>
          <w:tcPr>
            <w:tcW w:w="0" w:type="auto"/>
          </w:tcPr>
          <w:p w14:paraId="536F80CF" w14:textId="77777777" w:rsidR="002C2AFE" w:rsidRPr="00AE781B" w:rsidRDefault="002C2AFE" w:rsidP="005B6318">
            <w:pPr>
              <w:pStyle w:val="TAL"/>
              <w:rPr>
                <w:rFonts w:cs="Arial"/>
                <w:lang w:eastAsia="ko-KR"/>
              </w:rPr>
            </w:pPr>
            <w:r w:rsidRPr="00AE781B">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AE781B">
                <w:rPr>
                  <w:rFonts w:cs="v4.2.0"/>
                  <w:lang w:eastAsia="zh-CN"/>
                </w:rPr>
                <w:t>-2 in</w:t>
              </w:r>
            </w:smartTag>
            <w:r w:rsidRPr="00AE781B">
              <w:rPr>
                <w:rFonts w:cs="v4.2.0"/>
                <w:lang w:eastAsia="zh-CN"/>
              </w:rPr>
              <w:t xml:space="preserve"> TS 36.211 [26] and table </w:t>
            </w:r>
            <w:smartTag w:uri="urn:schemas-microsoft-com:office:smarttags" w:element="chsdate">
              <w:smartTagPr>
                <w:attr w:name="IsROCDate" w:val="False"/>
                <w:attr w:name="IsLunarDate" w:val="False"/>
                <w:attr w:name="Day" w:val="30"/>
                <w:attr w:name="Month" w:val="12"/>
                <w:attr w:name="Year" w:val="1899"/>
              </w:smartTagPr>
              <w:r w:rsidRPr="00AE781B">
                <w:rPr>
                  <w:rFonts w:cs="v4.2.0"/>
                  <w:lang w:eastAsia="zh-CN"/>
                </w:rPr>
                <w:t>8.1.2</w:t>
              </w:r>
            </w:smartTag>
            <w:r w:rsidRPr="00AE781B">
              <w:rPr>
                <w:rFonts w:cs="v4.2.0"/>
                <w:lang w:eastAsia="zh-CN"/>
              </w:rPr>
              <w:t>.5.2-2. The same configuration in both cells.</w:t>
            </w:r>
          </w:p>
        </w:tc>
      </w:tr>
      <w:tr w:rsidR="002C2AFE" w:rsidRPr="00AE781B" w14:paraId="2032F2A7" w14:textId="77777777" w:rsidTr="005B6318">
        <w:trPr>
          <w:cantSplit/>
        </w:trPr>
        <w:tc>
          <w:tcPr>
            <w:tcW w:w="0" w:type="auto"/>
          </w:tcPr>
          <w:p w14:paraId="5487ED3F" w14:textId="77777777" w:rsidR="002C2AFE" w:rsidRPr="00AE781B" w:rsidRDefault="002C2AFE"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7DA578B4" w14:textId="77777777" w:rsidR="002C2AFE" w:rsidRPr="00AE781B" w:rsidRDefault="002C2AFE" w:rsidP="005B6318">
            <w:pPr>
              <w:pStyle w:val="TAC"/>
              <w:rPr>
                <w:rFonts w:cs="Arial"/>
                <w:lang w:eastAsia="ko-KR"/>
              </w:rPr>
            </w:pPr>
            <w:r w:rsidRPr="00AE781B">
              <w:rPr>
                <w:rFonts w:cs="v4.2.0"/>
                <w:lang w:eastAsia="zh-CN"/>
              </w:rPr>
              <w:t>RB</w:t>
            </w:r>
          </w:p>
        </w:tc>
        <w:tc>
          <w:tcPr>
            <w:tcW w:w="0" w:type="auto"/>
            <w:gridSpan w:val="2"/>
            <w:vAlign w:val="center"/>
          </w:tcPr>
          <w:p w14:paraId="50148408"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gridSpan w:val="2"/>
            <w:vAlign w:val="center"/>
          </w:tcPr>
          <w:p w14:paraId="3E19FD73" w14:textId="77777777" w:rsidR="002C2AFE" w:rsidRPr="00AE781B" w:rsidRDefault="002C2AFE"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61CF6C1" w14:textId="77777777" w:rsidR="002C2AFE" w:rsidRPr="00AE781B" w:rsidRDefault="002C2AFE"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2C2AFE" w:rsidRPr="00AE781B" w14:paraId="2075FC72" w14:textId="77777777" w:rsidTr="005B6318">
        <w:trPr>
          <w:cantSplit/>
        </w:trPr>
        <w:tc>
          <w:tcPr>
            <w:tcW w:w="0" w:type="auto"/>
          </w:tcPr>
          <w:p w14:paraId="5D93AE68" w14:textId="77777777" w:rsidR="002C2AFE" w:rsidRPr="00AE781B" w:rsidRDefault="002C2AFE" w:rsidP="005B6318">
            <w:pPr>
              <w:pStyle w:val="TAL"/>
              <w:rPr>
                <w:rFonts w:cs="Arial"/>
                <w:lang w:eastAsia="ko-KR"/>
              </w:rPr>
            </w:pPr>
            <w:r w:rsidRPr="00AE781B">
              <w:t xml:space="preserve">PRS </w:t>
            </w:r>
            <w:r w:rsidRPr="00AE781B">
              <w:rPr>
                <w:lang w:eastAsia="zh-CN"/>
              </w:rPr>
              <w:t>configuration</w:t>
            </w:r>
            <w:r w:rsidRPr="00AE781B">
              <w:t xml:space="preserve"> Index </w:t>
            </w:r>
            <w:r w:rsidRPr="00AE781B">
              <w:rPr>
                <w:position w:val="-10"/>
              </w:rPr>
              <w:object w:dxaOrig="420" w:dyaOrig="300" w14:anchorId="3D5D2C11">
                <v:shape id="_x0000_i1274" type="#_x0000_t75" style="width:18.75pt;height:13.5pt" o:ole="">
                  <v:imagedata r:id="rId72" o:title=""/>
                </v:shape>
                <o:OLEObject Type="Embed" ProgID="Equation.3" ShapeID="_x0000_i1274" DrawAspect="Content" ObjectID="_1774200199" r:id="rId247"/>
              </w:object>
            </w:r>
            <w:r w:rsidRPr="00AE781B">
              <w:rPr>
                <w:rFonts w:cs="Arial"/>
                <w:szCs w:val="18"/>
                <w:vertAlign w:val="superscript"/>
              </w:rPr>
              <w:t xml:space="preserve"> Note 2</w:t>
            </w:r>
          </w:p>
        </w:tc>
        <w:tc>
          <w:tcPr>
            <w:tcW w:w="0" w:type="auto"/>
            <w:vAlign w:val="center"/>
          </w:tcPr>
          <w:p w14:paraId="0596BF66" w14:textId="77777777" w:rsidR="002C2AFE" w:rsidRPr="00AE781B" w:rsidRDefault="002C2AFE" w:rsidP="005B6318">
            <w:pPr>
              <w:pStyle w:val="TAC"/>
              <w:rPr>
                <w:rFonts w:cs="Arial"/>
                <w:lang w:eastAsia="ko-KR"/>
              </w:rPr>
            </w:pPr>
          </w:p>
        </w:tc>
        <w:tc>
          <w:tcPr>
            <w:tcW w:w="0" w:type="auto"/>
            <w:gridSpan w:val="2"/>
            <w:vAlign w:val="center"/>
          </w:tcPr>
          <w:p w14:paraId="033969F3" w14:textId="77777777" w:rsidR="002C2AFE" w:rsidRPr="00AE781B" w:rsidRDefault="002C2AFE" w:rsidP="005B6318">
            <w:pPr>
              <w:pStyle w:val="TAC"/>
              <w:rPr>
                <w:rFonts w:cs="Arial"/>
                <w:lang w:eastAsia="ko-KR"/>
              </w:rPr>
            </w:pPr>
            <w:r w:rsidRPr="00AE781B">
              <w:rPr>
                <w:rFonts w:cs="Arial"/>
                <w:lang w:eastAsia="zh-CN"/>
              </w:rPr>
              <w:t>154</w:t>
            </w:r>
          </w:p>
        </w:tc>
        <w:tc>
          <w:tcPr>
            <w:tcW w:w="0" w:type="auto"/>
            <w:gridSpan w:val="2"/>
            <w:vAlign w:val="center"/>
          </w:tcPr>
          <w:p w14:paraId="4CA2441A" w14:textId="77777777" w:rsidR="002C2AFE" w:rsidRPr="00AE781B" w:rsidRDefault="002C2AFE" w:rsidP="005B6318">
            <w:pPr>
              <w:pStyle w:val="TAC"/>
              <w:rPr>
                <w:rFonts w:cs="Arial"/>
                <w:lang w:eastAsia="ko-KR"/>
              </w:rPr>
            </w:pPr>
            <w:r w:rsidRPr="00AE781B">
              <w:rPr>
                <w:rFonts w:cs="Arial"/>
                <w:lang w:eastAsia="zh-CN"/>
              </w:rPr>
              <w:t>154</w:t>
            </w:r>
          </w:p>
        </w:tc>
        <w:tc>
          <w:tcPr>
            <w:tcW w:w="0" w:type="auto"/>
          </w:tcPr>
          <w:p w14:paraId="081B7577" w14:textId="77777777" w:rsidR="002C2AFE" w:rsidRPr="00AE781B" w:rsidRDefault="002C2AFE" w:rsidP="005B6318">
            <w:pPr>
              <w:pStyle w:val="TAL"/>
              <w:rPr>
                <w:rFonts w:cs="Arial"/>
                <w:lang w:eastAsia="ko-KR"/>
              </w:rPr>
            </w:pPr>
            <w:r w:rsidRPr="00AE781B">
              <w:rPr>
                <w:rFonts w:cs="Arial"/>
                <w:lang w:eastAsia="zh-CN"/>
              </w:rPr>
              <w:t>As defined in TS 36.211 [26]</w:t>
            </w:r>
          </w:p>
        </w:tc>
      </w:tr>
      <w:tr w:rsidR="002C2AFE" w:rsidRPr="00AE781B" w14:paraId="6EF8580B" w14:textId="77777777" w:rsidTr="005B6318">
        <w:trPr>
          <w:cantSplit/>
        </w:trPr>
        <w:tc>
          <w:tcPr>
            <w:tcW w:w="0" w:type="auto"/>
          </w:tcPr>
          <w:p w14:paraId="69626D50" w14:textId="77777777" w:rsidR="002C2AFE" w:rsidRPr="00AE781B" w:rsidRDefault="002C2AFE" w:rsidP="005B6318">
            <w:pPr>
              <w:pStyle w:val="TAL"/>
              <w:rPr>
                <w:rFonts w:cs="Arial"/>
                <w:lang w:eastAsia="ko-KR"/>
              </w:rPr>
            </w:pPr>
            <w:r w:rsidRPr="00AE781B">
              <w:rPr>
                <w:lang w:eastAsia="zh-CN"/>
              </w:rPr>
              <w:t xml:space="preserve">Number of consecutive positioning downlink subframes </w:t>
            </w:r>
            <w:r w:rsidR="00094AA7">
              <w:rPr>
                <w:position w:val="-10"/>
              </w:rPr>
              <w:pict w14:anchorId="3A705A13">
                <v:shape id="_x0000_i1275" type="#_x0000_t75" style="width:24.75pt;height:15pt">
                  <v:imagedata r:id="rId76" o:title=""/>
                </v:shape>
              </w:pict>
            </w:r>
            <w:r w:rsidRPr="00AE781B">
              <w:rPr>
                <w:rFonts w:cs="Arial"/>
                <w:szCs w:val="18"/>
                <w:vertAlign w:val="superscript"/>
              </w:rPr>
              <w:t xml:space="preserve"> Note 2</w:t>
            </w:r>
          </w:p>
        </w:tc>
        <w:tc>
          <w:tcPr>
            <w:tcW w:w="0" w:type="auto"/>
            <w:vAlign w:val="center"/>
          </w:tcPr>
          <w:p w14:paraId="00089658" w14:textId="77777777" w:rsidR="002C2AFE" w:rsidRPr="00AE781B" w:rsidRDefault="002C2AFE" w:rsidP="005B6318">
            <w:pPr>
              <w:pStyle w:val="TAC"/>
              <w:rPr>
                <w:rFonts w:cs="Arial"/>
                <w:lang w:eastAsia="ko-KR"/>
              </w:rPr>
            </w:pPr>
          </w:p>
        </w:tc>
        <w:tc>
          <w:tcPr>
            <w:tcW w:w="0" w:type="auto"/>
            <w:gridSpan w:val="2"/>
            <w:vAlign w:val="center"/>
          </w:tcPr>
          <w:p w14:paraId="647C603E" w14:textId="77777777" w:rsidR="002C2AFE" w:rsidRPr="00AE781B" w:rsidRDefault="002C2AFE" w:rsidP="005B6318">
            <w:pPr>
              <w:pStyle w:val="TAC"/>
              <w:rPr>
                <w:rFonts w:cs="Arial"/>
                <w:lang w:eastAsia="ko-KR"/>
              </w:rPr>
            </w:pPr>
            <w:r w:rsidRPr="00AE781B">
              <w:rPr>
                <w:rFonts w:cs="Arial"/>
                <w:lang w:eastAsia="zh-CN"/>
              </w:rPr>
              <w:t>6</w:t>
            </w:r>
          </w:p>
        </w:tc>
        <w:tc>
          <w:tcPr>
            <w:tcW w:w="0" w:type="auto"/>
            <w:gridSpan w:val="2"/>
            <w:vAlign w:val="center"/>
          </w:tcPr>
          <w:p w14:paraId="12852629" w14:textId="77777777" w:rsidR="002C2AFE" w:rsidRPr="00AE781B" w:rsidRDefault="002C2AFE" w:rsidP="005B6318">
            <w:pPr>
              <w:pStyle w:val="TAC"/>
              <w:rPr>
                <w:rFonts w:cs="Arial"/>
                <w:lang w:eastAsia="ko-KR"/>
              </w:rPr>
            </w:pPr>
            <w:r w:rsidRPr="00AE781B">
              <w:rPr>
                <w:rFonts w:cs="Arial"/>
                <w:lang w:eastAsia="zh-CN"/>
              </w:rPr>
              <w:t>4</w:t>
            </w:r>
          </w:p>
        </w:tc>
        <w:tc>
          <w:tcPr>
            <w:tcW w:w="0" w:type="auto"/>
          </w:tcPr>
          <w:p w14:paraId="1915A8C5" w14:textId="77777777" w:rsidR="002C2AFE" w:rsidRPr="00AE781B" w:rsidRDefault="002C2AFE"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2C2AFE" w:rsidRPr="00AE781B" w14:paraId="6624991B" w14:textId="77777777" w:rsidTr="005B6318">
        <w:trPr>
          <w:cantSplit/>
        </w:trPr>
        <w:tc>
          <w:tcPr>
            <w:tcW w:w="0" w:type="auto"/>
          </w:tcPr>
          <w:p w14:paraId="48568CF7" w14:textId="77777777" w:rsidR="002C2AFE" w:rsidRPr="00AE781B" w:rsidRDefault="002C2AFE"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B6ABA05" w14:textId="77777777" w:rsidR="002C2AFE" w:rsidRPr="00AE781B" w:rsidRDefault="002C2AFE" w:rsidP="005B6318">
            <w:pPr>
              <w:pStyle w:val="TAC"/>
              <w:rPr>
                <w:rFonts w:cs="Arial"/>
                <w:lang w:eastAsia="ko-KR"/>
              </w:rPr>
            </w:pPr>
          </w:p>
        </w:tc>
        <w:tc>
          <w:tcPr>
            <w:tcW w:w="0" w:type="auto"/>
            <w:gridSpan w:val="4"/>
          </w:tcPr>
          <w:p w14:paraId="086F26F0" w14:textId="77777777" w:rsidR="002C2AFE" w:rsidRPr="00AE781B" w:rsidRDefault="002C2AFE"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B3585DA" w14:textId="77777777" w:rsidR="002C2AFE" w:rsidRPr="00AE781B" w:rsidRDefault="002C2AFE" w:rsidP="005B6318">
            <w:pPr>
              <w:pStyle w:val="TAC"/>
              <w:rPr>
                <w:rFonts w:cs="v4.2.0"/>
                <w:lang w:eastAsia="ko-KR"/>
              </w:rPr>
            </w:pPr>
            <w:r w:rsidRPr="00AE781B">
              <w:rPr>
                <w:rFonts w:cs="Arial"/>
                <w:lang w:eastAsia="ko-KR"/>
              </w:rPr>
              <w:t>Cell 2: ‘11110000’</w:t>
            </w:r>
          </w:p>
        </w:tc>
        <w:tc>
          <w:tcPr>
            <w:tcW w:w="0" w:type="auto"/>
          </w:tcPr>
          <w:p w14:paraId="3F5CCCAB" w14:textId="77777777" w:rsidR="002C2AFE" w:rsidRPr="00AE781B" w:rsidRDefault="002C2AFE"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2C2AFE" w:rsidRPr="00AE781B" w14:paraId="755857A4" w14:textId="77777777" w:rsidTr="005B6318">
        <w:trPr>
          <w:cantSplit/>
        </w:trPr>
        <w:tc>
          <w:tcPr>
            <w:tcW w:w="0" w:type="auto"/>
          </w:tcPr>
          <w:p w14:paraId="25128A9C" w14:textId="77777777" w:rsidR="002C2AFE" w:rsidRPr="00AE781B" w:rsidRDefault="002C2AFE"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35C486E" w14:textId="77777777" w:rsidR="002C2AFE" w:rsidRPr="00AE781B" w:rsidRDefault="002C2AFE" w:rsidP="005B6318">
            <w:pPr>
              <w:pStyle w:val="TAC"/>
              <w:rPr>
                <w:rFonts w:cs="Arial"/>
                <w:lang w:eastAsia="ko-KR"/>
              </w:rPr>
            </w:pPr>
          </w:p>
        </w:tc>
        <w:tc>
          <w:tcPr>
            <w:tcW w:w="0" w:type="auto"/>
          </w:tcPr>
          <w:p w14:paraId="165381ED"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1CAC0C09" w14:textId="77777777" w:rsidR="002C2AFE" w:rsidRPr="00AE781B" w:rsidRDefault="002C2AFE" w:rsidP="005B6318">
            <w:pPr>
              <w:pStyle w:val="TAC"/>
              <w:rPr>
                <w:rFonts w:cs="Arial"/>
                <w:lang w:eastAsia="ko-KR"/>
              </w:rPr>
            </w:pPr>
            <w:r w:rsidRPr="00AE781B">
              <w:rPr>
                <w:rFonts w:cs="Arial"/>
                <w:lang w:eastAsia="zh-CN"/>
              </w:rPr>
              <w:t>(Cell ID of cell 1 – Cell ID of cell 2) mod 6 = 1</w:t>
            </w:r>
          </w:p>
        </w:tc>
        <w:tc>
          <w:tcPr>
            <w:tcW w:w="0" w:type="auto"/>
          </w:tcPr>
          <w:p w14:paraId="0F566BD2" w14:textId="77777777" w:rsidR="002C2AFE" w:rsidRPr="00AE781B" w:rsidRDefault="002C2AFE" w:rsidP="005B6318">
            <w:pPr>
              <w:pStyle w:val="TAC"/>
              <w:rPr>
                <w:rFonts w:cs="Arial"/>
                <w:lang w:eastAsia="ko-KR"/>
              </w:rPr>
            </w:pPr>
            <w:r w:rsidRPr="00AE781B">
              <w:rPr>
                <w:rFonts w:cs="Arial"/>
                <w:lang w:eastAsia="zh-CN"/>
              </w:rPr>
              <w:t>(Cell ID of cell 1 – Cell ID of cell 2) mod 6 = 0</w:t>
            </w:r>
          </w:p>
        </w:tc>
        <w:tc>
          <w:tcPr>
            <w:tcW w:w="0" w:type="auto"/>
          </w:tcPr>
          <w:p w14:paraId="017313C3" w14:textId="77777777" w:rsidR="002C2AFE" w:rsidRPr="00AE781B" w:rsidRDefault="002C2AFE" w:rsidP="005B6318">
            <w:pPr>
              <w:pStyle w:val="TAC"/>
              <w:rPr>
                <w:rFonts w:cs="Arial"/>
                <w:lang w:eastAsia="ko-KR"/>
              </w:rPr>
            </w:pPr>
            <w:r w:rsidRPr="00AE781B">
              <w:rPr>
                <w:rFonts w:cs="Arial"/>
                <w:lang w:eastAsia="zh-CN"/>
              </w:rPr>
              <w:t>(Cell ID of cell 1 – Cell ID of cell 2) mod 6 = 3</w:t>
            </w:r>
          </w:p>
        </w:tc>
        <w:tc>
          <w:tcPr>
            <w:tcW w:w="0" w:type="auto"/>
          </w:tcPr>
          <w:p w14:paraId="36C9C35B" w14:textId="77777777" w:rsidR="002C2AFE" w:rsidRPr="00AE781B" w:rsidRDefault="002C2AFE" w:rsidP="005B6318">
            <w:pPr>
              <w:pStyle w:val="TAL"/>
              <w:rPr>
                <w:rFonts w:cs="Arial"/>
                <w:lang w:eastAsia="ko-KR"/>
              </w:rPr>
            </w:pPr>
          </w:p>
        </w:tc>
      </w:tr>
      <w:tr w:rsidR="002C2AFE" w:rsidRPr="00AE781B" w14:paraId="6863188C" w14:textId="77777777" w:rsidTr="005B6318">
        <w:trPr>
          <w:cantSplit/>
        </w:trPr>
        <w:tc>
          <w:tcPr>
            <w:tcW w:w="0" w:type="auto"/>
          </w:tcPr>
          <w:p w14:paraId="59273539" w14:textId="77777777" w:rsidR="002C2AFE" w:rsidRPr="00AE781B" w:rsidRDefault="002C2AFE"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031B548"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E046260" w14:textId="77777777" w:rsidR="002C2AFE" w:rsidRPr="00AE781B" w:rsidRDefault="002C2AFE" w:rsidP="005B6318">
            <w:pPr>
              <w:pStyle w:val="TAC"/>
              <w:rPr>
                <w:rFonts w:cs="v4.2.0"/>
                <w:lang w:eastAsia="zh-CN"/>
              </w:rPr>
            </w:pPr>
            <w:r w:rsidRPr="00AE781B">
              <w:rPr>
                <w:rFonts w:cs="v4.2.0"/>
                <w:lang w:eastAsia="zh-CN"/>
              </w:rPr>
              <w:t xml:space="preserve">Cell 2: 1 </w:t>
            </w:r>
          </w:p>
          <w:p w14:paraId="293EC0D6"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6778A1EA" w14:textId="77777777" w:rsidR="002C2AFE" w:rsidRPr="00AE781B" w:rsidRDefault="002C2AFE" w:rsidP="005B6318">
            <w:pPr>
              <w:pStyle w:val="TAC"/>
              <w:rPr>
                <w:rFonts w:cs="v4.2.0"/>
                <w:lang w:eastAsia="zh-CN"/>
              </w:rPr>
            </w:pPr>
            <w:r w:rsidRPr="00AE781B">
              <w:rPr>
                <w:rFonts w:cs="v4.2.0"/>
                <w:lang w:eastAsia="zh-CN"/>
              </w:rPr>
              <w:t xml:space="preserve">Cell 2: -1 </w:t>
            </w:r>
          </w:p>
          <w:p w14:paraId="19E8757D"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5EFE9F8" w14:textId="77777777" w:rsidR="002C2AFE" w:rsidRPr="00AE781B" w:rsidRDefault="002C2AFE" w:rsidP="005B6318">
            <w:pPr>
              <w:pStyle w:val="TAC"/>
              <w:rPr>
                <w:rFonts w:cs="v4.2.0"/>
                <w:lang w:eastAsia="zh-CN"/>
              </w:rPr>
            </w:pPr>
            <w:r w:rsidRPr="00AE781B">
              <w:rPr>
                <w:rFonts w:cs="v4.2.0"/>
                <w:lang w:eastAsia="zh-CN"/>
              </w:rPr>
              <w:t xml:space="preserve">Cell 2: -1 </w:t>
            </w:r>
          </w:p>
          <w:p w14:paraId="5FEF935A"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04F4CFBF" w14:textId="77777777" w:rsidR="002C2AFE" w:rsidRPr="00AE781B" w:rsidRDefault="002C2AFE" w:rsidP="005B6318">
            <w:pPr>
              <w:pStyle w:val="TAC"/>
              <w:rPr>
                <w:rFonts w:cs="v4.2.0"/>
                <w:lang w:eastAsia="zh-CN"/>
              </w:rPr>
            </w:pPr>
            <w:r w:rsidRPr="00AE781B">
              <w:rPr>
                <w:rFonts w:cs="v4.2.0"/>
                <w:lang w:eastAsia="zh-CN"/>
              </w:rPr>
              <w:t xml:space="preserve">Cell 2: 1 </w:t>
            </w:r>
          </w:p>
          <w:p w14:paraId="3ED28304" w14:textId="77777777" w:rsidR="002C2AFE" w:rsidRPr="00AE781B" w:rsidRDefault="002C2AFE" w:rsidP="005B6318">
            <w:pPr>
              <w:pStyle w:val="TAC"/>
              <w:rPr>
                <w:rFonts w:cs="Arial"/>
                <w:lang w:eastAsia="ko-KR"/>
              </w:rPr>
            </w:pPr>
            <w:r w:rsidRPr="00AE781B">
              <w:rPr>
                <w:rFonts w:cs="Arial"/>
                <w:lang w:eastAsia="ko-KR"/>
              </w:rPr>
              <w:t>Other neighbour cells: randomly between -3 and 3</w:t>
            </w:r>
          </w:p>
        </w:tc>
        <w:tc>
          <w:tcPr>
            <w:tcW w:w="0" w:type="auto"/>
          </w:tcPr>
          <w:p w14:paraId="2CF905DF" w14:textId="77777777" w:rsidR="002C2AFE" w:rsidRPr="00AE781B" w:rsidRDefault="002C2AFE" w:rsidP="005B6318">
            <w:pPr>
              <w:pStyle w:val="TAL"/>
              <w:rPr>
                <w:rFonts w:cs="Arial"/>
                <w:lang w:eastAsia="ko-KR"/>
              </w:rPr>
            </w:pPr>
          </w:p>
        </w:tc>
      </w:tr>
      <w:tr w:rsidR="002C2AFE" w:rsidRPr="00AE781B" w14:paraId="1DF21374" w14:textId="77777777" w:rsidTr="005B6318">
        <w:trPr>
          <w:cantSplit/>
        </w:trPr>
        <w:tc>
          <w:tcPr>
            <w:tcW w:w="0" w:type="auto"/>
          </w:tcPr>
          <w:p w14:paraId="3CB19936" w14:textId="77777777" w:rsidR="002C2AFE" w:rsidRPr="00AE781B" w:rsidRDefault="002C2AFE" w:rsidP="005B6318">
            <w:pPr>
              <w:pStyle w:val="TAL"/>
              <w:rPr>
                <w:rFonts w:cs="Arial"/>
                <w:lang w:eastAsia="ko-KR"/>
              </w:rPr>
            </w:pPr>
            <w:r w:rsidRPr="00AE781B">
              <w:lastRenderedPageBreak/>
              <w:t>Expected RSTD uncertainty for all neighbour cells</w:t>
            </w:r>
            <w:r w:rsidRPr="00AE781B">
              <w:rPr>
                <w:rFonts w:cs="Arial"/>
                <w:szCs w:val="18"/>
                <w:vertAlign w:val="superscript"/>
              </w:rPr>
              <w:t xml:space="preserve"> Note 1</w:t>
            </w:r>
          </w:p>
        </w:tc>
        <w:tc>
          <w:tcPr>
            <w:tcW w:w="0" w:type="auto"/>
            <w:vAlign w:val="center"/>
          </w:tcPr>
          <w:p w14:paraId="044F8B1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A98402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3DE224F5"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27B0B089"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40712FF7" w14:textId="77777777" w:rsidR="002C2AFE" w:rsidRPr="00AE781B" w:rsidRDefault="002C2AFE" w:rsidP="005B6318">
            <w:pPr>
              <w:pStyle w:val="TAC"/>
              <w:rPr>
                <w:rFonts w:cs="Arial"/>
                <w:lang w:eastAsia="ko-KR"/>
              </w:rPr>
            </w:pPr>
            <w:r w:rsidRPr="00AE781B">
              <w:rPr>
                <w:rFonts w:cs="v4.2.0"/>
                <w:lang w:eastAsia="zh-CN"/>
              </w:rPr>
              <w:t>5</w:t>
            </w:r>
          </w:p>
        </w:tc>
        <w:tc>
          <w:tcPr>
            <w:tcW w:w="0" w:type="auto"/>
          </w:tcPr>
          <w:p w14:paraId="5149F969" w14:textId="77777777" w:rsidR="002C2AFE" w:rsidRPr="00AE781B" w:rsidRDefault="002C2AFE" w:rsidP="005B6318">
            <w:pPr>
              <w:pStyle w:val="TAL"/>
              <w:rPr>
                <w:rFonts w:cs="Arial"/>
                <w:lang w:eastAsia="ko-KR"/>
              </w:rPr>
            </w:pPr>
          </w:p>
        </w:tc>
      </w:tr>
      <w:tr w:rsidR="002C2AFE" w:rsidRPr="00AE781B" w14:paraId="1B798C83" w14:textId="77777777" w:rsidTr="005B6318">
        <w:trPr>
          <w:cantSplit/>
        </w:trPr>
        <w:tc>
          <w:tcPr>
            <w:tcW w:w="0" w:type="auto"/>
          </w:tcPr>
          <w:p w14:paraId="6AE1089A" w14:textId="77777777" w:rsidR="002C2AFE" w:rsidRPr="00AE781B" w:rsidRDefault="002C2AFE"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613F661" w14:textId="77777777" w:rsidR="002C2AFE" w:rsidRPr="00AE781B" w:rsidRDefault="002C2AFE" w:rsidP="005B6318">
            <w:pPr>
              <w:pStyle w:val="TAC"/>
              <w:rPr>
                <w:rFonts w:cs="Arial"/>
                <w:lang w:eastAsia="ko-KR"/>
              </w:rPr>
            </w:pPr>
          </w:p>
        </w:tc>
        <w:tc>
          <w:tcPr>
            <w:tcW w:w="0" w:type="auto"/>
            <w:gridSpan w:val="4"/>
          </w:tcPr>
          <w:p w14:paraId="56DFB995" w14:textId="77777777" w:rsidR="002C2AFE" w:rsidRPr="00AE781B" w:rsidRDefault="002C2AFE" w:rsidP="005B6318">
            <w:pPr>
              <w:pStyle w:val="TAC"/>
              <w:rPr>
                <w:rFonts w:cs="Arial"/>
                <w:lang w:eastAsia="ko-KR"/>
              </w:rPr>
            </w:pPr>
            <w:r w:rsidRPr="00AE781B">
              <w:rPr>
                <w:rFonts w:cs="v4.2.0"/>
                <w:lang w:eastAsia="ko-KR"/>
              </w:rPr>
              <w:t>Normal</w:t>
            </w:r>
          </w:p>
        </w:tc>
        <w:tc>
          <w:tcPr>
            <w:tcW w:w="0" w:type="auto"/>
          </w:tcPr>
          <w:p w14:paraId="5FDF7ADE" w14:textId="77777777" w:rsidR="002C2AFE" w:rsidRPr="00AE781B" w:rsidRDefault="002C2AFE" w:rsidP="005B6318">
            <w:pPr>
              <w:pStyle w:val="TAL"/>
              <w:rPr>
                <w:rFonts w:cs="Arial"/>
                <w:lang w:eastAsia="ko-KR"/>
              </w:rPr>
            </w:pPr>
          </w:p>
        </w:tc>
      </w:tr>
      <w:tr w:rsidR="002C2AFE" w:rsidRPr="00AE781B" w14:paraId="72C0A3BC" w14:textId="77777777" w:rsidTr="005B6318">
        <w:trPr>
          <w:cantSplit/>
        </w:trPr>
        <w:tc>
          <w:tcPr>
            <w:tcW w:w="0" w:type="auto"/>
          </w:tcPr>
          <w:p w14:paraId="21104CB7" w14:textId="77777777" w:rsidR="002C2AFE" w:rsidRPr="00AE781B" w:rsidRDefault="002C2AFE" w:rsidP="005B6318">
            <w:pPr>
              <w:pStyle w:val="TAL"/>
              <w:rPr>
                <w:rFonts w:cs="Arial"/>
                <w:lang w:eastAsia="ko-KR"/>
              </w:rPr>
            </w:pPr>
            <w:r w:rsidRPr="00AE781B">
              <w:t>DRX</w:t>
            </w:r>
          </w:p>
        </w:tc>
        <w:tc>
          <w:tcPr>
            <w:tcW w:w="0" w:type="auto"/>
            <w:vAlign w:val="center"/>
          </w:tcPr>
          <w:p w14:paraId="095BDB21" w14:textId="77777777" w:rsidR="002C2AFE" w:rsidRPr="00AE781B" w:rsidRDefault="002C2AFE" w:rsidP="005B6318">
            <w:pPr>
              <w:pStyle w:val="TAC"/>
              <w:rPr>
                <w:rFonts w:cs="Arial"/>
                <w:lang w:eastAsia="ko-KR"/>
              </w:rPr>
            </w:pPr>
          </w:p>
        </w:tc>
        <w:tc>
          <w:tcPr>
            <w:tcW w:w="0" w:type="auto"/>
            <w:gridSpan w:val="4"/>
          </w:tcPr>
          <w:p w14:paraId="23F241E1" w14:textId="77777777" w:rsidR="002C2AFE" w:rsidRPr="00AE781B" w:rsidRDefault="002C2AFE" w:rsidP="005B6318">
            <w:pPr>
              <w:pStyle w:val="TAC"/>
              <w:rPr>
                <w:rFonts w:cs="Arial"/>
                <w:lang w:eastAsia="ko-KR"/>
              </w:rPr>
            </w:pPr>
            <w:r w:rsidRPr="00AE781B">
              <w:rPr>
                <w:rFonts w:cs="v4.2.0"/>
                <w:lang w:eastAsia="ko-KR"/>
              </w:rPr>
              <w:t>OFF</w:t>
            </w:r>
          </w:p>
        </w:tc>
        <w:tc>
          <w:tcPr>
            <w:tcW w:w="0" w:type="auto"/>
          </w:tcPr>
          <w:p w14:paraId="1FD613C1" w14:textId="77777777" w:rsidR="002C2AFE" w:rsidRPr="00AE781B" w:rsidRDefault="002C2AFE" w:rsidP="005B6318">
            <w:pPr>
              <w:pStyle w:val="TAL"/>
              <w:rPr>
                <w:rFonts w:cs="Arial"/>
                <w:lang w:eastAsia="ko-KR"/>
              </w:rPr>
            </w:pPr>
          </w:p>
        </w:tc>
      </w:tr>
      <w:tr w:rsidR="002C2AFE" w:rsidRPr="00AE781B" w14:paraId="28054CD8" w14:textId="77777777" w:rsidTr="005B6318">
        <w:trPr>
          <w:cantSplit/>
        </w:trPr>
        <w:tc>
          <w:tcPr>
            <w:tcW w:w="0" w:type="auto"/>
          </w:tcPr>
          <w:p w14:paraId="63564E38" w14:textId="77777777" w:rsidR="002C2AFE" w:rsidRPr="00AE781B" w:rsidRDefault="002C2AFE"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01039BFB" w14:textId="77777777" w:rsidR="002C2AFE" w:rsidRPr="00AE781B" w:rsidRDefault="002C2AFE"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283934D"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0CB69D69"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54C1791B"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D4FD59A" w14:textId="77777777" w:rsidR="002C2AFE" w:rsidRPr="00AE781B" w:rsidRDefault="002C2AFE" w:rsidP="005B6318">
            <w:pPr>
              <w:pStyle w:val="TAC"/>
              <w:rPr>
                <w:rFonts w:cs="v4.2.0"/>
                <w:lang w:eastAsia="ko-KR"/>
              </w:rPr>
            </w:pPr>
            <w:r w:rsidRPr="00AE781B">
              <w:rPr>
                <w:rFonts w:cs="Arial"/>
                <w:lang w:eastAsia="ko-KR"/>
              </w:rPr>
              <w:t>Cell 2 to Cell 1: -3</w:t>
            </w:r>
          </w:p>
        </w:tc>
        <w:tc>
          <w:tcPr>
            <w:tcW w:w="0" w:type="auto"/>
          </w:tcPr>
          <w:p w14:paraId="1AC238AF" w14:textId="77777777" w:rsidR="002C2AFE" w:rsidRPr="00AE781B" w:rsidRDefault="002C2AFE" w:rsidP="005B6318">
            <w:pPr>
              <w:pStyle w:val="TAL"/>
              <w:rPr>
                <w:rFonts w:cs="Arial"/>
                <w:lang w:eastAsia="ko-KR"/>
              </w:rPr>
            </w:pPr>
            <w:r w:rsidRPr="00AE781B">
              <w:rPr>
                <w:rFonts w:cs="Arial"/>
                <w:lang w:eastAsia="ko-KR"/>
              </w:rPr>
              <w:t>PRS are transmitted from synchronous cells</w:t>
            </w:r>
          </w:p>
        </w:tc>
      </w:tr>
      <w:tr w:rsidR="002C2AFE" w:rsidRPr="00AE781B" w14:paraId="5C9A0633" w14:textId="77777777" w:rsidTr="005B6318">
        <w:trPr>
          <w:cantSplit/>
        </w:trPr>
        <w:tc>
          <w:tcPr>
            <w:tcW w:w="0" w:type="auto"/>
          </w:tcPr>
          <w:p w14:paraId="6E61C7F1" w14:textId="77777777" w:rsidR="002C2AFE" w:rsidRPr="00AE781B" w:rsidRDefault="002C2AFE"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84061B6" w14:textId="77777777" w:rsidR="002C2AFE" w:rsidRPr="00AE781B" w:rsidRDefault="002C2AFE" w:rsidP="005B6318">
            <w:pPr>
              <w:pStyle w:val="TAC"/>
              <w:rPr>
                <w:rFonts w:cs="Arial"/>
                <w:lang w:eastAsia="ko-KR"/>
              </w:rPr>
            </w:pPr>
          </w:p>
        </w:tc>
        <w:tc>
          <w:tcPr>
            <w:tcW w:w="0" w:type="auto"/>
            <w:gridSpan w:val="4"/>
          </w:tcPr>
          <w:p w14:paraId="18F15205" w14:textId="77777777" w:rsidR="002C2AFE" w:rsidRPr="00AE781B" w:rsidRDefault="002C2AFE" w:rsidP="005B6318">
            <w:pPr>
              <w:pStyle w:val="TAC"/>
              <w:rPr>
                <w:rFonts w:cs="Arial"/>
                <w:lang w:eastAsia="ko-KR"/>
              </w:rPr>
            </w:pPr>
            <w:r w:rsidRPr="00AE781B">
              <w:rPr>
                <w:rFonts w:cs="Arial"/>
                <w:lang w:eastAsia="ko-KR"/>
              </w:rPr>
              <w:t>16</w:t>
            </w:r>
          </w:p>
        </w:tc>
        <w:tc>
          <w:tcPr>
            <w:tcW w:w="0" w:type="auto"/>
          </w:tcPr>
          <w:p w14:paraId="7CE4478E" w14:textId="77777777" w:rsidR="002C2AFE" w:rsidRPr="00AE781B" w:rsidRDefault="002C2AFE" w:rsidP="005B6318">
            <w:pPr>
              <w:pStyle w:val="TAL"/>
              <w:rPr>
                <w:rFonts w:cs="Arial"/>
                <w:lang w:eastAsia="ko-KR"/>
              </w:rPr>
            </w:pPr>
            <w:r w:rsidRPr="00AE781B">
              <w:rPr>
                <w:rFonts w:cs="Arial"/>
                <w:lang w:eastAsia="ko-KR"/>
              </w:rPr>
              <w:t>The number of cells includes the reference cell</w:t>
            </w:r>
          </w:p>
        </w:tc>
      </w:tr>
      <w:tr w:rsidR="002C2AFE" w:rsidRPr="00AE781B" w14:paraId="23DD26EF" w14:textId="77777777" w:rsidTr="005B6318">
        <w:trPr>
          <w:cantSplit/>
        </w:trPr>
        <w:tc>
          <w:tcPr>
            <w:tcW w:w="0" w:type="auto"/>
            <w:vAlign w:val="center"/>
          </w:tcPr>
          <w:p w14:paraId="1BECB6DC" w14:textId="77777777" w:rsidR="002C2AFE" w:rsidRPr="00AE781B" w:rsidRDefault="002C2AFE" w:rsidP="005B6318">
            <w:pPr>
              <w:pStyle w:val="TAL"/>
              <w:jc w:val="center"/>
              <w:rPr>
                <w:rFonts w:cs="Arial"/>
                <w:lang w:eastAsia="ko-KR"/>
              </w:rPr>
            </w:pPr>
            <w:r w:rsidRPr="00AE781B">
              <w:rPr>
                <w:rFonts w:eastAsia="MS Mincho" w:cs="v4.2.0"/>
                <w:position w:val="-14"/>
                <w:lang w:eastAsia="ko-KR"/>
              </w:rPr>
              <w:object w:dxaOrig="2100" w:dyaOrig="380" w14:anchorId="033C52D6">
                <v:shape id="_x0000_i1276" type="#_x0000_t75" style="width:104.25pt;height:18.75pt" o:ole="">
                  <v:imagedata r:id="rId209" o:title=""/>
                </v:shape>
                <o:OLEObject Type="Embed" ProgID="Equation.3" ShapeID="_x0000_i1276" DrawAspect="Content" ObjectID="_1774200200" r:id="rId248"/>
              </w:object>
            </w:r>
            <w:r w:rsidRPr="00AE781B">
              <w:rPr>
                <w:rFonts w:cs="Arial"/>
                <w:szCs w:val="18"/>
                <w:vertAlign w:val="superscript"/>
              </w:rPr>
              <w:t xml:space="preserve"> Note 5</w:t>
            </w:r>
          </w:p>
        </w:tc>
        <w:tc>
          <w:tcPr>
            <w:tcW w:w="0" w:type="auto"/>
            <w:vAlign w:val="center"/>
          </w:tcPr>
          <w:p w14:paraId="632FD1B6" w14:textId="77777777" w:rsidR="002C2AFE" w:rsidRPr="00AE781B" w:rsidRDefault="002C2AFE" w:rsidP="005B6318">
            <w:pPr>
              <w:pStyle w:val="TAC"/>
              <w:rPr>
                <w:rFonts w:cs="Arial"/>
                <w:lang w:eastAsia="ko-KR"/>
              </w:rPr>
            </w:pPr>
            <w:r w:rsidRPr="00AE781B">
              <w:rPr>
                <w:rFonts w:cs="v4.2.0"/>
                <w:lang w:eastAsia="ko-KR"/>
              </w:rPr>
              <w:t>ms</w:t>
            </w:r>
          </w:p>
        </w:tc>
        <w:tc>
          <w:tcPr>
            <w:tcW w:w="0" w:type="auto"/>
            <w:gridSpan w:val="2"/>
            <w:vAlign w:val="center"/>
          </w:tcPr>
          <w:p w14:paraId="3C8D315F" w14:textId="77777777" w:rsidR="002C2AFE" w:rsidRPr="00AE781B" w:rsidRDefault="002C2AFE" w:rsidP="005B6318">
            <w:pPr>
              <w:pStyle w:val="TAC"/>
              <w:rPr>
                <w:rFonts w:cs="Arial"/>
                <w:lang w:eastAsia="ko-KR"/>
              </w:rPr>
            </w:pPr>
            <w:r w:rsidRPr="00AE781B">
              <w:rPr>
                <w:rFonts w:cs="Arial"/>
                <w:lang w:eastAsia="ko-KR"/>
              </w:rPr>
              <w:t>12800</w:t>
            </w:r>
          </w:p>
        </w:tc>
        <w:tc>
          <w:tcPr>
            <w:tcW w:w="0" w:type="auto"/>
            <w:gridSpan w:val="2"/>
            <w:vAlign w:val="center"/>
          </w:tcPr>
          <w:p w14:paraId="0FABE5D4" w14:textId="77777777" w:rsidR="002C2AFE" w:rsidRPr="00AE781B" w:rsidRDefault="002C2AFE" w:rsidP="005B6318">
            <w:pPr>
              <w:pStyle w:val="TAC"/>
              <w:rPr>
                <w:rFonts w:cs="Arial"/>
                <w:lang w:eastAsia="ko-KR"/>
              </w:rPr>
            </w:pPr>
            <w:r w:rsidRPr="00AE781B">
              <w:rPr>
                <w:rFonts w:cs="Arial"/>
                <w:lang w:eastAsia="ko-KR"/>
              </w:rPr>
              <w:t>5120</w:t>
            </w:r>
          </w:p>
        </w:tc>
        <w:tc>
          <w:tcPr>
            <w:tcW w:w="0" w:type="auto"/>
          </w:tcPr>
          <w:p w14:paraId="509CA119" w14:textId="77777777" w:rsidR="002C2AFE" w:rsidRPr="00AE781B" w:rsidRDefault="002C2AFE"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9.3.10.2.3</w:t>
            </w:r>
          </w:p>
        </w:tc>
      </w:tr>
      <w:tr w:rsidR="002C2AFE" w:rsidRPr="00AE781B" w14:paraId="5382B93E" w14:textId="77777777" w:rsidTr="005B6318">
        <w:trPr>
          <w:cantSplit/>
        </w:trPr>
        <w:tc>
          <w:tcPr>
            <w:tcW w:w="0" w:type="auto"/>
            <w:gridSpan w:val="7"/>
          </w:tcPr>
          <w:p w14:paraId="762B530C" w14:textId="77777777" w:rsidR="002C2AFE" w:rsidRPr="00AE781B" w:rsidRDefault="002C2AFE"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9.3.10.1.4.3-4 and TS 37.571-5 [20], clause 7.2.5.</w:t>
            </w:r>
          </w:p>
          <w:p w14:paraId="771DE459" w14:textId="77777777" w:rsidR="002C2AFE" w:rsidRPr="00AE781B" w:rsidRDefault="002C2AFE"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9.3.10.1.4.3-4 and TS 37.571-5 [20], clause 7.2.5.</w:t>
            </w:r>
          </w:p>
          <w:p w14:paraId="50CE273D" w14:textId="77777777" w:rsidR="002C2AFE" w:rsidRPr="00AE781B" w:rsidRDefault="002C2AFE"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FC42136" w14:textId="77777777" w:rsidR="002C2AFE" w:rsidRPr="00AE781B" w:rsidRDefault="002C2AFE"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AC41E" w14:textId="77777777" w:rsidR="002C2AFE" w:rsidRPr="00AE781B" w:rsidRDefault="002C2AFE"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C429D9B">
                <v:shape id="_x0000_i1277" type="#_x0000_t75" style="width:104.25pt;height:18.75pt" o:ole="">
                  <v:imagedata r:id="rId209" o:title=""/>
                </v:shape>
                <o:OLEObject Type="Embed" ProgID="Equation.3" ShapeID="_x0000_i1277" DrawAspect="Content" ObjectID="_1774200201" r:id="rId249"/>
              </w:object>
            </w:r>
            <w:r w:rsidRPr="00AE781B">
              <w:rPr>
                <w:lang w:eastAsia="en-US"/>
              </w:rPr>
              <w:t xml:space="preserve">” is not a settable parameter but is used to set the LPP “time” value in Table </w:t>
            </w:r>
            <w:r w:rsidRPr="00AE781B">
              <w:t>9.3.10.2.4.3-3</w:t>
            </w:r>
            <w:r w:rsidRPr="00AE781B">
              <w:rPr>
                <w:lang w:eastAsia="en-US"/>
              </w:rPr>
              <w:t xml:space="preserve">. The value of the LPP time IE is set to </w:t>
            </w:r>
            <w:r w:rsidRPr="00AE781B">
              <w:rPr>
                <w:rFonts w:eastAsia="MS Mincho" w:cs="v4.2.0"/>
                <w:position w:val="-14"/>
                <w:lang w:eastAsia="ko-KR"/>
              </w:rPr>
              <w:object w:dxaOrig="2100" w:dyaOrig="380" w14:anchorId="62A51030">
                <v:shape id="_x0000_i1278" type="#_x0000_t75" style="width:104.25pt;height:18.75pt" o:ole="">
                  <v:imagedata r:id="rId209" o:title=""/>
                </v:shape>
                <o:OLEObject Type="Embed" ProgID="Equation.3" ShapeID="_x0000_i1278" DrawAspect="Content" ObjectID="_1774200202" r:id="rId25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12950 ms for Test 1 and 2 and 5270 ms for Test 3 and 4. This is rounded up to the next allowed LPP value of 13 or 6 seconds, respectively.</w:t>
            </w:r>
          </w:p>
        </w:tc>
      </w:tr>
    </w:tbl>
    <w:p w14:paraId="59097396" w14:textId="77777777" w:rsidR="002C2AFE" w:rsidRPr="00AE781B" w:rsidRDefault="002C2AFE" w:rsidP="00155B46"/>
    <w:p w14:paraId="5AA42931" w14:textId="77777777" w:rsidR="002C2AFE" w:rsidRPr="00AE781B" w:rsidRDefault="002C2AFE" w:rsidP="002C2AFE">
      <w:pPr>
        <w:pStyle w:val="Heading7"/>
      </w:pPr>
      <w:bookmarkStart w:id="453" w:name="_Toc27482048"/>
      <w:bookmarkStart w:id="454" w:name="_Toc68183298"/>
      <w:r w:rsidRPr="00AE781B">
        <w:t>9.3.12.2.4.2</w:t>
      </w:r>
      <w:r w:rsidRPr="00AE781B">
        <w:tab/>
        <w:t>Test procedure</w:t>
      </w:r>
      <w:bookmarkEnd w:id="453"/>
      <w:bookmarkEnd w:id="454"/>
    </w:p>
    <w:p w14:paraId="66CD25A0" w14:textId="77777777" w:rsidR="002C2AFE" w:rsidRPr="00AE781B" w:rsidRDefault="002C2AFE" w:rsidP="002C2AFE">
      <w:pPr>
        <w:pStyle w:val="B1"/>
        <w:ind w:left="284"/>
      </w:pPr>
      <w:r w:rsidRPr="00AE781B">
        <w:t>Same as in clause 9.3.7.1.4.2 but using condition CEModeB.</w:t>
      </w:r>
    </w:p>
    <w:p w14:paraId="67294962" w14:textId="77777777" w:rsidR="002C2AFE" w:rsidRPr="00AE781B" w:rsidRDefault="002C2AFE" w:rsidP="002C2AFE">
      <w:pPr>
        <w:pStyle w:val="Heading7"/>
      </w:pPr>
      <w:bookmarkStart w:id="455" w:name="_Toc27482049"/>
      <w:bookmarkStart w:id="456" w:name="_Toc68183299"/>
      <w:r w:rsidRPr="00AE781B">
        <w:t>9.3.12.2.4.3</w:t>
      </w:r>
      <w:r w:rsidRPr="00AE781B">
        <w:tab/>
        <w:t>Message contents</w:t>
      </w:r>
      <w:bookmarkEnd w:id="455"/>
      <w:bookmarkEnd w:id="456"/>
    </w:p>
    <w:p w14:paraId="35F121C6" w14:textId="77777777" w:rsidR="002C2AFE" w:rsidRPr="00AE781B" w:rsidRDefault="002C2AFE" w:rsidP="002C2AFE">
      <w:pPr>
        <w:pStyle w:val="B1"/>
        <w:ind w:left="284"/>
      </w:pPr>
      <w:r w:rsidRPr="00AE781B">
        <w:t>Same as in clause 9.3.10.1.4.3.</w:t>
      </w:r>
    </w:p>
    <w:p w14:paraId="7EA9755A" w14:textId="77777777" w:rsidR="002C2AFE" w:rsidRPr="00AE781B" w:rsidRDefault="002C2AFE" w:rsidP="002C2AFE">
      <w:pPr>
        <w:pStyle w:val="Heading6"/>
      </w:pPr>
      <w:bookmarkStart w:id="457" w:name="_Toc27482050"/>
      <w:bookmarkStart w:id="458" w:name="_Toc68183300"/>
      <w:r w:rsidRPr="00AE781B">
        <w:t>9.3.12.2.5</w:t>
      </w:r>
      <w:r w:rsidRPr="00AE781B">
        <w:tab/>
        <w:t>Test requirement</w:t>
      </w:r>
      <w:bookmarkEnd w:id="457"/>
      <w:bookmarkEnd w:id="458"/>
    </w:p>
    <w:p w14:paraId="46080863" w14:textId="77777777" w:rsidR="002C2AFE" w:rsidRPr="00AE781B" w:rsidRDefault="002C2AFE" w:rsidP="002C2AFE">
      <w:pPr>
        <w:pStyle w:val="B1"/>
        <w:ind w:left="284"/>
      </w:pPr>
      <w:r w:rsidRPr="00AE781B">
        <w:t>Same as in clause 9.3.10.2.5.</w:t>
      </w:r>
    </w:p>
    <w:p w14:paraId="3D36A032" w14:textId="77777777" w:rsidR="002C2AFE" w:rsidRPr="00AE781B" w:rsidRDefault="002C2AFE" w:rsidP="009630C7">
      <w:r w:rsidRPr="00AE781B">
        <w:t>For the overall test to pass, the ratio of successful reported values in each sub-test shall be more than 90% with a confidence level of 95%.</w:t>
      </w:r>
    </w:p>
    <w:p w14:paraId="73AC7D05" w14:textId="77777777" w:rsidR="00C45CA0" w:rsidRPr="00AE781B" w:rsidRDefault="00C45CA0" w:rsidP="00F05EEE">
      <w:pPr>
        <w:pStyle w:val="Heading3"/>
      </w:pPr>
      <w:bookmarkStart w:id="459" w:name="_Toc27482051"/>
      <w:bookmarkStart w:id="460" w:name="_Toc68183301"/>
      <w:r w:rsidRPr="00AE781B">
        <w:t>9.3.13</w:t>
      </w:r>
      <w:r w:rsidRPr="00AE781B">
        <w:tab/>
        <w:t>E-UTRAN FDD intra-frequency RSTD measurement period test case in CE Mode A with longer PRS occasions</w:t>
      </w:r>
    </w:p>
    <w:p w14:paraId="3B45275F" w14:textId="77777777" w:rsidR="00C45CA0" w:rsidRPr="00AE781B" w:rsidRDefault="00C45CA0" w:rsidP="00F05EEE">
      <w:pPr>
        <w:pStyle w:val="Heading4"/>
      </w:pPr>
      <w:r w:rsidRPr="00AE781B">
        <w:t>9.3.13.1</w:t>
      </w:r>
      <w:r w:rsidRPr="00AE781B">
        <w:tab/>
        <w:t>Test purpose</w:t>
      </w:r>
    </w:p>
    <w:p w14:paraId="67043968"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281B3914" w14:textId="77777777" w:rsidR="00C45CA0" w:rsidRPr="00AE781B" w:rsidRDefault="00C45CA0" w:rsidP="00F05EEE">
      <w:pPr>
        <w:pStyle w:val="Heading4"/>
      </w:pPr>
      <w:r w:rsidRPr="00AE781B">
        <w:lastRenderedPageBreak/>
        <w:t>9.3.13.2</w:t>
      </w:r>
      <w:r w:rsidRPr="00AE781B">
        <w:tab/>
        <w:t>Test applicability</w:t>
      </w:r>
    </w:p>
    <w:p w14:paraId="37697621" w14:textId="77777777" w:rsidR="00C45CA0" w:rsidRPr="00AE781B" w:rsidRDefault="00C45CA0" w:rsidP="00C45CA0">
      <w:r w:rsidRPr="00AE781B">
        <w:t xml:space="preserve">This test applies to E-UTRA FDD UE Category M1 and M2 release 15 and forward that supports UE-assisted OTDOA and dense PRS configuration or additional PRS configuration. </w:t>
      </w:r>
    </w:p>
    <w:p w14:paraId="63E59CDD" w14:textId="77777777" w:rsidR="00C45CA0" w:rsidRPr="00AE781B" w:rsidRDefault="00C45CA0" w:rsidP="00F05EEE">
      <w:pPr>
        <w:pStyle w:val="Heading4"/>
      </w:pPr>
      <w:r w:rsidRPr="00AE781B">
        <w:t>9.3.13.3</w:t>
      </w:r>
      <w:r w:rsidRPr="00AE781B">
        <w:tab/>
        <w:t>Minimum conformance requirements</w:t>
      </w:r>
    </w:p>
    <w:p w14:paraId="7ABFB20F" w14:textId="77777777" w:rsidR="00C45CA0" w:rsidRPr="00AE781B" w:rsidRDefault="00C45CA0" w:rsidP="00C45CA0">
      <w:r w:rsidRPr="00AE781B">
        <w:t>Same as in clause 9.3.1.1.3</w:t>
      </w:r>
    </w:p>
    <w:p w14:paraId="271ED93E" w14:textId="77777777" w:rsidR="00C45CA0" w:rsidRPr="00AE781B" w:rsidRDefault="00C45CA0" w:rsidP="00C45CA0">
      <w:r w:rsidRPr="00AE781B">
        <w:t>The normative reference for this requirement is TS 36.133 [23] clause 8.13.2.3.1, 8.16.2.3.1 and A.8.12.9.</w:t>
      </w:r>
    </w:p>
    <w:p w14:paraId="6580F9A9" w14:textId="77777777" w:rsidR="00C45CA0" w:rsidRPr="00AE781B" w:rsidRDefault="00C45CA0" w:rsidP="00F05EEE">
      <w:pPr>
        <w:pStyle w:val="Heading4"/>
      </w:pPr>
      <w:r w:rsidRPr="00AE781B">
        <w:t>9.3.13.4</w:t>
      </w:r>
      <w:r w:rsidRPr="00AE781B">
        <w:tab/>
        <w:t>Test description</w:t>
      </w:r>
    </w:p>
    <w:p w14:paraId="1FF6B5F1" w14:textId="77777777" w:rsidR="00C45CA0" w:rsidRPr="00AE781B" w:rsidRDefault="00C45CA0" w:rsidP="00F05EEE">
      <w:pPr>
        <w:pStyle w:val="Heading5"/>
      </w:pPr>
      <w:r w:rsidRPr="00AE781B">
        <w:t>9.3.13.4.1</w:t>
      </w:r>
      <w:r w:rsidRPr="00AE781B">
        <w:tab/>
        <w:t>Initial conditions</w:t>
      </w:r>
    </w:p>
    <w:p w14:paraId="56AEA774" w14:textId="77777777" w:rsidR="00C45CA0" w:rsidRPr="00AE781B" w:rsidRDefault="00C45CA0" w:rsidP="00C45CA0">
      <w:r w:rsidRPr="00AE781B">
        <w:t>Test Environment: Normal; as defined in TS 36.508 [18] clause 4.1.</w:t>
      </w:r>
    </w:p>
    <w:p w14:paraId="055B033B" w14:textId="77777777" w:rsidR="00C45CA0" w:rsidRPr="00AE781B" w:rsidRDefault="00C45CA0" w:rsidP="00C45CA0">
      <w:r w:rsidRPr="00AE781B">
        <w:t>Frequencies to be tested: Mid Range, as defined in TS 36.508 [18] clause 4.3.1.1.</w:t>
      </w:r>
    </w:p>
    <w:p w14:paraId="0F97AC1A" w14:textId="77777777" w:rsidR="00C45CA0" w:rsidRPr="00AE781B" w:rsidRDefault="00C45CA0" w:rsidP="00C45CA0">
      <w:r w:rsidRPr="00AE781B">
        <w:t>Channel bandwidth to be tested: 10 MHz as defined in TS 36.508 [18] clause 4.3.1.</w:t>
      </w:r>
    </w:p>
    <w:p w14:paraId="48B227BA" w14:textId="77777777" w:rsidR="00C45CA0" w:rsidRPr="00AE781B" w:rsidRDefault="00C45CA0" w:rsidP="00C45CA0">
      <w:pPr>
        <w:pStyle w:val="B1"/>
      </w:pPr>
      <w:r w:rsidRPr="00AE781B">
        <w:t>1.</w:t>
      </w:r>
      <w:r w:rsidRPr="00AE781B">
        <w:tab/>
        <w:t>Connect the SS, faders and AWGN noise sources to the UE antenna connector or antenna connectors as shown in Annex A, Figure A.4 using only the main Tx/Rx antenna of the UE.</w:t>
      </w:r>
    </w:p>
    <w:p w14:paraId="75AAF2F1" w14:textId="77777777" w:rsidR="00C45CA0" w:rsidRPr="00AE781B" w:rsidRDefault="00C45CA0" w:rsidP="00C45CA0">
      <w:pPr>
        <w:pStyle w:val="B1"/>
      </w:pPr>
      <w:r w:rsidRPr="00AE781B">
        <w:t>2.</w:t>
      </w:r>
      <w:r w:rsidRPr="00AE781B">
        <w:tab/>
        <w:t>The general test parameter settings are set up according to Table 9.3.13.4.1-1.</w:t>
      </w:r>
    </w:p>
    <w:p w14:paraId="3A3708BA" w14:textId="77777777" w:rsidR="00C45CA0" w:rsidRPr="00AE781B" w:rsidRDefault="00C45CA0" w:rsidP="00C45CA0">
      <w:pPr>
        <w:pStyle w:val="B1"/>
      </w:pPr>
      <w:r w:rsidRPr="00AE781B">
        <w:t>3.</w:t>
      </w:r>
      <w:r w:rsidRPr="00AE781B">
        <w:tab/>
        <w:t>Propagation conditions are set according to clause 4.7.2.1.</w:t>
      </w:r>
    </w:p>
    <w:p w14:paraId="6C56A71A" w14:textId="77777777" w:rsidR="00C45CA0" w:rsidRPr="00AE781B" w:rsidRDefault="00C45CA0" w:rsidP="00C45CA0">
      <w:pPr>
        <w:pStyle w:val="B1"/>
      </w:pPr>
      <w:r w:rsidRPr="00AE781B">
        <w:t>4.</w:t>
      </w:r>
      <w:r w:rsidRPr="00AE781B">
        <w:tab/>
        <w:t>Message contents are defined in clause 9.3.13.4.3.</w:t>
      </w:r>
    </w:p>
    <w:p w14:paraId="535580FD" w14:textId="77777777" w:rsidR="00C45CA0" w:rsidRPr="00AE781B" w:rsidRDefault="00C45CA0" w:rsidP="00C45CA0">
      <w:pPr>
        <w:pStyle w:val="B1"/>
      </w:pPr>
      <w:r w:rsidRPr="00AE781B">
        <w:t>5.</w:t>
      </w:r>
      <w:r w:rsidRPr="00AE781B">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AE781B">
        <w:noBreakHyphen/>
        <w:t>5 clause 7.2.5).</w:t>
      </w:r>
    </w:p>
    <w:p w14:paraId="12423D29" w14:textId="77777777" w:rsidR="00C45CA0" w:rsidRPr="00AE781B" w:rsidRDefault="00C45CA0" w:rsidP="00C45CA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1230F9CE" w14:textId="77777777" w:rsidR="00C45CA0" w:rsidRPr="00AE781B" w:rsidRDefault="00C45CA0" w:rsidP="00C45CA0">
      <w:pPr>
        <w:pStyle w:val="TH"/>
      </w:pPr>
      <w:r w:rsidRPr="00AE781B">
        <w:lastRenderedPageBreak/>
        <w:t>Table 9.3.13.4.1-1: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EF59868" w14:textId="77777777" w:rsidTr="00C45CA0">
        <w:trPr>
          <w:cantSplit/>
          <w:jc w:val="center"/>
        </w:trPr>
        <w:tc>
          <w:tcPr>
            <w:tcW w:w="2377" w:type="dxa"/>
          </w:tcPr>
          <w:p w14:paraId="7BEC183E" w14:textId="77777777" w:rsidR="00C45CA0" w:rsidRPr="00AE781B" w:rsidRDefault="00C45CA0" w:rsidP="00C45CA0">
            <w:pPr>
              <w:pStyle w:val="TAH"/>
            </w:pPr>
            <w:r w:rsidRPr="00AE781B">
              <w:t>Parameter</w:t>
            </w:r>
          </w:p>
        </w:tc>
        <w:tc>
          <w:tcPr>
            <w:tcW w:w="664" w:type="dxa"/>
          </w:tcPr>
          <w:p w14:paraId="2B6AFC82" w14:textId="77777777" w:rsidR="00C45CA0" w:rsidRPr="00AE781B" w:rsidRDefault="00C45CA0" w:rsidP="00C45CA0">
            <w:pPr>
              <w:pStyle w:val="TAH"/>
            </w:pPr>
            <w:r w:rsidRPr="00AE781B">
              <w:t>Unit</w:t>
            </w:r>
          </w:p>
        </w:tc>
        <w:tc>
          <w:tcPr>
            <w:tcW w:w="3260" w:type="dxa"/>
          </w:tcPr>
          <w:p w14:paraId="4265D5FA" w14:textId="77777777" w:rsidR="00C45CA0" w:rsidRPr="00AE781B" w:rsidRDefault="00C45CA0" w:rsidP="00C45CA0">
            <w:pPr>
              <w:pStyle w:val="TAH"/>
            </w:pPr>
            <w:r w:rsidRPr="00AE781B">
              <w:t>Value</w:t>
            </w:r>
          </w:p>
        </w:tc>
        <w:tc>
          <w:tcPr>
            <w:tcW w:w="2897" w:type="dxa"/>
          </w:tcPr>
          <w:p w14:paraId="57CEADFD" w14:textId="77777777" w:rsidR="00C45CA0" w:rsidRPr="00AE781B" w:rsidRDefault="00C45CA0" w:rsidP="00C45CA0">
            <w:pPr>
              <w:pStyle w:val="TAH"/>
            </w:pPr>
            <w:r w:rsidRPr="00AE781B">
              <w:t>Comment</w:t>
            </w:r>
          </w:p>
        </w:tc>
      </w:tr>
      <w:tr w:rsidR="00C45CA0" w:rsidRPr="00AE781B" w14:paraId="192FEA2F" w14:textId="77777777" w:rsidTr="00C45CA0">
        <w:trPr>
          <w:cantSplit/>
          <w:jc w:val="center"/>
        </w:trPr>
        <w:tc>
          <w:tcPr>
            <w:tcW w:w="2377" w:type="dxa"/>
            <w:vAlign w:val="center"/>
          </w:tcPr>
          <w:p w14:paraId="1EE48AED" w14:textId="77777777" w:rsidR="00C45CA0" w:rsidRPr="00AE781B" w:rsidRDefault="00C45CA0" w:rsidP="00C45CA0">
            <w:pPr>
              <w:pStyle w:val="TAC"/>
            </w:pPr>
            <w:r w:rsidRPr="00AE781B">
              <w:t>Reference cell</w:t>
            </w:r>
          </w:p>
        </w:tc>
        <w:tc>
          <w:tcPr>
            <w:tcW w:w="664" w:type="dxa"/>
            <w:vAlign w:val="center"/>
          </w:tcPr>
          <w:p w14:paraId="40B261F7" w14:textId="77777777" w:rsidR="00C45CA0" w:rsidRPr="00AE781B" w:rsidRDefault="00C45CA0" w:rsidP="00C45CA0">
            <w:pPr>
              <w:pStyle w:val="TAC"/>
            </w:pPr>
          </w:p>
        </w:tc>
        <w:tc>
          <w:tcPr>
            <w:tcW w:w="3260" w:type="dxa"/>
            <w:vAlign w:val="center"/>
          </w:tcPr>
          <w:p w14:paraId="16651F98" w14:textId="77777777" w:rsidR="00C45CA0" w:rsidRPr="00AE781B" w:rsidRDefault="00C45CA0" w:rsidP="00C45CA0">
            <w:pPr>
              <w:pStyle w:val="TAC"/>
            </w:pPr>
            <w:r w:rsidRPr="00AE781B">
              <w:t>Cell 1</w:t>
            </w:r>
          </w:p>
        </w:tc>
        <w:tc>
          <w:tcPr>
            <w:tcW w:w="2897" w:type="dxa"/>
            <w:vAlign w:val="center"/>
          </w:tcPr>
          <w:p w14:paraId="4079BC0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388AB3B" w14:textId="77777777" w:rsidTr="00C45CA0">
        <w:trPr>
          <w:cantSplit/>
          <w:jc w:val="center"/>
        </w:trPr>
        <w:tc>
          <w:tcPr>
            <w:tcW w:w="2377" w:type="dxa"/>
            <w:vAlign w:val="center"/>
          </w:tcPr>
          <w:p w14:paraId="5E37CE09" w14:textId="77777777" w:rsidR="00C45CA0" w:rsidRPr="00AE781B" w:rsidRDefault="00C45CA0" w:rsidP="00C45CA0">
            <w:pPr>
              <w:pStyle w:val="TAC"/>
            </w:pPr>
            <w:r w:rsidRPr="00AE781B">
              <w:t>Neighbour cells</w:t>
            </w:r>
          </w:p>
        </w:tc>
        <w:tc>
          <w:tcPr>
            <w:tcW w:w="664" w:type="dxa"/>
            <w:vAlign w:val="center"/>
          </w:tcPr>
          <w:p w14:paraId="1DE81B9E" w14:textId="77777777" w:rsidR="00C45CA0" w:rsidRPr="00AE781B" w:rsidRDefault="00C45CA0" w:rsidP="00C45CA0">
            <w:pPr>
              <w:pStyle w:val="TAC"/>
            </w:pPr>
          </w:p>
        </w:tc>
        <w:tc>
          <w:tcPr>
            <w:tcW w:w="3260" w:type="dxa"/>
            <w:vAlign w:val="center"/>
          </w:tcPr>
          <w:p w14:paraId="6C7848E6" w14:textId="77777777" w:rsidR="00C45CA0" w:rsidRPr="00AE781B" w:rsidRDefault="00C45CA0" w:rsidP="00C45CA0">
            <w:pPr>
              <w:pStyle w:val="TAC"/>
            </w:pPr>
            <w:r w:rsidRPr="00AE781B">
              <w:t>Cell 2 and Cell 3</w:t>
            </w:r>
          </w:p>
        </w:tc>
        <w:tc>
          <w:tcPr>
            <w:tcW w:w="2897" w:type="dxa"/>
            <w:vAlign w:val="center"/>
          </w:tcPr>
          <w:p w14:paraId="5D918ADA"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505D72D" w14:textId="77777777" w:rsidTr="00C45CA0">
        <w:trPr>
          <w:cantSplit/>
          <w:jc w:val="center"/>
        </w:trPr>
        <w:tc>
          <w:tcPr>
            <w:tcW w:w="2377" w:type="dxa"/>
            <w:vAlign w:val="center"/>
          </w:tcPr>
          <w:p w14:paraId="1D1DCEB4" w14:textId="77777777" w:rsidR="00C45CA0" w:rsidRPr="00AE781B" w:rsidRDefault="00C45CA0" w:rsidP="00C45CA0">
            <w:pPr>
              <w:pStyle w:val="TAC"/>
            </w:pPr>
            <w:r w:rsidRPr="00AE781B">
              <w:t>MPDCCH</w:t>
            </w:r>
          </w:p>
        </w:tc>
        <w:tc>
          <w:tcPr>
            <w:tcW w:w="664" w:type="dxa"/>
            <w:vAlign w:val="center"/>
          </w:tcPr>
          <w:p w14:paraId="1B8F81D2" w14:textId="77777777" w:rsidR="00C45CA0" w:rsidRPr="00AE781B" w:rsidRDefault="00C45CA0" w:rsidP="00C45CA0">
            <w:pPr>
              <w:pStyle w:val="TAC"/>
            </w:pPr>
          </w:p>
        </w:tc>
        <w:tc>
          <w:tcPr>
            <w:tcW w:w="3260" w:type="dxa"/>
            <w:vAlign w:val="center"/>
          </w:tcPr>
          <w:p w14:paraId="6B741221" w14:textId="77777777" w:rsidR="00C45CA0" w:rsidRPr="00AE781B" w:rsidRDefault="00C45CA0" w:rsidP="00C45CA0">
            <w:pPr>
              <w:pStyle w:val="TAC"/>
            </w:pPr>
            <w:r w:rsidRPr="00AE781B">
              <w:t>DL Reference Measurement Channel R.16 FDD</w:t>
            </w:r>
          </w:p>
        </w:tc>
        <w:tc>
          <w:tcPr>
            <w:tcW w:w="2897" w:type="dxa"/>
            <w:vAlign w:val="center"/>
          </w:tcPr>
          <w:p w14:paraId="5EE868B5" w14:textId="77777777" w:rsidR="00C45CA0" w:rsidRPr="00AE781B" w:rsidRDefault="00C45CA0" w:rsidP="00C45CA0">
            <w:pPr>
              <w:pStyle w:val="TAC"/>
            </w:pPr>
            <w:r w:rsidRPr="00AE781B">
              <w:t>As specified in TS 36.521-3 [25] clause A.7.1</w:t>
            </w:r>
          </w:p>
        </w:tc>
      </w:tr>
      <w:tr w:rsidR="00C45CA0" w:rsidRPr="00AE781B" w14:paraId="2E3713C8" w14:textId="77777777" w:rsidTr="00C45CA0">
        <w:trPr>
          <w:cantSplit/>
          <w:jc w:val="center"/>
        </w:trPr>
        <w:tc>
          <w:tcPr>
            <w:tcW w:w="2377" w:type="dxa"/>
            <w:vAlign w:val="center"/>
          </w:tcPr>
          <w:p w14:paraId="1C1C90A6" w14:textId="77777777" w:rsidR="00C45CA0" w:rsidRPr="00AE781B" w:rsidRDefault="00C45CA0" w:rsidP="00C45CA0">
            <w:pPr>
              <w:pStyle w:val="TAC"/>
            </w:pPr>
            <w:r w:rsidRPr="00AE781B">
              <w:rPr>
                <w:i/>
                <w:iCs/>
                <w:lang w:eastAsia="ko-KR"/>
              </w:rPr>
              <w:t>mPDCCH-startSF-UESS</w:t>
            </w:r>
          </w:p>
        </w:tc>
        <w:tc>
          <w:tcPr>
            <w:tcW w:w="664" w:type="dxa"/>
            <w:vAlign w:val="center"/>
          </w:tcPr>
          <w:p w14:paraId="0EE5E5BB" w14:textId="77777777" w:rsidR="00C45CA0" w:rsidRPr="00AE781B" w:rsidRDefault="00C45CA0" w:rsidP="00C45CA0">
            <w:pPr>
              <w:pStyle w:val="TAC"/>
            </w:pPr>
          </w:p>
        </w:tc>
        <w:tc>
          <w:tcPr>
            <w:tcW w:w="3260" w:type="dxa"/>
            <w:vAlign w:val="center"/>
          </w:tcPr>
          <w:p w14:paraId="24AAFDF8" w14:textId="77777777" w:rsidR="00C45CA0" w:rsidRPr="00AE781B" w:rsidRDefault="00C45CA0" w:rsidP="00C45CA0">
            <w:pPr>
              <w:pStyle w:val="TAC"/>
            </w:pPr>
            <w:r w:rsidRPr="00AE781B">
              <w:rPr>
                <w:rFonts w:cs="Arial"/>
                <w:lang w:eastAsia="ko-KR"/>
              </w:rPr>
              <w:t>10</w:t>
            </w:r>
          </w:p>
        </w:tc>
        <w:tc>
          <w:tcPr>
            <w:tcW w:w="2897" w:type="dxa"/>
            <w:vAlign w:val="center"/>
          </w:tcPr>
          <w:p w14:paraId="4EDDCE1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716AD9DA">
                <v:shape id="Picture 1" o:spid="_x0000_i127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6C9FBD2" w14:textId="77777777" w:rsidTr="00C45CA0">
        <w:trPr>
          <w:cantSplit/>
          <w:jc w:val="center"/>
        </w:trPr>
        <w:tc>
          <w:tcPr>
            <w:tcW w:w="2377" w:type="dxa"/>
            <w:vAlign w:val="center"/>
          </w:tcPr>
          <w:p w14:paraId="11FE9C93"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FC980BA" w14:textId="77777777" w:rsidR="00C45CA0" w:rsidRPr="00AE781B" w:rsidRDefault="00C45CA0" w:rsidP="00C45CA0">
            <w:pPr>
              <w:pStyle w:val="TAC"/>
              <w:rPr>
                <w:bCs/>
              </w:rPr>
            </w:pPr>
            <w:r w:rsidRPr="00AE781B">
              <w:rPr>
                <w:bCs/>
              </w:rPr>
              <w:t>MHz</w:t>
            </w:r>
          </w:p>
        </w:tc>
        <w:tc>
          <w:tcPr>
            <w:tcW w:w="3260" w:type="dxa"/>
            <w:vAlign w:val="center"/>
          </w:tcPr>
          <w:p w14:paraId="205C4ACC" w14:textId="77777777" w:rsidR="00C45CA0" w:rsidRPr="00AE781B" w:rsidRDefault="00C45CA0" w:rsidP="00C45CA0">
            <w:pPr>
              <w:pStyle w:val="TAC"/>
              <w:rPr>
                <w:bCs/>
              </w:rPr>
            </w:pPr>
            <w:r w:rsidRPr="00AE781B">
              <w:rPr>
                <w:bCs/>
              </w:rPr>
              <w:t>10</w:t>
            </w:r>
          </w:p>
        </w:tc>
        <w:tc>
          <w:tcPr>
            <w:tcW w:w="2897" w:type="dxa"/>
            <w:vAlign w:val="center"/>
          </w:tcPr>
          <w:p w14:paraId="0FAE24E4" w14:textId="77777777" w:rsidR="00C45CA0" w:rsidRPr="00AE781B" w:rsidRDefault="00C45CA0" w:rsidP="00C45CA0">
            <w:pPr>
              <w:pStyle w:val="TAC"/>
            </w:pPr>
          </w:p>
        </w:tc>
      </w:tr>
      <w:tr w:rsidR="00C45CA0" w:rsidRPr="00AE781B" w14:paraId="7E01C055" w14:textId="77777777" w:rsidTr="00C45CA0">
        <w:trPr>
          <w:cantSplit/>
          <w:jc w:val="center"/>
        </w:trPr>
        <w:tc>
          <w:tcPr>
            <w:tcW w:w="2377" w:type="dxa"/>
            <w:vAlign w:val="center"/>
          </w:tcPr>
          <w:p w14:paraId="2DCE7B96"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6567EA3A" w14:textId="77777777" w:rsidR="00C45CA0" w:rsidRPr="00AE781B" w:rsidRDefault="00C45CA0" w:rsidP="00C45CA0">
            <w:pPr>
              <w:pStyle w:val="TAC"/>
              <w:rPr>
                <w:bCs/>
              </w:rPr>
            </w:pPr>
            <w:r w:rsidRPr="00AE781B">
              <w:rPr>
                <w:bCs/>
              </w:rPr>
              <w:t>RB</w:t>
            </w:r>
          </w:p>
        </w:tc>
        <w:tc>
          <w:tcPr>
            <w:tcW w:w="3260" w:type="dxa"/>
            <w:vAlign w:val="center"/>
          </w:tcPr>
          <w:p w14:paraId="5E91B0E0" w14:textId="77777777" w:rsidR="00C45CA0" w:rsidRPr="00AE781B" w:rsidRDefault="00C45CA0" w:rsidP="00C45CA0">
            <w:pPr>
              <w:pStyle w:val="TAC"/>
              <w:rPr>
                <w:bCs/>
              </w:rPr>
            </w:pPr>
            <w:r w:rsidRPr="00AE781B">
              <w:rPr>
                <w:bCs/>
              </w:rPr>
              <w:t>6</w:t>
            </w:r>
          </w:p>
        </w:tc>
        <w:tc>
          <w:tcPr>
            <w:tcW w:w="2897" w:type="dxa"/>
            <w:vAlign w:val="center"/>
          </w:tcPr>
          <w:p w14:paraId="163B5A3E"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940DEB0" w14:textId="77777777" w:rsidTr="00C45CA0">
        <w:trPr>
          <w:cantSplit/>
          <w:jc w:val="center"/>
        </w:trPr>
        <w:tc>
          <w:tcPr>
            <w:tcW w:w="2377" w:type="dxa"/>
            <w:vAlign w:val="center"/>
          </w:tcPr>
          <w:p w14:paraId="243C657B"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B3466EC">
                <v:shape id="_x0000_i1280" type="#_x0000_t75" style="width:18.75pt;height:13.5pt" o:ole="">
                  <v:imagedata r:id="rId72" o:title=""/>
                </v:shape>
                <o:OLEObject Type="Embed" ProgID="Equation.3" ShapeID="_x0000_i1280" DrawAspect="Content" ObjectID="_1774200203" r:id="rId251"/>
              </w:object>
            </w:r>
            <w:r w:rsidRPr="00AE781B">
              <w:rPr>
                <w:vertAlign w:val="superscript"/>
              </w:rPr>
              <w:t xml:space="preserve"> Note 2</w:t>
            </w:r>
          </w:p>
        </w:tc>
        <w:tc>
          <w:tcPr>
            <w:tcW w:w="664" w:type="dxa"/>
            <w:vAlign w:val="center"/>
          </w:tcPr>
          <w:p w14:paraId="3C0DE90A" w14:textId="77777777" w:rsidR="00C45CA0" w:rsidRPr="00AE781B" w:rsidRDefault="00C45CA0" w:rsidP="00C45CA0">
            <w:pPr>
              <w:pStyle w:val="TAC"/>
              <w:rPr>
                <w:bCs/>
              </w:rPr>
            </w:pPr>
          </w:p>
        </w:tc>
        <w:tc>
          <w:tcPr>
            <w:tcW w:w="3260" w:type="dxa"/>
            <w:vAlign w:val="center"/>
          </w:tcPr>
          <w:p w14:paraId="7CB1F7CD" w14:textId="77777777" w:rsidR="00C45CA0" w:rsidRPr="00AE781B" w:rsidRDefault="00C45CA0" w:rsidP="00C45CA0">
            <w:pPr>
              <w:pStyle w:val="TAC"/>
              <w:rPr>
                <w:bCs/>
              </w:rPr>
            </w:pPr>
            <w:r w:rsidRPr="00AE781B">
              <w:rPr>
                <w:bCs/>
              </w:rPr>
              <w:t>311</w:t>
            </w:r>
          </w:p>
        </w:tc>
        <w:tc>
          <w:tcPr>
            <w:tcW w:w="2897" w:type="dxa"/>
            <w:vAlign w:val="center"/>
          </w:tcPr>
          <w:p w14:paraId="527C6523"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145D46C6">
                <v:shape id="_x0000_i1281" type="#_x0000_t75" style="width:45.75pt;height:16.5pt" o:ole="">
                  <v:imagedata r:id="rId74" o:title=""/>
                </v:shape>
                <o:OLEObject Type="Embed" ProgID="Equation.3" ShapeID="_x0000_i1281" DrawAspect="Content" ObjectID="_1774200204" r:id="rId252"/>
              </w:object>
            </w:r>
            <w:r w:rsidRPr="00AE781B">
              <w:t xml:space="preserve"> DL subframes, as defined in 3GPP TS 36.211 [26], Table 6.10.4.3-1</w:t>
            </w:r>
          </w:p>
        </w:tc>
      </w:tr>
      <w:tr w:rsidR="00C45CA0" w:rsidRPr="00AE781B" w14:paraId="4F84891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ABB9CA"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F034889"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C02748F"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553E3BA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0467CBD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A8BC2AC"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4EB8045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48C79B8"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1C264D14" w14:textId="77777777" w:rsidR="00C45CA0" w:rsidRPr="00AE781B" w:rsidRDefault="00C45CA0" w:rsidP="00C45CA0">
            <w:pPr>
              <w:pStyle w:val="TAC"/>
            </w:pPr>
            <w:r w:rsidRPr="00AE781B">
              <w:t>As specified in TS 36.331 [22], Clause 6.3.5</w:t>
            </w:r>
          </w:p>
        </w:tc>
      </w:tr>
      <w:tr w:rsidR="00C45CA0" w:rsidRPr="00AE781B" w14:paraId="179157DD" w14:textId="77777777" w:rsidTr="00C45CA0">
        <w:trPr>
          <w:cantSplit/>
          <w:jc w:val="center"/>
        </w:trPr>
        <w:tc>
          <w:tcPr>
            <w:tcW w:w="2377" w:type="dxa"/>
            <w:vMerge w:val="restart"/>
            <w:vAlign w:val="center"/>
          </w:tcPr>
          <w:p w14:paraId="1D02B259"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970E801">
                <v:shape id="_x0000_i1282" type="#_x0000_t75" style="width:24.75pt;height:15pt" o:ole="">
                  <v:imagedata r:id="rId76" o:title=""/>
                </v:shape>
                <o:OLEObject Type="Embed" ProgID="Equation.3" ShapeID="_x0000_i1282" DrawAspect="Content" ObjectID="_1774200205" r:id="rId253"/>
              </w:object>
            </w:r>
            <w:r w:rsidRPr="00AE781B">
              <w:rPr>
                <w:vertAlign w:val="superscript"/>
              </w:rPr>
              <w:t xml:space="preserve"> Note 2</w:t>
            </w:r>
          </w:p>
        </w:tc>
        <w:tc>
          <w:tcPr>
            <w:tcW w:w="664" w:type="dxa"/>
            <w:vAlign w:val="center"/>
          </w:tcPr>
          <w:p w14:paraId="0B80B443" w14:textId="77777777" w:rsidR="00C45CA0" w:rsidRPr="00AE781B" w:rsidRDefault="00C45CA0" w:rsidP="00C45CA0">
            <w:pPr>
              <w:pStyle w:val="TAC"/>
              <w:rPr>
                <w:bCs/>
              </w:rPr>
            </w:pPr>
          </w:p>
        </w:tc>
        <w:tc>
          <w:tcPr>
            <w:tcW w:w="3260" w:type="dxa"/>
            <w:vAlign w:val="center"/>
          </w:tcPr>
          <w:p w14:paraId="63901D18" w14:textId="77777777" w:rsidR="00C45CA0" w:rsidRPr="00AE781B" w:rsidRDefault="00C45CA0" w:rsidP="00C45CA0">
            <w:pPr>
              <w:pStyle w:val="TAC"/>
              <w:rPr>
                <w:bCs/>
              </w:rPr>
            </w:pPr>
            <w:r w:rsidRPr="00AE781B">
              <w:rPr>
                <w:bCs/>
              </w:rPr>
              <w:t>12</w:t>
            </w:r>
          </w:p>
        </w:tc>
        <w:tc>
          <w:tcPr>
            <w:tcW w:w="2897" w:type="dxa"/>
            <w:vAlign w:val="center"/>
          </w:tcPr>
          <w:p w14:paraId="2AB908BF"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67D9C443" w14:textId="77777777" w:rsidTr="00C45CA0">
        <w:trPr>
          <w:cantSplit/>
          <w:jc w:val="center"/>
        </w:trPr>
        <w:tc>
          <w:tcPr>
            <w:tcW w:w="2377" w:type="dxa"/>
            <w:vMerge/>
            <w:vAlign w:val="center"/>
          </w:tcPr>
          <w:p w14:paraId="3DE46FE9" w14:textId="77777777" w:rsidR="00C45CA0" w:rsidRPr="00AE781B" w:rsidRDefault="00C45CA0" w:rsidP="00C45CA0">
            <w:pPr>
              <w:pStyle w:val="TAC"/>
              <w:rPr>
                <w:bCs/>
              </w:rPr>
            </w:pPr>
          </w:p>
        </w:tc>
        <w:tc>
          <w:tcPr>
            <w:tcW w:w="664" w:type="dxa"/>
            <w:vAlign w:val="center"/>
          </w:tcPr>
          <w:p w14:paraId="7FA60114" w14:textId="77777777" w:rsidR="00C45CA0" w:rsidRPr="00AE781B" w:rsidRDefault="00C45CA0" w:rsidP="00C45CA0">
            <w:pPr>
              <w:pStyle w:val="TAC"/>
              <w:rPr>
                <w:bCs/>
              </w:rPr>
            </w:pPr>
          </w:p>
        </w:tc>
        <w:tc>
          <w:tcPr>
            <w:tcW w:w="3260" w:type="dxa"/>
            <w:vAlign w:val="center"/>
          </w:tcPr>
          <w:p w14:paraId="1E844864" w14:textId="77777777" w:rsidR="00C45CA0" w:rsidRPr="00AE781B" w:rsidRDefault="00C45CA0" w:rsidP="00C45CA0">
            <w:pPr>
              <w:pStyle w:val="TAC"/>
              <w:rPr>
                <w:bCs/>
              </w:rPr>
            </w:pPr>
            <w:r w:rsidRPr="00AE781B">
              <w:rPr>
                <w:bCs/>
              </w:rPr>
              <w:t>20</w:t>
            </w:r>
          </w:p>
        </w:tc>
        <w:tc>
          <w:tcPr>
            <w:tcW w:w="2897" w:type="dxa"/>
            <w:vAlign w:val="center"/>
          </w:tcPr>
          <w:p w14:paraId="53D9DC00"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51191A8" w14:textId="77777777" w:rsidTr="00C45CA0">
        <w:trPr>
          <w:cantSplit/>
          <w:jc w:val="center"/>
        </w:trPr>
        <w:tc>
          <w:tcPr>
            <w:tcW w:w="2377" w:type="dxa"/>
            <w:vAlign w:val="center"/>
          </w:tcPr>
          <w:p w14:paraId="284B3D7F"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982EDFA" w14:textId="77777777" w:rsidR="00C45CA0" w:rsidRPr="00AE781B" w:rsidRDefault="00C45CA0" w:rsidP="00C45CA0">
            <w:pPr>
              <w:pStyle w:val="TAC"/>
              <w:rPr>
                <w:bCs/>
              </w:rPr>
            </w:pPr>
          </w:p>
        </w:tc>
        <w:tc>
          <w:tcPr>
            <w:tcW w:w="3260" w:type="dxa"/>
            <w:vAlign w:val="center"/>
          </w:tcPr>
          <w:p w14:paraId="5EF07C8A" w14:textId="77777777" w:rsidR="00C45CA0" w:rsidRPr="00AE781B" w:rsidRDefault="00C45CA0" w:rsidP="00C45CA0">
            <w:pPr>
              <w:pStyle w:val="TAC"/>
              <w:rPr>
                <w:bCs/>
              </w:rPr>
            </w:pPr>
            <w:r w:rsidRPr="00AE781B">
              <w:rPr>
                <w:bCs/>
              </w:rPr>
              <w:t>(PCI of Cell 1 – PCI of Cell 2)mod6=0</w:t>
            </w:r>
          </w:p>
          <w:p w14:paraId="4AE6A97A" w14:textId="77777777" w:rsidR="00C45CA0" w:rsidRPr="00AE781B" w:rsidRDefault="00C45CA0" w:rsidP="00C45CA0">
            <w:pPr>
              <w:pStyle w:val="TAC"/>
              <w:rPr>
                <w:bCs/>
              </w:rPr>
            </w:pPr>
            <w:r w:rsidRPr="00AE781B">
              <w:rPr>
                <w:bCs/>
              </w:rPr>
              <w:t>and</w:t>
            </w:r>
          </w:p>
          <w:p w14:paraId="0E008404"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4D54700"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E9E9A62" w14:textId="77777777" w:rsidTr="00C45CA0">
        <w:trPr>
          <w:cantSplit/>
          <w:jc w:val="center"/>
        </w:trPr>
        <w:tc>
          <w:tcPr>
            <w:tcW w:w="2377" w:type="dxa"/>
            <w:vAlign w:val="center"/>
          </w:tcPr>
          <w:p w14:paraId="4E0DBEE2"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0060D0AD" w14:textId="77777777" w:rsidR="00C45CA0" w:rsidRPr="00AE781B" w:rsidRDefault="00C45CA0" w:rsidP="00C45CA0">
            <w:pPr>
              <w:pStyle w:val="TAC"/>
              <w:rPr>
                <w:bCs/>
              </w:rPr>
            </w:pPr>
          </w:p>
        </w:tc>
        <w:tc>
          <w:tcPr>
            <w:tcW w:w="3260" w:type="dxa"/>
            <w:vAlign w:val="center"/>
          </w:tcPr>
          <w:p w14:paraId="1D3237E5" w14:textId="77777777" w:rsidR="00C45CA0" w:rsidRPr="00AE781B" w:rsidRDefault="00C45CA0" w:rsidP="00C45CA0">
            <w:pPr>
              <w:pStyle w:val="TAC"/>
              <w:rPr>
                <w:bCs/>
              </w:rPr>
            </w:pPr>
            <w:r w:rsidRPr="00AE781B">
              <w:rPr>
                <w:bCs/>
              </w:rPr>
              <w:t>Normal</w:t>
            </w:r>
          </w:p>
        </w:tc>
        <w:tc>
          <w:tcPr>
            <w:tcW w:w="2897" w:type="dxa"/>
            <w:vAlign w:val="center"/>
          </w:tcPr>
          <w:p w14:paraId="2A9704C4" w14:textId="77777777" w:rsidR="00C45CA0" w:rsidRPr="00AE781B" w:rsidRDefault="00C45CA0" w:rsidP="00C45CA0">
            <w:pPr>
              <w:pStyle w:val="TAC"/>
            </w:pPr>
          </w:p>
        </w:tc>
      </w:tr>
      <w:tr w:rsidR="00C45CA0" w:rsidRPr="00AE781B" w14:paraId="1DA578B1" w14:textId="77777777" w:rsidTr="00C45CA0">
        <w:trPr>
          <w:cantSplit/>
          <w:jc w:val="center"/>
        </w:trPr>
        <w:tc>
          <w:tcPr>
            <w:tcW w:w="2377" w:type="dxa"/>
            <w:vAlign w:val="center"/>
          </w:tcPr>
          <w:p w14:paraId="259590DF" w14:textId="77777777" w:rsidR="00C45CA0" w:rsidRPr="00AE781B" w:rsidRDefault="00C45CA0" w:rsidP="00C45CA0">
            <w:pPr>
              <w:pStyle w:val="TAC"/>
              <w:rPr>
                <w:bCs/>
              </w:rPr>
            </w:pPr>
            <w:r w:rsidRPr="00AE781B">
              <w:rPr>
                <w:bCs/>
              </w:rPr>
              <w:t>DRX</w:t>
            </w:r>
          </w:p>
        </w:tc>
        <w:tc>
          <w:tcPr>
            <w:tcW w:w="664" w:type="dxa"/>
            <w:vAlign w:val="center"/>
          </w:tcPr>
          <w:p w14:paraId="75E38ACF" w14:textId="77777777" w:rsidR="00C45CA0" w:rsidRPr="00AE781B" w:rsidRDefault="00C45CA0" w:rsidP="00C45CA0">
            <w:pPr>
              <w:pStyle w:val="TAC"/>
              <w:rPr>
                <w:bCs/>
              </w:rPr>
            </w:pPr>
          </w:p>
        </w:tc>
        <w:tc>
          <w:tcPr>
            <w:tcW w:w="3260" w:type="dxa"/>
            <w:vAlign w:val="center"/>
          </w:tcPr>
          <w:p w14:paraId="35511233" w14:textId="77777777" w:rsidR="00C45CA0" w:rsidRPr="00AE781B" w:rsidRDefault="00C45CA0" w:rsidP="00C45CA0">
            <w:pPr>
              <w:pStyle w:val="TAC"/>
              <w:rPr>
                <w:bCs/>
              </w:rPr>
            </w:pPr>
            <w:r w:rsidRPr="00AE781B">
              <w:rPr>
                <w:bCs/>
              </w:rPr>
              <w:t>ON</w:t>
            </w:r>
          </w:p>
        </w:tc>
        <w:tc>
          <w:tcPr>
            <w:tcW w:w="2897" w:type="dxa"/>
            <w:vAlign w:val="center"/>
          </w:tcPr>
          <w:p w14:paraId="0233F0B1" w14:textId="77777777" w:rsidR="00C45CA0" w:rsidRPr="00AE781B" w:rsidRDefault="00C45CA0" w:rsidP="00C45CA0">
            <w:pPr>
              <w:pStyle w:val="TAC"/>
            </w:pPr>
            <w:r w:rsidRPr="00AE781B">
              <w:t>DRX parameters are further specified in Table 9.3.13.4.1-2</w:t>
            </w:r>
          </w:p>
        </w:tc>
      </w:tr>
      <w:tr w:rsidR="00C45CA0" w:rsidRPr="00AE781B" w14:paraId="229F01E7" w14:textId="77777777" w:rsidTr="00C45CA0">
        <w:trPr>
          <w:cantSplit/>
          <w:jc w:val="center"/>
        </w:trPr>
        <w:tc>
          <w:tcPr>
            <w:tcW w:w="2377" w:type="dxa"/>
            <w:vAlign w:val="center"/>
          </w:tcPr>
          <w:p w14:paraId="7013CF3B"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301EC5D" w14:textId="77777777" w:rsidR="00C45CA0" w:rsidRPr="00AE781B" w:rsidRDefault="00C45CA0" w:rsidP="00C45CA0">
            <w:pPr>
              <w:pStyle w:val="TAC"/>
            </w:pPr>
            <w:r w:rsidRPr="00AE781B">
              <w:sym w:font="Symbol" w:char="F06D"/>
            </w:r>
            <w:r w:rsidRPr="00AE781B">
              <w:t>s</w:t>
            </w:r>
          </w:p>
        </w:tc>
        <w:tc>
          <w:tcPr>
            <w:tcW w:w="3260" w:type="dxa"/>
            <w:vAlign w:val="center"/>
          </w:tcPr>
          <w:p w14:paraId="3BD59536" w14:textId="77777777" w:rsidR="00C45CA0" w:rsidRPr="00AE781B" w:rsidRDefault="00C45CA0" w:rsidP="00C45CA0">
            <w:pPr>
              <w:pStyle w:val="TAC"/>
              <w:rPr>
                <w:rFonts w:cs="Arial"/>
              </w:rPr>
            </w:pPr>
            <w:r w:rsidRPr="00AE781B">
              <w:rPr>
                <w:rFonts w:cs="Arial"/>
              </w:rPr>
              <w:t>Cell 2 to Cell 1: 1</w:t>
            </w:r>
          </w:p>
          <w:p w14:paraId="0BCA01E7" w14:textId="77777777" w:rsidR="00C45CA0" w:rsidRPr="00AE781B" w:rsidRDefault="00C45CA0" w:rsidP="00C45CA0">
            <w:pPr>
              <w:pStyle w:val="TAC"/>
            </w:pPr>
            <w:r w:rsidRPr="00AE781B">
              <w:rPr>
                <w:rFonts w:cs="Arial"/>
              </w:rPr>
              <w:t>Cell 3 to Cell 1: -1</w:t>
            </w:r>
          </w:p>
        </w:tc>
        <w:tc>
          <w:tcPr>
            <w:tcW w:w="2897" w:type="dxa"/>
            <w:vAlign w:val="center"/>
          </w:tcPr>
          <w:p w14:paraId="5FB7A0C1" w14:textId="77777777" w:rsidR="00C45CA0" w:rsidRPr="00AE781B" w:rsidRDefault="00C45CA0" w:rsidP="00C45CA0">
            <w:pPr>
              <w:pStyle w:val="TAC"/>
            </w:pPr>
            <w:r w:rsidRPr="00AE781B">
              <w:t>PRS are transmitted from synchronous cells</w:t>
            </w:r>
          </w:p>
        </w:tc>
      </w:tr>
      <w:tr w:rsidR="00C45CA0" w:rsidRPr="00AE781B" w14:paraId="25C64ABE" w14:textId="77777777" w:rsidTr="00C45CA0">
        <w:trPr>
          <w:cantSplit/>
          <w:jc w:val="center"/>
        </w:trPr>
        <w:tc>
          <w:tcPr>
            <w:tcW w:w="2377" w:type="dxa"/>
            <w:vAlign w:val="center"/>
          </w:tcPr>
          <w:p w14:paraId="4918C313"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560086AB" w14:textId="77777777" w:rsidR="00C45CA0" w:rsidRPr="00AE781B" w:rsidRDefault="00C45CA0" w:rsidP="00C45CA0">
            <w:pPr>
              <w:pStyle w:val="TAC"/>
            </w:pPr>
            <w:r w:rsidRPr="00AE781B">
              <w:sym w:font="Symbol" w:char="F06D"/>
            </w:r>
            <w:r w:rsidRPr="00AE781B">
              <w:t>s</w:t>
            </w:r>
          </w:p>
        </w:tc>
        <w:tc>
          <w:tcPr>
            <w:tcW w:w="3260" w:type="dxa"/>
            <w:vAlign w:val="center"/>
          </w:tcPr>
          <w:p w14:paraId="6D3B34FF" w14:textId="77777777" w:rsidR="00C45CA0" w:rsidRPr="00AE781B" w:rsidRDefault="00C45CA0" w:rsidP="00C45CA0">
            <w:pPr>
              <w:pStyle w:val="TAC"/>
              <w:rPr>
                <w:rFonts w:cs="Arial"/>
              </w:rPr>
            </w:pPr>
            <w:r w:rsidRPr="00AE781B">
              <w:rPr>
                <w:rFonts w:cs="Arial"/>
              </w:rPr>
              <w:t xml:space="preserve">Cell 2: 3 </w:t>
            </w:r>
          </w:p>
          <w:p w14:paraId="136D038A" w14:textId="77777777" w:rsidR="00C45CA0" w:rsidRPr="00AE781B" w:rsidRDefault="00C45CA0" w:rsidP="00C45CA0">
            <w:pPr>
              <w:pStyle w:val="TAC"/>
              <w:rPr>
                <w:rFonts w:cs="Arial"/>
              </w:rPr>
            </w:pPr>
            <w:r w:rsidRPr="00AE781B">
              <w:rPr>
                <w:rFonts w:cs="Arial"/>
              </w:rPr>
              <w:t>Cell 3: 3</w:t>
            </w:r>
          </w:p>
          <w:p w14:paraId="582D83FF"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652DB6AF"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7931E296" w14:textId="77777777" w:rsidTr="00C45CA0">
        <w:trPr>
          <w:cantSplit/>
          <w:jc w:val="center"/>
        </w:trPr>
        <w:tc>
          <w:tcPr>
            <w:tcW w:w="2377" w:type="dxa"/>
            <w:vAlign w:val="center"/>
          </w:tcPr>
          <w:p w14:paraId="432E1578"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59FA6A25" w14:textId="77777777" w:rsidR="00C45CA0" w:rsidRPr="00AE781B" w:rsidRDefault="00C45CA0" w:rsidP="00C45CA0">
            <w:pPr>
              <w:pStyle w:val="TAC"/>
            </w:pPr>
            <w:r w:rsidRPr="00AE781B">
              <w:sym w:font="Symbol" w:char="F06D"/>
            </w:r>
            <w:r w:rsidRPr="00AE781B">
              <w:t>s</w:t>
            </w:r>
          </w:p>
        </w:tc>
        <w:tc>
          <w:tcPr>
            <w:tcW w:w="3260" w:type="dxa"/>
            <w:vAlign w:val="center"/>
          </w:tcPr>
          <w:p w14:paraId="76C6E734" w14:textId="77777777" w:rsidR="00C45CA0" w:rsidRPr="00AE781B" w:rsidRDefault="00C45CA0" w:rsidP="00C45CA0">
            <w:pPr>
              <w:pStyle w:val="TAC"/>
            </w:pPr>
            <w:r w:rsidRPr="00AE781B">
              <w:t>5</w:t>
            </w:r>
          </w:p>
        </w:tc>
        <w:tc>
          <w:tcPr>
            <w:tcW w:w="2897" w:type="dxa"/>
            <w:vAlign w:val="center"/>
          </w:tcPr>
          <w:p w14:paraId="47A0A6F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22F6F44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CE8FAE"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46AAB00"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B2EFFF6"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51E357D" w14:textId="77777777" w:rsidR="00C45CA0" w:rsidRPr="00AE781B" w:rsidRDefault="00C45CA0" w:rsidP="00C45CA0">
            <w:pPr>
              <w:pStyle w:val="TAC"/>
            </w:pPr>
            <w:r w:rsidRPr="00AE781B">
              <w:t>Including the reference cell</w:t>
            </w:r>
          </w:p>
        </w:tc>
      </w:tr>
      <w:tr w:rsidR="00C45CA0" w:rsidRPr="00AE781B" w14:paraId="651D0D8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706D30F"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DBE34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DAB0C50" w14:textId="77777777" w:rsidR="00C45CA0" w:rsidRPr="00AE781B" w:rsidRDefault="00C45CA0" w:rsidP="00C45CA0">
            <w:pPr>
              <w:pStyle w:val="TAC"/>
            </w:pPr>
            <w:r w:rsidRPr="00AE781B">
              <w:t>Cell 1: ‘11110000’</w:t>
            </w:r>
          </w:p>
          <w:p w14:paraId="460413A8" w14:textId="77777777" w:rsidR="00C45CA0" w:rsidRPr="00AE781B" w:rsidRDefault="00C45CA0" w:rsidP="00C45CA0">
            <w:pPr>
              <w:pStyle w:val="TAC"/>
            </w:pPr>
            <w:r w:rsidRPr="00AE781B">
              <w:t>Cell 2: ‘00001111’</w:t>
            </w:r>
          </w:p>
          <w:p w14:paraId="2572EF85"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55B92D7" w14:textId="77777777" w:rsidR="00C45CA0" w:rsidRPr="00AE781B" w:rsidRDefault="00C45CA0" w:rsidP="00C45CA0">
            <w:pPr>
              <w:pStyle w:val="TAC"/>
            </w:pPr>
            <w:r w:rsidRPr="00AE781B">
              <w:t>Corresponds to prs-MutingInfo defined in TS 36.355 [4]</w:t>
            </w:r>
          </w:p>
        </w:tc>
      </w:tr>
      <w:tr w:rsidR="00C45CA0" w:rsidRPr="00AE781B" w14:paraId="7D9E5E1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69DFD6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60FBCE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4CDB065"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1F4F66D" w14:textId="77777777" w:rsidR="00C45CA0" w:rsidRPr="00AE781B" w:rsidRDefault="00C45CA0" w:rsidP="00C45CA0">
            <w:pPr>
              <w:pStyle w:val="TAC"/>
            </w:pPr>
            <w:r w:rsidRPr="00AE781B">
              <w:t>The length of the time interval from the beginning of each test</w:t>
            </w:r>
          </w:p>
        </w:tc>
      </w:tr>
      <w:tr w:rsidR="00C45CA0" w:rsidRPr="00AE781B" w14:paraId="754C58F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F8C2518"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7E77DF0F"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7B53E61"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5F26F9DC" w14:textId="77777777" w:rsidR="00C45CA0" w:rsidRPr="00AE781B" w:rsidRDefault="00C45CA0" w:rsidP="00C45CA0">
            <w:pPr>
              <w:pStyle w:val="TAC"/>
            </w:pPr>
            <w:r w:rsidRPr="00AE781B">
              <w:t>The length of the time interval that follows immediately after time interval T1</w:t>
            </w:r>
          </w:p>
        </w:tc>
      </w:tr>
      <w:tr w:rsidR="00C45CA0" w:rsidRPr="00AE781B" w14:paraId="50D87E0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FDF917"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649967D"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01EF68D"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4EE56174" w14:textId="77777777" w:rsidR="00C45CA0" w:rsidRPr="00AE781B" w:rsidRDefault="00C45CA0" w:rsidP="00C45CA0">
            <w:pPr>
              <w:pStyle w:val="TAC"/>
            </w:pPr>
            <w:r w:rsidRPr="00AE781B">
              <w:t>The length of the time interval that follows immediately after time interval T2</w:t>
            </w:r>
          </w:p>
        </w:tc>
      </w:tr>
      <w:tr w:rsidR="00C45CA0" w:rsidRPr="00AE781B" w14:paraId="16F9CC1C"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1C669E31"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9.3.13.4.3-5 and TS 37.571-5 [20], clause 7.2.5.</w:t>
            </w:r>
          </w:p>
          <w:p w14:paraId="27CF8FA0"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9.3.13.4.3-5 and TS 37.571-5 [20], clause 7.2.5.</w:t>
            </w:r>
          </w:p>
          <w:p w14:paraId="60C5AE16"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9.3.13.4.1.</w:t>
            </w:r>
          </w:p>
          <w:p w14:paraId="1AB46E57"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818131C" w14:textId="77777777" w:rsidR="00C45CA0" w:rsidRPr="00AE781B" w:rsidRDefault="00C45CA0" w:rsidP="00F05EEE"/>
    <w:p w14:paraId="1EA1D0D9" w14:textId="77777777" w:rsidR="00C45CA0" w:rsidRPr="00AE781B" w:rsidRDefault="00C45CA0" w:rsidP="00C45CA0">
      <w:pPr>
        <w:pStyle w:val="TH"/>
      </w:pPr>
      <w:r w:rsidRPr="00AE781B">
        <w:t>Table 9.3.13.4.1-2: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6B248E3" w14:textId="77777777" w:rsidTr="00C45CA0">
        <w:trPr>
          <w:trHeight w:val="105"/>
          <w:jc w:val="center"/>
        </w:trPr>
        <w:tc>
          <w:tcPr>
            <w:tcW w:w="3345" w:type="dxa"/>
            <w:vAlign w:val="center"/>
          </w:tcPr>
          <w:p w14:paraId="40D5C6BC"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6435F316"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04BB7634"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4A80CD80" w14:textId="77777777" w:rsidTr="00C45CA0">
        <w:trPr>
          <w:jc w:val="center"/>
        </w:trPr>
        <w:tc>
          <w:tcPr>
            <w:tcW w:w="3345" w:type="dxa"/>
            <w:vAlign w:val="center"/>
          </w:tcPr>
          <w:p w14:paraId="20A2F572"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26AEED1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1FCB04B8"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27AC81C" w14:textId="77777777" w:rsidTr="00C45CA0">
        <w:trPr>
          <w:jc w:val="center"/>
        </w:trPr>
        <w:tc>
          <w:tcPr>
            <w:tcW w:w="3345" w:type="dxa"/>
            <w:vAlign w:val="center"/>
          </w:tcPr>
          <w:p w14:paraId="4A588C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20D454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1227231D" w14:textId="77777777" w:rsidR="00C45CA0" w:rsidRPr="00AE781B" w:rsidRDefault="00C45CA0" w:rsidP="00C45CA0">
            <w:pPr>
              <w:keepNext/>
              <w:keepLines/>
              <w:spacing w:after="0"/>
              <w:rPr>
                <w:rFonts w:ascii="Arial" w:hAnsi="Arial"/>
                <w:sz w:val="18"/>
              </w:rPr>
            </w:pPr>
          </w:p>
        </w:tc>
      </w:tr>
      <w:tr w:rsidR="00C45CA0" w:rsidRPr="00AE781B" w14:paraId="7B0F6688" w14:textId="77777777" w:rsidTr="00C45CA0">
        <w:trPr>
          <w:jc w:val="center"/>
        </w:trPr>
        <w:tc>
          <w:tcPr>
            <w:tcW w:w="3345" w:type="dxa"/>
            <w:vAlign w:val="center"/>
          </w:tcPr>
          <w:p w14:paraId="3B5B92F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432201CC"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0AABC774" w14:textId="77777777" w:rsidR="00C45CA0" w:rsidRPr="00AE781B" w:rsidRDefault="00C45CA0" w:rsidP="00C45CA0">
            <w:pPr>
              <w:keepNext/>
              <w:keepLines/>
              <w:spacing w:after="0"/>
              <w:rPr>
                <w:rFonts w:ascii="Arial" w:hAnsi="Arial"/>
                <w:sz w:val="18"/>
              </w:rPr>
            </w:pPr>
          </w:p>
        </w:tc>
      </w:tr>
      <w:tr w:rsidR="00C45CA0" w:rsidRPr="00AE781B" w14:paraId="746AA1BB" w14:textId="77777777" w:rsidTr="00C45CA0">
        <w:trPr>
          <w:trHeight w:val="151"/>
          <w:jc w:val="center"/>
        </w:trPr>
        <w:tc>
          <w:tcPr>
            <w:tcW w:w="3345" w:type="dxa"/>
            <w:vAlign w:val="center"/>
          </w:tcPr>
          <w:p w14:paraId="18DD74D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2D8BC5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FBF2E93" w14:textId="77777777" w:rsidR="00C45CA0" w:rsidRPr="00AE781B" w:rsidRDefault="00C45CA0" w:rsidP="00C45CA0">
            <w:pPr>
              <w:keepNext/>
              <w:keepLines/>
              <w:spacing w:after="0"/>
              <w:rPr>
                <w:rFonts w:ascii="Arial" w:hAnsi="Arial"/>
                <w:sz w:val="18"/>
              </w:rPr>
            </w:pPr>
          </w:p>
        </w:tc>
      </w:tr>
      <w:tr w:rsidR="00C45CA0" w:rsidRPr="00AE781B" w14:paraId="67B41A1D" w14:textId="77777777" w:rsidTr="00C45CA0">
        <w:trPr>
          <w:jc w:val="center"/>
        </w:trPr>
        <w:tc>
          <w:tcPr>
            <w:tcW w:w="3345" w:type="dxa"/>
            <w:vAlign w:val="center"/>
          </w:tcPr>
          <w:p w14:paraId="39CB7C1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4E64739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7EB45880" w14:textId="77777777" w:rsidR="00C45CA0" w:rsidRPr="00AE781B" w:rsidRDefault="00C45CA0" w:rsidP="00C45CA0">
            <w:pPr>
              <w:keepNext/>
              <w:keepLines/>
              <w:spacing w:after="0"/>
              <w:rPr>
                <w:rFonts w:ascii="Arial" w:hAnsi="Arial"/>
                <w:sz w:val="18"/>
              </w:rPr>
            </w:pPr>
          </w:p>
        </w:tc>
      </w:tr>
    </w:tbl>
    <w:p w14:paraId="035AAEDE" w14:textId="77777777" w:rsidR="00C45CA0" w:rsidRPr="00AE781B" w:rsidRDefault="00C45CA0" w:rsidP="00C45CA0"/>
    <w:p w14:paraId="48F33671" w14:textId="77777777" w:rsidR="00C45CA0" w:rsidRPr="00AE781B" w:rsidRDefault="00C45CA0" w:rsidP="00F05EEE">
      <w:pPr>
        <w:pStyle w:val="Heading5"/>
      </w:pPr>
      <w:r w:rsidRPr="00AE781B">
        <w:t>9.3.13.4.2</w:t>
      </w:r>
      <w:r w:rsidRPr="00AE781B">
        <w:tab/>
        <w:t>Test procedure</w:t>
      </w:r>
    </w:p>
    <w:p w14:paraId="357C64F1" w14:textId="77777777" w:rsidR="00C45CA0" w:rsidRPr="00AE781B" w:rsidRDefault="00C45CA0" w:rsidP="00C45CA0">
      <w:r w:rsidRPr="00AE781B">
        <w:t>Same as in clause 9.3.1.1.4.2.</w:t>
      </w:r>
    </w:p>
    <w:p w14:paraId="00394DDE" w14:textId="77777777" w:rsidR="00C45CA0" w:rsidRPr="00AE781B" w:rsidRDefault="00C45CA0" w:rsidP="00F05EEE">
      <w:pPr>
        <w:pStyle w:val="Heading5"/>
      </w:pPr>
      <w:r w:rsidRPr="00AE781B">
        <w:t>9.3.13.4.3</w:t>
      </w:r>
      <w:r w:rsidRPr="00AE781B">
        <w:tab/>
        <w:t>Message contents</w:t>
      </w:r>
    </w:p>
    <w:p w14:paraId="316CE8BC" w14:textId="77777777" w:rsidR="00C45CA0" w:rsidRPr="00AE781B" w:rsidRDefault="00C45CA0" w:rsidP="00C45CA0">
      <w:pPr>
        <w:rPr>
          <w:rFonts w:eastAsia="MS Mincho"/>
        </w:rPr>
      </w:pPr>
      <w:r w:rsidRPr="00AE781B">
        <w:rPr>
          <w:rFonts w:eastAsia="MS Mincho"/>
        </w:rPr>
        <w:t>Same as in clause 9.3.1.1.4.3 with the following exceptions:</w:t>
      </w:r>
    </w:p>
    <w:p w14:paraId="3A2938C9" w14:textId="77777777" w:rsidR="00C45CA0" w:rsidRPr="00AE781B" w:rsidRDefault="00C45CA0" w:rsidP="00C45CA0">
      <w:pPr>
        <w:pStyle w:val="TH"/>
        <w:rPr>
          <w:rFonts w:eastAsia="MS Mincho"/>
        </w:rPr>
      </w:pPr>
      <w:r w:rsidRPr="00AE781B">
        <w:rPr>
          <w:rFonts w:eastAsia="MS Mincho"/>
          <w:iCs/>
        </w:rPr>
        <w:lastRenderedPageBreak/>
        <w:t>Table 9.3.13.4.3-1: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37D3C1B0" w14:textId="77777777" w:rsidTr="00C45CA0">
        <w:tc>
          <w:tcPr>
            <w:tcW w:w="9606" w:type="dxa"/>
            <w:gridSpan w:val="4"/>
            <w:shd w:val="clear" w:color="auto" w:fill="auto"/>
          </w:tcPr>
          <w:p w14:paraId="5A7439A1"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4A0FDDB8" w14:textId="77777777" w:rsidTr="00C45CA0">
        <w:tc>
          <w:tcPr>
            <w:tcW w:w="4535" w:type="dxa"/>
            <w:shd w:val="clear" w:color="auto" w:fill="auto"/>
          </w:tcPr>
          <w:p w14:paraId="51BA3B8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70899109"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688E09EB"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2C1F5BC2"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56FBDEF3" w14:textId="77777777" w:rsidTr="00C45CA0">
        <w:tc>
          <w:tcPr>
            <w:tcW w:w="4535" w:type="dxa"/>
            <w:shd w:val="clear" w:color="auto" w:fill="auto"/>
          </w:tcPr>
          <w:p w14:paraId="5DB9B72E" w14:textId="77777777" w:rsidR="00C45CA0" w:rsidRPr="00AE781B" w:rsidRDefault="00C45CA0" w:rsidP="00C45CA0">
            <w:pPr>
              <w:pStyle w:val="TAL"/>
            </w:pPr>
            <w:r w:rsidRPr="00AE781B">
              <w:t>LPP-Message ::= SEQUENCE {</w:t>
            </w:r>
          </w:p>
        </w:tc>
        <w:tc>
          <w:tcPr>
            <w:tcW w:w="2267" w:type="dxa"/>
            <w:shd w:val="clear" w:color="auto" w:fill="auto"/>
          </w:tcPr>
          <w:p w14:paraId="38B549A9" w14:textId="77777777" w:rsidR="00C45CA0" w:rsidRPr="00AE781B" w:rsidRDefault="00C45CA0" w:rsidP="00C45CA0">
            <w:pPr>
              <w:pStyle w:val="TAL"/>
              <w:rPr>
                <w:rFonts w:eastAsia="MS Mincho"/>
              </w:rPr>
            </w:pPr>
          </w:p>
        </w:tc>
        <w:tc>
          <w:tcPr>
            <w:tcW w:w="1700" w:type="dxa"/>
            <w:shd w:val="clear" w:color="auto" w:fill="auto"/>
          </w:tcPr>
          <w:p w14:paraId="1DD7AC18" w14:textId="77777777" w:rsidR="00C45CA0" w:rsidRPr="00AE781B" w:rsidRDefault="00C45CA0" w:rsidP="00C45CA0">
            <w:pPr>
              <w:pStyle w:val="TAL"/>
              <w:rPr>
                <w:rFonts w:eastAsia="MS Mincho"/>
              </w:rPr>
            </w:pPr>
          </w:p>
        </w:tc>
        <w:tc>
          <w:tcPr>
            <w:tcW w:w="1104" w:type="dxa"/>
            <w:shd w:val="clear" w:color="auto" w:fill="auto"/>
          </w:tcPr>
          <w:p w14:paraId="75F1C412" w14:textId="77777777" w:rsidR="00C45CA0" w:rsidRPr="00AE781B" w:rsidRDefault="00C45CA0" w:rsidP="00C45CA0">
            <w:pPr>
              <w:pStyle w:val="TAL"/>
              <w:rPr>
                <w:rFonts w:eastAsia="MS Mincho"/>
              </w:rPr>
            </w:pPr>
          </w:p>
        </w:tc>
      </w:tr>
      <w:tr w:rsidR="00C45CA0" w:rsidRPr="00AE781B" w14:paraId="123DC402" w14:textId="77777777" w:rsidTr="00C45CA0">
        <w:tc>
          <w:tcPr>
            <w:tcW w:w="4535" w:type="dxa"/>
            <w:shd w:val="clear" w:color="auto" w:fill="auto"/>
          </w:tcPr>
          <w:p w14:paraId="17A4E639" w14:textId="77777777" w:rsidR="00C45CA0" w:rsidRPr="00AE781B" w:rsidRDefault="00C45CA0" w:rsidP="00C45CA0">
            <w:pPr>
              <w:pStyle w:val="TAL"/>
            </w:pPr>
            <w:r w:rsidRPr="00AE781B">
              <w:t xml:space="preserve"> lpp-MessageBody CHOICE {</w:t>
            </w:r>
          </w:p>
        </w:tc>
        <w:tc>
          <w:tcPr>
            <w:tcW w:w="2267" w:type="dxa"/>
            <w:shd w:val="clear" w:color="auto" w:fill="auto"/>
          </w:tcPr>
          <w:p w14:paraId="2C20D94C" w14:textId="77777777" w:rsidR="00C45CA0" w:rsidRPr="00AE781B" w:rsidRDefault="00C45CA0" w:rsidP="00C45CA0">
            <w:pPr>
              <w:pStyle w:val="TAL"/>
              <w:rPr>
                <w:rFonts w:eastAsia="MS Mincho"/>
              </w:rPr>
            </w:pPr>
          </w:p>
        </w:tc>
        <w:tc>
          <w:tcPr>
            <w:tcW w:w="1700" w:type="dxa"/>
            <w:shd w:val="clear" w:color="auto" w:fill="auto"/>
          </w:tcPr>
          <w:p w14:paraId="033D021E" w14:textId="77777777" w:rsidR="00C45CA0" w:rsidRPr="00AE781B" w:rsidRDefault="00C45CA0" w:rsidP="00C45CA0">
            <w:pPr>
              <w:pStyle w:val="TAL"/>
              <w:rPr>
                <w:rFonts w:eastAsia="MS Mincho"/>
              </w:rPr>
            </w:pPr>
          </w:p>
        </w:tc>
        <w:tc>
          <w:tcPr>
            <w:tcW w:w="1104" w:type="dxa"/>
            <w:shd w:val="clear" w:color="auto" w:fill="auto"/>
          </w:tcPr>
          <w:p w14:paraId="5686F3A4" w14:textId="77777777" w:rsidR="00C45CA0" w:rsidRPr="00AE781B" w:rsidRDefault="00C45CA0" w:rsidP="00C45CA0">
            <w:pPr>
              <w:pStyle w:val="TAL"/>
              <w:rPr>
                <w:rFonts w:eastAsia="MS Mincho"/>
              </w:rPr>
            </w:pPr>
          </w:p>
        </w:tc>
      </w:tr>
      <w:tr w:rsidR="00C45CA0" w:rsidRPr="00AE781B" w14:paraId="22AD32E3" w14:textId="77777777" w:rsidTr="00C45CA0">
        <w:tc>
          <w:tcPr>
            <w:tcW w:w="4535" w:type="dxa"/>
            <w:shd w:val="clear" w:color="auto" w:fill="auto"/>
          </w:tcPr>
          <w:p w14:paraId="66953AA5" w14:textId="77777777" w:rsidR="00C45CA0" w:rsidRPr="00AE781B" w:rsidRDefault="00C45CA0" w:rsidP="00C45CA0">
            <w:pPr>
              <w:pStyle w:val="TAL"/>
            </w:pPr>
            <w:r w:rsidRPr="00AE781B">
              <w:t xml:space="preserve">  c1 CHOICE {</w:t>
            </w:r>
          </w:p>
        </w:tc>
        <w:tc>
          <w:tcPr>
            <w:tcW w:w="2267" w:type="dxa"/>
            <w:shd w:val="clear" w:color="auto" w:fill="auto"/>
          </w:tcPr>
          <w:p w14:paraId="05F7B572" w14:textId="77777777" w:rsidR="00C45CA0" w:rsidRPr="00AE781B" w:rsidRDefault="00C45CA0" w:rsidP="00C45CA0">
            <w:pPr>
              <w:pStyle w:val="TAL"/>
              <w:rPr>
                <w:rFonts w:eastAsia="MS Mincho"/>
              </w:rPr>
            </w:pPr>
          </w:p>
        </w:tc>
        <w:tc>
          <w:tcPr>
            <w:tcW w:w="1700" w:type="dxa"/>
            <w:shd w:val="clear" w:color="auto" w:fill="auto"/>
          </w:tcPr>
          <w:p w14:paraId="0AF8804D" w14:textId="77777777" w:rsidR="00C45CA0" w:rsidRPr="00AE781B" w:rsidRDefault="00C45CA0" w:rsidP="00C45CA0">
            <w:pPr>
              <w:pStyle w:val="TAL"/>
              <w:rPr>
                <w:rFonts w:eastAsia="MS Mincho"/>
              </w:rPr>
            </w:pPr>
          </w:p>
        </w:tc>
        <w:tc>
          <w:tcPr>
            <w:tcW w:w="1104" w:type="dxa"/>
            <w:shd w:val="clear" w:color="auto" w:fill="auto"/>
          </w:tcPr>
          <w:p w14:paraId="7A5ED20D" w14:textId="77777777" w:rsidR="00C45CA0" w:rsidRPr="00AE781B" w:rsidRDefault="00C45CA0" w:rsidP="00C45CA0">
            <w:pPr>
              <w:pStyle w:val="TAL"/>
              <w:rPr>
                <w:rFonts w:eastAsia="MS Mincho"/>
              </w:rPr>
            </w:pPr>
          </w:p>
        </w:tc>
      </w:tr>
      <w:tr w:rsidR="00C45CA0" w:rsidRPr="00AE781B" w14:paraId="67AB3A52" w14:textId="77777777" w:rsidTr="00C45CA0">
        <w:tc>
          <w:tcPr>
            <w:tcW w:w="4535" w:type="dxa"/>
            <w:shd w:val="clear" w:color="auto" w:fill="auto"/>
          </w:tcPr>
          <w:p w14:paraId="6985F32C"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52CECE7A" w14:textId="77777777" w:rsidR="00C45CA0" w:rsidRPr="00AE781B" w:rsidRDefault="00C45CA0" w:rsidP="00C45CA0">
            <w:pPr>
              <w:pStyle w:val="TAL"/>
              <w:rPr>
                <w:rFonts w:eastAsia="MS Mincho"/>
              </w:rPr>
            </w:pPr>
          </w:p>
        </w:tc>
        <w:tc>
          <w:tcPr>
            <w:tcW w:w="1700" w:type="dxa"/>
            <w:shd w:val="clear" w:color="auto" w:fill="auto"/>
          </w:tcPr>
          <w:p w14:paraId="62D402F2" w14:textId="77777777" w:rsidR="00C45CA0" w:rsidRPr="00AE781B" w:rsidRDefault="00C45CA0" w:rsidP="00C45CA0">
            <w:pPr>
              <w:pStyle w:val="TAL"/>
              <w:rPr>
                <w:rFonts w:eastAsia="MS Mincho"/>
              </w:rPr>
            </w:pPr>
          </w:p>
        </w:tc>
        <w:tc>
          <w:tcPr>
            <w:tcW w:w="1104" w:type="dxa"/>
            <w:shd w:val="clear" w:color="auto" w:fill="auto"/>
          </w:tcPr>
          <w:p w14:paraId="7A81FBF1" w14:textId="77777777" w:rsidR="00C45CA0" w:rsidRPr="00AE781B" w:rsidRDefault="00C45CA0" w:rsidP="00C45CA0">
            <w:pPr>
              <w:pStyle w:val="TAL"/>
              <w:rPr>
                <w:rFonts w:eastAsia="MS Mincho"/>
              </w:rPr>
            </w:pPr>
          </w:p>
        </w:tc>
      </w:tr>
      <w:tr w:rsidR="00C45CA0" w:rsidRPr="00AE781B" w14:paraId="43DA4C11" w14:textId="77777777" w:rsidTr="00C45CA0">
        <w:tc>
          <w:tcPr>
            <w:tcW w:w="4535" w:type="dxa"/>
            <w:shd w:val="clear" w:color="auto" w:fill="auto"/>
          </w:tcPr>
          <w:p w14:paraId="2EE939AD" w14:textId="77777777" w:rsidR="00C45CA0" w:rsidRPr="00AE781B" w:rsidRDefault="00C45CA0" w:rsidP="00C45CA0">
            <w:pPr>
              <w:pStyle w:val="TAL"/>
            </w:pPr>
            <w:r w:rsidRPr="00AE781B">
              <w:t xml:space="preserve">      criticalExtensions CHOICE {</w:t>
            </w:r>
          </w:p>
        </w:tc>
        <w:tc>
          <w:tcPr>
            <w:tcW w:w="2267" w:type="dxa"/>
            <w:shd w:val="clear" w:color="auto" w:fill="auto"/>
          </w:tcPr>
          <w:p w14:paraId="44566C2D" w14:textId="77777777" w:rsidR="00C45CA0" w:rsidRPr="00AE781B" w:rsidRDefault="00C45CA0" w:rsidP="00C45CA0">
            <w:pPr>
              <w:pStyle w:val="TAL"/>
              <w:rPr>
                <w:rFonts w:eastAsia="MS Mincho"/>
              </w:rPr>
            </w:pPr>
          </w:p>
        </w:tc>
        <w:tc>
          <w:tcPr>
            <w:tcW w:w="1700" w:type="dxa"/>
            <w:shd w:val="clear" w:color="auto" w:fill="auto"/>
          </w:tcPr>
          <w:p w14:paraId="4280DB61" w14:textId="77777777" w:rsidR="00C45CA0" w:rsidRPr="00AE781B" w:rsidRDefault="00C45CA0" w:rsidP="00C45CA0">
            <w:pPr>
              <w:pStyle w:val="TAL"/>
              <w:rPr>
                <w:rFonts w:eastAsia="MS Mincho"/>
              </w:rPr>
            </w:pPr>
          </w:p>
        </w:tc>
        <w:tc>
          <w:tcPr>
            <w:tcW w:w="1104" w:type="dxa"/>
            <w:shd w:val="clear" w:color="auto" w:fill="auto"/>
          </w:tcPr>
          <w:p w14:paraId="646CFAB1" w14:textId="77777777" w:rsidR="00C45CA0" w:rsidRPr="00AE781B" w:rsidRDefault="00C45CA0" w:rsidP="00C45CA0">
            <w:pPr>
              <w:pStyle w:val="TAL"/>
              <w:rPr>
                <w:rFonts w:eastAsia="MS Mincho"/>
              </w:rPr>
            </w:pPr>
          </w:p>
        </w:tc>
      </w:tr>
      <w:tr w:rsidR="00C45CA0" w:rsidRPr="00AE781B" w14:paraId="7DDD3DF5" w14:textId="77777777" w:rsidTr="00C45CA0">
        <w:tc>
          <w:tcPr>
            <w:tcW w:w="4535" w:type="dxa"/>
            <w:shd w:val="clear" w:color="auto" w:fill="auto"/>
          </w:tcPr>
          <w:p w14:paraId="28A4F401" w14:textId="77777777" w:rsidR="00C45CA0" w:rsidRPr="00AE781B" w:rsidRDefault="00C45CA0" w:rsidP="00C45CA0">
            <w:pPr>
              <w:pStyle w:val="TAL"/>
            </w:pPr>
            <w:r w:rsidRPr="00AE781B">
              <w:t xml:space="preserve">        c1 CHOICE {</w:t>
            </w:r>
          </w:p>
        </w:tc>
        <w:tc>
          <w:tcPr>
            <w:tcW w:w="2267" w:type="dxa"/>
            <w:shd w:val="clear" w:color="auto" w:fill="auto"/>
          </w:tcPr>
          <w:p w14:paraId="5B319D4F" w14:textId="77777777" w:rsidR="00C45CA0" w:rsidRPr="00AE781B" w:rsidRDefault="00C45CA0" w:rsidP="00C45CA0">
            <w:pPr>
              <w:pStyle w:val="TAL"/>
              <w:rPr>
                <w:rFonts w:eastAsia="MS Mincho"/>
              </w:rPr>
            </w:pPr>
          </w:p>
        </w:tc>
        <w:tc>
          <w:tcPr>
            <w:tcW w:w="1700" w:type="dxa"/>
            <w:shd w:val="clear" w:color="auto" w:fill="auto"/>
          </w:tcPr>
          <w:p w14:paraId="196CBC77" w14:textId="77777777" w:rsidR="00C45CA0" w:rsidRPr="00AE781B" w:rsidRDefault="00C45CA0" w:rsidP="00C45CA0">
            <w:pPr>
              <w:pStyle w:val="TAL"/>
              <w:rPr>
                <w:rFonts w:eastAsia="MS Mincho"/>
              </w:rPr>
            </w:pPr>
          </w:p>
        </w:tc>
        <w:tc>
          <w:tcPr>
            <w:tcW w:w="1104" w:type="dxa"/>
            <w:shd w:val="clear" w:color="auto" w:fill="auto"/>
          </w:tcPr>
          <w:p w14:paraId="7B86CFC2" w14:textId="77777777" w:rsidR="00C45CA0" w:rsidRPr="00AE781B" w:rsidRDefault="00C45CA0" w:rsidP="00C45CA0">
            <w:pPr>
              <w:pStyle w:val="TAL"/>
              <w:rPr>
                <w:rFonts w:eastAsia="MS Mincho"/>
              </w:rPr>
            </w:pPr>
          </w:p>
        </w:tc>
      </w:tr>
      <w:tr w:rsidR="00C45CA0" w:rsidRPr="00AE781B" w14:paraId="4ECCA401" w14:textId="77777777" w:rsidTr="00C45CA0">
        <w:tc>
          <w:tcPr>
            <w:tcW w:w="4535" w:type="dxa"/>
            <w:shd w:val="clear" w:color="auto" w:fill="auto"/>
          </w:tcPr>
          <w:p w14:paraId="2B9EE334"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097F1DD5" w14:textId="77777777" w:rsidR="00C45CA0" w:rsidRPr="00AE781B" w:rsidRDefault="00C45CA0" w:rsidP="00C45CA0">
            <w:pPr>
              <w:pStyle w:val="TAL"/>
              <w:rPr>
                <w:rFonts w:eastAsia="MS Mincho"/>
              </w:rPr>
            </w:pPr>
          </w:p>
        </w:tc>
        <w:tc>
          <w:tcPr>
            <w:tcW w:w="1700" w:type="dxa"/>
            <w:shd w:val="clear" w:color="auto" w:fill="auto"/>
          </w:tcPr>
          <w:p w14:paraId="6CA822FB" w14:textId="77777777" w:rsidR="00C45CA0" w:rsidRPr="00AE781B" w:rsidRDefault="00C45CA0" w:rsidP="00C45CA0">
            <w:pPr>
              <w:pStyle w:val="TAL"/>
              <w:rPr>
                <w:rFonts w:eastAsia="MS Mincho"/>
              </w:rPr>
            </w:pPr>
          </w:p>
        </w:tc>
        <w:tc>
          <w:tcPr>
            <w:tcW w:w="1104" w:type="dxa"/>
            <w:shd w:val="clear" w:color="auto" w:fill="auto"/>
          </w:tcPr>
          <w:p w14:paraId="0952F6A4" w14:textId="77777777" w:rsidR="00C45CA0" w:rsidRPr="00AE781B" w:rsidRDefault="00C45CA0" w:rsidP="00C45CA0">
            <w:pPr>
              <w:pStyle w:val="TAL"/>
              <w:rPr>
                <w:rFonts w:eastAsia="MS Mincho"/>
              </w:rPr>
            </w:pPr>
          </w:p>
        </w:tc>
      </w:tr>
      <w:tr w:rsidR="00C45CA0" w:rsidRPr="00AE781B" w14:paraId="510E0473" w14:textId="77777777" w:rsidTr="00C45CA0">
        <w:tc>
          <w:tcPr>
            <w:tcW w:w="4535" w:type="dxa"/>
            <w:shd w:val="clear" w:color="auto" w:fill="auto"/>
          </w:tcPr>
          <w:p w14:paraId="1BBC9D92" w14:textId="77777777" w:rsidR="00C45CA0" w:rsidRPr="00AE781B" w:rsidRDefault="00C45CA0" w:rsidP="00C45CA0">
            <w:pPr>
              <w:pStyle w:val="TAL"/>
            </w:pPr>
            <w:r w:rsidRPr="00AE781B">
              <w:t xml:space="preserve">            commonIEsRequestLocationInformation</w:t>
            </w:r>
          </w:p>
          <w:p w14:paraId="2DF5B066" w14:textId="77777777" w:rsidR="00C45CA0" w:rsidRPr="00AE781B" w:rsidRDefault="00C45CA0" w:rsidP="00C45CA0">
            <w:pPr>
              <w:pStyle w:val="TAL"/>
            </w:pPr>
            <w:r w:rsidRPr="00AE781B">
              <w:t xml:space="preserve">            SEQUENCE {</w:t>
            </w:r>
          </w:p>
        </w:tc>
        <w:tc>
          <w:tcPr>
            <w:tcW w:w="2267" w:type="dxa"/>
            <w:shd w:val="clear" w:color="auto" w:fill="auto"/>
          </w:tcPr>
          <w:p w14:paraId="457D0209" w14:textId="77777777" w:rsidR="00C45CA0" w:rsidRPr="00AE781B" w:rsidRDefault="00C45CA0" w:rsidP="00C45CA0">
            <w:pPr>
              <w:pStyle w:val="TAL"/>
              <w:rPr>
                <w:rFonts w:eastAsia="MS Mincho"/>
              </w:rPr>
            </w:pPr>
          </w:p>
        </w:tc>
        <w:tc>
          <w:tcPr>
            <w:tcW w:w="1700" w:type="dxa"/>
            <w:shd w:val="clear" w:color="auto" w:fill="auto"/>
          </w:tcPr>
          <w:p w14:paraId="67C3E9F6" w14:textId="77777777" w:rsidR="00C45CA0" w:rsidRPr="00AE781B" w:rsidRDefault="00C45CA0" w:rsidP="00C45CA0">
            <w:pPr>
              <w:pStyle w:val="TAL"/>
              <w:rPr>
                <w:rFonts w:eastAsia="MS Mincho"/>
              </w:rPr>
            </w:pPr>
          </w:p>
        </w:tc>
        <w:tc>
          <w:tcPr>
            <w:tcW w:w="1104" w:type="dxa"/>
            <w:shd w:val="clear" w:color="auto" w:fill="auto"/>
          </w:tcPr>
          <w:p w14:paraId="61F36246" w14:textId="77777777" w:rsidR="00C45CA0" w:rsidRPr="00AE781B" w:rsidRDefault="00C45CA0" w:rsidP="00C45CA0">
            <w:pPr>
              <w:pStyle w:val="TAL"/>
              <w:rPr>
                <w:rFonts w:eastAsia="MS Mincho"/>
              </w:rPr>
            </w:pPr>
          </w:p>
        </w:tc>
      </w:tr>
      <w:tr w:rsidR="00C45CA0" w:rsidRPr="00AE781B" w14:paraId="0C9BE5F0" w14:textId="77777777" w:rsidTr="00C45CA0">
        <w:tc>
          <w:tcPr>
            <w:tcW w:w="4535" w:type="dxa"/>
            <w:shd w:val="clear" w:color="auto" w:fill="auto"/>
          </w:tcPr>
          <w:p w14:paraId="21CD94A2" w14:textId="77777777" w:rsidR="00C45CA0" w:rsidRPr="00AE781B" w:rsidRDefault="00C45CA0" w:rsidP="00C45CA0">
            <w:pPr>
              <w:pStyle w:val="TAL"/>
            </w:pPr>
            <w:r w:rsidRPr="00AE781B">
              <w:t xml:space="preserve">              qos SEQUENCE {</w:t>
            </w:r>
          </w:p>
        </w:tc>
        <w:tc>
          <w:tcPr>
            <w:tcW w:w="2267" w:type="dxa"/>
            <w:shd w:val="clear" w:color="auto" w:fill="auto"/>
          </w:tcPr>
          <w:p w14:paraId="66CBD10F" w14:textId="77777777" w:rsidR="00C45CA0" w:rsidRPr="00AE781B" w:rsidRDefault="00C45CA0" w:rsidP="00C45CA0">
            <w:pPr>
              <w:pStyle w:val="TAL"/>
              <w:rPr>
                <w:rFonts w:eastAsia="MS Mincho"/>
              </w:rPr>
            </w:pPr>
          </w:p>
        </w:tc>
        <w:tc>
          <w:tcPr>
            <w:tcW w:w="1700" w:type="dxa"/>
            <w:shd w:val="clear" w:color="auto" w:fill="auto"/>
          </w:tcPr>
          <w:p w14:paraId="34200DDB" w14:textId="77777777" w:rsidR="00C45CA0" w:rsidRPr="00AE781B" w:rsidRDefault="00C45CA0" w:rsidP="00C45CA0">
            <w:pPr>
              <w:pStyle w:val="TAL"/>
              <w:rPr>
                <w:rFonts w:eastAsia="MS Mincho"/>
              </w:rPr>
            </w:pPr>
          </w:p>
        </w:tc>
        <w:tc>
          <w:tcPr>
            <w:tcW w:w="1104" w:type="dxa"/>
            <w:shd w:val="clear" w:color="auto" w:fill="auto"/>
          </w:tcPr>
          <w:p w14:paraId="4CC0697E" w14:textId="77777777" w:rsidR="00C45CA0" w:rsidRPr="00AE781B" w:rsidRDefault="00C45CA0" w:rsidP="00C45CA0">
            <w:pPr>
              <w:pStyle w:val="TAL"/>
              <w:rPr>
                <w:rFonts w:eastAsia="MS Mincho"/>
              </w:rPr>
            </w:pPr>
          </w:p>
        </w:tc>
      </w:tr>
      <w:tr w:rsidR="00C45CA0" w:rsidRPr="00AE781B" w14:paraId="1EB0C0B6" w14:textId="77777777" w:rsidTr="00C45CA0">
        <w:tc>
          <w:tcPr>
            <w:tcW w:w="4535" w:type="dxa"/>
            <w:shd w:val="clear" w:color="auto" w:fill="auto"/>
          </w:tcPr>
          <w:p w14:paraId="53D0CF86" w14:textId="77777777" w:rsidR="00C45CA0" w:rsidRPr="00AE781B" w:rsidRDefault="00C45CA0" w:rsidP="00C45CA0">
            <w:pPr>
              <w:pStyle w:val="TAL"/>
            </w:pPr>
            <w:r w:rsidRPr="00AE781B">
              <w:t xml:space="preserve">                 responseTime SEQUENCE {</w:t>
            </w:r>
          </w:p>
        </w:tc>
        <w:tc>
          <w:tcPr>
            <w:tcW w:w="2267" w:type="dxa"/>
            <w:shd w:val="clear" w:color="auto" w:fill="auto"/>
          </w:tcPr>
          <w:p w14:paraId="0CB62F62" w14:textId="77777777" w:rsidR="00C45CA0" w:rsidRPr="00AE781B" w:rsidRDefault="00C45CA0" w:rsidP="00C45CA0">
            <w:pPr>
              <w:pStyle w:val="TAL"/>
              <w:rPr>
                <w:rFonts w:eastAsia="MS Mincho"/>
              </w:rPr>
            </w:pPr>
          </w:p>
        </w:tc>
        <w:tc>
          <w:tcPr>
            <w:tcW w:w="1700" w:type="dxa"/>
            <w:shd w:val="clear" w:color="auto" w:fill="auto"/>
          </w:tcPr>
          <w:p w14:paraId="44448510" w14:textId="77777777" w:rsidR="00C45CA0" w:rsidRPr="00AE781B" w:rsidRDefault="00C45CA0" w:rsidP="00C45CA0">
            <w:pPr>
              <w:pStyle w:val="TAL"/>
              <w:rPr>
                <w:rFonts w:eastAsia="MS Mincho"/>
              </w:rPr>
            </w:pPr>
          </w:p>
        </w:tc>
        <w:tc>
          <w:tcPr>
            <w:tcW w:w="1104" w:type="dxa"/>
            <w:shd w:val="clear" w:color="auto" w:fill="auto"/>
          </w:tcPr>
          <w:p w14:paraId="13B19513" w14:textId="77777777" w:rsidR="00C45CA0" w:rsidRPr="00AE781B" w:rsidRDefault="00C45CA0" w:rsidP="00C45CA0">
            <w:pPr>
              <w:pStyle w:val="TAL"/>
              <w:rPr>
                <w:rFonts w:eastAsia="MS Mincho"/>
              </w:rPr>
            </w:pPr>
          </w:p>
        </w:tc>
      </w:tr>
      <w:tr w:rsidR="00C45CA0" w:rsidRPr="00AE781B" w14:paraId="64838B8E" w14:textId="77777777" w:rsidTr="00C45CA0">
        <w:tc>
          <w:tcPr>
            <w:tcW w:w="4535" w:type="dxa"/>
            <w:shd w:val="clear" w:color="auto" w:fill="auto"/>
          </w:tcPr>
          <w:p w14:paraId="7DDDD28A" w14:textId="77777777" w:rsidR="00C45CA0" w:rsidRPr="00AE781B" w:rsidRDefault="00C45CA0" w:rsidP="00C45CA0">
            <w:pPr>
              <w:pStyle w:val="TAL"/>
            </w:pPr>
            <w:r w:rsidRPr="00AE781B">
              <w:t xml:space="preserve">                   time</w:t>
            </w:r>
          </w:p>
        </w:tc>
        <w:tc>
          <w:tcPr>
            <w:tcW w:w="2267" w:type="dxa"/>
            <w:shd w:val="clear" w:color="auto" w:fill="auto"/>
          </w:tcPr>
          <w:p w14:paraId="41E302D3" w14:textId="77777777" w:rsidR="00C45CA0" w:rsidRPr="00AE781B" w:rsidRDefault="00C45CA0" w:rsidP="00C45CA0">
            <w:pPr>
              <w:pStyle w:val="TAL"/>
              <w:rPr>
                <w:rFonts w:eastAsia="MS Mincho"/>
              </w:rPr>
            </w:pPr>
            <w:r w:rsidRPr="00AE781B">
              <w:rPr>
                <w:rFonts w:eastAsia="MS Mincho"/>
              </w:rPr>
              <w:t>3</w:t>
            </w:r>
          </w:p>
        </w:tc>
        <w:tc>
          <w:tcPr>
            <w:tcW w:w="1700" w:type="dxa"/>
            <w:shd w:val="clear" w:color="auto" w:fill="auto"/>
          </w:tcPr>
          <w:p w14:paraId="3CF03AE2" w14:textId="77777777" w:rsidR="00C45CA0" w:rsidRPr="00AE781B" w:rsidRDefault="00C45CA0" w:rsidP="00C45CA0">
            <w:pPr>
              <w:pStyle w:val="TAL"/>
              <w:rPr>
                <w:rFonts w:eastAsia="MS Mincho"/>
              </w:rPr>
            </w:pPr>
            <w:r w:rsidRPr="00AE781B">
              <w:rPr>
                <w:rFonts w:eastAsia="MS Mincho"/>
              </w:rPr>
              <w:t>See clause 9.3.13.5</w:t>
            </w:r>
          </w:p>
        </w:tc>
        <w:tc>
          <w:tcPr>
            <w:tcW w:w="1104" w:type="dxa"/>
            <w:shd w:val="clear" w:color="auto" w:fill="auto"/>
          </w:tcPr>
          <w:p w14:paraId="670FCEF5" w14:textId="77777777" w:rsidR="00C45CA0" w:rsidRPr="00AE781B" w:rsidRDefault="00C45CA0" w:rsidP="00C45CA0">
            <w:pPr>
              <w:pStyle w:val="TAL"/>
              <w:rPr>
                <w:rFonts w:eastAsia="MS Mincho"/>
              </w:rPr>
            </w:pPr>
          </w:p>
        </w:tc>
      </w:tr>
      <w:tr w:rsidR="00C45CA0" w:rsidRPr="00AE781B" w14:paraId="3D14DB21" w14:textId="77777777" w:rsidTr="00C45CA0">
        <w:tc>
          <w:tcPr>
            <w:tcW w:w="4535" w:type="dxa"/>
            <w:shd w:val="clear" w:color="auto" w:fill="auto"/>
          </w:tcPr>
          <w:p w14:paraId="258DBEC6" w14:textId="77777777" w:rsidR="00C45CA0" w:rsidRPr="00AE781B" w:rsidRDefault="00C45CA0" w:rsidP="00C45CA0">
            <w:pPr>
              <w:pStyle w:val="TAL"/>
            </w:pPr>
            <w:r w:rsidRPr="00AE781B">
              <w:t xml:space="preserve">                 }</w:t>
            </w:r>
          </w:p>
        </w:tc>
        <w:tc>
          <w:tcPr>
            <w:tcW w:w="2267" w:type="dxa"/>
            <w:shd w:val="clear" w:color="auto" w:fill="auto"/>
          </w:tcPr>
          <w:p w14:paraId="49DC72E4" w14:textId="77777777" w:rsidR="00C45CA0" w:rsidRPr="00AE781B" w:rsidRDefault="00C45CA0" w:rsidP="00C45CA0">
            <w:pPr>
              <w:pStyle w:val="TAL"/>
              <w:rPr>
                <w:rFonts w:eastAsia="MS Mincho"/>
              </w:rPr>
            </w:pPr>
          </w:p>
        </w:tc>
        <w:tc>
          <w:tcPr>
            <w:tcW w:w="1700" w:type="dxa"/>
            <w:shd w:val="clear" w:color="auto" w:fill="auto"/>
          </w:tcPr>
          <w:p w14:paraId="2930812D" w14:textId="77777777" w:rsidR="00C45CA0" w:rsidRPr="00AE781B" w:rsidRDefault="00C45CA0" w:rsidP="00C45CA0">
            <w:pPr>
              <w:pStyle w:val="TAL"/>
              <w:rPr>
                <w:rFonts w:eastAsia="MS Mincho"/>
              </w:rPr>
            </w:pPr>
          </w:p>
        </w:tc>
        <w:tc>
          <w:tcPr>
            <w:tcW w:w="1104" w:type="dxa"/>
            <w:shd w:val="clear" w:color="auto" w:fill="auto"/>
          </w:tcPr>
          <w:p w14:paraId="44D867D9" w14:textId="77777777" w:rsidR="00C45CA0" w:rsidRPr="00AE781B" w:rsidRDefault="00C45CA0" w:rsidP="00C45CA0">
            <w:pPr>
              <w:pStyle w:val="TAL"/>
              <w:rPr>
                <w:rFonts w:eastAsia="MS Mincho"/>
              </w:rPr>
            </w:pPr>
          </w:p>
        </w:tc>
      </w:tr>
      <w:tr w:rsidR="00C45CA0" w:rsidRPr="00AE781B" w14:paraId="51AFDE70" w14:textId="77777777" w:rsidTr="00C45CA0">
        <w:tc>
          <w:tcPr>
            <w:tcW w:w="4535" w:type="dxa"/>
            <w:shd w:val="clear" w:color="auto" w:fill="auto"/>
          </w:tcPr>
          <w:p w14:paraId="64275F05" w14:textId="77777777" w:rsidR="00C45CA0" w:rsidRPr="00AE781B" w:rsidRDefault="00C45CA0" w:rsidP="00C45CA0">
            <w:pPr>
              <w:pStyle w:val="TAL"/>
            </w:pPr>
            <w:r w:rsidRPr="00AE781B">
              <w:t xml:space="preserve">              }</w:t>
            </w:r>
          </w:p>
        </w:tc>
        <w:tc>
          <w:tcPr>
            <w:tcW w:w="2267" w:type="dxa"/>
            <w:shd w:val="clear" w:color="auto" w:fill="auto"/>
          </w:tcPr>
          <w:p w14:paraId="55754172" w14:textId="77777777" w:rsidR="00C45CA0" w:rsidRPr="00AE781B" w:rsidRDefault="00C45CA0" w:rsidP="00C45CA0">
            <w:pPr>
              <w:pStyle w:val="TAL"/>
              <w:rPr>
                <w:rFonts w:eastAsia="MS Mincho"/>
              </w:rPr>
            </w:pPr>
          </w:p>
        </w:tc>
        <w:tc>
          <w:tcPr>
            <w:tcW w:w="1700" w:type="dxa"/>
            <w:shd w:val="clear" w:color="auto" w:fill="auto"/>
          </w:tcPr>
          <w:p w14:paraId="0E5C8B35" w14:textId="77777777" w:rsidR="00C45CA0" w:rsidRPr="00AE781B" w:rsidRDefault="00C45CA0" w:rsidP="00C45CA0">
            <w:pPr>
              <w:pStyle w:val="TAL"/>
              <w:rPr>
                <w:rFonts w:eastAsia="MS Mincho"/>
              </w:rPr>
            </w:pPr>
          </w:p>
        </w:tc>
        <w:tc>
          <w:tcPr>
            <w:tcW w:w="1104" w:type="dxa"/>
            <w:shd w:val="clear" w:color="auto" w:fill="auto"/>
          </w:tcPr>
          <w:p w14:paraId="0F552D19" w14:textId="77777777" w:rsidR="00C45CA0" w:rsidRPr="00AE781B" w:rsidRDefault="00C45CA0" w:rsidP="00C45CA0">
            <w:pPr>
              <w:pStyle w:val="TAL"/>
              <w:rPr>
                <w:rFonts w:eastAsia="MS Mincho"/>
              </w:rPr>
            </w:pPr>
          </w:p>
        </w:tc>
      </w:tr>
      <w:tr w:rsidR="00C45CA0" w:rsidRPr="00AE781B" w14:paraId="057448E5" w14:textId="77777777" w:rsidTr="00C45CA0">
        <w:tc>
          <w:tcPr>
            <w:tcW w:w="4535" w:type="dxa"/>
            <w:shd w:val="clear" w:color="auto" w:fill="auto"/>
          </w:tcPr>
          <w:p w14:paraId="62F55E07" w14:textId="77777777" w:rsidR="00C45CA0" w:rsidRPr="00AE781B" w:rsidRDefault="00C45CA0" w:rsidP="00C45CA0">
            <w:pPr>
              <w:pStyle w:val="TAL"/>
            </w:pPr>
            <w:r w:rsidRPr="00AE781B">
              <w:t xml:space="preserve">            }</w:t>
            </w:r>
          </w:p>
        </w:tc>
        <w:tc>
          <w:tcPr>
            <w:tcW w:w="2267" w:type="dxa"/>
            <w:shd w:val="clear" w:color="auto" w:fill="auto"/>
          </w:tcPr>
          <w:p w14:paraId="7A252F98" w14:textId="77777777" w:rsidR="00C45CA0" w:rsidRPr="00AE781B" w:rsidRDefault="00C45CA0" w:rsidP="00C45CA0">
            <w:pPr>
              <w:pStyle w:val="TAL"/>
              <w:rPr>
                <w:rFonts w:eastAsia="MS Mincho"/>
              </w:rPr>
            </w:pPr>
          </w:p>
        </w:tc>
        <w:tc>
          <w:tcPr>
            <w:tcW w:w="1700" w:type="dxa"/>
            <w:shd w:val="clear" w:color="auto" w:fill="auto"/>
          </w:tcPr>
          <w:p w14:paraId="7F9FE07D" w14:textId="77777777" w:rsidR="00C45CA0" w:rsidRPr="00AE781B" w:rsidRDefault="00C45CA0" w:rsidP="00C45CA0">
            <w:pPr>
              <w:pStyle w:val="TAL"/>
              <w:rPr>
                <w:rFonts w:eastAsia="MS Mincho"/>
              </w:rPr>
            </w:pPr>
          </w:p>
        </w:tc>
        <w:tc>
          <w:tcPr>
            <w:tcW w:w="1104" w:type="dxa"/>
            <w:shd w:val="clear" w:color="auto" w:fill="auto"/>
          </w:tcPr>
          <w:p w14:paraId="3374086F" w14:textId="77777777" w:rsidR="00C45CA0" w:rsidRPr="00AE781B" w:rsidRDefault="00C45CA0" w:rsidP="00C45CA0">
            <w:pPr>
              <w:pStyle w:val="TAL"/>
              <w:rPr>
                <w:rFonts w:eastAsia="MS Mincho"/>
              </w:rPr>
            </w:pPr>
          </w:p>
        </w:tc>
      </w:tr>
      <w:tr w:rsidR="00C45CA0" w:rsidRPr="00AE781B" w14:paraId="30D065F2" w14:textId="77777777" w:rsidTr="00C45CA0">
        <w:tc>
          <w:tcPr>
            <w:tcW w:w="4535" w:type="dxa"/>
            <w:shd w:val="clear" w:color="auto" w:fill="auto"/>
          </w:tcPr>
          <w:p w14:paraId="591D2001" w14:textId="77777777" w:rsidR="00C45CA0" w:rsidRPr="00AE781B" w:rsidRDefault="00C45CA0" w:rsidP="00C45CA0">
            <w:pPr>
              <w:pStyle w:val="TAL"/>
            </w:pPr>
            <w:r w:rsidRPr="00AE781B">
              <w:t xml:space="preserve">          }</w:t>
            </w:r>
          </w:p>
        </w:tc>
        <w:tc>
          <w:tcPr>
            <w:tcW w:w="2267" w:type="dxa"/>
            <w:shd w:val="clear" w:color="auto" w:fill="auto"/>
          </w:tcPr>
          <w:p w14:paraId="4D61A3A6" w14:textId="77777777" w:rsidR="00C45CA0" w:rsidRPr="00AE781B" w:rsidRDefault="00C45CA0" w:rsidP="00C45CA0">
            <w:pPr>
              <w:pStyle w:val="TAL"/>
              <w:rPr>
                <w:rFonts w:eastAsia="MS Mincho"/>
              </w:rPr>
            </w:pPr>
          </w:p>
        </w:tc>
        <w:tc>
          <w:tcPr>
            <w:tcW w:w="1700" w:type="dxa"/>
            <w:shd w:val="clear" w:color="auto" w:fill="auto"/>
          </w:tcPr>
          <w:p w14:paraId="35CFF69D" w14:textId="77777777" w:rsidR="00C45CA0" w:rsidRPr="00AE781B" w:rsidRDefault="00C45CA0" w:rsidP="00C45CA0">
            <w:pPr>
              <w:pStyle w:val="TAL"/>
              <w:rPr>
                <w:rFonts w:eastAsia="MS Mincho"/>
              </w:rPr>
            </w:pPr>
          </w:p>
        </w:tc>
        <w:tc>
          <w:tcPr>
            <w:tcW w:w="1104" w:type="dxa"/>
            <w:shd w:val="clear" w:color="auto" w:fill="auto"/>
          </w:tcPr>
          <w:p w14:paraId="0634C0AD" w14:textId="77777777" w:rsidR="00C45CA0" w:rsidRPr="00AE781B" w:rsidRDefault="00C45CA0" w:rsidP="00C45CA0">
            <w:pPr>
              <w:pStyle w:val="TAL"/>
              <w:rPr>
                <w:rFonts w:eastAsia="MS Mincho"/>
              </w:rPr>
            </w:pPr>
          </w:p>
        </w:tc>
      </w:tr>
      <w:tr w:rsidR="00C45CA0" w:rsidRPr="00AE781B" w14:paraId="5661AFD4" w14:textId="77777777" w:rsidTr="00C45CA0">
        <w:tc>
          <w:tcPr>
            <w:tcW w:w="4535" w:type="dxa"/>
            <w:shd w:val="clear" w:color="auto" w:fill="auto"/>
          </w:tcPr>
          <w:p w14:paraId="45E3B820" w14:textId="77777777" w:rsidR="00C45CA0" w:rsidRPr="00AE781B" w:rsidRDefault="00C45CA0" w:rsidP="00C45CA0">
            <w:pPr>
              <w:pStyle w:val="TAL"/>
            </w:pPr>
            <w:r w:rsidRPr="00AE781B">
              <w:t xml:space="preserve">        }</w:t>
            </w:r>
          </w:p>
        </w:tc>
        <w:tc>
          <w:tcPr>
            <w:tcW w:w="2267" w:type="dxa"/>
            <w:shd w:val="clear" w:color="auto" w:fill="auto"/>
          </w:tcPr>
          <w:p w14:paraId="4C1B7AD7" w14:textId="77777777" w:rsidR="00C45CA0" w:rsidRPr="00AE781B" w:rsidRDefault="00C45CA0" w:rsidP="00C45CA0">
            <w:pPr>
              <w:pStyle w:val="TAL"/>
              <w:rPr>
                <w:rFonts w:eastAsia="MS Mincho"/>
              </w:rPr>
            </w:pPr>
          </w:p>
        </w:tc>
        <w:tc>
          <w:tcPr>
            <w:tcW w:w="1700" w:type="dxa"/>
            <w:shd w:val="clear" w:color="auto" w:fill="auto"/>
          </w:tcPr>
          <w:p w14:paraId="5544746E" w14:textId="77777777" w:rsidR="00C45CA0" w:rsidRPr="00AE781B" w:rsidRDefault="00C45CA0" w:rsidP="00C45CA0">
            <w:pPr>
              <w:pStyle w:val="TAL"/>
              <w:rPr>
                <w:rFonts w:eastAsia="MS Mincho"/>
              </w:rPr>
            </w:pPr>
          </w:p>
        </w:tc>
        <w:tc>
          <w:tcPr>
            <w:tcW w:w="1104" w:type="dxa"/>
            <w:shd w:val="clear" w:color="auto" w:fill="auto"/>
          </w:tcPr>
          <w:p w14:paraId="3E337022" w14:textId="77777777" w:rsidR="00C45CA0" w:rsidRPr="00AE781B" w:rsidRDefault="00C45CA0" w:rsidP="00C45CA0">
            <w:pPr>
              <w:pStyle w:val="TAL"/>
              <w:rPr>
                <w:rFonts w:eastAsia="MS Mincho"/>
              </w:rPr>
            </w:pPr>
          </w:p>
        </w:tc>
      </w:tr>
      <w:tr w:rsidR="00C45CA0" w:rsidRPr="00AE781B" w14:paraId="1E23133C" w14:textId="77777777" w:rsidTr="00C45CA0">
        <w:tc>
          <w:tcPr>
            <w:tcW w:w="4535" w:type="dxa"/>
            <w:shd w:val="clear" w:color="auto" w:fill="auto"/>
          </w:tcPr>
          <w:p w14:paraId="7CA32BEF" w14:textId="77777777" w:rsidR="00C45CA0" w:rsidRPr="00AE781B" w:rsidRDefault="00C45CA0" w:rsidP="00C45CA0">
            <w:pPr>
              <w:pStyle w:val="TAL"/>
            </w:pPr>
            <w:r w:rsidRPr="00AE781B">
              <w:t xml:space="preserve">      }</w:t>
            </w:r>
          </w:p>
        </w:tc>
        <w:tc>
          <w:tcPr>
            <w:tcW w:w="2267" w:type="dxa"/>
            <w:shd w:val="clear" w:color="auto" w:fill="auto"/>
          </w:tcPr>
          <w:p w14:paraId="1AD95A73" w14:textId="77777777" w:rsidR="00C45CA0" w:rsidRPr="00AE781B" w:rsidRDefault="00C45CA0" w:rsidP="00C45CA0">
            <w:pPr>
              <w:pStyle w:val="TAL"/>
              <w:rPr>
                <w:rFonts w:eastAsia="MS Mincho"/>
              </w:rPr>
            </w:pPr>
          </w:p>
        </w:tc>
        <w:tc>
          <w:tcPr>
            <w:tcW w:w="1700" w:type="dxa"/>
            <w:shd w:val="clear" w:color="auto" w:fill="auto"/>
          </w:tcPr>
          <w:p w14:paraId="1F6FB38A" w14:textId="77777777" w:rsidR="00C45CA0" w:rsidRPr="00AE781B" w:rsidRDefault="00C45CA0" w:rsidP="00C45CA0">
            <w:pPr>
              <w:pStyle w:val="TAL"/>
              <w:rPr>
                <w:rFonts w:eastAsia="MS Mincho"/>
              </w:rPr>
            </w:pPr>
          </w:p>
        </w:tc>
        <w:tc>
          <w:tcPr>
            <w:tcW w:w="1104" w:type="dxa"/>
            <w:shd w:val="clear" w:color="auto" w:fill="auto"/>
          </w:tcPr>
          <w:p w14:paraId="1B476CBB" w14:textId="77777777" w:rsidR="00C45CA0" w:rsidRPr="00AE781B" w:rsidRDefault="00C45CA0" w:rsidP="00C45CA0">
            <w:pPr>
              <w:pStyle w:val="TAL"/>
              <w:rPr>
                <w:rFonts w:eastAsia="MS Mincho"/>
              </w:rPr>
            </w:pPr>
          </w:p>
        </w:tc>
      </w:tr>
      <w:tr w:rsidR="00C45CA0" w:rsidRPr="00AE781B" w14:paraId="754C47F9" w14:textId="77777777" w:rsidTr="00C45CA0">
        <w:tc>
          <w:tcPr>
            <w:tcW w:w="4535" w:type="dxa"/>
            <w:shd w:val="clear" w:color="auto" w:fill="auto"/>
          </w:tcPr>
          <w:p w14:paraId="42A59B58" w14:textId="77777777" w:rsidR="00C45CA0" w:rsidRPr="00AE781B" w:rsidRDefault="00C45CA0" w:rsidP="00C45CA0">
            <w:pPr>
              <w:pStyle w:val="TAL"/>
            </w:pPr>
            <w:r w:rsidRPr="00AE781B">
              <w:t xml:space="preserve">    }</w:t>
            </w:r>
          </w:p>
        </w:tc>
        <w:tc>
          <w:tcPr>
            <w:tcW w:w="2267" w:type="dxa"/>
            <w:shd w:val="clear" w:color="auto" w:fill="auto"/>
          </w:tcPr>
          <w:p w14:paraId="664561CC" w14:textId="77777777" w:rsidR="00C45CA0" w:rsidRPr="00AE781B" w:rsidRDefault="00C45CA0" w:rsidP="00C45CA0">
            <w:pPr>
              <w:pStyle w:val="TAL"/>
              <w:rPr>
                <w:rFonts w:eastAsia="MS Mincho"/>
              </w:rPr>
            </w:pPr>
          </w:p>
        </w:tc>
        <w:tc>
          <w:tcPr>
            <w:tcW w:w="1700" w:type="dxa"/>
            <w:shd w:val="clear" w:color="auto" w:fill="auto"/>
          </w:tcPr>
          <w:p w14:paraId="0EC5BF5B" w14:textId="77777777" w:rsidR="00C45CA0" w:rsidRPr="00AE781B" w:rsidRDefault="00C45CA0" w:rsidP="00C45CA0">
            <w:pPr>
              <w:pStyle w:val="TAL"/>
              <w:rPr>
                <w:rFonts w:eastAsia="MS Mincho"/>
              </w:rPr>
            </w:pPr>
          </w:p>
        </w:tc>
        <w:tc>
          <w:tcPr>
            <w:tcW w:w="1104" w:type="dxa"/>
            <w:shd w:val="clear" w:color="auto" w:fill="auto"/>
          </w:tcPr>
          <w:p w14:paraId="534ABD48" w14:textId="77777777" w:rsidR="00C45CA0" w:rsidRPr="00AE781B" w:rsidRDefault="00C45CA0" w:rsidP="00C45CA0">
            <w:pPr>
              <w:pStyle w:val="TAL"/>
              <w:rPr>
                <w:rFonts w:eastAsia="MS Mincho"/>
              </w:rPr>
            </w:pPr>
          </w:p>
        </w:tc>
      </w:tr>
      <w:tr w:rsidR="00C45CA0" w:rsidRPr="00AE781B" w14:paraId="22654E8D" w14:textId="77777777" w:rsidTr="00C45CA0">
        <w:tc>
          <w:tcPr>
            <w:tcW w:w="4535" w:type="dxa"/>
            <w:shd w:val="clear" w:color="auto" w:fill="auto"/>
          </w:tcPr>
          <w:p w14:paraId="0A720CFA" w14:textId="77777777" w:rsidR="00C45CA0" w:rsidRPr="00AE781B" w:rsidRDefault="00C45CA0" w:rsidP="00C45CA0">
            <w:pPr>
              <w:pStyle w:val="TAL"/>
            </w:pPr>
            <w:r w:rsidRPr="00AE781B">
              <w:t xml:space="preserve">  }</w:t>
            </w:r>
          </w:p>
        </w:tc>
        <w:tc>
          <w:tcPr>
            <w:tcW w:w="2267" w:type="dxa"/>
            <w:shd w:val="clear" w:color="auto" w:fill="auto"/>
          </w:tcPr>
          <w:p w14:paraId="54688D7D" w14:textId="77777777" w:rsidR="00C45CA0" w:rsidRPr="00AE781B" w:rsidRDefault="00C45CA0" w:rsidP="00C45CA0">
            <w:pPr>
              <w:pStyle w:val="TAL"/>
              <w:rPr>
                <w:rFonts w:eastAsia="MS Mincho"/>
              </w:rPr>
            </w:pPr>
          </w:p>
        </w:tc>
        <w:tc>
          <w:tcPr>
            <w:tcW w:w="1700" w:type="dxa"/>
            <w:shd w:val="clear" w:color="auto" w:fill="auto"/>
          </w:tcPr>
          <w:p w14:paraId="4A08D6DE" w14:textId="77777777" w:rsidR="00C45CA0" w:rsidRPr="00AE781B" w:rsidRDefault="00C45CA0" w:rsidP="00C45CA0">
            <w:pPr>
              <w:pStyle w:val="TAL"/>
              <w:rPr>
                <w:rFonts w:eastAsia="MS Mincho"/>
              </w:rPr>
            </w:pPr>
          </w:p>
        </w:tc>
        <w:tc>
          <w:tcPr>
            <w:tcW w:w="1104" w:type="dxa"/>
            <w:shd w:val="clear" w:color="auto" w:fill="auto"/>
          </w:tcPr>
          <w:p w14:paraId="5027D00C" w14:textId="77777777" w:rsidR="00C45CA0" w:rsidRPr="00AE781B" w:rsidRDefault="00C45CA0" w:rsidP="00C45CA0">
            <w:pPr>
              <w:pStyle w:val="TAL"/>
              <w:rPr>
                <w:rFonts w:eastAsia="MS Mincho"/>
              </w:rPr>
            </w:pPr>
          </w:p>
        </w:tc>
      </w:tr>
      <w:tr w:rsidR="00C45CA0" w:rsidRPr="00AE781B" w14:paraId="3C5C66AF" w14:textId="77777777" w:rsidTr="00C45CA0">
        <w:tc>
          <w:tcPr>
            <w:tcW w:w="4535" w:type="dxa"/>
            <w:shd w:val="clear" w:color="auto" w:fill="auto"/>
          </w:tcPr>
          <w:p w14:paraId="23834A2C" w14:textId="77777777" w:rsidR="00C45CA0" w:rsidRPr="00AE781B" w:rsidRDefault="00C45CA0" w:rsidP="00C45CA0">
            <w:pPr>
              <w:pStyle w:val="TAL"/>
            </w:pPr>
            <w:r w:rsidRPr="00AE781B">
              <w:t xml:space="preserve"> }</w:t>
            </w:r>
          </w:p>
        </w:tc>
        <w:tc>
          <w:tcPr>
            <w:tcW w:w="2267" w:type="dxa"/>
            <w:shd w:val="clear" w:color="auto" w:fill="auto"/>
          </w:tcPr>
          <w:p w14:paraId="7EC13061" w14:textId="77777777" w:rsidR="00C45CA0" w:rsidRPr="00AE781B" w:rsidRDefault="00C45CA0" w:rsidP="00C45CA0">
            <w:pPr>
              <w:pStyle w:val="TAL"/>
              <w:rPr>
                <w:rFonts w:eastAsia="MS Mincho"/>
              </w:rPr>
            </w:pPr>
          </w:p>
        </w:tc>
        <w:tc>
          <w:tcPr>
            <w:tcW w:w="1700" w:type="dxa"/>
            <w:shd w:val="clear" w:color="auto" w:fill="auto"/>
          </w:tcPr>
          <w:p w14:paraId="5469F47F" w14:textId="77777777" w:rsidR="00C45CA0" w:rsidRPr="00AE781B" w:rsidRDefault="00C45CA0" w:rsidP="00C45CA0">
            <w:pPr>
              <w:pStyle w:val="TAL"/>
              <w:rPr>
                <w:rFonts w:eastAsia="MS Mincho"/>
              </w:rPr>
            </w:pPr>
          </w:p>
        </w:tc>
        <w:tc>
          <w:tcPr>
            <w:tcW w:w="1104" w:type="dxa"/>
            <w:shd w:val="clear" w:color="auto" w:fill="auto"/>
          </w:tcPr>
          <w:p w14:paraId="7FD57E54" w14:textId="77777777" w:rsidR="00C45CA0" w:rsidRPr="00AE781B" w:rsidRDefault="00C45CA0" w:rsidP="00C45CA0">
            <w:pPr>
              <w:pStyle w:val="TAL"/>
              <w:rPr>
                <w:rFonts w:eastAsia="MS Mincho"/>
              </w:rPr>
            </w:pPr>
          </w:p>
        </w:tc>
      </w:tr>
      <w:tr w:rsidR="00C45CA0" w:rsidRPr="00AE781B" w14:paraId="6D288DD9" w14:textId="77777777" w:rsidTr="00C45CA0">
        <w:tc>
          <w:tcPr>
            <w:tcW w:w="4535" w:type="dxa"/>
            <w:shd w:val="clear" w:color="auto" w:fill="auto"/>
          </w:tcPr>
          <w:p w14:paraId="3FDC1F51" w14:textId="77777777" w:rsidR="00C45CA0" w:rsidRPr="00AE781B" w:rsidRDefault="00C45CA0" w:rsidP="00C45CA0">
            <w:pPr>
              <w:pStyle w:val="TAL"/>
            </w:pPr>
            <w:r w:rsidRPr="00AE781B">
              <w:t>}</w:t>
            </w:r>
          </w:p>
        </w:tc>
        <w:tc>
          <w:tcPr>
            <w:tcW w:w="2267" w:type="dxa"/>
            <w:shd w:val="clear" w:color="auto" w:fill="auto"/>
          </w:tcPr>
          <w:p w14:paraId="7AAA34CC" w14:textId="77777777" w:rsidR="00C45CA0" w:rsidRPr="00AE781B" w:rsidRDefault="00C45CA0" w:rsidP="00C45CA0">
            <w:pPr>
              <w:pStyle w:val="TAL"/>
              <w:rPr>
                <w:rFonts w:eastAsia="MS Mincho"/>
              </w:rPr>
            </w:pPr>
          </w:p>
        </w:tc>
        <w:tc>
          <w:tcPr>
            <w:tcW w:w="1700" w:type="dxa"/>
            <w:shd w:val="clear" w:color="auto" w:fill="auto"/>
          </w:tcPr>
          <w:p w14:paraId="6EB87629" w14:textId="77777777" w:rsidR="00C45CA0" w:rsidRPr="00AE781B" w:rsidRDefault="00C45CA0" w:rsidP="00C45CA0">
            <w:pPr>
              <w:pStyle w:val="TAL"/>
              <w:rPr>
                <w:rFonts w:eastAsia="MS Mincho"/>
              </w:rPr>
            </w:pPr>
          </w:p>
        </w:tc>
        <w:tc>
          <w:tcPr>
            <w:tcW w:w="1104" w:type="dxa"/>
            <w:shd w:val="clear" w:color="auto" w:fill="auto"/>
          </w:tcPr>
          <w:p w14:paraId="3599ED12" w14:textId="77777777" w:rsidR="00C45CA0" w:rsidRPr="00AE781B" w:rsidRDefault="00C45CA0" w:rsidP="00C45CA0">
            <w:pPr>
              <w:pStyle w:val="TAL"/>
              <w:rPr>
                <w:rFonts w:eastAsia="MS Mincho"/>
              </w:rPr>
            </w:pPr>
          </w:p>
        </w:tc>
      </w:tr>
    </w:tbl>
    <w:p w14:paraId="47D6B485" w14:textId="77777777" w:rsidR="00C45CA0" w:rsidRPr="00AE781B" w:rsidRDefault="00C45CA0" w:rsidP="00C45CA0">
      <w:pPr>
        <w:rPr>
          <w:rFonts w:eastAsia="MS Mincho"/>
        </w:rPr>
      </w:pPr>
    </w:p>
    <w:p w14:paraId="12D8215E" w14:textId="77777777" w:rsidR="00C45CA0" w:rsidRPr="00AE781B" w:rsidRDefault="00C45CA0" w:rsidP="00F05EEE">
      <w:pPr>
        <w:pStyle w:val="Heading4"/>
      </w:pPr>
      <w:r w:rsidRPr="00AE781B">
        <w:t>9.3.13.5</w:t>
      </w:r>
      <w:r w:rsidRPr="00AE781B">
        <w:tab/>
        <w:t>Test requirement</w:t>
      </w:r>
    </w:p>
    <w:p w14:paraId="0884DED4" w14:textId="77777777" w:rsidR="00C45CA0" w:rsidRPr="00AE781B" w:rsidRDefault="00C45CA0" w:rsidP="00C45CA0">
      <w:r w:rsidRPr="00AE781B">
        <w:t>Table 9.3.1.1.5-1 and 9.3.1.1.5-2 define the primary level settings including test tolerances for the test.</w:t>
      </w:r>
    </w:p>
    <w:p w14:paraId="6C653006"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5B81528B">
          <v:shape id="_x0000_i1283" type="#_x0000_t75" style="width:186pt;height:18.75pt" o:ole="">
            <v:imagedata r:id="rId10" o:title=""/>
          </v:shape>
          <o:OLEObject Type="Embed" ProgID="Equation.3" ShapeID="_x0000_i1283" DrawAspect="Content" ObjectID="_1774200206" r:id="rId254"/>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0B4872B8">
          <v:shape id="_x0000_i1284" type="#_x0000_t75" style="width:11.25pt;height:12.75pt" o:ole="">
            <v:imagedata r:id="rId20" o:title=""/>
          </v:shape>
          <o:OLEObject Type="Embed" ProgID="Equation.3" ShapeID="_x0000_i1284" DrawAspect="Content" ObjectID="_1774200207" r:id="rId255"/>
        </w:object>
      </w:r>
      <w:r w:rsidRPr="00AE781B">
        <w:t xml:space="preserve"> = </w:t>
      </w:r>
      <w:r w:rsidRPr="00AE781B">
        <w:rPr>
          <w:position w:val="-28"/>
        </w:rPr>
        <w:object w:dxaOrig="1080" w:dyaOrig="680" w14:anchorId="7565B69C">
          <v:shape id="_x0000_i1285" type="#_x0000_t75" style="width:54.75pt;height:33.75pt" o:ole="">
            <v:imagedata r:id="rId22" o:title=""/>
          </v:shape>
          <o:OLEObject Type="Embed" ProgID="Equation.3" ShapeID="_x0000_i1285" DrawAspect="Content" ObjectID="_1774200208" r:id="rId256"/>
        </w:object>
      </w:r>
      <w:r w:rsidRPr="00AE781B">
        <w:t xml:space="preserve"> and </w:t>
      </w:r>
      <w:r w:rsidRPr="00AE781B">
        <w:rPr>
          <w:position w:val="-6"/>
        </w:rPr>
        <w:object w:dxaOrig="200" w:dyaOrig="220" w14:anchorId="5A1B8099">
          <v:shape id="_x0000_i1286" type="#_x0000_t75" style="width:9.75pt;height:11.25pt" o:ole="">
            <v:imagedata r:id="rId95" o:title=""/>
          </v:shape>
          <o:OLEObject Type="Embed" ProgID="Equation.3" ShapeID="_x0000_i1286" DrawAspect="Content" ObjectID="_1774200209" r:id="rId257"/>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00F03B30" w14:textId="77777777" w:rsidR="00C45CA0" w:rsidRPr="00AE781B" w:rsidRDefault="00C45CA0" w:rsidP="00C45CA0">
      <w:r w:rsidRPr="00AE781B">
        <w:t>The test tolerances are defined in clauses C.1.3 and C4.</w:t>
      </w:r>
    </w:p>
    <w:p w14:paraId="1B1B4E39" w14:textId="77777777" w:rsidR="00C45CA0" w:rsidRPr="00AE781B" w:rsidRDefault="00C45CA0" w:rsidP="00C45CA0">
      <w:r w:rsidRPr="00AE781B">
        <w:t>The rate of successful tests during repeated tests shall be at least 90% with a confidence level of 95%.</w:t>
      </w:r>
    </w:p>
    <w:p w14:paraId="01949384" w14:textId="77777777" w:rsidR="00C45CA0" w:rsidRPr="00AE781B" w:rsidRDefault="00C45CA0" w:rsidP="00F05EEE">
      <w:pPr>
        <w:pStyle w:val="Heading3"/>
      </w:pPr>
      <w:r w:rsidRPr="00AE781B">
        <w:t>9.3.14</w:t>
      </w:r>
      <w:r w:rsidRPr="00AE781B">
        <w:tab/>
        <w:t>E-UTRAN HD-FDD intra-frequency RSTD measurement period test case in CE Mode A with longer PRS occasions</w:t>
      </w:r>
    </w:p>
    <w:p w14:paraId="3BEBCD69" w14:textId="77777777" w:rsidR="00C45CA0" w:rsidRPr="00AE781B" w:rsidRDefault="00C45CA0" w:rsidP="00F05EEE">
      <w:pPr>
        <w:pStyle w:val="Heading4"/>
      </w:pPr>
      <w:r w:rsidRPr="00AE781B">
        <w:t>9.3.14.1</w:t>
      </w:r>
      <w:r w:rsidRPr="00AE781B">
        <w:tab/>
        <w:t>Test purpose</w:t>
      </w:r>
    </w:p>
    <w:p w14:paraId="60341BE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4A1F9069" w14:textId="77777777" w:rsidR="00C45CA0" w:rsidRPr="00AE781B" w:rsidRDefault="00C45CA0" w:rsidP="00F05EEE">
      <w:pPr>
        <w:pStyle w:val="Heading4"/>
      </w:pPr>
      <w:r w:rsidRPr="00AE781B">
        <w:t>9.3.14.2</w:t>
      </w:r>
      <w:r w:rsidRPr="00AE781B">
        <w:tab/>
        <w:t>Test applicability</w:t>
      </w:r>
    </w:p>
    <w:p w14:paraId="37F3F306" w14:textId="77777777" w:rsidR="00C45CA0" w:rsidRPr="00AE781B" w:rsidRDefault="00C45CA0" w:rsidP="00C45CA0">
      <w:r w:rsidRPr="00AE781B">
        <w:t xml:space="preserve">This test applies to E-UTRA HD-FDD UE Category M1 and M2 release 15 and forward that supports UE-assisted OTDOA and dense PRS configuration or additional PRS configuration. </w:t>
      </w:r>
    </w:p>
    <w:p w14:paraId="24BEEFB8" w14:textId="77777777" w:rsidR="00C45CA0" w:rsidRPr="00AE781B" w:rsidRDefault="00C45CA0" w:rsidP="00F05EEE">
      <w:pPr>
        <w:pStyle w:val="Heading4"/>
      </w:pPr>
      <w:r w:rsidRPr="00AE781B">
        <w:lastRenderedPageBreak/>
        <w:t>9.3.14.3</w:t>
      </w:r>
      <w:r w:rsidRPr="00AE781B">
        <w:tab/>
        <w:t>Minimum conformance requirements</w:t>
      </w:r>
    </w:p>
    <w:p w14:paraId="4BFF24B5" w14:textId="77777777" w:rsidR="00C45CA0" w:rsidRPr="00AE781B" w:rsidRDefault="00C45CA0" w:rsidP="00C45CA0">
      <w:r w:rsidRPr="00AE781B">
        <w:t>Same as in clause 9.3.2.1.3</w:t>
      </w:r>
    </w:p>
    <w:p w14:paraId="16301CCE" w14:textId="77777777" w:rsidR="00C45CA0" w:rsidRPr="00AE781B" w:rsidRDefault="00C45CA0" w:rsidP="00C45CA0">
      <w:r w:rsidRPr="00AE781B">
        <w:t>The normative reference for this requirement is TS 36.133 [23] clause 8.13.2.3.3, 8.16.2.3.3 and A.8.12.10.</w:t>
      </w:r>
    </w:p>
    <w:p w14:paraId="4ECDD7A3" w14:textId="77777777" w:rsidR="00C45CA0" w:rsidRPr="00AE781B" w:rsidRDefault="00C45CA0" w:rsidP="00F05EEE">
      <w:pPr>
        <w:pStyle w:val="Heading4"/>
      </w:pPr>
      <w:r w:rsidRPr="00AE781B">
        <w:t>9.3.14.4</w:t>
      </w:r>
      <w:r w:rsidRPr="00AE781B">
        <w:tab/>
        <w:t>Test description</w:t>
      </w:r>
    </w:p>
    <w:p w14:paraId="49D66906" w14:textId="77777777" w:rsidR="00C45CA0" w:rsidRPr="00AE781B" w:rsidRDefault="00C45CA0" w:rsidP="00F05EEE">
      <w:pPr>
        <w:pStyle w:val="Heading5"/>
      </w:pPr>
      <w:r w:rsidRPr="00AE781B">
        <w:t>9.3.14.4.1</w:t>
      </w:r>
      <w:r w:rsidRPr="00AE781B">
        <w:tab/>
        <w:t>Initial conditions</w:t>
      </w:r>
    </w:p>
    <w:p w14:paraId="4187D8BB" w14:textId="77777777" w:rsidR="00C45CA0" w:rsidRPr="00AE781B" w:rsidRDefault="00C45CA0" w:rsidP="00C45CA0">
      <w:pPr>
        <w:pStyle w:val="B1"/>
        <w:ind w:left="0" w:firstLine="0"/>
      </w:pPr>
      <w:r w:rsidRPr="00AE781B">
        <w:t>Same as in clause 9.3.13.4.1 but replacing Table 9.3.13.4.1-1 with Table 9.3.14.4.1-1</w:t>
      </w:r>
    </w:p>
    <w:p w14:paraId="139257B3" w14:textId="77777777" w:rsidR="00C45CA0" w:rsidRPr="00AE781B" w:rsidRDefault="00C45CA0" w:rsidP="00C45CA0">
      <w:pPr>
        <w:pStyle w:val="TH"/>
      </w:pPr>
      <w:r w:rsidRPr="00AE781B">
        <w:t>Table 9.3.14.4.1-1: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C45CA0" w:rsidRPr="00AE781B" w14:paraId="1A7A5C6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03B38BA" w14:textId="77777777" w:rsidR="00C45CA0" w:rsidRPr="00AE781B" w:rsidRDefault="00C45CA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2AFC3B72" w14:textId="77777777" w:rsidR="00C45CA0" w:rsidRPr="00AE781B" w:rsidRDefault="00C45CA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29815244" w14:textId="77777777" w:rsidR="00C45CA0" w:rsidRPr="00AE781B" w:rsidRDefault="00C45CA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613DC9FA" w14:textId="77777777" w:rsidR="00C45CA0" w:rsidRPr="00AE781B" w:rsidRDefault="00C45CA0">
            <w:pPr>
              <w:pStyle w:val="TAH"/>
            </w:pPr>
            <w:r w:rsidRPr="00AE781B">
              <w:t>Comment</w:t>
            </w:r>
          </w:p>
        </w:tc>
      </w:tr>
      <w:tr w:rsidR="00C45CA0" w:rsidRPr="00AE781B" w14:paraId="4D5CA3C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37BA6D" w14:textId="77777777" w:rsidR="00C45CA0" w:rsidRPr="00AE781B" w:rsidRDefault="00C45CA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BF7CDB9"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9C2227" w14:textId="77777777" w:rsidR="00C45CA0" w:rsidRPr="00AE781B" w:rsidRDefault="00C45CA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D6F408" w14:textId="77777777" w:rsidR="00C45CA0" w:rsidRPr="00AE781B" w:rsidRDefault="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41AEA30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04176E" w14:textId="77777777" w:rsidR="00C45CA0" w:rsidRPr="00AE781B" w:rsidRDefault="00C45CA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1603C6C2"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9ECB441" w14:textId="77777777" w:rsidR="00C45CA0" w:rsidRPr="00AE781B" w:rsidRDefault="00C45CA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8CBE8CB" w14:textId="77777777" w:rsidR="00C45CA0" w:rsidRPr="00AE781B" w:rsidRDefault="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16C2C77C"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B0A040" w14:textId="77777777" w:rsidR="00C45CA0" w:rsidRPr="00AE781B" w:rsidRDefault="00C45CA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0A00A240"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5D3369" w14:textId="77777777" w:rsidR="00C45CA0" w:rsidRPr="00AE781B" w:rsidRDefault="00C45CA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8A2BE4" w14:textId="77777777" w:rsidR="00C45CA0" w:rsidRPr="00AE781B" w:rsidRDefault="00C45CA0">
            <w:pPr>
              <w:pStyle w:val="TAC"/>
            </w:pPr>
            <w:r w:rsidRPr="00AE781B">
              <w:t>As specified in TS 36.521-3 [25] clause A.7.1</w:t>
            </w:r>
          </w:p>
        </w:tc>
      </w:tr>
      <w:tr w:rsidR="00C45CA0" w:rsidRPr="00AE781B" w14:paraId="3E8AD2F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96BAB0D" w14:textId="77777777" w:rsidR="00C45CA0" w:rsidRPr="00AE781B" w:rsidRDefault="00C45CA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428DE4BE"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8D30C0" w14:textId="77777777" w:rsidR="00C45CA0" w:rsidRPr="00AE781B" w:rsidRDefault="00C45CA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942CE3" w14:textId="77777777" w:rsidR="00C45CA0" w:rsidRPr="00AE781B" w:rsidRDefault="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6C214638">
                <v:shape id="_x0000_i1287"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25E244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C00AE" w14:textId="77777777" w:rsidR="00C45CA0" w:rsidRPr="00AE781B" w:rsidRDefault="00C45CA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34300D5" w14:textId="77777777" w:rsidR="00C45CA0" w:rsidRPr="00AE781B" w:rsidRDefault="00C45CA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83BB53" w14:textId="77777777" w:rsidR="00C45CA0" w:rsidRPr="00AE781B" w:rsidRDefault="00C45CA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B65816" w14:textId="77777777" w:rsidR="00C45CA0" w:rsidRPr="00AE781B" w:rsidRDefault="00C45CA0">
            <w:pPr>
              <w:pStyle w:val="TAC"/>
            </w:pPr>
          </w:p>
        </w:tc>
      </w:tr>
      <w:tr w:rsidR="00C45CA0" w:rsidRPr="00AE781B" w14:paraId="7A86792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27AEF" w14:textId="77777777" w:rsidR="00C45CA0" w:rsidRPr="00AE781B" w:rsidRDefault="00C45CA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52CCB6" w14:textId="77777777" w:rsidR="00C45CA0" w:rsidRPr="00AE781B" w:rsidRDefault="00C45CA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842A33" w14:textId="77777777" w:rsidR="00C45CA0" w:rsidRPr="00AE781B" w:rsidRDefault="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53B653" w14:textId="77777777" w:rsidR="00C45CA0" w:rsidRPr="00AE781B" w:rsidRDefault="00C45CA0">
            <w:pPr>
              <w:pStyle w:val="TAC"/>
            </w:pPr>
            <w:r w:rsidRPr="00AE781B">
              <w:t>PRS are transmitted in the centr</w:t>
            </w:r>
            <w:r w:rsidR="00F05EEE" w:rsidRPr="00AE781B">
              <w:t>e</w:t>
            </w:r>
            <w:r w:rsidRPr="00AE781B">
              <w:t xml:space="preserve"> RBs</w:t>
            </w:r>
          </w:p>
        </w:tc>
      </w:tr>
      <w:tr w:rsidR="00C45CA0" w:rsidRPr="00AE781B" w14:paraId="7398ACA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3E28F55" w14:textId="77777777" w:rsidR="00C45CA0" w:rsidRPr="00AE781B" w:rsidRDefault="00C45CA0">
            <w:pPr>
              <w:pStyle w:val="TAC"/>
              <w:rPr>
                <w:bCs/>
              </w:rPr>
            </w:pPr>
            <w:r w:rsidRPr="00AE781B">
              <w:rPr>
                <w:bCs/>
              </w:rPr>
              <w:t xml:space="preserve">PRS configuration index </w:t>
            </w:r>
            <w:r w:rsidRPr="00AE781B">
              <w:rPr>
                <w:b/>
                <w:position w:val="-10"/>
                <w:lang w:eastAsia="en-US"/>
              </w:rPr>
              <w:object w:dxaOrig="380" w:dyaOrig="270" w14:anchorId="538FCDF9">
                <v:shape id="_x0000_i1288" type="#_x0000_t75" style="width:18.75pt;height:13.5pt" o:ole="">
                  <v:imagedata r:id="rId72" o:title=""/>
                </v:shape>
                <o:OLEObject Type="Embed" ProgID="Equation.3" ShapeID="_x0000_i1288" DrawAspect="Content" ObjectID="_1774200210" r:id="rId25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A1725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DAC51DD" w14:textId="77777777" w:rsidR="00C45CA0" w:rsidRPr="00AE781B" w:rsidRDefault="00C45CA0">
            <w:pPr>
              <w:pStyle w:val="TAC"/>
              <w:rPr>
                <w:bCs/>
              </w:rPr>
            </w:pPr>
            <w:r w:rsidRPr="00AE781B">
              <w:rPr>
                <w:bCs/>
              </w:rPr>
              <w:t>311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CD789A" w14:textId="77777777" w:rsidR="00C45CA0" w:rsidRPr="00AE781B" w:rsidRDefault="00C45CA0">
            <w:pPr>
              <w:pStyle w:val="TAC"/>
            </w:pPr>
            <w:r w:rsidRPr="00AE781B">
              <w:t xml:space="preserve">This corresponds to periodicity of 320 ms and PRS subframe offset of </w:t>
            </w:r>
            <w:r w:rsidRPr="00AE781B">
              <w:rPr>
                <w:position w:val="-12"/>
                <w:lang w:eastAsia="en-US"/>
              </w:rPr>
              <w:object w:dxaOrig="930" w:dyaOrig="330" w14:anchorId="4EDDBE92">
                <v:shape id="_x0000_i1289" type="#_x0000_t75" style="width:45.75pt;height:16.5pt" o:ole="">
                  <v:imagedata r:id="rId74" o:title=""/>
                </v:shape>
                <o:OLEObject Type="Embed" ProgID="Equation.3" ShapeID="_x0000_i1289" DrawAspect="Content" ObjectID="_1774200211" r:id="rId259"/>
              </w:object>
            </w:r>
            <w:r w:rsidRPr="00AE781B">
              <w:t xml:space="preserve"> DL subframes, as defined in 3GPP TS 36.211 [26], Table 6.10.4.3-1</w:t>
            </w:r>
          </w:p>
        </w:tc>
      </w:tr>
      <w:tr w:rsidR="00C45CA0" w:rsidRPr="00AE781B" w14:paraId="260B77B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251E92" w14:textId="77777777" w:rsidR="00C45CA0" w:rsidRPr="00AE781B" w:rsidRDefault="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212AA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1159A2" w14:textId="77777777" w:rsidR="00C45CA0" w:rsidRPr="00AE781B" w:rsidRDefault="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A87133" w14:textId="77777777" w:rsidR="00C45CA0" w:rsidRPr="00AE781B" w:rsidRDefault="00C45CA0">
            <w:pPr>
              <w:pStyle w:val="TAC"/>
            </w:pPr>
            <w:r w:rsidRPr="00AE781B">
              <w:t>As specified in TS 36.133 [23] Table 8.1.2.1-3. Applies for measurements on Cell 1, Cell 2, and Cell 3</w:t>
            </w:r>
          </w:p>
        </w:tc>
      </w:tr>
      <w:tr w:rsidR="00C45CA0" w:rsidRPr="00AE781B" w14:paraId="0FA0899E"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FD48B5" w14:textId="77777777" w:rsidR="00C45CA0" w:rsidRPr="00AE781B" w:rsidRDefault="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2FDB0053"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FA84F4F" w14:textId="77777777" w:rsidR="00C45CA0" w:rsidRPr="00AE781B" w:rsidRDefault="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F77DC3" w14:textId="77777777" w:rsidR="00C45CA0" w:rsidRPr="00AE781B" w:rsidRDefault="00C45CA0">
            <w:pPr>
              <w:pStyle w:val="TAC"/>
            </w:pPr>
            <w:r w:rsidRPr="00AE781B">
              <w:t>As specified in TS 36.331 [22], Clause 6.3.5</w:t>
            </w:r>
          </w:p>
        </w:tc>
      </w:tr>
      <w:tr w:rsidR="00C45CA0" w:rsidRPr="00AE781B" w14:paraId="0EF3B136" w14:textId="77777777" w:rsidTr="00C45CA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1CCC3BE8" w14:textId="77777777" w:rsidR="00C45CA0" w:rsidRPr="00AE781B" w:rsidRDefault="00C45CA0">
            <w:pPr>
              <w:pStyle w:val="TAC"/>
              <w:rPr>
                <w:bCs/>
              </w:rPr>
            </w:pPr>
            <w:r w:rsidRPr="00AE781B">
              <w:rPr>
                <w:bCs/>
              </w:rPr>
              <w:t xml:space="preserve">Number of consecutive downlink positioning subframes </w:t>
            </w:r>
            <w:r w:rsidRPr="00AE781B">
              <w:rPr>
                <w:position w:val="-10"/>
                <w:lang w:eastAsia="en-US"/>
              </w:rPr>
              <w:object w:dxaOrig="480" w:dyaOrig="300" w14:anchorId="2BE4BD35">
                <v:shape id="_x0000_i1290" type="#_x0000_t75" style="width:24.75pt;height:15pt" o:ole="">
                  <v:imagedata r:id="rId76" o:title=""/>
                </v:shape>
                <o:OLEObject Type="Embed" ProgID="Equation.3" ShapeID="_x0000_i1290" DrawAspect="Content" ObjectID="_1774200212" r:id="rId26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222EE06"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12459A" w14:textId="77777777" w:rsidR="00C45CA0" w:rsidRPr="00AE781B" w:rsidRDefault="00C45CA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5051496"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C232CA3" w14:textId="77777777" w:rsidTr="00C45CA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5E21B9E" w14:textId="77777777" w:rsidR="00C45CA0" w:rsidRPr="00AE781B" w:rsidRDefault="00C45CA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E4A3C50"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F8A094" w14:textId="77777777" w:rsidR="00C45CA0" w:rsidRPr="00AE781B" w:rsidRDefault="00C45CA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D352D9A" w14:textId="77777777" w:rsidR="00C45CA0" w:rsidRPr="00AE781B" w:rsidRDefault="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4CCE44B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742BD4" w14:textId="77777777" w:rsidR="00C45CA0" w:rsidRPr="00AE781B" w:rsidRDefault="00C45CA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C229D9"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6CC4EC3" w14:textId="77777777" w:rsidR="00C45CA0" w:rsidRPr="00AE781B" w:rsidRDefault="00C45CA0">
            <w:pPr>
              <w:pStyle w:val="TAC"/>
              <w:rPr>
                <w:bCs/>
              </w:rPr>
            </w:pPr>
            <w:r w:rsidRPr="00AE781B">
              <w:rPr>
                <w:bCs/>
              </w:rPr>
              <w:t>(PCI of Cell 1 – PCI of Cell 2)mod6=0</w:t>
            </w:r>
          </w:p>
          <w:p w14:paraId="56F65C04" w14:textId="77777777" w:rsidR="00C45CA0" w:rsidRPr="00AE781B" w:rsidRDefault="00C45CA0">
            <w:pPr>
              <w:pStyle w:val="TAC"/>
              <w:rPr>
                <w:bCs/>
              </w:rPr>
            </w:pPr>
            <w:r w:rsidRPr="00AE781B">
              <w:rPr>
                <w:bCs/>
              </w:rPr>
              <w:t>and</w:t>
            </w:r>
          </w:p>
          <w:p w14:paraId="4434E2BD" w14:textId="77777777" w:rsidR="00C45CA0" w:rsidRPr="00AE781B" w:rsidRDefault="00C45CA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EB4BF8" w14:textId="77777777" w:rsidR="00C45CA0" w:rsidRPr="00AE781B" w:rsidRDefault="00C45CA0">
            <w:pPr>
              <w:pStyle w:val="TAC"/>
            </w:pPr>
            <w:r w:rsidRPr="00AE781B">
              <w:t>The cell PCIs are selected such that the relative shifts of PRS patterns among cells are as given by the test parameters</w:t>
            </w:r>
          </w:p>
        </w:tc>
      </w:tr>
      <w:tr w:rsidR="00C45CA0" w:rsidRPr="00AE781B" w14:paraId="687FB60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2F9965" w14:textId="77777777" w:rsidR="00C45CA0" w:rsidRPr="00AE781B" w:rsidRDefault="00C45CA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1C7AE7"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A3C723" w14:textId="77777777" w:rsidR="00C45CA0" w:rsidRPr="00AE781B" w:rsidRDefault="00C45CA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E1B4DAD" w14:textId="77777777" w:rsidR="00C45CA0" w:rsidRPr="00AE781B" w:rsidRDefault="00C45CA0">
            <w:pPr>
              <w:pStyle w:val="TAC"/>
            </w:pPr>
          </w:p>
        </w:tc>
      </w:tr>
      <w:tr w:rsidR="00C45CA0" w:rsidRPr="00AE781B" w14:paraId="6A7DF40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76C54C" w14:textId="77777777" w:rsidR="00C45CA0" w:rsidRPr="00AE781B" w:rsidRDefault="00C45CA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157BA22B" w14:textId="77777777" w:rsidR="00C45CA0" w:rsidRPr="00AE781B" w:rsidRDefault="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3090FE2" w14:textId="77777777" w:rsidR="00C45CA0" w:rsidRPr="00AE781B" w:rsidRDefault="00C45CA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DB316C9" w14:textId="77777777" w:rsidR="00C45CA0" w:rsidRPr="00AE781B" w:rsidRDefault="00C45CA0">
            <w:pPr>
              <w:pStyle w:val="TAC"/>
            </w:pPr>
            <w:r w:rsidRPr="00AE781B">
              <w:t>DRX parameters are further specified in Table 9.3.14.4.1-2</w:t>
            </w:r>
          </w:p>
        </w:tc>
      </w:tr>
      <w:tr w:rsidR="00C45CA0" w:rsidRPr="00AE781B" w14:paraId="3936AE1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6EC81" w14:textId="77777777" w:rsidR="00C45CA0" w:rsidRPr="00AE781B" w:rsidRDefault="00C45CA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AC13C4"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D7F0645" w14:textId="77777777" w:rsidR="00C45CA0" w:rsidRPr="00AE781B" w:rsidRDefault="00C45CA0">
            <w:pPr>
              <w:pStyle w:val="TAC"/>
              <w:rPr>
                <w:rFonts w:cs="Arial"/>
              </w:rPr>
            </w:pPr>
            <w:r w:rsidRPr="00AE781B">
              <w:rPr>
                <w:rFonts w:cs="Arial"/>
              </w:rPr>
              <w:t>Cell 2 to Cell 1: 1</w:t>
            </w:r>
          </w:p>
          <w:p w14:paraId="2D204428" w14:textId="77777777" w:rsidR="00C45CA0" w:rsidRPr="00AE781B" w:rsidRDefault="00C45CA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E38A1F" w14:textId="77777777" w:rsidR="00C45CA0" w:rsidRPr="00AE781B" w:rsidRDefault="00C45CA0">
            <w:pPr>
              <w:pStyle w:val="TAC"/>
            </w:pPr>
            <w:r w:rsidRPr="00AE781B">
              <w:t>PRS are transmitted from synchronous cells</w:t>
            </w:r>
          </w:p>
        </w:tc>
      </w:tr>
      <w:tr w:rsidR="00C45CA0" w:rsidRPr="00AE781B" w14:paraId="4C44344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C07DBF" w14:textId="77777777" w:rsidR="00C45CA0" w:rsidRPr="00AE781B" w:rsidRDefault="00C45CA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0A4CB5F"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1AE430" w14:textId="77777777" w:rsidR="00C45CA0" w:rsidRPr="00AE781B" w:rsidRDefault="00C45CA0">
            <w:pPr>
              <w:pStyle w:val="TAC"/>
              <w:rPr>
                <w:rFonts w:cs="Arial"/>
              </w:rPr>
            </w:pPr>
            <w:r w:rsidRPr="00AE781B">
              <w:rPr>
                <w:rFonts w:cs="Arial"/>
              </w:rPr>
              <w:t>Cell 2: 3</w:t>
            </w:r>
          </w:p>
          <w:p w14:paraId="6BB0ECC3" w14:textId="77777777" w:rsidR="00C45CA0" w:rsidRPr="00AE781B" w:rsidRDefault="00C45CA0">
            <w:pPr>
              <w:pStyle w:val="TAC"/>
              <w:rPr>
                <w:rFonts w:cs="Arial"/>
              </w:rPr>
            </w:pPr>
            <w:r w:rsidRPr="00AE781B">
              <w:rPr>
                <w:rFonts w:cs="Arial"/>
              </w:rPr>
              <w:t>Cell 3: 3</w:t>
            </w:r>
          </w:p>
          <w:p w14:paraId="7D77E12F" w14:textId="77777777" w:rsidR="00C45CA0" w:rsidRPr="00AE781B" w:rsidRDefault="00C45CA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6BB16" w14:textId="77777777" w:rsidR="00C45CA0" w:rsidRPr="00AE781B" w:rsidRDefault="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60691A0D"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F974ACE" w14:textId="77777777" w:rsidR="00C45CA0" w:rsidRPr="00AE781B" w:rsidRDefault="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DC310" w14:textId="77777777" w:rsidR="00C45CA0" w:rsidRPr="00AE781B" w:rsidRDefault="00C45CA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D10AF7" w14:textId="77777777" w:rsidR="00C45CA0" w:rsidRPr="00AE781B" w:rsidRDefault="00C45CA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9E6A84" w14:textId="77777777" w:rsidR="00C45CA0" w:rsidRPr="00AE781B" w:rsidRDefault="00C45CA0">
            <w:pPr>
              <w:pStyle w:val="TAC"/>
            </w:pPr>
            <w:r w:rsidRPr="00AE781B">
              <w:t>The corresponding parameter in the OTDOA assistance data specified in TS 36.355 [4] is the expectedRSTD-Uncertainty index</w:t>
            </w:r>
          </w:p>
        </w:tc>
      </w:tr>
      <w:tr w:rsidR="00C45CA0" w:rsidRPr="00AE781B" w14:paraId="62E978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195C3C" w14:textId="77777777" w:rsidR="00C45CA0" w:rsidRPr="00AE781B" w:rsidRDefault="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6F438C5"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232C8A3" w14:textId="77777777" w:rsidR="00C45CA0" w:rsidRPr="00AE781B" w:rsidRDefault="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14804B6" w14:textId="77777777" w:rsidR="00C45CA0" w:rsidRPr="00AE781B" w:rsidRDefault="00C45CA0">
            <w:pPr>
              <w:pStyle w:val="TAC"/>
            </w:pPr>
            <w:r w:rsidRPr="00AE781B">
              <w:t>Including the reference cell</w:t>
            </w:r>
          </w:p>
        </w:tc>
      </w:tr>
      <w:tr w:rsidR="00C45CA0" w:rsidRPr="00AE781B" w14:paraId="4AFFC1B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BC1F45" w14:textId="77777777" w:rsidR="00C45CA0" w:rsidRPr="00AE781B" w:rsidRDefault="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908617A" w14:textId="77777777" w:rsidR="00C45CA0" w:rsidRPr="00AE781B" w:rsidRDefault="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903CC4" w14:textId="77777777" w:rsidR="00C45CA0" w:rsidRPr="00AE781B" w:rsidRDefault="00C45CA0">
            <w:pPr>
              <w:pStyle w:val="TAC"/>
            </w:pPr>
            <w:r w:rsidRPr="00AE781B">
              <w:t>Cell 1: ‘11110000’</w:t>
            </w:r>
          </w:p>
          <w:p w14:paraId="457814ED" w14:textId="77777777" w:rsidR="00C45CA0" w:rsidRPr="00AE781B" w:rsidRDefault="00C45CA0">
            <w:pPr>
              <w:pStyle w:val="TAC"/>
            </w:pPr>
            <w:r w:rsidRPr="00AE781B">
              <w:t>Cell 2: ‘00001111’</w:t>
            </w:r>
          </w:p>
          <w:p w14:paraId="2AC7AD54" w14:textId="77777777" w:rsidR="00C45CA0" w:rsidRPr="00AE781B" w:rsidRDefault="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9513234" w14:textId="77777777" w:rsidR="00C45CA0" w:rsidRPr="00AE781B" w:rsidRDefault="00C45CA0">
            <w:pPr>
              <w:pStyle w:val="TAC"/>
            </w:pPr>
            <w:r w:rsidRPr="00AE781B">
              <w:t>Corresponds to prs-MutingInfo defined in TS 36.355 [4]</w:t>
            </w:r>
          </w:p>
        </w:tc>
      </w:tr>
      <w:tr w:rsidR="00C45CA0" w:rsidRPr="00AE781B" w14:paraId="709832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B6841C" w14:textId="77777777" w:rsidR="00C45CA0" w:rsidRPr="00AE781B" w:rsidRDefault="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4F6F3BA"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0F0D9F9" w14:textId="77777777" w:rsidR="00C45CA0" w:rsidRPr="00AE781B" w:rsidRDefault="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E6F02A" w14:textId="77777777" w:rsidR="00C45CA0" w:rsidRPr="00AE781B" w:rsidRDefault="00C45CA0">
            <w:pPr>
              <w:pStyle w:val="TAC"/>
            </w:pPr>
            <w:r w:rsidRPr="00AE781B">
              <w:t>The length of the time interval from the beginning of each test</w:t>
            </w:r>
          </w:p>
        </w:tc>
      </w:tr>
      <w:tr w:rsidR="00C45CA0" w:rsidRPr="00AE781B" w14:paraId="2C7045B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9D28DA3" w14:textId="77777777" w:rsidR="00C45CA0" w:rsidRPr="00AE781B" w:rsidRDefault="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906621"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AAD781" w14:textId="77777777" w:rsidR="00C45CA0" w:rsidRPr="00AE781B" w:rsidRDefault="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01A4FB3" w14:textId="77777777" w:rsidR="00C45CA0" w:rsidRPr="00AE781B" w:rsidRDefault="00C45CA0">
            <w:pPr>
              <w:pStyle w:val="TAC"/>
            </w:pPr>
            <w:r w:rsidRPr="00AE781B">
              <w:t>The length of the time interval that follows immediately after time interval T1</w:t>
            </w:r>
          </w:p>
        </w:tc>
      </w:tr>
      <w:tr w:rsidR="00C45CA0" w:rsidRPr="00AE781B" w14:paraId="5B46875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A2F6674" w14:textId="77777777" w:rsidR="00C45CA0" w:rsidRPr="00AE781B" w:rsidRDefault="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377A5C57" w14:textId="77777777" w:rsidR="00C45CA0" w:rsidRPr="00AE781B" w:rsidRDefault="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C35342B" w14:textId="77777777" w:rsidR="00C45CA0" w:rsidRPr="00AE781B" w:rsidRDefault="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1F4929" w14:textId="77777777" w:rsidR="00C45CA0" w:rsidRPr="00AE781B" w:rsidRDefault="00C45CA0">
            <w:pPr>
              <w:pStyle w:val="TAC"/>
            </w:pPr>
            <w:r w:rsidRPr="00AE781B">
              <w:t>The length of the time interval that follows immediately after time interval T2</w:t>
            </w:r>
          </w:p>
        </w:tc>
      </w:tr>
      <w:tr w:rsidR="00C45CA0" w:rsidRPr="00AE781B" w14:paraId="7F56858F"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BC28EC3" w14:textId="77777777" w:rsidR="00C45CA0" w:rsidRPr="00AE781B" w:rsidRDefault="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9.3.14.4.3-5 and TS 37.571-5 [20], clause 7.2.5.</w:t>
            </w:r>
          </w:p>
          <w:p w14:paraId="31EBA23C" w14:textId="77777777" w:rsidR="00C45CA0" w:rsidRPr="00AE781B" w:rsidRDefault="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9.3.14.4.3-5 and TS 37.571-5 [20], clause 7.2.5.</w:t>
            </w:r>
          </w:p>
          <w:p w14:paraId="37BBB801" w14:textId="77777777" w:rsidR="00C45CA0" w:rsidRPr="00AE781B" w:rsidRDefault="00C45CA0">
            <w:pPr>
              <w:pStyle w:val="TAN"/>
            </w:pPr>
            <w:r w:rsidRPr="00AE781B">
              <w:t>Note 3:</w:t>
            </w:r>
            <w:r w:rsidRPr="00AE781B">
              <w:tab/>
              <w:t>The parameter “Radio frame receive time offset between the cells at the UE antenna connector” is not a settable parameter but is used to set the “true RSTD” values in step 6 of clause 9.3.14.4.1.</w:t>
            </w:r>
          </w:p>
          <w:p w14:paraId="378EE0E5" w14:textId="77777777" w:rsidR="00C45CA0" w:rsidRPr="00AE781B" w:rsidRDefault="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54EAD05" w14:textId="77777777" w:rsidR="00C45CA0" w:rsidRPr="00AE781B" w:rsidRDefault="00C45CA0" w:rsidP="00F05EEE">
      <w:pPr>
        <w:rPr>
          <w:lang w:eastAsia="en-US"/>
        </w:rPr>
      </w:pPr>
    </w:p>
    <w:p w14:paraId="26506C37" w14:textId="77777777" w:rsidR="00C45CA0" w:rsidRPr="00AE781B" w:rsidRDefault="00C45CA0" w:rsidP="00C45CA0">
      <w:pPr>
        <w:pStyle w:val="TH"/>
      </w:pPr>
      <w:r w:rsidRPr="00AE781B">
        <w:t>Table 9.3.14.4.1-2: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C45CA0" w:rsidRPr="00AE781B" w14:paraId="751E07FD" w14:textId="77777777" w:rsidTr="00C45CA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5433D2" w14:textId="77777777" w:rsidR="00C45CA0" w:rsidRPr="00AE781B" w:rsidRDefault="00C45CA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17550830" w14:textId="77777777" w:rsidR="00C45CA0" w:rsidRPr="00AE781B" w:rsidRDefault="00C45CA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3427C785" w14:textId="77777777" w:rsidR="00C45CA0" w:rsidRPr="00AE781B" w:rsidRDefault="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3401A44"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256A7A" w14:textId="77777777" w:rsidR="00C45CA0" w:rsidRPr="00AE781B" w:rsidRDefault="00C45CA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62727DA5"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5D4B0D0A" w14:textId="77777777" w:rsidR="00C45CA0" w:rsidRPr="00AE781B" w:rsidRDefault="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440C70BB"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3C702D" w14:textId="77777777" w:rsidR="00C45CA0" w:rsidRPr="00AE781B" w:rsidRDefault="00C45CA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42A86782" w14:textId="77777777" w:rsidR="00C45CA0" w:rsidRPr="00AE781B" w:rsidRDefault="00C45CA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197B520" w14:textId="77777777" w:rsidR="00C45CA0" w:rsidRPr="00AE781B" w:rsidRDefault="00C45CA0">
            <w:pPr>
              <w:spacing w:after="0"/>
              <w:rPr>
                <w:rFonts w:ascii="Arial" w:hAnsi="Arial" w:cs="Arial"/>
                <w:sz w:val="18"/>
                <w:szCs w:val="18"/>
                <w:lang w:eastAsia="en-US"/>
              </w:rPr>
            </w:pPr>
          </w:p>
        </w:tc>
      </w:tr>
      <w:tr w:rsidR="00C45CA0" w:rsidRPr="00AE781B" w14:paraId="6A211866"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C4D8330" w14:textId="77777777" w:rsidR="00C45CA0" w:rsidRPr="00AE781B" w:rsidRDefault="00C45CA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34AE8654" w14:textId="77777777" w:rsidR="00C45CA0" w:rsidRPr="00AE781B" w:rsidRDefault="00C45CA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26641FB5" w14:textId="77777777" w:rsidR="00C45CA0" w:rsidRPr="00AE781B" w:rsidRDefault="00C45CA0">
            <w:pPr>
              <w:spacing w:after="0"/>
              <w:rPr>
                <w:rFonts w:ascii="Arial" w:hAnsi="Arial" w:cs="Arial"/>
                <w:sz w:val="18"/>
                <w:szCs w:val="18"/>
                <w:lang w:eastAsia="en-US"/>
              </w:rPr>
            </w:pPr>
          </w:p>
        </w:tc>
      </w:tr>
      <w:tr w:rsidR="00C45CA0" w:rsidRPr="00AE781B" w14:paraId="42619791" w14:textId="77777777" w:rsidTr="00C45CA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2B2035C" w14:textId="77777777" w:rsidR="00C45CA0" w:rsidRPr="00AE781B" w:rsidRDefault="00C45CA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52378F07" w14:textId="77777777" w:rsidR="00C45CA0" w:rsidRPr="00AE781B" w:rsidRDefault="00C45CA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876D8A2" w14:textId="77777777" w:rsidR="00C45CA0" w:rsidRPr="00AE781B" w:rsidRDefault="00C45CA0">
            <w:pPr>
              <w:spacing w:after="0"/>
              <w:rPr>
                <w:rFonts w:ascii="Arial" w:hAnsi="Arial" w:cs="Arial"/>
                <w:sz w:val="18"/>
                <w:szCs w:val="18"/>
                <w:lang w:eastAsia="en-US"/>
              </w:rPr>
            </w:pPr>
          </w:p>
        </w:tc>
      </w:tr>
      <w:tr w:rsidR="00C45CA0" w:rsidRPr="00AE781B" w14:paraId="39A48FBE" w14:textId="77777777" w:rsidTr="00C45CA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0071EA" w14:textId="77777777" w:rsidR="00C45CA0" w:rsidRPr="00AE781B" w:rsidRDefault="00C45CA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6D1EE87C" w14:textId="77777777" w:rsidR="00C45CA0" w:rsidRPr="00AE781B" w:rsidRDefault="00C45CA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55C9CC04" w14:textId="77777777" w:rsidR="00C45CA0" w:rsidRPr="00AE781B" w:rsidRDefault="00C45CA0">
            <w:pPr>
              <w:spacing w:after="0"/>
              <w:rPr>
                <w:rFonts w:ascii="Arial" w:hAnsi="Arial" w:cs="Arial"/>
                <w:sz w:val="18"/>
                <w:szCs w:val="18"/>
                <w:lang w:eastAsia="en-US"/>
              </w:rPr>
            </w:pPr>
          </w:p>
        </w:tc>
      </w:tr>
    </w:tbl>
    <w:p w14:paraId="792B4124" w14:textId="77777777" w:rsidR="00C45CA0" w:rsidRPr="00AE781B" w:rsidRDefault="00C45CA0" w:rsidP="00C45CA0">
      <w:pPr>
        <w:rPr>
          <w:lang w:eastAsia="en-US"/>
        </w:rPr>
      </w:pPr>
    </w:p>
    <w:p w14:paraId="0B6EE91C" w14:textId="77777777" w:rsidR="00C45CA0" w:rsidRPr="00AE781B" w:rsidRDefault="00C45CA0" w:rsidP="00F05EEE">
      <w:pPr>
        <w:pStyle w:val="Heading5"/>
      </w:pPr>
      <w:r w:rsidRPr="00AE781B">
        <w:t>9.3.14.4.2</w:t>
      </w:r>
      <w:r w:rsidRPr="00AE781B">
        <w:tab/>
        <w:t>Test procedure</w:t>
      </w:r>
    </w:p>
    <w:p w14:paraId="38F1815B" w14:textId="77777777" w:rsidR="00C45CA0" w:rsidRPr="00AE781B" w:rsidRDefault="00C45CA0" w:rsidP="00C45CA0">
      <w:r w:rsidRPr="00AE781B">
        <w:t>Same as in clause 9.3.1.1.4.2.</w:t>
      </w:r>
    </w:p>
    <w:p w14:paraId="23FC6404" w14:textId="77777777" w:rsidR="00C45CA0" w:rsidRPr="00AE781B" w:rsidRDefault="00C45CA0" w:rsidP="00F05EEE">
      <w:pPr>
        <w:pStyle w:val="Heading5"/>
      </w:pPr>
      <w:r w:rsidRPr="00AE781B">
        <w:t>9.3.14.4.3</w:t>
      </w:r>
      <w:r w:rsidRPr="00AE781B">
        <w:tab/>
        <w:t>Message contents</w:t>
      </w:r>
    </w:p>
    <w:p w14:paraId="2495ACC5" w14:textId="77777777" w:rsidR="00C45CA0" w:rsidRPr="00AE781B" w:rsidRDefault="00C45CA0" w:rsidP="00C45CA0">
      <w:r w:rsidRPr="00AE781B">
        <w:t>Same as in clause 9.3.13.4.3.</w:t>
      </w:r>
    </w:p>
    <w:p w14:paraId="1D11C7B4" w14:textId="77777777" w:rsidR="00C45CA0" w:rsidRPr="00AE781B" w:rsidRDefault="00C45CA0" w:rsidP="00F05EEE">
      <w:pPr>
        <w:pStyle w:val="Heading4"/>
      </w:pPr>
      <w:r w:rsidRPr="00AE781B">
        <w:lastRenderedPageBreak/>
        <w:t>9.3.14.5</w:t>
      </w:r>
      <w:r w:rsidRPr="00AE781B">
        <w:tab/>
        <w:t>Test requirement</w:t>
      </w:r>
    </w:p>
    <w:p w14:paraId="4E26F877" w14:textId="77777777" w:rsidR="00C45CA0" w:rsidRPr="00AE781B" w:rsidRDefault="00C45CA0" w:rsidP="00C45CA0">
      <w:r w:rsidRPr="00AE781B">
        <w:t>Same as in clause 9.3.13.5.</w:t>
      </w:r>
    </w:p>
    <w:p w14:paraId="4816D049" w14:textId="77777777" w:rsidR="00C45CA0" w:rsidRPr="00AE781B" w:rsidRDefault="00C45CA0" w:rsidP="00F05EEE">
      <w:pPr>
        <w:pStyle w:val="Heading3"/>
      </w:pPr>
      <w:r w:rsidRPr="00AE781B">
        <w:t>9.3.15</w:t>
      </w:r>
      <w:r w:rsidRPr="00AE781B">
        <w:tab/>
        <w:t>E-UTRAN TDD intra-frequency RSTD measurement period test case in CE Mode A with longer PRS occasions</w:t>
      </w:r>
    </w:p>
    <w:p w14:paraId="2E415F4E" w14:textId="77777777" w:rsidR="00C45CA0" w:rsidRPr="00AE781B" w:rsidRDefault="00C45CA0" w:rsidP="00C45CA0">
      <w:pPr>
        <w:pStyle w:val="Heading4"/>
      </w:pPr>
      <w:r w:rsidRPr="00AE781B">
        <w:t>9.3.15.1</w:t>
      </w:r>
      <w:r w:rsidRPr="00AE781B">
        <w:tab/>
        <w:t>Test purpose</w:t>
      </w:r>
    </w:p>
    <w:p w14:paraId="1CF20490"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0BA5B7E5" w14:textId="77777777" w:rsidR="00C45CA0" w:rsidRPr="00AE781B" w:rsidRDefault="00C45CA0" w:rsidP="00C45CA0">
      <w:pPr>
        <w:pStyle w:val="Heading4"/>
      </w:pPr>
      <w:r w:rsidRPr="00AE781B">
        <w:t>9.3.15.2</w:t>
      </w:r>
      <w:r w:rsidRPr="00AE781B">
        <w:tab/>
        <w:t>Test applicability</w:t>
      </w:r>
    </w:p>
    <w:p w14:paraId="6F8C8CC7" w14:textId="77777777" w:rsidR="00C45CA0" w:rsidRPr="00AE781B" w:rsidRDefault="00C45CA0" w:rsidP="00C45CA0">
      <w:r w:rsidRPr="00AE781B">
        <w:t xml:space="preserve">This test applies to E-UTRA TDD UE Category M1 and M2 release 15 and forward that supports UE-assisted OTDOA and dense PRS configuration or additional PRS configuration. </w:t>
      </w:r>
    </w:p>
    <w:p w14:paraId="7E019E28" w14:textId="77777777" w:rsidR="00C45CA0" w:rsidRPr="00AE781B" w:rsidRDefault="00C45CA0" w:rsidP="00C45CA0">
      <w:pPr>
        <w:pStyle w:val="Heading4"/>
      </w:pPr>
      <w:r w:rsidRPr="00AE781B">
        <w:t>9.3.15.3</w:t>
      </w:r>
      <w:r w:rsidRPr="00AE781B">
        <w:tab/>
        <w:t>Minimum conformance requirements</w:t>
      </w:r>
    </w:p>
    <w:p w14:paraId="1F1D6C14" w14:textId="77777777" w:rsidR="00C45CA0" w:rsidRPr="00AE781B" w:rsidRDefault="00C45CA0" w:rsidP="00C45CA0">
      <w:r w:rsidRPr="00AE781B">
        <w:t>Same as in clause 9.3.2.1.3</w:t>
      </w:r>
    </w:p>
    <w:p w14:paraId="46C8055F" w14:textId="77777777" w:rsidR="00C45CA0" w:rsidRPr="00AE781B" w:rsidRDefault="00C45CA0" w:rsidP="00C45CA0">
      <w:r w:rsidRPr="00AE781B">
        <w:t>The intra-frequency requirements in this clause shall apply for all TDD special subframe configurations specified in TS 36.211 [26] and for the TDD uplink-downlink configurations as specified in Table 9.</w:t>
      </w:r>
      <w:r w:rsidRPr="00AE781B">
        <w:rPr>
          <w:lang w:eastAsia="zh-CN"/>
        </w:rPr>
        <w:t>3</w:t>
      </w:r>
      <w:r w:rsidRPr="00AE781B">
        <w:t>.3.</w:t>
      </w:r>
      <w:r w:rsidRPr="00AE781B">
        <w:rPr>
          <w:lang w:eastAsia="zh-CN"/>
        </w:rPr>
        <w:t>1</w:t>
      </w:r>
      <w:r w:rsidRPr="00AE781B">
        <w:t>.3-1.</w:t>
      </w:r>
    </w:p>
    <w:p w14:paraId="0282D9A5" w14:textId="77777777" w:rsidR="00C45CA0" w:rsidRPr="00AE781B" w:rsidRDefault="00C45CA0" w:rsidP="00C45CA0">
      <w:pPr>
        <w:pStyle w:val="TH"/>
      </w:pPr>
      <w:r w:rsidRPr="00AE781B">
        <w:t>Table 9.</w:t>
      </w:r>
      <w:r w:rsidRPr="00AE781B">
        <w:rPr>
          <w:lang w:eastAsia="zh-CN"/>
        </w:rPr>
        <w:t>3</w:t>
      </w:r>
      <w:r w:rsidRPr="00AE781B">
        <w:t>.3.</w:t>
      </w:r>
      <w:r w:rsidRPr="00AE781B">
        <w:rPr>
          <w:lang w:eastAsia="zh-CN"/>
        </w:rPr>
        <w:t>1</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45CA0" w:rsidRPr="00AE781B" w14:paraId="331AD255" w14:textId="77777777" w:rsidTr="00C45CA0">
        <w:trPr>
          <w:cantSplit/>
          <w:trHeight w:val="315"/>
        </w:trPr>
        <w:tc>
          <w:tcPr>
            <w:tcW w:w="3544" w:type="dxa"/>
          </w:tcPr>
          <w:p w14:paraId="70E43108" w14:textId="77777777" w:rsidR="00C45CA0" w:rsidRPr="00AE781B" w:rsidRDefault="00C45CA0" w:rsidP="00C45CA0">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7D39F28C" w14:textId="77777777" w:rsidR="00C45CA0" w:rsidRPr="00AE781B" w:rsidRDefault="00C45CA0" w:rsidP="00C45CA0">
            <w:pPr>
              <w:pStyle w:val="TAH"/>
              <w:rPr>
                <w:rFonts w:cs="Arial"/>
                <w:lang w:eastAsia="ko-KR"/>
              </w:rPr>
            </w:pPr>
            <w:r w:rsidRPr="00AE781B">
              <w:rPr>
                <w:rFonts w:cs="Arial"/>
                <w:lang w:eastAsia="ko-KR"/>
              </w:rPr>
              <w:t xml:space="preserve">Applicable TDD uplink-downlink configurations </w:t>
            </w:r>
          </w:p>
        </w:tc>
      </w:tr>
      <w:tr w:rsidR="00C45CA0" w:rsidRPr="00AE781B" w14:paraId="1A984C1D" w14:textId="77777777" w:rsidTr="00C45CA0">
        <w:trPr>
          <w:cantSplit/>
        </w:trPr>
        <w:tc>
          <w:tcPr>
            <w:tcW w:w="3544" w:type="dxa"/>
            <w:vAlign w:val="center"/>
          </w:tcPr>
          <w:p w14:paraId="2703C8E5" w14:textId="77777777" w:rsidR="00C45CA0" w:rsidRPr="00AE781B" w:rsidRDefault="00C45CA0" w:rsidP="00C45CA0">
            <w:pPr>
              <w:pStyle w:val="TAC"/>
              <w:rPr>
                <w:rFonts w:cs="Arial"/>
                <w:lang w:eastAsia="ko-KR"/>
              </w:rPr>
            </w:pPr>
            <w:r w:rsidRPr="00AE781B">
              <w:rPr>
                <w:rFonts w:cs="Arial"/>
                <w:lang w:eastAsia="ko-KR"/>
              </w:rPr>
              <w:t>6</w:t>
            </w:r>
          </w:p>
        </w:tc>
        <w:tc>
          <w:tcPr>
            <w:tcW w:w="5103" w:type="dxa"/>
            <w:vAlign w:val="center"/>
          </w:tcPr>
          <w:p w14:paraId="573EADA4" w14:textId="77777777" w:rsidR="00C45CA0" w:rsidRPr="00AE781B" w:rsidRDefault="00C45CA0" w:rsidP="00C45CA0">
            <w:pPr>
              <w:spacing w:after="0"/>
              <w:jc w:val="center"/>
            </w:pPr>
            <w:r w:rsidRPr="00AE781B">
              <w:t>1, 2, 3, 4 and 5</w:t>
            </w:r>
          </w:p>
        </w:tc>
      </w:tr>
      <w:tr w:rsidR="00C45CA0" w:rsidRPr="00AE781B" w14:paraId="011D4595" w14:textId="77777777" w:rsidTr="00C45CA0">
        <w:trPr>
          <w:cantSplit/>
        </w:trPr>
        <w:tc>
          <w:tcPr>
            <w:tcW w:w="8647" w:type="dxa"/>
            <w:gridSpan w:val="2"/>
            <w:vAlign w:val="center"/>
          </w:tcPr>
          <w:p w14:paraId="5FACBEB6" w14:textId="77777777" w:rsidR="00C45CA0" w:rsidRPr="00AE781B" w:rsidRDefault="00C45CA0" w:rsidP="00C45CA0">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5B030319" w14:textId="77777777" w:rsidR="00C45CA0" w:rsidRPr="00AE781B" w:rsidRDefault="00C45CA0" w:rsidP="00C45CA0"/>
    <w:p w14:paraId="1D9AC91A" w14:textId="77777777" w:rsidR="00C45CA0" w:rsidRPr="00AE781B" w:rsidRDefault="00C45CA0" w:rsidP="00C45CA0">
      <w:r w:rsidRPr="00AE781B">
        <w:t>The normative reference for this requirement is TS 36.133 [23] clause 8.13.2.3.2, 8.16.2.3.2 and A.8.12.11.</w:t>
      </w:r>
    </w:p>
    <w:p w14:paraId="5621A26A" w14:textId="77777777" w:rsidR="00C45CA0" w:rsidRPr="00AE781B" w:rsidRDefault="00C45CA0" w:rsidP="00C45CA0">
      <w:pPr>
        <w:pStyle w:val="Heading4"/>
      </w:pPr>
      <w:r w:rsidRPr="00AE781B">
        <w:t>9.3.15.4</w:t>
      </w:r>
      <w:r w:rsidRPr="00AE781B">
        <w:tab/>
        <w:t>Test description</w:t>
      </w:r>
    </w:p>
    <w:p w14:paraId="6360B0A5" w14:textId="77777777" w:rsidR="00C45CA0" w:rsidRPr="00AE781B" w:rsidRDefault="00C45CA0" w:rsidP="00C45CA0">
      <w:pPr>
        <w:pStyle w:val="Heading5"/>
      </w:pPr>
      <w:r w:rsidRPr="00AE781B">
        <w:t>9.3.15.4.1</w:t>
      </w:r>
      <w:r w:rsidRPr="00AE781B">
        <w:tab/>
        <w:t>Initial conditions</w:t>
      </w:r>
    </w:p>
    <w:p w14:paraId="0F65989D" w14:textId="77777777" w:rsidR="00C45CA0" w:rsidRPr="00AE781B" w:rsidRDefault="00C45CA0" w:rsidP="00C45CA0">
      <w:pPr>
        <w:pStyle w:val="B1"/>
        <w:ind w:left="0" w:firstLine="0"/>
      </w:pPr>
      <w:r w:rsidRPr="00AE781B">
        <w:t>Same as in clause 9.3.13.4.1 but replacing Table 9.3.13.4.1-1 with Table 9.3.15.4.1-1</w:t>
      </w:r>
    </w:p>
    <w:p w14:paraId="479C7D60" w14:textId="77777777" w:rsidR="00C45CA0" w:rsidRPr="00AE781B" w:rsidRDefault="00C45CA0" w:rsidP="00C45CA0">
      <w:pPr>
        <w:pStyle w:val="TH"/>
      </w:pPr>
      <w:r w:rsidRPr="00AE781B">
        <w:lastRenderedPageBreak/>
        <w:t>Table 9.3.15.4.1-1: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45CA0" w:rsidRPr="00AE781B" w14:paraId="274011B8" w14:textId="77777777" w:rsidTr="00C45CA0">
        <w:trPr>
          <w:cantSplit/>
          <w:jc w:val="center"/>
        </w:trPr>
        <w:tc>
          <w:tcPr>
            <w:tcW w:w="2377" w:type="dxa"/>
          </w:tcPr>
          <w:p w14:paraId="5982AA82" w14:textId="77777777" w:rsidR="00C45CA0" w:rsidRPr="00AE781B" w:rsidRDefault="00C45CA0" w:rsidP="00C45CA0">
            <w:pPr>
              <w:pStyle w:val="TAH"/>
            </w:pPr>
            <w:r w:rsidRPr="00AE781B">
              <w:t>Parameter</w:t>
            </w:r>
          </w:p>
        </w:tc>
        <w:tc>
          <w:tcPr>
            <w:tcW w:w="664" w:type="dxa"/>
          </w:tcPr>
          <w:p w14:paraId="04D426E1" w14:textId="77777777" w:rsidR="00C45CA0" w:rsidRPr="00AE781B" w:rsidRDefault="00C45CA0" w:rsidP="00C45CA0">
            <w:pPr>
              <w:pStyle w:val="TAH"/>
            </w:pPr>
            <w:r w:rsidRPr="00AE781B">
              <w:t>Unit</w:t>
            </w:r>
          </w:p>
        </w:tc>
        <w:tc>
          <w:tcPr>
            <w:tcW w:w="3260" w:type="dxa"/>
          </w:tcPr>
          <w:p w14:paraId="59E43D8F" w14:textId="77777777" w:rsidR="00C45CA0" w:rsidRPr="00AE781B" w:rsidRDefault="00C45CA0" w:rsidP="00C45CA0">
            <w:pPr>
              <w:pStyle w:val="TAH"/>
            </w:pPr>
            <w:r w:rsidRPr="00AE781B">
              <w:t>Value</w:t>
            </w:r>
          </w:p>
        </w:tc>
        <w:tc>
          <w:tcPr>
            <w:tcW w:w="2897" w:type="dxa"/>
          </w:tcPr>
          <w:p w14:paraId="241A7D27" w14:textId="77777777" w:rsidR="00C45CA0" w:rsidRPr="00AE781B" w:rsidRDefault="00C45CA0" w:rsidP="00C45CA0">
            <w:pPr>
              <w:pStyle w:val="TAH"/>
            </w:pPr>
            <w:r w:rsidRPr="00AE781B">
              <w:t>Comment</w:t>
            </w:r>
          </w:p>
        </w:tc>
      </w:tr>
      <w:tr w:rsidR="00C45CA0" w:rsidRPr="00AE781B" w14:paraId="135E0589" w14:textId="77777777" w:rsidTr="00C45CA0">
        <w:trPr>
          <w:cantSplit/>
          <w:jc w:val="center"/>
        </w:trPr>
        <w:tc>
          <w:tcPr>
            <w:tcW w:w="2377" w:type="dxa"/>
            <w:vAlign w:val="center"/>
          </w:tcPr>
          <w:p w14:paraId="5FF47D6F" w14:textId="77777777" w:rsidR="00C45CA0" w:rsidRPr="00AE781B" w:rsidRDefault="00C45CA0" w:rsidP="00C45CA0">
            <w:pPr>
              <w:pStyle w:val="TAC"/>
            </w:pPr>
            <w:r w:rsidRPr="00AE781B">
              <w:t>Reference cell</w:t>
            </w:r>
          </w:p>
        </w:tc>
        <w:tc>
          <w:tcPr>
            <w:tcW w:w="664" w:type="dxa"/>
            <w:vAlign w:val="center"/>
          </w:tcPr>
          <w:p w14:paraId="417CF101" w14:textId="77777777" w:rsidR="00C45CA0" w:rsidRPr="00AE781B" w:rsidRDefault="00C45CA0" w:rsidP="00C45CA0">
            <w:pPr>
              <w:pStyle w:val="TAC"/>
            </w:pPr>
          </w:p>
        </w:tc>
        <w:tc>
          <w:tcPr>
            <w:tcW w:w="3260" w:type="dxa"/>
            <w:vAlign w:val="center"/>
          </w:tcPr>
          <w:p w14:paraId="7136797E" w14:textId="77777777" w:rsidR="00C45CA0" w:rsidRPr="00AE781B" w:rsidRDefault="00C45CA0" w:rsidP="00C45CA0">
            <w:pPr>
              <w:pStyle w:val="TAC"/>
            </w:pPr>
            <w:r w:rsidRPr="00AE781B">
              <w:t>Cell 1</w:t>
            </w:r>
          </w:p>
        </w:tc>
        <w:tc>
          <w:tcPr>
            <w:tcW w:w="2897" w:type="dxa"/>
            <w:vAlign w:val="center"/>
          </w:tcPr>
          <w:p w14:paraId="51DFD793"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2486ACE" w14:textId="77777777" w:rsidTr="00C45CA0">
        <w:trPr>
          <w:cantSplit/>
          <w:jc w:val="center"/>
        </w:trPr>
        <w:tc>
          <w:tcPr>
            <w:tcW w:w="2377" w:type="dxa"/>
            <w:vAlign w:val="center"/>
          </w:tcPr>
          <w:p w14:paraId="19071829" w14:textId="77777777" w:rsidR="00C45CA0" w:rsidRPr="00AE781B" w:rsidRDefault="00C45CA0" w:rsidP="00C45CA0">
            <w:pPr>
              <w:pStyle w:val="TAC"/>
            </w:pPr>
            <w:r w:rsidRPr="00AE781B">
              <w:t>Neighbour cells</w:t>
            </w:r>
          </w:p>
        </w:tc>
        <w:tc>
          <w:tcPr>
            <w:tcW w:w="664" w:type="dxa"/>
            <w:vAlign w:val="center"/>
          </w:tcPr>
          <w:p w14:paraId="4036A9FF" w14:textId="77777777" w:rsidR="00C45CA0" w:rsidRPr="00AE781B" w:rsidRDefault="00C45CA0" w:rsidP="00C45CA0">
            <w:pPr>
              <w:pStyle w:val="TAC"/>
            </w:pPr>
          </w:p>
        </w:tc>
        <w:tc>
          <w:tcPr>
            <w:tcW w:w="3260" w:type="dxa"/>
            <w:vAlign w:val="center"/>
          </w:tcPr>
          <w:p w14:paraId="0C2471F5" w14:textId="77777777" w:rsidR="00C45CA0" w:rsidRPr="00AE781B" w:rsidRDefault="00C45CA0" w:rsidP="00C45CA0">
            <w:pPr>
              <w:pStyle w:val="TAC"/>
            </w:pPr>
            <w:r w:rsidRPr="00AE781B">
              <w:t>Cell 2 and Cell 3</w:t>
            </w:r>
          </w:p>
        </w:tc>
        <w:tc>
          <w:tcPr>
            <w:tcW w:w="2897" w:type="dxa"/>
            <w:vAlign w:val="center"/>
          </w:tcPr>
          <w:p w14:paraId="6D348111"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021C398D" w14:textId="77777777" w:rsidTr="00C45CA0">
        <w:trPr>
          <w:cantSplit/>
          <w:jc w:val="center"/>
        </w:trPr>
        <w:tc>
          <w:tcPr>
            <w:tcW w:w="2377" w:type="dxa"/>
            <w:vAlign w:val="center"/>
          </w:tcPr>
          <w:p w14:paraId="7F361D99" w14:textId="77777777" w:rsidR="00C45CA0" w:rsidRPr="00AE781B" w:rsidRDefault="00C45CA0" w:rsidP="00C45CA0">
            <w:pPr>
              <w:pStyle w:val="TAC"/>
            </w:pPr>
            <w:r w:rsidRPr="00AE781B">
              <w:t>MPDCCH</w:t>
            </w:r>
          </w:p>
        </w:tc>
        <w:tc>
          <w:tcPr>
            <w:tcW w:w="664" w:type="dxa"/>
            <w:vAlign w:val="center"/>
          </w:tcPr>
          <w:p w14:paraId="5A1A82B2" w14:textId="77777777" w:rsidR="00C45CA0" w:rsidRPr="00AE781B" w:rsidRDefault="00C45CA0" w:rsidP="00C45CA0">
            <w:pPr>
              <w:pStyle w:val="TAC"/>
            </w:pPr>
          </w:p>
        </w:tc>
        <w:tc>
          <w:tcPr>
            <w:tcW w:w="3260" w:type="dxa"/>
            <w:vAlign w:val="center"/>
          </w:tcPr>
          <w:p w14:paraId="4614DA47" w14:textId="77777777" w:rsidR="00C45CA0" w:rsidRPr="00AE781B" w:rsidRDefault="00C45CA0" w:rsidP="00C45CA0">
            <w:pPr>
              <w:pStyle w:val="TAC"/>
            </w:pPr>
            <w:r w:rsidRPr="00AE781B">
              <w:t>DL Reference Measurement Channel R.14 TDD</w:t>
            </w:r>
          </w:p>
        </w:tc>
        <w:tc>
          <w:tcPr>
            <w:tcW w:w="2897" w:type="dxa"/>
            <w:vAlign w:val="center"/>
          </w:tcPr>
          <w:p w14:paraId="2906BA0C" w14:textId="77777777" w:rsidR="00C45CA0" w:rsidRPr="00AE781B" w:rsidRDefault="00C45CA0" w:rsidP="00C45CA0">
            <w:pPr>
              <w:pStyle w:val="TAC"/>
            </w:pPr>
            <w:r w:rsidRPr="00AE781B">
              <w:t>As specified in TS 36.521-3 [25] clause A.7.1</w:t>
            </w:r>
          </w:p>
        </w:tc>
      </w:tr>
      <w:tr w:rsidR="00C45CA0" w:rsidRPr="00AE781B" w14:paraId="060D2C70" w14:textId="77777777" w:rsidTr="00C45CA0">
        <w:trPr>
          <w:cantSplit/>
          <w:jc w:val="center"/>
        </w:trPr>
        <w:tc>
          <w:tcPr>
            <w:tcW w:w="2377" w:type="dxa"/>
            <w:vAlign w:val="center"/>
          </w:tcPr>
          <w:p w14:paraId="0FD88BE0" w14:textId="77777777" w:rsidR="00C45CA0" w:rsidRPr="00AE781B" w:rsidRDefault="00C45CA0" w:rsidP="00C45CA0">
            <w:pPr>
              <w:pStyle w:val="TAC"/>
            </w:pPr>
            <w:r w:rsidRPr="00AE781B">
              <w:rPr>
                <w:i/>
                <w:iCs/>
                <w:lang w:eastAsia="ko-KR"/>
              </w:rPr>
              <w:t>mPDCCH-startSF-UESS</w:t>
            </w:r>
          </w:p>
        </w:tc>
        <w:tc>
          <w:tcPr>
            <w:tcW w:w="664" w:type="dxa"/>
            <w:vAlign w:val="center"/>
          </w:tcPr>
          <w:p w14:paraId="017AC5F5" w14:textId="77777777" w:rsidR="00C45CA0" w:rsidRPr="00AE781B" w:rsidRDefault="00C45CA0" w:rsidP="00C45CA0">
            <w:pPr>
              <w:pStyle w:val="TAC"/>
            </w:pPr>
          </w:p>
        </w:tc>
        <w:tc>
          <w:tcPr>
            <w:tcW w:w="3260" w:type="dxa"/>
            <w:vAlign w:val="center"/>
          </w:tcPr>
          <w:p w14:paraId="5E08E73F" w14:textId="77777777" w:rsidR="00C45CA0" w:rsidRPr="00AE781B" w:rsidRDefault="00C45CA0" w:rsidP="00C45CA0">
            <w:pPr>
              <w:pStyle w:val="TAC"/>
            </w:pPr>
            <w:r w:rsidRPr="00AE781B">
              <w:rPr>
                <w:rFonts w:cs="Arial"/>
                <w:lang w:eastAsia="ko-KR"/>
              </w:rPr>
              <w:t>10</w:t>
            </w:r>
          </w:p>
        </w:tc>
        <w:tc>
          <w:tcPr>
            <w:tcW w:w="2897" w:type="dxa"/>
            <w:vAlign w:val="center"/>
          </w:tcPr>
          <w:p w14:paraId="169C5247"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013B6FC0">
                <v:shape id="_x0000_i1291"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615D5EF1" w14:textId="77777777" w:rsidTr="00C45CA0">
        <w:trPr>
          <w:cantSplit/>
          <w:jc w:val="center"/>
        </w:trPr>
        <w:tc>
          <w:tcPr>
            <w:tcW w:w="2377" w:type="dxa"/>
            <w:vAlign w:val="center"/>
          </w:tcPr>
          <w:p w14:paraId="426E7278"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2A3EC3" w14:textId="77777777" w:rsidR="00C45CA0" w:rsidRPr="00AE781B" w:rsidRDefault="00C45CA0" w:rsidP="00C45CA0">
            <w:pPr>
              <w:pStyle w:val="TAC"/>
              <w:rPr>
                <w:bCs/>
              </w:rPr>
            </w:pPr>
            <w:r w:rsidRPr="00AE781B">
              <w:rPr>
                <w:bCs/>
              </w:rPr>
              <w:t>MHz</w:t>
            </w:r>
          </w:p>
        </w:tc>
        <w:tc>
          <w:tcPr>
            <w:tcW w:w="3260" w:type="dxa"/>
            <w:vAlign w:val="center"/>
          </w:tcPr>
          <w:p w14:paraId="49B67829" w14:textId="77777777" w:rsidR="00C45CA0" w:rsidRPr="00AE781B" w:rsidRDefault="00C45CA0" w:rsidP="00C45CA0">
            <w:pPr>
              <w:pStyle w:val="TAC"/>
              <w:rPr>
                <w:bCs/>
              </w:rPr>
            </w:pPr>
            <w:r w:rsidRPr="00AE781B">
              <w:rPr>
                <w:bCs/>
              </w:rPr>
              <w:t>10</w:t>
            </w:r>
          </w:p>
        </w:tc>
        <w:tc>
          <w:tcPr>
            <w:tcW w:w="2897" w:type="dxa"/>
            <w:vAlign w:val="center"/>
          </w:tcPr>
          <w:p w14:paraId="782C9502" w14:textId="77777777" w:rsidR="00C45CA0" w:rsidRPr="00AE781B" w:rsidRDefault="00C45CA0" w:rsidP="00C45CA0">
            <w:pPr>
              <w:pStyle w:val="TAC"/>
            </w:pPr>
          </w:p>
        </w:tc>
      </w:tr>
      <w:tr w:rsidR="00C45CA0" w:rsidRPr="00AE781B" w14:paraId="3A16146C" w14:textId="77777777" w:rsidTr="00C45CA0">
        <w:trPr>
          <w:cantSplit/>
          <w:jc w:val="center"/>
        </w:trPr>
        <w:tc>
          <w:tcPr>
            <w:tcW w:w="2377" w:type="dxa"/>
            <w:vAlign w:val="center"/>
          </w:tcPr>
          <w:p w14:paraId="56102F12"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45EAB87B" w14:textId="77777777" w:rsidR="00C45CA0" w:rsidRPr="00AE781B" w:rsidRDefault="00C45CA0" w:rsidP="00C45CA0">
            <w:pPr>
              <w:pStyle w:val="TAC"/>
              <w:rPr>
                <w:bCs/>
              </w:rPr>
            </w:pPr>
            <w:r w:rsidRPr="00AE781B">
              <w:rPr>
                <w:bCs/>
              </w:rPr>
              <w:t>RB</w:t>
            </w:r>
          </w:p>
        </w:tc>
        <w:tc>
          <w:tcPr>
            <w:tcW w:w="3260" w:type="dxa"/>
            <w:vAlign w:val="center"/>
          </w:tcPr>
          <w:p w14:paraId="58B41296" w14:textId="77777777" w:rsidR="00C45CA0" w:rsidRPr="00AE781B" w:rsidRDefault="00C45CA0" w:rsidP="00C45CA0">
            <w:pPr>
              <w:pStyle w:val="TAC"/>
              <w:rPr>
                <w:bCs/>
              </w:rPr>
            </w:pPr>
            <w:r w:rsidRPr="00AE781B">
              <w:rPr>
                <w:bCs/>
              </w:rPr>
              <w:t>6</w:t>
            </w:r>
          </w:p>
        </w:tc>
        <w:tc>
          <w:tcPr>
            <w:tcW w:w="2897" w:type="dxa"/>
            <w:vAlign w:val="center"/>
          </w:tcPr>
          <w:p w14:paraId="0F39DE69" w14:textId="77777777" w:rsidR="00C45CA0" w:rsidRPr="00AE781B" w:rsidRDefault="00C45CA0" w:rsidP="00C45CA0">
            <w:pPr>
              <w:pStyle w:val="TAC"/>
            </w:pPr>
            <w:r w:rsidRPr="00AE781B">
              <w:t>PRS are transmitted in the center RBs</w:t>
            </w:r>
          </w:p>
        </w:tc>
      </w:tr>
      <w:tr w:rsidR="00C45CA0" w:rsidRPr="00AE781B" w14:paraId="54A2F897" w14:textId="77777777" w:rsidTr="00C45CA0">
        <w:trPr>
          <w:cantSplit/>
          <w:jc w:val="center"/>
        </w:trPr>
        <w:tc>
          <w:tcPr>
            <w:tcW w:w="2377" w:type="dxa"/>
            <w:vAlign w:val="center"/>
          </w:tcPr>
          <w:p w14:paraId="7C1A4880"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603AD5E4">
                <v:shape id="_x0000_i1292" type="#_x0000_t75" style="width:18.75pt;height:13.5pt" o:ole="">
                  <v:imagedata r:id="rId72" o:title=""/>
                </v:shape>
                <o:OLEObject Type="Embed" ProgID="Equation.3" ShapeID="_x0000_i1292" DrawAspect="Content" ObjectID="_1774200213" r:id="rId261"/>
              </w:object>
            </w:r>
            <w:r w:rsidRPr="00AE781B">
              <w:rPr>
                <w:vertAlign w:val="superscript"/>
              </w:rPr>
              <w:t xml:space="preserve"> Note 2</w:t>
            </w:r>
          </w:p>
        </w:tc>
        <w:tc>
          <w:tcPr>
            <w:tcW w:w="664" w:type="dxa"/>
            <w:vAlign w:val="center"/>
          </w:tcPr>
          <w:p w14:paraId="175C4B77" w14:textId="77777777" w:rsidR="00C45CA0" w:rsidRPr="00AE781B" w:rsidRDefault="00C45CA0" w:rsidP="00C45CA0">
            <w:pPr>
              <w:pStyle w:val="TAC"/>
              <w:rPr>
                <w:bCs/>
              </w:rPr>
            </w:pPr>
          </w:p>
        </w:tc>
        <w:tc>
          <w:tcPr>
            <w:tcW w:w="3260" w:type="dxa"/>
            <w:vAlign w:val="center"/>
          </w:tcPr>
          <w:p w14:paraId="4AC7DC89" w14:textId="77777777" w:rsidR="00C45CA0" w:rsidRPr="00AE781B" w:rsidRDefault="00C45CA0" w:rsidP="00C45CA0">
            <w:pPr>
              <w:pStyle w:val="TAC"/>
              <w:rPr>
                <w:bCs/>
              </w:rPr>
            </w:pPr>
            <w:r w:rsidRPr="00AE781B">
              <w:rPr>
                <w:bCs/>
              </w:rPr>
              <w:t>304</w:t>
            </w:r>
          </w:p>
        </w:tc>
        <w:tc>
          <w:tcPr>
            <w:tcW w:w="2897" w:type="dxa"/>
            <w:vAlign w:val="center"/>
          </w:tcPr>
          <w:p w14:paraId="70645878"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4C2C6E0F">
                <v:shape id="_x0000_i1293" type="#_x0000_t75" style="width:45.75pt;height:16.5pt" o:ole="">
                  <v:imagedata r:id="rId74" o:title=""/>
                </v:shape>
                <o:OLEObject Type="Embed" ProgID="Equation.3" ShapeID="_x0000_i1293" DrawAspect="Content" ObjectID="_1774200214" r:id="rId262"/>
              </w:object>
            </w:r>
            <w:r w:rsidRPr="00AE781B">
              <w:t xml:space="preserve"> DL subframes, as defined in 3GPP TS 36.211 [26], Table 6.10.4.3-1</w:t>
            </w:r>
          </w:p>
        </w:tc>
      </w:tr>
      <w:tr w:rsidR="00C45CA0" w:rsidRPr="00AE781B" w14:paraId="041B0A4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B27A295"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A94ECEC"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51D575" w14:textId="77777777" w:rsidR="00C45CA0" w:rsidRPr="00AE781B" w:rsidRDefault="00C45CA0" w:rsidP="00C45CA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tcPr>
          <w:p w14:paraId="7476940F"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4D56D1BF"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C64E409"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658CFC3E"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CB5C198"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3D0D3B7" w14:textId="77777777" w:rsidR="00C45CA0" w:rsidRPr="00AE781B" w:rsidRDefault="00C45CA0" w:rsidP="00C45CA0">
            <w:pPr>
              <w:pStyle w:val="TAC"/>
            </w:pPr>
            <w:r w:rsidRPr="00AE781B">
              <w:t>As specified in TS 36.331 [22], Clause 6.3.5</w:t>
            </w:r>
          </w:p>
        </w:tc>
      </w:tr>
      <w:tr w:rsidR="00C45CA0" w:rsidRPr="00AE781B" w14:paraId="59D9B46C" w14:textId="77777777" w:rsidTr="00C45CA0">
        <w:trPr>
          <w:cantSplit/>
          <w:jc w:val="center"/>
        </w:trPr>
        <w:tc>
          <w:tcPr>
            <w:tcW w:w="2377" w:type="dxa"/>
            <w:vMerge w:val="restart"/>
            <w:vAlign w:val="center"/>
          </w:tcPr>
          <w:p w14:paraId="16B9640E"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5F871FC5">
                <v:shape id="_x0000_i1294" type="#_x0000_t75" style="width:24.75pt;height:15pt" o:ole="">
                  <v:imagedata r:id="rId76" o:title=""/>
                </v:shape>
                <o:OLEObject Type="Embed" ProgID="Equation.3" ShapeID="_x0000_i1294" DrawAspect="Content" ObjectID="_1774200215" r:id="rId263"/>
              </w:object>
            </w:r>
            <w:r w:rsidRPr="00AE781B">
              <w:rPr>
                <w:vertAlign w:val="superscript"/>
              </w:rPr>
              <w:t xml:space="preserve"> Note 2</w:t>
            </w:r>
          </w:p>
        </w:tc>
        <w:tc>
          <w:tcPr>
            <w:tcW w:w="664" w:type="dxa"/>
            <w:vAlign w:val="center"/>
          </w:tcPr>
          <w:p w14:paraId="6140347E" w14:textId="77777777" w:rsidR="00C45CA0" w:rsidRPr="00AE781B" w:rsidRDefault="00C45CA0" w:rsidP="00C45CA0">
            <w:pPr>
              <w:pStyle w:val="TAC"/>
              <w:rPr>
                <w:bCs/>
              </w:rPr>
            </w:pPr>
          </w:p>
        </w:tc>
        <w:tc>
          <w:tcPr>
            <w:tcW w:w="3260" w:type="dxa"/>
            <w:vAlign w:val="center"/>
          </w:tcPr>
          <w:p w14:paraId="772AA395" w14:textId="77777777" w:rsidR="00C45CA0" w:rsidRPr="00AE781B" w:rsidRDefault="00C45CA0" w:rsidP="00C45CA0">
            <w:pPr>
              <w:pStyle w:val="TAC"/>
              <w:rPr>
                <w:bCs/>
              </w:rPr>
            </w:pPr>
            <w:r w:rsidRPr="00AE781B">
              <w:rPr>
                <w:bCs/>
              </w:rPr>
              <w:t>12</w:t>
            </w:r>
          </w:p>
        </w:tc>
        <w:tc>
          <w:tcPr>
            <w:tcW w:w="2897" w:type="dxa"/>
            <w:vAlign w:val="center"/>
          </w:tcPr>
          <w:p w14:paraId="39D274DA"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0DD5C81E" w14:textId="77777777" w:rsidTr="00C45CA0">
        <w:trPr>
          <w:cantSplit/>
          <w:jc w:val="center"/>
        </w:trPr>
        <w:tc>
          <w:tcPr>
            <w:tcW w:w="2377" w:type="dxa"/>
            <w:vMerge/>
            <w:vAlign w:val="center"/>
          </w:tcPr>
          <w:p w14:paraId="0FEB7C49" w14:textId="77777777" w:rsidR="00C45CA0" w:rsidRPr="00AE781B" w:rsidRDefault="00C45CA0" w:rsidP="00C45CA0">
            <w:pPr>
              <w:pStyle w:val="TAC"/>
              <w:rPr>
                <w:bCs/>
              </w:rPr>
            </w:pPr>
          </w:p>
        </w:tc>
        <w:tc>
          <w:tcPr>
            <w:tcW w:w="664" w:type="dxa"/>
            <w:vAlign w:val="center"/>
          </w:tcPr>
          <w:p w14:paraId="580BC952" w14:textId="77777777" w:rsidR="00C45CA0" w:rsidRPr="00AE781B" w:rsidRDefault="00C45CA0" w:rsidP="00C45CA0">
            <w:pPr>
              <w:pStyle w:val="TAC"/>
              <w:rPr>
                <w:bCs/>
              </w:rPr>
            </w:pPr>
          </w:p>
        </w:tc>
        <w:tc>
          <w:tcPr>
            <w:tcW w:w="3260" w:type="dxa"/>
            <w:vAlign w:val="center"/>
          </w:tcPr>
          <w:p w14:paraId="57372F98" w14:textId="77777777" w:rsidR="00C45CA0" w:rsidRPr="00AE781B" w:rsidRDefault="00C45CA0" w:rsidP="00C45CA0">
            <w:pPr>
              <w:pStyle w:val="TAC"/>
              <w:rPr>
                <w:bCs/>
              </w:rPr>
            </w:pPr>
            <w:r w:rsidRPr="00AE781B">
              <w:rPr>
                <w:bCs/>
              </w:rPr>
              <w:t>20</w:t>
            </w:r>
          </w:p>
        </w:tc>
        <w:tc>
          <w:tcPr>
            <w:tcW w:w="2897" w:type="dxa"/>
            <w:vAlign w:val="center"/>
          </w:tcPr>
          <w:p w14:paraId="7B29CE21"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526DC18" w14:textId="77777777" w:rsidTr="00C45CA0">
        <w:trPr>
          <w:cantSplit/>
          <w:jc w:val="center"/>
        </w:trPr>
        <w:tc>
          <w:tcPr>
            <w:tcW w:w="2377" w:type="dxa"/>
            <w:vAlign w:val="center"/>
          </w:tcPr>
          <w:p w14:paraId="5D6AF1C0"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6AC93E32" w14:textId="77777777" w:rsidR="00C45CA0" w:rsidRPr="00AE781B" w:rsidRDefault="00C45CA0" w:rsidP="00C45CA0">
            <w:pPr>
              <w:pStyle w:val="TAC"/>
              <w:rPr>
                <w:bCs/>
              </w:rPr>
            </w:pPr>
          </w:p>
        </w:tc>
        <w:tc>
          <w:tcPr>
            <w:tcW w:w="3260" w:type="dxa"/>
            <w:vAlign w:val="center"/>
          </w:tcPr>
          <w:p w14:paraId="4563F023" w14:textId="77777777" w:rsidR="00C45CA0" w:rsidRPr="00AE781B" w:rsidRDefault="00C45CA0" w:rsidP="00C45CA0">
            <w:pPr>
              <w:pStyle w:val="TAC"/>
              <w:rPr>
                <w:bCs/>
              </w:rPr>
            </w:pPr>
            <w:r w:rsidRPr="00AE781B">
              <w:rPr>
                <w:bCs/>
              </w:rPr>
              <w:t>(PCI of Cell 1 – PCI of Cell 2)mod6=0</w:t>
            </w:r>
          </w:p>
          <w:p w14:paraId="26003ED1" w14:textId="77777777" w:rsidR="00C45CA0" w:rsidRPr="00AE781B" w:rsidRDefault="00C45CA0" w:rsidP="00C45CA0">
            <w:pPr>
              <w:pStyle w:val="TAC"/>
              <w:rPr>
                <w:bCs/>
              </w:rPr>
            </w:pPr>
            <w:r w:rsidRPr="00AE781B">
              <w:rPr>
                <w:bCs/>
              </w:rPr>
              <w:t>and</w:t>
            </w:r>
          </w:p>
          <w:p w14:paraId="72769211"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49CE949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6607C6FE" w14:textId="77777777" w:rsidTr="00C45CA0">
        <w:trPr>
          <w:cantSplit/>
          <w:jc w:val="center"/>
        </w:trPr>
        <w:tc>
          <w:tcPr>
            <w:tcW w:w="2377" w:type="dxa"/>
            <w:vAlign w:val="center"/>
          </w:tcPr>
          <w:p w14:paraId="0ED62E8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9C3D885" w14:textId="77777777" w:rsidR="00C45CA0" w:rsidRPr="00AE781B" w:rsidRDefault="00C45CA0" w:rsidP="00C45CA0">
            <w:pPr>
              <w:pStyle w:val="TAC"/>
              <w:rPr>
                <w:bCs/>
              </w:rPr>
            </w:pPr>
          </w:p>
        </w:tc>
        <w:tc>
          <w:tcPr>
            <w:tcW w:w="3260" w:type="dxa"/>
            <w:vAlign w:val="center"/>
          </w:tcPr>
          <w:p w14:paraId="79563A3C" w14:textId="77777777" w:rsidR="00C45CA0" w:rsidRPr="00AE781B" w:rsidRDefault="00C45CA0" w:rsidP="00C45CA0">
            <w:pPr>
              <w:pStyle w:val="TAC"/>
              <w:rPr>
                <w:bCs/>
              </w:rPr>
            </w:pPr>
            <w:r w:rsidRPr="00AE781B">
              <w:rPr>
                <w:bCs/>
              </w:rPr>
              <w:t>Normal</w:t>
            </w:r>
          </w:p>
        </w:tc>
        <w:tc>
          <w:tcPr>
            <w:tcW w:w="2897" w:type="dxa"/>
            <w:vAlign w:val="center"/>
          </w:tcPr>
          <w:p w14:paraId="7C04FA6B" w14:textId="77777777" w:rsidR="00C45CA0" w:rsidRPr="00AE781B" w:rsidRDefault="00C45CA0" w:rsidP="00C45CA0">
            <w:pPr>
              <w:pStyle w:val="TAC"/>
            </w:pPr>
          </w:p>
        </w:tc>
      </w:tr>
      <w:tr w:rsidR="00C45CA0" w:rsidRPr="00AE781B" w14:paraId="0D00860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69DC4F" w14:textId="77777777" w:rsidR="00C45CA0" w:rsidRPr="00AE781B" w:rsidRDefault="00C45CA0" w:rsidP="00C45CA0">
            <w:pPr>
              <w:pStyle w:val="TAC"/>
              <w:rPr>
                <w:bCs/>
              </w:rPr>
            </w:pPr>
            <w:r w:rsidRPr="00AE781B">
              <w:rPr>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1F359AF8"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6686CE85" w14:textId="77777777" w:rsidR="00C45CA0" w:rsidRPr="00AE781B" w:rsidRDefault="00C45CA0" w:rsidP="00C45CA0">
            <w:pPr>
              <w:pStyle w:val="TAC"/>
              <w:rPr>
                <w:bCs/>
              </w:rPr>
            </w:pPr>
            <w:r w:rsidRPr="00AE781B">
              <w:rPr>
                <w:bCs/>
              </w:rPr>
              <w:t>1</w:t>
            </w:r>
          </w:p>
        </w:tc>
        <w:tc>
          <w:tcPr>
            <w:tcW w:w="2897" w:type="dxa"/>
            <w:tcBorders>
              <w:top w:val="single" w:sz="4" w:space="0" w:color="auto"/>
              <w:left w:val="single" w:sz="4" w:space="0" w:color="auto"/>
              <w:bottom w:val="single" w:sz="4" w:space="0" w:color="auto"/>
              <w:right w:val="single" w:sz="4" w:space="0" w:color="auto"/>
            </w:tcBorders>
            <w:vAlign w:val="center"/>
          </w:tcPr>
          <w:p w14:paraId="5CADA785" w14:textId="77777777" w:rsidR="00C45CA0" w:rsidRPr="00AE781B" w:rsidRDefault="00C45CA0" w:rsidP="00C45CA0">
            <w:pPr>
              <w:pStyle w:val="TAC"/>
            </w:pPr>
            <w:r w:rsidRPr="00AE781B">
              <w:t>As specified in TS 36.211 [16], Clause 4.2; corresponds to a configuration with 5 ms switch-point periodicity and two downlink consecutive subframes</w:t>
            </w:r>
          </w:p>
        </w:tc>
      </w:tr>
      <w:tr w:rsidR="00C45CA0" w:rsidRPr="00AE781B" w14:paraId="6D31CD8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822F69C" w14:textId="77777777" w:rsidR="00C45CA0" w:rsidRPr="00AE781B" w:rsidRDefault="00C45CA0" w:rsidP="00C45CA0">
            <w:pPr>
              <w:pStyle w:val="TAC"/>
              <w:rPr>
                <w:bCs/>
              </w:rPr>
            </w:pPr>
            <w:r w:rsidRPr="00AE781B">
              <w:rPr>
                <w:bCs/>
              </w:rPr>
              <w:lastRenderedPageBreak/>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205BBBBB" w14:textId="77777777" w:rsidR="00C45CA0" w:rsidRPr="00AE781B" w:rsidRDefault="00C45CA0" w:rsidP="00C45CA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tcPr>
          <w:p w14:paraId="7A3DAE7A" w14:textId="77777777" w:rsidR="00C45CA0" w:rsidRPr="00AE781B" w:rsidRDefault="00C45CA0" w:rsidP="00C45CA0">
            <w:pPr>
              <w:pStyle w:val="TAC"/>
              <w:rPr>
                <w:bCs/>
              </w:rPr>
            </w:pPr>
            <w:r w:rsidRPr="00AE781B">
              <w:rPr>
                <w:bCs/>
              </w:rPr>
              <w:t>6</w:t>
            </w:r>
          </w:p>
        </w:tc>
        <w:tc>
          <w:tcPr>
            <w:tcW w:w="2897" w:type="dxa"/>
            <w:tcBorders>
              <w:top w:val="single" w:sz="4" w:space="0" w:color="auto"/>
              <w:left w:val="single" w:sz="4" w:space="0" w:color="auto"/>
              <w:bottom w:val="single" w:sz="4" w:space="0" w:color="auto"/>
              <w:right w:val="single" w:sz="4" w:space="0" w:color="auto"/>
            </w:tcBorders>
            <w:vAlign w:val="center"/>
          </w:tcPr>
          <w:p w14:paraId="2B5B6B58" w14:textId="77777777" w:rsidR="00C45CA0" w:rsidRPr="00AE781B" w:rsidRDefault="00C45CA0" w:rsidP="00C45CA0">
            <w:pPr>
              <w:pStyle w:val="TAC"/>
            </w:pPr>
            <w:r w:rsidRPr="00AE781B">
              <w:t xml:space="preserve">As specified in TS 36.211 [16], Clause 4.2; corresponds to DwPTS of </w:t>
            </w:r>
            <w:r w:rsidRPr="00AE781B">
              <w:object w:dxaOrig="800" w:dyaOrig="300" w14:anchorId="5DDABF1A">
                <v:shape id="_x0000_i1295" type="#_x0000_t75" style="width:41.25pt;height:15pt" o:ole="">
                  <v:imagedata r:id="rId105" o:title=""/>
                </v:shape>
                <o:OLEObject Type="Embed" ProgID="Equation.3" ShapeID="_x0000_i1295" DrawAspect="Content" ObjectID="_1774200216" r:id="rId264"/>
              </w:object>
            </w:r>
            <w:r w:rsidRPr="00AE781B">
              <w:t xml:space="preserve"> and UpPTS of </w:t>
            </w:r>
            <w:r w:rsidRPr="00AE781B">
              <w:object w:dxaOrig="720" w:dyaOrig="300" w14:anchorId="2BE22FEC">
                <v:shape id="_x0000_i1296" type="#_x0000_t75" style="width:36pt;height:15pt" o:ole="">
                  <v:imagedata r:id="rId107" o:title=""/>
                </v:shape>
                <o:OLEObject Type="Embed" ProgID="Equation.3" ShapeID="_x0000_i1296" DrawAspect="Content" ObjectID="_1774200217" r:id="rId265"/>
              </w:object>
            </w:r>
          </w:p>
        </w:tc>
      </w:tr>
      <w:tr w:rsidR="00C45CA0" w:rsidRPr="00AE781B" w14:paraId="7C6BFF19" w14:textId="77777777" w:rsidTr="00C45CA0">
        <w:trPr>
          <w:cantSplit/>
          <w:jc w:val="center"/>
        </w:trPr>
        <w:tc>
          <w:tcPr>
            <w:tcW w:w="2377" w:type="dxa"/>
            <w:vAlign w:val="center"/>
          </w:tcPr>
          <w:p w14:paraId="2AA6CDF3" w14:textId="77777777" w:rsidR="00C45CA0" w:rsidRPr="00AE781B" w:rsidRDefault="00C45CA0" w:rsidP="00C45CA0">
            <w:pPr>
              <w:pStyle w:val="TAC"/>
              <w:rPr>
                <w:bCs/>
              </w:rPr>
            </w:pPr>
            <w:r w:rsidRPr="00AE781B">
              <w:rPr>
                <w:bCs/>
              </w:rPr>
              <w:t>DRX</w:t>
            </w:r>
          </w:p>
        </w:tc>
        <w:tc>
          <w:tcPr>
            <w:tcW w:w="664" w:type="dxa"/>
            <w:vAlign w:val="center"/>
          </w:tcPr>
          <w:p w14:paraId="5C379A59" w14:textId="77777777" w:rsidR="00C45CA0" w:rsidRPr="00AE781B" w:rsidRDefault="00C45CA0" w:rsidP="00C45CA0">
            <w:pPr>
              <w:pStyle w:val="TAC"/>
              <w:rPr>
                <w:bCs/>
              </w:rPr>
            </w:pPr>
          </w:p>
        </w:tc>
        <w:tc>
          <w:tcPr>
            <w:tcW w:w="3260" w:type="dxa"/>
            <w:vAlign w:val="center"/>
          </w:tcPr>
          <w:p w14:paraId="5C293593" w14:textId="77777777" w:rsidR="00C45CA0" w:rsidRPr="00AE781B" w:rsidRDefault="00C45CA0" w:rsidP="00C45CA0">
            <w:pPr>
              <w:pStyle w:val="TAC"/>
              <w:rPr>
                <w:bCs/>
              </w:rPr>
            </w:pPr>
            <w:r w:rsidRPr="00AE781B">
              <w:rPr>
                <w:bCs/>
              </w:rPr>
              <w:t>ON</w:t>
            </w:r>
          </w:p>
        </w:tc>
        <w:tc>
          <w:tcPr>
            <w:tcW w:w="2897" w:type="dxa"/>
            <w:vAlign w:val="center"/>
          </w:tcPr>
          <w:p w14:paraId="33F94229" w14:textId="77777777" w:rsidR="00C45CA0" w:rsidRPr="00AE781B" w:rsidRDefault="00C45CA0" w:rsidP="00C45CA0">
            <w:pPr>
              <w:pStyle w:val="TAC"/>
            </w:pPr>
            <w:r w:rsidRPr="00AE781B">
              <w:t>DRX parameters are further specified in Table 9.3.15.4.1-2</w:t>
            </w:r>
          </w:p>
        </w:tc>
      </w:tr>
      <w:tr w:rsidR="00C45CA0" w:rsidRPr="00AE781B" w14:paraId="7AA7B719" w14:textId="77777777" w:rsidTr="00C45CA0">
        <w:trPr>
          <w:cantSplit/>
          <w:jc w:val="center"/>
        </w:trPr>
        <w:tc>
          <w:tcPr>
            <w:tcW w:w="2377" w:type="dxa"/>
            <w:vAlign w:val="center"/>
          </w:tcPr>
          <w:p w14:paraId="56266AFA"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1AE2CD44" w14:textId="77777777" w:rsidR="00C45CA0" w:rsidRPr="00AE781B" w:rsidRDefault="00C45CA0" w:rsidP="00C45CA0">
            <w:pPr>
              <w:pStyle w:val="TAC"/>
            </w:pPr>
            <w:r w:rsidRPr="00AE781B">
              <w:sym w:font="Symbol" w:char="F06D"/>
            </w:r>
            <w:r w:rsidRPr="00AE781B">
              <w:t>s</w:t>
            </w:r>
          </w:p>
        </w:tc>
        <w:tc>
          <w:tcPr>
            <w:tcW w:w="3260" w:type="dxa"/>
            <w:vAlign w:val="center"/>
          </w:tcPr>
          <w:p w14:paraId="09E97862" w14:textId="77777777" w:rsidR="00C45CA0" w:rsidRPr="00AE781B" w:rsidRDefault="00C45CA0" w:rsidP="00C45CA0">
            <w:pPr>
              <w:pStyle w:val="TAC"/>
              <w:rPr>
                <w:rFonts w:cs="Arial"/>
              </w:rPr>
            </w:pPr>
            <w:r w:rsidRPr="00AE781B">
              <w:rPr>
                <w:rFonts w:cs="Arial"/>
              </w:rPr>
              <w:t>Cell 2 to Cell 1: 1</w:t>
            </w:r>
          </w:p>
          <w:p w14:paraId="5CBBF070" w14:textId="77777777" w:rsidR="00C45CA0" w:rsidRPr="00AE781B" w:rsidRDefault="00C45CA0" w:rsidP="00C45CA0">
            <w:pPr>
              <w:pStyle w:val="TAC"/>
            </w:pPr>
            <w:r w:rsidRPr="00AE781B">
              <w:rPr>
                <w:rFonts w:cs="Arial"/>
              </w:rPr>
              <w:t>Cell 3 to Cell 1: -1</w:t>
            </w:r>
          </w:p>
        </w:tc>
        <w:tc>
          <w:tcPr>
            <w:tcW w:w="2897" w:type="dxa"/>
            <w:vAlign w:val="center"/>
          </w:tcPr>
          <w:p w14:paraId="3103D24E" w14:textId="77777777" w:rsidR="00C45CA0" w:rsidRPr="00AE781B" w:rsidRDefault="00C45CA0" w:rsidP="00C45CA0">
            <w:pPr>
              <w:pStyle w:val="TAC"/>
            </w:pPr>
            <w:r w:rsidRPr="00AE781B">
              <w:t>PRS are transmitted from synchronous cells</w:t>
            </w:r>
          </w:p>
        </w:tc>
      </w:tr>
      <w:tr w:rsidR="00C45CA0" w:rsidRPr="00AE781B" w14:paraId="4CB8E7BF" w14:textId="77777777" w:rsidTr="00C45CA0">
        <w:trPr>
          <w:cantSplit/>
          <w:jc w:val="center"/>
        </w:trPr>
        <w:tc>
          <w:tcPr>
            <w:tcW w:w="2377" w:type="dxa"/>
            <w:vAlign w:val="center"/>
          </w:tcPr>
          <w:p w14:paraId="0F284634"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1719DFC8" w14:textId="77777777" w:rsidR="00C45CA0" w:rsidRPr="00AE781B" w:rsidRDefault="00C45CA0" w:rsidP="00C45CA0">
            <w:pPr>
              <w:pStyle w:val="TAC"/>
            </w:pPr>
            <w:r w:rsidRPr="00AE781B">
              <w:sym w:font="Symbol" w:char="F06D"/>
            </w:r>
            <w:r w:rsidRPr="00AE781B">
              <w:t>s</w:t>
            </w:r>
          </w:p>
        </w:tc>
        <w:tc>
          <w:tcPr>
            <w:tcW w:w="3260" w:type="dxa"/>
            <w:vAlign w:val="center"/>
          </w:tcPr>
          <w:p w14:paraId="56AAB98C" w14:textId="77777777" w:rsidR="00C45CA0" w:rsidRPr="00AE781B" w:rsidRDefault="00C45CA0" w:rsidP="00C45CA0">
            <w:pPr>
              <w:pStyle w:val="TAC"/>
              <w:rPr>
                <w:rFonts w:cs="Arial"/>
              </w:rPr>
            </w:pPr>
            <w:r w:rsidRPr="00AE781B">
              <w:rPr>
                <w:rFonts w:cs="Arial"/>
              </w:rPr>
              <w:t xml:space="preserve">Cell 2: 3 </w:t>
            </w:r>
          </w:p>
          <w:p w14:paraId="6E9D0B0B" w14:textId="77777777" w:rsidR="00C45CA0" w:rsidRPr="00AE781B" w:rsidRDefault="00C45CA0" w:rsidP="00C45CA0">
            <w:pPr>
              <w:pStyle w:val="TAC"/>
              <w:rPr>
                <w:rFonts w:cs="Arial"/>
              </w:rPr>
            </w:pPr>
            <w:r w:rsidRPr="00AE781B">
              <w:rPr>
                <w:rFonts w:cs="Arial"/>
              </w:rPr>
              <w:t>Cell 3: 3</w:t>
            </w:r>
          </w:p>
          <w:p w14:paraId="19BDA7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1BCAC374"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41C00E5C" w14:textId="77777777" w:rsidTr="00C45CA0">
        <w:trPr>
          <w:cantSplit/>
          <w:jc w:val="center"/>
        </w:trPr>
        <w:tc>
          <w:tcPr>
            <w:tcW w:w="2377" w:type="dxa"/>
            <w:vAlign w:val="center"/>
          </w:tcPr>
          <w:p w14:paraId="6C9F6379"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39B81809" w14:textId="77777777" w:rsidR="00C45CA0" w:rsidRPr="00AE781B" w:rsidRDefault="00C45CA0" w:rsidP="00C45CA0">
            <w:pPr>
              <w:pStyle w:val="TAC"/>
            </w:pPr>
            <w:r w:rsidRPr="00AE781B">
              <w:sym w:font="Symbol" w:char="F06D"/>
            </w:r>
            <w:r w:rsidRPr="00AE781B">
              <w:t>s</w:t>
            </w:r>
          </w:p>
        </w:tc>
        <w:tc>
          <w:tcPr>
            <w:tcW w:w="3260" w:type="dxa"/>
            <w:vAlign w:val="center"/>
          </w:tcPr>
          <w:p w14:paraId="667EED81" w14:textId="77777777" w:rsidR="00C45CA0" w:rsidRPr="00AE781B" w:rsidRDefault="00C45CA0" w:rsidP="00C45CA0">
            <w:pPr>
              <w:pStyle w:val="TAC"/>
            </w:pPr>
            <w:r w:rsidRPr="00AE781B">
              <w:t>5</w:t>
            </w:r>
          </w:p>
        </w:tc>
        <w:tc>
          <w:tcPr>
            <w:tcW w:w="2897" w:type="dxa"/>
            <w:vAlign w:val="center"/>
          </w:tcPr>
          <w:p w14:paraId="2E6A5EB5"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47232248"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3B9A2"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425705D"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B548B01"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565A2CC" w14:textId="77777777" w:rsidR="00C45CA0" w:rsidRPr="00AE781B" w:rsidRDefault="00C45CA0" w:rsidP="00C45CA0">
            <w:pPr>
              <w:pStyle w:val="TAC"/>
            </w:pPr>
            <w:r w:rsidRPr="00AE781B">
              <w:t>Including the reference cell</w:t>
            </w:r>
          </w:p>
        </w:tc>
      </w:tr>
      <w:tr w:rsidR="00C45CA0" w:rsidRPr="00AE781B" w14:paraId="65C55FF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9E70A83"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F8AFBB7" w14:textId="77777777" w:rsidR="00C45CA0" w:rsidRPr="00AE781B" w:rsidRDefault="00C45CA0" w:rsidP="00C45CA0">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1E750D5" w14:textId="77777777" w:rsidR="00C45CA0" w:rsidRPr="00AE781B" w:rsidRDefault="00C45CA0" w:rsidP="00C45CA0">
            <w:pPr>
              <w:pStyle w:val="TAC"/>
            </w:pPr>
            <w:r w:rsidRPr="00AE781B">
              <w:t>Cell 1: ‘11110000’</w:t>
            </w:r>
          </w:p>
          <w:p w14:paraId="1214BB72" w14:textId="77777777" w:rsidR="00C45CA0" w:rsidRPr="00AE781B" w:rsidRDefault="00C45CA0" w:rsidP="00C45CA0">
            <w:pPr>
              <w:pStyle w:val="TAC"/>
            </w:pPr>
            <w:r w:rsidRPr="00AE781B">
              <w:t>Cell 2: ‘00001111’</w:t>
            </w:r>
          </w:p>
          <w:p w14:paraId="4067C381"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67C40374" w14:textId="77777777" w:rsidR="00C45CA0" w:rsidRPr="00AE781B" w:rsidRDefault="00C45CA0" w:rsidP="00C45CA0">
            <w:pPr>
              <w:pStyle w:val="TAC"/>
            </w:pPr>
            <w:r w:rsidRPr="00AE781B">
              <w:t>Corresponds to prs-MutingInfo defined in TS 36.355 [4]</w:t>
            </w:r>
          </w:p>
        </w:tc>
      </w:tr>
      <w:tr w:rsidR="00C45CA0" w:rsidRPr="00AE781B" w14:paraId="0CAF523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FE827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1E09208"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F4F2594"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A619573" w14:textId="77777777" w:rsidR="00C45CA0" w:rsidRPr="00AE781B" w:rsidRDefault="00C45CA0" w:rsidP="00C45CA0">
            <w:pPr>
              <w:pStyle w:val="TAC"/>
            </w:pPr>
            <w:r w:rsidRPr="00AE781B">
              <w:t>The length of the time interval from the beginning of each test</w:t>
            </w:r>
          </w:p>
        </w:tc>
      </w:tr>
      <w:tr w:rsidR="00C45CA0" w:rsidRPr="00AE781B" w14:paraId="1EB2A93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CF0ED8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1D62C91"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0787133"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779B5FAF" w14:textId="77777777" w:rsidR="00C45CA0" w:rsidRPr="00AE781B" w:rsidRDefault="00C45CA0" w:rsidP="00C45CA0">
            <w:pPr>
              <w:pStyle w:val="TAC"/>
            </w:pPr>
            <w:r w:rsidRPr="00AE781B">
              <w:t>The length of the time interval that follows immediately after time interval T1</w:t>
            </w:r>
          </w:p>
        </w:tc>
      </w:tr>
      <w:tr w:rsidR="00C45CA0" w:rsidRPr="00AE781B" w14:paraId="1EB8556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12B1DE"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33E7A66" w14:textId="77777777" w:rsidR="00C45CA0" w:rsidRPr="00AE781B" w:rsidRDefault="00C45CA0" w:rsidP="00C45CA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EEA7258"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3318B44" w14:textId="77777777" w:rsidR="00C45CA0" w:rsidRPr="00AE781B" w:rsidRDefault="00C45CA0" w:rsidP="00C45CA0">
            <w:pPr>
              <w:pStyle w:val="TAC"/>
            </w:pPr>
            <w:r w:rsidRPr="00AE781B">
              <w:t>The length of the time interval that follows immediately after time interval T2</w:t>
            </w:r>
          </w:p>
        </w:tc>
      </w:tr>
      <w:tr w:rsidR="00C45CA0" w:rsidRPr="00AE781B" w14:paraId="392DA60E" w14:textId="77777777" w:rsidTr="00C45CA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0B0C52F"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9.3.15.4.3-5 and TS 37.571-5 [20], clause 7.2.5.</w:t>
            </w:r>
          </w:p>
          <w:p w14:paraId="38895D1D"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9.3.15.4.3-5 and TS 37.571-5 [20], clause 7.2.5.</w:t>
            </w:r>
          </w:p>
          <w:p w14:paraId="08C5EE7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9.3.15.4.1.</w:t>
            </w:r>
          </w:p>
          <w:p w14:paraId="2C5AF9CB"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748419A" w14:textId="77777777" w:rsidR="00C45CA0" w:rsidRPr="00AE781B" w:rsidRDefault="00C45CA0" w:rsidP="00F05EEE"/>
    <w:p w14:paraId="1A09749C" w14:textId="77777777" w:rsidR="00C45CA0" w:rsidRPr="00AE781B" w:rsidRDefault="00C45CA0" w:rsidP="00C45CA0">
      <w:pPr>
        <w:pStyle w:val="TH"/>
      </w:pPr>
      <w:r w:rsidRPr="00AE781B">
        <w:t>Table 9.3.15.4.1-2: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249F5672" w14:textId="77777777" w:rsidTr="00C45CA0">
        <w:trPr>
          <w:trHeight w:val="105"/>
          <w:jc w:val="center"/>
        </w:trPr>
        <w:tc>
          <w:tcPr>
            <w:tcW w:w="3345" w:type="dxa"/>
            <w:vAlign w:val="center"/>
          </w:tcPr>
          <w:p w14:paraId="77CB38F8"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A557A0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C383D95"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0F0233A9" w14:textId="77777777" w:rsidTr="00C45CA0">
        <w:trPr>
          <w:jc w:val="center"/>
        </w:trPr>
        <w:tc>
          <w:tcPr>
            <w:tcW w:w="3345" w:type="dxa"/>
            <w:vAlign w:val="center"/>
          </w:tcPr>
          <w:p w14:paraId="0FC41AA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140085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408D7D06"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07F0452E" w14:textId="77777777" w:rsidTr="00C45CA0">
        <w:trPr>
          <w:jc w:val="center"/>
        </w:trPr>
        <w:tc>
          <w:tcPr>
            <w:tcW w:w="3345" w:type="dxa"/>
            <w:vAlign w:val="center"/>
          </w:tcPr>
          <w:p w14:paraId="6284A41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15992F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30B76D7E" w14:textId="77777777" w:rsidR="00C45CA0" w:rsidRPr="00AE781B" w:rsidRDefault="00C45CA0" w:rsidP="00C45CA0">
            <w:pPr>
              <w:keepNext/>
              <w:keepLines/>
              <w:spacing w:after="0"/>
              <w:rPr>
                <w:rFonts w:ascii="Arial" w:hAnsi="Arial"/>
                <w:sz w:val="18"/>
              </w:rPr>
            </w:pPr>
          </w:p>
        </w:tc>
      </w:tr>
      <w:tr w:rsidR="00C45CA0" w:rsidRPr="00AE781B" w14:paraId="12474003" w14:textId="77777777" w:rsidTr="00C45CA0">
        <w:trPr>
          <w:jc w:val="center"/>
        </w:trPr>
        <w:tc>
          <w:tcPr>
            <w:tcW w:w="3345" w:type="dxa"/>
            <w:vAlign w:val="center"/>
          </w:tcPr>
          <w:p w14:paraId="279AB75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7578AFAA"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1F800E6" w14:textId="77777777" w:rsidR="00C45CA0" w:rsidRPr="00AE781B" w:rsidRDefault="00C45CA0" w:rsidP="00C45CA0">
            <w:pPr>
              <w:keepNext/>
              <w:keepLines/>
              <w:spacing w:after="0"/>
              <w:rPr>
                <w:rFonts w:ascii="Arial" w:hAnsi="Arial"/>
                <w:sz w:val="18"/>
              </w:rPr>
            </w:pPr>
          </w:p>
        </w:tc>
      </w:tr>
      <w:tr w:rsidR="00C45CA0" w:rsidRPr="00AE781B" w14:paraId="13AA378D" w14:textId="77777777" w:rsidTr="00C45CA0">
        <w:trPr>
          <w:trHeight w:val="151"/>
          <w:jc w:val="center"/>
        </w:trPr>
        <w:tc>
          <w:tcPr>
            <w:tcW w:w="3345" w:type="dxa"/>
            <w:vAlign w:val="center"/>
          </w:tcPr>
          <w:p w14:paraId="526F7F5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1A760F8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3E3F0B88" w14:textId="77777777" w:rsidR="00C45CA0" w:rsidRPr="00AE781B" w:rsidRDefault="00C45CA0" w:rsidP="00C45CA0">
            <w:pPr>
              <w:keepNext/>
              <w:keepLines/>
              <w:spacing w:after="0"/>
              <w:rPr>
                <w:rFonts w:ascii="Arial" w:hAnsi="Arial"/>
                <w:sz w:val="18"/>
              </w:rPr>
            </w:pPr>
          </w:p>
        </w:tc>
      </w:tr>
      <w:tr w:rsidR="00C45CA0" w:rsidRPr="00AE781B" w14:paraId="0C7EEBDA" w14:textId="77777777" w:rsidTr="00C45CA0">
        <w:trPr>
          <w:jc w:val="center"/>
        </w:trPr>
        <w:tc>
          <w:tcPr>
            <w:tcW w:w="3345" w:type="dxa"/>
            <w:vAlign w:val="center"/>
          </w:tcPr>
          <w:p w14:paraId="0421D93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196E74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35334F88" w14:textId="77777777" w:rsidR="00C45CA0" w:rsidRPr="00AE781B" w:rsidRDefault="00C45CA0" w:rsidP="00C45CA0">
            <w:pPr>
              <w:keepNext/>
              <w:keepLines/>
              <w:spacing w:after="0"/>
              <w:rPr>
                <w:rFonts w:ascii="Arial" w:hAnsi="Arial"/>
                <w:sz w:val="18"/>
              </w:rPr>
            </w:pPr>
          </w:p>
        </w:tc>
      </w:tr>
    </w:tbl>
    <w:p w14:paraId="7C2ABCB2" w14:textId="77777777" w:rsidR="00C45CA0" w:rsidRPr="00AE781B" w:rsidRDefault="00C45CA0" w:rsidP="00C45CA0"/>
    <w:p w14:paraId="0E95E2D7" w14:textId="77777777" w:rsidR="00C45CA0" w:rsidRPr="00AE781B" w:rsidRDefault="00C45CA0" w:rsidP="00C45CA0">
      <w:pPr>
        <w:pStyle w:val="Heading5"/>
      </w:pPr>
      <w:r w:rsidRPr="00AE781B">
        <w:t>9.3.15.4.2</w:t>
      </w:r>
      <w:r w:rsidRPr="00AE781B">
        <w:tab/>
        <w:t>Test procedure</w:t>
      </w:r>
    </w:p>
    <w:p w14:paraId="272C146B" w14:textId="77777777" w:rsidR="00C45CA0" w:rsidRPr="00AE781B" w:rsidRDefault="00C45CA0" w:rsidP="00C45CA0">
      <w:r w:rsidRPr="00AE781B">
        <w:t>Same as in clause 9.3.1.1.4.2.</w:t>
      </w:r>
    </w:p>
    <w:p w14:paraId="61181D31" w14:textId="77777777" w:rsidR="00C45CA0" w:rsidRPr="00AE781B" w:rsidRDefault="00C45CA0" w:rsidP="00C45CA0">
      <w:pPr>
        <w:pStyle w:val="Heading5"/>
      </w:pPr>
      <w:r w:rsidRPr="00AE781B">
        <w:t>9.3.15.4.3</w:t>
      </w:r>
      <w:r w:rsidRPr="00AE781B">
        <w:tab/>
        <w:t>Message contents</w:t>
      </w:r>
    </w:p>
    <w:p w14:paraId="7524D636" w14:textId="77777777" w:rsidR="00C45CA0" w:rsidRPr="00AE781B" w:rsidRDefault="00C45CA0" w:rsidP="00C45CA0">
      <w:r w:rsidRPr="00AE781B">
        <w:t>Same as in clause 9.3.13.4.3.</w:t>
      </w:r>
    </w:p>
    <w:p w14:paraId="213AC7A9" w14:textId="77777777" w:rsidR="00C45CA0" w:rsidRPr="00AE781B" w:rsidRDefault="00C45CA0" w:rsidP="00C45CA0">
      <w:pPr>
        <w:pStyle w:val="Heading4"/>
      </w:pPr>
      <w:r w:rsidRPr="00AE781B">
        <w:lastRenderedPageBreak/>
        <w:t>9.3.15.5</w:t>
      </w:r>
      <w:r w:rsidRPr="00AE781B">
        <w:tab/>
        <w:t>Test requirement</w:t>
      </w:r>
    </w:p>
    <w:p w14:paraId="670A638D" w14:textId="77777777" w:rsidR="00C45CA0" w:rsidRPr="00AE781B" w:rsidRDefault="00C45CA0" w:rsidP="00C45CA0">
      <w:r w:rsidRPr="00AE781B">
        <w:t>Table 9.3.3.1.5-1 and 9.3.3.1.5-2 define the primary level settings including test tolerances for the test.</w:t>
      </w:r>
    </w:p>
    <w:p w14:paraId="149A0B2A"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1F5544A8">
          <v:shape id="_x0000_i1297" type="#_x0000_t75" style="width:186pt;height:18.75pt" o:ole="">
            <v:imagedata r:id="rId10" o:title=""/>
          </v:shape>
          <o:OLEObject Type="Embed" ProgID="Equation.3" ShapeID="_x0000_i1297" DrawAspect="Content" ObjectID="_1774200218" r:id="rId266"/>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2537A54B">
          <v:shape id="_x0000_i1298" type="#_x0000_t75" style="width:11.25pt;height:12.75pt" o:ole="">
            <v:imagedata r:id="rId20" o:title=""/>
          </v:shape>
          <o:OLEObject Type="Embed" ProgID="Equation.3" ShapeID="_x0000_i1298" DrawAspect="Content" ObjectID="_1774200219" r:id="rId267"/>
        </w:object>
      </w:r>
      <w:r w:rsidRPr="00AE781B">
        <w:t xml:space="preserve"> = </w:t>
      </w:r>
      <w:r w:rsidRPr="00AE781B">
        <w:rPr>
          <w:position w:val="-28"/>
        </w:rPr>
        <w:object w:dxaOrig="1080" w:dyaOrig="680" w14:anchorId="62CCF3ED">
          <v:shape id="_x0000_i1299" type="#_x0000_t75" style="width:54.75pt;height:33.75pt" o:ole="">
            <v:imagedata r:id="rId22" o:title=""/>
          </v:shape>
          <o:OLEObject Type="Embed" ProgID="Equation.3" ShapeID="_x0000_i1299" DrawAspect="Content" ObjectID="_1774200220" r:id="rId268"/>
        </w:object>
      </w:r>
      <w:r w:rsidRPr="00AE781B">
        <w:t xml:space="preserve"> and </w:t>
      </w:r>
      <w:r w:rsidRPr="00AE781B">
        <w:rPr>
          <w:position w:val="-6"/>
        </w:rPr>
        <w:object w:dxaOrig="200" w:dyaOrig="220" w14:anchorId="6BB6C873">
          <v:shape id="_x0000_i1300" type="#_x0000_t75" style="width:9.75pt;height:11.25pt" o:ole="">
            <v:imagedata r:id="rId95" o:title=""/>
          </v:shape>
          <o:OLEObject Type="Embed" ProgID="Equation.3" ShapeID="_x0000_i1300" DrawAspect="Content" ObjectID="_1774200221" r:id="rId269"/>
        </w:object>
      </w:r>
      <w:r w:rsidRPr="00AE781B">
        <w:t>=16 are the parameters specified in clause 9.3.13.3, Table 9.3.1.1.3</w:t>
      </w:r>
      <w:r w:rsidRPr="00AE781B">
        <w:noBreakHyphen/>
        <w:t>1 and Note 4 of Table 9.3.13.4.1-1. This gives the total RSTD reporting delay of 2880 ms for the 15 neighbour cells including Cell 2 and Cell 3 with respect to the reference cell, Cell 1.</w:t>
      </w:r>
    </w:p>
    <w:p w14:paraId="74AB1628" w14:textId="77777777" w:rsidR="00C45CA0" w:rsidRPr="00AE781B" w:rsidRDefault="00C45CA0" w:rsidP="00C45CA0">
      <w:r w:rsidRPr="00AE781B">
        <w:t>The test tolerances are defined in clauses C.1.3 and C4.</w:t>
      </w:r>
    </w:p>
    <w:p w14:paraId="627DFCCF" w14:textId="77777777" w:rsidR="00C45CA0" w:rsidRPr="00AE781B" w:rsidRDefault="00C45CA0" w:rsidP="00C45CA0">
      <w:r w:rsidRPr="00AE781B">
        <w:t>The rate of successful tests during repeated tests shall be at least 90% with a confidence level of 95%.</w:t>
      </w:r>
    </w:p>
    <w:p w14:paraId="165869D8" w14:textId="77777777" w:rsidR="00C45CA0" w:rsidRPr="00AE781B" w:rsidRDefault="00C45CA0" w:rsidP="00F05EEE">
      <w:pPr>
        <w:pStyle w:val="Heading3"/>
      </w:pPr>
      <w:r w:rsidRPr="00AE781B">
        <w:t>9.3.16</w:t>
      </w:r>
      <w:r w:rsidRPr="00AE781B">
        <w:tab/>
        <w:t>E-UTRAN FDD intra-frequency RSTD measurement period test case in CE Mode B with longer PRS occasions</w:t>
      </w:r>
    </w:p>
    <w:p w14:paraId="58E1325F" w14:textId="77777777" w:rsidR="00C45CA0" w:rsidRPr="00AE781B" w:rsidRDefault="00C45CA0" w:rsidP="00F05EEE">
      <w:pPr>
        <w:pStyle w:val="Heading4"/>
      </w:pPr>
      <w:r w:rsidRPr="00AE781B">
        <w:t>9.3.16.1</w:t>
      </w:r>
      <w:r w:rsidRPr="00AE781B">
        <w:tab/>
        <w:t>Test purpose</w:t>
      </w:r>
    </w:p>
    <w:p w14:paraId="52565B79"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56001F8D" w14:textId="77777777" w:rsidR="00C45CA0" w:rsidRPr="00AE781B" w:rsidRDefault="00C45CA0" w:rsidP="00F05EEE">
      <w:pPr>
        <w:pStyle w:val="Heading4"/>
      </w:pPr>
      <w:r w:rsidRPr="00AE781B">
        <w:t>9.3.16.2</w:t>
      </w:r>
      <w:r w:rsidRPr="00AE781B">
        <w:tab/>
        <w:t>Test applicability</w:t>
      </w:r>
    </w:p>
    <w:p w14:paraId="5DC741F5" w14:textId="77777777" w:rsidR="00C45CA0" w:rsidRPr="00AE781B" w:rsidRDefault="00C45CA0" w:rsidP="00C45CA0">
      <w:r w:rsidRPr="00AE781B">
        <w:t>This test applies to E-UTRA FDD UE Category M1 and M2 release 15 and forward that supports UE-assisted OTDOA and dense PRS configuration or additional PRS configuration and CE Mode B. Test 2 is applicable only to UE Category M2.</w:t>
      </w:r>
    </w:p>
    <w:p w14:paraId="403A36C2" w14:textId="77777777" w:rsidR="00C45CA0" w:rsidRPr="00AE781B" w:rsidRDefault="00C45CA0" w:rsidP="00F05EEE">
      <w:pPr>
        <w:pStyle w:val="Heading4"/>
      </w:pPr>
      <w:r w:rsidRPr="00AE781B">
        <w:t>9.3.16.3</w:t>
      </w:r>
      <w:r w:rsidRPr="00AE781B">
        <w:tab/>
        <w:t>Minimum conformance requirements</w:t>
      </w:r>
    </w:p>
    <w:p w14:paraId="145399C1" w14:textId="77777777" w:rsidR="00C45CA0" w:rsidRPr="00AE781B" w:rsidRDefault="00C45CA0" w:rsidP="00C45CA0">
      <w:r w:rsidRPr="00AE781B">
        <w:t>Same as in clause 9.3.4.1.3</w:t>
      </w:r>
    </w:p>
    <w:p w14:paraId="663E3C74" w14:textId="77777777" w:rsidR="00C45CA0" w:rsidRPr="00AE781B" w:rsidRDefault="00C45CA0" w:rsidP="00C45CA0">
      <w:r w:rsidRPr="00AE781B">
        <w:t>The normative reference for this requirement is TS 36.133 [23] clause 8.13.3.3.1, 8.16.3.3.1 and A.8.12.12.</w:t>
      </w:r>
    </w:p>
    <w:p w14:paraId="7CA228F2" w14:textId="77777777" w:rsidR="00C45CA0" w:rsidRPr="00AE781B" w:rsidRDefault="00C45CA0" w:rsidP="00F05EEE">
      <w:pPr>
        <w:pStyle w:val="Heading4"/>
      </w:pPr>
      <w:r w:rsidRPr="00AE781B">
        <w:t>9.3.16.4</w:t>
      </w:r>
      <w:r w:rsidRPr="00AE781B">
        <w:tab/>
        <w:t>Test description</w:t>
      </w:r>
    </w:p>
    <w:p w14:paraId="7409C0F3" w14:textId="77777777" w:rsidR="00C45CA0" w:rsidRPr="00AE781B" w:rsidRDefault="00C45CA0" w:rsidP="00F05EEE">
      <w:pPr>
        <w:pStyle w:val="Heading5"/>
      </w:pPr>
      <w:r w:rsidRPr="00AE781B">
        <w:t>9.3.16.4.1</w:t>
      </w:r>
      <w:r w:rsidRPr="00AE781B">
        <w:tab/>
        <w:t>Initial conditions</w:t>
      </w:r>
    </w:p>
    <w:p w14:paraId="353C1FFE" w14:textId="77777777" w:rsidR="00C45CA0" w:rsidRPr="00AE781B" w:rsidRDefault="00C45CA0" w:rsidP="00C45CA0">
      <w:pPr>
        <w:pStyle w:val="B1"/>
        <w:ind w:left="0" w:firstLine="0"/>
      </w:pPr>
      <w:r w:rsidRPr="00AE781B">
        <w:t>Same as in clause 9.3.13.4.1 but replacing Table 9.3.13.4.1-1 with Table 9.3.16.4.1-1</w:t>
      </w:r>
    </w:p>
    <w:p w14:paraId="5EA41489" w14:textId="77777777" w:rsidR="00C45CA0" w:rsidRPr="00AE781B" w:rsidRDefault="00C45CA0" w:rsidP="00C45CA0">
      <w:pPr>
        <w:pStyle w:val="TH"/>
      </w:pPr>
      <w:r w:rsidRPr="00AE781B">
        <w:lastRenderedPageBreak/>
        <w:t>Table 9.3.16.4.1-1: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502B4B8A" w14:textId="77777777" w:rsidTr="00C45CA0">
        <w:trPr>
          <w:cantSplit/>
          <w:jc w:val="center"/>
        </w:trPr>
        <w:tc>
          <w:tcPr>
            <w:tcW w:w="2377" w:type="dxa"/>
            <w:vMerge w:val="restart"/>
          </w:tcPr>
          <w:p w14:paraId="57B4ADA0" w14:textId="77777777" w:rsidR="00C45CA0" w:rsidRPr="00AE781B" w:rsidRDefault="00C45CA0" w:rsidP="00C45CA0">
            <w:pPr>
              <w:pStyle w:val="TAH"/>
            </w:pPr>
            <w:r w:rsidRPr="00AE781B">
              <w:t>Parameter</w:t>
            </w:r>
          </w:p>
        </w:tc>
        <w:tc>
          <w:tcPr>
            <w:tcW w:w="664" w:type="dxa"/>
            <w:vMerge w:val="restart"/>
          </w:tcPr>
          <w:p w14:paraId="4975B581" w14:textId="77777777" w:rsidR="00C45CA0" w:rsidRPr="00AE781B" w:rsidRDefault="00C45CA0" w:rsidP="00C45CA0">
            <w:pPr>
              <w:pStyle w:val="TAH"/>
            </w:pPr>
            <w:r w:rsidRPr="00AE781B">
              <w:t>Unit</w:t>
            </w:r>
          </w:p>
        </w:tc>
        <w:tc>
          <w:tcPr>
            <w:tcW w:w="3260" w:type="dxa"/>
            <w:gridSpan w:val="2"/>
          </w:tcPr>
          <w:p w14:paraId="43C102A9" w14:textId="77777777" w:rsidR="00C45CA0" w:rsidRPr="00AE781B" w:rsidRDefault="00C45CA0" w:rsidP="00C45CA0">
            <w:pPr>
              <w:pStyle w:val="TAH"/>
            </w:pPr>
            <w:r w:rsidRPr="00AE781B">
              <w:t>Value</w:t>
            </w:r>
          </w:p>
        </w:tc>
        <w:tc>
          <w:tcPr>
            <w:tcW w:w="2897" w:type="dxa"/>
            <w:vMerge w:val="restart"/>
          </w:tcPr>
          <w:p w14:paraId="5E8FDD57" w14:textId="77777777" w:rsidR="00C45CA0" w:rsidRPr="00AE781B" w:rsidRDefault="00C45CA0" w:rsidP="00C45CA0">
            <w:pPr>
              <w:pStyle w:val="TAH"/>
            </w:pPr>
            <w:r w:rsidRPr="00AE781B">
              <w:t>Comment</w:t>
            </w:r>
          </w:p>
        </w:tc>
      </w:tr>
      <w:tr w:rsidR="00C45CA0" w:rsidRPr="00AE781B" w14:paraId="0A0A3F39" w14:textId="77777777" w:rsidTr="00C45CA0">
        <w:trPr>
          <w:cantSplit/>
          <w:jc w:val="center"/>
        </w:trPr>
        <w:tc>
          <w:tcPr>
            <w:tcW w:w="2377" w:type="dxa"/>
            <w:vMerge/>
          </w:tcPr>
          <w:p w14:paraId="27FDCD6B" w14:textId="77777777" w:rsidR="00C45CA0" w:rsidRPr="00AE781B" w:rsidRDefault="00C45CA0" w:rsidP="00C45CA0">
            <w:pPr>
              <w:pStyle w:val="TAH"/>
            </w:pPr>
          </w:p>
        </w:tc>
        <w:tc>
          <w:tcPr>
            <w:tcW w:w="664" w:type="dxa"/>
            <w:vMerge/>
          </w:tcPr>
          <w:p w14:paraId="4EBE4502" w14:textId="77777777" w:rsidR="00C45CA0" w:rsidRPr="00AE781B" w:rsidRDefault="00C45CA0" w:rsidP="00C45CA0">
            <w:pPr>
              <w:pStyle w:val="TAH"/>
            </w:pPr>
          </w:p>
        </w:tc>
        <w:tc>
          <w:tcPr>
            <w:tcW w:w="1630" w:type="dxa"/>
          </w:tcPr>
          <w:p w14:paraId="746A2DF9" w14:textId="77777777" w:rsidR="00C45CA0" w:rsidRPr="00AE781B" w:rsidRDefault="00C45CA0" w:rsidP="00C45CA0">
            <w:pPr>
              <w:pStyle w:val="TAH"/>
            </w:pPr>
            <w:r w:rsidRPr="00AE781B">
              <w:t>Test 1</w:t>
            </w:r>
          </w:p>
        </w:tc>
        <w:tc>
          <w:tcPr>
            <w:tcW w:w="1630" w:type="dxa"/>
          </w:tcPr>
          <w:p w14:paraId="287297E7" w14:textId="77777777" w:rsidR="00C45CA0" w:rsidRPr="00AE781B" w:rsidRDefault="00C45CA0" w:rsidP="00C45CA0">
            <w:pPr>
              <w:pStyle w:val="TAH"/>
            </w:pPr>
            <w:r w:rsidRPr="00AE781B">
              <w:t>Test 2</w:t>
            </w:r>
          </w:p>
        </w:tc>
        <w:tc>
          <w:tcPr>
            <w:tcW w:w="2897" w:type="dxa"/>
            <w:vMerge/>
          </w:tcPr>
          <w:p w14:paraId="4F3A48DE" w14:textId="77777777" w:rsidR="00C45CA0" w:rsidRPr="00AE781B" w:rsidRDefault="00C45CA0" w:rsidP="00C45CA0">
            <w:pPr>
              <w:pStyle w:val="TAH"/>
            </w:pPr>
          </w:p>
        </w:tc>
      </w:tr>
      <w:tr w:rsidR="00C45CA0" w:rsidRPr="00AE781B" w14:paraId="6BD9A8CD" w14:textId="77777777" w:rsidTr="00C45CA0">
        <w:trPr>
          <w:cantSplit/>
          <w:jc w:val="center"/>
        </w:trPr>
        <w:tc>
          <w:tcPr>
            <w:tcW w:w="2377" w:type="dxa"/>
            <w:vAlign w:val="center"/>
          </w:tcPr>
          <w:p w14:paraId="462827A0" w14:textId="77777777" w:rsidR="00C45CA0" w:rsidRPr="00AE781B" w:rsidRDefault="00C45CA0" w:rsidP="00C45CA0">
            <w:pPr>
              <w:pStyle w:val="TAC"/>
            </w:pPr>
            <w:r w:rsidRPr="00AE781B">
              <w:t>Reference cell</w:t>
            </w:r>
          </w:p>
        </w:tc>
        <w:tc>
          <w:tcPr>
            <w:tcW w:w="664" w:type="dxa"/>
            <w:vAlign w:val="center"/>
          </w:tcPr>
          <w:p w14:paraId="0D850EA1" w14:textId="77777777" w:rsidR="00C45CA0" w:rsidRPr="00AE781B" w:rsidRDefault="00C45CA0" w:rsidP="00C45CA0">
            <w:pPr>
              <w:pStyle w:val="TAC"/>
            </w:pPr>
          </w:p>
        </w:tc>
        <w:tc>
          <w:tcPr>
            <w:tcW w:w="3260" w:type="dxa"/>
            <w:gridSpan w:val="2"/>
            <w:vAlign w:val="center"/>
          </w:tcPr>
          <w:p w14:paraId="448EE060" w14:textId="77777777" w:rsidR="00C45CA0" w:rsidRPr="00AE781B" w:rsidRDefault="00C45CA0" w:rsidP="00C45CA0">
            <w:pPr>
              <w:pStyle w:val="TAC"/>
            </w:pPr>
            <w:r w:rsidRPr="00AE781B">
              <w:t>Cell 1</w:t>
            </w:r>
          </w:p>
        </w:tc>
        <w:tc>
          <w:tcPr>
            <w:tcW w:w="2897" w:type="dxa"/>
            <w:vAlign w:val="center"/>
          </w:tcPr>
          <w:p w14:paraId="38428AF5"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16862183" w14:textId="77777777" w:rsidTr="00C45CA0">
        <w:trPr>
          <w:cantSplit/>
          <w:jc w:val="center"/>
        </w:trPr>
        <w:tc>
          <w:tcPr>
            <w:tcW w:w="2377" w:type="dxa"/>
            <w:vAlign w:val="center"/>
          </w:tcPr>
          <w:p w14:paraId="182DAB79" w14:textId="77777777" w:rsidR="00C45CA0" w:rsidRPr="00AE781B" w:rsidRDefault="00C45CA0" w:rsidP="00C45CA0">
            <w:pPr>
              <w:pStyle w:val="TAC"/>
            </w:pPr>
            <w:r w:rsidRPr="00AE781B">
              <w:t>Neighbour cells</w:t>
            </w:r>
          </w:p>
        </w:tc>
        <w:tc>
          <w:tcPr>
            <w:tcW w:w="664" w:type="dxa"/>
            <w:vAlign w:val="center"/>
          </w:tcPr>
          <w:p w14:paraId="2B18031F" w14:textId="77777777" w:rsidR="00C45CA0" w:rsidRPr="00AE781B" w:rsidRDefault="00C45CA0" w:rsidP="00C45CA0">
            <w:pPr>
              <w:pStyle w:val="TAC"/>
            </w:pPr>
          </w:p>
        </w:tc>
        <w:tc>
          <w:tcPr>
            <w:tcW w:w="3260" w:type="dxa"/>
            <w:gridSpan w:val="2"/>
            <w:vAlign w:val="center"/>
          </w:tcPr>
          <w:p w14:paraId="533C7EA6" w14:textId="77777777" w:rsidR="00C45CA0" w:rsidRPr="00AE781B" w:rsidRDefault="00C45CA0" w:rsidP="00C45CA0">
            <w:pPr>
              <w:pStyle w:val="TAC"/>
            </w:pPr>
            <w:r w:rsidRPr="00AE781B">
              <w:t>Cell 2 and Cell 3</w:t>
            </w:r>
          </w:p>
        </w:tc>
        <w:tc>
          <w:tcPr>
            <w:tcW w:w="2897" w:type="dxa"/>
            <w:vAlign w:val="center"/>
          </w:tcPr>
          <w:p w14:paraId="52D37D98"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110169B" w14:textId="77777777" w:rsidTr="00C45CA0">
        <w:trPr>
          <w:cantSplit/>
          <w:jc w:val="center"/>
        </w:trPr>
        <w:tc>
          <w:tcPr>
            <w:tcW w:w="2377" w:type="dxa"/>
            <w:vAlign w:val="center"/>
          </w:tcPr>
          <w:p w14:paraId="32C06AA5" w14:textId="77777777" w:rsidR="00C45CA0" w:rsidRPr="00AE781B" w:rsidRDefault="00C45CA0" w:rsidP="00C45CA0">
            <w:pPr>
              <w:pStyle w:val="TAC"/>
            </w:pPr>
            <w:r w:rsidRPr="00AE781B">
              <w:t>MPDCCH</w:t>
            </w:r>
          </w:p>
        </w:tc>
        <w:tc>
          <w:tcPr>
            <w:tcW w:w="664" w:type="dxa"/>
            <w:vAlign w:val="center"/>
          </w:tcPr>
          <w:p w14:paraId="1AC7FD6E" w14:textId="77777777" w:rsidR="00C45CA0" w:rsidRPr="00AE781B" w:rsidRDefault="00C45CA0" w:rsidP="00C45CA0">
            <w:pPr>
              <w:pStyle w:val="TAC"/>
            </w:pPr>
          </w:p>
        </w:tc>
        <w:tc>
          <w:tcPr>
            <w:tcW w:w="3260" w:type="dxa"/>
            <w:gridSpan w:val="2"/>
            <w:vAlign w:val="center"/>
          </w:tcPr>
          <w:p w14:paraId="0552355D" w14:textId="77777777" w:rsidR="00C45CA0" w:rsidRPr="00AE781B" w:rsidRDefault="00C45CA0" w:rsidP="00C45CA0">
            <w:pPr>
              <w:pStyle w:val="TAC"/>
            </w:pPr>
            <w:r w:rsidRPr="00AE781B">
              <w:t>DL Reference Measurement Channel R.18 FDD</w:t>
            </w:r>
          </w:p>
        </w:tc>
        <w:tc>
          <w:tcPr>
            <w:tcW w:w="2897" w:type="dxa"/>
            <w:vAlign w:val="center"/>
          </w:tcPr>
          <w:p w14:paraId="3DD5E071" w14:textId="77777777" w:rsidR="00C45CA0" w:rsidRPr="00AE781B" w:rsidRDefault="00C45CA0" w:rsidP="00C45CA0">
            <w:pPr>
              <w:pStyle w:val="TAC"/>
            </w:pPr>
            <w:r w:rsidRPr="00AE781B">
              <w:t>As specified in TS 36.521-3 [25] clause A.7.1</w:t>
            </w:r>
          </w:p>
        </w:tc>
      </w:tr>
      <w:tr w:rsidR="00C45CA0" w:rsidRPr="00AE781B" w14:paraId="631FE4CD" w14:textId="77777777" w:rsidTr="00C45CA0">
        <w:trPr>
          <w:cantSplit/>
          <w:jc w:val="center"/>
        </w:trPr>
        <w:tc>
          <w:tcPr>
            <w:tcW w:w="2377" w:type="dxa"/>
            <w:vAlign w:val="center"/>
          </w:tcPr>
          <w:p w14:paraId="7140240E" w14:textId="77777777" w:rsidR="00C45CA0" w:rsidRPr="00AE781B" w:rsidRDefault="00C45CA0" w:rsidP="00C45CA0">
            <w:pPr>
              <w:pStyle w:val="TAC"/>
            </w:pPr>
            <w:r w:rsidRPr="00AE781B">
              <w:rPr>
                <w:i/>
                <w:iCs/>
                <w:lang w:eastAsia="ko-KR"/>
              </w:rPr>
              <w:t>mPDCCH-startSF-UESS</w:t>
            </w:r>
          </w:p>
        </w:tc>
        <w:tc>
          <w:tcPr>
            <w:tcW w:w="664" w:type="dxa"/>
            <w:vAlign w:val="center"/>
          </w:tcPr>
          <w:p w14:paraId="44B40E91" w14:textId="77777777" w:rsidR="00C45CA0" w:rsidRPr="00AE781B" w:rsidRDefault="00C45CA0" w:rsidP="00C45CA0">
            <w:pPr>
              <w:pStyle w:val="TAC"/>
            </w:pPr>
          </w:p>
        </w:tc>
        <w:tc>
          <w:tcPr>
            <w:tcW w:w="3260" w:type="dxa"/>
            <w:gridSpan w:val="2"/>
            <w:vAlign w:val="center"/>
          </w:tcPr>
          <w:p w14:paraId="4A9FB6A7" w14:textId="77777777" w:rsidR="00C45CA0" w:rsidRPr="00AE781B" w:rsidRDefault="00C45CA0" w:rsidP="00C45CA0">
            <w:pPr>
              <w:pStyle w:val="TAC"/>
            </w:pPr>
            <w:r w:rsidRPr="00AE781B">
              <w:rPr>
                <w:rFonts w:cs="Arial"/>
                <w:lang w:eastAsia="ko-KR"/>
              </w:rPr>
              <w:t>10</w:t>
            </w:r>
          </w:p>
        </w:tc>
        <w:tc>
          <w:tcPr>
            <w:tcW w:w="2897" w:type="dxa"/>
            <w:vAlign w:val="center"/>
          </w:tcPr>
          <w:p w14:paraId="6C2F06AC"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5E34DF8F">
                <v:shape id="_x0000_i1301"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2B370B05" w14:textId="77777777" w:rsidTr="00C45CA0">
        <w:trPr>
          <w:cantSplit/>
          <w:jc w:val="center"/>
        </w:trPr>
        <w:tc>
          <w:tcPr>
            <w:tcW w:w="2377" w:type="dxa"/>
            <w:vAlign w:val="center"/>
          </w:tcPr>
          <w:p w14:paraId="5999711A"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E94CA1C" w14:textId="77777777" w:rsidR="00C45CA0" w:rsidRPr="00AE781B" w:rsidRDefault="00C45CA0" w:rsidP="00C45CA0">
            <w:pPr>
              <w:pStyle w:val="TAC"/>
              <w:rPr>
                <w:bCs/>
              </w:rPr>
            </w:pPr>
            <w:r w:rsidRPr="00AE781B">
              <w:rPr>
                <w:bCs/>
              </w:rPr>
              <w:t>MHz</w:t>
            </w:r>
          </w:p>
        </w:tc>
        <w:tc>
          <w:tcPr>
            <w:tcW w:w="3260" w:type="dxa"/>
            <w:gridSpan w:val="2"/>
            <w:vAlign w:val="center"/>
          </w:tcPr>
          <w:p w14:paraId="5D1A81F1" w14:textId="77777777" w:rsidR="00C45CA0" w:rsidRPr="00AE781B" w:rsidRDefault="00C45CA0" w:rsidP="00C45CA0">
            <w:pPr>
              <w:pStyle w:val="TAC"/>
              <w:rPr>
                <w:bCs/>
              </w:rPr>
            </w:pPr>
            <w:r w:rsidRPr="00AE781B">
              <w:rPr>
                <w:bCs/>
              </w:rPr>
              <w:t>10</w:t>
            </w:r>
          </w:p>
        </w:tc>
        <w:tc>
          <w:tcPr>
            <w:tcW w:w="2897" w:type="dxa"/>
            <w:vAlign w:val="center"/>
          </w:tcPr>
          <w:p w14:paraId="5CF7D86F" w14:textId="77777777" w:rsidR="00C45CA0" w:rsidRPr="00AE781B" w:rsidRDefault="00C45CA0" w:rsidP="00C45CA0">
            <w:pPr>
              <w:pStyle w:val="TAC"/>
            </w:pPr>
          </w:p>
        </w:tc>
      </w:tr>
      <w:tr w:rsidR="00C45CA0" w:rsidRPr="00AE781B" w14:paraId="06B68FF1" w14:textId="77777777" w:rsidTr="00C45CA0">
        <w:trPr>
          <w:cantSplit/>
          <w:jc w:val="center"/>
        </w:trPr>
        <w:tc>
          <w:tcPr>
            <w:tcW w:w="2377" w:type="dxa"/>
            <w:vAlign w:val="center"/>
          </w:tcPr>
          <w:p w14:paraId="79AE797B"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5776C81" w14:textId="77777777" w:rsidR="00C45CA0" w:rsidRPr="00AE781B" w:rsidRDefault="00C45CA0" w:rsidP="00C45CA0">
            <w:pPr>
              <w:pStyle w:val="TAC"/>
              <w:rPr>
                <w:bCs/>
              </w:rPr>
            </w:pPr>
            <w:r w:rsidRPr="00AE781B">
              <w:rPr>
                <w:bCs/>
              </w:rPr>
              <w:t>RB</w:t>
            </w:r>
          </w:p>
        </w:tc>
        <w:tc>
          <w:tcPr>
            <w:tcW w:w="1630" w:type="dxa"/>
            <w:vAlign w:val="center"/>
          </w:tcPr>
          <w:p w14:paraId="418A5E6A" w14:textId="77777777" w:rsidR="00C45CA0" w:rsidRPr="00AE781B" w:rsidRDefault="00C45CA0" w:rsidP="00C45CA0">
            <w:pPr>
              <w:pStyle w:val="TAC"/>
              <w:rPr>
                <w:bCs/>
              </w:rPr>
            </w:pPr>
            <w:r w:rsidRPr="00AE781B">
              <w:rPr>
                <w:bCs/>
              </w:rPr>
              <w:t>6</w:t>
            </w:r>
          </w:p>
        </w:tc>
        <w:tc>
          <w:tcPr>
            <w:tcW w:w="1630" w:type="dxa"/>
            <w:vAlign w:val="center"/>
          </w:tcPr>
          <w:p w14:paraId="7454E245" w14:textId="77777777" w:rsidR="00C45CA0" w:rsidRPr="00AE781B" w:rsidRDefault="00C45CA0" w:rsidP="00C45CA0">
            <w:pPr>
              <w:pStyle w:val="TAC"/>
              <w:rPr>
                <w:bCs/>
              </w:rPr>
            </w:pPr>
            <w:r w:rsidRPr="00AE781B">
              <w:rPr>
                <w:bCs/>
              </w:rPr>
              <w:t>24</w:t>
            </w:r>
          </w:p>
        </w:tc>
        <w:tc>
          <w:tcPr>
            <w:tcW w:w="2897" w:type="dxa"/>
            <w:vAlign w:val="center"/>
          </w:tcPr>
          <w:p w14:paraId="77796221"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083A82EF" w14:textId="77777777" w:rsidTr="00C45CA0">
        <w:trPr>
          <w:cantSplit/>
          <w:jc w:val="center"/>
        </w:trPr>
        <w:tc>
          <w:tcPr>
            <w:tcW w:w="2377" w:type="dxa"/>
            <w:vAlign w:val="center"/>
          </w:tcPr>
          <w:p w14:paraId="24BCBF15"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2D714D7D">
                <v:shape id="_x0000_i1302" type="#_x0000_t75" style="width:18.75pt;height:13.5pt" o:ole="">
                  <v:imagedata r:id="rId72" o:title=""/>
                </v:shape>
                <o:OLEObject Type="Embed" ProgID="Equation.3" ShapeID="_x0000_i1302" DrawAspect="Content" ObjectID="_1774200222" r:id="rId270"/>
              </w:object>
            </w:r>
            <w:r w:rsidRPr="00AE781B">
              <w:rPr>
                <w:vertAlign w:val="superscript"/>
              </w:rPr>
              <w:t xml:space="preserve"> Note 2</w:t>
            </w:r>
          </w:p>
        </w:tc>
        <w:tc>
          <w:tcPr>
            <w:tcW w:w="664" w:type="dxa"/>
            <w:vAlign w:val="center"/>
          </w:tcPr>
          <w:p w14:paraId="77FB5ABF" w14:textId="77777777" w:rsidR="00C45CA0" w:rsidRPr="00AE781B" w:rsidRDefault="00C45CA0" w:rsidP="00C45CA0">
            <w:pPr>
              <w:pStyle w:val="TAC"/>
              <w:rPr>
                <w:bCs/>
              </w:rPr>
            </w:pPr>
          </w:p>
        </w:tc>
        <w:tc>
          <w:tcPr>
            <w:tcW w:w="3260" w:type="dxa"/>
            <w:gridSpan w:val="2"/>
            <w:vAlign w:val="center"/>
          </w:tcPr>
          <w:p w14:paraId="00D55497" w14:textId="77777777" w:rsidR="00C45CA0" w:rsidRPr="00AE781B" w:rsidRDefault="00C45CA0" w:rsidP="00C45CA0">
            <w:pPr>
              <w:pStyle w:val="TAC"/>
              <w:rPr>
                <w:bCs/>
              </w:rPr>
            </w:pPr>
            <w:r w:rsidRPr="00AE781B">
              <w:rPr>
                <w:bCs/>
              </w:rPr>
              <w:t>311</w:t>
            </w:r>
          </w:p>
        </w:tc>
        <w:tc>
          <w:tcPr>
            <w:tcW w:w="2897" w:type="dxa"/>
            <w:vAlign w:val="center"/>
          </w:tcPr>
          <w:p w14:paraId="131ADA6F"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6EB67465">
                <v:shape id="_x0000_i1303" type="#_x0000_t75" style="width:45.75pt;height:16.5pt" o:ole="">
                  <v:imagedata r:id="rId74" o:title=""/>
                </v:shape>
                <o:OLEObject Type="Embed" ProgID="Equation.3" ShapeID="_x0000_i1303" DrawAspect="Content" ObjectID="_1774200223" r:id="rId271"/>
              </w:object>
            </w:r>
            <w:r w:rsidRPr="00AE781B">
              <w:t xml:space="preserve"> DL subframes, as defined in 3GPP TS 36.211 [26], Table 6.10.4.3-1</w:t>
            </w:r>
          </w:p>
        </w:tc>
      </w:tr>
      <w:tr w:rsidR="00C45CA0" w:rsidRPr="00AE781B" w14:paraId="58C80743"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7BDC90D"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56D6DF16"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0C392B9B" w14:textId="77777777" w:rsidR="00C45CA0" w:rsidRPr="00AE781B" w:rsidRDefault="00C45CA0" w:rsidP="00C45CA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084AA045" w14:textId="77777777" w:rsidR="00C45CA0" w:rsidRPr="00AE781B" w:rsidRDefault="00C45CA0" w:rsidP="00C45CA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31F32B1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AF120A4"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CB7840"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4D0D9BB"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B3DDAC4" w14:textId="77777777" w:rsidR="00C45CA0" w:rsidRPr="00AE781B" w:rsidRDefault="00C45CA0" w:rsidP="00C45CA0">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EFE402E" w14:textId="77777777" w:rsidR="00C45CA0" w:rsidRPr="00AE781B" w:rsidRDefault="00C45CA0" w:rsidP="00C45CA0">
            <w:pPr>
              <w:pStyle w:val="TAC"/>
            </w:pPr>
            <w:r w:rsidRPr="00AE781B">
              <w:t>As specified in TS 36.331 [22], Clause 6.3.5</w:t>
            </w:r>
          </w:p>
        </w:tc>
      </w:tr>
      <w:tr w:rsidR="00C45CA0" w:rsidRPr="00AE781B" w14:paraId="3950FA5E" w14:textId="77777777" w:rsidTr="00C45CA0">
        <w:trPr>
          <w:cantSplit/>
          <w:jc w:val="center"/>
        </w:trPr>
        <w:tc>
          <w:tcPr>
            <w:tcW w:w="2377" w:type="dxa"/>
            <w:vMerge w:val="restart"/>
            <w:vAlign w:val="center"/>
          </w:tcPr>
          <w:p w14:paraId="6F7E1E0C"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689C4B8A">
                <v:shape id="_x0000_i1304" type="#_x0000_t75" style="width:24.75pt;height:15pt" o:ole="">
                  <v:imagedata r:id="rId76" o:title=""/>
                </v:shape>
                <o:OLEObject Type="Embed" ProgID="Equation.3" ShapeID="_x0000_i1304" DrawAspect="Content" ObjectID="_1774200224" r:id="rId272"/>
              </w:object>
            </w:r>
            <w:r w:rsidRPr="00AE781B">
              <w:rPr>
                <w:vertAlign w:val="superscript"/>
              </w:rPr>
              <w:t xml:space="preserve"> Note 2</w:t>
            </w:r>
          </w:p>
        </w:tc>
        <w:tc>
          <w:tcPr>
            <w:tcW w:w="664" w:type="dxa"/>
            <w:vAlign w:val="center"/>
          </w:tcPr>
          <w:p w14:paraId="5453B6D5" w14:textId="77777777" w:rsidR="00C45CA0" w:rsidRPr="00AE781B" w:rsidRDefault="00C45CA0" w:rsidP="00C45CA0">
            <w:pPr>
              <w:pStyle w:val="TAC"/>
              <w:rPr>
                <w:bCs/>
              </w:rPr>
            </w:pPr>
          </w:p>
        </w:tc>
        <w:tc>
          <w:tcPr>
            <w:tcW w:w="1630" w:type="dxa"/>
            <w:vAlign w:val="center"/>
          </w:tcPr>
          <w:p w14:paraId="2A99E89D" w14:textId="77777777" w:rsidR="00C45CA0" w:rsidRPr="00AE781B" w:rsidRDefault="00C45CA0" w:rsidP="00C45CA0">
            <w:pPr>
              <w:pStyle w:val="TAC"/>
              <w:rPr>
                <w:bCs/>
              </w:rPr>
            </w:pPr>
            <w:r w:rsidRPr="00AE781B">
              <w:rPr>
                <w:bCs/>
              </w:rPr>
              <w:t>30</w:t>
            </w:r>
          </w:p>
        </w:tc>
        <w:tc>
          <w:tcPr>
            <w:tcW w:w="1630" w:type="dxa"/>
            <w:vAlign w:val="center"/>
          </w:tcPr>
          <w:p w14:paraId="6D7DA3B4" w14:textId="77777777" w:rsidR="00C45CA0" w:rsidRPr="00AE781B" w:rsidRDefault="00C45CA0" w:rsidP="00C45CA0">
            <w:pPr>
              <w:pStyle w:val="TAC"/>
              <w:rPr>
                <w:bCs/>
              </w:rPr>
            </w:pPr>
            <w:r w:rsidRPr="00AE781B">
              <w:rPr>
                <w:bCs/>
              </w:rPr>
              <w:t>8</w:t>
            </w:r>
          </w:p>
        </w:tc>
        <w:tc>
          <w:tcPr>
            <w:tcW w:w="2897" w:type="dxa"/>
            <w:vAlign w:val="center"/>
          </w:tcPr>
          <w:p w14:paraId="07FE13F9"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13C6199C" w14:textId="77777777" w:rsidTr="00C45CA0">
        <w:trPr>
          <w:cantSplit/>
          <w:jc w:val="center"/>
        </w:trPr>
        <w:tc>
          <w:tcPr>
            <w:tcW w:w="2377" w:type="dxa"/>
            <w:vMerge/>
            <w:vAlign w:val="center"/>
          </w:tcPr>
          <w:p w14:paraId="72A1C9DA" w14:textId="77777777" w:rsidR="00C45CA0" w:rsidRPr="00AE781B" w:rsidRDefault="00C45CA0" w:rsidP="00C45CA0">
            <w:pPr>
              <w:pStyle w:val="TAC"/>
              <w:rPr>
                <w:bCs/>
              </w:rPr>
            </w:pPr>
          </w:p>
        </w:tc>
        <w:tc>
          <w:tcPr>
            <w:tcW w:w="664" w:type="dxa"/>
            <w:vAlign w:val="center"/>
          </w:tcPr>
          <w:p w14:paraId="43C9AB01" w14:textId="77777777" w:rsidR="00C45CA0" w:rsidRPr="00AE781B" w:rsidRDefault="00C45CA0" w:rsidP="00C45CA0">
            <w:pPr>
              <w:pStyle w:val="TAC"/>
              <w:rPr>
                <w:bCs/>
              </w:rPr>
            </w:pPr>
          </w:p>
        </w:tc>
        <w:tc>
          <w:tcPr>
            <w:tcW w:w="1630" w:type="dxa"/>
            <w:vAlign w:val="center"/>
          </w:tcPr>
          <w:p w14:paraId="2AB2141D" w14:textId="77777777" w:rsidR="00C45CA0" w:rsidRPr="00AE781B" w:rsidRDefault="00C45CA0" w:rsidP="00C45CA0">
            <w:pPr>
              <w:pStyle w:val="TAC"/>
              <w:rPr>
                <w:bCs/>
              </w:rPr>
            </w:pPr>
            <w:r w:rsidRPr="00AE781B">
              <w:rPr>
                <w:bCs/>
              </w:rPr>
              <w:t>40</w:t>
            </w:r>
          </w:p>
        </w:tc>
        <w:tc>
          <w:tcPr>
            <w:tcW w:w="1630" w:type="dxa"/>
            <w:vAlign w:val="center"/>
          </w:tcPr>
          <w:p w14:paraId="0CBA72B5" w14:textId="77777777" w:rsidR="00C45CA0" w:rsidRPr="00AE781B" w:rsidRDefault="00C45CA0" w:rsidP="00C45CA0">
            <w:pPr>
              <w:pStyle w:val="TAC"/>
              <w:rPr>
                <w:bCs/>
              </w:rPr>
            </w:pPr>
            <w:r w:rsidRPr="00AE781B">
              <w:rPr>
                <w:bCs/>
              </w:rPr>
              <w:t>10</w:t>
            </w:r>
          </w:p>
        </w:tc>
        <w:tc>
          <w:tcPr>
            <w:tcW w:w="2897" w:type="dxa"/>
            <w:vAlign w:val="center"/>
          </w:tcPr>
          <w:p w14:paraId="67CF38E2"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7C80FE41" w14:textId="77777777" w:rsidTr="00C45CA0">
        <w:trPr>
          <w:cantSplit/>
          <w:jc w:val="center"/>
        </w:trPr>
        <w:tc>
          <w:tcPr>
            <w:tcW w:w="2377" w:type="dxa"/>
            <w:vAlign w:val="center"/>
          </w:tcPr>
          <w:p w14:paraId="31D1318A"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416659FE" w14:textId="77777777" w:rsidR="00C45CA0" w:rsidRPr="00AE781B" w:rsidRDefault="00C45CA0" w:rsidP="00C45CA0">
            <w:pPr>
              <w:pStyle w:val="TAC"/>
              <w:rPr>
                <w:bCs/>
              </w:rPr>
            </w:pPr>
          </w:p>
        </w:tc>
        <w:tc>
          <w:tcPr>
            <w:tcW w:w="3260" w:type="dxa"/>
            <w:gridSpan w:val="2"/>
            <w:vAlign w:val="center"/>
          </w:tcPr>
          <w:p w14:paraId="0E973D78" w14:textId="77777777" w:rsidR="00C45CA0" w:rsidRPr="00AE781B" w:rsidRDefault="00C45CA0" w:rsidP="00C45CA0">
            <w:pPr>
              <w:pStyle w:val="TAC"/>
              <w:rPr>
                <w:bCs/>
              </w:rPr>
            </w:pPr>
            <w:r w:rsidRPr="00AE781B">
              <w:rPr>
                <w:bCs/>
              </w:rPr>
              <w:t>(PCI of Cell 1 – PCI of Cell 2)mod6=0</w:t>
            </w:r>
          </w:p>
          <w:p w14:paraId="5B1DD00D" w14:textId="77777777" w:rsidR="00C45CA0" w:rsidRPr="00AE781B" w:rsidRDefault="00C45CA0" w:rsidP="00C45CA0">
            <w:pPr>
              <w:pStyle w:val="TAC"/>
              <w:rPr>
                <w:bCs/>
              </w:rPr>
            </w:pPr>
            <w:r w:rsidRPr="00AE781B">
              <w:rPr>
                <w:bCs/>
              </w:rPr>
              <w:t>and</w:t>
            </w:r>
          </w:p>
          <w:p w14:paraId="21C36A0D"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60C83AB4"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75D3356A" w14:textId="77777777" w:rsidTr="00C45CA0">
        <w:trPr>
          <w:cantSplit/>
          <w:jc w:val="center"/>
        </w:trPr>
        <w:tc>
          <w:tcPr>
            <w:tcW w:w="2377" w:type="dxa"/>
            <w:vAlign w:val="center"/>
          </w:tcPr>
          <w:p w14:paraId="7BA6EEE8" w14:textId="77777777" w:rsidR="00C45CA0" w:rsidRPr="00AE781B" w:rsidRDefault="00C45CA0" w:rsidP="00C45CA0">
            <w:pPr>
              <w:pStyle w:val="TAC"/>
              <w:rPr>
                <w:bCs/>
              </w:rPr>
            </w:pPr>
            <w:r w:rsidRPr="00AE781B">
              <w:rPr>
                <w:bCs/>
              </w:rPr>
              <w:t>CP length</w:t>
            </w:r>
            <w:r w:rsidRPr="00AE781B">
              <w:rPr>
                <w:vertAlign w:val="superscript"/>
              </w:rPr>
              <w:t xml:space="preserve"> Note 2</w:t>
            </w:r>
          </w:p>
        </w:tc>
        <w:tc>
          <w:tcPr>
            <w:tcW w:w="664" w:type="dxa"/>
            <w:vAlign w:val="center"/>
          </w:tcPr>
          <w:p w14:paraId="4E283EAE" w14:textId="77777777" w:rsidR="00C45CA0" w:rsidRPr="00AE781B" w:rsidRDefault="00C45CA0" w:rsidP="00C45CA0">
            <w:pPr>
              <w:pStyle w:val="TAC"/>
              <w:rPr>
                <w:bCs/>
              </w:rPr>
            </w:pPr>
          </w:p>
        </w:tc>
        <w:tc>
          <w:tcPr>
            <w:tcW w:w="3260" w:type="dxa"/>
            <w:gridSpan w:val="2"/>
            <w:vAlign w:val="center"/>
          </w:tcPr>
          <w:p w14:paraId="78F9718C" w14:textId="77777777" w:rsidR="00C45CA0" w:rsidRPr="00AE781B" w:rsidRDefault="00C45CA0" w:rsidP="00C45CA0">
            <w:pPr>
              <w:pStyle w:val="TAC"/>
              <w:rPr>
                <w:bCs/>
              </w:rPr>
            </w:pPr>
            <w:r w:rsidRPr="00AE781B">
              <w:rPr>
                <w:bCs/>
              </w:rPr>
              <w:t>Normal</w:t>
            </w:r>
          </w:p>
        </w:tc>
        <w:tc>
          <w:tcPr>
            <w:tcW w:w="2897" w:type="dxa"/>
            <w:vAlign w:val="center"/>
          </w:tcPr>
          <w:p w14:paraId="14860DFC" w14:textId="77777777" w:rsidR="00C45CA0" w:rsidRPr="00AE781B" w:rsidRDefault="00C45CA0" w:rsidP="00C45CA0">
            <w:pPr>
              <w:pStyle w:val="TAC"/>
            </w:pPr>
          </w:p>
        </w:tc>
      </w:tr>
      <w:tr w:rsidR="00C45CA0" w:rsidRPr="00AE781B" w14:paraId="1693444E" w14:textId="77777777" w:rsidTr="00C45CA0">
        <w:trPr>
          <w:cantSplit/>
          <w:jc w:val="center"/>
        </w:trPr>
        <w:tc>
          <w:tcPr>
            <w:tcW w:w="2377" w:type="dxa"/>
            <w:vAlign w:val="center"/>
          </w:tcPr>
          <w:p w14:paraId="42B51E8A" w14:textId="77777777" w:rsidR="00C45CA0" w:rsidRPr="00AE781B" w:rsidRDefault="00C45CA0" w:rsidP="00C45CA0">
            <w:pPr>
              <w:pStyle w:val="TAC"/>
              <w:rPr>
                <w:bCs/>
              </w:rPr>
            </w:pPr>
            <w:r w:rsidRPr="00AE781B">
              <w:rPr>
                <w:bCs/>
              </w:rPr>
              <w:t>DRX</w:t>
            </w:r>
          </w:p>
        </w:tc>
        <w:tc>
          <w:tcPr>
            <w:tcW w:w="664" w:type="dxa"/>
            <w:vAlign w:val="center"/>
          </w:tcPr>
          <w:p w14:paraId="396177DD" w14:textId="77777777" w:rsidR="00C45CA0" w:rsidRPr="00AE781B" w:rsidRDefault="00C45CA0" w:rsidP="00C45CA0">
            <w:pPr>
              <w:pStyle w:val="TAC"/>
              <w:rPr>
                <w:bCs/>
              </w:rPr>
            </w:pPr>
          </w:p>
        </w:tc>
        <w:tc>
          <w:tcPr>
            <w:tcW w:w="3260" w:type="dxa"/>
            <w:gridSpan w:val="2"/>
            <w:vAlign w:val="center"/>
          </w:tcPr>
          <w:p w14:paraId="6B402A0E" w14:textId="77777777" w:rsidR="00C45CA0" w:rsidRPr="00AE781B" w:rsidRDefault="00C45CA0" w:rsidP="00C45CA0">
            <w:pPr>
              <w:pStyle w:val="TAC"/>
              <w:rPr>
                <w:bCs/>
              </w:rPr>
            </w:pPr>
            <w:r w:rsidRPr="00AE781B">
              <w:rPr>
                <w:bCs/>
              </w:rPr>
              <w:t>ON</w:t>
            </w:r>
          </w:p>
        </w:tc>
        <w:tc>
          <w:tcPr>
            <w:tcW w:w="2897" w:type="dxa"/>
            <w:vAlign w:val="center"/>
          </w:tcPr>
          <w:p w14:paraId="179A53F3" w14:textId="77777777" w:rsidR="00C45CA0" w:rsidRPr="00AE781B" w:rsidRDefault="00C45CA0" w:rsidP="00C45CA0">
            <w:pPr>
              <w:pStyle w:val="TAC"/>
            </w:pPr>
            <w:r w:rsidRPr="00AE781B">
              <w:t>DRX parameters are further specified in Table 9.3.16.4.1-2</w:t>
            </w:r>
          </w:p>
        </w:tc>
      </w:tr>
      <w:tr w:rsidR="00C45CA0" w:rsidRPr="00AE781B" w14:paraId="29DCEE0A" w14:textId="77777777" w:rsidTr="00C45CA0">
        <w:trPr>
          <w:cantSplit/>
          <w:jc w:val="center"/>
        </w:trPr>
        <w:tc>
          <w:tcPr>
            <w:tcW w:w="2377" w:type="dxa"/>
            <w:vAlign w:val="center"/>
          </w:tcPr>
          <w:p w14:paraId="2AB03290" w14:textId="77777777" w:rsidR="00C45CA0" w:rsidRPr="00AE781B" w:rsidRDefault="00C45CA0" w:rsidP="00C45CA0">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08A1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780D7A26" w14:textId="77777777" w:rsidR="00C45CA0" w:rsidRPr="00AE781B" w:rsidRDefault="00C45CA0" w:rsidP="00C45CA0">
            <w:pPr>
              <w:pStyle w:val="TAC"/>
              <w:rPr>
                <w:rFonts w:cs="Arial"/>
              </w:rPr>
            </w:pPr>
            <w:r w:rsidRPr="00AE781B">
              <w:rPr>
                <w:rFonts w:cs="Arial"/>
              </w:rPr>
              <w:t>Cell 2 to Cell 1: 1</w:t>
            </w:r>
          </w:p>
          <w:p w14:paraId="38140B0D" w14:textId="77777777" w:rsidR="00C45CA0" w:rsidRPr="00AE781B" w:rsidRDefault="00C45CA0" w:rsidP="00C45CA0">
            <w:pPr>
              <w:pStyle w:val="TAC"/>
            </w:pPr>
            <w:r w:rsidRPr="00AE781B">
              <w:rPr>
                <w:rFonts w:cs="Arial"/>
              </w:rPr>
              <w:t>Cell 3 to Cell 1: -1</w:t>
            </w:r>
          </w:p>
        </w:tc>
        <w:tc>
          <w:tcPr>
            <w:tcW w:w="2897" w:type="dxa"/>
            <w:vAlign w:val="center"/>
          </w:tcPr>
          <w:p w14:paraId="73F8C650" w14:textId="77777777" w:rsidR="00C45CA0" w:rsidRPr="00AE781B" w:rsidRDefault="00C45CA0" w:rsidP="00C45CA0">
            <w:pPr>
              <w:pStyle w:val="TAC"/>
            </w:pPr>
            <w:r w:rsidRPr="00AE781B">
              <w:t>PRS are transmitted from synchronous cells</w:t>
            </w:r>
          </w:p>
        </w:tc>
      </w:tr>
      <w:tr w:rsidR="00C45CA0" w:rsidRPr="00AE781B" w14:paraId="54ED744A" w14:textId="77777777" w:rsidTr="00C45CA0">
        <w:trPr>
          <w:cantSplit/>
          <w:jc w:val="center"/>
        </w:trPr>
        <w:tc>
          <w:tcPr>
            <w:tcW w:w="2377" w:type="dxa"/>
            <w:vAlign w:val="center"/>
          </w:tcPr>
          <w:p w14:paraId="1BA4BC98" w14:textId="77777777" w:rsidR="00C45CA0" w:rsidRPr="00AE781B" w:rsidRDefault="00C45CA0" w:rsidP="00C45CA0">
            <w:pPr>
              <w:pStyle w:val="TAC"/>
            </w:pPr>
            <w:r w:rsidRPr="00AE781B">
              <w:lastRenderedPageBreak/>
              <w:t xml:space="preserve">Expected RSTD </w:t>
            </w:r>
            <w:r w:rsidRPr="00AE781B">
              <w:rPr>
                <w:vertAlign w:val="superscript"/>
              </w:rPr>
              <w:t>Note 1</w:t>
            </w:r>
          </w:p>
        </w:tc>
        <w:tc>
          <w:tcPr>
            <w:tcW w:w="664" w:type="dxa"/>
            <w:vAlign w:val="center"/>
          </w:tcPr>
          <w:p w14:paraId="19E3C739"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25E8B6E" w14:textId="77777777" w:rsidR="00C45CA0" w:rsidRPr="00AE781B" w:rsidRDefault="00C45CA0" w:rsidP="00C45CA0">
            <w:pPr>
              <w:pStyle w:val="TAC"/>
              <w:rPr>
                <w:rFonts w:cs="Arial"/>
              </w:rPr>
            </w:pPr>
            <w:r w:rsidRPr="00AE781B">
              <w:rPr>
                <w:rFonts w:cs="Arial"/>
              </w:rPr>
              <w:t xml:space="preserve">Cell 2: 3 </w:t>
            </w:r>
          </w:p>
          <w:p w14:paraId="1017DDDF" w14:textId="77777777" w:rsidR="00C45CA0" w:rsidRPr="00AE781B" w:rsidRDefault="00C45CA0" w:rsidP="00C45CA0">
            <w:pPr>
              <w:pStyle w:val="TAC"/>
              <w:rPr>
                <w:rFonts w:cs="Arial"/>
              </w:rPr>
            </w:pPr>
            <w:r w:rsidRPr="00AE781B">
              <w:rPr>
                <w:rFonts w:cs="Arial"/>
              </w:rPr>
              <w:t>Cell 3: 3</w:t>
            </w:r>
          </w:p>
          <w:p w14:paraId="7EA75E7E"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75E10799"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122F8C13" w14:textId="77777777" w:rsidTr="00C45CA0">
        <w:trPr>
          <w:cantSplit/>
          <w:jc w:val="center"/>
        </w:trPr>
        <w:tc>
          <w:tcPr>
            <w:tcW w:w="2377" w:type="dxa"/>
            <w:vAlign w:val="center"/>
          </w:tcPr>
          <w:p w14:paraId="34931087"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08EDD620"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73C3D41" w14:textId="77777777" w:rsidR="00C45CA0" w:rsidRPr="00AE781B" w:rsidRDefault="00C45CA0" w:rsidP="00C45CA0">
            <w:pPr>
              <w:pStyle w:val="TAC"/>
            </w:pPr>
            <w:r w:rsidRPr="00AE781B">
              <w:t>5</w:t>
            </w:r>
          </w:p>
        </w:tc>
        <w:tc>
          <w:tcPr>
            <w:tcW w:w="2897" w:type="dxa"/>
            <w:vAlign w:val="center"/>
          </w:tcPr>
          <w:p w14:paraId="4D069FD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5DB9062"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51D5D83"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29955AA"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F7823E4"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F05A018" w14:textId="77777777" w:rsidR="00C45CA0" w:rsidRPr="00AE781B" w:rsidRDefault="00C45CA0" w:rsidP="00C45CA0">
            <w:pPr>
              <w:pStyle w:val="TAC"/>
            </w:pPr>
            <w:r w:rsidRPr="00AE781B">
              <w:t>Including the reference cell</w:t>
            </w:r>
          </w:p>
        </w:tc>
      </w:tr>
      <w:tr w:rsidR="00C45CA0" w:rsidRPr="00AE781B" w14:paraId="31D12E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33EED60"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0253366"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E319A63" w14:textId="77777777" w:rsidR="00C45CA0" w:rsidRPr="00AE781B" w:rsidRDefault="00C45CA0" w:rsidP="00C45CA0">
            <w:pPr>
              <w:pStyle w:val="TAC"/>
            </w:pPr>
            <w:r w:rsidRPr="00AE781B">
              <w:t>Cell 1: ‘11110000’</w:t>
            </w:r>
          </w:p>
          <w:p w14:paraId="5FFC99A3" w14:textId="77777777" w:rsidR="00C45CA0" w:rsidRPr="00AE781B" w:rsidRDefault="00C45CA0" w:rsidP="00C45CA0">
            <w:pPr>
              <w:pStyle w:val="TAC"/>
            </w:pPr>
            <w:r w:rsidRPr="00AE781B">
              <w:t>Cell 2: ‘00001111’</w:t>
            </w:r>
          </w:p>
          <w:p w14:paraId="789EDB9A"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015B978A" w14:textId="77777777" w:rsidR="00C45CA0" w:rsidRPr="00AE781B" w:rsidRDefault="00C45CA0" w:rsidP="00C45CA0">
            <w:pPr>
              <w:pStyle w:val="TAC"/>
            </w:pPr>
            <w:r w:rsidRPr="00AE781B">
              <w:t>Corresponds to prs-MutingInfo defined in TS 36.355 [4]</w:t>
            </w:r>
          </w:p>
        </w:tc>
      </w:tr>
      <w:tr w:rsidR="00C45CA0" w:rsidRPr="00AE781B" w14:paraId="38E7CB1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F296A9"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58A976A"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0DFA0B7"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E2552D7" w14:textId="77777777" w:rsidR="00C45CA0" w:rsidRPr="00AE781B" w:rsidRDefault="00C45CA0" w:rsidP="00C45CA0">
            <w:pPr>
              <w:pStyle w:val="TAC"/>
            </w:pPr>
            <w:r w:rsidRPr="00AE781B">
              <w:t>The length of the time interval from the beginning of each test</w:t>
            </w:r>
          </w:p>
        </w:tc>
      </w:tr>
      <w:tr w:rsidR="00C45CA0" w:rsidRPr="00AE781B" w14:paraId="20237E19"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6E1B0"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8ECD67C"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0ED19B4" w14:textId="77777777" w:rsidR="00C45CA0" w:rsidRPr="00AE781B" w:rsidRDefault="00C45CA0" w:rsidP="00C45CA0">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32FFF33F" w14:textId="77777777" w:rsidR="00C45CA0" w:rsidRPr="00AE781B" w:rsidRDefault="00C45CA0" w:rsidP="00C45CA0">
            <w:pPr>
              <w:pStyle w:val="TAC"/>
            </w:pPr>
            <w:r w:rsidRPr="00AE781B">
              <w:t>The length of the time interval that follows immediately after time interval T1</w:t>
            </w:r>
          </w:p>
        </w:tc>
      </w:tr>
      <w:tr w:rsidR="00C45CA0" w:rsidRPr="00AE781B" w14:paraId="6B11FCB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CA94021"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40DEA8F"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4EC4F1C" w14:textId="77777777" w:rsidR="00C45CA0" w:rsidRPr="00AE781B" w:rsidRDefault="00C45CA0" w:rsidP="00C45CA0">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68A3B2DF" w14:textId="77777777" w:rsidR="00C45CA0" w:rsidRPr="00AE781B" w:rsidRDefault="00C45CA0" w:rsidP="00C45CA0">
            <w:pPr>
              <w:pStyle w:val="TAC"/>
            </w:pPr>
            <w:r w:rsidRPr="00AE781B">
              <w:t>The length of the time interval that follows immediately after time interval T2</w:t>
            </w:r>
          </w:p>
        </w:tc>
      </w:tr>
      <w:tr w:rsidR="00C45CA0" w:rsidRPr="00AE781B" w14:paraId="2FBCD6B8"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2C18BAF2"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BC88DE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7F80B3D"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31D411D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A862F7A" w14:textId="77777777" w:rsidR="00C45CA0" w:rsidRPr="00AE781B" w:rsidRDefault="00C45CA0" w:rsidP="00F05EEE"/>
    <w:p w14:paraId="08D844F9" w14:textId="77777777" w:rsidR="00C45CA0" w:rsidRPr="00AE781B" w:rsidRDefault="00C45CA0" w:rsidP="00C45CA0">
      <w:pPr>
        <w:pStyle w:val="TH"/>
      </w:pPr>
      <w:r w:rsidRPr="00AE781B">
        <w:t>Table 9.3.16.4.1-2: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650B172C" w14:textId="77777777" w:rsidTr="00C45CA0">
        <w:trPr>
          <w:trHeight w:val="105"/>
          <w:jc w:val="center"/>
        </w:trPr>
        <w:tc>
          <w:tcPr>
            <w:tcW w:w="3345" w:type="dxa"/>
            <w:vAlign w:val="center"/>
          </w:tcPr>
          <w:p w14:paraId="6BDABC6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417B95BD"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3D2C3C1E"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189D1237" w14:textId="77777777" w:rsidTr="00C45CA0">
        <w:trPr>
          <w:jc w:val="center"/>
        </w:trPr>
        <w:tc>
          <w:tcPr>
            <w:tcW w:w="3345" w:type="dxa"/>
            <w:vAlign w:val="center"/>
          </w:tcPr>
          <w:p w14:paraId="7584EFB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07EE101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52EAE697"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5012DDE1" w14:textId="77777777" w:rsidTr="00C45CA0">
        <w:trPr>
          <w:jc w:val="center"/>
        </w:trPr>
        <w:tc>
          <w:tcPr>
            <w:tcW w:w="3345" w:type="dxa"/>
            <w:vAlign w:val="center"/>
          </w:tcPr>
          <w:p w14:paraId="5CD075E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444852B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259B40D4" w14:textId="77777777" w:rsidR="00C45CA0" w:rsidRPr="00AE781B" w:rsidRDefault="00C45CA0" w:rsidP="00C45CA0">
            <w:pPr>
              <w:keepNext/>
              <w:keepLines/>
              <w:spacing w:after="0"/>
              <w:rPr>
                <w:rFonts w:ascii="Arial" w:hAnsi="Arial"/>
                <w:sz w:val="18"/>
              </w:rPr>
            </w:pPr>
          </w:p>
        </w:tc>
      </w:tr>
      <w:tr w:rsidR="00C45CA0" w:rsidRPr="00AE781B" w14:paraId="121B6CB2" w14:textId="77777777" w:rsidTr="00C45CA0">
        <w:trPr>
          <w:jc w:val="center"/>
        </w:trPr>
        <w:tc>
          <w:tcPr>
            <w:tcW w:w="3345" w:type="dxa"/>
            <w:vAlign w:val="center"/>
          </w:tcPr>
          <w:p w14:paraId="7ED6EAE8"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15FED53F"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6C479B3D" w14:textId="77777777" w:rsidR="00C45CA0" w:rsidRPr="00AE781B" w:rsidRDefault="00C45CA0" w:rsidP="00C45CA0">
            <w:pPr>
              <w:keepNext/>
              <w:keepLines/>
              <w:spacing w:after="0"/>
              <w:rPr>
                <w:rFonts w:ascii="Arial" w:hAnsi="Arial"/>
                <w:sz w:val="18"/>
              </w:rPr>
            </w:pPr>
          </w:p>
        </w:tc>
      </w:tr>
      <w:tr w:rsidR="00C45CA0" w:rsidRPr="00AE781B" w14:paraId="7EF5A92F" w14:textId="77777777" w:rsidTr="00C45CA0">
        <w:trPr>
          <w:trHeight w:val="151"/>
          <w:jc w:val="center"/>
        </w:trPr>
        <w:tc>
          <w:tcPr>
            <w:tcW w:w="3345" w:type="dxa"/>
            <w:vAlign w:val="center"/>
          </w:tcPr>
          <w:p w14:paraId="4125B41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5E7BB95D"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4B831627" w14:textId="77777777" w:rsidR="00C45CA0" w:rsidRPr="00AE781B" w:rsidRDefault="00C45CA0" w:rsidP="00C45CA0">
            <w:pPr>
              <w:keepNext/>
              <w:keepLines/>
              <w:spacing w:after="0"/>
              <w:rPr>
                <w:rFonts w:ascii="Arial" w:hAnsi="Arial"/>
                <w:sz w:val="18"/>
              </w:rPr>
            </w:pPr>
          </w:p>
        </w:tc>
      </w:tr>
      <w:tr w:rsidR="00C45CA0" w:rsidRPr="00AE781B" w14:paraId="6513A9A4" w14:textId="77777777" w:rsidTr="00C45CA0">
        <w:trPr>
          <w:jc w:val="center"/>
        </w:trPr>
        <w:tc>
          <w:tcPr>
            <w:tcW w:w="3345" w:type="dxa"/>
            <w:vAlign w:val="center"/>
          </w:tcPr>
          <w:p w14:paraId="31687A2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10239479"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4003990F" w14:textId="77777777" w:rsidR="00C45CA0" w:rsidRPr="00AE781B" w:rsidRDefault="00C45CA0" w:rsidP="00C45CA0">
            <w:pPr>
              <w:keepNext/>
              <w:keepLines/>
              <w:spacing w:after="0"/>
              <w:rPr>
                <w:rFonts w:ascii="Arial" w:hAnsi="Arial"/>
                <w:sz w:val="18"/>
              </w:rPr>
            </w:pPr>
          </w:p>
        </w:tc>
      </w:tr>
    </w:tbl>
    <w:p w14:paraId="3E5FE693" w14:textId="77777777" w:rsidR="00C45CA0" w:rsidRPr="00AE781B" w:rsidRDefault="00C45CA0" w:rsidP="00C45CA0"/>
    <w:p w14:paraId="001D61C2" w14:textId="77777777" w:rsidR="00C45CA0" w:rsidRPr="00AE781B" w:rsidRDefault="00C45CA0" w:rsidP="00F05EEE">
      <w:pPr>
        <w:pStyle w:val="Heading5"/>
      </w:pPr>
      <w:r w:rsidRPr="00AE781B">
        <w:t>9.3.16.4.2</w:t>
      </w:r>
      <w:r w:rsidRPr="00AE781B">
        <w:tab/>
        <w:t>Test procedure</w:t>
      </w:r>
    </w:p>
    <w:p w14:paraId="023C067A" w14:textId="77777777" w:rsidR="00C45CA0" w:rsidRPr="00AE781B" w:rsidRDefault="00C45CA0" w:rsidP="00C45CA0">
      <w:pPr>
        <w:pStyle w:val="B1"/>
        <w:ind w:left="284"/>
      </w:pPr>
      <w:r w:rsidRPr="00AE781B">
        <w:t>Same as in clause 9.3.13.4.2 but with the following additional step:</w:t>
      </w:r>
    </w:p>
    <w:p w14:paraId="53D1363C" w14:textId="77777777" w:rsidR="00C45CA0" w:rsidRPr="00AE781B" w:rsidRDefault="00C45CA0" w:rsidP="00C45CA0">
      <w:pPr>
        <w:pStyle w:val="B1"/>
        <w:ind w:left="284"/>
      </w:pPr>
      <w:r w:rsidRPr="00AE781B">
        <w:t>14.</w:t>
      </w:r>
      <w:r w:rsidRPr="00AE781B">
        <w:tab/>
        <w:t>Repeat step 1-13 for each sub-test in Table 9.3.16.4.1-1 as appropriate</w:t>
      </w:r>
    </w:p>
    <w:p w14:paraId="1C1A81B1" w14:textId="77777777" w:rsidR="00C45CA0" w:rsidRPr="00AE781B" w:rsidRDefault="00C45CA0" w:rsidP="00C45CA0">
      <w:pPr>
        <w:pStyle w:val="Heading7"/>
      </w:pPr>
      <w:r w:rsidRPr="00AE781B">
        <w:t>9.3.16.4.3</w:t>
      </w:r>
      <w:r w:rsidRPr="00AE781B">
        <w:tab/>
        <w:t>Message contents</w:t>
      </w:r>
    </w:p>
    <w:p w14:paraId="3FEE180D" w14:textId="77777777" w:rsidR="00C45CA0" w:rsidRPr="00AE781B" w:rsidRDefault="00C45CA0" w:rsidP="00C45CA0">
      <w:pPr>
        <w:rPr>
          <w:rFonts w:eastAsia="MS Mincho"/>
        </w:rPr>
      </w:pPr>
      <w:r w:rsidRPr="00AE781B">
        <w:rPr>
          <w:rFonts w:eastAsia="MS Mincho"/>
        </w:rPr>
        <w:t>Same as in clause 9.3.13.4.3</w:t>
      </w:r>
    </w:p>
    <w:p w14:paraId="2C1D7FC5" w14:textId="77777777" w:rsidR="00C45CA0" w:rsidRPr="00AE781B" w:rsidRDefault="00C45CA0" w:rsidP="00F05EEE">
      <w:pPr>
        <w:pStyle w:val="Heading4"/>
      </w:pPr>
      <w:r w:rsidRPr="00AE781B">
        <w:t>9.3.16.5</w:t>
      </w:r>
      <w:r w:rsidRPr="00AE781B">
        <w:tab/>
        <w:t>Test requirement</w:t>
      </w:r>
    </w:p>
    <w:p w14:paraId="02BB6244" w14:textId="77777777" w:rsidR="00C45CA0" w:rsidRPr="00AE781B" w:rsidRDefault="00C45CA0" w:rsidP="00C45CA0">
      <w:r w:rsidRPr="00AE781B">
        <w:t>Table 9.3.1.1.5-1 and 9.3.1.1.5-2 define the primary level settings including test tolerances for the test.</w:t>
      </w:r>
    </w:p>
    <w:p w14:paraId="69B578EF" w14:textId="77777777" w:rsidR="00C45CA0" w:rsidRPr="00AE781B" w:rsidRDefault="00C45CA0" w:rsidP="00C45CA0">
      <w:r w:rsidRPr="00AE781B">
        <w:t xml:space="preserve">The response time including test tolerance is 3300ms.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2955 ms. This is rounded up to the next allowed LPP value of 3 seconds. The RSTD measurement reporting delay in the test is derived from the following expression </w:t>
      </w:r>
      <w:r w:rsidRPr="00AE781B">
        <w:rPr>
          <w:position w:val="-14"/>
        </w:rPr>
        <w:object w:dxaOrig="3720" w:dyaOrig="380" w14:anchorId="4F0AC8EB">
          <v:shape id="_x0000_i1305" type="#_x0000_t75" style="width:186pt;height:18.75pt" o:ole="">
            <v:imagedata r:id="rId10" o:title=""/>
          </v:shape>
          <o:OLEObject Type="Embed" ProgID="Equation.3" ShapeID="_x0000_i1305" DrawAspect="Content" ObjectID="_1774200225" r:id="rId273"/>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=320ms, M=8, </w:t>
      </w:r>
      <w:r w:rsidRPr="00AE781B">
        <w:rPr>
          <w:position w:val="-4"/>
        </w:rPr>
        <w:object w:dxaOrig="220" w:dyaOrig="260" w14:anchorId="6BCACCC4">
          <v:shape id="_x0000_i1306" type="#_x0000_t75" style="width:11.25pt;height:12.75pt" o:ole="">
            <v:imagedata r:id="rId20" o:title=""/>
          </v:shape>
          <o:OLEObject Type="Embed" ProgID="Equation.3" ShapeID="_x0000_i1306" DrawAspect="Content" ObjectID="_1774200226" r:id="rId274"/>
        </w:object>
      </w:r>
      <w:r w:rsidRPr="00AE781B">
        <w:t xml:space="preserve"> = </w:t>
      </w:r>
      <w:r w:rsidRPr="00AE781B">
        <w:rPr>
          <w:position w:val="-28"/>
        </w:rPr>
        <w:object w:dxaOrig="1080" w:dyaOrig="680" w14:anchorId="5E1E5C89">
          <v:shape id="_x0000_i1307" type="#_x0000_t75" style="width:54.75pt;height:33.75pt" o:ole="">
            <v:imagedata r:id="rId22" o:title=""/>
          </v:shape>
          <o:OLEObject Type="Embed" ProgID="Equation.3" ShapeID="_x0000_i1307" DrawAspect="Content" ObjectID="_1774200227" r:id="rId275"/>
        </w:object>
      </w:r>
      <w:r w:rsidRPr="00AE781B">
        <w:t xml:space="preserve"> and </w:t>
      </w:r>
      <w:r w:rsidRPr="00AE781B">
        <w:rPr>
          <w:position w:val="-6"/>
        </w:rPr>
        <w:object w:dxaOrig="200" w:dyaOrig="220" w14:anchorId="4DD0CBCF">
          <v:shape id="_x0000_i1308" type="#_x0000_t75" style="width:9.75pt;height:11.25pt" o:ole="">
            <v:imagedata r:id="rId95" o:title=""/>
          </v:shape>
          <o:OLEObject Type="Embed" ProgID="Equation.3" ShapeID="_x0000_i1308" DrawAspect="Content" ObjectID="_1774200228" r:id="rId276"/>
        </w:object>
      </w:r>
      <w:r w:rsidRPr="00AE781B">
        <w:t>=16 are the parameters specified in clause 9.3.16.3, Table 9.3.1.1.3</w:t>
      </w:r>
      <w:r w:rsidRPr="00AE781B">
        <w:noBreakHyphen/>
        <w:t>1 and Note 4 of Table 9.3.16.4.1-1. This gives the total RSTD reporting delay of 2880 ms for the 15 neighbour cells including Cell 2 and Cell 3 with respect to the reference cell, Cell 1.</w:t>
      </w:r>
    </w:p>
    <w:p w14:paraId="71ED456F" w14:textId="77777777" w:rsidR="00C45CA0" w:rsidRPr="00AE781B" w:rsidRDefault="00C45CA0" w:rsidP="00C45CA0">
      <w:r w:rsidRPr="00AE781B">
        <w:t>The test tolerances are defined in clauses C.1.3 and C4.</w:t>
      </w:r>
    </w:p>
    <w:p w14:paraId="368DB7A6" w14:textId="77777777" w:rsidR="00C45CA0" w:rsidRPr="00AE781B" w:rsidRDefault="00C45CA0" w:rsidP="00C45CA0">
      <w:r w:rsidRPr="00AE781B">
        <w:t>The rate of successful tests during repeated tests shall be at least 90% with a confidence level of 95%.</w:t>
      </w:r>
    </w:p>
    <w:p w14:paraId="75CB2CC0" w14:textId="77777777" w:rsidR="00AE01F2" w:rsidRPr="00AE781B" w:rsidRDefault="00AE01F2" w:rsidP="00F05EEE">
      <w:pPr>
        <w:pStyle w:val="Heading3"/>
      </w:pPr>
      <w:r w:rsidRPr="00AE781B">
        <w:t>9.3.17</w:t>
      </w:r>
      <w:r w:rsidRPr="00AE781B">
        <w:tab/>
        <w:t>E-UTRAN HD-FDD intra-frequency RSTD measurement period test case in CE Mode B with longer PRS occasions</w:t>
      </w:r>
    </w:p>
    <w:p w14:paraId="0E80AC9A" w14:textId="77777777" w:rsidR="00AE01F2" w:rsidRPr="00AE781B" w:rsidRDefault="00AE01F2" w:rsidP="00F05EEE">
      <w:pPr>
        <w:pStyle w:val="Heading4"/>
      </w:pPr>
      <w:r w:rsidRPr="00AE781B">
        <w:t>9.3.17.1</w:t>
      </w:r>
      <w:r w:rsidRPr="00AE781B">
        <w:tab/>
        <w:t>Test purpose</w:t>
      </w:r>
    </w:p>
    <w:p w14:paraId="796A4451" w14:textId="77777777" w:rsidR="00AE01F2" w:rsidRPr="00AE781B" w:rsidRDefault="00AE01F2" w:rsidP="00AE01F2">
      <w:r w:rsidRPr="00AE781B">
        <w:t>To verify that the RSTD measurement reporting delay with longer PRS occasions for UE Category M1 and M2 meets the performance requirements in normal coverage mode in an environment with fading propagation conditions.</w:t>
      </w:r>
    </w:p>
    <w:p w14:paraId="7CCBD65A" w14:textId="77777777" w:rsidR="00AE01F2" w:rsidRPr="00AE781B" w:rsidRDefault="00AE01F2" w:rsidP="00F05EEE">
      <w:pPr>
        <w:pStyle w:val="Heading4"/>
      </w:pPr>
      <w:r w:rsidRPr="00AE781B">
        <w:t>9.3.17.2</w:t>
      </w:r>
      <w:r w:rsidRPr="00AE781B">
        <w:tab/>
        <w:t>Test applicability</w:t>
      </w:r>
    </w:p>
    <w:p w14:paraId="32EB2F82" w14:textId="77777777" w:rsidR="00AE01F2" w:rsidRPr="00AE781B" w:rsidRDefault="00AE01F2" w:rsidP="00AE01F2">
      <w:r w:rsidRPr="00AE781B">
        <w:t>This test applies to E-UTRA HD-FDD UE Category M1 and M2 release 15 and forward that supports UE-assisted OTDOA and dense PRS configuration or additional PRS configuration and CE Mode B. Test 2 is applicable only to UE Category M2.</w:t>
      </w:r>
    </w:p>
    <w:p w14:paraId="038A6EF7" w14:textId="77777777" w:rsidR="00AE01F2" w:rsidRPr="00AE781B" w:rsidRDefault="00AE01F2" w:rsidP="00F05EEE">
      <w:pPr>
        <w:pStyle w:val="Heading4"/>
      </w:pPr>
      <w:r w:rsidRPr="00AE781B">
        <w:t>9.3.17.3</w:t>
      </w:r>
      <w:r w:rsidRPr="00AE781B">
        <w:tab/>
        <w:t>Minimum conformance requirements</w:t>
      </w:r>
    </w:p>
    <w:p w14:paraId="70CF99F2" w14:textId="77777777" w:rsidR="00AE01F2" w:rsidRPr="00AE781B" w:rsidRDefault="00AE01F2" w:rsidP="00AE01F2">
      <w:r w:rsidRPr="00AE781B">
        <w:t>Same as in clause 9.3.4.1.3</w:t>
      </w:r>
    </w:p>
    <w:p w14:paraId="6751DD29" w14:textId="77777777" w:rsidR="00AE01F2" w:rsidRPr="00AE781B" w:rsidRDefault="00AE01F2" w:rsidP="00AE01F2">
      <w:r w:rsidRPr="00AE781B">
        <w:t>The normative reference for this requirement is TS 36.133 [23] clause 8.13.3.3.3, 8.16.3.3.3 and A.8.12.13.</w:t>
      </w:r>
    </w:p>
    <w:p w14:paraId="4A9E5EA9" w14:textId="77777777" w:rsidR="00AE01F2" w:rsidRPr="00AE781B" w:rsidRDefault="00AE01F2" w:rsidP="00F05EEE">
      <w:pPr>
        <w:pStyle w:val="Heading4"/>
      </w:pPr>
      <w:r w:rsidRPr="00AE781B">
        <w:t>9.3.17.4</w:t>
      </w:r>
      <w:r w:rsidRPr="00AE781B">
        <w:tab/>
        <w:t>Test description</w:t>
      </w:r>
    </w:p>
    <w:p w14:paraId="38A26165" w14:textId="77777777" w:rsidR="00AE01F2" w:rsidRPr="00AE781B" w:rsidRDefault="00AE01F2" w:rsidP="00F05EEE">
      <w:pPr>
        <w:pStyle w:val="Heading5"/>
      </w:pPr>
      <w:r w:rsidRPr="00AE781B">
        <w:t>9.3.17.4.1</w:t>
      </w:r>
      <w:r w:rsidRPr="00AE781B">
        <w:tab/>
        <w:t>Initial conditions</w:t>
      </w:r>
    </w:p>
    <w:p w14:paraId="487F3E07" w14:textId="77777777" w:rsidR="00AE01F2" w:rsidRPr="00AE781B" w:rsidRDefault="00AE01F2" w:rsidP="00AE01F2">
      <w:pPr>
        <w:pStyle w:val="B1"/>
        <w:ind w:left="0" w:firstLine="0"/>
      </w:pPr>
      <w:r w:rsidRPr="00AE781B">
        <w:t>Same as in clause 9.3.13.4.1 but replacing Table 9.3.13.4.1-1 with Table 9.3.17.4.1-1</w:t>
      </w:r>
    </w:p>
    <w:p w14:paraId="547B6051" w14:textId="77777777" w:rsidR="00AE01F2" w:rsidRPr="00AE781B" w:rsidRDefault="00AE01F2" w:rsidP="00AE01F2">
      <w:pPr>
        <w:pStyle w:val="TH"/>
      </w:pPr>
      <w:r w:rsidRPr="00AE781B">
        <w:lastRenderedPageBreak/>
        <w:t>Table 9.3.17.4.1-1: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AE01F2" w:rsidRPr="00AE781B" w14:paraId="3B832FCB" w14:textId="77777777" w:rsidTr="00E538E6">
        <w:trPr>
          <w:cantSplit/>
          <w:jc w:val="center"/>
        </w:trPr>
        <w:tc>
          <w:tcPr>
            <w:tcW w:w="2377" w:type="dxa"/>
            <w:vMerge w:val="restart"/>
          </w:tcPr>
          <w:p w14:paraId="1C2AF219" w14:textId="77777777" w:rsidR="00AE01F2" w:rsidRPr="00AE781B" w:rsidRDefault="00AE01F2" w:rsidP="00E538E6">
            <w:pPr>
              <w:pStyle w:val="TAH"/>
            </w:pPr>
            <w:r w:rsidRPr="00AE781B">
              <w:t>Parameter</w:t>
            </w:r>
          </w:p>
        </w:tc>
        <w:tc>
          <w:tcPr>
            <w:tcW w:w="664" w:type="dxa"/>
            <w:vMerge w:val="restart"/>
          </w:tcPr>
          <w:p w14:paraId="3696676C" w14:textId="77777777" w:rsidR="00AE01F2" w:rsidRPr="00AE781B" w:rsidRDefault="00AE01F2" w:rsidP="00E538E6">
            <w:pPr>
              <w:pStyle w:val="TAH"/>
            </w:pPr>
            <w:r w:rsidRPr="00AE781B">
              <w:t>Unit</w:t>
            </w:r>
          </w:p>
        </w:tc>
        <w:tc>
          <w:tcPr>
            <w:tcW w:w="3260" w:type="dxa"/>
            <w:gridSpan w:val="2"/>
          </w:tcPr>
          <w:p w14:paraId="430A78DE" w14:textId="77777777" w:rsidR="00AE01F2" w:rsidRPr="00AE781B" w:rsidRDefault="00AE01F2" w:rsidP="00E538E6">
            <w:pPr>
              <w:pStyle w:val="TAH"/>
            </w:pPr>
            <w:r w:rsidRPr="00AE781B">
              <w:t>Value</w:t>
            </w:r>
          </w:p>
        </w:tc>
        <w:tc>
          <w:tcPr>
            <w:tcW w:w="2897" w:type="dxa"/>
            <w:vMerge w:val="restart"/>
          </w:tcPr>
          <w:p w14:paraId="03CBC64D" w14:textId="77777777" w:rsidR="00AE01F2" w:rsidRPr="00AE781B" w:rsidRDefault="00AE01F2" w:rsidP="00E538E6">
            <w:pPr>
              <w:pStyle w:val="TAH"/>
            </w:pPr>
            <w:r w:rsidRPr="00AE781B">
              <w:t>Comment</w:t>
            </w:r>
          </w:p>
        </w:tc>
      </w:tr>
      <w:tr w:rsidR="00AE01F2" w:rsidRPr="00AE781B" w14:paraId="28651F62" w14:textId="77777777" w:rsidTr="00E538E6">
        <w:trPr>
          <w:cantSplit/>
          <w:jc w:val="center"/>
        </w:trPr>
        <w:tc>
          <w:tcPr>
            <w:tcW w:w="2377" w:type="dxa"/>
            <w:vMerge/>
          </w:tcPr>
          <w:p w14:paraId="32CD64F3" w14:textId="77777777" w:rsidR="00AE01F2" w:rsidRPr="00AE781B" w:rsidRDefault="00AE01F2" w:rsidP="00E538E6">
            <w:pPr>
              <w:pStyle w:val="TAH"/>
            </w:pPr>
          </w:p>
        </w:tc>
        <w:tc>
          <w:tcPr>
            <w:tcW w:w="664" w:type="dxa"/>
            <w:vMerge/>
          </w:tcPr>
          <w:p w14:paraId="0CA68ED4" w14:textId="77777777" w:rsidR="00AE01F2" w:rsidRPr="00AE781B" w:rsidRDefault="00AE01F2" w:rsidP="00E538E6">
            <w:pPr>
              <w:pStyle w:val="TAH"/>
            </w:pPr>
          </w:p>
        </w:tc>
        <w:tc>
          <w:tcPr>
            <w:tcW w:w="1630" w:type="dxa"/>
          </w:tcPr>
          <w:p w14:paraId="6CC2189B" w14:textId="77777777" w:rsidR="00AE01F2" w:rsidRPr="00AE781B" w:rsidRDefault="00AE01F2" w:rsidP="00E538E6">
            <w:pPr>
              <w:pStyle w:val="TAH"/>
            </w:pPr>
            <w:r w:rsidRPr="00AE781B">
              <w:t>Test 1</w:t>
            </w:r>
          </w:p>
        </w:tc>
        <w:tc>
          <w:tcPr>
            <w:tcW w:w="1630" w:type="dxa"/>
          </w:tcPr>
          <w:p w14:paraId="6D36D7FC" w14:textId="77777777" w:rsidR="00AE01F2" w:rsidRPr="00AE781B" w:rsidRDefault="00AE01F2" w:rsidP="00E538E6">
            <w:pPr>
              <w:pStyle w:val="TAH"/>
            </w:pPr>
            <w:r w:rsidRPr="00AE781B">
              <w:t>Test 2</w:t>
            </w:r>
          </w:p>
        </w:tc>
        <w:tc>
          <w:tcPr>
            <w:tcW w:w="2897" w:type="dxa"/>
            <w:vMerge/>
          </w:tcPr>
          <w:p w14:paraId="6C08CB1E" w14:textId="77777777" w:rsidR="00AE01F2" w:rsidRPr="00AE781B" w:rsidRDefault="00AE01F2" w:rsidP="00E538E6">
            <w:pPr>
              <w:pStyle w:val="TAH"/>
            </w:pPr>
          </w:p>
        </w:tc>
      </w:tr>
      <w:tr w:rsidR="00AE01F2" w:rsidRPr="00AE781B" w14:paraId="7F373ACD" w14:textId="77777777" w:rsidTr="00E538E6">
        <w:trPr>
          <w:cantSplit/>
          <w:jc w:val="center"/>
        </w:trPr>
        <w:tc>
          <w:tcPr>
            <w:tcW w:w="2377" w:type="dxa"/>
            <w:vAlign w:val="center"/>
          </w:tcPr>
          <w:p w14:paraId="4A71B237" w14:textId="77777777" w:rsidR="00AE01F2" w:rsidRPr="00AE781B" w:rsidRDefault="00AE01F2" w:rsidP="00E538E6">
            <w:pPr>
              <w:pStyle w:val="TAC"/>
            </w:pPr>
            <w:r w:rsidRPr="00AE781B">
              <w:t>Reference cell</w:t>
            </w:r>
          </w:p>
        </w:tc>
        <w:tc>
          <w:tcPr>
            <w:tcW w:w="664" w:type="dxa"/>
            <w:vAlign w:val="center"/>
          </w:tcPr>
          <w:p w14:paraId="06CEC9FE" w14:textId="77777777" w:rsidR="00AE01F2" w:rsidRPr="00AE781B" w:rsidRDefault="00AE01F2" w:rsidP="00E538E6">
            <w:pPr>
              <w:pStyle w:val="TAC"/>
            </w:pPr>
          </w:p>
        </w:tc>
        <w:tc>
          <w:tcPr>
            <w:tcW w:w="3260" w:type="dxa"/>
            <w:gridSpan w:val="2"/>
            <w:vAlign w:val="center"/>
          </w:tcPr>
          <w:p w14:paraId="4627B8DD" w14:textId="77777777" w:rsidR="00AE01F2" w:rsidRPr="00AE781B" w:rsidRDefault="00AE01F2" w:rsidP="00E538E6">
            <w:pPr>
              <w:pStyle w:val="TAC"/>
            </w:pPr>
            <w:r w:rsidRPr="00AE781B">
              <w:t>Cell 1</w:t>
            </w:r>
          </w:p>
        </w:tc>
        <w:tc>
          <w:tcPr>
            <w:tcW w:w="2897" w:type="dxa"/>
            <w:vAlign w:val="center"/>
          </w:tcPr>
          <w:p w14:paraId="7CEBDAD6" w14:textId="77777777" w:rsidR="00AE01F2" w:rsidRPr="00AE781B" w:rsidRDefault="00AE01F2" w:rsidP="00E538E6">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AE01F2" w:rsidRPr="00AE781B" w14:paraId="6318D907" w14:textId="77777777" w:rsidTr="00E538E6">
        <w:trPr>
          <w:cantSplit/>
          <w:jc w:val="center"/>
        </w:trPr>
        <w:tc>
          <w:tcPr>
            <w:tcW w:w="2377" w:type="dxa"/>
            <w:vAlign w:val="center"/>
          </w:tcPr>
          <w:p w14:paraId="04D7BC71" w14:textId="77777777" w:rsidR="00AE01F2" w:rsidRPr="00AE781B" w:rsidRDefault="00AE01F2" w:rsidP="00E538E6">
            <w:pPr>
              <w:pStyle w:val="TAC"/>
            </w:pPr>
            <w:r w:rsidRPr="00AE781B">
              <w:t>Neighbour cells</w:t>
            </w:r>
          </w:p>
        </w:tc>
        <w:tc>
          <w:tcPr>
            <w:tcW w:w="664" w:type="dxa"/>
            <w:vAlign w:val="center"/>
          </w:tcPr>
          <w:p w14:paraId="6364F92A" w14:textId="77777777" w:rsidR="00AE01F2" w:rsidRPr="00AE781B" w:rsidRDefault="00AE01F2" w:rsidP="00E538E6">
            <w:pPr>
              <w:pStyle w:val="TAC"/>
            </w:pPr>
          </w:p>
        </w:tc>
        <w:tc>
          <w:tcPr>
            <w:tcW w:w="3260" w:type="dxa"/>
            <w:gridSpan w:val="2"/>
            <w:vAlign w:val="center"/>
          </w:tcPr>
          <w:p w14:paraId="33B7B05A" w14:textId="77777777" w:rsidR="00AE01F2" w:rsidRPr="00AE781B" w:rsidRDefault="00AE01F2" w:rsidP="00E538E6">
            <w:pPr>
              <w:pStyle w:val="TAC"/>
            </w:pPr>
            <w:r w:rsidRPr="00AE781B">
              <w:t>Cell 2 and Cell 3</w:t>
            </w:r>
          </w:p>
        </w:tc>
        <w:tc>
          <w:tcPr>
            <w:tcW w:w="2897" w:type="dxa"/>
            <w:vAlign w:val="center"/>
          </w:tcPr>
          <w:p w14:paraId="28F53C59" w14:textId="77777777" w:rsidR="00AE01F2" w:rsidRPr="00AE781B" w:rsidRDefault="00AE01F2" w:rsidP="00E538E6">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AE01F2" w:rsidRPr="00AE781B" w14:paraId="633D269E" w14:textId="77777777" w:rsidTr="00E538E6">
        <w:trPr>
          <w:cantSplit/>
          <w:jc w:val="center"/>
        </w:trPr>
        <w:tc>
          <w:tcPr>
            <w:tcW w:w="2377" w:type="dxa"/>
            <w:vAlign w:val="center"/>
          </w:tcPr>
          <w:p w14:paraId="4B4AD24F" w14:textId="77777777" w:rsidR="00AE01F2" w:rsidRPr="00AE781B" w:rsidRDefault="00AE01F2" w:rsidP="00E538E6">
            <w:pPr>
              <w:pStyle w:val="TAC"/>
            </w:pPr>
            <w:r w:rsidRPr="00AE781B">
              <w:t>MPDCCH</w:t>
            </w:r>
          </w:p>
        </w:tc>
        <w:tc>
          <w:tcPr>
            <w:tcW w:w="664" w:type="dxa"/>
            <w:vAlign w:val="center"/>
          </w:tcPr>
          <w:p w14:paraId="107308B4" w14:textId="77777777" w:rsidR="00AE01F2" w:rsidRPr="00AE781B" w:rsidRDefault="00AE01F2" w:rsidP="00E538E6">
            <w:pPr>
              <w:pStyle w:val="TAC"/>
            </w:pPr>
          </w:p>
        </w:tc>
        <w:tc>
          <w:tcPr>
            <w:tcW w:w="3260" w:type="dxa"/>
            <w:gridSpan w:val="2"/>
            <w:vAlign w:val="center"/>
          </w:tcPr>
          <w:p w14:paraId="2821995D" w14:textId="77777777" w:rsidR="00AE01F2" w:rsidRPr="00AE781B" w:rsidRDefault="00AE01F2" w:rsidP="00E538E6">
            <w:pPr>
              <w:pStyle w:val="TAC"/>
            </w:pPr>
            <w:r w:rsidRPr="00AE781B">
              <w:t>DL Reference Measurement Channel R.8 HD-FDD</w:t>
            </w:r>
          </w:p>
        </w:tc>
        <w:tc>
          <w:tcPr>
            <w:tcW w:w="2897" w:type="dxa"/>
            <w:vAlign w:val="center"/>
          </w:tcPr>
          <w:p w14:paraId="2C055290" w14:textId="77777777" w:rsidR="00AE01F2" w:rsidRPr="00AE781B" w:rsidRDefault="00AE01F2" w:rsidP="00E538E6">
            <w:pPr>
              <w:pStyle w:val="TAC"/>
            </w:pPr>
            <w:r w:rsidRPr="00AE781B">
              <w:t>As specified in TS 36.521-3 [25] clause A.7.1</w:t>
            </w:r>
          </w:p>
        </w:tc>
      </w:tr>
      <w:tr w:rsidR="00AE01F2" w:rsidRPr="00AE781B" w14:paraId="164E6D01" w14:textId="77777777" w:rsidTr="00E538E6">
        <w:trPr>
          <w:cantSplit/>
          <w:jc w:val="center"/>
        </w:trPr>
        <w:tc>
          <w:tcPr>
            <w:tcW w:w="2377" w:type="dxa"/>
            <w:vAlign w:val="center"/>
          </w:tcPr>
          <w:p w14:paraId="3BFF601A" w14:textId="77777777" w:rsidR="00AE01F2" w:rsidRPr="00AE781B" w:rsidRDefault="00AE01F2" w:rsidP="00E538E6">
            <w:pPr>
              <w:pStyle w:val="TAC"/>
            </w:pPr>
            <w:r w:rsidRPr="00AE781B">
              <w:rPr>
                <w:i/>
                <w:iCs/>
                <w:lang w:eastAsia="ko-KR"/>
              </w:rPr>
              <w:t>mPDCCH-startSF-UESS</w:t>
            </w:r>
          </w:p>
        </w:tc>
        <w:tc>
          <w:tcPr>
            <w:tcW w:w="664" w:type="dxa"/>
            <w:vAlign w:val="center"/>
          </w:tcPr>
          <w:p w14:paraId="4F16A414" w14:textId="77777777" w:rsidR="00AE01F2" w:rsidRPr="00AE781B" w:rsidRDefault="00AE01F2" w:rsidP="00E538E6">
            <w:pPr>
              <w:pStyle w:val="TAC"/>
            </w:pPr>
          </w:p>
        </w:tc>
        <w:tc>
          <w:tcPr>
            <w:tcW w:w="3260" w:type="dxa"/>
            <w:gridSpan w:val="2"/>
            <w:vAlign w:val="center"/>
          </w:tcPr>
          <w:p w14:paraId="32A17CEA" w14:textId="77777777" w:rsidR="00AE01F2" w:rsidRPr="00AE781B" w:rsidRDefault="00AE01F2" w:rsidP="00E538E6">
            <w:pPr>
              <w:pStyle w:val="TAC"/>
            </w:pPr>
            <w:r w:rsidRPr="00AE781B">
              <w:rPr>
                <w:rFonts w:cs="Arial"/>
                <w:lang w:eastAsia="ko-KR"/>
              </w:rPr>
              <w:t>10</w:t>
            </w:r>
          </w:p>
        </w:tc>
        <w:tc>
          <w:tcPr>
            <w:tcW w:w="2897" w:type="dxa"/>
            <w:vAlign w:val="center"/>
          </w:tcPr>
          <w:p w14:paraId="7841FB31" w14:textId="77777777" w:rsidR="00AE01F2" w:rsidRPr="00AE781B" w:rsidRDefault="00AE01F2" w:rsidP="00E538E6">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5E27AE72">
                <v:shape id="_x0000_i130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AE01F2" w:rsidRPr="00AE781B" w14:paraId="1044FC66" w14:textId="77777777" w:rsidTr="00E538E6">
        <w:trPr>
          <w:cantSplit/>
          <w:jc w:val="center"/>
        </w:trPr>
        <w:tc>
          <w:tcPr>
            <w:tcW w:w="2377" w:type="dxa"/>
            <w:vAlign w:val="center"/>
          </w:tcPr>
          <w:p w14:paraId="59B88FE9" w14:textId="77777777" w:rsidR="00AE01F2" w:rsidRPr="00AE781B" w:rsidRDefault="00AE01F2" w:rsidP="00E538E6">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875C19A" w14:textId="77777777" w:rsidR="00AE01F2" w:rsidRPr="00AE781B" w:rsidRDefault="00AE01F2" w:rsidP="00E538E6">
            <w:pPr>
              <w:pStyle w:val="TAC"/>
              <w:rPr>
                <w:bCs/>
              </w:rPr>
            </w:pPr>
            <w:r w:rsidRPr="00AE781B">
              <w:rPr>
                <w:bCs/>
              </w:rPr>
              <w:t>MHz</w:t>
            </w:r>
          </w:p>
        </w:tc>
        <w:tc>
          <w:tcPr>
            <w:tcW w:w="3260" w:type="dxa"/>
            <w:gridSpan w:val="2"/>
            <w:vAlign w:val="center"/>
          </w:tcPr>
          <w:p w14:paraId="7890F042" w14:textId="77777777" w:rsidR="00AE01F2" w:rsidRPr="00AE781B" w:rsidRDefault="00AE01F2" w:rsidP="00E538E6">
            <w:pPr>
              <w:pStyle w:val="TAC"/>
              <w:rPr>
                <w:bCs/>
              </w:rPr>
            </w:pPr>
            <w:r w:rsidRPr="00AE781B">
              <w:rPr>
                <w:bCs/>
              </w:rPr>
              <w:t>10</w:t>
            </w:r>
          </w:p>
        </w:tc>
        <w:tc>
          <w:tcPr>
            <w:tcW w:w="2897" w:type="dxa"/>
            <w:vAlign w:val="center"/>
          </w:tcPr>
          <w:p w14:paraId="6B5E0078" w14:textId="77777777" w:rsidR="00AE01F2" w:rsidRPr="00AE781B" w:rsidRDefault="00AE01F2" w:rsidP="00E538E6">
            <w:pPr>
              <w:pStyle w:val="TAC"/>
            </w:pPr>
          </w:p>
        </w:tc>
      </w:tr>
      <w:tr w:rsidR="00AE01F2" w:rsidRPr="00AE781B" w14:paraId="512DA34F" w14:textId="77777777" w:rsidTr="00E538E6">
        <w:trPr>
          <w:cantSplit/>
          <w:jc w:val="center"/>
        </w:trPr>
        <w:tc>
          <w:tcPr>
            <w:tcW w:w="2377" w:type="dxa"/>
            <w:vAlign w:val="center"/>
          </w:tcPr>
          <w:p w14:paraId="419391D2" w14:textId="77777777" w:rsidR="00AE01F2" w:rsidRPr="00AE781B" w:rsidRDefault="00AE01F2" w:rsidP="00E538E6">
            <w:pPr>
              <w:pStyle w:val="TAC"/>
              <w:rPr>
                <w:bCs/>
              </w:rPr>
            </w:pPr>
            <w:r w:rsidRPr="00AE781B">
              <w:rPr>
                <w:bCs/>
              </w:rPr>
              <w:t>PRS Transmission Bandwidth</w:t>
            </w:r>
            <w:r w:rsidRPr="00AE781B">
              <w:rPr>
                <w:vertAlign w:val="superscript"/>
              </w:rPr>
              <w:t xml:space="preserve"> Note 2</w:t>
            </w:r>
          </w:p>
        </w:tc>
        <w:tc>
          <w:tcPr>
            <w:tcW w:w="664" w:type="dxa"/>
            <w:vAlign w:val="center"/>
          </w:tcPr>
          <w:p w14:paraId="554E0B0A" w14:textId="77777777" w:rsidR="00AE01F2" w:rsidRPr="00AE781B" w:rsidRDefault="00AE01F2" w:rsidP="00E538E6">
            <w:pPr>
              <w:pStyle w:val="TAC"/>
              <w:rPr>
                <w:bCs/>
              </w:rPr>
            </w:pPr>
            <w:r w:rsidRPr="00AE781B">
              <w:rPr>
                <w:bCs/>
              </w:rPr>
              <w:t>RB</w:t>
            </w:r>
          </w:p>
        </w:tc>
        <w:tc>
          <w:tcPr>
            <w:tcW w:w="1630" w:type="dxa"/>
            <w:vAlign w:val="center"/>
          </w:tcPr>
          <w:p w14:paraId="2E0A7219" w14:textId="77777777" w:rsidR="00AE01F2" w:rsidRPr="00AE781B" w:rsidRDefault="00AE01F2" w:rsidP="00E538E6">
            <w:pPr>
              <w:pStyle w:val="TAC"/>
              <w:rPr>
                <w:bCs/>
              </w:rPr>
            </w:pPr>
            <w:r w:rsidRPr="00AE781B">
              <w:rPr>
                <w:bCs/>
              </w:rPr>
              <w:t>6</w:t>
            </w:r>
          </w:p>
        </w:tc>
        <w:tc>
          <w:tcPr>
            <w:tcW w:w="1630" w:type="dxa"/>
            <w:vAlign w:val="center"/>
          </w:tcPr>
          <w:p w14:paraId="61C7FF66" w14:textId="77777777" w:rsidR="00AE01F2" w:rsidRPr="00AE781B" w:rsidRDefault="00AE01F2" w:rsidP="00E538E6">
            <w:pPr>
              <w:pStyle w:val="TAC"/>
              <w:rPr>
                <w:bCs/>
              </w:rPr>
            </w:pPr>
            <w:r w:rsidRPr="00AE781B">
              <w:rPr>
                <w:bCs/>
              </w:rPr>
              <w:t>24</w:t>
            </w:r>
          </w:p>
        </w:tc>
        <w:tc>
          <w:tcPr>
            <w:tcW w:w="2897" w:type="dxa"/>
            <w:vAlign w:val="center"/>
          </w:tcPr>
          <w:p w14:paraId="509DCF7C" w14:textId="77777777" w:rsidR="00AE01F2" w:rsidRPr="00AE781B" w:rsidRDefault="00AE01F2" w:rsidP="00E538E6">
            <w:pPr>
              <w:pStyle w:val="TAC"/>
            </w:pPr>
            <w:r w:rsidRPr="00AE781B">
              <w:t xml:space="preserve">PRS are transmitted in the </w:t>
            </w:r>
            <w:r w:rsidR="00F05EEE" w:rsidRPr="00AE781B">
              <w:t>centre</w:t>
            </w:r>
            <w:r w:rsidRPr="00AE781B">
              <w:t xml:space="preserve"> RBs</w:t>
            </w:r>
          </w:p>
        </w:tc>
      </w:tr>
      <w:tr w:rsidR="00AE01F2" w:rsidRPr="00AE781B" w14:paraId="125E7F62" w14:textId="77777777" w:rsidTr="00E538E6">
        <w:trPr>
          <w:cantSplit/>
          <w:jc w:val="center"/>
        </w:trPr>
        <w:tc>
          <w:tcPr>
            <w:tcW w:w="2377" w:type="dxa"/>
            <w:vAlign w:val="center"/>
          </w:tcPr>
          <w:p w14:paraId="5EDEF0AE" w14:textId="77777777" w:rsidR="00AE01F2" w:rsidRPr="00AE781B" w:rsidRDefault="00AE01F2" w:rsidP="00E538E6">
            <w:pPr>
              <w:pStyle w:val="TAC"/>
              <w:rPr>
                <w:bCs/>
              </w:rPr>
            </w:pPr>
            <w:r w:rsidRPr="00AE781B">
              <w:rPr>
                <w:bCs/>
              </w:rPr>
              <w:t xml:space="preserve">PRS configuration index </w:t>
            </w:r>
            <w:r w:rsidRPr="00AE781B">
              <w:rPr>
                <w:b/>
                <w:position w:val="-10"/>
              </w:rPr>
              <w:object w:dxaOrig="420" w:dyaOrig="300" w14:anchorId="335C3AFC">
                <v:shape id="_x0000_i1310" type="#_x0000_t75" style="width:18.75pt;height:13.5pt" o:ole="">
                  <v:imagedata r:id="rId72" o:title=""/>
                </v:shape>
                <o:OLEObject Type="Embed" ProgID="Equation.3" ShapeID="_x0000_i1310" DrawAspect="Content" ObjectID="_1774200229" r:id="rId277"/>
              </w:object>
            </w:r>
            <w:r w:rsidRPr="00AE781B">
              <w:rPr>
                <w:vertAlign w:val="superscript"/>
              </w:rPr>
              <w:t xml:space="preserve"> Note 2</w:t>
            </w:r>
          </w:p>
        </w:tc>
        <w:tc>
          <w:tcPr>
            <w:tcW w:w="664" w:type="dxa"/>
            <w:vAlign w:val="center"/>
          </w:tcPr>
          <w:p w14:paraId="29C41B07" w14:textId="77777777" w:rsidR="00AE01F2" w:rsidRPr="00AE781B" w:rsidRDefault="00AE01F2" w:rsidP="00E538E6">
            <w:pPr>
              <w:pStyle w:val="TAC"/>
              <w:rPr>
                <w:bCs/>
              </w:rPr>
            </w:pPr>
          </w:p>
        </w:tc>
        <w:tc>
          <w:tcPr>
            <w:tcW w:w="3260" w:type="dxa"/>
            <w:gridSpan w:val="2"/>
            <w:vAlign w:val="center"/>
          </w:tcPr>
          <w:p w14:paraId="634DB0E2" w14:textId="77777777" w:rsidR="00AE01F2" w:rsidRPr="00AE781B" w:rsidRDefault="00AE01F2" w:rsidP="00E538E6">
            <w:pPr>
              <w:pStyle w:val="TAC"/>
              <w:rPr>
                <w:bCs/>
              </w:rPr>
            </w:pPr>
            <w:r w:rsidRPr="00AE781B">
              <w:rPr>
                <w:bCs/>
              </w:rPr>
              <w:t>311</w:t>
            </w:r>
          </w:p>
        </w:tc>
        <w:tc>
          <w:tcPr>
            <w:tcW w:w="2897" w:type="dxa"/>
            <w:vAlign w:val="center"/>
          </w:tcPr>
          <w:p w14:paraId="3687CA09" w14:textId="77777777" w:rsidR="00AE01F2" w:rsidRPr="00AE781B" w:rsidRDefault="00AE01F2" w:rsidP="00E538E6">
            <w:pPr>
              <w:pStyle w:val="TAC"/>
            </w:pPr>
            <w:r w:rsidRPr="00AE781B">
              <w:t xml:space="preserve">This corresponds to periodicity of 320 ms and PRS subframe offset of </w:t>
            </w:r>
            <w:r w:rsidRPr="00AE781B">
              <w:rPr>
                <w:position w:val="-12"/>
              </w:rPr>
              <w:object w:dxaOrig="1040" w:dyaOrig="360" w14:anchorId="744F9AC7">
                <v:shape id="_x0000_i1311" type="#_x0000_t75" style="width:45.75pt;height:16.5pt" o:ole="">
                  <v:imagedata r:id="rId74" o:title=""/>
                </v:shape>
                <o:OLEObject Type="Embed" ProgID="Equation.3" ShapeID="_x0000_i1311" DrawAspect="Content" ObjectID="_1774200230" r:id="rId278"/>
              </w:object>
            </w:r>
            <w:r w:rsidRPr="00AE781B">
              <w:t xml:space="preserve"> DL subframes, as defined in 3GPP TS 36.211 [26], Table 6.10.4.3-1</w:t>
            </w:r>
          </w:p>
        </w:tc>
      </w:tr>
      <w:tr w:rsidR="00AE01F2" w:rsidRPr="00AE781B" w14:paraId="06CD7F1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498A59" w14:textId="77777777" w:rsidR="00AE01F2" w:rsidRPr="00AE781B" w:rsidRDefault="00AE01F2" w:rsidP="00E538E6">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64D5790" w14:textId="77777777" w:rsidR="00AE01F2" w:rsidRPr="00AE781B" w:rsidRDefault="00AE01F2" w:rsidP="00E538E6">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10252A59" w14:textId="77777777" w:rsidR="00AE01F2" w:rsidRPr="00AE781B" w:rsidRDefault="00AE01F2" w:rsidP="00E538E6">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tcPr>
          <w:p w14:paraId="7CD655B2" w14:textId="77777777" w:rsidR="00AE01F2" w:rsidRPr="00AE781B" w:rsidRDefault="00AE01F2" w:rsidP="00E538E6">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tcPr>
          <w:p w14:paraId="45A284CD" w14:textId="77777777" w:rsidR="00AE01F2" w:rsidRPr="00AE781B" w:rsidRDefault="00AE01F2" w:rsidP="00E538E6">
            <w:pPr>
              <w:pStyle w:val="TAC"/>
            </w:pPr>
            <w:r w:rsidRPr="00AE781B">
              <w:t>As specified in TS 36.133 [23] Table 8.1.2.1-3. Applies for measurements on Cell 1, Cell 2, and Cell 3</w:t>
            </w:r>
          </w:p>
        </w:tc>
      </w:tr>
      <w:tr w:rsidR="00AE01F2" w:rsidRPr="00AE781B" w14:paraId="0C4AF60D"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928927" w14:textId="77777777" w:rsidR="00AE01F2" w:rsidRPr="00AE781B" w:rsidRDefault="00AE01F2" w:rsidP="00E538E6">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4A45C2F" w14:textId="77777777" w:rsidR="00AE01F2" w:rsidRPr="00AE781B" w:rsidRDefault="00AE01F2" w:rsidP="00E538E6">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07147B3" w14:textId="77777777" w:rsidR="00AE01F2" w:rsidRPr="00AE781B" w:rsidRDefault="00AE01F2" w:rsidP="00E538E6">
            <w:pPr>
              <w:pStyle w:val="TAC"/>
              <w:rPr>
                <w:bCs/>
              </w:rPr>
            </w:pPr>
            <w:r w:rsidRPr="00AE781B">
              <w:rPr>
                <w:bCs/>
              </w:rPr>
              <w:t>150</w:t>
            </w:r>
          </w:p>
        </w:tc>
        <w:tc>
          <w:tcPr>
            <w:tcW w:w="2897" w:type="dxa"/>
            <w:tcBorders>
              <w:top w:val="single" w:sz="4" w:space="0" w:color="auto"/>
              <w:left w:val="single" w:sz="4" w:space="0" w:color="auto"/>
              <w:bottom w:val="single" w:sz="4" w:space="0" w:color="auto"/>
              <w:right w:val="single" w:sz="4" w:space="0" w:color="auto"/>
            </w:tcBorders>
            <w:vAlign w:val="center"/>
          </w:tcPr>
          <w:p w14:paraId="54D86296" w14:textId="77777777" w:rsidR="00AE01F2" w:rsidRPr="00AE781B" w:rsidRDefault="00AE01F2" w:rsidP="00E538E6">
            <w:pPr>
              <w:pStyle w:val="TAC"/>
            </w:pPr>
            <w:r w:rsidRPr="00AE781B">
              <w:t>As specified in TS 36.331 [22], Clause 6.3.5</w:t>
            </w:r>
          </w:p>
        </w:tc>
      </w:tr>
      <w:tr w:rsidR="00AE01F2" w:rsidRPr="00AE781B" w14:paraId="544BAE74" w14:textId="77777777" w:rsidTr="00E538E6">
        <w:trPr>
          <w:cantSplit/>
          <w:jc w:val="center"/>
        </w:trPr>
        <w:tc>
          <w:tcPr>
            <w:tcW w:w="2377" w:type="dxa"/>
            <w:vMerge w:val="restart"/>
            <w:vAlign w:val="center"/>
          </w:tcPr>
          <w:p w14:paraId="32CE173B" w14:textId="77777777" w:rsidR="00AE01F2" w:rsidRPr="00AE781B" w:rsidRDefault="00AE01F2" w:rsidP="00E538E6">
            <w:pPr>
              <w:pStyle w:val="TAC"/>
              <w:rPr>
                <w:bCs/>
              </w:rPr>
            </w:pPr>
            <w:r w:rsidRPr="00AE781B">
              <w:rPr>
                <w:bCs/>
              </w:rPr>
              <w:t xml:space="preserve">Number of consecutive downlink positioning subframes </w:t>
            </w:r>
            <w:r w:rsidRPr="00AE781B">
              <w:rPr>
                <w:position w:val="-10"/>
              </w:rPr>
              <w:object w:dxaOrig="480" w:dyaOrig="300" w14:anchorId="2CF1BE34">
                <v:shape id="_x0000_i1312" type="#_x0000_t75" style="width:24.75pt;height:15pt" o:ole="">
                  <v:imagedata r:id="rId76" o:title=""/>
                </v:shape>
                <o:OLEObject Type="Embed" ProgID="Equation.3" ShapeID="_x0000_i1312" DrawAspect="Content" ObjectID="_1774200231" r:id="rId279"/>
              </w:object>
            </w:r>
            <w:r w:rsidRPr="00AE781B">
              <w:rPr>
                <w:vertAlign w:val="superscript"/>
              </w:rPr>
              <w:t xml:space="preserve"> Note 2</w:t>
            </w:r>
          </w:p>
        </w:tc>
        <w:tc>
          <w:tcPr>
            <w:tcW w:w="664" w:type="dxa"/>
            <w:vAlign w:val="center"/>
          </w:tcPr>
          <w:p w14:paraId="275E095A" w14:textId="77777777" w:rsidR="00AE01F2" w:rsidRPr="00AE781B" w:rsidRDefault="00AE01F2" w:rsidP="00E538E6">
            <w:pPr>
              <w:pStyle w:val="TAC"/>
              <w:rPr>
                <w:bCs/>
              </w:rPr>
            </w:pPr>
          </w:p>
        </w:tc>
        <w:tc>
          <w:tcPr>
            <w:tcW w:w="1630" w:type="dxa"/>
            <w:vAlign w:val="center"/>
          </w:tcPr>
          <w:p w14:paraId="5D999025" w14:textId="77777777" w:rsidR="00AE01F2" w:rsidRPr="00AE781B" w:rsidRDefault="00AE01F2" w:rsidP="00E538E6">
            <w:pPr>
              <w:pStyle w:val="TAC"/>
              <w:rPr>
                <w:bCs/>
              </w:rPr>
            </w:pPr>
            <w:r w:rsidRPr="00AE781B">
              <w:rPr>
                <w:bCs/>
              </w:rPr>
              <w:t>30</w:t>
            </w:r>
          </w:p>
        </w:tc>
        <w:tc>
          <w:tcPr>
            <w:tcW w:w="1630" w:type="dxa"/>
            <w:vAlign w:val="center"/>
          </w:tcPr>
          <w:p w14:paraId="673BBC19" w14:textId="77777777" w:rsidR="00AE01F2" w:rsidRPr="00AE781B" w:rsidRDefault="00AE01F2" w:rsidP="00E538E6">
            <w:pPr>
              <w:pStyle w:val="TAC"/>
              <w:rPr>
                <w:bCs/>
              </w:rPr>
            </w:pPr>
            <w:r w:rsidRPr="00AE781B">
              <w:rPr>
                <w:bCs/>
              </w:rPr>
              <w:t>8</w:t>
            </w:r>
          </w:p>
        </w:tc>
        <w:tc>
          <w:tcPr>
            <w:tcW w:w="2897" w:type="dxa"/>
            <w:vAlign w:val="center"/>
          </w:tcPr>
          <w:p w14:paraId="79ABF10E"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AE01F2" w:rsidRPr="00AE781B" w14:paraId="2932D6B7" w14:textId="77777777" w:rsidTr="00E538E6">
        <w:trPr>
          <w:cantSplit/>
          <w:jc w:val="center"/>
        </w:trPr>
        <w:tc>
          <w:tcPr>
            <w:tcW w:w="2377" w:type="dxa"/>
            <w:vMerge/>
            <w:vAlign w:val="center"/>
          </w:tcPr>
          <w:p w14:paraId="76708875" w14:textId="77777777" w:rsidR="00AE01F2" w:rsidRPr="00AE781B" w:rsidRDefault="00AE01F2" w:rsidP="00E538E6">
            <w:pPr>
              <w:pStyle w:val="TAC"/>
              <w:rPr>
                <w:bCs/>
              </w:rPr>
            </w:pPr>
          </w:p>
        </w:tc>
        <w:tc>
          <w:tcPr>
            <w:tcW w:w="664" w:type="dxa"/>
            <w:vAlign w:val="center"/>
          </w:tcPr>
          <w:p w14:paraId="562FD50F" w14:textId="77777777" w:rsidR="00AE01F2" w:rsidRPr="00AE781B" w:rsidRDefault="00AE01F2" w:rsidP="00E538E6">
            <w:pPr>
              <w:pStyle w:val="TAC"/>
              <w:rPr>
                <w:bCs/>
              </w:rPr>
            </w:pPr>
          </w:p>
        </w:tc>
        <w:tc>
          <w:tcPr>
            <w:tcW w:w="1630" w:type="dxa"/>
            <w:vAlign w:val="center"/>
          </w:tcPr>
          <w:p w14:paraId="040D714D" w14:textId="77777777" w:rsidR="00AE01F2" w:rsidRPr="00AE781B" w:rsidRDefault="00AE01F2" w:rsidP="00E538E6">
            <w:pPr>
              <w:pStyle w:val="TAC"/>
              <w:rPr>
                <w:bCs/>
              </w:rPr>
            </w:pPr>
            <w:r w:rsidRPr="00AE781B">
              <w:rPr>
                <w:bCs/>
              </w:rPr>
              <w:t>40</w:t>
            </w:r>
          </w:p>
        </w:tc>
        <w:tc>
          <w:tcPr>
            <w:tcW w:w="1630" w:type="dxa"/>
            <w:vAlign w:val="center"/>
          </w:tcPr>
          <w:p w14:paraId="12C04A14" w14:textId="77777777" w:rsidR="00AE01F2" w:rsidRPr="00AE781B" w:rsidRDefault="00AE01F2" w:rsidP="00E538E6">
            <w:pPr>
              <w:pStyle w:val="TAC"/>
              <w:rPr>
                <w:bCs/>
              </w:rPr>
            </w:pPr>
            <w:r w:rsidRPr="00AE781B">
              <w:rPr>
                <w:bCs/>
              </w:rPr>
              <w:t>10</w:t>
            </w:r>
          </w:p>
        </w:tc>
        <w:tc>
          <w:tcPr>
            <w:tcW w:w="2897" w:type="dxa"/>
            <w:vAlign w:val="center"/>
          </w:tcPr>
          <w:p w14:paraId="75E69018" w14:textId="77777777" w:rsidR="00AE01F2" w:rsidRPr="00AE781B" w:rsidRDefault="00AE01F2" w:rsidP="00E538E6">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AE01F2" w:rsidRPr="00AE781B" w14:paraId="766948A7" w14:textId="77777777" w:rsidTr="00E538E6">
        <w:trPr>
          <w:cantSplit/>
          <w:jc w:val="center"/>
        </w:trPr>
        <w:tc>
          <w:tcPr>
            <w:tcW w:w="2377" w:type="dxa"/>
            <w:vAlign w:val="center"/>
          </w:tcPr>
          <w:p w14:paraId="1E63F6D6" w14:textId="77777777" w:rsidR="00AE01F2" w:rsidRPr="00AE781B" w:rsidRDefault="00AE01F2" w:rsidP="00E538E6">
            <w:pPr>
              <w:pStyle w:val="TAC"/>
              <w:rPr>
                <w:bCs/>
              </w:rPr>
            </w:pPr>
            <w:r w:rsidRPr="00AE781B">
              <w:rPr>
                <w:bCs/>
              </w:rPr>
              <w:t>Physical cell ID PCI</w:t>
            </w:r>
            <w:r w:rsidRPr="00AE781B">
              <w:rPr>
                <w:vertAlign w:val="superscript"/>
              </w:rPr>
              <w:t xml:space="preserve"> Note 2</w:t>
            </w:r>
          </w:p>
        </w:tc>
        <w:tc>
          <w:tcPr>
            <w:tcW w:w="664" w:type="dxa"/>
            <w:vAlign w:val="center"/>
          </w:tcPr>
          <w:p w14:paraId="7C0126BC" w14:textId="77777777" w:rsidR="00AE01F2" w:rsidRPr="00AE781B" w:rsidRDefault="00AE01F2" w:rsidP="00E538E6">
            <w:pPr>
              <w:pStyle w:val="TAC"/>
              <w:rPr>
                <w:bCs/>
              </w:rPr>
            </w:pPr>
          </w:p>
        </w:tc>
        <w:tc>
          <w:tcPr>
            <w:tcW w:w="3260" w:type="dxa"/>
            <w:gridSpan w:val="2"/>
            <w:vAlign w:val="center"/>
          </w:tcPr>
          <w:p w14:paraId="533806F0" w14:textId="77777777" w:rsidR="00AE01F2" w:rsidRPr="00AE781B" w:rsidRDefault="00AE01F2" w:rsidP="00E538E6">
            <w:pPr>
              <w:pStyle w:val="TAC"/>
              <w:rPr>
                <w:bCs/>
              </w:rPr>
            </w:pPr>
            <w:r w:rsidRPr="00AE781B">
              <w:rPr>
                <w:bCs/>
              </w:rPr>
              <w:t>(PCI of Cell 1 – PCI of Cell 2)mod6=0</w:t>
            </w:r>
          </w:p>
          <w:p w14:paraId="276EFCC8" w14:textId="77777777" w:rsidR="00AE01F2" w:rsidRPr="00AE781B" w:rsidRDefault="00AE01F2" w:rsidP="00E538E6">
            <w:pPr>
              <w:pStyle w:val="TAC"/>
              <w:rPr>
                <w:bCs/>
              </w:rPr>
            </w:pPr>
            <w:r w:rsidRPr="00AE781B">
              <w:rPr>
                <w:bCs/>
              </w:rPr>
              <w:t>and</w:t>
            </w:r>
          </w:p>
          <w:p w14:paraId="67E44518" w14:textId="77777777" w:rsidR="00AE01F2" w:rsidRPr="00AE781B" w:rsidRDefault="00AE01F2" w:rsidP="00E538E6">
            <w:pPr>
              <w:pStyle w:val="TAC"/>
              <w:rPr>
                <w:bCs/>
              </w:rPr>
            </w:pPr>
            <w:r w:rsidRPr="00AE781B">
              <w:rPr>
                <w:bCs/>
              </w:rPr>
              <w:t>(PCI of Cell 1 – PCI of Cell 3)mod6=0</w:t>
            </w:r>
          </w:p>
        </w:tc>
        <w:tc>
          <w:tcPr>
            <w:tcW w:w="2897" w:type="dxa"/>
            <w:vAlign w:val="center"/>
          </w:tcPr>
          <w:p w14:paraId="3B3B8BA7" w14:textId="77777777" w:rsidR="00AE01F2" w:rsidRPr="00AE781B" w:rsidRDefault="00AE01F2" w:rsidP="00E538E6">
            <w:pPr>
              <w:pStyle w:val="TAC"/>
            </w:pPr>
            <w:r w:rsidRPr="00AE781B">
              <w:t>The cell PCIs are selected such that the relative shifts of PRS patterns among cells are as given by the test parameters</w:t>
            </w:r>
          </w:p>
        </w:tc>
      </w:tr>
      <w:tr w:rsidR="00AE01F2" w:rsidRPr="00AE781B" w14:paraId="0CDF7219" w14:textId="77777777" w:rsidTr="00E538E6">
        <w:trPr>
          <w:cantSplit/>
          <w:jc w:val="center"/>
        </w:trPr>
        <w:tc>
          <w:tcPr>
            <w:tcW w:w="2377" w:type="dxa"/>
            <w:vAlign w:val="center"/>
          </w:tcPr>
          <w:p w14:paraId="40151758" w14:textId="77777777" w:rsidR="00AE01F2" w:rsidRPr="00AE781B" w:rsidRDefault="00AE01F2" w:rsidP="00E538E6">
            <w:pPr>
              <w:pStyle w:val="TAC"/>
              <w:rPr>
                <w:bCs/>
              </w:rPr>
            </w:pPr>
            <w:r w:rsidRPr="00AE781B">
              <w:rPr>
                <w:bCs/>
              </w:rPr>
              <w:t>CP length</w:t>
            </w:r>
            <w:r w:rsidRPr="00AE781B">
              <w:rPr>
                <w:vertAlign w:val="superscript"/>
              </w:rPr>
              <w:t xml:space="preserve"> Note 2</w:t>
            </w:r>
          </w:p>
        </w:tc>
        <w:tc>
          <w:tcPr>
            <w:tcW w:w="664" w:type="dxa"/>
            <w:vAlign w:val="center"/>
          </w:tcPr>
          <w:p w14:paraId="042D5B5F" w14:textId="77777777" w:rsidR="00AE01F2" w:rsidRPr="00AE781B" w:rsidRDefault="00AE01F2" w:rsidP="00E538E6">
            <w:pPr>
              <w:pStyle w:val="TAC"/>
              <w:rPr>
                <w:bCs/>
              </w:rPr>
            </w:pPr>
          </w:p>
        </w:tc>
        <w:tc>
          <w:tcPr>
            <w:tcW w:w="3260" w:type="dxa"/>
            <w:gridSpan w:val="2"/>
            <w:vAlign w:val="center"/>
          </w:tcPr>
          <w:p w14:paraId="5B16FB2A" w14:textId="77777777" w:rsidR="00AE01F2" w:rsidRPr="00AE781B" w:rsidRDefault="00AE01F2" w:rsidP="00E538E6">
            <w:pPr>
              <w:pStyle w:val="TAC"/>
              <w:rPr>
                <w:bCs/>
              </w:rPr>
            </w:pPr>
            <w:r w:rsidRPr="00AE781B">
              <w:rPr>
                <w:bCs/>
              </w:rPr>
              <w:t>Normal</w:t>
            </w:r>
          </w:p>
        </w:tc>
        <w:tc>
          <w:tcPr>
            <w:tcW w:w="2897" w:type="dxa"/>
            <w:vAlign w:val="center"/>
          </w:tcPr>
          <w:p w14:paraId="1BAE682E" w14:textId="77777777" w:rsidR="00AE01F2" w:rsidRPr="00AE781B" w:rsidRDefault="00AE01F2" w:rsidP="00E538E6">
            <w:pPr>
              <w:pStyle w:val="TAC"/>
            </w:pPr>
          </w:p>
        </w:tc>
      </w:tr>
      <w:tr w:rsidR="00AE01F2" w:rsidRPr="00AE781B" w14:paraId="7AE3CF15" w14:textId="77777777" w:rsidTr="00E538E6">
        <w:trPr>
          <w:cantSplit/>
          <w:jc w:val="center"/>
        </w:trPr>
        <w:tc>
          <w:tcPr>
            <w:tcW w:w="2377" w:type="dxa"/>
            <w:vAlign w:val="center"/>
          </w:tcPr>
          <w:p w14:paraId="7328E433" w14:textId="77777777" w:rsidR="00AE01F2" w:rsidRPr="00AE781B" w:rsidRDefault="00AE01F2" w:rsidP="00E538E6">
            <w:pPr>
              <w:pStyle w:val="TAC"/>
              <w:rPr>
                <w:bCs/>
              </w:rPr>
            </w:pPr>
            <w:r w:rsidRPr="00AE781B">
              <w:rPr>
                <w:bCs/>
              </w:rPr>
              <w:t>DRX</w:t>
            </w:r>
          </w:p>
        </w:tc>
        <w:tc>
          <w:tcPr>
            <w:tcW w:w="664" w:type="dxa"/>
            <w:vAlign w:val="center"/>
          </w:tcPr>
          <w:p w14:paraId="02C75E6F" w14:textId="77777777" w:rsidR="00AE01F2" w:rsidRPr="00AE781B" w:rsidRDefault="00AE01F2" w:rsidP="00E538E6">
            <w:pPr>
              <w:pStyle w:val="TAC"/>
              <w:rPr>
                <w:bCs/>
              </w:rPr>
            </w:pPr>
          </w:p>
        </w:tc>
        <w:tc>
          <w:tcPr>
            <w:tcW w:w="3260" w:type="dxa"/>
            <w:gridSpan w:val="2"/>
            <w:vAlign w:val="center"/>
          </w:tcPr>
          <w:p w14:paraId="357E7D00" w14:textId="77777777" w:rsidR="00AE01F2" w:rsidRPr="00AE781B" w:rsidRDefault="00AE01F2" w:rsidP="00E538E6">
            <w:pPr>
              <w:pStyle w:val="TAC"/>
              <w:rPr>
                <w:bCs/>
              </w:rPr>
            </w:pPr>
            <w:r w:rsidRPr="00AE781B">
              <w:rPr>
                <w:bCs/>
              </w:rPr>
              <w:t>ON</w:t>
            </w:r>
          </w:p>
        </w:tc>
        <w:tc>
          <w:tcPr>
            <w:tcW w:w="2897" w:type="dxa"/>
            <w:vAlign w:val="center"/>
          </w:tcPr>
          <w:p w14:paraId="508E3714" w14:textId="77777777" w:rsidR="00AE01F2" w:rsidRPr="00AE781B" w:rsidRDefault="00AE01F2" w:rsidP="00E538E6">
            <w:pPr>
              <w:pStyle w:val="TAC"/>
            </w:pPr>
            <w:r w:rsidRPr="00AE781B">
              <w:t>DRX parameters are further specified in Table 9.3.17.4.1-2</w:t>
            </w:r>
          </w:p>
        </w:tc>
      </w:tr>
      <w:tr w:rsidR="00AE01F2" w:rsidRPr="00AE781B" w14:paraId="2B31EF8E" w14:textId="77777777" w:rsidTr="00E538E6">
        <w:trPr>
          <w:cantSplit/>
          <w:jc w:val="center"/>
        </w:trPr>
        <w:tc>
          <w:tcPr>
            <w:tcW w:w="2377" w:type="dxa"/>
            <w:vAlign w:val="center"/>
          </w:tcPr>
          <w:p w14:paraId="108C4A26" w14:textId="77777777" w:rsidR="00AE01F2" w:rsidRPr="00AE781B" w:rsidRDefault="00AE01F2" w:rsidP="00E538E6">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1054E79"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73A05A69" w14:textId="77777777" w:rsidR="00AE01F2" w:rsidRPr="00AE781B" w:rsidRDefault="00AE01F2" w:rsidP="00E538E6">
            <w:pPr>
              <w:pStyle w:val="TAC"/>
              <w:rPr>
                <w:rFonts w:cs="Arial"/>
              </w:rPr>
            </w:pPr>
            <w:r w:rsidRPr="00AE781B">
              <w:rPr>
                <w:rFonts w:cs="Arial"/>
              </w:rPr>
              <w:t>Cell 2 to Cell 1: 1</w:t>
            </w:r>
          </w:p>
          <w:p w14:paraId="69B9620E" w14:textId="77777777" w:rsidR="00AE01F2" w:rsidRPr="00AE781B" w:rsidRDefault="00AE01F2" w:rsidP="00E538E6">
            <w:pPr>
              <w:pStyle w:val="TAC"/>
            </w:pPr>
            <w:r w:rsidRPr="00AE781B">
              <w:rPr>
                <w:rFonts w:cs="Arial"/>
              </w:rPr>
              <w:t>Cell 3 to Cell 1: -1</w:t>
            </w:r>
          </w:p>
        </w:tc>
        <w:tc>
          <w:tcPr>
            <w:tcW w:w="2897" w:type="dxa"/>
            <w:vAlign w:val="center"/>
          </w:tcPr>
          <w:p w14:paraId="07F3B34B" w14:textId="77777777" w:rsidR="00AE01F2" w:rsidRPr="00AE781B" w:rsidRDefault="00AE01F2" w:rsidP="00E538E6">
            <w:pPr>
              <w:pStyle w:val="TAC"/>
            </w:pPr>
            <w:r w:rsidRPr="00AE781B">
              <w:t>PRS are transmitted from synchronous cells</w:t>
            </w:r>
          </w:p>
        </w:tc>
      </w:tr>
      <w:tr w:rsidR="00AE01F2" w:rsidRPr="00AE781B" w14:paraId="584EF5F6" w14:textId="77777777" w:rsidTr="00E538E6">
        <w:trPr>
          <w:cantSplit/>
          <w:jc w:val="center"/>
        </w:trPr>
        <w:tc>
          <w:tcPr>
            <w:tcW w:w="2377" w:type="dxa"/>
            <w:vAlign w:val="center"/>
          </w:tcPr>
          <w:p w14:paraId="35BFF3FA" w14:textId="77777777" w:rsidR="00AE01F2" w:rsidRPr="00AE781B" w:rsidRDefault="00AE01F2" w:rsidP="00E538E6">
            <w:pPr>
              <w:pStyle w:val="TAC"/>
            </w:pPr>
            <w:r w:rsidRPr="00AE781B">
              <w:lastRenderedPageBreak/>
              <w:t xml:space="preserve">Expected RSTD </w:t>
            </w:r>
            <w:r w:rsidRPr="00AE781B">
              <w:rPr>
                <w:vertAlign w:val="superscript"/>
              </w:rPr>
              <w:t>Note 1</w:t>
            </w:r>
          </w:p>
        </w:tc>
        <w:tc>
          <w:tcPr>
            <w:tcW w:w="664" w:type="dxa"/>
            <w:vAlign w:val="center"/>
          </w:tcPr>
          <w:p w14:paraId="1FFF8C0C"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9AC741D" w14:textId="77777777" w:rsidR="00AE01F2" w:rsidRPr="00AE781B" w:rsidRDefault="00AE01F2" w:rsidP="00E538E6">
            <w:pPr>
              <w:pStyle w:val="TAC"/>
              <w:rPr>
                <w:rFonts w:cs="Arial"/>
              </w:rPr>
            </w:pPr>
            <w:r w:rsidRPr="00AE781B">
              <w:rPr>
                <w:rFonts w:cs="Arial"/>
              </w:rPr>
              <w:t xml:space="preserve">Cell 2: 3 </w:t>
            </w:r>
          </w:p>
          <w:p w14:paraId="57EF4883" w14:textId="77777777" w:rsidR="00AE01F2" w:rsidRPr="00AE781B" w:rsidRDefault="00AE01F2" w:rsidP="00E538E6">
            <w:pPr>
              <w:pStyle w:val="TAC"/>
              <w:rPr>
                <w:rFonts w:cs="Arial"/>
              </w:rPr>
            </w:pPr>
            <w:r w:rsidRPr="00AE781B">
              <w:rPr>
                <w:rFonts w:cs="Arial"/>
              </w:rPr>
              <w:t>Cell 3: 3</w:t>
            </w:r>
          </w:p>
          <w:p w14:paraId="11BDAA7A" w14:textId="77777777" w:rsidR="00AE01F2" w:rsidRPr="00AE781B" w:rsidRDefault="00AE01F2" w:rsidP="00E538E6">
            <w:pPr>
              <w:pStyle w:val="TAC"/>
            </w:pPr>
            <w:r w:rsidRPr="00AE781B">
              <w:rPr>
                <w:rFonts w:cs="Arial"/>
              </w:rPr>
              <w:t xml:space="preserve">Other neighbour cells: randomly between -3 and </w:t>
            </w:r>
            <w:r w:rsidRPr="00AE781B">
              <w:t>3</w:t>
            </w:r>
          </w:p>
        </w:tc>
        <w:tc>
          <w:tcPr>
            <w:tcW w:w="2897" w:type="dxa"/>
            <w:vAlign w:val="center"/>
          </w:tcPr>
          <w:p w14:paraId="3441B87A" w14:textId="77777777" w:rsidR="00AE01F2" w:rsidRPr="00AE781B" w:rsidRDefault="00AE01F2" w:rsidP="00E538E6">
            <w:pPr>
              <w:pStyle w:val="TAC"/>
            </w:pPr>
            <w:r w:rsidRPr="00AE781B">
              <w:t>The expected RSTD is what is expected at the receiver. The corresponding parameter in the OTDOA assistance data specified in TS 36.355 [4] is the expectedRSTD indicator</w:t>
            </w:r>
          </w:p>
        </w:tc>
      </w:tr>
      <w:tr w:rsidR="00AE01F2" w:rsidRPr="00AE781B" w14:paraId="38AF0634" w14:textId="77777777" w:rsidTr="00E538E6">
        <w:trPr>
          <w:cantSplit/>
          <w:jc w:val="center"/>
        </w:trPr>
        <w:tc>
          <w:tcPr>
            <w:tcW w:w="2377" w:type="dxa"/>
            <w:vAlign w:val="center"/>
          </w:tcPr>
          <w:p w14:paraId="683ECFCE" w14:textId="77777777" w:rsidR="00AE01F2" w:rsidRPr="00AE781B" w:rsidRDefault="00AE01F2" w:rsidP="00E538E6">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4CB71230" w14:textId="77777777" w:rsidR="00AE01F2" w:rsidRPr="00AE781B" w:rsidRDefault="00AE01F2" w:rsidP="00E538E6">
            <w:pPr>
              <w:pStyle w:val="TAC"/>
            </w:pPr>
            <w:r w:rsidRPr="00AE781B">
              <w:sym w:font="Symbol" w:char="F06D"/>
            </w:r>
            <w:r w:rsidRPr="00AE781B">
              <w:t>s</w:t>
            </w:r>
          </w:p>
        </w:tc>
        <w:tc>
          <w:tcPr>
            <w:tcW w:w="3260" w:type="dxa"/>
            <w:gridSpan w:val="2"/>
            <w:vAlign w:val="center"/>
          </w:tcPr>
          <w:p w14:paraId="26419B0C" w14:textId="77777777" w:rsidR="00AE01F2" w:rsidRPr="00AE781B" w:rsidRDefault="00AE01F2" w:rsidP="00E538E6">
            <w:pPr>
              <w:pStyle w:val="TAC"/>
            </w:pPr>
            <w:r w:rsidRPr="00AE781B">
              <w:t>5</w:t>
            </w:r>
          </w:p>
        </w:tc>
        <w:tc>
          <w:tcPr>
            <w:tcW w:w="2897" w:type="dxa"/>
            <w:vAlign w:val="center"/>
          </w:tcPr>
          <w:p w14:paraId="3DE5EC82" w14:textId="77777777" w:rsidR="00AE01F2" w:rsidRPr="00AE781B" w:rsidRDefault="00AE01F2" w:rsidP="00E538E6">
            <w:pPr>
              <w:pStyle w:val="TAC"/>
            </w:pPr>
            <w:r w:rsidRPr="00AE781B">
              <w:t>The corresponding parameter in the OTDOA assistance data specified in TS 36.355 [4] is the expectedRSTD-Uncertainty index</w:t>
            </w:r>
          </w:p>
        </w:tc>
      </w:tr>
      <w:tr w:rsidR="00AE01F2" w:rsidRPr="00AE781B" w14:paraId="5099584F"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D8DBD9A" w14:textId="77777777" w:rsidR="00AE01F2" w:rsidRPr="00AE781B" w:rsidRDefault="00AE01F2" w:rsidP="00E538E6">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1AF8614"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5B76B88" w14:textId="77777777" w:rsidR="00AE01F2" w:rsidRPr="00AE781B" w:rsidRDefault="00AE01F2" w:rsidP="00E538E6">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8A51812" w14:textId="77777777" w:rsidR="00AE01F2" w:rsidRPr="00AE781B" w:rsidRDefault="00AE01F2" w:rsidP="00E538E6">
            <w:pPr>
              <w:pStyle w:val="TAC"/>
            </w:pPr>
            <w:r w:rsidRPr="00AE781B">
              <w:t>Including the reference cell</w:t>
            </w:r>
          </w:p>
        </w:tc>
      </w:tr>
      <w:tr w:rsidR="00AE01F2" w:rsidRPr="00AE781B" w14:paraId="68ACCFCC"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DDAC83" w14:textId="77777777" w:rsidR="00AE01F2" w:rsidRPr="00AE781B" w:rsidRDefault="00AE01F2" w:rsidP="00E538E6">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FE0F3" w14:textId="77777777" w:rsidR="00AE01F2" w:rsidRPr="00AE781B" w:rsidRDefault="00AE01F2" w:rsidP="00E538E6">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BD5AF6D" w14:textId="77777777" w:rsidR="00AE01F2" w:rsidRPr="00AE781B" w:rsidRDefault="00AE01F2" w:rsidP="00E538E6">
            <w:pPr>
              <w:pStyle w:val="TAC"/>
            </w:pPr>
            <w:r w:rsidRPr="00AE781B">
              <w:t>Cell 1: ‘11110000’</w:t>
            </w:r>
          </w:p>
          <w:p w14:paraId="4FB7F10B" w14:textId="77777777" w:rsidR="00AE01F2" w:rsidRPr="00AE781B" w:rsidRDefault="00AE01F2" w:rsidP="00E538E6">
            <w:pPr>
              <w:pStyle w:val="TAC"/>
            </w:pPr>
            <w:r w:rsidRPr="00AE781B">
              <w:t>Cell 2: ‘00001111’</w:t>
            </w:r>
          </w:p>
          <w:p w14:paraId="5EA703FE" w14:textId="77777777" w:rsidR="00AE01F2" w:rsidRPr="00AE781B" w:rsidRDefault="00AE01F2" w:rsidP="00E538E6">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48510EAD" w14:textId="77777777" w:rsidR="00AE01F2" w:rsidRPr="00AE781B" w:rsidRDefault="00AE01F2" w:rsidP="00E538E6">
            <w:pPr>
              <w:pStyle w:val="TAC"/>
            </w:pPr>
            <w:r w:rsidRPr="00AE781B">
              <w:t>Corresponds to prs-MutingInfo defined in TS 36.355 [4]</w:t>
            </w:r>
          </w:p>
        </w:tc>
      </w:tr>
      <w:tr w:rsidR="00AE01F2" w:rsidRPr="00AE781B" w14:paraId="42609009"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8ACB3DA" w14:textId="77777777" w:rsidR="00AE01F2" w:rsidRPr="00AE781B" w:rsidRDefault="00AE01F2" w:rsidP="00E538E6">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47C9DDF"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BC12829" w14:textId="77777777" w:rsidR="00AE01F2" w:rsidRPr="00AE781B" w:rsidRDefault="00AE01F2" w:rsidP="00E538E6">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C2E96EC" w14:textId="77777777" w:rsidR="00AE01F2" w:rsidRPr="00AE781B" w:rsidRDefault="00AE01F2" w:rsidP="00E538E6">
            <w:pPr>
              <w:pStyle w:val="TAC"/>
            </w:pPr>
            <w:r w:rsidRPr="00AE781B">
              <w:t>The length of the time interval from the beginning of each test</w:t>
            </w:r>
          </w:p>
        </w:tc>
      </w:tr>
      <w:tr w:rsidR="00AE01F2" w:rsidRPr="00AE781B" w14:paraId="630511F7"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D827ADF" w14:textId="77777777" w:rsidR="00AE01F2" w:rsidRPr="00AE781B" w:rsidRDefault="00AE01F2" w:rsidP="00E538E6">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1B06911"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7BBA9E3" w14:textId="77777777" w:rsidR="00AE01F2" w:rsidRPr="00AE781B" w:rsidRDefault="00AE01F2" w:rsidP="00E538E6">
            <w:pPr>
              <w:pStyle w:val="TAC"/>
            </w:pPr>
            <w:r w:rsidRPr="00AE781B">
              <w:t>1.28</w:t>
            </w:r>
          </w:p>
        </w:tc>
        <w:tc>
          <w:tcPr>
            <w:tcW w:w="2897" w:type="dxa"/>
            <w:tcBorders>
              <w:top w:val="single" w:sz="4" w:space="0" w:color="auto"/>
              <w:left w:val="single" w:sz="4" w:space="0" w:color="auto"/>
              <w:bottom w:val="single" w:sz="4" w:space="0" w:color="auto"/>
              <w:right w:val="single" w:sz="4" w:space="0" w:color="auto"/>
            </w:tcBorders>
            <w:vAlign w:val="center"/>
          </w:tcPr>
          <w:p w14:paraId="057134D9" w14:textId="77777777" w:rsidR="00AE01F2" w:rsidRPr="00AE781B" w:rsidRDefault="00AE01F2" w:rsidP="00E538E6">
            <w:pPr>
              <w:pStyle w:val="TAC"/>
            </w:pPr>
            <w:r w:rsidRPr="00AE781B">
              <w:t>The length of the time interval that follows immediately after time interval T1</w:t>
            </w:r>
          </w:p>
        </w:tc>
      </w:tr>
      <w:tr w:rsidR="00AE01F2" w:rsidRPr="00AE781B" w14:paraId="0F731D0E" w14:textId="77777777" w:rsidTr="00E538E6">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48F2638" w14:textId="77777777" w:rsidR="00AE01F2" w:rsidRPr="00AE781B" w:rsidRDefault="00AE01F2" w:rsidP="00E538E6">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2BA04FE" w14:textId="77777777" w:rsidR="00AE01F2" w:rsidRPr="00AE781B" w:rsidRDefault="00AE01F2" w:rsidP="00E538E6">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55E452A" w14:textId="77777777" w:rsidR="00AE01F2" w:rsidRPr="00AE781B" w:rsidRDefault="00AE01F2" w:rsidP="00E538E6">
            <w:pPr>
              <w:pStyle w:val="TAC"/>
            </w:pPr>
            <w:r w:rsidRPr="00AE781B">
              <w:t>1.60</w:t>
            </w:r>
          </w:p>
        </w:tc>
        <w:tc>
          <w:tcPr>
            <w:tcW w:w="2897" w:type="dxa"/>
            <w:tcBorders>
              <w:top w:val="single" w:sz="4" w:space="0" w:color="auto"/>
              <w:left w:val="single" w:sz="4" w:space="0" w:color="auto"/>
              <w:bottom w:val="single" w:sz="4" w:space="0" w:color="auto"/>
              <w:right w:val="single" w:sz="4" w:space="0" w:color="auto"/>
            </w:tcBorders>
            <w:vAlign w:val="center"/>
          </w:tcPr>
          <w:p w14:paraId="0C901B47" w14:textId="77777777" w:rsidR="00AE01F2" w:rsidRPr="00AE781B" w:rsidRDefault="00AE01F2" w:rsidP="00E538E6">
            <w:pPr>
              <w:pStyle w:val="TAC"/>
            </w:pPr>
            <w:r w:rsidRPr="00AE781B">
              <w:t>The length of the time interval that follows immediately after time interval T2</w:t>
            </w:r>
          </w:p>
        </w:tc>
      </w:tr>
      <w:tr w:rsidR="00AE01F2" w:rsidRPr="00AE781B" w14:paraId="79D4E963" w14:textId="77777777" w:rsidTr="00E538E6">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E2E66A5" w14:textId="77777777" w:rsidR="00AE01F2" w:rsidRPr="00AE781B" w:rsidRDefault="00AE01F2" w:rsidP="00E538E6">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9.3.17.4.3-5 and TS 37.571-5 [20], clause 7.2.5.</w:t>
            </w:r>
          </w:p>
          <w:p w14:paraId="6524A97F" w14:textId="77777777" w:rsidR="00AE01F2" w:rsidRPr="00AE781B" w:rsidRDefault="00AE01F2" w:rsidP="00E538E6">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9.3.17.4.3-5 and TS 37.571-5 [20], clause 7.2.5.</w:t>
            </w:r>
          </w:p>
          <w:p w14:paraId="4A875A02" w14:textId="77777777" w:rsidR="00AE01F2" w:rsidRPr="00AE781B" w:rsidRDefault="00AE01F2" w:rsidP="00E538E6">
            <w:pPr>
              <w:pStyle w:val="TAN"/>
            </w:pPr>
            <w:r w:rsidRPr="00AE781B">
              <w:t>Note 3:</w:t>
            </w:r>
            <w:r w:rsidRPr="00AE781B">
              <w:tab/>
              <w:t>The parameter “Radio frame receive time offset between the cells at the UE antenna connector” is not a settable parameter but is used to set the “true RSTD” values in step 6 of clause 9.3.17.4.1.</w:t>
            </w:r>
          </w:p>
          <w:p w14:paraId="4594D5A5" w14:textId="77777777" w:rsidR="00AE01F2" w:rsidRPr="00AE781B" w:rsidRDefault="00AE01F2" w:rsidP="00E538E6">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80A81FC" w14:textId="77777777" w:rsidR="00AE01F2" w:rsidRPr="00AE781B" w:rsidRDefault="00AE01F2" w:rsidP="00AE01F2">
      <w:pPr>
        <w:pStyle w:val="B1"/>
        <w:ind w:left="0" w:firstLine="0"/>
      </w:pPr>
    </w:p>
    <w:p w14:paraId="462986AD" w14:textId="77777777" w:rsidR="00AE01F2" w:rsidRPr="00AE781B" w:rsidRDefault="00AE01F2" w:rsidP="00AE01F2">
      <w:pPr>
        <w:pStyle w:val="TH"/>
      </w:pPr>
      <w:r w:rsidRPr="00AE781B">
        <w:t>Table 9.3.17.4.1-2: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AE01F2" w:rsidRPr="00AE781B" w14:paraId="20A55751" w14:textId="77777777" w:rsidTr="00E538E6">
        <w:trPr>
          <w:trHeight w:val="105"/>
          <w:jc w:val="center"/>
        </w:trPr>
        <w:tc>
          <w:tcPr>
            <w:tcW w:w="3345" w:type="dxa"/>
            <w:vAlign w:val="center"/>
          </w:tcPr>
          <w:p w14:paraId="42206481"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Field</w:t>
            </w:r>
          </w:p>
        </w:tc>
        <w:tc>
          <w:tcPr>
            <w:tcW w:w="1578" w:type="dxa"/>
          </w:tcPr>
          <w:p w14:paraId="6FBC718B"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Value</w:t>
            </w:r>
          </w:p>
        </w:tc>
        <w:tc>
          <w:tcPr>
            <w:tcW w:w="2504" w:type="dxa"/>
          </w:tcPr>
          <w:p w14:paraId="2B5CC2AE" w14:textId="77777777" w:rsidR="00AE01F2" w:rsidRPr="00AE781B" w:rsidRDefault="00AE01F2" w:rsidP="00E538E6">
            <w:pPr>
              <w:keepNext/>
              <w:keepLines/>
              <w:spacing w:after="0"/>
              <w:jc w:val="center"/>
              <w:rPr>
                <w:rFonts w:ascii="Arial" w:hAnsi="Arial"/>
                <w:b/>
                <w:sz w:val="18"/>
              </w:rPr>
            </w:pPr>
            <w:r w:rsidRPr="00AE781B">
              <w:rPr>
                <w:rFonts w:ascii="Arial" w:hAnsi="Arial"/>
                <w:b/>
                <w:sz w:val="18"/>
              </w:rPr>
              <w:t xml:space="preserve"> Comment</w:t>
            </w:r>
          </w:p>
        </w:tc>
      </w:tr>
      <w:tr w:rsidR="00AE01F2" w:rsidRPr="00AE781B" w14:paraId="040316D4" w14:textId="77777777" w:rsidTr="00E538E6">
        <w:trPr>
          <w:jc w:val="center"/>
        </w:trPr>
        <w:tc>
          <w:tcPr>
            <w:tcW w:w="3345" w:type="dxa"/>
            <w:vAlign w:val="center"/>
          </w:tcPr>
          <w:p w14:paraId="02138A8F" w14:textId="77777777" w:rsidR="00AE01F2" w:rsidRPr="00AE781B" w:rsidRDefault="00AE01F2" w:rsidP="00E538E6">
            <w:pPr>
              <w:keepNext/>
              <w:keepLines/>
              <w:spacing w:after="0"/>
              <w:jc w:val="center"/>
              <w:rPr>
                <w:rFonts w:ascii="Arial" w:hAnsi="Arial"/>
                <w:sz w:val="18"/>
              </w:rPr>
            </w:pPr>
            <w:r w:rsidRPr="00AE781B">
              <w:rPr>
                <w:rFonts w:ascii="Arial" w:hAnsi="Arial"/>
                <w:sz w:val="18"/>
              </w:rPr>
              <w:t>onDurationTimer</w:t>
            </w:r>
          </w:p>
        </w:tc>
        <w:tc>
          <w:tcPr>
            <w:tcW w:w="1578" w:type="dxa"/>
          </w:tcPr>
          <w:p w14:paraId="42B7320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09079C47" w14:textId="77777777" w:rsidR="00AE01F2" w:rsidRPr="00AE781B" w:rsidRDefault="00AE01F2" w:rsidP="00E538E6">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AE01F2" w:rsidRPr="00AE781B" w14:paraId="62365069" w14:textId="77777777" w:rsidTr="00E538E6">
        <w:trPr>
          <w:jc w:val="center"/>
        </w:trPr>
        <w:tc>
          <w:tcPr>
            <w:tcW w:w="3345" w:type="dxa"/>
            <w:vAlign w:val="center"/>
          </w:tcPr>
          <w:p w14:paraId="058F7DFD"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drx-InactivityTimer</w:t>
            </w:r>
          </w:p>
        </w:tc>
        <w:tc>
          <w:tcPr>
            <w:tcW w:w="1578" w:type="dxa"/>
          </w:tcPr>
          <w:p w14:paraId="6CE10483" w14:textId="77777777" w:rsidR="00AE01F2" w:rsidRPr="00AE781B" w:rsidRDefault="00AE01F2" w:rsidP="00E538E6">
            <w:pPr>
              <w:keepNext/>
              <w:keepLines/>
              <w:spacing w:after="0"/>
              <w:jc w:val="center"/>
              <w:rPr>
                <w:rFonts w:ascii="Arial" w:hAnsi="Arial"/>
                <w:sz w:val="18"/>
              </w:rPr>
            </w:pPr>
            <w:r w:rsidRPr="00AE781B">
              <w:rPr>
                <w:rFonts w:ascii="Arial" w:hAnsi="Arial"/>
                <w:sz w:val="18"/>
              </w:rPr>
              <w:t>psf1</w:t>
            </w:r>
          </w:p>
        </w:tc>
        <w:tc>
          <w:tcPr>
            <w:tcW w:w="2504" w:type="dxa"/>
            <w:vMerge/>
          </w:tcPr>
          <w:p w14:paraId="0F76F8E0" w14:textId="77777777" w:rsidR="00AE01F2" w:rsidRPr="00AE781B" w:rsidRDefault="00AE01F2" w:rsidP="00E538E6">
            <w:pPr>
              <w:keepNext/>
              <w:keepLines/>
              <w:spacing w:after="0"/>
              <w:rPr>
                <w:rFonts w:ascii="Arial" w:hAnsi="Arial"/>
                <w:sz w:val="18"/>
              </w:rPr>
            </w:pPr>
          </w:p>
        </w:tc>
      </w:tr>
      <w:tr w:rsidR="00AE01F2" w:rsidRPr="00AE781B" w14:paraId="5A062B6B" w14:textId="77777777" w:rsidTr="00E538E6">
        <w:trPr>
          <w:jc w:val="center"/>
        </w:trPr>
        <w:tc>
          <w:tcPr>
            <w:tcW w:w="3345" w:type="dxa"/>
            <w:vAlign w:val="center"/>
          </w:tcPr>
          <w:p w14:paraId="58B7BE5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drx-RetransmissionTimer</w:t>
            </w:r>
          </w:p>
        </w:tc>
        <w:tc>
          <w:tcPr>
            <w:tcW w:w="1578" w:type="dxa"/>
          </w:tcPr>
          <w:p w14:paraId="1C0DBC31"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sf1</w:t>
            </w:r>
          </w:p>
        </w:tc>
        <w:tc>
          <w:tcPr>
            <w:tcW w:w="2504" w:type="dxa"/>
            <w:vMerge/>
          </w:tcPr>
          <w:p w14:paraId="55F95A33" w14:textId="77777777" w:rsidR="00AE01F2" w:rsidRPr="00AE781B" w:rsidRDefault="00AE01F2" w:rsidP="00E538E6">
            <w:pPr>
              <w:keepNext/>
              <w:keepLines/>
              <w:spacing w:after="0"/>
              <w:rPr>
                <w:rFonts w:ascii="Arial" w:hAnsi="Arial"/>
                <w:sz w:val="18"/>
              </w:rPr>
            </w:pPr>
          </w:p>
        </w:tc>
      </w:tr>
      <w:tr w:rsidR="00AE01F2" w:rsidRPr="00AE781B" w14:paraId="72201715" w14:textId="77777777" w:rsidTr="00E538E6">
        <w:trPr>
          <w:trHeight w:val="151"/>
          <w:jc w:val="center"/>
        </w:trPr>
        <w:tc>
          <w:tcPr>
            <w:tcW w:w="3345" w:type="dxa"/>
            <w:vAlign w:val="center"/>
          </w:tcPr>
          <w:p w14:paraId="39BCA05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longDRX-CycleStartOffset</w:t>
            </w:r>
          </w:p>
        </w:tc>
        <w:tc>
          <w:tcPr>
            <w:tcW w:w="1578" w:type="dxa"/>
          </w:tcPr>
          <w:p w14:paraId="14609FE6"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sf320</w:t>
            </w:r>
          </w:p>
        </w:tc>
        <w:tc>
          <w:tcPr>
            <w:tcW w:w="2504" w:type="dxa"/>
            <w:vMerge/>
          </w:tcPr>
          <w:p w14:paraId="59E2F00D" w14:textId="77777777" w:rsidR="00AE01F2" w:rsidRPr="00AE781B" w:rsidRDefault="00AE01F2" w:rsidP="00E538E6">
            <w:pPr>
              <w:keepNext/>
              <w:keepLines/>
              <w:spacing w:after="0"/>
              <w:rPr>
                <w:rFonts w:ascii="Arial" w:hAnsi="Arial"/>
                <w:sz w:val="18"/>
              </w:rPr>
            </w:pPr>
          </w:p>
        </w:tc>
      </w:tr>
      <w:tr w:rsidR="00AE01F2" w:rsidRPr="00AE781B" w14:paraId="2F7940E3" w14:textId="77777777" w:rsidTr="00E538E6">
        <w:trPr>
          <w:jc w:val="center"/>
        </w:trPr>
        <w:tc>
          <w:tcPr>
            <w:tcW w:w="3345" w:type="dxa"/>
            <w:vAlign w:val="center"/>
          </w:tcPr>
          <w:p w14:paraId="54228434" w14:textId="77777777" w:rsidR="00AE01F2" w:rsidRPr="00AE781B" w:rsidRDefault="00AE01F2" w:rsidP="00E538E6">
            <w:pPr>
              <w:keepNext/>
              <w:keepLines/>
              <w:spacing w:after="0"/>
              <w:jc w:val="center"/>
              <w:rPr>
                <w:rFonts w:ascii="Arial" w:hAnsi="Arial"/>
                <w:sz w:val="18"/>
              </w:rPr>
            </w:pPr>
            <w:r w:rsidRPr="00AE781B">
              <w:rPr>
                <w:rFonts w:ascii="Arial" w:hAnsi="Arial"/>
                <w:sz w:val="18"/>
              </w:rPr>
              <w:t>shortDRX</w:t>
            </w:r>
          </w:p>
        </w:tc>
        <w:tc>
          <w:tcPr>
            <w:tcW w:w="1578" w:type="dxa"/>
          </w:tcPr>
          <w:p w14:paraId="4B36973B" w14:textId="77777777" w:rsidR="00AE01F2" w:rsidRPr="00AE781B" w:rsidRDefault="00AE01F2" w:rsidP="00E538E6">
            <w:pPr>
              <w:keepNext/>
              <w:keepLines/>
              <w:spacing w:after="0"/>
              <w:jc w:val="center"/>
              <w:rPr>
                <w:rFonts w:ascii="Arial" w:hAnsi="Arial"/>
                <w:sz w:val="18"/>
              </w:rPr>
            </w:pPr>
            <w:r w:rsidRPr="00AE781B">
              <w:rPr>
                <w:rFonts w:ascii="Arial" w:hAnsi="Arial"/>
                <w:sz w:val="18"/>
              </w:rPr>
              <w:t>Disable</w:t>
            </w:r>
          </w:p>
        </w:tc>
        <w:tc>
          <w:tcPr>
            <w:tcW w:w="2504" w:type="dxa"/>
            <w:vMerge/>
          </w:tcPr>
          <w:p w14:paraId="08549232" w14:textId="77777777" w:rsidR="00AE01F2" w:rsidRPr="00AE781B" w:rsidRDefault="00AE01F2" w:rsidP="00E538E6">
            <w:pPr>
              <w:keepNext/>
              <w:keepLines/>
              <w:spacing w:after="0"/>
              <w:rPr>
                <w:rFonts w:ascii="Arial" w:hAnsi="Arial"/>
                <w:sz w:val="18"/>
              </w:rPr>
            </w:pPr>
          </w:p>
        </w:tc>
      </w:tr>
    </w:tbl>
    <w:p w14:paraId="59BB0B32" w14:textId="77777777" w:rsidR="00AE01F2" w:rsidRPr="00AE781B" w:rsidRDefault="00AE01F2" w:rsidP="00AE01F2"/>
    <w:p w14:paraId="77A968FC" w14:textId="77777777" w:rsidR="00AE01F2" w:rsidRPr="00AE781B" w:rsidRDefault="00AE01F2" w:rsidP="00F05EEE">
      <w:pPr>
        <w:pStyle w:val="Heading5"/>
      </w:pPr>
      <w:r w:rsidRPr="00AE781B">
        <w:t>9.3.17.4.2</w:t>
      </w:r>
      <w:r w:rsidRPr="00AE781B">
        <w:tab/>
        <w:t>Test procedure</w:t>
      </w:r>
    </w:p>
    <w:p w14:paraId="392D73FF" w14:textId="77777777" w:rsidR="00AE01F2" w:rsidRPr="00AE781B" w:rsidRDefault="00AE01F2" w:rsidP="00AE01F2">
      <w:pPr>
        <w:pStyle w:val="B1"/>
        <w:ind w:left="284"/>
      </w:pPr>
      <w:r w:rsidRPr="00AE781B">
        <w:t>Same as in clause 9.3.13.4.2 but with the following additional step:</w:t>
      </w:r>
    </w:p>
    <w:p w14:paraId="1FC7DF92" w14:textId="77777777" w:rsidR="00AE01F2" w:rsidRPr="00AE781B" w:rsidRDefault="00AE01F2" w:rsidP="00AE01F2">
      <w:pPr>
        <w:pStyle w:val="B1"/>
        <w:ind w:left="284"/>
      </w:pPr>
      <w:r w:rsidRPr="00AE781B">
        <w:t>14.</w:t>
      </w:r>
      <w:r w:rsidRPr="00AE781B">
        <w:tab/>
        <w:t>Repeat step 1-13 for each sub-test in Table 9.3.17.4.1-1 as appropriate</w:t>
      </w:r>
    </w:p>
    <w:p w14:paraId="51D8A706" w14:textId="77777777" w:rsidR="00AE01F2" w:rsidRPr="00AE781B" w:rsidRDefault="00AE01F2" w:rsidP="00AE01F2">
      <w:pPr>
        <w:pStyle w:val="Heading7"/>
      </w:pPr>
      <w:r w:rsidRPr="00AE781B">
        <w:t>9.3.17.4.3</w:t>
      </w:r>
      <w:r w:rsidRPr="00AE781B">
        <w:tab/>
        <w:t>Message contents</w:t>
      </w:r>
    </w:p>
    <w:p w14:paraId="7F8C79DA" w14:textId="77777777" w:rsidR="00AE01F2" w:rsidRPr="00AE781B" w:rsidRDefault="00AE01F2" w:rsidP="00AE01F2">
      <w:pPr>
        <w:rPr>
          <w:rFonts w:eastAsia="MS Mincho"/>
        </w:rPr>
      </w:pPr>
      <w:r w:rsidRPr="00AE781B">
        <w:rPr>
          <w:rFonts w:eastAsia="MS Mincho"/>
        </w:rPr>
        <w:t>Same as in clause 9.3.13.4.3</w:t>
      </w:r>
    </w:p>
    <w:p w14:paraId="4B2B96E2" w14:textId="77777777" w:rsidR="00AE01F2" w:rsidRPr="00AE781B" w:rsidRDefault="00AE01F2" w:rsidP="00F05EEE">
      <w:pPr>
        <w:pStyle w:val="Heading4"/>
      </w:pPr>
      <w:r w:rsidRPr="00AE781B">
        <w:t>9.3.17.5</w:t>
      </w:r>
      <w:r w:rsidRPr="00AE781B">
        <w:tab/>
        <w:t>Test requirement</w:t>
      </w:r>
    </w:p>
    <w:p w14:paraId="62482B26" w14:textId="77777777" w:rsidR="00AE01F2" w:rsidRPr="00AE781B" w:rsidRDefault="00AE01F2" w:rsidP="00AE01F2">
      <w:r w:rsidRPr="00AE781B">
        <w:t>Same as in clause 9.3.16.5.</w:t>
      </w:r>
    </w:p>
    <w:p w14:paraId="05AC42D9" w14:textId="77777777" w:rsidR="00C45CA0" w:rsidRPr="00AE781B" w:rsidRDefault="00C45CA0" w:rsidP="00F05EEE">
      <w:pPr>
        <w:pStyle w:val="Heading3"/>
      </w:pPr>
      <w:r w:rsidRPr="00AE781B">
        <w:lastRenderedPageBreak/>
        <w:t>9.3.18</w:t>
      </w:r>
      <w:r w:rsidRPr="00AE781B">
        <w:tab/>
        <w:t>E-UTRAN TDD intra-frequency RSTD measurement period test case in CE Mode B with longer PRS occasions</w:t>
      </w:r>
    </w:p>
    <w:p w14:paraId="3C8D43D7" w14:textId="77777777" w:rsidR="00C45CA0" w:rsidRPr="00AE781B" w:rsidRDefault="00C45CA0" w:rsidP="00C45CA0">
      <w:pPr>
        <w:pStyle w:val="Heading4"/>
      </w:pPr>
      <w:r w:rsidRPr="00AE781B">
        <w:t>9.3.18.1</w:t>
      </w:r>
      <w:r w:rsidRPr="00AE781B">
        <w:tab/>
        <w:t>Test purpose</w:t>
      </w:r>
    </w:p>
    <w:p w14:paraId="1270741D" w14:textId="77777777" w:rsidR="00C45CA0" w:rsidRPr="00AE781B" w:rsidRDefault="00C45CA0" w:rsidP="00C45CA0">
      <w:r w:rsidRPr="00AE781B">
        <w:t>To verify that the RSTD measurement reporting delay with longer PRS occasions for UE Category M1 and M2 meets the performance requirements in normal coverage mode in an environment with fading propagation conditions.</w:t>
      </w:r>
    </w:p>
    <w:p w14:paraId="7F232A50" w14:textId="77777777" w:rsidR="00C45CA0" w:rsidRPr="00AE781B" w:rsidRDefault="00C45CA0" w:rsidP="00C45CA0">
      <w:pPr>
        <w:pStyle w:val="Heading4"/>
      </w:pPr>
      <w:r w:rsidRPr="00AE781B">
        <w:t>9.3.18.2</w:t>
      </w:r>
      <w:r w:rsidRPr="00AE781B">
        <w:tab/>
        <w:t>Test applicability</w:t>
      </w:r>
    </w:p>
    <w:p w14:paraId="031B3E98" w14:textId="77777777" w:rsidR="00C45CA0" w:rsidRPr="00AE781B" w:rsidRDefault="00C45CA0" w:rsidP="00C45CA0">
      <w:r w:rsidRPr="00AE781B">
        <w:t>This test applies to E-UTRA TDD UE Category M1 and M2 release 15 and forward that supports UE-assisted OTDOA and dense PRS configuration or additional PRS configuration and CE Mode B. Test 2 is applicable only to UE Category M2.</w:t>
      </w:r>
    </w:p>
    <w:p w14:paraId="473D06B0" w14:textId="77777777" w:rsidR="00C45CA0" w:rsidRPr="00AE781B" w:rsidRDefault="00C45CA0" w:rsidP="00C45CA0">
      <w:pPr>
        <w:pStyle w:val="Heading4"/>
      </w:pPr>
      <w:r w:rsidRPr="00AE781B">
        <w:t>9.3.18.3</w:t>
      </w:r>
      <w:r w:rsidRPr="00AE781B">
        <w:tab/>
        <w:t>Minimum conformance requirements</w:t>
      </w:r>
    </w:p>
    <w:p w14:paraId="0B3673FF" w14:textId="77777777" w:rsidR="00C45CA0" w:rsidRPr="00AE781B" w:rsidRDefault="00C45CA0" w:rsidP="00C45CA0">
      <w:r w:rsidRPr="00AE781B">
        <w:t>Same as in clause 9.3.4.1.3</w:t>
      </w:r>
    </w:p>
    <w:p w14:paraId="430CB0E3" w14:textId="77777777" w:rsidR="00C45CA0" w:rsidRPr="00AE781B" w:rsidRDefault="00C45CA0" w:rsidP="00C45CA0">
      <w:r w:rsidRPr="00AE781B">
        <w:t>The normative reference for this requirement is TS 36.133 [23] clause 8.13.3.3.2, 8.16.3.3.2 and A.8.12.14.</w:t>
      </w:r>
    </w:p>
    <w:p w14:paraId="58EAD798" w14:textId="77777777" w:rsidR="00C45CA0" w:rsidRPr="00AE781B" w:rsidRDefault="00C45CA0" w:rsidP="00C45CA0">
      <w:pPr>
        <w:pStyle w:val="Heading4"/>
      </w:pPr>
      <w:r w:rsidRPr="00AE781B">
        <w:t>9.3.18.4</w:t>
      </w:r>
      <w:r w:rsidRPr="00AE781B">
        <w:tab/>
        <w:t>Test description</w:t>
      </w:r>
    </w:p>
    <w:p w14:paraId="445DC7F9" w14:textId="77777777" w:rsidR="00C45CA0" w:rsidRPr="00AE781B" w:rsidRDefault="00C45CA0" w:rsidP="00C45CA0">
      <w:pPr>
        <w:pStyle w:val="Heading5"/>
      </w:pPr>
      <w:r w:rsidRPr="00AE781B">
        <w:t>9.3.18.4.1</w:t>
      </w:r>
      <w:r w:rsidRPr="00AE781B">
        <w:tab/>
        <w:t>Initial conditions</w:t>
      </w:r>
    </w:p>
    <w:p w14:paraId="5CCD688F" w14:textId="77777777" w:rsidR="00C45CA0" w:rsidRPr="00AE781B" w:rsidRDefault="00C45CA0" w:rsidP="00C45CA0">
      <w:pPr>
        <w:pStyle w:val="B1"/>
        <w:ind w:left="0" w:firstLine="0"/>
      </w:pPr>
      <w:r w:rsidRPr="00AE781B">
        <w:t>Same as in clause 9.3.13.4.1 but replacing Table 9.3.13.4.1-1 with Table 9.3.18.4.1-1</w:t>
      </w:r>
    </w:p>
    <w:p w14:paraId="4F310C44" w14:textId="77777777" w:rsidR="00C45CA0" w:rsidRPr="00AE781B" w:rsidRDefault="00C45CA0" w:rsidP="00C45CA0">
      <w:pPr>
        <w:pStyle w:val="TH"/>
      </w:pPr>
      <w:r w:rsidRPr="00AE781B">
        <w:lastRenderedPageBreak/>
        <w:t>Table 9.3.18.4.1-1: General test parameters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C45CA0" w:rsidRPr="00AE781B" w14:paraId="6FE5A268" w14:textId="77777777" w:rsidTr="00C45CA0">
        <w:trPr>
          <w:cantSplit/>
          <w:jc w:val="center"/>
        </w:trPr>
        <w:tc>
          <w:tcPr>
            <w:tcW w:w="2377" w:type="dxa"/>
            <w:vMerge w:val="restart"/>
          </w:tcPr>
          <w:p w14:paraId="27B07023" w14:textId="77777777" w:rsidR="00C45CA0" w:rsidRPr="00AE781B" w:rsidRDefault="00C45CA0" w:rsidP="00C45CA0">
            <w:pPr>
              <w:pStyle w:val="TAH"/>
            </w:pPr>
            <w:r w:rsidRPr="00AE781B">
              <w:t>Parameter</w:t>
            </w:r>
          </w:p>
        </w:tc>
        <w:tc>
          <w:tcPr>
            <w:tcW w:w="664" w:type="dxa"/>
            <w:vMerge w:val="restart"/>
          </w:tcPr>
          <w:p w14:paraId="36CAA39D" w14:textId="77777777" w:rsidR="00C45CA0" w:rsidRPr="00AE781B" w:rsidRDefault="00C45CA0" w:rsidP="00C45CA0">
            <w:pPr>
              <w:pStyle w:val="TAH"/>
            </w:pPr>
            <w:r w:rsidRPr="00AE781B">
              <w:t>Unit</w:t>
            </w:r>
          </w:p>
        </w:tc>
        <w:tc>
          <w:tcPr>
            <w:tcW w:w="3260" w:type="dxa"/>
            <w:gridSpan w:val="2"/>
          </w:tcPr>
          <w:p w14:paraId="16F3A105" w14:textId="77777777" w:rsidR="00C45CA0" w:rsidRPr="00AE781B" w:rsidRDefault="00C45CA0" w:rsidP="00C45CA0">
            <w:pPr>
              <w:pStyle w:val="TAH"/>
            </w:pPr>
            <w:r w:rsidRPr="00AE781B">
              <w:t>Value</w:t>
            </w:r>
          </w:p>
        </w:tc>
        <w:tc>
          <w:tcPr>
            <w:tcW w:w="2897" w:type="dxa"/>
            <w:vMerge w:val="restart"/>
          </w:tcPr>
          <w:p w14:paraId="1B74EE46" w14:textId="77777777" w:rsidR="00C45CA0" w:rsidRPr="00AE781B" w:rsidRDefault="00C45CA0" w:rsidP="00C45CA0">
            <w:pPr>
              <w:pStyle w:val="TAH"/>
            </w:pPr>
            <w:r w:rsidRPr="00AE781B">
              <w:t>Comment</w:t>
            </w:r>
          </w:p>
        </w:tc>
      </w:tr>
      <w:tr w:rsidR="00C45CA0" w:rsidRPr="00AE781B" w14:paraId="58564E27" w14:textId="77777777" w:rsidTr="00C45CA0">
        <w:trPr>
          <w:cantSplit/>
          <w:jc w:val="center"/>
        </w:trPr>
        <w:tc>
          <w:tcPr>
            <w:tcW w:w="2377" w:type="dxa"/>
            <w:vMerge/>
          </w:tcPr>
          <w:p w14:paraId="57946BB6" w14:textId="77777777" w:rsidR="00C45CA0" w:rsidRPr="00AE781B" w:rsidRDefault="00C45CA0" w:rsidP="00C45CA0">
            <w:pPr>
              <w:pStyle w:val="TAH"/>
            </w:pPr>
          </w:p>
        </w:tc>
        <w:tc>
          <w:tcPr>
            <w:tcW w:w="664" w:type="dxa"/>
            <w:vMerge/>
          </w:tcPr>
          <w:p w14:paraId="73F50FBD" w14:textId="77777777" w:rsidR="00C45CA0" w:rsidRPr="00AE781B" w:rsidRDefault="00C45CA0" w:rsidP="00C45CA0">
            <w:pPr>
              <w:pStyle w:val="TAH"/>
            </w:pPr>
          </w:p>
        </w:tc>
        <w:tc>
          <w:tcPr>
            <w:tcW w:w="1630" w:type="dxa"/>
          </w:tcPr>
          <w:p w14:paraId="1B69B1B6" w14:textId="77777777" w:rsidR="00C45CA0" w:rsidRPr="00AE781B" w:rsidRDefault="00C45CA0" w:rsidP="00C45CA0">
            <w:pPr>
              <w:pStyle w:val="TAH"/>
            </w:pPr>
            <w:r w:rsidRPr="00AE781B">
              <w:t>Test 1</w:t>
            </w:r>
          </w:p>
        </w:tc>
        <w:tc>
          <w:tcPr>
            <w:tcW w:w="1630" w:type="dxa"/>
          </w:tcPr>
          <w:p w14:paraId="40D343E5" w14:textId="77777777" w:rsidR="00C45CA0" w:rsidRPr="00AE781B" w:rsidRDefault="00C45CA0" w:rsidP="00C45CA0">
            <w:pPr>
              <w:pStyle w:val="TAH"/>
            </w:pPr>
            <w:r w:rsidRPr="00AE781B">
              <w:t>Test 2</w:t>
            </w:r>
          </w:p>
        </w:tc>
        <w:tc>
          <w:tcPr>
            <w:tcW w:w="2897" w:type="dxa"/>
            <w:vMerge/>
          </w:tcPr>
          <w:p w14:paraId="03E08B8D" w14:textId="77777777" w:rsidR="00C45CA0" w:rsidRPr="00AE781B" w:rsidRDefault="00C45CA0" w:rsidP="00C45CA0">
            <w:pPr>
              <w:pStyle w:val="TAH"/>
            </w:pPr>
          </w:p>
        </w:tc>
      </w:tr>
      <w:tr w:rsidR="00C45CA0" w:rsidRPr="00AE781B" w14:paraId="774EE6E2" w14:textId="77777777" w:rsidTr="00C45CA0">
        <w:trPr>
          <w:cantSplit/>
          <w:jc w:val="center"/>
        </w:trPr>
        <w:tc>
          <w:tcPr>
            <w:tcW w:w="2377" w:type="dxa"/>
            <w:vAlign w:val="center"/>
          </w:tcPr>
          <w:p w14:paraId="02011546" w14:textId="77777777" w:rsidR="00C45CA0" w:rsidRPr="00AE781B" w:rsidRDefault="00C45CA0" w:rsidP="00C45CA0">
            <w:pPr>
              <w:pStyle w:val="TAC"/>
            </w:pPr>
            <w:r w:rsidRPr="00AE781B">
              <w:t>Reference cell</w:t>
            </w:r>
          </w:p>
        </w:tc>
        <w:tc>
          <w:tcPr>
            <w:tcW w:w="664" w:type="dxa"/>
            <w:vAlign w:val="center"/>
          </w:tcPr>
          <w:p w14:paraId="7E99CF81" w14:textId="77777777" w:rsidR="00C45CA0" w:rsidRPr="00AE781B" w:rsidRDefault="00C45CA0" w:rsidP="00C45CA0">
            <w:pPr>
              <w:pStyle w:val="TAC"/>
            </w:pPr>
          </w:p>
        </w:tc>
        <w:tc>
          <w:tcPr>
            <w:tcW w:w="3260" w:type="dxa"/>
            <w:gridSpan w:val="2"/>
            <w:vAlign w:val="center"/>
          </w:tcPr>
          <w:p w14:paraId="6DBA8717" w14:textId="77777777" w:rsidR="00C45CA0" w:rsidRPr="00AE781B" w:rsidRDefault="00C45CA0" w:rsidP="00C45CA0">
            <w:pPr>
              <w:pStyle w:val="TAC"/>
            </w:pPr>
            <w:r w:rsidRPr="00AE781B">
              <w:t>Cell 1</w:t>
            </w:r>
          </w:p>
        </w:tc>
        <w:tc>
          <w:tcPr>
            <w:tcW w:w="2897" w:type="dxa"/>
            <w:vAlign w:val="center"/>
          </w:tcPr>
          <w:p w14:paraId="27DD7E9C" w14:textId="77777777" w:rsidR="00C45CA0" w:rsidRPr="00AE781B" w:rsidRDefault="00C45CA0" w:rsidP="00C45CA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45CA0" w:rsidRPr="00AE781B" w14:paraId="39520005" w14:textId="77777777" w:rsidTr="00C45CA0">
        <w:trPr>
          <w:cantSplit/>
          <w:jc w:val="center"/>
        </w:trPr>
        <w:tc>
          <w:tcPr>
            <w:tcW w:w="2377" w:type="dxa"/>
            <w:vAlign w:val="center"/>
          </w:tcPr>
          <w:p w14:paraId="28FC5F7E" w14:textId="77777777" w:rsidR="00C45CA0" w:rsidRPr="00AE781B" w:rsidRDefault="00C45CA0" w:rsidP="00C45CA0">
            <w:pPr>
              <w:pStyle w:val="TAC"/>
            </w:pPr>
            <w:r w:rsidRPr="00AE781B">
              <w:t>Neighbour cells</w:t>
            </w:r>
          </w:p>
        </w:tc>
        <w:tc>
          <w:tcPr>
            <w:tcW w:w="664" w:type="dxa"/>
            <w:vAlign w:val="center"/>
          </w:tcPr>
          <w:p w14:paraId="74E8341F" w14:textId="77777777" w:rsidR="00C45CA0" w:rsidRPr="00AE781B" w:rsidRDefault="00C45CA0" w:rsidP="00C45CA0">
            <w:pPr>
              <w:pStyle w:val="TAC"/>
            </w:pPr>
          </w:p>
        </w:tc>
        <w:tc>
          <w:tcPr>
            <w:tcW w:w="3260" w:type="dxa"/>
            <w:gridSpan w:val="2"/>
            <w:vAlign w:val="center"/>
          </w:tcPr>
          <w:p w14:paraId="0B2470D1" w14:textId="77777777" w:rsidR="00C45CA0" w:rsidRPr="00AE781B" w:rsidRDefault="00C45CA0" w:rsidP="00C45CA0">
            <w:pPr>
              <w:pStyle w:val="TAC"/>
            </w:pPr>
            <w:r w:rsidRPr="00AE781B">
              <w:t>Cell 2 and Cell 3</w:t>
            </w:r>
          </w:p>
        </w:tc>
        <w:tc>
          <w:tcPr>
            <w:tcW w:w="2897" w:type="dxa"/>
            <w:vAlign w:val="center"/>
          </w:tcPr>
          <w:p w14:paraId="1008B69B" w14:textId="77777777" w:rsidR="00C45CA0" w:rsidRPr="00AE781B" w:rsidRDefault="00C45CA0" w:rsidP="00C45CA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C45CA0" w:rsidRPr="00AE781B" w14:paraId="53DF7D47" w14:textId="77777777" w:rsidTr="00C45CA0">
        <w:trPr>
          <w:cantSplit/>
          <w:jc w:val="center"/>
        </w:trPr>
        <w:tc>
          <w:tcPr>
            <w:tcW w:w="2377" w:type="dxa"/>
            <w:vAlign w:val="center"/>
          </w:tcPr>
          <w:p w14:paraId="19D7A400" w14:textId="77777777" w:rsidR="00C45CA0" w:rsidRPr="00AE781B" w:rsidRDefault="00C45CA0" w:rsidP="00C45CA0">
            <w:pPr>
              <w:pStyle w:val="TAC"/>
            </w:pPr>
            <w:r w:rsidRPr="00AE781B">
              <w:t>MPDCCH</w:t>
            </w:r>
          </w:p>
        </w:tc>
        <w:tc>
          <w:tcPr>
            <w:tcW w:w="664" w:type="dxa"/>
            <w:vAlign w:val="center"/>
          </w:tcPr>
          <w:p w14:paraId="00BB41DC" w14:textId="77777777" w:rsidR="00C45CA0" w:rsidRPr="00AE781B" w:rsidRDefault="00C45CA0" w:rsidP="00C45CA0">
            <w:pPr>
              <w:pStyle w:val="TAC"/>
            </w:pPr>
          </w:p>
        </w:tc>
        <w:tc>
          <w:tcPr>
            <w:tcW w:w="3260" w:type="dxa"/>
            <w:gridSpan w:val="2"/>
            <w:vAlign w:val="center"/>
          </w:tcPr>
          <w:p w14:paraId="2ADA4EB1" w14:textId="77777777" w:rsidR="00C45CA0" w:rsidRPr="00AE781B" w:rsidRDefault="00C45CA0" w:rsidP="00C45CA0">
            <w:pPr>
              <w:pStyle w:val="TAC"/>
            </w:pPr>
            <w:r w:rsidRPr="00AE781B">
              <w:t>DL Reference Measurement Channel R.16 TDD</w:t>
            </w:r>
          </w:p>
        </w:tc>
        <w:tc>
          <w:tcPr>
            <w:tcW w:w="2897" w:type="dxa"/>
            <w:vAlign w:val="center"/>
          </w:tcPr>
          <w:p w14:paraId="1409B7DE" w14:textId="77777777" w:rsidR="00C45CA0" w:rsidRPr="00AE781B" w:rsidRDefault="00C45CA0" w:rsidP="00C45CA0">
            <w:pPr>
              <w:pStyle w:val="TAC"/>
            </w:pPr>
            <w:r w:rsidRPr="00AE781B">
              <w:t>As specified in TS 36.521-3 [25] clause A.7.1</w:t>
            </w:r>
          </w:p>
        </w:tc>
      </w:tr>
      <w:tr w:rsidR="00C45CA0" w:rsidRPr="00AE781B" w14:paraId="0BFF4B81" w14:textId="77777777" w:rsidTr="00C45CA0">
        <w:trPr>
          <w:cantSplit/>
          <w:jc w:val="center"/>
        </w:trPr>
        <w:tc>
          <w:tcPr>
            <w:tcW w:w="2377" w:type="dxa"/>
            <w:vAlign w:val="center"/>
          </w:tcPr>
          <w:p w14:paraId="3FD5E2C6" w14:textId="77777777" w:rsidR="00C45CA0" w:rsidRPr="00AE781B" w:rsidRDefault="00C45CA0" w:rsidP="00C45CA0">
            <w:pPr>
              <w:pStyle w:val="TAC"/>
            </w:pPr>
            <w:r w:rsidRPr="00AE781B">
              <w:rPr>
                <w:i/>
                <w:iCs/>
                <w:lang w:eastAsia="ko-KR"/>
              </w:rPr>
              <w:t>mPDCCH-startSF-UESS</w:t>
            </w:r>
          </w:p>
        </w:tc>
        <w:tc>
          <w:tcPr>
            <w:tcW w:w="664" w:type="dxa"/>
            <w:vAlign w:val="center"/>
          </w:tcPr>
          <w:p w14:paraId="0B699D26" w14:textId="77777777" w:rsidR="00C45CA0" w:rsidRPr="00AE781B" w:rsidRDefault="00C45CA0" w:rsidP="00C45CA0">
            <w:pPr>
              <w:pStyle w:val="TAC"/>
            </w:pPr>
          </w:p>
        </w:tc>
        <w:tc>
          <w:tcPr>
            <w:tcW w:w="3260" w:type="dxa"/>
            <w:gridSpan w:val="2"/>
            <w:vAlign w:val="center"/>
          </w:tcPr>
          <w:p w14:paraId="6DBE7EC3" w14:textId="77777777" w:rsidR="00C45CA0" w:rsidRPr="00AE781B" w:rsidRDefault="00C45CA0" w:rsidP="00C45CA0">
            <w:pPr>
              <w:pStyle w:val="TAC"/>
            </w:pPr>
            <w:r w:rsidRPr="00AE781B">
              <w:rPr>
                <w:rFonts w:cs="Arial"/>
                <w:lang w:eastAsia="ko-KR"/>
              </w:rPr>
              <w:t>10</w:t>
            </w:r>
          </w:p>
        </w:tc>
        <w:tc>
          <w:tcPr>
            <w:tcW w:w="2897" w:type="dxa"/>
            <w:vAlign w:val="center"/>
          </w:tcPr>
          <w:p w14:paraId="4011F560" w14:textId="77777777" w:rsidR="00C45CA0" w:rsidRPr="00AE781B" w:rsidRDefault="00C45CA0" w:rsidP="00C45CA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511A98BF">
                <v:shape id="_x0000_i131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45CA0" w:rsidRPr="00AE781B" w14:paraId="5CDC9235" w14:textId="77777777" w:rsidTr="00C45CA0">
        <w:trPr>
          <w:cantSplit/>
          <w:jc w:val="center"/>
        </w:trPr>
        <w:tc>
          <w:tcPr>
            <w:tcW w:w="2377" w:type="dxa"/>
            <w:vAlign w:val="center"/>
          </w:tcPr>
          <w:p w14:paraId="5C004F5B" w14:textId="77777777" w:rsidR="00C45CA0" w:rsidRPr="00AE781B" w:rsidRDefault="00C45CA0" w:rsidP="00C45CA0">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2F13871" w14:textId="77777777" w:rsidR="00C45CA0" w:rsidRPr="00AE781B" w:rsidRDefault="00C45CA0" w:rsidP="00C45CA0">
            <w:pPr>
              <w:pStyle w:val="TAC"/>
              <w:rPr>
                <w:bCs/>
              </w:rPr>
            </w:pPr>
            <w:r w:rsidRPr="00AE781B">
              <w:rPr>
                <w:bCs/>
              </w:rPr>
              <w:t>MHz</w:t>
            </w:r>
          </w:p>
        </w:tc>
        <w:tc>
          <w:tcPr>
            <w:tcW w:w="3260" w:type="dxa"/>
            <w:gridSpan w:val="2"/>
            <w:vAlign w:val="center"/>
          </w:tcPr>
          <w:p w14:paraId="4B0F0D7C" w14:textId="77777777" w:rsidR="00C45CA0" w:rsidRPr="00AE781B" w:rsidRDefault="00C45CA0" w:rsidP="00C45CA0">
            <w:pPr>
              <w:pStyle w:val="TAC"/>
              <w:rPr>
                <w:bCs/>
              </w:rPr>
            </w:pPr>
            <w:r w:rsidRPr="00AE781B">
              <w:rPr>
                <w:bCs/>
              </w:rPr>
              <w:t>10</w:t>
            </w:r>
          </w:p>
        </w:tc>
        <w:tc>
          <w:tcPr>
            <w:tcW w:w="2897" w:type="dxa"/>
            <w:vAlign w:val="center"/>
          </w:tcPr>
          <w:p w14:paraId="1B851DFF" w14:textId="77777777" w:rsidR="00C45CA0" w:rsidRPr="00AE781B" w:rsidRDefault="00C45CA0" w:rsidP="00C45CA0">
            <w:pPr>
              <w:pStyle w:val="TAC"/>
            </w:pPr>
          </w:p>
        </w:tc>
      </w:tr>
      <w:tr w:rsidR="00C45CA0" w:rsidRPr="00AE781B" w14:paraId="4B9C15EB" w14:textId="77777777" w:rsidTr="00C45CA0">
        <w:trPr>
          <w:cantSplit/>
          <w:jc w:val="center"/>
        </w:trPr>
        <w:tc>
          <w:tcPr>
            <w:tcW w:w="2377" w:type="dxa"/>
            <w:vAlign w:val="center"/>
          </w:tcPr>
          <w:p w14:paraId="14E1DB8A" w14:textId="77777777" w:rsidR="00C45CA0" w:rsidRPr="00AE781B" w:rsidRDefault="00C45CA0" w:rsidP="00C45CA0">
            <w:pPr>
              <w:pStyle w:val="TAC"/>
              <w:rPr>
                <w:bCs/>
              </w:rPr>
            </w:pPr>
            <w:r w:rsidRPr="00AE781B">
              <w:rPr>
                <w:bCs/>
              </w:rPr>
              <w:t>PRS Transmission Bandwidth</w:t>
            </w:r>
            <w:r w:rsidRPr="00AE781B">
              <w:rPr>
                <w:vertAlign w:val="superscript"/>
              </w:rPr>
              <w:t xml:space="preserve"> Note 2</w:t>
            </w:r>
          </w:p>
        </w:tc>
        <w:tc>
          <w:tcPr>
            <w:tcW w:w="664" w:type="dxa"/>
            <w:vAlign w:val="center"/>
          </w:tcPr>
          <w:p w14:paraId="37B00045" w14:textId="77777777" w:rsidR="00C45CA0" w:rsidRPr="00AE781B" w:rsidRDefault="00C45CA0" w:rsidP="00C45CA0">
            <w:pPr>
              <w:pStyle w:val="TAC"/>
              <w:rPr>
                <w:bCs/>
              </w:rPr>
            </w:pPr>
            <w:r w:rsidRPr="00AE781B">
              <w:rPr>
                <w:bCs/>
              </w:rPr>
              <w:t>RB</w:t>
            </w:r>
          </w:p>
        </w:tc>
        <w:tc>
          <w:tcPr>
            <w:tcW w:w="1630" w:type="dxa"/>
            <w:vAlign w:val="center"/>
          </w:tcPr>
          <w:p w14:paraId="76072750" w14:textId="77777777" w:rsidR="00C45CA0" w:rsidRPr="00AE781B" w:rsidRDefault="00C45CA0" w:rsidP="00C45CA0">
            <w:pPr>
              <w:pStyle w:val="TAC"/>
              <w:rPr>
                <w:bCs/>
              </w:rPr>
            </w:pPr>
            <w:r w:rsidRPr="00AE781B">
              <w:rPr>
                <w:bCs/>
              </w:rPr>
              <w:t>6</w:t>
            </w:r>
          </w:p>
        </w:tc>
        <w:tc>
          <w:tcPr>
            <w:tcW w:w="1630" w:type="dxa"/>
            <w:vAlign w:val="center"/>
          </w:tcPr>
          <w:p w14:paraId="0B7C1683" w14:textId="77777777" w:rsidR="00C45CA0" w:rsidRPr="00AE781B" w:rsidRDefault="00C45CA0" w:rsidP="00C45CA0">
            <w:pPr>
              <w:pStyle w:val="TAC"/>
              <w:rPr>
                <w:bCs/>
              </w:rPr>
            </w:pPr>
            <w:r w:rsidRPr="00AE781B">
              <w:rPr>
                <w:bCs/>
              </w:rPr>
              <w:t>24</w:t>
            </w:r>
          </w:p>
        </w:tc>
        <w:tc>
          <w:tcPr>
            <w:tcW w:w="2897" w:type="dxa"/>
            <w:vAlign w:val="center"/>
          </w:tcPr>
          <w:p w14:paraId="3278492D" w14:textId="77777777" w:rsidR="00C45CA0" w:rsidRPr="00AE781B" w:rsidRDefault="00C45CA0" w:rsidP="00C45CA0">
            <w:pPr>
              <w:pStyle w:val="TAC"/>
            </w:pPr>
            <w:r w:rsidRPr="00AE781B">
              <w:t xml:space="preserve">PRS are transmitted in the </w:t>
            </w:r>
            <w:r w:rsidR="00F05EEE" w:rsidRPr="00AE781B">
              <w:t>centre</w:t>
            </w:r>
            <w:r w:rsidRPr="00AE781B">
              <w:t xml:space="preserve"> RBs</w:t>
            </w:r>
          </w:p>
        </w:tc>
      </w:tr>
      <w:tr w:rsidR="00C45CA0" w:rsidRPr="00AE781B" w14:paraId="1A32E085" w14:textId="77777777" w:rsidTr="00C45CA0">
        <w:trPr>
          <w:cantSplit/>
          <w:jc w:val="center"/>
        </w:trPr>
        <w:tc>
          <w:tcPr>
            <w:tcW w:w="2377" w:type="dxa"/>
            <w:vAlign w:val="center"/>
          </w:tcPr>
          <w:p w14:paraId="3E01B8A8" w14:textId="77777777" w:rsidR="00C45CA0" w:rsidRPr="00AE781B" w:rsidRDefault="00C45CA0" w:rsidP="00C45CA0">
            <w:pPr>
              <w:pStyle w:val="TAC"/>
              <w:rPr>
                <w:bCs/>
              </w:rPr>
            </w:pPr>
            <w:r w:rsidRPr="00AE781B">
              <w:rPr>
                <w:bCs/>
              </w:rPr>
              <w:t xml:space="preserve">PRS configuration index </w:t>
            </w:r>
            <w:r w:rsidRPr="00AE781B">
              <w:rPr>
                <w:b/>
                <w:position w:val="-10"/>
              </w:rPr>
              <w:object w:dxaOrig="420" w:dyaOrig="300" w14:anchorId="0462B8A6">
                <v:shape id="_x0000_i1314" type="#_x0000_t75" style="width:18.75pt;height:13.5pt" o:ole="">
                  <v:imagedata r:id="rId72" o:title=""/>
                </v:shape>
                <o:OLEObject Type="Embed" ProgID="Equation.3" ShapeID="_x0000_i1314" DrawAspect="Content" ObjectID="_1774200232" r:id="rId280"/>
              </w:object>
            </w:r>
            <w:r w:rsidRPr="00AE781B">
              <w:rPr>
                <w:vertAlign w:val="superscript"/>
              </w:rPr>
              <w:t xml:space="preserve"> Note 2</w:t>
            </w:r>
          </w:p>
        </w:tc>
        <w:tc>
          <w:tcPr>
            <w:tcW w:w="664" w:type="dxa"/>
            <w:vAlign w:val="center"/>
          </w:tcPr>
          <w:p w14:paraId="6315C82A" w14:textId="77777777" w:rsidR="00C45CA0" w:rsidRPr="00AE781B" w:rsidRDefault="00C45CA0" w:rsidP="00C45CA0">
            <w:pPr>
              <w:pStyle w:val="TAC"/>
              <w:rPr>
                <w:bCs/>
              </w:rPr>
            </w:pPr>
          </w:p>
        </w:tc>
        <w:tc>
          <w:tcPr>
            <w:tcW w:w="3260" w:type="dxa"/>
            <w:gridSpan w:val="2"/>
            <w:vAlign w:val="center"/>
          </w:tcPr>
          <w:p w14:paraId="55ACE9DE" w14:textId="77777777" w:rsidR="00C45CA0" w:rsidRPr="00AE781B" w:rsidRDefault="00C45CA0" w:rsidP="00C45CA0">
            <w:pPr>
              <w:pStyle w:val="TAC"/>
              <w:rPr>
                <w:bCs/>
              </w:rPr>
            </w:pPr>
            <w:r w:rsidRPr="00AE781B">
              <w:rPr>
                <w:bCs/>
              </w:rPr>
              <w:t>624</w:t>
            </w:r>
          </w:p>
        </w:tc>
        <w:tc>
          <w:tcPr>
            <w:tcW w:w="2897" w:type="dxa"/>
            <w:vAlign w:val="center"/>
          </w:tcPr>
          <w:p w14:paraId="6594D817" w14:textId="77777777" w:rsidR="00C45CA0" w:rsidRPr="00AE781B" w:rsidRDefault="00C45CA0" w:rsidP="00C45CA0">
            <w:pPr>
              <w:pStyle w:val="TAC"/>
            </w:pPr>
            <w:r w:rsidRPr="00AE781B">
              <w:t xml:space="preserve">This corresponds to periodicity of 320 ms and PRS subframe offset of </w:t>
            </w:r>
            <w:r w:rsidRPr="00AE781B">
              <w:rPr>
                <w:position w:val="-12"/>
              </w:rPr>
              <w:object w:dxaOrig="1040" w:dyaOrig="360" w14:anchorId="5A5262F0">
                <v:shape id="_x0000_i1315" type="#_x0000_t75" style="width:45.75pt;height:16.5pt" o:ole="">
                  <v:imagedata r:id="rId74" o:title=""/>
                </v:shape>
                <o:OLEObject Type="Embed" ProgID="Equation.3" ShapeID="_x0000_i1315" DrawAspect="Content" ObjectID="_1774200233" r:id="rId281"/>
              </w:object>
            </w:r>
            <w:r w:rsidRPr="00AE781B">
              <w:t xml:space="preserve"> DL subframes, as defined in 3GPP TS 36.211 [26], Table 6.10.4.3-1</w:t>
            </w:r>
          </w:p>
        </w:tc>
      </w:tr>
      <w:tr w:rsidR="00C45CA0" w:rsidRPr="00AE781B" w14:paraId="7CD16B61"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DC12F4" w14:textId="77777777" w:rsidR="00C45CA0" w:rsidRPr="00AE781B" w:rsidRDefault="00C45CA0" w:rsidP="00C45CA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11CFDCCE" w14:textId="77777777" w:rsidR="00C45CA0" w:rsidRPr="00AE781B" w:rsidRDefault="00C45CA0" w:rsidP="00C45CA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tcPr>
          <w:p w14:paraId="6E568D38" w14:textId="77777777" w:rsidR="00C45CA0" w:rsidRPr="00AE781B" w:rsidRDefault="00C45CA0" w:rsidP="00C45CA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tcPr>
          <w:p w14:paraId="09749B01" w14:textId="77777777" w:rsidR="00C45CA0" w:rsidRPr="00AE781B" w:rsidRDefault="00C45CA0" w:rsidP="00C45CA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tcPr>
          <w:p w14:paraId="596B1A01" w14:textId="77777777" w:rsidR="00C45CA0" w:rsidRPr="00AE781B" w:rsidRDefault="00C45CA0" w:rsidP="00C45CA0">
            <w:pPr>
              <w:pStyle w:val="TAC"/>
            </w:pPr>
            <w:r w:rsidRPr="00AE781B">
              <w:t>As specified in TS 36.133 [23] Table 8.1.2.1-3. Applies for measurements on Cell 1, Cell 2, and Cell 3</w:t>
            </w:r>
          </w:p>
        </w:tc>
      </w:tr>
      <w:tr w:rsidR="00C45CA0" w:rsidRPr="00AE781B" w14:paraId="5571269A"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9117256" w14:textId="77777777" w:rsidR="00C45CA0" w:rsidRPr="00AE781B" w:rsidRDefault="00C45CA0" w:rsidP="00C45CA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D5BF7B9" w14:textId="77777777" w:rsidR="00C45CA0" w:rsidRPr="00AE781B" w:rsidRDefault="00C45CA0" w:rsidP="00C45CA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C3B7409" w14:textId="77777777" w:rsidR="00C45CA0" w:rsidRPr="00AE781B" w:rsidRDefault="00C45CA0" w:rsidP="00C45CA0">
            <w:pPr>
              <w:pStyle w:val="TAC"/>
              <w:rPr>
                <w:bCs/>
              </w:rPr>
            </w:pPr>
            <w:r w:rsidRPr="00AE781B">
              <w:rPr>
                <w:bCs/>
              </w:rPr>
              <w:t>143</w:t>
            </w:r>
          </w:p>
        </w:tc>
        <w:tc>
          <w:tcPr>
            <w:tcW w:w="2897" w:type="dxa"/>
            <w:tcBorders>
              <w:top w:val="single" w:sz="4" w:space="0" w:color="auto"/>
              <w:left w:val="single" w:sz="4" w:space="0" w:color="auto"/>
              <w:bottom w:val="single" w:sz="4" w:space="0" w:color="auto"/>
              <w:right w:val="single" w:sz="4" w:space="0" w:color="auto"/>
            </w:tcBorders>
            <w:vAlign w:val="center"/>
          </w:tcPr>
          <w:p w14:paraId="1FDF529D" w14:textId="77777777" w:rsidR="00C45CA0" w:rsidRPr="00AE781B" w:rsidRDefault="00C45CA0" w:rsidP="00C45CA0">
            <w:pPr>
              <w:pStyle w:val="TAC"/>
            </w:pPr>
            <w:r w:rsidRPr="00AE781B">
              <w:t>As specified in TS 36.331 [22], Clause 6.3.5</w:t>
            </w:r>
          </w:p>
        </w:tc>
      </w:tr>
      <w:tr w:rsidR="00C45CA0" w:rsidRPr="00AE781B" w14:paraId="55776F51" w14:textId="77777777" w:rsidTr="00C45CA0">
        <w:trPr>
          <w:cantSplit/>
          <w:jc w:val="center"/>
        </w:trPr>
        <w:tc>
          <w:tcPr>
            <w:tcW w:w="2377" w:type="dxa"/>
            <w:vMerge w:val="restart"/>
            <w:vAlign w:val="center"/>
          </w:tcPr>
          <w:p w14:paraId="70E2CC6A" w14:textId="77777777" w:rsidR="00C45CA0" w:rsidRPr="00AE781B" w:rsidRDefault="00C45CA0" w:rsidP="00C45CA0">
            <w:pPr>
              <w:pStyle w:val="TAC"/>
              <w:rPr>
                <w:bCs/>
              </w:rPr>
            </w:pPr>
            <w:r w:rsidRPr="00AE781B">
              <w:rPr>
                <w:bCs/>
              </w:rPr>
              <w:t xml:space="preserve">Number of consecutive downlink positioning subframes </w:t>
            </w:r>
            <w:r w:rsidRPr="00AE781B">
              <w:rPr>
                <w:position w:val="-10"/>
              </w:rPr>
              <w:object w:dxaOrig="480" w:dyaOrig="300" w14:anchorId="25AA7897">
                <v:shape id="_x0000_i1316" type="#_x0000_t75" style="width:24.75pt;height:15pt" o:ole="">
                  <v:imagedata r:id="rId76" o:title=""/>
                </v:shape>
                <o:OLEObject Type="Embed" ProgID="Equation.3" ShapeID="_x0000_i1316" DrawAspect="Content" ObjectID="_1774200234" r:id="rId282"/>
              </w:object>
            </w:r>
            <w:r w:rsidRPr="00AE781B">
              <w:rPr>
                <w:vertAlign w:val="superscript"/>
              </w:rPr>
              <w:t xml:space="preserve"> Note 2</w:t>
            </w:r>
          </w:p>
        </w:tc>
        <w:tc>
          <w:tcPr>
            <w:tcW w:w="664" w:type="dxa"/>
            <w:vAlign w:val="center"/>
          </w:tcPr>
          <w:p w14:paraId="47C902FB" w14:textId="77777777" w:rsidR="00C45CA0" w:rsidRPr="00AE781B" w:rsidRDefault="00C45CA0" w:rsidP="00C45CA0">
            <w:pPr>
              <w:pStyle w:val="TAC"/>
              <w:rPr>
                <w:bCs/>
              </w:rPr>
            </w:pPr>
          </w:p>
        </w:tc>
        <w:tc>
          <w:tcPr>
            <w:tcW w:w="1630" w:type="dxa"/>
            <w:vAlign w:val="center"/>
          </w:tcPr>
          <w:p w14:paraId="0584366C" w14:textId="77777777" w:rsidR="00C45CA0" w:rsidRPr="00AE781B" w:rsidRDefault="00C45CA0" w:rsidP="00C45CA0">
            <w:pPr>
              <w:pStyle w:val="TAC"/>
              <w:rPr>
                <w:bCs/>
              </w:rPr>
            </w:pPr>
            <w:r w:rsidRPr="00AE781B">
              <w:rPr>
                <w:bCs/>
              </w:rPr>
              <w:t>30</w:t>
            </w:r>
          </w:p>
        </w:tc>
        <w:tc>
          <w:tcPr>
            <w:tcW w:w="1630" w:type="dxa"/>
            <w:vAlign w:val="center"/>
          </w:tcPr>
          <w:p w14:paraId="3C287B8A" w14:textId="77777777" w:rsidR="00C45CA0" w:rsidRPr="00AE781B" w:rsidRDefault="00C45CA0" w:rsidP="00C45CA0">
            <w:pPr>
              <w:pStyle w:val="TAC"/>
              <w:rPr>
                <w:bCs/>
              </w:rPr>
            </w:pPr>
            <w:r w:rsidRPr="00AE781B">
              <w:rPr>
                <w:bCs/>
              </w:rPr>
              <w:t>8</w:t>
            </w:r>
          </w:p>
        </w:tc>
        <w:tc>
          <w:tcPr>
            <w:tcW w:w="2897" w:type="dxa"/>
            <w:vAlign w:val="center"/>
          </w:tcPr>
          <w:p w14:paraId="781840B6"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C45CA0" w:rsidRPr="00AE781B" w14:paraId="285956D6" w14:textId="77777777" w:rsidTr="00C45CA0">
        <w:trPr>
          <w:cantSplit/>
          <w:jc w:val="center"/>
        </w:trPr>
        <w:tc>
          <w:tcPr>
            <w:tcW w:w="2377" w:type="dxa"/>
            <w:vMerge/>
            <w:vAlign w:val="center"/>
          </w:tcPr>
          <w:p w14:paraId="61F6512A" w14:textId="77777777" w:rsidR="00C45CA0" w:rsidRPr="00AE781B" w:rsidRDefault="00C45CA0" w:rsidP="00C45CA0">
            <w:pPr>
              <w:pStyle w:val="TAC"/>
              <w:rPr>
                <w:bCs/>
              </w:rPr>
            </w:pPr>
          </w:p>
        </w:tc>
        <w:tc>
          <w:tcPr>
            <w:tcW w:w="664" w:type="dxa"/>
            <w:vAlign w:val="center"/>
          </w:tcPr>
          <w:p w14:paraId="419490D3" w14:textId="77777777" w:rsidR="00C45CA0" w:rsidRPr="00AE781B" w:rsidRDefault="00C45CA0" w:rsidP="00C45CA0">
            <w:pPr>
              <w:pStyle w:val="TAC"/>
              <w:rPr>
                <w:bCs/>
              </w:rPr>
            </w:pPr>
          </w:p>
        </w:tc>
        <w:tc>
          <w:tcPr>
            <w:tcW w:w="1630" w:type="dxa"/>
            <w:vAlign w:val="center"/>
          </w:tcPr>
          <w:p w14:paraId="7B84BCF3" w14:textId="77777777" w:rsidR="00C45CA0" w:rsidRPr="00AE781B" w:rsidRDefault="00C45CA0" w:rsidP="00C45CA0">
            <w:pPr>
              <w:pStyle w:val="TAC"/>
              <w:rPr>
                <w:bCs/>
              </w:rPr>
            </w:pPr>
            <w:r w:rsidRPr="00AE781B">
              <w:rPr>
                <w:bCs/>
              </w:rPr>
              <w:t>40</w:t>
            </w:r>
          </w:p>
        </w:tc>
        <w:tc>
          <w:tcPr>
            <w:tcW w:w="1630" w:type="dxa"/>
            <w:vAlign w:val="center"/>
          </w:tcPr>
          <w:p w14:paraId="2E51AF5D" w14:textId="77777777" w:rsidR="00C45CA0" w:rsidRPr="00AE781B" w:rsidRDefault="00C45CA0" w:rsidP="00C45CA0">
            <w:pPr>
              <w:pStyle w:val="TAC"/>
              <w:rPr>
                <w:bCs/>
              </w:rPr>
            </w:pPr>
            <w:r w:rsidRPr="00AE781B">
              <w:rPr>
                <w:bCs/>
              </w:rPr>
              <w:t>10</w:t>
            </w:r>
          </w:p>
        </w:tc>
        <w:tc>
          <w:tcPr>
            <w:tcW w:w="2897" w:type="dxa"/>
            <w:vAlign w:val="center"/>
          </w:tcPr>
          <w:p w14:paraId="0EC14AA5" w14:textId="77777777" w:rsidR="00C45CA0" w:rsidRPr="00AE781B" w:rsidRDefault="00C45CA0" w:rsidP="00C45CA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C45CA0" w:rsidRPr="00AE781B" w14:paraId="1BA1E5DA" w14:textId="77777777" w:rsidTr="00C45CA0">
        <w:trPr>
          <w:cantSplit/>
          <w:jc w:val="center"/>
        </w:trPr>
        <w:tc>
          <w:tcPr>
            <w:tcW w:w="2377" w:type="dxa"/>
            <w:vAlign w:val="center"/>
          </w:tcPr>
          <w:p w14:paraId="066520BE" w14:textId="77777777" w:rsidR="00C45CA0" w:rsidRPr="00AE781B" w:rsidRDefault="00C45CA0" w:rsidP="00C45CA0">
            <w:pPr>
              <w:pStyle w:val="TAC"/>
              <w:rPr>
                <w:bCs/>
              </w:rPr>
            </w:pPr>
            <w:r w:rsidRPr="00AE781B">
              <w:rPr>
                <w:bCs/>
              </w:rPr>
              <w:t>Physical cell ID PCI</w:t>
            </w:r>
            <w:r w:rsidRPr="00AE781B">
              <w:rPr>
                <w:vertAlign w:val="superscript"/>
              </w:rPr>
              <w:t xml:space="preserve"> Note 2</w:t>
            </w:r>
          </w:p>
        </w:tc>
        <w:tc>
          <w:tcPr>
            <w:tcW w:w="664" w:type="dxa"/>
            <w:vAlign w:val="center"/>
          </w:tcPr>
          <w:p w14:paraId="70A5DA0F" w14:textId="77777777" w:rsidR="00C45CA0" w:rsidRPr="00AE781B" w:rsidRDefault="00C45CA0" w:rsidP="00C45CA0">
            <w:pPr>
              <w:pStyle w:val="TAC"/>
              <w:rPr>
                <w:bCs/>
              </w:rPr>
            </w:pPr>
          </w:p>
        </w:tc>
        <w:tc>
          <w:tcPr>
            <w:tcW w:w="3260" w:type="dxa"/>
            <w:gridSpan w:val="2"/>
            <w:vAlign w:val="center"/>
          </w:tcPr>
          <w:p w14:paraId="25AB64C4" w14:textId="77777777" w:rsidR="00C45CA0" w:rsidRPr="00AE781B" w:rsidRDefault="00C45CA0" w:rsidP="00C45CA0">
            <w:pPr>
              <w:pStyle w:val="TAC"/>
              <w:rPr>
                <w:bCs/>
              </w:rPr>
            </w:pPr>
            <w:r w:rsidRPr="00AE781B">
              <w:rPr>
                <w:bCs/>
              </w:rPr>
              <w:t>(PCI of Cell 1 – PCI of Cell 2)mod6=0</w:t>
            </w:r>
          </w:p>
          <w:p w14:paraId="3B457BA9" w14:textId="77777777" w:rsidR="00C45CA0" w:rsidRPr="00AE781B" w:rsidRDefault="00C45CA0" w:rsidP="00C45CA0">
            <w:pPr>
              <w:pStyle w:val="TAC"/>
              <w:rPr>
                <w:bCs/>
              </w:rPr>
            </w:pPr>
            <w:r w:rsidRPr="00AE781B">
              <w:rPr>
                <w:bCs/>
              </w:rPr>
              <w:t>and</w:t>
            </w:r>
          </w:p>
          <w:p w14:paraId="73A5CEAB" w14:textId="77777777" w:rsidR="00C45CA0" w:rsidRPr="00AE781B" w:rsidRDefault="00C45CA0" w:rsidP="00C45CA0">
            <w:pPr>
              <w:pStyle w:val="TAC"/>
              <w:rPr>
                <w:bCs/>
              </w:rPr>
            </w:pPr>
            <w:r w:rsidRPr="00AE781B">
              <w:rPr>
                <w:bCs/>
              </w:rPr>
              <w:t>(PCI of Cell 1 – PCI of Cell 3)mod6=0</w:t>
            </w:r>
          </w:p>
        </w:tc>
        <w:tc>
          <w:tcPr>
            <w:tcW w:w="2897" w:type="dxa"/>
            <w:vAlign w:val="center"/>
          </w:tcPr>
          <w:p w14:paraId="3AF672E1" w14:textId="77777777" w:rsidR="00C45CA0" w:rsidRPr="00AE781B" w:rsidRDefault="00C45CA0" w:rsidP="00C45CA0">
            <w:pPr>
              <w:pStyle w:val="TAC"/>
            </w:pPr>
            <w:r w:rsidRPr="00AE781B">
              <w:t>The cell PCIs are selected such that the relative shifts of PRS patterns among cells are as given by the test parameters</w:t>
            </w:r>
          </w:p>
        </w:tc>
      </w:tr>
      <w:tr w:rsidR="00C45CA0" w:rsidRPr="00AE781B" w14:paraId="31720CDA" w14:textId="77777777" w:rsidTr="00C45CA0">
        <w:trPr>
          <w:cantSplit/>
          <w:jc w:val="center"/>
        </w:trPr>
        <w:tc>
          <w:tcPr>
            <w:tcW w:w="2377" w:type="dxa"/>
            <w:vAlign w:val="center"/>
          </w:tcPr>
          <w:p w14:paraId="2CFB93F2" w14:textId="77777777" w:rsidR="00C45CA0" w:rsidRPr="00AE781B" w:rsidRDefault="00C45CA0" w:rsidP="00C45CA0">
            <w:pPr>
              <w:pStyle w:val="TAC"/>
              <w:rPr>
                <w:bCs/>
              </w:rPr>
            </w:pPr>
            <w:r w:rsidRPr="00AE781B">
              <w:rPr>
                <w:rFonts w:cs="Arial"/>
                <w:bCs/>
              </w:rPr>
              <w:t>TDD uplink-downlink configuration</w:t>
            </w:r>
          </w:p>
        </w:tc>
        <w:tc>
          <w:tcPr>
            <w:tcW w:w="664" w:type="dxa"/>
            <w:vAlign w:val="center"/>
          </w:tcPr>
          <w:p w14:paraId="4A6763C9" w14:textId="77777777" w:rsidR="00C45CA0" w:rsidRPr="00AE781B" w:rsidRDefault="00C45CA0" w:rsidP="00C45CA0">
            <w:pPr>
              <w:pStyle w:val="TAC"/>
              <w:rPr>
                <w:bCs/>
              </w:rPr>
            </w:pPr>
          </w:p>
        </w:tc>
        <w:tc>
          <w:tcPr>
            <w:tcW w:w="1630" w:type="dxa"/>
            <w:vAlign w:val="center"/>
          </w:tcPr>
          <w:p w14:paraId="7B6BEAAF" w14:textId="77777777" w:rsidR="00C45CA0" w:rsidRPr="00AE781B" w:rsidRDefault="00C45CA0" w:rsidP="00C45CA0">
            <w:pPr>
              <w:pStyle w:val="TAC"/>
              <w:rPr>
                <w:bCs/>
              </w:rPr>
            </w:pPr>
            <w:r w:rsidRPr="00AE781B">
              <w:rPr>
                <w:rFonts w:cs="Arial"/>
                <w:bCs/>
              </w:rPr>
              <w:t>2</w:t>
            </w:r>
          </w:p>
        </w:tc>
        <w:tc>
          <w:tcPr>
            <w:tcW w:w="1630" w:type="dxa"/>
            <w:vAlign w:val="center"/>
          </w:tcPr>
          <w:p w14:paraId="76174584" w14:textId="77777777" w:rsidR="00C45CA0" w:rsidRPr="00AE781B" w:rsidRDefault="00C45CA0" w:rsidP="00C45CA0">
            <w:pPr>
              <w:pStyle w:val="TAC"/>
              <w:rPr>
                <w:bCs/>
              </w:rPr>
            </w:pPr>
            <w:r w:rsidRPr="00AE781B">
              <w:rPr>
                <w:bCs/>
              </w:rPr>
              <w:t>1</w:t>
            </w:r>
          </w:p>
        </w:tc>
        <w:tc>
          <w:tcPr>
            <w:tcW w:w="2897" w:type="dxa"/>
            <w:vAlign w:val="center"/>
          </w:tcPr>
          <w:p w14:paraId="75D2C239" w14:textId="77777777" w:rsidR="00C45CA0" w:rsidRPr="00AE781B" w:rsidRDefault="00C45CA0" w:rsidP="00C45CA0">
            <w:pPr>
              <w:pStyle w:val="TAC"/>
            </w:pPr>
            <w:r w:rsidRPr="00AE781B">
              <w:rPr>
                <w:rFonts w:cs="Arial"/>
              </w:rPr>
              <w:t>As specified in TS 36.211 [16], Clause 4.2; corresponds to a configuration with 5 ms switch-point periodicity and two downlink consecutive subframes</w:t>
            </w:r>
          </w:p>
        </w:tc>
      </w:tr>
      <w:tr w:rsidR="00C45CA0" w:rsidRPr="00AE781B" w14:paraId="5FDC2829" w14:textId="77777777" w:rsidTr="00C45CA0">
        <w:trPr>
          <w:cantSplit/>
          <w:jc w:val="center"/>
        </w:trPr>
        <w:tc>
          <w:tcPr>
            <w:tcW w:w="2377" w:type="dxa"/>
            <w:vAlign w:val="center"/>
          </w:tcPr>
          <w:p w14:paraId="7F63E2AE" w14:textId="77777777" w:rsidR="00C45CA0" w:rsidRPr="00AE781B" w:rsidRDefault="00C45CA0" w:rsidP="00C45CA0">
            <w:pPr>
              <w:pStyle w:val="TAC"/>
              <w:rPr>
                <w:bCs/>
              </w:rPr>
            </w:pPr>
            <w:r w:rsidRPr="00AE781B">
              <w:rPr>
                <w:rFonts w:cs="Arial"/>
                <w:bCs/>
              </w:rPr>
              <w:t>TDD special subframe configuration</w:t>
            </w:r>
          </w:p>
        </w:tc>
        <w:tc>
          <w:tcPr>
            <w:tcW w:w="664" w:type="dxa"/>
            <w:vAlign w:val="center"/>
          </w:tcPr>
          <w:p w14:paraId="35FC2519" w14:textId="77777777" w:rsidR="00C45CA0" w:rsidRPr="00AE781B" w:rsidRDefault="00C45CA0" w:rsidP="00C45CA0">
            <w:pPr>
              <w:pStyle w:val="TAC"/>
              <w:rPr>
                <w:bCs/>
              </w:rPr>
            </w:pPr>
          </w:p>
        </w:tc>
        <w:tc>
          <w:tcPr>
            <w:tcW w:w="3260" w:type="dxa"/>
            <w:gridSpan w:val="2"/>
            <w:vAlign w:val="center"/>
          </w:tcPr>
          <w:p w14:paraId="2527FB89" w14:textId="77777777" w:rsidR="00C45CA0" w:rsidRPr="00AE781B" w:rsidRDefault="00C45CA0" w:rsidP="00C45CA0">
            <w:pPr>
              <w:pStyle w:val="TAC"/>
              <w:rPr>
                <w:bCs/>
              </w:rPr>
            </w:pPr>
            <w:r w:rsidRPr="00AE781B">
              <w:rPr>
                <w:rFonts w:cs="Arial"/>
                <w:bCs/>
              </w:rPr>
              <w:t>6</w:t>
            </w:r>
          </w:p>
        </w:tc>
        <w:tc>
          <w:tcPr>
            <w:tcW w:w="2897" w:type="dxa"/>
            <w:vAlign w:val="center"/>
          </w:tcPr>
          <w:p w14:paraId="09E98D3E" w14:textId="77777777" w:rsidR="00C45CA0" w:rsidRPr="00AE781B" w:rsidRDefault="00C45CA0" w:rsidP="00C45CA0">
            <w:pPr>
              <w:pStyle w:val="TAC"/>
            </w:pPr>
            <w:r w:rsidRPr="00AE781B">
              <w:rPr>
                <w:rFonts w:cs="Arial"/>
              </w:rPr>
              <w:t xml:space="preserve">As specified in TS 36.211 [16], Clause 4.2; corresponds to DwPTS of </w:t>
            </w:r>
            <w:r w:rsidRPr="00AE781B">
              <w:rPr>
                <w:rFonts w:cs="Arial"/>
                <w:position w:val="-10"/>
              </w:rPr>
              <w:object w:dxaOrig="800" w:dyaOrig="300" w14:anchorId="17E105CF">
                <v:shape id="_x0000_i1317" type="#_x0000_t75" style="width:41.25pt;height:15pt" o:ole="">
                  <v:imagedata r:id="rId105" o:title=""/>
                </v:shape>
                <o:OLEObject Type="Embed" ProgID="Equation.3" ShapeID="_x0000_i1317" DrawAspect="Content" ObjectID="_1774200235" r:id="rId283"/>
              </w:object>
            </w:r>
            <w:r w:rsidRPr="00AE781B">
              <w:rPr>
                <w:rFonts w:cs="Arial"/>
              </w:rPr>
              <w:t xml:space="preserve"> and UpPTS of </w:t>
            </w:r>
            <w:r w:rsidRPr="00AE781B">
              <w:rPr>
                <w:rFonts w:cs="Arial"/>
                <w:position w:val="-10"/>
              </w:rPr>
              <w:object w:dxaOrig="720" w:dyaOrig="300" w14:anchorId="2EA89E95">
                <v:shape id="_x0000_i1318" type="#_x0000_t75" style="width:36.75pt;height:15pt" o:ole="">
                  <v:imagedata r:id="rId107" o:title=""/>
                </v:shape>
                <o:OLEObject Type="Embed" ProgID="Equation.3" ShapeID="_x0000_i1318" DrawAspect="Content" ObjectID="_1774200236" r:id="rId284"/>
              </w:object>
            </w:r>
          </w:p>
        </w:tc>
      </w:tr>
      <w:tr w:rsidR="00C45CA0" w:rsidRPr="00AE781B" w14:paraId="32849C72" w14:textId="77777777" w:rsidTr="00C45CA0">
        <w:trPr>
          <w:cantSplit/>
          <w:jc w:val="center"/>
        </w:trPr>
        <w:tc>
          <w:tcPr>
            <w:tcW w:w="2377" w:type="dxa"/>
            <w:vAlign w:val="center"/>
          </w:tcPr>
          <w:p w14:paraId="1BFDA648" w14:textId="77777777" w:rsidR="00C45CA0" w:rsidRPr="00AE781B" w:rsidRDefault="00C45CA0" w:rsidP="00C45CA0">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6CE0D585"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086C4675" w14:textId="77777777" w:rsidR="00C45CA0" w:rsidRPr="00AE781B" w:rsidRDefault="00C45CA0" w:rsidP="00C45CA0">
            <w:pPr>
              <w:pStyle w:val="TAC"/>
              <w:rPr>
                <w:rFonts w:cs="Arial"/>
              </w:rPr>
            </w:pPr>
            <w:r w:rsidRPr="00AE781B">
              <w:rPr>
                <w:rFonts w:cs="Arial"/>
              </w:rPr>
              <w:t>Cell 2 to Cell 1: 1</w:t>
            </w:r>
          </w:p>
          <w:p w14:paraId="3CD7A2C9" w14:textId="77777777" w:rsidR="00C45CA0" w:rsidRPr="00AE781B" w:rsidRDefault="00C45CA0" w:rsidP="00C45CA0">
            <w:pPr>
              <w:pStyle w:val="TAC"/>
            </w:pPr>
            <w:r w:rsidRPr="00AE781B">
              <w:rPr>
                <w:rFonts w:cs="Arial"/>
              </w:rPr>
              <w:t>Cell 3 to Cell 1: -1</w:t>
            </w:r>
          </w:p>
        </w:tc>
        <w:tc>
          <w:tcPr>
            <w:tcW w:w="2897" w:type="dxa"/>
            <w:vAlign w:val="center"/>
          </w:tcPr>
          <w:p w14:paraId="378CE046" w14:textId="77777777" w:rsidR="00C45CA0" w:rsidRPr="00AE781B" w:rsidRDefault="00C45CA0" w:rsidP="00C45CA0">
            <w:pPr>
              <w:pStyle w:val="TAC"/>
            </w:pPr>
            <w:r w:rsidRPr="00AE781B">
              <w:t>PRS are transmitted from synchronous cells</w:t>
            </w:r>
          </w:p>
        </w:tc>
      </w:tr>
      <w:tr w:rsidR="00C45CA0" w:rsidRPr="00AE781B" w14:paraId="2AF5C599" w14:textId="77777777" w:rsidTr="00C45CA0">
        <w:trPr>
          <w:cantSplit/>
          <w:jc w:val="center"/>
        </w:trPr>
        <w:tc>
          <w:tcPr>
            <w:tcW w:w="2377" w:type="dxa"/>
            <w:vAlign w:val="center"/>
          </w:tcPr>
          <w:p w14:paraId="2472920A" w14:textId="77777777" w:rsidR="00C45CA0" w:rsidRPr="00AE781B" w:rsidRDefault="00C45CA0" w:rsidP="00C45CA0">
            <w:pPr>
              <w:pStyle w:val="TAC"/>
            </w:pPr>
            <w:r w:rsidRPr="00AE781B">
              <w:t xml:space="preserve">Expected RSTD </w:t>
            </w:r>
            <w:r w:rsidRPr="00AE781B">
              <w:rPr>
                <w:vertAlign w:val="superscript"/>
              </w:rPr>
              <w:t>Note 1</w:t>
            </w:r>
          </w:p>
        </w:tc>
        <w:tc>
          <w:tcPr>
            <w:tcW w:w="664" w:type="dxa"/>
            <w:vAlign w:val="center"/>
          </w:tcPr>
          <w:p w14:paraId="5A594E31"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2F198F5C" w14:textId="77777777" w:rsidR="00C45CA0" w:rsidRPr="00AE781B" w:rsidRDefault="00C45CA0" w:rsidP="00C45CA0">
            <w:pPr>
              <w:pStyle w:val="TAC"/>
              <w:rPr>
                <w:rFonts w:cs="Arial"/>
              </w:rPr>
            </w:pPr>
            <w:r w:rsidRPr="00AE781B">
              <w:rPr>
                <w:rFonts w:cs="Arial"/>
              </w:rPr>
              <w:t xml:space="preserve">Cell 2: 3 </w:t>
            </w:r>
          </w:p>
          <w:p w14:paraId="029D82EF" w14:textId="77777777" w:rsidR="00C45CA0" w:rsidRPr="00AE781B" w:rsidRDefault="00C45CA0" w:rsidP="00C45CA0">
            <w:pPr>
              <w:pStyle w:val="TAC"/>
              <w:rPr>
                <w:rFonts w:cs="Arial"/>
              </w:rPr>
            </w:pPr>
            <w:r w:rsidRPr="00AE781B">
              <w:rPr>
                <w:rFonts w:cs="Arial"/>
              </w:rPr>
              <w:t>Cell 3: 3</w:t>
            </w:r>
          </w:p>
          <w:p w14:paraId="6FB4BB60" w14:textId="77777777" w:rsidR="00C45CA0" w:rsidRPr="00AE781B" w:rsidRDefault="00C45CA0" w:rsidP="00C45CA0">
            <w:pPr>
              <w:pStyle w:val="TAC"/>
            </w:pPr>
            <w:r w:rsidRPr="00AE781B">
              <w:rPr>
                <w:rFonts w:cs="Arial"/>
              </w:rPr>
              <w:t xml:space="preserve">Other neighbour cells: randomly between -3 and </w:t>
            </w:r>
            <w:r w:rsidRPr="00AE781B">
              <w:t>3</w:t>
            </w:r>
          </w:p>
        </w:tc>
        <w:tc>
          <w:tcPr>
            <w:tcW w:w="2897" w:type="dxa"/>
            <w:vAlign w:val="center"/>
          </w:tcPr>
          <w:p w14:paraId="038546B2" w14:textId="77777777" w:rsidR="00C45CA0" w:rsidRPr="00AE781B" w:rsidRDefault="00C45CA0" w:rsidP="00C45CA0">
            <w:pPr>
              <w:pStyle w:val="TAC"/>
            </w:pPr>
            <w:r w:rsidRPr="00AE781B">
              <w:t>The expected RSTD is what is expected at the receiver. The corresponding parameter in the OTDOA assistance data specified in TS 36.355 [4] is the expectedRSTD indicator</w:t>
            </w:r>
          </w:p>
        </w:tc>
      </w:tr>
      <w:tr w:rsidR="00C45CA0" w:rsidRPr="00AE781B" w14:paraId="294230BE" w14:textId="77777777" w:rsidTr="00C45CA0">
        <w:trPr>
          <w:cantSplit/>
          <w:jc w:val="center"/>
        </w:trPr>
        <w:tc>
          <w:tcPr>
            <w:tcW w:w="2377" w:type="dxa"/>
            <w:vAlign w:val="center"/>
          </w:tcPr>
          <w:p w14:paraId="31AA5B7F" w14:textId="77777777" w:rsidR="00C45CA0" w:rsidRPr="00AE781B" w:rsidRDefault="00C45CA0" w:rsidP="00C45CA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vAlign w:val="center"/>
          </w:tcPr>
          <w:p w14:paraId="6F84D39A" w14:textId="77777777" w:rsidR="00C45CA0" w:rsidRPr="00AE781B" w:rsidRDefault="00C45CA0" w:rsidP="00C45CA0">
            <w:pPr>
              <w:pStyle w:val="TAC"/>
            </w:pPr>
            <w:r w:rsidRPr="00AE781B">
              <w:sym w:font="Symbol" w:char="F06D"/>
            </w:r>
            <w:r w:rsidRPr="00AE781B">
              <w:t>s</w:t>
            </w:r>
          </w:p>
        </w:tc>
        <w:tc>
          <w:tcPr>
            <w:tcW w:w="3260" w:type="dxa"/>
            <w:gridSpan w:val="2"/>
            <w:vAlign w:val="center"/>
          </w:tcPr>
          <w:p w14:paraId="55B6AB30" w14:textId="77777777" w:rsidR="00C45CA0" w:rsidRPr="00AE781B" w:rsidRDefault="00C45CA0" w:rsidP="00C45CA0">
            <w:pPr>
              <w:pStyle w:val="TAC"/>
            </w:pPr>
            <w:r w:rsidRPr="00AE781B">
              <w:t>5</w:t>
            </w:r>
          </w:p>
        </w:tc>
        <w:tc>
          <w:tcPr>
            <w:tcW w:w="2897" w:type="dxa"/>
            <w:vAlign w:val="center"/>
          </w:tcPr>
          <w:p w14:paraId="5BD22E2C" w14:textId="77777777" w:rsidR="00C45CA0" w:rsidRPr="00AE781B" w:rsidRDefault="00C45CA0" w:rsidP="00C45CA0">
            <w:pPr>
              <w:pStyle w:val="TAC"/>
            </w:pPr>
            <w:r w:rsidRPr="00AE781B">
              <w:t>The corresponding parameter in the OTDOA assistance data specified in TS 36.355 [4] is the expectedRSTD-Uncertainty index</w:t>
            </w:r>
          </w:p>
        </w:tc>
      </w:tr>
      <w:tr w:rsidR="00C45CA0" w:rsidRPr="00AE781B" w14:paraId="70CCE135"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54ABEF" w14:textId="77777777" w:rsidR="00C45CA0" w:rsidRPr="00AE781B" w:rsidRDefault="00C45CA0" w:rsidP="00C45CA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2A54D188"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F722DA" w14:textId="77777777" w:rsidR="00C45CA0" w:rsidRPr="00AE781B" w:rsidRDefault="00C45CA0" w:rsidP="00C45CA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E00D3DF" w14:textId="77777777" w:rsidR="00C45CA0" w:rsidRPr="00AE781B" w:rsidRDefault="00C45CA0" w:rsidP="00C45CA0">
            <w:pPr>
              <w:pStyle w:val="TAC"/>
            </w:pPr>
            <w:r w:rsidRPr="00AE781B">
              <w:t>Including the reference cell</w:t>
            </w:r>
          </w:p>
        </w:tc>
      </w:tr>
      <w:tr w:rsidR="00C45CA0" w:rsidRPr="00AE781B" w14:paraId="6F038C5B"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E8AE3A" w14:textId="77777777" w:rsidR="00C45CA0" w:rsidRPr="00AE781B" w:rsidRDefault="00C45CA0" w:rsidP="00C45CA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70F090" w14:textId="77777777" w:rsidR="00C45CA0" w:rsidRPr="00AE781B" w:rsidRDefault="00C45CA0" w:rsidP="00C45CA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AC9AA23" w14:textId="77777777" w:rsidR="00C45CA0" w:rsidRPr="00AE781B" w:rsidRDefault="00C45CA0" w:rsidP="00C45CA0">
            <w:pPr>
              <w:pStyle w:val="TAC"/>
            </w:pPr>
            <w:r w:rsidRPr="00AE781B">
              <w:t>Cell 1: ‘11110000’</w:t>
            </w:r>
          </w:p>
          <w:p w14:paraId="5590FB26" w14:textId="77777777" w:rsidR="00C45CA0" w:rsidRPr="00AE781B" w:rsidRDefault="00C45CA0" w:rsidP="00C45CA0">
            <w:pPr>
              <w:pStyle w:val="TAC"/>
            </w:pPr>
            <w:r w:rsidRPr="00AE781B">
              <w:t>Cell 2: ‘00001111’</w:t>
            </w:r>
          </w:p>
          <w:p w14:paraId="35FFB327" w14:textId="77777777" w:rsidR="00C45CA0" w:rsidRPr="00AE781B" w:rsidRDefault="00C45CA0" w:rsidP="00C45CA0">
            <w:pPr>
              <w:pStyle w:val="TAC"/>
            </w:pPr>
            <w:r w:rsidRPr="00AE781B">
              <w:t>Cell 3: ‘11110000’</w:t>
            </w:r>
          </w:p>
        </w:tc>
        <w:tc>
          <w:tcPr>
            <w:tcW w:w="2897" w:type="dxa"/>
            <w:tcBorders>
              <w:top w:val="single" w:sz="4" w:space="0" w:color="auto"/>
              <w:left w:val="single" w:sz="4" w:space="0" w:color="auto"/>
              <w:bottom w:val="single" w:sz="4" w:space="0" w:color="auto"/>
              <w:right w:val="single" w:sz="4" w:space="0" w:color="auto"/>
            </w:tcBorders>
            <w:vAlign w:val="center"/>
          </w:tcPr>
          <w:p w14:paraId="2D88AA8C" w14:textId="77777777" w:rsidR="00C45CA0" w:rsidRPr="00AE781B" w:rsidRDefault="00C45CA0" w:rsidP="00C45CA0">
            <w:pPr>
              <w:pStyle w:val="TAC"/>
            </w:pPr>
            <w:r w:rsidRPr="00AE781B">
              <w:t>Corresponds to prs-MutingInfo defined in TS 36.355 [4]</w:t>
            </w:r>
          </w:p>
        </w:tc>
      </w:tr>
      <w:tr w:rsidR="00C45CA0" w:rsidRPr="00AE781B" w14:paraId="0E2A4586"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2C748B" w14:textId="77777777" w:rsidR="00C45CA0" w:rsidRPr="00AE781B" w:rsidRDefault="00C45CA0" w:rsidP="00C45CA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227FF18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160C931" w14:textId="77777777" w:rsidR="00C45CA0" w:rsidRPr="00AE781B" w:rsidRDefault="00C45CA0" w:rsidP="00C45CA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91322C9" w14:textId="77777777" w:rsidR="00C45CA0" w:rsidRPr="00AE781B" w:rsidRDefault="00C45CA0" w:rsidP="00C45CA0">
            <w:pPr>
              <w:pStyle w:val="TAC"/>
            </w:pPr>
            <w:r w:rsidRPr="00AE781B">
              <w:t>The length of the time interval from the beginning of each test</w:t>
            </w:r>
          </w:p>
        </w:tc>
      </w:tr>
      <w:tr w:rsidR="00C45CA0" w:rsidRPr="00AE781B" w14:paraId="65D1B567"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6B9EA9E" w14:textId="77777777" w:rsidR="00C45CA0" w:rsidRPr="00AE781B" w:rsidRDefault="00C45CA0" w:rsidP="00C45CA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56A6712"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E00F5CD"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5E2B8A1" w14:textId="77777777" w:rsidR="00C45CA0" w:rsidRPr="00AE781B" w:rsidRDefault="00C45CA0" w:rsidP="00C45CA0">
            <w:pPr>
              <w:pStyle w:val="TAC"/>
            </w:pPr>
            <w:r w:rsidRPr="00AE781B">
              <w:t>The length of the time interval that follows immediately after time interval T1</w:t>
            </w:r>
          </w:p>
        </w:tc>
      </w:tr>
      <w:tr w:rsidR="00C45CA0" w:rsidRPr="00AE781B" w14:paraId="55FE3AA0" w14:textId="77777777" w:rsidTr="00C45CA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929241C" w14:textId="77777777" w:rsidR="00C45CA0" w:rsidRPr="00AE781B" w:rsidRDefault="00C45CA0" w:rsidP="00C45CA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A5B0B07" w14:textId="77777777" w:rsidR="00C45CA0" w:rsidRPr="00AE781B" w:rsidRDefault="00C45CA0" w:rsidP="00C45CA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1C308FA" w14:textId="77777777" w:rsidR="00C45CA0" w:rsidRPr="00AE781B" w:rsidRDefault="00C45CA0" w:rsidP="00C45CA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tcPr>
          <w:p w14:paraId="023C14FF" w14:textId="77777777" w:rsidR="00C45CA0" w:rsidRPr="00AE781B" w:rsidRDefault="00C45CA0" w:rsidP="00C45CA0">
            <w:pPr>
              <w:pStyle w:val="TAC"/>
            </w:pPr>
            <w:r w:rsidRPr="00AE781B">
              <w:t>The length of the time interval that follows immediately after time interval T2</w:t>
            </w:r>
          </w:p>
        </w:tc>
      </w:tr>
      <w:tr w:rsidR="00C45CA0" w:rsidRPr="00AE781B" w14:paraId="077F8539" w14:textId="77777777" w:rsidTr="00C45CA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51BEA9D" w14:textId="77777777" w:rsidR="00C45CA0" w:rsidRPr="00AE781B" w:rsidRDefault="00C45CA0" w:rsidP="00C45CA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9.3.18.4.3-5 and TS 37.571-5 [20], clause 7.2.5.</w:t>
            </w:r>
          </w:p>
          <w:p w14:paraId="6B045563" w14:textId="77777777" w:rsidR="00C45CA0" w:rsidRPr="00AE781B" w:rsidRDefault="00C45CA0" w:rsidP="00C45CA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9.3.18.4.3-5 and TS 37.571-5 [20], clause 7.2.5.</w:t>
            </w:r>
          </w:p>
          <w:p w14:paraId="204C9454" w14:textId="77777777" w:rsidR="00C45CA0" w:rsidRPr="00AE781B" w:rsidRDefault="00C45CA0" w:rsidP="00C45CA0">
            <w:pPr>
              <w:pStyle w:val="TAN"/>
            </w:pPr>
            <w:r w:rsidRPr="00AE781B">
              <w:t>Note 3:</w:t>
            </w:r>
            <w:r w:rsidRPr="00AE781B">
              <w:tab/>
              <w:t>The parameter “Radio frame receive time offset between the cells at the UE antenna connector” is not a settable parameter but is used to set the “true RSTD” values in step 6 of clause 9.3.18.4.1.</w:t>
            </w:r>
          </w:p>
          <w:p w14:paraId="34E31A95" w14:textId="77777777" w:rsidR="00C45CA0" w:rsidRPr="00AE781B" w:rsidRDefault="00C45CA0" w:rsidP="00C45CA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2268CEF" w14:textId="77777777" w:rsidR="00C45CA0" w:rsidRPr="00AE781B" w:rsidRDefault="00C45CA0" w:rsidP="00F05EEE"/>
    <w:p w14:paraId="5BF993A0" w14:textId="77777777" w:rsidR="00C45CA0" w:rsidRPr="00AE781B" w:rsidRDefault="00C45CA0" w:rsidP="00C45CA0">
      <w:pPr>
        <w:pStyle w:val="TH"/>
      </w:pPr>
      <w:r w:rsidRPr="00AE781B">
        <w:t>Table 9.3.18.4.1-2: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C45CA0" w:rsidRPr="00AE781B" w14:paraId="312B3053" w14:textId="77777777" w:rsidTr="00C45CA0">
        <w:trPr>
          <w:trHeight w:val="105"/>
          <w:jc w:val="center"/>
        </w:trPr>
        <w:tc>
          <w:tcPr>
            <w:tcW w:w="3345" w:type="dxa"/>
            <w:vAlign w:val="center"/>
          </w:tcPr>
          <w:p w14:paraId="10A1430F"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Field</w:t>
            </w:r>
          </w:p>
        </w:tc>
        <w:tc>
          <w:tcPr>
            <w:tcW w:w="1578" w:type="dxa"/>
          </w:tcPr>
          <w:p w14:paraId="1596597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Value</w:t>
            </w:r>
          </w:p>
        </w:tc>
        <w:tc>
          <w:tcPr>
            <w:tcW w:w="2504" w:type="dxa"/>
          </w:tcPr>
          <w:p w14:paraId="43F1E000" w14:textId="77777777" w:rsidR="00C45CA0" w:rsidRPr="00AE781B" w:rsidRDefault="00C45CA0" w:rsidP="00C45CA0">
            <w:pPr>
              <w:keepNext/>
              <w:keepLines/>
              <w:spacing w:after="0"/>
              <w:jc w:val="center"/>
              <w:rPr>
                <w:rFonts w:ascii="Arial" w:hAnsi="Arial"/>
                <w:b/>
                <w:sz w:val="18"/>
              </w:rPr>
            </w:pPr>
            <w:r w:rsidRPr="00AE781B">
              <w:rPr>
                <w:rFonts w:ascii="Arial" w:hAnsi="Arial"/>
                <w:b/>
                <w:sz w:val="18"/>
              </w:rPr>
              <w:t xml:space="preserve"> Comment</w:t>
            </w:r>
          </w:p>
        </w:tc>
      </w:tr>
      <w:tr w:rsidR="00C45CA0" w:rsidRPr="00AE781B" w14:paraId="2D793070" w14:textId="77777777" w:rsidTr="00C45CA0">
        <w:trPr>
          <w:jc w:val="center"/>
        </w:trPr>
        <w:tc>
          <w:tcPr>
            <w:tcW w:w="3345" w:type="dxa"/>
            <w:vAlign w:val="center"/>
          </w:tcPr>
          <w:p w14:paraId="60E9AF33" w14:textId="77777777" w:rsidR="00C45CA0" w:rsidRPr="00AE781B" w:rsidRDefault="00C45CA0" w:rsidP="00C45CA0">
            <w:pPr>
              <w:keepNext/>
              <w:keepLines/>
              <w:spacing w:after="0"/>
              <w:jc w:val="center"/>
              <w:rPr>
                <w:rFonts w:ascii="Arial" w:hAnsi="Arial"/>
                <w:sz w:val="18"/>
              </w:rPr>
            </w:pPr>
            <w:r w:rsidRPr="00AE781B">
              <w:rPr>
                <w:rFonts w:ascii="Arial" w:hAnsi="Arial"/>
                <w:sz w:val="18"/>
              </w:rPr>
              <w:t>onDurationTimer</w:t>
            </w:r>
          </w:p>
        </w:tc>
        <w:tc>
          <w:tcPr>
            <w:tcW w:w="1578" w:type="dxa"/>
          </w:tcPr>
          <w:p w14:paraId="7FF32991"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E8E8B0D" w14:textId="77777777" w:rsidR="00C45CA0" w:rsidRPr="00AE781B" w:rsidRDefault="00C45CA0" w:rsidP="00C45CA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C45CA0" w:rsidRPr="00AE781B" w14:paraId="685163AF" w14:textId="77777777" w:rsidTr="00C45CA0">
        <w:trPr>
          <w:jc w:val="center"/>
        </w:trPr>
        <w:tc>
          <w:tcPr>
            <w:tcW w:w="3345" w:type="dxa"/>
            <w:vAlign w:val="center"/>
          </w:tcPr>
          <w:p w14:paraId="1D4413C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drx-InactivityTimer</w:t>
            </w:r>
          </w:p>
        </w:tc>
        <w:tc>
          <w:tcPr>
            <w:tcW w:w="1578" w:type="dxa"/>
          </w:tcPr>
          <w:p w14:paraId="57B8748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psf1</w:t>
            </w:r>
          </w:p>
        </w:tc>
        <w:tc>
          <w:tcPr>
            <w:tcW w:w="2504" w:type="dxa"/>
            <w:vMerge/>
          </w:tcPr>
          <w:p w14:paraId="5A5ACC03" w14:textId="77777777" w:rsidR="00C45CA0" w:rsidRPr="00AE781B" w:rsidRDefault="00C45CA0" w:rsidP="00C45CA0">
            <w:pPr>
              <w:keepNext/>
              <w:keepLines/>
              <w:spacing w:after="0"/>
              <w:rPr>
                <w:rFonts w:ascii="Arial" w:hAnsi="Arial"/>
                <w:sz w:val="18"/>
              </w:rPr>
            </w:pPr>
          </w:p>
        </w:tc>
      </w:tr>
      <w:tr w:rsidR="00C45CA0" w:rsidRPr="00AE781B" w14:paraId="20C7D72D" w14:textId="77777777" w:rsidTr="00C45CA0">
        <w:trPr>
          <w:jc w:val="center"/>
        </w:trPr>
        <w:tc>
          <w:tcPr>
            <w:tcW w:w="3345" w:type="dxa"/>
            <w:vAlign w:val="center"/>
          </w:tcPr>
          <w:p w14:paraId="156A0D30"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drx-RetransmissionTimer</w:t>
            </w:r>
          </w:p>
        </w:tc>
        <w:tc>
          <w:tcPr>
            <w:tcW w:w="1578" w:type="dxa"/>
          </w:tcPr>
          <w:p w14:paraId="2088B166"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sf1</w:t>
            </w:r>
          </w:p>
        </w:tc>
        <w:tc>
          <w:tcPr>
            <w:tcW w:w="2504" w:type="dxa"/>
            <w:vMerge/>
          </w:tcPr>
          <w:p w14:paraId="370A4A0E" w14:textId="77777777" w:rsidR="00C45CA0" w:rsidRPr="00AE781B" w:rsidRDefault="00C45CA0" w:rsidP="00C45CA0">
            <w:pPr>
              <w:keepNext/>
              <w:keepLines/>
              <w:spacing w:after="0"/>
              <w:rPr>
                <w:rFonts w:ascii="Arial" w:hAnsi="Arial"/>
                <w:sz w:val="18"/>
              </w:rPr>
            </w:pPr>
          </w:p>
        </w:tc>
      </w:tr>
      <w:tr w:rsidR="00C45CA0" w:rsidRPr="00AE781B" w14:paraId="5D1DBC41" w14:textId="77777777" w:rsidTr="00C45CA0">
        <w:trPr>
          <w:trHeight w:val="151"/>
          <w:jc w:val="center"/>
        </w:trPr>
        <w:tc>
          <w:tcPr>
            <w:tcW w:w="3345" w:type="dxa"/>
            <w:vAlign w:val="center"/>
          </w:tcPr>
          <w:p w14:paraId="2D9695E4" w14:textId="77777777" w:rsidR="00C45CA0" w:rsidRPr="00AE781B" w:rsidRDefault="00C45CA0" w:rsidP="00C45CA0">
            <w:pPr>
              <w:keepNext/>
              <w:keepLines/>
              <w:spacing w:after="0"/>
              <w:jc w:val="center"/>
              <w:rPr>
                <w:rFonts w:ascii="Arial" w:hAnsi="Arial"/>
                <w:sz w:val="18"/>
              </w:rPr>
            </w:pPr>
            <w:r w:rsidRPr="00AE781B">
              <w:rPr>
                <w:rFonts w:ascii="Arial" w:hAnsi="Arial"/>
                <w:sz w:val="18"/>
              </w:rPr>
              <w:t>longDRX-CycleStartOffset</w:t>
            </w:r>
          </w:p>
        </w:tc>
        <w:tc>
          <w:tcPr>
            <w:tcW w:w="1578" w:type="dxa"/>
          </w:tcPr>
          <w:p w14:paraId="05011CAE"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sf320</w:t>
            </w:r>
          </w:p>
        </w:tc>
        <w:tc>
          <w:tcPr>
            <w:tcW w:w="2504" w:type="dxa"/>
            <w:vMerge/>
          </w:tcPr>
          <w:p w14:paraId="16B5F251" w14:textId="77777777" w:rsidR="00C45CA0" w:rsidRPr="00AE781B" w:rsidRDefault="00C45CA0" w:rsidP="00C45CA0">
            <w:pPr>
              <w:keepNext/>
              <w:keepLines/>
              <w:spacing w:after="0"/>
              <w:rPr>
                <w:rFonts w:ascii="Arial" w:hAnsi="Arial"/>
                <w:sz w:val="18"/>
              </w:rPr>
            </w:pPr>
          </w:p>
        </w:tc>
      </w:tr>
      <w:tr w:rsidR="00C45CA0" w:rsidRPr="00AE781B" w14:paraId="3BA79369" w14:textId="77777777" w:rsidTr="00C45CA0">
        <w:trPr>
          <w:jc w:val="center"/>
        </w:trPr>
        <w:tc>
          <w:tcPr>
            <w:tcW w:w="3345" w:type="dxa"/>
            <w:vAlign w:val="center"/>
          </w:tcPr>
          <w:p w14:paraId="58CBF79B" w14:textId="77777777" w:rsidR="00C45CA0" w:rsidRPr="00AE781B" w:rsidRDefault="00C45CA0" w:rsidP="00C45CA0">
            <w:pPr>
              <w:keepNext/>
              <w:keepLines/>
              <w:spacing w:after="0"/>
              <w:jc w:val="center"/>
              <w:rPr>
                <w:rFonts w:ascii="Arial" w:hAnsi="Arial"/>
                <w:sz w:val="18"/>
              </w:rPr>
            </w:pPr>
            <w:r w:rsidRPr="00AE781B">
              <w:rPr>
                <w:rFonts w:ascii="Arial" w:hAnsi="Arial"/>
                <w:sz w:val="18"/>
              </w:rPr>
              <w:t>shortDRX</w:t>
            </w:r>
          </w:p>
        </w:tc>
        <w:tc>
          <w:tcPr>
            <w:tcW w:w="1578" w:type="dxa"/>
          </w:tcPr>
          <w:p w14:paraId="23E6E807" w14:textId="77777777" w:rsidR="00C45CA0" w:rsidRPr="00AE781B" w:rsidRDefault="00C45CA0" w:rsidP="00C45CA0">
            <w:pPr>
              <w:keepNext/>
              <w:keepLines/>
              <w:spacing w:after="0"/>
              <w:jc w:val="center"/>
              <w:rPr>
                <w:rFonts w:ascii="Arial" w:hAnsi="Arial"/>
                <w:sz w:val="18"/>
              </w:rPr>
            </w:pPr>
            <w:r w:rsidRPr="00AE781B">
              <w:rPr>
                <w:rFonts w:ascii="Arial" w:hAnsi="Arial"/>
                <w:sz w:val="18"/>
              </w:rPr>
              <w:t>Disable</w:t>
            </w:r>
          </w:p>
        </w:tc>
        <w:tc>
          <w:tcPr>
            <w:tcW w:w="2504" w:type="dxa"/>
            <w:vMerge/>
          </w:tcPr>
          <w:p w14:paraId="6C600B8A" w14:textId="77777777" w:rsidR="00C45CA0" w:rsidRPr="00AE781B" w:rsidRDefault="00C45CA0" w:rsidP="00C45CA0">
            <w:pPr>
              <w:keepNext/>
              <w:keepLines/>
              <w:spacing w:after="0"/>
              <w:rPr>
                <w:rFonts w:ascii="Arial" w:hAnsi="Arial"/>
                <w:sz w:val="18"/>
              </w:rPr>
            </w:pPr>
          </w:p>
        </w:tc>
      </w:tr>
    </w:tbl>
    <w:p w14:paraId="26CEFABD" w14:textId="77777777" w:rsidR="00C45CA0" w:rsidRPr="00AE781B" w:rsidRDefault="00C45CA0" w:rsidP="00C45CA0"/>
    <w:p w14:paraId="6D75E519" w14:textId="77777777" w:rsidR="00C45CA0" w:rsidRPr="00AE781B" w:rsidRDefault="00C45CA0" w:rsidP="00C45CA0">
      <w:pPr>
        <w:pStyle w:val="Heading5"/>
      </w:pPr>
      <w:r w:rsidRPr="00AE781B">
        <w:t>9.3.18.4.2</w:t>
      </w:r>
      <w:r w:rsidRPr="00AE781B">
        <w:tab/>
        <w:t>Test procedure</w:t>
      </w:r>
    </w:p>
    <w:p w14:paraId="5EE2D203" w14:textId="77777777" w:rsidR="00C45CA0" w:rsidRPr="00AE781B" w:rsidRDefault="00C45CA0" w:rsidP="00C45CA0">
      <w:pPr>
        <w:pStyle w:val="B1"/>
        <w:ind w:left="284"/>
      </w:pPr>
      <w:r w:rsidRPr="00AE781B">
        <w:t>Same as in clause 9.3.13.4.2 but with the following additional step:</w:t>
      </w:r>
    </w:p>
    <w:p w14:paraId="3E9FA684" w14:textId="77777777" w:rsidR="00C45CA0" w:rsidRPr="00AE781B" w:rsidRDefault="00C45CA0" w:rsidP="00C45CA0">
      <w:pPr>
        <w:pStyle w:val="B1"/>
        <w:ind w:left="284"/>
      </w:pPr>
      <w:r w:rsidRPr="00AE781B">
        <w:t>14.</w:t>
      </w:r>
      <w:r w:rsidRPr="00AE781B">
        <w:tab/>
        <w:t>Repeat step 1-13 for each sub-test in Table 9.3.18.4.1-1 as appropriate</w:t>
      </w:r>
    </w:p>
    <w:p w14:paraId="0DC3DF3D" w14:textId="77777777" w:rsidR="00C45CA0" w:rsidRPr="00AE781B" w:rsidRDefault="00C45CA0" w:rsidP="00C45CA0">
      <w:pPr>
        <w:pStyle w:val="Heading7"/>
      </w:pPr>
      <w:r w:rsidRPr="00AE781B">
        <w:t>9.3.18.4.3</w:t>
      </w:r>
      <w:r w:rsidRPr="00AE781B">
        <w:tab/>
        <w:t>Message contents</w:t>
      </w:r>
    </w:p>
    <w:p w14:paraId="2E57CD00" w14:textId="77777777" w:rsidR="00C45CA0" w:rsidRPr="00AE781B" w:rsidRDefault="00C45CA0" w:rsidP="00C45CA0">
      <w:pPr>
        <w:rPr>
          <w:rFonts w:eastAsia="MS Mincho"/>
        </w:rPr>
      </w:pPr>
      <w:r w:rsidRPr="00AE781B">
        <w:rPr>
          <w:rFonts w:eastAsia="MS Mincho"/>
        </w:rPr>
        <w:t>Same as in clause 9.3.1.1.4.3 with the following exceptions:</w:t>
      </w:r>
    </w:p>
    <w:p w14:paraId="7960486C" w14:textId="77777777" w:rsidR="00C45CA0" w:rsidRPr="00AE781B" w:rsidRDefault="00C45CA0" w:rsidP="00C45CA0">
      <w:pPr>
        <w:pStyle w:val="TH"/>
        <w:rPr>
          <w:rFonts w:eastAsia="MS Mincho"/>
        </w:rPr>
      </w:pPr>
      <w:r w:rsidRPr="00AE781B">
        <w:rPr>
          <w:rFonts w:eastAsia="MS Mincho"/>
          <w:iCs/>
        </w:rPr>
        <w:lastRenderedPageBreak/>
        <w:t>Table 9.3.18.4.3-1: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45CA0" w:rsidRPr="00AE781B" w14:paraId="60CBD3F4" w14:textId="77777777" w:rsidTr="00C45CA0">
        <w:tc>
          <w:tcPr>
            <w:tcW w:w="9606" w:type="dxa"/>
            <w:gridSpan w:val="4"/>
            <w:shd w:val="clear" w:color="auto" w:fill="auto"/>
          </w:tcPr>
          <w:p w14:paraId="7DC745C0" w14:textId="77777777" w:rsidR="00C45CA0" w:rsidRPr="00AE781B" w:rsidRDefault="00C45CA0" w:rsidP="00C45CA0">
            <w:pPr>
              <w:pStyle w:val="TAL"/>
              <w:rPr>
                <w:rFonts w:eastAsia="MS Mincho"/>
              </w:rPr>
            </w:pPr>
            <w:r w:rsidRPr="00AE781B">
              <w:rPr>
                <w:rFonts w:eastAsia="MS Mincho"/>
              </w:rPr>
              <w:t>Derivation Path: Table 9.3.1.1.4.3-4</w:t>
            </w:r>
          </w:p>
        </w:tc>
      </w:tr>
      <w:tr w:rsidR="00C45CA0" w:rsidRPr="00AE781B" w14:paraId="706B8801" w14:textId="77777777" w:rsidTr="00C45CA0">
        <w:tc>
          <w:tcPr>
            <w:tcW w:w="4535" w:type="dxa"/>
            <w:shd w:val="clear" w:color="auto" w:fill="auto"/>
          </w:tcPr>
          <w:p w14:paraId="068F2590" w14:textId="77777777" w:rsidR="00C45CA0" w:rsidRPr="00AE781B" w:rsidRDefault="00C45CA0" w:rsidP="00C45CA0">
            <w:pPr>
              <w:pStyle w:val="TAH"/>
              <w:rPr>
                <w:rFonts w:eastAsia="MS Mincho"/>
              </w:rPr>
            </w:pPr>
            <w:r w:rsidRPr="00AE781B">
              <w:rPr>
                <w:rFonts w:eastAsia="MS Mincho"/>
              </w:rPr>
              <w:t>Information Element</w:t>
            </w:r>
          </w:p>
        </w:tc>
        <w:tc>
          <w:tcPr>
            <w:tcW w:w="2267" w:type="dxa"/>
            <w:shd w:val="clear" w:color="auto" w:fill="auto"/>
          </w:tcPr>
          <w:p w14:paraId="3CA0CAB2" w14:textId="77777777" w:rsidR="00C45CA0" w:rsidRPr="00AE781B" w:rsidRDefault="00C45CA0" w:rsidP="00C45CA0">
            <w:pPr>
              <w:pStyle w:val="TAH"/>
              <w:rPr>
                <w:rFonts w:eastAsia="MS Mincho"/>
              </w:rPr>
            </w:pPr>
            <w:r w:rsidRPr="00AE781B">
              <w:rPr>
                <w:rFonts w:eastAsia="MS Mincho"/>
              </w:rPr>
              <w:t>Value/remark</w:t>
            </w:r>
          </w:p>
        </w:tc>
        <w:tc>
          <w:tcPr>
            <w:tcW w:w="1700" w:type="dxa"/>
            <w:shd w:val="clear" w:color="auto" w:fill="auto"/>
          </w:tcPr>
          <w:p w14:paraId="7F8CF024" w14:textId="77777777" w:rsidR="00C45CA0" w:rsidRPr="00AE781B" w:rsidRDefault="00C45CA0" w:rsidP="00C45CA0">
            <w:pPr>
              <w:pStyle w:val="TAH"/>
              <w:rPr>
                <w:rFonts w:eastAsia="MS Mincho"/>
              </w:rPr>
            </w:pPr>
            <w:r w:rsidRPr="00AE781B">
              <w:rPr>
                <w:rFonts w:eastAsia="MS Mincho"/>
              </w:rPr>
              <w:t>Comment</w:t>
            </w:r>
          </w:p>
        </w:tc>
        <w:tc>
          <w:tcPr>
            <w:tcW w:w="1104" w:type="dxa"/>
            <w:shd w:val="clear" w:color="auto" w:fill="auto"/>
          </w:tcPr>
          <w:p w14:paraId="5CE5A158" w14:textId="77777777" w:rsidR="00C45CA0" w:rsidRPr="00AE781B" w:rsidRDefault="00C45CA0" w:rsidP="00C45CA0">
            <w:pPr>
              <w:pStyle w:val="TAH"/>
              <w:rPr>
                <w:rFonts w:eastAsia="MS Mincho"/>
              </w:rPr>
            </w:pPr>
            <w:r w:rsidRPr="00AE781B">
              <w:rPr>
                <w:rFonts w:eastAsia="MS Mincho"/>
              </w:rPr>
              <w:t>Condition</w:t>
            </w:r>
          </w:p>
        </w:tc>
      </w:tr>
      <w:tr w:rsidR="00C45CA0" w:rsidRPr="00AE781B" w14:paraId="2496A10E" w14:textId="77777777" w:rsidTr="00C45CA0">
        <w:tc>
          <w:tcPr>
            <w:tcW w:w="4535" w:type="dxa"/>
            <w:shd w:val="clear" w:color="auto" w:fill="auto"/>
          </w:tcPr>
          <w:p w14:paraId="684D82CD" w14:textId="77777777" w:rsidR="00C45CA0" w:rsidRPr="00AE781B" w:rsidRDefault="00C45CA0" w:rsidP="00C45CA0">
            <w:pPr>
              <w:pStyle w:val="TAL"/>
            </w:pPr>
            <w:r w:rsidRPr="00AE781B">
              <w:t>LPP-Message ::= SEQUENCE {</w:t>
            </w:r>
          </w:p>
        </w:tc>
        <w:tc>
          <w:tcPr>
            <w:tcW w:w="2267" w:type="dxa"/>
            <w:shd w:val="clear" w:color="auto" w:fill="auto"/>
          </w:tcPr>
          <w:p w14:paraId="009FD6CE" w14:textId="77777777" w:rsidR="00C45CA0" w:rsidRPr="00AE781B" w:rsidRDefault="00C45CA0" w:rsidP="00C45CA0">
            <w:pPr>
              <w:pStyle w:val="TAL"/>
              <w:rPr>
                <w:rFonts w:eastAsia="MS Mincho"/>
              </w:rPr>
            </w:pPr>
          </w:p>
        </w:tc>
        <w:tc>
          <w:tcPr>
            <w:tcW w:w="1700" w:type="dxa"/>
            <w:shd w:val="clear" w:color="auto" w:fill="auto"/>
          </w:tcPr>
          <w:p w14:paraId="0F0058A2" w14:textId="77777777" w:rsidR="00C45CA0" w:rsidRPr="00AE781B" w:rsidRDefault="00C45CA0" w:rsidP="00C45CA0">
            <w:pPr>
              <w:pStyle w:val="TAL"/>
              <w:rPr>
                <w:rFonts w:eastAsia="MS Mincho"/>
              </w:rPr>
            </w:pPr>
          </w:p>
        </w:tc>
        <w:tc>
          <w:tcPr>
            <w:tcW w:w="1104" w:type="dxa"/>
            <w:shd w:val="clear" w:color="auto" w:fill="auto"/>
          </w:tcPr>
          <w:p w14:paraId="1B54F062" w14:textId="77777777" w:rsidR="00C45CA0" w:rsidRPr="00AE781B" w:rsidRDefault="00C45CA0" w:rsidP="00C45CA0">
            <w:pPr>
              <w:pStyle w:val="TAL"/>
              <w:rPr>
                <w:rFonts w:eastAsia="MS Mincho"/>
              </w:rPr>
            </w:pPr>
          </w:p>
        </w:tc>
      </w:tr>
      <w:tr w:rsidR="00C45CA0" w:rsidRPr="00AE781B" w14:paraId="63B957A0" w14:textId="77777777" w:rsidTr="00C45CA0">
        <w:tc>
          <w:tcPr>
            <w:tcW w:w="4535" w:type="dxa"/>
            <w:shd w:val="clear" w:color="auto" w:fill="auto"/>
          </w:tcPr>
          <w:p w14:paraId="41AD4FD2" w14:textId="77777777" w:rsidR="00C45CA0" w:rsidRPr="00AE781B" w:rsidRDefault="00C45CA0" w:rsidP="00C45CA0">
            <w:pPr>
              <w:pStyle w:val="TAL"/>
            </w:pPr>
            <w:r w:rsidRPr="00AE781B">
              <w:t xml:space="preserve"> lpp-MessageBody CHOICE {</w:t>
            </w:r>
          </w:p>
        </w:tc>
        <w:tc>
          <w:tcPr>
            <w:tcW w:w="2267" w:type="dxa"/>
            <w:shd w:val="clear" w:color="auto" w:fill="auto"/>
          </w:tcPr>
          <w:p w14:paraId="30DBF030" w14:textId="77777777" w:rsidR="00C45CA0" w:rsidRPr="00AE781B" w:rsidRDefault="00C45CA0" w:rsidP="00C45CA0">
            <w:pPr>
              <w:pStyle w:val="TAL"/>
              <w:rPr>
                <w:rFonts w:eastAsia="MS Mincho"/>
              </w:rPr>
            </w:pPr>
          </w:p>
        </w:tc>
        <w:tc>
          <w:tcPr>
            <w:tcW w:w="1700" w:type="dxa"/>
            <w:shd w:val="clear" w:color="auto" w:fill="auto"/>
          </w:tcPr>
          <w:p w14:paraId="009A28C6" w14:textId="77777777" w:rsidR="00C45CA0" w:rsidRPr="00AE781B" w:rsidRDefault="00C45CA0" w:rsidP="00C45CA0">
            <w:pPr>
              <w:pStyle w:val="TAL"/>
              <w:rPr>
                <w:rFonts w:eastAsia="MS Mincho"/>
              </w:rPr>
            </w:pPr>
          </w:p>
        </w:tc>
        <w:tc>
          <w:tcPr>
            <w:tcW w:w="1104" w:type="dxa"/>
            <w:shd w:val="clear" w:color="auto" w:fill="auto"/>
          </w:tcPr>
          <w:p w14:paraId="351AE469" w14:textId="77777777" w:rsidR="00C45CA0" w:rsidRPr="00AE781B" w:rsidRDefault="00C45CA0" w:rsidP="00C45CA0">
            <w:pPr>
              <w:pStyle w:val="TAL"/>
              <w:rPr>
                <w:rFonts w:eastAsia="MS Mincho"/>
              </w:rPr>
            </w:pPr>
          </w:p>
        </w:tc>
      </w:tr>
      <w:tr w:rsidR="00C45CA0" w:rsidRPr="00AE781B" w14:paraId="505C4656" w14:textId="77777777" w:rsidTr="00C45CA0">
        <w:tc>
          <w:tcPr>
            <w:tcW w:w="4535" w:type="dxa"/>
            <w:shd w:val="clear" w:color="auto" w:fill="auto"/>
          </w:tcPr>
          <w:p w14:paraId="58638567" w14:textId="77777777" w:rsidR="00C45CA0" w:rsidRPr="00AE781B" w:rsidRDefault="00C45CA0" w:rsidP="00C45CA0">
            <w:pPr>
              <w:pStyle w:val="TAL"/>
            </w:pPr>
            <w:r w:rsidRPr="00AE781B">
              <w:t xml:space="preserve">  c1 CHOICE {</w:t>
            </w:r>
          </w:p>
        </w:tc>
        <w:tc>
          <w:tcPr>
            <w:tcW w:w="2267" w:type="dxa"/>
            <w:shd w:val="clear" w:color="auto" w:fill="auto"/>
          </w:tcPr>
          <w:p w14:paraId="7D01B4B4" w14:textId="77777777" w:rsidR="00C45CA0" w:rsidRPr="00AE781B" w:rsidRDefault="00C45CA0" w:rsidP="00C45CA0">
            <w:pPr>
              <w:pStyle w:val="TAL"/>
              <w:rPr>
                <w:rFonts w:eastAsia="MS Mincho"/>
              </w:rPr>
            </w:pPr>
          </w:p>
        </w:tc>
        <w:tc>
          <w:tcPr>
            <w:tcW w:w="1700" w:type="dxa"/>
            <w:shd w:val="clear" w:color="auto" w:fill="auto"/>
          </w:tcPr>
          <w:p w14:paraId="457E59FF" w14:textId="77777777" w:rsidR="00C45CA0" w:rsidRPr="00AE781B" w:rsidRDefault="00C45CA0" w:rsidP="00C45CA0">
            <w:pPr>
              <w:pStyle w:val="TAL"/>
              <w:rPr>
                <w:rFonts w:eastAsia="MS Mincho"/>
              </w:rPr>
            </w:pPr>
          </w:p>
        </w:tc>
        <w:tc>
          <w:tcPr>
            <w:tcW w:w="1104" w:type="dxa"/>
            <w:shd w:val="clear" w:color="auto" w:fill="auto"/>
          </w:tcPr>
          <w:p w14:paraId="1B4F682D" w14:textId="77777777" w:rsidR="00C45CA0" w:rsidRPr="00AE781B" w:rsidRDefault="00C45CA0" w:rsidP="00C45CA0">
            <w:pPr>
              <w:pStyle w:val="TAL"/>
              <w:rPr>
                <w:rFonts w:eastAsia="MS Mincho"/>
              </w:rPr>
            </w:pPr>
          </w:p>
        </w:tc>
      </w:tr>
      <w:tr w:rsidR="00C45CA0" w:rsidRPr="00AE781B" w14:paraId="185416B9" w14:textId="77777777" w:rsidTr="00C45CA0">
        <w:tc>
          <w:tcPr>
            <w:tcW w:w="4535" w:type="dxa"/>
            <w:shd w:val="clear" w:color="auto" w:fill="auto"/>
          </w:tcPr>
          <w:p w14:paraId="7F032FB9" w14:textId="77777777" w:rsidR="00C45CA0" w:rsidRPr="00AE781B" w:rsidRDefault="00C45CA0" w:rsidP="00C45CA0">
            <w:pPr>
              <w:pStyle w:val="TAL"/>
            </w:pPr>
            <w:r w:rsidRPr="00AE781B">
              <w:t xml:space="preserve">    requestLocationInformation SEQUENCE {</w:t>
            </w:r>
          </w:p>
        </w:tc>
        <w:tc>
          <w:tcPr>
            <w:tcW w:w="2267" w:type="dxa"/>
            <w:shd w:val="clear" w:color="auto" w:fill="auto"/>
          </w:tcPr>
          <w:p w14:paraId="384ACE49" w14:textId="77777777" w:rsidR="00C45CA0" w:rsidRPr="00AE781B" w:rsidRDefault="00C45CA0" w:rsidP="00C45CA0">
            <w:pPr>
              <w:pStyle w:val="TAL"/>
              <w:rPr>
                <w:rFonts w:eastAsia="MS Mincho"/>
              </w:rPr>
            </w:pPr>
          </w:p>
        </w:tc>
        <w:tc>
          <w:tcPr>
            <w:tcW w:w="1700" w:type="dxa"/>
            <w:shd w:val="clear" w:color="auto" w:fill="auto"/>
          </w:tcPr>
          <w:p w14:paraId="28D88696" w14:textId="77777777" w:rsidR="00C45CA0" w:rsidRPr="00AE781B" w:rsidRDefault="00C45CA0" w:rsidP="00C45CA0">
            <w:pPr>
              <w:pStyle w:val="TAL"/>
              <w:rPr>
                <w:rFonts w:eastAsia="MS Mincho"/>
              </w:rPr>
            </w:pPr>
          </w:p>
        </w:tc>
        <w:tc>
          <w:tcPr>
            <w:tcW w:w="1104" w:type="dxa"/>
            <w:shd w:val="clear" w:color="auto" w:fill="auto"/>
          </w:tcPr>
          <w:p w14:paraId="15AFE796" w14:textId="77777777" w:rsidR="00C45CA0" w:rsidRPr="00AE781B" w:rsidRDefault="00C45CA0" w:rsidP="00C45CA0">
            <w:pPr>
              <w:pStyle w:val="TAL"/>
              <w:rPr>
                <w:rFonts w:eastAsia="MS Mincho"/>
              </w:rPr>
            </w:pPr>
          </w:p>
        </w:tc>
      </w:tr>
      <w:tr w:rsidR="00C45CA0" w:rsidRPr="00AE781B" w14:paraId="0867C54D" w14:textId="77777777" w:rsidTr="00C45CA0">
        <w:tc>
          <w:tcPr>
            <w:tcW w:w="4535" w:type="dxa"/>
            <w:shd w:val="clear" w:color="auto" w:fill="auto"/>
          </w:tcPr>
          <w:p w14:paraId="6CF877A5" w14:textId="77777777" w:rsidR="00C45CA0" w:rsidRPr="00AE781B" w:rsidRDefault="00C45CA0" w:rsidP="00C45CA0">
            <w:pPr>
              <w:pStyle w:val="TAL"/>
            </w:pPr>
            <w:r w:rsidRPr="00AE781B">
              <w:t xml:space="preserve">      criticalExtensions CHOICE {</w:t>
            </w:r>
          </w:p>
        </w:tc>
        <w:tc>
          <w:tcPr>
            <w:tcW w:w="2267" w:type="dxa"/>
            <w:shd w:val="clear" w:color="auto" w:fill="auto"/>
          </w:tcPr>
          <w:p w14:paraId="1312D6E0" w14:textId="77777777" w:rsidR="00C45CA0" w:rsidRPr="00AE781B" w:rsidRDefault="00C45CA0" w:rsidP="00C45CA0">
            <w:pPr>
              <w:pStyle w:val="TAL"/>
              <w:rPr>
                <w:rFonts w:eastAsia="MS Mincho"/>
              </w:rPr>
            </w:pPr>
          </w:p>
        </w:tc>
        <w:tc>
          <w:tcPr>
            <w:tcW w:w="1700" w:type="dxa"/>
            <w:shd w:val="clear" w:color="auto" w:fill="auto"/>
          </w:tcPr>
          <w:p w14:paraId="54CA126F" w14:textId="77777777" w:rsidR="00C45CA0" w:rsidRPr="00AE781B" w:rsidRDefault="00C45CA0" w:rsidP="00C45CA0">
            <w:pPr>
              <w:pStyle w:val="TAL"/>
              <w:rPr>
                <w:rFonts w:eastAsia="MS Mincho"/>
              </w:rPr>
            </w:pPr>
          </w:p>
        </w:tc>
        <w:tc>
          <w:tcPr>
            <w:tcW w:w="1104" w:type="dxa"/>
            <w:shd w:val="clear" w:color="auto" w:fill="auto"/>
          </w:tcPr>
          <w:p w14:paraId="67321BF7" w14:textId="77777777" w:rsidR="00C45CA0" w:rsidRPr="00AE781B" w:rsidRDefault="00C45CA0" w:rsidP="00C45CA0">
            <w:pPr>
              <w:pStyle w:val="TAL"/>
              <w:rPr>
                <w:rFonts w:eastAsia="MS Mincho"/>
              </w:rPr>
            </w:pPr>
          </w:p>
        </w:tc>
      </w:tr>
      <w:tr w:rsidR="00C45CA0" w:rsidRPr="00AE781B" w14:paraId="79202F4A" w14:textId="77777777" w:rsidTr="00C45CA0">
        <w:tc>
          <w:tcPr>
            <w:tcW w:w="4535" w:type="dxa"/>
            <w:shd w:val="clear" w:color="auto" w:fill="auto"/>
          </w:tcPr>
          <w:p w14:paraId="1008C409" w14:textId="77777777" w:rsidR="00C45CA0" w:rsidRPr="00AE781B" w:rsidRDefault="00C45CA0" w:rsidP="00C45CA0">
            <w:pPr>
              <w:pStyle w:val="TAL"/>
            </w:pPr>
            <w:r w:rsidRPr="00AE781B">
              <w:t xml:space="preserve">        c1 CHOICE {</w:t>
            </w:r>
          </w:p>
        </w:tc>
        <w:tc>
          <w:tcPr>
            <w:tcW w:w="2267" w:type="dxa"/>
            <w:shd w:val="clear" w:color="auto" w:fill="auto"/>
          </w:tcPr>
          <w:p w14:paraId="3B55556D" w14:textId="77777777" w:rsidR="00C45CA0" w:rsidRPr="00AE781B" w:rsidRDefault="00C45CA0" w:rsidP="00C45CA0">
            <w:pPr>
              <w:pStyle w:val="TAL"/>
              <w:rPr>
                <w:rFonts w:eastAsia="MS Mincho"/>
              </w:rPr>
            </w:pPr>
          </w:p>
        </w:tc>
        <w:tc>
          <w:tcPr>
            <w:tcW w:w="1700" w:type="dxa"/>
            <w:shd w:val="clear" w:color="auto" w:fill="auto"/>
          </w:tcPr>
          <w:p w14:paraId="53BB0D5D" w14:textId="77777777" w:rsidR="00C45CA0" w:rsidRPr="00AE781B" w:rsidRDefault="00C45CA0" w:rsidP="00C45CA0">
            <w:pPr>
              <w:pStyle w:val="TAL"/>
              <w:rPr>
                <w:rFonts w:eastAsia="MS Mincho"/>
              </w:rPr>
            </w:pPr>
          </w:p>
        </w:tc>
        <w:tc>
          <w:tcPr>
            <w:tcW w:w="1104" w:type="dxa"/>
            <w:shd w:val="clear" w:color="auto" w:fill="auto"/>
          </w:tcPr>
          <w:p w14:paraId="49FC8FA9" w14:textId="77777777" w:rsidR="00C45CA0" w:rsidRPr="00AE781B" w:rsidRDefault="00C45CA0" w:rsidP="00C45CA0">
            <w:pPr>
              <w:pStyle w:val="TAL"/>
              <w:rPr>
                <w:rFonts w:eastAsia="MS Mincho"/>
              </w:rPr>
            </w:pPr>
          </w:p>
        </w:tc>
      </w:tr>
      <w:tr w:rsidR="00C45CA0" w:rsidRPr="00AE781B" w14:paraId="182A74B1" w14:textId="77777777" w:rsidTr="00C45CA0">
        <w:tc>
          <w:tcPr>
            <w:tcW w:w="4535" w:type="dxa"/>
            <w:shd w:val="clear" w:color="auto" w:fill="auto"/>
          </w:tcPr>
          <w:p w14:paraId="62C33579" w14:textId="77777777" w:rsidR="00C45CA0" w:rsidRPr="00AE781B" w:rsidRDefault="00C45CA0" w:rsidP="00C45CA0">
            <w:pPr>
              <w:pStyle w:val="TAL"/>
            </w:pPr>
            <w:r w:rsidRPr="00AE781B">
              <w:t xml:space="preserve">          requestLocationInformation-r9 SEQUENCE {</w:t>
            </w:r>
          </w:p>
        </w:tc>
        <w:tc>
          <w:tcPr>
            <w:tcW w:w="2267" w:type="dxa"/>
            <w:shd w:val="clear" w:color="auto" w:fill="auto"/>
          </w:tcPr>
          <w:p w14:paraId="75E74C14" w14:textId="77777777" w:rsidR="00C45CA0" w:rsidRPr="00AE781B" w:rsidRDefault="00C45CA0" w:rsidP="00C45CA0">
            <w:pPr>
              <w:pStyle w:val="TAL"/>
              <w:rPr>
                <w:rFonts w:eastAsia="MS Mincho"/>
              </w:rPr>
            </w:pPr>
          </w:p>
        </w:tc>
        <w:tc>
          <w:tcPr>
            <w:tcW w:w="1700" w:type="dxa"/>
            <w:shd w:val="clear" w:color="auto" w:fill="auto"/>
          </w:tcPr>
          <w:p w14:paraId="455E9566" w14:textId="77777777" w:rsidR="00C45CA0" w:rsidRPr="00AE781B" w:rsidRDefault="00C45CA0" w:rsidP="00C45CA0">
            <w:pPr>
              <w:pStyle w:val="TAL"/>
              <w:rPr>
                <w:rFonts w:eastAsia="MS Mincho"/>
              </w:rPr>
            </w:pPr>
          </w:p>
        </w:tc>
        <w:tc>
          <w:tcPr>
            <w:tcW w:w="1104" w:type="dxa"/>
            <w:shd w:val="clear" w:color="auto" w:fill="auto"/>
          </w:tcPr>
          <w:p w14:paraId="589646E4" w14:textId="77777777" w:rsidR="00C45CA0" w:rsidRPr="00AE781B" w:rsidRDefault="00C45CA0" w:rsidP="00C45CA0">
            <w:pPr>
              <w:pStyle w:val="TAL"/>
              <w:rPr>
                <w:rFonts w:eastAsia="MS Mincho"/>
              </w:rPr>
            </w:pPr>
          </w:p>
        </w:tc>
      </w:tr>
      <w:tr w:rsidR="00C45CA0" w:rsidRPr="00AE781B" w14:paraId="572A6F1D" w14:textId="77777777" w:rsidTr="00C45CA0">
        <w:tc>
          <w:tcPr>
            <w:tcW w:w="4535" w:type="dxa"/>
            <w:shd w:val="clear" w:color="auto" w:fill="auto"/>
          </w:tcPr>
          <w:p w14:paraId="2FCB784D" w14:textId="77777777" w:rsidR="00C45CA0" w:rsidRPr="00AE781B" w:rsidRDefault="00C45CA0" w:rsidP="00C45CA0">
            <w:pPr>
              <w:pStyle w:val="TAL"/>
            </w:pPr>
            <w:r w:rsidRPr="00AE781B">
              <w:t xml:space="preserve">            commonIEsRequestLocationInformation</w:t>
            </w:r>
          </w:p>
          <w:p w14:paraId="2BD2FF2F" w14:textId="77777777" w:rsidR="00C45CA0" w:rsidRPr="00AE781B" w:rsidRDefault="00C45CA0" w:rsidP="00C45CA0">
            <w:pPr>
              <w:pStyle w:val="TAL"/>
            </w:pPr>
            <w:r w:rsidRPr="00AE781B">
              <w:t xml:space="preserve">            SEQUENCE {</w:t>
            </w:r>
          </w:p>
        </w:tc>
        <w:tc>
          <w:tcPr>
            <w:tcW w:w="2267" w:type="dxa"/>
            <w:shd w:val="clear" w:color="auto" w:fill="auto"/>
          </w:tcPr>
          <w:p w14:paraId="5894866A" w14:textId="77777777" w:rsidR="00C45CA0" w:rsidRPr="00AE781B" w:rsidRDefault="00C45CA0" w:rsidP="00C45CA0">
            <w:pPr>
              <w:pStyle w:val="TAL"/>
              <w:rPr>
                <w:rFonts w:eastAsia="MS Mincho"/>
              </w:rPr>
            </w:pPr>
          </w:p>
        </w:tc>
        <w:tc>
          <w:tcPr>
            <w:tcW w:w="1700" w:type="dxa"/>
            <w:shd w:val="clear" w:color="auto" w:fill="auto"/>
          </w:tcPr>
          <w:p w14:paraId="54F57044" w14:textId="77777777" w:rsidR="00C45CA0" w:rsidRPr="00AE781B" w:rsidRDefault="00C45CA0" w:rsidP="00C45CA0">
            <w:pPr>
              <w:pStyle w:val="TAL"/>
              <w:rPr>
                <w:rFonts w:eastAsia="MS Mincho"/>
              </w:rPr>
            </w:pPr>
          </w:p>
        </w:tc>
        <w:tc>
          <w:tcPr>
            <w:tcW w:w="1104" w:type="dxa"/>
            <w:shd w:val="clear" w:color="auto" w:fill="auto"/>
          </w:tcPr>
          <w:p w14:paraId="66E0BFC9" w14:textId="77777777" w:rsidR="00C45CA0" w:rsidRPr="00AE781B" w:rsidRDefault="00C45CA0" w:rsidP="00C45CA0">
            <w:pPr>
              <w:pStyle w:val="TAL"/>
              <w:rPr>
                <w:rFonts w:eastAsia="MS Mincho"/>
              </w:rPr>
            </w:pPr>
          </w:p>
        </w:tc>
      </w:tr>
      <w:tr w:rsidR="00C45CA0" w:rsidRPr="00AE781B" w14:paraId="2539BAA2" w14:textId="77777777" w:rsidTr="00C45CA0">
        <w:tc>
          <w:tcPr>
            <w:tcW w:w="4535" w:type="dxa"/>
            <w:shd w:val="clear" w:color="auto" w:fill="auto"/>
          </w:tcPr>
          <w:p w14:paraId="11F5975C" w14:textId="77777777" w:rsidR="00C45CA0" w:rsidRPr="00AE781B" w:rsidRDefault="00C45CA0" w:rsidP="00C45CA0">
            <w:pPr>
              <w:pStyle w:val="TAL"/>
            </w:pPr>
            <w:r w:rsidRPr="00AE781B">
              <w:t xml:space="preserve">              qos SEQUENCE {</w:t>
            </w:r>
          </w:p>
        </w:tc>
        <w:tc>
          <w:tcPr>
            <w:tcW w:w="2267" w:type="dxa"/>
            <w:shd w:val="clear" w:color="auto" w:fill="auto"/>
          </w:tcPr>
          <w:p w14:paraId="15BC6683" w14:textId="77777777" w:rsidR="00C45CA0" w:rsidRPr="00AE781B" w:rsidRDefault="00C45CA0" w:rsidP="00C45CA0">
            <w:pPr>
              <w:pStyle w:val="TAL"/>
              <w:rPr>
                <w:rFonts w:eastAsia="MS Mincho"/>
              </w:rPr>
            </w:pPr>
          </w:p>
        </w:tc>
        <w:tc>
          <w:tcPr>
            <w:tcW w:w="1700" w:type="dxa"/>
            <w:shd w:val="clear" w:color="auto" w:fill="auto"/>
          </w:tcPr>
          <w:p w14:paraId="77B56B01" w14:textId="77777777" w:rsidR="00C45CA0" w:rsidRPr="00AE781B" w:rsidRDefault="00C45CA0" w:rsidP="00C45CA0">
            <w:pPr>
              <w:pStyle w:val="TAL"/>
              <w:rPr>
                <w:rFonts w:eastAsia="MS Mincho"/>
              </w:rPr>
            </w:pPr>
          </w:p>
        </w:tc>
        <w:tc>
          <w:tcPr>
            <w:tcW w:w="1104" w:type="dxa"/>
            <w:shd w:val="clear" w:color="auto" w:fill="auto"/>
          </w:tcPr>
          <w:p w14:paraId="05D70725" w14:textId="77777777" w:rsidR="00C45CA0" w:rsidRPr="00AE781B" w:rsidRDefault="00C45CA0" w:rsidP="00C45CA0">
            <w:pPr>
              <w:pStyle w:val="TAL"/>
              <w:rPr>
                <w:rFonts w:eastAsia="MS Mincho"/>
              </w:rPr>
            </w:pPr>
          </w:p>
        </w:tc>
      </w:tr>
      <w:tr w:rsidR="00C45CA0" w:rsidRPr="00AE781B" w14:paraId="7B6126A5" w14:textId="77777777" w:rsidTr="00C45CA0">
        <w:tc>
          <w:tcPr>
            <w:tcW w:w="4535" w:type="dxa"/>
            <w:shd w:val="clear" w:color="auto" w:fill="auto"/>
          </w:tcPr>
          <w:p w14:paraId="32B9A86D" w14:textId="77777777" w:rsidR="00C45CA0" w:rsidRPr="00AE781B" w:rsidRDefault="00C45CA0" w:rsidP="00C45CA0">
            <w:pPr>
              <w:pStyle w:val="TAL"/>
            </w:pPr>
            <w:r w:rsidRPr="00AE781B">
              <w:t xml:space="preserve">                 responseTime SEQUENCE {</w:t>
            </w:r>
          </w:p>
        </w:tc>
        <w:tc>
          <w:tcPr>
            <w:tcW w:w="2267" w:type="dxa"/>
            <w:shd w:val="clear" w:color="auto" w:fill="auto"/>
          </w:tcPr>
          <w:p w14:paraId="177F33B1" w14:textId="77777777" w:rsidR="00C45CA0" w:rsidRPr="00AE781B" w:rsidRDefault="00C45CA0" w:rsidP="00C45CA0">
            <w:pPr>
              <w:pStyle w:val="TAL"/>
              <w:rPr>
                <w:rFonts w:eastAsia="MS Mincho"/>
              </w:rPr>
            </w:pPr>
          </w:p>
        </w:tc>
        <w:tc>
          <w:tcPr>
            <w:tcW w:w="1700" w:type="dxa"/>
            <w:shd w:val="clear" w:color="auto" w:fill="auto"/>
          </w:tcPr>
          <w:p w14:paraId="05EEDBD4" w14:textId="77777777" w:rsidR="00C45CA0" w:rsidRPr="00AE781B" w:rsidRDefault="00C45CA0" w:rsidP="00C45CA0">
            <w:pPr>
              <w:pStyle w:val="TAL"/>
              <w:rPr>
                <w:rFonts w:eastAsia="MS Mincho"/>
              </w:rPr>
            </w:pPr>
          </w:p>
        </w:tc>
        <w:tc>
          <w:tcPr>
            <w:tcW w:w="1104" w:type="dxa"/>
            <w:shd w:val="clear" w:color="auto" w:fill="auto"/>
          </w:tcPr>
          <w:p w14:paraId="37741547" w14:textId="77777777" w:rsidR="00C45CA0" w:rsidRPr="00AE781B" w:rsidRDefault="00C45CA0" w:rsidP="00C45CA0">
            <w:pPr>
              <w:pStyle w:val="TAL"/>
              <w:rPr>
                <w:rFonts w:eastAsia="MS Mincho"/>
              </w:rPr>
            </w:pPr>
          </w:p>
        </w:tc>
      </w:tr>
      <w:tr w:rsidR="00C45CA0" w:rsidRPr="00AE781B" w14:paraId="22EA902D" w14:textId="77777777" w:rsidTr="00C45CA0">
        <w:tc>
          <w:tcPr>
            <w:tcW w:w="4535" w:type="dxa"/>
            <w:shd w:val="clear" w:color="auto" w:fill="auto"/>
          </w:tcPr>
          <w:p w14:paraId="591490AF" w14:textId="77777777" w:rsidR="00C45CA0" w:rsidRPr="00AE781B" w:rsidRDefault="00C45CA0" w:rsidP="00C45CA0">
            <w:pPr>
              <w:pStyle w:val="TAL"/>
            </w:pPr>
            <w:r w:rsidRPr="00AE781B">
              <w:t xml:space="preserve">                   time</w:t>
            </w:r>
          </w:p>
        </w:tc>
        <w:tc>
          <w:tcPr>
            <w:tcW w:w="2267" w:type="dxa"/>
            <w:shd w:val="clear" w:color="auto" w:fill="auto"/>
          </w:tcPr>
          <w:p w14:paraId="04FF7673" w14:textId="77777777" w:rsidR="00C45CA0" w:rsidRPr="00AE781B" w:rsidRDefault="00C45CA0" w:rsidP="00C45CA0">
            <w:pPr>
              <w:pStyle w:val="TAL"/>
              <w:rPr>
                <w:rFonts w:eastAsia="MS Mincho"/>
              </w:rPr>
            </w:pPr>
            <w:r w:rsidRPr="00AE781B">
              <w:rPr>
                <w:rFonts w:eastAsia="MS Mincho"/>
              </w:rPr>
              <w:t>6</w:t>
            </w:r>
          </w:p>
        </w:tc>
        <w:tc>
          <w:tcPr>
            <w:tcW w:w="1700" w:type="dxa"/>
            <w:shd w:val="clear" w:color="auto" w:fill="auto"/>
          </w:tcPr>
          <w:p w14:paraId="576FCA54" w14:textId="77777777" w:rsidR="00C45CA0" w:rsidRPr="00AE781B" w:rsidRDefault="00C45CA0" w:rsidP="00C45CA0">
            <w:pPr>
              <w:pStyle w:val="TAL"/>
              <w:rPr>
                <w:rFonts w:eastAsia="MS Mincho"/>
              </w:rPr>
            </w:pPr>
            <w:r w:rsidRPr="00AE781B">
              <w:rPr>
                <w:rFonts w:eastAsia="MS Mincho"/>
              </w:rPr>
              <w:t>See clause 9.3.18.5</w:t>
            </w:r>
          </w:p>
        </w:tc>
        <w:tc>
          <w:tcPr>
            <w:tcW w:w="1104" w:type="dxa"/>
            <w:shd w:val="clear" w:color="auto" w:fill="auto"/>
          </w:tcPr>
          <w:p w14:paraId="76B1ED53" w14:textId="77777777" w:rsidR="00C45CA0" w:rsidRPr="00AE781B" w:rsidRDefault="00C45CA0" w:rsidP="00C45CA0">
            <w:pPr>
              <w:pStyle w:val="TAL"/>
              <w:rPr>
                <w:rFonts w:eastAsia="MS Mincho"/>
              </w:rPr>
            </w:pPr>
          </w:p>
        </w:tc>
      </w:tr>
      <w:tr w:rsidR="00C45CA0" w:rsidRPr="00AE781B" w14:paraId="2DD1697A" w14:textId="77777777" w:rsidTr="00C45CA0">
        <w:tc>
          <w:tcPr>
            <w:tcW w:w="4535" w:type="dxa"/>
            <w:shd w:val="clear" w:color="auto" w:fill="auto"/>
          </w:tcPr>
          <w:p w14:paraId="1BA9CE1D" w14:textId="77777777" w:rsidR="00C45CA0" w:rsidRPr="00AE781B" w:rsidRDefault="00C45CA0" w:rsidP="00C45CA0">
            <w:pPr>
              <w:pStyle w:val="TAL"/>
            </w:pPr>
            <w:r w:rsidRPr="00AE781B">
              <w:t xml:space="preserve">                 }</w:t>
            </w:r>
          </w:p>
        </w:tc>
        <w:tc>
          <w:tcPr>
            <w:tcW w:w="2267" w:type="dxa"/>
            <w:shd w:val="clear" w:color="auto" w:fill="auto"/>
          </w:tcPr>
          <w:p w14:paraId="5C54F81D" w14:textId="77777777" w:rsidR="00C45CA0" w:rsidRPr="00AE781B" w:rsidRDefault="00C45CA0" w:rsidP="00C45CA0">
            <w:pPr>
              <w:pStyle w:val="TAL"/>
              <w:rPr>
                <w:rFonts w:eastAsia="MS Mincho"/>
              </w:rPr>
            </w:pPr>
          </w:p>
        </w:tc>
        <w:tc>
          <w:tcPr>
            <w:tcW w:w="1700" w:type="dxa"/>
            <w:shd w:val="clear" w:color="auto" w:fill="auto"/>
          </w:tcPr>
          <w:p w14:paraId="42BF589C" w14:textId="77777777" w:rsidR="00C45CA0" w:rsidRPr="00AE781B" w:rsidRDefault="00C45CA0" w:rsidP="00C45CA0">
            <w:pPr>
              <w:pStyle w:val="TAL"/>
              <w:rPr>
                <w:rFonts w:eastAsia="MS Mincho"/>
              </w:rPr>
            </w:pPr>
          </w:p>
        </w:tc>
        <w:tc>
          <w:tcPr>
            <w:tcW w:w="1104" w:type="dxa"/>
            <w:shd w:val="clear" w:color="auto" w:fill="auto"/>
          </w:tcPr>
          <w:p w14:paraId="41B73DFA" w14:textId="77777777" w:rsidR="00C45CA0" w:rsidRPr="00AE781B" w:rsidRDefault="00C45CA0" w:rsidP="00C45CA0">
            <w:pPr>
              <w:pStyle w:val="TAL"/>
              <w:rPr>
                <w:rFonts w:eastAsia="MS Mincho"/>
              </w:rPr>
            </w:pPr>
          </w:p>
        </w:tc>
      </w:tr>
      <w:tr w:rsidR="00C45CA0" w:rsidRPr="00AE781B" w14:paraId="21373EAC" w14:textId="77777777" w:rsidTr="00C45CA0">
        <w:tc>
          <w:tcPr>
            <w:tcW w:w="4535" w:type="dxa"/>
            <w:shd w:val="clear" w:color="auto" w:fill="auto"/>
          </w:tcPr>
          <w:p w14:paraId="55C83600" w14:textId="77777777" w:rsidR="00C45CA0" w:rsidRPr="00AE781B" w:rsidRDefault="00C45CA0" w:rsidP="00C45CA0">
            <w:pPr>
              <w:pStyle w:val="TAL"/>
            </w:pPr>
            <w:r w:rsidRPr="00AE781B">
              <w:t xml:space="preserve">              }</w:t>
            </w:r>
          </w:p>
        </w:tc>
        <w:tc>
          <w:tcPr>
            <w:tcW w:w="2267" w:type="dxa"/>
            <w:shd w:val="clear" w:color="auto" w:fill="auto"/>
          </w:tcPr>
          <w:p w14:paraId="7CCC7F2E" w14:textId="77777777" w:rsidR="00C45CA0" w:rsidRPr="00AE781B" w:rsidRDefault="00C45CA0" w:rsidP="00C45CA0">
            <w:pPr>
              <w:pStyle w:val="TAL"/>
              <w:rPr>
                <w:rFonts w:eastAsia="MS Mincho"/>
              </w:rPr>
            </w:pPr>
          </w:p>
        </w:tc>
        <w:tc>
          <w:tcPr>
            <w:tcW w:w="1700" w:type="dxa"/>
            <w:shd w:val="clear" w:color="auto" w:fill="auto"/>
          </w:tcPr>
          <w:p w14:paraId="4C37F81A" w14:textId="77777777" w:rsidR="00C45CA0" w:rsidRPr="00AE781B" w:rsidRDefault="00C45CA0" w:rsidP="00C45CA0">
            <w:pPr>
              <w:pStyle w:val="TAL"/>
              <w:rPr>
                <w:rFonts w:eastAsia="MS Mincho"/>
              </w:rPr>
            </w:pPr>
          </w:p>
        </w:tc>
        <w:tc>
          <w:tcPr>
            <w:tcW w:w="1104" w:type="dxa"/>
            <w:shd w:val="clear" w:color="auto" w:fill="auto"/>
          </w:tcPr>
          <w:p w14:paraId="1A35E8F8" w14:textId="77777777" w:rsidR="00C45CA0" w:rsidRPr="00AE781B" w:rsidRDefault="00C45CA0" w:rsidP="00C45CA0">
            <w:pPr>
              <w:pStyle w:val="TAL"/>
              <w:rPr>
                <w:rFonts w:eastAsia="MS Mincho"/>
              </w:rPr>
            </w:pPr>
          </w:p>
        </w:tc>
      </w:tr>
      <w:tr w:rsidR="00C45CA0" w:rsidRPr="00AE781B" w14:paraId="760E82D3" w14:textId="77777777" w:rsidTr="00C45CA0">
        <w:tc>
          <w:tcPr>
            <w:tcW w:w="4535" w:type="dxa"/>
            <w:shd w:val="clear" w:color="auto" w:fill="auto"/>
          </w:tcPr>
          <w:p w14:paraId="5F6C1863" w14:textId="77777777" w:rsidR="00C45CA0" w:rsidRPr="00AE781B" w:rsidRDefault="00C45CA0" w:rsidP="00C45CA0">
            <w:pPr>
              <w:pStyle w:val="TAL"/>
            </w:pPr>
            <w:r w:rsidRPr="00AE781B">
              <w:t xml:space="preserve">            }</w:t>
            </w:r>
          </w:p>
        </w:tc>
        <w:tc>
          <w:tcPr>
            <w:tcW w:w="2267" w:type="dxa"/>
            <w:shd w:val="clear" w:color="auto" w:fill="auto"/>
          </w:tcPr>
          <w:p w14:paraId="50F067E1" w14:textId="77777777" w:rsidR="00C45CA0" w:rsidRPr="00AE781B" w:rsidRDefault="00C45CA0" w:rsidP="00C45CA0">
            <w:pPr>
              <w:pStyle w:val="TAL"/>
              <w:rPr>
                <w:rFonts w:eastAsia="MS Mincho"/>
              </w:rPr>
            </w:pPr>
          </w:p>
        </w:tc>
        <w:tc>
          <w:tcPr>
            <w:tcW w:w="1700" w:type="dxa"/>
            <w:shd w:val="clear" w:color="auto" w:fill="auto"/>
          </w:tcPr>
          <w:p w14:paraId="31CDFB61" w14:textId="77777777" w:rsidR="00C45CA0" w:rsidRPr="00AE781B" w:rsidRDefault="00C45CA0" w:rsidP="00C45CA0">
            <w:pPr>
              <w:pStyle w:val="TAL"/>
              <w:rPr>
                <w:rFonts w:eastAsia="MS Mincho"/>
              </w:rPr>
            </w:pPr>
          </w:p>
        </w:tc>
        <w:tc>
          <w:tcPr>
            <w:tcW w:w="1104" w:type="dxa"/>
            <w:shd w:val="clear" w:color="auto" w:fill="auto"/>
          </w:tcPr>
          <w:p w14:paraId="46318D82" w14:textId="77777777" w:rsidR="00C45CA0" w:rsidRPr="00AE781B" w:rsidRDefault="00C45CA0" w:rsidP="00C45CA0">
            <w:pPr>
              <w:pStyle w:val="TAL"/>
              <w:rPr>
                <w:rFonts w:eastAsia="MS Mincho"/>
              </w:rPr>
            </w:pPr>
          </w:p>
        </w:tc>
      </w:tr>
      <w:tr w:rsidR="00C45CA0" w:rsidRPr="00AE781B" w14:paraId="4DD28298" w14:textId="77777777" w:rsidTr="00C45CA0">
        <w:tc>
          <w:tcPr>
            <w:tcW w:w="4535" w:type="dxa"/>
            <w:shd w:val="clear" w:color="auto" w:fill="auto"/>
          </w:tcPr>
          <w:p w14:paraId="25BDC740" w14:textId="77777777" w:rsidR="00C45CA0" w:rsidRPr="00AE781B" w:rsidRDefault="00C45CA0" w:rsidP="00C45CA0">
            <w:pPr>
              <w:pStyle w:val="TAL"/>
            </w:pPr>
            <w:r w:rsidRPr="00AE781B">
              <w:t xml:space="preserve">          }</w:t>
            </w:r>
          </w:p>
        </w:tc>
        <w:tc>
          <w:tcPr>
            <w:tcW w:w="2267" w:type="dxa"/>
            <w:shd w:val="clear" w:color="auto" w:fill="auto"/>
          </w:tcPr>
          <w:p w14:paraId="7C91999E" w14:textId="77777777" w:rsidR="00C45CA0" w:rsidRPr="00AE781B" w:rsidRDefault="00C45CA0" w:rsidP="00C45CA0">
            <w:pPr>
              <w:pStyle w:val="TAL"/>
              <w:rPr>
                <w:rFonts w:eastAsia="MS Mincho"/>
              </w:rPr>
            </w:pPr>
          </w:p>
        </w:tc>
        <w:tc>
          <w:tcPr>
            <w:tcW w:w="1700" w:type="dxa"/>
            <w:shd w:val="clear" w:color="auto" w:fill="auto"/>
          </w:tcPr>
          <w:p w14:paraId="78BF4B84" w14:textId="77777777" w:rsidR="00C45CA0" w:rsidRPr="00AE781B" w:rsidRDefault="00C45CA0" w:rsidP="00C45CA0">
            <w:pPr>
              <w:pStyle w:val="TAL"/>
              <w:rPr>
                <w:rFonts w:eastAsia="MS Mincho"/>
              </w:rPr>
            </w:pPr>
          </w:p>
        </w:tc>
        <w:tc>
          <w:tcPr>
            <w:tcW w:w="1104" w:type="dxa"/>
            <w:shd w:val="clear" w:color="auto" w:fill="auto"/>
          </w:tcPr>
          <w:p w14:paraId="5DC0F060" w14:textId="77777777" w:rsidR="00C45CA0" w:rsidRPr="00AE781B" w:rsidRDefault="00C45CA0" w:rsidP="00C45CA0">
            <w:pPr>
              <w:pStyle w:val="TAL"/>
              <w:rPr>
                <w:rFonts w:eastAsia="MS Mincho"/>
              </w:rPr>
            </w:pPr>
          </w:p>
        </w:tc>
      </w:tr>
      <w:tr w:rsidR="00C45CA0" w:rsidRPr="00AE781B" w14:paraId="61074F1A" w14:textId="77777777" w:rsidTr="00C45CA0">
        <w:tc>
          <w:tcPr>
            <w:tcW w:w="4535" w:type="dxa"/>
            <w:shd w:val="clear" w:color="auto" w:fill="auto"/>
          </w:tcPr>
          <w:p w14:paraId="1FE8D464" w14:textId="77777777" w:rsidR="00C45CA0" w:rsidRPr="00AE781B" w:rsidRDefault="00C45CA0" w:rsidP="00C45CA0">
            <w:pPr>
              <w:pStyle w:val="TAL"/>
            </w:pPr>
            <w:r w:rsidRPr="00AE781B">
              <w:t xml:space="preserve">        }</w:t>
            </w:r>
          </w:p>
        </w:tc>
        <w:tc>
          <w:tcPr>
            <w:tcW w:w="2267" w:type="dxa"/>
            <w:shd w:val="clear" w:color="auto" w:fill="auto"/>
          </w:tcPr>
          <w:p w14:paraId="4228CBA2" w14:textId="77777777" w:rsidR="00C45CA0" w:rsidRPr="00AE781B" w:rsidRDefault="00C45CA0" w:rsidP="00C45CA0">
            <w:pPr>
              <w:pStyle w:val="TAL"/>
              <w:rPr>
                <w:rFonts w:eastAsia="MS Mincho"/>
              </w:rPr>
            </w:pPr>
          </w:p>
        </w:tc>
        <w:tc>
          <w:tcPr>
            <w:tcW w:w="1700" w:type="dxa"/>
            <w:shd w:val="clear" w:color="auto" w:fill="auto"/>
          </w:tcPr>
          <w:p w14:paraId="3218CE62" w14:textId="77777777" w:rsidR="00C45CA0" w:rsidRPr="00AE781B" w:rsidRDefault="00C45CA0" w:rsidP="00C45CA0">
            <w:pPr>
              <w:pStyle w:val="TAL"/>
              <w:rPr>
                <w:rFonts w:eastAsia="MS Mincho"/>
              </w:rPr>
            </w:pPr>
          </w:p>
        </w:tc>
        <w:tc>
          <w:tcPr>
            <w:tcW w:w="1104" w:type="dxa"/>
            <w:shd w:val="clear" w:color="auto" w:fill="auto"/>
          </w:tcPr>
          <w:p w14:paraId="7CB258D8" w14:textId="77777777" w:rsidR="00C45CA0" w:rsidRPr="00AE781B" w:rsidRDefault="00C45CA0" w:rsidP="00C45CA0">
            <w:pPr>
              <w:pStyle w:val="TAL"/>
              <w:rPr>
                <w:rFonts w:eastAsia="MS Mincho"/>
              </w:rPr>
            </w:pPr>
          </w:p>
        </w:tc>
      </w:tr>
      <w:tr w:rsidR="00C45CA0" w:rsidRPr="00AE781B" w14:paraId="032E7F15" w14:textId="77777777" w:rsidTr="00C45CA0">
        <w:tc>
          <w:tcPr>
            <w:tcW w:w="4535" w:type="dxa"/>
            <w:shd w:val="clear" w:color="auto" w:fill="auto"/>
          </w:tcPr>
          <w:p w14:paraId="7072835E" w14:textId="77777777" w:rsidR="00C45CA0" w:rsidRPr="00AE781B" w:rsidRDefault="00C45CA0" w:rsidP="00C45CA0">
            <w:pPr>
              <w:pStyle w:val="TAL"/>
            </w:pPr>
            <w:r w:rsidRPr="00AE781B">
              <w:t xml:space="preserve">      }</w:t>
            </w:r>
          </w:p>
        </w:tc>
        <w:tc>
          <w:tcPr>
            <w:tcW w:w="2267" w:type="dxa"/>
            <w:shd w:val="clear" w:color="auto" w:fill="auto"/>
          </w:tcPr>
          <w:p w14:paraId="74268EB4" w14:textId="77777777" w:rsidR="00C45CA0" w:rsidRPr="00AE781B" w:rsidRDefault="00C45CA0" w:rsidP="00C45CA0">
            <w:pPr>
              <w:pStyle w:val="TAL"/>
              <w:rPr>
                <w:rFonts w:eastAsia="MS Mincho"/>
              </w:rPr>
            </w:pPr>
          </w:p>
        </w:tc>
        <w:tc>
          <w:tcPr>
            <w:tcW w:w="1700" w:type="dxa"/>
            <w:shd w:val="clear" w:color="auto" w:fill="auto"/>
          </w:tcPr>
          <w:p w14:paraId="063D7C6A" w14:textId="77777777" w:rsidR="00C45CA0" w:rsidRPr="00AE781B" w:rsidRDefault="00C45CA0" w:rsidP="00C45CA0">
            <w:pPr>
              <w:pStyle w:val="TAL"/>
              <w:rPr>
                <w:rFonts w:eastAsia="MS Mincho"/>
              </w:rPr>
            </w:pPr>
          </w:p>
        </w:tc>
        <w:tc>
          <w:tcPr>
            <w:tcW w:w="1104" w:type="dxa"/>
            <w:shd w:val="clear" w:color="auto" w:fill="auto"/>
          </w:tcPr>
          <w:p w14:paraId="7FDAAD12" w14:textId="77777777" w:rsidR="00C45CA0" w:rsidRPr="00AE781B" w:rsidRDefault="00C45CA0" w:rsidP="00C45CA0">
            <w:pPr>
              <w:pStyle w:val="TAL"/>
              <w:rPr>
                <w:rFonts w:eastAsia="MS Mincho"/>
              </w:rPr>
            </w:pPr>
          </w:p>
        </w:tc>
      </w:tr>
      <w:tr w:rsidR="00C45CA0" w:rsidRPr="00AE781B" w14:paraId="37675BE3" w14:textId="77777777" w:rsidTr="00C45CA0">
        <w:tc>
          <w:tcPr>
            <w:tcW w:w="4535" w:type="dxa"/>
            <w:shd w:val="clear" w:color="auto" w:fill="auto"/>
          </w:tcPr>
          <w:p w14:paraId="29CDFFB4" w14:textId="77777777" w:rsidR="00C45CA0" w:rsidRPr="00AE781B" w:rsidRDefault="00C45CA0" w:rsidP="00C45CA0">
            <w:pPr>
              <w:pStyle w:val="TAL"/>
            </w:pPr>
            <w:r w:rsidRPr="00AE781B">
              <w:t xml:space="preserve">    }</w:t>
            </w:r>
          </w:p>
        </w:tc>
        <w:tc>
          <w:tcPr>
            <w:tcW w:w="2267" w:type="dxa"/>
            <w:shd w:val="clear" w:color="auto" w:fill="auto"/>
          </w:tcPr>
          <w:p w14:paraId="5ED76346" w14:textId="77777777" w:rsidR="00C45CA0" w:rsidRPr="00AE781B" w:rsidRDefault="00C45CA0" w:rsidP="00C45CA0">
            <w:pPr>
              <w:pStyle w:val="TAL"/>
              <w:rPr>
                <w:rFonts w:eastAsia="MS Mincho"/>
              </w:rPr>
            </w:pPr>
          </w:p>
        </w:tc>
        <w:tc>
          <w:tcPr>
            <w:tcW w:w="1700" w:type="dxa"/>
            <w:shd w:val="clear" w:color="auto" w:fill="auto"/>
          </w:tcPr>
          <w:p w14:paraId="08085ED5" w14:textId="77777777" w:rsidR="00C45CA0" w:rsidRPr="00AE781B" w:rsidRDefault="00C45CA0" w:rsidP="00C45CA0">
            <w:pPr>
              <w:pStyle w:val="TAL"/>
              <w:rPr>
                <w:rFonts w:eastAsia="MS Mincho"/>
              </w:rPr>
            </w:pPr>
          </w:p>
        </w:tc>
        <w:tc>
          <w:tcPr>
            <w:tcW w:w="1104" w:type="dxa"/>
            <w:shd w:val="clear" w:color="auto" w:fill="auto"/>
          </w:tcPr>
          <w:p w14:paraId="442AC228" w14:textId="77777777" w:rsidR="00C45CA0" w:rsidRPr="00AE781B" w:rsidRDefault="00C45CA0" w:rsidP="00C45CA0">
            <w:pPr>
              <w:pStyle w:val="TAL"/>
              <w:rPr>
                <w:rFonts w:eastAsia="MS Mincho"/>
              </w:rPr>
            </w:pPr>
          </w:p>
        </w:tc>
      </w:tr>
      <w:tr w:rsidR="00C45CA0" w:rsidRPr="00AE781B" w14:paraId="0ECE2C13" w14:textId="77777777" w:rsidTr="00C45CA0">
        <w:tc>
          <w:tcPr>
            <w:tcW w:w="4535" w:type="dxa"/>
            <w:shd w:val="clear" w:color="auto" w:fill="auto"/>
          </w:tcPr>
          <w:p w14:paraId="133CE7C3" w14:textId="77777777" w:rsidR="00C45CA0" w:rsidRPr="00AE781B" w:rsidRDefault="00C45CA0" w:rsidP="00C45CA0">
            <w:pPr>
              <w:pStyle w:val="TAL"/>
            </w:pPr>
            <w:r w:rsidRPr="00AE781B">
              <w:t xml:space="preserve">  }</w:t>
            </w:r>
          </w:p>
        </w:tc>
        <w:tc>
          <w:tcPr>
            <w:tcW w:w="2267" w:type="dxa"/>
            <w:shd w:val="clear" w:color="auto" w:fill="auto"/>
          </w:tcPr>
          <w:p w14:paraId="2293E494" w14:textId="77777777" w:rsidR="00C45CA0" w:rsidRPr="00AE781B" w:rsidRDefault="00C45CA0" w:rsidP="00C45CA0">
            <w:pPr>
              <w:pStyle w:val="TAL"/>
              <w:rPr>
                <w:rFonts w:eastAsia="MS Mincho"/>
              </w:rPr>
            </w:pPr>
          </w:p>
        </w:tc>
        <w:tc>
          <w:tcPr>
            <w:tcW w:w="1700" w:type="dxa"/>
            <w:shd w:val="clear" w:color="auto" w:fill="auto"/>
          </w:tcPr>
          <w:p w14:paraId="1EB4D936" w14:textId="77777777" w:rsidR="00C45CA0" w:rsidRPr="00AE781B" w:rsidRDefault="00C45CA0" w:rsidP="00C45CA0">
            <w:pPr>
              <w:pStyle w:val="TAL"/>
              <w:rPr>
                <w:rFonts w:eastAsia="MS Mincho"/>
              </w:rPr>
            </w:pPr>
          </w:p>
        </w:tc>
        <w:tc>
          <w:tcPr>
            <w:tcW w:w="1104" w:type="dxa"/>
            <w:shd w:val="clear" w:color="auto" w:fill="auto"/>
          </w:tcPr>
          <w:p w14:paraId="1AFD9F1F" w14:textId="77777777" w:rsidR="00C45CA0" w:rsidRPr="00AE781B" w:rsidRDefault="00C45CA0" w:rsidP="00C45CA0">
            <w:pPr>
              <w:pStyle w:val="TAL"/>
              <w:rPr>
                <w:rFonts w:eastAsia="MS Mincho"/>
              </w:rPr>
            </w:pPr>
          </w:p>
        </w:tc>
      </w:tr>
      <w:tr w:rsidR="00C45CA0" w:rsidRPr="00AE781B" w14:paraId="6D1B2852" w14:textId="77777777" w:rsidTr="00C45CA0">
        <w:tc>
          <w:tcPr>
            <w:tcW w:w="4535" w:type="dxa"/>
            <w:shd w:val="clear" w:color="auto" w:fill="auto"/>
          </w:tcPr>
          <w:p w14:paraId="167D9724" w14:textId="77777777" w:rsidR="00C45CA0" w:rsidRPr="00AE781B" w:rsidRDefault="00C45CA0" w:rsidP="00C45CA0">
            <w:pPr>
              <w:pStyle w:val="TAL"/>
            </w:pPr>
            <w:r w:rsidRPr="00AE781B">
              <w:t xml:space="preserve"> }</w:t>
            </w:r>
          </w:p>
        </w:tc>
        <w:tc>
          <w:tcPr>
            <w:tcW w:w="2267" w:type="dxa"/>
            <w:shd w:val="clear" w:color="auto" w:fill="auto"/>
          </w:tcPr>
          <w:p w14:paraId="6B1C096E" w14:textId="77777777" w:rsidR="00C45CA0" w:rsidRPr="00AE781B" w:rsidRDefault="00C45CA0" w:rsidP="00C45CA0">
            <w:pPr>
              <w:pStyle w:val="TAL"/>
              <w:rPr>
                <w:rFonts w:eastAsia="MS Mincho"/>
              </w:rPr>
            </w:pPr>
          </w:p>
        </w:tc>
        <w:tc>
          <w:tcPr>
            <w:tcW w:w="1700" w:type="dxa"/>
            <w:shd w:val="clear" w:color="auto" w:fill="auto"/>
          </w:tcPr>
          <w:p w14:paraId="2DA2BA7F" w14:textId="77777777" w:rsidR="00C45CA0" w:rsidRPr="00AE781B" w:rsidRDefault="00C45CA0" w:rsidP="00C45CA0">
            <w:pPr>
              <w:pStyle w:val="TAL"/>
              <w:rPr>
                <w:rFonts w:eastAsia="MS Mincho"/>
              </w:rPr>
            </w:pPr>
          </w:p>
        </w:tc>
        <w:tc>
          <w:tcPr>
            <w:tcW w:w="1104" w:type="dxa"/>
            <w:shd w:val="clear" w:color="auto" w:fill="auto"/>
          </w:tcPr>
          <w:p w14:paraId="56D96597" w14:textId="77777777" w:rsidR="00C45CA0" w:rsidRPr="00AE781B" w:rsidRDefault="00C45CA0" w:rsidP="00C45CA0">
            <w:pPr>
              <w:pStyle w:val="TAL"/>
              <w:rPr>
                <w:rFonts w:eastAsia="MS Mincho"/>
              </w:rPr>
            </w:pPr>
          </w:p>
        </w:tc>
      </w:tr>
      <w:tr w:rsidR="00C45CA0" w:rsidRPr="00AE781B" w14:paraId="01E8AE49" w14:textId="77777777" w:rsidTr="00C45CA0">
        <w:tc>
          <w:tcPr>
            <w:tcW w:w="4535" w:type="dxa"/>
            <w:shd w:val="clear" w:color="auto" w:fill="auto"/>
          </w:tcPr>
          <w:p w14:paraId="45E6C328" w14:textId="77777777" w:rsidR="00C45CA0" w:rsidRPr="00AE781B" w:rsidRDefault="00C45CA0" w:rsidP="00C45CA0">
            <w:pPr>
              <w:pStyle w:val="TAL"/>
            </w:pPr>
            <w:r w:rsidRPr="00AE781B">
              <w:t>}</w:t>
            </w:r>
          </w:p>
        </w:tc>
        <w:tc>
          <w:tcPr>
            <w:tcW w:w="2267" w:type="dxa"/>
            <w:shd w:val="clear" w:color="auto" w:fill="auto"/>
          </w:tcPr>
          <w:p w14:paraId="40D9A8A1" w14:textId="77777777" w:rsidR="00C45CA0" w:rsidRPr="00AE781B" w:rsidRDefault="00C45CA0" w:rsidP="00C45CA0">
            <w:pPr>
              <w:pStyle w:val="TAL"/>
              <w:rPr>
                <w:rFonts w:eastAsia="MS Mincho"/>
              </w:rPr>
            </w:pPr>
          </w:p>
        </w:tc>
        <w:tc>
          <w:tcPr>
            <w:tcW w:w="1700" w:type="dxa"/>
            <w:shd w:val="clear" w:color="auto" w:fill="auto"/>
          </w:tcPr>
          <w:p w14:paraId="7926ECD2" w14:textId="77777777" w:rsidR="00C45CA0" w:rsidRPr="00AE781B" w:rsidRDefault="00C45CA0" w:rsidP="00C45CA0">
            <w:pPr>
              <w:pStyle w:val="TAL"/>
              <w:rPr>
                <w:rFonts w:eastAsia="MS Mincho"/>
              </w:rPr>
            </w:pPr>
          </w:p>
        </w:tc>
        <w:tc>
          <w:tcPr>
            <w:tcW w:w="1104" w:type="dxa"/>
            <w:shd w:val="clear" w:color="auto" w:fill="auto"/>
          </w:tcPr>
          <w:p w14:paraId="6558274D" w14:textId="77777777" w:rsidR="00C45CA0" w:rsidRPr="00AE781B" w:rsidRDefault="00C45CA0" w:rsidP="00C45CA0">
            <w:pPr>
              <w:pStyle w:val="TAL"/>
              <w:rPr>
                <w:rFonts w:eastAsia="MS Mincho"/>
              </w:rPr>
            </w:pPr>
          </w:p>
        </w:tc>
      </w:tr>
    </w:tbl>
    <w:p w14:paraId="5672DCEB" w14:textId="77777777" w:rsidR="00C45CA0" w:rsidRPr="00AE781B" w:rsidRDefault="00C45CA0" w:rsidP="00C45CA0">
      <w:pPr>
        <w:rPr>
          <w:rFonts w:eastAsia="MS Mincho"/>
        </w:rPr>
      </w:pPr>
    </w:p>
    <w:p w14:paraId="0F91F845" w14:textId="77777777" w:rsidR="00C45CA0" w:rsidRPr="00AE781B" w:rsidRDefault="00C45CA0" w:rsidP="00C45CA0">
      <w:pPr>
        <w:pStyle w:val="Heading4"/>
      </w:pPr>
      <w:r w:rsidRPr="00AE781B">
        <w:t>9.3.18.5</w:t>
      </w:r>
      <w:r w:rsidRPr="00AE781B">
        <w:tab/>
        <w:t>Test requirement</w:t>
      </w:r>
    </w:p>
    <w:p w14:paraId="6DEE31D3" w14:textId="77777777" w:rsidR="00C45CA0" w:rsidRPr="00AE781B" w:rsidRDefault="00C45CA0" w:rsidP="00C45CA0">
      <w:r w:rsidRPr="00AE781B">
        <w:t>Table 9.3.3.1.5-1 and 9.3.3.1.5-2 define the primary level settings including test tolerances for the test.</w:t>
      </w:r>
    </w:p>
    <w:p w14:paraId="65FA65C9" w14:textId="77777777" w:rsidR="00C45CA0" w:rsidRPr="00AE781B" w:rsidRDefault="00C45CA0" w:rsidP="00C45CA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5285 ms. This is rounded up to the next allowed LPP value of 6 seconds. The RSTD measurement reporting delay in the test is derived from the following expression </w:t>
      </w:r>
      <w:r w:rsidRPr="00AE781B">
        <w:rPr>
          <w:position w:val="-14"/>
        </w:rPr>
        <w:object w:dxaOrig="3720" w:dyaOrig="380" w14:anchorId="15D87F71">
          <v:shape id="_x0000_i1319" type="#_x0000_t75" style="width:186pt;height:18.75pt" o:ole="">
            <v:imagedata r:id="rId10" o:title=""/>
          </v:shape>
          <o:OLEObject Type="Embed" ProgID="Equation.3" ShapeID="_x0000_i1319" DrawAspect="Content" ObjectID="_1774200237" r:id="rId285"/>
        </w:object>
      </w:r>
      <w:r w:rsidRPr="00AE781B">
        <w:t xml:space="preserve"> </w:t>
      </w:r>
      <w:r w:rsidRPr="00AE781B">
        <w:rPr>
          <w:lang w:eastAsia="zh-CN"/>
        </w:rPr>
        <w:t>+T</w:t>
      </w:r>
      <w:r w:rsidRPr="00AE781B">
        <w:rPr>
          <w:vertAlign w:val="subscript"/>
          <w:lang w:eastAsia="zh-CN"/>
        </w:rPr>
        <w:t>MIB</w:t>
      </w:r>
      <w:r w:rsidRPr="00AE781B">
        <w:t>, where T</w:t>
      </w:r>
      <w:r w:rsidRPr="00AE781B">
        <w:rPr>
          <w:vertAlign w:val="subscript"/>
        </w:rPr>
        <w:t>PRS</w:t>
      </w:r>
      <w:r w:rsidRPr="00AE781B">
        <w:t xml:space="preserve">=640ms, M=8, </w:t>
      </w:r>
      <w:r w:rsidRPr="00AE781B">
        <w:rPr>
          <w:position w:val="-4"/>
        </w:rPr>
        <w:object w:dxaOrig="220" w:dyaOrig="260" w14:anchorId="2D9DC634">
          <v:shape id="_x0000_i1320" type="#_x0000_t75" style="width:11.25pt;height:12.75pt" o:ole="">
            <v:imagedata r:id="rId20" o:title=""/>
          </v:shape>
          <o:OLEObject Type="Embed" ProgID="Equation.3" ShapeID="_x0000_i1320" DrawAspect="Content" ObjectID="_1774200238" r:id="rId286"/>
        </w:object>
      </w:r>
      <w:r w:rsidRPr="00AE781B">
        <w:t xml:space="preserve"> = </w:t>
      </w:r>
      <w:r w:rsidRPr="00AE781B">
        <w:rPr>
          <w:position w:val="-28"/>
        </w:rPr>
        <w:object w:dxaOrig="1080" w:dyaOrig="680" w14:anchorId="18C97C8E">
          <v:shape id="_x0000_i1321" type="#_x0000_t75" style="width:54.75pt;height:33.75pt" o:ole="">
            <v:imagedata r:id="rId22" o:title=""/>
          </v:shape>
          <o:OLEObject Type="Embed" ProgID="Equation.3" ShapeID="_x0000_i1321" DrawAspect="Content" ObjectID="_1774200239" r:id="rId287"/>
        </w:object>
      </w:r>
      <w:r w:rsidRPr="00AE781B">
        <w:t xml:space="preserve"> and </w:t>
      </w:r>
      <w:r w:rsidRPr="00AE781B">
        <w:rPr>
          <w:position w:val="-6"/>
        </w:rPr>
        <w:object w:dxaOrig="200" w:dyaOrig="220" w14:anchorId="04BC07E4">
          <v:shape id="_x0000_i1322" type="#_x0000_t75" style="width:9.75pt;height:11.25pt" o:ole="">
            <v:imagedata r:id="rId95" o:title=""/>
          </v:shape>
          <o:OLEObject Type="Embed" ProgID="Equation.3" ShapeID="_x0000_i1322" DrawAspect="Content" ObjectID="_1774200240" r:id="rId288"/>
        </w:object>
      </w:r>
      <w:r w:rsidRPr="00AE781B">
        <w:t>=16 are the parameters specified in clause 9.3.13.3, Table 9.3.1.1.3</w:t>
      </w:r>
      <w:r w:rsidRPr="00AE781B">
        <w:noBreakHyphen/>
        <w:t>1 and Note 4 of Table 9.3.13.4.1-1. This gives the total RSTD reporting delay of 5210 ms for the 15 neighbour cells including Cell 2 and Cell 3 with respect to the reference cell, Cell 1.</w:t>
      </w:r>
    </w:p>
    <w:p w14:paraId="521FACDB" w14:textId="77777777" w:rsidR="00C45CA0" w:rsidRPr="00AE781B" w:rsidRDefault="00C45CA0" w:rsidP="00C45CA0">
      <w:r w:rsidRPr="00AE781B">
        <w:t>The test tolerances are defined in clauses C.1.3 and C4.</w:t>
      </w:r>
    </w:p>
    <w:p w14:paraId="2437296C" w14:textId="77777777" w:rsidR="00C45CA0" w:rsidRPr="00AE781B" w:rsidRDefault="00C45CA0" w:rsidP="00C45CA0">
      <w:r w:rsidRPr="00AE781B">
        <w:t>The rate of successful tests during repeated tests shall be at least 90% with a confidence level of 95%.</w:t>
      </w:r>
    </w:p>
    <w:p w14:paraId="733CE23B" w14:textId="77777777" w:rsidR="00632E85" w:rsidRPr="00AE781B" w:rsidRDefault="00632E85" w:rsidP="00155B46">
      <w:pPr>
        <w:pStyle w:val="Heading2"/>
      </w:pPr>
      <w:r w:rsidRPr="00AE781B">
        <w:lastRenderedPageBreak/>
        <w:t>9.4</w:t>
      </w:r>
      <w:r w:rsidRPr="00AE781B">
        <w:tab/>
        <w:t>RSTD Inter-Frequency Measurements for UE Category M1/M2</w:t>
      </w:r>
      <w:bookmarkEnd w:id="459"/>
      <w:bookmarkEnd w:id="460"/>
    </w:p>
    <w:p w14:paraId="01BFF503" w14:textId="77777777" w:rsidR="00632E85" w:rsidRPr="00AE781B" w:rsidRDefault="00632E85" w:rsidP="00632E85">
      <w:pPr>
        <w:pStyle w:val="Heading3"/>
      </w:pPr>
      <w:bookmarkStart w:id="461" w:name="_Toc27482052"/>
      <w:bookmarkStart w:id="462" w:name="_Toc68183302"/>
      <w:r w:rsidRPr="00AE781B">
        <w:t>9.4.1</w:t>
      </w:r>
      <w:r w:rsidRPr="00AE781B">
        <w:tab/>
        <w:t>FDD inter-frequency RSTD Measurement Reporting Delay in CE Mode A</w:t>
      </w:r>
      <w:bookmarkEnd w:id="461"/>
      <w:bookmarkEnd w:id="462"/>
    </w:p>
    <w:p w14:paraId="3C272611" w14:textId="77777777" w:rsidR="00632E85" w:rsidRPr="00AE781B" w:rsidRDefault="00632E85" w:rsidP="00632E85">
      <w:pPr>
        <w:pStyle w:val="Heading4"/>
      </w:pPr>
      <w:bookmarkStart w:id="463" w:name="_Toc27482053"/>
      <w:bookmarkStart w:id="464" w:name="_Toc68183303"/>
      <w:r w:rsidRPr="00AE781B">
        <w:t>9.4.1.1</w:t>
      </w:r>
      <w:r w:rsidRPr="00AE781B">
        <w:tab/>
        <w:t xml:space="preserve">FDD inter-frequency RSTD Measurement Reporting Delay in CE Mode A for </w:t>
      </w:r>
      <w:r w:rsidR="000E0382" w:rsidRPr="00AE781B">
        <w:t>Category M</w:t>
      </w:r>
      <w:r w:rsidRPr="00AE781B">
        <w:t>1</w:t>
      </w:r>
      <w:bookmarkEnd w:id="463"/>
      <w:bookmarkEnd w:id="464"/>
    </w:p>
    <w:p w14:paraId="44EC39F0" w14:textId="77777777" w:rsidR="00632E85" w:rsidRPr="00AE781B" w:rsidRDefault="00632E85" w:rsidP="00632E85">
      <w:pPr>
        <w:pStyle w:val="Heading6"/>
      </w:pPr>
      <w:bookmarkStart w:id="465" w:name="_Toc27482054"/>
      <w:bookmarkStart w:id="466" w:name="_Toc68183304"/>
      <w:r w:rsidRPr="00AE781B">
        <w:t>9.4.1.1.1</w:t>
      </w:r>
      <w:r w:rsidRPr="00AE781B">
        <w:tab/>
        <w:t>Test purpose</w:t>
      </w:r>
      <w:bookmarkEnd w:id="465"/>
      <w:bookmarkEnd w:id="466"/>
    </w:p>
    <w:p w14:paraId="35777BEA"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43D97DAD" w14:textId="77777777" w:rsidR="00632E85" w:rsidRPr="00AE781B" w:rsidRDefault="00632E85" w:rsidP="00632E85">
      <w:pPr>
        <w:pStyle w:val="Heading6"/>
      </w:pPr>
      <w:bookmarkStart w:id="467" w:name="_Toc27482055"/>
      <w:bookmarkStart w:id="468" w:name="_Toc68183305"/>
      <w:r w:rsidRPr="00AE781B">
        <w:t>9.4.1.1.2</w:t>
      </w:r>
      <w:r w:rsidRPr="00AE781B">
        <w:tab/>
        <w:t>Test applicability</w:t>
      </w:r>
      <w:bookmarkEnd w:id="467"/>
      <w:bookmarkEnd w:id="468"/>
    </w:p>
    <w:p w14:paraId="09B71C22" w14:textId="77777777" w:rsidR="00632E85" w:rsidRPr="00AE781B" w:rsidRDefault="00632E85" w:rsidP="00632E85">
      <w:r w:rsidRPr="00AE781B">
        <w:t xml:space="preserve">This test applies to E-UTRA FDD UE Category M1 release 14 and forward that supports UE-assisted OTDOA and inter-frequency RSTD measurements. </w:t>
      </w:r>
    </w:p>
    <w:p w14:paraId="50BF065D" w14:textId="77777777" w:rsidR="00632E85" w:rsidRPr="00AE781B" w:rsidRDefault="00632E85" w:rsidP="00632E85">
      <w:pPr>
        <w:pStyle w:val="Heading6"/>
      </w:pPr>
      <w:bookmarkStart w:id="469" w:name="_Toc27482056"/>
      <w:bookmarkStart w:id="470" w:name="_Toc68183306"/>
      <w:r w:rsidRPr="00AE781B">
        <w:t>9.4.1.1.3</w:t>
      </w:r>
      <w:r w:rsidRPr="00AE781B">
        <w:tab/>
        <w:t>Minimum conformance requirements</w:t>
      </w:r>
      <w:bookmarkEnd w:id="469"/>
      <w:bookmarkEnd w:id="470"/>
    </w:p>
    <w:p w14:paraId="4B63F899" w14:textId="77777777" w:rsidR="00632E85" w:rsidRPr="00AE781B" w:rsidRDefault="00632E85" w:rsidP="00632E85">
      <w:pPr>
        <w:rPr>
          <w:rFonts w:eastAsia="MS Mincho" w:cs="v4.2.0"/>
        </w:rPr>
      </w:pPr>
      <w:r w:rsidRPr="00AE781B">
        <w:t xml:space="preserve">When the physical layer cell identities of neighbour cells together with the OTDOA assistance data are provided, the UE shall be able to detect and measure inter-frequency RSTD, specified in 3GPP TS 36.214 [6], for at least </w:t>
      </w:r>
      <w:r w:rsidRPr="00AE781B">
        <w:rPr>
          <w:i/>
        </w:rPr>
        <w:t>n</w:t>
      </w:r>
      <w:r w:rsidRPr="00AE781B">
        <w:t xml:space="preserve">=16 cells, including the reference cell, on the same carrier frequency f1 as that of the reference cell within </w:t>
      </w:r>
      <w:r w:rsidRPr="00AE781B">
        <w:rPr>
          <w:position w:val="-14"/>
        </w:rPr>
        <w:object w:dxaOrig="1840" w:dyaOrig="380" w14:anchorId="3C876110">
          <v:shape id="_x0000_i1323" type="#_x0000_t75" style="width:92.25pt;height:18.75pt" o:ole="">
            <v:imagedata r:id="rId289" o:title=""/>
          </v:shape>
          <o:OLEObject Type="Embed" ProgID="Equation.3" ShapeID="_x0000_i1323" DrawAspect="Content" ObjectID="_1774200241" r:id="rId290"/>
        </w:object>
      </w:r>
      <w:r w:rsidRPr="00AE781B">
        <w:rPr>
          <w:rFonts w:eastAsia="MS Mincho" w:cs="v4.2.0"/>
        </w:rPr>
        <w:t xml:space="preserve"> ms as given below (see also Figure 9.4.1.1.3-1):</w:t>
      </w:r>
    </w:p>
    <w:p w14:paraId="5544E51D" w14:textId="77777777" w:rsidR="00632E85" w:rsidRPr="00AE781B" w:rsidRDefault="00632E85" w:rsidP="00632E85">
      <w:pPr>
        <w:pStyle w:val="EQ"/>
        <w:jc w:val="center"/>
        <w:rPr>
          <w:rFonts w:eastAsia="MS Mincho"/>
          <w:noProof w:val="0"/>
        </w:rPr>
      </w:pPr>
      <w:r w:rsidRPr="00AE781B">
        <w:rPr>
          <w:noProof w:val="0"/>
          <w:position w:val="-14"/>
        </w:rPr>
        <w:object w:dxaOrig="3700" w:dyaOrig="380" w14:anchorId="30A3753C">
          <v:shape id="_x0000_i1324" type="#_x0000_t75" style="width:185.25pt;height:18.75pt" o:ole="">
            <v:imagedata r:id="rId291" o:title=""/>
          </v:shape>
          <o:OLEObject Type="Embed" ProgID="Equation.3" ShapeID="_x0000_i1324" DrawAspect="Content" ObjectID="_1774200242" r:id="rId292"/>
        </w:object>
      </w:r>
      <w:r w:rsidRPr="00AE781B">
        <w:rPr>
          <w:noProof w:val="0"/>
          <w:lang w:eastAsia="zh-CN"/>
        </w:rPr>
        <w:t>+T</w:t>
      </w:r>
      <w:r w:rsidRPr="00AE781B">
        <w:rPr>
          <w:noProof w:val="0"/>
          <w:vertAlign w:val="subscript"/>
          <w:lang w:eastAsia="zh-CN"/>
        </w:rPr>
        <w:t>MIB</w:t>
      </w:r>
      <w:r w:rsidRPr="00AE781B">
        <w:rPr>
          <w:noProof w:val="0"/>
          <w:lang w:eastAsia="zh-CN"/>
        </w:rPr>
        <w:t xml:space="preserve"> ms</w:t>
      </w:r>
      <w:r w:rsidRPr="00AE781B">
        <w:rPr>
          <w:rFonts w:eastAsia="MS Mincho"/>
          <w:noProof w:val="0"/>
        </w:rPr>
        <w:t>,</w:t>
      </w:r>
    </w:p>
    <w:p w14:paraId="4F167A14" w14:textId="77777777" w:rsidR="00632E85" w:rsidRPr="00AE781B" w:rsidRDefault="00632E85" w:rsidP="00632E85">
      <w:pPr>
        <w:rPr>
          <w:rFonts w:eastAsia="MS Mincho" w:cs="v4.2.0"/>
        </w:rPr>
      </w:pPr>
      <w:r w:rsidRPr="00AE781B">
        <w:rPr>
          <w:rFonts w:eastAsia="MS Mincho" w:cs="v4.2.0"/>
        </w:rPr>
        <w:t>where</w:t>
      </w:r>
    </w:p>
    <w:p w14:paraId="2C56245D" w14:textId="77777777" w:rsidR="00632E85" w:rsidRPr="00AE781B" w:rsidRDefault="00632E85" w:rsidP="00632E85">
      <w:pPr>
        <w:spacing w:after="0"/>
        <w:ind w:firstLine="284"/>
        <w:rPr>
          <w:rFonts w:eastAsia="MS Mincho" w:cs="v4.2.0"/>
        </w:rPr>
      </w:pPr>
      <w:r w:rsidRPr="00AE781B">
        <w:rPr>
          <w:position w:val="-14"/>
        </w:rPr>
        <w:object w:dxaOrig="1840" w:dyaOrig="380" w14:anchorId="09D55126">
          <v:shape id="_x0000_i1325" type="#_x0000_t75" style="width:92.25pt;height:18.75pt" o:ole="">
            <v:imagedata r:id="rId289" o:title=""/>
          </v:shape>
          <o:OLEObject Type="Embed" ProgID="Equation.3" ShapeID="_x0000_i1325" DrawAspect="Content" ObjectID="_1774200243" r:id="rId293"/>
        </w:object>
      </w:r>
      <w:r w:rsidRPr="00AE781B">
        <w:rPr>
          <w:rFonts w:eastAsia="MS Mincho" w:cs="v4.2.0"/>
        </w:rPr>
        <w:t xml:space="preserve"> is the total time for detecting and measuring at least </w:t>
      </w:r>
      <w:r w:rsidRPr="00AE781B">
        <w:rPr>
          <w:i/>
        </w:rPr>
        <w:t>n</w:t>
      </w:r>
      <w:r w:rsidRPr="00AE781B">
        <w:rPr>
          <w:rFonts w:eastAsia="MS Mincho" w:cs="v4.2.0"/>
        </w:rPr>
        <w:t xml:space="preserve"> cells, </w:t>
      </w:r>
    </w:p>
    <w:p w14:paraId="7FBDC81E" w14:textId="77777777" w:rsidR="00632E85" w:rsidRPr="00AE781B" w:rsidRDefault="00632E85" w:rsidP="00632E85">
      <w:pPr>
        <w:spacing w:after="0"/>
        <w:ind w:firstLine="284"/>
        <w:rPr>
          <w:rFonts w:eastAsia="MS Mincho" w:cs="v4.2.0"/>
        </w:rPr>
      </w:pPr>
      <w:r w:rsidRPr="00AE781B">
        <w:rPr>
          <w:rFonts w:eastAsia="MS Mincho" w:cs="v4.2.0"/>
          <w:position w:val="-12"/>
          <w:sz w:val="2"/>
        </w:rPr>
        <w:object w:dxaOrig="440" w:dyaOrig="360" w14:anchorId="5796C3D1">
          <v:shape id="_x0000_i1326" type="#_x0000_t75" style="width:21.75pt;height:18.75pt" o:ole="">
            <v:imagedata r:id="rId14" o:title=""/>
          </v:shape>
          <o:OLEObject Type="Embed" ProgID="Equation.3" ShapeID="_x0000_i1326" DrawAspect="Content" ObjectID="_1774200244" r:id="rId294"/>
        </w:object>
      </w:r>
      <w:r w:rsidRPr="00AE781B">
        <w:rPr>
          <w:rFonts w:eastAsia="MS Mincho" w:cs="v4.2.0"/>
        </w:rPr>
        <w:t xml:space="preserve"> is the </w:t>
      </w:r>
      <w:r w:rsidRPr="00AE781B">
        <w:t>cell-specific positioning subframe configuration period</w:t>
      </w:r>
      <w:r w:rsidRPr="00AE781B">
        <w:rPr>
          <w:rFonts w:eastAsia="MS Mincho" w:cs="v4.2.0"/>
        </w:rPr>
        <w:t xml:space="preserve"> as defined in 3GPP TS 36.211 [26</w:t>
      </w:r>
      <w:r w:rsidRPr="00AE781B">
        <w:rPr>
          <w:rFonts w:eastAsia="MS Mincho"/>
        </w:rPr>
        <w:t>]</w:t>
      </w:r>
      <w:r w:rsidRPr="00AE781B">
        <w:rPr>
          <w:lang w:eastAsia="zh-CN"/>
        </w:rPr>
        <w:t xml:space="preserve">; if </w:t>
      </w:r>
      <w:r w:rsidRPr="00AE781B">
        <w:rPr>
          <w:rFonts w:eastAsia="MS Mincho"/>
          <w:position w:val="-12"/>
          <w:sz w:val="2"/>
        </w:rPr>
        <w:object w:dxaOrig="440" w:dyaOrig="360" w14:anchorId="4DE31ECA">
          <v:shape id="_x0000_i1327" type="#_x0000_t75" style="width:21.75pt;height:18.75pt" o:ole="">
            <v:imagedata r:id="rId14" o:title=""/>
          </v:shape>
          <o:OLEObject Type="Embed" ProgID="Equation.3" ShapeID="_x0000_i1327" DrawAspect="Content" ObjectID="_1774200245" r:id="rId295"/>
        </w:object>
      </w:r>
      <w:r w:rsidRPr="00AE781B">
        <w:rPr>
          <w:lang w:eastAsia="zh-CN"/>
        </w:rPr>
        <w:t xml:space="preserve">&lt;MGRP, </w:t>
      </w:r>
      <w:r w:rsidRPr="00AE781B">
        <w:rPr>
          <w:rFonts w:eastAsia="MS Mincho"/>
          <w:position w:val="-12"/>
          <w:sz w:val="2"/>
        </w:rPr>
        <w:object w:dxaOrig="440" w:dyaOrig="360" w14:anchorId="1D20FA82">
          <v:shape id="_x0000_i1328" type="#_x0000_t75" style="width:21.75pt;height:18.75pt" o:ole="">
            <v:imagedata r:id="rId14" o:title=""/>
          </v:shape>
          <o:OLEObject Type="Embed" ProgID="Equation.3" ShapeID="_x0000_i1328" DrawAspect="Content" ObjectID="_1774200246" r:id="rId296"/>
        </w:object>
      </w:r>
      <w:r w:rsidRPr="00AE781B">
        <w:rPr>
          <w:sz w:val="2"/>
          <w:lang w:eastAsia="zh-CN"/>
        </w:rPr>
        <w:t xml:space="preserve"> </w:t>
      </w:r>
      <w:r w:rsidRPr="00AE781B">
        <w:rPr>
          <w:lang w:eastAsia="zh-CN"/>
        </w:rPr>
        <w:t xml:space="preserve">equals to MGRP; MGRP is the </w:t>
      </w:r>
      <w:r w:rsidRPr="00AE781B">
        <w:rPr>
          <w:rFonts w:cs="Arial"/>
          <w:lang w:eastAsia="zh-CN"/>
        </w:rPr>
        <w:t>Measurement</w:t>
      </w:r>
      <w:r w:rsidRPr="00AE781B">
        <w:rPr>
          <w:rFonts w:cs="Arial"/>
        </w:rPr>
        <w:t xml:space="preserve"> Gap Repetition Period</w:t>
      </w:r>
      <w:r w:rsidRPr="00AE781B">
        <w:rPr>
          <w:lang w:eastAsia="zh-CN"/>
        </w:rPr>
        <w:t xml:space="preserve"> as defined in 3GPP TS 36.133 [23] section </w:t>
      </w:r>
      <w:r w:rsidRPr="00AE781B">
        <w:t>8.1.2.1</w:t>
      </w:r>
      <w:r w:rsidRPr="00AE781B">
        <w:rPr>
          <w:rFonts w:eastAsia="MS Mincho" w:cs="v4.2.0"/>
        </w:rPr>
        <w:t xml:space="preserve">, </w:t>
      </w:r>
    </w:p>
    <w:p w14:paraId="2EB319EA" w14:textId="77777777" w:rsidR="00632E85" w:rsidRPr="00AE781B" w:rsidRDefault="00632E85" w:rsidP="00632E85">
      <w:pPr>
        <w:pStyle w:val="B1"/>
        <w:ind w:left="284" w:firstLine="0"/>
      </w:pPr>
      <w:r w:rsidRPr="00AE781B">
        <w:rPr>
          <w:position w:val="-4"/>
        </w:rPr>
        <w:object w:dxaOrig="320" w:dyaOrig="260" w14:anchorId="15371FE0">
          <v:shape id="_x0000_i1329" type="#_x0000_t75" style="width:15.75pt;height:12.75pt" o:ole="">
            <v:imagedata r:id="rId18" o:title=""/>
          </v:shape>
          <o:OLEObject Type="Embed" ProgID="Equation.3" ShapeID="_x0000_i1329" DrawAspect="Content" ObjectID="_1774200247" r:id="rId297"/>
        </w:object>
      </w:r>
      <w:r w:rsidRPr="00AE781B">
        <w:t xml:space="preserve"> is the number of PRS positioning occasions as defined in Table 9.4.1.1.3-1, , where downlink positioning subframes defined in </w:t>
      </w:r>
      <w:r w:rsidRPr="00AE781B">
        <w:rPr>
          <w:rFonts w:eastAsia="MS Mincho"/>
        </w:rPr>
        <w:t>TS 36.211 [16]</w:t>
      </w:r>
      <w:r w:rsidRPr="00AE781B">
        <w:t xml:space="preserve">, </w:t>
      </w:r>
    </w:p>
    <w:p w14:paraId="27F5F8F5" w14:textId="77777777" w:rsidR="00632E85" w:rsidRPr="00AE781B" w:rsidRDefault="00632E85" w:rsidP="00632E85">
      <w:pPr>
        <w:spacing w:after="0"/>
        <w:ind w:left="284"/>
        <w:rPr>
          <w:rFonts w:eastAsia="MS Mincho" w:cs="v4.2.0"/>
        </w:rPr>
      </w:pPr>
      <w:r w:rsidRPr="00AE781B">
        <w:rPr>
          <w:position w:val="-4"/>
        </w:rPr>
        <w:object w:dxaOrig="220" w:dyaOrig="260" w14:anchorId="7ECE9542">
          <v:shape id="_x0000_i1330" type="#_x0000_t75" style="width:11.25pt;height:12.75pt" o:ole="">
            <v:imagedata r:id="rId20" o:title=""/>
          </v:shape>
          <o:OLEObject Type="Embed" ProgID="Equation.3" ShapeID="_x0000_i1330" DrawAspect="Content" ObjectID="_1774200248" r:id="rId298"/>
        </w:object>
      </w:r>
      <w:r w:rsidRPr="00AE781B">
        <w:t xml:space="preserve"> = </w:t>
      </w:r>
      <w:r w:rsidRPr="00AE781B">
        <w:rPr>
          <w:position w:val="-28"/>
        </w:rPr>
        <w:object w:dxaOrig="1080" w:dyaOrig="680" w14:anchorId="564110B7">
          <v:shape id="_x0000_i1331" type="#_x0000_t75" style="width:54.75pt;height:33.75pt" o:ole="">
            <v:imagedata r:id="rId22" o:title=""/>
          </v:shape>
          <o:OLEObject Type="Embed" ProgID="Equation.3" ShapeID="_x0000_i1331" DrawAspect="Content" ObjectID="_1774200249" r:id="rId299"/>
        </w:object>
      </w:r>
      <w:r w:rsidRPr="00AE781B">
        <w:t xml:space="preserve"> ms is the measurement time for a single PRS positioning occasion which includes the sampling time and the processing time</w:t>
      </w:r>
      <w:r w:rsidRPr="00AE781B">
        <w:rPr>
          <w:rFonts w:eastAsia="MS Mincho" w:cs="v4.2.0"/>
        </w:rPr>
        <w:t>,</w:t>
      </w:r>
    </w:p>
    <w:p w14:paraId="225C8567" w14:textId="77777777" w:rsidR="00632E85" w:rsidRPr="00AE781B" w:rsidRDefault="00632E85" w:rsidP="00632E85">
      <w:pPr>
        <w:pStyle w:val="B1"/>
        <w:ind w:left="0" w:firstLine="284"/>
        <w:rPr>
          <w:lang w:eastAsia="zh-CN"/>
        </w:rPr>
      </w:pPr>
      <w:r w:rsidRPr="00AE781B">
        <w:rPr>
          <w:rFonts w:ascii="Arial" w:hAnsi="Arial" w:cs="Arial"/>
          <w:position w:val="-12"/>
          <w:sz w:val="18"/>
          <w:szCs w:val="18"/>
          <w:lang w:eastAsia="zh-CN"/>
        </w:rPr>
        <w:object w:dxaOrig="499" w:dyaOrig="360" w14:anchorId="192B338B">
          <v:shape id="_x0000_i1332" type="#_x0000_t75" style="width:24.75pt;height:18.75pt" o:ole="">
            <v:imagedata r:id="rId24" o:title=""/>
          </v:shape>
          <o:OLEObject Type="Embed" ProgID="Equation.DSMT4" ShapeID="_x0000_i1332" DrawAspect="Content" ObjectID="_1774200250" r:id="rId300"/>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as defined in TS36.355 </w:t>
      </w:r>
      <w:r w:rsidRPr="00AE781B">
        <w:rPr>
          <w:rFonts w:eastAsia="MS Mincho"/>
        </w:rPr>
        <w:t>[</w:t>
      </w:r>
      <w:r w:rsidRPr="00AE781B">
        <w:rPr>
          <w:lang w:eastAsia="zh-CN"/>
        </w:rPr>
        <w:t>4</w:t>
      </w:r>
      <w:r w:rsidRPr="00AE781B">
        <w:rPr>
          <w:rFonts w:eastAsia="MS Mincho"/>
        </w:rPr>
        <w:t>]</w:t>
      </w:r>
      <w:r w:rsidRPr="00AE781B">
        <w:rPr>
          <w:lang w:eastAsia="zh-CN"/>
        </w:rPr>
        <w:t>,</w:t>
      </w:r>
    </w:p>
    <w:p w14:paraId="52769550" w14:textId="77777777" w:rsidR="00632E85" w:rsidRPr="00AE781B" w:rsidRDefault="00632E85" w:rsidP="00632E85">
      <w:pPr>
        <w:pStyle w:val="B1"/>
        <w:ind w:left="284" w:firstLine="0"/>
        <w:rPr>
          <w:rFonts w:ascii="Arial" w:hAnsi="Arial" w:cs="Arial"/>
          <w:sz w:val="18"/>
          <w:szCs w:val="18"/>
          <w:lang w:eastAsia="zh-CN"/>
        </w:rPr>
      </w:pPr>
      <w:r w:rsidRPr="00AE781B">
        <w:rPr>
          <w:position w:val="-14"/>
        </w:rPr>
        <w:object w:dxaOrig="920" w:dyaOrig="380" w14:anchorId="29652707">
          <v:shape id="_x0000_i1333" type="#_x0000_t75" style="width:45.75pt;height:18.75pt" o:ole="">
            <v:imagedata r:id="rId26" o:title=""/>
          </v:shape>
          <o:OLEObject Type="Embed" ProgID="Equation.3" ShapeID="_x0000_i1333" DrawAspect="Content" ObjectID="_1774200251" r:id="rId301"/>
        </w:object>
      </w:r>
      <w:r w:rsidRPr="00AE781B">
        <w:t xml:space="preserve">is </w:t>
      </w:r>
      <w:r w:rsidRPr="00AE781B">
        <w:rPr>
          <w:lang w:eastAsia="zh-CN"/>
        </w:rPr>
        <w:t xml:space="preserve">the cell-specific </w:t>
      </w:r>
      <w:r w:rsidRPr="00AE781B">
        <w:t>number of PRS subframes within a PRS occasion</w:t>
      </w:r>
      <w:r w:rsidRPr="00AE781B">
        <w:rPr>
          <w:lang w:eastAsia="zh-CN"/>
        </w:rPr>
        <w:t xml:space="preserve"> and can be measured by UE within MGL; if MGRP&gt;=</w:t>
      </w:r>
      <w:r w:rsidRPr="00AE781B">
        <w:rPr>
          <w:rFonts w:ascii="Arial" w:hAnsi="Arial" w:cs="Arial"/>
          <w:position w:val="-12"/>
          <w:sz w:val="18"/>
          <w:szCs w:val="18"/>
          <w:lang w:eastAsia="zh-CN"/>
        </w:rPr>
        <w:object w:dxaOrig="499" w:dyaOrig="360" w14:anchorId="2896EE9E">
          <v:shape id="_x0000_i1334" type="#_x0000_t75" style="width:24.75pt;height:18.75pt" o:ole="">
            <v:imagedata r:id="rId24" o:title=""/>
          </v:shape>
          <o:OLEObject Type="Embed" ProgID="Equation.DSMT4" ShapeID="_x0000_i1334" DrawAspect="Content" ObjectID="_1774200252" r:id="rId302"/>
        </w:object>
      </w:r>
      <w:r w:rsidRPr="00AE781B">
        <w:rPr>
          <w:rFonts w:ascii="Arial" w:hAnsi="Arial" w:cs="Arial"/>
          <w:sz w:val="18"/>
          <w:szCs w:val="18"/>
          <w:lang w:eastAsia="zh-CN"/>
        </w:rPr>
        <w:t xml:space="preserve">&gt;(MGL-2ms), </w:t>
      </w:r>
      <w:r w:rsidRPr="00AE781B">
        <w:rPr>
          <w:position w:val="-14"/>
        </w:rPr>
        <w:object w:dxaOrig="920" w:dyaOrig="380" w14:anchorId="414CEA48">
          <v:shape id="_x0000_i1335" type="#_x0000_t75" style="width:45.75pt;height:18.75pt" o:ole="">
            <v:imagedata r:id="rId26" o:title=""/>
          </v:shape>
          <o:OLEObject Type="Embed" ProgID="Equation.3" ShapeID="_x0000_i1335" DrawAspect="Content" ObjectID="_1774200253" r:id="rId303"/>
        </w:object>
      </w:r>
      <w:r w:rsidRPr="00AE781B">
        <w:rPr>
          <w:rFonts w:ascii="Arial" w:hAnsi="Arial" w:cs="Arial"/>
          <w:sz w:val="18"/>
          <w:szCs w:val="18"/>
          <w:lang w:eastAsia="zh-CN"/>
        </w:rPr>
        <w:t xml:space="preserve">equals to (MGL-2ms);  </w:t>
      </w:r>
      <w:r w:rsidRPr="00AE781B">
        <w:rPr>
          <w:lang w:eastAsia="zh-CN"/>
        </w:rPr>
        <w:t xml:space="preserve">if </w:t>
      </w:r>
      <w:r w:rsidRPr="00AE781B">
        <w:rPr>
          <w:rFonts w:ascii="Arial" w:hAnsi="Arial" w:cs="Arial"/>
          <w:position w:val="-12"/>
          <w:sz w:val="18"/>
          <w:szCs w:val="18"/>
          <w:lang w:eastAsia="zh-CN"/>
        </w:rPr>
        <w:object w:dxaOrig="499" w:dyaOrig="360" w14:anchorId="3EC49F8D">
          <v:shape id="_x0000_i1336" type="#_x0000_t75" style="width:24.75pt;height:18.75pt" o:ole="">
            <v:imagedata r:id="rId24" o:title=""/>
          </v:shape>
          <o:OLEObject Type="Embed" ProgID="Equation.DSMT4" ShapeID="_x0000_i1336" DrawAspect="Content" ObjectID="_1774200254" r:id="rId304"/>
        </w:object>
      </w:r>
      <w:r w:rsidRPr="00AE781B">
        <w:rPr>
          <w:rFonts w:ascii="Arial" w:hAnsi="Arial" w:cs="Arial"/>
          <w:sz w:val="18"/>
          <w:szCs w:val="18"/>
          <w:lang w:eastAsia="zh-CN"/>
        </w:rPr>
        <w:t xml:space="preserve">&gt;MGRP, </w:t>
      </w:r>
      <w:r w:rsidRPr="00AE781B">
        <w:rPr>
          <w:position w:val="-14"/>
        </w:rPr>
        <w:object w:dxaOrig="920" w:dyaOrig="380" w14:anchorId="1829C46F">
          <v:shape id="_x0000_i1337" type="#_x0000_t75" style="width:45.75pt;height:18.75pt" o:ole="">
            <v:imagedata r:id="rId26" o:title=""/>
          </v:shape>
          <o:OLEObject Type="Embed" ProgID="Equation.3" ShapeID="_x0000_i1337" DrawAspect="Content" ObjectID="_1774200255" r:id="rId305"/>
        </w:object>
      </w:r>
      <w:r w:rsidRPr="00AE781B">
        <w:rPr>
          <w:rFonts w:ascii="Arial" w:hAnsi="Arial" w:cs="Arial"/>
          <w:sz w:val="18"/>
          <w:szCs w:val="18"/>
          <w:lang w:eastAsia="zh-CN"/>
        </w:rPr>
        <w:t xml:space="preserve">equals to </w:t>
      </w:r>
      <w:r w:rsidRPr="00AE781B">
        <w:rPr>
          <w:rFonts w:eastAsia="MS Mincho"/>
          <w:position w:val="-26"/>
          <w:sz w:val="2"/>
        </w:rPr>
        <w:object w:dxaOrig="2600" w:dyaOrig="639" w14:anchorId="1561927F">
          <v:shape id="_x0000_i1338" type="#_x0000_t75" style="width:129.75pt;height:32.25pt" o:ole="">
            <v:imagedata r:id="rId34" o:title=""/>
          </v:shape>
          <o:OLEObject Type="Embed" ProgID="Equation.3" ShapeID="_x0000_i1338" DrawAspect="Content" ObjectID="_1774200256" r:id="rId306"/>
        </w:object>
      </w:r>
      <w:r w:rsidRPr="00AE781B">
        <w:rPr>
          <w:rFonts w:ascii="Arial" w:hAnsi="Arial" w:cs="Arial"/>
          <w:sz w:val="18"/>
          <w:szCs w:val="18"/>
          <w:lang w:eastAsia="zh-CN"/>
        </w:rPr>
        <w:t>;</w:t>
      </w:r>
    </w:p>
    <w:p w14:paraId="2A4AF030" w14:textId="77777777" w:rsidR="00632E85" w:rsidRPr="00AE781B" w:rsidRDefault="00632E85" w:rsidP="00632E85">
      <w:pPr>
        <w:pStyle w:val="B1"/>
        <w:ind w:left="284" w:firstLine="0"/>
      </w:pPr>
      <w:r w:rsidRPr="00AE781B">
        <w:rPr>
          <w:position w:val="-14"/>
        </w:rPr>
        <w:object w:dxaOrig="920" w:dyaOrig="380" w14:anchorId="5B3DC024">
          <v:shape id="_x0000_i1339" type="#_x0000_t75" style="width:45.75pt;height:18.75pt" o:ole="">
            <v:imagedata r:id="rId40" o:title=""/>
          </v:shape>
          <o:OLEObject Type="Embed" ProgID="Equation.3" ShapeID="_x0000_i1339" DrawAspect="Content" ObjectID="_1774200257" r:id="rId307"/>
        </w:object>
      </w:r>
      <w:r w:rsidRPr="00AE781B">
        <w:t xml:space="preserve"> is the minimum number of PRS subframes per cell measurement as specified in TS 36.133 [23] Section 9.1.21.17.</w:t>
      </w:r>
    </w:p>
    <w:p w14:paraId="17ED17EA" w14:textId="77777777" w:rsidR="00632E85" w:rsidRPr="00AE781B" w:rsidRDefault="00632E85" w:rsidP="00632E85">
      <w:pPr>
        <w:pStyle w:val="B1"/>
        <w:ind w:firstLine="0"/>
        <w:rPr>
          <w:lang w:eastAsia="zh-CN"/>
        </w:rPr>
      </w:pPr>
      <w:r w:rsidRPr="00AE781B">
        <w:rPr>
          <w:rFonts w:eastAsia="MS Mincho"/>
          <w:position w:val="-12"/>
          <w:sz w:val="2"/>
        </w:rPr>
        <w:object w:dxaOrig="440" w:dyaOrig="360" w14:anchorId="6B011325">
          <v:shape id="_x0000_i1340" type="#_x0000_t75" style="width:21.75pt;height:18.75pt" o:ole="">
            <v:imagedata r:id="rId14" o:title=""/>
          </v:shape>
          <o:OLEObject Type="Embed" ProgID="Equation.3" ShapeID="_x0000_i1340" DrawAspect="Content" ObjectID="_1774200258" r:id="rId308"/>
        </w:object>
      </w:r>
      <w:r w:rsidRPr="00AE781B">
        <w:rPr>
          <w:rFonts w:eastAsia="MS Mincho"/>
          <w:sz w:val="2"/>
        </w:rPr>
        <w:t xml:space="preserve">, </w:t>
      </w:r>
      <w:r w:rsidRPr="00AE781B">
        <w:rPr>
          <w:rFonts w:ascii="Arial" w:hAnsi="Arial" w:cs="Arial"/>
          <w:position w:val="-12"/>
          <w:sz w:val="18"/>
          <w:szCs w:val="18"/>
          <w:lang w:eastAsia="zh-CN"/>
        </w:rPr>
        <w:object w:dxaOrig="499" w:dyaOrig="360" w14:anchorId="23486C21">
          <v:shape id="_x0000_i1341" type="#_x0000_t75" style="width:24.75pt;height:18.75pt" o:ole="">
            <v:imagedata r:id="rId24" o:title=""/>
          </v:shape>
          <o:OLEObject Type="Embed" ProgID="Equation.DSMT4" ShapeID="_x0000_i1341" DrawAspect="Content" ObjectID="_1774200259" r:id="rId309"/>
        </w:object>
      </w:r>
      <w:r w:rsidRPr="00AE781B">
        <w:rPr>
          <w:rFonts w:ascii="Arial" w:hAnsi="Arial" w:cs="Arial"/>
          <w:sz w:val="18"/>
          <w:szCs w:val="18"/>
          <w:lang w:eastAsia="zh-CN"/>
        </w:rPr>
        <w:t xml:space="preserve">, </w:t>
      </w:r>
      <w:r w:rsidRPr="00AE781B">
        <w:rPr>
          <w:position w:val="-14"/>
        </w:rPr>
        <w:object w:dxaOrig="920" w:dyaOrig="380" w14:anchorId="2C68E0DE">
          <v:shape id="_x0000_i1342" type="#_x0000_t75" style="width:45.75pt;height:18.75pt" o:ole="">
            <v:imagedata r:id="rId26" o:title=""/>
          </v:shape>
          <o:OLEObject Type="Embed" ProgID="Equation.3" ShapeID="_x0000_i1342" DrawAspect="Content" ObjectID="_1774200260" r:id="rId310"/>
        </w:object>
      </w:r>
      <w:r w:rsidRPr="00AE781B">
        <w:t xml:space="preserve"> </w:t>
      </w:r>
      <w:r w:rsidRPr="00AE781B">
        <w:rPr>
          <w:rFonts w:ascii="Arial" w:hAnsi="Arial" w:cs="Arial"/>
          <w:sz w:val="18"/>
          <w:szCs w:val="18"/>
          <w:lang w:eastAsia="zh-CN"/>
        </w:rPr>
        <w:t xml:space="preserve">and </w:t>
      </w:r>
      <w:r w:rsidRPr="00AE781B">
        <w:rPr>
          <w:rFonts w:eastAsia="MS Mincho"/>
          <w:sz w:val="2"/>
        </w:rPr>
        <w:t xml:space="preserve">, </w:t>
      </w:r>
      <w:r w:rsidRPr="00AE781B">
        <w:rPr>
          <w:position w:val="-14"/>
        </w:rPr>
        <w:object w:dxaOrig="920" w:dyaOrig="380" w14:anchorId="4E8764F0">
          <v:shape id="_x0000_i1343" type="#_x0000_t75" style="width:45.75pt;height:18.75pt" o:ole="">
            <v:imagedata r:id="rId44" o:title=""/>
          </v:shape>
          <o:OLEObject Type="Embed" ProgID="Equation.3" ShapeID="_x0000_i1343" DrawAspect="Content" ObjectID="_1774200261" r:id="rId311"/>
        </w:object>
      </w:r>
      <w:r w:rsidRPr="00AE781B">
        <w:t xml:space="preserve">are the parameters of the same cell, for which </w:t>
      </w:r>
      <w:r w:rsidRPr="00AE781B">
        <w:rPr>
          <w:position w:val="-34"/>
        </w:rPr>
        <w:object w:dxaOrig="1800" w:dyaOrig="800" w14:anchorId="3B381F2F">
          <v:shape id="_x0000_i1344" type="#_x0000_t75" style="width:90.75pt;height:39.75pt" o:ole="">
            <v:imagedata r:id="rId46" o:title=""/>
          </v:shape>
          <o:OLEObject Type="Embed" ProgID="Equation.3" ShapeID="_x0000_i1344" DrawAspect="Content" ObjectID="_1774200262" r:id="rId312"/>
        </w:object>
      </w:r>
      <w:r w:rsidRPr="00AE781B">
        <w:t xml:space="preserve"> is the largest among all the measured cells.</w:t>
      </w:r>
    </w:p>
    <w:p w14:paraId="7DBB2181" w14:textId="77777777" w:rsidR="00632E85" w:rsidRPr="00AE781B" w:rsidRDefault="00632E85" w:rsidP="00155B46">
      <w:pPr>
        <w:pStyle w:val="B1"/>
        <w:ind w:firstLine="0"/>
        <w:rPr>
          <w:lang w:eastAsia="zh-CN"/>
        </w:rPr>
      </w:pPr>
      <w:r w:rsidRPr="00AE781B">
        <w:t>T</w:t>
      </w:r>
      <w:r w:rsidRPr="00AE781B">
        <w:rPr>
          <w:vertAlign w:val="subscript"/>
        </w:rPr>
        <w:t>MIB</w:t>
      </w:r>
      <w:r w:rsidRPr="00AE781B">
        <w:t xml:space="preserve"> </w:t>
      </w:r>
      <w:r w:rsidRPr="00AE781B">
        <w:rPr>
          <w:lang w:eastAsia="zh-CN"/>
        </w:rPr>
        <w:t xml:space="preserve">is the </w:t>
      </w:r>
      <w:r w:rsidRPr="00AE781B">
        <w:t>time required for acquiring the MIB information of the target cell</w:t>
      </w:r>
      <w:r w:rsidRPr="00AE781B">
        <w:rPr>
          <w:lang w:eastAsia="zh-CN"/>
        </w:rPr>
        <w:t>.</w:t>
      </w:r>
      <w:r w:rsidRPr="00AE781B">
        <w:t xml:space="preserve"> T</w:t>
      </w:r>
      <w:r w:rsidRPr="00AE781B">
        <w:rPr>
          <w:vertAlign w:val="subscript"/>
        </w:rPr>
        <w:t>MIB</w:t>
      </w:r>
      <w:r w:rsidRPr="00AE781B">
        <w:t xml:space="preserve"> = 0 if the SFN of at least one cell in OTDOA assistance data is known to the UE</w:t>
      </w:r>
      <w:r w:rsidR="00155B46" w:rsidRPr="00AE781B">
        <w:rPr>
          <w:lang w:eastAsia="zh-CN"/>
        </w:rPr>
        <w:t>.</w:t>
      </w:r>
    </w:p>
    <w:p w14:paraId="0F01463B" w14:textId="77777777" w:rsidR="00632E85" w:rsidRPr="00AE781B" w:rsidRDefault="00632E85" w:rsidP="00632E85">
      <w:pPr>
        <w:pStyle w:val="TH"/>
      </w:pPr>
      <w:r w:rsidRPr="00AE781B">
        <w:t xml:space="preserve">Table 9.4.1.1.3-1: Number of PRS positioning occasions within </w:t>
      </w:r>
      <w:r w:rsidRPr="00AE781B">
        <w:rPr>
          <w:position w:val="-14"/>
        </w:rPr>
        <w:object w:dxaOrig="1840" w:dyaOrig="380" w14:anchorId="7311194D">
          <v:shape id="_x0000_i1345" type="#_x0000_t75" style="width:92.25pt;height:18.75pt" o:ole="">
            <v:imagedata r:id="rId289" o:title=""/>
          </v:shape>
          <o:OLEObject Type="Embed" ProgID="Equation.3" ShapeID="_x0000_i1345" DrawAspect="Content" ObjectID="_1774200263" r:id="rId313"/>
        </w:obje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5954"/>
      </w:tblGrid>
      <w:tr w:rsidR="00632E85" w:rsidRPr="00AE781B" w14:paraId="7E8107C8" w14:textId="77777777" w:rsidTr="001C2C13">
        <w:trPr>
          <w:cantSplit/>
          <w:trHeight w:val="308"/>
        </w:trPr>
        <w:tc>
          <w:tcPr>
            <w:tcW w:w="2693" w:type="dxa"/>
            <w:vMerge w:val="restart"/>
          </w:tcPr>
          <w:p w14:paraId="3EEFFC5B" w14:textId="77777777" w:rsidR="00632E85" w:rsidRPr="00AE781B" w:rsidRDefault="00632E85" w:rsidP="001C2C13">
            <w:pPr>
              <w:pStyle w:val="TAH"/>
              <w:rPr>
                <w:rFonts w:cs="Arial"/>
                <w:szCs w:val="18"/>
                <w:lang w:eastAsia="en-US"/>
              </w:rPr>
            </w:pPr>
            <w:r w:rsidRPr="00AE781B">
              <w:rPr>
                <w:rFonts w:cs="Arial"/>
                <w:szCs w:val="18"/>
                <w:lang w:eastAsia="en-US"/>
              </w:rPr>
              <w:t xml:space="preserve">Positioning subframe configuration period </w:t>
            </w:r>
            <w:r w:rsidRPr="00AE781B">
              <w:rPr>
                <w:rFonts w:eastAsia="MS Mincho" w:cs="Arial"/>
                <w:position w:val="-12"/>
                <w:szCs w:val="18"/>
              </w:rPr>
              <w:object w:dxaOrig="440" w:dyaOrig="360" w14:anchorId="720486E5">
                <v:shape id="_x0000_i1346" type="#_x0000_t75" style="width:21.75pt;height:18.75pt" o:ole="">
                  <v:imagedata r:id="rId14" o:title=""/>
                </v:shape>
                <o:OLEObject Type="Embed" ProgID="Equation.3" ShapeID="_x0000_i1346" DrawAspect="Content" ObjectID="_1774200264" r:id="rId314"/>
              </w:object>
            </w:r>
          </w:p>
        </w:tc>
        <w:tc>
          <w:tcPr>
            <w:tcW w:w="5954" w:type="dxa"/>
          </w:tcPr>
          <w:p w14:paraId="17B10E5F" w14:textId="77777777" w:rsidR="00632E85" w:rsidRPr="00AE781B" w:rsidRDefault="00632E85" w:rsidP="001C2C13">
            <w:pPr>
              <w:pStyle w:val="TAH"/>
              <w:ind w:left="567"/>
              <w:rPr>
                <w:rFonts w:cs="Arial"/>
                <w:szCs w:val="18"/>
                <w:lang w:eastAsia="en-US"/>
              </w:rPr>
            </w:pPr>
            <w:r w:rsidRPr="00AE781B">
              <w:rPr>
                <w:rFonts w:cs="Arial"/>
                <w:szCs w:val="18"/>
                <w:lang w:eastAsia="en-US"/>
              </w:rPr>
              <w:t xml:space="preserve">Number of PRS positioning occasions </w:t>
            </w:r>
            <w:r w:rsidRPr="00AE781B">
              <w:rPr>
                <w:position w:val="-4"/>
                <w:lang w:eastAsia="en-US"/>
              </w:rPr>
              <w:object w:dxaOrig="320" w:dyaOrig="260" w14:anchorId="32B7FCFF">
                <v:shape id="_x0000_i1347" type="#_x0000_t75" style="width:15.75pt;height:12.75pt" o:ole="">
                  <v:imagedata r:id="rId18" o:title=""/>
                </v:shape>
                <o:OLEObject Type="Embed" ProgID="Equation.3" ShapeID="_x0000_i1347" DrawAspect="Content" ObjectID="_1774200265" r:id="rId315"/>
              </w:object>
            </w:r>
          </w:p>
        </w:tc>
      </w:tr>
      <w:tr w:rsidR="00632E85" w:rsidRPr="00AE781B" w14:paraId="36144626" w14:textId="77777777" w:rsidTr="001C2C13">
        <w:trPr>
          <w:cantSplit/>
          <w:trHeight w:val="307"/>
        </w:trPr>
        <w:tc>
          <w:tcPr>
            <w:tcW w:w="2693" w:type="dxa"/>
            <w:vMerge/>
          </w:tcPr>
          <w:p w14:paraId="3714897B" w14:textId="77777777" w:rsidR="00632E85" w:rsidRPr="00AE781B" w:rsidRDefault="00632E85" w:rsidP="001C2C13">
            <w:pPr>
              <w:pStyle w:val="TAH"/>
              <w:ind w:left="567"/>
              <w:jc w:val="left"/>
              <w:rPr>
                <w:rFonts w:cs="Arial"/>
                <w:szCs w:val="18"/>
                <w:lang w:eastAsia="en-US"/>
              </w:rPr>
            </w:pPr>
          </w:p>
        </w:tc>
        <w:tc>
          <w:tcPr>
            <w:tcW w:w="5954" w:type="dxa"/>
          </w:tcPr>
          <w:p w14:paraId="29EAF70C" w14:textId="77777777" w:rsidR="00632E85" w:rsidRPr="00AE781B" w:rsidRDefault="00632E85" w:rsidP="001C2C13">
            <w:pPr>
              <w:pStyle w:val="TAH"/>
              <w:ind w:left="34"/>
              <w:rPr>
                <w:rFonts w:cs="Arial"/>
                <w:szCs w:val="18"/>
                <w:lang w:eastAsia="en-US"/>
              </w:rPr>
            </w:pPr>
            <w:r w:rsidRPr="00AE781B">
              <w:rPr>
                <w:rFonts w:cs="Arial"/>
                <w:szCs w:val="18"/>
                <w:lang w:eastAsia="en-US"/>
              </w:rPr>
              <w:t xml:space="preserve"> </w:t>
            </w:r>
            <w:r w:rsidRPr="00AE781B">
              <w:rPr>
                <w:rFonts w:cs="Arial"/>
                <w:lang w:eastAsia="ko-KR"/>
              </w:rPr>
              <w:t>f1</w:t>
            </w:r>
            <w:r w:rsidRPr="00AE781B">
              <w:rPr>
                <w:rFonts w:cs="v3.7.0"/>
                <w:lang w:eastAsia="ko-KR"/>
              </w:rPr>
              <w:t xml:space="preserve"> and </w:t>
            </w:r>
            <w:r w:rsidRPr="00AE781B">
              <w:rPr>
                <w:rFonts w:cs="Arial"/>
                <w:lang w:eastAsia="ko-KR"/>
              </w:rPr>
              <w:t>f2</w:t>
            </w:r>
            <w:r w:rsidRPr="00AE781B">
              <w:rPr>
                <w:rFonts w:cs="Arial"/>
                <w:szCs w:val="18"/>
                <w:lang w:eastAsia="en-US"/>
              </w:rPr>
              <w:t xml:space="preserve"> </w:t>
            </w:r>
            <w:r w:rsidRPr="00AE781B">
              <w:rPr>
                <w:rFonts w:cs="Arial"/>
                <w:szCs w:val="18"/>
                <w:vertAlign w:val="superscript"/>
                <w:lang w:eastAsia="en-US"/>
              </w:rPr>
              <w:t>Note 1</w:t>
            </w:r>
          </w:p>
        </w:tc>
      </w:tr>
      <w:tr w:rsidR="00632E85" w:rsidRPr="00AE781B" w14:paraId="2AEEE066" w14:textId="77777777" w:rsidTr="001C2C13">
        <w:trPr>
          <w:cantSplit/>
        </w:trPr>
        <w:tc>
          <w:tcPr>
            <w:tcW w:w="2693" w:type="dxa"/>
            <w:vAlign w:val="center"/>
          </w:tcPr>
          <w:p w14:paraId="42D401E3" w14:textId="77777777" w:rsidR="00632E85" w:rsidRPr="00AE781B" w:rsidRDefault="00632E85" w:rsidP="001C2C13">
            <w:pPr>
              <w:pStyle w:val="TAC"/>
              <w:rPr>
                <w:rFonts w:cs="Arial"/>
                <w:szCs w:val="18"/>
              </w:rPr>
            </w:pPr>
            <w:r w:rsidRPr="00AE781B">
              <w:rPr>
                <w:rFonts w:cs="Arial"/>
                <w:szCs w:val="18"/>
              </w:rPr>
              <w:t>160 ms</w:t>
            </w:r>
          </w:p>
        </w:tc>
        <w:tc>
          <w:tcPr>
            <w:tcW w:w="5954" w:type="dxa"/>
            <w:vAlign w:val="center"/>
          </w:tcPr>
          <w:p w14:paraId="5A593263"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20" w:dyaOrig="680" w14:anchorId="57719B93">
                <v:shape id="_x0000_i1348" type="#_x0000_t75" style="width:126.75pt;height:33.75pt" o:ole="">
                  <v:imagedata r:id="rId316" o:title=""/>
                </v:shape>
                <o:OLEObject Type="Embed" ProgID="Equation.3" ShapeID="_x0000_i1348" DrawAspect="Content" ObjectID="_1774200266" r:id="rId317"/>
              </w:object>
            </w:r>
          </w:p>
        </w:tc>
      </w:tr>
      <w:tr w:rsidR="00632E85" w:rsidRPr="00AE781B" w14:paraId="1605FE78" w14:textId="77777777" w:rsidTr="001C2C13">
        <w:trPr>
          <w:cantSplit/>
        </w:trPr>
        <w:tc>
          <w:tcPr>
            <w:tcW w:w="2693" w:type="dxa"/>
            <w:vAlign w:val="center"/>
          </w:tcPr>
          <w:p w14:paraId="29237A21" w14:textId="77777777" w:rsidR="00632E85" w:rsidRPr="00AE781B" w:rsidRDefault="00632E85" w:rsidP="001C2C13">
            <w:pPr>
              <w:pStyle w:val="TAC"/>
              <w:rPr>
                <w:rFonts w:cs="Arial"/>
                <w:szCs w:val="18"/>
                <w:lang w:eastAsia="zh-CN"/>
              </w:rPr>
            </w:pPr>
            <w:r w:rsidRPr="00AE781B">
              <w:rPr>
                <w:rFonts w:cs="Arial"/>
                <w:szCs w:val="18"/>
                <w:lang w:eastAsia="en-US"/>
              </w:rPr>
              <w:t>&gt;160 ms</w:t>
            </w:r>
          </w:p>
        </w:tc>
        <w:tc>
          <w:tcPr>
            <w:tcW w:w="5954" w:type="dxa"/>
            <w:vAlign w:val="center"/>
          </w:tcPr>
          <w:p w14:paraId="51110BFE" w14:textId="77777777" w:rsidR="00632E85" w:rsidRPr="00AE781B" w:rsidRDefault="00632E85" w:rsidP="001C2C13">
            <w:pPr>
              <w:pStyle w:val="TAC"/>
              <w:rPr>
                <w:rFonts w:cs="Arial"/>
                <w:szCs w:val="18"/>
                <w:lang w:eastAsia="zh-CN"/>
              </w:rPr>
            </w:pPr>
            <w:r w:rsidRPr="00AE781B">
              <w:rPr>
                <w:rFonts w:eastAsia="MS Mincho" w:cs="v4.2.0"/>
                <w:position w:val="-28"/>
                <w:lang w:eastAsia="en-US"/>
              </w:rPr>
              <w:object w:dxaOrig="2500" w:dyaOrig="680" w14:anchorId="3C6A478B">
                <v:shape id="_x0000_i1349" type="#_x0000_t75" style="width:125.25pt;height:33.75pt" o:ole="">
                  <v:imagedata r:id="rId318" o:title=""/>
                </v:shape>
                <o:OLEObject Type="Embed" ProgID="Equation.3" ShapeID="_x0000_i1349" DrawAspect="Content" ObjectID="_1774200267" r:id="rId319"/>
              </w:object>
            </w:r>
          </w:p>
        </w:tc>
      </w:tr>
      <w:tr w:rsidR="00632E85" w:rsidRPr="00AE781B" w14:paraId="3F99E07C" w14:textId="77777777" w:rsidTr="001C2C13">
        <w:trPr>
          <w:cantSplit/>
        </w:trPr>
        <w:tc>
          <w:tcPr>
            <w:tcW w:w="8647" w:type="dxa"/>
            <w:gridSpan w:val="2"/>
            <w:vAlign w:val="center"/>
          </w:tcPr>
          <w:p w14:paraId="7F000A58" w14:textId="77777777" w:rsidR="00632E85" w:rsidRPr="00AE781B" w:rsidRDefault="00632E85" w:rsidP="001C2C13">
            <w:pPr>
              <w:keepNext/>
              <w:keepLines/>
              <w:spacing w:after="0"/>
              <w:ind w:left="851" w:hanging="851"/>
              <w:rPr>
                <w:rFonts w:cs="Arial"/>
                <w:szCs w:val="18"/>
                <w:lang w:eastAsia="zh-CN"/>
              </w:rPr>
            </w:pPr>
            <w:r w:rsidRPr="00AE781B">
              <w:rPr>
                <w:rFonts w:ascii="Arial" w:hAnsi="Arial"/>
                <w:sz w:val="18"/>
                <w:lang w:eastAsia="ko-KR"/>
              </w:rPr>
              <w:t>Note 1:</w:t>
            </w:r>
            <w:r w:rsidRPr="00AE781B">
              <w:rPr>
                <w:rFonts w:ascii="Arial" w:hAnsi="Arial"/>
                <w:sz w:val="18"/>
                <w:lang w:eastAsia="ko-KR"/>
              </w:rPr>
              <w:tab/>
            </w:r>
            <w:r w:rsidRPr="00AE781B">
              <w:rPr>
                <w:lang w:eastAsia="ko-KR"/>
              </w:rPr>
              <w:t>When intra-frequency RSTD and inter-frequency RSTD measurements are performed over cells belonging to the serving FDD carrier frequency f1 and one inter-frequency carrier frequency f2, respectively.</w:t>
            </w:r>
          </w:p>
        </w:tc>
      </w:tr>
    </w:tbl>
    <w:p w14:paraId="0D45BB1C" w14:textId="77777777" w:rsidR="00632E85" w:rsidRPr="00AE781B" w:rsidRDefault="00632E85" w:rsidP="00632E85"/>
    <w:p w14:paraId="4727CE47" w14:textId="77777777" w:rsidR="00632E85" w:rsidRPr="00AE781B" w:rsidRDefault="00632E85" w:rsidP="00632E85">
      <w:r w:rsidRPr="00AE781B">
        <w:rPr>
          <w:rFonts w:eastAsia="MS Mincho" w:cs="v4.2.0"/>
        </w:rPr>
        <w:t xml:space="preserve">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544783F9">
          <v:shape id="_x0000_i1350" type="#_x0000_t75" style="width:92.25pt;height:18.75pt" o:ole="">
            <v:imagedata r:id="rId320" o:title=""/>
          </v:shape>
          <o:OLEObject Type="Embed" ProgID="Equation.3" ShapeID="_x0000_i1350" DrawAspect="Content" ObjectID="_1774200268" r:id="rId321"/>
        </w:object>
      </w:r>
      <w:r w:rsidRPr="00AE781B">
        <w:t xml:space="preserve"> provided:</w:t>
      </w:r>
    </w:p>
    <w:p w14:paraId="5D2160F8" w14:textId="77777777" w:rsidR="00632E85" w:rsidRPr="00AE781B" w:rsidRDefault="00632E85" w:rsidP="00632E85">
      <w:pPr>
        <w:spacing w:after="0"/>
        <w:rPr>
          <w:rFonts w:cs="v4.2.0"/>
        </w:rPr>
      </w:pPr>
      <w:r w:rsidRPr="00AE781B">
        <w:rPr>
          <w:rFonts w:eastAsia="MS Mincho" w:cs="v4.2.0"/>
          <w:position w:val="-16"/>
        </w:rPr>
        <w:object w:dxaOrig="1540" w:dyaOrig="440" w14:anchorId="569ED78C">
          <v:shape id="_x0000_i1351" type="#_x0000_t75" style="width:77.25pt;height:21.75pt" o:ole="">
            <v:imagedata r:id="rId58" o:title=""/>
          </v:shape>
          <o:OLEObject Type="Embed" ProgID="Equation.3" ShapeID="_x0000_i1351" DrawAspect="Content" ObjectID="_1774200269" r:id="rId322"/>
        </w:object>
      </w:r>
      <w:r w:rsidRPr="00AE781B">
        <w:sym w:font="Symbol" w:char="F0B3"/>
      </w:r>
      <w:r w:rsidRPr="00AE781B">
        <w:t>-6 dB</w:t>
      </w:r>
      <w:r w:rsidRPr="00AE781B">
        <w:rPr>
          <w:rFonts w:cs="v4.2.0"/>
        </w:rPr>
        <w:t xml:space="preserve"> for all Frequency Bands for the reference cell,</w:t>
      </w:r>
    </w:p>
    <w:p w14:paraId="6491E880" w14:textId="77777777" w:rsidR="00632E85" w:rsidRPr="00AE781B" w:rsidRDefault="00632E85" w:rsidP="00632E85">
      <w:pPr>
        <w:spacing w:after="0"/>
        <w:rPr>
          <w:rFonts w:cs="v4.2.0"/>
        </w:rPr>
      </w:pPr>
      <w:r w:rsidRPr="00AE781B">
        <w:rPr>
          <w:rFonts w:eastAsia="MS Mincho" w:cs="v4.2.0"/>
          <w:position w:val="-12"/>
        </w:rPr>
        <w:object w:dxaOrig="1340" w:dyaOrig="400" w14:anchorId="26C00BE0">
          <v:shape id="_x0000_i1352" type="#_x0000_t75" style="width:66.75pt;height:20.25pt" o:ole="">
            <v:imagedata r:id="rId60" o:title=""/>
          </v:shape>
          <o:OLEObject Type="Embed" ProgID="Equation.3" ShapeID="_x0000_i1352" DrawAspect="Content" ObjectID="_1774200270" r:id="rId323"/>
        </w:object>
      </w:r>
      <w:r w:rsidRPr="00AE781B">
        <w:sym w:font="Symbol" w:char="F0B3"/>
      </w:r>
      <w:r w:rsidRPr="00AE781B">
        <w:t>-13 dB</w:t>
      </w:r>
      <w:r w:rsidRPr="00AE781B">
        <w:rPr>
          <w:rFonts w:cs="v4.2.0"/>
        </w:rPr>
        <w:t xml:space="preserve"> for all Frequency Bands for neighbour cell </w:t>
      </w:r>
      <w:r w:rsidRPr="00AE781B">
        <w:rPr>
          <w:rFonts w:cs="v4.2.0"/>
          <w:i/>
        </w:rPr>
        <w:t>i</w:t>
      </w:r>
      <w:r w:rsidRPr="00AE781B">
        <w:rPr>
          <w:rFonts w:cs="v4.2.0"/>
        </w:rPr>
        <w:t>,</w:t>
      </w:r>
    </w:p>
    <w:p w14:paraId="4C91719B" w14:textId="77777777" w:rsidR="00632E85" w:rsidRPr="00AE781B" w:rsidRDefault="00632E85" w:rsidP="00632E85">
      <w:pPr>
        <w:spacing w:after="0"/>
        <w:rPr>
          <w:rFonts w:eastAsia="MS Mincho" w:cs="v4.2.0"/>
        </w:rPr>
      </w:pPr>
      <w:r w:rsidRPr="00AE781B">
        <w:rPr>
          <w:rFonts w:eastAsia="MS Mincho" w:cs="v4.2.0"/>
          <w:position w:val="-16"/>
        </w:rPr>
        <w:object w:dxaOrig="1540" w:dyaOrig="440" w14:anchorId="30944713">
          <v:shape id="_x0000_i1353" type="#_x0000_t75" style="width:77.25pt;height:21.75pt" o:ole="">
            <v:imagedata r:id="rId58" o:title=""/>
          </v:shape>
          <o:OLEObject Type="Embed" ProgID="Equation.3" ShapeID="_x0000_i1353" DrawAspect="Content" ObjectID="_1774200271" r:id="rId324"/>
        </w:object>
      </w:r>
      <w:r w:rsidRPr="00AE781B">
        <w:rPr>
          <w:rFonts w:eastAsia="MS Mincho" w:cs="v4.2.0"/>
        </w:rPr>
        <w:t xml:space="preserve"> and </w:t>
      </w:r>
      <w:r w:rsidRPr="00AE781B">
        <w:rPr>
          <w:rFonts w:eastAsia="MS Mincho" w:cs="v4.2.0"/>
          <w:position w:val="-12"/>
        </w:rPr>
        <w:object w:dxaOrig="1340" w:dyaOrig="400" w14:anchorId="43776E4E">
          <v:shape id="_x0000_i1354" type="#_x0000_t75" style="width:66.75pt;height:20.25pt" o:ole="">
            <v:imagedata r:id="rId60" o:title=""/>
          </v:shape>
          <o:OLEObject Type="Embed" ProgID="Equation.3" ShapeID="_x0000_i1354" DrawAspect="Content" ObjectID="_1774200272" r:id="rId325"/>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57CF8E56">
          <v:shape id="_x0000_i1355" type="#_x0000_t75" style="width:36.75pt;height:30.75pt" o:ole="">
            <v:imagedata r:id="rId64" o:title=""/>
          </v:shape>
          <o:OLEObject Type="Embed" ProgID="Equation.3" ShapeID="_x0000_i1355" DrawAspect="Content" ObjectID="_1774200273" r:id="rId326"/>
        </w:object>
      </w:r>
      <w:r w:rsidRPr="00AE781B">
        <w:rPr>
          <w:rFonts w:eastAsia="MS Mincho" w:cs="v4.2.0"/>
        </w:rPr>
        <w:t xml:space="preserve"> PRS positioning occasions,</w:t>
      </w:r>
    </w:p>
    <w:p w14:paraId="02C031DC" w14:textId="77777777" w:rsidR="00632E85" w:rsidRPr="00AE781B" w:rsidRDefault="00632E85" w:rsidP="00632E85">
      <w:r w:rsidRPr="00AE781B">
        <w:t>PRP 1,2|</w:t>
      </w:r>
      <w:r w:rsidRPr="00AE781B">
        <w:rPr>
          <w:vertAlign w:val="subscript"/>
        </w:rPr>
        <w:t xml:space="preserve">dBm </w:t>
      </w:r>
      <w:r w:rsidRPr="00AE781B">
        <w:t>according to clause E.3.1 for a corresponding Band.</w:t>
      </w:r>
    </w:p>
    <w:p w14:paraId="224583A4" w14:textId="77777777" w:rsidR="00632E85" w:rsidRPr="00AE781B" w:rsidRDefault="00632E85" w:rsidP="00632E85">
      <w:pPr>
        <w:rPr>
          <w:rFonts w:eastAsia="MS Mincho" w:cs="v4.2.0"/>
        </w:rPr>
      </w:pPr>
      <w:r w:rsidRPr="00AE781B">
        <w:rPr>
          <w:rFonts w:eastAsia="MS Mincho" w:cs="v4.2.0"/>
          <w:position w:val="-12"/>
        </w:rPr>
        <w:object w:dxaOrig="1219" w:dyaOrig="400" w14:anchorId="50945794">
          <v:shape id="_x0000_i1356" type="#_x0000_t75" style="width:60.75pt;height:20.25pt" o:ole="">
            <v:imagedata r:id="rId66" o:title=""/>
          </v:shape>
          <o:OLEObject Type="Embed" ProgID="Equation.3" ShapeID="_x0000_i1356" DrawAspect="Content" ObjectID="_1774200274" r:id="rId327"/>
        </w:object>
      </w:r>
      <w:r w:rsidRPr="00AE781B">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FD7DF54" w14:textId="77777777" w:rsidR="00632E85" w:rsidRPr="00AE781B" w:rsidRDefault="00632E85" w:rsidP="00632E85">
      <w:r w:rsidRPr="00AE781B">
        <w:rPr>
          <w:rFonts w:eastAsia="MS Mincho" w:cs="v4.2.0"/>
        </w:rPr>
        <w:t xml:space="preserve">The time </w:t>
      </w:r>
      <w:r w:rsidRPr="00AE781B">
        <w:rPr>
          <w:position w:val="-14"/>
        </w:rPr>
        <w:object w:dxaOrig="1840" w:dyaOrig="380" w14:anchorId="65F0968A">
          <v:shape id="_x0000_i1357" type="#_x0000_t75" style="width:92.25pt;height:18.75pt" o:ole="">
            <v:imagedata r:id="rId320" o:title=""/>
          </v:shape>
          <o:OLEObject Type="Embed" ProgID="Equation.3" ShapeID="_x0000_i1357" DrawAspect="Content" ObjectID="_1774200275" r:id="rId328"/>
        </w:object>
      </w:r>
      <w:r w:rsidRPr="00AE781B">
        <w:rPr>
          <w:rFonts w:eastAsia="MS Mincho" w:cs="v4.2.0"/>
        </w:rPr>
        <w:t xml:space="preserve"> starts from the first subframe of the PRS positioning occasion closest in time after both the </w:t>
      </w:r>
      <w:r w:rsidRPr="00AE781B">
        <w:rPr>
          <w:snapToGrid w:val="0"/>
        </w:rPr>
        <w:t>OTDOA-RequestLocationInformation message and</w:t>
      </w:r>
      <w:r w:rsidRPr="00AE781B">
        <w:rPr>
          <w:rFonts w:eastAsia="MS Mincho" w:cs="v4.2.0"/>
        </w:rPr>
        <w:t xml:space="preserve"> the OTDOA assistance data in the </w:t>
      </w:r>
      <w:r w:rsidRPr="00AE781B">
        <w:rPr>
          <w:snapToGrid w:val="0"/>
        </w:rPr>
        <w:t>OTDOA-ProvideAssistanceData message as specified in 3GPP TS 36.355 [4], are delivered to the physical layer of the UE.</w:t>
      </w:r>
    </w:p>
    <w:p w14:paraId="779F858F" w14:textId="77777777" w:rsidR="00632E85" w:rsidRPr="00AE781B" w:rsidRDefault="00632E85" w:rsidP="00632E85">
      <w:r w:rsidRPr="00AE781B">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w:t>
      </w:r>
      <w:r w:rsidRPr="00AE781B">
        <w:rPr>
          <w:i/>
          <w:lang w:eastAsia="zh-CN"/>
        </w:rPr>
        <w:t>N</w:t>
      </w:r>
      <w:r w:rsidRPr="00AE781B">
        <w:rPr>
          <w:i/>
          <w:vertAlign w:val="subscript"/>
          <w:lang w:eastAsia="zh-CN"/>
        </w:rPr>
        <w:t>rep</w:t>
      </w:r>
      <w:r w:rsidRPr="00AE781B">
        <w:t>x TTI</w:t>
      </w:r>
      <w:r w:rsidRPr="00AE781B">
        <w:rPr>
          <w:vertAlign w:val="subscript"/>
        </w:rPr>
        <w:t>DCCH</w:t>
      </w:r>
      <w:r w:rsidRPr="00AE781B">
        <w:rPr>
          <w:lang w:eastAsia="zh-CN"/>
        </w:rPr>
        <w:t xml:space="preserve">, where </w:t>
      </w:r>
      <w:r w:rsidRPr="00AE781B">
        <w:rPr>
          <w:i/>
          <w:lang w:eastAsia="zh-CN"/>
        </w:rPr>
        <w:t>N</w:t>
      </w:r>
      <w:r w:rsidRPr="00AE781B">
        <w:rPr>
          <w:i/>
          <w:vertAlign w:val="subscript"/>
          <w:lang w:eastAsia="zh-CN"/>
        </w:rPr>
        <w:t>rep</w:t>
      </w:r>
      <w:r w:rsidRPr="00AE781B">
        <w:rPr>
          <w:lang w:eastAsia="zh-CN"/>
        </w:rPr>
        <w:t xml:space="preserve"> is the maximum number of PUSCH repetitions configured for the UE, </w:t>
      </w:r>
      <w:r w:rsidR="00601200" w:rsidRPr="00AE781B">
        <w:rPr>
          <w:lang w:eastAsia="zh-CN"/>
        </w:rPr>
        <w:t>otherwise</w:t>
      </w:r>
      <w:r w:rsidRPr="00AE781B">
        <w:rPr>
          <w:lang w:eastAsia="zh-CN"/>
        </w:rPr>
        <w:t xml:space="preserve"> uncertainty is defined as 2 x</w:t>
      </w:r>
      <w:r w:rsidRPr="00AE781B">
        <w:t xml:space="preserve"> TTI</w:t>
      </w:r>
      <w:r w:rsidRPr="00AE781B">
        <w:rPr>
          <w:vertAlign w:val="subscript"/>
        </w:rPr>
        <w:t>DCCH</w:t>
      </w:r>
      <w:r w:rsidRPr="00AE781B">
        <w:t>. This measurement reporting delay excludes any delay caused by no UL resources for UE to send the measurement report.</w:t>
      </w:r>
    </w:p>
    <w:p w14:paraId="3DD3BC4E" w14:textId="77777777" w:rsidR="00632E85" w:rsidRPr="00AE781B" w:rsidRDefault="00632E85" w:rsidP="00632E85">
      <w:r w:rsidRPr="00AE781B">
        <w:t>The normative reference for this requirement is TS 36.133 [23] clause 8.13.2.4.1 and A.8.13.3.</w:t>
      </w:r>
    </w:p>
    <w:p w14:paraId="7EEBD1D3" w14:textId="77777777" w:rsidR="00632E85" w:rsidRPr="00AE781B" w:rsidRDefault="00632E85" w:rsidP="00632E85">
      <w:pPr>
        <w:pStyle w:val="Heading6"/>
      </w:pPr>
      <w:bookmarkStart w:id="471" w:name="_Toc27482057"/>
      <w:bookmarkStart w:id="472" w:name="_Toc68183307"/>
      <w:r w:rsidRPr="00AE781B">
        <w:t>9.4.1.1.4</w:t>
      </w:r>
      <w:r w:rsidRPr="00AE781B">
        <w:tab/>
        <w:t>Test description</w:t>
      </w:r>
      <w:bookmarkEnd w:id="471"/>
      <w:bookmarkEnd w:id="472"/>
    </w:p>
    <w:p w14:paraId="37DD9585" w14:textId="77777777" w:rsidR="00632E85" w:rsidRPr="00AE781B" w:rsidRDefault="00632E85" w:rsidP="00632E85">
      <w:pPr>
        <w:pStyle w:val="Heading7"/>
      </w:pPr>
      <w:bookmarkStart w:id="473" w:name="_Toc27482058"/>
      <w:bookmarkStart w:id="474" w:name="_Toc68183308"/>
      <w:r w:rsidRPr="00AE781B">
        <w:t>9.4.1.1.4.1</w:t>
      </w:r>
      <w:r w:rsidRPr="00AE781B">
        <w:tab/>
        <w:t>Initial conditions</w:t>
      </w:r>
      <w:bookmarkEnd w:id="473"/>
      <w:bookmarkEnd w:id="474"/>
    </w:p>
    <w:p w14:paraId="4ABDF18C" w14:textId="77777777" w:rsidR="00632E85" w:rsidRPr="00AE781B" w:rsidRDefault="00632E85" w:rsidP="00632E85">
      <w:r w:rsidRPr="00AE781B">
        <w:t>Test Environment: Normal; as defined in TS 36.508 [18] clause 4.1.</w:t>
      </w:r>
    </w:p>
    <w:p w14:paraId="73E866B7" w14:textId="77777777" w:rsidR="00632E85" w:rsidRPr="00AE781B" w:rsidRDefault="00632E85" w:rsidP="00632E85">
      <w:r w:rsidRPr="00AE781B">
        <w:t>Frequencies to be tested: Mid Range, as defined in TS 36.508 [18] clause 4.3.1.1.</w:t>
      </w:r>
    </w:p>
    <w:p w14:paraId="35B97909" w14:textId="77777777" w:rsidR="00632E85" w:rsidRPr="00AE781B" w:rsidRDefault="00632E85" w:rsidP="00632E85">
      <w:r w:rsidRPr="00AE781B">
        <w:lastRenderedPageBreak/>
        <w:t>Channel bandwidth to be tested: 10 MHz as defined in TS 36.508 [18] clause 4.3.1.</w:t>
      </w:r>
    </w:p>
    <w:p w14:paraId="2765202B" w14:textId="77777777" w:rsidR="00632E85" w:rsidRPr="00AE781B" w:rsidRDefault="00632E85" w:rsidP="00632E85">
      <w:pPr>
        <w:pStyle w:val="B1"/>
      </w:pPr>
      <w:r w:rsidRPr="00AE781B">
        <w:t>1.</w:t>
      </w:r>
      <w:r w:rsidRPr="00AE781B">
        <w:tab/>
        <w:t>Connect the SS, faders and AWGN noise sources to the UE antenna connector or antenna connectors as shown in Annex A, Figure A.4 using only the main Tx/Rx antenna of the UE.</w:t>
      </w:r>
    </w:p>
    <w:p w14:paraId="6D8FD98D" w14:textId="77777777" w:rsidR="00632E85" w:rsidRPr="00AE781B" w:rsidRDefault="00632E85" w:rsidP="00632E85">
      <w:pPr>
        <w:pStyle w:val="B1"/>
      </w:pPr>
      <w:r w:rsidRPr="00AE781B">
        <w:t>2.</w:t>
      </w:r>
      <w:r w:rsidRPr="00AE781B">
        <w:tab/>
        <w:t>The general test parameter settings are set up according to Table 9.4.1.1.4.1-1.</w:t>
      </w:r>
    </w:p>
    <w:p w14:paraId="4299DE73" w14:textId="77777777" w:rsidR="00632E85" w:rsidRPr="00AE781B" w:rsidRDefault="00632E85" w:rsidP="00632E85">
      <w:pPr>
        <w:pStyle w:val="B1"/>
      </w:pPr>
      <w:r w:rsidRPr="00AE781B">
        <w:t>3.</w:t>
      </w:r>
      <w:r w:rsidRPr="00AE781B">
        <w:tab/>
        <w:t>Propagation conditions are set according to clause 4.7.2.1.</w:t>
      </w:r>
    </w:p>
    <w:p w14:paraId="23F7AEBB" w14:textId="77777777" w:rsidR="00632E85" w:rsidRPr="00AE781B" w:rsidRDefault="00632E85" w:rsidP="00632E85">
      <w:pPr>
        <w:pStyle w:val="B1"/>
      </w:pPr>
      <w:r w:rsidRPr="00AE781B">
        <w:t>4.</w:t>
      </w:r>
      <w:r w:rsidRPr="00AE781B">
        <w:tab/>
        <w:t>Message contents are defined in clause 9.4.1.1.4.3.</w:t>
      </w:r>
    </w:p>
    <w:p w14:paraId="6FF70450" w14:textId="77777777" w:rsidR="00632E85" w:rsidRPr="00AE781B" w:rsidRDefault="00632E85" w:rsidP="00632E85">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FDD RF channel 1. Cell 2 and Cell 3 are on a FDD RF channel 2. The assistance data neighbour cell list includes in total 15 cells, where 13 of the cells are not simulated (dummy cells; as defined in 3GPP TS 37.571</w:t>
      </w:r>
      <w:r w:rsidRPr="00AE781B">
        <w:noBreakHyphen/>
        <w:t>5 clause 7.2.5).</w:t>
      </w:r>
    </w:p>
    <w:p w14:paraId="726D5CBB" w14:textId="77777777" w:rsidR="00632E85" w:rsidRPr="00AE781B" w:rsidRDefault="00632E85" w:rsidP="00632E85">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w:t>
      </w:r>
      <w:r w:rsidRPr="00AE781B">
        <w:t xml:space="preserve">s) between neighbour Cell 2 and serving Cell 1; and set to -31 Ts (about -1 </w:t>
      </w:r>
      <w:r w:rsidRPr="00AE781B">
        <w:rPr>
          <w:rFonts w:ascii="Symbol" w:hAnsi="Symbol"/>
        </w:rPr>
        <w:t></w:t>
      </w:r>
      <w:r w:rsidRPr="00AE781B">
        <w:t>s) between neighbour Cell 3 and serving Cell 1.</w:t>
      </w:r>
    </w:p>
    <w:p w14:paraId="688B72E2" w14:textId="77777777" w:rsidR="00632E85" w:rsidRPr="00AE781B" w:rsidRDefault="00632E85" w:rsidP="00632E85">
      <w:pPr>
        <w:pStyle w:val="TH"/>
      </w:pPr>
      <w:r w:rsidRPr="00AE781B">
        <w:lastRenderedPageBreak/>
        <w:t>Table 9.4.1.1.4.1-1: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5FAFC7D7" w14:textId="77777777" w:rsidTr="001C2C13">
        <w:trPr>
          <w:cantSplit/>
          <w:jc w:val="center"/>
        </w:trPr>
        <w:tc>
          <w:tcPr>
            <w:tcW w:w="2377" w:type="dxa"/>
          </w:tcPr>
          <w:p w14:paraId="48C3392B" w14:textId="77777777" w:rsidR="00632E85" w:rsidRPr="00AE781B" w:rsidRDefault="00632E85" w:rsidP="001C2C13">
            <w:pPr>
              <w:pStyle w:val="TAH"/>
            </w:pPr>
            <w:r w:rsidRPr="00AE781B">
              <w:t>Parameter</w:t>
            </w:r>
          </w:p>
        </w:tc>
        <w:tc>
          <w:tcPr>
            <w:tcW w:w="664" w:type="dxa"/>
          </w:tcPr>
          <w:p w14:paraId="04750423" w14:textId="77777777" w:rsidR="00632E85" w:rsidRPr="00AE781B" w:rsidRDefault="00632E85" w:rsidP="001C2C13">
            <w:pPr>
              <w:pStyle w:val="TAH"/>
            </w:pPr>
            <w:r w:rsidRPr="00AE781B">
              <w:t>Unit</w:t>
            </w:r>
          </w:p>
        </w:tc>
        <w:tc>
          <w:tcPr>
            <w:tcW w:w="3260" w:type="dxa"/>
          </w:tcPr>
          <w:p w14:paraId="182C5A34" w14:textId="77777777" w:rsidR="00632E85" w:rsidRPr="00AE781B" w:rsidRDefault="00632E85" w:rsidP="001C2C13">
            <w:pPr>
              <w:pStyle w:val="TAH"/>
            </w:pPr>
            <w:r w:rsidRPr="00AE781B">
              <w:t>Value</w:t>
            </w:r>
          </w:p>
        </w:tc>
        <w:tc>
          <w:tcPr>
            <w:tcW w:w="2897" w:type="dxa"/>
          </w:tcPr>
          <w:p w14:paraId="788D4C29" w14:textId="77777777" w:rsidR="00632E85" w:rsidRPr="00AE781B" w:rsidRDefault="00632E85" w:rsidP="001C2C13">
            <w:pPr>
              <w:pStyle w:val="TAH"/>
            </w:pPr>
            <w:r w:rsidRPr="00AE781B">
              <w:t>Comment</w:t>
            </w:r>
          </w:p>
        </w:tc>
      </w:tr>
      <w:tr w:rsidR="00632E85" w:rsidRPr="00AE781B" w14:paraId="17727240" w14:textId="77777777" w:rsidTr="001C2C13">
        <w:trPr>
          <w:cantSplit/>
          <w:jc w:val="center"/>
        </w:trPr>
        <w:tc>
          <w:tcPr>
            <w:tcW w:w="2377" w:type="dxa"/>
            <w:vAlign w:val="center"/>
          </w:tcPr>
          <w:p w14:paraId="75926230" w14:textId="77777777" w:rsidR="00632E85" w:rsidRPr="00AE781B" w:rsidRDefault="00632E85" w:rsidP="001C2C13">
            <w:pPr>
              <w:pStyle w:val="TAC"/>
            </w:pPr>
            <w:r w:rsidRPr="00AE781B">
              <w:t>Reference cell</w:t>
            </w:r>
          </w:p>
        </w:tc>
        <w:tc>
          <w:tcPr>
            <w:tcW w:w="664" w:type="dxa"/>
            <w:vAlign w:val="center"/>
          </w:tcPr>
          <w:p w14:paraId="0BCDB889" w14:textId="77777777" w:rsidR="00632E85" w:rsidRPr="00AE781B" w:rsidRDefault="00632E85" w:rsidP="001C2C13">
            <w:pPr>
              <w:pStyle w:val="TAC"/>
            </w:pPr>
          </w:p>
        </w:tc>
        <w:tc>
          <w:tcPr>
            <w:tcW w:w="3260" w:type="dxa"/>
            <w:vAlign w:val="center"/>
          </w:tcPr>
          <w:p w14:paraId="6E2D253A" w14:textId="77777777" w:rsidR="00632E85" w:rsidRPr="00AE781B" w:rsidRDefault="00632E85" w:rsidP="001C2C13">
            <w:pPr>
              <w:pStyle w:val="TAC"/>
            </w:pPr>
            <w:r w:rsidRPr="00AE781B">
              <w:t>Cell 1</w:t>
            </w:r>
          </w:p>
        </w:tc>
        <w:tc>
          <w:tcPr>
            <w:tcW w:w="2897" w:type="dxa"/>
            <w:vAlign w:val="center"/>
          </w:tcPr>
          <w:p w14:paraId="54FA0A8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291D601" w14:textId="77777777" w:rsidTr="001C2C13">
        <w:trPr>
          <w:cantSplit/>
          <w:jc w:val="center"/>
        </w:trPr>
        <w:tc>
          <w:tcPr>
            <w:tcW w:w="2377" w:type="dxa"/>
            <w:vAlign w:val="center"/>
          </w:tcPr>
          <w:p w14:paraId="1C95C43D" w14:textId="77777777" w:rsidR="00632E85" w:rsidRPr="00AE781B" w:rsidRDefault="00632E85" w:rsidP="001C2C13">
            <w:pPr>
              <w:pStyle w:val="TAC"/>
            </w:pPr>
            <w:r w:rsidRPr="00AE781B">
              <w:t>Neighbour cells</w:t>
            </w:r>
          </w:p>
        </w:tc>
        <w:tc>
          <w:tcPr>
            <w:tcW w:w="664" w:type="dxa"/>
            <w:vAlign w:val="center"/>
          </w:tcPr>
          <w:p w14:paraId="38961A79" w14:textId="77777777" w:rsidR="00632E85" w:rsidRPr="00AE781B" w:rsidRDefault="00632E85" w:rsidP="001C2C13">
            <w:pPr>
              <w:pStyle w:val="TAC"/>
            </w:pPr>
          </w:p>
        </w:tc>
        <w:tc>
          <w:tcPr>
            <w:tcW w:w="3260" w:type="dxa"/>
            <w:vAlign w:val="center"/>
          </w:tcPr>
          <w:p w14:paraId="71826447" w14:textId="77777777" w:rsidR="00632E85" w:rsidRPr="00AE781B" w:rsidRDefault="00632E85" w:rsidP="001C2C13">
            <w:pPr>
              <w:pStyle w:val="TAC"/>
            </w:pPr>
            <w:r w:rsidRPr="00AE781B">
              <w:t>Cell 2 and Cell 3</w:t>
            </w:r>
          </w:p>
        </w:tc>
        <w:tc>
          <w:tcPr>
            <w:tcW w:w="2897" w:type="dxa"/>
            <w:vAlign w:val="center"/>
          </w:tcPr>
          <w:p w14:paraId="324DED35"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DBD3D39" w14:textId="77777777" w:rsidTr="001C2C13">
        <w:trPr>
          <w:cantSplit/>
          <w:jc w:val="center"/>
        </w:trPr>
        <w:tc>
          <w:tcPr>
            <w:tcW w:w="2377" w:type="dxa"/>
            <w:vAlign w:val="center"/>
          </w:tcPr>
          <w:p w14:paraId="5FCBD6B4" w14:textId="77777777" w:rsidR="00632E85" w:rsidRPr="00AE781B" w:rsidRDefault="00632E85" w:rsidP="001C2C13">
            <w:pPr>
              <w:pStyle w:val="TAC"/>
            </w:pPr>
            <w:r w:rsidRPr="00AE781B">
              <w:t>MPDCCH</w:t>
            </w:r>
          </w:p>
        </w:tc>
        <w:tc>
          <w:tcPr>
            <w:tcW w:w="664" w:type="dxa"/>
            <w:vAlign w:val="center"/>
          </w:tcPr>
          <w:p w14:paraId="29F8986D" w14:textId="77777777" w:rsidR="00632E85" w:rsidRPr="00AE781B" w:rsidRDefault="00632E85" w:rsidP="001C2C13">
            <w:pPr>
              <w:pStyle w:val="TAC"/>
            </w:pPr>
          </w:p>
        </w:tc>
        <w:tc>
          <w:tcPr>
            <w:tcW w:w="3260" w:type="dxa"/>
            <w:vAlign w:val="center"/>
          </w:tcPr>
          <w:p w14:paraId="40FC49B1" w14:textId="77777777" w:rsidR="00632E85" w:rsidRPr="00AE781B" w:rsidRDefault="00632E85" w:rsidP="001C2C13">
            <w:pPr>
              <w:pStyle w:val="TAC"/>
            </w:pPr>
            <w:r w:rsidRPr="00AE781B">
              <w:t>DL Reference Measurement Channel R.16 FDD</w:t>
            </w:r>
          </w:p>
        </w:tc>
        <w:tc>
          <w:tcPr>
            <w:tcW w:w="2897" w:type="dxa"/>
            <w:vAlign w:val="center"/>
          </w:tcPr>
          <w:p w14:paraId="29A3D8B4" w14:textId="77777777" w:rsidR="00632E85" w:rsidRPr="00AE781B" w:rsidRDefault="00632E85" w:rsidP="001C2C13">
            <w:pPr>
              <w:pStyle w:val="TAC"/>
            </w:pPr>
            <w:r w:rsidRPr="00AE781B">
              <w:t>As specified in TS 36.521-3 [25] clause A.7.1</w:t>
            </w:r>
          </w:p>
        </w:tc>
      </w:tr>
      <w:tr w:rsidR="00632E85" w:rsidRPr="00AE781B" w14:paraId="53410F1F" w14:textId="77777777" w:rsidTr="001C2C13">
        <w:trPr>
          <w:cantSplit/>
          <w:jc w:val="center"/>
        </w:trPr>
        <w:tc>
          <w:tcPr>
            <w:tcW w:w="2377" w:type="dxa"/>
            <w:vAlign w:val="center"/>
          </w:tcPr>
          <w:p w14:paraId="2FE2604A" w14:textId="77777777" w:rsidR="00632E85" w:rsidRPr="00AE781B" w:rsidRDefault="00632E85" w:rsidP="001C2C13">
            <w:pPr>
              <w:pStyle w:val="TAC"/>
            </w:pPr>
            <w:r w:rsidRPr="00AE781B">
              <w:rPr>
                <w:i/>
                <w:iCs/>
                <w:lang w:eastAsia="ko-KR"/>
              </w:rPr>
              <w:t>mPDCCH-startSF-UESS</w:t>
            </w:r>
          </w:p>
        </w:tc>
        <w:tc>
          <w:tcPr>
            <w:tcW w:w="664" w:type="dxa"/>
            <w:vAlign w:val="center"/>
          </w:tcPr>
          <w:p w14:paraId="1A94D3A6" w14:textId="77777777" w:rsidR="00632E85" w:rsidRPr="00AE781B" w:rsidRDefault="00632E85" w:rsidP="001C2C13">
            <w:pPr>
              <w:pStyle w:val="TAC"/>
            </w:pPr>
          </w:p>
        </w:tc>
        <w:tc>
          <w:tcPr>
            <w:tcW w:w="3260" w:type="dxa"/>
            <w:vAlign w:val="center"/>
          </w:tcPr>
          <w:p w14:paraId="5A8835D5" w14:textId="77777777" w:rsidR="00632E85" w:rsidRPr="00AE781B" w:rsidRDefault="00632E85" w:rsidP="001C2C13">
            <w:pPr>
              <w:pStyle w:val="TAC"/>
            </w:pPr>
            <w:r w:rsidRPr="00AE781B">
              <w:rPr>
                <w:rFonts w:cs="Arial"/>
                <w:lang w:eastAsia="ko-KR"/>
              </w:rPr>
              <w:t>10</w:t>
            </w:r>
          </w:p>
        </w:tc>
        <w:tc>
          <w:tcPr>
            <w:tcW w:w="2897" w:type="dxa"/>
            <w:vAlign w:val="center"/>
          </w:tcPr>
          <w:p w14:paraId="368624DD"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59CC1ACD">
                <v:shape id="_x0000_i1358"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6A89B2F" w14:textId="77777777" w:rsidTr="001C2C13">
        <w:trPr>
          <w:cantSplit/>
          <w:jc w:val="center"/>
        </w:trPr>
        <w:tc>
          <w:tcPr>
            <w:tcW w:w="2377" w:type="dxa"/>
            <w:vAlign w:val="center"/>
          </w:tcPr>
          <w:p w14:paraId="01EDF421"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0BB3DA1" w14:textId="77777777" w:rsidR="00632E85" w:rsidRPr="00AE781B" w:rsidRDefault="00632E85" w:rsidP="001C2C13">
            <w:pPr>
              <w:pStyle w:val="TAC"/>
              <w:rPr>
                <w:bCs/>
              </w:rPr>
            </w:pPr>
            <w:r w:rsidRPr="00AE781B">
              <w:rPr>
                <w:bCs/>
              </w:rPr>
              <w:t>MHz</w:t>
            </w:r>
          </w:p>
        </w:tc>
        <w:tc>
          <w:tcPr>
            <w:tcW w:w="3260" w:type="dxa"/>
            <w:vAlign w:val="center"/>
          </w:tcPr>
          <w:p w14:paraId="4A380056" w14:textId="77777777" w:rsidR="00632E85" w:rsidRPr="00AE781B" w:rsidRDefault="00632E85" w:rsidP="001C2C13">
            <w:pPr>
              <w:pStyle w:val="TAC"/>
              <w:rPr>
                <w:bCs/>
              </w:rPr>
            </w:pPr>
            <w:r w:rsidRPr="00AE781B">
              <w:rPr>
                <w:bCs/>
              </w:rPr>
              <w:t>10</w:t>
            </w:r>
          </w:p>
        </w:tc>
        <w:tc>
          <w:tcPr>
            <w:tcW w:w="2897" w:type="dxa"/>
            <w:vAlign w:val="center"/>
          </w:tcPr>
          <w:p w14:paraId="6171D295" w14:textId="77777777" w:rsidR="00632E85" w:rsidRPr="00AE781B" w:rsidRDefault="00632E85" w:rsidP="001C2C13">
            <w:pPr>
              <w:pStyle w:val="TAC"/>
            </w:pPr>
          </w:p>
        </w:tc>
      </w:tr>
      <w:tr w:rsidR="00632E85" w:rsidRPr="00AE781B" w14:paraId="7C026583" w14:textId="77777777" w:rsidTr="001C2C13">
        <w:trPr>
          <w:cantSplit/>
          <w:jc w:val="center"/>
        </w:trPr>
        <w:tc>
          <w:tcPr>
            <w:tcW w:w="2377" w:type="dxa"/>
            <w:vAlign w:val="center"/>
          </w:tcPr>
          <w:p w14:paraId="6D5639FB"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1FFB3F35" w14:textId="77777777" w:rsidR="00632E85" w:rsidRPr="00AE781B" w:rsidRDefault="00632E85" w:rsidP="001C2C13">
            <w:pPr>
              <w:pStyle w:val="TAC"/>
              <w:rPr>
                <w:bCs/>
              </w:rPr>
            </w:pPr>
          </w:p>
        </w:tc>
        <w:tc>
          <w:tcPr>
            <w:tcW w:w="3260" w:type="dxa"/>
            <w:vAlign w:val="center"/>
          </w:tcPr>
          <w:p w14:paraId="04B492D3"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1E714F78"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BA475AA" w14:textId="77777777" w:rsidTr="001C2C13">
        <w:trPr>
          <w:cantSplit/>
          <w:jc w:val="center"/>
        </w:trPr>
        <w:tc>
          <w:tcPr>
            <w:tcW w:w="2377" w:type="dxa"/>
            <w:vAlign w:val="center"/>
          </w:tcPr>
          <w:p w14:paraId="02FD584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C2FDDFA" w14:textId="77777777" w:rsidR="00632E85" w:rsidRPr="00AE781B" w:rsidRDefault="00632E85" w:rsidP="001C2C13">
            <w:pPr>
              <w:pStyle w:val="TAC"/>
              <w:rPr>
                <w:bCs/>
              </w:rPr>
            </w:pPr>
          </w:p>
        </w:tc>
        <w:tc>
          <w:tcPr>
            <w:tcW w:w="3260" w:type="dxa"/>
            <w:vAlign w:val="center"/>
          </w:tcPr>
          <w:p w14:paraId="63639F48"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7FE2675E"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121DF4A" w14:textId="77777777" w:rsidTr="001C2C13">
        <w:trPr>
          <w:cantSplit/>
          <w:jc w:val="center"/>
        </w:trPr>
        <w:tc>
          <w:tcPr>
            <w:tcW w:w="2377" w:type="dxa"/>
            <w:vAlign w:val="center"/>
          </w:tcPr>
          <w:p w14:paraId="5F42BF9E"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EBDE778" w14:textId="77777777" w:rsidR="00632E85" w:rsidRPr="00AE781B" w:rsidRDefault="00632E85" w:rsidP="001C2C13">
            <w:pPr>
              <w:pStyle w:val="TAC"/>
              <w:rPr>
                <w:bCs/>
              </w:rPr>
            </w:pPr>
            <w:r w:rsidRPr="00AE781B">
              <w:rPr>
                <w:bCs/>
              </w:rPr>
              <w:t>RB</w:t>
            </w:r>
          </w:p>
        </w:tc>
        <w:tc>
          <w:tcPr>
            <w:tcW w:w="3260" w:type="dxa"/>
            <w:vAlign w:val="center"/>
          </w:tcPr>
          <w:p w14:paraId="76659C9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333631D1" w14:textId="77777777" w:rsidR="00632E85" w:rsidRPr="00AE781B" w:rsidRDefault="00632E85" w:rsidP="001C2C13">
            <w:pPr>
              <w:pStyle w:val="TAC"/>
            </w:pPr>
            <w:r w:rsidRPr="00AE781B">
              <w:t>PRS are transmitted over the system bandwidth</w:t>
            </w:r>
          </w:p>
        </w:tc>
      </w:tr>
      <w:tr w:rsidR="00632E85" w:rsidRPr="00AE781B" w14:paraId="188B3EBF" w14:textId="77777777" w:rsidTr="001C2C13">
        <w:trPr>
          <w:cantSplit/>
          <w:jc w:val="center"/>
        </w:trPr>
        <w:tc>
          <w:tcPr>
            <w:tcW w:w="2377" w:type="dxa"/>
            <w:vAlign w:val="center"/>
          </w:tcPr>
          <w:p w14:paraId="4B7FF4D8"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062D0F2E">
                <v:shape id="_x0000_i1359" type="#_x0000_t75" style="width:18.75pt;height:13.5pt" o:ole="">
                  <v:imagedata r:id="rId72" o:title=""/>
                </v:shape>
                <o:OLEObject Type="Embed" ProgID="Equation.3" ShapeID="_x0000_i1359" DrawAspect="Content" ObjectID="_1774200276" r:id="rId329"/>
              </w:object>
            </w:r>
            <w:r w:rsidRPr="00AE781B">
              <w:rPr>
                <w:vertAlign w:val="superscript"/>
              </w:rPr>
              <w:t xml:space="preserve"> Note 2</w:t>
            </w:r>
          </w:p>
        </w:tc>
        <w:tc>
          <w:tcPr>
            <w:tcW w:w="664" w:type="dxa"/>
            <w:vAlign w:val="center"/>
          </w:tcPr>
          <w:p w14:paraId="06E0EFF1" w14:textId="77777777" w:rsidR="00632E85" w:rsidRPr="00AE781B" w:rsidRDefault="00632E85" w:rsidP="001C2C13">
            <w:pPr>
              <w:pStyle w:val="TAC"/>
              <w:rPr>
                <w:bCs/>
              </w:rPr>
            </w:pPr>
          </w:p>
        </w:tc>
        <w:tc>
          <w:tcPr>
            <w:tcW w:w="3260" w:type="dxa"/>
            <w:vAlign w:val="center"/>
          </w:tcPr>
          <w:p w14:paraId="7E61B27C" w14:textId="77777777" w:rsidR="00632E85" w:rsidRPr="00AE781B" w:rsidRDefault="00632E85" w:rsidP="001C2C13">
            <w:pPr>
              <w:pStyle w:val="TAC"/>
              <w:rPr>
                <w:rFonts w:cs="Arial"/>
                <w:lang w:eastAsia="ko-KR"/>
              </w:rPr>
            </w:pPr>
            <w:r w:rsidRPr="00AE781B">
              <w:rPr>
                <w:rFonts w:cs="Arial"/>
                <w:bCs/>
                <w:lang w:eastAsia="ko-KR"/>
              </w:rPr>
              <w:t>Cell 1: 142,</w:t>
            </w:r>
          </w:p>
          <w:p w14:paraId="0509394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DE6565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09AC0FFC">
                <v:shape id="_x0000_i1360" type="#_x0000_t75" style="width:47.25pt;height:15.75pt" o:ole="">
                  <v:imagedata r:id="rId74" o:title=""/>
                </v:shape>
                <o:OLEObject Type="Embed" ProgID="Equation.3" ShapeID="_x0000_i1360" DrawAspect="Content" ObjectID="_1774200277" r:id="rId330"/>
              </w:object>
            </w:r>
            <w:r w:rsidRPr="00AE781B">
              <w:t xml:space="preserve"> DL subframes, as defined in 3GPP TS 36.211 [26], Table 6.10.4.3-1</w:t>
            </w:r>
          </w:p>
        </w:tc>
      </w:tr>
      <w:tr w:rsidR="00632E85" w:rsidRPr="00AE781B" w14:paraId="0468B3E9" w14:textId="77777777" w:rsidTr="001C2C13">
        <w:trPr>
          <w:cantSplit/>
          <w:jc w:val="center"/>
        </w:trPr>
        <w:tc>
          <w:tcPr>
            <w:tcW w:w="2377" w:type="dxa"/>
            <w:vAlign w:val="center"/>
          </w:tcPr>
          <w:p w14:paraId="30F2D185" w14:textId="77777777" w:rsidR="00632E85" w:rsidRPr="00AE781B" w:rsidRDefault="00632E85" w:rsidP="001C2C13">
            <w:pPr>
              <w:pStyle w:val="TAC"/>
              <w:rPr>
                <w:bCs/>
              </w:rPr>
            </w:pPr>
            <w:r w:rsidRPr="00AE781B">
              <w:rPr>
                <w:bCs/>
              </w:rPr>
              <w:t xml:space="preserve">Number of consecutive downlink positioning subframes </w:t>
            </w:r>
            <w:r w:rsidR="00094AA7">
              <w:rPr>
                <w:position w:val="-10"/>
              </w:rPr>
              <w:pict w14:anchorId="28EDF9D6">
                <v:shape id="_x0000_i1361" type="#_x0000_t75" style="width:24.75pt;height:15pt">
                  <v:imagedata r:id="rId76" o:title=""/>
                </v:shape>
              </w:pict>
            </w:r>
            <w:r w:rsidRPr="00AE781B">
              <w:rPr>
                <w:vertAlign w:val="superscript"/>
              </w:rPr>
              <w:t xml:space="preserve"> Note 2</w:t>
            </w:r>
          </w:p>
        </w:tc>
        <w:tc>
          <w:tcPr>
            <w:tcW w:w="664" w:type="dxa"/>
            <w:vAlign w:val="center"/>
          </w:tcPr>
          <w:p w14:paraId="6E5CB4A1" w14:textId="77777777" w:rsidR="00632E85" w:rsidRPr="00AE781B" w:rsidRDefault="00632E85" w:rsidP="001C2C13">
            <w:pPr>
              <w:pStyle w:val="TAC"/>
              <w:rPr>
                <w:bCs/>
              </w:rPr>
            </w:pPr>
          </w:p>
        </w:tc>
        <w:tc>
          <w:tcPr>
            <w:tcW w:w="3260" w:type="dxa"/>
            <w:vAlign w:val="center"/>
          </w:tcPr>
          <w:p w14:paraId="758A721B" w14:textId="77777777" w:rsidR="00632E85" w:rsidRPr="00AE781B" w:rsidRDefault="00632E85" w:rsidP="001C2C13">
            <w:pPr>
              <w:pStyle w:val="TAC"/>
              <w:rPr>
                <w:bCs/>
              </w:rPr>
            </w:pPr>
            <w:r w:rsidRPr="00AE781B">
              <w:rPr>
                <w:bCs/>
              </w:rPr>
              <w:t>4</w:t>
            </w:r>
          </w:p>
        </w:tc>
        <w:tc>
          <w:tcPr>
            <w:tcW w:w="2897" w:type="dxa"/>
            <w:vAlign w:val="center"/>
          </w:tcPr>
          <w:p w14:paraId="5B486C1E" w14:textId="77777777" w:rsidR="00632E85" w:rsidRPr="00AE781B" w:rsidRDefault="00632E85" w:rsidP="001C2C13">
            <w:pPr>
              <w:pStyle w:val="TAC"/>
            </w:pPr>
            <w:r w:rsidRPr="00AE781B">
              <w:t>As defined in 3GPP TS 36.211 [26]. The number of subframes in a positioning occasion</w:t>
            </w:r>
          </w:p>
        </w:tc>
      </w:tr>
      <w:tr w:rsidR="00632E85" w:rsidRPr="00AE781B" w14:paraId="07AA1DF7" w14:textId="77777777" w:rsidTr="001C2C13">
        <w:trPr>
          <w:cantSplit/>
          <w:jc w:val="center"/>
        </w:trPr>
        <w:tc>
          <w:tcPr>
            <w:tcW w:w="2377" w:type="dxa"/>
            <w:vAlign w:val="center"/>
          </w:tcPr>
          <w:p w14:paraId="3FCAB288"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E2FF0C8" w14:textId="77777777" w:rsidR="00632E85" w:rsidRPr="00AE781B" w:rsidRDefault="00632E85" w:rsidP="001C2C13">
            <w:pPr>
              <w:pStyle w:val="TAC"/>
              <w:rPr>
                <w:bCs/>
              </w:rPr>
            </w:pPr>
          </w:p>
        </w:tc>
        <w:tc>
          <w:tcPr>
            <w:tcW w:w="3260" w:type="dxa"/>
            <w:vAlign w:val="center"/>
          </w:tcPr>
          <w:p w14:paraId="70351FA4" w14:textId="77777777" w:rsidR="00632E85" w:rsidRPr="00AE781B" w:rsidRDefault="00632E85" w:rsidP="001C2C13">
            <w:pPr>
              <w:pStyle w:val="TAC"/>
              <w:rPr>
                <w:bCs/>
              </w:rPr>
            </w:pPr>
            <w:r w:rsidRPr="00AE781B">
              <w:rPr>
                <w:bCs/>
              </w:rPr>
              <w:t>(PCI of Cell 1 – PCI of Cell 2)mod6=0</w:t>
            </w:r>
          </w:p>
          <w:p w14:paraId="410BC180" w14:textId="77777777" w:rsidR="00632E85" w:rsidRPr="00AE781B" w:rsidRDefault="00632E85" w:rsidP="001C2C13">
            <w:pPr>
              <w:pStyle w:val="TAC"/>
              <w:rPr>
                <w:bCs/>
              </w:rPr>
            </w:pPr>
            <w:r w:rsidRPr="00AE781B">
              <w:rPr>
                <w:bCs/>
              </w:rPr>
              <w:t>and</w:t>
            </w:r>
          </w:p>
          <w:p w14:paraId="7B0B2D21"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76CF3ED3"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2ABB3BB" w14:textId="77777777" w:rsidTr="001C2C13">
        <w:trPr>
          <w:cantSplit/>
          <w:jc w:val="center"/>
        </w:trPr>
        <w:tc>
          <w:tcPr>
            <w:tcW w:w="2377" w:type="dxa"/>
            <w:vAlign w:val="center"/>
          </w:tcPr>
          <w:p w14:paraId="244C4335"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1CBAFDC1" w14:textId="77777777" w:rsidR="00632E85" w:rsidRPr="00AE781B" w:rsidRDefault="00632E85" w:rsidP="001C2C13">
            <w:pPr>
              <w:pStyle w:val="TAC"/>
              <w:rPr>
                <w:bCs/>
              </w:rPr>
            </w:pPr>
          </w:p>
        </w:tc>
        <w:tc>
          <w:tcPr>
            <w:tcW w:w="3260" w:type="dxa"/>
            <w:vAlign w:val="center"/>
          </w:tcPr>
          <w:p w14:paraId="4CA5A31D" w14:textId="77777777" w:rsidR="00632E85" w:rsidRPr="00AE781B" w:rsidRDefault="00632E85" w:rsidP="001C2C13">
            <w:pPr>
              <w:pStyle w:val="TAC"/>
              <w:rPr>
                <w:bCs/>
              </w:rPr>
            </w:pPr>
            <w:r w:rsidRPr="00AE781B">
              <w:rPr>
                <w:bCs/>
              </w:rPr>
              <w:t>Normal</w:t>
            </w:r>
          </w:p>
        </w:tc>
        <w:tc>
          <w:tcPr>
            <w:tcW w:w="2897" w:type="dxa"/>
            <w:vAlign w:val="center"/>
          </w:tcPr>
          <w:p w14:paraId="096F6CC0" w14:textId="77777777" w:rsidR="00632E85" w:rsidRPr="00AE781B" w:rsidRDefault="00632E85" w:rsidP="001C2C13">
            <w:pPr>
              <w:pStyle w:val="TAC"/>
            </w:pPr>
          </w:p>
        </w:tc>
      </w:tr>
      <w:tr w:rsidR="00632E85" w:rsidRPr="00AE781B" w14:paraId="7ED81991" w14:textId="77777777" w:rsidTr="001C2C13">
        <w:trPr>
          <w:cantSplit/>
          <w:jc w:val="center"/>
        </w:trPr>
        <w:tc>
          <w:tcPr>
            <w:tcW w:w="2377" w:type="dxa"/>
            <w:vAlign w:val="center"/>
          </w:tcPr>
          <w:p w14:paraId="601AC654" w14:textId="77777777" w:rsidR="00632E85" w:rsidRPr="00AE781B" w:rsidRDefault="00632E85" w:rsidP="001C2C13">
            <w:pPr>
              <w:pStyle w:val="TAC"/>
              <w:rPr>
                <w:bCs/>
              </w:rPr>
            </w:pPr>
            <w:r w:rsidRPr="00AE781B">
              <w:rPr>
                <w:bCs/>
              </w:rPr>
              <w:t>DRX</w:t>
            </w:r>
          </w:p>
        </w:tc>
        <w:tc>
          <w:tcPr>
            <w:tcW w:w="664" w:type="dxa"/>
            <w:vAlign w:val="center"/>
          </w:tcPr>
          <w:p w14:paraId="7E376399" w14:textId="77777777" w:rsidR="00632E85" w:rsidRPr="00AE781B" w:rsidRDefault="00632E85" w:rsidP="001C2C13">
            <w:pPr>
              <w:pStyle w:val="TAC"/>
              <w:rPr>
                <w:bCs/>
              </w:rPr>
            </w:pPr>
          </w:p>
        </w:tc>
        <w:tc>
          <w:tcPr>
            <w:tcW w:w="3260" w:type="dxa"/>
            <w:vAlign w:val="center"/>
          </w:tcPr>
          <w:p w14:paraId="2DF4D1AE" w14:textId="77777777" w:rsidR="00632E85" w:rsidRPr="00AE781B" w:rsidRDefault="00632E85" w:rsidP="001C2C13">
            <w:pPr>
              <w:pStyle w:val="TAC"/>
              <w:rPr>
                <w:bCs/>
              </w:rPr>
            </w:pPr>
            <w:r w:rsidRPr="00AE781B">
              <w:rPr>
                <w:bCs/>
              </w:rPr>
              <w:t>ON</w:t>
            </w:r>
          </w:p>
        </w:tc>
        <w:tc>
          <w:tcPr>
            <w:tcW w:w="2897" w:type="dxa"/>
            <w:vAlign w:val="center"/>
          </w:tcPr>
          <w:p w14:paraId="241CC5AC" w14:textId="77777777" w:rsidR="00632E85" w:rsidRPr="00AE781B" w:rsidRDefault="00632E85" w:rsidP="001C2C13">
            <w:pPr>
              <w:pStyle w:val="TAC"/>
            </w:pPr>
            <w:r w:rsidRPr="00AE781B">
              <w:t>DRX parameters are further specified in Table 9.4.1.1.4.1-2</w:t>
            </w:r>
          </w:p>
        </w:tc>
      </w:tr>
      <w:tr w:rsidR="00632E85" w:rsidRPr="00AE781B" w14:paraId="05D009B6" w14:textId="77777777" w:rsidTr="001C2C13">
        <w:trPr>
          <w:cantSplit/>
          <w:jc w:val="center"/>
        </w:trPr>
        <w:tc>
          <w:tcPr>
            <w:tcW w:w="2377" w:type="dxa"/>
            <w:vAlign w:val="center"/>
          </w:tcPr>
          <w:p w14:paraId="4359D7D2"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8B96EC6" w14:textId="77777777" w:rsidR="00632E85" w:rsidRPr="00AE781B" w:rsidRDefault="00632E85" w:rsidP="001C2C13">
            <w:pPr>
              <w:pStyle w:val="TAC"/>
              <w:rPr>
                <w:bCs/>
              </w:rPr>
            </w:pPr>
          </w:p>
        </w:tc>
        <w:tc>
          <w:tcPr>
            <w:tcW w:w="3260" w:type="dxa"/>
            <w:vAlign w:val="center"/>
          </w:tcPr>
          <w:p w14:paraId="2CDB99D1"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FA8B26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5372AC78" w14:textId="77777777" w:rsidTr="001C2C13">
        <w:trPr>
          <w:cantSplit/>
          <w:jc w:val="center"/>
        </w:trPr>
        <w:tc>
          <w:tcPr>
            <w:tcW w:w="2377" w:type="dxa"/>
            <w:vAlign w:val="center"/>
          </w:tcPr>
          <w:p w14:paraId="19112FE9"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367B83D" w14:textId="77777777" w:rsidR="00632E85" w:rsidRPr="00AE781B" w:rsidRDefault="00632E85" w:rsidP="001C2C13">
            <w:pPr>
              <w:pStyle w:val="TAC"/>
              <w:rPr>
                <w:bCs/>
              </w:rPr>
            </w:pPr>
          </w:p>
        </w:tc>
        <w:tc>
          <w:tcPr>
            <w:tcW w:w="3260" w:type="dxa"/>
            <w:vAlign w:val="center"/>
          </w:tcPr>
          <w:p w14:paraId="7D13D7A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D44CCD3"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210EFD4A" w14:textId="77777777" w:rsidTr="001C2C13">
        <w:trPr>
          <w:cantSplit/>
          <w:jc w:val="center"/>
        </w:trPr>
        <w:tc>
          <w:tcPr>
            <w:tcW w:w="2377" w:type="dxa"/>
            <w:vAlign w:val="center"/>
          </w:tcPr>
          <w:p w14:paraId="714F4E22"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A7566B1" w14:textId="77777777" w:rsidR="00632E85" w:rsidRPr="00AE781B" w:rsidRDefault="00632E85" w:rsidP="001C2C13">
            <w:pPr>
              <w:pStyle w:val="TAC"/>
            </w:pPr>
            <w:r w:rsidRPr="00AE781B">
              <w:sym w:font="Symbol" w:char="F06D"/>
            </w:r>
            <w:r w:rsidRPr="00AE781B">
              <w:t>s</w:t>
            </w:r>
          </w:p>
        </w:tc>
        <w:tc>
          <w:tcPr>
            <w:tcW w:w="3260" w:type="dxa"/>
            <w:vAlign w:val="center"/>
          </w:tcPr>
          <w:p w14:paraId="54F13CFC" w14:textId="77777777" w:rsidR="00632E85" w:rsidRPr="00AE781B" w:rsidRDefault="00632E85" w:rsidP="001C2C13">
            <w:pPr>
              <w:pStyle w:val="TAC"/>
              <w:rPr>
                <w:rFonts w:cs="Arial"/>
                <w:lang w:eastAsia="en-US"/>
              </w:rPr>
            </w:pPr>
            <w:r w:rsidRPr="00AE781B">
              <w:rPr>
                <w:rFonts w:cs="Arial"/>
                <w:lang w:eastAsia="en-US"/>
              </w:rPr>
              <w:t>Cell 2 to Cell 1: 1</w:t>
            </w:r>
          </w:p>
          <w:p w14:paraId="45BD819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122142DE" w14:textId="77777777" w:rsidR="00632E85" w:rsidRPr="00AE781B" w:rsidRDefault="00632E85" w:rsidP="001C2C13">
            <w:pPr>
              <w:pStyle w:val="TAC"/>
            </w:pPr>
            <w:r w:rsidRPr="00AE781B">
              <w:t>PRS are transmitted from synchronous cells</w:t>
            </w:r>
          </w:p>
        </w:tc>
      </w:tr>
      <w:tr w:rsidR="00632E85" w:rsidRPr="00AE781B" w14:paraId="0D018F94" w14:textId="77777777" w:rsidTr="001C2C13">
        <w:trPr>
          <w:cantSplit/>
          <w:jc w:val="center"/>
        </w:trPr>
        <w:tc>
          <w:tcPr>
            <w:tcW w:w="2377" w:type="dxa"/>
            <w:vAlign w:val="center"/>
          </w:tcPr>
          <w:p w14:paraId="5717D407"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482DE9B5" w14:textId="77777777" w:rsidR="00632E85" w:rsidRPr="00AE781B" w:rsidRDefault="00632E85" w:rsidP="001C2C13">
            <w:pPr>
              <w:pStyle w:val="TAC"/>
            </w:pPr>
            <w:r w:rsidRPr="00AE781B">
              <w:sym w:font="Symbol" w:char="F06D"/>
            </w:r>
            <w:r w:rsidRPr="00AE781B">
              <w:t>s</w:t>
            </w:r>
          </w:p>
        </w:tc>
        <w:tc>
          <w:tcPr>
            <w:tcW w:w="3260" w:type="dxa"/>
            <w:vAlign w:val="center"/>
          </w:tcPr>
          <w:p w14:paraId="246BA470" w14:textId="77777777" w:rsidR="00632E85" w:rsidRPr="00AE781B" w:rsidRDefault="00632E85" w:rsidP="001C2C13">
            <w:pPr>
              <w:pStyle w:val="TAC"/>
              <w:rPr>
                <w:rFonts w:cs="Arial"/>
                <w:lang w:eastAsia="en-US"/>
              </w:rPr>
            </w:pPr>
            <w:r w:rsidRPr="00AE781B">
              <w:rPr>
                <w:rFonts w:cs="Arial"/>
                <w:lang w:eastAsia="en-US"/>
              </w:rPr>
              <w:t xml:space="preserve">Cell 2: -2 </w:t>
            </w:r>
          </w:p>
          <w:p w14:paraId="509034CD" w14:textId="77777777" w:rsidR="00632E85" w:rsidRPr="00AE781B" w:rsidRDefault="00632E85" w:rsidP="001C2C13">
            <w:pPr>
              <w:pStyle w:val="TAC"/>
              <w:rPr>
                <w:rFonts w:cs="Arial"/>
                <w:lang w:eastAsia="en-US"/>
              </w:rPr>
            </w:pPr>
            <w:r w:rsidRPr="00AE781B">
              <w:rPr>
                <w:rFonts w:cs="Arial"/>
                <w:lang w:eastAsia="en-US"/>
              </w:rPr>
              <w:t>Cell 3: 2</w:t>
            </w:r>
          </w:p>
          <w:p w14:paraId="47468DB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8B68462"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F6297E" w14:textId="77777777" w:rsidTr="001C2C13">
        <w:trPr>
          <w:cantSplit/>
          <w:jc w:val="center"/>
        </w:trPr>
        <w:tc>
          <w:tcPr>
            <w:tcW w:w="2377" w:type="dxa"/>
            <w:vAlign w:val="center"/>
          </w:tcPr>
          <w:p w14:paraId="0FEDCA81"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07E7102" w14:textId="77777777" w:rsidR="00632E85" w:rsidRPr="00AE781B" w:rsidRDefault="00632E85" w:rsidP="001C2C13">
            <w:pPr>
              <w:pStyle w:val="TAC"/>
            </w:pPr>
            <w:r w:rsidRPr="00AE781B">
              <w:sym w:font="Symbol" w:char="F06D"/>
            </w:r>
            <w:r w:rsidRPr="00AE781B">
              <w:t>s</w:t>
            </w:r>
          </w:p>
        </w:tc>
        <w:tc>
          <w:tcPr>
            <w:tcW w:w="3260" w:type="dxa"/>
            <w:vAlign w:val="center"/>
          </w:tcPr>
          <w:p w14:paraId="7DC231C4" w14:textId="77777777" w:rsidR="00632E85" w:rsidRPr="00AE781B" w:rsidRDefault="00632E85" w:rsidP="001C2C13">
            <w:pPr>
              <w:pStyle w:val="TAC"/>
            </w:pPr>
            <w:r w:rsidRPr="00AE781B">
              <w:t>5</w:t>
            </w:r>
          </w:p>
        </w:tc>
        <w:tc>
          <w:tcPr>
            <w:tcW w:w="2897" w:type="dxa"/>
            <w:vAlign w:val="center"/>
          </w:tcPr>
          <w:p w14:paraId="1DFC1674"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9EFC37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A2C050"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B8622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29A48A4"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3E16BC1" w14:textId="77777777" w:rsidR="00632E85" w:rsidRPr="00AE781B" w:rsidRDefault="00632E85" w:rsidP="001C2C13">
            <w:pPr>
              <w:pStyle w:val="TAC"/>
            </w:pPr>
            <w:r w:rsidRPr="00AE781B">
              <w:t>Including the reference cell</w:t>
            </w:r>
          </w:p>
        </w:tc>
      </w:tr>
      <w:tr w:rsidR="00632E85" w:rsidRPr="00AE781B" w14:paraId="37631CB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29F8C1"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B38E61E"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0E0FD38" w14:textId="77777777" w:rsidR="00632E85" w:rsidRPr="00AE781B" w:rsidRDefault="00632E85" w:rsidP="001C2C13">
            <w:pPr>
              <w:pStyle w:val="TAC"/>
            </w:pPr>
            <w:r w:rsidRPr="00AE781B">
              <w:t>Cell 1: ‘1111111100000000’</w:t>
            </w:r>
          </w:p>
          <w:p w14:paraId="425F0B89" w14:textId="77777777" w:rsidR="00632E85" w:rsidRPr="00AE781B" w:rsidRDefault="00632E85" w:rsidP="001C2C13">
            <w:pPr>
              <w:pStyle w:val="TAC"/>
            </w:pPr>
            <w:r w:rsidRPr="00AE781B">
              <w:t>Cell 2: ‘0000000011111111’</w:t>
            </w:r>
          </w:p>
          <w:p w14:paraId="534A577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0A621F" w14:textId="77777777" w:rsidR="00632E85" w:rsidRPr="00AE781B" w:rsidRDefault="00632E85" w:rsidP="001C2C13">
            <w:pPr>
              <w:pStyle w:val="TAC"/>
            </w:pPr>
            <w:r w:rsidRPr="00AE781B">
              <w:t>Corresponds to prs-MutingInfo defined in TS 36.355 [4]</w:t>
            </w:r>
          </w:p>
        </w:tc>
      </w:tr>
      <w:tr w:rsidR="00632E85" w:rsidRPr="00AE781B" w14:paraId="15A83F7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050C5E8"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5C54F0A"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D7612EA"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15C08482" w14:textId="77777777" w:rsidR="00632E85" w:rsidRPr="00AE781B" w:rsidRDefault="00632E85" w:rsidP="001C2C13">
            <w:pPr>
              <w:pStyle w:val="TAC"/>
            </w:pPr>
            <w:r w:rsidRPr="00AE781B">
              <w:t>The length of the time interval from the beginning of each test</w:t>
            </w:r>
          </w:p>
        </w:tc>
      </w:tr>
      <w:tr w:rsidR="00632E85" w:rsidRPr="00AE781B" w14:paraId="35830B9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297F36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A61863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A66D70E"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54FD37" w14:textId="77777777" w:rsidR="00632E85" w:rsidRPr="00AE781B" w:rsidRDefault="00632E85" w:rsidP="001C2C13">
            <w:pPr>
              <w:pStyle w:val="TAC"/>
            </w:pPr>
            <w:r w:rsidRPr="00AE781B">
              <w:t>The length of the time interval that follows immediately after time interval T1</w:t>
            </w:r>
          </w:p>
        </w:tc>
      </w:tr>
      <w:tr w:rsidR="00632E85" w:rsidRPr="00AE781B" w14:paraId="19AD3D1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61376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F97ABE2"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8A9D6F2"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76A7AD38" w14:textId="77777777" w:rsidR="00632E85" w:rsidRPr="00AE781B" w:rsidRDefault="00632E85" w:rsidP="001C2C13">
            <w:pPr>
              <w:pStyle w:val="TAC"/>
            </w:pPr>
            <w:r w:rsidRPr="00AE781B">
              <w:t>The length of the time interval that follows immediately after time interval T2</w:t>
            </w:r>
          </w:p>
        </w:tc>
      </w:tr>
      <w:tr w:rsidR="00632E85" w:rsidRPr="00AE781B" w14:paraId="1156E56B"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60DB662"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1AA052"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3855802"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D8E260F"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ABF6CA" w14:textId="77777777" w:rsidR="00632E85" w:rsidRPr="00AE781B" w:rsidRDefault="00632E85" w:rsidP="00155B46"/>
    <w:p w14:paraId="592770B5" w14:textId="77777777" w:rsidR="00632E85" w:rsidRPr="00AE781B" w:rsidRDefault="00632E85" w:rsidP="00632E85">
      <w:pPr>
        <w:pStyle w:val="TH"/>
      </w:pPr>
      <w:r w:rsidRPr="00AE781B">
        <w:t>Table 9.4.1.1.4.1-2: DRX parameters for E-UTRAN FDD inter-frequency RSTD measurement reporting delay under fading propagation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632E85" w:rsidRPr="00AE781B" w14:paraId="15A6FA9D" w14:textId="77777777" w:rsidTr="001C2C13">
        <w:trPr>
          <w:trHeight w:val="105"/>
          <w:jc w:val="center"/>
        </w:trPr>
        <w:tc>
          <w:tcPr>
            <w:tcW w:w="3345" w:type="dxa"/>
            <w:vAlign w:val="center"/>
          </w:tcPr>
          <w:p w14:paraId="591BBAF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Field</w:t>
            </w:r>
          </w:p>
        </w:tc>
        <w:tc>
          <w:tcPr>
            <w:tcW w:w="1578" w:type="dxa"/>
          </w:tcPr>
          <w:p w14:paraId="17E0DFE4"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w:t>
            </w:r>
          </w:p>
        </w:tc>
        <w:tc>
          <w:tcPr>
            <w:tcW w:w="2504" w:type="dxa"/>
          </w:tcPr>
          <w:p w14:paraId="28F9E3D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 xml:space="preserve"> Comment</w:t>
            </w:r>
          </w:p>
        </w:tc>
      </w:tr>
      <w:tr w:rsidR="00632E85" w:rsidRPr="00AE781B" w14:paraId="5CBFB508" w14:textId="77777777" w:rsidTr="001C2C13">
        <w:trPr>
          <w:jc w:val="center"/>
        </w:trPr>
        <w:tc>
          <w:tcPr>
            <w:tcW w:w="3345" w:type="dxa"/>
            <w:vAlign w:val="center"/>
          </w:tcPr>
          <w:p w14:paraId="41E91966" w14:textId="77777777" w:rsidR="00632E85" w:rsidRPr="00AE781B" w:rsidRDefault="00632E85" w:rsidP="001C2C13">
            <w:pPr>
              <w:keepNext/>
              <w:keepLines/>
              <w:spacing w:after="0"/>
              <w:jc w:val="center"/>
              <w:rPr>
                <w:rFonts w:ascii="Arial" w:hAnsi="Arial"/>
                <w:sz w:val="18"/>
              </w:rPr>
            </w:pPr>
            <w:r w:rsidRPr="00AE781B">
              <w:rPr>
                <w:rFonts w:ascii="Arial" w:hAnsi="Arial"/>
                <w:sz w:val="18"/>
              </w:rPr>
              <w:t>onDurationTimer</w:t>
            </w:r>
          </w:p>
        </w:tc>
        <w:tc>
          <w:tcPr>
            <w:tcW w:w="1578" w:type="dxa"/>
          </w:tcPr>
          <w:p w14:paraId="26803905"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val="restart"/>
            <w:vAlign w:val="center"/>
          </w:tcPr>
          <w:p w14:paraId="20183BED" w14:textId="77777777" w:rsidR="00632E85" w:rsidRPr="00AE781B" w:rsidRDefault="00632E85" w:rsidP="001C2C13">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632E85" w:rsidRPr="00AE781B" w14:paraId="57F2D000" w14:textId="77777777" w:rsidTr="001C2C13">
        <w:trPr>
          <w:jc w:val="center"/>
        </w:trPr>
        <w:tc>
          <w:tcPr>
            <w:tcW w:w="3345" w:type="dxa"/>
            <w:vAlign w:val="center"/>
          </w:tcPr>
          <w:p w14:paraId="4190EE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drx-InactivityTimer</w:t>
            </w:r>
          </w:p>
        </w:tc>
        <w:tc>
          <w:tcPr>
            <w:tcW w:w="1578" w:type="dxa"/>
          </w:tcPr>
          <w:p w14:paraId="700BB230" w14:textId="77777777" w:rsidR="00632E85" w:rsidRPr="00AE781B" w:rsidRDefault="00632E85" w:rsidP="001C2C13">
            <w:pPr>
              <w:keepNext/>
              <w:keepLines/>
              <w:spacing w:after="0"/>
              <w:jc w:val="center"/>
              <w:rPr>
                <w:rFonts w:ascii="Arial" w:hAnsi="Arial"/>
                <w:sz w:val="18"/>
              </w:rPr>
            </w:pPr>
            <w:r w:rsidRPr="00AE781B">
              <w:rPr>
                <w:rFonts w:ascii="Arial" w:hAnsi="Arial"/>
                <w:sz w:val="18"/>
              </w:rPr>
              <w:t>psf1</w:t>
            </w:r>
          </w:p>
        </w:tc>
        <w:tc>
          <w:tcPr>
            <w:tcW w:w="2504" w:type="dxa"/>
            <w:vMerge/>
          </w:tcPr>
          <w:p w14:paraId="0BBFCB9C" w14:textId="77777777" w:rsidR="00632E85" w:rsidRPr="00AE781B" w:rsidRDefault="00632E85" w:rsidP="001C2C13">
            <w:pPr>
              <w:keepNext/>
              <w:keepLines/>
              <w:spacing w:after="0"/>
              <w:rPr>
                <w:rFonts w:ascii="Arial" w:hAnsi="Arial"/>
                <w:sz w:val="18"/>
              </w:rPr>
            </w:pPr>
          </w:p>
        </w:tc>
      </w:tr>
      <w:tr w:rsidR="00632E85" w:rsidRPr="00AE781B" w14:paraId="11E3A53A" w14:textId="77777777" w:rsidTr="001C2C13">
        <w:trPr>
          <w:jc w:val="center"/>
        </w:trPr>
        <w:tc>
          <w:tcPr>
            <w:tcW w:w="3345" w:type="dxa"/>
            <w:vAlign w:val="center"/>
          </w:tcPr>
          <w:p w14:paraId="19226FE9"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drx-RetransmissionTimer</w:t>
            </w:r>
          </w:p>
        </w:tc>
        <w:tc>
          <w:tcPr>
            <w:tcW w:w="1578" w:type="dxa"/>
          </w:tcPr>
          <w:p w14:paraId="592C044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sf1</w:t>
            </w:r>
          </w:p>
        </w:tc>
        <w:tc>
          <w:tcPr>
            <w:tcW w:w="2504" w:type="dxa"/>
            <w:vMerge/>
          </w:tcPr>
          <w:p w14:paraId="08ADE2D4" w14:textId="77777777" w:rsidR="00632E85" w:rsidRPr="00AE781B" w:rsidRDefault="00632E85" w:rsidP="001C2C13">
            <w:pPr>
              <w:keepNext/>
              <w:keepLines/>
              <w:spacing w:after="0"/>
              <w:rPr>
                <w:rFonts w:ascii="Arial" w:hAnsi="Arial"/>
                <w:sz w:val="18"/>
              </w:rPr>
            </w:pPr>
          </w:p>
        </w:tc>
      </w:tr>
      <w:tr w:rsidR="00632E85" w:rsidRPr="00AE781B" w14:paraId="22E1EBD1" w14:textId="77777777" w:rsidTr="001C2C13">
        <w:trPr>
          <w:trHeight w:val="151"/>
          <w:jc w:val="center"/>
        </w:trPr>
        <w:tc>
          <w:tcPr>
            <w:tcW w:w="3345" w:type="dxa"/>
            <w:vAlign w:val="center"/>
          </w:tcPr>
          <w:p w14:paraId="65465D1D" w14:textId="77777777" w:rsidR="00632E85" w:rsidRPr="00AE781B" w:rsidRDefault="00632E85" w:rsidP="001C2C13">
            <w:pPr>
              <w:keepNext/>
              <w:keepLines/>
              <w:spacing w:after="0"/>
              <w:jc w:val="center"/>
              <w:rPr>
                <w:rFonts w:ascii="Arial" w:hAnsi="Arial"/>
                <w:sz w:val="18"/>
              </w:rPr>
            </w:pPr>
            <w:r w:rsidRPr="00AE781B">
              <w:rPr>
                <w:rFonts w:ascii="Arial" w:hAnsi="Arial"/>
                <w:sz w:val="18"/>
              </w:rPr>
              <w:t>longDRX-CycleStartOffset</w:t>
            </w:r>
          </w:p>
        </w:tc>
        <w:tc>
          <w:tcPr>
            <w:tcW w:w="1578" w:type="dxa"/>
          </w:tcPr>
          <w:p w14:paraId="576F0078"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sf320</w:t>
            </w:r>
          </w:p>
        </w:tc>
        <w:tc>
          <w:tcPr>
            <w:tcW w:w="2504" w:type="dxa"/>
            <w:vMerge/>
          </w:tcPr>
          <w:p w14:paraId="5871DAC0" w14:textId="77777777" w:rsidR="00632E85" w:rsidRPr="00AE781B" w:rsidRDefault="00632E85" w:rsidP="001C2C13">
            <w:pPr>
              <w:keepNext/>
              <w:keepLines/>
              <w:spacing w:after="0"/>
              <w:rPr>
                <w:rFonts w:ascii="Arial" w:hAnsi="Arial"/>
                <w:sz w:val="18"/>
              </w:rPr>
            </w:pPr>
          </w:p>
        </w:tc>
      </w:tr>
      <w:tr w:rsidR="00632E85" w:rsidRPr="00AE781B" w14:paraId="2C4A9F20" w14:textId="77777777" w:rsidTr="001C2C13">
        <w:trPr>
          <w:jc w:val="center"/>
        </w:trPr>
        <w:tc>
          <w:tcPr>
            <w:tcW w:w="3345" w:type="dxa"/>
            <w:vAlign w:val="center"/>
          </w:tcPr>
          <w:p w14:paraId="50207243" w14:textId="77777777" w:rsidR="00632E85" w:rsidRPr="00AE781B" w:rsidRDefault="00632E85" w:rsidP="001C2C13">
            <w:pPr>
              <w:keepNext/>
              <w:keepLines/>
              <w:spacing w:after="0"/>
              <w:jc w:val="center"/>
              <w:rPr>
                <w:rFonts w:ascii="Arial" w:hAnsi="Arial"/>
                <w:sz w:val="18"/>
              </w:rPr>
            </w:pPr>
            <w:r w:rsidRPr="00AE781B">
              <w:rPr>
                <w:rFonts w:ascii="Arial" w:hAnsi="Arial"/>
                <w:sz w:val="18"/>
              </w:rPr>
              <w:t>shortDRX</w:t>
            </w:r>
          </w:p>
        </w:tc>
        <w:tc>
          <w:tcPr>
            <w:tcW w:w="1578" w:type="dxa"/>
          </w:tcPr>
          <w:p w14:paraId="07CC5D2B" w14:textId="77777777" w:rsidR="00632E85" w:rsidRPr="00AE781B" w:rsidRDefault="00632E85" w:rsidP="001C2C13">
            <w:pPr>
              <w:keepNext/>
              <w:keepLines/>
              <w:spacing w:after="0"/>
              <w:jc w:val="center"/>
              <w:rPr>
                <w:rFonts w:ascii="Arial" w:hAnsi="Arial"/>
                <w:sz w:val="18"/>
              </w:rPr>
            </w:pPr>
            <w:r w:rsidRPr="00AE781B">
              <w:rPr>
                <w:rFonts w:ascii="Arial" w:hAnsi="Arial"/>
                <w:sz w:val="18"/>
              </w:rPr>
              <w:t>Disable</w:t>
            </w:r>
          </w:p>
        </w:tc>
        <w:tc>
          <w:tcPr>
            <w:tcW w:w="2504" w:type="dxa"/>
            <w:vMerge/>
          </w:tcPr>
          <w:p w14:paraId="461EF284" w14:textId="77777777" w:rsidR="00632E85" w:rsidRPr="00AE781B" w:rsidRDefault="00632E85" w:rsidP="001C2C13">
            <w:pPr>
              <w:keepNext/>
              <w:keepLines/>
              <w:spacing w:after="0"/>
              <w:rPr>
                <w:rFonts w:ascii="Arial" w:hAnsi="Arial"/>
                <w:sz w:val="18"/>
              </w:rPr>
            </w:pPr>
          </w:p>
        </w:tc>
      </w:tr>
    </w:tbl>
    <w:p w14:paraId="45C75B0D" w14:textId="77777777" w:rsidR="00632E85" w:rsidRPr="00AE781B" w:rsidRDefault="00632E85" w:rsidP="00632E85"/>
    <w:p w14:paraId="0BFCE60E" w14:textId="77777777" w:rsidR="00632E85" w:rsidRPr="00AE781B" w:rsidRDefault="00632E85" w:rsidP="00632E85">
      <w:pPr>
        <w:pStyle w:val="Heading7"/>
      </w:pPr>
      <w:bookmarkStart w:id="475" w:name="_Toc27482059"/>
      <w:bookmarkStart w:id="476" w:name="_Toc68183309"/>
      <w:r w:rsidRPr="00AE781B">
        <w:t>9.4.1.1.4.2</w:t>
      </w:r>
      <w:r w:rsidRPr="00AE781B">
        <w:tab/>
        <w:t>Test procedure</w:t>
      </w:r>
      <w:bookmarkEnd w:id="475"/>
      <w:bookmarkEnd w:id="476"/>
    </w:p>
    <w:p w14:paraId="001262E2" w14:textId="77777777" w:rsidR="00632E85" w:rsidRPr="00AE781B" w:rsidRDefault="00632E85" w:rsidP="00632E85">
      <w:r w:rsidRPr="00AE781B">
        <w:t>The test consists of three consecutive time intervals, with duration of T1, T2 and T3 defined in Table 9.4.1.1.4.1-1. Cell 1 is active in T1, T2 and T3, whilst Cell 2 and Cell 3 are activated only in the beginning of T2.</w:t>
      </w:r>
      <w:r w:rsidRPr="00AE781B">
        <w:rPr>
          <w:rFonts w:cs="v4.2.0"/>
        </w:rPr>
        <w:t xml:space="preserve"> Cell 2 is active until the end of T3, and Cell 3 is active until the end of T2. </w:t>
      </w:r>
      <w:r w:rsidRPr="00AE781B">
        <w:t xml:space="preserve">The beginning of the time interval T2 shall be aligned 5 ms before the first PRS positioning subframe of a positioning occasion in the reference cell, where 5 ms is the necessary test tolerance. Cell 1 transmits PRS in T2, while Cell 2 transmits PRS only in T3, and Cell 3 transmits PRS only in T2. </w:t>
      </w:r>
    </w:p>
    <w:p w14:paraId="5C6829A1" w14:textId="77777777" w:rsidR="00632E85" w:rsidRPr="00AE781B" w:rsidRDefault="00632E85" w:rsidP="00632E85">
      <w:pPr>
        <w:pStyle w:val="NO"/>
      </w:pPr>
      <w:r w:rsidRPr="00AE781B">
        <w:t>NOTE:</w:t>
      </w:r>
      <w:r w:rsidRPr="00AE781B">
        <w:tab/>
        <w:t>The information on when PRS is muted is conveyed to the UE using PRS muting information in the OTDOA assistance data.</w:t>
      </w:r>
    </w:p>
    <w:p w14:paraId="2311E1CE" w14:textId="77777777" w:rsidR="00632E85" w:rsidRPr="00AE781B" w:rsidRDefault="00632E85" w:rsidP="00632E85">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9.4.1.1.4.3 shall be provided to the UE during T1. The last TTI containing the </w:t>
      </w:r>
      <w:r w:rsidRPr="00AE781B">
        <w:rPr>
          <w:snapToGrid w:val="0"/>
        </w:rPr>
        <w:t>OTDOA-RequestLocationInformation message</w:t>
      </w:r>
      <w:r w:rsidRPr="00AE781B">
        <w:rPr>
          <w:rFonts w:eastAsia="MS Mincho" w:cs="v4.2.0"/>
        </w:rPr>
        <w:t xml:space="preserve"> </w:t>
      </w:r>
      <w:r w:rsidRPr="00AE781B">
        <w:t xml:space="preserve">shall be provided to the UE </w:t>
      </w:r>
      <w:r w:rsidRPr="00AE781B">
        <w:sym w:font="Symbol" w:char="F044"/>
      </w:r>
      <w:r w:rsidRPr="00AE781B">
        <w:t xml:space="preserve">T ms before the start of T2,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w:t>
      </w:r>
      <w:r w:rsidRPr="00AE781B">
        <w:t xml:space="preserve">OTDOA assistance data. </w:t>
      </w:r>
    </w:p>
    <w:p w14:paraId="00105490" w14:textId="77777777" w:rsidR="00632E85" w:rsidRPr="00AE781B" w:rsidRDefault="00632E85" w:rsidP="00632E85">
      <w:pPr>
        <w:pStyle w:val="B1"/>
      </w:pPr>
      <w:r w:rsidRPr="00AE781B">
        <w:t>1.</w:t>
      </w:r>
      <w:r w:rsidRPr="00AE781B">
        <w:tab/>
        <w:t>Ensure that the UE is in state Generic RB Established State 3A-RF-CE according to 3GPP TS 36.508 [18] clause 7.2A.3AA.</w:t>
      </w:r>
    </w:p>
    <w:p w14:paraId="0D88B8AF" w14:textId="77777777" w:rsidR="00632E85" w:rsidRPr="00AE781B" w:rsidRDefault="00632E85" w:rsidP="00632E85">
      <w:pPr>
        <w:pStyle w:val="B1"/>
      </w:pPr>
      <w:r w:rsidRPr="00AE781B">
        <w:lastRenderedPageBreak/>
        <w:t>2.</w:t>
      </w:r>
      <w:r w:rsidRPr="00AE781B">
        <w:tab/>
        <w:t>The SS shall send a RESET UE POSITIONING STORED INFORMATION message.</w:t>
      </w:r>
    </w:p>
    <w:p w14:paraId="5121D709" w14:textId="77777777" w:rsidR="00632E85" w:rsidRPr="00AE781B" w:rsidRDefault="00632E85" w:rsidP="00632E85">
      <w:pPr>
        <w:pStyle w:val="B1"/>
      </w:pPr>
      <w:r w:rsidRPr="00AE781B">
        <w:t>3.</w:t>
      </w:r>
      <w:r w:rsidRPr="00AE781B">
        <w:tab/>
        <w:t>Set the parameters according to Table 9.4.1.1.5-1. Propagation conditions are set according to clause 4.7.2.2 (ETU30).</w:t>
      </w:r>
    </w:p>
    <w:p w14:paraId="1A434404" w14:textId="77777777" w:rsidR="00632E85" w:rsidRPr="00AE781B" w:rsidRDefault="00632E85" w:rsidP="00632E85">
      <w:pPr>
        <w:pStyle w:val="B1"/>
      </w:pPr>
      <w:r w:rsidRPr="00AE781B">
        <w:t>4.</w:t>
      </w:r>
      <w:r w:rsidRPr="00AE781B">
        <w:tab/>
        <w:t>T1 starts.</w:t>
      </w:r>
    </w:p>
    <w:p w14:paraId="21950341" w14:textId="77777777" w:rsidR="00632E85" w:rsidRPr="00AE781B" w:rsidRDefault="00632E85" w:rsidP="00632E85">
      <w:pPr>
        <w:pStyle w:val="B1"/>
      </w:pPr>
      <w:r w:rsidRPr="00AE781B">
        <w:t>5.</w:t>
      </w:r>
      <w:r w:rsidRPr="00AE781B">
        <w:tab/>
        <w:t>The SS shall transmit an RRCConnectionReconfiguration message with the DRX configuration and the measurement gap configuration. PDCCHs indicating new transmissions shall be sent continuously until the start of T2 to ensure that the UE would not enter the DRX state before T2.</w:t>
      </w:r>
    </w:p>
    <w:p w14:paraId="6CAA981F" w14:textId="77777777" w:rsidR="00632E85" w:rsidRPr="00AE781B" w:rsidRDefault="00632E85" w:rsidP="00632E85">
      <w:pPr>
        <w:pStyle w:val="B1"/>
      </w:pPr>
      <w:r w:rsidRPr="00AE781B">
        <w:t>6.</w:t>
      </w:r>
      <w:r w:rsidRPr="00AE781B">
        <w:tab/>
        <w:t>The UE shall transmit RRCConnectionReconfigurationComplete message.</w:t>
      </w:r>
    </w:p>
    <w:p w14:paraId="679AD059" w14:textId="77777777" w:rsidR="00632E85" w:rsidRPr="00AE781B" w:rsidRDefault="00632E85" w:rsidP="00632E85">
      <w:pPr>
        <w:pStyle w:val="B1"/>
      </w:pPr>
      <w:r w:rsidRPr="00AE781B">
        <w:t>6a.</w:t>
      </w:r>
      <w:r w:rsidRPr="00AE781B">
        <w:tab/>
        <w:t>The SS shall transmit an LPP REQUEST CAPABILITIES message.</w:t>
      </w:r>
    </w:p>
    <w:p w14:paraId="3937E689" w14:textId="77777777" w:rsidR="00632E85" w:rsidRPr="00AE781B" w:rsidRDefault="00632E85" w:rsidP="00632E85">
      <w:pPr>
        <w:pStyle w:val="B1"/>
      </w:pPr>
      <w:r w:rsidRPr="00AE781B">
        <w:t>6b.</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3093E771" w14:textId="77777777" w:rsidR="00632E85" w:rsidRPr="00AE781B" w:rsidRDefault="00632E85" w:rsidP="00632E85">
      <w:pPr>
        <w:pStyle w:val="B1"/>
      </w:pPr>
      <w:r w:rsidRPr="00AE781B">
        <w:t>7.</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The position of neighbour Cell 2 in the </w:t>
      </w:r>
      <w:r w:rsidRPr="00AE781B">
        <w:rPr>
          <w:i/>
        </w:rPr>
        <w:t>OTDOA-NeighbourCellInfoList</w:t>
      </w:r>
      <w:r w:rsidRPr="00AE781B">
        <w:t xml:space="preserve"> is randomly selected to be in the first 7 elements of the sequence, and the position of neighbour Cell 3 is randomly selected to be in the last 8 elements of the sequence, as described in 3GPP TS 37.571-5 [20], clause 7.2.5. If the UE message at step 6b includes the ackRequested IE set to TRUE, then the SS shall send an acknowledgment in the LPP PROVIDE ASSISTANCE DATA message. </w:t>
      </w:r>
    </w:p>
    <w:p w14:paraId="3522B371" w14:textId="77777777" w:rsidR="00632E85" w:rsidRPr="00AE781B" w:rsidRDefault="00632E85" w:rsidP="00632E85">
      <w:pPr>
        <w:pStyle w:val="B1"/>
      </w:pPr>
      <w:r w:rsidRPr="00AE781B">
        <w:t>8.</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F4AC447" w14:textId="77777777" w:rsidR="00632E85" w:rsidRPr="00AE781B" w:rsidRDefault="00632E85" w:rsidP="00632E85">
      <w:pPr>
        <w:pStyle w:val="B1"/>
      </w:pPr>
      <w:r w:rsidRPr="00AE781B">
        <w:t>9.</w:t>
      </w:r>
      <w:r w:rsidRPr="00AE781B">
        <w:tab/>
        <w:t>When T1 expires, the SS shall switch the power setting from T1 to T2 as specified in Table 9.4.1.1.5-2.</w:t>
      </w:r>
    </w:p>
    <w:p w14:paraId="4258A38C" w14:textId="77777777" w:rsidR="00632E85" w:rsidRPr="00AE781B" w:rsidRDefault="00632E85" w:rsidP="00632E85">
      <w:pPr>
        <w:pStyle w:val="B1"/>
      </w:pPr>
      <w:r w:rsidRPr="00AE781B">
        <w:t>10.</w:t>
      </w:r>
      <w:r w:rsidRPr="00AE781B">
        <w:tab/>
        <w:t>When T2 expires, the SS shall switch the power setting from T2 to T3 as specified in Table 9.4.1.1.5-2.</w:t>
      </w:r>
    </w:p>
    <w:p w14:paraId="5D86FDD6" w14:textId="77777777" w:rsidR="00632E85" w:rsidRPr="00AE781B" w:rsidRDefault="00632E85" w:rsidP="00632E85">
      <w:pPr>
        <w:pStyle w:val="B1"/>
      </w:pPr>
      <w:r w:rsidRPr="00AE781B">
        <w:t>11.</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 within the response time (see clause 4.7.3) specified in clause 9.4.1.1.5. The UE shall perform and report the RSTD measurements for both Cell 2 and Cell 3 with respect to the reference cell in the OTDOA assistance data, Cell 1. If the UE transmits an </w:t>
      </w:r>
      <w:r w:rsidRPr="00AE781B">
        <w:rPr>
          <w:i/>
        </w:rPr>
        <w:t>OTDOA</w:t>
      </w:r>
      <w:r w:rsidRPr="00AE781B">
        <w:rPr>
          <w:i/>
        </w:rPr>
        <w:noBreakHyphen/>
        <w:t>ProvideLocationInformation</w:t>
      </w:r>
      <w:r w:rsidRPr="00AE781B">
        <w:t xml:space="preserve"> IE including the </w:t>
      </w:r>
      <w:r w:rsidRPr="00AE781B">
        <w:rPr>
          <w:i/>
        </w:rPr>
        <w:t>rstd</w:t>
      </w:r>
      <w:r w:rsidRPr="00AE781B">
        <w:t xml:space="preserve"> field for both Cell 2 and Cell 3 within the response time then the number of successful tests is increased by one. If the UE fails to report the </w:t>
      </w:r>
      <w:r w:rsidRPr="00AE781B">
        <w:rPr>
          <w:i/>
        </w:rPr>
        <w:t>OTDOA</w:t>
      </w:r>
      <w:r w:rsidRPr="00AE781B">
        <w:rPr>
          <w:i/>
        </w:rPr>
        <w:noBreakHyphen/>
        <w:t>ProvideLocationInformation</w:t>
      </w:r>
      <w:r w:rsidRPr="00AE781B">
        <w:t xml:space="preserve"> IE with both the </w:t>
      </w:r>
      <w:r w:rsidRPr="00AE781B">
        <w:rPr>
          <w:i/>
        </w:rPr>
        <w:t>rstd</w:t>
      </w:r>
      <w:r w:rsidRPr="00AE781B">
        <w:t xml:space="preserve"> fields included within the response time then the number of failure tests is increased by one.</w:t>
      </w:r>
    </w:p>
    <w:p w14:paraId="1EC4DBA0" w14:textId="77777777" w:rsidR="00632E85" w:rsidRPr="00AE781B" w:rsidRDefault="00632E85" w:rsidP="00632E85">
      <w:pPr>
        <w:pStyle w:val="B1"/>
      </w:pPr>
      <w:r w:rsidRPr="00AE781B">
        <w:t>12.</w:t>
      </w:r>
      <w:r w:rsidRPr="00AE781B">
        <w:tab/>
        <w:t xml:space="preserve">If the UE message at step 11 includes the </w:t>
      </w:r>
      <w:r w:rsidRPr="00AE781B">
        <w:rPr>
          <w:i/>
        </w:rPr>
        <w:t>ackRequested</w:t>
      </w:r>
      <w:r w:rsidRPr="00AE781B">
        <w:t xml:space="preserve"> IE set to TRUE, the SS shall send a LPP acknowledgement message.</w:t>
      </w:r>
    </w:p>
    <w:p w14:paraId="012A5DA6" w14:textId="77777777" w:rsidR="00632E85" w:rsidRPr="00AE781B" w:rsidRDefault="00632E85" w:rsidP="00632E85">
      <w:pPr>
        <w:pStyle w:val="B1"/>
      </w:pPr>
      <w:r w:rsidRPr="00AE781B">
        <w:t>13.</w:t>
      </w:r>
      <w:r w:rsidRPr="00AE781B">
        <w:tab/>
        <w:t xml:space="preserve">Repeat steps 2-12 until the confidence level according to Annex D is achieved. For each iteration, at step 7 change the random position of the Cells 2 and 3 in the </w:t>
      </w:r>
      <w:r w:rsidRPr="00AE781B">
        <w:rPr>
          <w:i/>
        </w:rPr>
        <w:t>OTDOA-NeighbourCellInfoList.</w:t>
      </w:r>
    </w:p>
    <w:p w14:paraId="51575895" w14:textId="77777777" w:rsidR="00632E85" w:rsidRPr="00AE781B" w:rsidRDefault="00632E85" w:rsidP="00632E85">
      <w:pPr>
        <w:pStyle w:val="Heading7"/>
      </w:pPr>
      <w:bookmarkStart w:id="477" w:name="_Toc27482060"/>
      <w:bookmarkStart w:id="478" w:name="_Toc68183310"/>
      <w:r w:rsidRPr="00AE781B">
        <w:t>9.4.1.1.4.3</w:t>
      </w:r>
      <w:r w:rsidRPr="00AE781B">
        <w:tab/>
        <w:t>Message contents</w:t>
      </w:r>
      <w:bookmarkEnd w:id="477"/>
      <w:bookmarkEnd w:id="478"/>
    </w:p>
    <w:p w14:paraId="1EEE3D93" w14:textId="77777777" w:rsidR="00632E85" w:rsidRPr="00AE781B" w:rsidRDefault="00632E85" w:rsidP="00632E85">
      <w:pPr>
        <w:pStyle w:val="B1"/>
        <w:ind w:left="284"/>
      </w:pPr>
      <w:r w:rsidRPr="00AE781B">
        <w:t>Same as in clause 9.3.1.1.4.3 with the following exceptions.</w:t>
      </w:r>
    </w:p>
    <w:p w14:paraId="34BCEF7E" w14:textId="77777777" w:rsidR="00632E85" w:rsidRPr="00AE781B" w:rsidRDefault="00632E85" w:rsidP="00632E85">
      <w:pPr>
        <w:pStyle w:val="TH"/>
      </w:pPr>
      <w:r w:rsidRPr="00AE781B">
        <w:t xml:space="preserve">Table 9.4.1.1.4.3-1: </w:t>
      </w:r>
      <w:r w:rsidRPr="00AE781B">
        <w:rPr>
          <w:i/>
        </w:rPr>
        <w:t>MeasGapConfig-GP1</w:t>
      </w:r>
      <w:r w:rsidRPr="00AE781B">
        <w:t>: FDD-FDD inter-frequency RSTD Measurement Reporting Delay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32E85" w:rsidRPr="00AE781B" w14:paraId="60E1B296" w14:textId="77777777" w:rsidTr="001C2C13">
        <w:trPr>
          <w:cantSplit/>
          <w:trHeight w:val="66"/>
        </w:trPr>
        <w:tc>
          <w:tcPr>
            <w:tcW w:w="9635" w:type="dxa"/>
            <w:gridSpan w:val="4"/>
          </w:tcPr>
          <w:p w14:paraId="4F3C8C5D" w14:textId="77777777" w:rsidR="00632E85" w:rsidRPr="00AE781B" w:rsidRDefault="00632E85" w:rsidP="001C2C13">
            <w:pPr>
              <w:keepNext/>
              <w:keepLines/>
              <w:spacing w:after="0"/>
              <w:rPr>
                <w:rFonts w:ascii="Arial" w:hAnsi="Arial"/>
                <w:sz w:val="18"/>
              </w:rPr>
            </w:pPr>
            <w:r w:rsidRPr="00AE781B">
              <w:rPr>
                <w:rFonts w:ascii="Arial" w:hAnsi="Arial"/>
                <w:sz w:val="18"/>
              </w:rPr>
              <w:t>Derivation Path: TS 36.508 [18] clause 4.6.6, Table 4.6.6-1A: MeasGapConfig-GP1</w:t>
            </w:r>
          </w:p>
        </w:tc>
      </w:tr>
      <w:tr w:rsidR="00632E85" w:rsidRPr="00AE781B" w14:paraId="63BF00F1" w14:textId="77777777" w:rsidTr="001C2C13">
        <w:tc>
          <w:tcPr>
            <w:tcW w:w="4535" w:type="dxa"/>
          </w:tcPr>
          <w:p w14:paraId="4D8D066C"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Information Element</w:t>
            </w:r>
          </w:p>
        </w:tc>
        <w:tc>
          <w:tcPr>
            <w:tcW w:w="2267" w:type="dxa"/>
          </w:tcPr>
          <w:p w14:paraId="363C4696"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Value/remark</w:t>
            </w:r>
          </w:p>
        </w:tc>
        <w:tc>
          <w:tcPr>
            <w:tcW w:w="1700" w:type="dxa"/>
          </w:tcPr>
          <w:p w14:paraId="416CAACE"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Comment</w:t>
            </w:r>
          </w:p>
        </w:tc>
        <w:tc>
          <w:tcPr>
            <w:tcW w:w="1133" w:type="dxa"/>
          </w:tcPr>
          <w:p w14:paraId="00E1712A" w14:textId="77777777" w:rsidR="00632E85" w:rsidRPr="00AE781B" w:rsidRDefault="00632E85" w:rsidP="001C2C13">
            <w:pPr>
              <w:keepNext/>
              <w:keepLines/>
              <w:spacing w:after="0"/>
              <w:jc w:val="center"/>
              <w:rPr>
                <w:rFonts w:ascii="Arial" w:hAnsi="Arial"/>
                <w:b/>
                <w:sz w:val="18"/>
              </w:rPr>
            </w:pPr>
            <w:r w:rsidRPr="00AE781B">
              <w:rPr>
                <w:rFonts w:ascii="Arial" w:hAnsi="Arial"/>
                <w:b/>
                <w:sz w:val="18"/>
              </w:rPr>
              <w:t>Condition</w:t>
            </w:r>
          </w:p>
        </w:tc>
      </w:tr>
      <w:tr w:rsidR="00632E85" w:rsidRPr="00AE781B" w14:paraId="76B62E8B" w14:textId="77777777" w:rsidTr="001C2C13">
        <w:tc>
          <w:tcPr>
            <w:tcW w:w="4535" w:type="dxa"/>
          </w:tcPr>
          <w:p w14:paraId="31940F98" w14:textId="77777777" w:rsidR="00632E85" w:rsidRPr="00AE781B" w:rsidRDefault="00632E85" w:rsidP="001C2C13">
            <w:pPr>
              <w:keepNext/>
              <w:keepLines/>
              <w:spacing w:after="0"/>
              <w:rPr>
                <w:rFonts w:ascii="Arial" w:hAnsi="Arial"/>
                <w:sz w:val="18"/>
              </w:rPr>
            </w:pPr>
            <w:r w:rsidRPr="00AE781B">
              <w:rPr>
                <w:rFonts w:ascii="Arial" w:hAnsi="Arial"/>
                <w:sz w:val="18"/>
              </w:rPr>
              <w:t>MeasGapConfig-GP1 ::= CHOICE {</w:t>
            </w:r>
          </w:p>
        </w:tc>
        <w:tc>
          <w:tcPr>
            <w:tcW w:w="2267" w:type="dxa"/>
          </w:tcPr>
          <w:p w14:paraId="18270AB2" w14:textId="77777777" w:rsidR="00632E85" w:rsidRPr="00AE781B" w:rsidRDefault="00632E85" w:rsidP="001C2C13">
            <w:pPr>
              <w:keepNext/>
              <w:keepLines/>
              <w:spacing w:after="0"/>
              <w:rPr>
                <w:rFonts w:ascii="Arial" w:hAnsi="Arial"/>
                <w:sz w:val="18"/>
              </w:rPr>
            </w:pPr>
          </w:p>
        </w:tc>
        <w:tc>
          <w:tcPr>
            <w:tcW w:w="1700" w:type="dxa"/>
          </w:tcPr>
          <w:p w14:paraId="2CD2054A" w14:textId="77777777" w:rsidR="00632E85" w:rsidRPr="00AE781B" w:rsidRDefault="00632E85" w:rsidP="001C2C13">
            <w:pPr>
              <w:keepNext/>
              <w:keepLines/>
              <w:spacing w:after="0"/>
              <w:rPr>
                <w:rFonts w:ascii="Arial" w:hAnsi="Arial"/>
                <w:sz w:val="18"/>
              </w:rPr>
            </w:pPr>
          </w:p>
        </w:tc>
        <w:tc>
          <w:tcPr>
            <w:tcW w:w="1133" w:type="dxa"/>
          </w:tcPr>
          <w:p w14:paraId="1021AB52" w14:textId="77777777" w:rsidR="00632E85" w:rsidRPr="00AE781B" w:rsidRDefault="00632E85" w:rsidP="001C2C13">
            <w:pPr>
              <w:keepNext/>
              <w:keepLines/>
              <w:spacing w:after="0"/>
              <w:rPr>
                <w:rFonts w:ascii="Arial" w:hAnsi="Arial"/>
                <w:sz w:val="18"/>
              </w:rPr>
            </w:pPr>
          </w:p>
        </w:tc>
      </w:tr>
      <w:tr w:rsidR="00632E85" w:rsidRPr="00AE781B" w14:paraId="02FE758A" w14:textId="77777777" w:rsidTr="001C2C13">
        <w:tc>
          <w:tcPr>
            <w:tcW w:w="4535" w:type="dxa"/>
          </w:tcPr>
          <w:p w14:paraId="46248ED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setup SEQUENCE {</w:t>
            </w:r>
          </w:p>
        </w:tc>
        <w:tc>
          <w:tcPr>
            <w:tcW w:w="2267" w:type="dxa"/>
          </w:tcPr>
          <w:p w14:paraId="0387DFBD" w14:textId="77777777" w:rsidR="00632E85" w:rsidRPr="00AE781B" w:rsidRDefault="00632E85" w:rsidP="001C2C13">
            <w:pPr>
              <w:keepNext/>
              <w:keepLines/>
              <w:spacing w:after="0"/>
              <w:rPr>
                <w:rFonts w:ascii="Arial" w:hAnsi="Arial"/>
                <w:sz w:val="18"/>
              </w:rPr>
            </w:pPr>
          </w:p>
        </w:tc>
        <w:tc>
          <w:tcPr>
            <w:tcW w:w="1700" w:type="dxa"/>
          </w:tcPr>
          <w:p w14:paraId="0E9F1A26" w14:textId="77777777" w:rsidR="00632E85" w:rsidRPr="00AE781B" w:rsidRDefault="00632E85" w:rsidP="001C2C13">
            <w:pPr>
              <w:keepNext/>
              <w:keepLines/>
              <w:spacing w:after="0"/>
              <w:rPr>
                <w:rFonts w:ascii="Arial" w:hAnsi="Arial"/>
                <w:sz w:val="18"/>
              </w:rPr>
            </w:pPr>
          </w:p>
        </w:tc>
        <w:tc>
          <w:tcPr>
            <w:tcW w:w="1133" w:type="dxa"/>
          </w:tcPr>
          <w:p w14:paraId="08BAD809" w14:textId="77777777" w:rsidR="00632E85" w:rsidRPr="00AE781B" w:rsidRDefault="00632E85" w:rsidP="001C2C13">
            <w:pPr>
              <w:keepNext/>
              <w:keepLines/>
              <w:spacing w:after="0"/>
              <w:rPr>
                <w:rFonts w:ascii="Arial" w:hAnsi="Arial"/>
                <w:sz w:val="18"/>
              </w:rPr>
            </w:pPr>
          </w:p>
        </w:tc>
      </w:tr>
      <w:tr w:rsidR="00632E85" w:rsidRPr="00AE781B" w14:paraId="08EE5618" w14:textId="77777777" w:rsidTr="001C2C13">
        <w:tc>
          <w:tcPr>
            <w:tcW w:w="4535" w:type="dxa"/>
          </w:tcPr>
          <w:p w14:paraId="76EFDF4F"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gapOffset CHOICE {</w:t>
            </w:r>
          </w:p>
        </w:tc>
        <w:tc>
          <w:tcPr>
            <w:tcW w:w="2267" w:type="dxa"/>
          </w:tcPr>
          <w:p w14:paraId="6B56D209" w14:textId="77777777" w:rsidR="00632E85" w:rsidRPr="00AE781B" w:rsidRDefault="00632E85" w:rsidP="001C2C13">
            <w:pPr>
              <w:keepNext/>
              <w:keepLines/>
              <w:spacing w:after="0"/>
              <w:rPr>
                <w:rFonts w:ascii="Arial" w:hAnsi="Arial"/>
                <w:sz w:val="18"/>
              </w:rPr>
            </w:pPr>
          </w:p>
        </w:tc>
        <w:tc>
          <w:tcPr>
            <w:tcW w:w="1700" w:type="dxa"/>
          </w:tcPr>
          <w:p w14:paraId="7CC4893E" w14:textId="77777777" w:rsidR="00632E85" w:rsidRPr="00AE781B" w:rsidRDefault="00632E85" w:rsidP="001C2C13">
            <w:pPr>
              <w:keepNext/>
              <w:keepLines/>
              <w:spacing w:after="0"/>
              <w:rPr>
                <w:rFonts w:ascii="Arial" w:hAnsi="Arial"/>
                <w:sz w:val="18"/>
              </w:rPr>
            </w:pPr>
          </w:p>
        </w:tc>
        <w:tc>
          <w:tcPr>
            <w:tcW w:w="1133" w:type="dxa"/>
          </w:tcPr>
          <w:p w14:paraId="1AD217F8" w14:textId="77777777" w:rsidR="00632E85" w:rsidRPr="00AE781B" w:rsidRDefault="00632E85" w:rsidP="001C2C13">
            <w:pPr>
              <w:keepNext/>
              <w:keepLines/>
              <w:spacing w:after="0"/>
              <w:rPr>
                <w:rFonts w:ascii="Arial" w:hAnsi="Arial"/>
                <w:sz w:val="18"/>
              </w:rPr>
            </w:pPr>
          </w:p>
        </w:tc>
      </w:tr>
      <w:tr w:rsidR="00632E85" w:rsidRPr="00AE781B" w14:paraId="0616450D" w14:textId="77777777" w:rsidTr="001C2C13">
        <w:tc>
          <w:tcPr>
            <w:tcW w:w="4535" w:type="dxa"/>
          </w:tcPr>
          <w:p w14:paraId="3A6997C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gp0 </w:t>
            </w:r>
          </w:p>
        </w:tc>
        <w:tc>
          <w:tcPr>
            <w:tcW w:w="2267" w:type="dxa"/>
          </w:tcPr>
          <w:p w14:paraId="7FEFBA6D" w14:textId="77777777" w:rsidR="00632E85" w:rsidRPr="00AE781B" w:rsidRDefault="000E0382" w:rsidP="001C2C13">
            <w:pPr>
              <w:keepNext/>
              <w:keepLines/>
              <w:spacing w:after="0"/>
              <w:rPr>
                <w:rFonts w:ascii="Arial" w:hAnsi="Arial"/>
                <w:sz w:val="18"/>
              </w:rPr>
            </w:pPr>
            <w:r w:rsidRPr="00AE781B">
              <w:rPr>
                <w:rFonts w:ascii="Arial" w:hAnsi="Arial"/>
                <w:sz w:val="18"/>
              </w:rPr>
              <w:t>9</w:t>
            </w:r>
          </w:p>
        </w:tc>
        <w:tc>
          <w:tcPr>
            <w:tcW w:w="1700" w:type="dxa"/>
          </w:tcPr>
          <w:p w14:paraId="2ACFD658" w14:textId="77777777" w:rsidR="00632E85" w:rsidRPr="00AE781B" w:rsidRDefault="00632E85" w:rsidP="001C2C13">
            <w:pPr>
              <w:keepNext/>
              <w:keepLines/>
              <w:spacing w:after="0"/>
              <w:rPr>
                <w:rFonts w:ascii="Arial" w:hAnsi="Arial"/>
                <w:sz w:val="18"/>
              </w:rPr>
            </w:pPr>
            <w:r w:rsidRPr="00AE781B">
              <w:rPr>
                <w:rFonts w:ascii="Arial" w:hAnsi="Arial"/>
                <w:sz w:val="18"/>
              </w:rPr>
              <w:t>TGRP = 40 ms</w:t>
            </w:r>
          </w:p>
        </w:tc>
        <w:tc>
          <w:tcPr>
            <w:tcW w:w="1133" w:type="dxa"/>
          </w:tcPr>
          <w:p w14:paraId="025EB36E" w14:textId="77777777" w:rsidR="00632E85" w:rsidRPr="00AE781B" w:rsidRDefault="00632E85" w:rsidP="001C2C13">
            <w:pPr>
              <w:keepNext/>
              <w:keepLines/>
              <w:spacing w:after="0"/>
              <w:rPr>
                <w:rFonts w:ascii="Arial" w:hAnsi="Arial"/>
                <w:sz w:val="18"/>
              </w:rPr>
            </w:pPr>
          </w:p>
        </w:tc>
      </w:tr>
      <w:tr w:rsidR="00632E85" w:rsidRPr="00AE781B" w14:paraId="17D072D9" w14:textId="77777777" w:rsidTr="001C2C13">
        <w:tc>
          <w:tcPr>
            <w:tcW w:w="4535" w:type="dxa"/>
          </w:tcPr>
          <w:p w14:paraId="1F63BF25"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0A8BA7C" w14:textId="77777777" w:rsidR="00632E85" w:rsidRPr="00AE781B" w:rsidRDefault="00632E85" w:rsidP="001C2C13">
            <w:pPr>
              <w:keepNext/>
              <w:keepLines/>
              <w:spacing w:after="0"/>
              <w:rPr>
                <w:rFonts w:ascii="Arial" w:hAnsi="Arial"/>
                <w:sz w:val="18"/>
              </w:rPr>
            </w:pPr>
          </w:p>
        </w:tc>
        <w:tc>
          <w:tcPr>
            <w:tcW w:w="1700" w:type="dxa"/>
          </w:tcPr>
          <w:p w14:paraId="7406FFA6" w14:textId="77777777" w:rsidR="00632E85" w:rsidRPr="00AE781B" w:rsidRDefault="00632E85" w:rsidP="001C2C13">
            <w:pPr>
              <w:keepNext/>
              <w:keepLines/>
              <w:spacing w:after="0"/>
              <w:rPr>
                <w:rFonts w:ascii="Arial" w:hAnsi="Arial"/>
                <w:sz w:val="18"/>
              </w:rPr>
            </w:pPr>
          </w:p>
        </w:tc>
        <w:tc>
          <w:tcPr>
            <w:tcW w:w="1133" w:type="dxa"/>
          </w:tcPr>
          <w:p w14:paraId="4B8A684F" w14:textId="77777777" w:rsidR="00632E85" w:rsidRPr="00AE781B" w:rsidRDefault="00632E85" w:rsidP="001C2C13">
            <w:pPr>
              <w:keepNext/>
              <w:keepLines/>
              <w:spacing w:after="0"/>
              <w:rPr>
                <w:rFonts w:ascii="Arial" w:hAnsi="Arial"/>
                <w:sz w:val="18"/>
              </w:rPr>
            </w:pPr>
          </w:p>
        </w:tc>
      </w:tr>
      <w:tr w:rsidR="00632E85" w:rsidRPr="00AE781B" w14:paraId="7B5107DF" w14:textId="77777777" w:rsidTr="001C2C13">
        <w:tc>
          <w:tcPr>
            <w:tcW w:w="4535" w:type="dxa"/>
          </w:tcPr>
          <w:p w14:paraId="32D2A1A2" w14:textId="77777777" w:rsidR="00632E85" w:rsidRPr="00AE781B" w:rsidRDefault="00632E85" w:rsidP="001C2C13">
            <w:pPr>
              <w:keepNext/>
              <w:keepLines/>
              <w:spacing w:after="0"/>
              <w:rPr>
                <w:rFonts w:ascii="Arial" w:hAnsi="Arial"/>
                <w:sz w:val="18"/>
              </w:rPr>
            </w:pPr>
            <w:r w:rsidRPr="00AE781B">
              <w:rPr>
                <w:rFonts w:ascii="Arial" w:hAnsi="Arial"/>
                <w:sz w:val="18"/>
              </w:rPr>
              <w:t xml:space="preserve">  }</w:t>
            </w:r>
          </w:p>
        </w:tc>
        <w:tc>
          <w:tcPr>
            <w:tcW w:w="2267" w:type="dxa"/>
          </w:tcPr>
          <w:p w14:paraId="558FA389" w14:textId="77777777" w:rsidR="00632E85" w:rsidRPr="00AE781B" w:rsidRDefault="00632E85" w:rsidP="001C2C13">
            <w:pPr>
              <w:keepNext/>
              <w:keepLines/>
              <w:spacing w:after="0"/>
              <w:rPr>
                <w:rFonts w:ascii="Arial" w:hAnsi="Arial"/>
                <w:sz w:val="18"/>
              </w:rPr>
            </w:pPr>
          </w:p>
        </w:tc>
        <w:tc>
          <w:tcPr>
            <w:tcW w:w="1700" w:type="dxa"/>
          </w:tcPr>
          <w:p w14:paraId="028196E4" w14:textId="77777777" w:rsidR="00632E85" w:rsidRPr="00AE781B" w:rsidRDefault="00632E85" w:rsidP="001C2C13">
            <w:pPr>
              <w:keepNext/>
              <w:keepLines/>
              <w:spacing w:after="0"/>
              <w:rPr>
                <w:rFonts w:ascii="Arial" w:hAnsi="Arial"/>
                <w:sz w:val="18"/>
              </w:rPr>
            </w:pPr>
          </w:p>
        </w:tc>
        <w:tc>
          <w:tcPr>
            <w:tcW w:w="1133" w:type="dxa"/>
          </w:tcPr>
          <w:p w14:paraId="40864D52" w14:textId="77777777" w:rsidR="00632E85" w:rsidRPr="00AE781B" w:rsidRDefault="00632E85" w:rsidP="001C2C13">
            <w:pPr>
              <w:keepNext/>
              <w:keepLines/>
              <w:spacing w:after="0"/>
              <w:rPr>
                <w:rFonts w:ascii="Arial" w:hAnsi="Arial" w:cs="Courier New"/>
                <w:sz w:val="18"/>
                <w:lang w:eastAsia="zh-CN"/>
              </w:rPr>
            </w:pPr>
          </w:p>
        </w:tc>
      </w:tr>
      <w:tr w:rsidR="00632E85" w:rsidRPr="00AE781B" w14:paraId="7969FD4A" w14:textId="77777777" w:rsidTr="001C2C13">
        <w:tc>
          <w:tcPr>
            <w:tcW w:w="4535" w:type="dxa"/>
          </w:tcPr>
          <w:p w14:paraId="6EA7F8FC" w14:textId="77777777" w:rsidR="00632E85" w:rsidRPr="00AE781B" w:rsidRDefault="00632E85" w:rsidP="001C2C13">
            <w:pPr>
              <w:keepNext/>
              <w:keepLines/>
              <w:spacing w:after="0"/>
              <w:rPr>
                <w:rFonts w:ascii="Arial" w:hAnsi="Arial"/>
                <w:sz w:val="18"/>
              </w:rPr>
            </w:pPr>
            <w:r w:rsidRPr="00AE781B">
              <w:rPr>
                <w:rFonts w:ascii="Arial" w:hAnsi="Arial"/>
                <w:sz w:val="18"/>
              </w:rPr>
              <w:t>}</w:t>
            </w:r>
          </w:p>
        </w:tc>
        <w:tc>
          <w:tcPr>
            <w:tcW w:w="2267" w:type="dxa"/>
          </w:tcPr>
          <w:p w14:paraId="3D07C8DE" w14:textId="77777777" w:rsidR="00632E85" w:rsidRPr="00AE781B" w:rsidRDefault="00632E85" w:rsidP="001C2C13">
            <w:pPr>
              <w:keepNext/>
              <w:keepLines/>
              <w:spacing w:after="0"/>
              <w:rPr>
                <w:rFonts w:ascii="Arial" w:hAnsi="Arial"/>
                <w:sz w:val="18"/>
              </w:rPr>
            </w:pPr>
          </w:p>
        </w:tc>
        <w:tc>
          <w:tcPr>
            <w:tcW w:w="1700" w:type="dxa"/>
          </w:tcPr>
          <w:p w14:paraId="6EB1C716" w14:textId="77777777" w:rsidR="00632E85" w:rsidRPr="00AE781B" w:rsidRDefault="00632E85" w:rsidP="001C2C13">
            <w:pPr>
              <w:keepNext/>
              <w:keepLines/>
              <w:spacing w:after="0"/>
              <w:rPr>
                <w:rFonts w:ascii="Arial" w:hAnsi="Arial"/>
                <w:sz w:val="18"/>
              </w:rPr>
            </w:pPr>
          </w:p>
        </w:tc>
        <w:tc>
          <w:tcPr>
            <w:tcW w:w="1133" w:type="dxa"/>
          </w:tcPr>
          <w:p w14:paraId="352F7A0C" w14:textId="77777777" w:rsidR="00632E85" w:rsidRPr="00AE781B" w:rsidRDefault="00632E85" w:rsidP="001C2C13">
            <w:pPr>
              <w:keepNext/>
              <w:keepLines/>
              <w:spacing w:after="0"/>
              <w:rPr>
                <w:rFonts w:ascii="Arial" w:hAnsi="Arial"/>
                <w:sz w:val="18"/>
              </w:rPr>
            </w:pPr>
          </w:p>
        </w:tc>
      </w:tr>
    </w:tbl>
    <w:p w14:paraId="72270567" w14:textId="77777777" w:rsidR="00632E85" w:rsidRPr="00AE781B" w:rsidRDefault="00632E85" w:rsidP="00632E85">
      <w:pPr>
        <w:rPr>
          <w:rFonts w:eastAsia="MS Mincho"/>
        </w:rPr>
      </w:pPr>
    </w:p>
    <w:p w14:paraId="5E0734A1" w14:textId="77777777" w:rsidR="00632E85" w:rsidRPr="00AE781B" w:rsidRDefault="00632E85" w:rsidP="00632E85">
      <w:pPr>
        <w:pStyle w:val="TH"/>
        <w:rPr>
          <w:rFonts w:eastAsia="MS Mincho"/>
        </w:rPr>
      </w:pPr>
      <w:r w:rsidRPr="00AE781B">
        <w:rPr>
          <w:rFonts w:eastAsia="MS Mincho"/>
          <w:iCs/>
        </w:rPr>
        <w:lastRenderedPageBreak/>
        <w:t>Table 9.4.1.1.4.3-2: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69DD5E13" w14:textId="77777777" w:rsidTr="001C2C13">
        <w:tc>
          <w:tcPr>
            <w:tcW w:w="9606" w:type="dxa"/>
            <w:gridSpan w:val="4"/>
            <w:shd w:val="clear" w:color="auto" w:fill="auto"/>
          </w:tcPr>
          <w:p w14:paraId="557AFA33"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254517C8" w14:textId="77777777" w:rsidTr="001C2C13">
        <w:tc>
          <w:tcPr>
            <w:tcW w:w="4535" w:type="dxa"/>
            <w:shd w:val="clear" w:color="auto" w:fill="auto"/>
          </w:tcPr>
          <w:p w14:paraId="6C6F0027"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965BEAB"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4F50928B"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6112B20A"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464BDBAC" w14:textId="77777777" w:rsidTr="001C2C13">
        <w:tc>
          <w:tcPr>
            <w:tcW w:w="4535" w:type="dxa"/>
            <w:shd w:val="clear" w:color="auto" w:fill="auto"/>
          </w:tcPr>
          <w:p w14:paraId="66AE0794"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3D65B43F" w14:textId="77777777" w:rsidR="00632E85" w:rsidRPr="00AE781B" w:rsidRDefault="00632E85" w:rsidP="001C2C13">
            <w:pPr>
              <w:pStyle w:val="TAL"/>
              <w:rPr>
                <w:rFonts w:eastAsia="MS Mincho"/>
                <w:lang w:eastAsia="en-US"/>
              </w:rPr>
            </w:pPr>
          </w:p>
        </w:tc>
        <w:tc>
          <w:tcPr>
            <w:tcW w:w="1700" w:type="dxa"/>
            <w:shd w:val="clear" w:color="auto" w:fill="auto"/>
          </w:tcPr>
          <w:p w14:paraId="01C0BBEB" w14:textId="77777777" w:rsidR="00632E85" w:rsidRPr="00AE781B" w:rsidRDefault="00632E85" w:rsidP="001C2C13">
            <w:pPr>
              <w:pStyle w:val="TAL"/>
              <w:rPr>
                <w:rFonts w:eastAsia="MS Mincho"/>
                <w:lang w:eastAsia="en-US"/>
              </w:rPr>
            </w:pPr>
          </w:p>
        </w:tc>
        <w:tc>
          <w:tcPr>
            <w:tcW w:w="1104" w:type="dxa"/>
            <w:shd w:val="clear" w:color="auto" w:fill="auto"/>
          </w:tcPr>
          <w:p w14:paraId="59F5D07B" w14:textId="77777777" w:rsidR="00632E85" w:rsidRPr="00AE781B" w:rsidRDefault="00632E85" w:rsidP="001C2C13">
            <w:pPr>
              <w:pStyle w:val="TAL"/>
              <w:rPr>
                <w:rFonts w:eastAsia="MS Mincho"/>
                <w:lang w:eastAsia="en-US"/>
              </w:rPr>
            </w:pPr>
          </w:p>
        </w:tc>
      </w:tr>
      <w:tr w:rsidR="00632E85" w:rsidRPr="00AE781B" w14:paraId="2953116A" w14:textId="77777777" w:rsidTr="001C2C13">
        <w:tc>
          <w:tcPr>
            <w:tcW w:w="4535" w:type="dxa"/>
            <w:shd w:val="clear" w:color="auto" w:fill="auto"/>
          </w:tcPr>
          <w:p w14:paraId="67372FEC"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B3653CA" w14:textId="77777777" w:rsidR="00632E85" w:rsidRPr="00AE781B" w:rsidRDefault="00632E85" w:rsidP="001C2C13">
            <w:pPr>
              <w:pStyle w:val="TAL"/>
              <w:rPr>
                <w:rFonts w:eastAsia="MS Mincho"/>
                <w:lang w:eastAsia="en-US"/>
              </w:rPr>
            </w:pPr>
          </w:p>
        </w:tc>
        <w:tc>
          <w:tcPr>
            <w:tcW w:w="1700" w:type="dxa"/>
            <w:shd w:val="clear" w:color="auto" w:fill="auto"/>
          </w:tcPr>
          <w:p w14:paraId="7E394B2A" w14:textId="77777777" w:rsidR="00632E85" w:rsidRPr="00AE781B" w:rsidRDefault="00632E85" w:rsidP="001C2C13">
            <w:pPr>
              <w:pStyle w:val="TAL"/>
              <w:rPr>
                <w:rFonts w:eastAsia="MS Mincho"/>
                <w:lang w:eastAsia="en-US"/>
              </w:rPr>
            </w:pPr>
          </w:p>
        </w:tc>
        <w:tc>
          <w:tcPr>
            <w:tcW w:w="1104" w:type="dxa"/>
            <w:shd w:val="clear" w:color="auto" w:fill="auto"/>
          </w:tcPr>
          <w:p w14:paraId="770581D7" w14:textId="77777777" w:rsidR="00632E85" w:rsidRPr="00AE781B" w:rsidRDefault="00632E85" w:rsidP="001C2C13">
            <w:pPr>
              <w:pStyle w:val="TAL"/>
              <w:rPr>
                <w:rFonts w:eastAsia="MS Mincho"/>
                <w:lang w:eastAsia="en-US"/>
              </w:rPr>
            </w:pPr>
          </w:p>
        </w:tc>
      </w:tr>
      <w:tr w:rsidR="00632E85" w:rsidRPr="00AE781B" w14:paraId="5C06C728" w14:textId="77777777" w:rsidTr="001C2C13">
        <w:tc>
          <w:tcPr>
            <w:tcW w:w="4535" w:type="dxa"/>
            <w:shd w:val="clear" w:color="auto" w:fill="auto"/>
          </w:tcPr>
          <w:p w14:paraId="72CFD02B"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2971F876" w14:textId="77777777" w:rsidR="00632E85" w:rsidRPr="00AE781B" w:rsidRDefault="00632E85" w:rsidP="001C2C13">
            <w:pPr>
              <w:pStyle w:val="TAL"/>
              <w:rPr>
                <w:rFonts w:eastAsia="MS Mincho"/>
                <w:lang w:eastAsia="en-US"/>
              </w:rPr>
            </w:pPr>
          </w:p>
        </w:tc>
        <w:tc>
          <w:tcPr>
            <w:tcW w:w="1700" w:type="dxa"/>
            <w:shd w:val="clear" w:color="auto" w:fill="auto"/>
          </w:tcPr>
          <w:p w14:paraId="14557DA5" w14:textId="77777777" w:rsidR="00632E85" w:rsidRPr="00AE781B" w:rsidRDefault="00632E85" w:rsidP="001C2C13">
            <w:pPr>
              <w:pStyle w:val="TAL"/>
              <w:rPr>
                <w:rFonts w:eastAsia="MS Mincho"/>
                <w:lang w:eastAsia="en-US"/>
              </w:rPr>
            </w:pPr>
          </w:p>
        </w:tc>
        <w:tc>
          <w:tcPr>
            <w:tcW w:w="1104" w:type="dxa"/>
            <w:shd w:val="clear" w:color="auto" w:fill="auto"/>
          </w:tcPr>
          <w:p w14:paraId="2EC1CDF4" w14:textId="77777777" w:rsidR="00632E85" w:rsidRPr="00AE781B" w:rsidRDefault="00632E85" w:rsidP="001C2C13">
            <w:pPr>
              <w:pStyle w:val="TAL"/>
              <w:rPr>
                <w:rFonts w:eastAsia="MS Mincho"/>
                <w:lang w:eastAsia="en-US"/>
              </w:rPr>
            </w:pPr>
          </w:p>
        </w:tc>
      </w:tr>
      <w:tr w:rsidR="00632E85" w:rsidRPr="00AE781B" w14:paraId="106BD6FC" w14:textId="77777777" w:rsidTr="001C2C13">
        <w:tc>
          <w:tcPr>
            <w:tcW w:w="4535" w:type="dxa"/>
            <w:shd w:val="clear" w:color="auto" w:fill="auto"/>
          </w:tcPr>
          <w:p w14:paraId="0B13283F"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78FB9CC6" w14:textId="77777777" w:rsidR="00632E85" w:rsidRPr="00AE781B" w:rsidRDefault="00632E85" w:rsidP="001C2C13">
            <w:pPr>
              <w:pStyle w:val="TAL"/>
              <w:rPr>
                <w:rFonts w:eastAsia="MS Mincho"/>
                <w:lang w:eastAsia="en-US"/>
              </w:rPr>
            </w:pPr>
          </w:p>
        </w:tc>
        <w:tc>
          <w:tcPr>
            <w:tcW w:w="1700" w:type="dxa"/>
            <w:shd w:val="clear" w:color="auto" w:fill="auto"/>
          </w:tcPr>
          <w:p w14:paraId="67BA585B" w14:textId="77777777" w:rsidR="00632E85" w:rsidRPr="00AE781B" w:rsidRDefault="00632E85" w:rsidP="001C2C13">
            <w:pPr>
              <w:pStyle w:val="TAL"/>
              <w:rPr>
                <w:rFonts w:eastAsia="MS Mincho"/>
                <w:lang w:eastAsia="en-US"/>
              </w:rPr>
            </w:pPr>
          </w:p>
        </w:tc>
        <w:tc>
          <w:tcPr>
            <w:tcW w:w="1104" w:type="dxa"/>
            <w:shd w:val="clear" w:color="auto" w:fill="auto"/>
          </w:tcPr>
          <w:p w14:paraId="72DC81C8" w14:textId="77777777" w:rsidR="00632E85" w:rsidRPr="00AE781B" w:rsidRDefault="00632E85" w:rsidP="001C2C13">
            <w:pPr>
              <w:pStyle w:val="TAL"/>
              <w:rPr>
                <w:rFonts w:eastAsia="MS Mincho"/>
                <w:lang w:eastAsia="en-US"/>
              </w:rPr>
            </w:pPr>
          </w:p>
        </w:tc>
      </w:tr>
      <w:tr w:rsidR="00632E85" w:rsidRPr="00AE781B" w14:paraId="45061C03" w14:textId="77777777" w:rsidTr="001C2C13">
        <w:tc>
          <w:tcPr>
            <w:tcW w:w="4535" w:type="dxa"/>
            <w:shd w:val="clear" w:color="auto" w:fill="auto"/>
          </w:tcPr>
          <w:p w14:paraId="142348CF"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28ACD6B6" w14:textId="77777777" w:rsidR="00632E85" w:rsidRPr="00AE781B" w:rsidRDefault="00632E85" w:rsidP="001C2C13">
            <w:pPr>
              <w:pStyle w:val="TAL"/>
              <w:rPr>
                <w:rFonts w:eastAsia="MS Mincho"/>
                <w:lang w:eastAsia="en-US"/>
              </w:rPr>
            </w:pPr>
          </w:p>
        </w:tc>
        <w:tc>
          <w:tcPr>
            <w:tcW w:w="1700" w:type="dxa"/>
            <w:shd w:val="clear" w:color="auto" w:fill="auto"/>
          </w:tcPr>
          <w:p w14:paraId="09B5CFB9" w14:textId="77777777" w:rsidR="00632E85" w:rsidRPr="00AE781B" w:rsidRDefault="00632E85" w:rsidP="001C2C13">
            <w:pPr>
              <w:pStyle w:val="TAL"/>
              <w:rPr>
                <w:rFonts w:eastAsia="MS Mincho"/>
                <w:lang w:eastAsia="en-US"/>
              </w:rPr>
            </w:pPr>
          </w:p>
        </w:tc>
        <w:tc>
          <w:tcPr>
            <w:tcW w:w="1104" w:type="dxa"/>
            <w:shd w:val="clear" w:color="auto" w:fill="auto"/>
          </w:tcPr>
          <w:p w14:paraId="1EEEAA40" w14:textId="77777777" w:rsidR="00632E85" w:rsidRPr="00AE781B" w:rsidRDefault="00632E85" w:rsidP="001C2C13">
            <w:pPr>
              <w:pStyle w:val="TAL"/>
              <w:rPr>
                <w:rFonts w:eastAsia="MS Mincho"/>
                <w:lang w:eastAsia="en-US"/>
              </w:rPr>
            </w:pPr>
          </w:p>
        </w:tc>
      </w:tr>
      <w:tr w:rsidR="00632E85" w:rsidRPr="00AE781B" w14:paraId="4737A61D" w14:textId="77777777" w:rsidTr="001C2C13">
        <w:tc>
          <w:tcPr>
            <w:tcW w:w="4535" w:type="dxa"/>
            <w:shd w:val="clear" w:color="auto" w:fill="auto"/>
          </w:tcPr>
          <w:p w14:paraId="166D72DD"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7FDC3E9B" w14:textId="77777777" w:rsidR="00632E85" w:rsidRPr="00AE781B" w:rsidRDefault="00632E85" w:rsidP="001C2C13">
            <w:pPr>
              <w:pStyle w:val="TAL"/>
              <w:rPr>
                <w:rFonts w:eastAsia="MS Mincho"/>
                <w:lang w:eastAsia="en-US"/>
              </w:rPr>
            </w:pPr>
          </w:p>
        </w:tc>
        <w:tc>
          <w:tcPr>
            <w:tcW w:w="1700" w:type="dxa"/>
            <w:shd w:val="clear" w:color="auto" w:fill="auto"/>
          </w:tcPr>
          <w:p w14:paraId="3F5AB499" w14:textId="77777777" w:rsidR="00632E85" w:rsidRPr="00AE781B" w:rsidRDefault="00632E85" w:rsidP="001C2C13">
            <w:pPr>
              <w:pStyle w:val="TAL"/>
              <w:rPr>
                <w:rFonts w:eastAsia="MS Mincho"/>
                <w:lang w:eastAsia="en-US"/>
              </w:rPr>
            </w:pPr>
          </w:p>
        </w:tc>
        <w:tc>
          <w:tcPr>
            <w:tcW w:w="1104" w:type="dxa"/>
            <w:shd w:val="clear" w:color="auto" w:fill="auto"/>
          </w:tcPr>
          <w:p w14:paraId="15CF27D4" w14:textId="77777777" w:rsidR="00632E85" w:rsidRPr="00AE781B" w:rsidRDefault="00632E85" w:rsidP="001C2C13">
            <w:pPr>
              <w:pStyle w:val="TAL"/>
              <w:rPr>
                <w:rFonts w:eastAsia="MS Mincho"/>
                <w:lang w:eastAsia="en-US"/>
              </w:rPr>
            </w:pPr>
          </w:p>
        </w:tc>
      </w:tr>
      <w:tr w:rsidR="00632E85" w:rsidRPr="00AE781B" w14:paraId="2B8DFE61" w14:textId="77777777" w:rsidTr="001C2C13">
        <w:tc>
          <w:tcPr>
            <w:tcW w:w="4535" w:type="dxa"/>
            <w:shd w:val="clear" w:color="auto" w:fill="auto"/>
          </w:tcPr>
          <w:p w14:paraId="3CEC85EB"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58DA6AFA" w14:textId="77777777" w:rsidR="00632E85" w:rsidRPr="00AE781B" w:rsidRDefault="00632E85" w:rsidP="001C2C13">
            <w:pPr>
              <w:pStyle w:val="TAL"/>
              <w:rPr>
                <w:rFonts w:eastAsia="MS Mincho"/>
                <w:lang w:eastAsia="en-US"/>
              </w:rPr>
            </w:pPr>
          </w:p>
        </w:tc>
        <w:tc>
          <w:tcPr>
            <w:tcW w:w="1700" w:type="dxa"/>
            <w:shd w:val="clear" w:color="auto" w:fill="auto"/>
          </w:tcPr>
          <w:p w14:paraId="4E46D428" w14:textId="77777777" w:rsidR="00632E85" w:rsidRPr="00AE781B" w:rsidRDefault="00632E85" w:rsidP="001C2C13">
            <w:pPr>
              <w:pStyle w:val="TAL"/>
              <w:rPr>
                <w:rFonts w:eastAsia="MS Mincho"/>
                <w:lang w:eastAsia="en-US"/>
              </w:rPr>
            </w:pPr>
          </w:p>
        </w:tc>
        <w:tc>
          <w:tcPr>
            <w:tcW w:w="1104" w:type="dxa"/>
            <w:shd w:val="clear" w:color="auto" w:fill="auto"/>
          </w:tcPr>
          <w:p w14:paraId="0E45EC7C" w14:textId="77777777" w:rsidR="00632E85" w:rsidRPr="00AE781B" w:rsidRDefault="00632E85" w:rsidP="001C2C13">
            <w:pPr>
              <w:pStyle w:val="TAL"/>
              <w:rPr>
                <w:rFonts w:eastAsia="MS Mincho"/>
                <w:lang w:eastAsia="en-US"/>
              </w:rPr>
            </w:pPr>
          </w:p>
        </w:tc>
      </w:tr>
      <w:tr w:rsidR="00632E85" w:rsidRPr="00AE781B" w14:paraId="248F4AE3" w14:textId="77777777" w:rsidTr="001C2C13">
        <w:tc>
          <w:tcPr>
            <w:tcW w:w="4535" w:type="dxa"/>
            <w:shd w:val="clear" w:color="auto" w:fill="auto"/>
          </w:tcPr>
          <w:p w14:paraId="0164A4F6" w14:textId="77777777" w:rsidR="00632E85" w:rsidRPr="00AE781B" w:rsidRDefault="00632E85" w:rsidP="001C2C13">
            <w:pPr>
              <w:pStyle w:val="TAL"/>
              <w:rPr>
                <w:lang w:eastAsia="en-US"/>
              </w:rPr>
            </w:pPr>
            <w:r w:rsidRPr="00AE781B">
              <w:rPr>
                <w:lang w:eastAsia="en-US"/>
              </w:rPr>
              <w:t xml:space="preserve">            commonIEsRequestLocationInformation</w:t>
            </w:r>
          </w:p>
          <w:p w14:paraId="0D191D0E"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177C5198" w14:textId="77777777" w:rsidR="00632E85" w:rsidRPr="00AE781B" w:rsidRDefault="00632E85" w:rsidP="001C2C13">
            <w:pPr>
              <w:pStyle w:val="TAL"/>
              <w:rPr>
                <w:rFonts w:eastAsia="MS Mincho"/>
                <w:lang w:eastAsia="en-US"/>
              </w:rPr>
            </w:pPr>
          </w:p>
        </w:tc>
        <w:tc>
          <w:tcPr>
            <w:tcW w:w="1700" w:type="dxa"/>
            <w:shd w:val="clear" w:color="auto" w:fill="auto"/>
          </w:tcPr>
          <w:p w14:paraId="1752F958" w14:textId="77777777" w:rsidR="00632E85" w:rsidRPr="00AE781B" w:rsidRDefault="00632E85" w:rsidP="001C2C13">
            <w:pPr>
              <w:pStyle w:val="TAL"/>
              <w:rPr>
                <w:rFonts w:eastAsia="MS Mincho"/>
                <w:lang w:eastAsia="en-US"/>
              </w:rPr>
            </w:pPr>
          </w:p>
        </w:tc>
        <w:tc>
          <w:tcPr>
            <w:tcW w:w="1104" w:type="dxa"/>
            <w:shd w:val="clear" w:color="auto" w:fill="auto"/>
          </w:tcPr>
          <w:p w14:paraId="65345AE1" w14:textId="77777777" w:rsidR="00632E85" w:rsidRPr="00AE781B" w:rsidRDefault="00632E85" w:rsidP="001C2C13">
            <w:pPr>
              <w:pStyle w:val="TAL"/>
              <w:rPr>
                <w:rFonts w:eastAsia="MS Mincho"/>
                <w:lang w:eastAsia="en-US"/>
              </w:rPr>
            </w:pPr>
          </w:p>
        </w:tc>
      </w:tr>
      <w:tr w:rsidR="00632E85" w:rsidRPr="00AE781B" w14:paraId="04791C16" w14:textId="77777777" w:rsidTr="001C2C13">
        <w:tc>
          <w:tcPr>
            <w:tcW w:w="4535" w:type="dxa"/>
            <w:shd w:val="clear" w:color="auto" w:fill="auto"/>
          </w:tcPr>
          <w:p w14:paraId="283899DE"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1E73A45B" w14:textId="77777777" w:rsidR="00632E85" w:rsidRPr="00AE781B" w:rsidRDefault="00632E85" w:rsidP="001C2C13">
            <w:pPr>
              <w:pStyle w:val="TAL"/>
              <w:rPr>
                <w:rFonts w:eastAsia="MS Mincho"/>
                <w:lang w:eastAsia="en-US"/>
              </w:rPr>
            </w:pPr>
          </w:p>
        </w:tc>
        <w:tc>
          <w:tcPr>
            <w:tcW w:w="1700" w:type="dxa"/>
            <w:shd w:val="clear" w:color="auto" w:fill="auto"/>
          </w:tcPr>
          <w:p w14:paraId="5574EE34" w14:textId="77777777" w:rsidR="00632E85" w:rsidRPr="00AE781B" w:rsidRDefault="00632E85" w:rsidP="001C2C13">
            <w:pPr>
              <w:pStyle w:val="TAL"/>
              <w:rPr>
                <w:rFonts w:eastAsia="MS Mincho"/>
                <w:lang w:eastAsia="en-US"/>
              </w:rPr>
            </w:pPr>
          </w:p>
        </w:tc>
        <w:tc>
          <w:tcPr>
            <w:tcW w:w="1104" w:type="dxa"/>
            <w:shd w:val="clear" w:color="auto" w:fill="auto"/>
          </w:tcPr>
          <w:p w14:paraId="01E3351C" w14:textId="77777777" w:rsidR="00632E85" w:rsidRPr="00AE781B" w:rsidRDefault="00632E85" w:rsidP="001C2C13">
            <w:pPr>
              <w:pStyle w:val="TAL"/>
              <w:rPr>
                <w:rFonts w:eastAsia="MS Mincho"/>
                <w:lang w:eastAsia="en-US"/>
              </w:rPr>
            </w:pPr>
          </w:p>
        </w:tc>
      </w:tr>
      <w:tr w:rsidR="00632E85" w:rsidRPr="00AE781B" w14:paraId="364B3C4D" w14:textId="77777777" w:rsidTr="001C2C13">
        <w:tc>
          <w:tcPr>
            <w:tcW w:w="4535" w:type="dxa"/>
            <w:shd w:val="clear" w:color="auto" w:fill="auto"/>
          </w:tcPr>
          <w:p w14:paraId="35373237"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218E379F" w14:textId="77777777" w:rsidR="00632E85" w:rsidRPr="00AE781B" w:rsidRDefault="00632E85" w:rsidP="001C2C13">
            <w:pPr>
              <w:pStyle w:val="TAL"/>
              <w:rPr>
                <w:rFonts w:eastAsia="MS Mincho"/>
                <w:lang w:eastAsia="en-US"/>
              </w:rPr>
            </w:pPr>
          </w:p>
        </w:tc>
        <w:tc>
          <w:tcPr>
            <w:tcW w:w="1700" w:type="dxa"/>
            <w:shd w:val="clear" w:color="auto" w:fill="auto"/>
          </w:tcPr>
          <w:p w14:paraId="67F89C93" w14:textId="77777777" w:rsidR="00632E85" w:rsidRPr="00AE781B" w:rsidRDefault="00632E85" w:rsidP="001C2C13">
            <w:pPr>
              <w:pStyle w:val="TAL"/>
              <w:rPr>
                <w:rFonts w:eastAsia="MS Mincho"/>
                <w:lang w:eastAsia="en-US"/>
              </w:rPr>
            </w:pPr>
          </w:p>
        </w:tc>
        <w:tc>
          <w:tcPr>
            <w:tcW w:w="1104" w:type="dxa"/>
            <w:shd w:val="clear" w:color="auto" w:fill="auto"/>
          </w:tcPr>
          <w:p w14:paraId="479B9260" w14:textId="77777777" w:rsidR="00632E85" w:rsidRPr="00AE781B" w:rsidRDefault="00632E85" w:rsidP="001C2C13">
            <w:pPr>
              <w:pStyle w:val="TAL"/>
              <w:rPr>
                <w:rFonts w:eastAsia="MS Mincho"/>
                <w:lang w:eastAsia="en-US"/>
              </w:rPr>
            </w:pPr>
          </w:p>
        </w:tc>
      </w:tr>
      <w:tr w:rsidR="00632E85" w:rsidRPr="00AE781B" w14:paraId="7D663013" w14:textId="77777777" w:rsidTr="001C2C13">
        <w:tc>
          <w:tcPr>
            <w:tcW w:w="4535" w:type="dxa"/>
            <w:shd w:val="clear" w:color="auto" w:fill="auto"/>
          </w:tcPr>
          <w:p w14:paraId="7F551E20"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7F71AEC0"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474A0924"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E4D7A9F" w14:textId="77777777" w:rsidR="00632E85" w:rsidRPr="00AE781B" w:rsidRDefault="00632E85" w:rsidP="001C2C13">
            <w:pPr>
              <w:pStyle w:val="TAL"/>
              <w:rPr>
                <w:rFonts w:eastAsia="MS Mincho"/>
                <w:lang w:eastAsia="en-US"/>
              </w:rPr>
            </w:pPr>
          </w:p>
        </w:tc>
      </w:tr>
      <w:tr w:rsidR="00632E85" w:rsidRPr="00AE781B" w14:paraId="3C2BDCFD" w14:textId="77777777" w:rsidTr="001C2C13">
        <w:tc>
          <w:tcPr>
            <w:tcW w:w="4535" w:type="dxa"/>
            <w:shd w:val="clear" w:color="auto" w:fill="auto"/>
          </w:tcPr>
          <w:p w14:paraId="544F551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804DDE" w14:textId="77777777" w:rsidR="00632E85" w:rsidRPr="00AE781B" w:rsidRDefault="00632E85" w:rsidP="001C2C13">
            <w:pPr>
              <w:pStyle w:val="TAL"/>
              <w:rPr>
                <w:rFonts w:eastAsia="MS Mincho"/>
                <w:lang w:eastAsia="en-US"/>
              </w:rPr>
            </w:pPr>
          </w:p>
        </w:tc>
        <w:tc>
          <w:tcPr>
            <w:tcW w:w="1700" w:type="dxa"/>
            <w:shd w:val="clear" w:color="auto" w:fill="auto"/>
          </w:tcPr>
          <w:p w14:paraId="0F37F074" w14:textId="77777777" w:rsidR="00632E85" w:rsidRPr="00AE781B" w:rsidRDefault="00632E85" w:rsidP="001C2C13">
            <w:pPr>
              <w:pStyle w:val="TAL"/>
              <w:rPr>
                <w:rFonts w:eastAsia="MS Mincho"/>
                <w:lang w:eastAsia="en-US"/>
              </w:rPr>
            </w:pPr>
          </w:p>
        </w:tc>
        <w:tc>
          <w:tcPr>
            <w:tcW w:w="1104" w:type="dxa"/>
            <w:shd w:val="clear" w:color="auto" w:fill="auto"/>
          </w:tcPr>
          <w:p w14:paraId="70104B76" w14:textId="77777777" w:rsidR="00632E85" w:rsidRPr="00AE781B" w:rsidRDefault="00632E85" w:rsidP="001C2C13">
            <w:pPr>
              <w:pStyle w:val="TAL"/>
              <w:rPr>
                <w:rFonts w:eastAsia="MS Mincho"/>
                <w:lang w:eastAsia="en-US"/>
              </w:rPr>
            </w:pPr>
          </w:p>
        </w:tc>
      </w:tr>
      <w:tr w:rsidR="00632E85" w:rsidRPr="00AE781B" w14:paraId="1F32A827" w14:textId="77777777" w:rsidTr="001C2C13">
        <w:tc>
          <w:tcPr>
            <w:tcW w:w="4535" w:type="dxa"/>
            <w:shd w:val="clear" w:color="auto" w:fill="auto"/>
          </w:tcPr>
          <w:p w14:paraId="79C997C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45D053CE" w14:textId="77777777" w:rsidR="00632E85" w:rsidRPr="00AE781B" w:rsidRDefault="00632E85" w:rsidP="001C2C13">
            <w:pPr>
              <w:pStyle w:val="TAL"/>
              <w:rPr>
                <w:rFonts w:eastAsia="MS Mincho"/>
                <w:lang w:eastAsia="en-US"/>
              </w:rPr>
            </w:pPr>
          </w:p>
        </w:tc>
        <w:tc>
          <w:tcPr>
            <w:tcW w:w="1700" w:type="dxa"/>
            <w:shd w:val="clear" w:color="auto" w:fill="auto"/>
          </w:tcPr>
          <w:p w14:paraId="642BEDC2" w14:textId="77777777" w:rsidR="00632E85" w:rsidRPr="00AE781B" w:rsidRDefault="00632E85" w:rsidP="001C2C13">
            <w:pPr>
              <w:pStyle w:val="TAL"/>
              <w:rPr>
                <w:rFonts w:eastAsia="MS Mincho"/>
                <w:lang w:eastAsia="en-US"/>
              </w:rPr>
            </w:pPr>
          </w:p>
        </w:tc>
        <w:tc>
          <w:tcPr>
            <w:tcW w:w="1104" w:type="dxa"/>
            <w:shd w:val="clear" w:color="auto" w:fill="auto"/>
          </w:tcPr>
          <w:p w14:paraId="044D2936" w14:textId="77777777" w:rsidR="00632E85" w:rsidRPr="00AE781B" w:rsidRDefault="00632E85" w:rsidP="001C2C13">
            <w:pPr>
              <w:pStyle w:val="TAL"/>
              <w:rPr>
                <w:rFonts w:eastAsia="MS Mincho"/>
                <w:lang w:eastAsia="en-US"/>
              </w:rPr>
            </w:pPr>
          </w:p>
        </w:tc>
      </w:tr>
      <w:tr w:rsidR="00632E85" w:rsidRPr="00AE781B" w14:paraId="34DC30FA" w14:textId="77777777" w:rsidTr="001C2C13">
        <w:tc>
          <w:tcPr>
            <w:tcW w:w="4535" w:type="dxa"/>
            <w:shd w:val="clear" w:color="auto" w:fill="auto"/>
          </w:tcPr>
          <w:p w14:paraId="7569A81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162AF4E" w14:textId="77777777" w:rsidR="00632E85" w:rsidRPr="00AE781B" w:rsidRDefault="00632E85" w:rsidP="001C2C13">
            <w:pPr>
              <w:pStyle w:val="TAL"/>
              <w:rPr>
                <w:rFonts w:eastAsia="MS Mincho"/>
                <w:lang w:eastAsia="en-US"/>
              </w:rPr>
            </w:pPr>
          </w:p>
        </w:tc>
        <w:tc>
          <w:tcPr>
            <w:tcW w:w="1700" w:type="dxa"/>
            <w:shd w:val="clear" w:color="auto" w:fill="auto"/>
          </w:tcPr>
          <w:p w14:paraId="71EC36A6" w14:textId="77777777" w:rsidR="00632E85" w:rsidRPr="00AE781B" w:rsidRDefault="00632E85" w:rsidP="001C2C13">
            <w:pPr>
              <w:pStyle w:val="TAL"/>
              <w:rPr>
                <w:rFonts w:eastAsia="MS Mincho"/>
                <w:lang w:eastAsia="en-US"/>
              </w:rPr>
            </w:pPr>
          </w:p>
        </w:tc>
        <w:tc>
          <w:tcPr>
            <w:tcW w:w="1104" w:type="dxa"/>
            <w:shd w:val="clear" w:color="auto" w:fill="auto"/>
          </w:tcPr>
          <w:p w14:paraId="0DF96D21" w14:textId="77777777" w:rsidR="00632E85" w:rsidRPr="00AE781B" w:rsidRDefault="00632E85" w:rsidP="001C2C13">
            <w:pPr>
              <w:pStyle w:val="TAL"/>
              <w:rPr>
                <w:rFonts w:eastAsia="MS Mincho"/>
                <w:lang w:eastAsia="en-US"/>
              </w:rPr>
            </w:pPr>
          </w:p>
        </w:tc>
      </w:tr>
      <w:tr w:rsidR="00632E85" w:rsidRPr="00AE781B" w14:paraId="3D628BE8" w14:textId="77777777" w:rsidTr="001C2C13">
        <w:tc>
          <w:tcPr>
            <w:tcW w:w="4535" w:type="dxa"/>
            <w:shd w:val="clear" w:color="auto" w:fill="auto"/>
          </w:tcPr>
          <w:p w14:paraId="7E4FC42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525FEFD" w14:textId="77777777" w:rsidR="00632E85" w:rsidRPr="00AE781B" w:rsidRDefault="00632E85" w:rsidP="001C2C13">
            <w:pPr>
              <w:pStyle w:val="TAL"/>
              <w:rPr>
                <w:rFonts w:eastAsia="MS Mincho"/>
                <w:lang w:eastAsia="en-US"/>
              </w:rPr>
            </w:pPr>
          </w:p>
        </w:tc>
        <w:tc>
          <w:tcPr>
            <w:tcW w:w="1700" w:type="dxa"/>
            <w:shd w:val="clear" w:color="auto" w:fill="auto"/>
          </w:tcPr>
          <w:p w14:paraId="2DB40781" w14:textId="77777777" w:rsidR="00632E85" w:rsidRPr="00AE781B" w:rsidRDefault="00632E85" w:rsidP="001C2C13">
            <w:pPr>
              <w:pStyle w:val="TAL"/>
              <w:rPr>
                <w:rFonts w:eastAsia="MS Mincho"/>
                <w:lang w:eastAsia="en-US"/>
              </w:rPr>
            </w:pPr>
          </w:p>
        </w:tc>
        <w:tc>
          <w:tcPr>
            <w:tcW w:w="1104" w:type="dxa"/>
            <w:shd w:val="clear" w:color="auto" w:fill="auto"/>
          </w:tcPr>
          <w:p w14:paraId="6E90A04D" w14:textId="77777777" w:rsidR="00632E85" w:rsidRPr="00AE781B" w:rsidRDefault="00632E85" w:rsidP="001C2C13">
            <w:pPr>
              <w:pStyle w:val="TAL"/>
              <w:rPr>
                <w:rFonts w:eastAsia="MS Mincho"/>
                <w:lang w:eastAsia="en-US"/>
              </w:rPr>
            </w:pPr>
          </w:p>
        </w:tc>
      </w:tr>
      <w:tr w:rsidR="00632E85" w:rsidRPr="00AE781B" w14:paraId="0381CDD6" w14:textId="77777777" w:rsidTr="001C2C13">
        <w:tc>
          <w:tcPr>
            <w:tcW w:w="4535" w:type="dxa"/>
            <w:shd w:val="clear" w:color="auto" w:fill="auto"/>
          </w:tcPr>
          <w:p w14:paraId="089E065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1662740" w14:textId="77777777" w:rsidR="00632E85" w:rsidRPr="00AE781B" w:rsidRDefault="00632E85" w:rsidP="001C2C13">
            <w:pPr>
              <w:pStyle w:val="TAL"/>
              <w:rPr>
                <w:rFonts w:eastAsia="MS Mincho"/>
                <w:lang w:eastAsia="en-US"/>
              </w:rPr>
            </w:pPr>
          </w:p>
        </w:tc>
        <w:tc>
          <w:tcPr>
            <w:tcW w:w="1700" w:type="dxa"/>
            <w:shd w:val="clear" w:color="auto" w:fill="auto"/>
          </w:tcPr>
          <w:p w14:paraId="36FC8E74" w14:textId="77777777" w:rsidR="00632E85" w:rsidRPr="00AE781B" w:rsidRDefault="00632E85" w:rsidP="001C2C13">
            <w:pPr>
              <w:pStyle w:val="TAL"/>
              <w:rPr>
                <w:rFonts w:eastAsia="MS Mincho"/>
                <w:lang w:eastAsia="en-US"/>
              </w:rPr>
            </w:pPr>
          </w:p>
        </w:tc>
        <w:tc>
          <w:tcPr>
            <w:tcW w:w="1104" w:type="dxa"/>
            <w:shd w:val="clear" w:color="auto" w:fill="auto"/>
          </w:tcPr>
          <w:p w14:paraId="11F1C791" w14:textId="77777777" w:rsidR="00632E85" w:rsidRPr="00AE781B" w:rsidRDefault="00632E85" w:rsidP="001C2C13">
            <w:pPr>
              <w:pStyle w:val="TAL"/>
              <w:rPr>
                <w:rFonts w:eastAsia="MS Mincho"/>
                <w:lang w:eastAsia="en-US"/>
              </w:rPr>
            </w:pPr>
          </w:p>
        </w:tc>
      </w:tr>
      <w:tr w:rsidR="00632E85" w:rsidRPr="00AE781B" w14:paraId="2E2F244A" w14:textId="77777777" w:rsidTr="001C2C13">
        <w:tc>
          <w:tcPr>
            <w:tcW w:w="4535" w:type="dxa"/>
            <w:shd w:val="clear" w:color="auto" w:fill="auto"/>
          </w:tcPr>
          <w:p w14:paraId="25C23B2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2763E152" w14:textId="77777777" w:rsidR="00632E85" w:rsidRPr="00AE781B" w:rsidRDefault="00632E85" w:rsidP="001C2C13">
            <w:pPr>
              <w:pStyle w:val="TAL"/>
              <w:rPr>
                <w:rFonts w:eastAsia="MS Mincho"/>
                <w:lang w:eastAsia="en-US"/>
              </w:rPr>
            </w:pPr>
          </w:p>
        </w:tc>
        <w:tc>
          <w:tcPr>
            <w:tcW w:w="1700" w:type="dxa"/>
            <w:shd w:val="clear" w:color="auto" w:fill="auto"/>
          </w:tcPr>
          <w:p w14:paraId="3DC7C953" w14:textId="77777777" w:rsidR="00632E85" w:rsidRPr="00AE781B" w:rsidRDefault="00632E85" w:rsidP="001C2C13">
            <w:pPr>
              <w:pStyle w:val="TAL"/>
              <w:rPr>
                <w:rFonts w:eastAsia="MS Mincho"/>
                <w:lang w:eastAsia="en-US"/>
              </w:rPr>
            </w:pPr>
          </w:p>
        </w:tc>
        <w:tc>
          <w:tcPr>
            <w:tcW w:w="1104" w:type="dxa"/>
            <w:shd w:val="clear" w:color="auto" w:fill="auto"/>
          </w:tcPr>
          <w:p w14:paraId="34835A62" w14:textId="77777777" w:rsidR="00632E85" w:rsidRPr="00AE781B" w:rsidRDefault="00632E85" w:rsidP="001C2C13">
            <w:pPr>
              <w:pStyle w:val="TAL"/>
              <w:rPr>
                <w:rFonts w:eastAsia="MS Mincho"/>
                <w:lang w:eastAsia="en-US"/>
              </w:rPr>
            </w:pPr>
          </w:p>
        </w:tc>
      </w:tr>
      <w:tr w:rsidR="00632E85" w:rsidRPr="00AE781B" w14:paraId="031F167A" w14:textId="77777777" w:rsidTr="001C2C13">
        <w:tc>
          <w:tcPr>
            <w:tcW w:w="4535" w:type="dxa"/>
            <w:shd w:val="clear" w:color="auto" w:fill="auto"/>
          </w:tcPr>
          <w:p w14:paraId="618FF7A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B1DD561" w14:textId="77777777" w:rsidR="00632E85" w:rsidRPr="00AE781B" w:rsidRDefault="00632E85" w:rsidP="001C2C13">
            <w:pPr>
              <w:pStyle w:val="TAL"/>
              <w:rPr>
                <w:rFonts w:eastAsia="MS Mincho"/>
                <w:lang w:eastAsia="en-US"/>
              </w:rPr>
            </w:pPr>
          </w:p>
        </w:tc>
        <w:tc>
          <w:tcPr>
            <w:tcW w:w="1700" w:type="dxa"/>
            <w:shd w:val="clear" w:color="auto" w:fill="auto"/>
          </w:tcPr>
          <w:p w14:paraId="728FDE26" w14:textId="77777777" w:rsidR="00632E85" w:rsidRPr="00AE781B" w:rsidRDefault="00632E85" w:rsidP="001C2C13">
            <w:pPr>
              <w:pStyle w:val="TAL"/>
              <w:rPr>
                <w:rFonts w:eastAsia="MS Mincho"/>
                <w:lang w:eastAsia="en-US"/>
              </w:rPr>
            </w:pPr>
          </w:p>
        </w:tc>
        <w:tc>
          <w:tcPr>
            <w:tcW w:w="1104" w:type="dxa"/>
            <w:shd w:val="clear" w:color="auto" w:fill="auto"/>
          </w:tcPr>
          <w:p w14:paraId="144A5803" w14:textId="77777777" w:rsidR="00632E85" w:rsidRPr="00AE781B" w:rsidRDefault="00632E85" w:rsidP="001C2C13">
            <w:pPr>
              <w:pStyle w:val="TAL"/>
              <w:rPr>
                <w:rFonts w:eastAsia="MS Mincho"/>
                <w:lang w:eastAsia="en-US"/>
              </w:rPr>
            </w:pPr>
          </w:p>
        </w:tc>
      </w:tr>
      <w:tr w:rsidR="00632E85" w:rsidRPr="00AE781B" w14:paraId="66787FC7" w14:textId="77777777" w:rsidTr="001C2C13">
        <w:tc>
          <w:tcPr>
            <w:tcW w:w="4535" w:type="dxa"/>
            <w:shd w:val="clear" w:color="auto" w:fill="auto"/>
          </w:tcPr>
          <w:p w14:paraId="5AAE005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04EED88" w14:textId="77777777" w:rsidR="00632E85" w:rsidRPr="00AE781B" w:rsidRDefault="00632E85" w:rsidP="001C2C13">
            <w:pPr>
              <w:pStyle w:val="TAL"/>
              <w:rPr>
                <w:rFonts w:eastAsia="MS Mincho"/>
                <w:lang w:eastAsia="en-US"/>
              </w:rPr>
            </w:pPr>
          </w:p>
        </w:tc>
        <w:tc>
          <w:tcPr>
            <w:tcW w:w="1700" w:type="dxa"/>
            <w:shd w:val="clear" w:color="auto" w:fill="auto"/>
          </w:tcPr>
          <w:p w14:paraId="4EFB5D89" w14:textId="77777777" w:rsidR="00632E85" w:rsidRPr="00AE781B" w:rsidRDefault="00632E85" w:rsidP="001C2C13">
            <w:pPr>
              <w:pStyle w:val="TAL"/>
              <w:rPr>
                <w:rFonts w:eastAsia="MS Mincho"/>
                <w:lang w:eastAsia="en-US"/>
              </w:rPr>
            </w:pPr>
          </w:p>
        </w:tc>
        <w:tc>
          <w:tcPr>
            <w:tcW w:w="1104" w:type="dxa"/>
            <w:shd w:val="clear" w:color="auto" w:fill="auto"/>
          </w:tcPr>
          <w:p w14:paraId="1C403686" w14:textId="77777777" w:rsidR="00632E85" w:rsidRPr="00AE781B" w:rsidRDefault="00632E85" w:rsidP="001C2C13">
            <w:pPr>
              <w:pStyle w:val="TAL"/>
              <w:rPr>
                <w:rFonts w:eastAsia="MS Mincho"/>
                <w:lang w:eastAsia="en-US"/>
              </w:rPr>
            </w:pPr>
          </w:p>
        </w:tc>
      </w:tr>
      <w:tr w:rsidR="00632E85" w:rsidRPr="00AE781B" w14:paraId="75AB09C7" w14:textId="77777777" w:rsidTr="001C2C13">
        <w:tc>
          <w:tcPr>
            <w:tcW w:w="4535" w:type="dxa"/>
            <w:shd w:val="clear" w:color="auto" w:fill="auto"/>
          </w:tcPr>
          <w:p w14:paraId="37CAF1F9"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7FB1C0E2" w14:textId="77777777" w:rsidR="00632E85" w:rsidRPr="00AE781B" w:rsidRDefault="00632E85" w:rsidP="001C2C13">
            <w:pPr>
              <w:pStyle w:val="TAL"/>
              <w:rPr>
                <w:rFonts w:eastAsia="MS Mincho"/>
                <w:lang w:eastAsia="en-US"/>
              </w:rPr>
            </w:pPr>
          </w:p>
        </w:tc>
        <w:tc>
          <w:tcPr>
            <w:tcW w:w="1700" w:type="dxa"/>
            <w:shd w:val="clear" w:color="auto" w:fill="auto"/>
          </w:tcPr>
          <w:p w14:paraId="61419FBA" w14:textId="77777777" w:rsidR="00632E85" w:rsidRPr="00AE781B" w:rsidRDefault="00632E85" w:rsidP="001C2C13">
            <w:pPr>
              <w:pStyle w:val="TAL"/>
              <w:rPr>
                <w:rFonts w:eastAsia="MS Mincho"/>
                <w:lang w:eastAsia="en-US"/>
              </w:rPr>
            </w:pPr>
          </w:p>
        </w:tc>
        <w:tc>
          <w:tcPr>
            <w:tcW w:w="1104" w:type="dxa"/>
            <w:shd w:val="clear" w:color="auto" w:fill="auto"/>
          </w:tcPr>
          <w:p w14:paraId="2D9985B4" w14:textId="77777777" w:rsidR="00632E85" w:rsidRPr="00AE781B" w:rsidRDefault="00632E85" w:rsidP="001C2C13">
            <w:pPr>
              <w:pStyle w:val="TAL"/>
              <w:rPr>
                <w:rFonts w:eastAsia="MS Mincho"/>
                <w:lang w:eastAsia="en-US"/>
              </w:rPr>
            </w:pPr>
          </w:p>
        </w:tc>
      </w:tr>
      <w:tr w:rsidR="00632E85" w:rsidRPr="00AE781B" w14:paraId="44CBE1EE" w14:textId="77777777" w:rsidTr="001C2C13">
        <w:tc>
          <w:tcPr>
            <w:tcW w:w="4535" w:type="dxa"/>
            <w:shd w:val="clear" w:color="auto" w:fill="auto"/>
          </w:tcPr>
          <w:p w14:paraId="3DA30AC2"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32E08ADF" w14:textId="77777777" w:rsidR="00632E85" w:rsidRPr="00AE781B" w:rsidRDefault="00632E85" w:rsidP="001C2C13">
            <w:pPr>
              <w:pStyle w:val="TAL"/>
              <w:rPr>
                <w:rFonts w:eastAsia="MS Mincho"/>
                <w:lang w:eastAsia="en-US"/>
              </w:rPr>
            </w:pPr>
          </w:p>
        </w:tc>
        <w:tc>
          <w:tcPr>
            <w:tcW w:w="1700" w:type="dxa"/>
            <w:shd w:val="clear" w:color="auto" w:fill="auto"/>
          </w:tcPr>
          <w:p w14:paraId="6B3C510B" w14:textId="77777777" w:rsidR="00632E85" w:rsidRPr="00AE781B" w:rsidRDefault="00632E85" w:rsidP="001C2C13">
            <w:pPr>
              <w:pStyle w:val="TAL"/>
              <w:rPr>
                <w:rFonts w:eastAsia="MS Mincho"/>
                <w:lang w:eastAsia="en-US"/>
              </w:rPr>
            </w:pPr>
          </w:p>
        </w:tc>
        <w:tc>
          <w:tcPr>
            <w:tcW w:w="1104" w:type="dxa"/>
            <w:shd w:val="clear" w:color="auto" w:fill="auto"/>
          </w:tcPr>
          <w:p w14:paraId="03FE1081" w14:textId="77777777" w:rsidR="00632E85" w:rsidRPr="00AE781B" w:rsidRDefault="00632E85" w:rsidP="001C2C13">
            <w:pPr>
              <w:pStyle w:val="TAL"/>
              <w:rPr>
                <w:rFonts w:eastAsia="MS Mincho"/>
                <w:lang w:eastAsia="en-US"/>
              </w:rPr>
            </w:pPr>
          </w:p>
        </w:tc>
      </w:tr>
    </w:tbl>
    <w:p w14:paraId="5CA742B9" w14:textId="77777777" w:rsidR="00632E85" w:rsidRPr="00AE781B" w:rsidRDefault="00632E85" w:rsidP="00632E85">
      <w:pPr>
        <w:rPr>
          <w:rFonts w:eastAsia="MS Mincho"/>
        </w:rPr>
      </w:pPr>
    </w:p>
    <w:p w14:paraId="17B79631" w14:textId="77777777" w:rsidR="00632E85" w:rsidRPr="00AE781B" w:rsidRDefault="00632E85" w:rsidP="00632E85">
      <w:pPr>
        <w:pStyle w:val="Heading6"/>
      </w:pPr>
      <w:bookmarkStart w:id="479" w:name="_Toc27482061"/>
      <w:bookmarkStart w:id="480" w:name="_Toc68183311"/>
      <w:r w:rsidRPr="00AE781B">
        <w:t>9.4.1.1.5</w:t>
      </w:r>
      <w:r w:rsidRPr="00AE781B">
        <w:tab/>
        <w:t>Test requirement</w:t>
      </w:r>
      <w:bookmarkEnd w:id="479"/>
      <w:bookmarkEnd w:id="480"/>
    </w:p>
    <w:p w14:paraId="79098740" w14:textId="77777777" w:rsidR="00632E85" w:rsidRPr="00AE781B" w:rsidRDefault="00632E85" w:rsidP="00632E85">
      <w:r w:rsidRPr="00AE781B">
        <w:t>Table 9.4.1.1.5-1 and 9.4.1.1.5-2 define the primary level settings including test tolerances for the test.</w:t>
      </w:r>
    </w:p>
    <w:p w14:paraId="7D969DF4" w14:textId="77777777" w:rsidR="00632E85" w:rsidRPr="00AE781B" w:rsidRDefault="00632E85" w:rsidP="00632E85">
      <w:pPr>
        <w:pStyle w:val="TH"/>
      </w:pPr>
      <w:r w:rsidRPr="00AE781B">
        <w:lastRenderedPageBreak/>
        <w:t>Table 9.4.1.1.5-1: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1FF81674" w14:textId="77777777" w:rsidTr="001C2C13">
        <w:trPr>
          <w:cantSplit/>
          <w:trHeight w:val="237"/>
          <w:jc w:val="center"/>
        </w:trPr>
        <w:tc>
          <w:tcPr>
            <w:tcW w:w="1165" w:type="pct"/>
            <w:tcBorders>
              <w:top w:val="single" w:sz="4" w:space="0" w:color="auto"/>
              <w:left w:val="single" w:sz="4" w:space="0" w:color="auto"/>
            </w:tcBorders>
          </w:tcPr>
          <w:p w14:paraId="163695A6" w14:textId="77777777" w:rsidR="00632E85" w:rsidRPr="00AE781B" w:rsidRDefault="00632E85" w:rsidP="001C2C13">
            <w:pPr>
              <w:pStyle w:val="TAH"/>
            </w:pPr>
            <w:r w:rsidRPr="00AE781B">
              <w:t>Parameter</w:t>
            </w:r>
          </w:p>
        </w:tc>
        <w:tc>
          <w:tcPr>
            <w:tcW w:w="532" w:type="pct"/>
            <w:tcBorders>
              <w:top w:val="single" w:sz="4" w:space="0" w:color="auto"/>
            </w:tcBorders>
          </w:tcPr>
          <w:p w14:paraId="4717CC75" w14:textId="77777777" w:rsidR="00632E85" w:rsidRPr="00AE781B" w:rsidRDefault="00632E85" w:rsidP="001C2C13">
            <w:pPr>
              <w:pStyle w:val="TAH"/>
            </w:pPr>
            <w:r w:rsidRPr="00AE781B">
              <w:t>Unit</w:t>
            </w:r>
          </w:p>
        </w:tc>
        <w:tc>
          <w:tcPr>
            <w:tcW w:w="1152" w:type="pct"/>
            <w:tcBorders>
              <w:top w:val="single" w:sz="4" w:space="0" w:color="auto"/>
            </w:tcBorders>
          </w:tcPr>
          <w:p w14:paraId="770B8575"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100BDB5C" w14:textId="77777777" w:rsidR="00632E85" w:rsidRPr="00AE781B" w:rsidRDefault="00632E85" w:rsidP="001C2C13">
            <w:pPr>
              <w:pStyle w:val="TAH"/>
            </w:pPr>
            <w:r w:rsidRPr="00AE781B">
              <w:t>Cell 2</w:t>
            </w:r>
          </w:p>
        </w:tc>
        <w:tc>
          <w:tcPr>
            <w:tcW w:w="1072" w:type="pct"/>
          </w:tcPr>
          <w:p w14:paraId="31EB03A8" w14:textId="77777777" w:rsidR="00632E85" w:rsidRPr="00AE781B" w:rsidRDefault="00632E85" w:rsidP="001C2C13">
            <w:pPr>
              <w:pStyle w:val="TAH"/>
            </w:pPr>
            <w:r w:rsidRPr="00AE781B">
              <w:t>Cell 3</w:t>
            </w:r>
          </w:p>
        </w:tc>
      </w:tr>
      <w:tr w:rsidR="00632E85" w:rsidRPr="00AE781B" w14:paraId="0327D3BC" w14:textId="77777777" w:rsidTr="001C2C13">
        <w:trPr>
          <w:cantSplit/>
          <w:trHeight w:val="237"/>
          <w:jc w:val="center"/>
        </w:trPr>
        <w:tc>
          <w:tcPr>
            <w:tcW w:w="1165" w:type="pct"/>
            <w:tcBorders>
              <w:left w:val="single" w:sz="4" w:space="0" w:color="auto"/>
              <w:bottom w:val="single" w:sz="4" w:space="0" w:color="auto"/>
            </w:tcBorders>
            <w:vAlign w:val="center"/>
          </w:tcPr>
          <w:p w14:paraId="0B82327E"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1CD7B0CA" w14:textId="77777777" w:rsidR="00632E85" w:rsidRPr="00AE781B" w:rsidRDefault="00632E85" w:rsidP="001C2C13">
            <w:pPr>
              <w:pStyle w:val="TAC"/>
            </w:pPr>
          </w:p>
        </w:tc>
        <w:tc>
          <w:tcPr>
            <w:tcW w:w="1152" w:type="pct"/>
            <w:tcBorders>
              <w:bottom w:val="single" w:sz="4" w:space="0" w:color="auto"/>
            </w:tcBorders>
            <w:vAlign w:val="center"/>
          </w:tcPr>
          <w:p w14:paraId="19A604E2"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1116213B" w14:textId="77777777" w:rsidR="00632E85" w:rsidRPr="00AE781B" w:rsidRDefault="00632E85" w:rsidP="001C2C13">
            <w:pPr>
              <w:pStyle w:val="TAC"/>
            </w:pPr>
            <w:r w:rsidRPr="00AE781B">
              <w:t>2</w:t>
            </w:r>
          </w:p>
        </w:tc>
        <w:tc>
          <w:tcPr>
            <w:tcW w:w="1072" w:type="pct"/>
            <w:vAlign w:val="center"/>
          </w:tcPr>
          <w:p w14:paraId="190580B8" w14:textId="77777777" w:rsidR="00632E85" w:rsidRPr="00AE781B" w:rsidRDefault="00632E85" w:rsidP="001C2C13">
            <w:pPr>
              <w:pStyle w:val="TAC"/>
            </w:pPr>
            <w:r w:rsidRPr="00AE781B">
              <w:t>2</w:t>
            </w:r>
          </w:p>
        </w:tc>
      </w:tr>
      <w:tr w:rsidR="00632E85" w:rsidRPr="00AE781B" w14:paraId="30789027" w14:textId="77777777" w:rsidTr="001C2C13">
        <w:trPr>
          <w:cantSplit/>
          <w:trHeight w:val="422"/>
          <w:jc w:val="center"/>
        </w:trPr>
        <w:tc>
          <w:tcPr>
            <w:tcW w:w="1165" w:type="pct"/>
            <w:tcBorders>
              <w:left w:val="single" w:sz="4" w:space="0" w:color="auto"/>
              <w:bottom w:val="single" w:sz="4" w:space="0" w:color="auto"/>
            </w:tcBorders>
            <w:vAlign w:val="center"/>
          </w:tcPr>
          <w:p w14:paraId="29F29250"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59E3D7B0" w14:textId="77777777" w:rsidR="00632E85" w:rsidRPr="00AE781B" w:rsidRDefault="00632E85" w:rsidP="001C2C13">
            <w:pPr>
              <w:pStyle w:val="TAC"/>
            </w:pPr>
          </w:p>
        </w:tc>
        <w:tc>
          <w:tcPr>
            <w:tcW w:w="1152" w:type="pct"/>
            <w:tcBorders>
              <w:bottom w:val="single" w:sz="4" w:space="0" w:color="auto"/>
            </w:tcBorders>
            <w:vAlign w:val="center"/>
          </w:tcPr>
          <w:p w14:paraId="14D65681"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7DC144FD" w14:textId="77777777" w:rsidR="00632E85" w:rsidRPr="00AE781B" w:rsidRDefault="00632E85" w:rsidP="001C2C13">
            <w:pPr>
              <w:pStyle w:val="TAC"/>
            </w:pPr>
            <w:r w:rsidRPr="00AE781B">
              <w:rPr>
                <w:rFonts w:cs="Arial"/>
                <w:bCs/>
                <w:lang w:eastAsia="en-US"/>
              </w:rPr>
              <w:t>1x1</w:t>
            </w:r>
          </w:p>
        </w:tc>
        <w:tc>
          <w:tcPr>
            <w:tcW w:w="1072" w:type="pct"/>
            <w:vAlign w:val="center"/>
          </w:tcPr>
          <w:p w14:paraId="7A808B9A" w14:textId="77777777" w:rsidR="00632E85" w:rsidRPr="00AE781B" w:rsidRDefault="00632E85" w:rsidP="001C2C13">
            <w:pPr>
              <w:pStyle w:val="TAC"/>
            </w:pPr>
            <w:r w:rsidRPr="00AE781B">
              <w:rPr>
                <w:rFonts w:cs="Arial"/>
                <w:bCs/>
                <w:lang w:eastAsia="en-US"/>
              </w:rPr>
              <w:t>1x1</w:t>
            </w:r>
          </w:p>
        </w:tc>
      </w:tr>
      <w:tr w:rsidR="00632E85" w:rsidRPr="00AE781B" w14:paraId="270E83B0" w14:textId="77777777" w:rsidTr="001C2C13">
        <w:trPr>
          <w:cantSplit/>
          <w:trHeight w:val="422"/>
          <w:jc w:val="center"/>
        </w:trPr>
        <w:tc>
          <w:tcPr>
            <w:tcW w:w="1165" w:type="pct"/>
            <w:tcBorders>
              <w:left w:val="single" w:sz="4" w:space="0" w:color="auto"/>
              <w:bottom w:val="single" w:sz="4" w:space="0" w:color="auto"/>
            </w:tcBorders>
            <w:vAlign w:val="center"/>
          </w:tcPr>
          <w:p w14:paraId="1C3EEFBA"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57F77F4" w14:textId="77777777" w:rsidR="00632E85" w:rsidRPr="00AE781B" w:rsidRDefault="00632E85" w:rsidP="001C2C13">
            <w:pPr>
              <w:pStyle w:val="TAC"/>
            </w:pPr>
          </w:p>
        </w:tc>
        <w:tc>
          <w:tcPr>
            <w:tcW w:w="1152" w:type="pct"/>
            <w:tcBorders>
              <w:bottom w:val="single" w:sz="4" w:space="0" w:color="auto"/>
            </w:tcBorders>
            <w:vAlign w:val="center"/>
          </w:tcPr>
          <w:p w14:paraId="7629AD1F" w14:textId="77777777" w:rsidR="00632E85" w:rsidRPr="00AE781B" w:rsidRDefault="00632E85" w:rsidP="001C2C13">
            <w:pPr>
              <w:pStyle w:val="TAC"/>
            </w:pPr>
            <w:r w:rsidRPr="00AE781B">
              <w:t>OP.21 FDD</w:t>
            </w:r>
          </w:p>
        </w:tc>
        <w:tc>
          <w:tcPr>
            <w:tcW w:w="1079" w:type="pct"/>
            <w:tcBorders>
              <w:bottom w:val="single" w:sz="4" w:space="0" w:color="auto"/>
            </w:tcBorders>
            <w:vAlign w:val="center"/>
          </w:tcPr>
          <w:p w14:paraId="37E3642A" w14:textId="77777777" w:rsidR="00632E85" w:rsidRPr="00AE781B" w:rsidRDefault="00632E85" w:rsidP="001C2C13">
            <w:pPr>
              <w:pStyle w:val="TAC"/>
            </w:pPr>
            <w:r w:rsidRPr="00AE781B">
              <w:t>N/A</w:t>
            </w:r>
          </w:p>
        </w:tc>
        <w:tc>
          <w:tcPr>
            <w:tcW w:w="1072" w:type="pct"/>
            <w:vAlign w:val="center"/>
          </w:tcPr>
          <w:p w14:paraId="29867A4C" w14:textId="77777777" w:rsidR="00632E85" w:rsidRPr="00AE781B" w:rsidRDefault="00632E85" w:rsidP="001C2C13">
            <w:pPr>
              <w:pStyle w:val="TAC"/>
            </w:pPr>
            <w:r w:rsidRPr="00AE781B">
              <w:t>N/A</w:t>
            </w:r>
          </w:p>
        </w:tc>
      </w:tr>
      <w:tr w:rsidR="00632E85" w:rsidRPr="00AE781B" w14:paraId="7FD1A239" w14:textId="77777777" w:rsidTr="001C2C13">
        <w:trPr>
          <w:cantSplit/>
          <w:trHeight w:val="223"/>
          <w:jc w:val="center"/>
        </w:trPr>
        <w:tc>
          <w:tcPr>
            <w:tcW w:w="1165" w:type="pct"/>
            <w:tcBorders>
              <w:left w:val="single" w:sz="4" w:space="0" w:color="auto"/>
              <w:bottom w:val="single" w:sz="4" w:space="0" w:color="auto"/>
            </w:tcBorders>
            <w:vAlign w:val="center"/>
          </w:tcPr>
          <w:p w14:paraId="72DEB4C0" w14:textId="77777777" w:rsidR="00632E85" w:rsidRPr="00AE781B" w:rsidRDefault="00632E85" w:rsidP="001C2C13">
            <w:pPr>
              <w:pStyle w:val="TAC"/>
            </w:pPr>
            <w:r w:rsidRPr="00AE781B">
              <w:t>PBCH_RA</w:t>
            </w:r>
          </w:p>
        </w:tc>
        <w:tc>
          <w:tcPr>
            <w:tcW w:w="532" w:type="pct"/>
            <w:vMerge w:val="restart"/>
            <w:shd w:val="clear" w:color="auto" w:fill="auto"/>
            <w:vAlign w:val="center"/>
          </w:tcPr>
          <w:p w14:paraId="64C92455" w14:textId="77777777" w:rsidR="00632E85" w:rsidRPr="00AE781B" w:rsidRDefault="00632E85" w:rsidP="001C2C13">
            <w:pPr>
              <w:pStyle w:val="TAC"/>
            </w:pPr>
            <w:r w:rsidRPr="00AE781B">
              <w:t>dB</w:t>
            </w:r>
          </w:p>
        </w:tc>
        <w:tc>
          <w:tcPr>
            <w:tcW w:w="1152" w:type="pct"/>
            <w:vMerge w:val="restart"/>
            <w:vAlign w:val="center"/>
          </w:tcPr>
          <w:p w14:paraId="1383B104" w14:textId="77777777" w:rsidR="00632E85" w:rsidRPr="00AE781B" w:rsidRDefault="00632E85" w:rsidP="001C2C13">
            <w:pPr>
              <w:pStyle w:val="TAC"/>
            </w:pPr>
            <w:r w:rsidRPr="00AE781B">
              <w:t>0</w:t>
            </w:r>
          </w:p>
        </w:tc>
        <w:tc>
          <w:tcPr>
            <w:tcW w:w="1079" w:type="pct"/>
            <w:vMerge w:val="restart"/>
            <w:vAlign w:val="center"/>
          </w:tcPr>
          <w:p w14:paraId="3E2A9BA7" w14:textId="77777777" w:rsidR="00632E85" w:rsidRPr="00AE781B" w:rsidRDefault="00632E85" w:rsidP="001C2C13">
            <w:pPr>
              <w:pStyle w:val="TAC"/>
            </w:pPr>
            <w:r w:rsidRPr="00AE781B">
              <w:t>N/A</w:t>
            </w:r>
          </w:p>
        </w:tc>
        <w:tc>
          <w:tcPr>
            <w:tcW w:w="1072" w:type="pct"/>
            <w:vMerge w:val="restart"/>
            <w:vAlign w:val="center"/>
          </w:tcPr>
          <w:p w14:paraId="03A22E2A" w14:textId="77777777" w:rsidR="00632E85" w:rsidRPr="00AE781B" w:rsidRDefault="00632E85" w:rsidP="001C2C13">
            <w:pPr>
              <w:pStyle w:val="TAC"/>
            </w:pPr>
            <w:r w:rsidRPr="00AE781B">
              <w:t>N/A</w:t>
            </w:r>
          </w:p>
        </w:tc>
      </w:tr>
      <w:tr w:rsidR="00632E85" w:rsidRPr="00AE781B" w14:paraId="056DDFD4" w14:textId="77777777" w:rsidTr="001C2C13">
        <w:trPr>
          <w:cantSplit/>
          <w:trHeight w:val="223"/>
          <w:jc w:val="center"/>
        </w:trPr>
        <w:tc>
          <w:tcPr>
            <w:tcW w:w="1165" w:type="pct"/>
            <w:tcBorders>
              <w:left w:val="single" w:sz="4" w:space="0" w:color="auto"/>
              <w:bottom w:val="single" w:sz="4" w:space="0" w:color="auto"/>
            </w:tcBorders>
            <w:vAlign w:val="center"/>
          </w:tcPr>
          <w:p w14:paraId="284961EA" w14:textId="77777777" w:rsidR="00632E85" w:rsidRPr="00AE781B" w:rsidRDefault="00632E85" w:rsidP="001C2C13">
            <w:pPr>
              <w:pStyle w:val="TAC"/>
            </w:pPr>
            <w:r w:rsidRPr="00AE781B">
              <w:t>PBCH_RB</w:t>
            </w:r>
          </w:p>
        </w:tc>
        <w:tc>
          <w:tcPr>
            <w:tcW w:w="532" w:type="pct"/>
            <w:vMerge/>
            <w:shd w:val="clear" w:color="auto" w:fill="auto"/>
            <w:vAlign w:val="center"/>
          </w:tcPr>
          <w:p w14:paraId="223E1591" w14:textId="77777777" w:rsidR="00632E85" w:rsidRPr="00AE781B" w:rsidRDefault="00632E85" w:rsidP="001C2C13">
            <w:pPr>
              <w:pStyle w:val="TAC"/>
            </w:pPr>
          </w:p>
        </w:tc>
        <w:tc>
          <w:tcPr>
            <w:tcW w:w="1152" w:type="pct"/>
            <w:vMerge/>
            <w:vAlign w:val="center"/>
          </w:tcPr>
          <w:p w14:paraId="42CE210F" w14:textId="77777777" w:rsidR="00632E85" w:rsidRPr="00AE781B" w:rsidRDefault="00632E85" w:rsidP="001C2C13">
            <w:pPr>
              <w:pStyle w:val="TAC"/>
            </w:pPr>
          </w:p>
        </w:tc>
        <w:tc>
          <w:tcPr>
            <w:tcW w:w="1079" w:type="pct"/>
            <w:vMerge/>
            <w:vAlign w:val="center"/>
          </w:tcPr>
          <w:p w14:paraId="78D71DEE" w14:textId="77777777" w:rsidR="00632E85" w:rsidRPr="00AE781B" w:rsidRDefault="00632E85" w:rsidP="001C2C13">
            <w:pPr>
              <w:pStyle w:val="TAC"/>
            </w:pPr>
          </w:p>
        </w:tc>
        <w:tc>
          <w:tcPr>
            <w:tcW w:w="1072" w:type="pct"/>
            <w:vMerge/>
            <w:vAlign w:val="center"/>
          </w:tcPr>
          <w:p w14:paraId="6FA4195C" w14:textId="77777777" w:rsidR="00632E85" w:rsidRPr="00AE781B" w:rsidRDefault="00632E85" w:rsidP="001C2C13">
            <w:pPr>
              <w:pStyle w:val="TAC"/>
            </w:pPr>
          </w:p>
        </w:tc>
      </w:tr>
      <w:tr w:rsidR="00632E85" w:rsidRPr="00AE781B" w14:paraId="1B420B40" w14:textId="77777777" w:rsidTr="001C2C13">
        <w:trPr>
          <w:cantSplit/>
          <w:trHeight w:val="237"/>
          <w:jc w:val="center"/>
        </w:trPr>
        <w:tc>
          <w:tcPr>
            <w:tcW w:w="1165" w:type="pct"/>
            <w:tcBorders>
              <w:left w:val="single" w:sz="4" w:space="0" w:color="auto"/>
              <w:bottom w:val="single" w:sz="4" w:space="0" w:color="auto"/>
            </w:tcBorders>
            <w:vAlign w:val="center"/>
          </w:tcPr>
          <w:p w14:paraId="63306FCD" w14:textId="77777777" w:rsidR="00632E85" w:rsidRPr="00AE781B" w:rsidRDefault="00632E85" w:rsidP="001C2C13">
            <w:pPr>
              <w:pStyle w:val="TAC"/>
            </w:pPr>
            <w:r w:rsidRPr="00AE781B">
              <w:t>PSS_RA</w:t>
            </w:r>
          </w:p>
        </w:tc>
        <w:tc>
          <w:tcPr>
            <w:tcW w:w="532" w:type="pct"/>
            <w:vMerge/>
            <w:shd w:val="clear" w:color="auto" w:fill="auto"/>
            <w:vAlign w:val="center"/>
          </w:tcPr>
          <w:p w14:paraId="543DF69F" w14:textId="77777777" w:rsidR="00632E85" w:rsidRPr="00AE781B" w:rsidRDefault="00632E85" w:rsidP="001C2C13">
            <w:pPr>
              <w:pStyle w:val="TAC"/>
            </w:pPr>
          </w:p>
        </w:tc>
        <w:tc>
          <w:tcPr>
            <w:tcW w:w="1152" w:type="pct"/>
            <w:vMerge/>
            <w:vAlign w:val="center"/>
          </w:tcPr>
          <w:p w14:paraId="682B01DC" w14:textId="77777777" w:rsidR="00632E85" w:rsidRPr="00AE781B" w:rsidRDefault="00632E85" w:rsidP="001C2C13">
            <w:pPr>
              <w:pStyle w:val="TAC"/>
            </w:pPr>
          </w:p>
        </w:tc>
        <w:tc>
          <w:tcPr>
            <w:tcW w:w="1079" w:type="pct"/>
            <w:vMerge/>
            <w:vAlign w:val="center"/>
          </w:tcPr>
          <w:p w14:paraId="54F3356E" w14:textId="77777777" w:rsidR="00632E85" w:rsidRPr="00AE781B" w:rsidRDefault="00632E85" w:rsidP="001C2C13">
            <w:pPr>
              <w:pStyle w:val="TAC"/>
            </w:pPr>
          </w:p>
        </w:tc>
        <w:tc>
          <w:tcPr>
            <w:tcW w:w="1072" w:type="pct"/>
            <w:vMerge/>
            <w:vAlign w:val="center"/>
          </w:tcPr>
          <w:p w14:paraId="11559501" w14:textId="77777777" w:rsidR="00632E85" w:rsidRPr="00AE781B" w:rsidRDefault="00632E85" w:rsidP="001C2C13">
            <w:pPr>
              <w:pStyle w:val="TAC"/>
            </w:pPr>
          </w:p>
        </w:tc>
      </w:tr>
      <w:tr w:rsidR="00632E85" w:rsidRPr="00AE781B" w14:paraId="61869911" w14:textId="77777777" w:rsidTr="001C2C13">
        <w:trPr>
          <w:cantSplit/>
          <w:trHeight w:val="223"/>
          <w:jc w:val="center"/>
        </w:trPr>
        <w:tc>
          <w:tcPr>
            <w:tcW w:w="1165" w:type="pct"/>
            <w:tcBorders>
              <w:left w:val="single" w:sz="4" w:space="0" w:color="auto"/>
              <w:bottom w:val="single" w:sz="4" w:space="0" w:color="auto"/>
            </w:tcBorders>
            <w:vAlign w:val="center"/>
          </w:tcPr>
          <w:p w14:paraId="4FB65F74" w14:textId="77777777" w:rsidR="00632E85" w:rsidRPr="00AE781B" w:rsidRDefault="00632E85" w:rsidP="001C2C13">
            <w:pPr>
              <w:pStyle w:val="TAC"/>
            </w:pPr>
            <w:r w:rsidRPr="00AE781B">
              <w:t>SSS_RA</w:t>
            </w:r>
          </w:p>
        </w:tc>
        <w:tc>
          <w:tcPr>
            <w:tcW w:w="532" w:type="pct"/>
            <w:vMerge/>
            <w:shd w:val="clear" w:color="auto" w:fill="auto"/>
            <w:vAlign w:val="center"/>
          </w:tcPr>
          <w:p w14:paraId="2278D0BD" w14:textId="77777777" w:rsidR="00632E85" w:rsidRPr="00AE781B" w:rsidRDefault="00632E85" w:rsidP="001C2C13">
            <w:pPr>
              <w:pStyle w:val="TAC"/>
            </w:pPr>
          </w:p>
        </w:tc>
        <w:tc>
          <w:tcPr>
            <w:tcW w:w="1152" w:type="pct"/>
            <w:vMerge/>
            <w:vAlign w:val="center"/>
          </w:tcPr>
          <w:p w14:paraId="0FECB635" w14:textId="77777777" w:rsidR="00632E85" w:rsidRPr="00AE781B" w:rsidRDefault="00632E85" w:rsidP="001C2C13">
            <w:pPr>
              <w:pStyle w:val="TAC"/>
            </w:pPr>
          </w:p>
        </w:tc>
        <w:tc>
          <w:tcPr>
            <w:tcW w:w="1079" w:type="pct"/>
            <w:vMerge/>
            <w:vAlign w:val="center"/>
          </w:tcPr>
          <w:p w14:paraId="0716D70A" w14:textId="77777777" w:rsidR="00632E85" w:rsidRPr="00AE781B" w:rsidRDefault="00632E85" w:rsidP="001C2C13">
            <w:pPr>
              <w:pStyle w:val="TAC"/>
            </w:pPr>
          </w:p>
        </w:tc>
        <w:tc>
          <w:tcPr>
            <w:tcW w:w="1072" w:type="pct"/>
            <w:vMerge/>
            <w:vAlign w:val="center"/>
          </w:tcPr>
          <w:p w14:paraId="12444E90" w14:textId="77777777" w:rsidR="00632E85" w:rsidRPr="00AE781B" w:rsidRDefault="00632E85" w:rsidP="001C2C13">
            <w:pPr>
              <w:pStyle w:val="TAC"/>
            </w:pPr>
          </w:p>
        </w:tc>
      </w:tr>
      <w:tr w:rsidR="00632E85" w:rsidRPr="00AE781B" w14:paraId="3A03473E" w14:textId="77777777" w:rsidTr="001C2C13">
        <w:trPr>
          <w:cantSplit/>
          <w:trHeight w:val="223"/>
          <w:jc w:val="center"/>
        </w:trPr>
        <w:tc>
          <w:tcPr>
            <w:tcW w:w="1165" w:type="pct"/>
            <w:tcBorders>
              <w:left w:val="single" w:sz="4" w:space="0" w:color="auto"/>
              <w:bottom w:val="single" w:sz="4" w:space="0" w:color="auto"/>
            </w:tcBorders>
            <w:vAlign w:val="center"/>
          </w:tcPr>
          <w:p w14:paraId="03AB0835" w14:textId="77777777" w:rsidR="00632E85" w:rsidRPr="00AE781B" w:rsidRDefault="00632E85" w:rsidP="001C2C13">
            <w:pPr>
              <w:pStyle w:val="TAC"/>
            </w:pPr>
            <w:r w:rsidRPr="00AE781B">
              <w:t>PCFICH_RB</w:t>
            </w:r>
          </w:p>
        </w:tc>
        <w:tc>
          <w:tcPr>
            <w:tcW w:w="532" w:type="pct"/>
            <w:vMerge/>
            <w:shd w:val="clear" w:color="auto" w:fill="auto"/>
            <w:vAlign w:val="center"/>
          </w:tcPr>
          <w:p w14:paraId="5366835D" w14:textId="77777777" w:rsidR="00632E85" w:rsidRPr="00AE781B" w:rsidRDefault="00632E85" w:rsidP="001C2C13">
            <w:pPr>
              <w:pStyle w:val="TAC"/>
            </w:pPr>
          </w:p>
        </w:tc>
        <w:tc>
          <w:tcPr>
            <w:tcW w:w="1152" w:type="pct"/>
            <w:vMerge/>
            <w:vAlign w:val="center"/>
          </w:tcPr>
          <w:p w14:paraId="1ECA63C6" w14:textId="77777777" w:rsidR="00632E85" w:rsidRPr="00AE781B" w:rsidRDefault="00632E85" w:rsidP="001C2C13">
            <w:pPr>
              <w:pStyle w:val="TAC"/>
            </w:pPr>
          </w:p>
        </w:tc>
        <w:tc>
          <w:tcPr>
            <w:tcW w:w="1079" w:type="pct"/>
            <w:vMerge/>
            <w:vAlign w:val="center"/>
          </w:tcPr>
          <w:p w14:paraId="5562665D" w14:textId="77777777" w:rsidR="00632E85" w:rsidRPr="00AE781B" w:rsidRDefault="00632E85" w:rsidP="001C2C13">
            <w:pPr>
              <w:pStyle w:val="TAC"/>
            </w:pPr>
          </w:p>
        </w:tc>
        <w:tc>
          <w:tcPr>
            <w:tcW w:w="1072" w:type="pct"/>
            <w:vMerge/>
            <w:vAlign w:val="center"/>
          </w:tcPr>
          <w:p w14:paraId="3AFDE9E8" w14:textId="77777777" w:rsidR="00632E85" w:rsidRPr="00AE781B" w:rsidRDefault="00632E85" w:rsidP="001C2C13">
            <w:pPr>
              <w:pStyle w:val="TAC"/>
            </w:pPr>
          </w:p>
        </w:tc>
      </w:tr>
      <w:tr w:rsidR="00632E85" w:rsidRPr="00AE781B" w14:paraId="013E1A46" w14:textId="77777777" w:rsidTr="001C2C13">
        <w:trPr>
          <w:cantSplit/>
          <w:trHeight w:val="223"/>
          <w:jc w:val="center"/>
        </w:trPr>
        <w:tc>
          <w:tcPr>
            <w:tcW w:w="1165" w:type="pct"/>
            <w:tcBorders>
              <w:left w:val="single" w:sz="4" w:space="0" w:color="auto"/>
              <w:bottom w:val="single" w:sz="4" w:space="0" w:color="auto"/>
            </w:tcBorders>
            <w:vAlign w:val="center"/>
          </w:tcPr>
          <w:p w14:paraId="2AD0E6D2" w14:textId="77777777" w:rsidR="00632E85" w:rsidRPr="00AE781B" w:rsidRDefault="00632E85" w:rsidP="001C2C13">
            <w:pPr>
              <w:pStyle w:val="TAC"/>
            </w:pPr>
            <w:r w:rsidRPr="00AE781B">
              <w:t>PHICH_RA</w:t>
            </w:r>
          </w:p>
        </w:tc>
        <w:tc>
          <w:tcPr>
            <w:tcW w:w="532" w:type="pct"/>
            <w:vMerge/>
            <w:shd w:val="clear" w:color="auto" w:fill="auto"/>
            <w:vAlign w:val="center"/>
          </w:tcPr>
          <w:p w14:paraId="2B33E334" w14:textId="77777777" w:rsidR="00632E85" w:rsidRPr="00AE781B" w:rsidRDefault="00632E85" w:rsidP="001C2C13">
            <w:pPr>
              <w:pStyle w:val="TAC"/>
            </w:pPr>
          </w:p>
        </w:tc>
        <w:tc>
          <w:tcPr>
            <w:tcW w:w="1152" w:type="pct"/>
            <w:vMerge/>
            <w:vAlign w:val="center"/>
          </w:tcPr>
          <w:p w14:paraId="009FFE5D" w14:textId="77777777" w:rsidR="00632E85" w:rsidRPr="00AE781B" w:rsidRDefault="00632E85" w:rsidP="001C2C13">
            <w:pPr>
              <w:pStyle w:val="TAC"/>
            </w:pPr>
          </w:p>
        </w:tc>
        <w:tc>
          <w:tcPr>
            <w:tcW w:w="1079" w:type="pct"/>
            <w:vMerge/>
            <w:vAlign w:val="center"/>
          </w:tcPr>
          <w:p w14:paraId="14EDD94E" w14:textId="77777777" w:rsidR="00632E85" w:rsidRPr="00AE781B" w:rsidRDefault="00632E85" w:rsidP="001C2C13">
            <w:pPr>
              <w:pStyle w:val="TAC"/>
            </w:pPr>
          </w:p>
        </w:tc>
        <w:tc>
          <w:tcPr>
            <w:tcW w:w="1072" w:type="pct"/>
            <w:vMerge/>
            <w:vAlign w:val="center"/>
          </w:tcPr>
          <w:p w14:paraId="03B63C90" w14:textId="77777777" w:rsidR="00632E85" w:rsidRPr="00AE781B" w:rsidRDefault="00632E85" w:rsidP="001C2C13">
            <w:pPr>
              <w:pStyle w:val="TAC"/>
            </w:pPr>
          </w:p>
        </w:tc>
      </w:tr>
      <w:tr w:rsidR="00632E85" w:rsidRPr="00AE781B" w14:paraId="4BAE26F5" w14:textId="77777777" w:rsidTr="001C2C13">
        <w:trPr>
          <w:cantSplit/>
          <w:trHeight w:val="237"/>
          <w:jc w:val="center"/>
        </w:trPr>
        <w:tc>
          <w:tcPr>
            <w:tcW w:w="1165" w:type="pct"/>
            <w:tcBorders>
              <w:left w:val="single" w:sz="4" w:space="0" w:color="auto"/>
              <w:bottom w:val="single" w:sz="4" w:space="0" w:color="auto"/>
            </w:tcBorders>
            <w:vAlign w:val="center"/>
          </w:tcPr>
          <w:p w14:paraId="4682A2DE" w14:textId="77777777" w:rsidR="00632E85" w:rsidRPr="00AE781B" w:rsidRDefault="00632E85" w:rsidP="001C2C13">
            <w:pPr>
              <w:pStyle w:val="TAC"/>
            </w:pPr>
            <w:r w:rsidRPr="00AE781B">
              <w:t>PHICH_RB</w:t>
            </w:r>
          </w:p>
        </w:tc>
        <w:tc>
          <w:tcPr>
            <w:tcW w:w="532" w:type="pct"/>
            <w:vMerge/>
            <w:shd w:val="clear" w:color="auto" w:fill="auto"/>
            <w:vAlign w:val="center"/>
          </w:tcPr>
          <w:p w14:paraId="1CAF0005" w14:textId="77777777" w:rsidR="00632E85" w:rsidRPr="00AE781B" w:rsidRDefault="00632E85" w:rsidP="001C2C13">
            <w:pPr>
              <w:pStyle w:val="TAC"/>
            </w:pPr>
          </w:p>
        </w:tc>
        <w:tc>
          <w:tcPr>
            <w:tcW w:w="1152" w:type="pct"/>
            <w:vMerge/>
            <w:vAlign w:val="center"/>
          </w:tcPr>
          <w:p w14:paraId="00A09397" w14:textId="77777777" w:rsidR="00632E85" w:rsidRPr="00AE781B" w:rsidRDefault="00632E85" w:rsidP="001C2C13">
            <w:pPr>
              <w:pStyle w:val="TAC"/>
            </w:pPr>
          </w:p>
        </w:tc>
        <w:tc>
          <w:tcPr>
            <w:tcW w:w="1079" w:type="pct"/>
            <w:vMerge/>
            <w:vAlign w:val="center"/>
          </w:tcPr>
          <w:p w14:paraId="2B4ABE2E" w14:textId="77777777" w:rsidR="00632E85" w:rsidRPr="00AE781B" w:rsidRDefault="00632E85" w:rsidP="001C2C13">
            <w:pPr>
              <w:pStyle w:val="TAC"/>
            </w:pPr>
          </w:p>
        </w:tc>
        <w:tc>
          <w:tcPr>
            <w:tcW w:w="1072" w:type="pct"/>
            <w:vMerge/>
            <w:vAlign w:val="center"/>
          </w:tcPr>
          <w:p w14:paraId="6D6EB8A3" w14:textId="77777777" w:rsidR="00632E85" w:rsidRPr="00AE781B" w:rsidRDefault="00632E85" w:rsidP="001C2C13">
            <w:pPr>
              <w:pStyle w:val="TAC"/>
            </w:pPr>
          </w:p>
        </w:tc>
      </w:tr>
      <w:tr w:rsidR="00632E85" w:rsidRPr="00AE781B" w14:paraId="7F94A5AB" w14:textId="77777777" w:rsidTr="001C2C13">
        <w:trPr>
          <w:cantSplit/>
          <w:trHeight w:val="223"/>
          <w:jc w:val="center"/>
        </w:trPr>
        <w:tc>
          <w:tcPr>
            <w:tcW w:w="1165" w:type="pct"/>
            <w:tcBorders>
              <w:left w:val="single" w:sz="4" w:space="0" w:color="auto"/>
              <w:bottom w:val="single" w:sz="4" w:space="0" w:color="auto"/>
            </w:tcBorders>
            <w:vAlign w:val="center"/>
          </w:tcPr>
          <w:p w14:paraId="73197039" w14:textId="77777777" w:rsidR="00632E85" w:rsidRPr="00AE781B" w:rsidRDefault="00632E85" w:rsidP="001C2C13">
            <w:pPr>
              <w:pStyle w:val="TAC"/>
            </w:pPr>
            <w:r w:rsidRPr="00AE781B">
              <w:t>PDCCH_RA</w:t>
            </w:r>
          </w:p>
        </w:tc>
        <w:tc>
          <w:tcPr>
            <w:tcW w:w="532" w:type="pct"/>
            <w:vMerge/>
            <w:shd w:val="clear" w:color="auto" w:fill="auto"/>
            <w:vAlign w:val="center"/>
          </w:tcPr>
          <w:p w14:paraId="31F33823" w14:textId="77777777" w:rsidR="00632E85" w:rsidRPr="00AE781B" w:rsidRDefault="00632E85" w:rsidP="001C2C13">
            <w:pPr>
              <w:pStyle w:val="TAC"/>
            </w:pPr>
          </w:p>
        </w:tc>
        <w:tc>
          <w:tcPr>
            <w:tcW w:w="1152" w:type="pct"/>
            <w:vMerge/>
            <w:vAlign w:val="center"/>
          </w:tcPr>
          <w:p w14:paraId="5ABD7340" w14:textId="77777777" w:rsidR="00632E85" w:rsidRPr="00AE781B" w:rsidRDefault="00632E85" w:rsidP="001C2C13">
            <w:pPr>
              <w:pStyle w:val="TAC"/>
            </w:pPr>
          </w:p>
        </w:tc>
        <w:tc>
          <w:tcPr>
            <w:tcW w:w="1079" w:type="pct"/>
            <w:vMerge/>
            <w:vAlign w:val="center"/>
          </w:tcPr>
          <w:p w14:paraId="30FB449A" w14:textId="77777777" w:rsidR="00632E85" w:rsidRPr="00AE781B" w:rsidRDefault="00632E85" w:rsidP="001C2C13">
            <w:pPr>
              <w:pStyle w:val="TAC"/>
            </w:pPr>
          </w:p>
        </w:tc>
        <w:tc>
          <w:tcPr>
            <w:tcW w:w="1072" w:type="pct"/>
            <w:vMerge/>
            <w:vAlign w:val="center"/>
          </w:tcPr>
          <w:p w14:paraId="3283A66E" w14:textId="77777777" w:rsidR="00632E85" w:rsidRPr="00AE781B" w:rsidRDefault="00632E85" w:rsidP="001C2C13">
            <w:pPr>
              <w:pStyle w:val="TAC"/>
            </w:pPr>
          </w:p>
        </w:tc>
      </w:tr>
      <w:tr w:rsidR="00632E85" w:rsidRPr="00AE781B" w14:paraId="6796327E" w14:textId="77777777" w:rsidTr="001C2C13">
        <w:trPr>
          <w:cantSplit/>
          <w:trHeight w:val="223"/>
          <w:jc w:val="center"/>
        </w:trPr>
        <w:tc>
          <w:tcPr>
            <w:tcW w:w="1165" w:type="pct"/>
            <w:tcBorders>
              <w:left w:val="single" w:sz="4" w:space="0" w:color="auto"/>
              <w:bottom w:val="single" w:sz="4" w:space="0" w:color="auto"/>
            </w:tcBorders>
            <w:vAlign w:val="center"/>
          </w:tcPr>
          <w:p w14:paraId="04A49DEA" w14:textId="77777777" w:rsidR="00632E85" w:rsidRPr="00AE781B" w:rsidRDefault="00632E85" w:rsidP="001C2C13">
            <w:pPr>
              <w:pStyle w:val="TAC"/>
            </w:pPr>
            <w:r w:rsidRPr="00AE781B">
              <w:t>PDCCH_RB</w:t>
            </w:r>
          </w:p>
        </w:tc>
        <w:tc>
          <w:tcPr>
            <w:tcW w:w="532" w:type="pct"/>
            <w:vMerge/>
            <w:shd w:val="clear" w:color="auto" w:fill="auto"/>
            <w:vAlign w:val="center"/>
          </w:tcPr>
          <w:p w14:paraId="3A4AD92C" w14:textId="77777777" w:rsidR="00632E85" w:rsidRPr="00AE781B" w:rsidRDefault="00632E85" w:rsidP="001C2C13">
            <w:pPr>
              <w:pStyle w:val="TAC"/>
            </w:pPr>
          </w:p>
        </w:tc>
        <w:tc>
          <w:tcPr>
            <w:tcW w:w="1152" w:type="pct"/>
            <w:vMerge/>
            <w:vAlign w:val="center"/>
          </w:tcPr>
          <w:p w14:paraId="647A4B8B" w14:textId="77777777" w:rsidR="00632E85" w:rsidRPr="00AE781B" w:rsidRDefault="00632E85" w:rsidP="001C2C13">
            <w:pPr>
              <w:pStyle w:val="TAC"/>
            </w:pPr>
          </w:p>
        </w:tc>
        <w:tc>
          <w:tcPr>
            <w:tcW w:w="1079" w:type="pct"/>
            <w:vMerge/>
            <w:vAlign w:val="center"/>
          </w:tcPr>
          <w:p w14:paraId="42B0F62D" w14:textId="77777777" w:rsidR="00632E85" w:rsidRPr="00AE781B" w:rsidRDefault="00632E85" w:rsidP="001C2C13">
            <w:pPr>
              <w:pStyle w:val="TAC"/>
            </w:pPr>
          </w:p>
        </w:tc>
        <w:tc>
          <w:tcPr>
            <w:tcW w:w="1072" w:type="pct"/>
            <w:vMerge/>
            <w:vAlign w:val="center"/>
          </w:tcPr>
          <w:p w14:paraId="19E0FEA8" w14:textId="77777777" w:rsidR="00632E85" w:rsidRPr="00AE781B" w:rsidRDefault="00632E85" w:rsidP="001C2C13">
            <w:pPr>
              <w:pStyle w:val="TAC"/>
            </w:pPr>
          </w:p>
        </w:tc>
      </w:tr>
      <w:tr w:rsidR="00632E85" w:rsidRPr="00AE781B" w14:paraId="4F4883A8" w14:textId="77777777" w:rsidTr="001C2C13">
        <w:trPr>
          <w:cantSplit/>
          <w:trHeight w:val="223"/>
          <w:jc w:val="center"/>
        </w:trPr>
        <w:tc>
          <w:tcPr>
            <w:tcW w:w="1165" w:type="pct"/>
            <w:tcBorders>
              <w:left w:val="single" w:sz="4" w:space="0" w:color="auto"/>
              <w:bottom w:val="single" w:sz="4" w:space="0" w:color="auto"/>
            </w:tcBorders>
            <w:vAlign w:val="center"/>
          </w:tcPr>
          <w:p w14:paraId="081C0636"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3626F173" w14:textId="77777777" w:rsidR="00632E85" w:rsidRPr="00AE781B" w:rsidRDefault="00632E85" w:rsidP="001C2C13">
            <w:pPr>
              <w:pStyle w:val="TAC"/>
            </w:pPr>
          </w:p>
        </w:tc>
        <w:tc>
          <w:tcPr>
            <w:tcW w:w="1152" w:type="pct"/>
            <w:vMerge/>
            <w:vAlign w:val="center"/>
          </w:tcPr>
          <w:p w14:paraId="0F09AC96" w14:textId="77777777" w:rsidR="00632E85" w:rsidRPr="00AE781B" w:rsidRDefault="00632E85" w:rsidP="001C2C13">
            <w:pPr>
              <w:pStyle w:val="TAC"/>
            </w:pPr>
          </w:p>
        </w:tc>
        <w:tc>
          <w:tcPr>
            <w:tcW w:w="1079" w:type="pct"/>
            <w:vMerge/>
            <w:vAlign w:val="center"/>
          </w:tcPr>
          <w:p w14:paraId="012EA7E0" w14:textId="77777777" w:rsidR="00632E85" w:rsidRPr="00AE781B" w:rsidRDefault="00632E85" w:rsidP="001C2C13">
            <w:pPr>
              <w:pStyle w:val="TAC"/>
            </w:pPr>
          </w:p>
        </w:tc>
        <w:tc>
          <w:tcPr>
            <w:tcW w:w="1072" w:type="pct"/>
            <w:vMerge/>
            <w:vAlign w:val="center"/>
          </w:tcPr>
          <w:p w14:paraId="75EAE462" w14:textId="77777777" w:rsidR="00632E85" w:rsidRPr="00AE781B" w:rsidRDefault="00632E85" w:rsidP="001C2C13">
            <w:pPr>
              <w:pStyle w:val="TAC"/>
            </w:pPr>
          </w:p>
        </w:tc>
      </w:tr>
      <w:tr w:rsidR="00632E85" w:rsidRPr="00AE781B" w14:paraId="56C6498D" w14:textId="77777777" w:rsidTr="001C2C13">
        <w:trPr>
          <w:cantSplit/>
          <w:trHeight w:val="162"/>
          <w:jc w:val="center"/>
        </w:trPr>
        <w:tc>
          <w:tcPr>
            <w:tcW w:w="1165" w:type="pct"/>
            <w:tcBorders>
              <w:left w:val="single" w:sz="4" w:space="0" w:color="auto"/>
              <w:bottom w:val="single" w:sz="4" w:space="0" w:color="auto"/>
            </w:tcBorders>
            <w:vAlign w:val="center"/>
          </w:tcPr>
          <w:p w14:paraId="2BEF936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20F5D7CB" w14:textId="77777777" w:rsidR="00632E85" w:rsidRPr="00AE781B" w:rsidRDefault="00632E85" w:rsidP="001C2C13">
            <w:pPr>
              <w:pStyle w:val="TAC"/>
            </w:pPr>
          </w:p>
        </w:tc>
        <w:tc>
          <w:tcPr>
            <w:tcW w:w="1152" w:type="pct"/>
            <w:vMerge/>
            <w:vAlign w:val="center"/>
          </w:tcPr>
          <w:p w14:paraId="12643B46" w14:textId="77777777" w:rsidR="00632E85" w:rsidRPr="00AE781B" w:rsidRDefault="00632E85" w:rsidP="001C2C13">
            <w:pPr>
              <w:pStyle w:val="TAC"/>
            </w:pPr>
          </w:p>
        </w:tc>
        <w:tc>
          <w:tcPr>
            <w:tcW w:w="1079" w:type="pct"/>
            <w:vMerge/>
            <w:vAlign w:val="center"/>
          </w:tcPr>
          <w:p w14:paraId="2A42AC92" w14:textId="77777777" w:rsidR="00632E85" w:rsidRPr="00AE781B" w:rsidRDefault="00632E85" w:rsidP="001C2C13">
            <w:pPr>
              <w:pStyle w:val="TAC"/>
            </w:pPr>
          </w:p>
        </w:tc>
        <w:tc>
          <w:tcPr>
            <w:tcW w:w="1072" w:type="pct"/>
            <w:vMerge/>
            <w:vAlign w:val="center"/>
          </w:tcPr>
          <w:p w14:paraId="5AE32318" w14:textId="77777777" w:rsidR="00632E85" w:rsidRPr="00AE781B" w:rsidRDefault="00632E85" w:rsidP="001C2C13">
            <w:pPr>
              <w:pStyle w:val="TAC"/>
            </w:pPr>
          </w:p>
        </w:tc>
      </w:tr>
      <w:tr w:rsidR="00632E85" w:rsidRPr="00AE781B" w14:paraId="0A1919D5" w14:textId="77777777" w:rsidTr="001C2C13">
        <w:trPr>
          <w:cantSplit/>
          <w:trHeight w:val="397"/>
          <w:jc w:val="center"/>
        </w:trPr>
        <w:tc>
          <w:tcPr>
            <w:tcW w:w="1165" w:type="pct"/>
            <w:vAlign w:val="center"/>
          </w:tcPr>
          <w:p w14:paraId="10008D67" w14:textId="77777777" w:rsidR="00632E85" w:rsidRPr="00AE781B" w:rsidRDefault="00632E85" w:rsidP="001C2C13">
            <w:pPr>
              <w:pStyle w:val="TAC"/>
            </w:pPr>
            <w:r w:rsidRPr="00AE781B">
              <w:rPr>
                <w:position w:val="-12"/>
              </w:rPr>
              <w:object w:dxaOrig="400" w:dyaOrig="360" w14:anchorId="4C963E90">
                <v:shape id="_x0000_i1362" type="#_x0000_t75" style="width:20.25pt;height:18.75pt" o:ole="" fillcolor="window">
                  <v:imagedata r:id="rId77" o:title=""/>
                </v:shape>
                <o:OLEObject Type="Embed" ProgID="Equation.3" ShapeID="_x0000_i1362" DrawAspect="Content" ObjectID="_1774200278" r:id="rId331"/>
              </w:object>
            </w:r>
            <w:r w:rsidRPr="00AE781B">
              <w:rPr>
                <w:vertAlign w:val="superscript"/>
              </w:rPr>
              <w:t xml:space="preserve"> Note 3</w:t>
            </w:r>
          </w:p>
        </w:tc>
        <w:tc>
          <w:tcPr>
            <w:tcW w:w="532" w:type="pct"/>
            <w:vAlign w:val="center"/>
          </w:tcPr>
          <w:p w14:paraId="003D6078" w14:textId="77777777" w:rsidR="00632E85" w:rsidRPr="00AE781B" w:rsidRDefault="00632E85" w:rsidP="001C2C13">
            <w:pPr>
              <w:pStyle w:val="TAC"/>
            </w:pPr>
            <w:r w:rsidRPr="00AE781B">
              <w:t>dBm/</w:t>
            </w:r>
          </w:p>
          <w:p w14:paraId="4DAA89F9" w14:textId="77777777" w:rsidR="00632E85" w:rsidRPr="00AE781B" w:rsidRDefault="00632E85" w:rsidP="001C2C13">
            <w:pPr>
              <w:pStyle w:val="TAC"/>
            </w:pPr>
            <w:r w:rsidRPr="00AE781B">
              <w:t>15 kHz</w:t>
            </w:r>
          </w:p>
        </w:tc>
        <w:tc>
          <w:tcPr>
            <w:tcW w:w="3303" w:type="pct"/>
            <w:gridSpan w:val="3"/>
            <w:vAlign w:val="center"/>
          </w:tcPr>
          <w:p w14:paraId="227C0002" w14:textId="77777777" w:rsidR="00632E85" w:rsidRPr="00AE781B" w:rsidRDefault="00632E85" w:rsidP="001C2C13">
            <w:pPr>
              <w:pStyle w:val="TAC"/>
            </w:pPr>
            <w:r w:rsidRPr="00AE781B">
              <w:t>-95</w:t>
            </w:r>
          </w:p>
        </w:tc>
      </w:tr>
      <w:tr w:rsidR="00632E85" w:rsidRPr="00AE781B" w14:paraId="33C71E08" w14:textId="77777777" w:rsidTr="001C2C13">
        <w:trPr>
          <w:cantSplit/>
          <w:trHeight w:val="148"/>
          <w:jc w:val="center"/>
        </w:trPr>
        <w:tc>
          <w:tcPr>
            <w:tcW w:w="1165" w:type="pct"/>
            <w:vAlign w:val="center"/>
          </w:tcPr>
          <w:p w14:paraId="0000B056" w14:textId="77777777" w:rsidR="00632E85" w:rsidRPr="00AE781B" w:rsidRDefault="00632E85" w:rsidP="001C2C13">
            <w:pPr>
              <w:pStyle w:val="TAC"/>
            </w:pPr>
            <w:r w:rsidRPr="00AE781B">
              <w:t xml:space="preserve">PRS </w:t>
            </w:r>
            <w:r w:rsidRPr="00AE781B">
              <w:rPr>
                <w:position w:val="-12"/>
              </w:rPr>
              <w:object w:dxaOrig="720" w:dyaOrig="400" w14:anchorId="3AEB0084">
                <v:shape id="_x0000_i1363" type="#_x0000_t75" style="width:36pt;height:20.25pt" o:ole="">
                  <v:imagedata r:id="rId79" o:title=""/>
                </v:shape>
                <o:OLEObject Type="Embed" ProgID="Equation.3" ShapeID="_x0000_i1363" DrawAspect="Content" ObjectID="_1774200279" r:id="rId332"/>
              </w:object>
            </w:r>
          </w:p>
        </w:tc>
        <w:tc>
          <w:tcPr>
            <w:tcW w:w="532" w:type="pct"/>
            <w:vAlign w:val="center"/>
          </w:tcPr>
          <w:p w14:paraId="3579904F" w14:textId="77777777" w:rsidR="00632E85" w:rsidRPr="00AE781B" w:rsidRDefault="00632E85" w:rsidP="001C2C13">
            <w:pPr>
              <w:pStyle w:val="TAC"/>
            </w:pPr>
            <w:r w:rsidRPr="00AE781B">
              <w:t>dB</w:t>
            </w:r>
          </w:p>
        </w:tc>
        <w:tc>
          <w:tcPr>
            <w:tcW w:w="1152" w:type="pct"/>
            <w:vAlign w:val="center"/>
          </w:tcPr>
          <w:p w14:paraId="13A201F7" w14:textId="77777777" w:rsidR="00632E85" w:rsidRPr="00AE781B" w:rsidRDefault="00632E85" w:rsidP="001C2C13">
            <w:pPr>
              <w:pStyle w:val="TAC"/>
            </w:pPr>
            <w:r w:rsidRPr="00AE781B">
              <w:t>-Infinity</w:t>
            </w:r>
          </w:p>
        </w:tc>
        <w:tc>
          <w:tcPr>
            <w:tcW w:w="1079" w:type="pct"/>
            <w:vAlign w:val="center"/>
          </w:tcPr>
          <w:p w14:paraId="49322B22" w14:textId="77777777" w:rsidR="00632E85" w:rsidRPr="00AE781B" w:rsidRDefault="00632E85" w:rsidP="001C2C13">
            <w:pPr>
              <w:pStyle w:val="TAC"/>
            </w:pPr>
            <w:r w:rsidRPr="00AE781B">
              <w:t>-Infinity</w:t>
            </w:r>
          </w:p>
        </w:tc>
        <w:tc>
          <w:tcPr>
            <w:tcW w:w="1072" w:type="pct"/>
            <w:vAlign w:val="center"/>
          </w:tcPr>
          <w:p w14:paraId="24AD9F5B" w14:textId="77777777" w:rsidR="00632E85" w:rsidRPr="00AE781B" w:rsidRDefault="00632E85" w:rsidP="001C2C13">
            <w:pPr>
              <w:pStyle w:val="TAC"/>
            </w:pPr>
            <w:r w:rsidRPr="00AE781B">
              <w:t>-Infinity</w:t>
            </w:r>
          </w:p>
        </w:tc>
      </w:tr>
      <w:tr w:rsidR="00632E85" w:rsidRPr="00AE781B" w14:paraId="5DF3EB66" w14:textId="77777777" w:rsidTr="001C2C13">
        <w:trPr>
          <w:cantSplit/>
          <w:trHeight w:val="460"/>
          <w:jc w:val="center"/>
        </w:trPr>
        <w:tc>
          <w:tcPr>
            <w:tcW w:w="1165" w:type="pct"/>
            <w:vAlign w:val="center"/>
          </w:tcPr>
          <w:p w14:paraId="78D7E6AE"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0DB98FE2" w14:textId="77777777" w:rsidR="00632E85" w:rsidRPr="00AE781B" w:rsidRDefault="00632E85" w:rsidP="001C2C13">
            <w:pPr>
              <w:pStyle w:val="TAC"/>
            </w:pPr>
            <w:r w:rsidRPr="00AE781B">
              <w:t>dBm/</w:t>
            </w:r>
          </w:p>
          <w:p w14:paraId="22D18F85" w14:textId="77777777" w:rsidR="00632E85" w:rsidRPr="00AE781B" w:rsidRDefault="00632E85" w:rsidP="001C2C13">
            <w:pPr>
              <w:pStyle w:val="TAC"/>
            </w:pPr>
            <w:r w:rsidRPr="00AE781B">
              <w:t>9 MHz</w:t>
            </w:r>
          </w:p>
        </w:tc>
        <w:tc>
          <w:tcPr>
            <w:tcW w:w="1152" w:type="pct"/>
            <w:vAlign w:val="center"/>
          </w:tcPr>
          <w:p w14:paraId="5C7BA08E"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0DCB4D1E" w14:textId="77777777" w:rsidR="00632E85" w:rsidRPr="00AE781B" w:rsidDel="004B51DC" w:rsidRDefault="00632E85" w:rsidP="001C2C13">
            <w:pPr>
              <w:pStyle w:val="TAC"/>
            </w:pPr>
            <w:r w:rsidRPr="00AE781B">
              <w:t>N/A</w:t>
            </w:r>
          </w:p>
        </w:tc>
        <w:tc>
          <w:tcPr>
            <w:tcW w:w="1072" w:type="pct"/>
            <w:vAlign w:val="center"/>
          </w:tcPr>
          <w:p w14:paraId="4B5A3018" w14:textId="77777777" w:rsidR="00632E85" w:rsidRPr="00AE781B" w:rsidDel="004B51DC" w:rsidRDefault="00632E85" w:rsidP="001C2C13">
            <w:pPr>
              <w:pStyle w:val="TAC"/>
            </w:pPr>
            <w:r w:rsidRPr="00AE781B">
              <w:t>N/A</w:t>
            </w:r>
          </w:p>
        </w:tc>
      </w:tr>
      <w:tr w:rsidR="00632E85" w:rsidRPr="00AE781B" w14:paraId="67E03AA3" w14:textId="77777777" w:rsidTr="001C2C13">
        <w:trPr>
          <w:cantSplit/>
          <w:trHeight w:val="148"/>
          <w:jc w:val="center"/>
        </w:trPr>
        <w:tc>
          <w:tcPr>
            <w:tcW w:w="1165" w:type="pct"/>
            <w:vAlign w:val="center"/>
          </w:tcPr>
          <w:p w14:paraId="719A8A5C" w14:textId="77777777" w:rsidR="00632E85" w:rsidRPr="00AE781B" w:rsidRDefault="00632E85" w:rsidP="001C2C13">
            <w:pPr>
              <w:pStyle w:val="TAC"/>
            </w:pPr>
            <w:r w:rsidRPr="00AE781B">
              <w:rPr>
                <w:position w:val="-12"/>
              </w:rPr>
              <w:object w:dxaOrig="720" w:dyaOrig="400" w14:anchorId="647F9880">
                <v:shape id="_x0000_i1364" type="#_x0000_t75" style="width:36pt;height:20.25pt" o:ole="">
                  <v:imagedata r:id="rId79" o:title=""/>
                </v:shape>
                <o:OLEObject Type="Embed" ProgID="Equation.3" ShapeID="_x0000_i1364" DrawAspect="Content" ObjectID="_1774200280" r:id="rId333"/>
              </w:object>
            </w:r>
          </w:p>
        </w:tc>
        <w:tc>
          <w:tcPr>
            <w:tcW w:w="532" w:type="pct"/>
            <w:vAlign w:val="center"/>
          </w:tcPr>
          <w:p w14:paraId="50BAD140" w14:textId="77777777" w:rsidR="00632E85" w:rsidRPr="00AE781B" w:rsidRDefault="00632E85" w:rsidP="001C2C13">
            <w:pPr>
              <w:pStyle w:val="TAC"/>
            </w:pPr>
            <w:r w:rsidRPr="00AE781B">
              <w:t>dB</w:t>
            </w:r>
          </w:p>
        </w:tc>
        <w:tc>
          <w:tcPr>
            <w:tcW w:w="1152" w:type="pct"/>
            <w:vAlign w:val="center"/>
          </w:tcPr>
          <w:p w14:paraId="29FA5865" w14:textId="77777777" w:rsidR="00632E85" w:rsidRPr="00AE781B" w:rsidRDefault="00632E85" w:rsidP="001C2C13">
            <w:pPr>
              <w:pStyle w:val="TAC"/>
            </w:pPr>
            <w:r w:rsidRPr="00AE781B">
              <w:t>0</w:t>
            </w:r>
          </w:p>
        </w:tc>
        <w:tc>
          <w:tcPr>
            <w:tcW w:w="1079" w:type="pct"/>
            <w:vAlign w:val="center"/>
          </w:tcPr>
          <w:p w14:paraId="041DF3DC" w14:textId="77777777" w:rsidR="00632E85" w:rsidRPr="00AE781B" w:rsidRDefault="00632E85" w:rsidP="001C2C13">
            <w:pPr>
              <w:pStyle w:val="TAC"/>
            </w:pPr>
            <w:r w:rsidRPr="00AE781B">
              <w:t>-Infinity</w:t>
            </w:r>
          </w:p>
        </w:tc>
        <w:tc>
          <w:tcPr>
            <w:tcW w:w="1072" w:type="pct"/>
            <w:vAlign w:val="center"/>
          </w:tcPr>
          <w:p w14:paraId="0C20F83F" w14:textId="77777777" w:rsidR="00632E85" w:rsidRPr="00AE781B" w:rsidRDefault="00632E85" w:rsidP="001C2C13">
            <w:pPr>
              <w:pStyle w:val="TAC"/>
            </w:pPr>
            <w:r w:rsidRPr="00AE781B">
              <w:t>-Infinity</w:t>
            </w:r>
          </w:p>
        </w:tc>
      </w:tr>
      <w:tr w:rsidR="00632E85" w:rsidRPr="00AE781B" w14:paraId="005BA824" w14:textId="77777777" w:rsidTr="001C2C13">
        <w:trPr>
          <w:cantSplit/>
          <w:trHeight w:val="460"/>
          <w:jc w:val="center"/>
        </w:trPr>
        <w:tc>
          <w:tcPr>
            <w:tcW w:w="1165" w:type="pct"/>
            <w:vAlign w:val="center"/>
          </w:tcPr>
          <w:p w14:paraId="2036706F" w14:textId="77777777" w:rsidR="00632E85" w:rsidRPr="00AE781B" w:rsidRDefault="00632E85" w:rsidP="001C2C13">
            <w:pPr>
              <w:pStyle w:val="TAC"/>
            </w:pPr>
            <w:r w:rsidRPr="00AE781B">
              <w:t xml:space="preserve">Propagation Condition </w:t>
            </w:r>
          </w:p>
        </w:tc>
        <w:tc>
          <w:tcPr>
            <w:tcW w:w="532" w:type="pct"/>
            <w:vAlign w:val="center"/>
          </w:tcPr>
          <w:p w14:paraId="63841768" w14:textId="77777777" w:rsidR="00632E85" w:rsidRPr="00AE781B" w:rsidRDefault="00632E85" w:rsidP="001C2C13">
            <w:pPr>
              <w:pStyle w:val="TAC"/>
            </w:pPr>
          </w:p>
        </w:tc>
        <w:tc>
          <w:tcPr>
            <w:tcW w:w="3303" w:type="pct"/>
            <w:gridSpan w:val="3"/>
            <w:vAlign w:val="center"/>
          </w:tcPr>
          <w:p w14:paraId="5D82DCC0" w14:textId="77777777" w:rsidR="00632E85" w:rsidRPr="00AE781B" w:rsidRDefault="00632E85" w:rsidP="001C2C13">
            <w:pPr>
              <w:pStyle w:val="TAC"/>
              <w:rPr>
                <w:b/>
              </w:rPr>
            </w:pPr>
            <w:r w:rsidRPr="00AE781B">
              <w:t>ETU30</w:t>
            </w:r>
          </w:p>
        </w:tc>
      </w:tr>
      <w:tr w:rsidR="00632E85" w:rsidRPr="00AE781B" w14:paraId="1944F208" w14:textId="77777777" w:rsidTr="001C2C13">
        <w:trPr>
          <w:cantSplit/>
          <w:trHeight w:val="1499"/>
          <w:jc w:val="center"/>
        </w:trPr>
        <w:tc>
          <w:tcPr>
            <w:tcW w:w="5000" w:type="pct"/>
            <w:gridSpan w:val="5"/>
          </w:tcPr>
          <w:p w14:paraId="574E2041"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B3839C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70D5930"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0A4A75">
                <v:shape id="_x0000_i1365" type="#_x0000_t75" style="width:20.25pt;height:18.75pt" o:ole="" fillcolor="window">
                  <v:imagedata r:id="rId77" o:title=""/>
                </v:shape>
                <o:OLEObject Type="Embed" ProgID="Equation.3" ShapeID="_x0000_i1365" DrawAspect="Content" ObjectID="_1774200281" r:id="rId334"/>
              </w:object>
            </w:r>
            <w:r w:rsidRPr="00AE781B">
              <w:t xml:space="preserve"> to be fulfilled.</w:t>
            </w:r>
          </w:p>
          <w:p w14:paraId="062374D0"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505E5AA" w14:textId="77777777" w:rsidR="00632E85" w:rsidRPr="00AE781B" w:rsidRDefault="00632E85" w:rsidP="00632E85"/>
    <w:p w14:paraId="4E486C8B" w14:textId="77777777" w:rsidR="00632E85" w:rsidRPr="00AE781B" w:rsidRDefault="00632E85" w:rsidP="00632E85">
      <w:pPr>
        <w:pStyle w:val="TH"/>
      </w:pPr>
      <w:r w:rsidRPr="00AE781B">
        <w:lastRenderedPageBreak/>
        <w:t>Table 9.4.1.1.5-2: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562C380"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B78FCC4"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B85D719"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5899C980"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1ED4113D" w14:textId="77777777" w:rsidR="00632E85" w:rsidRPr="00AE781B" w:rsidRDefault="00632E85" w:rsidP="001C2C13">
            <w:pPr>
              <w:pStyle w:val="TAH"/>
            </w:pPr>
            <w:r w:rsidRPr="00AE781B">
              <w:t>Cell 2</w:t>
            </w:r>
          </w:p>
        </w:tc>
        <w:tc>
          <w:tcPr>
            <w:tcW w:w="1074" w:type="pct"/>
            <w:gridSpan w:val="3"/>
          </w:tcPr>
          <w:p w14:paraId="48A60D8D" w14:textId="77777777" w:rsidR="00632E85" w:rsidRPr="00AE781B" w:rsidRDefault="00632E85" w:rsidP="001C2C13">
            <w:pPr>
              <w:pStyle w:val="TAH"/>
            </w:pPr>
            <w:r w:rsidRPr="00AE781B">
              <w:t>Cell 3</w:t>
            </w:r>
          </w:p>
        </w:tc>
      </w:tr>
      <w:tr w:rsidR="00632E85" w:rsidRPr="00AE781B" w14:paraId="5535A79B" w14:textId="77777777" w:rsidTr="001C2C13">
        <w:trPr>
          <w:cantSplit/>
          <w:trHeight w:val="160"/>
          <w:jc w:val="center"/>
        </w:trPr>
        <w:tc>
          <w:tcPr>
            <w:tcW w:w="1166" w:type="pct"/>
            <w:gridSpan w:val="2"/>
            <w:vMerge/>
            <w:tcBorders>
              <w:left w:val="single" w:sz="4" w:space="0" w:color="auto"/>
              <w:bottom w:val="single" w:sz="4" w:space="0" w:color="auto"/>
            </w:tcBorders>
          </w:tcPr>
          <w:p w14:paraId="58F2C0D8" w14:textId="77777777" w:rsidR="00632E85" w:rsidRPr="00AE781B" w:rsidRDefault="00632E85" w:rsidP="001C2C13">
            <w:pPr>
              <w:pStyle w:val="TAH"/>
            </w:pPr>
          </w:p>
        </w:tc>
        <w:tc>
          <w:tcPr>
            <w:tcW w:w="532" w:type="pct"/>
            <w:gridSpan w:val="2"/>
            <w:vMerge/>
            <w:tcBorders>
              <w:bottom w:val="single" w:sz="4" w:space="0" w:color="auto"/>
            </w:tcBorders>
          </w:tcPr>
          <w:p w14:paraId="73DCF2E9" w14:textId="77777777" w:rsidR="00632E85" w:rsidRPr="00AE781B" w:rsidRDefault="00632E85" w:rsidP="001C2C13">
            <w:pPr>
              <w:pStyle w:val="TAH"/>
            </w:pPr>
          </w:p>
        </w:tc>
        <w:tc>
          <w:tcPr>
            <w:tcW w:w="508" w:type="pct"/>
            <w:gridSpan w:val="2"/>
            <w:tcBorders>
              <w:bottom w:val="single" w:sz="4" w:space="0" w:color="auto"/>
            </w:tcBorders>
          </w:tcPr>
          <w:p w14:paraId="7E5FC9AE" w14:textId="77777777" w:rsidR="00632E85" w:rsidRPr="00AE781B" w:rsidRDefault="00632E85" w:rsidP="001C2C13">
            <w:pPr>
              <w:pStyle w:val="TAH"/>
            </w:pPr>
            <w:r w:rsidRPr="00AE781B">
              <w:t>T2</w:t>
            </w:r>
          </w:p>
        </w:tc>
        <w:tc>
          <w:tcPr>
            <w:tcW w:w="594" w:type="pct"/>
            <w:tcBorders>
              <w:bottom w:val="single" w:sz="4" w:space="0" w:color="auto"/>
            </w:tcBorders>
          </w:tcPr>
          <w:p w14:paraId="3BC90DED" w14:textId="77777777" w:rsidR="00632E85" w:rsidRPr="00AE781B" w:rsidRDefault="00632E85" w:rsidP="001C2C13">
            <w:pPr>
              <w:pStyle w:val="TAH"/>
            </w:pPr>
            <w:r w:rsidRPr="00AE781B">
              <w:t>T3</w:t>
            </w:r>
          </w:p>
        </w:tc>
        <w:tc>
          <w:tcPr>
            <w:tcW w:w="594" w:type="pct"/>
            <w:tcBorders>
              <w:bottom w:val="single" w:sz="4" w:space="0" w:color="auto"/>
            </w:tcBorders>
          </w:tcPr>
          <w:p w14:paraId="2B27FE5D"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3855F147" w14:textId="77777777" w:rsidR="00632E85" w:rsidRPr="00AE781B" w:rsidRDefault="00632E85" w:rsidP="001C2C13">
            <w:pPr>
              <w:pStyle w:val="TAH"/>
            </w:pPr>
            <w:r w:rsidRPr="00AE781B">
              <w:t>T3</w:t>
            </w:r>
          </w:p>
        </w:tc>
        <w:tc>
          <w:tcPr>
            <w:tcW w:w="535" w:type="pct"/>
            <w:gridSpan w:val="2"/>
          </w:tcPr>
          <w:p w14:paraId="5416132C" w14:textId="77777777" w:rsidR="00632E85" w:rsidRPr="00AE781B" w:rsidRDefault="00632E85" w:rsidP="001C2C13">
            <w:pPr>
              <w:pStyle w:val="TAH"/>
            </w:pPr>
            <w:r w:rsidRPr="00AE781B">
              <w:t>T2</w:t>
            </w:r>
          </w:p>
        </w:tc>
        <w:tc>
          <w:tcPr>
            <w:tcW w:w="539" w:type="pct"/>
          </w:tcPr>
          <w:p w14:paraId="6DEA6BC7" w14:textId="77777777" w:rsidR="00632E85" w:rsidRPr="00AE781B" w:rsidRDefault="00632E85" w:rsidP="001C2C13">
            <w:pPr>
              <w:pStyle w:val="TAH"/>
            </w:pPr>
            <w:r w:rsidRPr="00AE781B">
              <w:t>T3</w:t>
            </w:r>
          </w:p>
        </w:tc>
      </w:tr>
      <w:tr w:rsidR="00632E85" w:rsidRPr="00AE781B" w14:paraId="494005ED"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66BB7F5"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6D7CF2E4" w14:textId="77777777" w:rsidR="00632E85" w:rsidRPr="00AE781B" w:rsidRDefault="00632E85" w:rsidP="001C2C13">
            <w:pPr>
              <w:pStyle w:val="TAC"/>
            </w:pPr>
          </w:p>
        </w:tc>
        <w:tc>
          <w:tcPr>
            <w:tcW w:w="1102" w:type="pct"/>
            <w:gridSpan w:val="3"/>
            <w:tcBorders>
              <w:bottom w:val="single" w:sz="4" w:space="0" w:color="auto"/>
            </w:tcBorders>
            <w:vAlign w:val="center"/>
          </w:tcPr>
          <w:p w14:paraId="6D7EFA34"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3B5193F4" w14:textId="77777777" w:rsidR="00632E85" w:rsidRPr="00AE781B" w:rsidRDefault="00632E85" w:rsidP="001C2C13">
            <w:pPr>
              <w:pStyle w:val="TAC"/>
            </w:pPr>
            <w:r w:rsidRPr="00AE781B">
              <w:t>2</w:t>
            </w:r>
          </w:p>
        </w:tc>
        <w:tc>
          <w:tcPr>
            <w:tcW w:w="1074" w:type="pct"/>
            <w:gridSpan w:val="3"/>
            <w:vAlign w:val="center"/>
          </w:tcPr>
          <w:p w14:paraId="43A5C33E" w14:textId="77777777" w:rsidR="00632E85" w:rsidRPr="00AE781B" w:rsidRDefault="00632E85" w:rsidP="001C2C13">
            <w:pPr>
              <w:pStyle w:val="TAC"/>
            </w:pPr>
            <w:r w:rsidRPr="00AE781B">
              <w:t>2</w:t>
            </w:r>
          </w:p>
        </w:tc>
      </w:tr>
      <w:tr w:rsidR="00632E85" w:rsidRPr="00AE781B" w14:paraId="4D0CFA1B" w14:textId="77777777" w:rsidTr="001C2C13">
        <w:trPr>
          <w:cantSplit/>
          <w:trHeight w:val="237"/>
          <w:jc w:val="center"/>
        </w:trPr>
        <w:tc>
          <w:tcPr>
            <w:tcW w:w="1166" w:type="pct"/>
            <w:gridSpan w:val="2"/>
            <w:tcBorders>
              <w:left w:val="single" w:sz="4" w:space="0" w:color="auto"/>
              <w:bottom w:val="single" w:sz="4" w:space="0" w:color="auto"/>
            </w:tcBorders>
          </w:tcPr>
          <w:p w14:paraId="38303E39"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2DCFE47A" w14:textId="77777777" w:rsidR="00632E85" w:rsidRPr="00AE781B" w:rsidRDefault="00632E85" w:rsidP="001C2C13">
            <w:pPr>
              <w:pStyle w:val="TAC"/>
            </w:pPr>
          </w:p>
        </w:tc>
        <w:tc>
          <w:tcPr>
            <w:tcW w:w="1102" w:type="pct"/>
            <w:gridSpan w:val="3"/>
            <w:tcBorders>
              <w:bottom w:val="single" w:sz="4" w:space="0" w:color="auto"/>
            </w:tcBorders>
          </w:tcPr>
          <w:p w14:paraId="1B7CF902"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24698FA7" w14:textId="77777777" w:rsidR="00632E85" w:rsidRPr="00AE781B" w:rsidRDefault="00632E85" w:rsidP="001C2C13">
            <w:pPr>
              <w:pStyle w:val="TAC"/>
            </w:pPr>
            <w:r w:rsidRPr="00AE781B">
              <w:rPr>
                <w:rFonts w:cs="Arial"/>
                <w:bCs/>
                <w:lang w:eastAsia="en-US"/>
              </w:rPr>
              <w:t>1x1</w:t>
            </w:r>
          </w:p>
        </w:tc>
        <w:tc>
          <w:tcPr>
            <w:tcW w:w="1074" w:type="pct"/>
            <w:gridSpan w:val="3"/>
          </w:tcPr>
          <w:p w14:paraId="00B8CFEA" w14:textId="77777777" w:rsidR="00632E85" w:rsidRPr="00AE781B" w:rsidRDefault="00632E85" w:rsidP="001C2C13">
            <w:pPr>
              <w:pStyle w:val="TAC"/>
            </w:pPr>
            <w:r w:rsidRPr="00AE781B">
              <w:rPr>
                <w:rFonts w:cs="Arial"/>
                <w:bCs/>
                <w:lang w:eastAsia="en-US"/>
              </w:rPr>
              <w:t>1x1</w:t>
            </w:r>
          </w:p>
        </w:tc>
      </w:tr>
      <w:tr w:rsidR="00632E85" w:rsidRPr="00AE781B" w14:paraId="4EA25F92"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5E3BD33"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0CDDEEE0" w14:textId="77777777" w:rsidR="00632E85" w:rsidRPr="00AE781B" w:rsidRDefault="00632E85" w:rsidP="001C2C13">
            <w:pPr>
              <w:pStyle w:val="TAC"/>
            </w:pPr>
          </w:p>
        </w:tc>
        <w:tc>
          <w:tcPr>
            <w:tcW w:w="1102" w:type="pct"/>
            <w:gridSpan w:val="3"/>
            <w:tcBorders>
              <w:bottom w:val="single" w:sz="4" w:space="0" w:color="auto"/>
            </w:tcBorders>
            <w:vAlign w:val="center"/>
          </w:tcPr>
          <w:p w14:paraId="3921B455" w14:textId="77777777" w:rsidR="00632E85" w:rsidRPr="00AE781B" w:rsidRDefault="00632E85" w:rsidP="001C2C13">
            <w:pPr>
              <w:pStyle w:val="TAC"/>
            </w:pPr>
            <w:r w:rsidRPr="00AE781B">
              <w:t>OP.21 FDD</w:t>
            </w:r>
          </w:p>
        </w:tc>
        <w:tc>
          <w:tcPr>
            <w:tcW w:w="1126" w:type="pct"/>
            <w:gridSpan w:val="3"/>
            <w:tcBorders>
              <w:bottom w:val="single" w:sz="4" w:space="0" w:color="auto"/>
            </w:tcBorders>
            <w:vAlign w:val="center"/>
          </w:tcPr>
          <w:p w14:paraId="5D0FFA1E" w14:textId="77777777" w:rsidR="00632E85" w:rsidRPr="00AE781B" w:rsidRDefault="00632E85" w:rsidP="001C2C13">
            <w:pPr>
              <w:pStyle w:val="TAC"/>
            </w:pPr>
            <w:r w:rsidRPr="00AE781B">
              <w:t>OP.6 FDD</w:t>
            </w:r>
          </w:p>
        </w:tc>
        <w:tc>
          <w:tcPr>
            <w:tcW w:w="535" w:type="pct"/>
            <w:gridSpan w:val="2"/>
            <w:vAlign w:val="center"/>
          </w:tcPr>
          <w:p w14:paraId="48FB378D" w14:textId="77777777" w:rsidR="00632E85" w:rsidRPr="00AE781B" w:rsidRDefault="00632E85" w:rsidP="001C2C13">
            <w:pPr>
              <w:pStyle w:val="TAC"/>
            </w:pPr>
            <w:r w:rsidRPr="00AE781B">
              <w:t>OP.6 FDD</w:t>
            </w:r>
          </w:p>
        </w:tc>
        <w:tc>
          <w:tcPr>
            <w:tcW w:w="539" w:type="pct"/>
            <w:vAlign w:val="center"/>
          </w:tcPr>
          <w:p w14:paraId="688EF037" w14:textId="77777777" w:rsidR="00632E85" w:rsidRPr="00AE781B" w:rsidRDefault="00632E85" w:rsidP="001C2C13">
            <w:pPr>
              <w:pStyle w:val="TAC"/>
            </w:pPr>
            <w:r w:rsidRPr="00AE781B">
              <w:t>N/A</w:t>
            </w:r>
          </w:p>
        </w:tc>
      </w:tr>
      <w:tr w:rsidR="00632E85" w:rsidRPr="00AE781B" w14:paraId="5ED3004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394B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1F241A19" w14:textId="77777777" w:rsidR="00632E85" w:rsidRPr="00AE781B" w:rsidRDefault="00632E85" w:rsidP="001C2C13">
            <w:pPr>
              <w:pStyle w:val="TAC"/>
            </w:pPr>
            <w:r w:rsidRPr="00AE781B">
              <w:t>dB</w:t>
            </w:r>
          </w:p>
        </w:tc>
        <w:tc>
          <w:tcPr>
            <w:tcW w:w="1102" w:type="pct"/>
            <w:gridSpan w:val="3"/>
            <w:vMerge w:val="restart"/>
            <w:vAlign w:val="center"/>
          </w:tcPr>
          <w:p w14:paraId="470A02FB" w14:textId="77777777" w:rsidR="00632E85" w:rsidRPr="00AE781B" w:rsidRDefault="00632E85" w:rsidP="001C2C13">
            <w:pPr>
              <w:pStyle w:val="TAC"/>
            </w:pPr>
            <w:r w:rsidRPr="00AE781B">
              <w:t>0</w:t>
            </w:r>
          </w:p>
        </w:tc>
        <w:tc>
          <w:tcPr>
            <w:tcW w:w="1126" w:type="pct"/>
            <w:gridSpan w:val="3"/>
            <w:vMerge w:val="restart"/>
            <w:vAlign w:val="center"/>
          </w:tcPr>
          <w:p w14:paraId="66211F1D" w14:textId="77777777" w:rsidR="00632E85" w:rsidRPr="00AE781B" w:rsidRDefault="00632E85" w:rsidP="001C2C13">
            <w:pPr>
              <w:pStyle w:val="TAC"/>
            </w:pPr>
            <w:r w:rsidRPr="00AE781B">
              <w:t>0</w:t>
            </w:r>
          </w:p>
        </w:tc>
        <w:tc>
          <w:tcPr>
            <w:tcW w:w="535" w:type="pct"/>
            <w:gridSpan w:val="2"/>
            <w:vMerge w:val="restart"/>
            <w:vAlign w:val="center"/>
          </w:tcPr>
          <w:p w14:paraId="1FB383C3" w14:textId="77777777" w:rsidR="00632E85" w:rsidRPr="00AE781B" w:rsidRDefault="00632E85" w:rsidP="001C2C13">
            <w:pPr>
              <w:pStyle w:val="TAC"/>
            </w:pPr>
            <w:r w:rsidRPr="00AE781B">
              <w:t>0</w:t>
            </w:r>
          </w:p>
        </w:tc>
        <w:tc>
          <w:tcPr>
            <w:tcW w:w="539" w:type="pct"/>
            <w:vMerge w:val="restart"/>
            <w:vAlign w:val="center"/>
          </w:tcPr>
          <w:p w14:paraId="44D29CB7" w14:textId="77777777" w:rsidR="00632E85" w:rsidRPr="00AE781B" w:rsidRDefault="00632E85" w:rsidP="001C2C13">
            <w:pPr>
              <w:pStyle w:val="TAC"/>
            </w:pPr>
            <w:r w:rsidRPr="00AE781B">
              <w:t>N/A</w:t>
            </w:r>
          </w:p>
        </w:tc>
      </w:tr>
      <w:tr w:rsidR="00632E85" w:rsidRPr="00AE781B" w14:paraId="7CAF69B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FBDAD68"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0AB248EC" w14:textId="77777777" w:rsidR="00632E85" w:rsidRPr="00AE781B" w:rsidRDefault="00632E85" w:rsidP="001C2C13">
            <w:pPr>
              <w:pStyle w:val="TAC"/>
            </w:pPr>
          </w:p>
        </w:tc>
        <w:tc>
          <w:tcPr>
            <w:tcW w:w="1102" w:type="pct"/>
            <w:gridSpan w:val="3"/>
            <w:vMerge/>
            <w:vAlign w:val="center"/>
          </w:tcPr>
          <w:p w14:paraId="74A44CEA" w14:textId="77777777" w:rsidR="00632E85" w:rsidRPr="00AE781B" w:rsidRDefault="00632E85" w:rsidP="001C2C13">
            <w:pPr>
              <w:pStyle w:val="TAC"/>
            </w:pPr>
          </w:p>
        </w:tc>
        <w:tc>
          <w:tcPr>
            <w:tcW w:w="1126" w:type="pct"/>
            <w:gridSpan w:val="3"/>
            <w:vMerge/>
            <w:vAlign w:val="center"/>
          </w:tcPr>
          <w:p w14:paraId="5E279C46" w14:textId="77777777" w:rsidR="00632E85" w:rsidRPr="00AE781B" w:rsidRDefault="00632E85" w:rsidP="001C2C13">
            <w:pPr>
              <w:pStyle w:val="TAC"/>
            </w:pPr>
          </w:p>
        </w:tc>
        <w:tc>
          <w:tcPr>
            <w:tcW w:w="535" w:type="pct"/>
            <w:gridSpan w:val="2"/>
            <w:vMerge/>
            <w:vAlign w:val="center"/>
          </w:tcPr>
          <w:p w14:paraId="30A31F98" w14:textId="77777777" w:rsidR="00632E85" w:rsidRPr="00AE781B" w:rsidRDefault="00632E85" w:rsidP="001C2C13">
            <w:pPr>
              <w:pStyle w:val="TAC"/>
            </w:pPr>
          </w:p>
        </w:tc>
        <w:tc>
          <w:tcPr>
            <w:tcW w:w="539" w:type="pct"/>
            <w:vMerge/>
            <w:vAlign w:val="center"/>
          </w:tcPr>
          <w:p w14:paraId="7CFFCEDA" w14:textId="77777777" w:rsidR="00632E85" w:rsidRPr="00AE781B" w:rsidRDefault="00632E85" w:rsidP="001C2C13">
            <w:pPr>
              <w:pStyle w:val="TAC"/>
            </w:pPr>
          </w:p>
        </w:tc>
      </w:tr>
      <w:tr w:rsidR="00632E85" w:rsidRPr="00AE781B" w14:paraId="6906AB8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077A0AA"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385B9E75" w14:textId="77777777" w:rsidR="00632E85" w:rsidRPr="00AE781B" w:rsidRDefault="00632E85" w:rsidP="001C2C13">
            <w:pPr>
              <w:pStyle w:val="TAC"/>
            </w:pPr>
          </w:p>
        </w:tc>
        <w:tc>
          <w:tcPr>
            <w:tcW w:w="1102" w:type="pct"/>
            <w:gridSpan w:val="3"/>
            <w:vMerge/>
            <w:vAlign w:val="center"/>
          </w:tcPr>
          <w:p w14:paraId="2DDABC5B" w14:textId="77777777" w:rsidR="00632E85" w:rsidRPr="00AE781B" w:rsidRDefault="00632E85" w:rsidP="001C2C13">
            <w:pPr>
              <w:pStyle w:val="TAC"/>
            </w:pPr>
          </w:p>
        </w:tc>
        <w:tc>
          <w:tcPr>
            <w:tcW w:w="1126" w:type="pct"/>
            <w:gridSpan w:val="3"/>
            <w:vMerge/>
            <w:vAlign w:val="center"/>
          </w:tcPr>
          <w:p w14:paraId="3B78BE55" w14:textId="77777777" w:rsidR="00632E85" w:rsidRPr="00AE781B" w:rsidRDefault="00632E85" w:rsidP="001C2C13">
            <w:pPr>
              <w:pStyle w:val="TAC"/>
            </w:pPr>
          </w:p>
        </w:tc>
        <w:tc>
          <w:tcPr>
            <w:tcW w:w="535" w:type="pct"/>
            <w:gridSpan w:val="2"/>
            <w:vMerge/>
            <w:vAlign w:val="center"/>
          </w:tcPr>
          <w:p w14:paraId="222AA377" w14:textId="77777777" w:rsidR="00632E85" w:rsidRPr="00AE781B" w:rsidRDefault="00632E85" w:rsidP="001C2C13">
            <w:pPr>
              <w:pStyle w:val="TAC"/>
            </w:pPr>
          </w:p>
        </w:tc>
        <w:tc>
          <w:tcPr>
            <w:tcW w:w="539" w:type="pct"/>
            <w:vMerge/>
            <w:vAlign w:val="center"/>
          </w:tcPr>
          <w:p w14:paraId="58CDC4E0" w14:textId="77777777" w:rsidR="00632E85" w:rsidRPr="00AE781B" w:rsidRDefault="00632E85" w:rsidP="001C2C13">
            <w:pPr>
              <w:pStyle w:val="TAC"/>
            </w:pPr>
          </w:p>
        </w:tc>
      </w:tr>
      <w:tr w:rsidR="00632E85" w:rsidRPr="00AE781B" w14:paraId="7171471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EE3D71"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31B80021" w14:textId="77777777" w:rsidR="00632E85" w:rsidRPr="00AE781B" w:rsidRDefault="00632E85" w:rsidP="001C2C13">
            <w:pPr>
              <w:pStyle w:val="TAC"/>
            </w:pPr>
          </w:p>
        </w:tc>
        <w:tc>
          <w:tcPr>
            <w:tcW w:w="1102" w:type="pct"/>
            <w:gridSpan w:val="3"/>
            <w:vMerge/>
            <w:vAlign w:val="center"/>
          </w:tcPr>
          <w:p w14:paraId="7AE9B0ED" w14:textId="77777777" w:rsidR="00632E85" w:rsidRPr="00AE781B" w:rsidRDefault="00632E85" w:rsidP="001C2C13">
            <w:pPr>
              <w:pStyle w:val="TAC"/>
            </w:pPr>
          </w:p>
        </w:tc>
        <w:tc>
          <w:tcPr>
            <w:tcW w:w="1126" w:type="pct"/>
            <w:gridSpan w:val="3"/>
            <w:vMerge/>
            <w:vAlign w:val="center"/>
          </w:tcPr>
          <w:p w14:paraId="7235641D" w14:textId="77777777" w:rsidR="00632E85" w:rsidRPr="00AE781B" w:rsidRDefault="00632E85" w:rsidP="001C2C13">
            <w:pPr>
              <w:pStyle w:val="TAC"/>
            </w:pPr>
          </w:p>
        </w:tc>
        <w:tc>
          <w:tcPr>
            <w:tcW w:w="535" w:type="pct"/>
            <w:gridSpan w:val="2"/>
            <w:vMerge/>
            <w:vAlign w:val="center"/>
          </w:tcPr>
          <w:p w14:paraId="054E9BA8" w14:textId="77777777" w:rsidR="00632E85" w:rsidRPr="00AE781B" w:rsidRDefault="00632E85" w:rsidP="001C2C13">
            <w:pPr>
              <w:pStyle w:val="TAC"/>
            </w:pPr>
          </w:p>
        </w:tc>
        <w:tc>
          <w:tcPr>
            <w:tcW w:w="539" w:type="pct"/>
            <w:vMerge/>
            <w:vAlign w:val="center"/>
          </w:tcPr>
          <w:p w14:paraId="33B63DE5" w14:textId="77777777" w:rsidR="00632E85" w:rsidRPr="00AE781B" w:rsidRDefault="00632E85" w:rsidP="001C2C13">
            <w:pPr>
              <w:pStyle w:val="TAC"/>
            </w:pPr>
          </w:p>
        </w:tc>
      </w:tr>
      <w:tr w:rsidR="00632E85" w:rsidRPr="00AE781B" w14:paraId="6A3F5B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C03EF4"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673BE025" w14:textId="77777777" w:rsidR="00632E85" w:rsidRPr="00AE781B" w:rsidRDefault="00632E85" w:rsidP="001C2C13">
            <w:pPr>
              <w:pStyle w:val="TAC"/>
            </w:pPr>
          </w:p>
        </w:tc>
        <w:tc>
          <w:tcPr>
            <w:tcW w:w="1102" w:type="pct"/>
            <w:gridSpan w:val="3"/>
            <w:vMerge/>
            <w:vAlign w:val="center"/>
          </w:tcPr>
          <w:p w14:paraId="7F12CC8C" w14:textId="77777777" w:rsidR="00632E85" w:rsidRPr="00AE781B" w:rsidRDefault="00632E85" w:rsidP="001C2C13">
            <w:pPr>
              <w:pStyle w:val="TAC"/>
            </w:pPr>
          </w:p>
        </w:tc>
        <w:tc>
          <w:tcPr>
            <w:tcW w:w="1126" w:type="pct"/>
            <w:gridSpan w:val="3"/>
            <w:vMerge/>
            <w:vAlign w:val="center"/>
          </w:tcPr>
          <w:p w14:paraId="0F3E0049" w14:textId="77777777" w:rsidR="00632E85" w:rsidRPr="00AE781B" w:rsidRDefault="00632E85" w:rsidP="001C2C13">
            <w:pPr>
              <w:pStyle w:val="TAC"/>
            </w:pPr>
          </w:p>
        </w:tc>
        <w:tc>
          <w:tcPr>
            <w:tcW w:w="535" w:type="pct"/>
            <w:gridSpan w:val="2"/>
            <w:vMerge/>
            <w:vAlign w:val="center"/>
          </w:tcPr>
          <w:p w14:paraId="589DB9E0" w14:textId="77777777" w:rsidR="00632E85" w:rsidRPr="00AE781B" w:rsidRDefault="00632E85" w:rsidP="001C2C13">
            <w:pPr>
              <w:pStyle w:val="TAC"/>
            </w:pPr>
          </w:p>
        </w:tc>
        <w:tc>
          <w:tcPr>
            <w:tcW w:w="539" w:type="pct"/>
            <w:vMerge/>
            <w:vAlign w:val="center"/>
          </w:tcPr>
          <w:p w14:paraId="35F0998C" w14:textId="77777777" w:rsidR="00632E85" w:rsidRPr="00AE781B" w:rsidRDefault="00632E85" w:rsidP="001C2C13">
            <w:pPr>
              <w:pStyle w:val="TAC"/>
            </w:pPr>
          </w:p>
        </w:tc>
      </w:tr>
      <w:tr w:rsidR="00632E85" w:rsidRPr="00AE781B" w14:paraId="33A774E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B9922CA"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5CD872A0" w14:textId="77777777" w:rsidR="00632E85" w:rsidRPr="00AE781B" w:rsidRDefault="00632E85" w:rsidP="001C2C13">
            <w:pPr>
              <w:pStyle w:val="TAC"/>
            </w:pPr>
          </w:p>
        </w:tc>
        <w:tc>
          <w:tcPr>
            <w:tcW w:w="1102" w:type="pct"/>
            <w:gridSpan w:val="3"/>
            <w:vMerge/>
            <w:vAlign w:val="center"/>
          </w:tcPr>
          <w:p w14:paraId="76B25CC2" w14:textId="77777777" w:rsidR="00632E85" w:rsidRPr="00AE781B" w:rsidRDefault="00632E85" w:rsidP="001C2C13">
            <w:pPr>
              <w:pStyle w:val="TAC"/>
            </w:pPr>
          </w:p>
        </w:tc>
        <w:tc>
          <w:tcPr>
            <w:tcW w:w="1126" w:type="pct"/>
            <w:gridSpan w:val="3"/>
            <w:vMerge/>
            <w:vAlign w:val="center"/>
          </w:tcPr>
          <w:p w14:paraId="339D6940" w14:textId="77777777" w:rsidR="00632E85" w:rsidRPr="00AE781B" w:rsidRDefault="00632E85" w:rsidP="001C2C13">
            <w:pPr>
              <w:pStyle w:val="TAC"/>
            </w:pPr>
          </w:p>
        </w:tc>
        <w:tc>
          <w:tcPr>
            <w:tcW w:w="535" w:type="pct"/>
            <w:gridSpan w:val="2"/>
            <w:vMerge/>
            <w:vAlign w:val="center"/>
          </w:tcPr>
          <w:p w14:paraId="38DB8FF2" w14:textId="77777777" w:rsidR="00632E85" w:rsidRPr="00AE781B" w:rsidRDefault="00632E85" w:rsidP="001C2C13">
            <w:pPr>
              <w:pStyle w:val="TAC"/>
            </w:pPr>
          </w:p>
        </w:tc>
        <w:tc>
          <w:tcPr>
            <w:tcW w:w="539" w:type="pct"/>
            <w:vMerge/>
            <w:vAlign w:val="center"/>
          </w:tcPr>
          <w:p w14:paraId="5A2E0CA1" w14:textId="77777777" w:rsidR="00632E85" w:rsidRPr="00AE781B" w:rsidRDefault="00632E85" w:rsidP="001C2C13">
            <w:pPr>
              <w:pStyle w:val="TAC"/>
            </w:pPr>
          </w:p>
        </w:tc>
      </w:tr>
      <w:tr w:rsidR="00632E85" w:rsidRPr="00AE781B" w14:paraId="679030F6"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A3C716C"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3BD81C38" w14:textId="77777777" w:rsidR="00632E85" w:rsidRPr="00AE781B" w:rsidRDefault="00632E85" w:rsidP="001C2C13">
            <w:pPr>
              <w:pStyle w:val="TAC"/>
            </w:pPr>
          </w:p>
        </w:tc>
        <w:tc>
          <w:tcPr>
            <w:tcW w:w="1102" w:type="pct"/>
            <w:gridSpan w:val="3"/>
            <w:vMerge/>
            <w:vAlign w:val="center"/>
          </w:tcPr>
          <w:p w14:paraId="6CBF5DF8" w14:textId="77777777" w:rsidR="00632E85" w:rsidRPr="00AE781B" w:rsidRDefault="00632E85" w:rsidP="001C2C13">
            <w:pPr>
              <w:pStyle w:val="TAC"/>
            </w:pPr>
          </w:p>
        </w:tc>
        <w:tc>
          <w:tcPr>
            <w:tcW w:w="1126" w:type="pct"/>
            <w:gridSpan w:val="3"/>
            <w:vMerge/>
            <w:vAlign w:val="center"/>
          </w:tcPr>
          <w:p w14:paraId="0484D3D5" w14:textId="77777777" w:rsidR="00632E85" w:rsidRPr="00AE781B" w:rsidRDefault="00632E85" w:rsidP="001C2C13">
            <w:pPr>
              <w:pStyle w:val="TAC"/>
            </w:pPr>
          </w:p>
        </w:tc>
        <w:tc>
          <w:tcPr>
            <w:tcW w:w="535" w:type="pct"/>
            <w:gridSpan w:val="2"/>
            <w:vMerge/>
            <w:vAlign w:val="center"/>
          </w:tcPr>
          <w:p w14:paraId="76BF32AC" w14:textId="77777777" w:rsidR="00632E85" w:rsidRPr="00AE781B" w:rsidRDefault="00632E85" w:rsidP="001C2C13">
            <w:pPr>
              <w:pStyle w:val="TAC"/>
            </w:pPr>
          </w:p>
        </w:tc>
        <w:tc>
          <w:tcPr>
            <w:tcW w:w="539" w:type="pct"/>
            <w:vMerge/>
            <w:vAlign w:val="center"/>
          </w:tcPr>
          <w:p w14:paraId="2007D557" w14:textId="77777777" w:rsidR="00632E85" w:rsidRPr="00AE781B" w:rsidRDefault="00632E85" w:rsidP="001C2C13">
            <w:pPr>
              <w:pStyle w:val="TAC"/>
            </w:pPr>
          </w:p>
        </w:tc>
      </w:tr>
      <w:tr w:rsidR="00632E85" w:rsidRPr="00AE781B" w14:paraId="0B42A28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1B33CB6"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742CE8CE" w14:textId="77777777" w:rsidR="00632E85" w:rsidRPr="00AE781B" w:rsidRDefault="00632E85" w:rsidP="001C2C13">
            <w:pPr>
              <w:pStyle w:val="TAC"/>
            </w:pPr>
          </w:p>
        </w:tc>
        <w:tc>
          <w:tcPr>
            <w:tcW w:w="1102" w:type="pct"/>
            <w:gridSpan w:val="3"/>
            <w:vMerge/>
            <w:vAlign w:val="center"/>
          </w:tcPr>
          <w:p w14:paraId="79EC2D1B" w14:textId="77777777" w:rsidR="00632E85" w:rsidRPr="00AE781B" w:rsidRDefault="00632E85" w:rsidP="001C2C13">
            <w:pPr>
              <w:pStyle w:val="TAC"/>
            </w:pPr>
          </w:p>
        </w:tc>
        <w:tc>
          <w:tcPr>
            <w:tcW w:w="1126" w:type="pct"/>
            <w:gridSpan w:val="3"/>
            <w:vMerge/>
            <w:vAlign w:val="center"/>
          </w:tcPr>
          <w:p w14:paraId="748B51D4" w14:textId="77777777" w:rsidR="00632E85" w:rsidRPr="00AE781B" w:rsidRDefault="00632E85" w:rsidP="001C2C13">
            <w:pPr>
              <w:pStyle w:val="TAC"/>
            </w:pPr>
          </w:p>
        </w:tc>
        <w:tc>
          <w:tcPr>
            <w:tcW w:w="535" w:type="pct"/>
            <w:gridSpan w:val="2"/>
            <w:vMerge/>
            <w:vAlign w:val="center"/>
          </w:tcPr>
          <w:p w14:paraId="1FCF16F2" w14:textId="77777777" w:rsidR="00632E85" w:rsidRPr="00AE781B" w:rsidRDefault="00632E85" w:rsidP="001C2C13">
            <w:pPr>
              <w:pStyle w:val="TAC"/>
            </w:pPr>
          </w:p>
        </w:tc>
        <w:tc>
          <w:tcPr>
            <w:tcW w:w="539" w:type="pct"/>
            <w:vMerge/>
            <w:vAlign w:val="center"/>
          </w:tcPr>
          <w:p w14:paraId="66B00F2A" w14:textId="77777777" w:rsidR="00632E85" w:rsidRPr="00AE781B" w:rsidRDefault="00632E85" w:rsidP="001C2C13">
            <w:pPr>
              <w:pStyle w:val="TAC"/>
            </w:pPr>
          </w:p>
        </w:tc>
      </w:tr>
      <w:tr w:rsidR="00632E85" w:rsidRPr="00AE781B" w14:paraId="225942C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66156C8"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2F4AEC4E" w14:textId="77777777" w:rsidR="00632E85" w:rsidRPr="00AE781B" w:rsidRDefault="00632E85" w:rsidP="001C2C13">
            <w:pPr>
              <w:pStyle w:val="TAC"/>
            </w:pPr>
          </w:p>
        </w:tc>
        <w:tc>
          <w:tcPr>
            <w:tcW w:w="1102" w:type="pct"/>
            <w:gridSpan w:val="3"/>
            <w:vMerge/>
            <w:vAlign w:val="center"/>
          </w:tcPr>
          <w:p w14:paraId="68584845" w14:textId="77777777" w:rsidR="00632E85" w:rsidRPr="00AE781B" w:rsidRDefault="00632E85" w:rsidP="001C2C13">
            <w:pPr>
              <w:pStyle w:val="TAC"/>
            </w:pPr>
          </w:p>
        </w:tc>
        <w:tc>
          <w:tcPr>
            <w:tcW w:w="1126" w:type="pct"/>
            <w:gridSpan w:val="3"/>
            <w:vMerge/>
            <w:vAlign w:val="center"/>
          </w:tcPr>
          <w:p w14:paraId="1DD97A67" w14:textId="77777777" w:rsidR="00632E85" w:rsidRPr="00AE781B" w:rsidRDefault="00632E85" w:rsidP="001C2C13">
            <w:pPr>
              <w:pStyle w:val="TAC"/>
            </w:pPr>
          </w:p>
        </w:tc>
        <w:tc>
          <w:tcPr>
            <w:tcW w:w="535" w:type="pct"/>
            <w:gridSpan w:val="2"/>
            <w:vMerge/>
            <w:vAlign w:val="center"/>
          </w:tcPr>
          <w:p w14:paraId="3B397425" w14:textId="77777777" w:rsidR="00632E85" w:rsidRPr="00AE781B" w:rsidRDefault="00632E85" w:rsidP="001C2C13">
            <w:pPr>
              <w:pStyle w:val="TAC"/>
            </w:pPr>
          </w:p>
        </w:tc>
        <w:tc>
          <w:tcPr>
            <w:tcW w:w="539" w:type="pct"/>
            <w:vMerge/>
            <w:vAlign w:val="center"/>
          </w:tcPr>
          <w:p w14:paraId="26298829" w14:textId="77777777" w:rsidR="00632E85" w:rsidRPr="00AE781B" w:rsidRDefault="00632E85" w:rsidP="001C2C13">
            <w:pPr>
              <w:pStyle w:val="TAC"/>
            </w:pPr>
          </w:p>
        </w:tc>
      </w:tr>
      <w:tr w:rsidR="00632E85" w:rsidRPr="00AE781B" w14:paraId="7E9563BC"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634A0B"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5D1C76F7" w14:textId="77777777" w:rsidR="00632E85" w:rsidRPr="00AE781B" w:rsidRDefault="00632E85" w:rsidP="001C2C13">
            <w:pPr>
              <w:pStyle w:val="TAC"/>
            </w:pPr>
          </w:p>
        </w:tc>
        <w:tc>
          <w:tcPr>
            <w:tcW w:w="1102" w:type="pct"/>
            <w:gridSpan w:val="3"/>
            <w:vMerge/>
            <w:vAlign w:val="center"/>
          </w:tcPr>
          <w:p w14:paraId="280CBBF2" w14:textId="77777777" w:rsidR="00632E85" w:rsidRPr="00AE781B" w:rsidRDefault="00632E85" w:rsidP="001C2C13">
            <w:pPr>
              <w:pStyle w:val="TAC"/>
            </w:pPr>
          </w:p>
        </w:tc>
        <w:tc>
          <w:tcPr>
            <w:tcW w:w="1126" w:type="pct"/>
            <w:gridSpan w:val="3"/>
            <w:vMerge/>
            <w:vAlign w:val="center"/>
          </w:tcPr>
          <w:p w14:paraId="0B930111" w14:textId="77777777" w:rsidR="00632E85" w:rsidRPr="00AE781B" w:rsidRDefault="00632E85" w:rsidP="001C2C13">
            <w:pPr>
              <w:pStyle w:val="TAC"/>
            </w:pPr>
          </w:p>
        </w:tc>
        <w:tc>
          <w:tcPr>
            <w:tcW w:w="535" w:type="pct"/>
            <w:gridSpan w:val="2"/>
            <w:vMerge/>
            <w:vAlign w:val="center"/>
          </w:tcPr>
          <w:p w14:paraId="219CADF6" w14:textId="77777777" w:rsidR="00632E85" w:rsidRPr="00AE781B" w:rsidRDefault="00632E85" w:rsidP="001C2C13">
            <w:pPr>
              <w:pStyle w:val="TAC"/>
            </w:pPr>
          </w:p>
        </w:tc>
        <w:tc>
          <w:tcPr>
            <w:tcW w:w="539" w:type="pct"/>
            <w:vMerge/>
            <w:vAlign w:val="center"/>
          </w:tcPr>
          <w:p w14:paraId="12CA8678" w14:textId="77777777" w:rsidR="00632E85" w:rsidRPr="00AE781B" w:rsidRDefault="00632E85" w:rsidP="001C2C13">
            <w:pPr>
              <w:pStyle w:val="TAC"/>
            </w:pPr>
          </w:p>
        </w:tc>
      </w:tr>
      <w:tr w:rsidR="00632E85" w:rsidRPr="00AE781B" w14:paraId="1FC2BEF3"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442021B3"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1FB9BA5A" w14:textId="77777777" w:rsidR="00632E85" w:rsidRPr="00AE781B" w:rsidRDefault="00632E85" w:rsidP="001C2C13">
            <w:pPr>
              <w:pStyle w:val="TAC"/>
            </w:pPr>
          </w:p>
        </w:tc>
        <w:tc>
          <w:tcPr>
            <w:tcW w:w="1102" w:type="pct"/>
            <w:gridSpan w:val="3"/>
            <w:vMerge/>
            <w:vAlign w:val="center"/>
          </w:tcPr>
          <w:p w14:paraId="332EDEDF" w14:textId="77777777" w:rsidR="00632E85" w:rsidRPr="00AE781B" w:rsidRDefault="00632E85" w:rsidP="001C2C13">
            <w:pPr>
              <w:pStyle w:val="TAC"/>
            </w:pPr>
          </w:p>
        </w:tc>
        <w:tc>
          <w:tcPr>
            <w:tcW w:w="1126" w:type="pct"/>
            <w:gridSpan w:val="3"/>
            <w:vMerge/>
            <w:vAlign w:val="center"/>
          </w:tcPr>
          <w:p w14:paraId="2828D220" w14:textId="77777777" w:rsidR="00632E85" w:rsidRPr="00AE781B" w:rsidRDefault="00632E85" w:rsidP="001C2C13">
            <w:pPr>
              <w:pStyle w:val="TAC"/>
            </w:pPr>
          </w:p>
        </w:tc>
        <w:tc>
          <w:tcPr>
            <w:tcW w:w="535" w:type="pct"/>
            <w:gridSpan w:val="2"/>
            <w:vMerge/>
            <w:vAlign w:val="center"/>
          </w:tcPr>
          <w:p w14:paraId="4111E98C" w14:textId="77777777" w:rsidR="00632E85" w:rsidRPr="00AE781B" w:rsidRDefault="00632E85" w:rsidP="001C2C13">
            <w:pPr>
              <w:pStyle w:val="TAC"/>
            </w:pPr>
          </w:p>
        </w:tc>
        <w:tc>
          <w:tcPr>
            <w:tcW w:w="539" w:type="pct"/>
            <w:vMerge/>
            <w:vAlign w:val="center"/>
          </w:tcPr>
          <w:p w14:paraId="6739641E" w14:textId="77777777" w:rsidR="00632E85" w:rsidRPr="00AE781B" w:rsidRDefault="00632E85" w:rsidP="001C2C13">
            <w:pPr>
              <w:pStyle w:val="TAC"/>
            </w:pPr>
          </w:p>
        </w:tc>
      </w:tr>
      <w:tr w:rsidR="00632E85" w:rsidRPr="00AE781B" w14:paraId="5F3EFCA2" w14:textId="77777777" w:rsidTr="001C2C13">
        <w:trPr>
          <w:cantSplit/>
          <w:trHeight w:val="397"/>
          <w:jc w:val="center"/>
        </w:trPr>
        <w:tc>
          <w:tcPr>
            <w:tcW w:w="1166" w:type="pct"/>
            <w:gridSpan w:val="2"/>
            <w:vAlign w:val="center"/>
          </w:tcPr>
          <w:p w14:paraId="0D2420E9" w14:textId="77777777" w:rsidR="00632E85" w:rsidRPr="00AE781B" w:rsidRDefault="00632E85" w:rsidP="001C2C13">
            <w:pPr>
              <w:pStyle w:val="TAC"/>
            </w:pPr>
            <w:r w:rsidRPr="00AE781B">
              <w:t>PRS_RA</w:t>
            </w:r>
          </w:p>
        </w:tc>
        <w:tc>
          <w:tcPr>
            <w:tcW w:w="532" w:type="pct"/>
            <w:gridSpan w:val="2"/>
            <w:vAlign w:val="center"/>
          </w:tcPr>
          <w:p w14:paraId="3E0F39B3" w14:textId="77777777" w:rsidR="00632E85" w:rsidRPr="00AE781B" w:rsidRDefault="00632E85" w:rsidP="001C2C13">
            <w:pPr>
              <w:pStyle w:val="TAC"/>
            </w:pPr>
            <w:r w:rsidRPr="00AE781B">
              <w:t>dB</w:t>
            </w:r>
          </w:p>
        </w:tc>
        <w:tc>
          <w:tcPr>
            <w:tcW w:w="508" w:type="pct"/>
            <w:gridSpan w:val="2"/>
            <w:vAlign w:val="center"/>
          </w:tcPr>
          <w:p w14:paraId="69256490" w14:textId="77777777" w:rsidR="00632E85" w:rsidRPr="00AE781B" w:rsidRDefault="00632E85" w:rsidP="001C2C13">
            <w:pPr>
              <w:pStyle w:val="TAC"/>
            </w:pPr>
            <w:r w:rsidRPr="00AE781B">
              <w:rPr>
                <w:rFonts w:cs="Arial"/>
                <w:lang w:eastAsia="ko-KR"/>
              </w:rPr>
              <w:t>-3</w:t>
            </w:r>
          </w:p>
        </w:tc>
        <w:tc>
          <w:tcPr>
            <w:tcW w:w="594" w:type="pct"/>
            <w:vAlign w:val="center"/>
          </w:tcPr>
          <w:p w14:paraId="5A8FCEAA" w14:textId="77777777" w:rsidR="00632E85" w:rsidRPr="00AE781B" w:rsidRDefault="00632E85" w:rsidP="001C2C13">
            <w:pPr>
              <w:pStyle w:val="TAC"/>
            </w:pPr>
            <w:r w:rsidRPr="00AE781B">
              <w:rPr>
                <w:rFonts w:cs="Arial"/>
                <w:lang w:eastAsia="ko-KR"/>
              </w:rPr>
              <w:t>N/A</w:t>
            </w:r>
          </w:p>
        </w:tc>
        <w:tc>
          <w:tcPr>
            <w:tcW w:w="594" w:type="pct"/>
            <w:vAlign w:val="center"/>
          </w:tcPr>
          <w:p w14:paraId="59F82E3E" w14:textId="77777777" w:rsidR="00632E85" w:rsidRPr="00AE781B" w:rsidRDefault="00632E85" w:rsidP="001C2C13">
            <w:pPr>
              <w:pStyle w:val="TAC"/>
            </w:pPr>
            <w:r w:rsidRPr="00AE781B">
              <w:rPr>
                <w:rFonts w:cs="Arial"/>
                <w:lang w:eastAsia="ko-KR"/>
              </w:rPr>
              <w:t>N/A</w:t>
            </w:r>
          </w:p>
        </w:tc>
        <w:tc>
          <w:tcPr>
            <w:tcW w:w="532" w:type="pct"/>
            <w:gridSpan w:val="2"/>
            <w:vAlign w:val="center"/>
          </w:tcPr>
          <w:p w14:paraId="2112DC3D" w14:textId="77777777" w:rsidR="00632E85" w:rsidRPr="00AE781B" w:rsidRDefault="00632E85" w:rsidP="001C2C13">
            <w:pPr>
              <w:pStyle w:val="TAC"/>
            </w:pPr>
            <w:r w:rsidRPr="00AE781B">
              <w:rPr>
                <w:rFonts w:cs="Arial"/>
                <w:lang w:eastAsia="ko-KR"/>
              </w:rPr>
              <w:t>3</w:t>
            </w:r>
          </w:p>
        </w:tc>
        <w:tc>
          <w:tcPr>
            <w:tcW w:w="535" w:type="pct"/>
            <w:gridSpan w:val="2"/>
            <w:vAlign w:val="center"/>
          </w:tcPr>
          <w:p w14:paraId="6B97D039" w14:textId="77777777" w:rsidR="00632E85" w:rsidRPr="00AE781B" w:rsidRDefault="00632E85" w:rsidP="001C2C13">
            <w:pPr>
              <w:pStyle w:val="TAC"/>
            </w:pPr>
            <w:r w:rsidRPr="00AE781B">
              <w:rPr>
                <w:rFonts w:cs="Arial"/>
                <w:lang w:eastAsia="ko-KR"/>
              </w:rPr>
              <w:t>3</w:t>
            </w:r>
          </w:p>
        </w:tc>
        <w:tc>
          <w:tcPr>
            <w:tcW w:w="539" w:type="pct"/>
            <w:vAlign w:val="center"/>
          </w:tcPr>
          <w:p w14:paraId="3A1C0029" w14:textId="77777777" w:rsidR="00632E85" w:rsidRPr="00AE781B" w:rsidRDefault="00632E85" w:rsidP="001C2C13">
            <w:pPr>
              <w:pStyle w:val="TAC"/>
            </w:pPr>
            <w:r w:rsidRPr="00AE781B">
              <w:rPr>
                <w:rFonts w:cs="Arial"/>
                <w:lang w:eastAsia="ko-KR"/>
              </w:rPr>
              <w:t>N/A</w:t>
            </w:r>
          </w:p>
        </w:tc>
      </w:tr>
      <w:tr w:rsidR="00632E85" w:rsidRPr="00AE781B" w14:paraId="13487DC7" w14:textId="77777777" w:rsidTr="001C2C13">
        <w:trPr>
          <w:cantSplit/>
          <w:trHeight w:val="397"/>
          <w:jc w:val="center"/>
        </w:trPr>
        <w:tc>
          <w:tcPr>
            <w:tcW w:w="1166" w:type="pct"/>
            <w:gridSpan w:val="2"/>
            <w:vAlign w:val="center"/>
          </w:tcPr>
          <w:p w14:paraId="0E6EC798" w14:textId="77777777" w:rsidR="00632E85" w:rsidRPr="00AE781B" w:rsidRDefault="00632E85" w:rsidP="001C2C13">
            <w:pPr>
              <w:pStyle w:val="TAC"/>
            </w:pPr>
            <w:r w:rsidRPr="00AE781B">
              <w:rPr>
                <w:position w:val="-12"/>
              </w:rPr>
              <w:object w:dxaOrig="400" w:dyaOrig="360" w14:anchorId="3BD729D2">
                <v:shape id="_x0000_i1366" type="#_x0000_t75" style="width:20.25pt;height:18.75pt" o:ole="" fillcolor="window">
                  <v:imagedata r:id="rId77" o:title=""/>
                </v:shape>
                <o:OLEObject Type="Embed" ProgID="Equation.3" ShapeID="_x0000_i1366" DrawAspect="Content" ObjectID="_1774200282" r:id="rId335"/>
              </w:object>
            </w:r>
            <w:r w:rsidRPr="00AE781B">
              <w:rPr>
                <w:vertAlign w:val="superscript"/>
              </w:rPr>
              <w:t xml:space="preserve"> Note 3</w:t>
            </w:r>
          </w:p>
        </w:tc>
        <w:tc>
          <w:tcPr>
            <w:tcW w:w="532" w:type="pct"/>
            <w:gridSpan w:val="2"/>
            <w:vAlign w:val="center"/>
          </w:tcPr>
          <w:p w14:paraId="4AEBC58B" w14:textId="77777777" w:rsidR="00632E85" w:rsidRPr="00AE781B" w:rsidRDefault="00632E85" w:rsidP="001C2C13">
            <w:pPr>
              <w:pStyle w:val="TAC"/>
            </w:pPr>
            <w:r w:rsidRPr="00AE781B">
              <w:t>dBm/</w:t>
            </w:r>
          </w:p>
          <w:p w14:paraId="52064F98" w14:textId="77777777" w:rsidR="00632E85" w:rsidRPr="00AE781B" w:rsidRDefault="00632E85" w:rsidP="001C2C13">
            <w:pPr>
              <w:pStyle w:val="TAC"/>
            </w:pPr>
            <w:r w:rsidRPr="00AE781B">
              <w:t>15 kHz</w:t>
            </w:r>
          </w:p>
        </w:tc>
        <w:tc>
          <w:tcPr>
            <w:tcW w:w="508" w:type="pct"/>
            <w:gridSpan w:val="2"/>
            <w:vAlign w:val="center"/>
          </w:tcPr>
          <w:p w14:paraId="57285BD9" w14:textId="77777777" w:rsidR="00632E85" w:rsidRPr="00AE781B" w:rsidRDefault="00632E85" w:rsidP="001C2C13">
            <w:pPr>
              <w:pStyle w:val="TAC"/>
            </w:pPr>
            <w:r w:rsidRPr="00AE781B">
              <w:rPr>
                <w:rFonts w:cs="Arial"/>
                <w:lang w:eastAsia="ko-KR"/>
              </w:rPr>
              <w:t>-98</w:t>
            </w:r>
          </w:p>
        </w:tc>
        <w:tc>
          <w:tcPr>
            <w:tcW w:w="594" w:type="pct"/>
            <w:vAlign w:val="center"/>
          </w:tcPr>
          <w:p w14:paraId="425887AC" w14:textId="77777777" w:rsidR="00632E85" w:rsidRPr="00AE781B" w:rsidRDefault="00632E85" w:rsidP="001C2C13">
            <w:pPr>
              <w:pStyle w:val="TAC"/>
            </w:pPr>
            <w:r w:rsidRPr="00AE781B">
              <w:rPr>
                <w:rFonts w:cs="Arial"/>
                <w:lang w:eastAsia="ko-KR"/>
              </w:rPr>
              <w:t>-98</w:t>
            </w:r>
          </w:p>
        </w:tc>
        <w:tc>
          <w:tcPr>
            <w:tcW w:w="594" w:type="pct"/>
            <w:vAlign w:val="center"/>
          </w:tcPr>
          <w:p w14:paraId="5959A447" w14:textId="77777777" w:rsidR="00632E85" w:rsidRPr="00AE781B" w:rsidRDefault="00632E85" w:rsidP="001C2C13">
            <w:pPr>
              <w:pStyle w:val="TAC"/>
            </w:pPr>
            <w:r w:rsidRPr="00AE781B">
              <w:rPr>
                <w:rFonts w:cs="Arial"/>
                <w:lang w:eastAsia="ko-KR"/>
              </w:rPr>
              <w:t>-98</w:t>
            </w:r>
          </w:p>
        </w:tc>
        <w:tc>
          <w:tcPr>
            <w:tcW w:w="532" w:type="pct"/>
            <w:gridSpan w:val="2"/>
            <w:vAlign w:val="center"/>
          </w:tcPr>
          <w:p w14:paraId="5F002CFB" w14:textId="77777777" w:rsidR="00632E85" w:rsidRPr="00AE781B" w:rsidRDefault="00632E85" w:rsidP="001C2C13">
            <w:pPr>
              <w:pStyle w:val="TAC"/>
            </w:pPr>
            <w:r w:rsidRPr="00AE781B">
              <w:rPr>
                <w:rFonts w:cs="Arial"/>
                <w:lang w:eastAsia="ko-KR"/>
              </w:rPr>
              <w:t>-95</w:t>
            </w:r>
          </w:p>
        </w:tc>
        <w:tc>
          <w:tcPr>
            <w:tcW w:w="535" w:type="pct"/>
            <w:gridSpan w:val="2"/>
            <w:vAlign w:val="center"/>
          </w:tcPr>
          <w:p w14:paraId="24CA7652" w14:textId="77777777" w:rsidR="00632E85" w:rsidRPr="00AE781B" w:rsidRDefault="00632E85" w:rsidP="001C2C13">
            <w:pPr>
              <w:pStyle w:val="TAC"/>
            </w:pPr>
            <w:r w:rsidRPr="00AE781B">
              <w:rPr>
                <w:rFonts w:cs="Arial"/>
                <w:lang w:eastAsia="ko-KR"/>
              </w:rPr>
              <w:t>-98</w:t>
            </w:r>
          </w:p>
        </w:tc>
        <w:tc>
          <w:tcPr>
            <w:tcW w:w="539" w:type="pct"/>
            <w:vAlign w:val="center"/>
          </w:tcPr>
          <w:p w14:paraId="0629F92A" w14:textId="77777777" w:rsidR="00632E85" w:rsidRPr="00AE781B" w:rsidRDefault="00632E85" w:rsidP="001C2C13">
            <w:pPr>
              <w:pStyle w:val="TAC"/>
            </w:pPr>
            <w:r w:rsidRPr="00AE781B">
              <w:rPr>
                <w:rFonts w:cs="Arial"/>
                <w:lang w:eastAsia="ko-KR"/>
              </w:rPr>
              <w:t>-95</w:t>
            </w:r>
          </w:p>
        </w:tc>
      </w:tr>
      <w:tr w:rsidR="00632E85" w:rsidRPr="00AE781B" w14:paraId="04577F2F" w14:textId="77777777" w:rsidTr="001C2C13">
        <w:trPr>
          <w:cantSplit/>
          <w:trHeight w:val="148"/>
          <w:jc w:val="center"/>
        </w:trPr>
        <w:tc>
          <w:tcPr>
            <w:tcW w:w="1166" w:type="pct"/>
            <w:gridSpan w:val="2"/>
            <w:vAlign w:val="center"/>
          </w:tcPr>
          <w:p w14:paraId="5F0DF3A3" w14:textId="77777777" w:rsidR="00632E85" w:rsidRPr="00AE781B" w:rsidRDefault="00632E85" w:rsidP="001C2C13">
            <w:pPr>
              <w:pStyle w:val="TAC"/>
            </w:pPr>
            <w:r w:rsidRPr="00AE781B">
              <w:t xml:space="preserve">PRS </w:t>
            </w:r>
            <w:r w:rsidRPr="00AE781B">
              <w:rPr>
                <w:position w:val="-12"/>
              </w:rPr>
              <w:object w:dxaOrig="720" w:dyaOrig="400" w14:anchorId="486C236C">
                <v:shape id="_x0000_i1367" type="#_x0000_t75" style="width:36pt;height:20.25pt" o:ole="">
                  <v:imagedata r:id="rId79" o:title=""/>
                </v:shape>
                <o:OLEObject Type="Embed" ProgID="Equation.3" ShapeID="_x0000_i1367" DrawAspect="Content" ObjectID="_1774200283" r:id="rId336"/>
              </w:object>
            </w:r>
            <w:r w:rsidRPr="00AE781B">
              <w:rPr>
                <w:vertAlign w:val="superscript"/>
              </w:rPr>
              <w:t xml:space="preserve"> </w:t>
            </w:r>
          </w:p>
        </w:tc>
        <w:tc>
          <w:tcPr>
            <w:tcW w:w="532" w:type="pct"/>
            <w:gridSpan w:val="2"/>
            <w:vAlign w:val="center"/>
          </w:tcPr>
          <w:p w14:paraId="3548A4D5" w14:textId="77777777" w:rsidR="00632E85" w:rsidRPr="00AE781B" w:rsidRDefault="00632E85" w:rsidP="001C2C13">
            <w:pPr>
              <w:pStyle w:val="TAC"/>
            </w:pPr>
            <w:r w:rsidRPr="00AE781B">
              <w:t>dB</w:t>
            </w:r>
          </w:p>
        </w:tc>
        <w:tc>
          <w:tcPr>
            <w:tcW w:w="508" w:type="pct"/>
            <w:gridSpan w:val="2"/>
            <w:vAlign w:val="center"/>
          </w:tcPr>
          <w:p w14:paraId="3EE85971" w14:textId="77777777" w:rsidR="00632E85" w:rsidRPr="00AE781B" w:rsidRDefault="00632E85" w:rsidP="001C2C13">
            <w:pPr>
              <w:pStyle w:val="TAC"/>
            </w:pPr>
            <w:r w:rsidRPr="00AE781B">
              <w:rPr>
                <w:rFonts w:cs="Arial"/>
                <w:lang w:eastAsia="ko-KR"/>
              </w:rPr>
              <w:t>-1</w:t>
            </w:r>
          </w:p>
        </w:tc>
        <w:tc>
          <w:tcPr>
            <w:tcW w:w="594" w:type="pct"/>
            <w:vAlign w:val="center"/>
          </w:tcPr>
          <w:p w14:paraId="72BC2AA0" w14:textId="77777777" w:rsidR="00632E85" w:rsidRPr="00AE781B" w:rsidRDefault="00632E85" w:rsidP="001C2C13">
            <w:pPr>
              <w:pStyle w:val="TAC"/>
            </w:pPr>
            <w:r w:rsidRPr="00AE781B">
              <w:rPr>
                <w:rFonts w:cs="Arial"/>
                <w:lang w:eastAsia="ko-KR"/>
              </w:rPr>
              <w:t>-Infinity</w:t>
            </w:r>
          </w:p>
        </w:tc>
        <w:tc>
          <w:tcPr>
            <w:tcW w:w="594" w:type="pct"/>
            <w:vAlign w:val="center"/>
          </w:tcPr>
          <w:p w14:paraId="37BC2F84" w14:textId="77777777" w:rsidR="00632E85" w:rsidRPr="00AE781B" w:rsidRDefault="00632E85" w:rsidP="001C2C13">
            <w:pPr>
              <w:pStyle w:val="TAC"/>
            </w:pPr>
            <w:r w:rsidRPr="00AE781B">
              <w:rPr>
                <w:rFonts w:cs="Arial"/>
                <w:lang w:eastAsia="ko-KR"/>
              </w:rPr>
              <w:t>-Infinity</w:t>
            </w:r>
          </w:p>
        </w:tc>
        <w:tc>
          <w:tcPr>
            <w:tcW w:w="532" w:type="pct"/>
            <w:gridSpan w:val="2"/>
            <w:vAlign w:val="center"/>
          </w:tcPr>
          <w:p w14:paraId="4977AA4D" w14:textId="77777777" w:rsidR="00632E85" w:rsidRPr="00AE781B" w:rsidRDefault="00632E85" w:rsidP="001C2C13">
            <w:pPr>
              <w:pStyle w:val="TAC"/>
            </w:pPr>
            <w:r w:rsidRPr="00AE781B">
              <w:rPr>
                <w:rFonts w:cs="Arial"/>
                <w:lang w:eastAsia="ko-KR"/>
              </w:rPr>
              <w:t>-7</w:t>
            </w:r>
          </w:p>
        </w:tc>
        <w:tc>
          <w:tcPr>
            <w:tcW w:w="535" w:type="pct"/>
            <w:gridSpan w:val="2"/>
            <w:vAlign w:val="center"/>
          </w:tcPr>
          <w:p w14:paraId="0ECD3387" w14:textId="77777777" w:rsidR="00632E85" w:rsidRPr="00AE781B" w:rsidRDefault="00632E85" w:rsidP="001C2C13">
            <w:pPr>
              <w:pStyle w:val="TAC"/>
            </w:pPr>
            <w:r w:rsidRPr="00AE781B">
              <w:rPr>
                <w:rFonts w:cs="Arial"/>
                <w:lang w:eastAsia="ko-KR"/>
              </w:rPr>
              <w:t>-8</w:t>
            </w:r>
          </w:p>
        </w:tc>
        <w:tc>
          <w:tcPr>
            <w:tcW w:w="539" w:type="pct"/>
            <w:vAlign w:val="center"/>
          </w:tcPr>
          <w:p w14:paraId="713E7691" w14:textId="77777777" w:rsidR="00632E85" w:rsidRPr="00AE781B" w:rsidRDefault="00632E85" w:rsidP="001C2C13">
            <w:pPr>
              <w:pStyle w:val="TAC"/>
            </w:pPr>
            <w:r w:rsidRPr="00AE781B">
              <w:rPr>
                <w:rFonts w:cs="Arial"/>
                <w:lang w:eastAsia="ko-KR"/>
              </w:rPr>
              <w:t>-Infinity</w:t>
            </w:r>
          </w:p>
        </w:tc>
      </w:tr>
      <w:tr w:rsidR="00632E85" w:rsidRPr="00AE781B" w14:paraId="17959B7A" w14:textId="77777777" w:rsidTr="001C2C13">
        <w:trPr>
          <w:cantSplit/>
          <w:trHeight w:val="148"/>
          <w:jc w:val="center"/>
        </w:trPr>
        <w:tc>
          <w:tcPr>
            <w:tcW w:w="1166" w:type="pct"/>
            <w:gridSpan w:val="2"/>
            <w:vAlign w:val="center"/>
          </w:tcPr>
          <w:p w14:paraId="2BB6CDC5" w14:textId="77777777" w:rsidR="00632E85" w:rsidRPr="00AE781B" w:rsidRDefault="00632E85" w:rsidP="001C2C13">
            <w:pPr>
              <w:pStyle w:val="TAC"/>
            </w:pPr>
            <w:r w:rsidRPr="00AE781B">
              <w:t xml:space="preserve">PRS </w:t>
            </w:r>
            <w:r w:rsidRPr="00AE781B">
              <w:rPr>
                <w:position w:val="-12"/>
              </w:rPr>
              <w:object w:dxaOrig="620" w:dyaOrig="380" w14:anchorId="7797C0AB">
                <v:shape id="_x0000_i1368" type="#_x0000_t75" style="width:30.75pt;height:18.75pt" o:ole="" fillcolor="window">
                  <v:imagedata r:id="rId85" o:title=""/>
                </v:shape>
                <o:OLEObject Type="Embed" ProgID="Equation.3" ShapeID="_x0000_i1368" DrawAspect="Content" ObjectID="_1774200284" r:id="rId337"/>
              </w:object>
            </w:r>
            <w:r w:rsidRPr="00AE781B">
              <w:rPr>
                <w:vertAlign w:val="superscript"/>
              </w:rPr>
              <w:t xml:space="preserve"> Note 4</w:t>
            </w:r>
          </w:p>
        </w:tc>
        <w:tc>
          <w:tcPr>
            <w:tcW w:w="532" w:type="pct"/>
            <w:gridSpan w:val="2"/>
            <w:vAlign w:val="center"/>
          </w:tcPr>
          <w:p w14:paraId="1F00D20A" w14:textId="77777777" w:rsidR="00632E85" w:rsidRPr="00AE781B" w:rsidRDefault="00632E85" w:rsidP="001C2C13">
            <w:pPr>
              <w:pStyle w:val="TAC"/>
            </w:pPr>
            <w:r w:rsidRPr="00AE781B">
              <w:t>dB</w:t>
            </w:r>
          </w:p>
        </w:tc>
        <w:tc>
          <w:tcPr>
            <w:tcW w:w="508" w:type="pct"/>
            <w:gridSpan w:val="2"/>
            <w:vAlign w:val="center"/>
          </w:tcPr>
          <w:p w14:paraId="7D868A71" w14:textId="77777777" w:rsidR="00632E85" w:rsidRPr="00AE781B" w:rsidDel="004B51DC" w:rsidRDefault="00632E85" w:rsidP="001C2C13">
            <w:pPr>
              <w:pStyle w:val="TAC"/>
            </w:pPr>
            <w:r w:rsidRPr="00AE781B">
              <w:rPr>
                <w:rFonts w:cs="Arial"/>
                <w:lang w:eastAsia="ko-KR"/>
              </w:rPr>
              <w:t>-1</w:t>
            </w:r>
          </w:p>
        </w:tc>
        <w:tc>
          <w:tcPr>
            <w:tcW w:w="594" w:type="pct"/>
            <w:vAlign w:val="center"/>
          </w:tcPr>
          <w:p w14:paraId="2D7A15D3"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3FA41466"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14AF513E" w14:textId="77777777" w:rsidR="00632E85" w:rsidRPr="00AE781B" w:rsidDel="004B51DC" w:rsidRDefault="00632E85" w:rsidP="001C2C13">
            <w:pPr>
              <w:pStyle w:val="TAC"/>
            </w:pPr>
            <w:r w:rsidRPr="00AE781B">
              <w:rPr>
                <w:rFonts w:cs="Arial"/>
                <w:lang w:eastAsia="ko-KR"/>
              </w:rPr>
              <w:t>-7</w:t>
            </w:r>
          </w:p>
        </w:tc>
        <w:tc>
          <w:tcPr>
            <w:tcW w:w="535" w:type="pct"/>
            <w:gridSpan w:val="2"/>
            <w:vAlign w:val="center"/>
          </w:tcPr>
          <w:p w14:paraId="24CC763E" w14:textId="77777777" w:rsidR="00632E85" w:rsidRPr="00AE781B" w:rsidDel="00B36E6D" w:rsidRDefault="00632E85" w:rsidP="001C2C13">
            <w:pPr>
              <w:pStyle w:val="TAC"/>
            </w:pPr>
            <w:r w:rsidRPr="00AE781B">
              <w:rPr>
                <w:rFonts w:cs="Arial"/>
                <w:lang w:eastAsia="ko-KR"/>
              </w:rPr>
              <w:t>-8</w:t>
            </w:r>
          </w:p>
        </w:tc>
        <w:tc>
          <w:tcPr>
            <w:tcW w:w="539" w:type="pct"/>
            <w:vAlign w:val="center"/>
          </w:tcPr>
          <w:p w14:paraId="52E0DD46" w14:textId="77777777" w:rsidR="00632E85" w:rsidRPr="00AE781B" w:rsidDel="004B51DC" w:rsidRDefault="00632E85" w:rsidP="001C2C13">
            <w:pPr>
              <w:pStyle w:val="TAC"/>
            </w:pPr>
            <w:r w:rsidRPr="00AE781B">
              <w:rPr>
                <w:rFonts w:cs="Arial"/>
                <w:lang w:eastAsia="ko-KR"/>
              </w:rPr>
              <w:t>-Infinity</w:t>
            </w:r>
          </w:p>
        </w:tc>
      </w:tr>
      <w:tr w:rsidR="00632E85" w:rsidRPr="00AE781B" w14:paraId="42919606" w14:textId="77777777" w:rsidTr="001C2C13">
        <w:trPr>
          <w:cantSplit/>
          <w:trHeight w:val="460"/>
          <w:jc w:val="center"/>
        </w:trPr>
        <w:tc>
          <w:tcPr>
            <w:tcW w:w="1166" w:type="pct"/>
            <w:gridSpan w:val="2"/>
            <w:vAlign w:val="center"/>
          </w:tcPr>
          <w:p w14:paraId="617A5103"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2C82DB0C" w14:textId="77777777" w:rsidR="00632E85" w:rsidRPr="00AE781B" w:rsidRDefault="00632E85" w:rsidP="001C2C13">
            <w:pPr>
              <w:pStyle w:val="TAC"/>
            </w:pPr>
            <w:r w:rsidRPr="00AE781B">
              <w:t>dBm/</w:t>
            </w:r>
          </w:p>
          <w:p w14:paraId="331A37F9" w14:textId="77777777" w:rsidR="00632E85" w:rsidRPr="00AE781B" w:rsidRDefault="00632E85" w:rsidP="001C2C13">
            <w:pPr>
              <w:pStyle w:val="TAC"/>
            </w:pPr>
            <w:r w:rsidRPr="00AE781B">
              <w:t>9 MHz</w:t>
            </w:r>
          </w:p>
        </w:tc>
        <w:tc>
          <w:tcPr>
            <w:tcW w:w="508" w:type="pct"/>
            <w:gridSpan w:val="2"/>
            <w:vAlign w:val="center"/>
          </w:tcPr>
          <w:p w14:paraId="0FE2126B" w14:textId="77777777" w:rsidR="00632E85" w:rsidRPr="00AE781B" w:rsidDel="004B51DC" w:rsidRDefault="00632E85" w:rsidP="001C2C13">
            <w:pPr>
              <w:pStyle w:val="TAC"/>
            </w:pPr>
            <w:r w:rsidRPr="00AE781B">
              <w:rPr>
                <w:rFonts w:cs="Arial"/>
                <w:lang w:eastAsia="ko-KR"/>
              </w:rPr>
              <w:t>-69.68</w:t>
            </w:r>
          </w:p>
        </w:tc>
        <w:tc>
          <w:tcPr>
            <w:tcW w:w="594" w:type="pct"/>
            <w:vAlign w:val="center"/>
          </w:tcPr>
          <w:p w14:paraId="6EE946DE" w14:textId="77777777" w:rsidR="00632E85" w:rsidRPr="00AE781B" w:rsidDel="004B51DC" w:rsidRDefault="00632E85" w:rsidP="001C2C13">
            <w:pPr>
              <w:pStyle w:val="TAC"/>
            </w:pPr>
            <w:r w:rsidRPr="00AE781B">
              <w:rPr>
                <w:rFonts w:cs="Arial"/>
                <w:lang w:eastAsia="ko-KR"/>
              </w:rPr>
              <w:t>-70.22</w:t>
            </w:r>
          </w:p>
        </w:tc>
        <w:tc>
          <w:tcPr>
            <w:tcW w:w="594" w:type="pct"/>
            <w:vAlign w:val="center"/>
          </w:tcPr>
          <w:p w14:paraId="0650B51A" w14:textId="77777777" w:rsidR="00632E85" w:rsidRPr="00AE781B" w:rsidRDefault="00632E85" w:rsidP="001C2C13">
            <w:pPr>
              <w:pStyle w:val="TAC"/>
            </w:pPr>
            <w:r w:rsidRPr="00AE781B">
              <w:rPr>
                <w:rFonts w:cs="Arial"/>
                <w:lang w:eastAsia="ko-KR"/>
              </w:rPr>
              <w:t>-70.11</w:t>
            </w:r>
          </w:p>
        </w:tc>
        <w:tc>
          <w:tcPr>
            <w:tcW w:w="532" w:type="pct"/>
            <w:gridSpan w:val="2"/>
            <w:vAlign w:val="center"/>
          </w:tcPr>
          <w:p w14:paraId="61406310" w14:textId="77777777" w:rsidR="00632E85" w:rsidRPr="00AE781B" w:rsidDel="004B51DC" w:rsidRDefault="00632E85" w:rsidP="001C2C13">
            <w:pPr>
              <w:pStyle w:val="TAC"/>
            </w:pPr>
            <w:r w:rsidRPr="00AE781B">
              <w:rPr>
                <w:rFonts w:cs="Arial"/>
                <w:lang w:eastAsia="ko-KR"/>
              </w:rPr>
              <w:t>-67.08</w:t>
            </w:r>
          </w:p>
        </w:tc>
        <w:tc>
          <w:tcPr>
            <w:tcW w:w="535" w:type="pct"/>
            <w:gridSpan w:val="2"/>
            <w:vAlign w:val="center"/>
          </w:tcPr>
          <w:p w14:paraId="7E2534A0" w14:textId="77777777" w:rsidR="00632E85" w:rsidRPr="00AE781B" w:rsidRDefault="00632E85" w:rsidP="001C2C13">
            <w:pPr>
              <w:pStyle w:val="TAC"/>
            </w:pPr>
            <w:r w:rsidRPr="00AE781B">
              <w:rPr>
                <w:rFonts w:cs="Arial"/>
                <w:lang w:eastAsia="ko-KR"/>
              </w:rPr>
              <w:t>-70.11</w:t>
            </w:r>
          </w:p>
        </w:tc>
        <w:tc>
          <w:tcPr>
            <w:tcW w:w="539" w:type="pct"/>
            <w:vAlign w:val="center"/>
          </w:tcPr>
          <w:p w14:paraId="7460D9D4" w14:textId="77777777" w:rsidR="00632E85" w:rsidRPr="00AE781B" w:rsidDel="004B51DC" w:rsidRDefault="00632E85" w:rsidP="001C2C13">
            <w:pPr>
              <w:pStyle w:val="TAC"/>
            </w:pPr>
            <w:r w:rsidRPr="00AE781B">
              <w:rPr>
                <w:rFonts w:cs="Arial"/>
                <w:lang w:eastAsia="zh-CN"/>
              </w:rPr>
              <w:t>-67.08</w:t>
            </w:r>
          </w:p>
        </w:tc>
      </w:tr>
      <w:tr w:rsidR="00632E85" w:rsidRPr="00AE781B" w14:paraId="099F07F1" w14:textId="77777777" w:rsidTr="001C2C13">
        <w:trPr>
          <w:cantSplit/>
          <w:trHeight w:val="148"/>
          <w:jc w:val="center"/>
        </w:trPr>
        <w:tc>
          <w:tcPr>
            <w:tcW w:w="1166" w:type="pct"/>
            <w:gridSpan w:val="2"/>
            <w:vAlign w:val="center"/>
          </w:tcPr>
          <w:p w14:paraId="66352F55"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2165B0D7" w14:textId="77777777" w:rsidR="00632E85" w:rsidRPr="00AE781B" w:rsidRDefault="00632E85" w:rsidP="001C2C13">
            <w:pPr>
              <w:pStyle w:val="TAC"/>
            </w:pPr>
            <w:r w:rsidRPr="00AE781B">
              <w:t>dBm/</w:t>
            </w:r>
          </w:p>
          <w:p w14:paraId="553DDD3B" w14:textId="77777777" w:rsidR="00632E85" w:rsidRPr="00AE781B" w:rsidRDefault="00632E85" w:rsidP="001C2C13">
            <w:pPr>
              <w:pStyle w:val="TAC"/>
            </w:pPr>
            <w:r w:rsidRPr="00AE781B">
              <w:t>15 kHz</w:t>
            </w:r>
          </w:p>
        </w:tc>
        <w:tc>
          <w:tcPr>
            <w:tcW w:w="508" w:type="pct"/>
            <w:gridSpan w:val="2"/>
            <w:vAlign w:val="center"/>
          </w:tcPr>
          <w:p w14:paraId="415CF1F5" w14:textId="77777777" w:rsidR="00632E85" w:rsidRPr="00AE781B" w:rsidDel="004B51DC" w:rsidRDefault="00632E85" w:rsidP="001C2C13">
            <w:pPr>
              <w:pStyle w:val="TAC"/>
            </w:pPr>
            <w:r w:rsidRPr="00AE781B">
              <w:rPr>
                <w:rFonts w:cs="Arial"/>
                <w:lang w:eastAsia="ko-KR"/>
              </w:rPr>
              <w:t>-99</w:t>
            </w:r>
          </w:p>
        </w:tc>
        <w:tc>
          <w:tcPr>
            <w:tcW w:w="594" w:type="pct"/>
            <w:vAlign w:val="center"/>
          </w:tcPr>
          <w:p w14:paraId="25BB0F75" w14:textId="77777777" w:rsidR="00632E85" w:rsidRPr="00AE781B" w:rsidDel="004B51DC" w:rsidRDefault="00632E85" w:rsidP="001C2C13">
            <w:pPr>
              <w:pStyle w:val="TAC"/>
            </w:pPr>
            <w:r w:rsidRPr="00AE781B">
              <w:rPr>
                <w:rFonts w:cs="Arial"/>
                <w:lang w:eastAsia="ko-KR"/>
              </w:rPr>
              <w:t>-Infinity</w:t>
            </w:r>
          </w:p>
        </w:tc>
        <w:tc>
          <w:tcPr>
            <w:tcW w:w="594" w:type="pct"/>
            <w:vAlign w:val="center"/>
          </w:tcPr>
          <w:p w14:paraId="144CD1F9" w14:textId="77777777" w:rsidR="00632E85" w:rsidRPr="00AE781B" w:rsidDel="00B36E6D" w:rsidRDefault="00632E85" w:rsidP="001C2C13">
            <w:pPr>
              <w:pStyle w:val="TAC"/>
            </w:pPr>
            <w:r w:rsidRPr="00AE781B">
              <w:rPr>
                <w:rFonts w:cs="Arial"/>
                <w:lang w:eastAsia="ko-KR"/>
              </w:rPr>
              <w:t>-Infinity</w:t>
            </w:r>
          </w:p>
        </w:tc>
        <w:tc>
          <w:tcPr>
            <w:tcW w:w="532" w:type="pct"/>
            <w:gridSpan w:val="2"/>
            <w:vAlign w:val="center"/>
          </w:tcPr>
          <w:p w14:paraId="62200875" w14:textId="77777777" w:rsidR="00632E85" w:rsidRPr="00AE781B" w:rsidDel="004B51DC" w:rsidRDefault="00632E85" w:rsidP="001C2C13">
            <w:pPr>
              <w:pStyle w:val="TAC"/>
            </w:pPr>
            <w:r w:rsidRPr="00AE781B">
              <w:rPr>
                <w:rFonts w:cs="Arial"/>
                <w:lang w:eastAsia="ko-KR"/>
              </w:rPr>
              <w:t>-102</w:t>
            </w:r>
          </w:p>
        </w:tc>
        <w:tc>
          <w:tcPr>
            <w:tcW w:w="535" w:type="pct"/>
            <w:gridSpan w:val="2"/>
            <w:vAlign w:val="center"/>
          </w:tcPr>
          <w:p w14:paraId="01F169E4" w14:textId="77777777" w:rsidR="00632E85" w:rsidRPr="00AE781B" w:rsidDel="00B36E6D" w:rsidRDefault="00632E85" w:rsidP="001C2C13">
            <w:pPr>
              <w:pStyle w:val="TAC"/>
            </w:pPr>
            <w:r w:rsidRPr="00AE781B">
              <w:rPr>
                <w:rFonts w:cs="Arial"/>
                <w:lang w:eastAsia="ko-KR"/>
              </w:rPr>
              <w:t>-106</w:t>
            </w:r>
          </w:p>
        </w:tc>
        <w:tc>
          <w:tcPr>
            <w:tcW w:w="539" w:type="pct"/>
            <w:vAlign w:val="center"/>
          </w:tcPr>
          <w:p w14:paraId="25780D32" w14:textId="77777777" w:rsidR="00632E85" w:rsidRPr="00AE781B" w:rsidDel="004B51DC" w:rsidRDefault="00632E85" w:rsidP="001C2C13">
            <w:pPr>
              <w:pStyle w:val="TAC"/>
            </w:pPr>
            <w:r w:rsidRPr="00AE781B">
              <w:rPr>
                <w:rFonts w:cs="Arial"/>
                <w:lang w:eastAsia="ko-KR"/>
              </w:rPr>
              <w:t>-Infinity</w:t>
            </w:r>
          </w:p>
        </w:tc>
      </w:tr>
      <w:tr w:rsidR="00632E85" w:rsidRPr="00AE781B" w14:paraId="5CFDAE62" w14:textId="77777777" w:rsidTr="001C2C13">
        <w:trPr>
          <w:cantSplit/>
          <w:trHeight w:val="148"/>
          <w:jc w:val="center"/>
        </w:trPr>
        <w:tc>
          <w:tcPr>
            <w:tcW w:w="1166" w:type="pct"/>
            <w:gridSpan w:val="2"/>
            <w:vAlign w:val="center"/>
          </w:tcPr>
          <w:p w14:paraId="35006BB0"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6C300F2F" w14:textId="77777777" w:rsidR="00632E85" w:rsidRPr="00AE781B" w:rsidRDefault="00632E85" w:rsidP="001C2C13">
            <w:pPr>
              <w:pStyle w:val="TAC"/>
            </w:pPr>
            <w:r w:rsidRPr="00AE781B">
              <w:t>dBm/ 15 kHz</w:t>
            </w:r>
          </w:p>
        </w:tc>
        <w:tc>
          <w:tcPr>
            <w:tcW w:w="508" w:type="pct"/>
            <w:gridSpan w:val="2"/>
            <w:vAlign w:val="center"/>
          </w:tcPr>
          <w:p w14:paraId="0AC36C86" w14:textId="77777777" w:rsidR="00632E85" w:rsidRPr="00AE781B" w:rsidRDefault="00632E85" w:rsidP="001C2C13">
            <w:pPr>
              <w:pStyle w:val="TAC"/>
            </w:pPr>
            <w:r w:rsidRPr="00AE781B">
              <w:rPr>
                <w:rFonts w:cs="Arial"/>
                <w:lang w:eastAsia="ko-KR"/>
              </w:rPr>
              <w:t>-96</w:t>
            </w:r>
          </w:p>
        </w:tc>
        <w:tc>
          <w:tcPr>
            <w:tcW w:w="594" w:type="pct"/>
            <w:vAlign w:val="center"/>
          </w:tcPr>
          <w:p w14:paraId="0626FA45" w14:textId="77777777" w:rsidR="00632E85" w:rsidRPr="00AE781B" w:rsidRDefault="00632E85" w:rsidP="001C2C13">
            <w:pPr>
              <w:pStyle w:val="TAC"/>
            </w:pPr>
            <w:r w:rsidRPr="00AE781B">
              <w:rPr>
                <w:rFonts w:cs="Arial"/>
                <w:lang w:eastAsia="ko-KR"/>
              </w:rPr>
              <w:t>-96</w:t>
            </w:r>
          </w:p>
        </w:tc>
        <w:tc>
          <w:tcPr>
            <w:tcW w:w="594" w:type="pct"/>
            <w:vAlign w:val="center"/>
          </w:tcPr>
          <w:p w14:paraId="205BD547" w14:textId="77777777" w:rsidR="00632E85" w:rsidRPr="00AE781B" w:rsidRDefault="00632E85" w:rsidP="001C2C13">
            <w:pPr>
              <w:pStyle w:val="TAC"/>
            </w:pPr>
            <w:r w:rsidRPr="00AE781B">
              <w:rPr>
                <w:rFonts w:cs="Arial"/>
                <w:lang w:eastAsia="ko-KR"/>
              </w:rPr>
              <w:t>-105</w:t>
            </w:r>
          </w:p>
        </w:tc>
        <w:tc>
          <w:tcPr>
            <w:tcW w:w="532" w:type="pct"/>
            <w:gridSpan w:val="2"/>
            <w:vAlign w:val="center"/>
          </w:tcPr>
          <w:p w14:paraId="7E11BEB6" w14:textId="77777777" w:rsidR="00632E85" w:rsidRPr="00AE781B" w:rsidRDefault="00632E85" w:rsidP="001C2C13">
            <w:pPr>
              <w:pStyle w:val="TAC"/>
            </w:pPr>
            <w:r w:rsidRPr="00AE781B">
              <w:rPr>
                <w:rFonts w:cs="Arial"/>
                <w:lang w:eastAsia="ko-KR"/>
              </w:rPr>
              <w:t>-105</w:t>
            </w:r>
          </w:p>
        </w:tc>
        <w:tc>
          <w:tcPr>
            <w:tcW w:w="535" w:type="pct"/>
            <w:gridSpan w:val="2"/>
            <w:vAlign w:val="center"/>
          </w:tcPr>
          <w:p w14:paraId="09CE359F" w14:textId="77777777" w:rsidR="00632E85" w:rsidRPr="00AE781B" w:rsidRDefault="00632E85" w:rsidP="001C2C13">
            <w:pPr>
              <w:pStyle w:val="TAC"/>
            </w:pPr>
            <w:r w:rsidRPr="00AE781B">
              <w:rPr>
                <w:rFonts w:cs="Arial"/>
                <w:lang w:eastAsia="ko-KR"/>
              </w:rPr>
              <w:t>-109</w:t>
            </w:r>
          </w:p>
        </w:tc>
        <w:tc>
          <w:tcPr>
            <w:tcW w:w="539" w:type="pct"/>
            <w:vAlign w:val="center"/>
          </w:tcPr>
          <w:p w14:paraId="46EBBEA6" w14:textId="77777777" w:rsidR="00632E85" w:rsidRPr="00AE781B" w:rsidRDefault="00632E85" w:rsidP="001C2C13">
            <w:pPr>
              <w:pStyle w:val="TAC"/>
            </w:pPr>
            <w:r w:rsidRPr="00AE781B">
              <w:rPr>
                <w:rFonts w:cs="Arial"/>
                <w:lang w:eastAsia="ko-KR"/>
              </w:rPr>
              <w:t>-Infinity</w:t>
            </w:r>
            <w:r w:rsidRPr="00AE781B" w:rsidDel="004F67F5">
              <w:rPr>
                <w:rFonts w:cs="Arial"/>
                <w:lang w:eastAsia="ko-KR"/>
              </w:rPr>
              <w:t xml:space="preserve"> </w:t>
            </w:r>
          </w:p>
        </w:tc>
      </w:tr>
      <w:tr w:rsidR="00632E85" w:rsidRPr="00AE781B" w14:paraId="353780CF" w14:textId="77777777" w:rsidTr="001C2C13">
        <w:trPr>
          <w:cantSplit/>
          <w:trHeight w:val="148"/>
          <w:jc w:val="center"/>
        </w:trPr>
        <w:tc>
          <w:tcPr>
            <w:tcW w:w="1161" w:type="pct"/>
            <w:vAlign w:val="center"/>
          </w:tcPr>
          <w:p w14:paraId="0B17DBC4" w14:textId="77777777" w:rsidR="00632E85" w:rsidRPr="00AE781B" w:rsidRDefault="00632E85" w:rsidP="001C2C13">
            <w:pPr>
              <w:pStyle w:val="TAC"/>
            </w:pPr>
            <w:r w:rsidRPr="00AE781B">
              <w:rPr>
                <w:position w:val="-12"/>
                <w:lang w:eastAsia="en-US"/>
              </w:rPr>
              <w:object w:dxaOrig="720" w:dyaOrig="405" w14:anchorId="13C7698B">
                <v:shape id="_x0000_i1369" type="#_x0000_t75" style="width:36pt;height:20.25pt" o:ole="">
                  <v:imagedata r:id="rId79" o:title=""/>
                </v:shape>
                <o:OLEObject Type="Embed" ProgID="Equation.3" ShapeID="_x0000_i1369" DrawAspect="Content" ObjectID="_1774200285" r:id="rId338"/>
              </w:object>
            </w:r>
            <w:r w:rsidRPr="00AE781B">
              <w:rPr>
                <w:vertAlign w:val="superscript"/>
                <w:lang w:eastAsia="en-US"/>
              </w:rPr>
              <w:t xml:space="preserve"> </w:t>
            </w:r>
            <w:r w:rsidRPr="00AE781B">
              <w:rPr>
                <w:vertAlign w:val="superscript"/>
              </w:rPr>
              <w:t>Note 4</w:t>
            </w:r>
          </w:p>
        </w:tc>
        <w:tc>
          <w:tcPr>
            <w:tcW w:w="527" w:type="pct"/>
            <w:gridSpan w:val="2"/>
            <w:vAlign w:val="center"/>
          </w:tcPr>
          <w:p w14:paraId="2D56B2D7" w14:textId="77777777" w:rsidR="00632E85" w:rsidRPr="00AE781B" w:rsidRDefault="00632E85" w:rsidP="001C2C13">
            <w:pPr>
              <w:pStyle w:val="TAC"/>
            </w:pPr>
            <w:r w:rsidRPr="00AE781B">
              <w:t>dB</w:t>
            </w:r>
          </w:p>
        </w:tc>
        <w:tc>
          <w:tcPr>
            <w:tcW w:w="504" w:type="pct"/>
            <w:gridSpan w:val="2"/>
            <w:vAlign w:val="center"/>
          </w:tcPr>
          <w:p w14:paraId="7217A444" w14:textId="77777777" w:rsidR="00632E85" w:rsidRPr="00AE781B" w:rsidRDefault="00632E85" w:rsidP="001C2C13">
            <w:pPr>
              <w:pStyle w:val="TAC"/>
            </w:pPr>
            <w:r w:rsidRPr="00AE781B">
              <w:rPr>
                <w:rFonts w:cs="Arial"/>
                <w:lang w:eastAsia="ko-KR"/>
              </w:rPr>
              <w:t>2</w:t>
            </w:r>
          </w:p>
        </w:tc>
        <w:tc>
          <w:tcPr>
            <w:tcW w:w="608" w:type="pct"/>
            <w:gridSpan w:val="2"/>
            <w:vAlign w:val="center"/>
          </w:tcPr>
          <w:p w14:paraId="1005AD75" w14:textId="77777777" w:rsidR="00632E85" w:rsidRPr="00AE781B" w:rsidRDefault="00632E85" w:rsidP="001C2C13">
            <w:pPr>
              <w:pStyle w:val="TAC"/>
            </w:pPr>
            <w:r w:rsidRPr="00AE781B">
              <w:rPr>
                <w:rFonts w:cs="Arial"/>
                <w:lang w:eastAsia="ko-KR"/>
              </w:rPr>
              <w:t>2</w:t>
            </w:r>
          </w:p>
        </w:tc>
        <w:tc>
          <w:tcPr>
            <w:tcW w:w="607" w:type="pct"/>
            <w:gridSpan w:val="2"/>
            <w:vAlign w:val="center"/>
          </w:tcPr>
          <w:p w14:paraId="44DC1295" w14:textId="77777777" w:rsidR="00632E85" w:rsidRPr="00AE781B" w:rsidRDefault="00632E85" w:rsidP="001C2C13">
            <w:pPr>
              <w:pStyle w:val="TAC"/>
            </w:pPr>
            <w:r w:rsidRPr="00AE781B">
              <w:rPr>
                <w:rFonts w:cs="Arial"/>
                <w:lang w:eastAsia="ko-KR"/>
              </w:rPr>
              <w:t>-7</w:t>
            </w:r>
          </w:p>
        </w:tc>
        <w:tc>
          <w:tcPr>
            <w:tcW w:w="527" w:type="pct"/>
            <w:gridSpan w:val="2"/>
            <w:vAlign w:val="center"/>
          </w:tcPr>
          <w:p w14:paraId="49C1B6FE" w14:textId="77777777" w:rsidR="00632E85" w:rsidRPr="00AE781B" w:rsidRDefault="00632E85" w:rsidP="001C2C13">
            <w:pPr>
              <w:pStyle w:val="TAC"/>
            </w:pPr>
            <w:r w:rsidRPr="00AE781B">
              <w:rPr>
                <w:rFonts w:cs="Arial"/>
                <w:lang w:eastAsia="ko-KR"/>
              </w:rPr>
              <w:t>-10</w:t>
            </w:r>
          </w:p>
        </w:tc>
        <w:tc>
          <w:tcPr>
            <w:tcW w:w="527" w:type="pct"/>
            <w:vAlign w:val="center"/>
          </w:tcPr>
          <w:p w14:paraId="27961873" w14:textId="77777777" w:rsidR="00632E85" w:rsidRPr="00AE781B" w:rsidRDefault="00632E85" w:rsidP="001C2C13">
            <w:pPr>
              <w:pStyle w:val="TAC"/>
            </w:pPr>
            <w:r w:rsidRPr="00AE781B">
              <w:rPr>
                <w:rFonts w:cs="Arial"/>
                <w:lang w:eastAsia="ko-KR"/>
              </w:rPr>
              <w:t>-11</w:t>
            </w:r>
          </w:p>
        </w:tc>
        <w:tc>
          <w:tcPr>
            <w:tcW w:w="539" w:type="pct"/>
            <w:vAlign w:val="center"/>
          </w:tcPr>
          <w:p w14:paraId="4434B604" w14:textId="77777777" w:rsidR="00632E85" w:rsidRPr="00AE781B" w:rsidRDefault="00632E85" w:rsidP="001C2C13">
            <w:pPr>
              <w:pStyle w:val="TAC"/>
            </w:pPr>
            <w:r w:rsidRPr="00AE781B">
              <w:rPr>
                <w:rFonts w:cs="Arial"/>
                <w:lang w:eastAsia="ko-KR"/>
              </w:rPr>
              <w:t>-Infinity</w:t>
            </w:r>
          </w:p>
        </w:tc>
      </w:tr>
      <w:tr w:rsidR="00632E85" w:rsidRPr="00AE781B" w14:paraId="12CE04C1" w14:textId="77777777" w:rsidTr="001C2C13">
        <w:trPr>
          <w:cantSplit/>
          <w:trHeight w:val="460"/>
          <w:jc w:val="center"/>
        </w:trPr>
        <w:tc>
          <w:tcPr>
            <w:tcW w:w="1166" w:type="pct"/>
            <w:gridSpan w:val="2"/>
            <w:vAlign w:val="center"/>
          </w:tcPr>
          <w:p w14:paraId="2D55585F" w14:textId="77777777" w:rsidR="00632E85" w:rsidRPr="00AE781B" w:rsidRDefault="00632E85" w:rsidP="001C2C13">
            <w:pPr>
              <w:pStyle w:val="TAC"/>
            </w:pPr>
            <w:r w:rsidRPr="00AE781B">
              <w:t>Propagation Condition</w:t>
            </w:r>
          </w:p>
        </w:tc>
        <w:tc>
          <w:tcPr>
            <w:tcW w:w="532" w:type="pct"/>
            <w:gridSpan w:val="2"/>
            <w:vAlign w:val="center"/>
          </w:tcPr>
          <w:p w14:paraId="3E2BFFD1" w14:textId="77777777" w:rsidR="00632E85" w:rsidRPr="00AE781B" w:rsidRDefault="00632E85" w:rsidP="001C2C13">
            <w:pPr>
              <w:pStyle w:val="TAC"/>
            </w:pPr>
          </w:p>
        </w:tc>
        <w:tc>
          <w:tcPr>
            <w:tcW w:w="3302" w:type="pct"/>
            <w:gridSpan w:val="9"/>
            <w:vAlign w:val="center"/>
          </w:tcPr>
          <w:p w14:paraId="3901BD75" w14:textId="77777777" w:rsidR="00632E85" w:rsidRPr="00AE781B" w:rsidRDefault="00632E85" w:rsidP="001C2C13">
            <w:pPr>
              <w:pStyle w:val="TAC"/>
              <w:rPr>
                <w:b/>
              </w:rPr>
            </w:pPr>
            <w:r w:rsidRPr="00AE781B">
              <w:t>ETU30</w:t>
            </w:r>
          </w:p>
        </w:tc>
      </w:tr>
      <w:tr w:rsidR="00632E85" w:rsidRPr="00AE781B" w14:paraId="411A15B5" w14:textId="77777777" w:rsidTr="001C2C13">
        <w:trPr>
          <w:cantSplit/>
          <w:trHeight w:val="2356"/>
          <w:jc w:val="center"/>
        </w:trPr>
        <w:tc>
          <w:tcPr>
            <w:tcW w:w="5000" w:type="pct"/>
            <w:gridSpan w:val="13"/>
          </w:tcPr>
          <w:p w14:paraId="04990C06"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E6F069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045CA27B"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6428B211">
                <v:shape id="_x0000_i1370" type="#_x0000_t75" style="width:20.25pt;height:18.75pt" o:ole="" fillcolor="window">
                  <v:imagedata r:id="rId77" o:title=""/>
                </v:shape>
                <o:OLEObject Type="Embed" ProgID="Equation.3" ShapeID="_x0000_i1370" DrawAspect="Content" ObjectID="_1774200286" r:id="rId339"/>
              </w:object>
            </w:r>
            <w:r w:rsidRPr="00AE781B">
              <w:t xml:space="preserve"> to be fulfilled.</w:t>
            </w:r>
          </w:p>
          <w:p w14:paraId="70D1F111"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08441557">
                <v:shape id="_x0000_i1371" type="#_x0000_t75" style="width:36pt;height:20.25pt" o:ole="">
                  <v:imagedata r:id="rId79" o:title=""/>
                </v:shape>
                <o:OLEObject Type="Embed" ProgID="Equation.3" ShapeID="_x0000_i1371" DrawAspect="Content" ObjectID="_1774200287" r:id="rId340"/>
              </w:object>
            </w:r>
            <w:r w:rsidRPr="00AE781B">
              <w:rPr>
                <w:lang w:eastAsia="en-US"/>
              </w:rPr>
              <w:t xml:space="preserve">, </w:t>
            </w:r>
            <w:r w:rsidRPr="00AE781B">
              <w:t xml:space="preserve">PRS </w:t>
            </w:r>
            <w:r w:rsidRPr="00AE781B">
              <w:rPr>
                <w:position w:val="-12"/>
              </w:rPr>
              <w:object w:dxaOrig="620" w:dyaOrig="380" w14:anchorId="36F351F2">
                <v:shape id="_x0000_i1372" type="#_x0000_t75" style="width:27.75pt;height:17.25pt" o:ole="" fillcolor="window">
                  <v:imagedata r:id="rId85" o:title=""/>
                </v:shape>
                <o:OLEObject Type="Embed" ProgID="Equation.3" ShapeID="_x0000_i1372" DrawAspect="Content" ObjectID="_1774200288" r:id="rId341"/>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20BF9666" w14:textId="77777777" w:rsidR="00632E85" w:rsidRPr="00AE781B" w:rsidRDefault="00632E85" w:rsidP="00632E85"/>
    <w:p w14:paraId="70F99221"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F9B7241">
          <v:shape id="_x0000_i1373" type="#_x0000_t75" style="width:117pt;height:33.75pt" o:ole="">
            <v:imagedata r:id="rId91" o:title=""/>
          </v:shape>
          <o:OLEObject Type="Embed" ProgID="Equation.3" ShapeID="_x0000_i1373" DrawAspect="Content" ObjectID="_1774200289" r:id="rId342"/>
        </w:object>
      </w:r>
      <w:r w:rsidRPr="00AE781B">
        <w:t xml:space="preserve">, where </w:t>
      </w:r>
      <w:r w:rsidRPr="00AE781B">
        <w:rPr>
          <w:position w:val="-4"/>
        </w:rPr>
        <w:object w:dxaOrig="320" w:dyaOrig="260" w14:anchorId="797AEA12">
          <v:shape id="_x0000_i1374" type="#_x0000_t75" style="width:15.75pt;height:12.75pt" o:ole="">
            <v:imagedata r:id="rId93" o:title=""/>
          </v:shape>
          <o:OLEObject Type="Embed" ProgID="Equation.3" ShapeID="_x0000_i1374" DrawAspect="Content" ObjectID="_1774200290" r:id="rId343"/>
        </w:object>
      </w:r>
      <w:r w:rsidRPr="00AE781B">
        <w:t xml:space="preserve">=48 and </w:t>
      </w:r>
      <w:r w:rsidRPr="00AE781B">
        <w:rPr>
          <w:position w:val="-6"/>
        </w:rPr>
        <w:object w:dxaOrig="200" w:dyaOrig="220" w14:anchorId="7B72B929">
          <v:shape id="_x0000_i1375" type="#_x0000_t75" style="width:9.75pt;height:11.25pt" o:ole="">
            <v:imagedata r:id="rId95" o:title=""/>
          </v:shape>
          <o:OLEObject Type="Embed" ProgID="Equation.3" ShapeID="_x0000_i1375" DrawAspect="Content" ObjectID="_1774200291" r:id="rId344"/>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3167FC57" w14:textId="77777777" w:rsidR="00632E85" w:rsidRPr="00AE781B" w:rsidRDefault="00632E85" w:rsidP="00632E85">
      <w:r w:rsidRPr="00AE781B">
        <w:t>The test tolerances are defined in clauses C.1.3 and C4.</w:t>
      </w:r>
    </w:p>
    <w:p w14:paraId="7D487549" w14:textId="77777777" w:rsidR="00632E85" w:rsidRPr="00AE781B" w:rsidRDefault="00632E85" w:rsidP="00632E85">
      <w:r w:rsidRPr="00AE781B">
        <w:t>The rate of successful tests during repeated tests shall be at least 90% with a confidence level of 95%.</w:t>
      </w:r>
    </w:p>
    <w:p w14:paraId="5FC86FFF" w14:textId="77777777" w:rsidR="00632E85" w:rsidRPr="00AE781B" w:rsidRDefault="00632E85" w:rsidP="00632E85">
      <w:pPr>
        <w:pStyle w:val="Heading4"/>
      </w:pPr>
      <w:bookmarkStart w:id="481" w:name="_Toc27482062"/>
      <w:bookmarkStart w:id="482" w:name="_Toc68183312"/>
      <w:r w:rsidRPr="00AE781B">
        <w:t>9.4.1.2</w:t>
      </w:r>
      <w:r w:rsidRPr="00AE781B">
        <w:tab/>
        <w:t xml:space="preserve">FDD inter-frequency RSTD Measurement Reporting Delay in CE Mode A for </w:t>
      </w:r>
      <w:r w:rsidR="000E0382" w:rsidRPr="00AE781B">
        <w:t>Category M</w:t>
      </w:r>
      <w:r w:rsidRPr="00AE781B">
        <w:t>2</w:t>
      </w:r>
      <w:bookmarkEnd w:id="481"/>
      <w:bookmarkEnd w:id="482"/>
    </w:p>
    <w:p w14:paraId="277D7ADB" w14:textId="77777777" w:rsidR="00632E85" w:rsidRPr="00AE781B" w:rsidRDefault="00632E85" w:rsidP="00632E85">
      <w:pPr>
        <w:pStyle w:val="Heading6"/>
      </w:pPr>
      <w:bookmarkStart w:id="483" w:name="_Toc27482063"/>
      <w:bookmarkStart w:id="484" w:name="_Toc68183313"/>
      <w:r w:rsidRPr="00AE781B">
        <w:t>9.4.1.2.1</w:t>
      </w:r>
      <w:r w:rsidRPr="00AE781B">
        <w:tab/>
        <w:t>Test purpose</w:t>
      </w:r>
      <w:bookmarkEnd w:id="483"/>
      <w:bookmarkEnd w:id="484"/>
    </w:p>
    <w:p w14:paraId="13DEE8A5"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698FC78C" w14:textId="77777777" w:rsidR="00632E85" w:rsidRPr="00AE781B" w:rsidRDefault="00632E85" w:rsidP="00632E85">
      <w:pPr>
        <w:pStyle w:val="Heading6"/>
      </w:pPr>
      <w:bookmarkStart w:id="485" w:name="_Toc27482064"/>
      <w:bookmarkStart w:id="486" w:name="_Toc68183314"/>
      <w:r w:rsidRPr="00AE781B">
        <w:t>9.4.1.2.2</w:t>
      </w:r>
      <w:r w:rsidRPr="00AE781B">
        <w:tab/>
        <w:t>Test applicability</w:t>
      </w:r>
      <w:bookmarkEnd w:id="485"/>
      <w:bookmarkEnd w:id="486"/>
    </w:p>
    <w:p w14:paraId="4BE73C3F" w14:textId="77777777" w:rsidR="00632E85" w:rsidRPr="00AE781B" w:rsidRDefault="00632E85" w:rsidP="00632E85">
      <w:r w:rsidRPr="00AE781B">
        <w:t xml:space="preserve">This test applies to E-UTRA FDD UE Category M2 release 14 and forward that supports UE-assisted OTDOA and inter-frequency RSTD measurements. </w:t>
      </w:r>
    </w:p>
    <w:p w14:paraId="00FF166E" w14:textId="77777777" w:rsidR="00632E85" w:rsidRPr="00AE781B" w:rsidRDefault="00632E85" w:rsidP="00632E85">
      <w:pPr>
        <w:pStyle w:val="Heading6"/>
      </w:pPr>
      <w:bookmarkStart w:id="487" w:name="_Toc27482065"/>
      <w:bookmarkStart w:id="488" w:name="_Toc68183315"/>
      <w:r w:rsidRPr="00AE781B">
        <w:t>9.4.1.2.3</w:t>
      </w:r>
      <w:r w:rsidRPr="00AE781B">
        <w:tab/>
        <w:t>Minimum conformance requirements</w:t>
      </w:r>
      <w:bookmarkEnd w:id="487"/>
      <w:bookmarkEnd w:id="488"/>
    </w:p>
    <w:p w14:paraId="550C2FC2" w14:textId="77777777" w:rsidR="00632E85" w:rsidRPr="00AE781B" w:rsidRDefault="00632E85" w:rsidP="00632E85">
      <w:r w:rsidRPr="00AE781B">
        <w:t>Same as in clause 9.4.1.1.3.</w:t>
      </w:r>
    </w:p>
    <w:p w14:paraId="4F910F5A" w14:textId="77777777" w:rsidR="00632E85" w:rsidRPr="00AE781B" w:rsidRDefault="00632E85" w:rsidP="00632E85">
      <w:r w:rsidRPr="00AE781B">
        <w:t>The normative reference for this requirement is TS 36.133 [23] clause 8.16.2.4.1 and A.8.13.3.</w:t>
      </w:r>
    </w:p>
    <w:p w14:paraId="0B06C7E4" w14:textId="77777777" w:rsidR="00632E85" w:rsidRPr="00AE781B" w:rsidRDefault="00632E85" w:rsidP="00632E85">
      <w:pPr>
        <w:pStyle w:val="Heading6"/>
      </w:pPr>
      <w:bookmarkStart w:id="489" w:name="_Toc27482066"/>
      <w:bookmarkStart w:id="490" w:name="_Toc68183316"/>
      <w:r w:rsidRPr="00AE781B">
        <w:t>9.4.1.2.4</w:t>
      </w:r>
      <w:r w:rsidRPr="00AE781B">
        <w:tab/>
        <w:t>Test description</w:t>
      </w:r>
      <w:bookmarkEnd w:id="489"/>
      <w:bookmarkEnd w:id="490"/>
    </w:p>
    <w:p w14:paraId="1E2F214A" w14:textId="77777777" w:rsidR="00632E85" w:rsidRPr="00AE781B" w:rsidRDefault="00632E85" w:rsidP="00632E85">
      <w:pPr>
        <w:pStyle w:val="Heading7"/>
      </w:pPr>
      <w:bookmarkStart w:id="491" w:name="_Toc27482067"/>
      <w:bookmarkStart w:id="492" w:name="_Toc68183317"/>
      <w:r w:rsidRPr="00AE781B">
        <w:t>9.4.1.2.4.1</w:t>
      </w:r>
      <w:r w:rsidRPr="00AE781B">
        <w:tab/>
        <w:t>Initial conditions</w:t>
      </w:r>
      <w:bookmarkEnd w:id="491"/>
      <w:bookmarkEnd w:id="492"/>
    </w:p>
    <w:p w14:paraId="111CD4D9" w14:textId="77777777" w:rsidR="00632E85" w:rsidRPr="00AE781B" w:rsidRDefault="00632E85" w:rsidP="00632E85">
      <w:pPr>
        <w:pStyle w:val="B1"/>
        <w:ind w:left="284"/>
      </w:pPr>
      <w:r w:rsidRPr="00AE781B">
        <w:t>Same as in clause 9.4.1.1.4.1 but replacing Table 9.4.1.1.4.1-1 with Table 9.4.1.2.4.1-1.</w:t>
      </w:r>
    </w:p>
    <w:p w14:paraId="1A1E4ED1" w14:textId="77777777" w:rsidR="00632E85" w:rsidRPr="00AE781B" w:rsidRDefault="00632E85" w:rsidP="00632E85">
      <w:pPr>
        <w:pStyle w:val="TH"/>
      </w:pPr>
      <w:r w:rsidRPr="00AE781B">
        <w:lastRenderedPageBreak/>
        <w:t>Table 9.4.1.2.4.1-1: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7005C09" w14:textId="77777777" w:rsidTr="001C2C13">
        <w:trPr>
          <w:cantSplit/>
          <w:jc w:val="center"/>
        </w:trPr>
        <w:tc>
          <w:tcPr>
            <w:tcW w:w="2377" w:type="dxa"/>
          </w:tcPr>
          <w:p w14:paraId="17C2746E" w14:textId="77777777" w:rsidR="00632E85" w:rsidRPr="00AE781B" w:rsidRDefault="00632E85" w:rsidP="001C2C13">
            <w:pPr>
              <w:pStyle w:val="TAH"/>
            </w:pPr>
            <w:r w:rsidRPr="00AE781B">
              <w:t>Parameter</w:t>
            </w:r>
          </w:p>
        </w:tc>
        <w:tc>
          <w:tcPr>
            <w:tcW w:w="664" w:type="dxa"/>
          </w:tcPr>
          <w:p w14:paraId="19F964E6" w14:textId="77777777" w:rsidR="00632E85" w:rsidRPr="00AE781B" w:rsidRDefault="00632E85" w:rsidP="001C2C13">
            <w:pPr>
              <w:pStyle w:val="TAH"/>
            </w:pPr>
            <w:r w:rsidRPr="00AE781B">
              <w:t>Unit</w:t>
            </w:r>
          </w:p>
        </w:tc>
        <w:tc>
          <w:tcPr>
            <w:tcW w:w="3260" w:type="dxa"/>
            <w:gridSpan w:val="2"/>
          </w:tcPr>
          <w:p w14:paraId="0FA0833B" w14:textId="77777777" w:rsidR="00632E85" w:rsidRPr="00AE781B" w:rsidRDefault="00632E85" w:rsidP="001C2C13">
            <w:pPr>
              <w:pStyle w:val="TAH"/>
            </w:pPr>
            <w:r w:rsidRPr="00AE781B">
              <w:t>Value</w:t>
            </w:r>
          </w:p>
        </w:tc>
        <w:tc>
          <w:tcPr>
            <w:tcW w:w="2897" w:type="dxa"/>
          </w:tcPr>
          <w:p w14:paraId="1BD72057" w14:textId="77777777" w:rsidR="00632E85" w:rsidRPr="00AE781B" w:rsidRDefault="00632E85" w:rsidP="001C2C13">
            <w:pPr>
              <w:pStyle w:val="TAH"/>
            </w:pPr>
            <w:r w:rsidRPr="00AE781B">
              <w:t>Comment</w:t>
            </w:r>
          </w:p>
        </w:tc>
      </w:tr>
      <w:tr w:rsidR="00632E85" w:rsidRPr="00AE781B" w14:paraId="60BBE4C1" w14:textId="77777777" w:rsidTr="001C2C13">
        <w:trPr>
          <w:cantSplit/>
          <w:jc w:val="center"/>
        </w:trPr>
        <w:tc>
          <w:tcPr>
            <w:tcW w:w="2377" w:type="dxa"/>
            <w:vAlign w:val="center"/>
          </w:tcPr>
          <w:p w14:paraId="53D7821C" w14:textId="77777777" w:rsidR="00632E85" w:rsidRPr="00AE781B" w:rsidRDefault="00632E85" w:rsidP="001C2C13">
            <w:pPr>
              <w:pStyle w:val="TAC"/>
            </w:pPr>
            <w:r w:rsidRPr="00AE781B">
              <w:t>Reference cell</w:t>
            </w:r>
          </w:p>
        </w:tc>
        <w:tc>
          <w:tcPr>
            <w:tcW w:w="664" w:type="dxa"/>
            <w:vAlign w:val="center"/>
          </w:tcPr>
          <w:p w14:paraId="0DA758E5" w14:textId="77777777" w:rsidR="00632E85" w:rsidRPr="00AE781B" w:rsidRDefault="00632E85" w:rsidP="001C2C13">
            <w:pPr>
              <w:pStyle w:val="TAC"/>
            </w:pPr>
          </w:p>
        </w:tc>
        <w:tc>
          <w:tcPr>
            <w:tcW w:w="3260" w:type="dxa"/>
            <w:gridSpan w:val="2"/>
            <w:vAlign w:val="center"/>
          </w:tcPr>
          <w:p w14:paraId="680A122B" w14:textId="77777777" w:rsidR="00632E85" w:rsidRPr="00AE781B" w:rsidRDefault="00632E85" w:rsidP="001C2C13">
            <w:pPr>
              <w:pStyle w:val="TAC"/>
            </w:pPr>
            <w:r w:rsidRPr="00AE781B">
              <w:t>Cell 1</w:t>
            </w:r>
          </w:p>
        </w:tc>
        <w:tc>
          <w:tcPr>
            <w:tcW w:w="2897" w:type="dxa"/>
            <w:vAlign w:val="center"/>
          </w:tcPr>
          <w:p w14:paraId="6567F8AD"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56D0693C" w14:textId="77777777" w:rsidTr="001C2C13">
        <w:trPr>
          <w:cantSplit/>
          <w:jc w:val="center"/>
        </w:trPr>
        <w:tc>
          <w:tcPr>
            <w:tcW w:w="2377" w:type="dxa"/>
            <w:vAlign w:val="center"/>
          </w:tcPr>
          <w:p w14:paraId="2343AD23" w14:textId="77777777" w:rsidR="00632E85" w:rsidRPr="00AE781B" w:rsidRDefault="00632E85" w:rsidP="001C2C13">
            <w:pPr>
              <w:pStyle w:val="TAC"/>
            </w:pPr>
            <w:r w:rsidRPr="00AE781B">
              <w:t>Neighbour cells</w:t>
            </w:r>
          </w:p>
        </w:tc>
        <w:tc>
          <w:tcPr>
            <w:tcW w:w="664" w:type="dxa"/>
            <w:vAlign w:val="center"/>
          </w:tcPr>
          <w:p w14:paraId="7655D634" w14:textId="77777777" w:rsidR="00632E85" w:rsidRPr="00AE781B" w:rsidRDefault="00632E85" w:rsidP="001C2C13">
            <w:pPr>
              <w:pStyle w:val="TAC"/>
            </w:pPr>
          </w:p>
        </w:tc>
        <w:tc>
          <w:tcPr>
            <w:tcW w:w="3260" w:type="dxa"/>
            <w:gridSpan w:val="2"/>
            <w:vAlign w:val="center"/>
          </w:tcPr>
          <w:p w14:paraId="56077576" w14:textId="77777777" w:rsidR="00632E85" w:rsidRPr="00AE781B" w:rsidRDefault="00632E85" w:rsidP="001C2C13">
            <w:pPr>
              <w:pStyle w:val="TAC"/>
            </w:pPr>
            <w:r w:rsidRPr="00AE781B">
              <w:t>Cell 2 and Cell 3</w:t>
            </w:r>
          </w:p>
        </w:tc>
        <w:tc>
          <w:tcPr>
            <w:tcW w:w="2897" w:type="dxa"/>
            <w:vAlign w:val="center"/>
          </w:tcPr>
          <w:p w14:paraId="77321159"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48E69AAD" w14:textId="77777777" w:rsidTr="001C2C13">
        <w:trPr>
          <w:cantSplit/>
          <w:jc w:val="center"/>
        </w:trPr>
        <w:tc>
          <w:tcPr>
            <w:tcW w:w="2377" w:type="dxa"/>
            <w:vAlign w:val="center"/>
          </w:tcPr>
          <w:p w14:paraId="1461FDD6" w14:textId="77777777" w:rsidR="00632E85" w:rsidRPr="00AE781B" w:rsidRDefault="00632E85" w:rsidP="001C2C13">
            <w:pPr>
              <w:pStyle w:val="TAC"/>
            </w:pPr>
            <w:r w:rsidRPr="00AE781B">
              <w:t>MPDCCH</w:t>
            </w:r>
          </w:p>
        </w:tc>
        <w:tc>
          <w:tcPr>
            <w:tcW w:w="664" w:type="dxa"/>
            <w:vAlign w:val="center"/>
          </w:tcPr>
          <w:p w14:paraId="0E53C8D2" w14:textId="77777777" w:rsidR="00632E85" w:rsidRPr="00AE781B" w:rsidRDefault="00632E85" w:rsidP="001C2C13">
            <w:pPr>
              <w:pStyle w:val="TAC"/>
            </w:pPr>
          </w:p>
        </w:tc>
        <w:tc>
          <w:tcPr>
            <w:tcW w:w="3260" w:type="dxa"/>
            <w:gridSpan w:val="2"/>
            <w:vAlign w:val="center"/>
          </w:tcPr>
          <w:p w14:paraId="3F4BDE1B" w14:textId="77777777" w:rsidR="00632E85" w:rsidRPr="00AE781B" w:rsidRDefault="00632E85" w:rsidP="001C2C13">
            <w:pPr>
              <w:pStyle w:val="TAC"/>
            </w:pPr>
            <w:r w:rsidRPr="00AE781B">
              <w:t>DL Reference Measurement Channel R.16 FDD</w:t>
            </w:r>
          </w:p>
        </w:tc>
        <w:tc>
          <w:tcPr>
            <w:tcW w:w="2897" w:type="dxa"/>
            <w:vAlign w:val="center"/>
          </w:tcPr>
          <w:p w14:paraId="5C948607" w14:textId="77777777" w:rsidR="00632E85" w:rsidRPr="00AE781B" w:rsidRDefault="00632E85" w:rsidP="001C2C13">
            <w:pPr>
              <w:pStyle w:val="TAC"/>
            </w:pPr>
            <w:r w:rsidRPr="00AE781B">
              <w:t>As specified in TS 36.521-3 [25] clause A.7.1</w:t>
            </w:r>
          </w:p>
        </w:tc>
      </w:tr>
      <w:tr w:rsidR="00632E85" w:rsidRPr="00AE781B" w14:paraId="2DF53FE0" w14:textId="77777777" w:rsidTr="001C2C13">
        <w:trPr>
          <w:cantSplit/>
          <w:jc w:val="center"/>
        </w:trPr>
        <w:tc>
          <w:tcPr>
            <w:tcW w:w="2377" w:type="dxa"/>
            <w:vAlign w:val="center"/>
          </w:tcPr>
          <w:p w14:paraId="51C8BA69" w14:textId="77777777" w:rsidR="00632E85" w:rsidRPr="00AE781B" w:rsidRDefault="00632E85" w:rsidP="001C2C13">
            <w:pPr>
              <w:pStyle w:val="TAC"/>
            </w:pPr>
            <w:r w:rsidRPr="00AE781B">
              <w:rPr>
                <w:i/>
                <w:iCs/>
                <w:lang w:eastAsia="ko-KR"/>
              </w:rPr>
              <w:t>mPDCCH-startSF-UESS</w:t>
            </w:r>
          </w:p>
        </w:tc>
        <w:tc>
          <w:tcPr>
            <w:tcW w:w="664" w:type="dxa"/>
            <w:vAlign w:val="center"/>
          </w:tcPr>
          <w:p w14:paraId="1CA426A3" w14:textId="77777777" w:rsidR="00632E85" w:rsidRPr="00AE781B" w:rsidRDefault="00632E85" w:rsidP="001C2C13">
            <w:pPr>
              <w:pStyle w:val="TAC"/>
            </w:pPr>
          </w:p>
        </w:tc>
        <w:tc>
          <w:tcPr>
            <w:tcW w:w="3260" w:type="dxa"/>
            <w:gridSpan w:val="2"/>
            <w:vAlign w:val="center"/>
          </w:tcPr>
          <w:p w14:paraId="606B028C" w14:textId="77777777" w:rsidR="00632E85" w:rsidRPr="00AE781B" w:rsidRDefault="00632E85" w:rsidP="001C2C13">
            <w:pPr>
              <w:pStyle w:val="TAC"/>
            </w:pPr>
            <w:r w:rsidRPr="00AE781B">
              <w:rPr>
                <w:rFonts w:cs="Arial"/>
                <w:lang w:eastAsia="ko-KR"/>
              </w:rPr>
              <w:t>10</w:t>
            </w:r>
          </w:p>
        </w:tc>
        <w:tc>
          <w:tcPr>
            <w:tcW w:w="2897" w:type="dxa"/>
            <w:vAlign w:val="center"/>
          </w:tcPr>
          <w:p w14:paraId="044D8BB5"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7B364736">
                <v:shape id="_x0000_i13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7186D03" w14:textId="77777777" w:rsidTr="001C2C13">
        <w:trPr>
          <w:cantSplit/>
          <w:jc w:val="center"/>
        </w:trPr>
        <w:tc>
          <w:tcPr>
            <w:tcW w:w="2377" w:type="dxa"/>
            <w:vAlign w:val="center"/>
          </w:tcPr>
          <w:p w14:paraId="34A032CB"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0C954FD" w14:textId="77777777" w:rsidR="00632E85" w:rsidRPr="00AE781B" w:rsidRDefault="00632E85" w:rsidP="001C2C13">
            <w:pPr>
              <w:pStyle w:val="TAC"/>
              <w:rPr>
                <w:bCs/>
              </w:rPr>
            </w:pPr>
            <w:r w:rsidRPr="00AE781B">
              <w:rPr>
                <w:bCs/>
              </w:rPr>
              <w:t>MHz</w:t>
            </w:r>
          </w:p>
        </w:tc>
        <w:tc>
          <w:tcPr>
            <w:tcW w:w="3260" w:type="dxa"/>
            <w:gridSpan w:val="2"/>
            <w:vAlign w:val="center"/>
          </w:tcPr>
          <w:p w14:paraId="46CE2D13" w14:textId="77777777" w:rsidR="00632E85" w:rsidRPr="00AE781B" w:rsidRDefault="00632E85" w:rsidP="001C2C13">
            <w:pPr>
              <w:pStyle w:val="TAC"/>
              <w:rPr>
                <w:bCs/>
              </w:rPr>
            </w:pPr>
            <w:r w:rsidRPr="00AE781B">
              <w:rPr>
                <w:bCs/>
              </w:rPr>
              <w:t>10</w:t>
            </w:r>
          </w:p>
        </w:tc>
        <w:tc>
          <w:tcPr>
            <w:tcW w:w="2897" w:type="dxa"/>
            <w:vAlign w:val="center"/>
          </w:tcPr>
          <w:p w14:paraId="6EA41076" w14:textId="77777777" w:rsidR="00632E85" w:rsidRPr="00AE781B" w:rsidRDefault="00632E85" w:rsidP="001C2C13">
            <w:pPr>
              <w:pStyle w:val="TAC"/>
            </w:pPr>
          </w:p>
        </w:tc>
      </w:tr>
      <w:tr w:rsidR="00632E85" w:rsidRPr="00AE781B" w14:paraId="3E23369B" w14:textId="77777777" w:rsidTr="001C2C13">
        <w:trPr>
          <w:cantSplit/>
          <w:jc w:val="center"/>
        </w:trPr>
        <w:tc>
          <w:tcPr>
            <w:tcW w:w="2377" w:type="dxa"/>
            <w:vAlign w:val="center"/>
          </w:tcPr>
          <w:p w14:paraId="6F1AE687"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60AAC18" w14:textId="77777777" w:rsidR="00632E85" w:rsidRPr="00AE781B" w:rsidRDefault="00632E85" w:rsidP="001C2C13">
            <w:pPr>
              <w:pStyle w:val="TAC"/>
              <w:rPr>
                <w:bCs/>
              </w:rPr>
            </w:pPr>
          </w:p>
        </w:tc>
        <w:tc>
          <w:tcPr>
            <w:tcW w:w="3260" w:type="dxa"/>
            <w:gridSpan w:val="2"/>
            <w:vAlign w:val="center"/>
          </w:tcPr>
          <w:p w14:paraId="12791A0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AE7EAB0"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689267B0" w14:textId="77777777" w:rsidTr="001C2C13">
        <w:trPr>
          <w:cantSplit/>
          <w:jc w:val="center"/>
        </w:trPr>
        <w:tc>
          <w:tcPr>
            <w:tcW w:w="2377" w:type="dxa"/>
            <w:vAlign w:val="center"/>
          </w:tcPr>
          <w:p w14:paraId="67F2BBE3"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661EDCAA" w14:textId="77777777" w:rsidR="00632E85" w:rsidRPr="00AE781B" w:rsidRDefault="00632E85" w:rsidP="001C2C13">
            <w:pPr>
              <w:pStyle w:val="TAC"/>
              <w:rPr>
                <w:bCs/>
              </w:rPr>
            </w:pPr>
          </w:p>
        </w:tc>
        <w:tc>
          <w:tcPr>
            <w:tcW w:w="3260" w:type="dxa"/>
            <w:gridSpan w:val="2"/>
            <w:vAlign w:val="center"/>
          </w:tcPr>
          <w:p w14:paraId="4904407F" w14:textId="77777777" w:rsidR="00632E85" w:rsidRPr="00AE781B" w:rsidRDefault="000E0382" w:rsidP="001C2C13">
            <w:pPr>
              <w:pStyle w:val="TAC"/>
              <w:rPr>
                <w:bCs/>
              </w:rPr>
            </w:pPr>
            <w:r w:rsidRPr="00AE781B">
              <w:rPr>
                <w:rFonts w:cs="Arial"/>
                <w:bCs/>
                <w:lang w:eastAsia="ko-KR"/>
              </w:rPr>
              <w:t>9</w:t>
            </w:r>
          </w:p>
        </w:tc>
        <w:tc>
          <w:tcPr>
            <w:tcW w:w="2897" w:type="dxa"/>
            <w:vAlign w:val="center"/>
          </w:tcPr>
          <w:p w14:paraId="432B20B4"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7925B708" w14:textId="77777777" w:rsidTr="001C2C13">
        <w:trPr>
          <w:cantSplit/>
          <w:jc w:val="center"/>
        </w:trPr>
        <w:tc>
          <w:tcPr>
            <w:tcW w:w="2377" w:type="dxa"/>
            <w:vAlign w:val="center"/>
          </w:tcPr>
          <w:p w14:paraId="53A0C405"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598CE209" w14:textId="77777777" w:rsidR="00632E85" w:rsidRPr="00AE781B" w:rsidRDefault="00632E85" w:rsidP="001C2C13">
            <w:pPr>
              <w:pStyle w:val="TAC"/>
              <w:rPr>
                <w:bCs/>
              </w:rPr>
            </w:pPr>
            <w:r w:rsidRPr="00AE781B">
              <w:rPr>
                <w:bCs/>
              </w:rPr>
              <w:t>RB</w:t>
            </w:r>
          </w:p>
        </w:tc>
        <w:tc>
          <w:tcPr>
            <w:tcW w:w="3260" w:type="dxa"/>
            <w:gridSpan w:val="2"/>
            <w:vAlign w:val="center"/>
          </w:tcPr>
          <w:p w14:paraId="0CC85488"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7C5F9009" w14:textId="77777777" w:rsidR="00632E85" w:rsidRPr="00AE781B" w:rsidRDefault="00632E85" w:rsidP="001C2C13">
            <w:pPr>
              <w:pStyle w:val="TAC"/>
            </w:pPr>
            <w:r w:rsidRPr="00AE781B">
              <w:t>PRS are transmitted over the system bandwidth</w:t>
            </w:r>
          </w:p>
        </w:tc>
      </w:tr>
      <w:tr w:rsidR="00632E85" w:rsidRPr="00AE781B" w14:paraId="1E5C9864" w14:textId="77777777" w:rsidTr="001C2C13">
        <w:trPr>
          <w:cantSplit/>
          <w:jc w:val="center"/>
        </w:trPr>
        <w:tc>
          <w:tcPr>
            <w:tcW w:w="2377" w:type="dxa"/>
            <w:vAlign w:val="center"/>
          </w:tcPr>
          <w:p w14:paraId="36EBA13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6C56E36B">
                <v:shape id="_x0000_i1377" type="#_x0000_t75" style="width:18.75pt;height:13.5pt" o:ole="">
                  <v:imagedata r:id="rId72" o:title=""/>
                </v:shape>
                <o:OLEObject Type="Embed" ProgID="Equation.3" ShapeID="_x0000_i1377" DrawAspect="Content" ObjectID="_1774200292" r:id="rId345"/>
              </w:object>
            </w:r>
            <w:r w:rsidRPr="00AE781B">
              <w:rPr>
                <w:vertAlign w:val="superscript"/>
              </w:rPr>
              <w:t xml:space="preserve"> Note 2</w:t>
            </w:r>
          </w:p>
        </w:tc>
        <w:tc>
          <w:tcPr>
            <w:tcW w:w="664" w:type="dxa"/>
            <w:vAlign w:val="center"/>
          </w:tcPr>
          <w:p w14:paraId="0894D02B" w14:textId="77777777" w:rsidR="00632E85" w:rsidRPr="00AE781B" w:rsidRDefault="00632E85" w:rsidP="001C2C13">
            <w:pPr>
              <w:pStyle w:val="TAC"/>
              <w:rPr>
                <w:bCs/>
              </w:rPr>
            </w:pPr>
          </w:p>
        </w:tc>
        <w:tc>
          <w:tcPr>
            <w:tcW w:w="3260" w:type="dxa"/>
            <w:gridSpan w:val="2"/>
            <w:vAlign w:val="center"/>
          </w:tcPr>
          <w:p w14:paraId="5002A789" w14:textId="77777777" w:rsidR="00632E85" w:rsidRPr="00AE781B" w:rsidRDefault="00632E85" w:rsidP="001C2C13">
            <w:pPr>
              <w:pStyle w:val="TAC"/>
              <w:rPr>
                <w:rFonts w:cs="Arial"/>
                <w:lang w:eastAsia="ko-KR"/>
              </w:rPr>
            </w:pPr>
            <w:r w:rsidRPr="00AE781B">
              <w:rPr>
                <w:rFonts w:cs="Arial"/>
                <w:bCs/>
                <w:lang w:eastAsia="ko-KR"/>
              </w:rPr>
              <w:t>Cell 1: 142,</w:t>
            </w:r>
          </w:p>
          <w:p w14:paraId="10E2092A"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4A86544B"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C5F6300">
                <v:shape id="_x0000_i1378" type="#_x0000_t75" style="width:47.25pt;height:15.75pt" o:ole="">
                  <v:imagedata r:id="rId74" o:title=""/>
                </v:shape>
                <o:OLEObject Type="Embed" ProgID="Equation.3" ShapeID="_x0000_i1378" DrawAspect="Content" ObjectID="_1774200293" r:id="rId346"/>
              </w:object>
            </w:r>
            <w:r w:rsidRPr="00AE781B">
              <w:t xml:space="preserve"> DL subframes, as defined in 3GPP TS 36.211 [26], Table 6.10.4.3-1</w:t>
            </w:r>
          </w:p>
        </w:tc>
      </w:tr>
      <w:tr w:rsidR="00632E85" w:rsidRPr="00AE781B" w14:paraId="2C6307D6" w14:textId="77777777" w:rsidTr="001C2C13">
        <w:trPr>
          <w:cantSplit/>
          <w:jc w:val="center"/>
        </w:trPr>
        <w:tc>
          <w:tcPr>
            <w:tcW w:w="2377" w:type="dxa"/>
            <w:vAlign w:val="center"/>
          </w:tcPr>
          <w:p w14:paraId="614EF151" w14:textId="77777777" w:rsidR="00632E85" w:rsidRPr="00AE781B" w:rsidRDefault="00632E85" w:rsidP="001C2C13">
            <w:pPr>
              <w:pStyle w:val="TAC"/>
              <w:rPr>
                <w:bCs/>
              </w:rPr>
            </w:pPr>
            <w:r w:rsidRPr="00AE781B">
              <w:rPr>
                <w:bCs/>
              </w:rPr>
              <w:t xml:space="preserve">Number of consecutive downlink positioning subframes </w:t>
            </w:r>
            <w:r w:rsidR="00094AA7">
              <w:rPr>
                <w:position w:val="-10"/>
              </w:rPr>
              <w:pict w14:anchorId="5265DCD4">
                <v:shape id="_x0000_i1379" type="#_x0000_t75" style="width:24.75pt;height:15pt">
                  <v:imagedata r:id="rId76" o:title=""/>
                </v:shape>
              </w:pict>
            </w:r>
            <w:r w:rsidRPr="00AE781B">
              <w:rPr>
                <w:vertAlign w:val="superscript"/>
              </w:rPr>
              <w:t xml:space="preserve"> Note 2</w:t>
            </w:r>
          </w:p>
        </w:tc>
        <w:tc>
          <w:tcPr>
            <w:tcW w:w="664" w:type="dxa"/>
            <w:vAlign w:val="center"/>
          </w:tcPr>
          <w:p w14:paraId="2C8CAB16" w14:textId="77777777" w:rsidR="00632E85" w:rsidRPr="00AE781B" w:rsidRDefault="00632E85" w:rsidP="001C2C13">
            <w:pPr>
              <w:pStyle w:val="TAC"/>
              <w:rPr>
                <w:bCs/>
              </w:rPr>
            </w:pPr>
          </w:p>
        </w:tc>
        <w:tc>
          <w:tcPr>
            <w:tcW w:w="1630" w:type="dxa"/>
            <w:vAlign w:val="center"/>
          </w:tcPr>
          <w:p w14:paraId="2B8C2BBB" w14:textId="77777777" w:rsidR="00632E85" w:rsidRPr="00AE781B" w:rsidRDefault="00632E85" w:rsidP="001C2C13">
            <w:pPr>
              <w:pStyle w:val="TAC"/>
              <w:rPr>
                <w:bCs/>
              </w:rPr>
            </w:pPr>
            <w:r w:rsidRPr="00AE781B">
              <w:rPr>
                <w:bCs/>
              </w:rPr>
              <w:t>4</w:t>
            </w:r>
          </w:p>
        </w:tc>
        <w:tc>
          <w:tcPr>
            <w:tcW w:w="1630" w:type="dxa"/>
            <w:vAlign w:val="center"/>
          </w:tcPr>
          <w:p w14:paraId="3B767C60" w14:textId="77777777" w:rsidR="00632E85" w:rsidRPr="00AE781B" w:rsidRDefault="00632E85" w:rsidP="001C2C13">
            <w:pPr>
              <w:pStyle w:val="TAC"/>
              <w:rPr>
                <w:bCs/>
              </w:rPr>
            </w:pPr>
            <w:r w:rsidRPr="00AE781B">
              <w:rPr>
                <w:bCs/>
              </w:rPr>
              <w:t>2</w:t>
            </w:r>
          </w:p>
        </w:tc>
        <w:tc>
          <w:tcPr>
            <w:tcW w:w="2897" w:type="dxa"/>
            <w:vAlign w:val="center"/>
          </w:tcPr>
          <w:p w14:paraId="4B8E47BD" w14:textId="77777777" w:rsidR="00632E85" w:rsidRPr="00AE781B" w:rsidRDefault="00632E85" w:rsidP="001C2C13">
            <w:pPr>
              <w:pStyle w:val="TAC"/>
            </w:pPr>
            <w:r w:rsidRPr="00AE781B">
              <w:t>As defined in 3GPP TS 36.211 [26]. The number of subframes in a positioning occasion</w:t>
            </w:r>
          </w:p>
        </w:tc>
      </w:tr>
      <w:tr w:rsidR="00632E85" w:rsidRPr="00AE781B" w14:paraId="3A691383" w14:textId="77777777" w:rsidTr="001C2C13">
        <w:trPr>
          <w:cantSplit/>
          <w:jc w:val="center"/>
        </w:trPr>
        <w:tc>
          <w:tcPr>
            <w:tcW w:w="2377" w:type="dxa"/>
            <w:vAlign w:val="center"/>
          </w:tcPr>
          <w:p w14:paraId="6E305EFA"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B88C8A" w14:textId="77777777" w:rsidR="00632E85" w:rsidRPr="00AE781B" w:rsidRDefault="00632E85" w:rsidP="001C2C13">
            <w:pPr>
              <w:pStyle w:val="TAC"/>
              <w:rPr>
                <w:bCs/>
              </w:rPr>
            </w:pPr>
          </w:p>
        </w:tc>
        <w:tc>
          <w:tcPr>
            <w:tcW w:w="3260" w:type="dxa"/>
            <w:gridSpan w:val="2"/>
            <w:vAlign w:val="center"/>
          </w:tcPr>
          <w:p w14:paraId="52F45D61" w14:textId="77777777" w:rsidR="00632E85" w:rsidRPr="00AE781B" w:rsidRDefault="00632E85" w:rsidP="001C2C13">
            <w:pPr>
              <w:pStyle w:val="TAC"/>
              <w:rPr>
                <w:bCs/>
              </w:rPr>
            </w:pPr>
            <w:r w:rsidRPr="00AE781B">
              <w:rPr>
                <w:bCs/>
              </w:rPr>
              <w:t>(PCI of Cell 1 – PCI of Cell 2)mod6=0</w:t>
            </w:r>
          </w:p>
          <w:p w14:paraId="03AF2483" w14:textId="77777777" w:rsidR="00632E85" w:rsidRPr="00AE781B" w:rsidRDefault="00632E85" w:rsidP="001C2C13">
            <w:pPr>
              <w:pStyle w:val="TAC"/>
              <w:rPr>
                <w:bCs/>
              </w:rPr>
            </w:pPr>
            <w:r w:rsidRPr="00AE781B">
              <w:rPr>
                <w:bCs/>
              </w:rPr>
              <w:t>and</w:t>
            </w:r>
          </w:p>
          <w:p w14:paraId="711879FF"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30D259E"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1CFA1D51" w14:textId="77777777" w:rsidTr="001C2C13">
        <w:trPr>
          <w:cantSplit/>
          <w:jc w:val="center"/>
        </w:trPr>
        <w:tc>
          <w:tcPr>
            <w:tcW w:w="2377" w:type="dxa"/>
            <w:vAlign w:val="center"/>
          </w:tcPr>
          <w:p w14:paraId="6C1E5EC1"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4260DF8" w14:textId="77777777" w:rsidR="00632E85" w:rsidRPr="00AE781B" w:rsidRDefault="00632E85" w:rsidP="001C2C13">
            <w:pPr>
              <w:pStyle w:val="TAC"/>
              <w:rPr>
                <w:bCs/>
              </w:rPr>
            </w:pPr>
          </w:p>
        </w:tc>
        <w:tc>
          <w:tcPr>
            <w:tcW w:w="3260" w:type="dxa"/>
            <w:gridSpan w:val="2"/>
            <w:vAlign w:val="center"/>
          </w:tcPr>
          <w:p w14:paraId="22F2C6AD" w14:textId="77777777" w:rsidR="00632E85" w:rsidRPr="00AE781B" w:rsidRDefault="00632E85" w:rsidP="001C2C13">
            <w:pPr>
              <w:pStyle w:val="TAC"/>
              <w:rPr>
                <w:bCs/>
              </w:rPr>
            </w:pPr>
            <w:r w:rsidRPr="00AE781B">
              <w:rPr>
                <w:bCs/>
              </w:rPr>
              <w:t>Normal</w:t>
            </w:r>
          </w:p>
        </w:tc>
        <w:tc>
          <w:tcPr>
            <w:tcW w:w="2897" w:type="dxa"/>
            <w:vAlign w:val="center"/>
          </w:tcPr>
          <w:p w14:paraId="56BC9DAF" w14:textId="77777777" w:rsidR="00632E85" w:rsidRPr="00AE781B" w:rsidRDefault="00632E85" w:rsidP="001C2C13">
            <w:pPr>
              <w:pStyle w:val="TAC"/>
            </w:pPr>
          </w:p>
        </w:tc>
      </w:tr>
      <w:tr w:rsidR="00632E85" w:rsidRPr="00AE781B" w14:paraId="7C9D3E03" w14:textId="77777777" w:rsidTr="001C2C13">
        <w:trPr>
          <w:cantSplit/>
          <w:jc w:val="center"/>
        </w:trPr>
        <w:tc>
          <w:tcPr>
            <w:tcW w:w="2377" w:type="dxa"/>
            <w:vAlign w:val="center"/>
          </w:tcPr>
          <w:p w14:paraId="42435EA1" w14:textId="77777777" w:rsidR="00632E85" w:rsidRPr="00AE781B" w:rsidRDefault="00632E85" w:rsidP="001C2C13">
            <w:pPr>
              <w:pStyle w:val="TAC"/>
              <w:rPr>
                <w:bCs/>
              </w:rPr>
            </w:pPr>
            <w:r w:rsidRPr="00AE781B">
              <w:rPr>
                <w:bCs/>
              </w:rPr>
              <w:t>DRX</w:t>
            </w:r>
          </w:p>
        </w:tc>
        <w:tc>
          <w:tcPr>
            <w:tcW w:w="664" w:type="dxa"/>
            <w:vAlign w:val="center"/>
          </w:tcPr>
          <w:p w14:paraId="2D9214CA" w14:textId="77777777" w:rsidR="00632E85" w:rsidRPr="00AE781B" w:rsidRDefault="00632E85" w:rsidP="001C2C13">
            <w:pPr>
              <w:pStyle w:val="TAC"/>
              <w:rPr>
                <w:bCs/>
              </w:rPr>
            </w:pPr>
          </w:p>
        </w:tc>
        <w:tc>
          <w:tcPr>
            <w:tcW w:w="3260" w:type="dxa"/>
            <w:gridSpan w:val="2"/>
            <w:vAlign w:val="center"/>
          </w:tcPr>
          <w:p w14:paraId="58345C1A" w14:textId="77777777" w:rsidR="00632E85" w:rsidRPr="00AE781B" w:rsidRDefault="00632E85" w:rsidP="001C2C13">
            <w:pPr>
              <w:pStyle w:val="TAC"/>
              <w:rPr>
                <w:bCs/>
              </w:rPr>
            </w:pPr>
            <w:r w:rsidRPr="00AE781B">
              <w:rPr>
                <w:bCs/>
              </w:rPr>
              <w:t>ON</w:t>
            </w:r>
          </w:p>
        </w:tc>
        <w:tc>
          <w:tcPr>
            <w:tcW w:w="2897" w:type="dxa"/>
            <w:vAlign w:val="center"/>
          </w:tcPr>
          <w:p w14:paraId="6BBE3FAA" w14:textId="77777777" w:rsidR="00632E85" w:rsidRPr="00AE781B" w:rsidRDefault="00632E85" w:rsidP="001C2C13">
            <w:pPr>
              <w:pStyle w:val="TAC"/>
            </w:pPr>
            <w:r w:rsidRPr="00AE781B">
              <w:t>DRX parameters are further specified in Table 9.4.1.1.4.1-2</w:t>
            </w:r>
          </w:p>
        </w:tc>
      </w:tr>
      <w:tr w:rsidR="00632E85" w:rsidRPr="00AE781B" w14:paraId="3417BB54" w14:textId="77777777" w:rsidTr="001C2C13">
        <w:trPr>
          <w:cantSplit/>
          <w:jc w:val="center"/>
        </w:trPr>
        <w:tc>
          <w:tcPr>
            <w:tcW w:w="2377" w:type="dxa"/>
            <w:vAlign w:val="center"/>
          </w:tcPr>
          <w:p w14:paraId="3760F09A"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1CFB12FF" w14:textId="77777777" w:rsidR="00632E85" w:rsidRPr="00AE781B" w:rsidRDefault="00632E85" w:rsidP="001C2C13">
            <w:pPr>
              <w:pStyle w:val="TAC"/>
              <w:rPr>
                <w:bCs/>
              </w:rPr>
            </w:pPr>
          </w:p>
        </w:tc>
        <w:tc>
          <w:tcPr>
            <w:tcW w:w="3260" w:type="dxa"/>
            <w:gridSpan w:val="2"/>
            <w:vAlign w:val="center"/>
          </w:tcPr>
          <w:p w14:paraId="67148C50"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A57C470"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06B9D4F3" w14:textId="77777777" w:rsidTr="001C2C13">
        <w:trPr>
          <w:cantSplit/>
          <w:jc w:val="center"/>
        </w:trPr>
        <w:tc>
          <w:tcPr>
            <w:tcW w:w="2377" w:type="dxa"/>
            <w:vAlign w:val="center"/>
          </w:tcPr>
          <w:p w14:paraId="0D7A59AA"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29CE8190" w14:textId="77777777" w:rsidR="00632E85" w:rsidRPr="00AE781B" w:rsidRDefault="00632E85" w:rsidP="001C2C13">
            <w:pPr>
              <w:pStyle w:val="TAC"/>
              <w:rPr>
                <w:bCs/>
              </w:rPr>
            </w:pPr>
          </w:p>
        </w:tc>
        <w:tc>
          <w:tcPr>
            <w:tcW w:w="3260" w:type="dxa"/>
            <w:gridSpan w:val="2"/>
            <w:vAlign w:val="center"/>
          </w:tcPr>
          <w:p w14:paraId="724D2AA1"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156960F8"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4215BB2" w14:textId="77777777" w:rsidTr="001C2C13">
        <w:trPr>
          <w:cantSplit/>
          <w:jc w:val="center"/>
        </w:trPr>
        <w:tc>
          <w:tcPr>
            <w:tcW w:w="2377" w:type="dxa"/>
            <w:vAlign w:val="center"/>
          </w:tcPr>
          <w:p w14:paraId="222B335D"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E5E3C64"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03FBEB7" w14:textId="77777777" w:rsidR="00632E85" w:rsidRPr="00AE781B" w:rsidRDefault="00632E85" w:rsidP="001C2C13">
            <w:pPr>
              <w:pStyle w:val="TAC"/>
              <w:rPr>
                <w:rFonts w:cs="Arial"/>
                <w:lang w:eastAsia="en-US"/>
              </w:rPr>
            </w:pPr>
            <w:r w:rsidRPr="00AE781B">
              <w:rPr>
                <w:rFonts w:cs="Arial"/>
                <w:lang w:eastAsia="en-US"/>
              </w:rPr>
              <w:t>Cell 2 to Cell 1: 1</w:t>
            </w:r>
          </w:p>
          <w:p w14:paraId="18844C06"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66537FB" w14:textId="77777777" w:rsidR="00632E85" w:rsidRPr="00AE781B" w:rsidRDefault="00632E85" w:rsidP="001C2C13">
            <w:pPr>
              <w:pStyle w:val="TAC"/>
            </w:pPr>
            <w:r w:rsidRPr="00AE781B">
              <w:t>PRS are transmitted from synchronous cells</w:t>
            </w:r>
          </w:p>
        </w:tc>
      </w:tr>
      <w:tr w:rsidR="00632E85" w:rsidRPr="00AE781B" w14:paraId="6B9F16D0" w14:textId="77777777" w:rsidTr="001C2C13">
        <w:trPr>
          <w:cantSplit/>
          <w:jc w:val="center"/>
        </w:trPr>
        <w:tc>
          <w:tcPr>
            <w:tcW w:w="2377" w:type="dxa"/>
            <w:vAlign w:val="center"/>
          </w:tcPr>
          <w:p w14:paraId="5EC78864"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27C83E2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805C94B" w14:textId="77777777" w:rsidR="00632E85" w:rsidRPr="00AE781B" w:rsidRDefault="00632E85" w:rsidP="001C2C13">
            <w:pPr>
              <w:pStyle w:val="TAC"/>
              <w:rPr>
                <w:rFonts w:cs="Arial"/>
                <w:lang w:eastAsia="en-US"/>
              </w:rPr>
            </w:pPr>
            <w:r w:rsidRPr="00AE781B">
              <w:rPr>
                <w:rFonts w:cs="Arial"/>
                <w:lang w:eastAsia="en-US"/>
              </w:rPr>
              <w:t xml:space="preserve">Cell 2: -2 </w:t>
            </w:r>
          </w:p>
          <w:p w14:paraId="21081BA3" w14:textId="77777777" w:rsidR="00632E85" w:rsidRPr="00AE781B" w:rsidRDefault="00632E85" w:rsidP="001C2C13">
            <w:pPr>
              <w:pStyle w:val="TAC"/>
              <w:rPr>
                <w:rFonts w:cs="Arial"/>
                <w:lang w:eastAsia="en-US"/>
              </w:rPr>
            </w:pPr>
            <w:r w:rsidRPr="00AE781B">
              <w:rPr>
                <w:rFonts w:cs="Arial"/>
                <w:lang w:eastAsia="en-US"/>
              </w:rPr>
              <w:t>Cell 3: 2</w:t>
            </w:r>
          </w:p>
          <w:p w14:paraId="4F190A70"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EB25CC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A9BEBAC" w14:textId="77777777" w:rsidTr="001C2C13">
        <w:trPr>
          <w:cantSplit/>
          <w:jc w:val="center"/>
        </w:trPr>
        <w:tc>
          <w:tcPr>
            <w:tcW w:w="2377" w:type="dxa"/>
            <w:vAlign w:val="center"/>
          </w:tcPr>
          <w:p w14:paraId="513B0A72"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10C8C02"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9640557" w14:textId="77777777" w:rsidR="00632E85" w:rsidRPr="00AE781B" w:rsidRDefault="00632E85" w:rsidP="001C2C13">
            <w:pPr>
              <w:pStyle w:val="TAC"/>
            </w:pPr>
            <w:r w:rsidRPr="00AE781B">
              <w:t>5</w:t>
            </w:r>
          </w:p>
        </w:tc>
        <w:tc>
          <w:tcPr>
            <w:tcW w:w="2897" w:type="dxa"/>
            <w:vAlign w:val="center"/>
          </w:tcPr>
          <w:p w14:paraId="4D2DA190"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46B3209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AAD27EE"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FE1DEBA"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72A7CC7"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401DE1F" w14:textId="77777777" w:rsidR="00632E85" w:rsidRPr="00AE781B" w:rsidRDefault="00632E85" w:rsidP="001C2C13">
            <w:pPr>
              <w:pStyle w:val="TAC"/>
            </w:pPr>
            <w:r w:rsidRPr="00AE781B">
              <w:t>Including the reference cell</w:t>
            </w:r>
          </w:p>
        </w:tc>
      </w:tr>
      <w:tr w:rsidR="00632E85" w:rsidRPr="00AE781B" w14:paraId="0E6E76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0F6AFE0"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C60ED8"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33478F1" w14:textId="77777777" w:rsidR="00632E85" w:rsidRPr="00AE781B" w:rsidRDefault="00632E85" w:rsidP="001C2C13">
            <w:pPr>
              <w:pStyle w:val="TAC"/>
            </w:pPr>
            <w:r w:rsidRPr="00AE781B">
              <w:t>Cell 1: ‘1111111100000000’</w:t>
            </w:r>
          </w:p>
          <w:p w14:paraId="7F1094C8" w14:textId="77777777" w:rsidR="00632E85" w:rsidRPr="00AE781B" w:rsidRDefault="00632E85" w:rsidP="001C2C13">
            <w:pPr>
              <w:pStyle w:val="TAC"/>
            </w:pPr>
            <w:r w:rsidRPr="00AE781B">
              <w:t>Cell 2: ‘0000000011111111’</w:t>
            </w:r>
          </w:p>
          <w:p w14:paraId="3A28B7B0"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471BBEAB" w14:textId="77777777" w:rsidR="00632E85" w:rsidRPr="00AE781B" w:rsidRDefault="00632E85" w:rsidP="001C2C13">
            <w:pPr>
              <w:pStyle w:val="TAC"/>
            </w:pPr>
            <w:r w:rsidRPr="00AE781B">
              <w:t>Corresponds to prs-MutingInfo defined in TS 36.355 [4]</w:t>
            </w:r>
          </w:p>
        </w:tc>
      </w:tr>
      <w:tr w:rsidR="00632E85" w:rsidRPr="00AE781B" w14:paraId="167F741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D401B0"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6519640"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2FE02DE"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5C0F4E3" w14:textId="77777777" w:rsidR="00632E85" w:rsidRPr="00AE781B" w:rsidRDefault="00632E85" w:rsidP="001C2C13">
            <w:pPr>
              <w:pStyle w:val="TAC"/>
            </w:pPr>
            <w:r w:rsidRPr="00AE781B">
              <w:t>The length of the time interval from the beginning of each test</w:t>
            </w:r>
          </w:p>
        </w:tc>
      </w:tr>
      <w:tr w:rsidR="00632E85" w:rsidRPr="00AE781B" w14:paraId="794592E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2949495"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914DAE5"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01E309A"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213B3A45"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83736FD" w14:textId="77777777" w:rsidR="00632E85" w:rsidRPr="00AE781B" w:rsidRDefault="00632E85" w:rsidP="001C2C13">
            <w:pPr>
              <w:pStyle w:val="TAC"/>
            </w:pPr>
            <w:r w:rsidRPr="00AE781B">
              <w:t>The length of the time interval that follows immediately after time interval T1</w:t>
            </w:r>
          </w:p>
        </w:tc>
      </w:tr>
      <w:tr w:rsidR="00632E85" w:rsidRPr="00AE781B" w14:paraId="634563C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D217FA8"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92B44D9"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BFCF3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120AD87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451F77D8" w14:textId="77777777" w:rsidR="00632E85" w:rsidRPr="00AE781B" w:rsidRDefault="00632E85" w:rsidP="001C2C13">
            <w:pPr>
              <w:pStyle w:val="TAC"/>
            </w:pPr>
            <w:r w:rsidRPr="00AE781B">
              <w:t>The length of the time interval that follows immediately after time interval T2</w:t>
            </w:r>
          </w:p>
        </w:tc>
      </w:tr>
      <w:tr w:rsidR="00632E85" w:rsidRPr="00AE781B" w14:paraId="05E7532A"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78126A23"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57EC98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1C065A5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AC3D5A1"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66E2549" w14:textId="77777777" w:rsidR="00632E85" w:rsidRPr="00AE781B" w:rsidRDefault="00632E85" w:rsidP="00155B46"/>
    <w:p w14:paraId="1A992FBF" w14:textId="77777777" w:rsidR="00632E85" w:rsidRPr="00AE781B" w:rsidRDefault="00632E85" w:rsidP="00632E85">
      <w:pPr>
        <w:pStyle w:val="Heading7"/>
      </w:pPr>
      <w:bookmarkStart w:id="493" w:name="_Toc27482068"/>
      <w:bookmarkStart w:id="494" w:name="_Toc68183318"/>
      <w:r w:rsidRPr="00AE781B">
        <w:t>9.4.1.2.4.2</w:t>
      </w:r>
      <w:r w:rsidRPr="00AE781B">
        <w:tab/>
        <w:t>Test procedure</w:t>
      </w:r>
      <w:bookmarkEnd w:id="493"/>
      <w:bookmarkEnd w:id="494"/>
    </w:p>
    <w:p w14:paraId="01C97E25" w14:textId="77777777" w:rsidR="00632E85" w:rsidRPr="00AE781B" w:rsidRDefault="00632E85" w:rsidP="00632E85">
      <w:pPr>
        <w:pStyle w:val="B1"/>
        <w:ind w:left="284"/>
      </w:pPr>
      <w:r w:rsidRPr="00AE781B">
        <w:t>Same as in clause 9.4.1.1.4.2 but with the following additional step:</w:t>
      </w:r>
    </w:p>
    <w:p w14:paraId="29F8F70F" w14:textId="77777777" w:rsidR="00632E85" w:rsidRPr="00AE781B" w:rsidRDefault="00632E85" w:rsidP="00632E85">
      <w:pPr>
        <w:pStyle w:val="B1"/>
        <w:ind w:left="284"/>
      </w:pPr>
      <w:r w:rsidRPr="00AE781B">
        <w:t>14.</w:t>
      </w:r>
      <w:r w:rsidRPr="00AE781B">
        <w:tab/>
        <w:t>Repeat step 1-13 for each sub-test in Table 9.4.1.2.4.1-1 as appropriate</w:t>
      </w:r>
    </w:p>
    <w:p w14:paraId="4F2AB4F8" w14:textId="77777777" w:rsidR="00632E85" w:rsidRPr="00AE781B" w:rsidRDefault="00632E85" w:rsidP="00632E85">
      <w:pPr>
        <w:pStyle w:val="Heading7"/>
      </w:pPr>
      <w:bookmarkStart w:id="495" w:name="_Toc27482069"/>
      <w:bookmarkStart w:id="496" w:name="_Toc68183319"/>
      <w:r w:rsidRPr="00AE781B">
        <w:t>9.4.1.2.4.3</w:t>
      </w:r>
      <w:r w:rsidRPr="00AE781B">
        <w:tab/>
        <w:t>Message contents</w:t>
      </w:r>
      <w:bookmarkEnd w:id="495"/>
      <w:bookmarkEnd w:id="496"/>
    </w:p>
    <w:p w14:paraId="346D799E" w14:textId="77777777" w:rsidR="00632E85" w:rsidRPr="00AE781B" w:rsidRDefault="00632E85" w:rsidP="00632E85">
      <w:pPr>
        <w:pStyle w:val="B1"/>
        <w:ind w:left="284"/>
      </w:pPr>
      <w:r w:rsidRPr="00AE781B">
        <w:t>Same as in clause 9.4.1.1.4.3 with the following exceptions:</w:t>
      </w:r>
    </w:p>
    <w:p w14:paraId="66DF6EF9" w14:textId="77777777" w:rsidR="00632E85" w:rsidRPr="00AE781B" w:rsidRDefault="00632E85" w:rsidP="00632E85">
      <w:pPr>
        <w:pStyle w:val="TH"/>
        <w:rPr>
          <w:rFonts w:eastAsia="MS Mincho"/>
        </w:rPr>
      </w:pPr>
      <w:r w:rsidRPr="00AE781B">
        <w:rPr>
          <w:rFonts w:eastAsia="MS Mincho"/>
          <w:iCs/>
        </w:rPr>
        <w:lastRenderedPageBreak/>
        <w:t>Table 9.4.2.1.4.3-1: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632E85" w:rsidRPr="00AE781B" w14:paraId="3DD9EB1F" w14:textId="77777777" w:rsidTr="001C2C13">
        <w:tc>
          <w:tcPr>
            <w:tcW w:w="9606" w:type="dxa"/>
            <w:gridSpan w:val="4"/>
            <w:shd w:val="clear" w:color="auto" w:fill="auto"/>
          </w:tcPr>
          <w:p w14:paraId="24B138BA" w14:textId="77777777" w:rsidR="00632E85" w:rsidRPr="00AE781B" w:rsidRDefault="00632E85"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9.3.1.1.4.3-4</w:t>
            </w:r>
          </w:p>
        </w:tc>
      </w:tr>
      <w:tr w:rsidR="00632E85" w:rsidRPr="00AE781B" w14:paraId="1BD275CE" w14:textId="77777777" w:rsidTr="001C2C13">
        <w:tc>
          <w:tcPr>
            <w:tcW w:w="4535" w:type="dxa"/>
            <w:shd w:val="clear" w:color="auto" w:fill="auto"/>
          </w:tcPr>
          <w:p w14:paraId="6C1DDCE6" w14:textId="77777777" w:rsidR="00632E85" w:rsidRPr="00AE781B" w:rsidRDefault="00632E85"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B05F30" w14:textId="77777777" w:rsidR="00632E85" w:rsidRPr="00AE781B" w:rsidRDefault="00632E85"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19408331" w14:textId="77777777" w:rsidR="00632E85" w:rsidRPr="00AE781B" w:rsidRDefault="00632E85"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AF59E9B" w14:textId="77777777" w:rsidR="00632E85" w:rsidRPr="00AE781B" w:rsidRDefault="00632E85" w:rsidP="001C2C13">
            <w:pPr>
              <w:pStyle w:val="TAH"/>
              <w:rPr>
                <w:rFonts w:eastAsia="MS Mincho"/>
                <w:lang w:eastAsia="en-US"/>
              </w:rPr>
            </w:pPr>
            <w:r w:rsidRPr="00AE781B">
              <w:rPr>
                <w:rFonts w:eastAsia="MS Mincho"/>
                <w:lang w:eastAsia="en-US"/>
              </w:rPr>
              <w:t>Condition</w:t>
            </w:r>
          </w:p>
        </w:tc>
      </w:tr>
      <w:tr w:rsidR="00632E85" w:rsidRPr="00AE781B" w14:paraId="63DD135F" w14:textId="77777777" w:rsidTr="001C2C13">
        <w:tc>
          <w:tcPr>
            <w:tcW w:w="4535" w:type="dxa"/>
            <w:shd w:val="clear" w:color="auto" w:fill="auto"/>
          </w:tcPr>
          <w:p w14:paraId="73FE1CF9" w14:textId="77777777" w:rsidR="00632E85" w:rsidRPr="00AE781B" w:rsidRDefault="00632E85" w:rsidP="001C2C13">
            <w:pPr>
              <w:pStyle w:val="TAL"/>
              <w:rPr>
                <w:lang w:eastAsia="en-US"/>
              </w:rPr>
            </w:pPr>
            <w:r w:rsidRPr="00AE781B">
              <w:rPr>
                <w:lang w:eastAsia="en-US"/>
              </w:rPr>
              <w:t>LPP-Message ::= SEQUENCE {</w:t>
            </w:r>
          </w:p>
        </w:tc>
        <w:tc>
          <w:tcPr>
            <w:tcW w:w="2267" w:type="dxa"/>
            <w:shd w:val="clear" w:color="auto" w:fill="auto"/>
          </w:tcPr>
          <w:p w14:paraId="76AA850C" w14:textId="77777777" w:rsidR="00632E85" w:rsidRPr="00AE781B" w:rsidRDefault="00632E85" w:rsidP="001C2C13">
            <w:pPr>
              <w:pStyle w:val="TAL"/>
              <w:rPr>
                <w:rFonts w:eastAsia="MS Mincho"/>
                <w:lang w:eastAsia="en-US"/>
              </w:rPr>
            </w:pPr>
          </w:p>
        </w:tc>
        <w:tc>
          <w:tcPr>
            <w:tcW w:w="1700" w:type="dxa"/>
            <w:shd w:val="clear" w:color="auto" w:fill="auto"/>
          </w:tcPr>
          <w:p w14:paraId="06BF22A9" w14:textId="77777777" w:rsidR="00632E85" w:rsidRPr="00AE781B" w:rsidRDefault="00632E85" w:rsidP="001C2C13">
            <w:pPr>
              <w:pStyle w:val="TAL"/>
              <w:rPr>
                <w:rFonts w:eastAsia="MS Mincho"/>
                <w:lang w:eastAsia="en-US"/>
              </w:rPr>
            </w:pPr>
          </w:p>
        </w:tc>
        <w:tc>
          <w:tcPr>
            <w:tcW w:w="1104" w:type="dxa"/>
            <w:shd w:val="clear" w:color="auto" w:fill="auto"/>
          </w:tcPr>
          <w:p w14:paraId="6DA16643" w14:textId="77777777" w:rsidR="00632E85" w:rsidRPr="00AE781B" w:rsidRDefault="00632E85" w:rsidP="001C2C13">
            <w:pPr>
              <w:pStyle w:val="TAL"/>
              <w:rPr>
                <w:rFonts w:eastAsia="MS Mincho"/>
                <w:lang w:eastAsia="en-US"/>
              </w:rPr>
            </w:pPr>
          </w:p>
        </w:tc>
      </w:tr>
      <w:tr w:rsidR="00632E85" w:rsidRPr="00AE781B" w14:paraId="323D67E2" w14:textId="77777777" w:rsidTr="001C2C13">
        <w:tc>
          <w:tcPr>
            <w:tcW w:w="4535" w:type="dxa"/>
            <w:shd w:val="clear" w:color="auto" w:fill="auto"/>
          </w:tcPr>
          <w:p w14:paraId="333D073E" w14:textId="77777777" w:rsidR="00632E85" w:rsidRPr="00AE781B" w:rsidRDefault="00632E85" w:rsidP="001C2C13">
            <w:pPr>
              <w:pStyle w:val="TAL"/>
              <w:rPr>
                <w:lang w:eastAsia="en-US"/>
              </w:rPr>
            </w:pPr>
            <w:r w:rsidRPr="00AE781B">
              <w:rPr>
                <w:lang w:eastAsia="en-US"/>
              </w:rPr>
              <w:t xml:space="preserve"> lpp-MessageBody CHOICE {</w:t>
            </w:r>
          </w:p>
        </w:tc>
        <w:tc>
          <w:tcPr>
            <w:tcW w:w="2267" w:type="dxa"/>
            <w:shd w:val="clear" w:color="auto" w:fill="auto"/>
          </w:tcPr>
          <w:p w14:paraId="474BA64C" w14:textId="77777777" w:rsidR="00632E85" w:rsidRPr="00AE781B" w:rsidRDefault="00632E85" w:rsidP="001C2C13">
            <w:pPr>
              <w:pStyle w:val="TAL"/>
              <w:rPr>
                <w:rFonts w:eastAsia="MS Mincho"/>
                <w:lang w:eastAsia="en-US"/>
              </w:rPr>
            </w:pPr>
          </w:p>
        </w:tc>
        <w:tc>
          <w:tcPr>
            <w:tcW w:w="1700" w:type="dxa"/>
            <w:shd w:val="clear" w:color="auto" w:fill="auto"/>
          </w:tcPr>
          <w:p w14:paraId="3C37841B" w14:textId="77777777" w:rsidR="00632E85" w:rsidRPr="00AE781B" w:rsidRDefault="00632E85" w:rsidP="001C2C13">
            <w:pPr>
              <w:pStyle w:val="TAL"/>
              <w:rPr>
                <w:rFonts w:eastAsia="MS Mincho"/>
                <w:lang w:eastAsia="en-US"/>
              </w:rPr>
            </w:pPr>
          </w:p>
        </w:tc>
        <w:tc>
          <w:tcPr>
            <w:tcW w:w="1104" w:type="dxa"/>
            <w:shd w:val="clear" w:color="auto" w:fill="auto"/>
          </w:tcPr>
          <w:p w14:paraId="38D3D920" w14:textId="77777777" w:rsidR="00632E85" w:rsidRPr="00AE781B" w:rsidRDefault="00632E85" w:rsidP="001C2C13">
            <w:pPr>
              <w:pStyle w:val="TAL"/>
              <w:rPr>
                <w:rFonts w:eastAsia="MS Mincho"/>
                <w:lang w:eastAsia="en-US"/>
              </w:rPr>
            </w:pPr>
          </w:p>
        </w:tc>
      </w:tr>
      <w:tr w:rsidR="00632E85" w:rsidRPr="00AE781B" w14:paraId="454D5244" w14:textId="77777777" w:rsidTr="001C2C13">
        <w:tc>
          <w:tcPr>
            <w:tcW w:w="4535" w:type="dxa"/>
            <w:shd w:val="clear" w:color="auto" w:fill="auto"/>
          </w:tcPr>
          <w:p w14:paraId="78C718F9"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0915FA6D" w14:textId="77777777" w:rsidR="00632E85" w:rsidRPr="00AE781B" w:rsidRDefault="00632E85" w:rsidP="001C2C13">
            <w:pPr>
              <w:pStyle w:val="TAL"/>
              <w:rPr>
                <w:rFonts w:eastAsia="MS Mincho"/>
                <w:lang w:eastAsia="en-US"/>
              </w:rPr>
            </w:pPr>
          </w:p>
        </w:tc>
        <w:tc>
          <w:tcPr>
            <w:tcW w:w="1700" w:type="dxa"/>
            <w:shd w:val="clear" w:color="auto" w:fill="auto"/>
          </w:tcPr>
          <w:p w14:paraId="2B34E5B7" w14:textId="77777777" w:rsidR="00632E85" w:rsidRPr="00AE781B" w:rsidRDefault="00632E85" w:rsidP="001C2C13">
            <w:pPr>
              <w:pStyle w:val="TAL"/>
              <w:rPr>
                <w:rFonts w:eastAsia="MS Mincho"/>
                <w:lang w:eastAsia="en-US"/>
              </w:rPr>
            </w:pPr>
          </w:p>
        </w:tc>
        <w:tc>
          <w:tcPr>
            <w:tcW w:w="1104" w:type="dxa"/>
            <w:shd w:val="clear" w:color="auto" w:fill="auto"/>
          </w:tcPr>
          <w:p w14:paraId="275D6736" w14:textId="77777777" w:rsidR="00632E85" w:rsidRPr="00AE781B" w:rsidRDefault="00632E85" w:rsidP="001C2C13">
            <w:pPr>
              <w:pStyle w:val="TAL"/>
              <w:rPr>
                <w:rFonts w:eastAsia="MS Mincho"/>
                <w:lang w:eastAsia="en-US"/>
              </w:rPr>
            </w:pPr>
          </w:p>
        </w:tc>
      </w:tr>
      <w:tr w:rsidR="00632E85" w:rsidRPr="00AE781B" w14:paraId="6C12EE0B" w14:textId="77777777" w:rsidTr="001C2C13">
        <w:tc>
          <w:tcPr>
            <w:tcW w:w="4535" w:type="dxa"/>
            <w:shd w:val="clear" w:color="auto" w:fill="auto"/>
          </w:tcPr>
          <w:p w14:paraId="4259D7C4" w14:textId="77777777" w:rsidR="00632E85" w:rsidRPr="00AE781B" w:rsidRDefault="00632E85" w:rsidP="001C2C13">
            <w:pPr>
              <w:pStyle w:val="TAL"/>
              <w:rPr>
                <w:lang w:eastAsia="en-US"/>
              </w:rPr>
            </w:pPr>
            <w:r w:rsidRPr="00AE781B">
              <w:rPr>
                <w:lang w:eastAsia="en-US"/>
              </w:rPr>
              <w:t xml:space="preserve">    requestLocationInformation SEQUENCE {</w:t>
            </w:r>
          </w:p>
        </w:tc>
        <w:tc>
          <w:tcPr>
            <w:tcW w:w="2267" w:type="dxa"/>
            <w:shd w:val="clear" w:color="auto" w:fill="auto"/>
          </w:tcPr>
          <w:p w14:paraId="0BB7449C" w14:textId="77777777" w:rsidR="00632E85" w:rsidRPr="00AE781B" w:rsidRDefault="00632E85" w:rsidP="001C2C13">
            <w:pPr>
              <w:pStyle w:val="TAL"/>
              <w:rPr>
                <w:rFonts w:eastAsia="MS Mincho"/>
                <w:lang w:eastAsia="en-US"/>
              </w:rPr>
            </w:pPr>
          </w:p>
        </w:tc>
        <w:tc>
          <w:tcPr>
            <w:tcW w:w="1700" w:type="dxa"/>
            <w:shd w:val="clear" w:color="auto" w:fill="auto"/>
          </w:tcPr>
          <w:p w14:paraId="10CFD650" w14:textId="77777777" w:rsidR="00632E85" w:rsidRPr="00AE781B" w:rsidRDefault="00632E85" w:rsidP="001C2C13">
            <w:pPr>
              <w:pStyle w:val="TAL"/>
              <w:rPr>
                <w:rFonts w:eastAsia="MS Mincho"/>
                <w:lang w:eastAsia="en-US"/>
              </w:rPr>
            </w:pPr>
          </w:p>
        </w:tc>
        <w:tc>
          <w:tcPr>
            <w:tcW w:w="1104" w:type="dxa"/>
            <w:shd w:val="clear" w:color="auto" w:fill="auto"/>
          </w:tcPr>
          <w:p w14:paraId="105D730A" w14:textId="77777777" w:rsidR="00632E85" w:rsidRPr="00AE781B" w:rsidRDefault="00632E85" w:rsidP="001C2C13">
            <w:pPr>
              <w:pStyle w:val="TAL"/>
              <w:rPr>
                <w:rFonts w:eastAsia="MS Mincho"/>
                <w:lang w:eastAsia="en-US"/>
              </w:rPr>
            </w:pPr>
          </w:p>
        </w:tc>
      </w:tr>
      <w:tr w:rsidR="00632E85" w:rsidRPr="00AE781B" w14:paraId="709E4D31" w14:textId="77777777" w:rsidTr="001C2C13">
        <w:tc>
          <w:tcPr>
            <w:tcW w:w="4535" w:type="dxa"/>
            <w:shd w:val="clear" w:color="auto" w:fill="auto"/>
          </w:tcPr>
          <w:p w14:paraId="2D430AAB" w14:textId="77777777" w:rsidR="00632E85" w:rsidRPr="00AE781B" w:rsidRDefault="00632E85" w:rsidP="001C2C13">
            <w:pPr>
              <w:pStyle w:val="TAL"/>
              <w:rPr>
                <w:lang w:eastAsia="en-US"/>
              </w:rPr>
            </w:pPr>
            <w:r w:rsidRPr="00AE781B">
              <w:rPr>
                <w:lang w:eastAsia="en-US"/>
              </w:rPr>
              <w:t xml:space="preserve">      criticalExtensions CHOICE {</w:t>
            </w:r>
          </w:p>
        </w:tc>
        <w:tc>
          <w:tcPr>
            <w:tcW w:w="2267" w:type="dxa"/>
            <w:shd w:val="clear" w:color="auto" w:fill="auto"/>
          </w:tcPr>
          <w:p w14:paraId="7FFD0088" w14:textId="77777777" w:rsidR="00632E85" w:rsidRPr="00AE781B" w:rsidRDefault="00632E85" w:rsidP="001C2C13">
            <w:pPr>
              <w:pStyle w:val="TAL"/>
              <w:rPr>
                <w:rFonts w:eastAsia="MS Mincho"/>
                <w:lang w:eastAsia="en-US"/>
              </w:rPr>
            </w:pPr>
          </w:p>
        </w:tc>
        <w:tc>
          <w:tcPr>
            <w:tcW w:w="1700" w:type="dxa"/>
            <w:shd w:val="clear" w:color="auto" w:fill="auto"/>
          </w:tcPr>
          <w:p w14:paraId="280A6D60" w14:textId="77777777" w:rsidR="00632E85" w:rsidRPr="00AE781B" w:rsidRDefault="00632E85" w:rsidP="001C2C13">
            <w:pPr>
              <w:pStyle w:val="TAL"/>
              <w:rPr>
                <w:rFonts w:eastAsia="MS Mincho"/>
                <w:lang w:eastAsia="en-US"/>
              </w:rPr>
            </w:pPr>
          </w:p>
        </w:tc>
        <w:tc>
          <w:tcPr>
            <w:tcW w:w="1104" w:type="dxa"/>
            <w:shd w:val="clear" w:color="auto" w:fill="auto"/>
          </w:tcPr>
          <w:p w14:paraId="3312BB0A" w14:textId="77777777" w:rsidR="00632E85" w:rsidRPr="00AE781B" w:rsidRDefault="00632E85" w:rsidP="001C2C13">
            <w:pPr>
              <w:pStyle w:val="TAL"/>
              <w:rPr>
                <w:rFonts w:eastAsia="MS Mincho"/>
                <w:lang w:eastAsia="en-US"/>
              </w:rPr>
            </w:pPr>
          </w:p>
        </w:tc>
      </w:tr>
      <w:tr w:rsidR="00632E85" w:rsidRPr="00AE781B" w14:paraId="2CD2B056" w14:textId="77777777" w:rsidTr="001C2C13">
        <w:tc>
          <w:tcPr>
            <w:tcW w:w="4535" w:type="dxa"/>
            <w:shd w:val="clear" w:color="auto" w:fill="auto"/>
          </w:tcPr>
          <w:p w14:paraId="0404337C" w14:textId="77777777" w:rsidR="00632E85" w:rsidRPr="00AE781B" w:rsidRDefault="00632E85" w:rsidP="001C2C13">
            <w:pPr>
              <w:pStyle w:val="TAL"/>
              <w:rPr>
                <w:lang w:eastAsia="en-US"/>
              </w:rPr>
            </w:pPr>
            <w:r w:rsidRPr="00AE781B">
              <w:rPr>
                <w:lang w:eastAsia="en-US"/>
              </w:rPr>
              <w:t xml:space="preserve">        c1 CHOICE {</w:t>
            </w:r>
          </w:p>
        </w:tc>
        <w:tc>
          <w:tcPr>
            <w:tcW w:w="2267" w:type="dxa"/>
            <w:shd w:val="clear" w:color="auto" w:fill="auto"/>
          </w:tcPr>
          <w:p w14:paraId="3037D811" w14:textId="77777777" w:rsidR="00632E85" w:rsidRPr="00AE781B" w:rsidRDefault="00632E85" w:rsidP="001C2C13">
            <w:pPr>
              <w:pStyle w:val="TAL"/>
              <w:rPr>
                <w:rFonts w:eastAsia="MS Mincho"/>
                <w:lang w:eastAsia="en-US"/>
              </w:rPr>
            </w:pPr>
          </w:p>
        </w:tc>
        <w:tc>
          <w:tcPr>
            <w:tcW w:w="1700" w:type="dxa"/>
            <w:shd w:val="clear" w:color="auto" w:fill="auto"/>
          </w:tcPr>
          <w:p w14:paraId="6968CA9B" w14:textId="77777777" w:rsidR="00632E85" w:rsidRPr="00AE781B" w:rsidRDefault="00632E85" w:rsidP="001C2C13">
            <w:pPr>
              <w:pStyle w:val="TAL"/>
              <w:rPr>
                <w:rFonts w:eastAsia="MS Mincho"/>
                <w:lang w:eastAsia="en-US"/>
              </w:rPr>
            </w:pPr>
          </w:p>
        </w:tc>
        <w:tc>
          <w:tcPr>
            <w:tcW w:w="1104" w:type="dxa"/>
            <w:shd w:val="clear" w:color="auto" w:fill="auto"/>
          </w:tcPr>
          <w:p w14:paraId="7431929E" w14:textId="77777777" w:rsidR="00632E85" w:rsidRPr="00AE781B" w:rsidRDefault="00632E85" w:rsidP="001C2C13">
            <w:pPr>
              <w:pStyle w:val="TAL"/>
              <w:rPr>
                <w:rFonts w:eastAsia="MS Mincho"/>
                <w:lang w:eastAsia="en-US"/>
              </w:rPr>
            </w:pPr>
          </w:p>
        </w:tc>
      </w:tr>
      <w:tr w:rsidR="00632E85" w:rsidRPr="00AE781B" w14:paraId="1E735B64" w14:textId="77777777" w:rsidTr="001C2C13">
        <w:tc>
          <w:tcPr>
            <w:tcW w:w="4535" w:type="dxa"/>
            <w:shd w:val="clear" w:color="auto" w:fill="auto"/>
          </w:tcPr>
          <w:p w14:paraId="29C38D50" w14:textId="77777777" w:rsidR="00632E85" w:rsidRPr="00AE781B" w:rsidRDefault="00632E85" w:rsidP="001C2C13">
            <w:pPr>
              <w:pStyle w:val="TAL"/>
              <w:rPr>
                <w:lang w:eastAsia="en-US"/>
              </w:rPr>
            </w:pPr>
            <w:r w:rsidRPr="00AE781B">
              <w:rPr>
                <w:lang w:eastAsia="en-US"/>
              </w:rPr>
              <w:t xml:space="preserve">          requestLocationInformation-r9 SEQUENCE {</w:t>
            </w:r>
          </w:p>
        </w:tc>
        <w:tc>
          <w:tcPr>
            <w:tcW w:w="2267" w:type="dxa"/>
            <w:shd w:val="clear" w:color="auto" w:fill="auto"/>
          </w:tcPr>
          <w:p w14:paraId="4E110722" w14:textId="77777777" w:rsidR="00632E85" w:rsidRPr="00AE781B" w:rsidRDefault="00632E85" w:rsidP="001C2C13">
            <w:pPr>
              <w:pStyle w:val="TAL"/>
              <w:rPr>
                <w:rFonts w:eastAsia="MS Mincho"/>
                <w:lang w:eastAsia="en-US"/>
              </w:rPr>
            </w:pPr>
          </w:p>
        </w:tc>
        <w:tc>
          <w:tcPr>
            <w:tcW w:w="1700" w:type="dxa"/>
            <w:shd w:val="clear" w:color="auto" w:fill="auto"/>
          </w:tcPr>
          <w:p w14:paraId="7E4B91B8" w14:textId="77777777" w:rsidR="00632E85" w:rsidRPr="00AE781B" w:rsidRDefault="00632E85" w:rsidP="001C2C13">
            <w:pPr>
              <w:pStyle w:val="TAL"/>
              <w:rPr>
                <w:rFonts w:eastAsia="MS Mincho"/>
                <w:lang w:eastAsia="en-US"/>
              </w:rPr>
            </w:pPr>
          </w:p>
        </w:tc>
        <w:tc>
          <w:tcPr>
            <w:tcW w:w="1104" w:type="dxa"/>
            <w:shd w:val="clear" w:color="auto" w:fill="auto"/>
          </w:tcPr>
          <w:p w14:paraId="34222F0A" w14:textId="77777777" w:rsidR="00632E85" w:rsidRPr="00AE781B" w:rsidRDefault="00632E85" w:rsidP="001C2C13">
            <w:pPr>
              <w:pStyle w:val="TAL"/>
              <w:rPr>
                <w:rFonts w:eastAsia="MS Mincho"/>
                <w:lang w:eastAsia="en-US"/>
              </w:rPr>
            </w:pPr>
          </w:p>
        </w:tc>
      </w:tr>
      <w:tr w:rsidR="00632E85" w:rsidRPr="00AE781B" w14:paraId="159CCCD9" w14:textId="77777777" w:rsidTr="001C2C13">
        <w:tc>
          <w:tcPr>
            <w:tcW w:w="4535" w:type="dxa"/>
            <w:shd w:val="clear" w:color="auto" w:fill="auto"/>
          </w:tcPr>
          <w:p w14:paraId="4A85CD1D" w14:textId="77777777" w:rsidR="00632E85" w:rsidRPr="00AE781B" w:rsidRDefault="00632E85" w:rsidP="001C2C13">
            <w:pPr>
              <w:pStyle w:val="TAL"/>
              <w:rPr>
                <w:lang w:eastAsia="en-US"/>
              </w:rPr>
            </w:pPr>
            <w:r w:rsidRPr="00AE781B">
              <w:rPr>
                <w:lang w:eastAsia="en-US"/>
              </w:rPr>
              <w:t xml:space="preserve">            commonIEsRequestLocationInformation</w:t>
            </w:r>
          </w:p>
          <w:p w14:paraId="0A1ABDCF" w14:textId="77777777" w:rsidR="00632E85" w:rsidRPr="00AE781B" w:rsidRDefault="00632E85" w:rsidP="001C2C13">
            <w:pPr>
              <w:pStyle w:val="TAL"/>
              <w:rPr>
                <w:lang w:eastAsia="en-US"/>
              </w:rPr>
            </w:pPr>
            <w:r w:rsidRPr="00AE781B">
              <w:rPr>
                <w:lang w:eastAsia="en-US"/>
              </w:rPr>
              <w:t xml:space="preserve">            SEQUENCE {</w:t>
            </w:r>
          </w:p>
        </w:tc>
        <w:tc>
          <w:tcPr>
            <w:tcW w:w="2267" w:type="dxa"/>
            <w:shd w:val="clear" w:color="auto" w:fill="auto"/>
          </w:tcPr>
          <w:p w14:paraId="3EF073BC" w14:textId="77777777" w:rsidR="00632E85" w:rsidRPr="00AE781B" w:rsidRDefault="00632E85" w:rsidP="001C2C13">
            <w:pPr>
              <w:pStyle w:val="TAL"/>
              <w:rPr>
                <w:rFonts w:eastAsia="MS Mincho"/>
                <w:lang w:eastAsia="en-US"/>
              </w:rPr>
            </w:pPr>
          </w:p>
        </w:tc>
        <w:tc>
          <w:tcPr>
            <w:tcW w:w="1700" w:type="dxa"/>
            <w:shd w:val="clear" w:color="auto" w:fill="auto"/>
          </w:tcPr>
          <w:p w14:paraId="2994BC5B" w14:textId="77777777" w:rsidR="00632E85" w:rsidRPr="00AE781B" w:rsidRDefault="00632E85" w:rsidP="001C2C13">
            <w:pPr>
              <w:pStyle w:val="TAL"/>
              <w:rPr>
                <w:rFonts w:eastAsia="MS Mincho"/>
                <w:lang w:eastAsia="en-US"/>
              </w:rPr>
            </w:pPr>
          </w:p>
        </w:tc>
        <w:tc>
          <w:tcPr>
            <w:tcW w:w="1104" w:type="dxa"/>
            <w:shd w:val="clear" w:color="auto" w:fill="auto"/>
          </w:tcPr>
          <w:p w14:paraId="4A0AA65B" w14:textId="77777777" w:rsidR="00632E85" w:rsidRPr="00AE781B" w:rsidRDefault="00632E85" w:rsidP="001C2C13">
            <w:pPr>
              <w:pStyle w:val="TAL"/>
              <w:rPr>
                <w:rFonts w:eastAsia="MS Mincho"/>
                <w:lang w:eastAsia="en-US"/>
              </w:rPr>
            </w:pPr>
          </w:p>
        </w:tc>
      </w:tr>
      <w:tr w:rsidR="00632E85" w:rsidRPr="00AE781B" w14:paraId="2D3B7F81" w14:textId="77777777" w:rsidTr="001C2C13">
        <w:tc>
          <w:tcPr>
            <w:tcW w:w="4535" w:type="dxa"/>
            <w:shd w:val="clear" w:color="auto" w:fill="auto"/>
          </w:tcPr>
          <w:p w14:paraId="3B6B67DD" w14:textId="77777777" w:rsidR="00632E85" w:rsidRPr="00AE781B" w:rsidRDefault="00632E85" w:rsidP="001C2C13">
            <w:pPr>
              <w:pStyle w:val="TAL"/>
              <w:rPr>
                <w:lang w:eastAsia="en-US"/>
              </w:rPr>
            </w:pPr>
            <w:r w:rsidRPr="00AE781B">
              <w:rPr>
                <w:lang w:eastAsia="en-US"/>
              </w:rPr>
              <w:t xml:space="preserve">              qos SEQUENCE {</w:t>
            </w:r>
          </w:p>
        </w:tc>
        <w:tc>
          <w:tcPr>
            <w:tcW w:w="2267" w:type="dxa"/>
            <w:shd w:val="clear" w:color="auto" w:fill="auto"/>
          </w:tcPr>
          <w:p w14:paraId="227C6A9E" w14:textId="77777777" w:rsidR="00632E85" w:rsidRPr="00AE781B" w:rsidRDefault="00632E85" w:rsidP="001C2C13">
            <w:pPr>
              <w:pStyle w:val="TAL"/>
              <w:rPr>
                <w:rFonts w:eastAsia="MS Mincho"/>
                <w:lang w:eastAsia="en-US"/>
              </w:rPr>
            </w:pPr>
          </w:p>
        </w:tc>
        <w:tc>
          <w:tcPr>
            <w:tcW w:w="1700" w:type="dxa"/>
            <w:shd w:val="clear" w:color="auto" w:fill="auto"/>
          </w:tcPr>
          <w:p w14:paraId="1A13075E" w14:textId="77777777" w:rsidR="00632E85" w:rsidRPr="00AE781B" w:rsidRDefault="00632E85" w:rsidP="001C2C13">
            <w:pPr>
              <w:pStyle w:val="TAL"/>
              <w:rPr>
                <w:rFonts w:eastAsia="MS Mincho"/>
                <w:lang w:eastAsia="en-US"/>
              </w:rPr>
            </w:pPr>
          </w:p>
        </w:tc>
        <w:tc>
          <w:tcPr>
            <w:tcW w:w="1104" w:type="dxa"/>
            <w:shd w:val="clear" w:color="auto" w:fill="auto"/>
          </w:tcPr>
          <w:p w14:paraId="670E5E10" w14:textId="77777777" w:rsidR="00632E85" w:rsidRPr="00AE781B" w:rsidRDefault="00632E85" w:rsidP="001C2C13">
            <w:pPr>
              <w:pStyle w:val="TAL"/>
              <w:rPr>
                <w:rFonts w:eastAsia="MS Mincho"/>
                <w:lang w:eastAsia="en-US"/>
              </w:rPr>
            </w:pPr>
          </w:p>
        </w:tc>
      </w:tr>
      <w:tr w:rsidR="00632E85" w:rsidRPr="00AE781B" w14:paraId="6C54BF33" w14:textId="77777777" w:rsidTr="001C2C13">
        <w:tc>
          <w:tcPr>
            <w:tcW w:w="4535" w:type="dxa"/>
            <w:shd w:val="clear" w:color="auto" w:fill="auto"/>
          </w:tcPr>
          <w:p w14:paraId="5E973CB9" w14:textId="77777777" w:rsidR="00632E85" w:rsidRPr="00AE781B" w:rsidRDefault="00632E85" w:rsidP="001C2C13">
            <w:pPr>
              <w:pStyle w:val="TAL"/>
              <w:rPr>
                <w:lang w:eastAsia="en-US"/>
              </w:rPr>
            </w:pPr>
            <w:r w:rsidRPr="00AE781B">
              <w:rPr>
                <w:lang w:eastAsia="en-US"/>
              </w:rPr>
              <w:t xml:space="preserve">                 responseTime SEQUENCE {</w:t>
            </w:r>
          </w:p>
        </w:tc>
        <w:tc>
          <w:tcPr>
            <w:tcW w:w="2267" w:type="dxa"/>
            <w:shd w:val="clear" w:color="auto" w:fill="auto"/>
          </w:tcPr>
          <w:p w14:paraId="6B015C45" w14:textId="77777777" w:rsidR="00632E85" w:rsidRPr="00AE781B" w:rsidRDefault="00632E85" w:rsidP="001C2C13">
            <w:pPr>
              <w:pStyle w:val="TAL"/>
              <w:rPr>
                <w:rFonts w:eastAsia="MS Mincho"/>
                <w:lang w:eastAsia="en-US"/>
              </w:rPr>
            </w:pPr>
          </w:p>
        </w:tc>
        <w:tc>
          <w:tcPr>
            <w:tcW w:w="1700" w:type="dxa"/>
            <w:shd w:val="clear" w:color="auto" w:fill="auto"/>
          </w:tcPr>
          <w:p w14:paraId="2E3DC5D1" w14:textId="77777777" w:rsidR="00632E85" w:rsidRPr="00AE781B" w:rsidRDefault="00632E85" w:rsidP="001C2C13">
            <w:pPr>
              <w:pStyle w:val="TAL"/>
              <w:rPr>
                <w:rFonts w:eastAsia="MS Mincho"/>
                <w:lang w:eastAsia="en-US"/>
              </w:rPr>
            </w:pPr>
          </w:p>
        </w:tc>
        <w:tc>
          <w:tcPr>
            <w:tcW w:w="1104" w:type="dxa"/>
            <w:shd w:val="clear" w:color="auto" w:fill="auto"/>
          </w:tcPr>
          <w:p w14:paraId="12DABB6B" w14:textId="77777777" w:rsidR="00632E85" w:rsidRPr="00AE781B" w:rsidRDefault="00632E85" w:rsidP="001C2C13">
            <w:pPr>
              <w:pStyle w:val="TAL"/>
              <w:rPr>
                <w:rFonts w:eastAsia="MS Mincho"/>
                <w:lang w:eastAsia="en-US"/>
              </w:rPr>
            </w:pPr>
          </w:p>
        </w:tc>
      </w:tr>
      <w:tr w:rsidR="00632E85" w:rsidRPr="00AE781B" w14:paraId="5A3984CF" w14:textId="77777777" w:rsidTr="001C2C13">
        <w:tc>
          <w:tcPr>
            <w:tcW w:w="4535" w:type="dxa"/>
            <w:shd w:val="clear" w:color="auto" w:fill="auto"/>
          </w:tcPr>
          <w:p w14:paraId="0A3804B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221A67DB" w14:textId="77777777" w:rsidR="00632E85" w:rsidRPr="00AE781B" w:rsidRDefault="00632E85" w:rsidP="001C2C13">
            <w:pPr>
              <w:pStyle w:val="TAL"/>
              <w:rPr>
                <w:rFonts w:eastAsia="MS Mincho"/>
                <w:lang w:eastAsia="en-US"/>
              </w:rPr>
            </w:pPr>
            <w:r w:rsidRPr="00AE781B">
              <w:rPr>
                <w:rFonts w:eastAsia="MS Mincho"/>
                <w:lang w:eastAsia="en-US"/>
              </w:rPr>
              <w:t>16</w:t>
            </w:r>
          </w:p>
        </w:tc>
        <w:tc>
          <w:tcPr>
            <w:tcW w:w="1700" w:type="dxa"/>
            <w:shd w:val="clear" w:color="auto" w:fill="auto"/>
          </w:tcPr>
          <w:p w14:paraId="6A0F01F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5CCA5C08" w14:textId="77777777" w:rsidR="00632E85" w:rsidRPr="00AE781B" w:rsidRDefault="00632E85" w:rsidP="001C2C13">
            <w:pPr>
              <w:pStyle w:val="TAL"/>
              <w:rPr>
                <w:rFonts w:eastAsia="MS Mincho"/>
                <w:lang w:eastAsia="en-US"/>
              </w:rPr>
            </w:pPr>
            <w:r w:rsidRPr="00AE781B">
              <w:rPr>
                <w:rFonts w:eastAsia="MS Mincho"/>
                <w:lang w:eastAsia="en-US"/>
              </w:rPr>
              <w:t>Test 1</w:t>
            </w:r>
          </w:p>
        </w:tc>
      </w:tr>
      <w:tr w:rsidR="00632E85" w:rsidRPr="00AE781B" w14:paraId="0EEBE98D" w14:textId="77777777" w:rsidTr="001C2C13">
        <w:tc>
          <w:tcPr>
            <w:tcW w:w="4535" w:type="dxa"/>
            <w:shd w:val="clear" w:color="auto" w:fill="auto"/>
          </w:tcPr>
          <w:p w14:paraId="6BA8D43C" w14:textId="77777777" w:rsidR="00632E85" w:rsidRPr="00AE781B" w:rsidRDefault="00632E85" w:rsidP="001C2C13">
            <w:pPr>
              <w:pStyle w:val="TAL"/>
              <w:rPr>
                <w:lang w:eastAsia="en-US"/>
              </w:rPr>
            </w:pPr>
            <w:r w:rsidRPr="00AE781B">
              <w:rPr>
                <w:lang w:eastAsia="en-US"/>
              </w:rPr>
              <w:t xml:space="preserve">                   time</w:t>
            </w:r>
          </w:p>
        </w:tc>
        <w:tc>
          <w:tcPr>
            <w:tcW w:w="2267" w:type="dxa"/>
            <w:shd w:val="clear" w:color="auto" w:fill="auto"/>
          </w:tcPr>
          <w:p w14:paraId="46E2F63C" w14:textId="77777777" w:rsidR="00632E85" w:rsidRPr="00AE781B" w:rsidRDefault="00632E85" w:rsidP="001C2C13">
            <w:pPr>
              <w:pStyle w:val="TAL"/>
              <w:rPr>
                <w:rFonts w:eastAsia="MS Mincho"/>
                <w:lang w:eastAsia="en-US"/>
              </w:rPr>
            </w:pPr>
            <w:r w:rsidRPr="00AE781B">
              <w:rPr>
                <w:rFonts w:eastAsia="MS Mincho"/>
                <w:lang w:eastAsia="en-US"/>
              </w:rPr>
              <w:t>11</w:t>
            </w:r>
          </w:p>
        </w:tc>
        <w:tc>
          <w:tcPr>
            <w:tcW w:w="1700" w:type="dxa"/>
            <w:shd w:val="clear" w:color="auto" w:fill="auto"/>
          </w:tcPr>
          <w:p w14:paraId="0C0D4021" w14:textId="77777777" w:rsidR="00632E85" w:rsidRPr="00AE781B" w:rsidRDefault="00632E85" w:rsidP="001C2C13">
            <w:pPr>
              <w:pStyle w:val="TAL"/>
              <w:rPr>
                <w:rFonts w:eastAsia="MS Mincho"/>
                <w:lang w:eastAsia="en-US"/>
              </w:rPr>
            </w:pPr>
            <w:r w:rsidRPr="00AE781B">
              <w:rPr>
                <w:rFonts w:eastAsia="MS Mincho"/>
                <w:lang w:eastAsia="en-US"/>
              </w:rPr>
              <w:t>See clause 9.4.1.1.5</w:t>
            </w:r>
          </w:p>
        </w:tc>
        <w:tc>
          <w:tcPr>
            <w:tcW w:w="1104" w:type="dxa"/>
            <w:shd w:val="clear" w:color="auto" w:fill="auto"/>
          </w:tcPr>
          <w:p w14:paraId="7361EDC7" w14:textId="77777777" w:rsidR="00632E85" w:rsidRPr="00AE781B" w:rsidRDefault="00632E85" w:rsidP="001C2C13">
            <w:pPr>
              <w:pStyle w:val="TAL"/>
              <w:rPr>
                <w:rFonts w:eastAsia="MS Mincho"/>
                <w:lang w:eastAsia="en-US"/>
              </w:rPr>
            </w:pPr>
            <w:r w:rsidRPr="00AE781B">
              <w:rPr>
                <w:rFonts w:eastAsia="MS Mincho"/>
                <w:lang w:eastAsia="en-US"/>
              </w:rPr>
              <w:t>Test 2</w:t>
            </w:r>
          </w:p>
        </w:tc>
      </w:tr>
      <w:tr w:rsidR="00632E85" w:rsidRPr="00AE781B" w14:paraId="6A464961" w14:textId="77777777" w:rsidTr="001C2C13">
        <w:tc>
          <w:tcPr>
            <w:tcW w:w="4535" w:type="dxa"/>
            <w:shd w:val="clear" w:color="auto" w:fill="auto"/>
          </w:tcPr>
          <w:p w14:paraId="0B6B7C40"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358A554E" w14:textId="77777777" w:rsidR="00632E85" w:rsidRPr="00AE781B" w:rsidRDefault="00632E85" w:rsidP="001C2C13">
            <w:pPr>
              <w:pStyle w:val="TAL"/>
              <w:rPr>
                <w:rFonts w:eastAsia="MS Mincho"/>
                <w:lang w:eastAsia="en-US"/>
              </w:rPr>
            </w:pPr>
          </w:p>
        </w:tc>
        <w:tc>
          <w:tcPr>
            <w:tcW w:w="1700" w:type="dxa"/>
            <w:shd w:val="clear" w:color="auto" w:fill="auto"/>
          </w:tcPr>
          <w:p w14:paraId="16F751B4" w14:textId="77777777" w:rsidR="00632E85" w:rsidRPr="00AE781B" w:rsidRDefault="00632E85" w:rsidP="001C2C13">
            <w:pPr>
              <w:pStyle w:val="TAL"/>
              <w:rPr>
                <w:rFonts w:eastAsia="MS Mincho"/>
                <w:lang w:eastAsia="en-US"/>
              </w:rPr>
            </w:pPr>
          </w:p>
        </w:tc>
        <w:tc>
          <w:tcPr>
            <w:tcW w:w="1104" w:type="dxa"/>
            <w:shd w:val="clear" w:color="auto" w:fill="auto"/>
          </w:tcPr>
          <w:p w14:paraId="29061AFE" w14:textId="77777777" w:rsidR="00632E85" w:rsidRPr="00AE781B" w:rsidRDefault="00632E85" w:rsidP="001C2C13">
            <w:pPr>
              <w:pStyle w:val="TAL"/>
              <w:rPr>
                <w:rFonts w:eastAsia="MS Mincho"/>
                <w:lang w:eastAsia="en-US"/>
              </w:rPr>
            </w:pPr>
          </w:p>
        </w:tc>
      </w:tr>
      <w:tr w:rsidR="00632E85" w:rsidRPr="00AE781B" w14:paraId="30FD3151" w14:textId="77777777" w:rsidTr="001C2C13">
        <w:tc>
          <w:tcPr>
            <w:tcW w:w="4535" w:type="dxa"/>
            <w:shd w:val="clear" w:color="auto" w:fill="auto"/>
          </w:tcPr>
          <w:p w14:paraId="2579F68A"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52F3DFFA" w14:textId="77777777" w:rsidR="00632E85" w:rsidRPr="00AE781B" w:rsidRDefault="00632E85" w:rsidP="001C2C13">
            <w:pPr>
              <w:pStyle w:val="TAL"/>
              <w:rPr>
                <w:rFonts w:eastAsia="MS Mincho"/>
                <w:lang w:eastAsia="en-US"/>
              </w:rPr>
            </w:pPr>
          </w:p>
        </w:tc>
        <w:tc>
          <w:tcPr>
            <w:tcW w:w="1700" w:type="dxa"/>
            <w:shd w:val="clear" w:color="auto" w:fill="auto"/>
          </w:tcPr>
          <w:p w14:paraId="70E45D79" w14:textId="77777777" w:rsidR="00632E85" w:rsidRPr="00AE781B" w:rsidRDefault="00632E85" w:rsidP="001C2C13">
            <w:pPr>
              <w:pStyle w:val="TAL"/>
              <w:rPr>
                <w:rFonts w:eastAsia="MS Mincho"/>
                <w:lang w:eastAsia="en-US"/>
              </w:rPr>
            </w:pPr>
          </w:p>
        </w:tc>
        <w:tc>
          <w:tcPr>
            <w:tcW w:w="1104" w:type="dxa"/>
            <w:shd w:val="clear" w:color="auto" w:fill="auto"/>
          </w:tcPr>
          <w:p w14:paraId="03E2DB21" w14:textId="77777777" w:rsidR="00632E85" w:rsidRPr="00AE781B" w:rsidRDefault="00632E85" w:rsidP="001C2C13">
            <w:pPr>
              <w:pStyle w:val="TAL"/>
              <w:rPr>
                <w:rFonts w:eastAsia="MS Mincho"/>
                <w:lang w:eastAsia="en-US"/>
              </w:rPr>
            </w:pPr>
          </w:p>
        </w:tc>
      </w:tr>
      <w:tr w:rsidR="00632E85" w:rsidRPr="00AE781B" w14:paraId="17AE5AFF" w14:textId="77777777" w:rsidTr="001C2C13">
        <w:tc>
          <w:tcPr>
            <w:tcW w:w="4535" w:type="dxa"/>
            <w:shd w:val="clear" w:color="auto" w:fill="auto"/>
          </w:tcPr>
          <w:p w14:paraId="7C59D055"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C9A39E7" w14:textId="77777777" w:rsidR="00632E85" w:rsidRPr="00AE781B" w:rsidRDefault="00632E85" w:rsidP="001C2C13">
            <w:pPr>
              <w:pStyle w:val="TAL"/>
              <w:rPr>
                <w:rFonts w:eastAsia="MS Mincho"/>
                <w:lang w:eastAsia="en-US"/>
              </w:rPr>
            </w:pPr>
          </w:p>
        </w:tc>
        <w:tc>
          <w:tcPr>
            <w:tcW w:w="1700" w:type="dxa"/>
            <w:shd w:val="clear" w:color="auto" w:fill="auto"/>
          </w:tcPr>
          <w:p w14:paraId="63AC117B" w14:textId="77777777" w:rsidR="00632E85" w:rsidRPr="00AE781B" w:rsidRDefault="00632E85" w:rsidP="001C2C13">
            <w:pPr>
              <w:pStyle w:val="TAL"/>
              <w:rPr>
                <w:rFonts w:eastAsia="MS Mincho"/>
                <w:lang w:eastAsia="en-US"/>
              </w:rPr>
            </w:pPr>
          </w:p>
        </w:tc>
        <w:tc>
          <w:tcPr>
            <w:tcW w:w="1104" w:type="dxa"/>
            <w:shd w:val="clear" w:color="auto" w:fill="auto"/>
          </w:tcPr>
          <w:p w14:paraId="5B278F39" w14:textId="77777777" w:rsidR="00632E85" w:rsidRPr="00AE781B" w:rsidRDefault="00632E85" w:rsidP="001C2C13">
            <w:pPr>
              <w:pStyle w:val="TAL"/>
              <w:rPr>
                <w:rFonts w:eastAsia="MS Mincho"/>
                <w:lang w:eastAsia="en-US"/>
              </w:rPr>
            </w:pPr>
          </w:p>
        </w:tc>
      </w:tr>
      <w:tr w:rsidR="00632E85" w:rsidRPr="00AE781B" w14:paraId="6195EE50" w14:textId="77777777" w:rsidTr="001C2C13">
        <w:tc>
          <w:tcPr>
            <w:tcW w:w="4535" w:type="dxa"/>
            <w:shd w:val="clear" w:color="auto" w:fill="auto"/>
          </w:tcPr>
          <w:p w14:paraId="16E5A196"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274ACC5" w14:textId="77777777" w:rsidR="00632E85" w:rsidRPr="00AE781B" w:rsidRDefault="00632E85" w:rsidP="001C2C13">
            <w:pPr>
              <w:pStyle w:val="TAL"/>
              <w:rPr>
                <w:rFonts w:eastAsia="MS Mincho"/>
                <w:lang w:eastAsia="en-US"/>
              </w:rPr>
            </w:pPr>
          </w:p>
        </w:tc>
        <w:tc>
          <w:tcPr>
            <w:tcW w:w="1700" w:type="dxa"/>
            <w:shd w:val="clear" w:color="auto" w:fill="auto"/>
          </w:tcPr>
          <w:p w14:paraId="5114BAA9" w14:textId="77777777" w:rsidR="00632E85" w:rsidRPr="00AE781B" w:rsidRDefault="00632E85" w:rsidP="001C2C13">
            <w:pPr>
              <w:pStyle w:val="TAL"/>
              <w:rPr>
                <w:rFonts w:eastAsia="MS Mincho"/>
                <w:lang w:eastAsia="en-US"/>
              </w:rPr>
            </w:pPr>
          </w:p>
        </w:tc>
        <w:tc>
          <w:tcPr>
            <w:tcW w:w="1104" w:type="dxa"/>
            <w:shd w:val="clear" w:color="auto" w:fill="auto"/>
          </w:tcPr>
          <w:p w14:paraId="2349CEF9" w14:textId="77777777" w:rsidR="00632E85" w:rsidRPr="00AE781B" w:rsidRDefault="00632E85" w:rsidP="001C2C13">
            <w:pPr>
              <w:pStyle w:val="TAL"/>
              <w:rPr>
                <w:rFonts w:eastAsia="MS Mincho"/>
                <w:lang w:eastAsia="en-US"/>
              </w:rPr>
            </w:pPr>
          </w:p>
        </w:tc>
      </w:tr>
      <w:tr w:rsidR="00632E85" w:rsidRPr="00AE781B" w14:paraId="7D3B51D1" w14:textId="77777777" w:rsidTr="001C2C13">
        <w:tc>
          <w:tcPr>
            <w:tcW w:w="4535" w:type="dxa"/>
            <w:shd w:val="clear" w:color="auto" w:fill="auto"/>
          </w:tcPr>
          <w:p w14:paraId="4FE45452"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5839ECA" w14:textId="77777777" w:rsidR="00632E85" w:rsidRPr="00AE781B" w:rsidRDefault="00632E85" w:rsidP="001C2C13">
            <w:pPr>
              <w:pStyle w:val="TAL"/>
              <w:rPr>
                <w:rFonts w:eastAsia="MS Mincho"/>
                <w:lang w:eastAsia="en-US"/>
              </w:rPr>
            </w:pPr>
          </w:p>
        </w:tc>
        <w:tc>
          <w:tcPr>
            <w:tcW w:w="1700" w:type="dxa"/>
            <w:shd w:val="clear" w:color="auto" w:fill="auto"/>
          </w:tcPr>
          <w:p w14:paraId="256F6C6C" w14:textId="77777777" w:rsidR="00632E85" w:rsidRPr="00AE781B" w:rsidRDefault="00632E85" w:rsidP="001C2C13">
            <w:pPr>
              <w:pStyle w:val="TAL"/>
              <w:rPr>
                <w:rFonts w:eastAsia="MS Mincho"/>
                <w:lang w:eastAsia="en-US"/>
              </w:rPr>
            </w:pPr>
          </w:p>
        </w:tc>
        <w:tc>
          <w:tcPr>
            <w:tcW w:w="1104" w:type="dxa"/>
            <w:shd w:val="clear" w:color="auto" w:fill="auto"/>
          </w:tcPr>
          <w:p w14:paraId="3E9F3830" w14:textId="77777777" w:rsidR="00632E85" w:rsidRPr="00AE781B" w:rsidRDefault="00632E85" w:rsidP="001C2C13">
            <w:pPr>
              <w:pStyle w:val="TAL"/>
              <w:rPr>
                <w:rFonts w:eastAsia="MS Mincho"/>
                <w:lang w:eastAsia="en-US"/>
              </w:rPr>
            </w:pPr>
          </w:p>
        </w:tc>
      </w:tr>
      <w:tr w:rsidR="00632E85" w:rsidRPr="00AE781B" w14:paraId="09BA6CBE" w14:textId="77777777" w:rsidTr="001C2C13">
        <w:tc>
          <w:tcPr>
            <w:tcW w:w="4535" w:type="dxa"/>
            <w:shd w:val="clear" w:color="auto" w:fill="auto"/>
          </w:tcPr>
          <w:p w14:paraId="67BEAA98"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8A38A2C" w14:textId="77777777" w:rsidR="00632E85" w:rsidRPr="00AE781B" w:rsidRDefault="00632E85" w:rsidP="001C2C13">
            <w:pPr>
              <w:pStyle w:val="TAL"/>
              <w:rPr>
                <w:rFonts w:eastAsia="MS Mincho"/>
                <w:lang w:eastAsia="en-US"/>
              </w:rPr>
            </w:pPr>
          </w:p>
        </w:tc>
        <w:tc>
          <w:tcPr>
            <w:tcW w:w="1700" w:type="dxa"/>
            <w:shd w:val="clear" w:color="auto" w:fill="auto"/>
          </w:tcPr>
          <w:p w14:paraId="54F8849D" w14:textId="77777777" w:rsidR="00632E85" w:rsidRPr="00AE781B" w:rsidRDefault="00632E85" w:rsidP="001C2C13">
            <w:pPr>
              <w:pStyle w:val="TAL"/>
              <w:rPr>
                <w:rFonts w:eastAsia="MS Mincho"/>
                <w:lang w:eastAsia="en-US"/>
              </w:rPr>
            </w:pPr>
          </w:p>
        </w:tc>
        <w:tc>
          <w:tcPr>
            <w:tcW w:w="1104" w:type="dxa"/>
            <w:shd w:val="clear" w:color="auto" w:fill="auto"/>
          </w:tcPr>
          <w:p w14:paraId="5D045193" w14:textId="77777777" w:rsidR="00632E85" w:rsidRPr="00AE781B" w:rsidRDefault="00632E85" w:rsidP="001C2C13">
            <w:pPr>
              <w:pStyle w:val="TAL"/>
              <w:rPr>
                <w:rFonts w:eastAsia="MS Mincho"/>
                <w:lang w:eastAsia="en-US"/>
              </w:rPr>
            </w:pPr>
          </w:p>
        </w:tc>
      </w:tr>
      <w:tr w:rsidR="00632E85" w:rsidRPr="00AE781B" w14:paraId="37072B32" w14:textId="77777777" w:rsidTr="001C2C13">
        <w:tc>
          <w:tcPr>
            <w:tcW w:w="4535" w:type="dxa"/>
            <w:shd w:val="clear" w:color="auto" w:fill="auto"/>
          </w:tcPr>
          <w:p w14:paraId="4FEA5D8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6D141B0D" w14:textId="77777777" w:rsidR="00632E85" w:rsidRPr="00AE781B" w:rsidRDefault="00632E85" w:rsidP="001C2C13">
            <w:pPr>
              <w:pStyle w:val="TAL"/>
              <w:rPr>
                <w:rFonts w:eastAsia="MS Mincho"/>
                <w:lang w:eastAsia="en-US"/>
              </w:rPr>
            </w:pPr>
          </w:p>
        </w:tc>
        <w:tc>
          <w:tcPr>
            <w:tcW w:w="1700" w:type="dxa"/>
            <w:shd w:val="clear" w:color="auto" w:fill="auto"/>
          </w:tcPr>
          <w:p w14:paraId="375EB556" w14:textId="77777777" w:rsidR="00632E85" w:rsidRPr="00AE781B" w:rsidRDefault="00632E85" w:rsidP="001C2C13">
            <w:pPr>
              <w:pStyle w:val="TAL"/>
              <w:rPr>
                <w:rFonts w:eastAsia="MS Mincho"/>
                <w:lang w:eastAsia="en-US"/>
              </w:rPr>
            </w:pPr>
          </w:p>
        </w:tc>
        <w:tc>
          <w:tcPr>
            <w:tcW w:w="1104" w:type="dxa"/>
            <w:shd w:val="clear" w:color="auto" w:fill="auto"/>
          </w:tcPr>
          <w:p w14:paraId="475F8892" w14:textId="77777777" w:rsidR="00632E85" w:rsidRPr="00AE781B" w:rsidRDefault="00632E85" w:rsidP="001C2C13">
            <w:pPr>
              <w:pStyle w:val="TAL"/>
              <w:rPr>
                <w:rFonts w:eastAsia="MS Mincho"/>
                <w:lang w:eastAsia="en-US"/>
              </w:rPr>
            </w:pPr>
          </w:p>
        </w:tc>
      </w:tr>
      <w:tr w:rsidR="00632E85" w:rsidRPr="00AE781B" w14:paraId="46D97DEC" w14:textId="77777777" w:rsidTr="001C2C13">
        <w:tc>
          <w:tcPr>
            <w:tcW w:w="4535" w:type="dxa"/>
            <w:shd w:val="clear" w:color="auto" w:fill="auto"/>
          </w:tcPr>
          <w:p w14:paraId="2910F50F"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0A95F667" w14:textId="77777777" w:rsidR="00632E85" w:rsidRPr="00AE781B" w:rsidRDefault="00632E85" w:rsidP="001C2C13">
            <w:pPr>
              <w:pStyle w:val="TAL"/>
              <w:rPr>
                <w:rFonts w:eastAsia="MS Mincho"/>
                <w:lang w:eastAsia="en-US"/>
              </w:rPr>
            </w:pPr>
          </w:p>
        </w:tc>
        <w:tc>
          <w:tcPr>
            <w:tcW w:w="1700" w:type="dxa"/>
            <w:shd w:val="clear" w:color="auto" w:fill="auto"/>
          </w:tcPr>
          <w:p w14:paraId="361A7881" w14:textId="77777777" w:rsidR="00632E85" w:rsidRPr="00AE781B" w:rsidRDefault="00632E85" w:rsidP="001C2C13">
            <w:pPr>
              <w:pStyle w:val="TAL"/>
              <w:rPr>
                <w:rFonts w:eastAsia="MS Mincho"/>
                <w:lang w:eastAsia="en-US"/>
              </w:rPr>
            </w:pPr>
          </w:p>
        </w:tc>
        <w:tc>
          <w:tcPr>
            <w:tcW w:w="1104" w:type="dxa"/>
            <w:shd w:val="clear" w:color="auto" w:fill="auto"/>
          </w:tcPr>
          <w:p w14:paraId="308DB159" w14:textId="77777777" w:rsidR="00632E85" w:rsidRPr="00AE781B" w:rsidRDefault="00632E85" w:rsidP="001C2C13">
            <w:pPr>
              <w:pStyle w:val="TAL"/>
              <w:rPr>
                <w:rFonts w:eastAsia="MS Mincho"/>
                <w:lang w:eastAsia="en-US"/>
              </w:rPr>
            </w:pPr>
          </w:p>
        </w:tc>
      </w:tr>
      <w:tr w:rsidR="00632E85" w:rsidRPr="00AE781B" w14:paraId="4087C3E1" w14:textId="77777777" w:rsidTr="001C2C13">
        <w:tc>
          <w:tcPr>
            <w:tcW w:w="4535" w:type="dxa"/>
            <w:shd w:val="clear" w:color="auto" w:fill="auto"/>
          </w:tcPr>
          <w:p w14:paraId="20C0915D" w14:textId="77777777" w:rsidR="00632E85" w:rsidRPr="00AE781B" w:rsidRDefault="00632E85" w:rsidP="001C2C13">
            <w:pPr>
              <w:pStyle w:val="TAL"/>
              <w:rPr>
                <w:lang w:eastAsia="en-US"/>
              </w:rPr>
            </w:pPr>
            <w:r w:rsidRPr="00AE781B">
              <w:rPr>
                <w:lang w:eastAsia="en-US"/>
              </w:rPr>
              <w:t xml:space="preserve"> }</w:t>
            </w:r>
          </w:p>
        </w:tc>
        <w:tc>
          <w:tcPr>
            <w:tcW w:w="2267" w:type="dxa"/>
            <w:shd w:val="clear" w:color="auto" w:fill="auto"/>
          </w:tcPr>
          <w:p w14:paraId="16957355" w14:textId="77777777" w:rsidR="00632E85" w:rsidRPr="00AE781B" w:rsidRDefault="00632E85" w:rsidP="001C2C13">
            <w:pPr>
              <w:pStyle w:val="TAL"/>
              <w:rPr>
                <w:rFonts w:eastAsia="MS Mincho"/>
                <w:lang w:eastAsia="en-US"/>
              </w:rPr>
            </w:pPr>
          </w:p>
        </w:tc>
        <w:tc>
          <w:tcPr>
            <w:tcW w:w="1700" w:type="dxa"/>
            <w:shd w:val="clear" w:color="auto" w:fill="auto"/>
          </w:tcPr>
          <w:p w14:paraId="7E762F7C" w14:textId="77777777" w:rsidR="00632E85" w:rsidRPr="00AE781B" w:rsidRDefault="00632E85" w:rsidP="001C2C13">
            <w:pPr>
              <w:pStyle w:val="TAL"/>
              <w:rPr>
                <w:rFonts w:eastAsia="MS Mincho"/>
                <w:lang w:eastAsia="en-US"/>
              </w:rPr>
            </w:pPr>
          </w:p>
        </w:tc>
        <w:tc>
          <w:tcPr>
            <w:tcW w:w="1104" w:type="dxa"/>
            <w:shd w:val="clear" w:color="auto" w:fill="auto"/>
          </w:tcPr>
          <w:p w14:paraId="17089D50" w14:textId="77777777" w:rsidR="00632E85" w:rsidRPr="00AE781B" w:rsidRDefault="00632E85" w:rsidP="001C2C13">
            <w:pPr>
              <w:pStyle w:val="TAL"/>
              <w:rPr>
                <w:rFonts w:eastAsia="MS Mincho"/>
                <w:lang w:eastAsia="en-US"/>
              </w:rPr>
            </w:pPr>
          </w:p>
        </w:tc>
      </w:tr>
      <w:tr w:rsidR="00632E85" w:rsidRPr="00AE781B" w14:paraId="743022D9" w14:textId="77777777" w:rsidTr="001C2C13">
        <w:tc>
          <w:tcPr>
            <w:tcW w:w="4535" w:type="dxa"/>
            <w:shd w:val="clear" w:color="auto" w:fill="auto"/>
          </w:tcPr>
          <w:p w14:paraId="337262F5" w14:textId="77777777" w:rsidR="00632E85" w:rsidRPr="00AE781B" w:rsidRDefault="00632E85" w:rsidP="001C2C13">
            <w:pPr>
              <w:pStyle w:val="TAL"/>
              <w:rPr>
                <w:lang w:eastAsia="en-US"/>
              </w:rPr>
            </w:pPr>
            <w:r w:rsidRPr="00AE781B">
              <w:rPr>
                <w:lang w:eastAsia="en-US"/>
              </w:rPr>
              <w:t>}</w:t>
            </w:r>
          </w:p>
        </w:tc>
        <w:tc>
          <w:tcPr>
            <w:tcW w:w="2267" w:type="dxa"/>
            <w:shd w:val="clear" w:color="auto" w:fill="auto"/>
          </w:tcPr>
          <w:p w14:paraId="464B3123" w14:textId="77777777" w:rsidR="00632E85" w:rsidRPr="00AE781B" w:rsidRDefault="00632E85" w:rsidP="001C2C13">
            <w:pPr>
              <w:pStyle w:val="TAL"/>
              <w:rPr>
                <w:rFonts w:eastAsia="MS Mincho"/>
                <w:lang w:eastAsia="en-US"/>
              </w:rPr>
            </w:pPr>
          </w:p>
        </w:tc>
        <w:tc>
          <w:tcPr>
            <w:tcW w:w="1700" w:type="dxa"/>
            <w:shd w:val="clear" w:color="auto" w:fill="auto"/>
          </w:tcPr>
          <w:p w14:paraId="4DA8E747" w14:textId="77777777" w:rsidR="00632E85" w:rsidRPr="00AE781B" w:rsidRDefault="00632E85" w:rsidP="001C2C13">
            <w:pPr>
              <w:pStyle w:val="TAL"/>
              <w:rPr>
                <w:rFonts w:eastAsia="MS Mincho"/>
                <w:lang w:eastAsia="en-US"/>
              </w:rPr>
            </w:pPr>
          </w:p>
        </w:tc>
        <w:tc>
          <w:tcPr>
            <w:tcW w:w="1104" w:type="dxa"/>
            <w:shd w:val="clear" w:color="auto" w:fill="auto"/>
          </w:tcPr>
          <w:p w14:paraId="63BD6748" w14:textId="77777777" w:rsidR="00632E85" w:rsidRPr="00AE781B" w:rsidRDefault="00632E85" w:rsidP="001C2C13">
            <w:pPr>
              <w:pStyle w:val="TAL"/>
              <w:rPr>
                <w:rFonts w:eastAsia="MS Mincho"/>
                <w:lang w:eastAsia="en-US"/>
              </w:rPr>
            </w:pPr>
          </w:p>
        </w:tc>
      </w:tr>
    </w:tbl>
    <w:p w14:paraId="75B5DC09" w14:textId="77777777" w:rsidR="00632E85" w:rsidRPr="00AE781B" w:rsidRDefault="00632E85" w:rsidP="00632E85">
      <w:pPr>
        <w:rPr>
          <w:rFonts w:eastAsia="MS Mincho"/>
        </w:rPr>
      </w:pPr>
    </w:p>
    <w:p w14:paraId="5CC73330" w14:textId="77777777" w:rsidR="00632E85" w:rsidRPr="00AE781B" w:rsidRDefault="00632E85" w:rsidP="00632E85">
      <w:pPr>
        <w:pStyle w:val="Heading6"/>
      </w:pPr>
      <w:bookmarkStart w:id="497" w:name="_Toc27482070"/>
      <w:bookmarkStart w:id="498" w:name="_Toc68183320"/>
      <w:r w:rsidRPr="00AE781B">
        <w:t>9.4.1.2.5</w:t>
      </w:r>
      <w:r w:rsidRPr="00AE781B">
        <w:tab/>
        <w:t>Test requirement</w:t>
      </w:r>
      <w:bookmarkEnd w:id="497"/>
      <w:bookmarkEnd w:id="498"/>
    </w:p>
    <w:p w14:paraId="6103A442" w14:textId="77777777" w:rsidR="00632E85" w:rsidRPr="00AE781B" w:rsidRDefault="00632E85" w:rsidP="00155B46">
      <w:r w:rsidRPr="00AE781B">
        <w:t>The primary level settings including test tolerances for the test are defined in clause 9.4.1.1.5.</w:t>
      </w:r>
    </w:p>
    <w:p w14:paraId="63C1606D" w14:textId="77777777" w:rsidR="00632E85" w:rsidRPr="00AE781B" w:rsidRDefault="00632E85" w:rsidP="00155B46">
      <w:r w:rsidRPr="00AE781B">
        <w:t>For Test 1, the response time is defined in clause 9.4.1.1.5.</w:t>
      </w:r>
    </w:p>
    <w:p w14:paraId="0C9D1762"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28D58516">
          <v:shape id="_x0000_i1380" type="#_x0000_t75" style="width:117pt;height:33.75pt" o:ole="">
            <v:imagedata r:id="rId91" o:title=""/>
          </v:shape>
          <o:OLEObject Type="Embed" ProgID="Equation.3" ShapeID="_x0000_i1380" DrawAspect="Content" ObjectID="_1774200294" r:id="rId347"/>
        </w:object>
      </w:r>
      <w:r w:rsidRPr="00AE781B">
        <w:t xml:space="preserve">, where </w:t>
      </w:r>
      <w:r w:rsidRPr="00AE781B">
        <w:rPr>
          <w:position w:val="-4"/>
        </w:rPr>
        <w:object w:dxaOrig="320" w:dyaOrig="260" w14:anchorId="225F6F31">
          <v:shape id="_x0000_i1381" type="#_x0000_t75" style="width:15.75pt;height:12.75pt" o:ole="">
            <v:imagedata r:id="rId93" o:title=""/>
          </v:shape>
          <o:OLEObject Type="Embed" ProgID="Equation.3" ShapeID="_x0000_i1381" DrawAspect="Content" ObjectID="_1774200295" r:id="rId348"/>
        </w:object>
      </w:r>
      <w:r w:rsidRPr="00AE781B">
        <w:t xml:space="preserve">=32 and </w:t>
      </w:r>
      <w:r w:rsidRPr="00AE781B">
        <w:rPr>
          <w:position w:val="-6"/>
        </w:rPr>
        <w:object w:dxaOrig="200" w:dyaOrig="220" w14:anchorId="4239683E">
          <v:shape id="_x0000_i1382" type="#_x0000_t75" style="width:9.75pt;height:11.25pt" o:ole="">
            <v:imagedata r:id="rId95" o:title=""/>
          </v:shape>
          <o:OLEObject Type="Embed" ProgID="Equation.3" ShapeID="_x0000_i1382" DrawAspect="Content" ObjectID="_1774200296" r:id="rId349"/>
        </w:object>
      </w:r>
      <w:r w:rsidRPr="00AE781B">
        <w:t>=16 are the parameters specified in clause 9.4.1.1.3, Table 9.4.1.1.3</w:t>
      </w:r>
      <w:r w:rsidRPr="00AE781B">
        <w:noBreakHyphen/>
        <w:t>1 and Note 4 of Table 9.4.1.2.4.1-1. This gives the total RSTD reporting delay of 10240 ms for the 15 neighbour cells including Cell 2 and Cell 3 with respect to the reference cell, Cell 1.</w:t>
      </w:r>
    </w:p>
    <w:p w14:paraId="0196BFA8" w14:textId="77777777" w:rsidR="00632E85" w:rsidRPr="00AE781B" w:rsidRDefault="00632E85" w:rsidP="00632E85">
      <w:r w:rsidRPr="00AE781B">
        <w:t>The test tolerances are defined in clauses C.1.3 and C4.</w:t>
      </w:r>
    </w:p>
    <w:p w14:paraId="0F43343A" w14:textId="77777777" w:rsidR="00632E85" w:rsidRPr="00AE781B" w:rsidRDefault="00632E85" w:rsidP="00632E85">
      <w:r w:rsidRPr="00AE781B">
        <w:t>For the overall test to pass, the ratio of successful reported values in each sub-test shall be more than 90% with a confidence level of 95%.</w:t>
      </w:r>
    </w:p>
    <w:p w14:paraId="20373E49" w14:textId="77777777" w:rsidR="00632E85" w:rsidRPr="00AE781B" w:rsidRDefault="00632E85" w:rsidP="00632E85">
      <w:pPr>
        <w:pStyle w:val="Heading3"/>
      </w:pPr>
      <w:bookmarkStart w:id="499" w:name="_Toc27482071"/>
      <w:bookmarkStart w:id="500" w:name="_Toc68183321"/>
      <w:r w:rsidRPr="00AE781B">
        <w:t>9.4.2</w:t>
      </w:r>
      <w:r w:rsidRPr="00AE781B">
        <w:tab/>
        <w:t>HD-FDD inter-frequency RSTD Measurement Reporting Delay in CE Mode A</w:t>
      </w:r>
      <w:bookmarkEnd w:id="499"/>
      <w:bookmarkEnd w:id="500"/>
    </w:p>
    <w:p w14:paraId="025D31C1" w14:textId="77777777" w:rsidR="00632E85" w:rsidRPr="00AE781B" w:rsidRDefault="00632E85" w:rsidP="00632E85">
      <w:pPr>
        <w:pStyle w:val="Heading4"/>
      </w:pPr>
      <w:bookmarkStart w:id="501" w:name="_Toc27482072"/>
      <w:bookmarkStart w:id="502" w:name="_Toc68183322"/>
      <w:r w:rsidRPr="00AE781B">
        <w:t>9.4.2.1</w:t>
      </w:r>
      <w:r w:rsidRPr="00AE781B">
        <w:tab/>
        <w:t xml:space="preserve">HD-FDD inter-frequency RSTD Measurement Reporting Delay in CE Mode A for </w:t>
      </w:r>
      <w:r w:rsidR="000E0382" w:rsidRPr="00AE781B">
        <w:t>Category M</w:t>
      </w:r>
      <w:r w:rsidRPr="00AE781B">
        <w:t>1</w:t>
      </w:r>
      <w:bookmarkEnd w:id="501"/>
      <w:bookmarkEnd w:id="502"/>
    </w:p>
    <w:p w14:paraId="4C4A6FEC" w14:textId="77777777" w:rsidR="00632E85" w:rsidRPr="00AE781B" w:rsidRDefault="00632E85" w:rsidP="00632E85">
      <w:pPr>
        <w:pStyle w:val="Heading6"/>
      </w:pPr>
      <w:bookmarkStart w:id="503" w:name="_Toc27482073"/>
      <w:bookmarkStart w:id="504" w:name="_Toc68183323"/>
      <w:r w:rsidRPr="00AE781B">
        <w:t>9.4.2.1.1</w:t>
      </w:r>
      <w:r w:rsidRPr="00AE781B">
        <w:tab/>
        <w:t>Test purpose</w:t>
      </w:r>
      <w:bookmarkEnd w:id="503"/>
      <w:bookmarkEnd w:id="504"/>
    </w:p>
    <w:p w14:paraId="5EB498C6" w14:textId="77777777" w:rsidR="00632E85" w:rsidRPr="00AE781B" w:rsidRDefault="00632E85" w:rsidP="00632E85">
      <w:r w:rsidRPr="00AE781B">
        <w:t>To verify that the RSTD measurement reporting delay for UE Category M1 meets the performance requirements normal coverage mode in an environment with fading propagation conditions.</w:t>
      </w:r>
    </w:p>
    <w:p w14:paraId="5155C988" w14:textId="77777777" w:rsidR="00632E85" w:rsidRPr="00AE781B" w:rsidRDefault="00632E85" w:rsidP="00632E85">
      <w:pPr>
        <w:pStyle w:val="Heading6"/>
      </w:pPr>
      <w:bookmarkStart w:id="505" w:name="_Toc27482074"/>
      <w:bookmarkStart w:id="506" w:name="_Toc68183324"/>
      <w:r w:rsidRPr="00AE781B">
        <w:lastRenderedPageBreak/>
        <w:t>9.4.2.1.2</w:t>
      </w:r>
      <w:r w:rsidRPr="00AE781B">
        <w:tab/>
        <w:t>Test applicability</w:t>
      </w:r>
      <w:bookmarkEnd w:id="505"/>
      <w:bookmarkEnd w:id="506"/>
    </w:p>
    <w:p w14:paraId="63214BEF" w14:textId="77777777" w:rsidR="00632E85" w:rsidRPr="00AE781B" w:rsidRDefault="00632E85" w:rsidP="00632E85">
      <w:r w:rsidRPr="00AE781B">
        <w:t xml:space="preserve">This test applies to E-UTRA HD-FDD UE Category M1 release 14 and forward that supports UE-assisted OTDOA and inter-frequency RSTD measurements. </w:t>
      </w:r>
    </w:p>
    <w:p w14:paraId="0F6AEE63" w14:textId="77777777" w:rsidR="00632E85" w:rsidRPr="00AE781B" w:rsidRDefault="00632E85" w:rsidP="00632E85">
      <w:pPr>
        <w:pStyle w:val="Heading6"/>
      </w:pPr>
      <w:bookmarkStart w:id="507" w:name="_Toc27482075"/>
      <w:bookmarkStart w:id="508" w:name="_Toc68183325"/>
      <w:r w:rsidRPr="00AE781B">
        <w:t>9.4.2.1.3</w:t>
      </w:r>
      <w:r w:rsidRPr="00AE781B">
        <w:tab/>
        <w:t>Minimum conformance requirements</w:t>
      </w:r>
      <w:bookmarkEnd w:id="507"/>
      <w:bookmarkEnd w:id="508"/>
    </w:p>
    <w:p w14:paraId="14480849" w14:textId="77777777" w:rsidR="00632E85" w:rsidRPr="00AE781B" w:rsidRDefault="00632E85" w:rsidP="00632E85">
      <w:r w:rsidRPr="00AE781B">
        <w:t>Same as in clause 9.4.1.1.3.</w:t>
      </w:r>
    </w:p>
    <w:p w14:paraId="2A729477" w14:textId="77777777" w:rsidR="00632E85" w:rsidRPr="00AE781B" w:rsidRDefault="00632E85" w:rsidP="00632E85">
      <w:r w:rsidRPr="00AE781B">
        <w:t>The normative reference for this requirement is TS 36.133 [23] clause 8.13.2.4.3 and A.8.13.4.</w:t>
      </w:r>
    </w:p>
    <w:p w14:paraId="08B658B3" w14:textId="77777777" w:rsidR="00632E85" w:rsidRPr="00AE781B" w:rsidRDefault="00632E85" w:rsidP="00632E85">
      <w:pPr>
        <w:pStyle w:val="Heading6"/>
      </w:pPr>
      <w:bookmarkStart w:id="509" w:name="_Toc27482076"/>
      <w:bookmarkStart w:id="510" w:name="_Toc68183326"/>
      <w:r w:rsidRPr="00AE781B">
        <w:t>9.4.2.1.4</w:t>
      </w:r>
      <w:r w:rsidRPr="00AE781B">
        <w:tab/>
        <w:t>Test description</w:t>
      </w:r>
      <w:bookmarkEnd w:id="509"/>
      <w:bookmarkEnd w:id="510"/>
    </w:p>
    <w:p w14:paraId="567578BC" w14:textId="77777777" w:rsidR="00632E85" w:rsidRPr="00AE781B" w:rsidRDefault="00632E85" w:rsidP="00632E85">
      <w:pPr>
        <w:pStyle w:val="Heading7"/>
      </w:pPr>
      <w:bookmarkStart w:id="511" w:name="_Toc27482077"/>
      <w:bookmarkStart w:id="512" w:name="_Toc68183327"/>
      <w:r w:rsidRPr="00AE781B">
        <w:t>9.4.2.1.4.1</w:t>
      </w:r>
      <w:r w:rsidRPr="00AE781B">
        <w:tab/>
        <w:t>Initial conditions</w:t>
      </w:r>
      <w:bookmarkEnd w:id="511"/>
      <w:bookmarkEnd w:id="512"/>
    </w:p>
    <w:p w14:paraId="73A5967E" w14:textId="77777777" w:rsidR="00632E85" w:rsidRPr="00AE781B" w:rsidRDefault="00632E85" w:rsidP="00632E85">
      <w:pPr>
        <w:pStyle w:val="B1"/>
        <w:ind w:left="0" w:firstLine="0"/>
      </w:pPr>
      <w:r w:rsidRPr="00AE781B">
        <w:t>Same as in clause 9.4.1.1.4.1 but replacing Table 9.4.1.1.4.1-1 with Table 9.4.2.1.4.1-1</w:t>
      </w:r>
    </w:p>
    <w:p w14:paraId="328B4394" w14:textId="77777777" w:rsidR="00632E85" w:rsidRPr="00AE781B" w:rsidRDefault="00632E85" w:rsidP="00632E85">
      <w:pPr>
        <w:pStyle w:val="TH"/>
      </w:pPr>
      <w:r w:rsidRPr="00AE781B">
        <w:lastRenderedPageBreak/>
        <w:t>Table 9.4.2.1.4.1-1: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096659EA" w14:textId="77777777" w:rsidTr="001C2C13">
        <w:trPr>
          <w:cantSplit/>
          <w:jc w:val="center"/>
        </w:trPr>
        <w:tc>
          <w:tcPr>
            <w:tcW w:w="2377" w:type="dxa"/>
          </w:tcPr>
          <w:p w14:paraId="23AC5C82" w14:textId="77777777" w:rsidR="00632E85" w:rsidRPr="00AE781B" w:rsidRDefault="00632E85" w:rsidP="001C2C13">
            <w:pPr>
              <w:pStyle w:val="TAH"/>
            </w:pPr>
            <w:r w:rsidRPr="00AE781B">
              <w:t>Parameter</w:t>
            </w:r>
          </w:p>
        </w:tc>
        <w:tc>
          <w:tcPr>
            <w:tcW w:w="664" w:type="dxa"/>
          </w:tcPr>
          <w:p w14:paraId="2665B59A" w14:textId="77777777" w:rsidR="00632E85" w:rsidRPr="00AE781B" w:rsidRDefault="00632E85" w:rsidP="001C2C13">
            <w:pPr>
              <w:pStyle w:val="TAH"/>
            </w:pPr>
            <w:r w:rsidRPr="00AE781B">
              <w:t>Unit</w:t>
            </w:r>
          </w:p>
        </w:tc>
        <w:tc>
          <w:tcPr>
            <w:tcW w:w="3260" w:type="dxa"/>
          </w:tcPr>
          <w:p w14:paraId="26F4AEA3" w14:textId="77777777" w:rsidR="00632E85" w:rsidRPr="00AE781B" w:rsidRDefault="00632E85" w:rsidP="001C2C13">
            <w:pPr>
              <w:pStyle w:val="TAH"/>
            </w:pPr>
            <w:r w:rsidRPr="00AE781B">
              <w:t>Value</w:t>
            </w:r>
          </w:p>
        </w:tc>
        <w:tc>
          <w:tcPr>
            <w:tcW w:w="2897" w:type="dxa"/>
          </w:tcPr>
          <w:p w14:paraId="13DC66F4" w14:textId="77777777" w:rsidR="00632E85" w:rsidRPr="00AE781B" w:rsidRDefault="00632E85" w:rsidP="001C2C13">
            <w:pPr>
              <w:pStyle w:val="TAH"/>
            </w:pPr>
            <w:r w:rsidRPr="00AE781B">
              <w:t>Comment</w:t>
            </w:r>
          </w:p>
        </w:tc>
      </w:tr>
      <w:tr w:rsidR="00632E85" w:rsidRPr="00AE781B" w14:paraId="0D53310D" w14:textId="77777777" w:rsidTr="001C2C13">
        <w:trPr>
          <w:cantSplit/>
          <w:jc w:val="center"/>
        </w:trPr>
        <w:tc>
          <w:tcPr>
            <w:tcW w:w="2377" w:type="dxa"/>
            <w:vAlign w:val="center"/>
          </w:tcPr>
          <w:p w14:paraId="36940D1F" w14:textId="77777777" w:rsidR="00632E85" w:rsidRPr="00AE781B" w:rsidRDefault="00632E85" w:rsidP="001C2C13">
            <w:pPr>
              <w:pStyle w:val="TAC"/>
            </w:pPr>
            <w:r w:rsidRPr="00AE781B">
              <w:t>Reference cell</w:t>
            </w:r>
          </w:p>
        </w:tc>
        <w:tc>
          <w:tcPr>
            <w:tcW w:w="664" w:type="dxa"/>
            <w:vAlign w:val="center"/>
          </w:tcPr>
          <w:p w14:paraId="68C8310E" w14:textId="77777777" w:rsidR="00632E85" w:rsidRPr="00AE781B" w:rsidRDefault="00632E85" w:rsidP="001C2C13">
            <w:pPr>
              <w:pStyle w:val="TAC"/>
            </w:pPr>
          </w:p>
        </w:tc>
        <w:tc>
          <w:tcPr>
            <w:tcW w:w="3260" w:type="dxa"/>
            <w:vAlign w:val="center"/>
          </w:tcPr>
          <w:p w14:paraId="630EDB46" w14:textId="77777777" w:rsidR="00632E85" w:rsidRPr="00AE781B" w:rsidRDefault="00632E85" w:rsidP="001C2C13">
            <w:pPr>
              <w:pStyle w:val="TAC"/>
            </w:pPr>
            <w:r w:rsidRPr="00AE781B">
              <w:t>Cell 1</w:t>
            </w:r>
          </w:p>
        </w:tc>
        <w:tc>
          <w:tcPr>
            <w:tcW w:w="2897" w:type="dxa"/>
            <w:vAlign w:val="center"/>
          </w:tcPr>
          <w:p w14:paraId="4BFEE991"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78399BC7" w14:textId="77777777" w:rsidTr="001C2C13">
        <w:trPr>
          <w:cantSplit/>
          <w:jc w:val="center"/>
        </w:trPr>
        <w:tc>
          <w:tcPr>
            <w:tcW w:w="2377" w:type="dxa"/>
            <w:vAlign w:val="center"/>
          </w:tcPr>
          <w:p w14:paraId="4B8D7D3D" w14:textId="77777777" w:rsidR="00632E85" w:rsidRPr="00AE781B" w:rsidRDefault="00632E85" w:rsidP="001C2C13">
            <w:pPr>
              <w:pStyle w:val="TAC"/>
            </w:pPr>
            <w:r w:rsidRPr="00AE781B">
              <w:t>Neighbour cells</w:t>
            </w:r>
          </w:p>
        </w:tc>
        <w:tc>
          <w:tcPr>
            <w:tcW w:w="664" w:type="dxa"/>
            <w:vAlign w:val="center"/>
          </w:tcPr>
          <w:p w14:paraId="0E0A6BDF" w14:textId="77777777" w:rsidR="00632E85" w:rsidRPr="00AE781B" w:rsidRDefault="00632E85" w:rsidP="001C2C13">
            <w:pPr>
              <w:pStyle w:val="TAC"/>
            </w:pPr>
          </w:p>
        </w:tc>
        <w:tc>
          <w:tcPr>
            <w:tcW w:w="3260" w:type="dxa"/>
            <w:vAlign w:val="center"/>
          </w:tcPr>
          <w:p w14:paraId="40D91444" w14:textId="77777777" w:rsidR="00632E85" w:rsidRPr="00AE781B" w:rsidRDefault="00632E85" w:rsidP="001C2C13">
            <w:pPr>
              <w:pStyle w:val="TAC"/>
            </w:pPr>
            <w:r w:rsidRPr="00AE781B">
              <w:t>Cell 2 and Cell 3</w:t>
            </w:r>
          </w:p>
        </w:tc>
        <w:tc>
          <w:tcPr>
            <w:tcW w:w="2897" w:type="dxa"/>
            <w:vAlign w:val="center"/>
          </w:tcPr>
          <w:p w14:paraId="62EB4EC4"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0813E449" w14:textId="77777777" w:rsidTr="001C2C13">
        <w:trPr>
          <w:cantSplit/>
          <w:jc w:val="center"/>
        </w:trPr>
        <w:tc>
          <w:tcPr>
            <w:tcW w:w="2377" w:type="dxa"/>
            <w:vAlign w:val="center"/>
          </w:tcPr>
          <w:p w14:paraId="551A14AE" w14:textId="77777777" w:rsidR="00632E85" w:rsidRPr="00AE781B" w:rsidRDefault="00632E85" w:rsidP="001C2C13">
            <w:pPr>
              <w:pStyle w:val="TAC"/>
            </w:pPr>
            <w:r w:rsidRPr="00AE781B">
              <w:t>MPDCCH</w:t>
            </w:r>
          </w:p>
        </w:tc>
        <w:tc>
          <w:tcPr>
            <w:tcW w:w="664" w:type="dxa"/>
            <w:vAlign w:val="center"/>
          </w:tcPr>
          <w:p w14:paraId="64984CEC" w14:textId="77777777" w:rsidR="00632E85" w:rsidRPr="00AE781B" w:rsidRDefault="00632E85" w:rsidP="001C2C13">
            <w:pPr>
              <w:pStyle w:val="TAC"/>
            </w:pPr>
          </w:p>
        </w:tc>
        <w:tc>
          <w:tcPr>
            <w:tcW w:w="3260" w:type="dxa"/>
            <w:vAlign w:val="center"/>
          </w:tcPr>
          <w:p w14:paraId="41CBE149" w14:textId="77777777" w:rsidR="00632E85" w:rsidRPr="00AE781B" w:rsidRDefault="00632E85" w:rsidP="001C2C13">
            <w:pPr>
              <w:pStyle w:val="TAC"/>
            </w:pPr>
            <w:r w:rsidRPr="00AE781B">
              <w:t>DL Reference Measurement Channel R.6 HD-FDD</w:t>
            </w:r>
          </w:p>
        </w:tc>
        <w:tc>
          <w:tcPr>
            <w:tcW w:w="2897" w:type="dxa"/>
            <w:vAlign w:val="center"/>
          </w:tcPr>
          <w:p w14:paraId="458E8868" w14:textId="77777777" w:rsidR="00632E85" w:rsidRPr="00AE781B" w:rsidRDefault="00632E85" w:rsidP="001C2C13">
            <w:pPr>
              <w:pStyle w:val="TAC"/>
            </w:pPr>
            <w:r w:rsidRPr="00AE781B">
              <w:t>As specified in TS 36.521-3 [25] clause A.7.2</w:t>
            </w:r>
          </w:p>
        </w:tc>
      </w:tr>
      <w:tr w:rsidR="00632E85" w:rsidRPr="00AE781B" w14:paraId="7F34562C" w14:textId="77777777" w:rsidTr="001C2C13">
        <w:trPr>
          <w:cantSplit/>
          <w:jc w:val="center"/>
        </w:trPr>
        <w:tc>
          <w:tcPr>
            <w:tcW w:w="2377" w:type="dxa"/>
            <w:vAlign w:val="center"/>
          </w:tcPr>
          <w:p w14:paraId="7E298A93" w14:textId="77777777" w:rsidR="00632E85" w:rsidRPr="00AE781B" w:rsidRDefault="00632E85" w:rsidP="001C2C13">
            <w:pPr>
              <w:pStyle w:val="TAC"/>
            </w:pPr>
            <w:r w:rsidRPr="00AE781B">
              <w:rPr>
                <w:i/>
                <w:iCs/>
                <w:lang w:eastAsia="ko-KR"/>
              </w:rPr>
              <w:t>mPDCCH-startSF-UESS</w:t>
            </w:r>
          </w:p>
        </w:tc>
        <w:tc>
          <w:tcPr>
            <w:tcW w:w="664" w:type="dxa"/>
            <w:vAlign w:val="center"/>
          </w:tcPr>
          <w:p w14:paraId="1AB6233D" w14:textId="77777777" w:rsidR="00632E85" w:rsidRPr="00AE781B" w:rsidRDefault="00632E85" w:rsidP="001C2C13">
            <w:pPr>
              <w:pStyle w:val="TAC"/>
            </w:pPr>
          </w:p>
        </w:tc>
        <w:tc>
          <w:tcPr>
            <w:tcW w:w="3260" w:type="dxa"/>
            <w:vAlign w:val="center"/>
          </w:tcPr>
          <w:p w14:paraId="58729C1F" w14:textId="77777777" w:rsidR="00632E85" w:rsidRPr="00AE781B" w:rsidRDefault="00632E85" w:rsidP="001C2C13">
            <w:pPr>
              <w:pStyle w:val="TAC"/>
            </w:pPr>
            <w:r w:rsidRPr="00AE781B">
              <w:rPr>
                <w:rFonts w:cs="Arial"/>
                <w:lang w:eastAsia="ko-KR"/>
              </w:rPr>
              <w:t>10</w:t>
            </w:r>
          </w:p>
        </w:tc>
        <w:tc>
          <w:tcPr>
            <w:tcW w:w="2897" w:type="dxa"/>
            <w:vAlign w:val="center"/>
          </w:tcPr>
          <w:p w14:paraId="3FDC3D9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2F60EA44">
                <v:shape id="_x0000_i138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28DFC3F0" w14:textId="77777777" w:rsidTr="001C2C13">
        <w:trPr>
          <w:cantSplit/>
          <w:jc w:val="center"/>
        </w:trPr>
        <w:tc>
          <w:tcPr>
            <w:tcW w:w="2377" w:type="dxa"/>
            <w:vAlign w:val="center"/>
          </w:tcPr>
          <w:p w14:paraId="15DAC149"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435C532" w14:textId="77777777" w:rsidR="00632E85" w:rsidRPr="00AE781B" w:rsidRDefault="00632E85" w:rsidP="001C2C13">
            <w:pPr>
              <w:pStyle w:val="TAC"/>
              <w:rPr>
                <w:bCs/>
              </w:rPr>
            </w:pPr>
            <w:r w:rsidRPr="00AE781B">
              <w:rPr>
                <w:bCs/>
              </w:rPr>
              <w:t>MHz</w:t>
            </w:r>
          </w:p>
        </w:tc>
        <w:tc>
          <w:tcPr>
            <w:tcW w:w="3260" w:type="dxa"/>
            <w:vAlign w:val="center"/>
          </w:tcPr>
          <w:p w14:paraId="1DDAC112" w14:textId="77777777" w:rsidR="00632E85" w:rsidRPr="00AE781B" w:rsidRDefault="00632E85" w:rsidP="001C2C13">
            <w:pPr>
              <w:pStyle w:val="TAC"/>
              <w:rPr>
                <w:bCs/>
              </w:rPr>
            </w:pPr>
            <w:r w:rsidRPr="00AE781B">
              <w:rPr>
                <w:bCs/>
              </w:rPr>
              <w:t>10</w:t>
            </w:r>
          </w:p>
        </w:tc>
        <w:tc>
          <w:tcPr>
            <w:tcW w:w="2897" w:type="dxa"/>
            <w:vAlign w:val="center"/>
          </w:tcPr>
          <w:p w14:paraId="6C2D81F7" w14:textId="77777777" w:rsidR="00632E85" w:rsidRPr="00AE781B" w:rsidRDefault="00632E85" w:rsidP="001C2C13">
            <w:pPr>
              <w:pStyle w:val="TAC"/>
            </w:pPr>
          </w:p>
        </w:tc>
      </w:tr>
      <w:tr w:rsidR="00632E85" w:rsidRPr="00AE781B" w14:paraId="3CAC7158" w14:textId="77777777" w:rsidTr="001C2C13">
        <w:trPr>
          <w:cantSplit/>
          <w:jc w:val="center"/>
        </w:trPr>
        <w:tc>
          <w:tcPr>
            <w:tcW w:w="2377" w:type="dxa"/>
            <w:vAlign w:val="center"/>
          </w:tcPr>
          <w:p w14:paraId="2B6C948C"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7F8B87D6" w14:textId="77777777" w:rsidR="00632E85" w:rsidRPr="00AE781B" w:rsidRDefault="00632E85" w:rsidP="001C2C13">
            <w:pPr>
              <w:pStyle w:val="TAC"/>
              <w:rPr>
                <w:bCs/>
              </w:rPr>
            </w:pPr>
          </w:p>
        </w:tc>
        <w:tc>
          <w:tcPr>
            <w:tcW w:w="3260" w:type="dxa"/>
            <w:vAlign w:val="center"/>
          </w:tcPr>
          <w:p w14:paraId="26E719CD"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0AD58719"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42569CA4" w14:textId="77777777" w:rsidTr="001C2C13">
        <w:trPr>
          <w:cantSplit/>
          <w:jc w:val="center"/>
        </w:trPr>
        <w:tc>
          <w:tcPr>
            <w:tcW w:w="2377" w:type="dxa"/>
            <w:vAlign w:val="center"/>
          </w:tcPr>
          <w:p w14:paraId="3E851DB4"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13D148FA" w14:textId="77777777" w:rsidR="00632E85" w:rsidRPr="00AE781B" w:rsidRDefault="00632E85" w:rsidP="001C2C13">
            <w:pPr>
              <w:pStyle w:val="TAC"/>
              <w:rPr>
                <w:bCs/>
              </w:rPr>
            </w:pPr>
          </w:p>
        </w:tc>
        <w:tc>
          <w:tcPr>
            <w:tcW w:w="3260" w:type="dxa"/>
            <w:vAlign w:val="center"/>
          </w:tcPr>
          <w:p w14:paraId="5EE95657"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8A2384C"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4AC7DB7D" w14:textId="77777777" w:rsidTr="001C2C13">
        <w:trPr>
          <w:cantSplit/>
          <w:jc w:val="center"/>
        </w:trPr>
        <w:tc>
          <w:tcPr>
            <w:tcW w:w="2377" w:type="dxa"/>
            <w:vAlign w:val="center"/>
          </w:tcPr>
          <w:p w14:paraId="0FC4220A"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5A80AB" w14:textId="77777777" w:rsidR="00632E85" w:rsidRPr="00AE781B" w:rsidRDefault="00632E85" w:rsidP="001C2C13">
            <w:pPr>
              <w:pStyle w:val="TAC"/>
              <w:rPr>
                <w:bCs/>
              </w:rPr>
            </w:pPr>
            <w:r w:rsidRPr="00AE781B">
              <w:rPr>
                <w:bCs/>
              </w:rPr>
              <w:t>RB</w:t>
            </w:r>
          </w:p>
        </w:tc>
        <w:tc>
          <w:tcPr>
            <w:tcW w:w="3260" w:type="dxa"/>
            <w:vAlign w:val="center"/>
          </w:tcPr>
          <w:p w14:paraId="1507125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565A02" w14:textId="77777777" w:rsidR="00632E85" w:rsidRPr="00AE781B" w:rsidRDefault="00632E85" w:rsidP="001C2C13">
            <w:pPr>
              <w:pStyle w:val="TAC"/>
            </w:pPr>
            <w:r w:rsidRPr="00AE781B">
              <w:t>PRS are transmitted over the system bandwidth</w:t>
            </w:r>
          </w:p>
        </w:tc>
      </w:tr>
      <w:tr w:rsidR="00632E85" w:rsidRPr="00AE781B" w14:paraId="28CB446E" w14:textId="77777777" w:rsidTr="001C2C13">
        <w:trPr>
          <w:cantSplit/>
          <w:jc w:val="center"/>
        </w:trPr>
        <w:tc>
          <w:tcPr>
            <w:tcW w:w="2377" w:type="dxa"/>
            <w:vAlign w:val="center"/>
          </w:tcPr>
          <w:p w14:paraId="703C1F4D"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34080114">
                <v:shape id="_x0000_i1384" type="#_x0000_t75" style="width:18.75pt;height:13.5pt" o:ole="">
                  <v:imagedata r:id="rId72" o:title=""/>
                </v:shape>
                <o:OLEObject Type="Embed" ProgID="Equation.3" ShapeID="_x0000_i1384" DrawAspect="Content" ObjectID="_1774200297" r:id="rId350"/>
              </w:object>
            </w:r>
            <w:r w:rsidRPr="00AE781B">
              <w:rPr>
                <w:vertAlign w:val="superscript"/>
              </w:rPr>
              <w:t xml:space="preserve"> Note 2</w:t>
            </w:r>
          </w:p>
        </w:tc>
        <w:tc>
          <w:tcPr>
            <w:tcW w:w="664" w:type="dxa"/>
            <w:vAlign w:val="center"/>
          </w:tcPr>
          <w:p w14:paraId="4D89C575" w14:textId="77777777" w:rsidR="00632E85" w:rsidRPr="00AE781B" w:rsidRDefault="00632E85" w:rsidP="001C2C13">
            <w:pPr>
              <w:pStyle w:val="TAC"/>
              <w:rPr>
                <w:bCs/>
              </w:rPr>
            </w:pPr>
          </w:p>
        </w:tc>
        <w:tc>
          <w:tcPr>
            <w:tcW w:w="3260" w:type="dxa"/>
            <w:vAlign w:val="center"/>
          </w:tcPr>
          <w:p w14:paraId="3968F657" w14:textId="77777777" w:rsidR="00632E85" w:rsidRPr="00AE781B" w:rsidRDefault="00632E85" w:rsidP="001C2C13">
            <w:pPr>
              <w:pStyle w:val="TAC"/>
              <w:rPr>
                <w:rFonts w:cs="Arial"/>
                <w:lang w:eastAsia="ko-KR"/>
              </w:rPr>
            </w:pPr>
            <w:r w:rsidRPr="00AE781B">
              <w:rPr>
                <w:rFonts w:cs="Arial"/>
                <w:bCs/>
                <w:lang w:eastAsia="ko-KR"/>
              </w:rPr>
              <w:t>Cell 1: 142,</w:t>
            </w:r>
          </w:p>
          <w:p w14:paraId="0ABF437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68C2098"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321E35F5">
                <v:shape id="_x0000_i1385" type="#_x0000_t75" style="width:47.25pt;height:15.75pt" o:ole="">
                  <v:imagedata r:id="rId74" o:title=""/>
                </v:shape>
                <o:OLEObject Type="Embed" ProgID="Equation.3" ShapeID="_x0000_i1385" DrawAspect="Content" ObjectID="_1774200298" r:id="rId351"/>
              </w:object>
            </w:r>
            <w:r w:rsidRPr="00AE781B">
              <w:t xml:space="preserve"> DL subframes, as defined in 3GPP TS 36.211 [26], Table 6.10.4.3-1</w:t>
            </w:r>
          </w:p>
        </w:tc>
      </w:tr>
      <w:tr w:rsidR="00632E85" w:rsidRPr="00AE781B" w14:paraId="2679F6AF" w14:textId="77777777" w:rsidTr="001C2C13">
        <w:trPr>
          <w:cantSplit/>
          <w:jc w:val="center"/>
        </w:trPr>
        <w:tc>
          <w:tcPr>
            <w:tcW w:w="2377" w:type="dxa"/>
            <w:vAlign w:val="center"/>
          </w:tcPr>
          <w:p w14:paraId="190D084E" w14:textId="77777777" w:rsidR="00632E85" w:rsidRPr="00AE781B" w:rsidRDefault="00632E85" w:rsidP="001C2C13">
            <w:pPr>
              <w:pStyle w:val="TAC"/>
              <w:rPr>
                <w:bCs/>
              </w:rPr>
            </w:pPr>
            <w:r w:rsidRPr="00AE781B">
              <w:rPr>
                <w:bCs/>
              </w:rPr>
              <w:t xml:space="preserve">Number of consecutive downlink positioning subframes </w:t>
            </w:r>
            <w:r w:rsidR="00094AA7">
              <w:rPr>
                <w:position w:val="-10"/>
              </w:rPr>
              <w:pict w14:anchorId="4C08BBBD">
                <v:shape id="_x0000_i1386" type="#_x0000_t75" style="width:24.75pt;height:15pt">
                  <v:imagedata r:id="rId76" o:title=""/>
                </v:shape>
              </w:pict>
            </w:r>
            <w:r w:rsidRPr="00AE781B">
              <w:rPr>
                <w:vertAlign w:val="superscript"/>
              </w:rPr>
              <w:t xml:space="preserve"> Note 2</w:t>
            </w:r>
          </w:p>
        </w:tc>
        <w:tc>
          <w:tcPr>
            <w:tcW w:w="664" w:type="dxa"/>
            <w:vAlign w:val="center"/>
          </w:tcPr>
          <w:p w14:paraId="240451BC" w14:textId="77777777" w:rsidR="00632E85" w:rsidRPr="00AE781B" w:rsidRDefault="00632E85" w:rsidP="001C2C13">
            <w:pPr>
              <w:pStyle w:val="TAC"/>
              <w:rPr>
                <w:bCs/>
              </w:rPr>
            </w:pPr>
          </w:p>
        </w:tc>
        <w:tc>
          <w:tcPr>
            <w:tcW w:w="3260" w:type="dxa"/>
            <w:vAlign w:val="center"/>
          </w:tcPr>
          <w:p w14:paraId="54C05204" w14:textId="77777777" w:rsidR="00632E85" w:rsidRPr="00AE781B" w:rsidRDefault="00632E85" w:rsidP="001C2C13">
            <w:pPr>
              <w:pStyle w:val="TAC"/>
              <w:rPr>
                <w:bCs/>
              </w:rPr>
            </w:pPr>
            <w:r w:rsidRPr="00AE781B">
              <w:rPr>
                <w:bCs/>
              </w:rPr>
              <w:t>4</w:t>
            </w:r>
          </w:p>
        </w:tc>
        <w:tc>
          <w:tcPr>
            <w:tcW w:w="2897" w:type="dxa"/>
            <w:vAlign w:val="center"/>
          </w:tcPr>
          <w:p w14:paraId="7117508C" w14:textId="77777777" w:rsidR="00632E85" w:rsidRPr="00AE781B" w:rsidRDefault="00632E85" w:rsidP="001C2C13">
            <w:pPr>
              <w:pStyle w:val="TAC"/>
            </w:pPr>
            <w:r w:rsidRPr="00AE781B">
              <w:t>As defined in 3GPP TS 36.211 [26]. The number of subframes in a positioning occasion</w:t>
            </w:r>
          </w:p>
        </w:tc>
      </w:tr>
      <w:tr w:rsidR="00632E85" w:rsidRPr="00AE781B" w14:paraId="7DCA0AC9" w14:textId="77777777" w:rsidTr="001C2C13">
        <w:trPr>
          <w:cantSplit/>
          <w:jc w:val="center"/>
        </w:trPr>
        <w:tc>
          <w:tcPr>
            <w:tcW w:w="2377" w:type="dxa"/>
            <w:vAlign w:val="center"/>
          </w:tcPr>
          <w:p w14:paraId="2FF959BD"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BF46A0D" w14:textId="77777777" w:rsidR="00632E85" w:rsidRPr="00AE781B" w:rsidRDefault="00632E85" w:rsidP="001C2C13">
            <w:pPr>
              <w:pStyle w:val="TAC"/>
              <w:rPr>
                <w:bCs/>
              </w:rPr>
            </w:pPr>
          </w:p>
        </w:tc>
        <w:tc>
          <w:tcPr>
            <w:tcW w:w="3260" w:type="dxa"/>
            <w:vAlign w:val="center"/>
          </w:tcPr>
          <w:p w14:paraId="3A9525A7" w14:textId="77777777" w:rsidR="00632E85" w:rsidRPr="00AE781B" w:rsidRDefault="00632E85" w:rsidP="001C2C13">
            <w:pPr>
              <w:pStyle w:val="TAC"/>
              <w:rPr>
                <w:bCs/>
              </w:rPr>
            </w:pPr>
            <w:r w:rsidRPr="00AE781B">
              <w:rPr>
                <w:bCs/>
              </w:rPr>
              <w:t>(PCI of Cell 1 – PCI of Cell 2)mod6=0</w:t>
            </w:r>
          </w:p>
          <w:p w14:paraId="06D2429A" w14:textId="77777777" w:rsidR="00632E85" w:rsidRPr="00AE781B" w:rsidRDefault="00632E85" w:rsidP="001C2C13">
            <w:pPr>
              <w:pStyle w:val="TAC"/>
              <w:rPr>
                <w:bCs/>
              </w:rPr>
            </w:pPr>
            <w:r w:rsidRPr="00AE781B">
              <w:rPr>
                <w:bCs/>
              </w:rPr>
              <w:t>and</w:t>
            </w:r>
          </w:p>
          <w:p w14:paraId="4B51B3A2"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86535B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5111157D" w14:textId="77777777" w:rsidTr="001C2C13">
        <w:trPr>
          <w:cantSplit/>
          <w:jc w:val="center"/>
        </w:trPr>
        <w:tc>
          <w:tcPr>
            <w:tcW w:w="2377" w:type="dxa"/>
            <w:vAlign w:val="center"/>
          </w:tcPr>
          <w:p w14:paraId="4B0CBD66"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CADFFA" w14:textId="77777777" w:rsidR="00632E85" w:rsidRPr="00AE781B" w:rsidRDefault="00632E85" w:rsidP="001C2C13">
            <w:pPr>
              <w:pStyle w:val="TAC"/>
              <w:rPr>
                <w:bCs/>
              </w:rPr>
            </w:pPr>
          </w:p>
        </w:tc>
        <w:tc>
          <w:tcPr>
            <w:tcW w:w="3260" w:type="dxa"/>
            <w:vAlign w:val="center"/>
          </w:tcPr>
          <w:p w14:paraId="7BFF3F33" w14:textId="77777777" w:rsidR="00632E85" w:rsidRPr="00AE781B" w:rsidRDefault="00632E85" w:rsidP="001C2C13">
            <w:pPr>
              <w:pStyle w:val="TAC"/>
              <w:rPr>
                <w:bCs/>
              </w:rPr>
            </w:pPr>
            <w:r w:rsidRPr="00AE781B">
              <w:rPr>
                <w:bCs/>
              </w:rPr>
              <w:t>Normal</w:t>
            </w:r>
          </w:p>
        </w:tc>
        <w:tc>
          <w:tcPr>
            <w:tcW w:w="2897" w:type="dxa"/>
            <w:vAlign w:val="center"/>
          </w:tcPr>
          <w:p w14:paraId="0A288F60" w14:textId="77777777" w:rsidR="00632E85" w:rsidRPr="00AE781B" w:rsidRDefault="00632E85" w:rsidP="001C2C13">
            <w:pPr>
              <w:pStyle w:val="TAC"/>
            </w:pPr>
          </w:p>
        </w:tc>
      </w:tr>
      <w:tr w:rsidR="00632E85" w:rsidRPr="00AE781B" w14:paraId="72E20C2A" w14:textId="77777777" w:rsidTr="001C2C13">
        <w:trPr>
          <w:cantSplit/>
          <w:jc w:val="center"/>
        </w:trPr>
        <w:tc>
          <w:tcPr>
            <w:tcW w:w="2377" w:type="dxa"/>
            <w:vAlign w:val="center"/>
          </w:tcPr>
          <w:p w14:paraId="17723E6B" w14:textId="77777777" w:rsidR="00632E85" w:rsidRPr="00AE781B" w:rsidRDefault="00632E85" w:rsidP="001C2C13">
            <w:pPr>
              <w:pStyle w:val="TAC"/>
              <w:rPr>
                <w:bCs/>
              </w:rPr>
            </w:pPr>
            <w:r w:rsidRPr="00AE781B">
              <w:rPr>
                <w:bCs/>
              </w:rPr>
              <w:t>DRX</w:t>
            </w:r>
          </w:p>
        </w:tc>
        <w:tc>
          <w:tcPr>
            <w:tcW w:w="664" w:type="dxa"/>
            <w:vAlign w:val="center"/>
          </w:tcPr>
          <w:p w14:paraId="14D158D4" w14:textId="77777777" w:rsidR="00632E85" w:rsidRPr="00AE781B" w:rsidRDefault="00632E85" w:rsidP="001C2C13">
            <w:pPr>
              <w:pStyle w:val="TAC"/>
              <w:rPr>
                <w:bCs/>
              </w:rPr>
            </w:pPr>
          </w:p>
        </w:tc>
        <w:tc>
          <w:tcPr>
            <w:tcW w:w="3260" w:type="dxa"/>
            <w:vAlign w:val="center"/>
          </w:tcPr>
          <w:p w14:paraId="3E497B35" w14:textId="77777777" w:rsidR="00632E85" w:rsidRPr="00AE781B" w:rsidRDefault="00632E85" w:rsidP="001C2C13">
            <w:pPr>
              <w:pStyle w:val="TAC"/>
              <w:rPr>
                <w:bCs/>
              </w:rPr>
            </w:pPr>
            <w:r w:rsidRPr="00AE781B">
              <w:rPr>
                <w:bCs/>
              </w:rPr>
              <w:t>ON</w:t>
            </w:r>
          </w:p>
        </w:tc>
        <w:tc>
          <w:tcPr>
            <w:tcW w:w="2897" w:type="dxa"/>
            <w:vAlign w:val="center"/>
          </w:tcPr>
          <w:p w14:paraId="240870F4" w14:textId="77777777" w:rsidR="00632E85" w:rsidRPr="00AE781B" w:rsidRDefault="00632E85" w:rsidP="001C2C13">
            <w:pPr>
              <w:pStyle w:val="TAC"/>
            </w:pPr>
            <w:r w:rsidRPr="00AE781B">
              <w:t>DRX parameters are further specified in Table 9.4.1.1.4.1-2</w:t>
            </w:r>
          </w:p>
        </w:tc>
      </w:tr>
      <w:tr w:rsidR="00632E85" w:rsidRPr="00AE781B" w14:paraId="7DBB31F2" w14:textId="77777777" w:rsidTr="001C2C13">
        <w:trPr>
          <w:cantSplit/>
          <w:jc w:val="center"/>
        </w:trPr>
        <w:tc>
          <w:tcPr>
            <w:tcW w:w="2377" w:type="dxa"/>
            <w:vAlign w:val="center"/>
          </w:tcPr>
          <w:p w14:paraId="64F9AB0E"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59242568" w14:textId="77777777" w:rsidR="00632E85" w:rsidRPr="00AE781B" w:rsidRDefault="00632E85" w:rsidP="001C2C13">
            <w:pPr>
              <w:pStyle w:val="TAC"/>
              <w:rPr>
                <w:bCs/>
              </w:rPr>
            </w:pPr>
          </w:p>
        </w:tc>
        <w:tc>
          <w:tcPr>
            <w:tcW w:w="3260" w:type="dxa"/>
            <w:vAlign w:val="center"/>
          </w:tcPr>
          <w:p w14:paraId="5ABBE125"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74B9248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CE4B61E" w14:textId="77777777" w:rsidTr="001C2C13">
        <w:trPr>
          <w:cantSplit/>
          <w:jc w:val="center"/>
        </w:trPr>
        <w:tc>
          <w:tcPr>
            <w:tcW w:w="2377" w:type="dxa"/>
            <w:vAlign w:val="center"/>
          </w:tcPr>
          <w:p w14:paraId="11780821"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44DC8D2A" w14:textId="77777777" w:rsidR="00632E85" w:rsidRPr="00AE781B" w:rsidRDefault="00632E85" w:rsidP="001C2C13">
            <w:pPr>
              <w:pStyle w:val="TAC"/>
              <w:rPr>
                <w:bCs/>
              </w:rPr>
            </w:pPr>
          </w:p>
        </w:tc>
        <w:tc>
          <w:tcPr>
            <w:tcW w:w="3260" w:type="dxa"/>
            <w:vAlign w:val="center"/>
          </w:tcPr>
          <w:p w14:paraId="5C20606B"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11FD2BE"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EBBDDE1" w14:textId="77777777" w:rsidTr="001C2C13">
        <w:trPr>
          <w:cantSplit/>
          <w:jc w:val="center"/>
        </w:trPr>
        <w:tc>
          <w:tcPr>
            <w:tcW w:w="2377" w:type="dxa"/>
            <w:vAlign w:val="center"/>
          </w:tcPr>
          <w:p w14:paraId="0D2B506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1B7448C" w14:textId="77777777" w:rsidR="00632E85" w:rsidRPr="00AE781B" w:rsidRDefault="00632E85" w:rsidP="001C2C13">
            <w:pPr>
              <w:pStyle w:val="TAC"/>
            </w:pPr>
            <w:r w:rsidRPr="00AE781B">
              <w:sym w:font="Symbol" w:char="F06D"/>
            </w:r>
            <w:r w:rsidRPr="00AE781B">
              <w:t>s</w:t>
            </w:r>
          </w:p>
        </w:tc>
        <w:tc>
          <w:tcPr>
            <w:tcW w:w="3260" w:type="dxa"/>
            <w:vAlign w:val="center"/>
          </w:tcPr>
          <w:p w14:paraId="7ECD883F" w14:textId="77777777" w:rsidR="00632E85" w:rsidRPr="00AE781B" w:rsidRDefault="00632E85" w:rsidP="001C2C13">
            <w:pPr>
              <w:pStyle w:val="TAC"/>
              <w:rPr>
                <w:rFonts w:cs="Arial"/>
                <w:lang w:eastAsia="en-US"/>
              </w:rPr>
            </w:pPr>
            <w:r w:rsidRPr="00AE781B">
              <w:rPr>
                <w:rFonts w:cs="Arial"/>
                <w:lang w:eastAsia="en-US"/>
              </w:rPr>
              <w:t>Cell 2 to Cell 1: 1</w:t>
            </w:r>
          </w:p>
          <w:p w14:paraId="2DF0CD7A"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0A078D14" w14:textId="77777777" w:rsidR="00632E85" w:rsidRPr="00AE781B" w:rsidRDefault="00632E85" w:rsidP="001C2C13">
            <w:pPr>
              <w:pStyle w:val="TAC"/>
            </w:pPr>
            <w:r w:rsidRPr="00AE781B">
              <w:t>PRS are transmitted from synchronous cells</w:t>
            </w:r>
          </w:p>
        </w:tc>
      </w:tr>
      <w:tr w:rsidR="00632E85" w:rsidRPr="00AE781B" w14:paraId="2BC90F17" w14:textId="77777777" w:rsidTr="001C2C13">
        <w:trPr>
          <w:cantSplit/>
          <w:jc w:val="center"/>
        </w:trPr>
        <w:tc>
          <w:tcPr>
            <w:tcW w:w="2377" w:type="dxa"/>
            <w:vAlign w:val="center"/>
          </w:tcPr>
          <w:p w14:paraId="683BE19E"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5C4B6548" w14:textId="77777777" w:rsidR="00632E85" w:rsidRPr="00AE781B" w:rsidRDefault="00632E85" w:rsidP="001C2C13">
            <w:pPr>
              <w:pStyle w:val="TAC"/>
            </w:pPr>
            <w:r w:rsidRPr="00AE781B">
              <w:sym w:font="Symbol" w:char="F06D"/>
            </w:r>
            <w:r w:rsidRPr="00AE781B">
              <w:t>s</w:t>
            </w:r>
          </w:p>
        </w:tc>
        <w:tc>
          <w:tcPr>
            <w:tcW w:w="3260" w:type="dxa"/>
            <w:vAlign w:val="center"/>
          </w:tcPr>
          <w:p w14:paraId="537950CC" w14:textId="77777777" w:rsidR="00632E85" w:rsidRPr="00AE781B" w:rsidRDefault="00632E85" w:rsidP="001C2C13">
            <w:pPr>
              <w:pStyle w:val="TAC"/>
              <w:rPr>
                <w:rFonts w:cs="Arial"/>
                <w:lang w:eastAsia="en-US"/>
              </w:rPr>
            </w:pPr>
            <w:r w:rsidRPr="00AE781B">
              <w:rPr>
                <w:rFonts w:cs="Arial"/>
                <w:lang w:eastAsia="en-US"/>
              </w:rPr>
              <w:t xml:space="preserve">Cell 2: -2 </w:t>
            </w:r>
          </w:p>
          <w:p w14:paraId="701D938C" w14:textId="77777777" w:rsidR="00632E85" w:rsidRPr="00AE781B" w:rsidRDefault="00632E85" w:rsidP="001C2C13">
            <w:pPr>
              <w:pStyle w:val="TAC"/>
              <w:rPr>
                <w:rFonts w:cs="Arial"/>
                <w:lang w:eastAsia="en-US"/>
              </w:rPr>
            </w:pPr>
            <w:r w:rsidRPr="00AE781B">
              <w:rPr>
                <w:rFonts w:cs="Arial"/>
                <w:lang w:eastAsia="en-US"/>
              </w:rPr>
              <w:t>Cell 3: 2</w:t>
            </w:r>
          </w:p>
          <w:p w14:paraId="39B26236"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B6E914E"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4B0942B8" w14:textId="77777777" w:rsidTr="001C2C13">
        <w:trPr>
          <w:cantSplit/>
          <w:jc w:val="center"/>
        </w:trPr>
        <w:tc>
          <w:tcPr>
            <w:tcW w:w="2377" w:type="dxa"/>
            <w:vAlign w:val="center"/>
          </w:tcPr>
          <w:p w14:paraId="5B54B035"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5AF8CCB3" w14:textId="77777777" w:rsidR="00632E85" w:rsidRPr="00AE781B" w:rsidRDefault="00632E85" w:rsidP="001C2C13">
            <w:pPr>
              <w:pStyle w:val="TAC"/>
            </w:pPr>
            <w:r w:rsidRPr="00AE781B">
              <w:sym w:font="Symbol" w:char="F06D"/>
            </w:r>
            <w:r w:rsidRPr="00AE781B">
              <w:t>s</w:t>
            </w:r>
          </w:p>
        </w:tc>
        <w:tc>
          <w:tcPr>
            <w:tcW w:w="3260" w:type="dxa"/>
            <w:vAlign w:val="center"/>
          </w:tcPr>
          <w:p w14:paraId="15D1DB00" w14:textId="77777777" w:rsidR="00632E85" w:rsidRPr="00AE781B" w:rsidRDefault="00632E85" w:rsidP="001C2C13">
            <w:pPr>
              <w:pStyle w:val="TAC"/>
            </w:pPr>
            <w:r w:rsidRPr="00AE781B">
              <w:t>5</w:t>
            </w:r>
          </w:p>
        </w:tc>
        <w:tc>
          <w:tcPr>
            <w:tcW w:w="2897" w:type="dxa"/>
            <w:vAlign w:val="center"/>
          </w:tcPr>
          <w:p w14:paraId="2ECB5F06"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2F3A11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516902"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36353C"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A531E2"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D77AB4D" w14:textId="77777777" w:rsidR="00632E85" w:rsidRPr="00AE781B" w:rsidRDefault="00632E85" w:rsidP="001C2C13">
            <w:pPr>
              <w:pStyle w:val="TAC"/>
            </w:pPr>
            <w:r w:rsidRPr="00AE781B">
              <w:t>Including the reference cell</w:t>
            </w:r>
          </w:p>
        </w:tc>
      </w:tr>
      <w:tr w:rsidR="00632E85" w:rsidRPr="00AE781B" w14:paraId="684B677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7782FC"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EE8EE03"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8FFDB94" w14:textId="77777777" w:rsidR="00632E85" w:rsidRPr="00AE781B" w:rsidRDefault="00632E85" w:rsidP="001C2C13">
            <w:pPr>
              <w:pStyle w:val="TAC"/>
            </w:pPr>
            <w:r w:rsidRPr="00AE781B">
              <w:t>Cell 1: ‘1111111100000000’</w:t>
            </w:r>
          </w:p>
          <w:p w14:paraId="0A97AB97" w14:textId="77777777" w:rsidR="00632E85" w:rsidRPr="00AE781B" w:rsidRDefault="00632E85" w:rsidP="001C2C13">
            <w:pPr>
              <w:pStyle w:val="TAC"/>
            </w:pPr>
            <w:r w:rsidRPr="00AE781B">
              <w:t>Cell 2: ‘0000000011111111’</w:t>
            </w:r>
          </w:p>
          <w:p w14:paraId="779E65D7"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2B5ECD5" w14:textId="77777777" w:rsidR="00632E85" w:rsidRPr="00AE781B" w:rsidRDefault="00632E85" w:rsidP="001C2C13">
            <w:pPr>
              <w:pStyle w:val="TAC"/>
            </w:pPr>
            <w:r w:rsidRPr="00AE781B">
              <w:t>Corresponds to prs-MutingInfo defined in TS 36.355 [4]</w:t>
            </w:r>
          </w:p>
        </w:tc>
      </w:tr>
      <w:tr w:rsidR="00632E85" w:rsidRPr="00AE781B" w14:paraId="20CDCE0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CC3F81"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9AD0F7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F36BBF2"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1D4EE7B" w14:textId="77777777" w:rsidR="00632E85" w:rsidRPr="00AE781B" w:rsidRDefault="00632E85" w:rsidP="001C2C13">
            <w:pPr>
              <w:pStyle w:val="TAC"/>
            </w:pPr>
            <w:r w:rsidRPr="00AE781B">
              <w:t>The length of the time interval from the beginning of each test</w:t>
            </w:r>
          </w:p>
        </w:tc>
      </w:tr>
      <w:tr w:rsidR="00632E85" w:rsidRPr="00AE781B" w14:paraId="6386B89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265F196"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BF1B173"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2317E31"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FC2E98E" w14:textId="77777777" w:rsidR="00632E85" w:rsidRPr="00AE781B" w:rsidRDefault="00632E85" w:rsidP="001C2C13">
            <w:pPr>
              <w:pStyle w:val="TAC"/>
            </w:pPr>
            <w:r w:rsidRPr="00AE781B">
              <w:t>The length of the time interval that follows immediately after time interval T1</w:t>
            </w:r>
          </w:p>
        </w:tc>
      </w:tr>
      <w:tr w:rsidR="00632E85" w:rsidRPr="00AE781B" w14:paraId="340C3A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2634D32"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76954BAE"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8854E3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0D168580" w14:textId="77777777" w:rsidR="00632E85" w:rsidRPr="00AE781B" w:rsidRDefault="00632E85" w:rsidP="001C2C13">
            <w:pPr>
              <w:pStyle w:val="TAC"/>
            </w:pPr>
            <w:r w:rsidRPr="00AE781B">
              <w:t>The length of the time interval that follows immediately after time interval T2</w:t>
            </w:r>
          </w:p>
        </w:tc>
      </w:tr>
      <w:tr w:rsidR="00632E85" w:rsidRPr="00AE781B" w14:paraId="7FF5928F"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541D8635"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BB270C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579D4DBF"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48BC6EDB"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047156" w14:textId="77777777" w:rsidR="00632E85" w:rsidRPr="00AE781B" w:rsidRDefault="00632E85" w:rsidP="00155B46"/>
    <w:p w14:paraId="447CAD9C" w14:textId="77777777" w:rsidR="00632E85" w:rsidRPr="00AE781B" w:rsidRDefault="00632E85" w:rsidP="00632E85">
      <w:pPr>
        <w:pStyle w:val="Heading7"/>
      </w:pPr>
      <w:bookmarkStart w:id="513" w:name="_Toc27482078"/>
      <w:bookmarkStart w:id="514" w:name="_Toc68183328"/>
      <w:r w:rsidRPr="00AE781B">
        <w:t>9.4.2.1.4.2</w:t>
      </w:r>
      <w:r w:rsidRPr="00AE781B">
        <w:tab/>
        <w:t>Test procedure</w:t>
      </w:r>
      <w:bookmarkEnd w:id="513"/>
      <w:bookmarkEnd w:id="514"/>
    </w:p>
    <w:p w14:paraId="7E1D0A71" w14:textId="77777777" w:rsidR="00632E85" w:rsidRPr="00AE781B" w:rsidRDefault="00632E85" w:rsidP="00632E85">
      <w:r w:rsidRPr="00AE781B">
        <w:t>Same as in clause 9.4.1.1.4.2.</w:t>
      </w:r>
    </w:p>
    <w:p w14:paraId="3B2689E9" w14:textId="77777777" w:rsidR="00632E85" w:rsidRPr="00AE781B" w:rsidRDefault="00632E85" w:rsidP="00632E85">
      <w:pPr>
        <w:pStyle w:val="Heading7"/>
      </w:pPr>
      <w:bookmarkStart w:id="515" w:name="_Toc27482079"/>
      <w:bookmarkStart w:id="516" w:name="_Toc68183329"/>
      <w:r w:rsidRPr="00AE781B">
        <w:t>9.4.2.1.4.3</w:t>
      </w:r>
      <w:r w:rsidRPr="00AE781B">
        <w:tab/>
        <w:t>Message contents</w:t>
      </w:r>
      <w:bookmarkEnd w:id="515"/>
      <w:bookmarkEnd w:id="516"/>
    </w:p>
    <w:p w14:paraId="50858909" w14:textId="77777777" w:rsidR="00632E85" w:rsidRPr="00AE781B" w:rsidRDefault="00632E85" w:rsidP="00632E85">
      <w:pPr>
        <w:pStyle w:val="B1"/>
        <w:ind w:left="284"/>
      </w:pPr>
      <w:r w:rsidRPr="00AE781B">
        <w:t>Same as in clause 9.4.1.1.4.3</w:t>
      </w:r>
    </w:p>
    <w:p w14:paraId="2DE6EC7F" w14:textId="77777777" w:rsidR="00632E85" w:rsidRPr="00AE781B" w:rsidRDefault="00632E85" w:rsidP="00632E85">
      <w:pPr>
        <w:pStyle w:val="Heading6"/>
      </w:pPr>
      <w:bookmarkStart w:id="517" w:name="_Toc27482080"/>
      <w:bookmarkStart w:id="518" w:name="_Toc68183330"/>
      <w:r w:rsidRPr="00AE781B">
        <w:t>9.4.2.1.5</w:t>
      </w:r>
      <w:r w:rsidRPr="00AE781B">
        <w:tab/>
        <w:t>Test requirement</w:t>
      </w:r>
      <w:bookmarkEnd w:id="517"/>
      <w:bookmarkEnd w:id="518"/>
    </w:p>
    <w:p w14:paraId="0F0B8FE4" w14:textId="77777777" w:rsidR="00632E85" w:rsidRPr="00AE781B" w:rsidRDefault="00632E85" w:rsidP="00632E85">
      <w:r w:rsidRPr="00AE781B">
        <w:t>Same as in clause 9.4.1.1.5.</w:t>
      </w:r>
    </w:p>
    <w:p w14:paraId="499BE9CE" w14:textId="77777777" w:rsidR="00632E85" w:rsidRPr="00AE781B" w:rsidRDefault="00632E85" w:rsidP="00632E85">
      <w:pPr>
        <w:pStyle w:val="Heading4"/>
      </w:pPr>
      <w:bookmarkStart w:id="519" w:name="_Toc27482081"/>
      <w:bookmarkStart w:id="520" w:name="_Toc68183331"/>
      <w:r w:rsidRPr="00AE781B">
        <w:t>9.4.2.2</w:t>
      </w:r>
      <w:r w:rsidRPr="00AE781B">
        <w:tab/>
        <w:t xml:space="preserve">HD-FDD inter-frequency RSTD Measurement Reporting Delay in CE Mode A for </w:t>
      </w:r>
      <w:r w:rsidR="002950CB" w:rsidRPr="00AE781B">
        <w:t>Category M</w:t>
      </w:r>
      <w:r w:rsidRPr="00AE781B">
        <w:t>2</w:t>
      </w:r>
      <w:bookmarkEnd w:id="519"/>
      <w:bookmarkEnd w:id="520"/>
    </w:p>
    <w:p w14:paraId="7D6564B7" w14:textId="77777777" w:rsidR="00632E85" w:rsidRPr="00AE781B" w:rsidRDefault="00632E85" w:rsidP="00632E85">
      <w:pPr>
        <w:pStyle w:val="Heading6"/>
      </w:pPr>
      <w:bookmarkStart w:id="521" w:name="_Toc27482082"/>
      <w:bookmarkStart w:id="522" w:name="_Toc68183332"/>
      <w:r w:rsidRPr="00AE781B">
        <w:t>9.4.2.2.1</w:t>
      </w:r>
      <w:r w:rsidRPr="00AE781B">
        <w:tab/>
        <w:t>Test purpose</w:t>
      </w:r>
      <w:bookmarkEnd w:id="521"/>
      <w:bookmarkEnd w:id="522"/>
    </w:p>
    <w:p w14:paraId="35D5BB5D" w14:textId="77777777" w:rsidR="00632E85" w:rsidRPr="00AE781B" w:rsidRDefault="00632E85" w:rsidP="00632E85">
      <w:r w:rsidRPr="00AE781B">
        <w:t>To verify that the RSTD measurement reporting delay for UE Category M2 meets the performance requirements normal coverage mode in an environment with fading propagation conditions.</w:t>
      </w:r>
    </w:p>
    <w:p w14:paraId="6381B46D" w14:textId="77777777" w:rsidR="00632E85" w:rsidRPr="00AE781B" w:rsidRDefault="00632E85" w:rsidP="00632E85">
      <w:pPr>
        <w:pStyle w:val="Heading6"/>
      </w:pPr>
      <w:bookmarkStart w:id="523" w:name="_Toc27482083"/>
      <w:bookmarkStart w:id="524" w:name="_Toc68183333"/>
      <w:r w:rsidRPr="00AE781B">
        <w:t>9.4.2.2.2</w:t>
      </w:r>
      <w:r w:rsidRPr="00AE781B">
        <w:tab/>
        <w:t>Test applicability</w:t>
      </w:r>
      <w:bookmarkEnd w:id="523"/>
      <w:bookmarkEnd w:id="524"/>
    </w:p>
    <w:p w14:paraId="01F3AB0B" w14:textId="77777777" w:rsidR="00632E85" w:rsidRPr="00AE781B" w:rsidRDefault="00632E85" w:rsidP="00632E85">
      <w:r w:rsidRPr="00AE781B">
        <w:t xml:space="preserve">This test applies to E-UTRA HD-FDD UE Category M2 release 14 and forward that supports UE-assisted OTDOA and inter-frequency RSTD measurements. </w:t>
      </w:r>
    </w:p>
    <w:p w14:paraId="7BF5789E" w14:textId="77777777" w:rsidR="00632E85" w:rsidRPr="00AE781B" w:rsidRDefault="00632E85" w:rsidP="00632E85">
      <w:pPr>
        <w:pStyle w:val="Heading6"/>
      </w:pPr>
      <w:bookmarkStart w:id="525" w:name="_Toc27482084"/>
      <w:bookmarkStart w:id="526" w:name="_Toc68183334"/>
      <w:r w:rsidRPr="00AE781B">
        <w:lastRenderedPageBreak/>
        <w:t>9.4.2.2.3</w:t>
      </w:r>
      <w:r w:rsidRPr="00AE781B">
        <w:tab/>
        <w:t>Minimum conformance requirements</w:t>
      </w:r>
      <w:bookmarkEnd w:id="525"/>
      <w:bookmarkEnd w:id="526"/>
    </w:p>
    <w:p w14:paraId="13214B60" w14:textId="77777777" w:rsidR="00632E85" w:rsidRPr="00AE781B" w:rsidRDefault="00632E85" w:rsidP="00632E85">
      <w:r w:rsidRPr="00AE781B">
        <w:t>Same as in clause 9.4.1.1.3.</w:t>
      </w:r>
    </w:p>
    <w:p w14:paraId="7F5563BC" w14:textId="77777777" w:rsidR="00632E85" w:rsidRPr="00AE781B" w:rsidRDefault="00632E85" w:rsidP="00632E85">
      <w:r w:rsidRPr="00AE781B">
        <w:t>The normative reference for this requirement is TS 36.133 [23] clause 8.16.2.4.3 and A.8.13.4.</w:t>
      </w:r>
    </w:p>
    <w:p w14:paraId="09E0168A" w14:textId="77777777" w:rsidR="00632E85" w:rsidRPr="00AE781B" w:rsidRDefault="00632E85" w:rsidP="00632E85">
      <w:pPr>
        <w:pStyle w:val="Heading6"/>
      </w:pPr>
      <w:bookmarkStart w:id="527" w:name="_Toc27482085"/>
      <w:bookmarkStart w:id="528" w:name="_Toc68183335"/>
      <w:r w:rsidRPr="00AE781B">
        <w:t>9.4.2.2.4</w:t>
      </w:r>
      <w:r w:rsidRPr="00AE781B">
        <w:tab/>
        <w:t>Test description</w:t>
      </w:r>
      <w:bookmarkEnd w:id="527"/>
      <w:bookmarkEnd w:id="528"/>
    </w:p>
    <w:p w14:paraId="74CD6DB1" w14:textId="77777777" w:rsidR="00632E85" w:rsidRPr="00AE781B" w:rsidRDefault="00632E85" w:rsidP="00632E85">
      <w:pPr>
        <w:pStyle w:val="Heading7"/>
      </w:pPr>
      <w:bookmarkStart w:id="529" w:name="_Toc27482086"/>
      <w:bookmarkStart w:id="530" w:name="_Toc68183336"/>
      <w:r w:rsidRPr="00AE781B">
        <w:t>9.4.2.2.4.1</w:t>
      </w:r>
      <w:r w:rsidRPr="00AE781B">
        <w:tab/>
        <w:t>Initial conditions</w:t>
      </w:r>
      <w:bookmarkEnd w:id="529"/>
      <w:bookmarkEnd w:id="530"/>
    </w:p>
    <w:p w14:paraId="07F61D09" w14:textId="77777777" w:rsidR="00632E85" w:rsidRPr="00AE781B" w:rsidRDefault="00632E85" w:rsidP="00632E85">
      <w:pPr>
        <w:pStyle w:val="B1"/>
        <w:ind w:left="284"/>
      </w:pPr>
      <w:r w:rsidRPr="00AE781B">
        <w:t>Same as in clause 9.4.1.1.4.1 but replacing Table 9.4.1.1.4.1-1 with Table 9.4.2.2.4.1-1.</w:t>
      </w:r>
    </w:p>
    <w:p w14:paraId="07C48DF5" w14:textId="77777777" w:rsidR="00632E85" w:rsidRPr="00AE781B" w:rsidRDefault="00632E85" w:rsidP="00632E85">
      <w:pPr>
        <w:pStyle w:val="TH"/>
      </w:pPr>
      <w:r w:rsidRPr="00AE781B">
        <w:lastRenderedPageBreak/>
        <w:t>Table 9.4.2.2.4.1-1: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4999AC8F" w14:textId="77777777" w:rsidTr="001C2C13">
        <w:trPr>
          <w:cantSplit/>
          <w:jc w:val="center"/>
        </w:trPr>
        <w:tc>
          <w:tcPr>
            <w:tcW w:w="2377" w:type="dxa"/>
          </w:tcPr>
          <w:p w14:paraId="1A869F83" w14:textId="77777777" w:rsidR="00632E85" w:rsidRPr="00AE781B" w:rsidRDefault="00632E85" w:rsidP="001C2C13">
            <w:pPr>
              <w:pStyle w:val="TAH"/>
            </w:pPr>
            <w:r w:rsidRPr="00AE781B">
              <w:t>Parameter</w:t>
            </w:r>
          </w:p>
        </w:tc>
        <w:tc>
          <w:tcPr>
            <w:tcW w:w="664" w:type="dxa"/>
          </w:tcPr>
          <w:p w14:paraId="39A21E36" w14:textId="77777777" w:rsidR="00632E85" w:rsidRPr="00AE781B" w:rsidRDefault="00632E85" w:rsidP="001C2C13">
            <w:pPr>
              <w:pStyle w:val="TAH"/>
            </w:pPr>
            <w:r w:rsidRPr="00AE781B">
              <w:t>Unit</w:t>
            </w:r>
          </w:p>
        </w:tc>
        <w:tc>
          <w:tcPr>
            <w:tcW w:w="3260" w:type="dxa"/>
            <w:gridSpan w:val="2"/>
          </w:tcPr>
          <w:p w14:paraId="1B6DCB3F" w14:textId="77777777" w:rsidR="00632E85" w:rsidRPr="00AE781B" w:rsidRDefault="00632E85" w:rsidP="001C2C13">
            <w:pPr>
              <w:pStyle w:val="TAH"/>
            </w:pPr>
            <w:r w:rsidRPr="00AE781B">
              <w:t>Value</w:t>
            </w:r>
          </w:p>
        </w:tc>
        <w:tc>
          <w:tcPr>
            <w:tcW w:w="2897" w:type="dxa"/>
          </w:tcPr>
          <w:p w14:paraId="5E1AEA41" w14:textId="77777777" w:rsidR="00632E85" w:rsidRPr="00AE781B" w:rsidRDefault="00632E85" w:rsidP="001C2C13">
            <w:pPr>
              <w:pStyle w:val="TAH"/>
            </w:pPr>
            <w:r w:rsidRPr="00AE781B">
              <w:t>Comment</w:t>
            </w:r>
          </w:p>
        </w:tc>
      </w:tr>
      <w:tr w:rsidR="00632E85" w:rsidRPr="00AE781B" w14:paraId="2BF4DAB0" w14:textId="77777777" w:rsidTr="001C2C13">
        <w:trPr>
          <w:cantSplit/>
          <w:jc w:val="center"/>
        </w:trPr>
        <w:tc>
          <w:tcPr>
            <w:tcW w:w="2377" w:type="dxa"/>
            <w:vAlign w:val="center"/>
          </w:tcPr>
          <w:p w14:paraId="277DC7D6" w14:textId="77777777" w:rsidR="00632E85" w:rsidRPr="00AE781B" w:rsidRDefault="00632E85" w:rsidP="001C2C13">
            <w:pPr>
              <w:pStyle w:val="TAC"/>
            </w:pPr>
            <w:r w:rsidRPr="00AE781B">
              <w:t>Reference cell</w:t>
            </w:r>
          </w:p>
        </w:tc>
        <w:tc>
          <w:tcPr>
            <w:tcW w:w="664" w:type="dxa"/>
            <w:vAlign w:val="center"/>
          </w:tcPr>
          <w:p w14:paraId="1F682713" w14:textId="77777777" w:rsidR="00632E85" w:rsidRPr="00AE781B" w:rsidRDefault="00632E85" w:rsidP="001C2C13">
            <w:pPr>
              <w:pStyle w:val="TAC"/>
            </w:pPr>
          </w:p>
        </w:tc>
        <w:tc>
          <w:tcPr>
            <w:tcW w:w="3260" w:type="dxa"/>
            <w:gridSpan w:val="2"/>
            <w:vAlign w:val="center"/>
          </w:tcPr>
          <w:p w14:paraId="79AFBE91" w14:textId="77777777" w:rsidR="00632E85" w:rsidRPr="00AE781B" w:rsidRDefault="00632E85" w:rsidP="001C2C13">
            <w:pPr>
              <w:pStyle w:val="TAC"/>
            </w:pPr>
            <w:r w:rsidRPr="00AE781B">
              <w:t>Cell 1</w:t>
            </w:r>
          </w:p>
        </w:tc>
        <w:tc>
          <w:tcPr>
            <w:tcW w:w="2897" w:type="dxa"/>
            <w:vAlign w:val="center"/>
          </w:tcPr>
          <w:p w14:paraId="662EC97E"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6D64EFAF" w14:textId="77777777" w:rsidTr="001C2C13">
        <w:trPr>
          <w:cantSplit/>
          <w:jc w:val="center"/>
        </w:trPr>
        <w:tc>
          <w:tcPr>
            <w:tcW w:w="2377" w:type="dxa"/>
            <w:vAlign w:val="center"/>
          </w:tcPr>
          <w:p w14:paraId="6B766BB3" w14:textId="77777777" w:rsidR="00632E85" w:rsidRPr="00AE781B" w:rsidRDefault="00632E85" w:rsidP="001C2C13">
            <w:pPr>
              <w:pStyle w:val="TAC"/>
            </w:pPr>
            <w:r w:rsidRPr="00AE781B">
              <w:t>Neighbour cells</w:t>
            </w:r>
          </w:p>
        </w:tc>
        <w:tc>
          <w:tcPr>
            <w:tcW w:w="664" w:type="dxa"/>
            <w:vAlign w:val="center"/>
          </w:tcPr>
          <w:p w14:paraId="390EA318" w14:textId="77777777" w:rsidR="00632E85" w:rsidRPr="00AE781B" w:rsidRDefault="00632E85" w:rsidP="001C2C13">
            <w:pPr>
              <w:pStyle w:val="TAC"/>
            </w:pPr>
          </w:p>
        </w:tc>
        <w:tc>
          <w:tcPr>
            <w:tcW w:w="3260" w:type="dxa"/>
            <w:gridSpan w:val="2"/>
            <w:vAlign w:val="center"/>
          </w:tcPr>
          <w:p w14:paraId="0193AD4F" w14:textId="77777777" w:rsidR="00632E85" w:rsidRPr="00AE781B" w:rsidRDefault="00632E85" w:rsidP="001C2C13">
            <w:pPr>
              <w:pStyle w:val="TAC"/>
            </w:pPr>
            <w:r w:rsidRPr="00AE781B">
              <w:t>Cell 2 and Cell 3</w:t>
            </w:r>
          </w:p>
        </w:tc>
        <w:tc>
          <w:tcPr>
            <w:tcW w:w="2897" w:type="dxa"/>
            <w:vAlign w:val="center"/>
          </w:tcPr>
          <w:p w14:paraId="196C5E28"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1F07540A" w14:textId="77777777" w:rsidTr="001C2C13">
        <w:trPr>
          <w:cantSplit/>
          <w:jc w:val="center"/>
        </w:trPr>
        <w:tc>
          <w:tcPr>
            <w:tcW w:w="2377" w:type="dxa"/>
            <w:vAlign w:val="center"/>
          </w:tcPr>
          <w:p w14:paraId="544BF908" w14:textId="77777777" w:rsidR="00632E85" w:rsidRPr="00AE781B" w:rsidRDefault="00632E85" w:rsidP="001C2C13">
            <w:pPr>
              <w:pStyle w:val="TAC"/>
            </w:pPr>
            <w:r w:rsidRPr="00AE781B">
              <w:t>MPDCCH</w:t>
            </w:r>
          </w:p>
        </w:tc>
        <w:tc>
          <w:tcPr>
            <w:tcW w:w="664" w:type="dxa"/>
            <w:vAlign w:val="center"/>
          </w:tcPr>
          <w:p w14:paraId="019D9215" w14:textId="77777777" w:rsidR="00632E85" w:rsidRPr="00AE781B" w:rsidRDefault="00632E85" w:rsidP="001C2C13">
            <w:pPr>
              <w:pStyle w:val="TAC"/>
            </w:pPr>
          </w:p>
        </w:tc>
        <w:tc>
          <w:tcPr>
            <w:tcW w:w="3260" w:type="dxa"/>
            <w:gridSpan w:val="2"/>
            <w:vAlign w:val="center"/>
          </w:tcPr>
          <w:p w14:paraId="14F9F1DE" w14:textId="77777777" w:rsidR="00632E85" w:rsidRPr="00AE781B" w:rsidRDefault="00632E85" w:rsidP="001C2C13">
            <w:pPr>
              <w:pStyle w:val="TAC"/>
            </w:pPr>
            <w:r w:rsidRPr="00AE781B">
              <w:t>DL Reference Measurement Channel R.6 HD-FDD</w:t>
            </w:r>
          </w:p>
        </w:tc>
        <w:tc>
          <w:tcPr>
            <w:tcW w:w="2897" w:type="dxa"/>
            <w:vAlign w:val="center"/>
          </w:tcPr>
          <w:p w14:paraId="53C09B01" w14:textId="77777777" w:rsidR="00632E85" w:rsidRPr="00AE781B" w:rsidRDefault="00632E85" w:rsidP="001C2C13">
            <w:pPr>
              <w:pStyle w:val="TAC"/>
            </w:pPr>
            <w:r w:rsidRPr="00AE781B">
              <w:t>As specified in TS 36.521-3 [25] clause A.7.2</w:t>
            </w:r>
          </w:p>
        </w:tc>
      </w:tr>
      <w:tr w:rsidR="00632E85" w:rsidRPr="00AE781B" w14:paraId="275F31B0" w14:textId="77777777" w:rsidTr="001C2C13">
        <w:trPr>
          <w:cantSplit/>
          <w:jc w:val="center"/>
        </w:trPr>
        <w:tc>
          <w:tcPr>
            <w:tcW w:w="2377" w:type="dxa"/>
            <w:vAlign w:val="center"/>
          </w:tcPr>
          <w:p w14:paraId="772FB72E" w14:textId="77777777" w:rsidR="00632E85" w:rsidRPr="00AE781B" w:rsidRDefault="00632E85" w:rsidP="001C2C13">
            <w:pPr>
              <w:pStyle w:val="TAC"/>
            </w:pPr>
            <w:r w:rsidRPr="00AE781B">
              <w:rPr>
                <w:i/>
                <w:iCs/>
                <w:lang w:eastAsia="ko-KR"/>
              </w:rPr>
              <w:t>mPDCCH-startSF-UESS</w:t>
            </w:r>
          </w:p>
        </w:tc>
        <w:tc>
          <w:tcPr>
            <w:tcW w:w="664" w:type="dxa"/>
            <w:vAlign w:val="center"/>
          </w:tcPr>
          <w:p w14:paraId="7C935EB6" w14:textId="77777777" w:rsidR="00632E85" w:rsidRPr="00AE781B" w:rsidRDefault="00632E85" w:rsidP="001C2C13">
            <w:pPr>
              <w:pStyle w:val="TAC"/>
            </w:pPr>
          </w:p>
        </w:tc>
        <w:tc>
          <w:tcPr>
            <w:tcW w:w="3260" w:type="dxa"/>
            <w:gridSpan w:val="2"/>
            <w:vAlign w:val="center"/>
          </w:tcPr>
          <w:p w14:paraId="3CA567D3" w14:textId="77777777" w:rsidR="00632E85" w:rsidRPr="00AE781B" w:rsidRDefault="00632E85" w:rsidP="001C2C13">
            <w:pPr>
              <w:pStyle w:val="TAC"/>
            </w:pPr>
            <w:r w:rsidRPr="00AE781B">
              <w:rPr>
                <w:rFonts w:cs="Arial"/>
                <w:lang w:eastAsia="ko-KR"/>
              </w:rPr>
              <w:t>10</w:t>
            </w:r>
          </w:p>
        </w:tc>
        <w:tc>
          <w:tcPr>
            <w:tcW w:w="2897" w:type="dxa"/>
            <w:vAlign w:val="center"/>
          </w:tcPr>
          <w:p w14:paraId="308CDF4C"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0617234C">
                <v:shape id="_x0000_i1387"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0E57970E" w14:textId="77777777" w:rsidTr="001C2C13">
        <w:trPr>
          <w:cantSplit/>
          <w:jc w:val="center"/>
        </w:trPr>
        <w:tc>
          <w:tcPr>
            <w:tcW w:w="2377" w:type="dxa"/>
            <w:vAlign w:val="center"/>
          </w:tcPr>
          <w:p w14:paraId="0A0206EE"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D091B6" w14:textId="77777777" w:rsidR="00632E85" w:rsidRPr="00AE781B" w:rsidRDefault="00632E85" w:rsidP="001C2C13">
            <w:pPr>
              <w:pStyle w:val="TAC"/>
              <w:rPr>
                <w:bCs/>
              </w:rPr>
            </w:pPr>
            <w:r w:rsidRPr="00AE781B">
              <w:rPr>
                <w:bCs/>
              </w:rPr>
              <w:t>MHz</w:t>
            </w:r>
          </w:p>
        </w:tc>
        <w:tc>
          <w:tcPr>
            <w:tcW w:w="3260" w:type="dxa"/>
            <w:gridSpan w:val="2"/>
            <w:vAlign w:val="center"/>
          </w:tcPr>
          <w:p w14:paraId="7E729DE6" w14:textId="77777777" w:rsidR="00632E85" w:rsidRPr="00AE781B" w:rsidRDefault="00632E85" w:rsidP="001C2C13">
            <w:pPr>
              <w:pStyle w:val="TAC"/>
              <w:rPr>
                <w:bCs/>
              </w:rPr>
            </w:pPr>
            <w:r w:rsidRPr="00AE781B">
              <w:rPr>
                <w:bCs/>
              </w:rPr>
              <w:t>10</w:t>
            </w:r>
          </w:p>
        </w:tc>
        <w:tc>
          <w:tcPr>
            <w:tcW w:w="2897" w:type="dxa"/>
            <w:vAlign w:val="center"/>
          </w:tcPr>
          <w:p w14:paraId="0E2075E5" w14:textId="77777777" w:rsidR="00632E85" w:rsidRPr="00AE781B" w:rsidRDefault="00632E85" w:rsidP="001C2C13">
            <w:pPr>
              <w:pStyle w:val="TAC"/>
            </w:pPr>
          </w:p>
        </w:tc>
      </w:tr>
      <w:tr w:rsidR="00632E85" w:rsidRPr="00AE781B" w14:paraId="4C72EA9B" w14:textId="77777777" w:rsidTr="001C2C13">
        <w:trPr>
          <w:cantSplit/>
          <w:jc w:val="center"/>
        </w:trPr>
        <w:tc>
          <w:tcPr>
            <w:tcW w:w="2377" w:type="dxa"/>
            <w:vAlign w:val="center"/>
          </w:tcPr>
          <w:p w14:paraId="514AA4CA"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37A0B5C5" w14:textId="77777777" w:rsidR="00632E85" w:rsidRPr="00AE781B" w:rsidRDefault="00632E85" w:rsidP="001C2C13">
            <w:pPr>
              <w:pStyle w:val="TAC"/>
              <w:rPr>
                <w:bCs/>
              </w:rPr>
            </w:pPr>
          </w:p>
        </w:tc>
        <w:tc>
          <w:tcPr>
            <w:tcW w:w="3260" w:type="dxa"/>
            <w:gridSpan w:val="2"/>
            <w:vAlign w:val="center"/>
          </w:tcPr>
          <w:p w14:paraId="2B6A1EFC"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213369EA"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737B1865" w14:textId="77777777" w:rsidTr="001C2C13">
        <w:trPr>
          <w:cantSplit/>
          <w:jc w:val="center"/>
        </w:trPr>
        <w:tc>
          <w:tcPr>
            <w:tcW w:w="2377" w:type="dxa"/>
            <w:vAlign w:val="center"/>
          </w:tcPr>
          <w:p w14:paraId="6F9F29C7"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8129F98" w14:textId="77777777" w:rsidR="00632E85" w:rsidRPr="00AE781B" w:rsidRDefault="00632E85" w:rsidP="001C2C13">
            <w:pPr>
              <w:pStyle w:val="TAC"/>
              <w:rPr>
                <w:bCs/>
              </w:rPr>
            </w:pPr>
          </w:p>
        </w:tc>
        <w:tc>
          <w:tcPr>
            <w:tcW w:w="3260" w:type="dxa"/>
            <w:gridSpan w:val="2"/>
            <w:vAlign w:val="center"/>
          </w:tcPr>
          <w:p w14:paraId="0D815E11"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7026F78"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5D07F9C9" w14:textId="77777777" w:rsidTr="001C2C13">
        <w:trPr>
          <w:cantSplit/>
          <w:jc w:val="center"/>
        </w:trPr>
        <w:tc>
          <w:tcPr>
            <w:tcW w:w="2377" w:type="dxa"/>
            <w:vAlign w:val="center"/>
          </w:tcPr>
          <w:p w14:paraId="5463D7AC"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555BA6D" w14:textId="77777777" w:rsidR="00632E85" w:rsidRPr="00AE781B" w:rsidRDefault="00632E85" w:rsidP="001C2C13">
            <w:pPr>
              <w:pStyle w:val="TAC"/>
              <w:rPr>
                <w:bCs/>
              </w:rPr>
            </w:pPr>
            <w:r w:rsidRPr="00AE781B">
              <w:rPr>
                <w:bCs/>
              </w:rPr>
              <w:t>RB</w:t>
            </w:r>
          </w:p>
        </w:tc>
        <w:tc>
          <w:tcPr>
            <w:tcW w:w="3260" w:type="dxa"/>
            <w:gridSpan w:val="2"/>
            <w:vAlign w:val="center"/>
          </w:tcPr>
          <w:p w14:paraId="14DDB261"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1810F15B" w14:textId="77777777" w:rsidR="00632E85" w:rsidRPr="00AE781B" w:rsidRDefault="00632E85" w:rsidP="001C2C13">
            <w:pPr>
              <w:pStyle w:val="TAC"/>
            </w:pPr>
            <w:r w:rsidRPr="00AE781B">
              <w:t>PRS are transmitted over the system bandwidth</w:t>
            </w:r>
          </w:p>
        </w:tc>
      </w:tr>
      <w:tr w:rsidR="00632E85" w:rsidRPr="00AE781B" w14:paraId="57B77E92" w14:textId="77777777" w:rsidTr="001C2C13">
        <w:trPr>
          <w:cantSplit/>
          <w:jc w:val="center"/>
        </w:trPr>
        <w:tc>
          <w:tcPr>
            <w:tcW w:w="2377" w:type="dxa"/>
            <w:vAlign w:val="center"/>
          </w:tcPr>
          <w:p w14:paraId="16068A09"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40B1C1B9">
                <v:shape id="_x0000_i1388" type="#_x0000_t75" style="width:18.75pt;height:13.5pt" o:ole="">
                  <v:imagedata r:id="rId72" o:title=""/>
                </v:shape>
                <o:OLEObject Type="Embed" ProgID="Equation.3" ShapeID="_x0000_i1388" DrawAspect="Content" ObjectID="_1774200299" r:id="rId352"/>
              </w:object>
            </w:r>
            <w:r w:rsidRPr="00AE781B">
              <w:rPr>
                <w:vertAlign w:val="superscript"/>
              </w:rPr>
              <w:t xml:space="preserve"> Note 2</w:t>
            </w:r>
          </w:p>
        </w:tc>
        <w:tc>
          <w:tcPr>
            <w:tcW w:w="664" w:type="dxa"/>
            <w:vAlign w:val="center"/>
          </w:tcPr>
          <w:p w14:paraId="13EA31F8" w14:textId="77777777" w:rsidR="00632E85" w:rsidRPr="00AE781B" w:rsidRDefault="00632E85" w:rsidP="001C2C13">
            <w:pPr>
              <w:pStyle w:val="TAC"/>
              <w:rPr>
                <w:bCs/>
              </w:rPr>
            </w:pPr>
          </w:p>
        </w:tc>
        <w:tc>
          <w:tcPr>
            <w:tcW w:w="3260" w:type="dxa"/>
            <w:gridSpan w:val="2"/>
            <w:vAlign w:val="center"/>
          </w:tcPr>
          <w:p w14:paraId="1A8BC180" w14:textId="77777777" w:rsidR="00632E85" w:rsidRPr="00AE781B" w:rsidRDefault="00632E85" w:rsidP="001C2C13">
            <w:pPr>
              <w:pStyle w:val="TAC"/>
              <w:rPr>
                <w:rFonts w:cs="Arial"/>
                <w:lang w:eastAsia="ko-KR"/>
              </w:rPr>
            </w:pPr>
            <w:r w:rsidRPr="00AE781B">
              <w:rPr>
                <w:rFonts w:cs="Arial"/>
                <w:bCs/>
                <w:lang w:eastAsia="ko-KR"/>
              </w:rPr>
              <w:t>Cell 1: 142,</w:t>
            </w:r>
          </w:p>
          <w:p w14:paraId="7E8B0D22"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3783D60D"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7E61A900">
                <v:shape id="_x0000_i1389" type="#_x0000_t75" style="width:47.25pt;height:15.75pt" o:ole="">
                  <v:imagedata r:id="rId74" o:title=""/>
                </v:shape>
                <o:OLEObject Type="Embed" ProgID="Equation.3" ShapeID="_x0000_i1389" DrawAspect="Content" ObjectID="_1774200300" r:id="rId353"/>
              </w:object>
            </w:r>
            <w:r w:rsidRPr="00AE781B">
              <w:t xml:space="preserve"> DL subframes, as defined in 3GPP TS 36.211 [26], Table 6.10.4.3-1</w:t>
            </w:r>
          </w:p>
        </w:tc>
      </w:tr>
      <w:tr w:rsidR="00632E85" w:rsidRPr="00AE781B" w14:paraId="2D2C7799" w14:textId="77777777" w:rsidTr="001C2C13">
        <w:trPr>
          <w:cantSplit/>
          <w:jc w:val="center"/>
        </w:trPr>
        <w:tc>
          <w:tcPr>
            <w:tcW w:w="2377" w:type="dxa"/>
            <w:vAlign w:val="center"/>
          </w:tcPr>
          <w:p w14:paraId="357F9CAD" w14:textId="77777777" w:rsidR="00632E85" w:rsidRPr="00AE781B" w:rsidRDefault="00632E85" w:rsidP="001C2C13">
            <w:pPr>
              <w:pStyle w:val="TAC"/>
              <w:rPr>
                <w:bCs/>
              </w:rPr>
            </w:pPr>
            <w:r w:rsidRPr="00AE781B">
              <w:rPr>
                <w:bCs/>
              </w:rPr>
              <w:t xml:space="preserve">Number of consecutive downlink positioning subframes </w:t>
            </w:r>
            <w:r w:rsidR="00094AA7">
              <w:rPr>
                <w:position w:val="-10"/>
              </w:rPr>
              <w:pict w14:anchorId="039D5A31">
                <v:shape id="_x0000_i1390" type="#_x0000_t75" style="width:24.75pt;height:15pt">
                  <v:imagedata r:id="rId76" o:title=""/>
                </v:shape>
              </w:pict>
            </w:r>
            <w:r w:rsidRPr="00AE781B">
              <w:rPr>
                <w:vertAlign w:val="superscript"/>
              </w:rPr>
              <w:t xml:space="preserve"> Note 2</w:t>
            </w:r>
          </w:p>
        </w:tc>
        <w:tc>
          <w:tcPr>
            <w:tcW w:w="664" w:type="dxa"/>
            <w:vAlign w:val="center"/>
          </w:tcPr>
          <w:p w14:paraId="7BAA796D" w14:textId="77777777" w:rsidR="00632E85" w:rsidRPr="00AE781B" w:rsidRDefault="00632E85" w:rsidP="001C2C13">
            <w:pPr>
              <w:pStyle w:val="TAC"/>
              <w:rPr>
                <w:bCs/>
              </w:rPr>
            </w:pPr>
          </w:p>
        </w:tc>
        <w:tc>
          <w:tcPr>
            <w:tcW w:w="1630" w:type="dxa"/>
            <w:vAlign w:val="center"/>
          </w:tcPr>
          <w:p w14:paraId="56014FF8" w14:textId="77777777" w:rsidR="00632E85" w:rsidRPr="00AE781B" w:rsidRDefault="00632E85" w:rsidP="001C2C13">
            <w:pPr>
              <w:pStyle w:val="TAC"/>
              <w:rPr>
                <w:bCs/>
              </w:rPr>
            </w:pPr>
            <w:r w:rsidRPr="00AE781B">
              <w:rPr>
                <w:bCs/>
              </w:rPr>
              <w:t>4</w:t>
            </w:r>
          </w:p>
        </w:tc>
        <w:tc>
          <w:tcPr>
            <w:tcW w:w="1630" w:type="dxa"/>
            <w:vAlign w:val="center"/>
          </w:tcPr>
          <w:p w14:paraId="0B65C339" w14:textId="77777777" w:rsidR="00632E85" w:rsidRPr="00AE781B" w:rsidRDefault="00632E85" w:rsidP="001C2C13">
            <w:pPr>
              <w:pStyle w:val="TAC"/>
              <w:rPr>
                <w:bCs/>
              </w:rPr>
            </w:pPr>
            <w:r w:rsidRPr="00AE781B">
              <w:rPr>
                <w:bCs/>
              </w:rPr>
              <w:t>2</w:t>
            </w:r>
          </w:p>
        </w:tc>
        <w:tc>
          <w:tcPr>
            <w:tcW w:w="2897" w:type="dxa"/>
            <w:vAlign w:val="center"/>
          </w:tcPr>
          <w:p w14:paraId="59FF2B49" w14:textId="77777777" w:rsidR="00632E85" w:rsidRPr="00AE781B" w:rsidRDefault="00632E85" w:rsidP="001C2C13">
            <w:pPr>
              <w:pStyle w:val="TAC"/>
            </w:pPr>
            <w:r w:rsidRPr="00AE781B">
              <w:t>As defined in 3GPP TS 36.211 [26]. The number of subframes in a positioning occasion</w:t>
            </w:r>
          </w:p>
        </w:tc>
      </w:tr>
      <w:tr w:rsidR="00632E85" w:rsidRPr="00AE781B" w14:paraId="62BA8D57" w14:textId="77777777" w:rsidTr="001C2C13">
        <w:trPr>
          <w:cantSplit/>
          <w:jc w:val="center"/>
        </w:trPr>
        <w:tc>
          <w:tcPr>
            <w:tcW w:w="2377" w:type="dxa"/>
            <w:vAlign w:val="center"/>
          </w:tcPr>
          <w:p w14:paraId="1DF4E786"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762C955" w14:textId="77777777" w:rsidR="00632E85" w:rsidRPr="00AE781B" w:rsidRDefault="00632E85" w:rsidP="001C2C13">
            <w:pPr>
              <w:pStyle w:val="TAC"/>
              <w:rPr>
                <w:bCs/>
              </w:rPr>
            </w:pPr>
          </w:p>
        </w:tc>
        <w:tc>
          <w:tcPr>
            <w:tcW w:w="3260" w:type="dxa"/>
            <w:gridSpan w:val="2"/>
            <w:vAlign w:val="center"/>
          </w:tcPr>
          <w:p w14:paraId="03D2B0ED" w14:textId="77777777" w:rsidR="00632E85" w:rsidRPr="00AE781B" w:rsidRDefault="00632E85" w:rsidP="001C2C13">
            <w:pPr>
              <w:pStyle w:val="TAC"/>
              <w:rPr>
                <w:bCs/>
              </w:rPr>
            </w:pPr>
            <w:r w:rsidRPr="00AE781B">
              <w:rPr>
                <w:bCs/>
              </w:rPr>
              <w:t>(PCI of Cell 1 – PCI of Cell 2)mod6=0</w:t>
            </w:r>
          </w:p>
          <w:p w14:paraId="44DA2EEB" w14:textId="77777777" w:rsidR="00632E85" w:rsidRPr="00AE781B" w:rsidRDefault="00632E85" w:rsidP="001C2C13">
            <w:pPr>
              <w:pStyle w:val="TAC"/>
              <w:rPr>
                <w:bCs/>
              </w:rPr>
            </w:pPr>
            <w:r w:rsidRPr="00AE781B">
              <w:rPr>
                <w:bCs/>
              </w:rPr>
              <w:t>and</w:t>
            </w:r>
          </w:p>
          <w:p w14:paraId="0146B768"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10F6AF9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A63F34D" w14:textId="77777777" w:rsidTr="001C2C13">
        <w:trPr>
          <w:cantSplit/>
          <w:jc w:val="center"/>
        </w:trPr>
        <w:tc>
          <w:tcPr>
            <w:tcW w:w="2377" w:type="dxa"/>
            <w:vAlign w:val="center"/>
          </w:tcPr>
          <w:p w14:paraId="29CD4060"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422B651D" w14:textId="77777777" w:rsidR="00632E85" w:rsidRPr="00AE781B" w:rsidRDefault="00632E85" w:rsidP="001C2C13">
            <w:pPr>
              <w:pStyle w:val="TAC"/>
              <w:rPr>
                <w:bCs/>
              </w:rPr>
            </w:pPr>
          </w:p>
        </w:tc>
        <w:tc>
          <w:tcPr>
            <w:tcW w:w="3260" w:type="dxa"/>
            <w:gridSpan w:val="2"/>
            <w:vAlign w:val="center"/>
          </w:tcPr>
          <w:p w14:paraId="15D2D2E5" w14:textId="77777777" w:rsidR="00632E85" w:rsidRPr="00AE781B" w:rsidRDefault="00632E85" w:rsidP="001C2C13">
            <w:pPr>
              <w:pStyle w:val="TAC"/>
              <w:rPr>
                <w:bCs/>
              </w:rPr>
            </w:pPr>
            <w:r w:rsidRPr="00AE781B">
              <w:rPr>
                <w:bCs/>
              </w:rPr>
              <w:t>Normal</w:t>
            </w:r>
          </w:p>
        </w:tc>
        <w:tc>
          <w:tcPr>
            <w:tcW w:w="2897" w:type="dxa"/>
            <w:vAlign w:val="center"/>
          </w:tcPr>
          <w:p w14:paraId="53F147FF" w14:textId="77777777" w:rsidR="00632E85" w:rsidRPr="00AE781B" w:rsidRDefault="00632E85" w:rsidP="001C2C13">
            <w:pPr>
              <w:pStyle w:val="TAC"/>
            </w:pPr>
          </w:p>
        </w:tc>
      </w:tr>
      <w:tr w:rsidR="00632E85" w:rsidRPr="00AE781B" w14:paraId="46EED933" w14:textId="77777777" w:rsidTr="001C2C13">
        <w:trPr>
          <w:cantSplit/>
          <w:jc w:val="center"/>
        </w:trPr>
        <w:tc>
          <w:tcPr>
            <w:tcW w:w="2377" w:type="dxa"/>
            <w:vAlign w:val="center"/>
          </w:tcPr>
          <w:p w14:paraId="1779BFDF" w14:textId="77777777" w:rsidR="00632E85" w:rsidRPr="00AE781B" w:rsidRDefault="00632E85" w:rsidP="001C2C13">
            <w:pPr>
              <w:pStyle w:val="TAC"/>
              <w:rPr>
                <w:bCs/>
              </w:rPr>
            </w:pPr>
            <w:r w:rsidRPr="00AE781B">
              <w:rPr>
                <w:bCs/>
              </w:rPr>
              <w:t>DRX</w:t>
            </w:r>
          </w:p>
        </w:tc>
        <w:tc>
          <w:tcPr>
            <w:tcW w:w="664" w:type="dxa"/>
            <w:vAlign w:val="center"/>
          </w:tcPr>
          <w:p w14:paraId="34C27AE5" w14:textId="77777777" w:rsidR="00632E85" w:rsidRPr="00AE781B" w:rsidRDefault="00632E85" w:rsidP="001C2C13">
            <w:pPr>
              <w:pStyle w:val="TAC"/>
              <w:rPr>
                <w:bCs/>
              </w:rPr>
            </w:pPr>
          </w:p>
        </w:tc>
        <w:tc>
          <w:tcPr>
            <w:tcW w:w="3260" w:type="dxa"/>
            <w:gridSpan w:val="2"/>
            <w:vAlign w:val="center"/>
          </w:tcPr>
          <w:p w14:paraId="23F17577" w14:textId="77777777" w:rsidR="00632E85" w:rsidRPr="00AE781B" w:rsidRDefault="00632E85" w:rsidP="001C2C13">
            <w:pPr>
              <w:pStyle w:val="TAC"/>
              <w:rPr>
                <w:bCs/>
              </w:rPr>
            </w:pPr>
            <w:r w:rsidRPr="00AE781B">
              <w:rPr>
                <w:bCs/>
              </w:rPr>
              <w:t>ON</w:t>
            </w:r>
          </w:p>
        </w:tc>
        <w:tc>
          <w:tcPr>
            <w:tcW w:w="2897" w:type="dxa"/>
            <w:vAlign w:val="center"/>
          </w:tcPr>
          <w:p w14:paraId="01341AA5" w14:textId="77777777" w:rsidR="00632E85" w:rsidRPr="00AE781B" w:rsidRDefault="00632E85" w:rsidP="001C2C13">
            <w:pPr>
              <w:pStyle w:val="TAC"/>
            </w:pPr>
            <w:r w:rsidRPr="00AE781B">
              <w:t>DRX parameters are further specified in Table 9.4.1.1.4.1-2</w:t>
            </w:r>
          </w:p>
        </w:tc>
      </w:tr>
      <w:tr w:rsidR="00632E85" w:rsidRPr="00AE781B" w14:paraId="79C19CEC" w14:textId="77777777" w:rsidTr="001C2C13">
        <w:trPr>
          <w:cantSplit/>
          <w:jc w:val="center"/>
        </w:trPr>
        <w:tc>
          <w:tcPr>
            <w:tcW w:w="2377" w:type="dxa"/>
            <w:vAlign w:val="center"/>
          </w:tcPr>
          <w:p w14:paraId="540F4847"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6954AD6C" w14:textId="77777777" w:rsidR="00632E85" w:rsidRPr="00AE781B" w:rsidRDefault="00632E85" w:rsidP="001C2C13">
            <w:pPr>
              <w:pStyle w:val="TAC"/>
              <w:rPr>
                <w:bCs/>
              </w:rPr>
            </w:pPr>
          </w:p>
        </w:tc>
        <w:tc>
          <w:tcPr>
            <w:tcW w:w="3260" w:type="dxa"/>
            <w:gridSpan w:val="2"/>
            <w:vAlign w:val="center"/>
          </w:tcPr>
          <w:p w14:paraId="708DFC12"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120C37B4"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797D3D2F" w14:textId="77777777" w:rsidTr="001C2C13">
        <w:trPr>
          <w:cantSplit/>
          <w:jc w:val="center"/>
        </w:trPr>
        <w:tc>
          <w:tcPr>
            <w:tcW w:w="2377" w:type="dxa"/>
            <w:vAlign w:val="center"/>
          </w:tcPr>
          <w:p w14:paraId="13AE1434" w14:textId="77777777" w:rsidR="00632E85" w:rsidRPr="00AE781B" w:rsidRDefault="00632E85" w:rsidP="001C2C13">
            <w:pPr>
              <w:pStyle w:val="TAC"/>
              <w:rPr>
                <w:bCs/>
              </w:rPr>
            </w:pPr>
            <w:r w:rsidRPr="00AE781B">
              <w:rPr>
                <w:rFonts w:cs="Arial"/>
                <w:snapToGrid w:val="0"/>
                <w:lang w:eastAsia="ko-KR"/>
              </w:rPr>
              <w:t>slotNumberOffset</w:t>
            </w:r>
          </w:p>
        </w:tc>
        <w:tc>
          <w:tcPr>
            <w:tcW w:w="664" w:type="dxa"/>
            <w:vAlign w:val="center"/>
          </w:tcPr>
          <w:p w14:paraId="1849DC25" w14:textId="77777777" w:rsidR="00632E85" w:rsidRPr="00AE781B" w:rsidRDefault="00632E85" w:rsidP="001C2C13">
            <w:pPr>
              <w:pStyle w:val="TAC"/>
              <w:rPr>
                <w:bCs/>
              </w:rPr>
            </w:pPr>
          </w:p>
        </w:tc>
        <w:tc>
          <w:tcPr>
            <w:tcW w:w="3260" w:type="dxa"/>
            <w:gridSpan w:val="2"/>
            <w:vAlign w:val="center"/>
          </w:tcPr>
          <w:p w14:paraId="648F3555"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64FDD911"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1A0FA77D" w14:textId="77777777" w:rsidTr="001C2C13">
        <w:trPr>
          <w:cantSplit/>
          <w:jc w:val="center"/>
        </w:trPr>
        <w:tc>
          <w:tcPr>
            <w:tcW w:w="2377" w:type="dxa"/>
            <w:vAlign w:val="center"/>
          </w:tcPr>
          <w:p w14:paraId="54A13660"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7AFD5E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3FAE786E" w14:textId="77777777" w:rsidR="00632E85" w:rsidRPr="00AE781B" w:rsidRDefault="00632E85" w:rsidP="001C2C13">
            <w:pPr>
              <w:pStyle w:val="TAC"/>
              <w:rPr>
                <w:rFonts w:cs="Arial"/>
                <w:lang w:eastAsia="en-US"/>
              </w:rPr>
            </w:pPr>
            <w:r w:rsidRPr="00AE781B">
              <w:rPr>
                <w:rFonts w:cs="Arial"/>
                <w:lang w:eastAsia="en-US"/>
              </w:rPr>
              <w:t>Cell 2 to Cell 1: 1</w:t>
            </w:r>
          </w:p>
          <w:p w14:paraId="234EE88F"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53C6C33" w14:textId="77777777" w:rsidR="00632E85" w:rsidRPr="00AE781B" w:rsidRDefault="00632E85" w:rsidP="001C2C13">
            <w:pPr>
              <w:pStyle w:val="TAC"/>
            </w:pPr>
            <w:r w:rsidRPr="00AE781B">
              <w:t>PRS are transmitted from synchronous cells</w:t>
            </w:r>
          </w:p>
        </w:tc>
      </w:tr>
      <w:tr w:rsidR="00632E85" w:rsidRPr="00AE781B" w14:paraId="3155003D" w14:textId="77777777" w:rsidTr="001C2C13">
        <w:trPr>
          <w:cantSplit/>
          <w:jc w:val="center"/>
        </w:trPr>
        <w:tc>
          <w:tcPr>
            <w:tcW w:w="2377" w:type="dxa"/>
            <w:vAlign w:val="center"/>
          </w:tcPr>
          <w:p w14:paraId="65991A69" w14:textId="77777777" w:rsidR="00632E85" w:rsidRPr="00AE781B" w:rsidRDefault="00632E85" w:rsidP="001C2C13">
            <w:pPr>
              <w:pStyle w:val="TAC"/>
            </w:pPr>
            <w:r w:rsidRPr="00AE781B">
              <w:lastRenderedPageBreak/>
              <w:t xml:space="preserve">Expected RSTD </w:t>
            </w:r>
            <w:r w:rsidRPr="00AE781B">
              <w:rPr>
                <w:vertAlign w:val="superscript"/>
              </w:rPr>
              <w:t>Note 1</w:t>
            </w:r>
          </w:p>
        </w:tc>
        <w:tc>
          <w:tcPr>
            <w:tcW w:w="664" w:type="dxa"/>
            <w:vAlign w:val="center"/>
          </w:tcPr>
          <w:p w14:paraId="3D970A3B"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66705C56" w14:textId="77777777" w:rsidR="00632E85" w:rsidRPr="00AE781B" w:rsidRDefault="00632E85" w:rsidP="001C2C13">
            <w:pPr>
              <w:pStyle w:val="TAC"/>
              <w:rPr>
                <w:rFonts w:cs="Arial"/>
                <w:lang w:eastAsia="en-US"/>
              </w:rPr>
            </w:pPr>
            <w:r w:rsidRPr="00AE781B">
              <w:rPr>
                <w:rFonts w:cs="Arial"/>
                <w:lang w:eastAsia="en-US"/>
              </w:rPr>
              <w:t xml:space="preserve">Cell 2: -2 </w:t>
            </w:r>
          </w:p>
          <w:p w14:paraId="7F934673" w14:textId="77777777" w:rsidR="00632E85" w:rsidRPr="00AE781B" w:rsidRDefault="00632E85" w:rsidP="001C2C13">
            <w:pPr>
              <w:pStyle w:val="TAC"/>
              <w:rPr>
                <w:rFonts w:cs="Arial"/>
                <w:lang w:eastAsia="en-US"/>
              </w:rPr>
            </w:pPr>
            <w:r w:rsidRPr="00AE781B">
              <w:rPr>
                <w:rFonts w:cs="Arial"/>
                <w:lang w:eastAsia="en-US"/>
              </w:rPr>
              <w:t>Cell 3: 2</w:t>
            </w:r>
          </w:p>
          <w:p w14:paraId="5002A99B"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113174A8"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6BF7B3B0" w14:textId="77777777" w:rsidTr="001C2C13">
        <w:trPr>
          <w:cantSplit/>
          <w:jc w:val="center"/>
        </w:trPr>
        <w:tc>
          <w:tcPr>
            <w:tcW w:w="2377" w:type="dxa"/>
            <w:vAlign w:val="center"/>
          </w:tcPr>
          <w:p w14:paraId="24F6E846"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F397D2D"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B840695" w14:textId="77777777" w:rsidR="00632E85" w:rsidRPr="00AE781B" w:rsidRDefault="00632E85" w:rsidP="001C2C13">
            <w:pPr>
              <w:pStyle w:val="TAC"/>
            </w:pPr>
            <w:r w:rsidRPr="00AE781B">
              <w:t>5</w:t>
            </w:r>
          </w:p>
        </w:tc>
        <w:tc>
          <w:tcPr>
            <w:tcW w:w="2897" w:type="dxa"/>
            <w:vAlign w:val="center"/>
          </w:tcPr>
          <w:p w14:paraId="22FD56CD"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2C90788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8B55024"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ED02973"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2D31FB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743134" w14:textId="77777777" w:rsidR="00632E85" w:rsidRPr="00AE781B" w:rsidRDefault="00632E85" w:rsidP="001C2C13">
            <w:pPr>
              <w:pStyle w:val="TAC"/>
            </w:pPr>
            <w:r w:rsidRPr="00AE781B">
              <w:t>Including the reference cell</w:t>
            </w:r>
          </w:p>
        </w:tc>
      </w:tr>
      <w:tr w:rsidR="00632E85" w:rsidRPr="00AE781B" w14:paraId="13F4AEC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6D78D6"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C18BC0"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B1B0EB4" w14:textId="77777777" w:rsidR="00632E85" w:rsidRPr="00AE781B" w:rsidRDefault="00632E85" w:rsidP="001C2C13">
            <w:pPr>
              <w:pStyle w:val="TAC"/>
            </w:pPr>
            <w:r w:rsidRPr="00AE781B">
              <w:t>Cell 1: ‘1111111100000000’</w:t>
            </w:r>
          </w:p>
          <w:p w14:paraId="180FF3F2" w14:textId="77777777" w:rsidR="00632E85" w:rsidRPr="00AE781B" w:rsidRDefault="00632E85" w:rsidP="001C2C13">
            <w:pPr>
              <w:pStyle w:val="TAC"/>
            </w:pPr>
            <w:r w:rsidRPr="00AE781B">
              <w:t>Cell 2: ‘0000000011111111’</w:t>
            </w:r>
          </w:p>
          <w:p w14:paraId="370E5B9D"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CDD6190" w14:textId="77777777" w:rsidR="00632E85" w:rsidRPr="00AE781B" w:rsidRDefault="00632E85" w:rsidP="001C2C13">
            <w:pPr>
              <w:pStyle w:val="TAC"/>
            </w:pPr>
            <w:r w:rsidRPr="00AE781B">
              <w:t>Corresponds to prs-MutingInfo defined in TS 36.355 [4]</w:t>
            </w:r>
          </w:p>
        </w:tc>
      </w:tr>
      <w:tr w:rsidR="00632E85" w:rsidRPr="00AE781B" w14:paraId="533D97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E0C2A2"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597943F"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31F1518"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3A791C40" w14:textId="77777777" w:rsidR="00632E85" w:rsidRPr="00AE781B" w:rsidRDefault="00632E85" w:rsidP="001C2C13">
            <w:pPr>
              <w:pStyle w:val="TAC"/>
            </w:pPr>
            <w:r w:rsidRPr="00AE781B">
              <w:t>The length of the time interval from the beginning of each test</w:t>
            </w:r>
          </w:p>
        </w:tc>
      </w:tr>
      <w:tr w:rsidR="00632E85" w:rsidRPr="00AE781B" w14:paraId="3482443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CEE7677"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343ACEA"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64D6640"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5258658A"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43C3321" w14:textId="77777777" w:rsidR="00632E85" w:rsidRPr="00AE781B" w:rsidRDefault="00632E85" w:rsidP="001C2C13">
            <w:pPr>
              <w:pStyle w:val="TAC"/>
            </w:pPr>
            <w:r w:rsidRPr="00AE781B">
              <w:t>The length of the time interval that follows immediately after time interval T1</w:t>
            </w:r>
          </w:p>
        </w:tc>
      </w:tr>
      <w:tr w:rsidR="00632E85" w:rsidRPr="00AE781B" w14:paraId="672F00D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47FD9E9"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7D770A6"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F096233"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06092CD3"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29095C84" w14:textId="77777777" w:rsidR="00632E85" w:rsidRPr="00AE781B" w:rsidRDefault="00632E85" w:rsidP="001C2C13">
            <w:pPr>
              <w:pStyle w:val="TAC"/>
            </w:pPr>
            <w:r w:rsidRPr="00AE781B">
              <w:t>The length of the time interval that follows immediately after time interval T2</w:t>
            </w:r>
          </w:p>
        </w:tc>
      </w:tr>
      <w:tr w:rsidR="00632E85" w:rsidRPr="00AE781B" w14:paraId="6FEB971F"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113FACCB"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52D4B12D"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49DE57D"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879B397"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C11766D" w14:textId="77777777" w:rsidR="00632E85" w:rsidRPr="00AE781B" w:rsidRDefault="00632E85" w:rsidP="00155B46"/>
    <w:p w14:paraId="04F8F850" w14:textId="77777777" w:rsidR="00632E85" w:rsidRPr="00AE781B" w:rsidRDefault="00632E85" w:rsidP="00632E85">
      <w:pPr>
        <w:pStyle w:val="Heading7"/>
      </w:pPr>
      <w:bookmarkStart w:id="531" w:name="_Toc27482087"/>
      <w:bookmarkStart w:id="532" w:name="_Toc68183337"/>
      <w:r w:rsidRPr="00AE781B">
        <w:t>9.4.2.2.4.2</w:t>
      </w:r>
      <w:r w:rsidRPr="00AE781B">
        <w:tab/>
        <w:t>Test procedure</w:t>
      </w:r>
      <w:bookmarkEnd w:id="531"/>
      <w:bookmarkEnd w:id="532"/>
    </w:p>
    <w:p w14:paraId="5E5AB7D4" w14:textId="77777777" w:rsidR="00632E85" w:rsidRPr="00AE781B" w:rsidRDefault="00632E85" w:rsidP="00632E85">
      <w:pPr>
        <w:pStyle w:val="B1"/>
        <w:ind w:left="284"/>
      </w:pPr>
      <w:r w:rsidRPr="00AE781B">
        <w:t>Same as in clause 9.4.1.1.4.2 but with the following additional step:</w:t>
      </w:r>
    </w:p>
    <w:p w14:paraId="594B24A5" w14:textId="77777777" w:rsidR="00632E85" w:rsidRPr="00AE781B" w:rsidRDefault="00632E85" w:rsidP="00632E85">
      <w:pPr>
        <w:pStyle w:val="B1"/>
        <w:ind w:left="284"/>
      </w:pPr>
      <w:r w:rsidRPr="00AE781B">
        <w:t>14.</w:t>
      </w:r>
      <w:r w:rsidRPr="00AE781B">
        <w:tab/>
        <w:t>Repeat step 1-13 for each sub-test in Table 9.4.2.2.4.1-1 as appropriate.</w:t>
      </w:r>
    </w:p>
    <w:p w14:paraId="32C9A59C" w14:textId="77777777" w:rsidR="00632E85" w:rsidRPr="00AE781B" w:rsidRDefault="00632E85" w:rsidP="00632E85">
      <w:pPr>
        <w:pStyle w:val="Heading7"/>
      </w:pPr>
      <w:bookmarkStart w:id="533" w:name="_Toc27482088"/>
      <w:bookmarkStart w:id="534" w:name="_Toc68183338"/>
      <w:r w:rsidRPr="00AE781B">
        <w:t>9.4.2.2.4.3</w:t>
      </w:r>
      <w:r w:rsidRPr="00AE781B">
        <w:tab/>
        <w:t>Message contents</w:t>
      </w:r>
      <w:bookmarkEnd w:id="533"/>
      <w:bookmarkEnd w:id="534"/>
    </w:p>
    <w:p w14:paraId="7CE31913" w14:textId="77777777" w:rsidR="00632E85" w:rsidRPr="00AE781B" w:rsidRDefault="00632E85" w:rsidP="00632E85">
      <w:pPr>
        <w:pStyle w:val="B1"/>
        <w:ind w:left="284"/>
      </w:pPr>
      <w:r w:rsidRPr="00AE781B">
        <w:t>Same as in clause 9.4.1.2.4.3.</w:t>
      </w:r>
    </w:p>
    <w:p w14:paraId="2F45F214" w14:textId="77777777" w:rsidR="00632E85" w:rsidRPr="00AE781B" w:rsidRDefault="00632E85" w:rsidP="00632E85">
      <w:pPr>
        <w:pStyle w:val="Heading6"/>
      </w:pPr>
      <w:bookmarkStart w:id="535" w:name="_Toc27482089"/>
      <w:bookmarkStart w:id="536" w:name="_Toc68183339"/>
      <w:r w:rsidRPr="00AE781B">
        <w:t>9.4.2.2.5</w:t>
      </w:r>
      <w:r w:rsidRPr="00AE781B">
        <w:tab/>
        <w:t>Test requirement</w:t>
      </w:r>
      <w:bookmarkEnd w:id="535"/>
      <w:bookmarkEnd w:id="536"/>
    </w:p>
    <w:p w14:paraId="2964ACA1" w14:textId="77777777" w:rsidR="00632E85" w:rsidRPr="00AE781B" w:rsidRDefault="00632E85" w:rsidP="00632E85">
      <w:pPr>
        <w:pStyle w:val="B1"/>
        <w:ind w:left="284"/>
      </w:pPr>
      <w:r w:rsidRPr="00AE781B">
        <w:t>Same as in clause 9.4.1.2.5.</w:t>
      </w:r>
    </w:p>
    <w:p w14:paraId="163F5B48" w14:textId="77777777" w:rsidR="00632E85" w:rsidRPr="00AE781B" w:rsidRDefault="00632E85" w:rsidP="00632E85">
      <w:r w:rsidRPr="00AE781B">
        <w:t>For the overall test to pass, the ratio of successful reported values in each sub-test shall be more than 90% with a confidence level of 95%.</w:t>
      </w:r>
    </w:p>
    <w:p w14:paraId="179D94E0" w14:textId="77777777" w:rsidR="00632E85" w:rsidRPr="00AE781B" w:rsidRDefault="00632E85" w:rsidP="00632E85">
      <w:pPr>
        <w:pStyle w:val="Heading3"/>
      </w:pPr>
      <w:bookmarkStart w:id="537" w:name="_Toc27482090"/>
      <w:bookmarkStart w:id="538" w:name="_Toc68183340"/>
      <w:r w:rsidRPr="00AE781B">
        <w:lastRenderedPageBreak/>
        <w:t>9.4.3</w:t>
      </w:r>
      <w:r w:rsidRPr="00AE781B">
        <w:tab/>
        <w:t>TDD inter-frequency RSTD Measurement Reporting Delay in CE Mode A</w:t>
      </w:r>
      <w:bookmarkEnd w:id="537"/>
      <w:bookmarkEnd w:id="538"/>
    </w:p>
    <w:p w14:paraId="1365264D" w14:textId="77777777" w:rsidR="00632E85" w:rsidRPr="00AE781B" w:rsidRDefault="00632E85" w:rsidP="00632E85">
      <w:pPr>
        <w:pStyle w:val="Heading4"/>
      </w:pPr>
      <w:bookmarkStart w:id="539" w:name="_Toc27482091"/>
      <w:bookmarkStart w:id="540" w:name="_Toc68183341"/>
      <w:r w:rsidRPr="00AE781B">
        <w:t>9.4.3.1</w:t>
      </w:r>
      <w:r w:rsidRPr="00AE781B">
        <w:tab/>
        <w:t xml:space="preserve">TDD inter-frequency RSTD Measurement Reporting Delay in CE Mode A for </w:t>
      </w:r>
      <w:r w:rsidR="002950CB" w:rsidRPr="00AE781B">
        <w:t>Category M</w:t>
      </w:r>
      <w:r w:rsidRPr="00AE781B">
        <w:t>1</w:t>
      </w:r>
      <w:bookmarkEnd w:id="539"/>
      <w:bookmarkEnd w:id="540"/>
    </w:p>
    <w:p w14:paraId="2A7B120B" w14:textId="77777777" w:rsidR="00632E85" w:rsidRPr="00AE781B" w:rsidRDefault="00632E85" w:rsidP="00632E85">
      <w:pPr>
        <w:pStyle w:val="Heading6"/>
      </w:pPr>
      <w:bookmarkStart w:id="541" w:name="_Toc27482092"/>
      <w:bookmarkStart w:id="542" w:name="_Toc68183342"/>
      <w:r w:rsidRPr="00AE781B">
        <w:t>9.4.3.1.1</w:t>
      </w:r>
      <w:r w:rsidRPr="00AE781B">
        <w:tab/>
        <w:t>Test purpose</w:t>
      </w:r>
      <w:bookmarkEnd w:id="541"/>
      <w:bookmarkEnd w:id="542"/>
    </w:p>
    <w:p w14:paraId="4E700111" w14:textId="77777777" w:rsidR="00632E85" w:rsidRPr="00AE781B" w:rsidRDefault="00632E85" w:rsidP="00632E85">
      <w:r w:rsidRPr="00AE781B">
        <w:t>To verify that the RSTD measurement reporting delay for UE Category M1 meets the performance requirements in normal coverage mode in an environment with fading propagation conditions.</w:t>
      </w:r>
    </w:p>
    <w:p w14:paraId="39E5D78C" w14:textId="77777777" w:rsidR="00632E85" w:rsidRPr="00AE781B" w:rsidRDefault="00632E85" w:rsidP="00632E85">
      <w:pPr>
        <w:pStyle w:val="Heading6"/>
      </w:pPr>
      <w:bookmarkStart w:id="543" w:name="_Toc27482093"/>
      <w:bookmarkStart w:id="544" w:name="_Toc68183343"/>
      <w:r w:rsidRPr="00AE781B">
        <w:t>9.4.3.1.2</w:t>
      </w:r>
      <w:r w:rsidRPr="00AE781B">
        <w:tab/>
        <w:t>Test applicability</w:t>
      </w:r>
      <w:bookmarkEnd w:id="543"/>
      <w:bookmarkEnd w:id="544"/>
    </w:p>
    <w:p w14:paraId="418ADEB1" w14:textId="77777777" w:rsidR="00632E85" w:rsidRPr="00AE781B" w:rsidRDefault="00632E85" w:rsidP="00632E85">
      <w:r w:rsidRPr="00AE781B">
        <w:t xml:space="preserve">This test applies to E-UTRA TDD UE Category M1 release 14 and forward that supports UE-assisted OTDOA and inter-frequency RSTD measurements. </w:t>
      </w:r>
    </w:p>
    <w:p w14:paraId="078DF50F" w14:textId="77777777" w:rsidR="00632E85" w:rsidRPr="00AE781B" w:rsidRDefault="00632E85" w:rsidP="00632E85">
      <w:pPr>
        <w:pStyle w:val="Heading6"/>
      </w:pPr>
      <w:bookmarkStart w:id="545" w:name="_Toc27482094"/>
      <w:bookmarkStart w:id="546" w:name="_Toc68183344"/>
      <w:r w:rsidRPr="00AE781B">
        <w:t>9.4.3.1.3</w:t>
      </w:r>
      <w:r w:rsidRPr="00AE781B">
        <w:tab/>
        <w:t>Minimum conformance requirements</w:t>
      </w:r>
      <w:bookmarkEnd w:id="545"/>
      <w:bookmarkEnd w:id="546"/>
    </w:p>
    <w:p w14:paraId="6BFF023C" w14:textId="77777777" w:rsidR="00632E85" w:rsidRPr="00AE781B" w:rsidRDefault="00632E85" w:rsidP="00632E85">
      <w:r w:rsidRPr="00AE781B">
        <w:t>Same as in clause 9.4.1.1.3.</w:t>
      </w:r>
    </w:p>
    <w:p w14:paraId="3105A412" w14:textId="77777777" w:rsidR="00632E85" w:rsidRPr="00AE781B" w:rsidRDefault="00632E85" w:rsidP="00632E85">
      <w:r w:rsidRPr="00AE781B">
        <w:t>The inter-frequency requirements in this clause shall apply for all TDD special subframe configurations specified in TS 36.211 [26] and for the TDD uplink-downlink configurations as specified in Table 9.4.3.</w:t>
      </w:r>
      <w:r w:rsidRPr="00AE781B">
        <w:rPr>
          <w:lang w:eastAsia="zh-CN"/>
        </w:rPr>
        <w:t>1</w:t>
      </w:r>
      <w:r w:rsidRPr="00AE781B">
        <w:t>.3-1.</w:t>
      </w:r>
    </w:p>
    <w:p w14:paraId="40740C26" w14:textId="77777777" w:rsidR="00632E85" w:rsidRPr="00AE781B" w:rsidRDefault="00632E85" w:rsidP="00632E85">
      <w:pPr>
        <w:pStyle w:val="TH"/>
      </w:pPr>
      <w:r w:rsidRPr="00AE781B">
        <w:t>Table 9.4.3.</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13340EC0" w14:textId="77777777" w:rsidTr="001C2C13">
        <w:trPr>
          <w:cantSplit/>
          <w:trHeight w:val="315"/>
        </w:trPr>
        <w:tc>
          <w:tcPr>
            <w:tcW w:w="3544" w:type="dxa"/>
          </w:tcPr>
          <w:p w14:paraId="3F02DDD4"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C04E78D"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7C882BCB" w14:textId="77777777" w:rsidTr="001C2C13">
        <w:trPr>
          <w:cantSplit/>
        </w:trPr>
        <w:tc>
          <w:tcPr>
            <w:tcW w:w="3544" w:type="dxa"/>
            <w:vAlign w:val="center"/>
          </w:tcPr>
          <w:p w14:paraId="4F269F69"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17BE59D0" w14:textId="77777777" w:rsidR="00632E85" w:rsidRPr="00AE781B" w:rsidRDefault="00632E85" w:rsidP="001C2C13">
            <w:pPr>
              <w:spacing w:after="0"/>
              <w:jc w:val="center"/>
            </w:pPr>
            <w:r w:rsidRPr="00AE781B">
              <w:t>1, 2, 3, 4 and 5</w:t>
            </w:r>
          </w:p>
        </w:tc>
      </w:tr>
      <w:tr w:rsidR="00632E85" w:rsidRPr="00AE781B" w14:paraId="4E654AC0" w14:textId="77777777" w:rsidTr="001C2C13">
        <w:trPr>
          <w:cantSplit/>
        </w:trPr>
        <w:tc>
          <w:tcPr>
            <w:tcW w:w="8647" w:type="dxa"/>
            <w:gridSpan w:val="2"/>
            <w:vAlign w:val="center"/>
          </w:tcPr>
          <w:p w14:paraId="0F050389"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1EF1997E" w14:textId="77777777" w:rsidR="00632E85" w:rsidRPr="00AE781B" w:rsidRDefault="00632E85" w:rsidP="00632E85"/>
    <w:p w14:paraId="359A4646" w14:textId="77777777" w:rsidR="00632E85" w:rsidRPr="00AE781B" w:rsidRDefault="00632E85" w:rsidP="00632E85">
      <w:r w:rsidRPr="00AE781B">
        <w:t>The normative reference for this requirement is TS 36.133 [23] clause 8.13.2.4.2 and A.8.13.5.</w:t>
      </w:r>
    </w:p>
    <w:p w14:paraId="7A86BA8D" w14:textId="77777777" w:rsidR="00632E85" w:rsidRPr="00AE781B" w:rsidRDefault="00632E85" w:rsidP="00632E85">
      <w:pPr>
        <w:pStyle w:val="Heading6"/>
      </w:pPr>
      <w:bookmarkStart w:id="547" w:name="_Toc27482095"/>
      <w:bookmarkStart w:id="548" w:name="_Toc68183345"/>
      <w:r w:rsidRPr="00AE781B">
        <w:t>9.4.3.1.4</w:t>
      </w:r>
      <w:r w:rsidRPr="00AE781B">
        <w:tab/>
        <w:t>Test description</w:t>
      </w:r>
      <w:bookmarkEnd w:id="547"/>
      <w:bookmarkEnd w:id="548"/>
    </w:p>
    <w:p w14:paraId="1DAFAC3C" w14:textId="77777777" w:rsidR="00632E85" w:rsidRPr="00AE781B" w:rsidRDefault="00632E85" w:rsidP="00632E85">
      <w:pPr>
        <w:pStyle w:val="Heading7"/>
      </w:pPr>
      <w:bookmarkStart w:id="549" w:name="_Toc27482096"/>
      <w:bookmarkStart w:id="550" w:name="_Toc68183346"/>
      <w:r w:rsidRPr="00AE781B">
        <w:t>9.4.3.1.4.1</w:t>
      </w:r>
      <w:r w:rsidRPr="00AE781B">
        <w:tab/>
        <w:t>Initial conditions</w:t>
      </w:r>
      <w:bookmarkEnd w:id="549"/>
      <w:bookmarkEnd w:id="550"/>
    </w:p>
    <w:p w14:paraId="776F3AC2" w14:textId="77777777" w:rsidR="00632E85" w:rsidRPr="00AE781B" w:rsidRDefault="00632E85" w:rsidP="00632E85">
      <w:pPr>
        <w:pStyle w:val="B1"/>
        <w:ind w:left="0" w:firstLine="0"/>
      </w:pPr>
      <w:r w:rsidRPr="00AE781B">
        <w:t>Same as in clause 9.4.1.1.4.1 but replacing Table 9.4.1.1.4.1-1 with Table 9.4.3.1.4.1-1</w:t>
      </w:r>
    </w:p>
    <w:p w14:paraId="012E10D4" w14:textId="77777777" w:rsidR="00632E85" w:rsidRPr="00AE781B" w:rsidRDefault="00632E85" w:rsidP="00632E85">
      <w:pPr>
        <w:pStyle w:val="TH"/>
      </w:pPr>
      <w:r w:rsidRPr="00AE781B">
        <w:lastRenderedPageBreak/>
        <w:t>Table 9.4.2.1.4.1-1: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632E85" w:rsidRPr="00AE781B" w14:paraId="77C927A2" w14:textId="77777777" w:rsidTr="001C2C13">
        <w:trPr>
          <w:cantSplit/>
          <w:jc w:val="center"/>
        </w:trPr>
        <w:tc>
          <w:tcPr>
            <w:tcW w:w="2377" w:type="dxa"/>
          </w:tcPr>
          <w:p w14:paraId="5F483B4D" w14:textId="77777777" w:rsidR="00632E85" w:rsidRPr="00AE781B" w:rsidRDefault="00632E85" w:rsidP="001C2C13">
            <w:pPr>
              <w:pStyle w:val="TAH"/>
            </w:pPr>
            <w:r w:rsidRPr="00AE781B">
              <w:t>Parameter</w:t>
            </w:r>
          </w:p>
        </w:tc>
        <w:tc>
          <w:tcPr>
            <w:tcW w:w="664" w:type="dxa"/>
          </w:tcPr>
          <w:p w14:paraId="7117F235" w14:textId="77777777" w:rsidR="00632E85" w:rsidRPr="00AE781B" w:rsidRDefault="00632E85" w:rsidP="001C2C13">
            <w:pPr>
              <w:pStyle w:val="TAH"/>
            </w:pPr>
            <w:r w:rsidRPr="00AE781B">
              <w:t>Unit</w:t>
            </w:r>
          </w:p>
        </w:tc>
        <w:tc>
          <w:tcPr>
            <w:tcW w:w="3260" w:type="dxa"/>
          </w:tcPr>
          <w:p w14:paraId="3EB3BC83" w14:textId="77777777" w:rsidR="00632E85" w:rsidRPr="00AE781B" w:rsidRDefault="00632E85" w:rsidP="001C2C13">
            <w:pPr>
              <w:pStyle w:val="TAH"/>
            </w:pPr>
            <w:r w:rsidRPr="00AE781B">
              <w:t>Value</w:t>
            </w:r>
          </w:p>
        </w:tc>
        <w:tc>
          <w:tcPr>
            <w:tcW w:w="2897" w:type="dxa"/>
          </w:tcPr>
          <w:p w14:paraId="1053BEBE" w14:textId="77777777" w:rsidR="00632E85" w:rsidRPr="00AE781B" w:rsidRDefault="00632E85" w:rsidP="001C2C13">
            <w:pPr>
              <w:pStyle w:val="TAH"/>
            </w:pPr>
            <w:r w:rsidRPr="00AE781B">
              <w:t>Comment</w:t>
            </w:r>
          </w:p>
        </w:tc>
      </w:tr>
      <w:tr w:rsidR="00632E85" w:rsidRPr="00AE781B" w14:paraId="465C8A2A" w14:textId="77777777" w:rsidTr="001C2C13">
        <w:trPr>
          <w:cantSplit/>
          <w:jc w:val="center"/>
        </w:trPr>
        <w:tc>
          <w:tcPr>
            <w:tcW w:w="2377" w:type="dxa"/>
            <w:vAlign w:val="center"/>
          </w:tcPr>
          <w:p w14:paraId="7B025CEC" w14:textId="77777777" w:rsidR="00632E85" w:rsidRPr="00AE781B" w:rsidRDefault="00632E85" w:rsidP="001C2C13">
            <w:pPr>
              <w:pStyle w:val="TAC"/>
            </w:pPr>
            <w:r w:rsidRPr="00AE781B">
              <w:t>Reference cell</w:t>
            </w:r>
          </w:p>
        </w:tc>
        <w:tc>
          <w:tcPr>
            <w:tcW w:w="664" w:type="dxa"/>
            <w:vAlign w:val="center"/>
          </w:tcPr>
          <w:p w14:paraId="24B3B94E" w14:textId="77777777" w:rsidR="00632E85" w:rsidRPr="00AE781B" w:rsidRDefault="00632E85" w:rsidP="001C2C13">
            <w:pPr>
              <w:pStyle w:val="TAC"/>
            </w:pPr>
          </w:p>
        </w:tc>
        <w:tc>
          <w:tcPr>
            <w:tcW w:w="3260" w:type="dxa"/>
            <w:vAlign w:val="center"/>
          </w:tcPr>
          <w:p w14:paraId="1DD8AAA6" w14:textId="77777777" w:rsidR="00632E85" w:rsidRPr="00AE781B" w:rsidRDefault="00632E85" w:rsidP="001C2C13">
            <w:pPr>
              <w:pStyle w:val="TAC"/>
            </w:pPr>
            <w:r w:rsidRPr="00AE781B">
              <w:t>Cell 1</w:t>
            </w:r>
          </w:p>
        </w:tc>
        <w:tc>
          <w:tcPr>
            <w:tcW w:w="2897" w:type="dxa"/>
            <w:vAlign w:val="center"/>
          </w:tcPr>
          <w:p w14:paraId="1C175675"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246FAA2B" w14:textId="77777777" w:rsidTr="001C2C13">
        <w:trPr>
          <w:cantSplit/>
          <w:jc w:val="center"/>
        </w:trPr>
        <w:tc>
          <w:tcPr>
            <w:tcW w:w="2377" w:type="dxa"/>
            <w:vAlign w:val="center"/>
          </w:tcPr>
          <w:p w14:paraId="672D47EB" w14:textId="77777777" w:rsidR="00632E85" w:rsidRPr="00AE781B" w:rsidRDefault="00632E85" w:rsidP="001C2C13">
            <w:pPr>
              <w:pStyle w:val="TAC"/>
            </w:pPr>
            <w:r w:rsidRPr="00AE781B">
              <w:t>Neighbour cells</w:t>
            </w:r>
          </w:p>
        </w:tc>
        <w:tc>
          <w:tcPr>
            <w:tcW w:w="664" w:type="dxa"/>
            <w:vAlign w:val="center"/>
          </w:tcPr>
          <w:p w14:paraId="4F2CFA55" w14:textId="77777777" w:rsidR="00632E85" w:rsidRPr="00AE781B" w:rsidRDefault="00632E85" w:rsidP="001C2C13">
            <w:pPr>
              <w:pStyle w:val="TAC"/>
            </w:pPr>
          </w:p>
        </w:tc>
        <w:tc>
          <w:tcPr>
            <w:tcW w:w="3260" w:type="dxa"/>
            <w:vAlign w:val="center"/>
          </w:tcPr>
          <w:p w14:paraId="0B8C614E" w14:textId="77777777" w:rsidR="00632E85" w:rsidRPr="00AE781B" w:rsidRDefault="00632E85" w:rsidP="001C2C13">
            <w:pPr>
              <w:pStyle w:val="TAC"/>
            </w:pPr>
            <w:r w:rsidRPr="00AE781B">
              <w:t>Cell 2 and Cell 3</w:t>
            </w:r>
          </w:p>
        </w:tc>
        <w:tc>
          <w:tcPr>
            <w:tcW w:w="2897" w:type="dxa"/>
            <w:vAlign w:val="center"/>
          </w:tcPr>
          <w:p w14:paraId="237D9952"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6DB5AD1C" w14:textId="77777777" w:rsidTr="001C2C13">
        <w:trPr>
          <w:cantSplit/>
          <w:jc w:val="center"/>
        </w:trPr>
        <w:tc>
          <w:tcPr>
            <w:tcW w:w="2377" w:type="dxa"/>
            <w:vAlign w:val="center"/>
          </w:tcPr>
          <w:p w14:paraId="6AE0031E" w14:textId="77777777" w:rsidR="00632E85" w:rsidRPr="00AE781B" w:rsidRDefault="00632E85" w:rsidP="001C2C13">
            <w:pPr>
              <w:pStyle w:val="TAC"/>
            </w:pPr>
            <w:r w:rsidRPr="00AE781B">
              <w:t>MPDCCH</w:t>
            </w:r>
          </w:p>
        </w:tc>
        <w:tc>
          <w:tcPr>
            <w:tcW w:w="664" w:type="dxa"/>
            <w:vAlign w:val="center"/>
          </w:tcPr>
          <w:p w14:paraId="2EE48B63" w14:textId="77777777" w:rsidR="00632E85" w:rsidRPr="00AE781B" w:rsidRDefault="00632E85" w:rsidP="001C2C13">
            <w:pPr>
              <w:pStyle w:val="TAC"/>
            </w:pPr>
          </w:p>
        </w:tc>
        <w:tc>
          <w:tcPr>
            <w:tcW w:w="3260" w:type="dxa"/>
            <w:vAlign w:val="center"/>
          </w:tcPr>
          <w:p w14:paraId="10C4279D" w14:textId="77777777" w:rsidR="00632E85" w:rsidRPr="00AE781B" w:rsidRDefault="00632E85" w:rsidP="001C2C13">
            <w:pPr>
              <w:pStyle w:val="TAC"/>
            </w:pPr>
            <w:r w:rsidRPr="00AE781B">
              <w:t>DL Reference Measurement Channel R.14 TDD</w:t>
            </w:r>
          </w:p>
        </w:tc>
        <w:tc>
          <w:tcPr>
            <w:tcW w:w="2897" w:type="dxa"/>
            <w:vAlign w:val="center"/>
          </w:tcPr>
          <w:p w14:paraId="503072EC" w14:textId="77777777" w:rsidR="00632E85" w:rsidRPr="00AE781B" w:rsidRDefault="00632E85" w:rsidP="001C2C13">
            <w:pPr>
              <w:pStyle w:val="TAC"/>
            </w:pPr>
            <w:r w:rsidRPr="00AE781B">
              <w:t>As specified in TS 36.521-3 [25] clause A.7.3</w:t>
            </w:r>
          </w:p>
        </w:tc>
      </w:tr>
      <w:tr w:rsidR="00632E85" w:rsidRPr="00AE781B" w14:paraId="71DF27B9" w14:textId="77777777" w:rsidTr="001C2C13">
        <w:trPr>
          <w:cantSplit/>
          <w:jc w:val="center"/>
        </w:trPr>
        <w:tc>
          <w:tcPr>
            <w:tcW w:w="2377" w:type="dxa"/>
            <w:vAlign w:val="center"/>
          </w:tcPr>
          <w:p w14:paraId="6DBF0228" w14:textId="77777777" w:rsidR="00632E85" w:rsidRPr="00AE781B" w:rsidRDefault="00632E85" w:rsidP="001C2C13">
            <w:pPr>
              <w:pStyle w:val="TAC"/>
            </w:pPr>
            <w:r w:rsidRPr="00AE781B">
              <w:rPr>
                <w:i/>
                <w:iCs/>
                <w:lang w:eastAsia="ko-KR"/>
              </w:rPr>
              <w:t>mPDCCH-startSF-UESS</w:t>
            </w:r>
          </w:p>
        </w:tc>
        <w:tc>
          <w:tcPr>
            <w:tcW w:w="664" w:type="dxa"/>
            <w:vAlign w:val="center"/>
          </w:tcPr>
          <w:p w14:paraId="53C2A374" w14:textId="77777777" w:rsidR="00632E85" w:rsidRPr="00AE781B" w:rsidRDefault="00632E85" w:rsidP="001C2C13">
            <w:pPr>
              <w:pStyle w:val="TAC"/>
            </w:pPr>
          </w:p>
        </w:tc>
        <w:tc>
          <w:tcPr>
            <w:tcW w:w="3260" w:type="dxa"/>
            <w:vAlign w:val="center"/>
          </w:tcPr>
          <w:p w14:paraId="6D057AC5" w14:textId="77777777" w:rsidR="00632E85" w:rsidRPr="00AE781B" w:rsidRDefault="00632E85" w:rsidP="001C2C13">
            <w:pPr>
              <w:pStyle w:val="TAC"/>
            </w:pPr>
            <w:r w:rsidRPr="00AE781B">
              <w:rPr>
                <w:rFonts w:cs="Arial"/>
                <w:lang w:eastAsia="ko-KR"/>
              </w:rPr>
              <w:t>10</w:t>
            </w:r>
          </w:p>
        </w:tc>
        <w:tc>
          <w:tcPr>
            <w:tcW w:w="2897" w:type="dxa"/>
            <w:vAlign w:val="center"/>
          </w:tcPr>
          <w:p w14:paraId="0643CB69"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4699C093">
                <v:shape id="_x0000_i139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40217738" w14:textId="77777777" w:rsidTr="001C2C13">
        <w:trPr>
          <w:cantSplit/>
          <w:jc w:val="center"/>
        </w:trPr>
        <w:tc>
          <w:tcPr>
            <w:tcW w:w="2377" w:type="dxa"/>
            <w:vAlign w:val="center"/>
          </w:tcPr>
          <w:p w14:paraId="1903E756"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5CE7CEC" w14:textId="77777777" w:rsidR="00632E85" w:rsidRPr="00AE781B" w:rsidRDefault="00632E85" w:rsidP="001C2C13">
            <w:pPr>
              <w:pStyle w:val="TAC"/>
              <w:rPr>
                <w:bCs/>
              </w:rPr>
            </w:pPr>
            <w:r w:rsidRPr="00AE781B">
              <w:rPr>
                <w:bCs/>
              </w:rPr>
              <w:t>MHz</w:t>
            </w:r>
          </w:p>
        </w:tc>
        <w:tc>
          <w:tcPr>
            <w:tcW w:w="3260" w:type="dxa"/>
            <w:vAlign w:val="center"/>
          </w:tcPr>
          <w:p w14:paraId="1D9B49CB" w14:textId="77777777" w:rsidR="00632E85" w:rsidRPr="00AE781B" w:rsidRDefault="00632E85" w:rsidP="001C2C13">
            <w:pPr>
              <w:pStyle w:val="TAC"/>
              <w:rPr>
                <w:bCs/>
              </w:rPr>
            </w:pPr>
            <w:r w:rsidRPr="00AE781B">
              <w:rPr>
                <w:bCs/>
              </w:rPr>
              <w:t>10</w:t>
            </w:r>
          </w:p>
        </w:tc>
        <w:tc>
          <w:tcPr>
            <w:tcW w:w="2897" w:type="dxa"/>
            <w:vAlign w:val="center"/>
          </w:tcPr>
          <w:p w14:paraId="696AC557" w14:textId="77777777" w:rsidR="00632E85" w:rsidRPr="00AE781B" w:rsidRDefault="00632E85" w:rsidP="001C2C13">
            <w:pPr>
              <w:pStyle w:val="TAC"/>
            </w:pPr>
          </w:p>
        </w:tc>
      </w:tr>
      <w:tr w:rsidR="00632E85" w:rsidRPr="00AE781B" w14:paraId="5C1F05F4" w14:textId="77777777" w:rsidTr="001C2C13">
        <w:trPr>
          <w:cantSplit/>
          <w:jc w:val="center"/>
        </w:trPr>
        <w:tc>
          <w:tcPr>
            <w:tcW w:w="2377" w:type="dxa"/>
            <w:vAlign w:val="center"/>
          </w:tcPr>
          <w:p w14:paraId="5EE7664D"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6E4C7255" w14:textId="77777777" w:rsidR="00632E85" w:rsidRPr="00AE781B" w:rsidRDefault="00632E85" w:rsidP="001C2C13">
            <w:pPr>
              <w:pStyle w:val="TAC"/>
              <w:rPr>
                <w:bCs/>
              </w:rPr>
            </w:pPr>
          </w:p>
        </w:tc>
        <w:tc>
          <w:tcPr>
            <w:tcW w:w="3260" w:type="dxa"/>
            <w:vAlign w:val="center"/>
          </w:tcPr>
          <w:p w14:paraId="05CB295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5DFD5E7F"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3314E0FA" w14:textId="77777777" w:rsidTr="001C2C13">
        <w:trPr>
          <w:cantSplit/>
          <w:jc w:val="center"/>
        </w:trPr>
        <w:tc>
          <w:tcPr>
            <w:tcW w:w="2377" w:type="dxa"/>
            <w:vAlign w:val="center"/>
          </w:tcPr>
          <w:p w14:paraId="2D3436FC"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472E371D" w14:textId="77777777" w:rsidR="00632E85" w:rsidRPr="00AE781B" w:rsidRDefault="00632E85" w:rsidP="001C2C13">
            <w:pPr>
              <w:pStyle w:val="TAC"/>
              <w:rPr>
                <w:bCs/>
              </w:rPr>
            </w:pPr>
          </w:p>
        </w:tc>
        <w:tc>
          <w:tcPr>
            <w:tcW w:w="3260" w:type="dxa"/>
            <w:vAlign w:val="center"/>
          </w:tcPr>
          <w:p w14:paraId="53053E02"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0B28B0D7"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69F57B35" w14:textId="77777777" w:rsidTr="001C2C13">
        <w:trPr>
          <w:cantSplit/>
          <w:jc w:val="center"/>
        </w:trPr>
        <w:tc>
          <w:tcPr>
            <w:tcW w:w="2377" w:type="dxa"/>
            <w:vAlign w:val="center"/>
          </w:tcPr>
          <w:p w14:paraId="4307AB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84ABDFE" w14:textId="77777777" w:rsidR="00632E85" w:rsidRPr="00AE781B" w:rsidRDefault="00632E85" w:rsidP="001C2C13">
            <w:pPr>
              <w:pStyle w:val="TAC"/>
              <w:rPr>
                <w:bCs/>
              </w:rPr>
            </w:pPr>
            <w:r w:rsidRPr="00AE781B">
              <w:rPr>
                <w:bCs/>
              </w:rPr>
              <w:t>RB</w:t>
            </w:r>
          </w:p>
        </w:tc>
        <w:tc>
          <w:tcPr>
            <w:tcW w:w="3260" w:type="dxa"/>
            <w:vAlign w:val="center"/>
          </w:tcPr>
          <w:p w14:paraId="06677C1D"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1118E9" w14:textId="77777777" w:rsidR="00632E85" w:rsidRPr="00AE781B" w:rsidRDefault="00632E85" w:rsidP="001C2C13">
            <w:pPr>
              <w:pStyle w:val="TAC"/>
            </w:pPr>
            <w:r w:rsidRPr="00AE781B">
              <w:t>PRS are transmitted over the system bandwidth</w:t>
            </w:r>
          </w:p>
        </w:tc>
      </w:tr>
      <w:tr w:rsidR="00632E85" w:rsidRPr="00AE781B" w14:paraId="49FC2DBB" w14:textId="77777777" w:rsidTr="001C2C13">
        <w:trPr>
          <w:cantSplit/>
          <w:jc w:val="center"/>
        </w:trPr>
        <w:tc>
          <w:tcPr>
            <w:tcW w:w="2377" w:type="dxa"/>
            <w:vAlign w:val="center"/>
          </w:tcPr>
          <w:p w14:paraId="098494EC"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37D98C7">
                <v:shape id="_x0000_i1392" type="#_x0000_t75" style="width:18.75pt;height:13.5pt" o:ole="">
                  <v:imagedata r:id="rId72" o:title=""/>
                </v:shape>
                <o:OLEObject Type="Embed" ProgID="Equation.3" ShapeID="_x0000_i1392" DrawAspect="Content" ObjectID="_1774200301" r:id="rId354"/>
              </w:object>
            </w:r>
            <w:r w:rsidRPr="00AE781B">
              <w:rPr>
                <w:vertAlign w:val="superscript"/>
              </w:rPr>
              <w:t xml:space="preserve"> Note 2</w:t>
            </w:r>
          </w:p>
        </w:tc>
        <w:tc>
          <w:tcPr>
            <w:tcW w:w="664" w:type="dxa"/>
            <w:vAlign w:val="center"/>
          </w:tcPr>
          <w:p w14:paraId="3E51CE18" w14:textId="77777777" w:rsidR="00632E85" w:rsidRPr="00AE781B" w:rsidRDefault="00632E85" w:rsidP="001C2C13">
            <w:pPr>
              <w:pStyle w:val="TAC"/>
              <w:rPr>
                <w:bCs/>
              </w:rPr>
            </w:pPr>
          </w:p>
        </w:tc>
        <w:tc>
          <w:tcPr>
            <w:tcW w:w="3260" w:type="dxa"/>
            <w:vAlign w:val="center"/>
          </w:tcPr>
          <w:p w14:paraId="635C3693" w14:textId="77777777" w:rsidR="00632E85" w:rsidRPr="00AE781B" w:rsidRDefault="00632E85" w:rsidP="001C2C13">
            <w:pPr>
              <w:pStyle w:val="TAC"/>
              <w:rPr>
                <w:rFonts w:cs="Arial"/>
                <w:lang w:eastAsia="ko-KR"/>
              </w:rPr>
            </w:pPr>
            <w:r w:rsidRPr="00AE781B">
              <w:rPr>
                <w:rFonts w:cs="Arial"/>
                <w:bCs/>
                <w:lang w:eastAsia="ko-KR"/>
              </w:rPr>
              <w:t>Cell 1: 142,</w:t>
            </w:r>
          </w:p>
          <w:p w14:paraId="63A686A8"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688D265"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545AC7CF">
                <v:shape id="_x0000_i1393" type="#_x0000_t75" style="width:47.25pt;height:15.75pt" o:ole="">
                  <v:imagedata r:id="rId74" o:title=""/>
                </v:shape>
                <o:OLEObject Type="Embed" ProgID="Equation.3" ShapeID="_x0000_i1393" DrawAspect="Content" ObjectID="_1774200302" r:id="rId355"/>
              </w:object>
            </w:r>
            <w:r w:rsidRPr="00AE781B">
              <w:t xml:space="preserve"> DL subframes, as defined in 3GPP TS 36.211 [26], Table 6.10.4.3-1</w:t>
            </w:r>
          </w:p>
        </w:tc>
      </w:tr>
      <w:tr w:rsidR="00632E85" w:rsidRPr="00AE781B" w14:paraId="7BEC9EE0" w14:textId="77777777" w:rsidTr="001C2C13">
        <w:trPr>
          <w:cantSplit/>
          <w:jc w:val="center"/>
        </w:trPr>
        <w:tc>
          <w:tcPr>
            <w:tcW w:w="2377" w:type="dxa"/>
            <w:vAlign w:val="center"/>
          </w:tcPr>
          <w:p w14:paraId="6A732BE2" w14:textId="77777777" w:rsidR="00632E85" w:rsidRPr="00AE781B" w:rsidRDefault="00632E85" w:rsidP="001C2C13">
            <w:pPr>
              <w:pStyle w:val="TAC"/>
              <w:rPr>
                <w:bCs/>
              </w:rPr>
            </w:pPr>
            <w:r w:rsidRPr="00AE781B">
              <w:rPr>
                <w:bCs/>
              </w:rPr>
              <w:t xml:space="preserve">Number of consecutive downlink positioning subframes </w:t>
            </w:r>
            <w:r w:rsidR="00094AA7">
              <w:rPr>
                <w:position w:val="-10"/>
              </w:rPr>
              <w:pict w14:anchorId="39B02EE9">
                <v:shape id="_x0000_i1394" type="#_x0000_t75" style="width:24.75pt;height:15pt">
                  <v:imagedata r:id="rId76" o:title=""/>
                </v:shape>
              </w:pict>
            </w:r>
            <w:r w:rsidRPr="00AE781B">
              <w:rPr>
                <w:vertAlign w:val="superscript"/>
              </w:rPr>
              <w:t xml:space="preserve"> Note 2</w:t>
            </w:r>
          </w:p>
        </w:tc>
        <w:tc>
          <w:tcPr>
            <w:tcW w:w="664" w:type="dxa"/>
            <w:vAlign w:val="center"/>
          </w:tcPr>
          <w:p w14:paraId="5F676BD8" w14:textId="77777777" w:rsidR="00632E85" w:rsidRPr="00AE781B" w:rsidRDefault="00632E85" w:rsidP="001C2C13">
            <w:pPr>
              <w:pStyle w:val="TAC"/>
              <w:rPr>
                <w:bCs/>
              </w:rPr>
            </w:pPr>
          </w:p>
        </w:tc>
        <w:tc>
          <w:tcPr>
            <w:tcW w:w="3260" w:type="dxa"/>
            <w:vAlign w:val="center"/>
          </w:tcPr>
          <w:p w14:paraId="1DA12925" w14:textId="77777777" w:rsidR="00632E85" w:rsidRPr="00AE781B" w:rsidRDefault="00632E85" w:rsidP="001C2C13">
            <w:pPr>
              <w:pStyle w:val="TAC"/>
              <w:rPr>
                <w:bCs/>
              </w:rPr>
            </w:pPr>
            <w:r w:rsidRPr="00AE781B">
              <w:rPr>
                <w:bCs/>
              </w:rPr>
              <w:t>4</w:t>
            </w:r>
          </w:p>
        </w:tc>
        <w:tc>
          <w:tcPr>
            <w:tcW w:w="2897" w:type="dxa"/>
            <w:vAlign w:val="center"/>
          </w:tcPr>
          <w:p w14:paraId="4AB42497" w14:textId="77777777" w:rsidR="00632E85" w:rsidRPr="00AE781B" w:rsidRDefault="00632E85" w:rsidP="001C2C13">
            <w:pPr>
              <w:pStyle w:val="TAC"/>
            </w:pPr>
            <w:r w:rsidRPr="00AE781B">
              <w:t>As defined in 3GPP TS 36.211 [26]. The number of subframes in a positioning occasion</w:t>
            </w:r>
          </w:p>
        </w:tc>
      </w:tr>
      <w:tr w:rsidR="00632E85" w:rsidRPr="00AE781B" w14:paraId="45673D36" w14:textId="77777777" w:rsidTr="001C2C13">
        <w:trPr>
          <w:cantSplit/>
          <w:jc w:val="center"/>
        </w:trPr>
        <w:tc>
          <w:tcPr>
            <w:tcW w:w="2377" w:type="dxa"/>
            <w:vAlign w:val="center"/>
          </w:tcPr>
          <w:p w14:paraId="3F97F867"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421592A" w14:textId="77777777" w:rsidR="00632E85" w:rsidRPr="00AE781B" w:rsidRDefault="00632E85" w:rsidP="001C2C13">
            <w:pPr>
              <w:pStyle w:val="TAC"/>
              <w:rPr>
                <w:bCs/>
              </w:rPr>
            </w:pPr>
          </w:p>
        </w:tc>
        <w:tc>
          <w:tcPr>
            <w:tcW w:w="3260" w:type="dxa"/>
            <w:vAlign w:val="center"/>
          </w:tcPr>
          <w:p w14:paraId="4E66809D" w14:textId="77777777" w:rsidR="00632E85" w:rsidRPr="00AE781B" w:rsidRDefault="00632E85" w:rsidP="001C2C13">
            <w:pPr>
              <w:pStyle w:val="TAC"/>
              <w:rPr>
                <w:bCs/>
              </w:rPr>
            </w:pPr>
            <w:r w:rsidRPr="00AE781B">
              <w:rPr>
                <w:bCs/>
              </w:rPr>
              <w:t>(PCI of Cell 1 – PCI of Cell 2)mod6=0</w:t>
            </w:r>
          </w:p>
          <w:p w14:paraId="4D60F781" w14:textId="77777777" w:rsidR="00632E85" w:rsidRPr="00AE781B" w:rsidRDefault="00632E85" w:rsidP="001C2C13">
            <w:pPr>
              <w:pStyle w:val="TAC"/>
              <w:rPr>
                <w:bCs/>
              </w:rPr>
            </w:pPr>
            <w:r w:rsidRPr="00AE781B">
              <w:rPr>
                <w:bCs/>
              </w:rPr>
              <w:t>and</w:t>
            </w:r>
          </w:p>
          <w:p w14:paraId="1C03DBFE"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5B1B67BA"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612C4864" w14:textId="77777777" w:rsidTr="001C2C13">
        <w:trPr>
          <w:cantSplit/>
          <w:jc w:val="center"/>
        </w:trPr>
        <w:tc>
          <w:tcPr>
            <w:tcW w:w="2377" w:type="dxa"/>
            <w:vAlign w:val="center"/>
          </w:tcPr>
          <w:p w14:paraId="24A41703"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46139220" w14:textId="77777777" w:rsidR="00632E85" w:rsidRPr="00AE781B" w:rsidRDefault="00632E85" w:rsidP="001C2C13">
            <w:pPr>
              <w:pStyle w:val="TAC"/>
              <w:rPr>
                <w:bCs/>
              </w:rPr>
            </w:pPr>
          </w:p>
        </w:tc>
        <w:tc>
          <w:tcPr>
            <w:tcW w:w="3260" w:type="dxa"/>
            <w:vAlign w:val="center"/>
          </w:tcPr>
          <w:p w14:paraId="77D9ACC3"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74C5BE8E"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0C372B0D" w14:textId="77777777" w:rsidTr="001C2C13">
        <w:trPr>
          <w:cantSplit/>
          <w:jc w:val="center"/>
        </w:trPr>
        <w:tc>
          <w:tcPr>
            <w:tcW w:w="2377" w:type="dxa"/>
            <w:vAlign w:val="center"/>
          </w:tcPr>
          <w:p w14:paraId="7AE21970"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4EF6DA38" w14:textId="77777777" w:rsidR="00632E85" w:rsidRPr="00AE781B" w:rsidRDefault="00632E85" w:rsidP="001C2C13">
            <w:pPr>
              <w:pStyle w:val="TAC"/>
              <w:rPr>
                <w:bCs/>
              </w:rPr>
            </w:pPr>
          </w:p>
        </w:tc>
        <w:tc>
          <w:tcPr>
            <w:tcW w:w="3260" w:type="dxa"/>
            <w:vAlign w:val="center"/>
          </w:tcPr>
          <w:p w14:paraId="6F1E6BFC"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7D2193FC"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37046AE6">
                <v:shape id="_x0000_i1395" type="#_x0000_t75" style="width:39.75pt;height:15pt" o:ole="">
                  <v:imagedata r:id="rId105" o:title=""/>
                </v:shape>
                <o:OLEObject Type="Embed" ProgID="Equation.3" ShapeID="_x0000_i1395" DrawAspect="Content" ObjectID="_1774200303" r:id="rId356"/>
              </w:object>
            </w:r>
            <w:r w:rsidRPr="00AE781B">
              <w:rPr>
                <w:rFonts w:cs="Arial"/>
                <w:lang w:eastAsia="ko-KR"/>
              </w:rPr>
              <w:t xml:space="preserve"> and UpPTS of </w:t>
            </w:r>
            <w:r w:rsidRPr="00AE781B">
              <w:rPr>
                <w:rFonts w:cs="Arial"/>
                <w:position w:val="-10"/>
                <w:lang w:eastAsia="ko-KR"/>
              </w:rPr>
              <w:object w:dxaOrig="720" w:dyaOrig="300" w14:anchorId="3F85D39E">
                <v:shape id="_x0000_i1396" type="#_x0000_t75" style="width:36pt;height:15pt" o:ole="">
                  <v:imagedata r:id="rId107" o:title=""/>
                </v:shape>
                <o:OLEObject Type="Embed" ProgID="Equation.3" ShapeID="_x0000_i1396" DrawAspect="Content" ObjectID="_1774200304" r:id="rId357"/>
              </w:object>
            </w:r>
          </w:p>
        </w:tc>
      </w:tr>
      <w:tr w:rsidR="00632E85" w:rsidRPr="00AE781B" w14:paraId="268D6BC0" w14:textId="77777777" w:rsidTr="001C2C13">
        <w:trPr>
          <w:cantSplit/>
          <w:jc w:val="center"/>
        </w:trPr>
        <w:tc>
          <w:tcPr>
            <w:tcW w:w="2377" w:type="dxa"/>
            <w:vAlign w:val="center"/>
          </w:tcPr>
          <w:p w14:paraId="3B7B58FB"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06116510" w14:textId="77777777" w:rsidR="00632E85" w:rsidRPr="00AE781B" w:rsidRDefault="00632E85" w:rsidP="001C2C13">
            <w:pPr>
              <w:pStyle w:val="TAC"/>
              <w:rPr>
                <w:bCs/>
              </w:rPr>
            </w:pPr>
          </w:p>
        </w:tc>
        <w:tc>
          <w:tcPr>
            <w:tcW w:w="3260" w:type="dxa"/>
            <w:vAlign w:val="center"/>
          </w:tcPr>
          <w:p w14:paraId="645EBC0D" w14:textId="77777777" w:rsidR="00632E85" w:rsidRPr="00AE781B" w:rsidRDefault="00632E85" w:rsidP="001C2C13">
            <w:pPr>
              <w:pStyle w:val="TAC"/>
              <w:rPr>
                <w:bCs/>
              </w:rPr>
            </w:pPr>
            <w:r w:rsidRPr="00AE781B">
              <w:rPr>
                <w:bCs/>
              </w:rPr>
              <w:t>Normal</w:t>
            </w:r>
          </w:p>
        </w:tc>
        <w:tc>
          <w:tcPr>
            <w:tcW w:w="2897" w:type="dxa"/>
            <w:vAlign w:val="center"/>
          </w:tcPr>
          <w:p w14:paraId="21612321" w14:textId="77777777" w:rsidR="00632E85" w:rsidRPr="00AE781B" w:rsidRDefault="00632E85" w:rsidP="001C2C13">
            <w:pPr>
              <w:pStyle w:val="TAC"/>
            </w:pPr>
          </w:p>
        </w:tc>
      </w:tr>
      <w:tr w:rsidR="00632E85" w:rsidRPr="00AE781B" w14:paraId="1F81442A" w14:textId="77777777" w:rsidTr="001C2C13">
        <w:trPr>
          <w:cantSplit/>
          <w:jc w:val="center"/>
        </w:trPr>
        <w:tc>
          <w:tcPr>
            <w:tcW w:w="2377" w:type="dxa"/>
            <w:vAlign w:val="center"/>
          </w:tcPr>
          <w:p w14:paraId="1A6B7886" w14:textId="77777777" w:rsidR="00632E85" w:rsidRPr="00AE781B" w:rsidRDefault="00632E85" w:rsidP="001C2C13">
            <w:pPr>
              <w:pStyle w:val="TAC"/>
              <w:rPr>
                <w:bCs/>
              </w:rPr>
            </w:pPr>
            <w:r w:rsidRPr="00AE781B">
              <w:rPr>
                <w:bCs/>
              </w:rPr>
              <w:t>DRX</w:t>
            </w:r>
          </w:p>
        </w:tc>
        <w:tc>
          <w:tcPr>
            <w:tcW w:w="664" w:type="dxa"/>
            <w:vAlign w:val="center"/>
          </w:tcPr>
          <w:p w14:paraId="27FB6301" w14:textId="77777777" w:rsidR="00632E85" w:rsidRPr="00AE781B" w:rsidRDefault="00632E85" w:rsidP="001C2C13">
            <w:pPr>
              <w:pStyle w:val="TAC"/>
              <w:rPr>
                <w:bCs/>
              </w:rPr>
            </w:pPr>
          </w:p>
        </w:tc>
        <w:tc>
          <w:tcPr>
            <w:tcW w:w="3260" w:type="dxa"/>
            <w:vAlign w:val="center"/>
          </w:tcPr>
          <w:p w14:paraId="7211EB49" w14:textId="77777777" w:rsidR="00632E85" w:rsidRPr="00AE781B" w:rsidRDefault="00632E85" w:rsidP="001C2C13">
            <w:pPr>
              <w:pStyle w:val="TAC"/>
              <w:rPr>
                <w:bCs/>
              </w:rPr>
            </w:pPr>
            <w:r w:rsidRPr="00AE781B">
              <w:rPr>
                <w:bCs/>
              </w:rPr>
              <w:t>ON</w:t>
            </w:r>
          </w:p>
        </w:tc>
        <w:tc>
          <w:tcPr>
            <w:tcW w:w="2897" w:type="dxa"/>
            <w:vAlign w:val="center"/>
          </w:tcPr>
          <w:p w14:paraId="347C4C20" w14:textId="77777777" w:rsidR="00632E85" w:rsidRPr="00AE781B" w:rsidRDefault="00632E85" w:rsidP="001C2C13">
            <w:pPr>
              <w:pStyle w:val="TAC"/>
            </w:pPr>
            <w:r w:rsidRPr="00AE781B">
              <w:t>DRX parameters are further specified in Table 9.4.1.1.4.1-2</w:t>
            </w:r>
          </w:p>
        </w:tc>
      </w:tr>
      <w:tr w:rsidR="00632E85" w:rsidRPr="00AE781B" w14:paraId="585C5CE1" w14:textId="77777777" w:rsidTr="001C2C13">
        <w:trPr>
          <w:cantSplit/>
          <w:jc w:val="center"/>
        </w:trPr>
        <w:tc>
          <w:tcPr>
            <w:tcW w:w="2377" w:type="dxa"/>
            <w:vAlign w:val="center"/>
          </w:tcPr>
          <w:p w14:paraId="3D20BF3F"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2C55B25F" w14:textId="77777777" w:rsidR="00632E85" w:rsidRPr="00AE781B" w:rsidRDefault="00632E85" w:rsidP="001C2C13">
            <w:pPr>
              <w:pStyle w:val="TAC"/>
              <w:rPr>
                <w:bCs/>
              </w:rPr>
            </w:pPr>
          </w:p>
        </w:tc>
        <w:tc>
          <w:tcPr>
            <w:tcW w:w="3260" w:type="dxa"/>
            <w:vAlign w:val="center"/>
          </w:tcPr>
          <w:p w14:paraId="6EA8C239"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5B2FEB22"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3511E0C6" w14:textId="77777777" w:rsidTr="001C2C13">
        <w:trPr>
          <w:cantSplit/>
          <w:jc w:val="center"/>
        </w:trPr>
        <w:tc>
          <w:tcPr>
            <w:tcW w:w="2377" w:type="dxa"/>
            <w:vAlign w:val="center"/>
          </w:tcPr>
          <w:p w14:paraId="6A64024C"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19B9004B" w14:textId="77777777" w:rsidR="00632E85" w:rsidRPr="00AE781B" w:rsidRDefault="00632E85" w:rsidP="001C2C13">
            <w:pPr>
              <w:pStyle w:val="TAC"/>
              <w:rPr>
                <w:bCs/>
              </w:rPr>
            </w:pPr>
          </w:p>
        </w:tc>
        <w:tc>
          <w:tcPr>
            <w:tcW w:w="3260" w:type="dxa"/>
            <w:vAlign w:val="center"/>
          </w:tcPr>
          <w:p w14:paraId="694CF930"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49008C44"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6ADCAFED" w14:textId="77777777" w:rsidTr="001C2C13">
        <w:trPr>
          <w:cantSplit/>
          <w:jc w:val="center"/>
        </w:trPr>
        <w:tc>
          <w:tcPr>
            <w:tcW w:w="2377" w:type="dxa"/>
            <w:vAlign w:val="center"/>
          </w:tcPr>
          <w:p w14:paraId="09E8DE2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59E556E" w14:textId="77777777" w:rsidR="00632E85" w:rsidRPr="00AE781B" w:rsidRDefault="00632E85" w:rsidP="001C2C13">
            <w:pPr>
              <w:pStyle w:val="TAC"/>
            </w:pPr>
            <w:r w:rsidRPr="00AE781B">
              <w:sym w:font="Symbol" w:char="F06D"/>
            </w:r>
            <w:r w:rsidRPr="00AE781B">
              <w:t>s</w:t>
            </w:r>
          </w:p>
        </w:tc>
        <w:tc>
          <w:tcPr>
            <w:tcW w:w="3260" w:type="dxa"/>
            <w:vAlign w:val="center"/>
          </w:tcPr>
          <w:p w14:paraId="664034B3" w14:textId="77777777" w:rsidR="00632E85" w:rsidRPr="00AE781B" w:rsidRDefault="00632E85" w:rsidP="001C2C13">
            <w:pPr>
              <w:pStyle w:val="TAC"/>
              <w:rPr>
                <w:rFonts w:cs="Arial"/>
                <w:lang w:eastAsia="en-US"/>
              </w:rPr>
            </w:pPr>
            <w:r w:rsidRPr="00AE781B">
              <w:rPr>
                <w:rFonts w:cs="Arial"/>
                <w:lang w:eastAsia="en-US"/>
              </w:rPr>
              <w:t>Cell 2 to Cell 1: 1</w:t>
            </w:r>
          </w:p>
          <w:p w14:paraId="4832ABC4"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5AF457E4" w14:textId="77777777" w:rsidR="00632E85" w:rsidRPr="00AE781B" w:rsidRDefault="00632E85" w:rsidP="001C2C13">
            <w:pPr>
              <w:pStyle w:val="TAC"/>
            </w:pPr>
            <w:r w:rsidRPr="00AE781B">
              <w:t>PRS are transmitted from synchronous cells</w:t>
            </w:r>
          </w:p>
        </w:tc>
      </w:tr>
      <w:tr w:rsidR="00632E85" w:rsidRPr="00AE781B" w14:paraId="547EF9A8" w14:textId="77777777" w:rsidTr="001C2C13">
        <w:trPr>
          <w:cantSplit/>
          <w:jc w:val="center"/>
        </w:trPr>
        <w:tc>
          <w:tcPr>
            <w:tcW w:w="2377" w:type="dxa"/>
            <w:vAlign w:val="center"/>
          </w:tcPr>
          <w:p w14:paraId="2F55F8BB"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1033EB7D" w14:textId="77777777" w:rsidR="00632E85" w:rsidRPr="00AE781B" w:rsidRDefault="00632E85" w:rsidP="001C2C13">
            <w:pPr>
              <w:pStyle w:val="TAC"/>
            </w:pPr>
            <w:r w:rsidRPr="00AE781B">
              <w:sym w:font="Symbol" w:char="F06D"/>
            </w:r>
            <w:r w:rsidRPr="00AE781B">
              <w:t>s</w:t>
            </w:r>
          </w:p>
        </w:tc>
        <w:tc>
          <w:tcPr>
            <w:tcW w:w="3260" w:type="dxa"/>
            <w:vAlign w:val="center"/>
          </w:tcPr>
          <w:p w14:paraId="32DDCDD0" w14:textId="77777777" w:rsidR="00632E85" w:rsidRPr="00AE781B" w:rsidRDefault="00632E85" w:rsidP="001C2C13">
            <w:pPr>
              <w:pStyle w:val="TAC"/>
              <w:rPr>
                <w:rFonts w:cs="Arial"/>
                <w:lang w:eastAsia="en-US"/>
              </w:rPr>
            </w:pPr>
            <w:r w:rsidRPr="00AE781B">
              <w:rPr>
                <w:rFonts w:cs="Arial"/>
                <w:lang w:eastAsia="en-US"/>
              </w:rPr>
              <w:t xml:space="preserve">Cell 2: -2 </w:t>
            </w:r>
          </w:p>
          <w:p w14:paraId="022D6F45" w14:textId="77777777" w:rsidR="00632E85" w:rsidRPr="00AE781B" w:rsidRDefault="00632E85" w:rsidP="001C2C13">
            <w:pPr>
              <w:pStyle w:val="TAC"/>
              <w:rPr>
                <w:rFonts w:cs="Arial"/>
                <w:lang w:eastAsia="en-US"/>
              </w:rPr>
            </w:pPr>
            <w:r w:rsidRPr="00AE781B">
              <w:rPr>
                <w:rFonts w:cs="Arial"/>
                <w:lang w:eastAsia="en-US"/>
              </w:rPr>
              <w:t>Cell 3: 2</w:t>
            </w:r>
          </w:p>
          <w:p w14:paraId="24126137"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02848D5"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3A15CB8F" w14:textId="77777777" w:rsidTr="001C2C13">
        <w:trPr>
          <w:cantSplit/>
          <w:jc w:val="center"/>
        </w:trPr>
        <w:tc>
          <w:tcPr>
            <w:tcW w:w="2377" w:type="dxa"/>
            <w:vAlign w:val="center"/>
          </w:tcPr>
          <w:p w14:paraId="263C79A0"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12AF8F" w14:textId="77777777" w:rsidR="00632E85" w:rsidRPr="00AE781B" w:rsidRDefault="00632E85" w:rsidP="001C2C13">
            <w:pPr>
              <w:pStyle w:val="TAC"/>
            </w:pPr>
            <w:r w:rsidRPr="00AE781B">
              <w:sym w:font="Symbol" w:char="F06D"/>
            </w:r>
            <w:r w:rsidRPr="00AE781B">
              <w:t>s</w:t>
            </w:r>
          </w:p>
        </w:tc>
        <w:tc>
          <w:tcPr>
            <w:tcW w:w="3260" w:type="dxa"/>
            <w:vAlign w:val="center"/>
          </w:tcPr>
          <w:p w14:paraId="5CE6093E" w14:textId="77777777" w:rsidR="00632E85" w:rsidRPr="00AE781B" w:rsidRDefault="00632E85" w:rsidP="001C2C13">
            <w:pPr>
              <w:pStyle w:val="TAC"/>
            </w:pPr>
            <w:r w:rsidRPr="00AE781B">
              <w:t>5</w:t>
            </w:r>
          </w:p>
        </w:tc>
        <w:tc>
          <w:tcPr>
            <w:tcW w:w="2897" w:type="dxa"/>
            <w:vAlign w:val="center"/>
          </w:tcPr>
          <w:p w14:paraId="7FFD78F2"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552984F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12EF94C"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21EDC56"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4F78F4E"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084188CB" w14:textId="77777777" w:rsidR="00632E85" w:rsidRPr="00AE781B" w:rsidRDefault="00632E85" w:rsidP="001C2C13">
            <w:pPr>
              <w:pStyle w:val="TAC"/>
            </w:pPr>
            <w:r w:rsidRPr="00AE781B">
              <w:t>Including the reference cell</w:t>
            </w:r>
          </w:p>
        </w:tc>
      </w:tr>
      <w:tr w:rsidR="00632E85" w:rsidRPr="00AE781B" w14:paraId="1F5AF88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DF2B42"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08B64E8" w14:textId="77777777" w:rsidR="00632E85" w:rsidRPr="00AE781B" w:rsidRDefault="00632E85"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EAB01A2" w14:textId="77777777" w:rsidR="00632E85" w:rsidRPr="00AE781B" w:rsidRDefault="00632E85" w:rsidP="001C2C13">
            <w:pPr>
              <w:pStyle w:val="TAC"/>
            </w:pPr>
            <w:r w:rsidRPr="00AE781B">
              <w:t>Cell 1: ‘1111111100000000’</w:t>
            </w:r>
          </w:p>
          <w:p w14:paraId="716A664F" w14:textId="77777777" w:rsidR="00632E85" w:rsidRPr="00AE781B" w:rsidRDefault="00632E85" w:rsidP="001C2C13">
            <w:pPr>
              <w:pStyle w:val="TAC"/>
            </w:pPr>
            <w:r w:rsidRPr="00AE781B">
              <w:t>Cell 2: ‘0000000011111111’</w:t>
            </w:r>
          </w:p>
          <w:p w14:paraId="19E3E953"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577ADC1C" w14:textId="77777777" w:rsidR="00632E85" w:rsidRPr="00AE781B" w:rsidRDefault="00632E85" w:rsidP="001C2C13">
            <w:pPr>
              <w:pStyle w:val="TAC"/>
            </w:pPr>
            <w:r w:rsidRPr="00AE781B">
              <w:t>Corresponds to prs-MutingInfo defined in TS 36.355 [4]</w:t>
            </w:r>
          </w:p>
        </w:tc>
      </w:tr>
      <w:tr w:rsidR="00632E85" w:rsidRPr="00AE781B" w14:paraId="028B982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FFD7BDA"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3A856377"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A459D14"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4BA7E1BB" w14:textId="77777777" w:rsidR="00632E85" w:rsidRPr="00AE781B" w:rsidRDefault="00632E85" w:rsidP="001C2C13">
            <w:pPr>
              <w:pStyle w:val="TAC"/>
            </w:pPr>
            <w:r w:rsidRPr="00AE781B">
              <w:t>The length of the time interval from the beginning of each test</w:t>
            </w:r>
          </w:p>
        </w:tc>
      </w:tr>
      <w:tr w:rsidR="00632E85" w:rsidRPr="00AE781B" w14:paraId="49FE488B"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057F19F"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8DD2D1F"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2818A5E7"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54A145C4" w14:textId="77777777" w:rsidR="00632E85" w:rsidRPr="00AE781B" w:rsidRDefault="00632E85" w:rsidP="001C2C13">
            <w:pPr>
              <w:pStyle w:val="TAC"/>
            </w:pPr>
            <w:r w:rsidRPr="00AE781B">
              <w:t>The length of the time interval that follows immediately after time interval T1</w:t>
            </w:r>
          </w:p>
        </w:tc>
      </w:tr>
      <w:tr w:rsidR="00632E85" w:rsidRPr="00AE781B" w14:paraId="12A3721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B31DC4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2DB88B4" w14:textId="77777777" w:rsidR="00632E85" w:rsidRPr="00AE781B" w:rsidRDefault="00632E85"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B1801C3" w14:textId="77777777" w:rsidR="00632E85" w:rsidRPr="00AE781B" w:rsidRDefault="00632E85" w:rsidP="001C2C13">
            <w:pPr>
              <w:pStyle w:val="TAC"/>
            </w:pPr>
            <w:r w:rsidRPr="00AE781B">
              <w:t>7.68</w:t>
            </w:r>
          </w:p>
        </w:tc>
        <w:tc>
          <w:tcPr>
            <w:tcW w:w="2897" w:type="dxa"/>
            <w:tcBorders>
              <w:top w:val="single" w:sz="4" w:space="0" w:color="auto"/>
              <w:left w:val="single" w:sz="4" w:space="0" w:color="auto"/>
              <w:bottom w:val="single" w:sz="4" w:space="0" w:color="auto"/>
              <w:right w:val="single" w:sz="4" w:space="0" w:color="auto"/>
            </w:tcBorders>
            <w:vAlign w:val="center"/>
          </w:tcPr>
          <w:p w14:paraId="23085B4E" w14:textId="77777777" w:rsidR="00632E85" w:rsidRPr="00AE781B" w:rsidRDefault="00632E85" w:rsidP="001C2C13">
            <w:pPr>
              <w:pStyle w:val="TAC"/>
            </w:pPr>
            <w:r w:rsidRPr="00AE781B">
              <w:t>The length of the time interval that follows immediately after time interval T2</w:t>
            </w:r>
          </w:p>
        </w:tc>
      </w:tr>
      <w:tr w:rsidR="00632E85" w:rsidRPr="00AE781B" w14:paraId="2C5F628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35BA888"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0E5D1F48"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585D7A3"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1AAE50D3"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252BD03" w14:textId="77777777" w:rsidR="00632E85" w:rsidRPr="00AE781B" w:rsidRDefault="00632E85" w:rsidP="00155B46"/>
    <w:p w14:paraId="1B2A073D" w14:textId="77777777" w:rsidR="00632E85" w:rsidRPr="00AE781B" w:rsidRDefault="00632E85" w:rsidP="00632E85">
      <w:pPr>
        <w:pStyle w:val="Heading7"/>
      </w:pPr>
      <w:bookmarkStart w:id="551" w:name="_Toc27482097"/>
      <w:bookmarkStart w:id="552" w:name="_Toc68183347"/>
      <w:r w:rsidRPr="00AE781B">
        <w:t>9.4.3.1.4.2</w:t>
      </w:r>
      <w:r w:rsidRPr="00AE781B">
        <w:tab/>
        <w:t>Test procedure</w:t>
      </w:r>
      <w:bookmarkEnd w:id="551"/>
      <w:bookmarkEnd w:id="552"/>
    </w:p>
    <w:p w14:paraId="36647F42" w14:textId="77777777" w:rsidR="00632E85" w:rsidRPr="00AE781B" w:rsidRDefault="00632E85" w:rsidP="00632E85">
      <w:r w:rsidRPr="00AE781B">
        <w:t>Same as in clause 9.4.1.1.4.2.</w:t>
      </w:r>
    </w:p>
    <w:p w14:paraId="4872E77C" w14:textId="77777777" w:rsidR="00632E85" w:rsidRPr="00AE781B" w:rsidRDefault="00632E85" w:rsidP="00632E85">
      <w:pPr>
        <w:pStyle w:val="Heading7"/>
      </w:pPr>
      <w:bookmarkStart w:id="553" w:name="_Toc27482098"/>
      <w:bookmarkStart w:id="554" w:name="_Toc68183348"/>
      <w:r w:rsidRPr="00AE781B">
        <w:t>9.4.3.1.4.3</w:t>
      </w:r>
      <w:r w:rsidRPr="00AE781B">
        <w:tab/>
        <w:t>Message contents</w:t>
      </w:r>
      <w:bookmarkEnd w:id="553"/>
      <w:bookmarkEnd w:id="554"/>
    </w:p>
    <w:p w14:paraId="7B275816" w14:textId="77777777" w:rsidR="00632E85" w:rsidRPr="00AE781B" w:rsidRDefault="00632E85" w:rsidP="00632E85">
      <w:pPr>
        <w:pStyle w:val="B1"/>
        <w:ind w:left="284"/>
      </w:pPr>
      <w:r w:rsidRPr="00AE781B">
        <w:t>Same as in clause 9.4.1.1.4.3</w:t>
      </w:r>
    </w:p>
    <w:p w14:paraId="2F6B2E3E" w14:textId="77777777" w:rsidR="00632E85" w:rsidRPr="00AE781B" w:rsidRDefault="00632E85" w:rsidP="00632E85">
      <w:pPr>
        <w:pStyle w:val="Heading6"/>
      </w:pPr>
      <w:bookmarkStart w:id="555" w:name="_Toc27482099"/>
      <w:bookmarkStart w:id="556" w:name="_Toc68183349"/>
      <w:r w:rsidRPr="00AE781B">
        <w:t>9.4.3.1.5</w:t>
      </w:r>
      <w:r w:rsidRPr="00AE781B">
        <w:tab/>
        <w:t>Test requirement</w:t>
      </w:r>
      <w:bookmarkEnd w:id="555"/>
      <w:bookmarkEnd w:id="556"/>
    </w:p>
    <w:p w14:paraId="3DD9C9E1" w14:textId="77777777" w:rsidR="00632E85" w:rsidRPr="00AE781B" w:rsidRDefault="00632E85" w:rsidP="00632E85">
      <w:r w:rsidRPr="00AE781B">
        <w:t>Table 9.4.3.1.5-1 and 9.4.3.1.5-2 define the primary level settings including test tolerances for the test.</w:t>
      </w:r>
    </w:p>
    <w:p w14:paraId="67228FE8" w14:textId="77777777" w:rsidR="00632E85" w:rsidRPr="00AE781B" w:rsidRDefault="00632E85" w:rsidP="00632E85">
      <w:pPr>
        <w:pStyle w:val="TH"/>
      </w:pPr>
      <w:r w:rsidRPr="00AE781B">
        <w:lastRenderedPageBreak/>
        <w:t>Table 9.4.3.1.5-1: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632E85" w:rsidRPr="00AE781B" w14:paraId="39392F07" w14:textId="77777777" w:rsidTr="001C2C13">
        <w:trPr>
          <w:cantSplit/>
          <w:trHeight w:val="237"/>
          <w:jc w:val="center"/>
        </w:trPr>
        <w:tc>
          <w:tcPr>
            <w:tcW w:w="1165" w:type="pct"/>
            <w:tcBorders>
              <w:top w:val="single" w:sz="4" w:space="0" w:color="auto"/>
              <w:left w:val="single" w:sz="4" w:space="0" w:color="auto"/>
            </w:tcBorders>
          </w:tcPr>
          <w:p w14:paraId="33F7A8F3" w14:textId="77777777" w:rsidR="00632E85" w:rsidRPr="00AE781B" w:rsidRDefault="00632E85" w:rsidP="001C2C13">
            <w:pPr>
              <w:pStyle w:val="TAH"/>
            </w:pPr>
            <w:r w:rsidRPr="00AE781B">
              <w:t>Parameter</w:t>
            </w:r>
          </w:p>
        </w:tc>
        <w:tc>
          <w:tcPr>
            <w:tcW w:w="532" w:type="pct"/>
            <w:tcBorders>
              <w:top w:val="single" w:sz="4" w:space="0" w:color="auto"/>
            </w:tcBorders>
          </w:tcPr>
          <w:p w14:paraId="3F193ACF" w14:textId="77777777" w:rsidR="00632E85" w:rsidRPr="00AE781B" w:rsidRDefault="00632E85" w:rsidP="001C2C13">
            <w:pPr>
              <w:pStyle w:val="TAH"/>
            </w:pPr>
            <w:r w:rsidRPr="00AE781B">
              <w:t>Unit</w:t>
            </w:r>
          </w:p>
        </w:tc>
        <w:tc>
          <w:tcPr>
            <w:tcW w:w="1152" w:type="pct"/>
            <w:tcBorders>
              <w:top w:val="single" w:sz="4" w:space="0" w:color="auto"/>
            </w:tcBorders>
          </w:tcPr>
          <w:p w14:paraId="45F1EA72" w14:textId="77777777" w:rsidR="00632E85" w:rsidRPr="00AE781B" w:rsidRDefault="00632E85" w:rsidP="001C2C13">
            <w:pPr>
              <w:pStyle w:val="TAH"/>
            </w:pPr>
            <w:r w:rsidRPr="00AE781B">
              <w:t>Cell 1</w:t>
            </w:r>
          </w:p>
        </w:tc>
        <w:tc>
          <w:tcPr>
            <w:tcW w:w="1079" w:type="pct"/>
            <w:tcBorders>
              <w:top w:val="single" w:sz="4" w:space="0" w:color="auto"/>
              <w:right w:val="single" w:sz="4" w:space="0" w:color="auto"/>
            </w:tcBorders>
          </w:tcPr>
          <w:p w14:paraId="6CBBE9AF" w14:textId="77777777" w:rsidR="00632E85" w:rsidRPr="00AE781B" w:rsidRDefault="00632E85" w:rsidP="001C2C13">
            <w:pPr>
              <w:pStyle w:val="TAH"/>
            </w:pPr>
            <w:r w:rsidRPr="00AE781B">
              <w:t>Cell 2</w:t>
            </w:r>
          </w:p>
        </w:tc>
        <w:tc>
          <w:tcPr>
            <w:tcW w:w="1072" w:type="pct"/>
          </w:tcPr>
          <w:p w14:paraId="0000C95A" w14:textId="77777777" w:rsidR="00632E85" w:rsidRPr="00AE781B" w:rsidRDefault="00632E85" w:rsidP="001C2C13">
            <w:pPr>
              <w:pStyle w:val="TAH"/>
            </w:pPr>
            <w:r w:rsidRPr="00AE781B">
              <w:t>Cell 3</w:t>
            </w:r>
          </w:p>
        </w:tc>
      </w:tr>
      <w:tr w:rsidR="00632E85" w:rsidRPr="00AE781B" w14:paraId="447118A5" w14:textId="77777777" w:rsidTr="001C2C13">
        <w:trPr>
          <w:cantSplit/>
          <w:trHeight w:val="237"/>
          <w:jc w:val="center"/>
        </w:trPr>
        <w:tc>
          <w:tcPr>
            <w:tcW w:w="1165" w:type="pct"/>
            <w:tcBorders>
              <w:left w:val="single" w:sz="4" w:space="0" w:color="auto"/>
              <w:bottom w:val="single" w:sz="4" w:space="0" w:color="auto"/>
            </w:tcBorders>
            <w:vAlign w:val="center"/>
          </w:tcPr>
          <w:p w14:paraId="61CDF543" w14:textId="77777777" w:rsidR="00632E85" w:rsidRPr="00AE781B" w:rsidRDefault="00632E85" w:rsidP="001C2C13">
            <w:pPr>
              <w:pStyle w:val="TAC"/>
            </w:pPr>
            <w:r w:rsidRPr="00AE781B">
              <w:t>E-UTRA RF Channel Number</w:t>
            </w:r>
          </w:p>
        </w:tc>
        <w:tc>
          <w:tcPr>
            <w:tcW w:w="532" w:type="pct"/>
            <w:tcBorders>
              <w:bottom w:val="single" w:sz="4" w:space="0" w:color="auto"/>
            </w:tcBorders>
            <w:vAlign w:val="center"/>
          </w:tcPr>
          <w:p w14:paraId="3546EB2D" w14:textId="77777777" w:rsidR="00632E85" w:rsidRPr="00AE781B" w:rsidRDefault="00632E85" w:rsidP="001C2C13">
            <w:pPr>
              <w:pStyle w:val="TAC"/>
            </w:pPr>
          </w:p>
        </w:tc>
        <w:tc>
          <w:tcPr>
            <w:tcW w:w="1152" w:type="pct"/>
            <w:tcBorders>
              <w:bottom w:val="single" w:sz="4" w:space="0" w:color="auto"/>
            </w:tcBorders>
            <w:vAlign w:val="center"/>
          </w:tcPr>
          <w:p w14:paraId="7CB8DD09" w14:textId="77777777" w:rsidR="00632E85" w:rsidRPr="00AE781B" w:rsidRDefault="00632E85" w:rsidP="001C2C13">
            <w:pPr>
              <w:pStyle w:val="TAC"/>
            </w:pPr>
            <w:r w:rsidRPr="00AE781B">
              <w:t>1</w:t>
            </w:r>
          </w:p>
        </w:tc>
        <w:tc>
          <w:tcPr>
            <w:tcW w:w="1079" w:type="pct"/>
            <w:tcBorders>
              <w:bottom w:val="single" w:sz="4" w:space="0" w:color="auto"/>
            </w:tcBorders>
            <w:vAlign w:val="center"/>
          </w:tcPr>
          <w:p w14:paraId="5B048B3E" w14:textId="77777777" w:rsidR="00632E85" w:rsidRPr="00AE781B" w:rsidRDefault="00632E85" w:rsidP="001C2C13">
            <w:pPr>
              <w:pStyle w:val="TAC"/>
            </w:pPr>
            <w:r w:rsidRPr="00AE781B">
              <w:t>2</w:t>
            </w:r>
          </w:p>
        </w:tc>
        <w:tc>
          <w:tcPr>
            <w:tcW w:w="1072" w:type="pct"/>
            <w:vAlign w:val="center"/>
          </w:tcPr>
          <w:p w14:paraId="585EB5CB" w14:textId="77777777" w:rsidR="00632E85" w:rsidRPr="00AE781B" w:rsidRDefault="00632E85" w:rsidP="001C2C13">
            <w:pPr>
              <w:pStyle w:val="TAC"/>
            </w:pPr>
            <w:r w:rsidRPr="00AE781B">
              <w:t>2</w:t>
            </w:r>
          </w:p>
        </w:tc>
      </w:tr>
      <w:tr w:rsidR="00632E85" w:rsidRPr="00AE781B" w14:paraId="02AD721F" w14:textId="77777777" w:rsidTr="001C2C13">
        <w:trPr>
          <w:cantSplit/>
          <w:trHeight w:val="422"/>
          <w:jc w:val="center"/>
        </w:trPr>
        <w:tc>
          <w:tcPr>
            <w:tcW w:w="1165" w:type="pct"/>
            <w:tcBorders>
              <w:left w:val="single" w:sz="4" w:space="0" w:color="auto"/>
              <w:bottom w:val="single" w:sz="4" w:space="0" w:color="auto"/>
            </w:tcBorders>
            <w:vAlign w:val="center"/>
          </w:tcPr>
          <w:p w14:paraId="41CB3AFF" w14:textId="77777777" w:rsidR="00632E85" w:rsidRPr="00AE781B" w:rsidRDefault="00632E85"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2CA3264C" w14:textId="77777777" w:rsidR="00632E85" w:rsidRPr="00AE781B" w:rsidRDefault="00632E85" w:rsidP="001C2C13">
            <w:pPr>
              <w:pStyle w:val="TAC"/>
            </w:pPr>
          </w:p>
        </w:tc>
        <w:tc>
          <w:tcPr>
            <w:tcW w:w="1152" w:type="pct"/>
            <w:tcBorders>
              <w:bottom w:val="single" w:sz="4" w:space="0" w:color="auto"/>
            </w:tcBorders>
            <w:vAlign w:val="center"/>
          </w:tcPr>
          <w:p w14:paraId="0A010D66" w14:textId="77777777" w:rsidR="00632E85" w:rsidRPr="00AE781B" w:rsidRDefault="00632E85" w:rsidP="001C2C13">
            <w:pPr>
              <w:pStyle w:val="TAC"/>
            </w:pPr>
            <w:r w:rsidRPr="00AE781B">
              <w:rPr>
                <w:rFonts w:cs="Arial"/>
                <w:bCs/>
                <w:lang w:eastAsia="en-US"/>
              </w:rPr>
              <w:t>1x1</w:t>
            </w:r>
          </w:p>
        </w:tc>
        <w:tc>
          <w:tcPr>
            <w:tcW w:w="1079" w:type="pct"/>
            <w:tcBorders>
              <w:bottom w:val="single" w:sz="4" w:space="0" w:color="auto"/>
            </w:tcBorders>
            <w:vAlign w:val="center"/>
          </w:tcPr>
          <w:p w14:paraId="656BC916" w14:textId="77777777" w:rsidR="00632E85" w:rsidRPr="00AE781B" w:rsidRDefault="00632E85" w:rsidP="001C2C13">
            <w:pPr>
              <w:pStyle w:val="TAC"/>
            </w:pPr>
            <w:r w:rsidRPr="00AE781B">
              <w:rPr>
                <w:rFonts w:cs="Arial"/>
                <w:bCs/>
                <w:lang w:eastAsia="en-US"/>
              </w:rPr>
              <w:t>1x1</w:t>
            </w:r>
          </w:p>
        </w:tc>
        <w:tc>
          <w:tcPr>
            <w:tcW w:w="1072" w:type="pct"/>
            <w:vAlign w:val="center"/>
          </w:tcPr>
          <w:p w14:paraId="730E3252" w14:textId="77777777" w:rsidR="00632E85" w:rsidRPr="00AE781B" w:rsidRDefault="00632E85" w:rsidP="001C2C13">
            <w:pPr>
              <w:pStyle w:val="TAC"/>
            </w:pPr>
            <w:r w:rsidRPr="00AE781B">
              <w:rPr>
                <w:rFonts w:cs="Arial"/>
                <w:bCs/>
                <w:lang w:eastAsia="en-US"/>
              </w:rPr>
              <w:t>1x1</w:t>
            </w:r>
          </w:p>
        </w:tc>
      </w:tr>
      <w:tr w:rsidR="00632E85" w:rsidRPr="00AE781B" w14:paraId="08448C20" w14:textId="77777777" w:rsidTr="001C2C13">
        <w:trPr>
          <w:cantSplit/>
          <w:trHeight w:val="422"/>
          <w:jc w:val="center"/>
        </w:trPr>
        <w:tc>
          <w:tcPr>
            <w:tcW w:w="1165" w:type="pct"/>
            <w:tcBorders>
              <w:left w:val="single" w:sz="4" w:space="0" w:color="auto"/>
              <w:bottom w:val="single" w:sz="4" w:space="0" w:color="auto"/>
            </w:tcBorders>
            <w:vAlign w:val="center"/>
          </w:tcPr>
          <w:p w14:paraId="52FFCC54" w14:textId="77777777" w:rsidR="00632E85" w:rsidRPr="00AE781B" w:rsidRDefault="00632E85" w:rsidP="001C2C13">
            <w:pPr>
              <w:pStyle w:val="TAC"/>
            </w:pPr>
            <w:r w:rsidRPr="00AE781B">
              <w:t>OCNG patterns defined in TS 36.521-3 [25] clause D.1</w:t>
            </w:r>
          </w:p>
        </w:tc>
        <w:tc>
          <w:tcPr>
            <w:tcW w:w="532" w:type="pct"/>
            <w:tcBorders>
              <w:bottom w:val="single" w:sz="4" w:space="0" w:color="auto"/>
            </w:tcBorders>
            <w:vAlign w:val="center"/>
          </w:tcPr>
          <w:p w14:paraId="3A4E8DC8" w14:textId="77777777" w:rsidR="00632E85" w:rsidRPr="00AE781B" w:rsidRDefault="00632E85" w:rsidP="001C2C13">
            <w:pPr>
              <w:pStyle w:val="TAC"/>
            </w:pPr>
          </w:p>
        </w:tc>
        <w:tc>
          <w:tcPr>
            <w:tcW w:w="1152" w:type="pct"/>
            <w:tcBorders>
              <w:bottom w:val="single" w:sz="4" w:space="0" w:color="auto"/>
            </w:tcBorders>
            <w:vAlign w:val="center"/>
          </w:tcPr>
          <w:p w14:paraId="72A20546" w14:textId="77777777" w:rsidR="00632E85" w:rsidRPr="00AE781B" w:rsidRDefault="00632E85" w:rsidP="001C2C13">
            <w:pPr>
              <w:pStyle w:val="TAC"/>
            </w:pPr>
            <w:r w:rsidRPr="00AE781B">
              <w:t>OP.11 TDD</w:t>
            </w:r>
          </w:p>
        </w:tc>
        <w:tc>
          <w:tcPr>
            <w:tcW w:w="1079" w:type="pct"/>
            <w:tcBorders>
              <w:bottom w:val="single" w:sz="4" w:space="0" w:color="auto"/>
            </w:tcBorders>
            <w:vAlign w:val="center"/>
          </w:tcPr>
          <w:p w14:paraId="4CB1438B" w14:textId="77777777" w:rsidR="00632E85" w:rsidRPr="00AE781B" w:rsidRDefault="00632E85" w:rsidP="001C2C13">
            <w:pPr>
              <w:pStyle w:val="TAC"/>
            </w:pPr>
            <w:r w:rsidRPr="00AE781B">
              <w:t>N/A</w:t>
            </w:r>
          </w:p>
        </w:tc>
        <w:tc>
          <w:tcPr>
            <w:tcW w:w="1072" w:type="pct"/>
            <w:vAlign w:val="center"/>
          </w:tcPr>
          <w:p w14:paraId="477901BD" w14:textId="77777777" w:rsidR="00632E85" w:rsidRPr="00AE781B" w:rsidRDefault="00632E85" w:rsidP="001C2C13">
            <w:pPr>
              <w:pStyle w:val="TAC"/>
            </w:pPr>
            <w:r w:rsidRPr="00AE781B">
              <w:t>N/A</w:t>
            </w:r>
          </w:p>
        </w:tc>
      </w:tr>
      <w:tr w:rsidR="00632E85" w:rsidRPr="00AE781B" w14:paraId="6D92BB26" w14:textId="77777777" w:rsidTr="001C2C13">
        <w:trPr>
          <w:cantSplit/>
          <w:trHeight w:val="223"/>
          <w:jc w:val="center"/>
        </w:trPr>
        <w:tc>
          <w:tcPr>
            <w:tcW w:w="1165" w:type="pct"/>
            <w:tcBorders>
              <w:left w:val="single" w:sz="4" w:space="0" w:color="auto"/>
              <w:bottom w:val="single" w:sz="4" w:space="0" w:color="auto"/>
            </w:tcBorders>
            <w:vAlign w:val="center"/>
          </w:tcPr>
          <w:p w14:paraId="48C060A5" w14:textId="77777777" w:rsidR="00632E85" w:rsidRPr="00AE781B" w:rsidRDefault="00632E85" w:rsidP="001C2C13">
            <w:pPr>
              <w:pStyle w:val="TAC"/>
            </w:pPr>
            <w:r w:rsidRPr="00AE781B">
              <w:t>PBCH_RA</w:t>
            </w:r>
          </w:p>
        </w:tc>
        <w:tc>
          <w:tcPr>
            <w:tcW w:w="532" w:type="pct"/>
            <w:vMerge w:val="restart"/>
            <w:shd w:val="clear" w:color="auto" w:fill="auto"/>
            <w:vAlign w:val="center"/>
          </w:tcPr>
          <w:p w14:paraId="17487C8D" w14:textId="77777777" w:rsidR="00632E85" w:rsidRPr="00AE781B" w:rsidRDefault="00632E85" w:rsidP="001C2C13">
            <w:pPr>
              <w:pStyle w:val="TAC"/>
            </w:pPr>
            <w:r w:rsidRPr="00AE781B">
              <w:t>dB</w:t>
            </w:r>
          </w:p>
        </w:tc>
        <w:tc>
          <w:tcPr>
            <w:tcW w:w="1152" w:type="pct"/>
            <w:vMerge w:val="restart"/>
            <w:vAlign w:val="center"/>
          </w:tcPr>
          <w:p w14:paraId="52DEE232" w14:textId="77777777" w:rsidR="00632E85" w:rsidRPr="00AE781B" w:rsidRDefault="00632E85" w:rsidP="001C2C13">
            <w:pPr>
              <w:pStyle w:val="TAC"/>
            </w:pPr>
            <w:r w:rsidRPr="00AE781B">
              <w:t>0</w:t>
            </w:r>
          </w:p>
        </w:tc>
        <w:tc>
          <w:tcPr>
            <w:tcW w:w="1079" w:type="pct"/>
            <w:vMerge w:val="restart"/>
            <w:vAlign w:val="center"/>
          </w:tcPr>
          <w:p w14:paraId="4B98821D" w14:textId="77777777" w:rsidR="00632E85" w:rsidRPr="00AE781B" w:rsidRDefault="00632E85" w:rsidP="001C2C13">
            <w:pPr>
              <w:pStyle w:val="TAC"/>
            </w:pPr>
            <w:r w:rsidRPr="00AE781B">
              <w:t>N/A</w:t>
            </w:r>
          </w:p>
        </w:tc>
        <w:tc>
          <w:tcPr>
            <w:tcW w:w="1072" w:type="pct"/>
            <w:vMerge w:val="restart"/>
            <w:vAlign w:val="center"/>
          </w:tcPr>
          <w:p w14:paraId="34C4663B" w14:textId="77777777" w:rsidR="00632E85" w:rsidRPr="00AE781B" w:rsidRDefault="00632E85" w:rsidP="001C2C13">
            <w:pPr>
              <w:pStyle w:val="TAC"/>
            </w:pPr>
            <w:r w:rsidRPr="00AE781B">
              <w:t>N/A</w:t>
            </w:r>
          </w:p>
        </w:tc>
      </w:tr>
      <w:tr w:rsidR="00632E85" w:rsidRPr="00AE781B" w14:paraId="571A24F4" w14:textId="77777777" w:rsidTr="001C2C13">
        <w:trPr>
          <w:cantSplit/>
          <w:trHeight w:val="223"/>
          <w:jc w:val="center"/>
        </w:trPr>
        <w:tc>
          <w:tcPr>
            <w:tcW w:w="1165" w:type="pct"/>
            <w:tcBorders>
              <w:left w:val="single" w:sz="4" w:space="0" w:color="auto"/>
              <w:bottom w:val="single" w:sz="4" w:space="0" w:color="auto"/>
            </w:tcBorders>
            <w:vAlign w:val="center"/>
          </w:tcPr>
          <w:p w14:paraId="31229937" w14:textId="77777777" w:rsidR="00632E85" w:rsidRPr="00AE781B" w:rsidRDefault="00632E85" w:rsidP="001C2C13">
            <w:pPr>
              <w:pStyle w:val="TAC"/>
            </w:pPr>
            <w:r w:rsidRPr="00AE781B">
              <w:t>PBCH_RB</w:t>
            </w:r>
          </w:p>
        </w:tc>
        <w:tc>
          <w:tcPr>
            <w:tcW w:w="532" w:type="pct"/>
            <w:vMerge/>
            <w:shd w:val="clear" w:color="auto" w:fill="auto"/>
            <w:vAlign w:val="center"/>
          </w:tcPr>
          <w:p w14:paraId="175CA8ED" w14:textId="77777777" w:rsidR="00632E85" w:rsidRPr="00AE781B" w:rsidRDefault="00632E85" w:rsidP="001C2C13">
            <w:pPr>
              <w:pStyle w:val="TAC"/>
            </w:pPr>
          </w:p>
        </w:tc>
        <w:tc>
          <w:tcPr>
            <w:tcW w:w="1152" w:type="pct"/>
            <w:vMerge/>
            <w:vAlign w:val="center"/>
          </w:tcPr>
          <w:p w14:paraId="58C94CAF" w14:textId="77777777" w:rsidR="00632E85" w:rsidRPr="00AE781B" w:rsidRDefault="00632E85" w:rsidP="001C2C13">
            <w:pPr>
              <w:pStyle w:val="TAC"/>
            </w:pPr>
          </w:p>
        </w:tc>
        <w:tc>
          <w:tcPr>
            <w:tcW w:w="1079" w:type="pct"/>
            <w:vMerge/>
            <w:vAlign w:val="center"/>
          </w:tcPr>
          <w:p w14:paraId="3D8FC571" w14:textId="77777777" w:rsidR="00632E85" w:rsidRPr="00AE781B" w:rsidRDefault="00632E85" w:rsidP="001C2C13">
            <w:pPr>
              <w:pStyle w:val="TAC"/>
            </w:pPr>
          </w:p>
        </w:tc>
        <w:tc>
          <w:tcPr>
            <w:tcW w:w="1072" w:type="pct"/>
            <w:vMerge/>
            <w:vAlign w:val="center"/>
          </w:tcPr>
          <w:p w14:paraId="4F966128" w14:textId="77777777" w:rsidR="00632E85" w:rsidRPr="00AE781B" w:rsidRDefault="00632E85" w:rsidP="001C2C13">
            <w:pPr>
              <w:pStyle w:val="TAC"/>
            </w:pPr>
          </w:p>
        </w:tc>
      </w:tr>
      <w:tr w:rsidR="00632E85" w:rsidRPr="00AE781B" w14:paraId="2DF36EA7" w14:textId="77777777" w:rsidTr="001C2C13">
        <w:trPr>
          <w:cantSplit/>
          <w:trHeight w:val="237"/>
          <w:jc w:val="center"/>
        </w:trPr>
        <w:tc>
          <w:tcPr>
            <w:tcW w:w="1165" w:type="pct"/>
            <w:tcBorders>
              <w:left w:val="single" w:sz="4" w:space="0" w:color="auto"/>
              <w:bottom w:val="single" w:sz="4" w:space="0" w:color="auto"/>
            </w:tcBorders>
            <w:vAlign w:val="center"/>
          </w:tcPr>
          <w:p w14:paraId="21089449" w14:textId="77777777" w:rsidR="00632E85" w:rsidRPr="00AE781B" w:rsidRDefault="00632E85" w:rsidP="001C2C13">
            <w:pPr>
              <w:pStyle w:val="TAC"/>
            </w:pPr>
            <w:r w:rsidRPr="00AE781B">
              <w:t>PSS_RA</w:t>
            </w:r>
          </w:p>
        </w:tc>
        <w:tc>
          <w:tcPr>
            <w:tcW w:w="532" w:type="pct"/>
            <w:vMerge/>
            <w:shd w:val="clear" w:color="auto" w:fill="auto"/>
            <w:vAlign w:val="center"/>
          </w:tcPr>
          <w:p w14:paraId="612D80B8" w14:textId="77777777" w:rsidR="00632E85" w:rsidRPr="00AE781B" w:rsidRDefault="00632E85" w:rsidP="001C2C13">
            <w:pPr>
              <w:pStyle w:val="TAC"/>
            </w:pPr>
          </w:p>
        </w:tc>
        <w:tc>
          <w:tcPr>
            <w:tcW w:w="1152" w:type="pct"/>
            <w:vMerge/>
            <w:vAlign w:val="center"/>
          </w:tcPr>
          <w:p w14:paraId="29B008A2" w14:textId="77777777" w:rsidR="00632E85" w:rsidRPr="00AE781B" w:rsidRDefault="00632E85" w:rsidP="001C2C13">
            <w:pPr>
              <w:pStyle w:val="TAC"/>
            </w:pPr>
          </w:p>
        </w:tc>
        <w:tc>
          <w:tcPr>
            <w:tcW w:w="1079" w:type="pct"/>
            <w:vMerge/>
            <w:vAlign w:val="center"/>
          </w:tcPr>
          <w:p w14:paraId="6147F701" w14:textId="77777777" w:rsidR="00632E85" w:rsidRPr="00AE781B" w:rsidRDefault="00632E85" w:rsidP="001C2C13">
            <w:pPr>
              <w:pStyle w:val="TAC"/>
            </w:pPr>
          </w:p>
        </w:tc>
        <w:tc>
          <w:tcPr>
            <w:tcW w:w="1072" w:type="pct"/>
            <w:vMerge/>
            <w:vAlign w:val="center"/>
          </w:tcPr>
          <w:p w14:paraId="20DBDE7F" w14:textId="77777777" w:rsidR="00632E85" w:rsidRPr="00AE781B" w:rsidRDefault="00632E85" w:rsidP="001C2C13">
            <w:pPr>
              <w:pStyle w:val="TAC"/>
            </w:pPr>
          </w:p>
        </w:tc>
      </w:tr>
      <w:tr w:rsidR="00632E85" w:rsidRPr="00AE781B" w14:paraId="5428556B" w14:textId="77777777" w:rsidTr="001C2C13">
        <w:trPr>
          <w:cantSplit/>
          <w:trHeight w:val="223"/>
          <w:jc w:val="center"/>
        </w:trPr>
        <w:tc>
          <w:tcPr>
            <w:tcW w:w="1165" w:type="pct"/>
            <w:tcBorders>
              <w:left w:val="single" w:sz="4" w:space="0" w:color="auto"/>
              <w:bottom w:val="single" w:sz="4" w:space="0" w:color="auto"/>
            </w:tcBorders>
            <w:vAlign w:val="center"/>
          </w:tcPr>
          <w:p w14:paraId="6EE8BF34" w14:textId="77777777" w:rsidR="00632E85" w:rsidRPr="00AE781B" w:rsidRDefault="00632E85" w:rsidP="001C2C13">
            <w:pPr>
              <w:pStyle w:val="TAC"/>
            </w:pPr>
            <w:r w:rsidRPr="00AE781B">
              <w:t>SSS_RA</w:t>
            </w:r>
          </w:p>
        </w:tc>
        <w:tc>
          <w:tcPr>
            <w:tcW w:w="532" w:type="pct"/>
            <w:vMerge/>
            <w:shd w:val="clear" w:color="auto" w:fill="auto"/>
            <w:vAlign w:val="center"/>
          </w:tcPr>
          <w:p w14:paraId="71FC131E" w14:textId="77777777" w:rsidR="00632E85" w:rsidRPr="00AE781B" w:rsidRDefault="00632E85" w:rsidP="001C2C13">
            <w:pPr>
              <w:pStyle w:val="TAC"/>
            </w:pPr>
          </w:p>
        </w:tc>
        <w:tc>
          <w:tcPr>
            <w:tcW w:w="1152" w:type="pct"/>
            <w:vMerge/>
            <w:vAlign w:val="center"/>
          </w:tcPr>
          <w:p w14:paraId="6E764F05" w14:textId="77777777" w:rsidR="00632E85" w:rsidRPr="00AE781B" w:rsidRDefault="00632E85" w:rsidP="001C2C13">
            <w:pPr>
              <w:pStyle w:val="TAC"/>
            </w:pPr>
          </w:p>
        </w:tc>
        <w:tc>
          <w:tcPr>
            <w:tcW w:w="1079" w:type="pct"/>
            <w:vMerge/>
            <w:vAlign w:val="center"/>
          </w:tcPr>
          <w:p w14:paraId="4BC26D06" w14:textId="77777777" w:rsidR="00632E85" w:rsidRPr="00AE781B" w:rsidRDefault="00632E85" w:rsidP="001C2C13">
            <w:pPr>
              <w:pStyle w:val="TAC"/>
            </w:pPr>
          </w:p>
        </w:tc>
        <w:tc>
          <w:tcPr>
            <w:tcW w:w="1072" w:type="pct"/>
            <w:vMerge/>
            <w:vAlign w:val="center"/>
          </w:tcPr>
          <w:p w14:paraId="7CDD62E8" w14:textId="77777777" w:rsidR="00632E85" w:rsidRPr="00AE781B" w:rsidRDefault="00632E85" w:rsidP="001C2C13">
            <w:pPr>
              <w:pStyle w:val="TAC"/>
            </w:pPr>
          </w:p>
        </w:tc>
      </w:tr>
      <w:tr w:rsidR="00632E85" w:rsidRPr="00AE781B" w14:paraId="7E64FFC4" w14:textId="77777777" w:rsidTr="001C2C13">
        <w:trPr>
          <w:cantSplit/>
          <w:trHeight w:val="223"/>
          <w:jc w:val="center"/>
        </w:trPr>
        <w:tc>
          <w:tcPr>
            <w:tcW w:w="1165" w:type="pct"/>
            <w:tcBorders>
              <w:left w:val="single" w:sz="4" w:space="0" w:color="auto"/>
              <w:bottom w:val="single" w:sz="4" w:space="0" w:color="auto"/>
            </w:tcBorders>
            <w:vAlign w:val="center"/>
          </w:tcPr>
          <w:p w14:paraId="2A61BC85" w14:textId="77777777" w:rsidR="00632E85" w:rsidRPr="00AE781B" w:rsidRDefault="00632E85" w:rsidP="001C2C13">
            <w:pPr>
              <w:pStyle w:val="TAC"/>
            </w:pPr>
            <w:r w:rsidRPr="00AE781B">
              <w:t>PCFICH_RB</w:t>
            </w:r>
          </w:p>
        </w:tc>
        <w:tc>
          <w:tcPr>
            <w:tcW w:w="532" w:type="pct"/>
            <w:vMerge/>
            <w:shd w:val="clear" w:color="auto" w:fill="auto"/>
            <w:vAlign w:val="center"/>
          </w:tcPr>
          <w:p w14:paraId="0289FB35" w14:textId="77777777" w:rsidR="00632E85" w:rsidRPr="00AE781B" w:rsidRDefault="00632E85" w:rsidP="001C2C13">
            <w:pPr>
              <w:pStyle w:val="TAC"/>
            </w:pPr>
          </w:p>
        </w:tc>
        <w:tc>
          <w:tcPr>
            <w:tcW w:w="1152" w:type="pct"/>
            <w:vMerge/>
            <w:vAlign w:val="center"/>
          </w:tcPr>
          <w:p w14:paraId="0276DF46" w14:textId="77777777" w:rsidR="00632E85" w:rsidRPr="00AE781B" w:rsidRDefault="00632E85" w:rsidP="001C2C13">
            <w:pPr>
              <w:pStyle w:val="TAC"/>
            </w:pPr>
          </w:p>
        </w:tc>
        <w:tc>
          <w:tcPr>
            <w:tcW w:w="1079" w:type="pct"/>
            <w:vMerge/>
            <w:vAlign w:val="center"/>
          </w:tcPr>
          <w:p w14:paraId="25602AB2" w14:textId="77777777" w:rsidR="00632E85" w:rsidRPr="00AE781B" w:rsidRDefault="00632E85" w:rsidP="001C2C13">
            <w:pPr>
              <w:pStyle w:val="TAC"/>
            </w:pPr>
          </w:p>
        </w:tc>
        <w:tc>
          <w:tcPr>
            <w:tcW w:w="1072" w:type="pct"/>
            <w:vMerge/>
            <w:vAlign w:val="center"/>
          </w:tcPr>
          <w:p w14:paraId="7552A3DB" w14:textId="77777777" w:rsidR="00632E85" w:rsidRPr="00AE781B" w:rsidRDefault="00632E85" w:rsidP="001C2C13">
            <w:pPr>
              <w:pStyle w:val="TAC"/>
            </w:pPr>
          </w:p>
        </w:tc>
      </w:tr>
      <w:tr w:rsidR="00632E85" w:rsidRPr="00AE781B" w14:paraId="296E3AE7" w14:textId="77777777" w:rsidTr="001C2C13">
        <w:trPr>
          <w:cantSplit/>
          <w:trHeight w:val="223"/>
          <w:jc w:val="center"/>
        </w:trPr>
        <w:tc>
          <w:tcPr>
            <w:tcW w:w="1165" w:type="pct"/>
            <w:tcBorders>
              <w:left w:val="single" w:sz="4" w:space="0" w:color="auto"/>
              <w:bottom w:val="single" w:sz="4" w:space="0" w:color="auto"/>
            </w:tcBorders>
            <w:vAlign w:val="center"/>
          </w:tcPr>
          <w:p w14:paraId="03B5021C" w14:textId="77777777" w:rsidR="00632E85" w:rsidRPr="00AE781B" w:rsidRDefault="00632E85" w:rsidP="001C2C13">
            <w:pPr>
              <w:pStyle w:val="TAC"/>
            </w:pPr>
            <w:r w:rsidRPr="00AE781B">
              <w:t>PHICH_RA</w:t>
            </w:r>
          </w:p>
        </w:tc>
        <w:tc>
          <w:tcPr>
            <w:tcW w:w="532" w:type="pct"/>
            <w:vMerge/>
            <w:shd w:val="clear" w:color="auto" w:fill="auto"/>
            <w:vAlign w:val="center"/>
          </w:tcPr>
          <w:p w14:paraId="521EA20B" w14:textId="77777777" w:rsidR="00632E85" w:rsidRPr="00AE781B" w:rsidRDefault="00632E85" w:rsidP="001C2C13">
            <w:pPr>
              <w:pStyle w:val="TAC"/>
            </w:pPr>
          </w:p>
        </w:tc>
        <w:tc>
          <w:tcPr>
            <w:tcW w:w="1152" w:type="pct"/>
            <w:vMerge/>
            <w:vAlign w:val="center"/>
          </w:tcPr>
          <w:p w14:paraId="7C3B70D6" w14:textId="77777777" w:rsidR="00632E85" w:rsidRPr="00AE781B" w:rsidRDefault="00632E85" w:rsidP="001C2C13">
            <w:pPr>
              <w:pStyle w:val="TAC"/>
            </w:pPr>
          </w:p>
        </w:tc>
        <w:tc>
          <w:tcPr>
            <w:tcW w:w="1079" w:type="pct"/>
            <w:vMerge/>
            <w:vAlign w:val="center"/>
          </w:tcPr>
          <w:p w14:paraId="0F64B0B7" w14:textId="77777777" w:rsidR="00632E85" w:rsidRPr="00AE781B" w:rsidRDefault="00632E85" w:rsidP="001C2C13">
            <w:pPr>
              <w:pStyle w:val="TAC"/>
            </w:pPr>
          </w:p>
        </w:tc>
        <w:tc>
          <w:tcPr>
            <w:tcW w:w="1072" w:type="pct"/>
            <w:vMerge/>
            <w:vAlign w:val="center"/>
          </w:tcPr>
          <w:p w14:paraId="24DC1068" w14:textId="77777777" w:rsidR="00632E85" w:rsidRPr="00AE781B" w:rsidRDefault="00632E85" w:rsidP="001C2C13">
            <w:pPr>
              <w:pStyle w:val="TAC"/>
            </w:pPr>
          </w:p>
        </w:tc>
      </w:tr>
      <w:tr w:rsidR="00632E85" w:rsidRPr="00AE781B" w14:paraId="42C8250B" w14:textId="77777777" w:rsidTr="001C2C13">
        <w:trPr>
          <w:cantSplit/>
          <w:trHeight w:val="237"/>
          <w:jc w:val="center"/>
        </w:trPr>
        <w:tc>
          <w:tcPr>
            <w:tcW w:w="1165" w:type="pct"/>
            <w:tcBorders>
              <w:left w:val="single" w:sz="4" w:space="0" w:color="auto"/>
              <w:bottom w:val="single" w:sz="4" w:space="0" w:color="auto"/>
            </w:tcBorders>
            <w:vAlign w:val="center"/>
          </w:tcPr>
          <w:p w14:paraId="04D67096" w14:textId="77777777" w:rsidR="00632E85" w:rsidRPr="00AE781B" w:rsidRDefault="00632E85" w:rsidP="001C2C13">
            <w:pPr>
              <w:pStyle w:val="TAC"/>
            </w:pPr>
            <w:r w:rsidRPr="00AE781B">
              <w:t>PHICH_RB</w:t>
            </w:r>
          </w:p>
        </w:tc>
        <w:tc>
          <w:tcPr>
            <w:tcW w:w="532" w:type="pct"/>
            <w:vMerge/>
            <w:shd w:val="clear" w:color="auto" w:fill="auto"/>
            <w:vAlign w:val="center"/>
          </w:tcPr>
          <w:p w14:paraId="31A9D49A" w14:textId="77777777" w:rsidR="00632E85" w:rsidRPr="00AE781B" w:rsidRDefault="00632E85" w:rsidP="001C2C13">
            <w:pPr>
              <w:pStyle w:val="TAC"/>
            </w:pPr>
          </w:p>
        </w:tc>
        <w:tc>
          <w:tcPr>
            <w:tcW w:w="1152" w:type="pct"/>
            <w:vMerge/>
            <w:vAlign w:val="center"/>
          </w:tcPr>
          <w:p w14:paraId="5B4DF4EE" w14:textId="77777777" w:rsidR="00632E85" w:rsidRPr="00AE781B" w:rsidRDefault="00632E85" w:rsidP="001C2C13">
            <w:pPr>
              <w:pStyle w:val="TAC"/>
            </w:pPr>
          </w:p>
        </w:tc>
        <w:tc>
          <w:tcPr>
            <w:tcW w:w="1079" w:type="pct"/>
            <w:vMerge/>
            <w:vAlign w:val="center"/>
          </w:tcPr>
          <w:p w14:paraId="58BA3842" w14:textId="77777777" w:rsidR="00632E85" w:rsidRPr="00AE781B" w:rsidRDefault="00632E85" w:rsidP="001C2C13">
            <w:pPr>
              <w:pStyle w:val="TAC"/>
            </w:pPr>
          </w:p>
        </w:tc>
        <w:tc>
          <w:tcPr>
            <w:tcW w:w="1072" w:type="pct"/>
            <w:vMerge/>
            <w:vAlign w:val="center"/>
          </w:tcPr>
          <w:p w14:paraId="7B0D2818" w14:textId="77777777" w:rsidR="00632E85" w:rsidRPr="00AE781B" w:rsidRDefault="00632E85" w:rsidP="001C2C13">
            <w:pPr>
              <w:pStyle w:val="TAC"/>
            </w:pPr>
          </w:p>
        </w:tc>
      </w:tr>
      <w:tr w:rsidR="00632E85" w:rsidRPr="00AE781B" w14:paraId="78FBCD99" w14:textId="77777777" w:rsidTr="001C2C13">
        <w:trPr>
          <w:cantSplit/>
          <w:trHeight w:val="223"/>
          <w:jc w:val="center"/>
        </w:trPr>
        <w:tc>
          <w:tcPr>
            <w:tcW w:w="1165" w:type="pct"/>
            <w:tcBorders>
              <w:left w:val="single" w:sz="4" w:space="0" w:color="auto"/>
              <w:bottom w:val="single" w:sz="4" w:space="0" w:color="auto"/>
            </w:tcBorders>
            <w:vAlign w:val="center"/>
          </w:tcPr>
          <w:p w14:paraId="1341E872" w14:textId="77777777" w:rsidR="00632E85" w:rsidRPr="00AE781B" w:rsidRDefault="00632E85" w:rsidP="001C2C13">
            <w:pPr>
              <w:pStyle w:val="TAC"/>
            </w:pPr>
            <w:r w:rsidRPr="00AE781B">
              <w:t>PDCCH_RA</w:t>
            </w:r>
          </w:p>
        </w:tc>
        <w:tc>
          <w:tcPr>
            <w:tcW w:w="532" w:type="pct"/>
            <w:vMerge/>
            <w:shd w:val="clear" w:color="auto" w:fill="auto"/>
            <w:vAlign w:val="center"/>
          </w:tcPr>
          <w:p w14:paraId="627F21E6" w14:textId="77777777" w:rsidR="00632E85" w:rsidRPr="00AE781B" w:rsidRDefault="00632E85" w:rsidP="001C2C13">
            <w:pPr>
              <w:pStyle w:val="TAC"/>
            </w:pPr>
          </w:p>
        </w:tc>
        <w:tc>
          <w:tcPr>
            <w:tcW w:w="1152" w:type="pct"/>
            <w:vMerge/>
            <w:vAlign w:val="center"/>
          </w:tcPr>
          <w:p w14:paraId="42444F25" w14:textId="77777777" w:rsidR="00632E85" w:rsidRPr="00AE781B" w:rsidRDefault="00632E85" w:rsidP="001C2C13">
            <w:pPr>
              <w:pStyle w:val="TAC"/>
            </w:pPr>
          </w:p>
        </w:tc>
        <w:tc>
          <w:tcPr>
            <w:tcW w:w="1079" w:type="pct"/>
            <w:vMerge/>
            <w:vAlign w:val="center"/>
          </w:tcPr>
          <w:p w14:paraId="519D0912" w14:textId="77777777" w:rsidR="00632E85" w:rsidRPr="00AE781B" w:rsidRDefault="00632E85" w:rsidP="001C2C13">
            <w:pPr>
              <w:pStyle w:val="TAC"/>
            </w:pPr>
          </w:p>
        </w:tc>
        <w:tc>
          <w:tcPr>
            <w:tcW w:w="1072" w:type="pct"/>
            <w:vMerge/>
            <w:vAlign w:val="center"/>
          </w:tcPr>
          <w:p w14:paraId="1071CE16" w14:textId="77777777" w:rsidR="00632E85" w:rsidRPr="00AE781B" w:rsidRDefault="00632E85" w:rsidP="001C2C13">
            <w:pPr>
              <w:pStyle w:val="TAC"/>
            </w:pPr>
          </w:p>
        </w:tc>
      </w:tr>
      <w:tr w:rsidR="00632E85" w:rsidRPr="00AE781B" w14:paraId="2F9EB852" w14:textId="77777777" w:rsidTr="001C2C13">
        <w:trPr>
          <w:cantSplit/>
          <w:trHeight w:val="223"/>
          <w:jc w:val="center"/>
        </w:trPr>
        <w:tc>
          <w:tcPr>
            <w:tcW w:w="1165" w:type="pct"/>
            <w:tcBorders>
              <w:left w:val="single" w:sz="4" w:space="0" w:color="auto"/>
              <w:bottom w:val="single" w:sz="4" w:space="0" w:color="auto"/>
            </w:tcBorders>
            <w:vAlign w:val="center"/>
          </w:tcPr>
          <w:p w14:paraId="6F0B5BD8" w14:textId="77777777" w:rsidR="00632E85" w:rsidRPr="00AE781B" w:rsidRDefault="00632E85" w:rsidP="001C2C13">
            <w:pPr>
              <w:pStyle w:val="TAC"/>
            </w:pPr>
            <w:r w:rsidRPr="00AE781B">
              <w:t>PDCCH_RB</w:t>
            </w:r>
          </w:p>
        </w:tc>
        <w:tc>
          <w:tcPr>
            <w:tcW w:w="532" w:type="pct"/>
            <w:vMerge/>
            <w:shd w:val="clear" w:color="auto" w:fill="auto"/>
            <w:vAlign w:val="center"/>
          </w:tcPr>
          <w:p w14:paraId="21CF51A6" w14:textId="77777777" w:rsidR="00632E85" w:rsidRPr="00AE781B" w:rsidRDefault="00632E85" w:rsidP="001C2C13">
            <w:pPr>
              <w:pStyle w:val="TAC"/>
            </w:pPr>
          </w:p>
        </w:tc>
        <w:tc>
          <w:tcPr>
            <w:tcW w:w="1152" w:type="pct"/>
            <w:vMerge/>
            <w:vAlign w:val="center"/>
          </w:tcPr>
          <w:p w14:paraId="297C219A" w14:textId="77777777" w:rsidR="00632E85" w:rsidRPr="00AE781B" w:rsidRDefault="00632E85" w:rsidP="001C2C13">
            <w:pPr>
              <w:pStyle w:val="TAC"/>
            </w:pPr>
          </w:p>
        </w:tc>
        <w:tc>
          <w:tcPr>
            <w:tcW w:w="1079" w:type="pct"/>
            <w:vMerge/>
            <w:vAlign w:val="center"/>
          </w:tcPr>
          <w:p w14:paraId="1A21D1B0" w14:textId="77777777" w:rsidR="00632E85" w:rsidRPr="00AE781B" w:rsidRDefault="00632E85" w:rsidP="001C2C13">
            <w:pPr>
              <w:pStyle w:val="TAC"/>
            </w:pPr>
          </w:p>
        </w:tc>
        <w:tc>
          <w:tcPr>
            <w:tcW w:w="1072" w:type="pct"/>
            <w:vMerge/>
            <w:vAlign w:val="center"/>
          </w:tcPr>
          <w:p w14:paraId="1E75FE05" w14:textId="77777777" w:rsidR="00632E85" w:rsidRPr="00AE781B" w:rsidRDefault="00632E85" w:rsidP="001C2C13">
            <w:pPr>
              <w:pStyle w:val="TAC"/>
            </w:pPr>
          </w:p>
        </w:tc>
      </w:tr>
      <w:tr w:rsidR="00632E85" w:rsidRPr="00AE781B" w14:paraId="10C94E91" w14:textId="77777777" w:rsidTr="001C2C13">
        <w:trPr>
          <w:cantSplit/>
          <w:trHeight w:val="223"/>
          <w:jc w:val="center"/>
        </w:trPr>
        <w:tc>
          <w:tcPr>
            <w:tcW w:w="1165" w:type="pct"/>
            <w:tcBorders>
              <w:left w:val="single" w:sz="4" w:space="0" w:color="auto"/>
              <w:bottom w:val="single" w:sz="4" w:space="0" w:color="auto"/>
            </w:tcBorders>
            <w:vAlign w:val="center"/>
          </w:tcPr>
          <w:p w14:paraId="7711E599" w14:textId="77777777" w:rsidR="00632E85" w:rsidRPr="00AE781B" w:rsidRDefault="00632E85"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04A20730" w14:textId="77777777" w:rsidR="00632E85" w:rsidRPr="00AE781B" w:rsidRDefault="00632E85" w:rsidP="001C2C13">
            <w:pPr>
              <w:pStyle w:val="TAC"/>
            </w:pPr>
          </w:p>
        </w:tc>
        <w:tc>
          <w:tcPr>
            <w:tcW w:w="1152" w:type="pct"/>
            <w:vMerge/>
            <w:vAlign w:val="center"/>
          </w:tcPr>
          <w:p w14:paraId="56FA5F6E" w14:textId="77777777" w:rsidR="00632E85" w:rsidRPr="00AE781B" w:rsidRDefault="00632E85" w:rsidP="001C2C13">
            <w:pPr>
              <w:pStyle w:val="TAC"/>
            </w:pPr>
          </w:p>
        </w:tc>
        <w:tc>
          <w:tcPr>
            <w:tcW w:w="1079" w:type="pct"/>
            <w:vMerge/>
            <w:vAlign w:val="center"/>
          </w:tcPr>
          <w:p w14:paraId="5E2BD221" w14:textId="77777777" w:rsidR="00632E85" w:rsidRPr="00AE781B" w:rsidRDefault="00632E85" w:rsidP="001C2C13">
            <w:pPr>
              <w:pStyle w:val="TAC"/>
            </w:pPr>
          </w:p>
        </w:tc>
        <w:tc>
          <w:tcPr>
            <w:tcW w:w="1072" w:type="pct"/>
            <w:vMerge/>
            <w:vAlign w:val="center"/>
          </w:tcPr>
          <w:p w14:paraId="52292DA7" w14:textId="77777777" w:rsidR="00632E85" w:rsidRPr="00AE781B" w:rsidRDefault="00632E85" w:rsidP="001C2C13">
            <w:pPr>
              <w:pStyle w:val="TAC"/>
            </w:pPr>
          </w:p>
        </w:tc>
      </w:tr>
      <w:tr w:rsidR="00632E85" w:rsidRPr="00AE781B" w14:paraId="60843157" w14:textId="77777777" w:rsidTr="001C2C13">
        <w:trPr>
          <w:cantSplit/>
          <w:trHeight w:val="162"/>
          <w:jc w:val="center"/>
        </w:trPr>
        <w:tc>
          <w:tcPr>
            <w:tcW w:w="1165" w:type="pct"/>
            <w:tcBorders>
              <w:left w:val="single" w:sz="4" w:space="0" w:color="auto"/>
              <w:bottom w:val="single" w:sz="4" w:space="0" w:color="auto"/>
            </w:tcBorders>
            <w:vAlign w:val="center"/>
          </w:tcPr>
          <w:p w14:paraId="15D7BD90"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108FE939" w14:textId="77777777" w:rsidR="00632E85" w:rsidRPr="00AE781B" w:rsidRDefault="00632E85" w:rsidP="001C2C13">
            <w:pPr>
              <w:pStyle w:val="TAC"/>
            </w:pPr>
          </w:p>
        </w:tc>
        <w:tc>
          <w:tcPr>
            <w:tcW w:w="1152" w:type="pct"/>
            <w:vMerge/>
            <w:vAlign w:val="center"/>
          </w:tcPr>
          <w:p w14:paraId="7BF2F41D" w14:textId="77777777" w:rsidR="00632E85" w:rsidRPr="00AE781B" w:rsidRDefault="00632E85" w:rsidP="001C2C13">
            <w:pPr>
              <w:pStyle w:val="TAC"/>
            </w:pPr>
          </w:p>
        </w:tc>
        <w:tc>
          <w:tcPr>
            <w:tcW w:w="1079" w:type="pct"/>
            <w:vMerge/>
            <w:vAlign w:val="center"/>
          </w:tcPr>
          <w:p w14:paraId="328BF685" w14:textId="77777777" w:rsidR="00632E85" w:rsidRPr="00AE781B" w:rsidRDefault="00632E85" w:rsidP="001C2C13">
            <w:pPr>
              <w:pStyle w:val="TAC"/>
            </w:pPr>
          </w:p>
        </w:tc>
        <w:tc>
          <w:tcPr>
            <w:tcW w:w="1072" w:type="pct"/>
            <w:vMerge/>
            <w:vAlign w:val="center"/>
          </w:tcPr>
          <w:p w14:paraId="3E7D1B11" w14:textId="77777777" w:rsidR="00632E85" w:rsidRPr="00AE781B" w:rsidRDefault="00632E85" w:rsidP="001C2C13">
            <w:pPr>
              <w:pStyle w:val="TAC"/>
            </w:pPr>
          </w:p>
        </w:tc>
      </w:tr>
      <w:tr w:rsidR="00632E85" w:rsidRPr="00AE781B" w14:paraId="7FD52B4A" w14:textId="77777777" w:rsidTr="001C2C13">
        <w:trPr>
          <w:cantSplit/>
          <w:trHeight w:val="397"/>
          <w:jc w:val="center"/>
        </w:trPr>
        <w:tc>
          <w:tcPr>
            <w:tcW w:w="1165" w:type="pct"/>
            <w:vAlign w:val="center"/>
          </w:tcPr>
          <w:p w14:paraId="4A65D276" w14:textId="77777777" w:rsidR="00632E85" w:rsidRPr="00AE781B" w:rsidRDefault="00632E85" w:rsidP="001C2C13">
            <w:pPr>
              <w:pStyle w:val="TAC"/>
            </w:pPr>
            <w:r w:rsidRPr="00AE781B">
              <w:rPr>
                <w:position w:val="-12"/>
              </w:rPr>
              <w:object w:dxaOrig="400" w:dyaOrig="360" w14:anchorId="0C143AFB">
                <v:shape id="_x0000_i1397" type="#_x0000_t75" style="width:20.25pt;height:18.75pt" o:ole="" fillcolor="window">
                  <v:imagedata r:id="rId77" o:title=""/>
                </v:shape>
                <o:OLEObject Type="Embed" ProgID="Equation.3" ShapeID="_x0000_i1397" DrawAspect="Content" ObjectID="_1774200305" r:id="rId358"/>
              </w:object>
            </w:r>
            <w:r w:rsidRPr="00AE781B">
              <w:rPr>
                <w:vertAlign w:val="superscript"/>
              </w:rPr>
              <w:t xml:space="preserve"> Note 3</w:t>
            </w:r>
          </w:p>
        </w:tc>
        <w:tc>
          <w:tcPr>
            <w:tcW w:w="532" w:type="pct"/>
            <w:vAlign w:val="center"/>
          </w:tcPr>
          <w:p w14:paraId="3F47DC5F" w14:textId="77777777" w:rsidR="00632E85" w:rsidRPr="00AE781B" w:rsidRDefault="00632E85" w:rsidP="001C2C13">
            <w:pPr>
              <w:pStyle w:val="TAC"/>
            </w:pPr>
            <w:r w:rsidRPr="00AE781B">
              <w:t>dBm/</w:t>
            </w:r>
          </w:p>
          <w:p w14:paraId="42DE0ABE" w14:textId="77777777" w:rsidR="00632E85" w:rsidRPr="00AE781B" w:rsidRDefault="00632E85" w:rsidP="001C2C13">
            <w:pPr>
              <w:pStyle w:val="TAC"/>
            </w:pPr>
            <w:r w:rsidRPr="00AE781B">
              <w:t>15 kHz</w:t>
            </w:r>
          </w:p>
        </w:tc>
        <w:tc>
          <w:tcPr>
            <w:tcW w:w="3303" w:type="pct"/>
            <w:gridSpan w:val="3"/>
            <w:vAlign w:val="center"/>
          </w:tcPr>
          <w:p w14:paraId="5B4EF9E2" w14:textId="77777777" w:rsidR="00632E85" w:rsidRPr="00AE781B" w:rsidRDefault="00632E85" w:rsidP="001C2C13">
            <w:pPr>
              <w:pStyle w:val="TAC"/>
            </w:pPr>
            <w:r w:rsidRPr="00AE781B">
              <w:t>-95</w:t>
            </w:r>
          </w:p>
        </w:tc>
      </w:tr>
      <w:tr w:rsidR="00632E85" w:rsidRPr="00AE781B" w14:paraId="2D979841" w14:textId="77777777" w:rsidTr="001C2C13">
        <w:trPr>
          <w:cantSplit/>
          <w:trHeight w:val="148"/>
          <w:jc w:val="center"/>
        </w:trPr>
        <w:tc>
          <w:tcPr>
            <w:tcW w:w="1165" w:type="pct"/>
            <w:vAlign w:val="center"/>
          </w:tcPr>
          <w:p w14:paraId="2FEAAE12" w14:textId="77777777" w:rsidR="00632E85" w:rsidRPr="00AE781B" w:rsidRDefault="00632E85" w:rsidP="001C2C13">
            <w:pPr>
              <w:pStyle w:val="TAC"/>
            </w:pPr>
            <w:r w:rsidRPr="00AE781B">
              <w:t xml:space="preserve">PRS </w:t>
            </w:r>
            <w:r w:rsidRPr="00AE781B">
              <w:rPr>
                <w:position w:val="-12"/>
              </w:rPr>
              <w:object w:dxaOrig="720" w:dyaOrig="400" w14:anchorId="7F2755D8">
                <v:shape id="_x0000_i1398" type="#_x0000_t75" style="width:36pt;height:20.25pt" o:ole="">
                  <v:imagedata r:id="rId79" o:title=""/>
                </v:shape>
                <o:OLEObject Type="Embed" ProgID="Equation.3" ShapeID="_x0000_i1398" DrawAspect="Content" ObjectID="_1774200306" r:id="rId359"/>
              </w:object>
            </w:r>
          </w:p>
        </w:tc>
        <w:tc>
          <w:tcPr>
            <w:tcW w:w="532" w:type="pct"/>
            <w:vAlign w:val="center"/>
          </w:tcPr>
          <w:p w14:paraId="5924A980" w14:textId="77777777" w:rsidR="00632E85" w:rsidRPr="00AE781B" w:rsidRDefault="00632E85" w:rsidP="001C2C13">
            <w:pPr>
              <w:pStyle w:val="TAC"/>
            </w:pPr>
            <w:r w:rsidRPr="00AE781B">
              <w:t>dB</w:t>
            </w:r>
          </w:p>
        </w:tc>
        <w:tc>
          <w:tcPr>
            <w:tcW w:w="1152" w:type="pct"/>
            <w:vAlign w:val="center"/>
          </w:tcPr>
          <w:p w14:paraId="6E877FD8" w14:textId="77777777" w:rsidR="00632E85" w:rsidRPr="00AE781B" w:rsidRDefault="00632E85" w:rsidP="001C2C13">
            <w:pPr>
              <w:pStyle w:val="TAC"/>
            </w:pPr>
            <w:r w:rsidRPr="00AE781B">
              <w:t>-Infinity</w:t>
            </w:r>
          </w:p>
        </w:tc>
        <w:tc>
          <w:tcPr>
            <w:tcW w:w="1079" w:type="pct"/>
            <w:vAlign w:val="center"/>
          </w:tcPr>
          <w:p w14:paraId="5F407455" w14:textId="77777777" w:rsidR="00632E85" w:rsidRPr="00AE781B" w:rsidRDefault="00632E85" w:rsidP="001C2C13">
            <w:pPr>
              <w:pStyle w:val="TAC"/>
            </w:pPr>
            <w:r w:rsidRPr="00AE781B">
              <w:t>-Infinity</w:t>
            </w:r>
          </w:p>
        </w:tc>
        <w:tc>
          <w:tcPr>
            <w:tcW w:w="1072" w:type="pct"/>
            <w:vAlign w:val="center"/>
          </w:tcPr>
          <w:p w14:paraId="46BBCC40" w14:textId="77777777" w:rsidR="00632E85" w:rsidRPr="00AE781B" w:rsidRDefault="00632E85" w:rsidP="001C2C13">
            <w:pPr>
              <w:pStyle w:val="TAC"/>
            </w:pPr>
            <w:r w:rsidRPr="00AE781B">
              <w:t>-Infinity</w:t>
            </w:r>
          </w:p>
        </w:tc>
      </w:tr>
      <w:tr w:rsidR="00632E85" w:rsidRPr="00AE781B" w14:paraId="49D4CF0A" w14:textId="77777777" w:rsidTr="001C2C13">
        <w:trPr>
          <w:cantSplit/>
          <w:trHeight w:val="460"/>
          <w:jc w:val="center"/>
        </w:trPr>
        <w:tc>
          <w:tcPr>
            <w:tcW w:w="1165" w:type="pct"/>
            <w:vAlign w:val="center"/>
          </w:tcPr>
          <w:p w14:paraId="2BB8C9C2" w14:textId="77777777" w:rsidR="00632E85" w:rsidRPr="00AE781B" w:rsidRDefault="00632E85" w:rsidP="001C2C13">
            <w:pPr>
              <w:pStyle w:val="TAC"/>
            </w:pPr>
            <w:r w:rsidRPr="00AE781B">
              <w:t>Io</w:t>
            </w:r>
            <w:r w:rsidRPr="00AE781B">
              <w:rPr>
                <w:vertAlign w:val="superscript"/>
              </w:rPr>
              <w:t xml:space="preserve"> Note 4</w:t>
            </w:r>
          </w:p>
        </w:tc>
        <w:tc>
          <w:tcPr>
            <w:tcW w:w="532" w:type="pct"/>
            <w:vAlign w:val="center"/>
          </w:tcPr>
          <w:p w14:paraId="6B20F0A4" w14:textId="77777777" w:rsidR="00632E85" w:rsidRPr="00AE781B" w:rsidRDefault="00632E85" w:rsidP="001C2C13">
            <w:pPr>
              <w:pStyle w:val="TAC"/>
            </w:pPr>
            <w:r w:rsidRPr="00AE781B">
              <w:t>dBm/</w:t>
            </w:r>
          </w:p>
          <w:p w14:paraId="69BCA342" w14:textId="77777777" w:rsidR="00632E85" w:rsidRPr="00AE781B" w:rsidRDefault="00632E85" w:rsidP="001C2C13">
            <w:pPr>
              <w:pStyle w:val="TAC"/>
            </w:pPr>
            <w:r w:rsidRPr="00AE781B">
              <w:t>9 MHz</w:t>
            </w:r>
          </w:p>
        </w:tc>
        <w:tc>
          <w:tcPr>
            <w:tcW w:w="1152" w:type="pct"/>
            <w:vAlign w:val="center"/>
          </w:tcPr>
          <w:p w14:paraId="04D01989" w14:textId="77777777" w:rsidR="00632E85" w:rsidRPr="00AE781B" w:rsidDel="004B51DC" w:rsidRDefault="00632E85" w:rsidP="001C2C13">
            <w:pPr>
              <w:pStyle w:val="TAC"/>
            </w:pPr>
            <w:r w:rsidRPr="00AE781B">
              <w:t>-</w:t>
            </w:r>
            <w:r w:rsidRPr="00AE781B">
              <w:rPr>
                <w:rFonts w:cs="Arial"/>
                <w:lang w:eastAsia="en-US"/>
              </w:rPr>
              <w:t>67.22</w:t>
            </w:r>
          </w:p>
        </w:tc>
        <w:tc>
          <w:tcPr>
            <w:tcW w:w="1079" w:type="pct"/>
            <w:vAlign w:val="center"/>
          </w:tcPr>
          <w:p w14:paraId="3E70483A" w14:textId="77777777" w:rsidR="00632E85" w:rsidRPr="00AE781B" w:rsidDel="004B51DC" w:rsidRDefault="00632E85" w:rsidP="001C2C13">
            <w:pPr>
              <w:pStyle w:val="TAC"/>
            </w:pPr>
            <w:r w:rsidRPr="00AE781B">
              <w:t>N/A</w:t>
            </w:r>
          </w:p>
        </w:tc>
        <w:tc>
          <w:tcPr>
            <w:tcW w:w="1072" w:type="pct"/>
            <w:vAlign w:val="center"/>
          </w:tcPr>
          <w:p w14:paraId="748FC065" w14:textId="77777777" w:rsidR="00632E85" w:rsidRPr="00AE781B" w:rsidDel="004B51DC" w:rsidRDefault="00632E85" w:rsidP="001C2C13">
            <w:pPr>
              <w:pStyle w:val="TAC"/>
            </w:pPr>
            <w:r w:rsidRPr="00AE781B">
              <w:t>N/A</w:t>
            </w:r>
          </w:p>
        </w:tc>
      </w:tr>
      <w:tr w:rsidR="00632E85" w:rsidRPr="00AE781B" w14:paraId="5F41DD90" w14:textId="77777777" w:rsidTr="001C2C13">
        <w:trPr>
          <w:cantSplit/>
          <w:trHeight w:val="148"/>
          <w:jc w:val="center"/>
        </w:trPr>
        <w:tc>
          <w:tcPr>
            <w:tcW w:w="1165" w:type="pct"/>
            <w:vAlign w:val="center"/>
          </w:tcPr>
          <w:p w14:paraId="04177F4A" w14:textId="77777777" w:rsidR="00632E85" w:rsidRPr="00AE781B" w:rsidRDefault="00632E85" w:rsidP="001C2C13">
            <w:pPr>
              <w:pStyle w:val="TAC"/>
            </w:pPr>
            <w:r w:rsidRPr="00AE781B">
              <w:rPr>
                <w:position w:val="-12"/>
              </w:rPr>
              <w:object w:dxaOrig="720" w:dyaOrig="400" w14:anchorId="2315352F">
                <v:shape id="_x0000_i1399" type="#_x0000_t75" style="width:36pt;height:20.25pt" o:ole="">
                  <v:imagedata r:id="rId79" o:title=""/>
                </v:shape>
                <o:OLEObject Type="Embed" ProgID="Equation.3" ShapeID="_x0000_i1399" DrawAspect="Content" ObjectID="_1774200307" r:id="rId360"/>
              </w:object>
            </w:r>
          </w:p>
        </w:tc>
        <w:tc>
          <w:tcPr>
            <w:tcW w:w="532" w:type="pct"/>
            <w:vAlign w:val="center"/>
          </w:tcPr>
          <w:p w14:paraId="147AE665" w14:textId="77777777" w:rsidR="00632E85" w:rsidRPr="00AE781B" w:rsidRDefault="00632E85" w:rsidP="001C2C13">
            <w:pPr>
              <w:pStyle w:val="TAC"/>
            </w:pPr>
            <w:r w:rsidRPr="00AE781B">
              <w:t>dB</w:t>
            </w:r>
          </w:p>
        </w:tc>
        <w:tc>
          <w:tcPr>
            <w:tcW w:w="1152" w:type="pct"/>
            <w:vAlign w:val="center"/>
          </w:tcPr>
          <w:p w14:paraId="49E5601F" w14:textId="77777777" w:rsidR="00632E85" w:rsidRPr="00AE781B" w:rsidRDefault="00632E85" w:rsidP="001C2C13">
            <w:pPr>
              <w:pStyle w:val="TAC"/>
            </w:pPr>
            <w:r w:rsidRPr="00AE781B">
              <w:t>0</w:t>
            </w:r>
          </w:p>
        </w:tc>
        <w:tc>
          <w:tcPr>
            <w:tcW w:w="1079" w:type="pct"/>
            <w:vAlign w:val="center"/>
          </w:tcPr>
          <w:p w14:paraId="7FA55E46" w14:textId="77777777" w:rsidR="00632E85" w:rsidRPr="00AE781B" w:rsidRDefault="00632E85" w:rsidP="001C2C13">
            <w:pPr>
              <w:pStyle w:val="TAC"/>
            </w:pPr>
            <w:r w:rsidRPr="00AE781B">
              <w:t>-Infinity</w:t>
            </w:r>
          </w:p>
        </w:tc>
        <w:tc>
          <w:tcPr>
            <w:tcW w:w="1072" w:type="pct"/>
            <w:vAlign w:val="center"/>
          </w:tcPr>
          <w:p w14:paraId="061E9B8B" w14:textId="77777777" w:rsidR="00632E85" w:rsidRPr="00AE781B" w:rsidRDefault="00632E85" w:rsidP="001C2C13">
            <w:pPr>
              <w:pStyle w:val="TAC"/>
            </w:pPr>
            <w:r w:rsidRPr="00AE781B">
              <w:t>-Infinity</w:t>
            </w:r>
          </w:p>
        </w:tc>
      </w:tr>
      <w:tr w:rsidR="00632E85" w:rsidRPr="00AE781B" w14:paraId="5D7FE753" w14:textId="77777777" w:rsidTr="001C2C13">
        <w:trPr>
          <w:cantSplit/>
          <w:trHeight w:val="460"/>
          <w:jc w:val="center"/>
        </w:trPr>
        <w:tc>
          <w:tcPr>
            <w:tcW w:w="1165" w:type="pct"/>
            <w:vAlign w:val="center"/>
          </w:tcPr>
          <w:p w14:paraId="7CDDD4BF" w14:textId="77777777" w:rsidR="00632E85" w:rsidRPr="00AE781B" w:rsidRDefault="00632E85" w:rsidP="001C2C13">
            <w:pPr>
              <w:pStyle w:val="TAC"/>
            </w:pPr>
            <w:r w:rsidRPr="00AE781B">
              <w:t xml:space="preserve">Propagation Condition </w:t>
            </w:r>
          </w:p>
        </w:tc>
        <w:tc>
          <w:tcPr>
            <w:tcW w:w="532" w:type="pct"/>
            <w:vAlign w:val="center"/>
          </w:tcPr>
          <w:p w14:paraId="653791C1" w14:textId="77777777" w:rsidR="00632E85" w:rsidRPr="00AE781B" w:rsidRDefault="00632E85" w:rsidP="001C2C13">
            <w:pPr>
              <w:pStyle w:val="TAC"/>
            </w:pPr>
          </w:p>
        </w:tc>
        <w:tc>
          <w:tcPr>
            <w:tcW w:w="3303" w:type="pct"/>
            <w:gridSpan w:val="3"/>
            <w:vAlign w:val="center"/>
          </w:tcPr>
          <w:p w14:paraId="1FDF8862" w14:textId="77777777" w:rsidR="00632E85" w:rsidRPr="00AE781B" w:rsidRDefault="00632E85" w:rsidP="001C2C13">
            <w:pPr>
              <w:pStyle w:val="TAC"/>
              <w:rPr>
                <w:b/>
              </w:rPr>
            </w:pPr>
            <w:r w:rsidRPr="00AE781B">
              <w:t>ETU30</w:t>
            </w:r>
          </w:p>
        </w:tc>
      </w:tr>
      <w:tr w:rsidR="00632E85" w:rsidRPr="00AE781B" w14:paraId="7FFE2E3F" w14:textId="77777777" w:rsidTr="001C2C13">
        <w:trPr>
          <w:cantSplit/>
          <w:trHeight w:val="1499"/>
          <w:jc w:val="center"/>
        </w:trPr>
        <w:tc>
          <w:tcPr>
            <w:tcW w:w="5000" w:type="pct"/>
            <w:gridSpan w:val="5"/>
          </w:tcPr>
          <w:p w14:paraId="0EDA3F2F" w14:textId="77777777" w:rsidR="00632E85" w:rsidRPr="00AE781B" w:rsidRDefault="00632E85" w:rsidP="001C2C13">
            <w:pPr>
              <w:pStyle w:val="TAN"/>
            </w:pPr>
            <w:r w:rsidRPr="00AE781B">
              <w:t>Note 1:</w:t>
            </w:r>
            <w:r w:rsidRPr="00AE781B">
              <w:tab/>
              <w:t>OCNG shall be used such that active cell (Cell 1) is fully allocated and a constant total transmitted power spectral density is achieved for all OFDM symbols.</w:t>
            </w:r>
          </w:p>
          <w:p w14:paraId="65B6B45B"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2D31EF6F"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7FA60D55">
                <v:shape id="_x0000_i1400" type="#_x0000_t75" style="width:20.25pt;height:18.75pt" o:ole="" fillcolor="window">
                  <v:imagedata r:id="rId77" o:title=""/>
                </v:shape>
                <o:OLEObject Type="Embed" ProgID="Equation.3" ShapeID="_x0000_i1400" DrawAspect="Content" ObjectID="_1774200308" r:id="rId361"/>
              </w:object>
            </w:r>
            <w:r w:rsidRPr="00AE781B">
              <w:t xml:space="preserve"> to be fulfilled.</w:t>
            </w:r>
          </w:p>
          <w:p w14:paraId="6FBB5022" w14:textId="77777777" w:rsidR="00632E85" w:rsidRPr="00AE781B" w:rsidRDefault="00632E85"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55411781" w14:textId="77777777" w:rsidR="00632E85" w:rsidRPr="00AE781B" w:rsidRDefault="00632E85" w:rsidP="00632E85"/>
    <w:p w14:paraId="3D2F8A01" w14:textId="77777777" w:rsidR="00632E85" w:rsidRPr="00AE781B" w:rsidRDefault="00632E85" w:rsidP="00632E85">
      <w:pPr>
        <w:pStyle w:val="TH"/>
      </w:pPr>
      <w:r w:rsidRPr="00AE781B">
        <w:lastRenderedPageBreak/>
        <w:t>Table 9.4.3.1.5-2: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632E85" w:rsidRPr="00AE781B" w14:paraId="2C30BB71" w14:textId="77777777" w:rsidTr="001C2C13">
        <w:trPr>
          <w:cantSplit/>
          <w:trHeight w:val="237"/>
          <w:jc w:val="center"/>
        </w:trPr>
        <w:tc>
          <w:tcPr>
            <w:tcW w:w="1166" w:type="pct"/>
            <w:gridSpan w:val="2"/>
            <w:vMerge w:val="restart"/>
            <w:tcBorders>
              <w:top w:val="single" w:sz="4" w:space="0" w:color="auto"/>
              <w:left w:val="single" w:sz="4" w:space="0" w:color="auto"/>
            </w:tcBorders>
          </w:tcPr>
          <w:p w14:paraId="63CE0F8B" w14:textId="77777777" w:rsidR="00632E85" w:rsidRPr="00AE781B" w:rsidRDefault="00632E85" w:rsidP="001C2C13">
            <w:pPr>
              <w:pStyle w:val="TAH"/>
            </w:pPr>
            <w:r w:rsidRPr="00AE781B">
              <w:t>Parameter</w:t>
            </w:r>
          </w:p>
        </w:tc>
        <w:tc>
          <w:tcPr>
            <w:tcW w:w="532" w:type="pct"/>
            <w:gridSpan w:val="2"/>
            <w:vMerge w:val="restart"/>
            <w:tcBorders>
              <w:top w:val="single" w:sz="4" w:space="0" w:color="auto"/>
            </w:tcBorders>
          </w:tcPr>
          <w:p w14:paraId="733736C3" w14:textId="77777777" w:rsidR="00632E85" w:rsidRPr="00AE781B" w:rsidRDefault="00632E85" w:rsidP="001C2C13">
            <w:pPr>
              <w:pStyle w:val="TAH"/>
            </w:pPr>
            <w:r w:rsidRPr="00AE781B">
              <w:t>Unit</w:t>
            </w:r>
          </w:p>
        </w:tc>
        <w:tc>
          <w:tcPr>
            <w:tcW w:w="1102" w:type="pct"/>
            <w:gridSpan w:val="3"/>
            <w:tcBorders>
              <w:top w:val="single" w:sz="4" w:space="0" w:color="auto"/>
            </w:tcBorders>
          </w:tcPr>
          <w:p w14:paraId="283CCCEE" w14:textId="77777777" w:rsidR="00632E85" w:rsidRPr="00AE781B" w:rsidRDefault="00632E85" w:rsidP="001C2C13">
            <w:pPr>
              <w:pStyle w:val="TAH"/>
            </w:pPr>
            <w:r w:rsidRPr="00AE781B">
              <w:t>Cell 1</w:t>
            </w:r>
          </w:p>
        </w:tc>
        <w:tc>
          <w:tcPr>
            <w:tcW w:w="1126" w:type="pct"/>
            <w:gridSpan w:val="3"/>
            <w:tcBorders>
              <w:top w:val="single" w:sz="4" w:space="0" w:color="auto"/>
              <w:right w:val="single" w:sz="4" w:space="0" w:color="auto"/>
            </w:tcBorders>
          </w:tcPr>
          <w:p w14:paraId="3F8E8421" w14:textId="77777777" w:rsidR="00632E85" w:rsidRPr="00AE781B" w:rsidRDefault="00632E85" w:rsidP="001C2C13">
            <w:pPr>
              <w:pStyle w:val="TAH"/>
            </w:pPr>
            <w:r w:rsidRPr="00AE781B">
              <w:t>Cell 2</w:t>
            </w:r>
          </w:p>
        </w:tc>
        <w:tc>
          <w:tcPr>
            <w:tcW w:w="1074" w:type="pct"/>
            <w:gridSpan w:val="3"/>
          </w:tcPr>
          <w:p w14:paraId="596FAC45" w14:textId="77777777" w:rsidR="00632E85" w:rsidRPr="00AE781B" w:rsidRDefault="00632E85" w:rsidP="001C2C13">
            <w:pPr>
              <w:pStyle w:val="TAH"/>
            </w:pPr>
            <w:r w:rsidRPr="00AE781B">
              <w:t>Cell 3</w:t>
            </w:r>
          </w:p>
        </w:tc>
      </w:tr>
      <w:tr w:rsidR="00632E85" w:rsidRPr="00AE781B" w14:paraId="19158D31" w14:textId="77777777" w:rsidTr="001C2C13">
        <w:trPr>
          <w:cantSplit/>
          <w:trHeight w:val="160"/>
          <w:jc w:val="center"/>
        </w:trPr>
        <w:tc>
          <w:tcPr>
            <w:tcW w:w="1166" w:type="pct"/>
            <w:gridSpan w:val="2"/>
            <w:vMerge/>
            <w:tcBorders>
              <w:left w:val="single" w:sz="4" w:space="0" w:color="auto"/>
              <w:bottom w:val="single" w:sz="4" w:space="0" w:color="auto"/>
            </w:tcBorders>
          </w:tcPr>
          <w:p w14:paraId="6493B8DD" w14:textId="77777777" w:rsidR="00632E85" w:rsidRPr="00AE781B" w:rsidRDefault="00632E85" w:rsidP="001C2C13">
            <w:pPr>
              <w:pStyle w:val="TAH"/>
            </w:pPr>
          </w:p>
        </w:tc>
        <w:tc>
          <w:tcPr>
            <w:tcW w:w="532" w:type="pct"/>
            <w:gridSpan w:val="2"/>
            <w:vMerge/>
            <w:tcBorders>
              <w:bottom w:val="single" w:sz="4" w:space="0" w:color="auto"/>
            </w:tcBorders>
          </w:tcPr>
          <w:p w14:paraId="1227D5D2" w14:textId="77777777" w:rsidR="00632E85" w:rsidRPr="00AE781B" w:rsidRDefault="00632E85" w:rsidP="001C2C13">
            <w:pPr>
              <w:pStyle w:val="TAH"/>
            </w:pPr>
          </w:p>
        </w:tc>
        <w:tc>
          <w:tcPr>
            <w:tcW w:w="508" w:type="pct"/>
            <w:gridSpan w:val="2"/>
            <w:tcBorders>
              <w:bottom w:val="single" w:sz="4" w:space="0" w:color="auto"/>
            </w:tcBorders>
          </w:tcPr>
          <w:p w14:paraId="1D42A378" w14:textId="77777777" w:rsidR="00632E85" w:rsidRPr="00AE781B" w:rsidRDefault="00632E85" w:rsidP="001C2C13">
            <w:pPr>
              <w:pStyle w:val="TAH"/>
            </w:pPr>
            <w:r w:rsidRPr="00AE781B">
              <w:t>T2</w:t>
            </w:r>
          </w:p>
        </w:tc>
        <w:tc>
          <w:tcPr>
            <w:tcW w:w="594" w:type="pct"/>
            <w:tcBorders>
              <w:bottom w:val="single" w:sz="4" w:space="0" w:color="auto"/>
            </w:tcBorders>
          </w:tcPr>
          <w:p w14:paraId="208605B1" w14:textId="77777777" w:rsidR="00632E85" w:rsidRPr="00AE781B" w:rsidRDefault="00632E85" w:rsidP="001C2C13">
            <w:pPr>
              <w:pStyle w:val="TAH"/>
            </w:pPr>
            <w:r w:rsidRPr="00AE781B">
              <w:t>T3</w:t>
            </w:r>
          </w:p>
        </w:tc>
        <w:tc>
          <w:tcPr>
            <w:tcW w:w="594" w:type="pct"/>
            <w:tcBorders>
              <w:bottom w:val="single" w:sz="4" w:space="0" w:color="auto"/>
            </w:tcBorders>
          </w:tcPr>
          <w:p w14:paraId="50951BA2" w14:textId="77777777" w:rsidR="00632E85" w:rsidRPr="00AE781B" w:rsidRDefault="00632E85" w:rsidP="001C2C13">
            <w:pPr>
              <w:pStyle w:val="TAH"/>
            </w:pPr>
            <w:r w:rsidRPr="00AE781B">
              <w:t>T2</w:t>
            </w:r>
          </w:p>
        </w:tc>
        <w:tc>
          <w:tcPr>
            <w:tcW w:w="532" w:type="pct"/>
            <w:gridSpan w:val="2"/>
            <w:tcBorders>
              <w:bottom w:val="single" w:sz="4" w:space="0" w:color="auto"/>
            </w:tcBorders>
          </w:tcPr>
          <w:p w14:paraId="035208DF" w14:textId="77777777" w:rsidR="00632E85" w:rsidRPr="00AE781B" w:rsidRDefault="00632E85" w:rsidP="001C2C13">
            <w:pPr>
              <w:pStyle w:val="TAH"/>
            </w:pPr>
            <w:r w:rsidRPr="00AE781B">
              <w:t>T3</w:t>
            </w:r>
          </w:p>
        </w:tc>
        <w:tc>
          <w:tcPr>
            <w:tcW w:w="535" w:type="pct"/>
            <w:gridSpan w:val="2"/>
          </w:tcPr>
          <w:p w14:paraId="7D2AFF84" w14:textId="77777777" w:rsidR="00632E85" w:rsidRPr="00AE781B" w:rsidRDefault="00632E85" w:rsidP="001C2C13">
            <w:pPr>
              <w:pStyle w:val="TAH"/>
            </w:pPr>
            <w:r w:rsidRPr="00AE781B">
              <w:t>T2</w:t>
            </w:r>
          </w:p>
        </w:tc>
        <w:tc>
          <w:tcPr>
            <w:tcW w:w="539" w:type="pct"/>
          </w:tcPr>
          <w:p w14:paraId="7599671C" w14:textId="77777777" w:rsidR="00632E85" w:rsidRPr="00AE781B" w:rsidRDefault="00632E85" w:rsidP="001C2C13">
            <w:pPr>
              <w:pStyle w:val="TAH"/>
            </w:pPr>
            <w:r w:rsidRPr="00AE781B">
              <w:t>T3</w:t>
            </w:r>
          </w:p>
        </w:tc>
      </w:tr>
      <w:tr w:rsidR="00632E85" w:rsidRPr="00AE781B" w14:paraId="672A2891"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AD6598E" w14:textId="77777777" w:rsidR="00632E85" w:rsidRPr="00AE781B" w:rsidRDefault="00632E85" w:rsidP="001C2C13">
            <w:pPr>
              <w:pStyle w:val="TAC"/>
            </w:pPr>
            <w:r w:rsidRPr="00AE781B">
              <w:t>E-UTRA RF Channel Number</w:t>
            </w:r>
          </w:p>
        </w:tc>
        <w:tc>
          <w:tcPr>
            <w:tcW w:w="532" w:type="pct"/>
            <w:gridSpan w:val="2"/>
            <w:tcBorders>
              <w:bottom w:val="single" w:sz="4" w:space="0" w:color="auto"/>
            </w:tcBorders>
            <w:vAlign w:val="center"/>
          </w:tcPr>
          <w:p w14:paraId="3C3684BD" w14:textId="77777777" w:rsidR="00632E85" w:rsidRPr="00AE781B" w:rsidRDefault="00632E85" w:rsidP="001C2C13">
            <w:pPr>
              <w:pStyle w:val="TAC"/>
            </w:pPr>
          </w:p>
        </w:tc>
        <w:tc>
          <w:tcPr>
            <w:tcW w:w="1102" w:type="pct"/>
            <w:gridSpan w:val="3"/>
            <w:tcBorders>
              <w:bottom w:val="single" w:sz="4" w:space="0" w:color="auto"/>
            </w:tcBorders>
            <w:vAlign w:val="center"/>
          </w:tcPr>
          <w:p w14:paraId="128F0CB9" w14:textId="77777777" w:rsidR="00632E85" w:rsidRPr="00AE781B" w:rsidRDefault="00632E85" w:rsidP="001C2C13">
            <w:pPr>
              <w:pStyle w:val="TAC"/>
            </w:pPr>
            <w:r w:rsidRPr="00AE781B">
              <w:t>1</w:t>
            </w:r>
          </w:p>
        </w:tc>
        <w:tc>
          <w:tcPr>
            <w:tcW w:w="1126" w:type="pct"/>
            <w:gridSpan w:val="3"/>
            <w:tcBorders>
              <w:bottom w:val="single" w:sz="4" w:space="0" w:color="auto"/>
            </w:tcBorders>
            <w:vAlign w:val="center"/>
          </w:tcPr>
          <w:p w14:paraId="14E7C251" w14:textId="77777777" w:rsidR="00632E85" w:rsidRPr="00AE781B" w:rsidRDefault="00632E85" w:rsidP="001C2C13">
            <w:pPr>
              <w:pStyle w:val="TAC"/>
            </w:pPr>
            <w:r w:rsidRPr="00AE781B">
              <w:t>2</w:t>
            </w:r>
          </w:p>
        </w:tc>
        <w:tc>
          <w:tcPr>
            <w:tcW w:w="1074" w:type="pct"/>
            <w:gridSpan w:val="3"/>
            <w:vAlign w:val="center"/>
          </w:tcPr>
          <w:p w14:paraId="1A165E3E" w14:textId="77777777" w:rsidR="00632E85" w:rsidRPr="00AE781B" w:rsidRDefault="00632E85" w:rsidP="001C2C13">
            <w:pPr>
              <w:pStyle w:val="TAC"/>
            </w:pPr>
            <w:r w:rsidRPr="00AE781B">
              <w:t>2</w:t>
            </w:r>
          </w:p>
        </w:tc>
      </w:tr>
      <w:tr w:rsidR="00632E85" w:rsidRPr="00AE781B" w14:paraId="042255AC" w14:textId="77777777" w:rsidTr="001C2C13">
        <w:trPr>
          <w:cantSplit/>
          <w:trHeight w:val="237"/>
          <w:jc w:val="center"/>
        </w:trPr>
        <w:tc>
          <w:tcPr>
            <w:tcW w:w="1166" w:type="pct"/>
            <w:gridSpan w:val="2"/>
            <w:tcBorders>
              <w:left w:val="single" w:sz="4" w:space="0" w:color="auto"/>
              <w:bottom w:val="single" w:sz="4" w:space="0" w:color="auto"/>
            </w:tcBorders>
          </w:tcPr>
          <w:p w14:paraId="57633DC8" w14:textId="77777777" w:rsidR="00632E85" w:rsidRPr="00AE781B" w:rsidRDefault="00632E85"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15460C35" w14:textId="77777777" w:rsidR="00632E85" w:rsidRPr="00AE781B" w:rsidRDefault="00632E85" w:rsidP="001C2C13">
            <w:pPr>
              <w:pStyle w:val="TAC"/>
            </w:pPr>
          </w:p>
        </w:tc>
        <w:tc>
          <w:tcPr>
            <w:tcW w:w="1102" w:type="pct"/>
            <w:gridSpan w:val="3"/>
            <w:tcBorders>
              <w:bottom w:val="single" w:sz="4" w:space="0" w:color="auto"/>
            </w:tcBorders>
          </w:tcPr>
          <w:p w14:paraId="3B4F0BF8" w14:textId="77777777" w:rsidR="00632E85" w:rsidRPr="00AE781B" w:rsidRDefault="00632E85" w:rsidP="001C2C13">
            <w:pPr>
              <w:pStyle w:val="TAC"/>
            </w:pPr>
            <w:r w:rsidRPr="00AE781B">
              <w:rPr>
                <w:rFonts w:cs="Arial"/>
                <w:bCs/>
                <w:lang w:eastAsia="en-US"/>
              </w:rPr>
              <w:t>1x1</w:t>
            </w:r>
          </w:p>
        </w:tc>
        <w:tc>
          <w:tcPr>
            <w:tcW w:w="1126" w:type="pct"/>
            <w:gridSpan w:val="3"/>
            <w:tcBorders>
              <w:bottom w:val="single" w:sz="4" w:space="0" w:color="auto"/>
            </w:tcBorders>
          </w:tcPr>
          <w:p w14:paraId="628B0434" w14:textId="77777777" w:rsidR="00632E85" w:rsidRPr="00AE781B" w:rsidRDefault="00632E85" w:rsidP="001C2C13">
            <w:pPr>
              <w:pStyle w:val="TAC"/>
            </w:pPr>
            <w:r w:rsidRPr="00AE781B">
              <w:rPr>
                <w:rFonts w:cs="Arial"/>
                <w:bCs/>
                <w:lang w:eastAsia="en-US"/>
              </w:rPr>
              <w:t>1x1</w:t>
            </w:r>
          </w:p>
        </w:tc>
        <w:tc>
          <w:tcPr>
            <w:tcW w:w="1074" w:type="pct"/>
            <w:gridSpan w:val="3"/>
          </w:tcPr>
          <w:p w14:paraId="0A2D3A4D" w14:textId="77777777" w:rsidR="00632E85" w:rsidRPr="00AE781B" w:rsidRDefault="00632E85" w:rsidP="001C2C13">
            <w:pPr>
              <w:pStyle w:val="TAC"/>
            </w:pPr>
            <w:r w:rsidRPr="00AE781B">
              <w:rPr>
                <w:rFonts w:cs="Arial"/>
                <w:bCs/>
                <w:lang w:eastAsia="en-US"/>
              </w:rPr>
              <w:t>1x1</w:t>
            </w:r>
          </w:p>
        </w:tc>
      </w:tr>
      <w:tr w:rsidR="00632E85" w:rsidRPr="00AE781B" w14:paraId="41DA3F75"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343D55B7" w14:textId="77777777" w:rsidR="00632E85" w:rsidRPr="00AE781B" w:rsidRDefault="00632E85" w:rsidP="001C2C13">
            <w:pPr>
              <w:pStyle w:val="TAC"/>
            </w:pPr>
            <w:r w:rsidRPr="00AE781B">
              <w:t>OCNG patterns defined in TS 36.521-3 [25] clause D.1</w:t>
            </w:r>
          </w:p>
        </w:tc>
        <w:tc>
          <w:tcPr>
            <w:tcW w:w="532" w:type="pct"/>
            <w:gridSpan w:val="2"/>
            <w:tcBorders>
              <w:bottom w:val="single" w:sz="4" w:space="0" w:color="auto"/>
            </w:tcBorders>
            <w:vAlign w:val="center"/>
          </w:tcPr>
          <w:p w14:paraId="300E2A18" w14:textId="77777777" w:rsidR="00632E85" w:rsidRPr="00AE781B" w:rsidRDefault="00632E85" w:rsidP="001C2C13">
            <w:pPr>
              <w:pStyle w:val="TAC"/>
            </w:pPr>
          </w:p>
        </w:tc>
        <w:tc>
          <w:tcPr>
            <w:tcW w:w="1102" w:type="pct"/>
            <w:gridSpan w:val="3"/>
            <w:tcBorders>
              <w:bottom w:val="single" w:sz="4" w:space="0" w:color="auto"/>
            </w:tcBorders>
            <w:vAlign w:val="center"/>
          </w:tcPr>
          <w:p w14:paraId="2A71A1AD" w14:textId="77777777" w:rsidR="00632E85" w:rsidRPr="00AE781B" w:rsidRDefault="00632E85" w:rsidP="001C2C13">
            <w:pPr>
              <w:pStyle w:val="TAC"/>
            </w:pPr>
            <w:r w:rsidRPr="00AE781B">
              <w:t>OP.11 TDD</w:t>
            </w:r>
          </w:p>
        </w:tc>
        <w:tc>
          <w:tcPr>
            <w:tcW w:w="1126" w:type="pct"/>
            <w:gridSpan w:val="3"/>
            <w:tcBorders>
              <w:bottom w:val="single" w:sz="4" w:space="0" w:color="auto"/>
            </w:tcBorders>
            <w:vAlign w:val="center"/>
          </w:tcPr>
          <w:p w14:paraId="64544436" w14:textId="77777777" w:rsidR="00632E85" w:rsidRPr="00AE781B" w:rsidRDefault="00632E85" w:rsidP="001C2C13">
            <w:pPr>
              <w:pStyle w:val="TAC"/>
            </w:pPr>
            <w:r w:rsidRPr="00AE781B">
              <w:t>OP.2 TDD</w:t>
            </w:r>
          </w:p>
        </w:tc>
        <w:tc>
          <w:tcPr>
            <w:tcW w:w="535" w:type="pct"/>
            <w:gridSpan w:val="2"/>
            <w:vAlign w:val="center"/>
          </w:tcPr>
          <w:p w14:paraId="0FC9A7B5" w14:textId="77777777" w:rsidR="00632E85" w:rsidRPr="00AE781B" w:rsidRDefault="00632E85" w:rsidP="001C2C13">
            <w:pPr>
              <w:pStyle w:val="TAC"/>
            </w:pPr>
            <w:r w:rsidRPr="00AE781B">
              <w:t>OP.2 TDD</w:t>
            </w:r>
          </w:p>
        </w:tc>
        <w:tc>
          <w:tcPr>
            <w:tcW w:w="539" w:type="pct"/>
            <w:vAlign w:val="center"/>
          </w:tcPr>
          <w:p w14:paraId="4633874C" w14:textId="77777777" w:rsidR="00632E85" w:rsidRPr="00AE781B" w:rsidRDefault="00632E85" w:rsidP="001C2C13">
            <w:pPr>
              <w:pStyle w:val="TAC"/>
            </w:pPr>
            <w:r w:rsidRPr="00AE781B">
              <w:t>N/A</w:t>
            </w:r>
          </w:p>
        </w:tc>
      </w:tr>
      <w:tr w:rsidR="00632E85" w:rsidRPr="00AE781B" w14:paraId="18FB647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CC144F7" w14:textId="77777777" w:rsidR="00632E85" w:rsidRPr="00AE781B" w:rsidRDefault="00632E85" w:rsidP="001C2C13">
            <w:pPr>
              <w:pStyle w:val="TAC"/>
            </w:pPr>
            <w:r w:rsidRPr="00AE781B">
              <w:t>PBCH_RA</w:t>
            </w:r>
          </w:p>
        </w:tc>
        <w:tc>
          <w:tcPr>
            <w:tcW w:w="532" w:type="pct"/>
            <w:gridSpan w:val="2"/>
            <w:vMerge w:val="restart"/>
            <w:shd w:val="clear" w:color="auto" w:fill="auto"/>
            <w:vAlign w:val="center"/>
          </w:tcPr>
          <w:p w14:paraId="4D7FB349" w14:textId="77777777" w:rsidR="00632E85" w:rsidRPr="00AE781B" w:rsidRDefault="00632E85" w:rsidP="001C2C13">
            <w:pPr>
              <w:pStyle w:val="TAC"/>
            </w:pPr>
            <w:r w:rsidRPr="00AE781B">
              <w:t>dB</w:t>
            </w:r>
          </w:p>
        </w:tc>
        <w:tc>
          <w:tcPr>
            <w:tcW w:w="1102" w:type="pct"/>
            <w:gridSpan w:val="3"/>
            <w:vMerge w:val="restart"/>
            <w:vAlign w:val="center"/>
          </w:tcPr>
          <w:p w14:paraId="370DE597" w14:textId="77777777" w:rsidR="00632E85" w:rsidRPr="00AE781B" w:rsidRDefault="00632E85" w:rsidP="001C2C13">
            <w:pPr>
              <w:pStyle w:val="TAC"/>
            </w:pPr>
            <w:r w:rsidRPr="00AE781B">
              <w:t>0</w:t>
            </w:r>
          </w:p>
        </w:tc>
        <w:tc>
          <w:tcPr>
            <w:tcW w:w="1126" w:type="pct"/>
            <w:gridSpan w:val="3"/>
            <w:vMerge w:val="restart"/>
            <w:vAlign w:val="center"/>
          </w:tcPr>
          <w:p w14:paraId="2B2DA52D" w14:textId="77777777" w:rsidR="00632E85" w:rsidRPr="00AE781B" w:rsidRDefault="00632E85" w:rsidP="001C2C13">
            <w:pPr>
              <w:pStyle w:val="TAC"/>
            </w:pPr>
            <w:r w:rsidRPr="00AE781B">
              <w:t>0</w:t>
            </w:r>
          </w:p>
        </w:tc>
        <w:tc>
          <w:tcPr>
            <w:tcW w:w="535" w:type="pct"/>
            <w:gridSpan w:val="2"/>
            <w:vMerge w:val="restart"/>
            <w:vAlign w:val="center"/>
          </w:tcPr>
          <w:p w14:paraId="11268897" w14:textId="77777777" w:rsidR="00632E85" w:rsidRPr="00AE781B" w:rsidRDefault="00632E85" w:rsidP="001C2C13">
            <w:pPr>
              <w:pStyle w:val="TAC"/>
            </w:pPr>
            <w:r w:rsidRPr="00AE781B">
              <w:t>0</w:t>
            </w:r>
          </w:p>
        </w:tc>
        <w:tc>
          <w:tcPr>
            <w:tcW w:w="539" w:type="pct"/>
            <w:vMerge w:val="restart"/>
            <w:vAlign w:val="center"/>
          </w:tcPr>
          <w:p w14:paraId="0E52C926" w14:textId="77777777" w:rsidR="00632E85" w:rsidRPr="00AE781B" w:rsidRDefault="00632E85" w:rsidP="001C2C13">
            <w:pPr>
              <w:pStyle w:val="TAC"/>
            </w:pPr>
            <w:r w:rsidRPr="00AE781B">
              <w:t>N/A</w:t>
            </w:r>
          </w:p>
        </w:tc>
      </w:tr>
      <w:tr w:rsidR="00632E85" w:rsidRPr="00AE781B" w14:paraId="503644A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F48E7E9" w14:textId="77777777" w:rsidR="00632E85" w:rsidRPr="00AE781B" w:rsidRDefault="00632E85" w:rsidP="001C2C13">
            <w:pPr>
              <w:pStyle w:val="TAC"/>
            </w:pPr>
            <w:r w:rsidRPr="00AE781B">
              <w:t>PBCH_RB</w:t>
            </w:r>
          </w:p>
        </w:tc>
        <w:tc>
          <w:tcPr>
            <w:tcW w:w="532" w:type="pct"/>
            <w:gridSpan w:val="2"/>
            <w:vMerge/>
            <w:shd w:val="clear" w:color="auto" w:fill="auto"/>
            <w:vAlign w:val="center"/>
          </w:tcPr>
          <w:p w14:paraId="2AF5E3EF" w14:textId="77777777" w:rsidR="00632E85" w:rsidRPr="00AE781B" w:rsidRDefault="00632E85" w:rsidP="001C2C13">
            <w:pPr>
              <w:pStyle w:val="TAC"/>
            </w:pPr>
          </w:p>
        </w:tc>
        <w:tc>
          <w:tcPr>
            <w:tcW w:w="1102" w:type="pct"/>
            <w:gridSpan w:val="3"/>
            <w:vMerge/>
            <w:vAlign w:val="center"/>
          </w:tcPr>
          <w:p w14:paraId="36361F44" w14:textId="77777777" w:rsidR="00632E85" w:rsidRPr="00AE781B" w:rsidRDefault="00632E85" w:rsidP="001C2C13">
            <w:pPr>
              <w:pStyle w:val="TAC"/>
            </w:pPr>
          </w:p>
        </w:tc>
        <w:tc>
          <w:tcPr>
            <w:tcW w:w="1126" w:type="pct"/>
            <w:gridSpan w:val="3"/>
            <w:vMerge/>
            <w:vAlign w:val="center"/>
          </w:tcPr>
          <w:p w14:paraId="555A4C91" w14:textId="77777777" w:rsidR="00632E85" w:rsidRPr="00AE781B" w:rsidRDefault="00632E85" w:rsidP="001C2C13">
            <w:pPr>
              <w:pStyle w:val="TAC"/>
            </w:pPr>
          </w:p>
        </w:tc>
        <w:tc>
          <w:tcPr>
            <w:tcW w:w="535" w:type="pct"/>
            <w:gridSpan w:val="2"/>
            <w:vMerge/>
            <w:vAlign w:val="center"/>
          </w:tcPr>
          <w:p w14:paraId="043840DA" w14:textId="77777777" w:rsidR="00632E85" w:rsidRPr="00AE781B" w:rsidRDefault="00632E85" w:rsidP="001C2C13">
            <w:pPr>
              <w:pStyle w:val="TAC"/>
            </w:pPr>
          </w:p>
        </w:tc>
        <w:tc>
          <w:tcPr>
            <w:tcW w:w="539" w:type="pct"/>
            <w:vMerge/>
            <w:vAlign w:val="center"/>
          </w:tcPr>
          <w:p w14:paraId="7D1CAD6E" w14:textId="77777777" w:rsidR="00632E85" w:rsidRPr="00AE781B" w:rsidRDefault="00632E85" w:rsidP="001C2C13">
            <w:pPr>
              <w:pStyle w:val="TAC"/>
            </w:pPr>
          </w:p>
        </w:tc>
      </w:tr>
      <w:tr w:rsidR="00632E85" w:rsidRPr="00AE781B" w14:paraId="7B4C24C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4CF59A75" w14:textId="77777777" w:rsidR="00632E85" w:rsidRPr="00AE781B" w:rsidRDefault="00632E85" w:rsidP="001C2C13">
            <w:pPr>
              <w:pStyle w:val="TAC"/>
            </w:pPr>
            <w:r w:rsidRPr="00AE781B">
              <w:t>PSS_RA</w:t>
            </w:r>
          </w:p>
        </w:tc>
        <w:tc>
          <w:tcPr>
            <w:tcW w:w="532" w:type="pct"/>
            <w:gridSpan w:val="2"/>
            <w:vMerge/>
            <w:shd w:val="clear" w:color="auto" w:fill="auto"/>
            <w:vAlign w:val="center"/>
          </w:tcPr>
          <w:p w14:paraId="05334CC7" w14:textId="77777777" w:rsidR="00632E85" w:rsidRPr="00AE781B" w:rsidRDefault="00632E85" w:rsidP="001C2C13">
            <w:pPr>
              <w:pStyle w:val="TAC"/>
            </w:pPr>
          </w:p>
        </w:tc>
        <w:tc>
          <w:tcPr>
            <w:tcW w:w="1102" w:type="pct"/>
            <w:gridSpan w:val="3"/>
            <w:vMerge/>
            <w:vAlign w:val="center"/>
          </w:tcPr>
          <w:p w14:paraId="1C1532B4" w14:textId="77777777" w:rsidR="00632E85" w:rsidRPr="00AE781B" w:rsidRDefault="00632E85" w:rsidP="001C2C13">
            <w:pPr>
              <w:pStyle w:val="TAC"/>
            </w:pPr>
          </w:p>
        </w:tc>
        <w:tc>
          <w:tcPr>
            <w:tcW w:w="1126" w:type="pct"/>
            <w:gridSpan w:val="3"/>
            <w:vMerge/>
            <w:vAlign w:val="center"/>
          </w:tcPr>
          <w:p w14:paraId="7446F702" w14:textId="77777777" w:rsidR="00632E85" w:rsidRPr="00AE781B" w:rsidRDefault="00632E85" w:rsidP="001C2C13">
            <w:pPr>
              <w:pStyle w:val="TAC"/>
            </w:pPr>
          </w:p>
        </w:tc>
        <w:tc>
          <w:tcPr>
            <w:tcW w:w="535" w:type="pct"/>
            <w:gridSpan w:val="2"/>
            <w:vMerge/>
            <w:vAlign w:val="center"/>
          </w:tcPr>
          <w:p w14:paraId="617EFCD6" w14:textId="77777777" w:rsidR="00632E85" w:rsidRPr="00AE781B" w:rsidRDefault="00632E85" w:rsidP="001C2C13">
            <w:pPr>
              <w:pStyle w:val="TAC"/>
            </w:pPr>
          </w:p>
        </w:tc>
        <w:tc>
          <w:tcPr>
            <w:tcW w:w="539" w:type="pct"/>
            <w:vMerge/>
            <w:vAlign w:val="center"/>
          </w:tcPr>
          <w:p w14:paraId="5FB69A59" w14:textId="77777777" w:rsidR="00632E85" w:rsidRPr="00AE781B" w:rsidRDefault="00632E85" w:rsidP="001C2C13">
            <w:pPr>
              <w:pStyle w:val="TAC"/>
            </w:pPr>
          </w:p>
        </w:tc>
      </w:tr>
      <w:tr w:rsidR="00632E85" w:rsidRPr="00AE781B" w14:paraId="2345763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32C5F22" w14:textId="77777777" w:rsidR="00632E85" w:rsidRPr="00AE781B" w:rsidRDefault="00632E85" w:rsidP="001C2C13">
            <w:pPr>
              <w:pStyle w:val="TAC"/>
            </w:pPr>
            <w:r w:rsidRPr="00AE781B">
              <w:t>SSS_RA</w:t>
            </w:r>
          </w:p>
        </w:tc>
        <w:tc>
          <w:tcPr>
            <w:tcW w:w="532" w:type="pct"/>
            <w:gridSpan w:val="2"/>
            <w:vMerge/>
            <w:shd w:val="clear" w:color="auto" w:fill="auto"/>
            <w:vAlign w:val="center"/>
          </w:tcPr>
          <w:p w14:paraId="484A57AB" w14:textId="77777777" w:rsidR="00632E85" w:rsidRPr="00AE781B" w:rsidRDefault="00632E85" w:rsidP="001C2C13">
            <w:pPr>
              <w:pStyle w:val="TAC"/>
            </w:pPr>
          </w:p>
        </w:tc>
        <w:tc>
          <w:tcPr>
            <w:tcW w:w="1102" w:type="pct"/>
            <w:gridSpan w:val="3"/>
            <w:vMerge/>
            <w:vAlign w:val="center"/>
          </w:tcPr>
          <w:p w14:paraId="67121D6D" w14:textId="77777777" w:rsidR="00632E85" w:rsidRPr="00AE781B" w:rsidRDefault="00632E85" w:rsidP="001C2C13">
            <w:pPr>
              <w:pStyle w:val="TAC"/>
            </w:pPr>
          </w:p>
        </w:tc>
        <w:tc>
          <w:tcPr>
            <w:tcW w:w="1126" w:type="pct"/>
            <w:gridSpan w:val="3"/>
            <w:vMerge/>
            <w:vAlign w:val="center"/>
          </w:tcPr>
          <w:p w14:paraId="3CFFC46D" w14:textId="77777777" w:rsidR="00632E85" w:rsidRPr="00AE781B" w:rsidRDefault="00632E85" w:rsidP="001C2C13">
            <w:pPr>
              <w:pStyle w:val="TAC"/>
            </w:pPr>
          </w:p>
        </w:tc>
        <w:tc>
          <w:tcPr>
            <w:tcW w:w="535" w:type="pct"/>
            <w:gridSpan w:val="2"/>
            <w:vMerge/>
            <w:vAlign w:val="center"/>
          </w:tcPr>
          <w:p w14:paraId="3B1F5DAB" w14:textId="77777777" w:rsidR="00632E85" w:rsidRPr="00AE781B" w:rsidRDefault="00632E85" w:rsidP="001C2C13">
            <w:pPr>
              <w:pStyle w:val="TAC"/>
            </w:pPr>
          </w:p>
        </w:tc>
        <w:tc>
          <w:tcPr>
            <w:tcW w:w="539" w:type="pct"/>
            <w:vMerge/>
            <w:vAlign w:val="center"/>
          </w:tcPr>
          <w:p w14:paraId="3D593B51" w14:textId="77777777" w:rsidR="00632E85" w:rsidRPr="00AE781B" w:rsidRDefault="00632E85" w:rsidP="001C2C13">
            <w:pPr>
              <w:pStyle w:val="TAC"/>
            </w:pPr>
          </w:p>
        </w:tc>
      </w:tr>
      <w:tr w:rsidR="00632E85" w:rsidRPr="00AE781B" w14:paraId="302FE1E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AD58D2D" w14:textId="77777777" w:rsidR="00632E85" w:rsidRPr="00AE781B" w:rsidRDefault="00632E85" w:rsidP="001C2C13">
            <w:pPr>
              <w:pStyle w:val="TAC"/>
            </w:pPr>
            <w:r w:rsidRPr="00AE781B">
              <w:t>PCFICH_RB</w:t>
            </w:r>
          </w:p>
        </w:tc>
        <w:tc>
          <w:tcPr>
            <w:tcW w:w="532" w:type="pct"/>
            <w:gridSpan w:val="2"/>
            <w:vMerge/>
            <w:shd w:val="clear" w:color="auto" w:fill="auto"/>
            <w:vAlign w:val="center"/>
          </w:tcPr>
          <w:p w14:paraId="2D95C5B9" w14:textId="77777777" w:rsidR="00632E85" w:rsidRPr="00AE781B" w:rsidRDefault="00632E85" w:rsidP="001C2C13">
            <w:pPr>
              <w:pStyle w:val="TAC"/>
            </w:pPr>
          </w:p>
        </w:tc>
        <w:tc>
          <w:tcPr>
            <w:tcW w:w="1102" w:type="pct"/>
            <w:gridSpan w:val="3"/>
            <w:vMerge/>
            <w:vAlign w:val="center"/>
          </w:tcPr>
          <w:p w14:paraId="65CF23E5" w14:textId="77777777" w:rsidR="00632E85" w:rsidRPr="00AE781B" w:rsidRDefault="00632E85" w:rsidP="001C2C13">
            <w:pPr>
              <w:pStyle w:val="TAC"/>
            </w:pPr>
          </w:p>
        </w:tc>
        <w:tc>
          <w:tcPr>
            <w:tcW w:w="1126" w:type="pct"/>
            <w:gridSpan w:val="3"/>
            <w:vMerge/>
            <w:vAlign w:val="center"/>
          </w:tcPr>
          <w:p w14:paraId="56A0F24A" w14:textId="77777777" w:rsidR="00632E85" w:rsidRPr="00AE781B" w:rsidRDefault="00632E85" w:rsidP="001C2C13">
            <w:pPr>
              <w:pStyle w:val="TAC"/>
            </w:pPr>
          </w:p>
        </w:tc>
        <w:tc>
          <w:tcPr>
            <w:tcW w:w="535" w:type="pct"/>
            <w:gridSpan w:val="2"/>
            <w:vMerge/>
            <w:vAlign w:val="center"/>
          </w:tcPr>
          <w:p w14:paraId="777BE283" w14:textId="77777777" w:rsidR="00632E85" w:rsidRPr="00AE781B" w:rsidRDefault="00632E85" w:rsidP="001C2C13">
            <w:pPr>
              <w:pStyle w:val="TAC"/>
            </w:pPr>
          </w:p>
        </w:tc>
        <w:tc>
          <w:tcPr>
            <w:tcW w:w="539" w:type="pct"/>
            <w:vMerge/>
            <w:vAlign w:val="center"/>
          </w:tcPr>
          <w:p w14:paraId="66ADAF6D" w14:textId="77777777" w:rsidR="00632E85" w:rsidRPr="00AE781B" w:rsidRDefault="00632E85" w:rsidP="001C2C13">
            <w:pPr>
              <w:pStyle w:val="TAC"/>
            </w:pPr>
          </w:p>
        </w:tc>
      </w:tr>
      <w:tr w:rsidR="00632E85" w:rsidRPr="00AE781B" w14:paraId="5C05DC98"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7FA5E0B" w14:textId="77777777" w:rsidR="00632E85" w:rsidRPr="00AE781B" w:rsidRDefault="00632E85" w:rsidP="001C2C13">
            <w:pPr>
              <w:pStyle w:val="TAC"/>
            </w:pPr>
            <w:r w:rsidRPr="00AE781B">
              <w:t>PHICH_RA</w:t>
            </w:r>
          </w:p>
        </w:tc>
        <w:tc>
          <w:tcPr>
            <w:tcW w:w="532" w:type="pct"/>
            <w:gridSpan w:val="2"/>
            <w:vMerge/>
            <w:shd w:val="clear" w:color="auto" w:fill="auto"/>
            <w:vAlign w:val="center"/>
          </w:tcPr>
          <w:p w14:paraId="1AF6A0E4" w14:textId="77777777" w:rsidR="00632E85" w:rsidRPr="00AE781B" w:rsidRDefault="00632E85" w:rsidP="001C2C13">
            <w:pPr>
              <w:pStyle w:val="TAC"/>
            </w:pPr>
          </w:p>
        </w:tc>
        <w:tc>
          <w:tcPr>
            <w:tcW w:w="1102" w:type="pct"/>
            <w:gridSpan w:val="3"/>
            <w:vMerge/>
            <w:vAlign w:val="center"/>
          </w:tcPr>
          <w:p w14:paraId="02871CF4" w14:textId="77777777" w:rsidR="00632E85" w:rsidRPr="00AE781B" w:rsidRDefault="00632E85" w:rsidP="001C2C13">
            <w:pPr>
              <w:pStyle w:val="TAC"/>
            </w:pPr>
          </w:p>
        </w:tc>
        <w:tc>
          <w:tcPr>
            <w:tcW w:w="1126" w:type="pct"/>
            <w:gridSpan w:val="3"/>
            <w:vMerge/>
            <w:vAlign w:val="center"/>
          </w:tcPr>
          <w:p w14:paraId="146E731E" w14:textId="77777777" w:rsidR="00632E85" w:rsidRPr="00AE781B" w:rsidRDefault="00632E85" w:rsidP="001C2C13">
            <w:pPr>
              <w:pStyle w:val="TAC"/>
            </w:pPr>
          </w:p>
        </w:tc>
        <w:tc>
          <w:tcPr>
            <w:tcW w:w="535" w:type="pct"/>
            <w:gridSpan w:val="2"/>
            <w:vMerge/>
            <w:vAlign w:val="center"/>
          </w:tcPr>
          <w:p w14:paraId="6C42FB66" w14:textId="77777777" w:rsidR="00632E85" w:rsidRPr="00AE781B" w:rsidRDefault="00632E85" w:rsidP="001C2C13">
            <w:pPr>
              <w:pStyle w:val="TAC"/>
            </w:pPr>
          </w:p>
        </w:tc>
        <w:tc>
          <w:tcPr>
            <w:tcW w:w="539" w:type="pct"/>
            <w:vMerge/>
            <w:vAlign w:val="center"/>
          </w:tcPr>
          <w:p w14:paraId="60B35D0E" w14:textId="77777777" w:rsidR="00632E85" w:rsidRPr="00AE781B" w:rsidRDefault="00632E85" w:rsidP="001C2C13">
            <w:pPr>
              <w:pStyle w:val="TAC"/>
            </w:pPr>
          </w:p>
        </w:tc>
      </w:tr>
      <w:tr w:rsidR="00632E85" w:rsidRPr="00AE781B" w14:paraId="6D993D65"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7EC8C62" w14:textId="77777777" w:rsidR="00632E85" w:rsidRPr="00AE781B" w:rsidRDefault="00632E85" w:rsidP="001C2C13">
            <w:pPr>
              <w:pStyle w:val="TAC"/>
            </w:pPr>
            <w:r w:rsidRPr="00AE781B">
              <w:t>PHICH_RB</w:t>
            </w:r>
          </w:p>
        </w:tc>
        <w:tc>
          <w:tcPr>
            <w:tcW w:w="532" w:type="pct"/>
            <w:gridSpan w:val="2"/>
            <w:vMerge/>
            <w:shd w:val="clear" w:color="auto" w:fill="auto"/>
            <w:vAlign w:val="center"/>
          </w:tcPr>
          <w:p w14:paraId="78D26B48" w14:textId="77777777" w:rsidR="00632E85" w:rsidRPr="00AE781B" w:rsidRDefault="00632E85" w:rsidP="001C2C13">
            <w:pPr>
              <w:pStyle w:val="TAC"/>
            </w:pPr>
          </w:p>
        </w:tc>
        <w:tc>
          <w:tcPr>
            <w:tcW w:w="1102" w:type="pct"/>
            <w:gridSpan w:val="3"/>
            <w:vMerge/>
            <w:vAlign w:val="center"/>
          </w:tcPr>
          <w:p w14:paraId="3B6AA7A3" w14:textId="77777777" w:rsidR="00632E85" w:rsidRPr="00AE781B" w:rsidRDefault="00632E85" w:rsidP="001C2C13">
            <w:pPr>
              <w:pStyle w:val="TAC"/>
            </w:pPr>
          </w:p>
        </w:tc>
        <w:tc>
          <w:tcPr>
            <w:tcW w:w="1126" w:type="pct"/>
            <w:gridSpan w:val="3"/>
            <w:vMerge/>
            <w:vAlign w:val="center"/>
          </w:tcPr>
          <w:p w14:paraId="05ADE312" w14:textId="77777777" w:rsidR="00632E85" w:rsidRPr="00AE781B" w:rsidRDefault="00632E85" w:rsidP="001C2C13">
            <w:pPr>
              <w:pStyle w:val="TAC"/>
            </w:pPr>
          </w:p>
        </w:tc>
        <w:tc>
          <w:tcPr>
            <w:tcW w:w="535" w:type="pct"/>
            <w:gridSpan w:val="2"/>
            <w:vMerge/>
            <w:vAlign w:val="center"/>
          </w:tcPr>
          <w:p w14:paraId="7AECEE9F" w14:textId="77777777" w:rsidR="00632E85" w:rsidRPr="00AE781B" w:rsidRDefault="00632E85" w:rsidP="001C2C13">
            <w:pPr>
              <w:pStyle w:val="TAC"/>
            </w:pPr>
          </w:p>
        </w:tc>
        <w:tc>
          <w:tcPr>
            <w:tcW w:w="539" w:type="pct"/>
            <w:vMerge/>
            <w:vAlign w:val="center"/>
          </w:tcPr>
          <w:p w14:paraId="6E8B35BB" w14:textId="77777777" w:rsidR="00632E85" w:rsidRPr="00AE781B" w:rsidRDefault="00632E85" w:rsidP="001C2C13">
            <w:pPr>
              <w:pStyle w:val="TAC"/>
            </w:pPr>
          </w:p>
        </w:tc>
      </w:tr>
      <w:tr w:rsidR="00632E85" w:rsidRPr="00AE781B" w14:paraId="767C03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AD52C47" w14:textId="77777777" w:rsidR="00632E85" w:rsidRPr="00AE781B" w:rsidRDefault="00632E85" w:rsidP="001C2C13">
            <w:pPr>
              <w:pStyle w:val="TAC"/>
            </w:pPr>
            <w:r w:rsidRPr="00AE781B">
              <w:t>PDCCH_RA</w:t>
            </w:r>
          </w:p>
        </w:tc>
        <w:tc>
          <w:tcPr>
            <w:tcW w:w="532" w:type="pct"/>
            <w:gridSpan w:val="2"/>
            <w:vMerge/>
            <w:shd w:val="clear" w:color="auto" w:fill="auto"/>
            <w:vAlign w:val="center"/>
          </w:tcPr>
          <w:p w14:paraId="4F105883" w14:textId="77777777" w:rsidR="00632E85" w:rsidRPr="00AE781B" w:rsidRDefault="00632E85" w:rsidP="001C2C13">
            <w:pPr>
              <w:pStyle w:val="TAC"/>
            </w:pPr>
          </w:p>
        </w:tc>
        <w:tc>
          <w:tcPr>
            <w:tcW w:w="1102" w:type="pct"/>
            <w:gridSpan w:val="3"/>
            <w:vMerge/>
            <w:vAlign w:val="center"/>
          </w:tcPr>
          <w:p w14:paraId="412086B0" w14:textId="77777777" w:rsidR="00632E85" w:rsidRPr="00AE781B" w:rsidRDefault="00632E85" w:rsidP="001C2C13">
            <w:pPr>
              <w:pStyle w:val="TAC"/>
            </w:pPr>
          </w:p>
        </w:tc>
        <w:tc>
          <w:tcPr>
            <w:tcW w:w="1126" w:type="pct"/>
            <w:gridSpan w:val="3"/>
            <w:vMerge/>
            <w:vAlign w:val="center"/>
          </w:tcPr>
          <w:p w14:paraId="17DBD366" w14:textId="77777777" w:rsidR="00632E85" w:rsidRPr="00AE781B" w:rsidRDefault="00632E85" w:rsidP="001C2C13">
            <w:pPr>
              <w:pStyle w:val="TAC"/>
            </w:pPr>
          </w:p>
        </w:tc>
        <w:tc>
          <w:tcPr>
            <w:tcW w:w="535" w:type="pct"/>
            <w:gridSpan w:val="2"/>
            <w:vMerge/>
            <w:vAlign w:val="center"/>
          </w:tcPr>
          <w:p w14:paraId="6749B224" w14:textId="77777777" w:rsidR="00632E85" w:rsidRPr="00AE781B" w:rsidRDefault="00632E85" w:rsidP="001C2C13">
            <w:pPr>
              <w:pStyle w:val="TAC"/>
            </w:pPr>
          </w:p>
        </w:tc>
        <w:tc>
          <w:tcPr>
            <w:tcW w:w="539" w:type="pct"/>
            <w:vMerge/>
            <w:vAlign w:val="center"/>
          </w:tcPr>
          <w:p w14:paraId="1143F0DD" w14:textId="77777777" w:rsidR="00632E85" w:rsidRPr="00AE781B" w:rsidRDefault="00632E85" w:rsidP="001C2C13">
            <w:pPr>
              <w:pStyle w:val="TAC"/>
            </w:pPr>
          </w:p>
        </w:tc>
      </w:tr>
      <w:tr w:rsidR="00632E85" w:rsidRPr="00AE781B" w14:paraId="63D6F1B1"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0E98C4CD" w14:textId="77777777" w:rsidR="00632E85" w:rsidRPr="00AE781B" w:rsidRDefault="00632E85" w:rsidP="001C2C13">
            <w:pPr>
              <w:pStyle w:val="TAC"/>
            </w:pPr>
            <w:r w:rsidRPr="00AE781B">
              <w:t>PDCCH_RB</w:t>
            </w:r>
          </w:p>
        </w:tc>
        <w:tc>
          <w:tcPr>
            <w:tcW w:w="532" w:type="pct"/>
            <w:gridSpan w:val="2"/>
            <w:vMerge/>
            <w:shd w:val="clear" w:color="auto" w:fill="auto"/>
            <w:vAlign w:val="center"/>
          </w:tcPr>
          <w:p w14:paraId="15C295C3" w14:textId="77777777" w:rsidR="00632E85" w:rsidRPr="00AE781B" w:rsidRDefault="00632E85" w:rsidP="001C2C13">
            <w:pPr>
              <w:pStyle w:val="TAC"/>
            </w:pPr>
          </w:p>
        </w:tc>
        <w:tc>
          <w:tcPr>
            <w:tcW w:w="1102" w:type="pct"/>
            <w:gridSpan w:val="3"/>
            <w:vMerge/>
            <w:vAlign w:val="center"/>
          </w:tcPr>
          <w:p w14:paraId="64F81089" w14:textId="77777777" w:rsidR="00632E85" w:rsidRPr="00AE781B" w:rsidRDefault="00632E85" w:rsidP="001C2C13">
            <w:pPr>
              <w:pStyle w:val="TAC"/>
            </w:pPr>
          </w:p>
        </w:tc>
        <w:tc>
          <w:tcPr>
            <w:tcW w:w="1126" w:type="pct"/>
            <w:gridSpan w:val="3"/>
            <w:vMerge/>
            <w:vAlign w:val="center"/>
          </w:tcPr>
          <w:p w14:paraId="1B9F488A" w14:textId="77777777" w:rsidR="00632E85" w:rsidRPr="00AE781B" w:rsidRDefault="00632E85" w:rsidP="001C2C13">
            <w:pPr>
              <w:pStyle w:val="TAC"/>
            </w:pPr>
          </w:p>
        </w:tc>
        <w:tc>
          <w:tcPr>
            <w:tcW w:w="535" w:type="pct"/>
            <w:gridSpan w:val="2"/>
            <w:vMerge/>
            <w:vAlign w:val="center"/>
          </w:tcPr>
          <w:p w14:paraId="48AE97C5" w14:textId="77777777" w:rsidR="00632E85" w:rsidRPr="00AE781B" w:rsidRDefault="00632E85" w:rsidP="001C2C13">
            <w:pPr>
              <w:pStyle w:val="TAC"/>
            </w:pPr>
          </w:p>
        </w:tc>
        <w:tc>
          <w:tcPr>
            <w:tcW w:w="539" w:type="pct"/>
            <w:vMerge/>
            <w:vAlign w:val="center"/>
          </w:tcPr>
          <w:p w14:paraId="6D013EE6" w14:textId="77777777" w:rsidR="00632E85" w:rsidRPr="00AE781B" w:rsidRDefault="00632E85" w:rsidP="001C2C13">
            <w:pPr>
              <w:pStyle w:val="TAC"/>
            </w:pPr>
          </w:p>
        </w:tc>
      </w:tr>
      <w:tr w:rsidR="00632E85" w:rsidRPr="00AE781B" w14:paraId="172F9C29"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803021F" w14:textId="77777777" w:rsidR="00632E85" w:rsidRPr="00AE781B" w:rsidRDefault="00632E85"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36752B8A" w14:textId="77777777" w:rsidR="00632E85" w:rsidRPr="00AE781B" w:rsidRDefault="00632E85" w:rsidP="001C2C13">
            <w:pPr>
              <w:pStyle w:val="TAC"/>
            </w:pPr>
          </w:p>
        </w:tc>
        <w:tc>
          <w:tcPr>
            <w:tcW w:w="1102" w:type="pct"/>
            <w:gridSpan w:val="3"/>
            <w:vMerge/>
            <w:vAlign w:val="center"/>
          </w:tcPr>
          <w:p w14:paraId="48142386" w14:textId="77777777" w:rsidR="00632E85" w:rsidRPr="00AE781B" w:rsidRDefault="00632E85" w:rsidP="001C2C13">
            <w:pPr>
              <w:pStyle w:val="TAC"/>
            </w:pPr>
          </w:p>
        </w:tc>
        <w:tc>
          <w:tcPr>
            <w:tcW w:w="1126" w:type="pct"/>
            <w:gridSpan w:val="3"/>
            <w:vMerge/>
            <w:vAlign w:val="center"/>
          </w:tcPr>
          <w:p w14:paraId="47A3B614" w14:textId="77777777" w:rsidR="00632E85" w:rsidRPr="00AE781B" w:rsidRDefault="00632E85" w:rsidP="001C2C13">
            <w:pPr>
              <w:pStyle w:val="TAC"/>
            </w:pPr>
          </w:p>
        </w:tc>
        <w:tc>
          <w:tcPr>
            <w:tcW w:w="535" w:type="pct"/>
            <w:gridSpan w:val="2"/>
            <w:vMerge/>
            <w:vAlign w:val="center"/>
          </w:tcPr>
          <w:p w14:paraId="6E8CF468" w14:textId="77777777" w:rsidR="00632E85" w:rsidRPr="00AE781B" w:rsidRDefault="00632E85" w:rsidP="001C2C13">
            <w:pPr>
              <w:pStyle w:val="TAC"/>
            </w:pPr>
          </w:p>
        </w:tc>
        <w:tc>
          <w:tcPr>
            <w:tcW w:w="539" w:type="pct"/>
            <w:vMerge/>
            <w:vAlign w:val="center"/>
          </w:tcPr>
          <w:p w14:paraId="30891D23" w14:textId="77777777" w:rsidR="00632E85" w:rsidRPr="00AE781B" w:rsidRDefault="00632E85" w:rsidP="001C2C13">
            <w:pPr>
              <w:pStyle w:val="TAC"/>
            </w:pPr>
          </w:p>
        </w:tc>
      </w:tr>
      <w:tr w:rsidR="00632E85" w:rsidRPr="00AE781B" w14:paraId="5C4A9D97"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18869F92" w14:textId="77777777" w:rsidR="00632E85" w:rsidRPr="00AE781B" w:rsidRDefault="00632E85"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7FA4733C" w14:textId="77777777" w:rsidR="00632E85" w:rsidRPr="00AE781B" w:rsidRDefault="00632E85" w:rsidP="001C2C13">
            <w:pPr>
              <w:pStyle w:val="TAC"/>
            </w:pPr>
          </w:p>
        </w:tc>
        <w:tc>
          <w:tcPr>
            <w:tcW w:w="1102" w:type="pct"/>
            <w:gridSpan w:val="3"/>
            <w:vMerge/>
            <w:vAlign w:val="center"/>
          </w:tcPr>
          <w:p w14:paraId="62E5C4C6" w14:textId="77777777" w:rsidR="00632E85" w:rsidRPr="00AE781B" w:rsidRDefault="00632E85" w:rsidP="001C2C13">
            <w:pPr>
              <w:pStyle w:val="TAC"/>
            </w:pPr>
          </w:p>
        </w:tc>
        <w:tc>
          <w:tcPr>
            <w:tcW w:w="1126" w:type="pct"/>
            <w:gridSpan w:val="3"/>
            <w:vMerge/>
            <w:vAlign w:val="center"/>
          </w:tcPr>
          <w:p w14:paraId="23BAC310" w14:textId="77777777" w:rsidR="00632E85" w:rsidRPr="00AE781B" w:rsidRDefault="00632E85" w:rsidP="001C2C13">
            <w:pPr>
              <w:pStyle w:val="TAC"/>
            </w:pPr>
          </w:p>
        </w:tc>
        <w:tc>
          <w:tcPr>
            <w:tcW w:w="535" w:type="pct"/>
            <w:gridSpan w:val="2"/>
            <w:vMerge/>
            <w:vAlign w:val="center"/>
          </w:tcPr>
          <w:p w14:paraId="4ED9FC34" w14:textId="77777777" w:rsidR="00632E85" w:rsidRPr="00AE781B" w:rsidRDefault="00632E85" w:rsidP="001C2C13">
            <w:pPr>
              <w:pStyle w:val="TAC"/>
            </w:pPr>
          </w:p>
        </w:tc>
        <w:tc>
          <w:tcPr>
            <w:tcW w:w="539" w:type="pct"/>
            <w:vMerge/>
            <w:vAlign w:val="center"/>
          </w:tcPr>
          <w:p w14:paraId="1BAD23FF" w14:textId="77777777" w:rsidR="00632E85" w:rsidRPr="00AE781B" w:rsidRDefault="00632E85" w:rsidP="001C2C13">
            <w:pPr>
              <w:pStyle w:val="TAC"/>
            </w:pPr>
          </w:p>
        </w:tc>
      </w:tr>
      <w:tr w:rsidR="00632E85" w:rsidRPr="00AE781B" w14:paraId="7EE6A7A2" w14:textId="77777777" w:rsidTr="001C2C13">
        <w:trPr>
          <w:cantSplit/>
          <w:trHeight w:val="397"/>
          <w:jc w:val="center"/>
        </w:trPr>
        <w:tc>
          <w:tcPr>
            <w:tcW w:w="1166" w:type="pct"/>
            <w:gridSpan w:val="2"/>
            <w:vAlign w:val="center"/>
          </w:tcPr>
          <w:p w14:paraId="358C8D49" w14:textId="77777777" w:rsidR="00632E85" w:rsidRPr="00AE781B" w:rsidRDefault="00632E85" w:rsidP="001C2C13">
            <w:pPr>
              <w:pStyle w:val="TAC"/>
            </w:pPr>
            <w:r w:rsidRPr="00AE781B">
              <w:t>PRS_RA</w:t>
            </w:r>
          </w:p>
        </w:tc>
        <w:tc>
          <w:tcPr>
            <w:tcW w:w="532" w:type="pct"/>
            <w:gridSpan w:val="2"/>
            <w:vAlign w:val="center"/>
          </w:tcPr>
          <w:p w14:paraId="6C1504C8" w14:textId="77777777" w:rsidR="00632E85" w:rsidRPr="00AE781B" w:rsidRDefault="00632E85" w:rsidP="001C2C13">
            <w:pPr>
              <w:pStyle w:val="TAC"/>
            </w:pPr>
            <w:r w:rsidRPr="00AE781B">
              <w:t>dB</w:t>
            </w:r>
          </w:p>
        </w:tc>
        <w:tc>
          <w:tcPr>
            <w:tcW w:w="508" w:type="pct"/>
            <w:gridSpan w:val="2"/>
            <w:vAlign w:val="center"/>
          </w:tcPr>
          <w:p w14:paraId="7D654FA2" w14:textId="77777777" w:rsidR="00632E85" w:rsidRPr="00AE781B" w:rsidRDefault="00632E85" w:rsidP="001C2C13">
            <w:pPr>
              <w:pStyle w:val="TAC"/>
            </w:pPr>
            <w:r w:rsidRPr="00AE781B">
              <w:t>-3</w:t>
            </w:r>
          </w:p>
        </w:tc>
        <w:tc>
          <w:tcPr>
            <w:tcW w:w="594" w:type="pct"/>
            <w:vAlign w:val="center"/>
          </w:tcPr>
          <w:p w14:paraId="32ACF81B" w14:textId="77777777" w:rsidR="00632E85" w:rsidRPr="00AE781B" w:rsidRDefault="00632E85" w:rsidP="001C2C13">
            <w:pPr>
              <w:pStyle w:val="TAC"/>
            </w:pPr>
            <w:r w:rsidRPr="00AE781B">
              <w:t>N/A</w:t>
            </w:r>
          </w:p>
        </w:tc>
        <w:tc>
          <w:tcPr>
            <w:tcW w:w="594" w:type="pct"/>
            <w:vAlign w:val="center"/>
          </w:tcPr>
          <w:p w14:paraId="30B70032" w14:textId="77777777" w:rsidR="00632E85" w:rsidRPr="00AE781B" w:rsidRDefault="00632E85" w:rsidP="001C2C13">
            <w:pPr>
              <w:pStyle w:val="TAC"/>
            </w:pPr>
            <w:r w:rsidRPr="00AE781B">
              <w:t>N/A</w:t>
            </w:r>
          </w:p>
        </w:tc>
        <w:tc>
          <w:tcPr>
            <w:tcW w:w="532" w:type="pct"/>
            <w:gridSpan w:val="2"/>
            <w:vAlign w:val="center"/>
          </w:tcPr>
          <w:p w14:paraId="778F5694" w14:textId="77777777" w:rsidR="00632E85" w:rsidRPr="00AE781B" w:rsidRDefault="00632E85" w:rsidP="001C2C13">
            <w:pPr>
              <w:pStyle w:val="TAC"/>
            </w:pPr>
            <w:r w:rsidRPr="00AE781B">
              <w:t>3</w:t>
            </w:r>
          </w:p>
        </w:tc>
        <w:tc>
          <w:tcPr>
            <w:tcW w:w="535" w:type="pct"/>
            <w:gridSpan w:val="2"/>
            <w:vAlign w:val="center"/>
          </w:tcPr>
          <w:p w14:paraId="50F9527E" w14:textId="77777777" w:rsidR="00632E85" w:rsidRPr="00AE781B" w:rsidRDefault="00632E85" w:rsidP="001C2C13">
            <w:pPr>
              <w:pStyle w:val="TAC"/>
            </w:pPr>
            <w:r w:rsidRPr="00AE781B">
              <w:t>3</w:t>
            </w:r>
          </w:p>
        </w:tc>
        <w:tc>
          <w:tcPr>
            <w:tcW w:w="539" w:type="pct"/>
            <w:vAlign w:val="center"/>
          </w:tcPr>
          <w:p w14:paraId="07DE86D1" w14:textId="77777777" w:rsidR="00632E85" w:rsidRPr="00AE781B" w:rsidRDefault="00632E85" w:rsidP="001C2C13">
            <w:pPr>
              <w:pStyle w:val="TAC"/>
            </w:pPr>
            <w:r w:rsidRPr="00AE781B">
              <w:t>N/A</w:t>
            </w:r>
          </w:p>
        </w:tc>
      </w:tr>
      <w:tr w:rsidR="00632E85" w:rsidRPr="00AE781B" w14:paraId="64A4A1D6" w14:textId="77777777" w:rsidTr="001C2C13">
        <w:trPr>
          <w:cantSplit/>
          <w:trHeight w:val="397"/>
          <w:jc w:val="center"/>
        </w:trPr>
        <w:tc>
          <w:tcPr>
            <w:tcW w:w="1166" w:type="pct"/>
            <w:gridSpan w:val="2"/>
            <w:vAlign w:val="center"/>
          </w:tcPr>
          <w:p w14:paraId="71B9FC64" w14:textId="77777777" w:rsidR="00632E85" w:rsidRPr="00AE781B" w:rsidRDefault="00632E85" w:rsidP="001C2C13">
            <w:pPr>
              <w:pStyle w:val="TAC"/>
            </w:pPr>
            <w:r w:rsidRPr="00AE781B">
              <w:rPr>
                <w:position w:val="-12"/>
              </w:rPr>
              <w:object w:dxaOrig="400" w:dyaOrig="360" w14:anchorId="205A7E1A">
                <v:shape id="_x0000_i1401" type="#_x0000_t75" style="width:20.25pt;height:18.75pt" o:ole="" fillcolor="window">
                  <v:imagedata r:id="rId77" o:title=""/>
                </v:shape>
                <o:OLEObject Type="Embed" ProgID="Equation.3" ShapeID="_x0000_i1401" DrawAspect="Content" ObjectID="_1774200309" r:id="rId362"/>
              </w:object>
            </w:r>
            <w:r w:rsidRPr="00AE781B">
              <w:rPr>
                <w:vertAlign w:val="superscript"/>
              </w:rPr>
              <w:t xml:space="preserve"> Note 3</w:t>
            </w:r>
          </w:p>
        </w:tc>
        <w:tc>
          <w:tcPr>
            <w:tcW w:w="532" w:type="pct"/>
            <w:gridSpan w:val="2"/>
            <w:vAlign w:val="center"/>
          </w:tcPr>
          <w:p w14:paraId="071482FD" w14:textId="77777777" w:rsidR="00632E85" w:rsidRPr="00AE781B" w:rsidRDefault="00632E85" w:rsidP="001C2C13">
            <w:pPr>
              <w:pStyle w:val="TAC"/>
            </w:pPr>
            <w:r w:rsidRPr="00AE781B">
              <w:t>dBm/</w:t>
            </w:r>
          </w:p>
          <w:p w14:paraId="38F1E4B9" w14:textId="77777777" w:rsidR="00632E85" w:rsidRPr="00AE781B" w:rsidRDefault="00632E85" w:rsidP="001C2C13">
            <w:pPr>
              <w:pStyle w:val="TAC"/>
            </w:pPr>
            <w:r w:rsidRPr="00AE781B">
              <w:t>15 kHz</w:t>
            </w:r>
          </w:p>
        </w:tc>
        <w:tc>
          <w:tcPr>
            <w:tcW w:w="508" w:type="pct"/>
            <w:gridSpan w:val="2"/>
            <w:vAlign w:val="center"/>
          </w:tcPr>
          <w:p w14:paraId="32E06B9E" w14:textId="77777777" w:rsidR="00632E85" w:rsidRPr="00AE781B" w:rsidRDefault="00632E85" w:rsidP="001C2C13">
            <w:pPr>
              <w:pStyle w:val="TAC"/>
            </w:pPr>
            <w:r w:rsidRPr="00AE781B">
              <w:t>-98</w:t>
            </w:r>
          </w:p>
        </w:tc>
        <w:tc>
          <w:tcPr>
            <w:tcW w:w="594" w:type="pct"/>
            <w:vAlign w:val="center"/>
          </w:tcPr>
          <w:p w14:paraId="668D6124" w14:textId="77777777" w:rsidR="00632E85" w:rsidRPr="00AE781B" w:rsidRDefault="00632E85" w:rsidP="001C2C13">
            <w:pPr>
              <w:pStyle w:val="TAC"/>
            </w:pPr>
            <w:r w:rsidRPr="00AE781B">
              <w:t>-95</w:t>
            </w:r>
          </w:p>
        </w:tc>
        <w:tc>
          <w:tcPr>
            <w:tcW w:w="594" w:type="pct"/>
            <w:vAlign w:val="center"/>
          </w:tcPr>
          <w:p w14:paraId="58D48CA0" w14:textId="77777777" w:rsidR="00632E85" w:rsidRPr="00AE781B" w:rsidRDefault="00632E85" w:rsidP="001C2C13">
            <w:pPr>
              <w:pStyle w:val="TAC"/>
            </w:pPr>
            <w:r w:rsidRPr="00AE781B">
              <w:t>-98</w:t>
            </w:r>
          </w:p>
        </w:tc>
        <w:tc>
          <w:tcPr>
            <w:tcW w:w="532" w:type="pct"/>
            <w:gridSpan w:val="2"/>
            <w:vAlign w:val="center"/>
          </w:tcPr>
          <w:p w14:paraId="6D23BB33" w14:textId="77777777" w:rsidR="00632E85" w:rsidRPr="00AE781B" w:rsidRDefault="00632E85" w:rsidP="001C2C13">
            <w:pPr>
              <w:pStyle w:val="TAC"/>
            </w:pPr>
            <w:r w:rsidRPr="00AE781B">
              <w:t>-95</w:t>
            </w:r>
          </w:p>
        </w:tc>
        <w:tc>
          <w:tcPr>
            <w:tcW w:w="535" w:type="pct"/>
            <w:gridSpan w:val="2"/>
            <w:vAlign w:val="center"/>
          </w:tcPr>
          <w:p w14:paraId="0ED19502" w14:textId="77777777" w:rsidR="00632E85" w:rsidRPr="00AE781B" w:rsidRDefault="00632E85" w:rsidP="001C2C13">
            <w:pPr>
              <w:pStyle w:val="TAC"/>
            </w:pPr>
            <w:r w:rsidRPr="00AE781B">
              <w:t>-98</w:t>
            </w:r>
          </w:p>
        </w:tc>
        <w:tc>
          <w:tcPr>
            <w:tcW w:w="539" w:type="pct"/>
            <w:vAlign w:val="center"/>
          </w:tcPr>
          <w:p w14:paraId="194E1C69" w14:textId="77777777" w:rsidR="00632E85" w:rsidRPr="00AE781B" w:rsidRDefault="00632E85" w:rsidP="001C2C13">
            <w:pPr>
              <w:pStyle w:val="TAC"/>
            </w:pPr>
            <w:r w:rsidRPr="00AE781B">
              <w:t>-95</w:t>
            </w:r>
          </w:p>
        </w:tc>
      </w:tr>
      <w:tr w:rsidR="00632E85" w:rsidRPr="00AE781B" w14:paraId="7D3D04C5" w14:textId="77777777" w:rsidTr="001C2C13">
        <w:trPr>
          <w:cantSplit/>
          <w:trHeight w:val="148"/>
          <w:jc w:val="center"/>
        </w:trPr>
        <w:tc>
          <w:tcPr>
            <w:tcW w:w="1166" w:type="pct"/>
            <w:gridSpan w:val="2"/>
            <w:vAlign w:val="center"/>
          </w:tcPr>
          <w:p w14:paraId="1AE189B4" w14:textId="77777777" w:rsidR="00632E85" w:rsidRPr="00AE781B" w:rsidRDefault="00632E85" w:rsidP="001C2C13">
            <w:pPr>
              <w:pStyle w:val="TAC"/>
            </w:pPr>
            <w:r w:rsidRPr="00AE781B">
              <w:t xml:space="preserve">PRS </w:t>
            </w:r>
            <w:r w:rsidRPr="00AE781B">
              <w:rPr>
                <w:position w:val="-12"/>
              </w:rPr>
              <w:object w:dxaOrig="720" w:dyaOrig="400" w14:anchorId="4AA4679D">
                <v:shape id="_x0000_i1402" type="#_x0000_t75" style="width:36pt;height:20.25pt" o:ole="">
                  <v:imagedata r:id="rId79" o:title=""/>
                </v:shape>
                <o:OLEObject Type="Embed" ProgID="Equation.3" ShapeID="_x0000_i1402" DrawAspect="Content" ObjectID="_1774200310" r:id="rId363"/>
              </w:object>
            </w:r>
            <w:r w:rsidRPr="00AE781B">
              <w:rPr>
                <w:vertAlign w:val="superscript"/>
              </w:rPr>
              <w:t xml:space="preserve"> </w:t>
            </w:r>
          </w:p>
        </w:tc>
        <w:tc>
          <w:tcPr>
            <w:tcW w:w="532" w:type="pct"/>
            <w:gridSpan w:val="2"/>
            <w:vAlign w:val="center"/>
          </w:tcPr>
          <w:p w14:paraId="596C74A3" w14:textId="77777777" w:rsidR="00632E85" w:rsidRPr="00AE781B" w:rsidRDefault="00632E85" w:rsidP="001C2C13">
            <w:pPr>
              <w:pStyle w:val="TAC"/>
            </w:pPr>
            <w:r w:rsidRPr="00AE781B">
              <w:t>dB</w:t>
            </w:r>
          </w:p>
        </w:tc>
        <w:tc>
          <w:tcPr>
            <w:tcW w:w="508" w:type="pct"/>
            <w:gridSpan w:val="2"/>
            <w:vAlign w:val="center"/>
          </w:tcPr>
          <w:p w14:paraId="30C37E89" w14:textId="77777777" w:rsidR="00632E85" w:rsidRPr="00AE781B" w:rsidRDefault="00632E85" w:rsidP="001C2C13">
            <w:pPr>
              <w:pStyle w:val="TAC"/>
            </w:pPr>
            <w:r w:rsidRPr="00AE781B">
              <w:t>-1</w:t>
            </w:r>
          </w:p>
        </w:tc>
        <w:tc>
          <w:tcPr>
            <w:tcW w:w="594" w:type="pct"/>
            <w:vAlign w:val="center"/>
          </w:tcPr>
          <w:p w14:paraId="56DA2822" w14:textId="77777777" w:rsidR="00632E85" w:rsidRPr="00AE781B" w:rsidRDefault="00632E85" w:rsidP="001C2C13">
            <w:pPr>
              <w:pStyle w:val="TAC"/>
            </w:pPr>
            <w:r w:rsidRPr="00AE781B">
              <w:t>-Infinity</w:t>
            </w:r>
          </w:p>
        </w:tc>
        <w:tc>
          <w:tcPr>
            <w:tcW w:w="594" w:type="pct"/>
            <w:vAlign w:val="center"/>
          </w:tcPr>
          <w:p w14:paraId="0A427C71" w14:textId="77777777" w:rsidR="00632E85" w:rsidRPr="00AE781B" w:rsidRDefault="00632E85" w:rsidP="001C2C13">
            <w:pPr>
              <w:pStyle w:val="TAC"/>
            </w:pPr>
            <w:r w:rsidRPr="00AE781B">
              <w:t>-Infinity</w:t>
            </w:r>
          </w:p>
        </w:tc>
        <w:tc>
          <w:tcPr>
            <w:tcW w:w="532" w:type="pct"/>
            <w:gridSpan w:val="2"/>
            <w:vAlign w:val="center"/>
          </w:tcPr>
          <w:p w14:paraId="33ACB798" w14:textId="77777777" w:rsidR="00632E85" w:rsidRPr="00AE781B" w:rsidRDefault="00632E85" w:rsidP="001C2C13">
            <w:pPr>
              <w:pStyle w:val="TAC"/>
            </w:pPr>
            <w:r w:rsidRPr="00AE781B">
              <w:t>-7</w:t>
            </w:r>
          </w:p>
        </w:tc>
        <w:tc>
          <w:tcPr>
            <w:tcW w:w="535" w:type="pct"/>
            <w:gridSpan w:val="2"/>
            <w:vAlign w:val="center"/>
          </w:tcPr>
          <w:p w14:paraId="040C1312" w14:textId="77777777" w:rsidR="00632E85" w:rsidRPr="00AE781B" w:rsidRDefault="00632E85" w:rsidP="001C2C13">
            <w:pPr>
              <w:pStyle w:val="TAC"/>
            </w:pPr>
            <w:r w:rsidRPr="00AE781B">
              <w:t>-7</w:t>
            </w:r>
          </w:p>
        </w:tc>
        <w:tc>
          <w:tcPr>
            <w:tcW w:w="539" w:type="pct"/>
            <w:vAlign w:val="center"/>
          </w:tcPr>
          <w:p w14:paraId="5E444CA3" w14:textId="77777777" w:rsidR="00632E85" w:rsidRPr="00AE781B" w:rsidRDefault="00632E85" w:rsidP="001C2C13">
            <w:pPr>
              <w:pStyle w:val="TAC"/>
            </w:pPr>
            <w:r w:rsidRPr="00AE781B">
              <w:t>-Infinity</w:t>
            </w:r>
          </w:p>
        </w:tc>
      </w:tr>
      <w:tr w:rsidR="00632E85" w:rsidRPr="00AE781B" w14:paraId="34C1C7D1" w14:textId="77777777" w:rsidTr="001C2C13">
        <w:trPr>
          <w:cantSplit/>
          <w:trHeight w:val="148"/>
          <w:jc w:val="center"/>
        </w:trPr>
        <w:tc>
          <w:tcPr>
            <w:tcW w:w="1166" w:type="pct"/>
            <w:gridSpan w:val="2"/>
            <w:vAlign w:val="center"/>
          </w:tcPr>
          <w:p w14:paraId="28ECE790" w14:textId="77777777" w:rsidR="00632E85" w:rsidRPr="00AE781B" w:rsidRDefault="00632E85" w:rsidP="001C2C13">
            <w:pPr>
              <w:pStyle w:val="TAC"/>
            </w:pPr>
            <w:r w:rsidRPr="00AE781B">
              <w:t xml:space="preserve">PRS </w:t>
            </w:r>
            <w:r w:rsidRPr="00AE781B">
              <w:rPr>
                <w:position w:val="-12"/>
              </w:rPr>
              <w:object w:dxaOrig="620" w:dyaOrig="380" w14:anchorId="2027C668">
                <v:shape id="_x0000_i1403" type="#_x0000_t75" style="width:30.75pt;height:18.75pt" o:ole="" fillcolor="window">
                  <v:imagedata r:id="rId85" o:title=""/>
                </v:shape>
                <o:OLEObject Type="Embed" ProgID="Equation.3" ShapeID="_x0000_i1403" DrawAspect="Content" ObjectID="_1774200311" r:id="rId364"/>
              </w:object>
            </w:r>
            <w:r w:rsidRPr="00AE781B">
              <w:rPr>
                <w:vertAlign w:val="superscript"/>
              </w:rPr>
              <w:t xml:space="preserve"> Note 4</w:t>
            </w:r>
          </w:p>
        </w:tc>
        <w:tc>
          <w:tcPr>
            <w:tcW w:w="532" w:type="pct"/>
            <w:gridSpan w:val="2"/>
            <w:vAlign w:val="center"/>
          </w:tcPr>
          <w:p w14:paraId="237C4BAB" w14:textId="77777777" w:rsidR="00632E85" w:rsidRPr="00AE781B" w:rsidRDefault="00632E85" w:rsidP="001C2C13">
            <w:pPr>
              <w:pStyle w:val="TAC"/>
            </w:pPr>
            <w:r w:rsidRPr="00AE781B">
              <w:t>dB</w:t>
            </w:r>
          </w:p>
        </w:tc>
        <w:tc>
          <w:tcPr>
            <w:tcW w:w="508" w:type="pct"/>
            <w:gridSpan w:val="2"/>
            <w:vAlign w:val="center"/>
          </w:tcPr>
          <w:p w14:paraId="726F961E" w14:textId="77777777" w:rsidR="00632E85" w:rsidRPr="00AE781B" w:rsidDel="004B51DC" w:rsidRDefault="00632E85" w:rsidP="001C2C13">
            <w:pPr>
              <w:pStyle w:val="TAC"/>
            </w:pPr>
            <w:r w:rsidRPr="00AE781B">
              <w:t>-1.79</w:t>
            </w:r>
          </w:p>
        </w:tc>
        <w:tc>
          <w:tcPr>
            <w:tcW w:w="594" w:type="pct"/>
            <w:vAlign w:val="center"/>
          </w:tcPr>
          <w:p w14:paraId="3DDEE32D" w14:textId="77777777" w:rsidR="00632E85" w:rsidRPr="00AE781B" w:rsidDel="004B51DC" w:rsidRDefault="00632E85" w:rsidP="001C2C13">
            <w:pPr>
              <w:pStyle w:val="TAC"/>
            </w:pPr>
            <w:r w:rsidRPr="00AE781B">
              <w:t>-Infinity</w:t>
            </w:r>
          </w:p>
        </w:tc>
        <w:tc>
          <w:tcPr>
            <w:tcW w:w="594" w:type="pct"/>
            <w:vAlign w:val="center"/>
          </w:tcPr>
          <w:p w14:paraId="2ABE0CF1" w14:textId="77777777" w:rsidR="00632E85" w:rsidRPr="00AE781B" w:rsidDel="00B36E6D" w:rsidRDefault="00632E85" w:rsidP="001C2C13">
            <w:pPr>
              <w:pStyle w:val="TAC"/>
            </w:pPr>
            <w:r w:rsidRPr="00AE781B">
              <w:t>-Infinity</w:t>
            </w:r>
          </w:p>
        </w:tc>
        <w:tc>
          <w:tcPr>
            <w:tcW w:w="532" w:type="pct"/>
            <w:gridSpan w:val="2"/>
            <w:vAlign w:val="center"/>
          </w:tcPr>
          <w:p w14:paraId="580339FD" w14:textId="77777777" w:rsidR="00632E85" w:rsidRPr="00AE781B" w:rsidDel="004B51DC" w:rsidRDefault="00632E85" w:rsidP="001C2C13">
            <w:pPr>
              <w:pStyle w:val="TAC"/>
            </w:pPr>
            <w:r w:rsidRPr="00AE781B">
              <w:t>-7</w:t>
            </w:r>
          </w:p>
        </w:tc>
        <w:tc>
          <w:tcPr>
            <w:tcW w:w="535" w:type="pct"/>
            <w:gridSpan w:val="2"/>
            <w:vAlign w:val="center"/>
          </w:tcPr>
          <w:p w14:paraId="0ED480D8" w14:textId="77777777" w:rsidR="00632E85" w:rsidRPr="00AE781B" w:rsidDel="00B36E6D" w:rsidRDefault="00632E85" w:rsidP="001C2C13">
            <w:pPr>
              <w:pStyle w:val="TAC"/>
            </w:pPr>
            <w:r w:rsidRPr="00AE781B">
              <w:t>-9.54</w:t>
            </w:r>
          </w:p>
        </w:tc>
        <w:tc>
          <w:tcPr>
            <w:tcW w:w="539" w:type="pct"/>
            <w:vAlign w:val="center"/>
          </w:tcPr>
          <w:p w14:paraId="095FA175" w14:textId="77777777" w:rsidR="00632E85" w:rsidRPr="00AE781B" w:rsidDel="004B51DC" w:rsidRDefault="00632E85" w:rsidP="001C2C13">
            <w:pPr>
              <w:pStyle w:val="TAC"/>
            </w:pPr>
            <w:r w:rsidRPr="00AE781B">
              <w:t>-Infinity</w:t>
            </w:r>
          </w:p>
        </w:tc>
      </w:tr>
      <w:tr w:rsidR="00632E85" w:rsidRPr="00AE781B" w14:paraId="3B95A5A0" w14:textId="77777777" w:rsidTr="001C2C13">
        <w:trPr>
          <w:cantSplit/>
          <w:trHeight w:val="460"/>
          <w:jc w:val="center"/>
        </w:trPr>
        <w:tc>
          <w:tcPr>
            <w:tcW w:w="1166" w:type="pct"/>
            <w:gridSpan w:val="2"/>
            <w:vAlign w:val="center"/>
          </w:tcPr>
          <w:p w14:paraId="091B6D41" w14:textId="77777777" w:rsidR="00632E85" w:rsidRPr="00AE781B" w:rsidRDefault="00632E85" w:rsidP="001C2C13">
            <w:pPr>
              <w:pStyle w:val="TAC"/>
            </w:pPr>
            <w:r w:rsidRPr="00AE781B">
              <w:t>Io</w:t>
            </w:r>
            <w:r w:rsidRPr="00AE781B">
              <w:rPr>
                <w:vertAlign w:val="superscript"/>
              </w:rPr>
              <w:t xml:space="preserve"> Note 4</w:t>
            </w:r>
          </w:p>
        </w:tc>
        <w:tc>
          <w:tcPr>
            <w:tcW w:w="532" w:type="pct"/>
            <w:gridSpan w:val="2"/>
            <w:vAlign w:val="center"/>
          </w:tcPr>
          <w:p w14:paraId="7C3AFF4C" w14:textId="77777777" w:rsidR="00632E85" w:rsidRPr="00AE781B" w:rsidRDefault="00632E85" w:rsidP="001C2C13">
            <w:pPr>
              <w:pStyle w:val="TAC"/>
            </w:pPr>
            <w:r w:rsidRPr="00AE781B">
              <w:t>dBm/</w:t>
            </w:r>
          </w:p>
          <w:p w14:paraId="7E60F8A6" w14:textId="77777777" w:rsidR="00632E85" w:rsidRPr="00AE781B" w:rsidRDefault="00632E85" w:rsidP="001C2C13">
            <w:pPr>
              <w:pStyle w:val="TAC"/>
            </w:pPr>
            <w:r w:rsidRPr="00AE781B">
              <w:t>9 MHz</w:t>
            </w:r>
          </w:p>
        </w:tc>
        <w:tc>
          <w:tcPr>
            <w:tcW w:w="508" w:type="pct"/>
            <w:gridSpan w:val="2"/>
            <w:vAlign w:val="center"/>
          </w:tcPr>
          <w:p w14:paraId="692FE3D3" w14:textId="77777777" w:rsidR="00632E85" w:rsidRPr="00AE781B" w:rsidDel="004B51DC" w:rsidRDefault="00632E85" w:rsidP="001C2C13">
            <w:pPr>
              <w:pStyle w:val="TAC"/>
            </w:pPr>
            <w:r w:rsidRPr="00AE781B">
              <w:t>-69.55</w:t>
            </w:r>
          </w:p>
        </w:tc>
        <w:tc>
          <w:tcPr>
            <w:tcW w:w="594" w:type="pct"/>
            <w:vAlign w:val="center"/>
          </w:tcPr>
          <w:p w14:paraId="6D4408AA" w14:textId="77777777" w:rsidR="00632E85" w:rsidRPr="00AE781B" w:rsidDel="004B51DC" w:rsidRDefault="00632E85" w:rsidP="001C2C13">
            <w:pPr>
              <w:pStyle w:val="TAC"/>
            </w:pPr>
            <w:r w:rsidRPr="00AE781B">
              <w:t>-67.08</w:t>
            </w:r>
          </w:p>
        </w:tc>
        <w:tc>
          <w:tcPr>
            <w:tcW w:w="594" w:type="pct"/>
            <w:vAlign w:val="center"/>
          </w:tcPr>
          <w:p w14:paraId="660D5AFD" w14:textId="77777777" w:rsidR="00632E85" w:rsidRPr="00AE781B" w:rsidRDefault="00632E85" w:rsidP="001C2C13">
            <w:pPr>
              <w:pStyle w:val="TAC"/>
            </w:pPr>
            <w:r w:rsidRPr="00AE781B">
              <w:t>-69.55</w:t>
            </w:r>
          </w:p>
        </w:tc>
        <w:tc>
          <w:tcPr>
            <w:tcW w:w="532" w:type="pct"/>
            <w:gridSpan w:val="2"/>
            <w:vAlign w:val="center"/>
          </w:tcPr>
          <w:p w14:paraId="29689838" w14:textId="77777777" w:rsidR="00632E85" w:rsidRPr="00AE781B" w:rsidDel="004B51DC" w:rsidRDefault="00632E85" w:rsidP="001C2C13">
            <w:pPr>
              <w:pStyle w:val="TAC"/>
            </w:pPr>
            <w:r w:rsidRPr="00AE781B">
              <w:t>-67.08</w:t>
            </w:r>
          </w:p>
        </w:tc>
        <w:tc>
          <w:tcPr>
            <w:tcW w:w="535" w:type="pct"/>
            <w:gridSpan w:val="2"/>
            <w:vAlign w:val="center"/>
          </w:tcPr>
          <w:p w14:paraId="2CA45CEF" w14:textId="77777777" w:rsidR="00632E85" w:rsidRPr="00AE781B" w:rsidRDefault="00632E85" w:rsidP="001C2C13">
            <w:pPr>
              <w:pStyle w:val="TAC"/>
            </w:pPr>
            <w:r w:rsidRPr="00AE781B">
              <w:t>-69.55</w:t>
            </w:r>
          </w:p>
        </w:tc>
        <w:tc>
          <w:tcPr>
            <w:tcW w:w="539" w:type="pct"/>
            <w:vAlign w:val="center"/>
          </w:tcPr>
          <w:p w14:paraId="388E0654" w14:textId="77777777" w:rsidR="00632E85" w:rsidRPr="00AE781B" w:rsidDel="004B51DC" w:rsidRDefault="00632E85" w:rsidP="001C2C13">
            <w:pPr>
              <w:pStyle w:val="TAC"/>
            </w:pPr>
            <w:r w:rsidRPr="00AE781B">
              <w:t>N/A</w:t>
            </w:r>
          </w:p>
        </w:tc>
      </w:tr>
      <w:tr w:rsidR="00632E85" w:rsidRPr="00AE781B" w14:paraId="72606E3D" w14:textId="77777777" w:rsidTr="001C2C13">
        <w:trPr>
          <w:cantSplit/>
          <w:trHeight w:val="148"/>
          <w:jc w:val="center"/>
        </w:trPr>
        <w:tc>
          <w:tcPr>
            <w:tcW w:w="1166" w:type="pct"/>
            <w:gridSpan w:val="2"/>
            <w:vAlign w:val="center"/>
          </w:tcPr>
          <w:p w14:paraId="76FFAE2F" w14:textId="77777777" w:rsidR="00632E85" w:rsidRPr="00AE781B" w:rsidRDefault="00632E85" w:rsidP="001C2C13">
            <w:pPr>
              <w:pStyle w:val="TAC"/>
            </w:pPr>
            <w:r w:rsidRPr="00AE781B">
              <w:t>PRP</w:t>
            </w:r>
            <w:r w:rsidRPr="00AE781B">
              <w:rPr>
                <w:vertAlign w:val="superscript"/>
              </w:rPr>
              <w:t xml:space="preserve"> Note 4</w:t>
            </w:r>
          </w:p>
        </w:tc>
        <w:tc>
          <w:tcPr>
            <w:tcW w:w="532" w:type="pct"/>
            <w:gridSpan w:val="2"/>
            <w:vAlign w:val="center"/>
          </w:tcPr>
          <w:p w14:paraId="49CA30B8" w14:textId="77777777" w:rsidR="00632E85" w:rsidRPr="00AE781B" w:rsidRDefault="00632E85" w:rsidP="001C2C13">
            <w:pPr>
              <w:pStyle w:val="TAC"/>
            </w:pPr>
            <w:r w:rsidRPr="00AE781B">
              <w:t>dBm/</w:t>
            </w:r>
          </w:p>
          <w:p w14:paraId="6CBBCF31" w14:textId="77777777" w:rsidR="00632E85" w:rsidRPr="00AE781B" w:rsidRDefault="00632E85" w:rsidP="001C2C13">
            <w:pPr>
              <w:pStyle w:val="TAC"/>
            </w:pPr>
            <w:r w:rsidRPr="00AE781B">
              <w:t>15 kHz</w:t>
            </w:r>
          </w:p>
        </w:tc>
        <w:tc>
          <w:tcPr>
            <w:tcW w:w="508" w:type="pct"/>
            <w:gridSpan w:val="2"/>
            <w:vAlign w:val="center"/>
          </w:tcPr>
          <w:p w14:paraId="7C088E85" w14:textId="77777777" w:rsidR="00632E85" w:rsidRPr="00AE781B" w:rsidDel="004B51DC" w:rsidRDefault="00632E85" w:rsidP="001C2C13">
            <w:pPr>
              <w:pStyle w:val="TAC"/>
            </w:pPr>
            <w:r w:rsidRPr="00AE781B">
              <w:t>-99</w:t>
            </w:r>
          </w:p>
        </w:tc>
        <w:tc>
          <w:tcPr>
            <w:tcW w:w="594" w:type="pct"/>
            <w:vAlign w:val="center"/>
          </w:tcPr>
          <w:p w14:paraId="6F50911B" w14:textId="77777777" w:rsidR="00632E85" w:rsidRPr="00AE781B" w:rsidDel="004B51DC" w:rsidRDefault="00632E85" w:rsidP="001C2C13">
            <w:pPr>
              <w:pStyle w:val="TAC"/>
            </w:pPr>
            <w:r w:rsidRPr="00AE781B">
              <w:t>-Infinity</w:t>
            </w:r>
          </w:p>
        </w:tc>
        <w:tc>
          <w:tcPr>
            <w:tcW w:w="594" w:type="pct"/>
            <w:vAlign w:val="center"/>
          </w:tcPr>
          <w:p w14:paraId="00DB9E57" w14:textId="77777777" w:rsidR="00632E85" w:rsidRPr="00AE781B" w:rsidDel="00B36E6D" w:rsidRDefault="00632E85" w:rsidP="001C2C13">
            <w:pPr>
              <w:pStyle w:val="TAC"/>
            </w:pPr>
            <w:r w:rsidRPr="00AE781B">
              <w:t>-Infinity</w:t>
            </w:r>
          </w:p>
        </w:tc>
        <w:tc>
          <w:tcPr>
            <w:tcW w:w="532" w:type="pct"/>
            <w:gridSpan w:val="2"/>
            <w:vAlign w:val="center"/>
          </w:tcPr>
          <w:p w14:paraId="045627E1" w14:textId="77777777" w:rsidR="00632E85" w:rsidRPr="00AE781B" w:rsidDel="004B51DC" w:rsidRDefault="00632E85" w:rsidP="001C2C13">
            <w:pPr>
              <w:pStyle w:val="TAC"/>
            </w:pPr>
            <w:r w:rsidRPr="00AE781B">
              <w:t>-102</w:t>
            </w:r>
          </w:p>
        </w:tc>
        <w:tc>
          <w:tcPr>
            <w:tcW w:w="535" w:type="pct"/>
            <w:gridSpan w:val="2"/>
            <w:vAlign w:val="center"/>
          </w:tcPr>
          <w:p w14:paraId="7844A606" w14:textId="77777777" w:rsidR="00632E85" w:rsidRPr="00AE781B" w:rsidDel="00B36E6D" w:rsidRDefault="00632E85" w:rsidP="001C2C13">
            <w:pPr>
              <w:pStyle w:val="TAC"/>
            </w:pPr>
            <w:r w:rsidRPr="00AE781B">
              <w:t>-105</w:t>
            </w:r>
          </w:p>
        </w:tc>
        <w:tc>
          <w:tcPr>
            <w:tcW w:w="539" w:type="pct"/>
            <w:vAlign w:val="center"/>
          </w:tcPr>
          <w:p w14:paraId="7CA21DDC" w14:textId="77777777" w:rsidR="00632E85" w:rsidRPr="00AE781B" w:rsidDel="004B51DC" w:rsidRDefault="00632E85" w:rsidP="001C2C13">
            <w:pPr>
              <w:pStyle w:val="TAC"/>
            </w:pPr>
            <w:r w:rsidRPr="00AE781B">
              <w:t>-Infinity</w:t>
            </w:r>
          </w:p>
        </w:tc>
      </w:tr>
      <w:tr w:rsidR="00632E85" w:rsidRPr="00AE781B" w14:paraId="6DB8BC93" w14:textId="77777777" w:rsidTr="001C2C13">
        <w:trPr>
          <w:cantSplit/>
          <w:trHeight w:val="148"/>
          <w:jc w:val="center"/>
        </w:trPr>
        <w:tc>
          <w:tcPr>
            <w:tcW w:w="1166" w:type="pct"/>
            <w:gridSpan w:val="2"/>
            <w:vAlign w:val="center"/>
          </w:tcPr>
          <w:p w14:paraId="78721AF5" w14:textId="77777777" w:rsidR="00632E85" w:rsidRPr="00AE781B" w:rsidRDefault="00632E85" w:rsidP="001C2C13">
            <w:pPr>
              <w:pStyle w:val="TAC"/>
            </w:pPr>
            <w:r w:rsidRPr="00AE781B">
              <w:t>RSRP</w:t>
            </w:r>
            <w:r w:rsidRPr="00AE781B">
              <w:rPr>
                <w:vertAlign w:val="superscript"/>
              </w:rPr>
              <w:t xml:space="preserve"> Note 4</w:t>
            </w:r>
          </w:p>
        </w:tc>
        <w:tc>
          <w:tcPr>
            <w:tcW w:w="532" w:type="pct"/>
            <w:gridSpan w:val="2"/>
            <w:vAlign w:val="center"/>
          </w:tcPr>
          <w:p w14:paraId="4C81327F" w14:textId="77777777" w:rsidR="00632E85" w:rsidRPr="00AE781B" w:rsidRDefault="00632E85" w:rsidP="001C2C13">
            <w:pPr>
              <w:pStyle w:val="TAC"/>
            </w:pPr>
            <w:r w:rsidRPr="00AE781B">
              <w:t>dBm/ 15 kHz</w:t>
            </w:r>
          </w:p>
        </w:tc>
        <w:tc>
          <w:tcPr>
            <w:tcW w:w="508" w:type="pct"/>
            <w:gridSpan w:val="2"/>
            <w:vAlign w:val="center"/>
          </w:tcPr>
          <w:p w14:paraId="137B17F8" w14:textId="77777777" w:rsidR="00632E85" w:rsidRPr="00AE781B" w:rsidRDefault="00632E85" w:rsidP="001C2C13">
            <w:pPr>
              <w:pStyle w:val="TAC"/>
            </w:pPr>
            <w:r w:rsidRPr="00AE781B">
              <w:t>-96</w:t>
            </w:r>
          </w:p>
        </w:tc>
        <w:tc>
          <w:tcPr>
            <w:tcW w:w="594" w:type="pct"/>
            <w:vAlign w:val="center"/>
          </w:tcPr>
          <w:p w14:paraId="745332CC" w14:textId="77777777" w:rsidR="00632E85" w:rsidRPr="00AE781B" w:rsidRDefault="00632E85" w:rsidP="001C2C13">
            <w:pPr>
              <w:pStyle w:val="TAC"/>
            </w:pPr>
            <w:r w:rsidRPr="00AE781B">
              <w:t>-93</w:t>
            </w:r>
          </w:p>
        </w:tc>
        <w:tc>
          <w:tcPr>
            <w:tcW w:w="594" w:type="pct"/>
            <w:vAlign w:val="center"/>
          </w:tcPr>
          <w:p w14:paraId="36D0B4AB" w14:textId="77777777" w:rsidR="00632E85" w:rsidRPr="00AE781B" w:rsidRDefault="00632E85" w:rsidP="001C2C13">
            <w:pPr>
              <w:pStyle w:val="TAC"/>
            </w:pPr>
            <w:r w:rsidRPr="00AE781B">
              <w:t>-105</w:t>
            </w:r>
          </w:p>
        </w:tc>
        <w:tc>
          <w:tcPr>
            <w:tcW w:w="532" w:type="pct"/>
            <w:gridSpan w:val="2"/>
            <w:vAlign w:val="center"/>
          </w:tcPr>
          <w:p w14:paraId="7FAFE7FF" w14:textId="77777777" w:rsidR="00632E85" w:rsidRPr="00AE781B" w:rsidRDefault="00632E85" w:rsidP="001C2C13">
            <w:pPr>
              <w:pStyle w:val="TAC"/>
            </w:pPr>
            <w:r w:rsidRPr="00AE781B">
              <w:t>-105</w:t>
            </w:r>
          </w:p>
        </w:tc>
        <w:tc>
          <w:tcPr>
            <w:tcW w:w="535" w:type="pct"/>
            <w:gridSpan w:val="2"/>
            <w:vAlign w:val="center"/>
          </w:tcPr>
          <w:p w14:paraId="1A6426B6" w14:textId="77777777" w:rsidR="00632E85" w:rsidRPr="00AE781B" w:rsidRDefault="00632E85" w:rsidP="001C2C13">
            <w:pPr>
              <w:pStyle w:val="TAC"/>
            </w:pPr>
            <w:r w:rsidRPr="00AE781B">
              <w:t>-108</w:t>
            </w:r>
          </w:p>
        </w:tc>
        <w:tc>
          <w:tcPr>
            <w:tcW w:w="539" w:type="pct"/>
            <w:vAlign w:val="center"/>
          </w:tcPr>
          <w:p w14:paraId="0F2DDE60" w14:textId="77777777" w:rsidR="00632E85" w:rsidRPr="00AE781B" w:rsidRDefault="00632E85" w:rsidP="001C2C13">
            <w:pPr>
              <w:pStyle w:val="TAC"/>
            </w:pPr>
            <w:r w:rsidRPr="00AE781B">
              <w:t>-Infinity</w:t>
            </w:r>
            <w:r w:rsidRPr="00AE781B" w:rsidDel="004F67F5">
              <w:t xml:space="preserve"> </w:t>
            </w:r>
          </w:p>
        </w:tc>
      </w:tr>
      <w:tr w:rsidR="00632E85" w:rsidRPr="00AE781B" w14:paraId="0D28CEF9" w14:textId="77777777" w:rsidTr="001C2C13">
        <w:trPr>
          <w:cantSplit/>
          <w:trHeight w:val="148"/>
          <w:jc w:val="center"/>
        </w:trPr>
        <w:tc>
          <w:tcPr>
            <w:tcW w:w="1161" w:type="pct"/>
            <w:vAlign w:val="center"/>
          </w:tcPr>
          <w:p w14:paraId="632739FA" w14:textId="77777777" w:rsidR="00632E85" w:rsidRPr="00AE781B" w:rsidRDefault="00632E85" w:rsidP="001C2C13">
            <w:pPr>
              <w:pStyle w:val="TAC"/>
            </w:pPr>
            <w:r w:rsidRPr="00AE781B">
              <w:rPr>
                <w:position w:val="-12"/>
                <w:lang w:eastAsia="en-US"/>
              </w:rPr>
              <w:object w:dxaOrig="720" w:dyaOrig="405" w14:anchorId="30F34B7D">
                <v:shape id="_x0000_i1404" type="#_x0000_t75" style="width:36pt;height:20.25pt" o:ole="">
                  <v:imagedata r:id="rId79" o:title=""/>
                </v:shape>
                <o:OLEObject Type="Embed" ProgID="Equation.3" ShapeID="_x0000_i1404" DrawAspect="Content" ObjectID="_1774200312" r:id="rId365"/>
              </w:object>
            </w:r>
            <w:r w:rsidRPr="00AE781B">
              <w:rPr>
                <w:vertAlign w:val="superscript"/>
                <w:lang w:eastAsia="en-US"/>
              </w:rPr>
              <w:t xml:space="preserve"> </w:t>
            </w:r>
            <w:r w:rsidRPr="00AE781B">
              <w:rPr>
                <w:vertAlign w:val="superscript"/>
              </w:rPr>
              <w:t>Note 4</w:t>
            </w:r>
          </w:p>
        </w:tc>
        <w:tc>
          <w:tcPr>
            <w:tcW w:w="527" w:type="pct"/>
            <w:gridSpan w:val="2"/>
            <w:vAlign w:val="center"/>
          </w:tcPr>
          <w:p w14:paraId="72E81F48" w14:textId="77777777" w:rsidR="00632E85" w:rsidRPr="00AE781B" w:rsidRDefault="00632E85" w:rsidP="001C2C13">
            <w:pPr>
              <w:pStyle w:val="TAC"/>
            </w:pPr>
            <w:r w:rsidRPr="00AE781B">
              <w:t>dB</w:t>
            </w:r>
          </w:p>
        </w:tc>
        <w:tc>
          <w:tcPr>
            <w:tcW w:w="504" w:type="pct"/>
            <w:gridSpan w:val="2"/>
            <w:vAlign w:val="center"/>
          </w:tcPr>
          <w:p w14:paraId="4E0509D6" w14:textId="77777777" w:rsidR="00632E85" w:rsidRPr="00AE781B" w:rsidRDefault="00632E85" w:rsidP="001C2C13">
            <w:pPr>
              <w:pStyle w:val="TAC"/>
            </w:pPr>
            <w:r w:rsidRPr="00AE781B">
              <w:t>2</w:t>
            </w:r>
          </w:p>
        </w:tc>
        <w:tc>
          <w:tcPr>
            <w:tcW w:w="608" w:type="pct"/>
            <w:gridSpan w:val="2"/>
            <w:vAlign w:val="center"/>
          </w:tcPr>
          <w:p w14:paraId="32573A2C" w14:textId="77777777" w:rsidR="00632E85" w:rsidRPr="00AE781B" w:rsidRDefault="00632E85" w:rsidP="001C2C13">
            <w:pPr>
              <w:pStyle w:val="TAC"/>
            </w:pPr>
            <w:r w:rsidRPr="00AE781B">
              <w:t>2</w:t>
            </w:r>
          </w:p>
        </w:tc>
        <w:tc>
          <w:tcPr>
            <w:tcW w:w="607" w:type="pct"/>
            <w:gridSpan w:val="2"/>
            <w:vAlign w:val="center"/>
          </w:tcPr>
          <w:p w14:paraId="575F853F" w14:textId="77777777" w:rsidR="00632E85" w:rsidRPr="00AE781B" w:rsidRDefault="00632E85" w:rsidP="001C2C13">
            <w:pPr>
              <w:pStyle w:val="TAC"/>
            </w:pPr>
            <w:r w:rsidRPr="00AE781B">
              <w:t>-7</w:t>
            </w:r>
          </w:p>
        </w:tc>
        <w:tc>
          <w:tcPr>
            <w:tcW w:w="527" w:type="pct"/>
            <w:gridSpan w:val="2"/>
            <w:vAlign w:val="center"/>
          </w:tcPr>
          <w:p w14:paraId="0687A4DF" w14:textId="77777777" w:rsidR="00632E85" w:rsidRPr="00AE781B" w:rsidRDefault="00632E85" w:rsidP="001C2C13">
            <w:pPr>
              <w:pStyle w:val="TAC"/>
            </w:pPr>
            <w:r w:rsidRPr="00AE781B">
              <w:t>-10</w:t>
            </w:r>
          </w:p>
        </w:tc>
        <w:tc>
          <w:tcPr>
            <w:tcW w:w="527" w:type="pct"/>
            <w:vAlign w:val="center"/>
          </w:tcPr>
          <w:p w14:paraId="1CCCB078" w14:textId="77777777" w:rsidR="00632E85" w:rsidRPr="00AE781B" w:rsidRDefault="00632E85" w:rsidP="001C2C13">
            <w:pPr>
              <w:pStyle w:val="TAC"/>
            </w:pPr>
            <w:r w:rsidRPr="00AE781B">
              <w:t>-10</w:t>
            </w:r>
          </w:p>
        </w:tc>
        <w:tc>
          <w:tcPr>
            <w:tcW w:w="539" w:type="pct"/>
            <w:vAlign w:val="center"/>
          </w:tcPr>
          <w:p w14:paraId="739A9A92" w14:textId="77777777" w:rsidR="00632E85" w:rsidRPr="00AE781B" w:rsidRDefault="00632E85" w:rsidP="001C2C13">
            <w:pPr>
              <w:pStyle w:val="TAC"/>
            </w:pPr>
            <w:r w:rsidRPr="00AE781B">
              <w:t>-Infinity</w:t>
            </w:r>
          </w:p>
        </w:tc>
      </w:tr>
      <w:tr w:rsidR="00632E85" w:rsidRPr="00AE781B" w14:paraId="2F35226E" w14:textId="77777777" w:rsidTr="001C2C13">
        <w:trPr>
          <w:cantSplit/>
          <w:trHeight w:val="460"/>
          <w:jc w:val="center"/>
        </w:trPr>
        <w:tc>
          <w:tcPr>
            <w:tcW w:w="1166" w:type="pct"/>
            <w:gridSpan w:val="2"/>
            <w:vAlign w:val="center"/>
          </w:tcPr>
          <w:p w14:paraId="7198EAB7" w14:textId="77777777" w:rsidR="00632E85" w:rsidRPr="00AE781B" w:rsidRDefault="00632E85" w:rsidP="001C2C13">
            <w:pPr>
              <w:pStyle w:val="TAC"/>
            </w:pPr>
            <w:r w:rsidRPr="00AE781B">
              <w:t>Propagation Condition</w:t>
            </w:r>
          </w:p>
        </w:tc>
        <w:tc>
          <w:tcPr>
            <w:tcW w:w="532" w:type="pct"/>
            <w:gridSpan w:val="2"/>
            <w:vAlign w:val="center"/>
          </w:tcPr>
          <w:p w14:paraId="12715A88" w14:textId="77777777" w:rsidR="00632E85" w:rsidRPr="00AE781B" w:rsidRDefault="00632E85" w:rsidP="001C2C13">
            <w:pPr>
              <w:pStyle w:val="TAC"/>
            </w:pPr>
          </w:p>
        </w:tc>
        <w:tc>
          <w:tcPr>
            <w:tcW w:w="3302" w:type="pct"/>
            <w:gridSpan w:val="9"/>
            <w:vAlign w:val="center"/>
          </w:tcPr>
          <w:p w14:paraId="21AAC430" w14:textId="77777777" w:rsidR="00632E85" w:rsidRPr="00AE781B" w:rsidRDefault="00632E85" w:rsidP="001C2C13">
            <w:pPr>
              <w:pStyle w:val="TAC"/>
              <w:rPr>
                <w:b/>
              </w:rPr>
            </w:pPr>
            <w:r w:rsidRPr="00AE781B">
              <w:t>ETU30</w:t>
            </w:r>
          </w:p>
        </w:tc>
      </w:tr>
      <w:tr w:rsidR="00632E85" w:rsidRPr="00AE781B" w14:paraId="5399EEA0" w14:textId="77777777" w:rsidTr="001C2C13">
        <w:trPr>
          <w:cantSplit/>
          <w:trHeight w:val="2356"/>
          <w:jc w:val="center"/>
        </w:trPr>
        <w:tc>
          <w:tcPr>
            <w:tcW w:w="5000" w:type="pct"/>
            <w:gridSpan w:val="13"/>
          </w:tcPr>
          <w:p w14:paraId="2476AA42" w14:textId="77777777" w:rsidR="00632E85" w:rsidRPr="00AE781B" w:rsidRDefault="00632E85"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776E66B6" w14:textId="77777777" w:rsidR="00632E85" w:rsidRPr="00AE781B" w:rsidRDefault="00632E85" w:rsidP="001C2C13">
            <w:pPr>
              <w:pStyle w:val="TAN"/>
            </w:pPr>
            <w:r w:rsidRPr="00AE781B">
              <w:t>Note 2:</w:t>
            </w:r>
            <w:r w:rsidRPr="00AE781B">
              <w:tab/>
              <w:t>The resources for uplink transmission are assigned to the UE prior to the start of time period T2.</w:t>
            </w:r>
          </w:p>
          <w:p w14:paraId="616751EC" w14:textId="77777777" w:rsidR="00632E85" w:rsidRPr="00AE781B" w:rsidRDefault="00632E85"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0A3CDBC">
                <v:shape id="_x0000_i1405" type="#_x0000_t75" style="width:20.25pt;height:18.75pt" o:ole="" fillcolor="window">
                  <v:imagedata r:id="rId77" o:title=""/>
                </v:shape>
                <o:OLEObject Type="Embed" ProgID="Equation.3" ShapeID="_x0000_i1405" DrawAspect="Content" ObjectID="_1774200313" r:id="rId366"/>
              </w:object>
            </w:r>
            <w:r w:rsidRPr="00AE781B">
              <w:t xml:space="preserve"> to be fulfilled.</w:t>
            </w:r>
          </w:p>
          <w:p w14:paraId="53BEA3AC" w14:textId="77777777" w:rsidR="00632E85" w:rsidRPr="00AE781B" w:rsidRDefault="00632E85" w:rsidP="001C2C13">
            <w:pPr>
              <w:pStyle w:val="TAN"/>
            </w:pPr>
            <w:r w:rsidRPr="00AE781B">
              <w:t>Note 4:</w:t>
            </w:r>
            <w:r w:rsidRPr="00AE781B">
              <w:tab/>
              <w:t>If PRS_RA is not “N/A”,</w:t>
            </w:r>
            <w:r w:rsidRPr="00AE781B">
              <w:rPr>
                <w:position w:val="-12"/>
                <w:lang w:eastAsia="en-US"/>
              </w:rPr>
              <w:object w:dxaOrig="720" w:dyaOrig="405" w14:anchorId="2718582D">
                <v:shape id="_x0000_i1406" type="#_x0000_t75" style="width:36pt;height:20.25pt" o:ole="">
                  <v:imagedata r:id="rId79" o:title=""/>
                </v:shape>
                <o:OLEObject Type="Embed" ProgID="Equation.3" ShapeID="_x0000_i1406" DrawAspect="Content" ObjectID="_1774200314" r:id="rId367"/>
              </w:object>
            </w:r>
            <w:r w:rsidRPr="00AE781B">
              <w:rPr>
                <w:lang w:eastAsia="en-US"/>
              </w:rPr>
              <w:t xml:space="preserve">, </w:t>
            </w:r>
            <w:r w:rsidRPr="00AE781B">
              <w:t xml:space="preserve">PRS </w:t>
            </w:r>
            <w:r w:rsidRPr="00AE781B">
              <w:rPr>
                <w:position w:val="-12"/>
              </w:rPr>
              <w:object w:dxaOrig="620" w:dyaOrig="380" w14:anchorId="6BFB76A3">
                <v:shape id="_x0000_i1407" type="#_x0000_t75" style="width:27.75pt;height:17.25pt" o:ole="" fillcolor="window">
                  <v:imagedata r:id="rId85" o:title=""/>
                </v:shape>
                <o:OLEObject Type="Embed" ProgID="Equation.3" ShapeID="_x0000_i1407" DrawAspect="Content" ObjectID="_1774200315" r:id="rId368"/>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364549A" w14:textId="77777777" w:rsidR="00632E85" w:rsidRPr="00AE781B" w:rsidRDefault="00632E85" w:rsidP="00632E85"/>
    <w:p w14:paraId="4B0E880A" w14:textId="77777777" w:rsidR="00632E85" w:rsidRPr="00AE781B" w:rsidRDefault="00632E85" w:rsidP="00632E85">
      <w:r w:rsidRPr="00AE781B">
        <w:t xml:space="preserve">The response time including test tolerance is 16.3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15510 ms. This is rounded up to the next allowed LPP value of 16 seconds. The RSTD measurement reporting delay in the test is derived from the following expression </w:t>
      </w:r>
      <w:r w:rsidRPr="00AE781B">
        <w:rPr>
          <w:position w:val="-28"/>
        </w:rPr>
        <w:object w:dxaOrig="2340" w:dyaOrig="680" w14:anchorId="29032AB6">
          <v:shape id="_x0000_i1408" type="#_x0000_t75" style="width:117pt;height:33.75pt" o:ole="">
            <v:imagedata r:id="rId91" o:title=""/>
          </v:shape>
          <o:OLEObject Type="Embed" ProgID="Equation.3" ShapeID="_x0000_i1408" DrawAspect="Content" ObjectID="_1774200316" r:id="rId369"/>
        </w:object>
      </w:r>
      <w:r w:rsidRPr="00AE781B">
        <w:t xml:space="preserve">, where </w:t>
      </w:r>
      <w:r w:rsidRPr="00AE781B">
        <w:rPr>
          <w:position w:val="-4"/>
        </w:rPr>
        <w:object w:dxaOrig="320" w:dyaOrig="260" w14:anchorId="798A621A">
          <v:shape id="_x0000_i1409" type="#_x0000_t75" style="width:15.75pt;height:12.75pt" o:ole="">
            <v:imagedata r:id="rId93" o:title=""/>
          </v:shape>
          <o:OLEObject Type="Embed" ProgID="Equation.3" ShapeID="_x0000_i1409" DrawAspect="Content" ObjectID="_1774200317" r:id="rId370"/>
        </w:object>
      </w:r>
      <w:r w:rsidRPr="00AE781B">
        <w:t xml:space="preserve">=48 and </w:t>
      </w:r>
      <w:r w:rsidRPr="00AE781B">
        <w:rPr>
          <w:position w:val="-6"/>
        </w:rPr>
        <w:object w:dxaOrig="200" w:dyaOrig="220" w14:anchorId="4CE2856B">
          <v:shape id="_x0000_i1410" type="#_x0000_t75" style="width:9.75pt;height:11.25pt" o:ole="">
            <v:imagedata r:id="rId95" o:title=""/>
          </v:shape>
          <o:OLEObject Type="Embed" ProgID="Equation.3" ShapeID="_x0000_i1410" DrawAspect="Content" ObjectID="_1774200318" r:id="rId371"/>
        </w:object>
      </w:r>
      <w:r w:rsidRPr="00AE781B">
        <w:t>=16 are the parameters specified in clause 9.4.1.1.3, Table 9.4.1.1.3</w:t>
      </w:r>
      <w:r w:rsidRPr="00AE781B">
        <w:noBreakHyphen/>
        <w:t>1 and Note 4 of Table 9.4.1.1.4.1-1. This gives the total RSTD reporting delay of 15360 ms for the 15 neighbour cells including Cell 2 and Cell 3 with respect to the reference cell, Cell 1.</w:t>
      </w:r>
    </w:p>
    <w:p w14:paraId="0785B749" w14:textId="77777777" w:rsidR="00632E85" w:rsidRPr="00AE781B" w:rsidRDefault="00632E85" w:rsidP="00632E85">
      <w:r w:rsidRPr="00AE781B">
        <w:t>The test tolerances are defined in clauses C.1.3 and C4.</w:t>
      </w:r>
    </w:p>
    <w:p w14:paraId="2FD52238" w14:textId="77777777" w:rsidR="00632E85" w:rsidRPr="00AE781B" w:rsidRDefault="00632E85" w:rsidP="00632E85">
      <w:r w:rsidRPr="00AE781B">
        <w:t>The rate of successful tests during repeated tests shall be at least 90% with a confidence level of 95%.</w:t>
      </w:r>
    </w:p>
    <w:p w14:paraId="1E8E88C0" w14:textId="77777777" w:rsidR="00632E85" w:rsidRPr="00AE781B" w:rsidRDefault="00632E85" w:rsidP="00632E85">
      <w:pPr>
        <w:pStyle w:val="Heading4"/>
      </w:pPr>
      <w:bookmarkStart w:id="557" w:name="_Toc27482100"/>
      <w:bookmarkStart w:id="558" w:name="_Toc68183350"/>
      <w:r w:rsidRPr="00AE781B">
        <w:t>9.4.3.2</w:t>
      </w:r>
      <w:r w:rsidRPr="00AE781B">
        <w:tab/>
        <w:t xml:space="preserve">TDD inter-frequency RSTD Measurement Reporting Delay in CE Mode A for </w:t>
      </w:r>
      <w:r w:rsidR="002950CB" w:rsidRPr="00AE781B">
        <w:t>Category M</w:t>
      </w:r>
      <w:r w:rsidRPr="00AE781B">
        <w:t>2</w:t>
      </w:r>
      <w:bookmarkEnd w:id="557"/>
      <w:bookmarkEnd w:id="558"/>
    </w:p>
    <w:p w14:paraId="5D20EF63" w14:textId="77777777" w:rsidR="00632E85" w:rsidRPr="00AE781B" w:rsidRDefault="00632E85" w:rsidP="00632E85">
      <w:pPr>
        <w:pStyle w:val="Heading6"/>
      </w:pPr>
      <w:bookmarkStart w:id="559" w:name="_Toc27482101"/>
      <w:bookmarkStart w:id="560" w:name="_Toc68183351"/>
      <w:r w:rsidRPr="00AE781B">
        <w:t>9.4.3.2.1</w:t>
      </w:r>
      <w:r w:rsidRPr="00AE781B">
        <w:tab/>
        <w:t>Test purpose</w:t>
      </w:r>
      <w:bookmarkEnd w:id="559"/>
      <w:bookmarkEnd w:id="560"/>
    </w:p>
    <w:p w14:paraId="538C874C" w14:textId="77777777" w:rsidR="00632E85" w:rsidRPr="00AE781B" w:rsidRDefault="00632E85" w:rsidP="00632E85">
      <w:r w:rsidRPr="00AE781B">
        <w:t>To verify that the RSTD measurement reporting delay for UE Category M2 meets the performance requirements in normal coverage mode in an environment with fading propagation conditions.</w:t>
      </w:r>
    </w:p>
    <w:p w14:paraId="512F62BF" w14:textId="77777777" w:rsidR="00632E85" w:rsidRPr="00AE781B" w:rsidRDefault="00632E85" w:rsidP="00632E85">
      <w:pPr>
        <w:pStyle w:val="Heading6"/>
      </w:pPr>
      <w:bookmarkStart w:id="561" w:name="_Toc27482102"/>
      <w:bookmarkStart w:id="562" w:name="_Toc68183352"/>
      <w:r w:rsidRPr="00AE781B">
        <w:t>9.4.3.2.2</w:t>
      </w:r>
      <w:r w:rsidRPr="00AE781B">
        <w:tab/>
        <w:t>Test applicability</w:t>
      </w:r>
      <w:bookmarkEnd w:id="561"/>
      <w:bookmarkEnd w:id="562"/>
    </w:p>
    <w:p w14:paraId="21EC280F" w14:textId="77777777" w:rsidR="00632E85" w:rsidRPr="00AE781B" w:rsidRDefault="00632E85" w:rsidP="00632E85">
      <w:r w:rsidRPr="00AE781B">
        <w:t xml:space="preserve">This test applies to E-UTRA TDD UE Category M2 release 14 and forward that supports UE-assisted OTDOA and inter-frequency RSTD measurements. </w:t>
      </w:r>
    </w:p>
    <w:p w14:paraId="7BC985C9" w14:textId="77777777" w:rsidR="00632E85" w:rsidRPr="00AE781B" w:rsidRDefault="00632E85" w:rsidP="00632E85">
      <w:pPr>
        <w:pStyle w:val="Heading6"/>
      </w:pPr>
      <w:bookmarkStart w:id="563" w:name="_Toc27482103"/>
      <w:bookmarkStart w:id="564" w:name="_Toc68183353"/>
      <w:r w:rsidRPr="00AE781B">
        <w:t>9.4.3.2.3</w:t>
      </w:r>
      <w:r w:rsidRPr="00AE781B">
        <w:tab/>
        <w:t>Minimum conformance requirements</w:t>
      </w:r>
      <w:bookmarkEnd w:id="563"/>
      <w:bookmarkEnd w:id="564"/>
    </w:p>
    <w:p w14:paraId="7D1E7504" w14:textId="77777777" w:rsidR="00632E85" w:rsidRPr="00AE781B" w:rsidRDefault="00632E85" w:rsidP="00632E85">
      <w:r w:rsidRPr="00AE781B">
        <w:t xml:space="preserve">Same as in clause 9.4.3.1.3. </w:t>
      </w:r>
    </w:p>
    <w:p w14:paraId="147C042E" w14:textId="77777777" w:rsidR="00632E85" w:rsidRPr="00AE781B" w:rsidRDefault="00632E85" w:rsidP="00632E85">
      <w:r w:rsidRPr="00AE781B">
        <w:t>The intra-frequency requirements in this clause shall apply for all TDD special subframe configurations specified in TS 36.211 [26] and for the TDD uplink-downlink configurations as specified in Table 9.</w:t>
      </w:r>
      <w:r w:rsidRPr="00AE781B">
        <w:rPr>
          <w:lang w:eastAsia="zh-CN"/>
        </w:rPr>
        <w:t>4</w:t>
      </w:r>
      <w:r w:rsidRPr="00AE781B">
        <w:t>.3.</w:t>
      </w:r>
      <w:r w:rsidRPr="00AE781B">
        <w:rPr>
          <w:lang w:eastAsia="zh-CN"/>
        </w:rPr>
        <w:t>2</w:t>
      </w:r>
      <w:r w:rsidRPr="00AE781B">
        <w:t>.3-1.</w:t>
      </w:r>
    </w:p>
    <w:p w14:paraId="74B91793" w14:textId="77777777" w:rsidR="00632E85" w:rsidRPr="00AE781B" w:rsidRDefault="00632E85" w:rsidP="00632E85">
      <w:pPr>
        <w:pStyle w:val="TH"/>
      </w:pPr>
      <w:r w:rsidRPr="00AE781B">
        <w:t>Table 9.</w:t>
      </w:r>
      <w:r w:rsidRPr="00AE781B">
        <w:rPr>
          <w:lang w:eastAsia="zh-CN"/>
        </w:rPr>
        <w:t>4</w:t>
      </w:r>
      <w:r w:rsidRPr="00AE781B">
        <w:t>.3.</w:t>
      </w:r>
      <w:r w:rsidRPr="00AE781B">
        <w:rPr>
          <w:lang w:eastAsia="zh-CN"/>
        </w:rPr>
        <w:t>2</w:t>
      </w:r>
      <w:r w:rsidRPr="00AE781B">
        <w:t>.3-1: TDD uplink-downlink subframe configurations applicable for TDD intra-frequency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632E85" w:rsidRPr="00AE781B" w14:paraId="7035572C" w14:textId="77777777" w:rsidTr="001C2C13">
        <w:trPr>
          <w:cantSplit/>
          <w:trHeight w:val="315"/>
        </w:trPr>
        <w:tc>
          <w:tcPr>
            <w:tcW w:w="3544" w:type="dxa"/>
          </w:tcPr>
          <w:p w14:paraId="7BCA4B73" w14:textId="77777777" w:rsidR="00632E85" w:rsidRPr="00AE781B" w:rsidRDefault="00632E85"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1ABD6E18" w14:textId="77777777" w:rsidR="00632E85" w:rsidRPr="00AE781B" w:rsidRDefault="00632E85" w:rsidP="001C2C13">
            <w:pPr>
              <w:pStyle w:val="TAH"/>
              <w:rPr>
                <w:rFonts w:cs="Arial"/>
                <w:lang w:eastAsia="ko-KR"/>
              </w:rPr>
            </w:pPr>
            <w:r w:rsidRPr="00AE781B">
              <w:rPr>
                <w:rFonts w:cs="Arial"/>
                <w:lang w:eastAsia="ko-KR"/>
              </w:rPr>
              <w:t xml:space="preserve">Applicable TDD uplink-downlink configurations </w:t>
            </w:r>
          </w:p>
        </w:tc>
      </w:tr>
      <w:tr w:rsidR="00632E85" w:rsidRPr="00AE781B" w14:paraId="25A20F18" w14:textId="77777777" w:rsidTr="001C2C13">
        <w:trPr>
          <w:cantSplit/>
        </w:trPr>
        <w:tc>
          <w:tcPr>
            <w:tcW w:w="3544" w:type="dxa"/>
            <w:vAlign w:val="center"/>
          </w:tcPr>
          <w:p w14:paraId="495E25A0" w14:textId="77777777" w:rsidR="00632E85" w:rsidRPr="00AE781B" w:rsidRDefault="00632E85" w:rsidP="001C2C13">
            <w:pPr>
              <w:pStyle w:val="TAC"/>
              <w:rPr>
                <w:rFonts w:cs="Arial"/>
                <w:lang w:eastAsia="ko-KR"/>
              </w:rPr>
            </w:pPr>
            <w:r w:rsidRPr="00AE781B">
              <w:rPr>
                <w:rFonts w:cs="Arial"/>
                <w:lang w:eastAsia="ko-KR"/>
              </w:rPr>
              <w:t>6</w:t>
            </w:r>
          </w:p>
        </w:tc>
        <w:tc>
          <w:tcPr>
            <w:tcW w:w="5103" w:type="dxa"/>
            <w:vAlign w:val="center"/>
          </w:tcPr>
          <w:p w14:paraId="3BD641AB" w14:textId="77777777" w:rsidR="00632E85" w:rsidRPr="00AE781B" w:rsidRDefault="00632E85" w:rsidP="001C2C13">
            <w:pPr>
              <w:spacing w:after="0"/>
              <w:jc w:val="center"/>
            </w:pPr>
            <w:r w:rsidRPr="00AE781B">
              <w:t>1, 2, 3, 4 and 5</w:t>
            </w:r>
          </w:p>
        </w:tc>
      </w:tr>
      <w:tr w:rsidR="00632E85" w:rsidRPr="00AE781B" w14:paraId="4EBCF91D" w14:textId="77777777" w:rsidTr="001C2C13">
        <w:trPr>
          <w:cantSplit/>
        </w:trPr>
        <w:tc>
          <w:tcPr>
            <w:tcW w:w="3544" w:type="dxa"/>
            <w:vAlign w:val="center"/>
          </w:tcPr>
          <w:p w14:paraId="5529DA9E" w14:textId="77777777" w:rsidR="00632E85" w:rsidRPr="00AE781B" w:rsidRDefault="00632E85" w:rsidP="001C2C13">
            <w:pPr>
              <w:pStyle w:val="TAC"/>
              <w:rPr>
                <w:rFonts w:cs="Arial"/>
                <w:lang w:eastAsia="ko-KR"/>
              </w:rPr>
            </w:pPr>
            <w:r w:rsidRPr="00AE781B">
              <w:rPr>
                <w:rFonts w:cs="Arial"/>
                <w:lang w:eastAsia="zh-CN"/>
              </w:rPr>
              <w:t>24</w:t>
            </w:r>
          </w:p>
        </w:tc>
        <w:tc>
          <w:tcPr>
            <w:tcW w:w="5103" w:type="dxa"/>
            <w:vAlign w:val="center"/>
          </w:tcPr>
          <w:p w14:paraId="41B4C381" w14:textId="77777777" w:rsidR="00632E85" w:rsidRPr="00AE781B" w:rsidRDefault="00632E85" w:rsidP="001C2C13">
            <w:pPr>
              <w:spacing w:after="0"/>
              <w:jc w:val="center"/>
            </w:pPr>
            <w:r w:rsidRPr="00AE781B">
              <w:t>0, 1, 2, 3, 4, 5 and 6</w:t>
            </w:r>
          </w:p>
        </w:tc>
      </w:tr>
      <w:tr w:rsidR="00632E85" w:rsidRPr="00AE781B" w14:paraId="1C8A6D93" w14:textId="77777777" w:rsidTr="001C2C13">
        <w:trPr>
          <w:cantSplit/>
        </w:trPr>
        <w:tc>
          <w:tcPr>
            <w:tcW w:w="8647" w:type="dxa"/>
            <w:gridSpan w:val="2"/>
            <w:vAlign w:val="center"/>
          </w:tcPr>
          <w:p w14:paraId="42ADB1CA" w14:textId="77777777" w:rsidR="00632E85" w:rsidRPr="00AE781B" w:rsidRDefault="00632E85"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059A560E" w14:textId="77777777" w:rsidR="00632E85" w:rsidRPr="00AE781B" w:rsidRDefault="00632E85" w:rsidP="00632E85"/>
    <w:p w14:paraId="0CE40CAA" w14:textId="77777777" w:rsidR="00632E85" w:rsidRPr="00AE781B" w:rsidRDefault="00632E85" w:rsidP="00632E85">
      <w:r w:rsidRPr="00AE781B">
        <w:t>The normative reference for this requirement is TS 36.133 [23] clause 8.16.2.4.2 and A.8.13.5.</w:t>
      </w:r>
    </w:p>
    <w:p w14:paraId="23C6845E" w14:textId="77777777" w:rsidR="00632E85" w:rsidRPr="00AE781B" w:rsidRDefault="00632E85" w:rsidP="00632E85">
      <w:pPr>
        <w:pStyle w:val="Heading6"/>
      </w:pPr>
      <w:bookmarkStart w:id="565" w:name="_Toc27482104"/>
      <w:bookmarkStart w:id="566" w:name="_Toc68183354"/>
      <w:r w:rsidRPr="00AE781B">
        <w:t>9.4.3.2.4</w:t>
      </w:r>
      <w:r w:rsidRPr="00AE781B">
        <w:tab/>
        <w:t>Test description</w:t>
      </w:r>
      <w:bookmarkEnd w:id="565"/>
      <w:bookmarkEnd w:id="566"/>
    </w:p>
    <w:p w14:paraId="11D0BCE1" w14:textId="77777777" w:rsidR="00632E85" w:rsidRPr="00AE781B" w:rsidRDefault="00632E85" w:rsidP="00632E85">
      <w:pPr>
        <w:pStyle w:val="Heading7"/>
      </w:pPr>
      <w:bookmarkStart w:id="567" w:name="_Toc27482105"/>
      <w:bookmarkStart w:id="568" w:name="_Toc68183355"/>
      <w:r w:rsidRPr="00AE781B">
        <w:t>9.4.3.2.4.1</w:t>
      </w:r>
      <w:r w:rsidRPr="00AE781B">
        <w:tab/>
        <w:t>Initial conditions</w:t>
      </w:r>
      <w:bookmarkEnd w:id="567"/>
      <w:bookmarkEnd w:id="568"/>
    </w:p>
    <w:p w14:paraId="0FEAB618" w14:textId="77777777" w:rsidR="00632E85" w:rsidRPr="00AE781B" w:rsidRDefault="00632E85" w:rsidP="00632E85">
      <w:pPr>
        <w:pStyle w:val="B1"/>
        <w:ind w:left="284"/>
      </w:pPr>
      <w:r w:rsidRPr="00AE781B">
        <w:t>Same as in clause 9.4.1.1.4.1 but replacing Table 9.4.1.1.4.1-1 with Table 9.4.3.2.4.1-1.</w:t>
      </w:r>
    </w:p>
    <w:p w14:paraId="3A586C98" w14:textId="77777777" w:rsidR="00632E85" w:rsidRPr="00AE781B" w:rsidRDefault="00632E85" w:rsidP="00632E85">
      <w:pPr>
        <w:pStyle w:val="TH"/>
      </w:pPr>
      <w:r w:rsidRPr="00AE781B">
        <w:lastRenderedPageBreak/>
        <w:t>Table 9.4.3.2.4.1-1: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632E85" w:rsidRPr="00AE781B" w14:paraId="2A3DC431" w14:textId="77777777" w:rsidTr="001C2C13">
        <w:trPr>
          <w:cantSplit/>
          <w:jc w:val="center"/>
        </w:trPr>
        <w:tc>
          <w:tcPr>
            <w:tcW w:w="2377" w:type="dxa"/>
          </w:tcPr>
          <w:p w14:paraId="6D4ACDB2" w14:textId="77777777" w:rsidR="00632E85" w:rsidRPr="00AE781B" w:rsidRDefault="00632E85" w:rsidP="001C2C13">
            <w:pPr>
              <w:pStyle w:val="TAH"/>
            </w:pPr>
            <w:r w:rsidRPr="00AE781B">
              <w:t>Parameter</w:t>
            </w:r>
          </w:p>
        </w:tc>
        <w:tc>
          <w:tcPr>
            <w:tcW w:w="664" w:type="dxa"/>
          </w:tcPr>
          <w:p w14:paraId="69C214A1" w14:textId="77777777" w:rsidR="00632E85" w:rsidRPr="00AE781B" w:rsidRDefault="00632E85" w:rsidP="001C2C13">
            <w:pPr>
              <w:pStyle w:val="TAH"/>
            </w:pPr>
            <w:r w:rsidRPr="00AE781B">
              <w:t>Unit</w:t>
            </w:r>
          </w:p>
        </w:tc>
        <w:tc>
          <w:tcPr>
            <w:tcW w:w="3260" w:type="dxa"/>
            <w:gridSpan w:val="2"/>
          </w:tcPr>
          <w:p w14:paraId="559E6524" w14:textId="77777777" w:rsidR="00632E85" w:rsidRPr="00AE781B" w:rsidRDefault="00632E85" w:rsidP="001C2C13">
            <w:pPr>
              <w:pStyle w:val="TAH"/>
            </w:pPr>
            <w:r w:rsidRPr="00AE781B">
              <w:t>Value</w:t>
            </w:r>
          </w:p>
        </w:tc>
        <w:tc>
          <w:tcPr>
            <w:tcW w:w="2897" w:type="dxa"/>
          </w:tcPr>
          <w:p w14:paraId="389AEB33" w14:textId="77777777" w:rsidR="00632E85" w:rsidRPr="00AE781B" w:rsidRDefault="00632E85" w:rsidP="001C2C13">
            <w:pPr>
              <w:pStyle w:val="TAH"/>
            </w:pPr>
            <w:r w:rsidRPr="00AE781B">
              <w:t>Comment</w:t>
            </w:r>
          </w:p>
        </w:tc>
      </w:tr>
      <w:tr w:rsidR="00632E85" w:rsidRPr="00AE781B" w14:paraId="34DF1C77" w14:textId="77777777" w:rsidTr="001C2C13">
        <w:trPr>
          <w:cantSplit/>
          <w:jc w:val="center"/>
        </w:trPr>
        <w:tc>
          <w:tcPr>
            <w:tcW w:w="2377" w:type="dxa"/>
            <w:vAlign w:val="center"/>
          </w:tcPr>
          <w:p w14:paraId="1E9C5C47" w14:textId="77777777" w:rsidR="00632E85" w:rsidRPr="00AE781B" w:rsidRDefault="00632E85" w:rsidP="001C2C13">
            <w:pPr>
              <w:pStyle w:val="TAC"/>
            </w:pPr>
            <w:r w:rsidRPr="00AE781B">
              <w:t>Reference cell</w:t>
            </w:r>
          </w:p>
        </w:tc>
        <w:tc>
          <w:tcPr>
            <w:tcW w:w="664" w:type="dxa"/>
            <w:vAlign w:val="center"/>
          </w:tcPr>
          <w:p w14:paraId="6F8CC66A" w14:textId="77777777" w:rsidR="00632E85" w:rsidRPr="00AE781B" w:rsidRDefault="00632E85" w:rsidP="001C2C13">
            <w:pPr>
              <w:pStyle w:val="TAC"/>
            </w:pPr>
          </w:p>
        </w:tc>
        <w:tc>
          <w:tcPr>
            <w:tcW w:w="3260" w:type="dxa"/>
            <w:gridSpan w:val="2"/>
            <w:vAlign w:val="center"/>
          </w:tcPr>
          <w:p w14:paraId="06A4BA4F" w14:textId="77777777" w:rsidR="00632E85" w:rsidRPr="00AE781B" w:rsidRDefault="00632E85" w:rsidP="001C2C13">
            <w:pPr>
              <w:pStyle w:val="TAC"/>
            </w:pPr>
            <w:r w:rsidRPr="00AE781B">
              <w:t>Cell 1</w:t>
            </w:r>
          </w:p>
        </w:tc>
        <w:tc>
          <w:tcPr>
            <w:tcW w:w="2897" w:type="dxa"/>
            <w:vAlign w:val="center"/>
          </w:tcPr>
          <w:p w14:paraId="788C2E74" w14:textId="77777777" w:rsidR="00632E85" w:rsidRPr="00AE781B" w:rsidRDefault="00632E85"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632E85" w:rsidRPr="00AE781B" w14:paraId="015D0100" w14:textId="77777777" w:rsidTr="001C2C13">
        <w:trPr>
          <w:cantSplit/>
          <w:jc w:val="center"/>
        </w:trPr>
        <w:tc>
          <w:tcPr>
            <w:tcW w:w="2377" w:type="dxa"/>
            <w:vAlign w:val="center"/>
          </w:tcPr>
          <w:p w14:paraId="6E53D2AD" w14:textId="77777777" w:rsidR="00632E85" w:rsidRPr="00AE781B" w:rsidRDefault="00632E85" w:rsidP="001C2C13">
            <w:pPr>
              <w:pStyle w:val="TAC"/>
            </w:pPr>
            <w:r w:rsidRPr="00AE781B">
              <w:t>Neighbour cells</w:t>
            </w:r>
          </w:p>
        </w:tc>
        <w:tc>
          <w:tcPr>
            <w:tcW w:w="664" w:type="dxa"/>
            <w:vAlign w:val="center"/>
          </w:tcPr>
          <w:p w14:paraId="20C621B3" w14:textId="77777777" w:rsidR="00632E85" w:rsidRPr="00AE781B" w:rsidRDefault="00632E85" w:rsidP="001C2C13">
            <w:pPr>
              <w:pStyle w:val="TAC"/>
            </w:pPr>
          </w:p>
        </w:tc>
        <w:tc>
          <w:tcPr>
            <w:tcW w:w="3260" w:type="dxa"/>
            <w:gridSpan w:val="2"/>
            <w:vAlign w:val="center"/>
          </w:tcPr>
          <w:p w14:paraId="6C078466" w14:textId="77777777" w:rsidR="00632E85" w:rsidRPr="00AE781B" w:rsidRDefault="00632E85" w:rsidP="001C2C13">
            <w:pPr>
              <w:pStyle w:val="TAC"/>
            </w:pPr>
            <w:r w:rsidRPr="00AE781B">
              <w:t>Cell 2 and Cell 3</w:t>
            </w:r>
          </w:p>
        </w:tc>
        <w:tc>
          <w:tcPr>
            <w:tcW w:w="2897" w:type="dxa"/>
            <w:vAlign w:val="center"/>
          </w:tcPr>
          <w:p w14:paraId="776F3BFB" w14:textId="77777777" w:rsidR="00632E85" w:rsidRPr="00AE781B" w:rsidRDefault="00632E85"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632E85" w:rsidRPr="00AE781B" w14:paraId="75E18784" w14:textId="77777777" w:rsidTr="001C2C13">
        <w:trPr>
          <w:cantSplit/>
          <w:jc w:val="center"/>
        </w:trPr>
        <w:tc>
          <w:tcPr>
            <w:tcW w:w="2377" w:type="dxa"/>
            <w:vAlign w:val="center"/>
          </w:tcPr>
          <w:p w14:paraId="67FC175E" w14:textId="77777777" w:rsidR="00632E85" w:rsidRPr="00AE781B" w:rsidRDefault="00632E85" w:rsidP="001C2C13">
            <w:pPr>
              <w:pStyle w:val="TAC"/>
            </w:pPr>
            <w:r w:rsidRPr="00AE781B">
              <w:t>MPDCCH</w:t>
            </w:r>
          </w:p>
        </w:tc>
        <w:tc>
          <w:tcPr>
            <w:tcW w:w="664" w:type="dxa"/>
            <w:vAlign w:val="center"/>
          </w:tcPr>
          <w:p w14:paraId="4D195E18" w14:textId="77777777" w:rsidR="00632E85" w:rsidRPr="00AE781B" w:rsidRDefault="00632E85" w:rsidP="001C2C13">
            <w:pPr>
              <w:pStyle w:val="TAC"/>
            </w:pPr>
          </w:p>
        </w:tc>
        <w:tc>
          <w:tcPr>
            <w:tcW w:w="3260" w:type="dxa"/>
            <w:gridSpan w:val="2"/>
            <w:vAlign w:val="center"/>
          </w:tcPr>
          <w:p w14:paraId="613BA811" w14:textId="77777777" w:rsidR="00632E85" w:rsidRPr="00AE781B" w:rsidRDefault="00632E85" w:rsidP="001C2C13">
            <w:pPr>
              <w:pStyle w:val="TAC"/>
            </w:pPr>
            <w:r w:rsidRPr="00AE781B">
              <w:t>DL Reference Measurement Channel R.14 TDD</w:t>
            </w:r>
          </w:p>
        </w:tc>
        <w:tc>
          <w:tcPr>
            <w:tcW w:w="2897" w:type="dxa"/>
            <w:vAlign w:val="center"/>
          </w:tcPr>
          <w:p w14:paraId="48AB7CDA" w14:textId="77777777" w:rsidR="00632E85" w:rsidRPr="00AE781B" w:rsidRDefault="00632E85" w:rsidP="001C2C13">
            <w:pPr>
              <w:pStyle w:val="TAC"/>
            </w:pPr>
            <w:r w:rsidRPr="00AE781B">
              <w:t>As specified in TS 36.521-3 [25] clause A.7.3</w:t>
            </w:r>
          </w:p>
        </w:tc>
      </w:tr>
      <w:tr w:rsidR="00632E85" w:rsidRPr="00AE781B" w14:paraId="1B60F56D" w14:textId="77777777" w:rsidTr="001C2C13">
        <w:trPr>
          <w:cantSplit/>
          <w:jc w:val="center"/>
        </w:trPr>
        <w:tc>
          <w:tcPr>
            <w:tcW w:w="2377" w:type="dxa"/>
            <w:vAlign w:val="center"/>
          </w:tcPr>
          <w:p w14:paraId="6818C85D" w14:textId="77777777" w:rsidR="00632E85" w:rsidRPr="00AE781B" w:rsidRDefault="00632E85" w:rsidP="001C2C13">
            <w:pPr>
              <w:pStyle w:val="TAC"/>
            </w:pPr>
            <w:r w:rsidRPr="00AE781B">
              <w:rPr>
                <w:i/>
                <w:iCs/>
                <w:lang w:eastAsia="ko-KR"/>
              </w:rPr>
              <w:t>mPDCCH-startSF-UESS</w:t>
            </w:r>
          </w:p>
        </w:tc>
        <w:tc>
          <w:tcPr>
            <w:tcW w:w="664" w:type="dxa"/>
            <w:vAlign w:val="center"/>
          </w:tcPr>
          <w:p w14:paraId="19CB89E7" w14:textId="77777777" w:rsidR="00632E85" w:rsidRPr="00AE781B" w:rsidRDefault="00632E85" w:rsidP="001C2C13">
            <w:pPr>
              <w:pStyle w:val="TAC"/>
            </w:pPr>
          </w:p>
        </w:tc>
        <w:tc>
          <w:tcPr>
            <w:tcW w:w="3260" w:type="dxa"/>
            <w:gridSpan w:val="2"/>
            <w:vAlign w:val="center"/>
          </w:tcPr>
          <w:p w14:paraId="30762EE6" w14:textId="77777777" w:rsidR="00632E85" w:rsidRPr="00AE781B" w:rsidRDefault="00632E85" w:rsidP="001C2C13">
            <w:pPr>
              <w:pStyle w:val="TAC"/>
            </w:pPr>
            <w:r w:rsidRPr="00AE781B">
              <w:rPr>
                <w:rFonts w:cs="Arial"/>
                <w:lang w:eastAsia="ko-KR"/>
              </w:rPr>
              <w:t>10</w:t>
            </w:r>
          </w:p>
        </w:tc>
        <w:tc>
          <w:tcPr>
            <w:tcW w:w="2897" w:type="dxa"/>
            <w:vAlign w:val="center"/>
          </w:tcPr>
          <w:p w14:paraId="40F1E813" w14:textId="77777777" w:rsidR="00632E85" w:rsidRPr="00AE781B" w:rsidRDefault="00632E85"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29252B05">
                <v:shape id="_x0000_i141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632E85" w:rsidRPr="00AE781B" w14:paraId="619BE453" w14:textId="77777777" w:rsidTr="001C2C13">
        <w:trPr>
          <w:cantSplit/>
          <w:jc w:val="center"/>
        </w:trPr>
        <w:tc>
          <w:tcPr>
            <w:tcW w:w="2377" w:type="dxa"/>
            <w:vAlign w:val="center"/>
          </w:tcPr>
          <w:p w14:paraId="71B405E0" w14:textId="77777777" w:rsidR="00632E85" w:rsidRPr="00AE781B" w:rsidRDefault="00632E85"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225253D2" w14:textId="77777777" w:rsidR="00632E85" w:rsidRPr="00AE781B" w:rsidRDefault="00632E85" w:rsidP="001C2C13">
            <w:pPr>
              <w:pStyle w:val="TAC"/>
              <w:rPr>
                <w:bCs/>
              </w:rPr>
            </w:pPr>
            <w:r w:rsidRPr="00AE781B">
              <w:rPr>
                <w:bCs/>
              </w:rPr>
              <w:t>MHz</w:t>
            </w:r>
          </w:p>
        </w:tc>
        <w:tc>
          <w:tcPr>
            <w:tcW w:w="3260" w:type="dxa"/>
            <w:gridSpan w:val="2"/>
            <w:vAlign w:val="center"/>
          </w:tcPr>
          <w:p w14:paraId="4B665310" w14:textId="77777777" w:rsidR="00632E85" w:rsidRPr="00AE781B" w:rsidRDefault="00632E85" w:rsidP="001C2C13">
            <w:pPr>
              <w:pStyle w:val="TAC"/>
              <w:rPr>
                <w:bCs/>
              </w:rPr>
            </w:pPr>
            <w:r w:rsidRPr="00AE781B">
              <w:rPr>
                <w:bCs/>
              </w:rPr>
              <w:t>10</w:t>
            </w:r>
          </w:p>
        </w:tc>
        <w:tc>
          <w:tcPr>
            <w:tcW w:w="2897" w:type="dxa"/>
            <w:vAlign w:val="center"/>
          </w:tcPr>
          <w:p w14:paraId="2F8D7A5C" w14:textId="77777777" w:rsidR="00632E85" w:rsidRPr="00AE781B" w:rsidRDefault="00632E85" w:rsidP="001C2C13">
            <w:pPr>
              <w:pStyle w:val="TAC"/>
            </w:pPr>
          </w:p>
        </w:tc>
      </w:tr>
      <w:tr w:rsidR="00632E85" w:rsidRPr="00AE781B" w14:paraId="0F1E2741" w14:textId="77777777" w:rsidTr="001C2C13">
        <w:trPr>
          <w:cantSplit/>
          <w:jc w:val="center"/>
        </w:trPr>
        <w:tc>
          <w:tcPr>
            <w:tcW w:w="2377" w:type="dxa"/>
            <w:vAlign w:val="center"/>
          </w:tcPr>
          <w:p w14:paraId="34933A3E" w14:textId="77777777" w:rsidR="00632E85" w:rsidRPr="00AE781B" w:rsidRDefault="00632E85" w:rsidP="001C2C13">
            <w:pPr>
              <w:pStyle w:val="TAC"/>
              <w:rPr>
                <w:bCs/>
              </w:rPr>
            </w:pPr>
            <w:r w:rsidRPr="00AE781B">
              <w:rPr>
                <w:rFonts w:cs="Arial"/>
                <w:bCs/>
                <w:lang w:eastAsia="ko-KR"/>
              </w:rPr>
              <w:t>Gap pattern Id</w:t>
            </w:r>
          </w:p>
        </w:tc>
        <w:tc>
          <w:tcPr>
            <w:tcW w:w="664" w:type="dxa"/>
            <w:vAlign w:val="center"/>
          </w:tcPr>
          <w:p w14:paraId="0F2E1A31" w14:textId="77777777" w:rsidR="00632E85" w:rsidRPr="00AE781B" w:rsidRDefault="00632E85" w:rsidP="001C2C13">
            <w:pPr>
              <w:pStyle w:val="TAC"/>
              <w:rPr>
                <w:bCs/>
              </w:rPr>
            </w:pPr>
          </w:p>
        </w:tc>
        <w:tc>
          <w:tcPr>
            <w:tcW w:w="3260" w:type="dxa"/>
            <w:gridSpan w:val="2"/>
            <w:vAlign w:val="center"/>
          </w:tcPr>
          <w:p w14:paraId="76AF9015" w14:textId="77777777" w:rsidR="00632E85" w:rsidRPr="00AE781B" w:rsidRDefault="00632E85" w:rsidP="001C2C13">
            <w:pPr>
              <w:pStyle w:val="TAC"/>
              <w:rPr>
                <w:bCs/>
              </w:rPr>
            </w:pPr>
            <w:r w:rsidRPr="00AE781B">
              <w:rPr>
                <w:rFonts w:cs="Arial"/>
                <w:bCs/>
                <w:lang w:eastAsia="ko-KR"/>
              </w:rPr>
              <w:t>0</w:t>
            </w:r>
          </w:p>
        </w:tc>
        <w:tc>
          <w:tcPr>
            <w:tcW w:w="2897" w:type="dxa"/>
            <w:vAlign w:val="center"/>
          </w:tcPr>
          <w:p w14:paraId="48375E01" w14:textId="77777777" w:rsidR="00632E85" w:rsidRPr="00AE781B" w:rsidRDefault="00632E85" w:rsidP="001C2C13">
            <w:pPr>
              <w:pStyle w:val="TAC"/>
            </w:pPr>
            <w:r w:rsidRPr="00AE781B">
              <w:rPr>
                <w:rFonts w:cs="Arial"/>
                <w:lang w:eastAsia="ko-KR"/>
              </w:rPr>
              <w:t>As specified in TS 36.133 [23] Table 8.1.2.1-1. Applies for measurements on Cell 2 and Cell 3</w:t>
            </w:r>
          </w:p>
        </w:tc>
      </w:tr>
      <w:tr w:rsidR="00632E85" w:rsidRPr="00AE781B" w14:paraId="21432BD6" w14:textId="77777777" w:rsidTr="001C2C13">
        <w:trPr>
          <w:cantSplit/>
          <w:jc w:val="center"/>
        </w:trPr>
        <w:tc>
          <w:tcPr>
            <w:tcW w:w="2377" w:type="dxa"/>
            <w:vAlign w:val="center"/>
          </w:tcPr>
          <w:p w14:paraId="12D4A8C1" w14:textId="77777777" w:rsidR="00632E85" w:rsidRPr="00AE781B" w:rsidRDefault="00632E85" w:rsidP="001C2C13">
            <w:pPr>
              <w:pStyle w:val="TAC"/>
              <w:rPr>
                <w:bCs/>
              </w:rPr>
            </w:pPr>
            <w:r w:rsidRPr="00AE781B">
              <w:rPr>
                <w:rFonts w:cs="Arial"/>
                <w:bCs/>
                <w:lang w:eastAsia="ko-KR"/>
              </w:rPr>
              <w:t>Gap offset</w:t>
            </w:r>
          </w:p>
        </w:tc>
        <w:tc>
          <w:tcPr>
            <w:tcW w:w="664" w:type="dxa"/>
            <w:vAlign w:val="center"/>
          </w:tcPr>
          <w:p w14:paraId="035ABA2D" w14:textId="77777777" w:rsidR="00632E85" w:rsidRPr="00AE781B" w:rsidRDefault="00632E85" w:rsidP="001C2C13">
            <w:pPr>
              <w:pStyle w:val="TAC"/>
              <w:rPr>
                <w:bCs/>
              </w:rPr>
            </w:pPr>
          </w:p>
        </w:tc>
        <w:tc>
          <w:tcPr>
            <w:tcW w:w="3260" w:type="dxa"/>
            <w:gridSpan w:val="2"/>
            <w:vAlign w:val="center"/>
          </w:tcPr>
          <w:p w14:paraId="4AA4FD74" w14:textId="77777777" w:rsidR="00632E85" w:rsidRPr="00AE781B" w:rsidRDefault="002950CB" w:rsidP="001C2C13">
            <w:pPr>
              <w:pStyle w:val="TAC"/>
              <w:rPr>
                <w:bCs/>
              </w:rPr>
            </w:pPr>
            <w:r w:rsidRPr="00AE781B">
              <w:rPr>
                <w:rFonts w:cs="Arial"/>
                <w:bCs/>
                <w:lang w:eastAsia="ko-KR"/>
              </w:rPr>
              <w:t>9</w:t>
            </w:r>
          </w:p>
        </w:tc>
        <w:tc>
          <w:tcPr>
            <w:tcW w:w="2897" w:type="dxa"/>
            <w:vAlign w:val="center"/>
          </w:tcPr>
          <w:p w14:paraId="369C3251" w14:textId="77777777" w:rsidR="00632E85" w:rsidRPr="00AE781B" w:rsidRDefault="00632E85" w:rsidP="001C2C13">
            <w:pPr>
              <w:pStyle w:val="TAC"/>
            </w:pPr>
            <w:r w:rsidRPr="00AE781B">
              <w:rPr>
                <w:rFonts w:cs="Arial"/>
                <w:lang w:eastAsia="ko-KR"/>
              </w:rPr>
              <w:t>As specified in TS 36.331 [22], Clause 6.3.5</w:t>
            </w:r>
          </w:p>
        </w:tc>
      </w:tr>
      <w:tr w:rsidR="00632E85" w:rsidRPr="00AE781B" w14:paraId="2DF6101F" w14:textId="77777777" w:rsidTr="001C2C13">
        <w:trPr>
          <w:cantSplit/>
          <w:jc w:val="center"/>
        </w:trPr>
        <w:tc>
          <w:tcPr>
            <w:tcW w:w="2377" w:type="dxa"/>
            <w:vAlign w:val="center"/>
          </w:tcPr>
          <w:p w14:paraId="28F5857D" w14:textId="77777777" w:rsidR="00632E85" w:rsidRPr="00AE781B" w:rsidRDefault="00632E85"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E0ED098" w14:textId="77777777" w:rsidR="00632E85" w:rsidRPr="00AE781B" w:rsidRDefault="00632E85" w:rsidP="001C2C13">
            <w:pPr>
              <w:pStyle w:val="TAC"/>
              <w:rPr>
                <w:bCs/>
              </w:rPr>
            </w:pPr>
            <w:r w:rsidRPr="00AE781B">
              <w:rPr>
                <w:bCs/>
              </w:rPr>
              <w:t>RB</w:t>
            </w:r>
          </w:p>
        </w:tc>
        <w:tc>
          <w:tcPr>
            <w:tcW w:w="3260" w:type="dxa"/>
            <w:gridSpan w:val="2"/>
            <w:vAlign w:val="center"/>
          </w:tcPr>
          <w:p w14:paraId="49653C4C" w14:textId="77777777" w:rsidR="00632E85" w:rsidRPr="00AE781B" w:rsidRDefault="00632E85" w:rsidP="001C2C13">
            <w:pPr>
              <w:pStyle w:val="TAC"/>
              <w:rPr>
                <w:bCs/>
              </w:rPr>
            </w:pPr>
            <w:r w:rsidRPr="00AE781B">
              <w:rPr>
                <w:bCs/>
              </w:rPr>
              <w:t>50</w:t>
            </w:r>
            <w:r w:rsidRPr="00AE781B">
              <w:rPr>
                <w:vertAlign w:val="superscript"/>
              </w:rPr>
              <w:t xml:space="preserve"> Note 4</w:t>
            </w:r>
          </w:p>
        </w:tc>
        <w:tc>
          <w:tcPr>
            <w:tcW w:w="2897" w:type="dxa"/>
            <w:vAlign w:val="center"/>
          </w:tcPr>
          <w:p w14:paraId="4BC70ACC" w14:textId="77777777" w:rsidR="00632E85" w:rsidRPr="00AE781B" w:rsidRDefault="00632E85" w:rsidP="001C2C13">
            <w:pPr>
              <w:pStyle w:val="TAC"/>
            </w:pPr>
            <w:r w:rsidRPr="00AE781B">
              <w:t>PRS are transmitted over the system bandwidth</w:t>
            </w:r>
          </w:p>
        </w:tc>
      </w:tr>
      <w:tr w:rsidR="00632E85" w:rsidRPr="00AE781B" w14:paraId="68C89974" w14:textId="77777777" w:rsidTr="001C2C13">
        <w:trPr>
          <w:cantSplit/>
          <w:jc w:val="center"/>
        </w:trPr>
        <w:tc>
          <w:tcPr>
            <w:tcW w:w="2377" w:type="dxa"/>
            <w:vAlign w:val="center"/>
          </w:tcPr>
          <w:p w14:paraId="53D55133" w14:textId="77777777" w:rsidR="00632E85" w:rsidRPr="00AE781B" w:rsidRDefault="00632E85" w:rsidP="001C2C13">
            <w:pPr>
              <w:pStyle w:val="TAC"/>
              <w:rPr>
                <w:bCs/>
              </w:rPr>
            </w:pPr>
            <w:r w:rsidRPr="00AE781B">
              <w:rPr>
                <w:bCs/>
              </w:rPr>
              <w:t xml:space="preserve">PRS configuration index </w:t>
            </w:r>
            <w:r w:rsidRPr="00AE781B">
              <w:rPr>
                <w:b/>
                <w:position w:val="-10"/>
              </w:rPr>
              <w:object w:dxaOrig="420" w:dyaOrig="300" w14:anchorId="11F02DCB">
                <v:shape id="_x0000_i1412" type="#_x0000_t75" style="width:18.75pt;height:13.5pt" o:ole="">
                  <v:imagedata r:id="rId72" o:title=""/>
                </v:shape>
                <o:OLEObject Type="Embed" ProgID="Equation.3" ShapeID="_x0000_i1412" DrawAspect="Content" ObjectID="_1774200319" r:id="rId372"/>
              </w:object>
            </w:r>
            <w:r w:rsidRPr="00AE781B">
              <w:rPr>
                <w:vertAlign w:val="superscript"/>
              </w:rPr>
              <w:t xml:space="preserve"> Note 2</w:t>
            </w:r>
          </w:p>
        </w:tc>
        <w:tc>
          <w:tcPr>
            <w:tcW w:w="664" w:type="dxa"/>
            <w:vAlign w:val="center"/>
          </w:tcPr>
          <w:p w14:paraId="3998E67F" w14:textId="77777777" w:rsidR="00632E85" w:rsidRPr="00AE781B" w:rsidRDefault="00632E85" w:rsidP="001C2C13">
            <w:pPr>
              <w:pStyle w:val="TAC"/>
              <w:rPr>
                <w:bCs/>
              </w:rPr>
            </w:pPr>
          </w:p>
        </w:tc>
        <w:tc>
          <w:tcPr>
            <w:tcW w:w="3260" w:type="dxa"/>
            <w:gridSpan w:val="2"/>
            <w:vAlign w:val="center"/>
          </w:tcPr>
          <w:p w14:paraId="39CF6F3A" w14:textId="77777777" w:rsidR="00632E85" w:rsidRPr="00AE781B" w:rsidRDefault="00632E85" w:rsidP="001C2C13">
            <w:pPr>
              <w:pStyle w:val="TAC"/>
              <w:rPr>
                <w:rFonts w:cs="Arial"/>
                <w:lang w:eastAsia="ko-KR"/>
              </w:rPr>
            </w:pPr>
            <w:r w:rsidRPr="00AE781B">
              <w:rPr>
                <w:rFonts w:cs="Arial"/>
                <w:bCs/>
                <w:lang w:eastAsia="ko-KR"/>
              </w:rPr>
              <w:t>Cell 1: 142,</w:t>
            </w:r>
          </w:p>
          <w:p w14:paraId="65EADCC9" w14:textId="77777777" w:rsidR="00632E85" w:rsidRPr="00AE781B" w:rsidRDefault="00632E85"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E24E741" w14:textId="77777777" w:rsidR="00632E85" w:rsidRPr="00AE781B" w:rsidRDefault="00632E85" w:rsidP="001C2C13">
            <w:pPr>
              <w:pStyle w:val="TAC"/>
            </w:pPr>
            <w:r w:rsidRPr="00AE781B">
              <w:t xml:space="preserve">This corresponds to periodicity of 320 ms and PRS subframe offset of </w:t>
            </w:r>
            <w:r w:rsidRPr="00AE781B">
              <w:rPr>
                <w:position w:val="-12"/>
              </w:rPr>
              <w:object w:dxaOrig="1040" w:dyaOrig="360" w14:anchorId="46198975">
                <v:shape id="_x0000_i1413" type="#_x0000_t75" style="width:47.25pt;height:15.75pt" o:ole="">
                  <v:imagedata r:id="rId74" o:title=""/>
                </v:shape>
                <o:OLEObject Type="Embed" ProgID="Equation.3" ShapeID="_x0000_i1413" DrawAspect="Content" ObjectID="_1774200320" r:id="rId373"/>
              </w:object>
            </w:r>
            <w:r w:rsidRPr="00AE781B">
              <w:t xml:space="preserve"> DL subframes, as defined in 3GPP TS 36.211 [26], Table 6.10.4.3-1</w:t>
            </w:r>
          </w:p>
        </w:tc>
      </w:tr>
      <w:tr w:rsidR="00632E85" w:rsidRPr="00AE781B" w14:paraId="2738051A" w14:textId="77777777" w:rsidTr="001C2C13">
        <w:trPr>
          <w:cantSplit/>
          <w:jc w:val="center"/>
        </w:trPr>
        <w:tc>
          <w:tcPr>
            <w:tcW w:w="2377" w:type="dxa"/>
            <w:vAlign w:val="center"/>
          </w:tcPr>
          <w:p w14:paraId="72B3E642" w14:textId="77777777" w:rsidR="00632E85" w:rsidRPr="00AE781B" w:rsidRDefault="00632E85" w:rsidP="001C2C13">
            <w:pPr>
              <w:pStyle w:val="TAC"/>
              <w:rPr>
                <w:bCs/>
              </w:rPr>
            </w:pPr>
            <w:r w:rsidRPr="00AE781B">
              <w:rPr>
                <w:bCs/>
              </w:rPr>
              <w:t xml:space="preserve">Number of consecutive downlink positioning subframes </w:t>
            </w:r>
            <w:r w:rsidR="00094AA7">
              <w:rPr>
                <w:position w:val="-10"/>
              </w:rPr>
              <w:pict w14:anchorId="5CBB16A2">
                <v:shape id="_x0000_i1414" type="#_x0000_t75" style="width:24.75pt;height:15pt">
                  <v:imagedata r:id="rId76" o:title=""/>
                </v:shape>
              </w:pict>
            </w:r>
            <w:r w:rsidRPr="00AE781B">
              <w:rPr>
                <w:vertAlign w:val="superscript"/>
              </w:rPr>
              <w:t xml:space="preserve"> Note 2</w:t>
            </w:r>
          </w:p>
        </w:tc>
        <w:tc>
          <w:tcPr>
            <w:tcW w:w="664" w:type="dxa"/>
            <w:vAlign w:val="center"/>
          </w:tcPr>
          <w:p w14:paraId="7A955A20" w14:textId="77777777" w:rsidR="00632E85" w:rsidRPr="00AE781B" w:rsidRDefault="00632E85" w:rsidP="001C2C13">
            <w:pPr>
              <w:pStyle w:val="TAC"/>
              <w:rPr>
                <w:bCs/>
              </w:rPr>
            </w:pPr>
          </w:p>
        </w:tc>
        <w:tc>
          <w:tcPr>
            <w:tcW w:w="1630" w:type="dxa"/>
            <w:vAlign w:val="center"/>
          </w:tcPr>
          <w:p w14:paraId="4EAF6A0C" w14:textId="77777777" w:rsidR="00632E85" w:rsidRPr="00AE781B" w:rsidRDefault="00632E85" w:rsidP="001C2C13">
            <w:pPr>
              <w:pStyle w:val="TAC"/>
              <w:rPr>
                <w:bCs/>
              </w:rPr>
            </w:pPr>
            <w:r w:rsidRPr="00AE781B">
              <w:rPr>
                <w:bCs/>
              </w:rPr>
              <w:t>4</w:t>
            </w:r>
          </w:p>
        </w:tc>
        <w:tc>
          <w:tcPr>
            <w:tcW w:w="1630" w:type="dxa"/>
            <w:vAlign w:val="center"/>
          </w:tcPr>
          <w:p w14:paraId="3A8421E8" w14:textId="77777777" w:rsidR="00632E85" w:rsidRPr="00AE781B" w:rsidRDefault="00632E85" w:rsidP="001C2C13">
            <w:pPr>
              <w:pStyle w:val="TAC"/>
              <w:rPr>
                <w:bCs/>
              </w:rPr>
            </w:pPr>
            <w:r w:rsidRPr="00AE781B">
              <w:rPr>
                <w:bCs/>
              </w:rPr>
              <w:t>2</w:t>
            </w:r>
          </w:p>
        </w:tc>
        <w:tc>
          <w:tcPr>
            <w:tcW w:w="2897" w:type="dxa"/>
            <w:vAlign w:val="center"/>
          </w:tcPr>
          <w:p w14:paraId="7A15890F" w14:textId="77777777" w:rsidR="00632E85" w:rsidRPr="00AE781B" w:rsidRDefault="00632E85" w:rsidP="001C2C13">
            <w:pPr>
              <w:pStyle w:val="TAC"/>
            </w:pPr>
            <w:r w:rsidRPr="00AE781B">
              <w:t>As defined in 3GPP TS 36.211 [26]. The number of subframes in a positioning occasion</w:t>
            </w:r>
          </w:p>
        </w:tc>
      </w:tr>
      <w:tr w:rsidR="00632E85" w:rsidRPr="00AE781B" w14:paraId="2AEAE5CD" w14:textId="77777777" w:rsidTr="001C2C13">
        <w:trPr>
          <w:cantSplit/>
          <w:jc w:val="center"/>
        </w:trPr>
        <w:tc>
          <w:tcPr>
            <w:tcW w:w="2377" w:type="dxa"/>
            <w:vAlign w:val="center"/>
          </w:tcPr>
          <w:p w14:paraId="2B288BA4" w14:textId="77777777" w:rsidR="00632E85" w:rsidRPr="00AE781B" w:rsidRDefault="00632E85"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D81DA36" w14:textId="77777777" w:rsidR="00632E85" w:rsidRPr="00AE781B" w:rsidRDefault="00632E85" w:rsidP="001C2C13">
            <w:pPr>
              <w:pStyle w:val="TAC"/>
              <w:rPr>
                <w:bCs/>
              </w:rPr>
            </w:pPr>
          </w:p>
        </w:tc>
        <w:tc>
          <w:tcPr>
            <w:tcW w:w="3260" w:type="dxa"/>
            <w:gridSpan w:val="2"/>
            <w:vAlign w:val="center"/>
          </w:tcPr>
          <w:p w14:paraId="099D15F9" w14:textId="77777777" w:rsidR="00632E85" w:rsidRPr="00AE781B" w:rsidRDefault="00632E85" w:rsidP="001C2C13">
            <w:pPr>
              <w:pStyle w:val="TAC"/>
              <w:rPr>
                <w:bCs/>
              </w:rPr>
            </w:pPr>
            <w:r w:rsidRPr="00AE781B">
              <w:rPr>
                <w:bCs/>
              </w:rPr>
              <w:t>(PCI of Cell 1 – PCI of Cell 2)mod6=0</w:t>
            </w:r>
          </w:p>
          <w:p w14:paraId="6A60A874" w14:textId="77777777" w:rsidR="00632E85" w:rsidRPr="00AE781B" w:rsidRDefault="00632E85" w:rsidP="001C2C13">
            <w:pPr>
              <w:pStyle w:val="TAC"/>
              <w:rPr>
                <w:bCs/>
              </w:rPr>
            </w:pPr>
            <w:r w:rsidRPr="00AE781B">
              <w:rPr>
                <w:bCs/>
              </w:rPr>
              <w:t>and</w:t>
            </w:r>
          </w:p>
          <w:p w14:paraId="192B506C" w14:textId="77777777" w:rsidR="00632E85" w:rsidRPr="00AE781B" w:rsidRDefault="00632E85" w:rsidP="001C2C13">
            <w:pPr>
              <w:pStyle w:val="TAC"/>
              <w:rPr>
                <w:bCs/>
              </w:rPr>
            </w:pPr>
            <w:r w:rsidRPr="00AE781B">
              <w:rPr>
                <w:bCs/>
              </w:rPr>
              <w:t>(PCI of Cell 1 – PCI of Cell 3)mod6=0</w:t>
            </w:r>
          </w:p>
        </w:tc>
        <w:tc>
          <w:tcPr>
            <w:tcW w:w="2897" w:type="dxa"/>
            <w:vAlign w:val="center"/>
          </w:tcPr>
          <w:p w14:paraId="2DB8F064" w14:textId="77777777" w:rsidR="00632E85" w:rsidRPr="00AE781B" w:rsidRDefault="00632E85" w:rsidP="001C2C13">
            <w:pPr>
              <w:pStyle w:val="TAC"/>
            </w:pPr>
            <w:r w:rsidRPr="00AE781B">
              <w:t>The cell PCIs are selected such that the relative shifts of PRS patterns among cells are as given by the test parameters</w:t>
            </w:r>
          </w:p>
        </w:tc>
      </w:tr>
      <w:tr w:rsidR="00632E85" w:rsidRPr="00AE781B" w14:paraId="2121573C" w14:textId="77777777" w:rsidTr="001C2C13">
        <w:trPr>
          <w:cantSplit/>
          <w:jc w:val="center"/>
        </w:trPr>
        <w:tc>
          <w:tcPr>
            <w:tcW w:w="2377" w:type="dxa"/>
            <w:vAlign w:val="center"/>
          </w:tcPr>
          <w:p w14:paraId="107EA92A" w14:textId="77777777" w:rsidR="00632E85" w:rsidRPr="00AE781B" w:rsidRDefault="00632E85" w:rsidP="001C2C13">
            <w:pPr>
              <w:pStyle w:val="TAC"/>
              <w:rPr>
                <w:bCs/>
              </w:rPr>
            </w:pPr>
            <w:r w:rsidRPr="00AE781B">
              <w:rPr>
                <w:rFonts w:cs="Arial"/>
                <w:bCs/>
                <w:lang w:eastAsia="ko-KR"/>
              </w:rPr>
              <w:t>TDD uplink-downlink configuration</w:t>
            </w:r>
          </w:p>
        </w:tc>
        <w:tc>
          <w:tcPr>
            <w:tcW w:w="664" w:type="dxa"/>
            <w:vAlign w:val="center"/>
          </w:tcPr>
          <w:p w14:paraId="662C72DE" w14:textId="77777777" w:rsidR="00632E85" w:rsidRPr="00AE781B" w:rsidRDefault="00632E85" w:rsidP="001C2C13">
            <w:pPr>
              <w:pStyle w:val="TAC"/>
              <w:rPr>
                <w:bCs/>
              </w:rPr>
            </w:pPr>
          </w:p>
        </w:tc>
        <w:tc>
          <w:tcPr>
            <w:tcW w:w="3260" w:type="dxa"/>
            <w:gridSpan w:val="2"/>
            <w:vAlign w:val="center"/>
          </w:tcPr>
          <w:p w14:paraId="523F9AD8" w14:textId="77777777" w:rsidR="00632E85" w:rsidRPr="00AE781B" w:rsidRDefault="00632E85" w:rsidP="001C2C13">
            <w:pPr>
              <w:pStyle w:val="TAC"/>
              <w:rPr>
                <w:bCs/>
              </w:rPr>
            </w:pPr>
            <w:r w:rsidRPr="00AE781B">
              <w:rPr>
                <w:rFonts w:cs="Arial"/>
                <w:bCs/>
                <w:lang w:eastAsia="ko-KR"/>
              </w:rPr>
              <w:t>1</w:t>
            </w:r>
          </w:p>
        </w:tc>
        <w:tc>
          <w:tcPr>
            <w:tcW w:w="2897" w:type="dxa"/>
            <w:vAlign w:val="center"/>
          </w:tcPr>
          <w:p w14:paraId="6D243565" w14:textId="77777777" w:rsidR="00632E85" w:rsidRPr="00AE781B" w:rsidRDefault="00632E85" w:rsidP="001C2C13">
            <w:pPr>
              <w:pStyle w:val="TAC"/>
            </w:pPr>
            <w:r w:rsidRPr="00AE781B">
              <w:rPr>
                <w:rFonts w:cs="Arial"/>
                <w:lang w:eastAsia="ko-KR"/>
              </w:rPr>
              <w:t>As specified in TS 36.211 [26], Clause 4.2; corresponds to a configuration with 5 ms switch-point periodicity and two downlink consecutive subframes</w:t>
            </w:r>
          </w:p>
        </w:tc>
      </w:tr>
      <w:tr w:rsidR="00632E85" w:rsidRPr="00AE781B" w14:paraId="5B071F8F" w14:textId="77777777" w:rsidTr="001C2C13">
        <w:trPr>
          <w:cantSplit/>
          <w:jc w:val="center"/>
        </w:trPr>
        <w:tc>
          <w:tcPr>
            <w:tcW w:w="2377" w:type="dxa"/>
            <w:vAlign w:val="center"/>
          </w:tcPr>
          <w:p w14:paraId="171C4FDF" w14:textId="77777777" w:rsidR="00632E85" w:rsidRPr="00AE781B" w:rsidRDefault="00632E85" w:rsidP="001C2C13">
            <w:pPr>
              <w:pStyle w:val="TAC"/>
              <w:rPr>
                <w:bCs/>
              </w:rPr>
            </w:pPr>
            <w:r w:rsidRPr="00AE781B">
              <w:rPr>
                <w:rFonts w:cs="Arial"/>
                <w:bCs/>
                <w:lang w:eastAsia="ko-KR"/>
              </w:rPr>
              <w:t>TDD special subframe configuration</w:t>
            </w:r>
          </w:p>
        </w:tc>
        <w:tc>
          <w:tcPr>
            <w:tcW w:w="664" w:type="dxa"/>
            <w:vAlign w:val="center"/>
          </w:tcPr>
          <w:p w14:paraId="3430E4E5" w14:textId="77777777" w:rsidR="00632E85" w:rsidRPr="00AE781B" w:rsidRDefault="00632E85" w:rsidP="001C2C13">
            <w:pPr>
              <w:pStyle w:val="TAC"/>
              <w:rPr>
                <w:bCs/>
              </w:rPr>
            </w:pPr>
          </w:p>
        </w:tc>
        <w:tc>
          <w:tcPr>
            <w:tcW w:w="3260" w:type="dxa"/>
            <w:gridSpan w:val="2"/>
            <w:vAlign w:val="center"/>
          </w:tcPr>
          <w:p w14:paraId="52C9F896" w14:textId="77777777" w:rsidR="00632E85" w:rsidRPr="00AE781B" w:rsidRDefault="00632E85" w:rsidP="001C2C13">
            <w:pPr>
              <w:pStyle w:val="TAC"/>
              <w:rPr>
                <w:bCs/>
              </w:rPr>
            </w:pPr>
            <w:r w:rsidRPr="00AE781B">
              <w:rPr>
                <w:rFonts w:cs="Arial"/>
                <w:bCs/>
                <w:lang w:eastAsia="ko-KR"/>
              </w:rPr>
              <w:t>6</w:t>
            </w:r>
          </w:p>
        </w:tc>
        <w:tc>
          <w:tcPr>
            <w:tcW w:w="2897" w:type="dxa"/>
            <w:vAlign w:val="center"/>
          </w:tcPr>
          <w:p w14:paraId="295272B4" w14:textId="77777777" w:rsidR="00632E85" w:rsidRPr="00AE781B" w:rsidRDefault="00632E85" w:rsidP="001C2C13">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060297C">
                <v:shape id="_x0000_i1415" type="#_x0000_t75" style="width:39.75pt;height:15pt" o:ole="">
                  <v:imagedata r:id="rId105" o:title=""/>
                </v:shape>
                <o:OLEObject Type="Embed" ProgID="Equation.3" ShapeID="_x0000_i1415" DrawAspect="Content" ObjectID="_1774200321" r:id="rId374"/>
              </w:object>
            </w:r>
            <w:r w:rsidRPr="00AE781B">
              <w:rPr>
                <w:rFonts w:cs="Arial"/>
                <w:lang w:eastAsia="ko-KR"/>
              </w:rPr>
              <w:t xml:space="preserve"> and UpPTS of </w:t>
            </w:r>
            <w:r w:rsidRPr="00AE781B">
              <w:rPr>
                <w:rFonts w:cs="Arial"/>
                <w:position w:val="-10"/>
                <w:lang w:eastAsia="ko-KR"/>
              </w:rPr>
              <w:object w:dxaOrig="720" w:dyaOrig="300" w14:anchorId="54242B59">
                <v:shape id="_x0000_i1416" type="#_x0000_t75" style="width:36pt;height:15pt" o:ole="">
                  <v:imagedata r:id="rId107" o:title=""/>
                </v:shape>
                <o:OLEObject Type="Embed" ProgID="Equation.3" ShapeID="_x0000_i1416" DrawAspect="Content" ObjectID="_1774200322" r:id="rId375"/>
              </w:object>
            </w:r>
          </w:p>
        </w:tc>
      </w:tr>
      <w:tr w:rsidR="00632E85" w:rsidRPr="00AE781B" w14:paraId="0EF179AE" w14:textId="77777777" w:rsidTr="001C2C13">
        <w:trPr>
          <w:cantSplit/>
          <w:jc w:val="center"/>
        </w:trPr>
        <w:tc>
          <w:tcPr>
            <w:tcW w:w="2377" w:type="dxa"/>
            <w:vAlign w:val="center"/>
          </w:tcPr>
          <w:p w14:paraId="3B528552" w14:textId="77777777" w:rsidR="00632E85" w:rsidRPr="00AE781B" w:rsidRDefault="00632E85" w:rsidP="001C2C13">
            <w:pPr>
              <w:pStyle w:val="TAC"/>
              <w:rPr>
                <w:bCs/>
              </w:rPr>
            </w:pPr>
            <w:r w:rsidRPr="00AE781B">
              <w:rPr>
                <w:bCs/>
              </w:rPr>
              <w:t>CP length</w:t>
            </w:r>
            <w:r w:rsidRPr="00AE781B">
              <w:rPr>
                <w:vertAlign w:val="superscript"/>
              </w:rPr>
              <w:t xml:space="preserve"> Note 2</w:t>
            </w:r>
          </w:p>
        </w:tc>
        <w:tc>
          <w:tcPr>
            <w:tcW w:w="664" w:type="dxa"/>
            <w:vAlign w:val="center"/>
          </w:tcPr>
          <w:p w14:paraId="67D1627E" w14:textId="77777777" w:rsidR="00632E85" w:rsidRPr="00AE781B" w:rsidRDefault="00632E85" w:rsidP="001C2C13">
            <w:pPr>
              <w:pStyle w:val="TAC"/>
              <w:rPr>
                <w:bCs/>
              </w:rPr>
            </w:pPr>
          </w:p>
        </w:tc>
        <w:tc>
          <w:tcPr>
            <w:tcW w:w="3260" w:type="dxa"/>
            <w:gridSpan w:val="2"/>
            <w:vAlign w:val="center"/>
          </w:tcPr>
          <w:p w14:paraId="66BC7574" w14:textId="77777777" w:rsidR="00632E85" w:rsidRPr="00AE781B" w:rsidRDefault="00632E85" w:rsidP="001C2C13">
            <w:pPr>
              <w:pStyle w:val="TAC"/>
              <w:rPr>
                <w:bCs/>
              </w:rPr>
            </w:pPr>
            <w:r w:rsidRPr="00AE781B">
              <w:rPr>
                <w:bCs/>
              </w:rPr>
              <w:t>Normal</w:t>
            </w:r>
          </w:p>
        </w:tc>
        <w:tc>
          <w:tcPr>
            <w:tcW w:w="2897" w:type="dxa"/>
            <w:vAlign w:val="center"/>
          </w:tcPr>
          <w:p w14:paraId="66F2E2BE" w14:textId="77777777" w:rsidR="00632E85" w:rsidRPr="00AE781B" w:rsidRDefault="00632E85" w:rsidP="001C2C13">
            <w:pPr>
              <w:pStyle w:val="TAC"/>
            </w:pPr>
          </w:p>
        </w:tc>
      </w:tr>
      <w:tr w:rsidR="00632E85" w:rsidRPr="00AE781B" w14:paraId="7654D198" w14:textId="77777777" w:rsidTr="001C2C13">
        <w:trPr>
          <w:cantSplit/>
          <w:jc w:val="center"/>
        </w:trPr>
        <w:tc>
          <w:tcPr>
            <w:tcW w:w="2377" w:type="dxa"/>
            <w:vAlign w:val="center"/>
          </w:tcPr>
          <w:p w14:paraId="60D5B5D7" w14:textId="77777777" w:rsidR="00632E85" w:rsidRPr="00AE781B" w:rsidRDefault="00632E85" w:rsidP="001C2C13">
            <w:pPr>
              <w:pStyle w:val="TAC"/>
              <w:rPr>
                <w:bCs/>
              </w:rPr>
            </w:pPr>
            <w:r w:rsidRPr="00AE781B">
              <w:rPr>
                <w:bCs/>
              </w:rPr>
              <w:t>DRX</w:t>
            </w:r>
          </w:p>
        </w:tc>
        <w:tc>
          <w:tcPr>
            <w:tcW w:w="664" w:type="dxa"/>
            <w:vAlign w:val="center"/>
          </w:tcPr>
          <w:p w14:paraId="01ADEAB3" w14:textId="77777777" w:rsidR="00632E85" w:rsidRPr="00AE781B" w:rsidRDefault="00632E85" w:rsidP="001C2C13">
            <w:pPr>
              <w:pStyle w:val="TAC"/>
              <w:rPr>
                <w:bCs/>
              </w:rPr>
            </w:pPr>
          </w:p>
        </w:tc>
        <w:tc>
          <w:tcPr>
            <w:tcW w:w="3260" w:type="dxa"/>
            <w:gridSpan w:val="2"/>
            <w:vAlign w:val="center"/>
          </w:tcPr>
          <w:p w14:paraId="08119698" w14:textId="77777777" w:rsidR="00632E85" w:rsidRPr="00AE781B" w:rsidRDefault="00632E85" w:rsidP="001C2C13">
            <w:pPr>
              <w:pStyle w:val="TAC"/>
              <w:rPr>
                <w:bCs/>
              </w:rPr>
            </w:pPr>
            <w:r w:rsidRPr="00AE781B">
              <w:rPr>
                <w:bCs/>
              </w:rPr>
              <w:t>ON</w:t>
            </w:r>
          </w:p>
        </w:tc>
        <w:tc>
          <w:tcPr>
            <w:tcW w:w="2897" w:type="dxa"/>
            <w:vAlign w:val="center"/>
          </w:tcPr>
          <w:p w14:paraId="25CAF63A" w14:textId="77777777" w:rsidR="00632E85" w:rsidRPr="00AE781B" w:rsidRDefault="00632E85" w:rsidP="001C2C13">
            <w:pPr>
              <w:pStyle w:val="TAC"/>
            </w:pPr>
            <w:r w:rsidRPr="00AE781B">
              <w:t>DRX parameters are further specified in Table 9.4.1.1.4.1-2</w:t>
            </w:r>
          </w:p>
        </w:tc>
      </w:tr>
      <w:tr w:rsidR="00632E85" w:rsidRPr="00AE781B" w14:paraId="4192E378" w14:textId="77777777" w:rsidTr="001C2C13">
        <w:trPr>
          <w:cantSplit/>
          <w:jc w:val="center"/>
        </w:trPr>
        <w:tc>
          <w:tcPr>
            <w:tcW w:w="2377" w:type="dxa"/>
            <w:vAlign w:val="center"/>
          </w:tcPr>
          <w:p w14:paraId="2EF9B090" w14:textId="77777777" w:rsidR="00632E85" w:rsidRPr="00AE781B" w:rsidRDefault="00632E85" w:rsidP="001C2C13">
            <w:pPr>
              <w:pStyle w:val="TAC"/>
              <w:rPr>
                <w:bCs/>
              </w:rPr>
            </w:pPr>
            <w:r w:rsidRPr="00AE781B">
              <w:rPr>
                <w:rFonts w:cs="Arial"/>
                <w:snapToGrid w:val="0"/>
                <w:lang w:eastAsia="ko-KR"/>
              </w:rPr>
              <w:t>prs-SubframeOffset</w:t>
            </w:r>
          </w:p>
        </w:tc>
        <w:tc>
          <w:tcPr>
            <w:tcW w:w="664" w:type="dxa"/>
            <w:vAlign w:val="center"/>
          </w:tcPr>
          <w:p w14:paraId="3BF75B9B" w14:textId="77777777" w:rsidR="00632E85" w:rsidRPr="00AE781B" w:rsidRDefault="00632E85" w:rsidP="001C2C13">
            <w:pPr>
              <w:pStyle w:val="TAC"/>
              <w:rPr>
                <w:bCs/>
              </w:rPr>
            </w:pPr>
          </w:p>
        </w:tc>
        <w:tc>
          <w:tcPr>
            <w:tcW w:w="3260" w:type="dxa"/>
            <w:gridSpan w:val="2"/>
            <w:vAlign w:val="center"/>
          </w:tcPr>
          <w:p w14:paraId="1B82143D" w14:textId="77777777" w:rsidR="00632E85" w:rsidRPr="00AE781B" w:rsidRDefault="00632E85" w:rsidP="001C2C13">
            <w:pPr>
              <w:pStyle w:val="TAC"/>
              <w:rPr>
                <w:bCs/>
              </w:rPr>
            </w:pPr>
            <w:r w:rsidRPr="00AE781B">
              <w:rPr>
                <w:rFonts w:cs="Arial"/>
                <w:lang w:eastAsia="ko-KR"/>
              </w:rPr>
              <w:t>10</w:t>
            </w:r>
          </w:p>
        </w:tc>
        <w:tc>
          <w:tcPr>
            <w:tcW w:w="2897" w:type="dxa"/>
            <w:vAlign w:val="center"/>
          </w:tcPr>
          <w:p w14:paraId="684F3436" w14:textId="77777777" w:rsidR="00632E85" w:rsidRPr="00AE781B" w:rsidRDefault="00632E85" w:rsidP="001C2C13">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632E85" w:rsidRPr="00AE781B" w14:paraId="14465DD4" w14:textId="77777777" w:rsidTr="001C2C13">
        <w:trPr>
          <w:cantSplit/>
          <w:jc w:val="center"/>
        </w:trPr>
        <w:tc>
          <w:tcPr>
            <w:tcW w:w="2377" w:type="dxa"/>
            <w:vAlign w:val="center"/>
          </w:tcPr>
          <w:p w14:paraId="3B2D42FE" w14:textId="77777777" w:rsidR="00632E85" w:rsidRPr="00AE781B" w:rsidRDefault="00632E85" w:rsidP="001C2C13">
            <w:pPr>
              <w:pStyle w:val="TAC"/>
              <w:rPr>
                <w:bCs/>
              </w:rPr>
            </w:pPr>
            <w:r w:rsidRPr="00AE781B">
              <w:rPr>
                <w:rFonts w:cs="Arial"/>
                <w:snapToGrid w:val="0"/>
                <w:lang w:eastAsia="ko-KR"/>
              </w:rPr>
              <w:lastRenderedPageBreak/>
              <w:t>slotNumberOffset</w:t>
            </w:r>
          </w:p>
        </w:tc>
        <w:tc>
          <w:tcPr>
            <w:tcW w:w="664" w:type="dxa"/>
            <w:vAlign w:val="center"/>
          </w:tcPr>
          <w:p w14:paraId="526FE04A" w14:textId="77777777" w:rsidR="00632E85" w:rsidRPr="00AE781B" w:rsidRDefault="00632E85" w:rsidP="001C2C13">
            <w:pPr>
              <w:pStyle w:val="TAC"/>
              <w:rPr>
                <w:bCs/>
              </w:rPr>
            </w:pPr>
          </w:p>
        </w:tc>
        <w:tc>
          <w:tcPr>
            <w:tcW w:w="3260" w:type="dxa"/>
            <w:gridSpan w:val="2"/>
            <w:vAlign w:val="center"/>
          </w:tcPr>
          <w:p w14:paraId="28FC64CE" w14:textId="77777777" w:rsidR="00632E85" w:rsidRPr="00AE781B" w:rsidRDefault="00632E85" w:rsidP="001C2C13">
            <w:pPr>
              <w:pStyle w:val="TAC"/>
              <w:rPr>
                <w:bCs/>
              </w:rPr>
            </w:pPr>
            <w:r w:rsidRPr="00AE781B">
              <w:rPr>
                <w:rFonts w:cs="Arial"/>
                <w:lang w:eastAsia="ko-KR"/>
              </w:rPr>
              <w:t>0</w:t>
            </w:r>
          </w:p>
        </w:tc>
        <w:tc>
          <w:tcPr>
            <w:tcW w:w="2897" w:type="dxa"/>
            <w:vAlign w:val="center"/>
          </w:tcPr>
          <w:p w14:paraId="75B3F837" w14:textId="77777777" w:rsidR="00632E85" w:rsidRPr="00AE781B" w:rsidRDefault="00632E85" w:rsidP="001C2C13">
            <w:pPr>
              <w:pStyle w:val="TAC"/>
            </w:pPr>
            <w:r w:rsidRPr="00AE781B">
              <w:rPr>
                <w:rFonts w:cs="Arial"/>
                <w:lang w:eastAsia="ko-KR"/>
              </w:rPr>
              <w:t>The slot number offset at the transmitter between a neighbour cell and the assistance data reference cell specified in TS 36.355 [4]</w:t>
            </w:r>
          </w:p>
        </w:tc>
      </w:tr>
      <w:tr w:rsidR="00632E85" w:rsidRPr="00AE781B" w14:paraId="59CD757F" w14:textId="77777777" w:rsidTr="001C2C13">
        <w:trPr>
          <w:cantSplit/>
          <w:jc w:val="center"/>
        </w:trPr>
        <w:tc>
          <w:tcPr>
            <w:tcW w:w="2377" w:type="dxa"/>
            <w:vAlign w:val="center"/>
          </w:tcPr>
          <w:p w14:paraId="6A8A4DA1" w14:textId="77777777" w:rsidR="00632E85" w:rsidRPr="00AE781B" w:rsidRDefault="00632E85"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56D0FB7E"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2A4D0118" w14:textId="77777777" w:rsidR="00632E85" w:rsidRPr="00AE781B" w:rsidRDefault="00632E85" w:rsidP="001C2C13">
            <w:pPr>
              <w:pStyle w:val="TAC"/>
              <w:rPr>
                <w:rFonts w:cs="Arial"/>
                <w:lang w:eastAsia="en-US"/>
              </w:rPr>
            </w:pPr>
            <w:r w:rsidRPr="00AE781B">
              <w:rPr>
                <w:rFonts w:cs="Arial"/>
                <w:lang w:eastAsia="en-US"/>
              </w:rPr>
              <w:t>Cell 2 to Cell 1: 1</w:t>
            </w:r>
          </w:p>
          <w:p w14:paraId="672FB3E8" w14:textId="77777777" w:rsidR="00632E85" w:rsidRPr="00AE781B" w:rsidRDefault="00632E85" w:rsidP="001C2C13">
            <w:pPr>
              <w:pStyle w:val="TAC"/>
            </w:pPr>
            <w:r w:rsidRPr="00AE781B">
              <w:rPr>
                <w:rFonts w:cs="Arial"/>
                <w:lang w:eastAsia="en-US"/>
              </w:rPr>
              <w:t>Cell 3 to Cell 1: -1</w:t>
            </w:r>
          </w:p>
        </w:tc>
        <w:tc>
          <w:tcPr>
            <w:tcW w:w="2897" w:type="dxa"/>
            <w:vAlign w:val="center"/>
          </w:tcPr>
          <w:p w14:paraId="2C15C258" w14:textId="77777777" w:rsidR="00632E85" w:rsidRPr="00AE781B" w:rsidRDefault="00632E85" w:rsidP="001C2C13">
            <w:pPr>
              <w:pStyle w:val="TAC"/>
            </w:pPr>
            <w:r w:rsidRPr="00AE781B">
              <w:t>PRS are transmitted from synchronous cells</w:t>
            </w:r>
          </w:p>
        </w:tc>
      </w:tr>
      <w:tr w:rsidR="00632E85" w:rsidRPr="00AE781B" w14:paraId="3149B9F2" w14:textId="77777777" w:rsidTr="001C2C13">
        <w:trPr>
          <w:cantSplit/>
          <w:jc w:val="center"/>
        </w:trPr>
        <w:tc>
          <w:tcPr>
            <w:tcW w:w="2377" w:type="dxa"/>
            <w:vAlign w:val="center"/>
          </w:tcPr>
          <w:p w14:paraId="3A216693" w14:textId="77777777" w:rsidR="00632E85" w:rsidRPr="00AE781B" w:rsidRDefault="00632E85" w:rsidP="001C2C13">
            <w:pPr>
              <w:pStyle w:val="TAC"/>
            </w:pPr>
            <w:r w:rsidRPr="00AE781B">
              <w:t xml:space="preserve">Expected RSTD </w:t>
            </w:r>
            <w:r w:rsidRPr="00AE781B">
              <w:rPr>
                <w:vertAlign w:val="superscript"/>
              </w:rPr>
              <w:t>Note 1</w:t>
            </w:r>
          </w:p>
        </w:tc>
        <w:tc>
          <w:tcPr>
            <w:tcW w:w="664" w:type="dxa"/>
            <w:vAlign w:val="center"/>
          </w:tcPr>
          <w:p w14:paraId="2E68DC49"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07D7AFEB" w14:textId="77777777" w:rsidR="00632E85" w:rsidRPr="00AE781B" w:rsidRDefault="00632E85" w:rsidP="001C2C13">
            <w:pPr>
              <w:pStyle w:val="TAC"/>
              <w:rPr>
                <w:rFonts w:cs="Arial"/>
                <w:lang w:eastAsia="en-US"/>
              </w:rPr>
            </w:pPr>
            <w:r w:rsidRPr="00AE781B">
              <w:rPr>
                <w:rFonts w:cs="Arial"/>
                <w:lang w:eastAsia="en-US"/>
              </w:rPr>
              <w:t xml:space="preserve">Cell 2: -2 </w:t>
            </w:r>
          </w:p>
          <w:p w14:paraId="78848436" w14:textId="77777777" w:rsidR="00632E85" w:rsidRPr="00AE781B" w:rsidRDefault="00632E85" w:rsidP="001C2C13">
            <w:pPr>
              <w:pStyle w:val="TAC"/>
              <w:rPr>
                <w:rFonts w:cs="Arial"/>
                <w:lang w:eastAsia="en-US"/>
              </w:rPr>
            </w:pPr>
            <w:r w:rsidRPr="00AE781B">
              <w:rPr>
                <w:rFonts w:cs="Arial"/>
                <w:lang w:eastAsia="en-US"/>
              </w:rPr>
              <w:t>Cell 3: 2</w:t>
            </w:r>
          </w:p>
          <w:p w14:paraId="0ED11484" w14:textId="77777777" w:rsidR="00632E85" w:rsidRPr="00AE781B" w:rsidRDefault="00632E85"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60CBA0A" w14:textId="77777777" w:rsidR="00632E85" w:rsidRPr="00AE781B" w:rsidRDefault="00632E85" w:rsidP="001C2C13">
            <w:pPr>
              <w:pStyle w:val="TAC"/>
            </w:pPr>
            <w:r w:rsidRPr="00AE781B">
              <w:t>The expected RSTD is what is expected at the receiver. The corresponding parameter in the OTDOA assistance data specified in TS 36.355 [4] is the expectedRSTD indicator</w:t>
            </w:r>
          </w:p>
        </w:tc>
      </w:tr>
      <w:tr w:rsidR="00632E85" w:rsidRPr="00AE781B" w14:paraId="1CEDEEBD" w14:textId="77777777" w:rsidTr="001C2C13">
        <w:trPr>
          <w:cantSplit/>
          <w:jc w:val="center"/>
        </w:trPr>
        <w:tc>
          <w:tcPr>
            <w:tcW w:w="2377" w:type="dxa"/>
            <w:vAlign w:val="center"/>
          </w:tcPr>
          <w:p w14:paraId="746F481C" w14:textId="77777777" w:rsidR="00632E85" w:rsidRPr="00AE781B" w:rsidRDefault="00632E85"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C2E5A26" w14:textId="77777777" w:rsidR="00632E85" w:rsidRPr="00AE781B" w:rsidRDefault="00632E85" w:rsidP="001C2C13">
            <w:pPr>
              <w:pStyle w:val="TAC"/>
            </w:pPr>
            <w:r w:rsidRPr="00AE781B">
              <w:sym w:font="Symbol" w:char="F06D"/>
            </w:r>
            <w:r w:rsidRPr="00AE781B">
              <w:t>s</w:t>
            </w:r>
          </w:p>
        </w:tc>
        <w:tc>
          <w:tcPr>
            <w:tcW w:w="3260" w:type="dxa"/>
            <w:gridSpan w:val="2"/>
            <w:vAlign w:val="center"/>
          </w:tcPr>
          <w:p w14:paraId="494546EF" w14:textId="77777777" w:rsidR="00632E85" w:rsidRPr="00AE781B" w:rsidRDefault="00632E85" w:rsidP="001C2C13">
            <w:pPr>
              <w:pStyle w:val="TAC"/>
            </w:pPr>
            <w:r w:rsidRPr="00AE781B">
              <w:t>5</w:t>
            </w:r>
          </w:p>
        </w:tc>
        <w:tc>
          <w:tcPr>
            <w:tcW w:w="2897" w:type="dxa"/>
            <w:vAlign w:val="center"/>
          </w:tcPr>
          <w:p w14:paraId="01BF24A8" w14:textId="77777777" w:rsidR="00632E85" w:rsidRPr="00AE781B" w:rsidRDefault="00632E85" w:rsidP="001C2C13">
            <w:pPr>
              <w:pStyle w:val="TAC"/>
            </w:pPr>
            <w:r w:rsidRPr="00AE781B">
              <w:t>The corresponding parameter in the OTDOA assistance data specified in TS 36.355 [4] is the expectedRSTD-Uncertainty index</w:t>
            </w:r>
          </w:p>
        </w:tc>
      </w:tr>
      <w:tr w:rsidR="00632E85" w:rsidRPr="00AE781B" w14:paraId="339B41D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EC9ADB" w14:textId="77777777" w:rsidR="00632E85" w:rsidRPr="00AE781B" w:rsidRDefault="00632E85"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5FDBE5F"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27CEAE5" w14:textId="77777777" w:rsidR="00632E85" w:rsidRPr="00AE781B" w:rsidRDefault="00632E85"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4C4FB9" w14:textId="77777777" w:rsidR="00632E85" w:rsidRPr="00AE781B" w:rsidRDefault="00632E85" w:rsidP="001C2C13">
            <w:pPr>
              <w:pStyle w:val="TAC"/>
            </w:pPr>
            <w:r w:rsidRPr="00AE781B">
              <w:t>Including the reference cell</w:t>
            </w:r>
          </w:p>
        </w:tc>
      </w:tr>
      <w:tr w:rsidR="00632E85" w:rsidRPr="00AE781B" w14:paraId="06DCCCC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A1345" w14:textId="77777777" w:rsidR="00632E85" w:rsidRPr="00AE781B" w:rsidRDefault="00632E85"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D023E6B" w14:textId="77777777" w:rsidR="00632E85" w:rsidRPr="00AE781B" w:rsidRDefault="00632E85"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3A216E7B" w14:textId="77777777" w:rsidR="00632E85" w:rsidRPr="00AE781B" w:rsidRDefault="00632E85" w:rsidP="001C2C13">
            <w:pPr>
              <w:pStyle w:val="TAC"/>
            </w:pPr>
            <w:r w:rsidRPr="00AE781B">
              <w:t>Cell 1: ‘1111111100000000’</w:t>
            </w:r>
          </w:p>
          <w:p w14:paraId="2F9835D5" w14:textId="77777777" w:rsidR="00632E85" w:rsidRPr="00AE781B" w:rsidRDefault="00632E85" w:rsidP="001C2C13">
            <w:pPr>
              <w:pStyle w:val="TAC"/>
            </w:pPr>
            <w:r w:rsidRPr="00AE781B">
              <w:t>Cell 2: ‘0000000011111111’</w:t>
            </w:r>
          </w:p>
          <w:p w14:paraId="7D55FB5A" w14:textId="77777777" w:rsidR="00632E85" w:rsidRPr="00AE781B" w:rsidRDefault="00632E85"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69896C4" w14:textId="77777777" w:rsidR="00632E85" w:rsidRPr="00AE781B" w:rsidRDefault="00632E85" w:rsidP="001C2C13">
            <w:pPr>
              <w:pStyle w:val="TAC"/>
            </w:pPr>
            <w:r w:rsidRPr="00AE781B">
              <w:t>Corresponds to prs-MutingInfo defined in TS 36.355 [4]</w:t>
            </w:r>
          </w:p>
        </w:tc>
      </w:tr>
      <w:tr w:rsidR="00632E85" w:rsidRPr="00AE781B" w14:paraId="066F490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FA88D29" w14:textId="77777777" w:rsidR="00632E85" w:rsidRPr="00AE781B" w:rsidRDefault="00632E85"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03C57CD" w14:textId="77777777" w:rsidR="00632E85" w:rsidRPr="00AE781B" w:rsidRDefault="00632E85"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601419F" w14:textId="77777777" w:rsidR="00632E85" w:rsidRPr="00AE781B" w:rsidRDefault="00632E85"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93F24AF" w14:textId="77777777" w:rsidR="00632E85" w:rsidRPr="00AE781B" w:rsidRDefault="00632E85" w:rsidP="001C2C13">
            <w:pPr>
              <w:pStyle w:val="TAC"/>
            </w:pPr>
            <w:r w:rsidRPr="00AE781B">
              <w:t>The length of the time interval from the beginning of each test</w:t>
            </w:r>
          </w:p>
        </w:tc>
      </w:tr>
      <w:tr w:rsidR="00632E85" w:rsidRPr="00AE781B" w14:paraId="74C3A75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652851C" w14:textId="77777777" w:rsidR="00632E85" w:rsidRPr="00AE781B" w:rsidRDefault="00632E85"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56C97A02"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A5A7BDE"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4C4E9EA8"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F2976E8" w14:textId="77777777" w:rsidR="00632E85" w:rsidRPr="00AE781B" w:rsidRDefault="00632E85" w:rsidP="001C2C13">
            <w:pPr>
              <w:pStyle w:val="TAC"/>
            </w:pPr>
            <w:r w:rsidRPr="00AE781B">
              <w:t>The length of the time interval that follows immediately after time interval T1</w:t>
            </w:r>
          </w:p>
        </w:tc>
      </w:tr>
      <w:tr w:rsidR="00632E85" w:rsidRPr="00AE781B" w14:paraId="084447C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0F81851" w14:textId="77777777" w:rsidR="00632E85" w:rsidRPr="00AE781B" w:rsidRDefault="00632E85"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18C98F34" w14:textId="77777777" w:rsidR="00632E85" w:rsidRPr="00AE781B" w:rsidRDefault="00632E85"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7878514" w14:textId="77777777" w:rsidR="00632E85" w:rsidRPr="00AE781B" w:rsidRDefault="00632E85" w:rsidP="001C2C13">
            <w:pPr>
              <w:pStyle w:val="TAC"/>
            </w:pPr>
            <w:r w:rsidRPr="00AE781B">
              <w:t>7.68</w:t>
            </w:r>
          </w:p>
        </w:tc>
        <w:tc>
          <w:tcPr>
            <w:tcW w:w="1630" w:type="dxa"/>
            <w:tcBorders>
              <w:top w:val="single" w:sz="4" w:space="0" w:color="auto"/>
              <w:left w:val="single" w:sz="4" w:space="0" w:color="auto"/>
              <w:bottom w:val="single" w:sz="4" w:space="0" w:color="auto"/>
              <w:right w:val="single" w:sz="4" w:space="0" w:color="auto"/>
            </w:tcBorders>
            <w:vAlign w:val="center"/>
          </w:tcPr>
          <w:p w14:paraId="7508F2CE" w14:textId="77777777" w:rsidR="00632E85" w:rsidRPr="00AE781B" w:rsidRDefault="00632E85" w:rsidP="001C2C13">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tcPr>
          <w:p w14:paraId="7357BEEC" w14:textId="77777777" w:rsidR="00632E85" w:rsidRPr="00AE781B" w:rsidRDefault="00632E85" w:rsidP="001C2C13">
            <w:pPr>
              <w:pStyle w:val="TAC"/>
            </w:pPr>
            <w:r w:rsidRPr="00AE781B">
              <w:t>The length of the time interval that follows immediately after time interval T2</w:t>
            </w:r>
          </w:p>
        </w:tc>
      </w:tr>
      <w:tr w:rsidR="00632E85" w:rsidRPr="00AE781B" w14:paraId="4B9F4CBD"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E81F090" w14:textId="77777777" w:rsidR="00632E85" w:rsidRPr="00AE781B" w:rsidRDefault="00632E85"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9F68D4C" w14:textId="77777777" w:rsidR="00632E85" w:rsidRPr="00AE781B" w:rsidRDefault="00632E85"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2974CF1" w14:textId="77777777" w:rsidR="00632E85" w:rsidRPr="00AE781B" w:rsidRDefault="00632E85"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216F7319" w14:textId="77777777" w:rsidR="00632E85" w:rsidRPr="00AE781B" w:rsidRDefault="00632E85"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94FD384" w14:textId="77777777" w:rsidR="00632E85" w:rsidRPr="00AE781B" w:rsidRDefault="00632E85" w:rsidP="00155B46"/>
    <w:p w14:paraId="46723529" w14:textId="77777777" w:rsidR="00632E85" w:rsidRPr="00AE781B" w:rsidRDefault="00632E85" w:rsidP="00632E85">
      <w:pPr>
        <w:pStyle w:val="Heading7"/>
      </w:pPr>
      <w:bookmarkStart w:id="569" w:name="_Toc27482106"/>
      <w:bookmarkStart w:id="570" w:name="_Toc68183356"/>
      <w:r w:rsidRPr="00AE781B">
        <w:t>9.4.3.2.4.2</w:t>
      </w:r>
      <w:r w:rsidRPr="00AE781B">
        <w:tab/>
        <w:t>Test procedure</w:t>
      </w:r>
      <w:bookmarkEnd w:id="569"/>
      <w:bookmarkEnd w:id="570"/>
    </w:p>
    <w:p w14:paraId="266E474E" w14:textId="77777777" w:rsidR="00632E85" w:rsidRPr="00AE781B" w:rsidRDefault="00632E85" w:rsidP="00632E85">
      <w:pPr>
        <w:pStyle w:val="B1"/>
        <w:ind w:left="284"/>
      </w:pPr>
      <w:r w:rsidRPr="00AE781B">
        <w:t>Same as in clause 9.4.1.1.4.2 but with the following additional step:</w:t>
      </w:r>
    </w:p>
    <w:p w14:paraId="6FB233E7" w14:textId="77777777" w:rsidR="00632E85" w:rsidRPr="00AE781B" w:rsidRDefault="00632E85" w:rsidP="00632E85">
      <w:pPr>
        <w:pStyle w:val="B1"/>
        <w:ind w:left="284"/>
      </w:pPr>
      <w:r w:rsidRPr="00AE781B">
        <w:t>14.</w:t>
      </w:r>
      <w:r w:rsidRPr="00AE781B">
        <w:tab/>
        <w:t>Repeat step 1-13 for each sub-test in Table 9.4.2.2.4.1-1 as appropriate.</w:t>
      </w:r>
    </w:p>
    <w:p w14:paraId="227E2A71" w14:textId="77777777" w:rsidR="00632E85" w:rsidRPr="00AE781B" w:rsidRDefault="00632E85" w:rsidP="00632E85">
      <w:pPr>
        <w:pStyle w:val="Heading7"/>
      </w:pPr>
      <w:bookmarkStart w:id="571" w:name="_Toc27482107"/>
      <w:bookmarkStart w:id="572" w:name="_Toc68183357"/>
      <w:r w:rsidRPr="00AE781B">
        <w:t>9.4.3.2.4.3</w:t>
      </w:r>
      <w:r w:rsidRPr="00AE781B">
        <w:tab/>
        <w:t>Message contents</w:t>
      </w:r>
      <w:bookmarkEnd w:id="571"/>
      <w:bookmarkEnd w:id="572"/>
    </w:p>
    <w:p w14:paraId="5D2EFEE6" w14:textId="77777777" w:rsidR="00632E85" w:rsidRPr="00AE781B" w:rsidRDefault="00632E85" w:rsidP="00632E85">
      <w:pPr>
        <w:pStyle w:val="B1"/>
        <w:ind w:left="284"/>
      </w:pPr>
      <w:r w:rsidRPr="00AE781B">
        <w:t>Same as in clause 9.4.1.2.4.3.</w:t>
      </w:r>
    </w:p>
    <w:p w14:paraId="6EF5B331" w14:textId="77777777" w:rsidR="00632E85" w:rsidRPr="00AE781B" w:rsidRDefault="00632E85" w:rsidP="00632E85">
      <w:pPr>
        <w:pStyle w:val="Heading6"/>
      </w:pPr>
      <w:bookmarkStart w:id="573" w:name="_Toc27482108"/>
      <w:bookmarkStart w:id="574" w:name="_Toc68183358"/>
      <w:r w:rsidRPr="00AE781B">
        <w:t>9.4.3.2.5</w:t>
      </w:r>
      <w:r w:rsidRPr="00AE781B">
        <w:tab/>
        <w:t>Test requirement</w:t>
      </w:r>
      <w:bookmarkEnd w:id="573"/>
      <w:bookmarkEnd w:id="574"/>
    </w:p>
    <w:p w14:paraId="62E83F62" w14:textId="77777777" w:rsidR="00632E85" w:rsidRPr="00AE781B" w:rsidRDefault="00632E85" w:rsidP="00632E85">
      <w:pPr>
        <w:pStyle w:val="B1"/>
        <w:ind w:left="284"/>
      </w:pPr>
      <w:r w:rsidRPr="00AE781B">
        <w:t>The primary level settings including test tolerances for the test are defined in clause 9.4.3.1.5.</w:t>
      </w:r>
    </w:p>
    <w:p w14:paraId="02D471B1" w14:textId="77777777" w:rsidR="00632E85" w:rsidRPr="00AE781B" w:rsidRDefault="00632E85" w:rsidP="00632E85">
      <w:pPr>
        <w:pStyle w:val="B1"/>
        <w:ind w:left="284"/>
      </w:pPr>
      <w:r w:rsidRPr="00AE781B">
        <w:t>For Test 1, the response time is defined in clause 9.4.3.1.5.</w:t>
      </w:r>
    </w:p>
    <w:p w14:paraId="2B1A33AC" w14:textId="77777777" w:rsidR="00632E85" w:rsidRPr="00AE781B" w:rsidRDefault="00632E85" w:rsidP="00632E85">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w:t>
      </w:r>
      <w:r w:rsidRPr="00AE781B">
        <w:lastRenderedPageBreak/>
        <w:t xml:space="preserve">measurement reporting delay in the test is derived from the following expression </w:t>
      </w:r>
      <w:r w:rsidRPr="00AE781B">
        <w:rPr>
          <w:position w:val="-28"/>
        </w:rPr>
        <w:object w:dxaOrig="2340" w:dyaOrig="680" w14:anchorId="0A9FE31B">
          <v:shape id="_x0000_i1417" type="#_x0000_t75" style="width:117pt;height:33.75pt" o:ole="">
            <v:imagedata r:id="rId91" o:title=""/>
          </v:shape>
          <o:OLEObject Type="Embed" ProgID="Equation.3" ShapeID="_x0000_i1417" DrawAspect="Content" ObjectID="_1774200323" r:id="rId376"/>
        </w:object>
      </w:r>
      <w:r w:rsidRPr="00AE781B">
        <w:t xml:space="preserve">, where </w:t>
      </w:r>
      <w:r w:rsidRPr="00AE781B">
        <w:rPr>
          <w:position w:val="-4"/>
        </w:rPr>
        <w:object w:dxaOrig="320" w:dyaOrig="260" w14:anchorId="32D83A42">
          <v:shape id="_x0000_i1418" type="#_x0000_t75" style="width:15.75pt;height:12.75pt" o:ole="">
            <v:imagedata r:id="rId93" o:title=""/>
          </v:shape>
          <o:OLEObject Type="Embed" ProgID="Equation.3" ShapeID="_x0000_i1418" DrawAspect="Content" ObjectID="_1774200324" r:id="rId377"/>
        </w:object>
      </w:r>
      <w:r w:rsidRPr="00AE781B">
        <w:t xml:space="preserve">=32 and </w:t>
      </w:r>
      <w:r w:rsidRPr="00AE781B">
        <w:rPr>
          <w:position w:val="-6"/>
        </w:rPr>
        <w:object w:dxaOrig="200" w:dyaOrig="220" w14:anchorId="2C3FB957">
          <v:shape id="_x0000_i1419" type="#_x0000_t75" style="width:9.75pt;height:11.25pt" o:ole="">
            <v:imagedata r:id="rId95" o:title=""/>
          </v:shape>
          <o:OLEObject Type="Embed" ProgID="Equation.3" ShapeID="_x0000_i1419" DrawAspect="Content" ObjectID="_1774200325" r:id="rId378"/>
        </w:object>
      </w:r>
      <w:r w:rsidRPr="00AE781B">
        <w:t>=16 are the parameters specified in clause 9.4.1.1.3, Table 9.4.1.1.3</w:t>
      </w:r>
      <w:r w:rsidRPr="00AE781B">
        <w:noBreakHyphen/>
        <w:t>1 and Note 4 of Table 9.4.3.2.4.1-1. This gives the total RSTD reporting delay of 10240 ms for the 15 neighbour cells including Cell 2 and Cell 3 with respect to the reference cell, Cell 1.</w:t>
      </w:r>
    </w:p>
    <w:p w14:paraId="273D12F2" w14:textId="77777777" w:rsidR="00632E85" w:rsidRPr="00AE781B" w:rsidRDefault="00632E85" w:rsidP="009630C7">
      <w:r w:rsidRPr="00AE781B">
        <w:t>For the overall test to pass, the ratio of successful reported values in each sub-test shall be more than 90% with a confidence level of 95%.</w:t>
      </w:r>
    </w:p>
    <w:p w14:paraId="6D0CA700" w14:textId="77777777" w:rsidR="000038A3" w:rsidRPr="00AE781B" w:rsidRDefault="000038A3" w:rsidP="000038A3">
      <w:pPr>
        <w:pStyle w:val="Heading3"/>
      </w:pPr>
      <w:bookmarkStart w:id="575" w:name="_Toc27482109"/>
      <w:bookmarkStart w:id="576" w:name="_Toc68183359"/>
      <w:r w:rsidRPr="00AE781B">
        <w:t>9.4.4</w:t>
      </w:r>
      <w:r w:rsidRPr="00AE781B">
        <w:tab/>
        <w:t>FDD inter-frequency RSTD Measurement Reporting Delay in CE Mode B</w:t>
      </w:r>
      <w:bookmarkEnd w:id="575"/>
      <w:bookmarkEnd w:id="576"/>
    </w:p>
    <w:p w14:paraId="196FAA15" w14:textId="77777777" w:rsidR="000038A3" w:rsidRPr="00AE781B" w:rsidRDefault="000038A3" w:rsidP="000038A3">
      <w:pPr>
        <w:pStyle w:val="Heading4"/>
      </w:pPr>
      <w:bookmarkStart w:id="577" w:name="_Toc27482110"/>
      <w:bookmarkStart w:id="578" w:name="_Toc68183360"/>
      <w:r w:rsidRPr="00AE781B">
        <w:t>9.4.4.1</w:t>
      </w:r>
      <w:r w:rsidRPr="00AE781B">
        <w:tab/>
        <w:t xml:space="preserve">FDD inter-frequency RSTD Measurement Reporting Delay in CE Mode B for </w:t>
      </w:r>
      <w:r w:rsidR="002950CB" w:rsidRPr="00AE781B">
        <w:t>Category M</w:t>
      </w:r>
      <w:r w:rsidRPr="00AE781B">
        <w:t>1</w:t>
      </w:r>
      <w:bookmarkEnd w:id="577"/>
      <w:bookmarkEnd w:id="578"/>
    </w:p>
    <w:p w14:paraId="6BDC9D80" w14:textId="77777777" w:rsidR="000038A3" w:rsidRPr="00AE781B" w:rsidRDefault="000038A3" w:rsidP="000038A3">
      <w:pPr>
        <w:pStyle w:val="Heading6"/>
      </w:pPr>
      <w:bookmarkStart w:id="579" w:name="_Toc27482111"/>
      <w:bookmarkStart w:id="580" w:name="_Toc68183361"/>
      <w:r w:rsidRPr="00AE781B">
        <w:t>9.4.4.1.1</w:t>
      </w:r>
      <w:r w:rsidRPr="00AE781B">
        <w:tab/>
        <w:t>Test purpose</w:t>
      </w:r>
      <w:bookmarkEnd w:id="579"/>
      <w:bookmarkEnd w:id="580"/>
    </w:p>
    <w:p w14:paraId="09932858" w14:textId="77777777" w:rsidR="000038A3" w:rsidRPr="00AE781B" w:rsidRDefault="000038A3" w:rsidP="000038A3">
      <w:r w:rsidRPr="00AE781B">
        <w:t>To verify that the RSTD measurement reporting delay for UE Category M1 meets the performance requirements in enhanced coverage mode in an environment with fading propagation conditions.</w:t>
      </w:r>
    </w:p>
    <w:p w14:paraId="6D7F80B9" w14:textId="77777777" w:rsidR="000038A3" w:rsidRPr="00AE781B" w:rsidRDefault="000038A3" w:rsidP="000038A3">
      <w:pPr>
        <w:pStyle w:val="Heading6"/>
      </w:pPr>
      <w:bookmarkStart w:id="581" w:name="_Toc27482112"/>
      <w:bookmarkStart w:id="582" w:name="_Toc68183362"/>
      <w:r w:rsidRPr="00AE781B">
        <w:t>9.4.4.1.2</w:t>
      </w:r>
      <w:r w:rsidRPr="00AE781B">
        <w:tab/>
        <w:t>Test applicability</w:t>
      </w:r>
      <w:bookmarkEnd w:id="581"/>
      <w:bookmarkEnd w:id="582"/>
    </w:p>
    <w:p w14:paraId="4F7A215B" w14:textId="77777777" w:rsidR="000038A3" w:rsidRPr="00AE781B" w:rsidRDefault="000038A3" w:rsidP="000038A3">
      <w:r w:rsidRPr="00AE781B">
        <w:t xml:space="preserve">This test applies to E-UTRA FDD UE Category M1 release 14 and forward that supports UE-assisted OTDOA, inter-frequency RSTD measurements and CE Mode B. </w:t>
      </w:r>
    </w:p>
    <w:p w14:paraId="1B5E8C7B" w14:textId="77777777" w:rsidR="000038A3" w:rsidRPr="00AE781B" w:rsidRDefault="000038A3" w:rsidP="000038A3">
      <w:pPr>
        <w:pStyle w:val="Heading6"/>
      </w:pPr>
      <w:bookmarkStart w:id="583" w:name="_Toc27482113"/>
      <w:bookmarkStart w:id="584" w:name="_Toc68183363"/>
      <w:r w:rsidRPr="00AE781B">
        <w:t>9.4.4.1.3</w:t>
      </w:r>
      <w:r w:rsidRPr="00AE781B">
        <w:tab/>
        <w:t>Minimum conformance requirements</w:t>
      </w:r>
      <w:bookmarkEnd w:id="583"/>
      <w:bookmarkEnd w:id="584"/>
    </w:p>
    <w:p w14:paraId="15401E28" w14:textId="77777777" w:rsidR="000038A3" w:rsidRPr="00AE781B" w:rsidRDefault="000038A3" w:rsidP="000038A3">
      <w:r w:rsidRPr="00AE781B">
        <w:t>Same as 9.4.1.1.3 with the following exceptions:</w:t>
      </w:r>
    </w:p>
    <w:p w14:paraId="57D1A558" w14:textId="77777777" w:rsidR="000038A3" w:rsidRPr="00AE781B" w:rsidRDefault="000038A3" w:rsidP="000038A3">
      <w:r w:rsidRPr="00AE781B">
        <w:rPr>
          <w:rFonts w:eastAsia="MS Mincho" w:cs="v4.2.0"/>
        </w:rPr>
        <w:t xml:space="preserve">The conditions under which the UE physical layer shall be capable of reporting RSTD for the reference cell and all the neighbour cells </w:t>
      </w:r>
      <w:r w:rsidRPr="00AE781B">
        <w:rPr>
          <w:rFonts w:eastAsia="MS Mincho" w:cs="v4.2.0"/>
          <w:i/>
        </w:rPr>
        <w:t>i</w:t>
      </w:r>
      <w:r w:rsidRPr="00AE781B">
        <w:rPr>
          <w:rFonts w:eastAsia="MS Mincho" w:cs="v4.2.0"/>
        </w:rPr>
        <w:t xml:space="preserve"> out of at least (</w:t>
      </w:r>
      <w:r w:rsidRPr="00AE781B">
        <w:rPr>
          <w:rFonts w:eastAsia="MS Mincho" w:cs="v4.2.0"/>
          <w:i/>
        </w:rPr>
        <w:t>n</w:t>
      </w:r>
      <w:r w:rsidRPr="00AE781B">
        <w:rPr>
          <w:rFonts w:eastAsia="MS Mincho" w:cs="v4.2.0"/>
        </w:rPr>
        <w:t xml:space="preserve">-1) neighbour cells </w:t>
      </w:r>
      <w:r w:rsidRPr="00AE781B">
        <w:t xml:space="preserve">within </w:t>
      </w:r>
      <w:r w:rsidRPr="00AE781B">
        <w:rPr>
          <w:position w:val="-14"/>
        </w:rPr>
        <w:object w:dxaOrig="1840" w:dyaOrig="380" w14:anchorId="23B5FD66">
          <v:shape id="_x0000_i1420" type="#_x0000_t75" style="width:92.25pt;height:18.75pt" o:ole="">
            <v:imagedata r:id="rId56" o:title=""/>
          </v:shape>
          <o:OLEObject Type="Embed" ProgID="Equation.3" ShapeID="_x0000_i1420" DrawAspect="Content" ObjectID="_1774200326" r:id="rId379"/>
        </w:object>
      </w:r>
      <w:r w:rsidRPr="00AE781B">
        <w:t xml:space="preserve"> are changed:</w:t>
      </w:r>
    </w:p>
    <w:p w14:paraId="20C0FF61" w14:textId="77777777" w:rsidR="000038A3" w:rsidRPr="00AE781B" w:rsidRDefault="000038A3" w:rsidP="000038A3">
      <w:pPr>
        <w:spacing w:after="0"/>
        <w:rPr>
          <w:rFonts w:cs="v4.2.0"/>
        </w:rPr>
      </w:pPr>
      <w:r w:rsidRPr="00AE781B">
        <w:rPr>
          <w:rFonts w:eastAsia="MS Mincho" w:cs="v4.2.0"/>
          <w:position w:val="-16"/>
        </w:rPr>
        <w:object w:dxaOrig="1540" w:dyaOrig="440" w14:anchorId="17C6EDC6">
          <v:shape id="_x0000_i1421" type="#_x0000_t75" style="width:77.25pt;height:21.75pt" o:ole="">
            <v:imagedata r:id="rId58" o:title=""/>
          </v:shape>
          <o:OLEObject Type="Embed" ProgID="Equation.3" ShapeID="_x0000_i1421" DrawAspect="Content" ObjectID="_1774200327" r:id="rId380"/>
        </w:object>
      </w:r>
      <w:r w:rsidRPr="00AE781B">
        <w:sym w:font="Symbol" w:char="F0B3"/>
      </w:r>
      <w:r w:rsidRPr="00AE781B">
        <w:t>-15 dB</w:t>
      </w:r>
      <w:r w:rsidRPr="00AE781B">
        <w:rPr>
          <w:rFonts w:cs="v4.2.0"/>
        </w:rPr>
        <w:t xml:space="preserve"> for all Frequency Bands for the reference cell,</w:t>
      </w:r>
    </w:p>
    <w:p w14:paraId="271200FC" w14:textId="77777777" w:rsidR="000038A3" w:rsidRPr="00AE781B" w:rsidRDefault="000038A3" w:rsidP="000038A3">
      <w:pPr>
        <w:spacing w:after="0"/>
        <w:rPr>
          <w:rFonts w:cs="v4.2.0"/>
        </w:rPr>
      </w:pPr>
      <w:r w:rsidRPr="00AE781B">
        <w:rPr>
          <w:rFonts w:eastAsia="MS Mincho" w:cs="v4.2.0"/>
          <w:position w:val="-12"/>
        </w:rPr>
        <w:object w:dxaOrig="1340" w:dyaOrig="400" w14:anchorId="459C95DA">
          <v:shape id="_x0000_i1422" type="#_x0000_t75" style="width:66.75pt;height:20.25pt" o:ole="">
            <v:imagedata r:id="rId60" o:title=""/>
          </v:shape>
          <o:OLEObject Type="Embed" ProgID="Equation.3" ShapeID="_x0000_i1422" DrawAspect="Content" ObjectID="_1774200328" r:id="rId381"/>
        </w:object>
      </w:r>
      <w:r w:rsidRPr="00AE781B">
        <w:sym w:font="Symbol" w:char="F0B3"/>
      </w:r>
      <w:r w:rsidRPr="00AE781B">
        <w:t>-15 dB</w:t>
      </w:r>
      <w:r w:rsidRPr="00AE781B">
        <w:rPr>
          <w:rFonts w:cs="v4.2.0"/>
        </w:rPr>
        <w:t xml:space="preserve"> for all Frequency Bands for neighbour cell </w:t>
      </w:r>
      <w:r w:rsidRPr="00AE781B">
        <w:rPr>
          <w:rFonts w:cs="v4.2.0"/>
          <w:i/>
        </w:rPr>
        <w:t>i</w:t>
      </w:r>
      <w:r w:rsidRPr="00AE781B">
        <w:rPr>
          <w:rFonts w:cs="v4.2.0"/>
        </w:rPr>
        <w:t>,</w:t>
      </w:r>
    </w:p>
    <w:p w14:paraId="78BC87BA" w14:textId="77777777" w:rsidR="000038A3" w:rsidRPr="00AE781B" w:rsidRDefault="000038A3" w:rsidP="000038A3">
      <w:pPr>
        <w:spacing w:after="0"/>
        <w:rPr>
          <w:rFonts w:eastAsia="MS Mincho" w:cs="v4.2.0"/>
        </w:rPr>
      </w:pPr>
      <w:r w:rsidRPr="00AE781B">
        <w:rPr>
          <w:rFonts w:eastAsia="MS Mincho" w:cs="v4.2.0"/>
          <w:position w:val="-16"/>
        </w:rPr>
        <w:object w:dxaOrig="1540" w:dyaOrig="440" w14:anchorId="232DACA1">
          <v:shape id="_x0000_i1423" type="#_x0000_t75" style="width:77.25pt;height:21.75pt" o:ole="">
            <v:imagedata r:id="rId58" o:title=""/>
          </v:shape>
          <o:OLEObject Type="Embed" ProgID="Equation.3" ShapeID="_x0000_i1423" DrawAspect="Content" ObjectID="_1774200329" r:id="rId382"/>
        </w:object>
      </w:r>
      <w:r w:rsidRPr="00AE781B">
        <w:rPr>
          <w:rFonts w:eastAsia="MS Mincho" w:cs="v4.2.0"/>
        </w:rPr>
        <w:t xml:space="preserve"> and </w:t>
      </w:r>
      <w:r w:rsidRPr="00AE781B">
        <w:rPr>
          <w:rFonts w:eastAsia="MS Mincho" w:cs="v4.2.0"/>
          <w:position w:val="-12"/>
        </w:rPr>
        <w:object w:dxaOrig="1340" w:dyaOrig="400" w14:anchorId="2A446D90">
          <v:shape id="_x0000_i1424" type="#_x0000_t75" style="width:66.75pt;height:20.25pt" o:ole="">
            <v:imagedata r:id="rId60" o:title=""/>
          </v:shape>
          <o:OLEObject Type="Embed" ProgID="Equation.3" ShapeID="_x0000_i1424" DrawAspect="Content" ObjectID="_1774200330" r:id="rId383"/>
        </w:object>
      </w:r>
      <w:r w:rsidRPr="00AE781B">
        <w:rPr>
          <w:rFonts w:eastAsia="MS Mincho" w:cs="v4.2.0"/>
        </w:rPr>
        <w:t xml:space="preserve"> c</w:t>
      </w:r>
      <w:r w:rsidRPr="00AE781B">
        <w:rPr>
          <w:rFonts w:cs="v4.2.0"/>
        </w:rPr>
        <w:t xml:space="preserve">onditions apply for all subframes of at least </w:t>
      </w:r>
      <w:r w:rsidRPr="00AE781B">
        <w:rPr>
          <w:position w:val="-24"/>
        </w:rPr>
        <w:object w:dxaOrig="740" w:dyaOrig="620" w14:anchorId="1E2BF552">
          <v:shape id="_x0000_i1425" type="#_x0000_t75" style="width:36.75pt;height:30.75pt" o:ole="">
            <v:imagedata r:id="rId64" o:title=""/>
          </v:shape>
          <o:OLEObject Type="Embed" ProgID="Equation.3" ShapeID="_x0000_i1425" DrawAspect="Content" ObjectID="_1774200331" r:id="rId384"/>
        </w:object>
      </w:r>
      <w:r w:rsidRPr="00AE781B">
        <w:rPr>
          <w:rFonts w:eastAsia="MS Mincho" w:cs="v4.2.0"/>
        </w:rPr>
        <w:t xml:space="preserve"> PRS positioning occasions,</w:t>
      </w:r>
    </w:p>
    <w:p w14:paraId="73AFF602" w14:textId="77777777" w:rsidR="000038A3" w:rsidRPr="00AE781B" w:rsidRDefault="000038A3" w:rsidP="000038A3">
      <w:r w:rsidRPr="00AE781B">
        <w:t>PRP 1,2|</w:t>
      </w:r>
      <w:r w:rsidRPr="00AE781B">
        <w:rPr>
          <w:vertAlign w:val="subscript"/>
        </w:rPr>
        <w:t xml:space="preserve">dBm </w:t>
      </w:r>
      <w:r w:rsidRPr="00AE781B">
        <w:t>according to clause E.3.1 for a corresponding Band.</w:t>
      </w:r>
    </w:p>
    <w:p w14:paraId="407DAC47" w14:textId="77777777" w:rsidR="000038A3" w:rsidRPr="00AE781B" w:rsidRDefault="000038A3" w:rsidP="000038A3">
      <w:r w:rsidRPr="00AE781B">
        <w:t>The normative reference for this requirement is TS 36.133 [23] clause 8.13.3.7.1 and A.8.13.6.</w:t>
      </w:r>
    </w:p>
    <w:p w14:paraId="3046FBE2" w14:textId="77777777" w:rsidR="000038A3" w:rsidRPr="00AE781B" w:rsidRDefault="000038A3" w:rsidP="000038A3">
      <w:pPr>
        <w:pStyle w:val="Heading6"/>
      </w:pPr>
      <w:bookmarkStart w:id="585" w:name="_Toc27482114"/>
      <w:bookmarkStart w:id="586" w:name="_Toc68183364"/>
      <w:r w:rsidRPr="00AE781B">
        <w:t>9.4.4.1.4</w:t>
      </w:r>
      <w:r w:rsidRPr="00AE781B">
        <w:tab/>
        <w:t>Test description</w:t>
      </w:r>
      <w:bookmarkEnd w:id="585"/>
      <w:bookmarkEnd w:id="586"/>
    </w:p>
    <w:p w14:paraId="2E39C9A5" w14:textId="77777777" w:rsidR="000038A3" w:rsidRPr="00AE781B" w:rsidRDefault="000038A3" w:rsidP="000038A3">
      <w:pPr>
        <w:pStyle w:val="Heading7"/>
      </w:pPr>
      <w:bookmarkStart w:id="587" w:name="_Toc27482115"/>
      <w:bookmarkStart w:id="588" w:name="_Toc68183365"/>
      <w:r w:rsidRPr="00AE781B">
        <w:t>9.4.4.1.4.1</w:t>
      </w:r>
      <w:r w:rsidRPr="00AE781B">
        <w:tab/>
        <w:t>Initial conditions</w:t>
      </w:r>
      <w:bookmarkEnd w:id="587"/>
      <w:bookmarkEnd w:id="588"/>
    </w:p>
    <w:p w14:paraId="79F98FC9" w14:textId="77777777" w:rsidR="000038A3" w:rsidRPr="00AE781B" w:rsidRDefault="000038A3" w:rsidP="000038A3">
      <w:pPr>
        <w:pStyle w:val="B1"/>
        <w:ind w:left="0" w:firstLine="0"/>
      </w:pPr>
      <w:r w:rsidRPr="00AE781B">
        <w:t>Same as in clause 9.4.1.1.4.1 but replacing Table 9.4.1.1.4.1-1 with Table 9.4.4.1.4.1-1.</w:t>
      </w:r>
    </w:p>
    <w:p w14:paraId="760E11D8" w14:textId="77777777" w:rsidR="000038A3" w:rsidRPr="00AE781B" w:rsidRDefault="000038A3" w:rsidP="000038A3">
      <w:pPr>
        <w:pStyle w:val="TH"/>
      </w:pPr>
      <w:r w:rsidRPr="00AE781B">
        <w:lastRenderedPageBreak/>
        <w:t>Table 9.4.4.1.4.1-1: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00171FEE" w14:textId="77777777" w:rsidTr="001C2C13">
        <w:trPr>
          <w:cantSplit/>
          <w:jc w:val="center"/>
        </w:trPr>
        <w:tc>
          <w:tcPr>
            <w:tcW w:w="2377" w:type="dxa"/>
          </w:tcPr>
          <w:p w14:paraId="14CF872E" w14:textId="77777777" w:rsidR="000038A3" w:rsidRPr="00AE781B" w:rsidRDefault="000038A3" w:rsidP="001C2C13">
            <w:pPr>
              <w:pStyle w:val="TAH"/>
            </w:pPr>
            <w:r w:rsidRPr="00AE781B">
              <w:t>Parameter</w:t>
            </w:r>
          </w:p>
        </w:tc>
        <w:tc>
          <w:tcPr>
            <w:tcW w:w="664" w:type="dxa"/>
          </w:tcPr>
          <w:p w14:paraId="78819EFD" w14:textId="77777777" w:rsidR="000038A3" w:rsidRPr="00AE781B" w:rsidRDefault="000038A3" w:rsidP="001C2C13">
            <w:pPr>
              <w:pStyle w:val="TAH"/>
            </w:pPr>
            <w:r w:rsidRPr="00AE781B">
              <w:t>Unit</w:t>
            </w:r>
          </w:p>
        </w:tc>
        <w:tc>
          <w:tcPr>
            <w:tcW w:w="3260" w:type="dxa"/>
          </w:tcPr>
          <w:p w14:paraId="1FBD415B" w14:textId="77777777" w:rsidR="000038A3" w:rsidRPr="00AE781B" w:rsidRDefault="000038A3" w:rsidP="001C2C13">
            <w:pPr>
              <w:pStyle w:val="TAH"/>
            </w:pPr>
            <w:r w:rsidRPr="00AE781B">
              <w:t>Value</w:t>
            </w:r>
          </w:p>
        </w:tc>
        <w:tc>
          <w:tcPr>
            <w:tcW w:w="2897" w:type="dxa"/>
          </w:tcPr>
          <w:p w14:paraId="3A80F3D6" w14:textId="77777777" w:rsidR="000038A3" w:rsidRPr="00AE781B" w:rsidRDefault="000038A3" w:rsidP="001C2C13">
            <w:pPr>
              <w:pStyle w:val="TAH"/>
            </w:pPr>
            <w:r w:rsidRPr="00AE781B">
              <w:t>Comment</w:t>
            </w:r>
          </w:p>
        </w:tc>
      </w:tr>
      <w:tr w:rsidR="000038A3" w:rsidRPr="00AE781B" w14:paraId="48700BAA" w14:textId="77777777" w:rsidTr="001C2C13">
        <w:trPr>
          <w:cantSplit/>
          <w:jc w:val="center"/>
        </w:trPr>
        <w:tc>
          <w:tcPr>
            <w:tcW w:w="2377" w:type="dxa"/>
            <w:vAlign w:val="center"/>
          </w:tcPr>
          <w:p w14:paraId="12309002" w14:textId="77777777" w:rsidR="000038A3" w:rsidRPr="00AE781B" w:rsidRDefault="000038A3" w:rsidP="001C2C13">
            <w:pPr>
              <w:pStyle w:val="TAC"/>
            </w:pPr>
            <w:r w:rsidRPr="00AE781B">
              <w:t>Reference cell</w:t>
            </w:r>
          </w:p>
        </w:tc>
        <w:tc>
          <w:tcPr>
            <w:tcW w:w="664" w:type="dxa"/>
            <w:vAlign w:val="center"/>
          </w:tcPr>
          <w:p w14:paraId="6C114616" w14:textId="77777777" w:rsidR="000038A3" w:rsidRPr="00AE781B" w:rsidRDefault="000038A3" w:rsidP="001C2C13">
            <w:pPr>
              <w:pStyle w:val="TAC"/>
            </w:pPr>
          </w:p>
        </w:tc>
        <w:tc>
          <w:tcPr>
            <w:tcW w:w="3260" w:type="dxa"/>
            <w:vAlign w:val="center"/>
          </w:tcPr>
          <w:p w14:paraId="6DBAABAD" w14:textId="77777777" w:rsidR="000038A3" w:rsidRPr="00AE781B" w:rsidRDefault="000038A3" w:rsidP="001C2C13">
            <w:pPr>
              <w:pStyle w:val="TAC"/>
            </w:pPr>
            <w:r w:rsidRPr="00AE781B">
              <w:t>Cell 1</w:t>
            </w:r>
          </w:p>
        </w:tc>
        <w:tc>
          <w:tcPr>
            <w:tcW w:w="2897" w:type="dxa"/>
            <w:vAlign w:val="center"/>
          </w:tcPr>
          <w:p w14:paraId="2D58F306"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56A1493" w14:textId="77777777" w:rsidTr="001C2C13">
        <w:trPr>
          <w:cantSplit/>
          <w:jc w:val="center"/>
        </w:trPr>
        <w:tc>
          <w:tcPr>
            <w:tcW w:w="2377" w:type="dxa"/>
            <w:vAlign w:val="center"/>
          </w:tcPr>
          <w:p w14:paraId="0D7C5479" w14:textId="77777777" w:rsidR="000038A3" w:rsidRPr="00AE781B" w:rsidRDefault="000038A3" w:rsidP="001C2C13">
            <w:pPr>
              <w:pStyle w:val="TAC"/>
            </w:pPr>
            <w:r w:rsidRPr="00AE781B">
              <w:t>Neighbour cells</w:t>
            </w:r>
          </w:p>
        </w:tc>
        <w:tc>
          <w:tcPr>
            <w:tcW w:w="664" w:type="dxa"/>
            <w:vAlign w:val="center"/>
          </w:tcPr>
          <w:p w14:paraId="75C16605" w14:textId="77777777" w:rsidR="000038A3" w:rsidRPr="00AE781B" w:rsidRDefault="000038A3" w:rsidP="001C2C13">
            <w:pPr>
              <w:pStyle w:val="TAC"/>
            </w:pPr>
          </w:p>
        </w:tc>
        <w:tc>
          <w:tcPr>
            <w:tcW w:w="3260" w:type="dxa"/>
            <w:vAlign w:val="center"/>
          </w:tcPr>
          <w:p w14:paraId="1773B346" w14:textId="77777777" w:rsidR="000038A3" w:rsidRPr="00AE781B" w:rsidRDefault="000038A3" w:rsidP="001C2C13">
            <w:pPr>
              <w:pStyle w:val="TAC"/>
            </w:pPr>
            <w:r w:rsidRPr="00AE781B">
              <w:t>Cell 2 and Cell 3</w:t>
            </w:r>
          </w:p>
        </w:tc>
        <w:tc>
          <w:tcPr>
            <w:tcW w:w="2897" w:type="dxa"/>
            <w:vAlign w:val="center"/>
          </w:tcPr>
          <w:p w14:paraId="4CB135C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1BD0F995" w14:textId="77777777" w:rsidTr="001C2C13">
        <w:trPr>
          <w:cantSplit/>
          <w:jc w:val="center"/>
        </w:trPr>
        <w:tc>
          <w:tcPr>
            <w:tcW w:w="2377" w:type="dxa"/>
            <w:vAlign w:val="center"/>
          </w:tcPr>
          <w:p w14:paraId="11A42518" w14:textId="77777777" w:rsidR="000038A3" w:rsidRPr="00AE781B" w:rsidRDefault="000038A3" w:rsidP="001C2C13">
            <w:pPr>
              <w:pStyle w:val="TAC"/>
            </w:pPr>
            <w:r w:rsidRPr="00AE781B">
              <w:t>MPDCCH</w:t>
            </w:r>
          </w:p>
        </w:tc>
        <w:tc>
          <w:tcPr>
            <w:tcW w:w="664" w:type="dxa"/>
            <w:vAlign w:val="center"/>
          </w:tcPr>
          <w:p w14:paraId="612FCD74" w14:textId="77777777" w:rsidR="000038A3" w:rsidRPr="00AE781B" w:rsidRDefault="000038A3" w:rsidP="001C2C13">
            <w:pPr>
              <w:pStyle w:val="TAC"/>
            </w:pPr>
          </w:p>
        </w:tc>
        <w:tc>
          <w:tcPr>
            <w:tcW w:w="3260" w:type="dxa"/>
            <w:vAlign w:val="center"/>
          </w:tcPr>
          <w:p w14:paraId="01E9BCC7" w14:textId="77777777" w:rsidR="000038A3" w:rsidRPr="00AE781B" w:rsidRDefault="000038A3" w:rsidP="001C2C13">
            <w:pPr>
              <w:pStyle w:val="TAC"/>
            </w:pPr>
            <w:r w:rsidRPr="00AE781B">
              <w:t>DL Reference Measurement Channel R.16 FDD</w:t>
            </w:r>
          </w:p>
        </w:tc>
        <w:tc>
          <w:tcPr>
            <w:tcW w:w="2897" w:type="dxa"/>
            <w:vAlign w:val="center"/>
          </w:tcPr>
          <w:p w14:paraId="7EFBC567" w14:textId="77777777" w:rsidR="000038A3" w:rsidRPr="00AE781B" w:rsidRDefault="000038A3" w:rsidP="001C2C13">
            <w:pPr>
              <w:pStyle w:val="TAC"/>
            </w:pPr>
            <w:r w:rsidRPr="00AE781B">
              <w:t>As specified in TS 36.521-3 [25] clause A.7.1</w:t>
            </w:r>
          </w:p>
        </w:tc>
      </w:tr>
      <w:tr w:rsidR="000038A3" w:rsidRPr="00AE781B" w14:paraId="42B60148" w14:textId="77777777" w:rsidTr="001C2C13">
        <w:trPr>
          <w:cantSplit/>
          <w:jc w:val="center"/>
        </w:trPr>
        <w:tc>
          <w:tcPr>
            <w:tcW w:w="2377" w:type="dxa"/>
            <w:vAlign w:val="center"/>
          </w:tcPr>
          <w:p w14:paraId="3B038898" w14:textId="77777777" w:rsidR="000038A3" w:rsidRPr="00AE781B" w:rsidRDefault="000038A3" w:rsidP="001C2C13">
            <w:pPr>
              <w:pStyle w:val="TAC"/>
            </w:pPr>
            <w:r w:rsidRPr="00AE781B">
              <w:rPr>
                <w:i/>
                <w:iCs/>
                <w:lang w:eastAsia="ko-KR"/>
              </w:rPr>
              <w:t>mPDCCH-startSF-UESS</w:t>
            </w:r>
          </w:p>
        </w:tc>
        <w:tc>
          <w:tcPr>
            <w:tcW w:w="664" w:type="dxa"/>
            <w:vAlign w:val="center"/>
          </w:tcPr>
          <w:p w14:paraId="119C034B" w14:textId="77777777" w:rsidR="000038A3" w:rsidRPr="00AE781B" w:rsidRDefault="000038A3" w:rsidP="001C2C13">
            <w:pPr>
              <w:pStyle w:val="TAC"/>
            </w:pPr>
          </w:p>
        </w:tc>
        <w:tc>
          <w:tcPr>
            <w:tcW w:w="3260" w:type="dxa"/>
            <w:vAlign w:val="center"/>
          </w:tcPr>
          <w:p w14:paraId="29370015" w14:textId="77777777" w:rsidR="000038A3" w:rsidRPr="00AE781B" w:rsidRDefault="000038A3" w:rsidP="001C2C13">
            <w:pPr>
              <w:pStyle w:val="TAC"/>
            </w:pPr>
            <w:r w:rsidRPr="00AE781B">
              <w:rPr>
                <w:rFonts w:cs="Arial"/>
                <w:lang w:eastAsia="ko-KR"/>
              </w:rPr>
              <w:t>10</w:t>
            </w:r>
          </w:p>
        </w:tc>
        <w:tc>
          <w:tcPr>
            <w:tcW w:w="2897" w:type="dxa"/>
            <w:vAlign w:val="center"/>
          </w:tcPr>
          <w:p w14:paraId="3E0AE312"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176F139F">
                <v:shape id="_x0000_i142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4C17006D" w14:textId="77777777" w:rsidTr="001C2C13">
        <w:trPr>
          <w:cantSplit/>
          <w:jc w:val="center"/>
        </w:trPr>
        <w:tc>
          <w:tcPr>
            <w:tcW w:w="2377" w:type="dxa"/>
            <w:vAlign w:val="center"/>
          </w:tcPr>
          <w:p w14:paraId="5B5BF588"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71E73C18" w14:textId="77777777" w:rsidR="000038A3" w:rsidRPr="00AE781B" w:rsidRDefault="000038A3" w:rsidP="001C2C13">
            <w:pPr>
              <w:pStyle w:val="TAC"/>
              <w:rPr>
                <w:bCs/>
              </w:rPr>
            </w:pPr>
            <w:r w:rsidRPr="00AE781B">
              <w:rPr>
                <w:bCs/>
              </w:rPr>
              <w:t>MHz</w:t>
            </w:r>
          </w:p>
        </w:tc>
        <w:tc>
          <w:tcPr>
            <w:tcW w:w="3260" w:type="dxa"/>
            <w:vAlign w:val="center"/>
          </w:tcPr>
          <w:p w14:paraId="4EF94ED1" w14:textId="77777777" w:rsidR="000038A3" w:rsidRPr="00AE781B" w:rsidRDefault="000038A3" w:rsidP="001C2C13">
            <w:pPr>
              <w:pStyle w:val="TAC"/>
              <w:rPr>
                <w:bCs/>
              </w:rPr>
            </w:pPr>
            <w:r w:rsidRPr="00AE781B">
              <w:rPr>
                <w:bCs/>
              </w:rPr>
              <w:t>10</w:t>
            </w:r>
          </w:p>
        </w:tc>
        <w:tc>
          <w:tcPr>
            <w:tcW w:w="2897" w:type="dxa"/>
            <w:vAlign w:val="center"/>
          </w:tcPr>
          <w:p w14:paraId="4D51898F" w14:textId="77777777" w:rsidR="000038A3" w:rsidRPr="00AE781B" w:rsidRDefault="000038A3" w:rsidP="001C2C13">
            <w:pPr>
              <w:pStyle w:val="TAC"/>
            </w:pPr>
          </w:p>
        </w:tc>
      </w:tr>
      <w:tr w:rsidR="000038A3" w:rsidRPr="00AE781B" w14:paraId="0D7A1B75" w14:textId="77777777" w:rsidTr="001C2C13">
        <w:trPr>
          <w:cantSplit/>
          <w:jc w:val="center"/>
        </w:trPr>
        <w:tc>
          <w:tcPr>
            <w:tcW w:w="2377" w:type="dxa"/>
            <w:vAlign w:val="center"/>
          </w:tcPr>
          <w:p w14:paraId="2978286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01B27985" w14:textId="77777777" w:rsidR="000038A3" w:rsidRPr="00AE781B" w:rsidRDefault="000038A3" w:rsidP="001C2C13">
            <w:pPr>
              <w:pStyle w:val="TAC"/>
              <w:rPr>
                <w:bCs/>
              </w:rPr>
            </w:pPr>
          </w:p>
        </w:tc>
        <w:tc>
          <w:tcPr>
            <w:tcW w:w="3260" w:type="dxa"/>
            <w:vAlign w:val="center"/>
          </w:tcPr>
          <w:p w14:paraId="36EC9A17"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2DE035BB"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FB525F3" w14:textId="77777777" w:rsidTr="001C2C13">
        <w:trPr>
          <w:cantSplit/>
          <w:jc w:val="center"/>
        </w:trPr>
        <w:tc>
          <w:tcPr>
            <w:tcW w:w="2377" w:type="dxa"/>
            <w:vAlign w:val="center"/>
          </w:tcPr>
          <w:p w14:paraId="207C06C9"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511D1819" w14:textId="77777777" w:rsidR="000038A3" w:rsidRPr="00AE781B" w:rsidRDefault="000038A3" w:rsidP="001C2C13">
            <w:pPr>
              <w:pStyle w:val="TAC"/>
              <w:rPr>
                <w:bCs/>
              </w:rPr>
            </w:pPr>
          </w:p>
        </w:tc>
        <w:tc>
          <w:tcPr>
            <w:tcW w:w="3260" w:type="dxa"/>
            <w:vAlign w:val="center"/>
          </w:tcPr>
          <w:p w14:paraId="64325112"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795CFF25"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B1BE5FF" w14:textId="77777777" w:rsidTr="001C2C13">
        <w:trPr>
          <w:cantSplit/>
          <w:jc w:val="center"/>
        </w:trPr>
        <w:tc>
          <w:tcPr>
            <w:tcW w:w="2377" w:type="dxa"/>
            <w:vAlign w:val="center"/>
          </w:tcPr>
          <w:p w14:paraId="637DD0B0"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CBBE20D" w14:textId="77777777" w:rsidR="000038A3" w:rsidRPr="00AE781B" w:rsidRDefault="000038A3" w:rsidP="001C2C13">
            <w:pPr>
              <w:pStyle w:val="TAC"/>
              <w:rPr>
                <w:bCs/>
              </w:rPr>
            </w:pPr>
            <w:r w:rsidRPr="00AE781B">
              <w:rPr>
                <w:bCs/>
              </w:rPr>
              <w:t>RB</w:t>
            </w:r>
          </w:p>
        </w:tc>
        <w:tc>
          <w:tcPr>
            <w:tcW w:w="3260" w:type="dxa"/>
            <w:vAlign w:val="center"/>
          </w:tcPr>
          <w:p w14:paraId="7EDBFF0F"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8D4E9D8" w14:textId="77777777" w:rsidR="000038A3" w:rsidRPr="00AE781B" w:rsidRDefault="000038A3" w:rsidP="001C2C13">
            <w:pPr>
              <w:pStyle w:val="TAC"/>
            </w:pPr>
            <w:r w:rsidRPr="00AE781B">
              <w:t>PRS are transmitted over the system bandwidth</w:t>
            </w:r>
          </w:p>
        </w:tc>
      </w:tr>
      <w:tr w:rsidR="000038A3" w:rsidRPr="00AE781B" w14:paraId="195BE5E5" w14:textId="77777777" w:rsidTr="001C2C13">
        <w:trPr>
          <w:cantSplit/>
          <w:jc w:val="center"/>
        </w:trPr>
        <w:tc>
          <w:tcPr>
            <w:tcW w:w="2377" w:type="dxa"/>
            <w:vAlign w:val="center"/>
          </w:tcPr>
          <w:p w14:paraId="7853625E"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1B508385">
                <v:shape id="_x0000_i1427" type="#_x0000_t75" style="width:18.75pt;height:13.5pt" o:ole="">
                  <v:imagedata r:id="rId72" o:title=""/>
                </v:shape>
                <o:OLEObject Type="Embed" ProgID="Equation.3" ShapeID="_x0000_i1427" DrawAspect="Content" ObjectID="_1774200332" r:id="rId385"/>
              </w:object>
            </w:r>
            <w:r w:rsidRPr="00AE781B">
              <w:rPr>
                <w:vertAlign w:val="superscript"/>
              </w:rPr>
              <w:t xml:space="preserve"> Note 2</w:t>
            </w:r>
          </w:p>
        </w:tc>
        <w:tc>
          <w:tcPr>
            <w:tcW w:w="664" w:type="dxa"/>
            <w:vAlign w:val="center"/>
          </w:tcPr>
          <w:p w14:paraId="31F19E5F" w14:textId="77777777" w:rsidR="000038A3" w:rsidRPr="00AE781B" w:rsidRDefault="000038A3" w:rsidP="001C2C13">
            <w:pPr>
              <w:pStyle w:val="TAC"/>
              <w:rPr>
                <w:bCs/>
              </w:rPr>
            </w:pPr>
          </w:p>
        </w:tc>
        <w:tc>
          <w:tcPr>
            <w:tcW w:w="3260" w:type="dxa"/>
            <w:vAlign w:val="center"/>
          </w:tcPr>
          <w:p w14:paraId="1D555D7C" w14:textId="77777777" w:rsidR="000038A3" w:rsidRPr="00AE781B" w:rsidRDefault="000038A3" w:rsidP="001C2C13">
            <w:pPr>
              <w:pStyle w:val="TAC"/>
              <w:rPr>
                <w:rFonts w:cs="Arial"/>
                <w:lang w:eastAsia="ko-KR"/>
              </w:rPr>
            </w:pPr>
            <w:r w:rsidRPr="00AE781B">
              <w:rPr>
                <w:rFonts w:cs="Arial"/>
                <w:bCs/>
                <w:lang w:eastAsia="ko-KR"/>
              </w:rPr>
              <w:t>Cell 1: 142,</w:t>
            </w:r>
          </w:p>
          <w:p w14:paraId="6EF00FA6"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0A95369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AD2471A">
                <v:shape id="_x0000_i1428" type="#_x0000_t75" style="width:47.25pt;height:15.75pt" o:ole="">
                  <v:imagedata r:id="rId74" o:title=""/>
                </v:shape>
                <o:OLEObject Type="Embed" ProgID="Equation.3" ShapeID="_x0000_i1428" DrawAspect="Content" ObjectID="_1774200333" r:id="rId386"/>
              </w:object>
            </w:r>
            <w:r w:rsidRPr="00AE781B">
              <w:t xml:space="preserve"> DL subframes, as defined in 3GPP TS 36.211 [26], Table 6.10.4.3-1</w:t>
            </w:r>
          </w:p>
        </w:tc>
      </w:tr>
      <w:tr w:rsidR="000038A3" w:rsidRPr="00AE781B" w14:paraId="242EC11F" w14:textId="77777777" w:rsidTr="001C2C13">
        <w:trPr>
          <w:cantSplit/>
          <w:jc w:val="center"/>
        </w:trPr>
        <w:tc>
          <w:tcPr>
            <w:tcW w:w="2377" w:type="dxa"/>
            <w:vAlign w:val="center"/>
          </w:tcPr>
          <w:p w14:paraId="758F4E04" w14:textId="77777777" w:rsidR="000038A3" w:rsidRPr="00AE781B" w:rsidRDefault="000038A3" w:rsidP="001C2C13">
            <w:pPr>
              <w:pStyle w:val="TAC"/>
              <w:rPr>
                <w:bCs/>
              </w:rPr>
            </w:pPr>
            <w:r w:rsidRPr="00AE781B">
              <w:rPr>
                <w:bCs/>
              </w:rPr>
              <w:t xml:space="preserve">Number of consecutive downlink positioning subframes </w:t>
            </w:r>
            <w:r w:rsidR="00094AA7">
              <w:rPr>
                <w:position w:val="-10"/>
              </w:rPr>
              <w:pict w14:anchorId="6FFE9CB7">
                <v:shape id="_x0000_i1429" type="#_x0000_t75" style="width:24.75pt;height:15pt">
                  <v:imagedata r:id="rId76" o:title=""/>
                </v:shape>
              </w:pict>
            </w:r>
            <w:r w:rsidRPr="00AE781B">
              <w:rPr>
                <w:vertAlign w:val="superscript"/>
              </w:rPr>
              <w:t xml:space="preserve"> Note 2</w:t>
            </w:r>
          </w:p>
        </w:tc>
        <w:tc>
          <w:tcPr>
            <w:tcW w:w="664" w:type="dxa"/>
            <w:vAlign w:val="center"/>
          </w:tcPr>
          <w:p w14:paraId="15B0E8C4" w14:textId="77777777" w:rsidR="000038A3" w:rsidRPr="00AE781B" w:rsidRDefault="000038A3" w:rsidP="001C2C13">
            <w:pPr>
              <w:pStyle w:val="TAC"/>
              <w:rPr>
                <w:bCs/>
              </w:rPr>
            </w:pPr>
          </w:p>
        </w:tc>
        <w:tc>
          <w:tcPr>
            <w:tcW w:w="3260" w:type="dxa"/>
            <w:vAlign w:val="center"/>
          </w:tcPr>
          <w:p w14:paraId="3EDE5DAD" w14:textId="77777777" w:rsidR="000038A3" w:rsidRPr="00AE781B" w:rsidRDefault="000038A3" w:rsidP="001C2C13">
            <w:pPr>
              <w:pStyle w:val="TAC"/>
              <w:rPr>
                <w:bCs/>
              </w:rPr>
            </w:pPr>
            <w:r w:rsidRPr="00AE781B">
              <w:rPr>
                <w:bCs/>
              </w:rPr>
              <w:t>4</w:t>
            </w:r>
          </w:p>
        </w:tc>
        <w:tc>
          <w:tcPr>
            <w:tcW w:w="2897" w:type="dxa"/>
            <w:vAlign w:val="center"/>
          </w:tcPr>
          <w:p w14:paraId="73BC91B5"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40AEC1" w14:textId="77777777" w:rsidTr="001C2C13">
        <w:trPr>
          <w:cantSplit/>
          <w:jc w:val="center"/>
        </w:trPr>
        <w:tc>
          <w:tcPr>
            <w:tcW w:w="2377" w:type="dxa"/>
            <w:vAlign w:val="center"/>
          </w:tcPr>
          <w:p w14:paraId="30B3792F"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03CDF61" w14:textId="77777777" w:rsidR="000038A3" w:rsidRPr="00AE781B" w:rsidRDefault="000038A3" w:rsidP="001C2C13">
            <w:pPr>
              <w:pStyle w:val="TAC"/>
              <w:rPr>
                <w:bCs/>
              </w:rPr>
            </w:pPr>
          </w:p>
        </w:tc>
        <w:tc>
          <w:tcPr>
            <w:tcW w:w="3260" w:type="dxa"/>
            <w:vAlign w:val="center"/>
          </w:tcPr>
          <w:p w14:paraId="6A528E3D" w14:textId="77777777" w:rsidR="000038A3" w:rsidRPr="00AE781B" w:rsidRDefault="000038A3" w:rsidP="001C2C13">
            <w:pPr>
              <w:pStyle w:val="TAC"/>
              <w:rPr>
                <w:bCs/>
              </w:rPr>
            </w:pPr>
            <w:r w:rsidRPr="00AE781B">
              <w:rPr>
                <w:bCs/>
              </w:rPr>
              <w:t>(PCI of Cell 1 – PCI of Cell 2)mod6=0</w:t>
            </w:r>
          </w:p>
          <w:p w14:paraId="7C2799B1" w14:textId="77777777" w:rsidR="000038A3" w:rsidRPr="00AE781B" w:rsidRDefault="000038A3" w:rsidP="001C2C13">
            <w:pPr>
              <w:pStyle w:val="TAC"/>
              <w:rPr>
                <w:bCs/>
              </w:rPr>
            </w:pPr>
            <w:r w:rsidRPr="00AE781B">
              <w:rPr>
                <w:bCs/>
              </w:rPr>
              <w:t>and</w:t>
            </w:r>
          </w:p>
          <w:p w14:paraId="16400BD9"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321330B7"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0D8F7151" w14:textId="77777777" w:rsidTr="001C2C13">
        <w:trPr>
          <w:cantSplit/>
          <w:jc w:val="center"/>
        </w:trPr>
        <w:tc>
          <w:tcPr>
            <w:tcW w:w="2377" w:type="dxa"/>
            <w:vAlign w:val="center"/>
          </w:tcPr>
          <w:p w14:paraId="3D7CE686"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7BA4764C" w14:textId="77777777" w:rsidR="000038A3" w:rsidRPr="00AE781B" w:rsidRDefault="000038A3" w:rsidP="001C2C13">
            <w:pPr>
              <w:pStyle w:val="TAC"/>
              <w:rPr>
                <w:bCs/>
              </w:rPr>
            </w:pPr>
          </w:p>
        </w:tc>
        <w:tc>
          <w:tcPr>
            <w:tcW w:w="3260" w:type="dxa"/>
            <w:vAlign w:val="center"/>
          </w:tcPr>
          <w:p w14:paraId="6F5B36B8" w14:textId="77777777" w:rsidR="000038A3" w:rsidRPr="00AE781B" w:rsidRDefault="000038A3" w:rsidP="001C2C13">
            <w:pPr>
              <w:pStyle w:val="TAC"/>
              <w:rPr>
                <w:bCs/>
              </w:rPr>
            </w:pPr>
            <w:r w:rsidRPr="00AE781B">
              <w:rPr>
                <w:bCs/>
              </w:rPr>
              <w:t>Normal</w:t>
            </w:r>
          </w:p>
        </w:tc>
        <w:tc>
          <w:tcPr>
            <w:tcW w:w="2897" w:type="dxa"/>
            <w:vAlign w:val="center"/>
          </w:tcPr>
          <w:p w14:paraId="194F2D74" w14:textId="77777777" w:rsidR="000038A3" w:rsidRPr="00AE781B" w:rsidRDefault="000038A3" w:rsidP="001C2C13">
            <w:pPr>
              <w:pStyle w:val="TAC"/>
            </w:pPr>
          </w:p>
        </w:tc>
      </w:tr>
      <w:tr w:rsidR="000038A3" w:rsidRPr="00AE781B" w14:paraId="3C26CDE9" w14:textId="77777777" w:rsidTr="001C2C13">
        <w:trPr>
          <w:cantSplit/>
          <w:jc w:val="center"/>
        </w:trPr>
        <w:tc>
          <w:tcPr>
            <w:tcW w:w="2377" w:type="dxa"/>
            <w:vAlign w:val="center"/>
          </w:tcPr>
          <w:p w14:paraId="52FAF06A" w14:textId="77777777" w:rsidR="000038A3" w:rsidRPr="00AE781B" w:rsidRDefault="000038A3" w:rsidP="001C2C13">
            <w:pPr>
              <w:pStyle w:val="TAC"/>
              <w:rPr>
                <w:bCs/>
              </w:rPr>
            </w:pPr>
            <w:r w:rsidRPr="00AE781B">
              <w:rPr>
                <w:bCs/>
              </w:rPr>
              <w:t>DRX</w:t>
            </w:r>
          </w:p>
        </w:tc>
        <w:tc>
          <w:tcPr>
            <w:tcW w:w="664" w:type="dxa"/>
            <w:vAlign w:val="center"/>
          </w:tcPr>
          <w:p w14:paraId="7FE5F0FD" w14:textId="77777777" w:rsidR="000038A3" w:rsidRPr="00AE781B" w:rsidRDefault="000038A3" w:rsidP="001C2C13">
            <w:pPr>
              <w:pStyle w:val="TAC"/>
              <w:rPr>
                <w:bCs/>
              </w:rPr>
            </w:pPr>
          </w:p>
        </w:tc>
        <w:tc>
          <w:tcPr>
            <w:tcW w:w="3260" w:type="dxa"/>
            <w:vAlign w:val="center"/>
          </w:tcPr>
          <w:p w14:paraId="335B1BFD" w14:textId="77777777" w:rsidR="000038A3" w:rsidRPr="00AE781B" w:rsidRDefault="000038A3" w:rsidP="001C2C13">
            <w:pPr>
              <w:pStyle w:val="TAC"/>
              <w:rPr>
                <w:bCs/>
              </w:rPr>
            </w:pPr>
            <w:r w:rsidRPr="00AE781B">
              <w:rPr>
                <w:bCs/>
              </w:rPr>
              <w:t>ON</w:t>
            </w:r>
          </w:p>
        </w:tc>
        <w:tc>
          <w:tcPr>
            <w:tcW w:w="2897" w:type="dxa"/>
            <w:vAlign w:val="center"/>
          </w:tcPr>
          <w:p w14:paraId="494D78F9" w14:textId="77777777" w:rsidR="000038A3" w:rsidRPr="00AE781B" w:rsidRDefault="000038A3" w:rsidP="001C2C13">
            <w:pPr>
              <w:pStyle w:val="TAC"/>
            </w:pPr>
            <w:r w:rsidRPr="00AE781B">
              <w:t>DRX parameters are further specified in Table 9.4.1.1.4.1-2</w:t>
            </w:r>
          </w:p>
        </w:tc>
      </w:tr>
      <w:tr w:rsidR="000038A3" w:rsidRPr="00AE781B" w14:paraId="108BD95A" w14:textId="77777777" w:rsidTr="001C2C13">
        <w:trPr>
          <w:cantSplit/>
          <w:jc w:val="center"/>
        </w:trPr>
        <w:tc>
          <w:tcPr>
            <w:tcW w:w="2377" w:type="dxa"/>
            <w:vAlign w:val="center"/>
          </w:tcPr>
          <w:p w14:paraId="37B63B3D"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50B5399" w14:textId="77777777" w:rsidR="000038A3" w:rsidRPr="00AE781B" w:rsidRDefault="000038A3" w:rsidP="001C2C13">
            <w:pPr>
              <w:pStyle w:val="TAC"/>
            </w:pPr>
            <w:r w:rsidRPr="00AE781B">
              <w:sym w:font="Symbol" w:char="F06D"/>
            </w:r>
            <w:r w:rsidRPr="00AE781B">
              <w:t>s</w:t>
            </w:r>
          </w:p>
        </w:tc>
        <w:tc>
          <w:tcPr>
            <w:tcW w:w="3260" w:type="dxa"/>
            <w:vAlign w:val="center"/>
          </w:tcPr>
          <w:p w14:paraId="7E92F683" w14:textId="77777777" w:rsidR="000038A3" w:rsidRPr="00AE781B" w:rsidRDefault="000038A3" w:rsidP="001C2C13">
            <w:pPr>
              <w:pStyle w:val="TAC"/>
              <w:rPr>
                <w:rFonts w:cs="Arial"/>
                <w:lang w:eastAsia="en-US"/>
              </w:rPr>
            </w:pPr>
            <w:r w:rsidRPr="00AE781B">
              <w:rPr>
                <w:rFonts w:cs="Arial"/>
                <w:lang w:eastAsia="en-US"/>
              </w:rPr>
              <w:t>Cell 2 to Cell 1: 1</w:t>
            </w:r>
          </w:p>
          <w:p w14:paraId="6707E8F0"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5802803" w14:textId="77777777" w:rsidR="000038A3" w:rsidRPr="00AE781B" w:rsidRDefault="000038A3" w:rsidP="001C2C13">
            <w:pPr>
              <w:pStyle w:val="TAC"/>
            </w:pPr>
            <w:r w:rsidRPr="00AE781B">
              <w:t>PRS are transmitted from synchronous cells</w:t>
            </w:r>
          </w:p>
        </w:tc>
      </w:tr>
      <w:tr w:rsidR="000038A3" w:rsidRPr="00AE781B" w14:paraId="41074198" w14:textId="77777777" w:rsidTr="001C2C13">
        <w:trPr>
          <w:cantSplit/>
          <w:jc w:val="center"/>
        </w:trPr>
        <w:tc>
          <w:tcPr>
            <w:tcW w:w="2377" w:type="dxa"/>
            <w:vAlign w:val="center"/>
          </w:tcPr>
          <w:p w14:paraId="601E188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7D9ED949" w14:textId="77777777" w:rsidR="000038A3" w:rsidRPr="00AE781B" w:rsidRDefault="000038A3" w:rsidP="001C2C13">
            <w:pPr>
              <w:pStyle w:val="TAC"/>
            </w:pPr>
            <w:r w:rsidRPr="00AE781B">
              <w:sym w:font="Symbol" w:char="F06D"/>
            </w:r>
            <w:r w:rsidRPr="00AE781B">
              <w:t>s</w:t>
            </w:r>
          </w:p>
        </w:tc>
        <w:tc>
          <w:tcPr>
            <w:tcW w:w="3260" w:type="dxa"/>
            <w:vAlign w:val="center"/>
          </w:tcPr>
          <w:p w14:paraId="5202D036" w14:textId="77777777" w:rsidR="000038A3" w:rsidRPr="00AE781B" w:rsidRDefault="000038A3" w:rsidP="001C2C13">
            <w:pPr>
              <w:pStyle w:val="TAC"/>
              <w:rPr>
                <w:rFonts w:cs="Arial"/>
                <w:lang w:eastAsia="en-US"/>
              </w:rPr>
            </w:pPr>
            <w:r w:rsidRPr="00AE781B">
              <w:rPr>
                <w:rFonts w:cs="Arial"/>
                <w:lang w:eastAsia="en-US"/>
              </w:rPr>
              <w:t xml:space="preserve">Cell 2: 3 </w:t>
            </w:r>
          </w:p>
          <w:p w14:paraId="50FA89D9" w14:textId="77777777" w:rsidR="000038A3" w:rsidRPr="00AE781B" w:rsidRDefault="000038A3" w:rsidP="001C2C13">
            <w:pPr>
              <w:pStyle w:val="TAC"/>
              <w:rPr>
                <w:rFonts w:cs="Arial"/>
                <w:lang w:eastAsia="en-US"/>
              </w:rPr>
            </w:pPr>
            <w:r w:rsidRPr="00AE781B">
              <w:rPr>
                <w:rFonts w:cs="Arial"/>
                <w:lang w:eastAsia="en-US"/>
              </w:rPr>
              <w:t>Cell 3: 3</w:t>
            </w:r>
          </w:p>
          <w:p w14:paraId="368728B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A30E67D"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E22705E" w14:textId="77777777" w:rsidTr="001C2C13">
        <w:trPr>
          <w:cantSplit/>
          <w:jc w:val="center"/>
        </w:trPr>
        <w:tc>
          <w:tcPr>
            <w:tcW w:w="2377" w:type="dxa"/>
            <w:vAlign w:val="center"/>
          </w:tcPr>
          <w:p w14:paraId="4E6C4B8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B9AFFD8" w14:textId="77777777" w:rsidR="000038A3" w:rsidRPr="00AE781B" w:rsidRDefault="000038A3" w:rsidP="001C2C13">
            <w:pPr>
              <w:pStyle w:val="TAC"/>
            </w:pPr>
            <w:r w:rsidRPr="00AE781B">
              <w:sym w:font="Symbol" w:char="F06D"/>
            </w:r>
            <w:r w:rsidRPr="00AE781B">
              <w:t>s</w:t>
            </w:r>
          </w:p>
        </w:tc>
        <w:tc>
          <w:tcPr>
            <w:tcW w:w="3260" w:type="dxa"/>
            <w:vAlign w:val="center"/>
          </w:tcPr>
          <w:p w14:paraId="7455CDF8" w14:textId="77777777" w:rsidR="000038A3" w:rsidRPr="00AE781B" w:rsidRDefault="000038A3" w:rsidP="001C2C13">
            <w:pPr>
              <w:pStyle w:val="TAC"/>
            </w:pPr>
            <w:r w:rsidRPr="00AE781B">
              <w:t>5</w:t>
            </w:r>
          </w:p>
        </w:tc>
        <w:tc>
          <w:tcPr>
            <w:tcW w:w="2897" w:type="dxa"/>
            <w:vAlign w:val="center"/>
          </w:tcPr>
          <w:p w14:paraId="1ACB8E65"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142669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A3D780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3336384"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657D7BC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A030779" w14:textId="77777777" w:rsidR="000038A3" w:rsidRPr="00AE781B" w:rsidRDefault="000038A3" w:rsidP="001C2C13">
            <w:pPr>
              <w:pStyle w:val="TAC"/>
            </w:pPr>
            <w:r w:rsidRPr="00AE781B">
              <w:t>Including the reference cell</w:t>
            </w:r>
          </w:p>
        </w:tc>
      </w:tr>
      <w:tr w:rsidR="000038A3" w:rsidRPr="00AE781B" w14:paraId="7D0C218C"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B66096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83221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75BE9202" w14:textId="77777777" w:rsidR="000038A3" w:rsidRPr="00AE781B" w:rsidRDefault="000038A3" w:rsidP="001C2C13">
            <w:pPr>
              <w:pStyle w:val="TAC"/>
            </w:pPr>
            <w:r w:rsidRPr="00AE781B">
              <w:t>Cell 1: ‘1111111100000000’</w:t>
            </w:r>
          </w:p>
          <w:p w14:paraId="2AF43A88" w14:textId="77777777" w:rsidR="000038A3" w:rsidRPr="00AE781B" w:rsidRDefault="000038A3" w:rsidP="001C2C13">
            <w:pPr>
              <w:pStyle w:val="TAC"/>
            </w:pPr>
            <w:r w:rsidRPr="00AE781B">
              <w:t>Cell 2: ‘0000000011111111’</w:t>
            </w:r>
          </w:p>
          <w:p w14:paraId="76764B25"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332DBF2E" w14:textId="77777777" w:rsidR="000038A3" w:rsidRPr="00AE781B" w:rsidRDefault="000038A3" w:rsidP="001C2C13">
            <w:pPr>
              <w:pStyle w:val="TAC"/>
            </w:pPr>
            <w:r w:rsidRPr="00AE781B">
              <w:t>Corresponds to prs-MutingInfo defined in TS 36.355 [4]</w:t>
            </w:r>
          </w:p>
        </w:tc>
      </w:tr>
      <w:tr w:rsidR="000038A3" w:rsidRPr="00AE781B" w14:paraId="2BA930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56FEFE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4252FDB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4DCCB1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25684198" w14:textId="77777777" w:rsidR="000038A3" w:rsidRPr="00AE781B" w:rsidRDefault="000038A3" w:rsidP="001C2C13">
            <w:pPr>
              <w:pStyle w:val="TAC"/>
            </w:pPr>
            <w:r w:rsidRPr="00AE781B">
              <w:t>The length of the time interval from the beginning of each test</w:t>
            </w:r>
          </w:p>
        </w:tc>
      </w:tr>
      <w:tr w:rsidR="000038A3" w:rsidRPr="00AE781B" w14:paraId="11E7B045"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4C78DC2"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4695F6C9"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229566A"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6E4C860" w14:textId="77777777" w:rsidR="000038A3" w:rsidRPr="00AE781B" w:rsidRDefault="000038A3" w:rsidP="001C2C13">
            <w:pPr>
              <w:pStyle w:val="TAC"/>
            </w:pPr>
            <w:r w:rsidRPr="00AE781B">
              <w:t>The length of the time interval that follows immediately after time interval T1</w:t>
            </w:r>
          </w:p>
        </w:tc>
      </w:tr>
      <w:tr w:rsidR="000038A3" w:rsidRPr="00AE781B" w14:paraId="1562508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6203AE"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4B33CC6A"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1D35E86C"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822429D" w14:textId="77777777" w:rsidR="000038A3" w:rsidRPr="00AE781B" w:rsidRDefault="000038A3" w:rsidP="001C2C13">
            <w:pPr>
              <w:pStyle w:val="TAC"/>
            </w:pPr>
            <w:r w:rsidRPr="00AE781B">
              <w:t>The length of the time interval that follows immediately after time interval T2</w:t>
            </w:r>
          </w:p>
        </w:tc>
      </w:tr>
      <w:tr w:rsidR="000038A3" w:rsidRPr="00AE781B" w14:paraId="6F8FCF0D"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7B866E4"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85031D6"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794C612"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17F669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7B070CE5" w14:textId="77777777" w:rsidR="000038A3" w:rsidRPr="00AE781B" w:rsidRDefault="000038A3" w:rsidP="00155B46"/>
    <w:p w14:paraId="5886B20A" w14:textId="77777777" w:rsidR="000038A3" w:rsidRPr="00AE781B" w:rsidRDefault="000038A3" w:rsidP="000038A3">
      <w:pPr>
        <w:pStyle w:val="Heading7"/>
      </w:pPr>
      <w:bookmarkStart w:id="589" w:name="_Toc27482116"/>
      <w:bookmarkStart w:id="590" w:name="_Toc68183366"/>
      <w:r w:rsidRPr="00AE781B">
        <w:t>9.4.4.1.4.2</w:t>
      </w:r>
      <w:r w:rsidRPr="00AE781B">
        <w:tab/>
        <w:t>Test procedure</w:t>
      </w:r>
      <w:bookmarkEnd w:id="589"/>
      <w:bookmarkEnd w:id="590"/>
    </w:p>
    <w:p w14:paraId="4269056C" w14:textId="77777777" w:rsidR="000038A3" w:rsidRPr="00AE781B" w:rsidRDefault="000038A3" w:rsidP="000038A3">
      <w:r w:rsidRPr="00AE781B">
        <w:t>Same as in clause 9.4.1.4.2 but using condition CEModeB.</w:t>
      </w:r>
    </w:p>
    <w:p w14:paraId="5201C744" w14:textId="77777777" w:rsidR="000038A3" w:rsidRPr="00AE781B" w:rsidRDefault="000038A3" w:rsidP="000038A3">
      <w:pPr>
        <w:pStyle w:val="Heading7"/>
      </w:pPr>
      <w:bookmarkStart w:id="591" w:name="_Toc27482117"/>
      <w:bookmarkStart w:id="592" w:name="_Toc68183367"/>
      <w:r w:rsidRPr="00AE781B">
        <w:t>9.4.4.1.4.3</w:t>
      </w:r>
      <w:r w:rsidRPr="00AE781B">
        <w:tab/>
        <w:t>Message contents</w:t>
      </w:r>
      <w:bookmarkEnd w:id="591"/>
      <w:bookmarkEnd w:id="592"/>
    </w:p>
    <w:p w14:paraId="29465D09" w14:textId="77777777" w:rsidR="000038A3" w:rsidRPr="00AE781B" w:rsidRDefault="000038A3" w:rsidP="000038A3">
      <w:pPr>
        <w:rPr>
          <w:rFonts w:eastAsia="MS Mincho"/>
        </w:rPr>
      </w:pPr>
      <w:r w:rsidRPr="00AE781B">
        <w:rPr>
          <w:rFonts w:eastAsia="MS Mincho"/>
        </w:rPr>
        <w:t>Same as in clause 9.4.1.1.4.3 with the following exceptions:</w:t>
      </w:r>
    </w:p>
    <w:p w14:paraId="0B6BFA3D" w14:textId="77777777" w:rsidR="000038A3" w:rsidRPr="00AE781B" w:rsidRDefault="000038A3" w:rsidP="000038A3">
      <w:pPr>
        <w:pStyle w:val="TH"/>
        <w:rPr>
          <w:rFonts w:eastAsia="MS Mincho"/>
        </w:rPr>
      </w:pPr>
      <w:r w:rsidRPr="00AE781B">
        <w:rPr>
          <w:rFonts w:eastAsia="MS Mincho"/>
          <w:iCs/>
        </w:rPr>
        <w:t>Table 9.4.4.1.4.3-1: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66C1D397" w14:textId="77777777" w:rsidTr="001C2C13">
        <w:tc>
          <w:tcPr>
            <w:tcW w:w="9606" w:type="dxa"/>
            <w:gridSpan w:val="4"/>
            <w:shd w:val="clear" w:color="auto" w:fill="auto"/>
          </w:tcPr>
          <w:p w14:paraId="486BB314"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52137C7F" w14:textId="77777777" w:rsidTr="001C2C13">
        <w:tc>
          <w:tcPr>
            <w:tcW w:w="4535" w:type="dxa"/>
            <w:shd w:val="clear" w:color="auto" w:fill="auto"/>
          </w:tcPr>
          <w:p w14:paraId="34DF3314"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1B75D5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22846245"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4BBAA331"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4F7F870A" w14:textId="77777777" w:rsidTr="001C2C13">
        <w:tc>
          <w:tcPr>
            <w:tcW w:w="4535" w:type="dxa"/>
            <w:shd w:val="clear" w:color="auto" w:fill="auto"/>
          </w:tcPr>
          <w:p w14:paraId="509BEAFA"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89266AB" w14:textId="77777777" w:rsidR="000038A3" w:rsidRPr="00AE781B" w:rsidRDefault="000038A3" w:rsidP="001C2C13">
            <w:pPr>
              <w:pStyle w:val="TAL"/>
              <w:rPr>
                <w:rFonts w:eastAsia="MS Mincho"/>
                <w:lang w:eastAsia="en-US"/>
              </w:rPr>
            </w:pPr>
          </w:p>
        </w:tc>
        <w:tc>
          <w:tcPr>
            <w:tcW w:w="1700" w:type="dxa"/>
            <w:shd w:val="clear" w:color="auto" w:fill="auto"/>
          </w:tcPr>
          <w:p w14:paraId="73796C89" w14:textId="77777777" w:rsidR="000038A3" w:rsidRPr="00AE781B" w:rsidRDefault="000038A3" w:rsidP="001C2C13">
            <w:pPr>
              <w:pStyle w:val="TAL"/>
              <w:rPr>
                <w:rFonts w:eastAsia="MS Mincho"/>
                <w:lang w:eastAsia="en-US"/>
              </w:rPr>
            </w:pPr>
          </w:p>
        </w:tc>
        <w:tc>
          <w:tcPr>
            <w:tcW w:w="1104" w:type="dxa"/>
            <w:shd w:val="clear" w:color="auto" w:fill="auto"/>
          </w:tcPr>
          <w:p w14:paraId="1445A960" w14:textId="77777777" w:rsidR="000038A3" w:rsidRPr="00AE781B" w:rsidRDefault="000038A3" w:rsidP="001C2C13">
            <w:pPr>
              <w:pStyle w:val="TAL"/>
              <w:rPr>
                <w:rFonts w:eastAsia="MS Mincho"/>
                <w:lang w:eastAsia="en-US"/>
              </w:rPr>
            </w:pPr>
          </w:p>
        </w:tc>
      </w:tr>
      <w:tr w:rsidR="000038A3" w:rsidRPr="00AE781B" w14:paraId="647404BA" w14:textId="77777777" w:rsidTr="001C2C13">
        <w:tc>
          <w:tcPr>
            <w:tcW w:w="4535" w:type="dxa"/>
            <w:shd w:val="clear" w:color="auto" w:fill="auto"/>
          </w:tcPr>
          <w:p w14:paraId="6A6C6931"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5C0C5F7B" w14:textId="77777777" w:rsidR="000038A3" w:rsidRPr="00AE781B" w:rsidRDefault="000038A3" w:rsidP="001C2C13">
            <w:pPr>
              <w:pStyle w:val="TAL"/>
              <w:rPr>
                <w:rFonts w:eastAsia="MS Mincho"/>
                <w:lang w:eastAsia="en-US"/>
              </w:rPr>
            </w:pPr>
          </w:p>
        </w:tc>
        <w:tc>
          <w:tcPr>
            <w:tcW w:w="1700" w:type="dxa"/>
            <w:shd w:val="clear" w:color="auto" w:fill="auto"/>
          </w:tcPr>
          <w:p w14:paraId="61B7D3FD" w14:textId="77777777" w:rsidR="000038A3" w:rsidRPr="00AE781B" w:rsidRDefault="000038A3" w:rsidP="001C2C13">
            <w:pPr>
              <w:pStyle w:val="TAL"/>
              <w:rPr>
                <w:rFonts w:eastAsia="MS Mincho"/>
                <w:lang w:eastAsia="en-US"/>
              </w:rPr>
            </w:pPr>
          </w:p>
        </w:tc>
        <w:tc>
          <w:tcPr>
            <w:tcW w:w="1104" w:type="dxa"/>
            <w:shd w:val="clear" w:color="auto" w:fill="auto"/>
          </w:tcPr>
          <w:p w14:paraId="644C76BC" w14:textId="77777777" w:rsidR="000038A3" w:rsidRPr="00AE781B" w:rsidRDefault="000038A3" w:rsidP="001C2C13">
            <w:pPr>
              <w:pStyle w:val="TAL"/>
              <w:rPr>
                <w:rFonts w:eastAsia="MS Mincho"/>
                <w:lang w:eastAsia="en-US"/>
              </w:rPr>
            </w:pPr>
          </w:p>
        </w:tc>
      </w:tr>
      <w:tr w:rsidR="000038A3" w:rsidRPr="00AE781B" w14:paraId="70BD8DB5" w14:textId="77777777" w:rsidTr="001C2C13">
        <w:tc>
          <w:tcPr>
            <w:tcW w:w="4535" w:type="dxa"/>
            <w:shd w:val="clear" w:color="auto" w:fill="auto"/>
          </w:tcPr>
          <w:p w14:paraId="51E64C21"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0B0371CC" w14:textId="77777777" w:rsidR="000038A3" w:rsidRPr="00AE781B" w:rsidRDefault="000038A3" w:rsidP="001C2C13">
            <w:pPr>
              <w:pStyle w:val="TAL"/>
              <w:rPr>
                <w:rFonts w:eastAsia="MS Mincho"/>
                <w:lang w:eastAsia="en-US"/>
              </w:rPr>
            </w:pPr>
          </w:p>
        </w:tc>
        <w:tc>
          <w:tcPr>
            <w:tcW w:w="1700" w:type="dxa"/>
            <w:shd w:val="clear" w:color="auto" w:fill="auto"/>
          </w:tcPr>
          <w:p w14:paraId="1E31507D" w14:textId="77777777" w:rsidR="000038A3" w:rsidRPr="00AE781B" w:rsidRDefault="000038A3" w:rsidP="001C2C13">
            <w:pPr>
              <w:pStyle w:val="TAL"/>
              <w:rPr>
                <w:rFonts w:eastAsia="MS Mincho"/>
                <w:lang w:eastAsia="en-US"/>
              </w:rPr>
            </w:pPr>
          </w:p>
        </w:tc>
        <w:tc>
          <w:tcPr>
            <w:tcW w:w="1104" w:type="dxa"/>
            <w:shd w:val="clear" w:color="auto" w:fill="auto"/>
          </w:tcPr>
          <w:p w14:paraId="64E999C9" w14:textId="77777777" w:rsidR="000038A3" w:rsidRPr="00AE781B" w:rsidRDefault="000038A3" w:rsidP="001C2C13">
            <w:pPr>
              <w:pStyle w:val="TAL"/>
              <w:rPr>
                <w:rFonts w:eastAsia="MS Mincho"/>
                <w:lang w:eastAsia="en-US"/>
              </w:rPr>
            </w:pPr>
          </w:p>
        </w:tc>
      </w:tr>
      <w:tr w:rsidR="000038A3" w:rsidRPr="00AE781B" w14:paraId="27C153DE" w14:textId="77777777" w:rsidTr="001C2C13">
        <w:tc>
          <w:tcPr>
            <w:tcW w:w="4535" w:type="dxa"/>
            <w:shd w:val="clear" w:color="auto" w:fill="auto"/>
          </w:tcPr>
          <w:p w14:paraId="32F242D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12FB86D4" w14:textId="77777777" w:rsidR="000038A3" w:rsidRPr="00AE781B" w:rsidRDefault="000038A3" w:rsidP="001C2C13">
            <w:pPr>
              <w:pStyle w:val="TAL"/>
              <w:rPr>
                <w:rFonts w:eastAsia="MS Mincho"/>
                <w:lang w:eastAsia="en-US"/>
              </w:rPr>
            </w:pPr>
          </w:p>
        </w:tc>
        <w:tc>
          <w:tcPr>
            <w:tcW w:w="1700" w:type="dxa"/>
            <w:shd w:val="clear" w:color="auto" w:fill="auto"/>
          </w:tcPr>
          <w:p w14:paraId="5670407E" w14:textId="77777777" w:rsidR="000038A3" w:rsidRPr="00AE781B" w:rsidRDefault="000038A3" w:rsidP="001C2C13">
            <w:pPr>
              <w:pStyle w:val="TAL"/>
              <w:rPr>
                <w:rFonts w:eastAsia="MS Mincho"/>
                <w:lang w:eastAsia="en-US"/>
              </w:rPr>
            </w:pPr>
          </w:p>
        </w:tc>
        <w:tc>
          <w:tcPr>
            <w:tcW w:w="1104" w:type="dxa"/>
            <w:shd w:val="clear" w:color="auto" w:fill="auto"/>
          </w:tcPr>
          <w:p w14:paraId="2B66F492" w14:textId="77777777" w:rsidR="000038A3" w:rsidRPr="00AE781B" w:rsidRDefault="000038A3" w:rsidP="001C2C13">
            <w:pPr>
              <w:pStyle w:val="TAL"/>
              <w:rPr>
                <w:rFonts w:eastAsia="MS Mincho"/>
                <w:lang w:eastAsia="en-US"/>
              </w:rPr>
            </w:pPr>
          </w:p>
        </w:tc>
      </w:tr>
      <w:tr w:rsidR="000038A3" w:rsidRPr="00AE781B" w14:paraId="38439C0F" w14:textId="77777777" w:rsidTr="001C2C13">
        <w:tc>
          <w:tcPr>
            <w:tcW w:w="4535" w:type="dxa"/>
            <w:shd w:val="clear" w:color="auto" w:fill="auto"/>
          </w:tcPr>
          <w:p w14:paraId="3EBB226C"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2C245A9C" w14:textId="77777777" w:rsidR="000038A3" w:rsidRPr="00AE781B" w:rsidRDefault="000038A3" w:rsidP="001C2C13">
            <w:pPr>
              <w:pStyle w:val="TAL"/>
              <w:rPr>
                <w:rFonts w:eastAsia="MS Mincho"/>
                <w:lang w:eastAsia="en-US"/>
              </w:rPr>
            </w:pPr>
          </w:p>
        </w:tc>
        <w:tc>
          <w:tcPr>
            <w:tcW w:w="1700" w:type="dxa"/>
            <w:shd w:val="clear" w:color="auto" w:fill="auto"/>
          </w:tcPr>
          <w:p w14:paraId="09B4D031" w14:textId="77777777" w:rsidR="000038A3" w:rsidRPr="00AE781B" w:rsidRDefault="000038A3" w:rsidP="001C2C13">
            <w:pPr>
              <w:pStyle w:val="TAL"/>
              <w:rPr>
                <w:rFonts w:eastAsia="MS Mincho"/>
                <w:lang w:eastAsia="en-US"/>
              </w:rPr>
            </w:pPr>
          </w:p>
        </w:tc>
        <w:tc>
          <w:tcPr>
            <w:tcW w:w="1104" w:type="dxa"/>
            <w:shd w:val="clear" w:color="auto" w:fill="auto"/>
          </w:tcPr>
          <w:p w14:paraId="78A3A025" w14:textId="77777777" w:rsidR="000038A3" w:rsidRPr="00AE781B" w:rsidRDefault="000038A3" w:rsidP="001C2C13">
            <w:pPr>
              <w:pStyle w:val="TAL"/>
              <w:rPr>
                <w:rFonts w:eastAsia="MS Mincho"/>
                <w:lang w:eastAsia="en-US"/>
              </w:rPr>
            </w:pPr>
          </w:p>
        </w:tc>
      </w:tr>
      <w:tr w:rsidR="000038A3" w:rsidRPr="00AE781B" w14:paraId="68BF8396" w14:textId="77777777" w:rsidTr="001C2C13">
        <w:tc>
          <w:tcPr>
            <w:tcW w:w="4535" w:type="dxa"/>
            <w:shd w:val="clear" w:color="auto" w:fill="auto"/>
          </w:tcPr>
          <w:p w14:paraId="14C6C597"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2896F90A" w14:textId="77777777" w:rsidR="000038A3" w:rsidRPr="00AE781B" w:rsidRDefault="000038A3" w:rsidP="001C2C13">
            <w:pPr>
              <w:pStyle w:val="TAL"/>
              <w:rPr>
                <w:rFonts w:eastAsia="MS Mincho"/>
                <w:lang w:eastAsia="en-US"/>
              </w:rPr>
            </w:pPr>
          </w:p>
        </w:tc>
        <w:tc>
          <w:tcPr>
            <w:tcW w:w="1700" w:type="dxa"/>
            <w:shd w:val="clear" w:color="auto" w:fill="auto"/>
          </w:tcPr>
          <w:p w14:paraId="42DCBD8A" w14:textId="77777777" w:rsidR="000038A3" w:rsidRPr="00AE781B" w:rsidRDefault="000038A3" w:rsidP="001C2C13">
            <w:pPr>
              <w:pStyle w:val="TAL"/>
              <w:rPr>
                <w:rFonts w:eastAsia="MS Mincho"/>
                <w:lang w:eastAsia="en-US"/>
              </w:rPr>
            </w:pPr>
          </w:p>
        </w:tc>
        <w:tc>
          <w:tcPr>
            <w:tcW w:w="1104" w:type="dxa"/>
            <w:shd w:val="clear" w:color="auto" w:fill="auto"/>
          </w:tcPr>
          <w:p w14:paraId="296026DC" w14:textId="77777777" w:rsidR="000038A3" w:rsidRPr="00AE781B" w:rsidRDefault="000038A3" w:rsidP="001C2C13">
            <w:pPr>
              <w:pStyle w:val="TAL"/>
              <w:rPr>
                <w:rFonts w:eastAsia="MS Mincho"/>
                <w:lang w:eastAsia="en-US"/>
              </w:rPr>
            </w:pPr>
          </w:p>
        </w:tc>
      </w:tr>
      <w:tr w:rsidR="000038A3" w:rsidRPr="00AE781B" w14:paraId="536DCBB6" w14:textId="77777777" w:rsidTr="001C2C13">
        <w:tc>
          <w:tcPr>
            <w:tcW w:w="4535" w:type="dxa"/>
            <w:shd w:val="clear" w:color="auto" w:fill="auto"/>
          </w:tcPr>
          <w:p w14:paraId="1627FE24"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174D6D18" w14:textId="77777777" w:rsidR="000038A3" w:rsidRPr="00AE781B" w:rsidRDefault="000038A3" w:rsidP="001C2C13">
            <w:pPr>
              <w:pStyle w:val="TAL"/>
              <w:rPr>
                <w:rFonts w:eastAsia="MS Mincho"/>
                <w:lang w:eastAsia="en-US"/>
              </w:rPr>
            </w:pPr>
          </w:p>
        </w:tc>
        <w:tc>
          <w:tcPr>
            <w:tcW w:w="1700" w:type="dxa"/>
            <w:shd w:val="clear" w:color="auto" w:fill="auto"/>
          </w:tcPr>
          <w:p w14:paraId="105EE62C" w14:textId="77777777" w:rsidR="000038A3" w:rsidRPr="00AE781B" w:rsidRDefault="000038A3" w:rsidP="001C2C13">
            <w:pPr>
              <w:pStyle w:val="TAL"/>
              <w:rPr>
                <w:rFonts w:eastAsia="MS Mincho"/>
                <w:lang w:eastAsia="en-US"/>
              </w:rPr>
            </w:pPr>
          </w:p>
        </w:tc>
        <w:tc>
          <w:tcPr>
            <w:tcW w:w="1104" w:type="dxa"/>
            <w:shd w:val="clear" w:color="auto" w:fill="auto"/>
          </w:tcPr>
          <w:p w14:paraId="23B0DF28" w14:textId="77777777" w:rsidR="000038A3" w:rsidRPr="00AE781B" w:rsidRDefault="000038A3" w:rsidP="001C2C13">
            <w:pPr>
              <w:pStyle w:val="TAL"/>
              <w:rPr>
                <w:rFonts w:eastAsia="MS Mincho"/>
                <w:lang w:eastAsia="en-US"/>
              </w:rPr>
            </w:pPr>
          </w:p>
        </w:tc>
      </w:tr>
      <w:tr w:rsidR="000038A3" w:rsidRPr="00AE781B" w14:paraId="327B2E22" w14:textId="77777777" w:rsidTr="001C2C13">
        <w:tc>
          <w:tcPr>
            <w:tcW w:w="4535" w:type="dxa"/>
            <w:shd w:val="clear" w:color="auto" w:fill="auto"/>
          </w:tcPr>
          <w:p w14:paraId="362CD837" w14:textId="77777777" w:rsidR="000038A3" w:rsidRPr="00AE781B" w:rsidRDefault="000038A3" w:rsidP="001C2C13">
            <w:pPr>
              <w:pStyle w:val="TAL"/>
              <w:rPr>
                <w:lang w:eastAsia="en-US"/>
              </w:rPr>
            </w:pPr>
            <w:r w:rsidRPr="00AE781B">
              <w:rPr>
                <w:lang w:eastAsia="en-US"/>
              </w:rPr>
              <w:t xml:space="preserve">            commonIEsRequestLocationInformation</w:t>
            </w:r>
          </w:p>
          <w:p w14:paraId="716F7A50"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5CB44213" w14:textId="77777777" w:rsidR="000038A3" w:rsidRPr="00AE781B" w:rsidRDefault="000038A3" w:rsidP="001C2C13">
            <w:pPr>
              <w:pStyle w:val="TAL"/>
              <w:rPr>
                <w:rFonts w:eastAsia="MS Mincho"/>
                <w:lang w:eastAsia="en-US"/>
              </w:rPr>
            </w:pPr>
          </w:p>
        </w:tc>
        <w:tc>
          <w:tcPr>
            <w:tcW w:w="1700" w:type="dxa"/>
            <w:shd w:val="clear" w:color="auto" w:fill="auto"/>
          </w:tcPr>
          <w:p w14:paraId="0A57CC37" w14:textId="77777777" w:rsidR="000038A3" w:rsidRPr="00AE781B" w:rsidRDefault="000038A3" w:rsidP="001C2C13">
            <w:pPr>
              <w:pStyle w:val="TAL"/>
              <w:rPr>
                <w:rFonts w:eastAsia="MS Mincho"/>
                <w:lang w:eastAsia="en-US"/>
              </w:rPr>
            </w:pPr>
          </w:p>
        </w:tc>
        <w:tc>
          <w:tcPr>
            <w:tcW w:w="1104" w:type="dxa"/>
            <w:shd w:val="clear" w:color="auto" w:fill="auto"/>
          </w:tcPr>
          <w:p w14:paraId="65421060" w14:textId="77777777" w:rsidR="000038A3" w:rsidRPr="00AE781B" w:rsidRDefault="000038A3" w:rsidP="001C2C13">
            <w:pPr>
              <w:pStyle w:val="TAL"/>
              <w:rPr>
                <w:rFonts w:eastAsia="MS Mincho"/>
                <w:lang w:eastAsia="en-US"/>
              </w:rPr>
            </w:pPr>
          </w:p>
        </w:tc>
      </w:tr>
      <w:tr w:rsidR="000038A3" w:rsidRPr="00AE781B" w14:paraId="342D6E70" w14:textId="77777777" w:rsidTr="001C2C13">
        <w:tc>
          <w:tcPr>
            <w:tcW w:w="4535" w:type="dxa"/>
            <w:shd w:val="clear" w:color="auto" w:fill="auto"/>
          </w:tcPr>
          <w:p w14:paraId="3AA5A079"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7F0A1ECA" w14:textId="77777777" w:rsidR="000038A3" w:rsidRPr="00AE781B" w:rsidRDefault="000038A3" w:rsidP="001C2C13">
            <w:pPr>
              <w:pStyle w:val="TAL"/>
              <w:rPr>
                <w:rFonts w:eastAsia="MS Mincho"/>
                <w:lang w:eastAsia="en-US"/>
              </w:rPr>
            </w:pPr>
          </w:p>
        </w:tc>
        <w:tc>
          <w:tcPr>
            <w:tcW w:w="1700" w:type="dxa"/>
            <w:shd w:val="clear" w:color="auto" w:fill="auto"/>
          </w:tcPr>
          <w:p w14:paraId="424C2D9C" w14:textId="77777777" w:rsidR="000038A3" w:rsidRPr="00AE781B" w:rsidRDefault="000038A3" w:rsidP="001C2C13">
            <w:pPr>
              <w:pStyle w:val="TAL"/>
              <w:rPr>
                <w:rFonts w:eastAsia="MS Mincho"/>
                <w:lang w:eastAsia="en-US"/>
              </w:rPr>
            </w:pPr>
          </w:p>
        </w:tc>
        <w:tc>
          <w:tcPr>
            <w:tcW w:w="1104" w:type="dxa"/>
            <w:shd w:val="clear" w:color="auto" w:fill="auto"/>
          </w:tcPr>
          <w:p w14:paraId="7F7E87D2" w14:textId="77777777" w:rsidR="000038A3" w:rsidRPr="00AE781B" w:rsidRDefault="000038A3" w:rsidP="001C2C13">
            <w:pPr>
              <w:pStyle w:val="TAL"/>
              <w:rPr>
                <w:rFonts w:eastAsia="MS Mincho"/>
                <w:lang w:eastAsia="en-US"/>
              </w:rPr>
            </w:pPr>
          </w:p>
        </w:tc>
      </w:tr>
      <w:tr w:rsidR="000038A3" w:rsidRPr="00AE781B" w14:paraId="0AB856A1" w14:textId="77777777" w:rsidTr="001C2C13">
        <w:tc>
          <w:tcPr>
            <w:tcW w:w="4535" w:type="dxa"/>
            <w:shd w:val="clear" w:color="auto" w:fill="auto"/>
          </w:tcPr>
          <w:p w14:paraId="4DF28EEF"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6D625544" w14:textId="77777777" w:rsidR="000038A3" w:rsidRPr="00AE781B" w:rsidRDefault="000038A3" w:rsidP="001C2C13">
            <w:pPr>
              <w:pStyle w:val="TAL"/>
              <w:rPr>
                <w:rFonts w:eastAsia="MS Mincho"/>
                <w:lang w:eastAsia="en-US"/>
              </w:rPr>
            </w:pPr>
          </w:p>
        </w:tc>
        <w:tc>
          <w:tcPr>
            <w:tcW w:w="1700" w:type="dxa"/>
            <w:shd w:val="clear" w:color="auto" w:fill="auto"/>
          </w:tcPr>
          <w:p w14:paraId="706E07DD" w14:textId="77777777" w:rsidR="000038A3" w:rsidRPr="00AE781B" w:rsidRDefault="000038A3" w:rsidP="001C2C13">
            <w:pPr>
              <w:pStyle w:val="TAL"/>
              <w:rPr>
                <w:rFonts w:eastAsia="MS Mincho"/>
                <w:lang w:eastAsia="en-US"/>
              </w:rPr>
            </w:pPr>
          </w:p>
        </w:tc>
        <w:tc>
          <w:tcPr>
            <w:tcW w:w="1104" w:type="dxa"/>
            <w:shd w:val="clear" w:color="auto" w:fill="auto"/>
          </w:tcPr>
          <w:p w14:paraId="4830945C" w14:textId="77777777" w:rsidR="000038A3" w:rsidRPr="00AE781B" w:rsidRDefault="000038A3" w:rsidP="001C2C13">
            <w:pPr>
              <w:pStyle w:val="TAL"/>
              <w:rPr>
                <w:rFonts w:eastAsia="MS Mincho"/>
                <w:lang w:eastAsia="en-US"/>
              </w:rPr>
            </w:pPr>
          </w:p>
        </w:tc>
      </w:tr>
      <w:tr w:rsidR="000038A3" w:rsidRPr="00AE781B" w14:paraId="1FC4BCCE" w14:textId="77777777" w:rsidTr="001C2C13">
        <w:tc>
          <w:tcPr>
            <w:tcW w:w="4535" w:type="dxa"/>
            <w:shd w:val="clear" w:color="auto" w:fill="auto"/>
          </w:tcPr>
          <w:p w14:paraId="5CE023B8"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1DC743C1"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007F0AE6"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24D1CD7B" w14:textId="77777777" w:rsidR="000038A3" w:rsidRPr="00AE781B" w:rsidRDefault="000038A3" w:rsidP="001C2C13">
            <w:pPr>
              <w:pStyle w:val="TAL"/>
              <w:rPr>
                <w:rFonts w:eastAsia="MS Mincho"/>
                <w:lang w:eastAsia="en-US"/>
              </w:rPr>
            </w:pPr>
          </w:p>
        </w:tc>
      </w:tr>
      <w:tr w:rsidR="000038A3" w:rsidRPr="00AE781B" w14:paraId="44D8FD26" w14:textId="77777777" w:rsidTr="001C2C13">
        <w:tc>
          <w:tcPr>
            <w:tcW w:w="4535" w:type="dxa"/>
            <w:shd w:val="clear" w:color="auto" w:fill="auto"/>
          </w:tcPr>
          <w:p w14:paraId="598BF70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98F9A1F" w14:textId="77777777" w:rsidR="000038A3" w:rsidRPr="00AE781B" w:rsidRDefault="000038A3" w:rsidP="001C2C13">
            <w:pPr>
              <w:pStyle w:val="TAL"/>
              <w:rPr>
                <w:rFonts w:eastAsia="MS Mincho"/>
                <w:lang w:eastAsia="en-US"/>
              </w:rPr>
            </w:pPr>
          </w:p>
        </w:tc>
        <w:tc>
          <w:tcPr>
            <w:tcW w:w="1700" w:type="dxa"/>
            <w:shd w:val="clear" w:color="auto" w:fill="auto"/>
          </w:tcPr>
          <w:p w14:paraId="4518749F" w14:textId="77777777" w:rsidR="000038A3" w:rsidRPr="00AE781B" w:rsidRDefault="000038A3" w:rsidP="001C2C13">
            <w:pPr>
              <w:pStyle w:val="TAL"/>
              <w:rPr>
                <w:rFonts w:eastAsia="MS Mincho"/>
                <w:lang w:eastAsia="en-US"/>
              </w:rPr>
            </w:pPr>
          </w:p>
        </w:tc>
        <w:tc>
          <w:tcPr>
            <w:tcW w:w="1104" w:type="dxa"/>
            <w:shd w:val="clear" w:color="auto" w:fill="auto"/>
          </w:tcPr>
          <w:p w14:paraId="563EDE0A" w14:textId="77777777" w:rsidR="000038A3" w:rsidRPr="00AE781B" w:rsidRDefault="000038A3" w:rsidP="001C2C13">
            <w:pPr>
              <w:pStyle w:val="TAL"/>
              <w:rPr>
                <w:rFonts w:eastAsia="MS Mincho"/>
                <w:lang w:eastAsia="en-US"/>
              </w:rPr>
            </w:pPr>
          </w:p>
        </w:tc>
      </w:tr>
      <w:tr w:rsidR="000038A3" w:rsidRPr="00AE781B" w14:paraId="0EB939EE" w14:textId="77777777" w:rsidTr="001C2C13">
        <w:tc>
          <w:tcPr>
            <w:tcW w:w="4535" w:type="dxa"/>
            <w:shd w:val="clear" w:color="auto" w:fill="auto"/>
          </w:tcPr>
          <w:p w14:paraId="53747AA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691A545" w14:textId="77777777" w:rsidR="000038A3" w:rsidRPr="00AE781B" w:rsidRDefault="000038A3" w:rsidP="001C2C13">
            <w:pPr>
              <w:pStyle w:val="TAL"/>
              <w:rPr>
                <w:rFonts w:eastAsia="MS Mincho"/>
                <w:lang w:eastAsia="en-US"/>
              </w:rPr>
            </w:pPr>
          </w:p>
        </w:tc>
        <w:tc>
          <w:tcPr>
            <w:tcW w:w="1700" w:type="dxa"/>
            <w:shd w:val="clear" w:color="auto" w:fill="auto"/>
          </w:tcPr>
          <w:p w14:paraId="0C7E0AAE" w14:textId="77777777" w:rsidR="000038A3" w:rsidRPr="00AE781B" w:rsidRDefault="000038A3" w:rsidP="001C2C13">
            <w:pPr>
              <w:pStyle w:val="TAL"/>
              <w:rPr>
                <w:rFonts w:eastAsia="MS Mincho"/>
                <w:lang w:eastAsia="en-US"/>
              </w:rPr>
            </w:pPr>
          </w:p>
        </w:tc>
        <w:tc>
          <w:tcPr>
            <w:tcW w:w="1104" w:type="dxa"/>
            <w:shd w:val="clear" w:color="auto" w:fill="auto"/>
          </w:tcPr>
          <w:p w14:paraId="5A6C7B0B" w14:textId="77777777" w:rsidR="000038A3" w:rsidRPr="00AE781B" w:rsidRDefault="000038A3" w:rsidP="001C2C13">
            <w:pPr>
              <w:pStyle w:val="TAL"/>
              <w:rPr>
                <w:rFonts w:eastAsia="MS Mincho"/>
                <w:lang w:eastAsia="en-US"/>
              </w:rPr>
            </w:pPr>
          </w:p>
        </w:tc>
      </w:tr>
      <w:tr w:rsidR="000038A3" w:rsidRPr="00AE781B" w14:paraId="720D7109" w14:textId="77777777" w:rsidTr="001C2C13">
        <w:tc>
          <w:tcPr>
            <w:tcW w:w="4535" w:type="dxa"/>
            <w:shd w:val="clear" w:color="auto" w:fill="auto"/>
          </w:tcPr>
          <w:p w14:paraId="72F00645"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D2D88B6" w14:textId="77777777" w:rsidR="000038A3" w:rsidRPr="00AE781B" w:rsidRDefault="000038A3" w:rsidP="001C2C13">
            <w:pPr>
              <w:pStyle w:val="TAL"/>
              <w:rPr>
                <w:rFonts w:eastAsia="MS Mincho"/>
                <w:lang w:eastAsia="en-US"/>
              </w:rPr>
            </w:pPr>
          </w:p>
        </w:tc>
        <w:tc>
          <w:tcPr>
            <w:tcW w:w="1700" w:type="dxa"/>
            <w:shd w:val="clear" w:color="auto" w:fill="auto"/>
          </w:tcPr>
          <w:p w14:paraId="56E2B3DD" w14:textId="77777777" w:rsidR="000038A3" w:rsidRPr="00AE781B" w:rsidRDefault="000038A3" w:rsidP="001C2C13">
            <w:pPr>
              <w:pStyle w:val="TAL"/>
              <w:rPr>
                <w:rFonts w:eastAsia="MS Mincho"/>
                <w:lang w:eastAsia="en-US"/>
              </w:rPr>
            </w:pPr>
          </w:p>
        </w:tc>
        <w:tc>
          <w:tcPr>
            <w:tcW w:w="1104" w:type="dxa"/>
            <w:shd w:val="clear" w:color="auto" w:fill="auto"/>
          </w:tcPr>
          <w:p w14:paraId="521B07F7" w14:textId="77777777" w:rsidR="000038A3" w:rsidRPr="00AE781B" w:rsidRDefault="000038A3" w:rsidP="001C2C13">
            <w:pPr>
              <w:pStyle w:val="TAL"/>
              <w:rPr>
                <w:rFonts w:eastAsia="MS Mincho"/>
                <w:lang w:eastAsia="en-US"/>
              </w:rPr>
            </w:pPr>
          </w:p>
        </w:tc>
      </w:tr>
      <w:tr w:rsidR="000038A3" w:rsidRPr="00AE781B" w14:paraId="6A3CD4CC" w14:textId="77777777" w:rsidTr="001C2C13">
        <w:tc>
          <w:tcPr>
            <w:tcW w:w="4535" w:type="dxa"/>
            <w:shd w:val="clear" w:color="auto" w:fill="auto"/>
          </w:tcPr>
          <w:p w14:paraId="08B64C1A"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922F3A" w14:textId="77777777" w:rsidR="000038A3" w:rsidRPr="00AE781B" w:rsidRDefault="000038A3" w:rsidP="001C2C13">
            <w:pPr>
              <w:pStyle w:val="TAL"/>
              <w:rPr>
                <w:rFonts w:eastAsia="MS Mincho"/>
                <w:lang w:eastAsia="en-US"/>
              </w:rPr>
            </w:pPr>
          </w:p>
        </w:tc>
        <w:tc>
          <w:tcPr>
            <w:tcW w:w="1700" w:type="dxa"/>
            <w:shd w:val="clear" w:color="auto" w:fill="auto"/>
          </w:tcPr>
          <w:p w14:paraId="072A9D3D" w14:textId="77777777" w:rsidR="000038A3" w:rsidRPr="00AE781B" w:rsidRDefault="000038A3" w:rsidP="001C2C13">
            <w:pPr>
              <w:pStyle w:val="TAL"/>
              <w:rPr>
                <w:rFonts w:eastAsia="MS Mincho"/>
                <w:lang w:eastAsia="en-US"/>
              </w:rPr>
            </w:pPr>
          </w:p>
        </w:tc>
        <w:tc>
          <w:tcPr>
            <w:tcW w:w="1104" w:type="dxa"/>
            <w:shd w:val="clear" w:color="auto" w:fill="auto"/>
          </w:tcPr>
          <w:p w14:paraId="08DEE67C" w14:textId="77777777" w:rsidR="000038A3" w:rsidRPr="00AE781B" w:rsidRDefault="000038A3" w:rsidP="001C2C13">
            <w:pPr>
              <w:pStyle w:val="TAL"/>
              <w:rPr>
                <w:rFonts w:eastAsia="MS Mincho"/>
                <w:lang w:eastAsia="en-US"/>
              </w:rPr>
            </w:pPr>
          </w:p>
        </w:tc>
      </w:tr>
      <w:tr w:rsidR="000038A3" w:rsidRPr="00AE781B" w14:paraId="391FD415" w14:textId="77777777" w:rsidTr="001C2C13">
        <w:tc>
          <w:tcPr>
            <w:tcW w:w="4535" w:type="dxa"/>
            <w:shd w:val="clear" w:color="auto" w:fill="auto"/>
          </w:tcPr>
          <w:p w14:paraId="3ABC8754"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6DA06699" w14:textId="77777777" w:rsidR="000038A3" w:rsidRPr="00AE781B" w:rsidRDefault="000038A3" w:rsidP="001C2C13">
            <w:pPr>
              <w:pStyle w:val="TAL"/>
              <w:rPr>
                <w:rFonts w:eastAsia="MS Mincho"/>
                <w:lang w:eastAsia="en-US"/>
              </w:rPr>
            </w:pPr>
          </w:p>
        </w:tc>
        <w:tc>
          <w:tcPr>
            <w:tcW w:w="1700" w:type="dxa"/>
            <w:shd w:val="clear" w:color="auto" w:fill="auto"/>
          </w:tcPr>
          <w:p w14:paraId="3D8CE78E" w14:textId="77777777" w:rsidR="000038A3" w:rsidRPr="00AE781B" w:rsidRDefault="000038A3" w:rsidP="001C2C13">
            <w:pPr>
              <w:pStyle w:val="TAL"/>
              <w:rPr>
                <w:rFonts w:eastAsia="MS Mincho"/>
                <w:lang w:eastAsia="en-US"/>
              </w:rPr>
            </w:pPr>
          </w:p>
        </w:tc>
        <w:tc>
          <w:tcPr>
            <w:tcW w:w="1104" w:type="dxa"/>
            <w:shd w:val="clear" w:color="auto" w:fill="auto"/>
          </w:tcPr>
          <w:p w14:paraId="619C02AF" w14:textId="77777777" w:rsidR="000038A3" w:rsidRPr="00AE781B" w:rsidRDefault="000038A3" w:rsidP="001C2C13">
            <w:pPr>
              <w:pStyle w:val="TAL"/>
              <w:rPr>
                <w:rFonts w:eastAsia="MS Mincho"/>
                <w:lang w:eastAsia="en-US"/>
              </w:rPr>
            </w:pPr>
          </w:p>
        </w:tc>
      </w:tr>
      <w:tr w:rsidR="000038A3" w:rsidRPr="00AE781B" w14:paraId="4E403ACF" w14:textId="77777777" w:rsidTr="001C2C13">
        <w:tc>
          <w:tcPr>
            <w:tcW w:w="4535" w:type="dxa"/>
            <w:shd w:val="clear" w:color="auto" w:fill="auto"/>
          </w:tcPr>
          <w:p w14:paraId="151801A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504E75E" w14:textId="77777777" w:rsidR="000038A3" w:rsidRPr="00AE781B" w:rsidRDefault="000038A3" w:rsidP="001C2C13">
            <w:pPr>
              <w:pStyle w:val="TAL"/>
              <w:rPr>
                <w:rFonts w:eastAsia="MS Mincho"/>
                <w:lang w:eastAsia="en-US"/>
              </w:rPr>
            </w:pPr>
          </w:p>
        </w:tc>
        <w:tc>
          <w:tcPr>
            <w:tcW w:w="1700" w:type="dxa"/>
            <w:shd w:val="clear" w:color="auto" w:fill="auto"/>
          </w:tcPr>
          <w:p w14:paraId="382CF0B8" w14:textId="77777777" w:rsidR="000038A3" w:rsidRPr="00AE781B" w:rsidRDefault="000038A3" w:rsidP="001C2C13">
            <w:pPr>
              <w:pStyle w:val="TAL"/>
              <w:rPr>
                <w:rFonts w:eastAsia="MS Mincho"/>
                <w:lang w:eastAsia="en-US"/>
              </w:rPr>
            </w:pPr>
          </w:p>
        </w:tc>
        <w:tc>
          <w:tcPr>
            <w:tcW w:w="1104" w:type="dxa"/>
            <w:shd w:val="clear" w:color="auto" w:fill="auto"/>
          </w:tcPr>
          <w:p w14:paraId="2F1B8814" w14:textId="77777777" w:rsidR="000038A3" w:rsidRPr="00AE781B" w:rsidRDefault="000038A3" w:rsidP="001C2C13">
            <w:pPr>
              <w:pStyle w:val="TAL"/>
              <w:rPr>
                <w:rFonts w:eastAsia="MS Mincho"/>
                <w:lang w:eastAsia="en-US"/>
              </w:rPr>
            </w:pPr>
          </w:p>
        </w:tc>
      </w:tr>
      <w:tr w:rsidR="000038A3" w:rsidRPr="00AE781B" w14:paraId="58741ADC" w14:textId="77777777" w:rsidTr="001C2C13">
        <w:tc>
          <w:tcPr>
            <w:tcW w:w="4535" w:type="dxa"/>
            <w:shd w:val="clear" w:color="auto" w:fill="auto"/>
          </w:tcPr>
          <w:p w14:paraId="111D0559"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2162DB42" w14:textId="77777777" w:rsidR="000038A3" w:rsidRPr="00AE781B" w:rsidRDefault="000038A3" w:rsidP="001C2C13">
            <w:pPr>
              <w:pStyle w:val="TAL"/>
              <w:rPr>
                <w:rFonts w:eastAsia="MS Mincho"/>
                <w:lang w:eastAsia="en-US"/>
              </w:rPr>
            </w:pPr>
          </w:p>
        </w:tc>
        <w:tc>
          <w:tcPr>
            <w:tcW w:w="1700" w:type="dxa"/>
            <w:shd w:val="clear" w:color="auto" w:fill="auto"/>
          </w:tcPr>
          <w:p w14:paraId="68824818" w14:textId="77777777" w:rsidR="000038A3" w:rsidRPr="00AE781B" w:rsidRDefault="000038A3" w:rsidP="001C2C13">
            <w:pPr>
              <w:pStyle w:val="TAL"/>
              <w:rPr>
                <w:rFonts w:eastAsia="MS Mincho"/>
                <w:lang w:eastAsia="en-US"/>
              </w:rPr>
            </w:pPr>
          </w:p>
        </w:tc>
        <w:tc>
          <w:tcPr>
            <w:tcW w:w="1104" w:type="dxa"/>
            <w:shd w:val="clear" w:color="auto" w:fill="auto"/>
          </w:tcPr>
          <w:p w14:paraId="6914A7BE" w14:textId="77777777" w:rsidR="000038A3" w:rsidRPr="00AE781B" w:rsidRDefault="000038A3" w:rsidP="001C2C13">
            <w:pPr>
              <w:pStyle w:val="TAL"/>
              <w:rPr>
                <w:rFonts w:eastAsia="MS Mincho"/>
                <w:lang w:eastAsia="en-US"/>
              </w:rPr>
            </w:pPr>
          </w:p>
        </w:tc>
      </w:tr>
      <w:tr w:rsidR="000038A3" w:rsidRPr="00AE781B" w14:paraId="0AF96B66" w14:textId="77777777" w:rsidTr="001C2C13">
        <w:tc>
          <w:tcPr>
            <w:tcW w:w="4535" w:type="dxa"/>
            <w:shd w:val="clear" w:color="auto" w:fill="auto"/>
          </w:tcPr>
          <w:p w14:paraId="793746E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8A81C14" w14:textId="77777777" w:rsidR="000038A3" w:rsidRPr="00AE781B" w:rsidRDefault="000038A3" w:rsidP="001C2C13">
            <w:pPr>
              <w:pStyle w:val="TAL"/>
              <w:rPr>
                <w:rFonts w:eastAsia="MS Mincho"/>
                <w:lang w:eastAsia="en-US"/>
              </w:rPr>
            </w:pPr>
          </w:p>
        </w:tc>
        <w:tc>
          <w:tcPr>
            <w:tcW w:w="1700" w:type="dxa"/>
            <w:shd w:val="clear" w:color="auto" w:fill="auto"/>
          </w:tcPr>
          <w:p w14:paraId="444A1763" w14:textId="77777777" w:rsidR="000038A3" w:rsidRPr="00AE781B" w:rsidRDefault="000038A3" w:rsidP="001C2C13">
            <w:pPr>
              <w:pStyle w:val="TAL"/>
              <w:rPr>
                <w:rFonts w:eastAsia="MS Mincho"/>
                <w:lang w:eastAsia="en-US"/>
              </w:rPr>
            </w:pPr>
          </w:p>
        </w:tc>
        <w:tc>
          <w:tcPr>
            <w:tcW w:w="1104" w:type="dxa"/>
            <w:shd w:val="clear" w:color="auto" w:fill="auto"/>
          </w:tcPr>
          <w:p w14:paraId="69700EEC" w14:textId="77777777" w:rsidR="000038A3" w:rsidRPr="00AE781B" w:rsidRDefault="000038A3" w:rsidP="001C2C13">
            <w:pPr>
              <w:pStyle w:val="TAL"/>
              <w:rPr>
                <w:rFonts w:eastAsia="MS Mincho"/>
                <w:lang w:eastAsia="en-US"/>
              </w:rPr>
            </w:pPr>
          </w:p>
        </w:tc>
      </w:tr>
      <w:tr w:rsidR="000038A3" w:rsidRPr="00AE781B" w14:paraId="3706BEDC" w14:textId="77777777" w:rsidTr="001C2C13">
        <w:tc>
          <w:tcPr>
            <w:tcW w:w="4535" w:type="dxa"/>
            <w:shd w:val="clear" w:color="auto" w:fill="auto"/>
          </w:tcPr>
          <w:p w14:paraId="1D99DE9B"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FD9CC7" w14:textId="77777777" w:rsidR="000038A3" w:rsidRPr="00AE781B" w:rsidRDefault="000038A3" w:rsidP="001C2C13">
            <w:pPr>
              <w:pStyle w:val="TAL"/>
              <w:rPr>
                <w:rFonts w:eastAsia="MS Mincho"/>
                <w:lang w:eastAsia="en-US"/>
              </w:rPr>
            </w:pPr>
          </w:p>
        </w:tc>
        <w:tc>
          <w:tcPr>
            <w:tcW w:w="1700" w:type="dxa"/>
            <w:shd w:val="clear" w:color="auto" w:fill="auto"/>
          </w:tcPr>
          <w:p w14:paraId="4674482C" w14:textId="77777777" w:rsidR="000038A3" w:rsidRPr="00AE781B" w:rsidRDefault="000038A3" w:rsidP="001C2C13">
            <w:pPr>
              <w:pStyle w:val="TAL"/>
              <w:rPr>
                <w:rFonts w:eastAsia="MS Mincho"/>
                <w:lang w:eastAsia="en-US"/>
              </w:rPr>
            </w:pPr>
          </w:p>
        </w:tc>
        <w:tc>
          <w:tcPr>
            <w:tcW w:w="1104" w:type="dxa"/>
            <w:shd w:val="clear" w:color="auto" w:fill="auto"/>
          </w:tcPr>
          <w:p w14:paraId="76019D91" w14:textId="77777777" w:rsidR="000038A3" w:rsidRPr="00AE781B" w:rsidRDefault="000038A3" w:rsidP="001C2C13">
            <w:pPr>
              <w:pStyle w:val="TAL"/>
              <w:rPr>
                <w:rFonts w:eastAsia="MS Mincho"/>
                <w:lang w:eastAsia="en-US"/>
              </w:rPr>
            </w:pPr>
          </w:p>
        </w:tc>
      </w:tr>
      <w:tr w:rsidR="000038A3" w:rsidRPr="00AE781B" w14:paraId="17A30594" w14:textId="77777777" w:rsidTr="001C2C13">
        <w:tc>
          <w:tcPr>
            <w:tcW w:w="4535" w:type="dxa"/>
            <w:shd w:val="clear" w:color="auto" w:fill="auto"/>
          </w:tcPr>
          <w:p w14:paraId="18D4C914"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3632BEDC" w14:textId="77777777" w:rsidR="000038A3" w:rsidRPr="00AE781B" w:rsidRDefault="000038A3" w:rsidP="001C2C13">
            <w:pPr>
              <w:pStyle w:val="TAL"/>
              <w:rPr>
                <w:rFonts w:eastAsia="MS Mincho"/>
                <w:lang w:eastAsia="en-US"/>
              </w:rPr>
            </w:pPr>
          </w:p>
        </w:tc>
        <w:tc>
          <w:tcPr>
            <w:tcW w:w="1700" w:type="dxa"/>
            <w:shd w:val="clear" w:color="auto" w:fill="auto"/>
          </w:tcPr>
          <w:p w14:paraId="53D0D969" w14:textId="77777777" w:rsidR="000038A3" w:rsidRPr="00AE781B" w:rsidRDefault="000038A3" w:rsidP="001C2C13">
            <w:pPr>
              <w:pStyle w:val="TAL"/>
              <w:rPr>
                <w:rFonts w:eastAsia="MS Mincho"/>
                <w:lang w:eastAsia="en-US"/>
              </w:rPr>
            </w:pPr>
          </w:p>
        </w:tc>
        <w:tc>
          <w:tcPr>
            <w:tcW w:w="1104" w:type="dxa"/>
            <w:shd w:val="clear" w:color="auto" w:fill="auto"/>
          </w:tcPr>
          <w:p w14:paraId="0E3162AB" w14:textId="77777777" w:rsidR="000038A3" w:rsidRPr="00AE781B" w:rsidRDefault="000038A3" w:rsidP="001C2C13">
            <w:pPr>
              <w:pStyle w:val="TAL"/>
              <w:rPr>
                <w:rFonts w:eastAsia="MS Mincho"/>
                <w:lang w:eastAsia="en-US"/>
              </w:rPr>
            </w:pPr>
          </w:p>
        </w:tc>
      </w:tr>
    </w:tbl>
    <w:p w14:paraId="6419AEDE" w14:textId="77777777" w:rsidR="000038A3" w:rsidRPr="00AE781B" w:rsidRDefault="000038A3" w:rsidP="000038A3">
      <w:pPr>
        <w:rPr>
          <w:rFonts w:eastAsia="MS Mincho"/>
        </w:rPr>
      </w:pPr>
    </w:p>
    <w:p w14:paraId="48566C04" w14:textId="77777777" w:rsidR="000038A3" w:rsidRPr="00AE781B" w:rsidRDefault="000038A3" w:rsidP="000038A3">
      <w:pPr>
        <w:pStyle w:val="Heading6"/>
      </w:pPr>
      <w:bookmarkStart w:id="593" w:name="_Toc27482118"/>
      <w:bookmarkStart w:id="594" w:name="_Toc68183368"/>
      <w:r w:rsidRPr="00AE781B">
        <w:t>9.4.4.1.5</w:t>
      </w:r>
      <w:r w:rsidRPr="00AE781B">
        <w:tab/>
        <w:t>Test requirement</w:t>
      </w:r>
      <w:bookmarkEnd w:id="593"/>
      <w:bookmarkEnd w:id="594"/>
    </w:p>
    <w:p w14:paraId="367AA879" w14:textId="77777777" w:rsidR="000038A3" w:rsidRPr="00AE781B" w:rsidRDefault="000038A3" w:rsidP="000038A3">
      <w:r w:rsidRPr="00AE781B">
        <w:t>Table 9.4.4.1.5-1 and 9.4.4.1.5-2 define the primary level settings including test tolerances for the test.</w:t>
      </w:r>
    </w:p>
    <w:p w14:paraId="1A9E0DB0" w14:textId="77777777" w:rsidR="000038A3" w:rsidRPr="00AE781B" w:rsidRDefault="000038A3" w:rsidP="000038A3">
      <w:pPr>
        <w:pStyle w:val="TH"/>
      </w:pPr>
      <w:r w:rsidRPr="00AE781B">
        <w:lastRenderedPageBreak/>
        <w:t>Table 9.4.4.1.5-1: Cell-specific test parameters for E-UTRAN FDD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28063B8F" w14:textId="77777777" w:rsidTr="001C2C13">
        <w:trPr>
          <w:cantSplit/>
          <w:trHeight w:val="237"/>
          <w:jc w:val="center"/>
        </w:trPr>
        <w:tc>
          <w:tcPr>
            <w:tcW w:w="1165" w:type="pct"/>
            <w:tcBorders>
              <w:top w:val="single" w:sz="4" w:space="0" w:color="auto"/>
              <w:left w:val="single" w:sz="4" w:space="0" w:color="auto"/>
            </w:tcBorders>
          </w:tcPr>
          <w:p w14:paraId="3C7FE9B6" w14:textId="77777777" w:rsidR="000038A3" w:rsidRPr="00AE781B" w:rsidRDefault="000038A3" w:rsidP="001C2C13">
            <w:pPr>
              <w:pStyle w:val="TAH"/>
            </w:pPr>
            <w:r w:rsidRPr="00AE781B">
              <w:t>Parameter</w:t>
            </w:r>
          </w:p>
        </w:tc>
        <w:tc>
          <w:tcPr>
            <w:tcW w:w="532" w:type="pct"/>
            <w:tcBorders>
              <w:top w:val="single" w:sz="4" w:space="0" w:color="auto"/>
            </w:tcBorders>
          </w:tcPr>
          <w:p w14:paraId="1235BD9E" w14:textId="77777777" w:rsidR="000038A3" w:rsidRPr="00AE781B" w:rsidRDefault="000038A3" w:rsidP="001C2C13">
            <w:pPr>
              <w:pStyle w:val="TAH"/>
            </w:pPr>
            <w:r w:rsidRPr="00AE781B">
              <w:t>Unit</w:t>
            </w:r>
          </w:p>
        </w:tc>
        <w:tc>
          <w:tcPr>
            <w:tcW w:w="1152" w:type="pct"/>
            <w:tcBorders>
              <w:top w:val="single" w:sz="4" w:space="0" w:color="auto"/>
            </w:tcBorders>
          </w:tcPr>
          <w:p w14:paraId="32B8095A"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594B88F3" w14:textId="77777777" w:rsidR="000038A3" w:rsidRPr="00AE781B" w:rsidRDefault="000038A3" w:rsidP="001C2C13">
            <w:pPr>
              <w:pStyle w:val="TAH"/>
            </w:pPr>
            <w:r w:rsidRPr="00AE781B">
              <w:t>Cell 2</w:t>
            </w:r>
          </w:p>
        </w:tc>
        <w:tc>
          <w:tcPr>
            <w:tcW w:w="1072" w:type="pct"/>
          </w:tcPr>
          <w:p w14:paraId="41D1C884" w14:textId="77777777" w:rsidR="000038A3" w:rsidRPr="00AE781B" w:rsidRDefault="000038A3" w:rsidP="001C2C13">
            <w:pPr>
              <w:pStyle w:val="TAH"/>
            </w:pPr>
            <w:r w:rsidRPr="00AE781B">
              <w:t>Cell 3</w:t>
            </w:r>
          </w:p>
        </w:tc>
      </w:tr>
      <w:tr w:rsidR="000038A3" w:rsidRPr="00AE781B" w14:paraId="71786F97" w14:textId="77777777" w:rsidTr="001C2C13">
        <w:trPr>
          <w:cantSplit/>
          <w:trHeight w:val="237"/>
          <w:jc w:val="center"/>
        </w:trPr>
        <w:tc>
          <w:tcPr>
            <w:tcW w:w="1165" w:type="pct"/>
            <w:tcBorders>
              <w:left w:val="single" w:sz="4" w:space="0" w:color="auto"/>
              <w:bottom w:val="single" w:sz="4" w:space="0" w:color="auto"/>
            </w:tcBorders>
            <w:vAlign w:val="center"/>
          </w:tcPr>
          <w:p w14:paraId="12279AFE"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1471C50A" w14:textId="77777777" w:rsidR="000038A3" w:rsidRPr="00AE781B" w:rsidRDefault="000038A3" w:rsidP="001C2C13">
            <w:pPr>
              <w:pStyle w:val="TAC"/>
            </w:pPr>
          </w:p>
        </w:tc>
        <w:tc>
          <w:tcPr>
            <w:tcW w:w="1152" w:type="pct"/>
            <w:tcBorders>
              <w:bottom w:val="single" w:sz="4" w:space="0" w:color="auto"/>
            </w:tcBorders>
            <w:vAlign w:val="center"/>
          </w:tcPr>
          <w:p w14:paraId="6BA0BE09"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10A76253" w14:textId="77777777" w:rsidR="000038A3" w:rsidRPr="00AE781B" w:rsidRDefault="000038A3" w:rsidP="001C2C13">
            <w:pPr>
              <w:pStyle w:val="TAC"/>
            </w:pPr>
            <w:r w:rsidRPr="00AE781B">
              <w:t>2</w:t>
            </w:r>
          </w:p>
        </w:tc>
        <w:tc>
          <w:tcPr>
            <w:tcW w:w="1072" w:type="pct"/>
            <w:vAlign w:val="center"/>
          </w:tcPr>
          <w:p w14:paraId="0073B1CB" w14:textId="77777777" w:rsidR="000038A3" w:rsidRPr="00AE781B" w:rsidRDefault="000038A3" w:rsidP="001C2C13">
            <w:pPr>
              <w:pStyle w:val="TAC"/>
            </w:pPr>
            <w:r w:rsidRPr="00AE781B">
              <w:t>2</w:t>
            </w:r>
          </w:p>
        </w:tc>
      </w:tr>
      <w:tr w:rsidR="000038A3" w:rsidRPr="00AE781B" w14:paraId="642916F4" w14:textId="77777777" w:rsidTr="001C2C13">
        <w:trPr>
          <w:cantSplit/>
          <w:trHeight w:val="422"/>
          <w:jc w:val="center"/>
        </w:trPr>
        <w:tc>
          <w:tcPr>
            <w:tcW w:w="1165" w:type="pct"/>
            <w:tcBorders>
              <w:left w:val="single" w:sz="4" w:space="0" w:color="auto"/>
              <w:bottom w:val="single" w:sz="4" w:space="0" w:color="auto"/>
            </w:tcBorders>
            <w:vAlign w:val="center"/>
          </w:tcPr>
          <w:p w14:paraId="345DF290"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132F4353" w14:textId="77777777" w:rsidR="000038A3" w:rsidRPr="00AE781B" w:rsidRDefault="000038A3" w:rsidP="001C2C13">
            <w:pPr>
              <w:pStyle w:val="TAC"/>
            </w:pPr>
          </w:p>
        </w:tc>
        <w:tc>
          <w:tcPr>
            <w:tcW w:w="1152" w:type="pct"/>
            <w:tcBorders>
              <w:bottom w:val="single" w:sz="4" w:space="0" w:color="auto"/>
            </w:tcBorders>
            <w:vAlign w:val="center"/>
          </w:tcPr>
          <w:p w14:paraId="173685CC"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21B790E5" w14:textId="77777777" w:rsidR="000038A3" w:rsidRPr="00AE781B" w:rsidRDefault="000038A3" w:rsidP="001C2C13">
            <w:pPr>
              <w:pStyle w:val="TAC"/>
            </w:pPr>
            <w:r w:rsidRPr="00AE781B">
              <w:rPr>
                <w:rFonts w:cs="Arial"/>
                <w:bCs/>
                <w:lang w:eastAsia="en-US"/>
              </w:rPr>
              <w:t>1x1</w:t>
            </w:r>
          </w:p>
        </w:tc>
        <w:tc>
          <w:tcPr>
            <w:tcW w:w="1072" w:type="pct"/>
            <w:vAlign w:val="center"/>
          </w:tcPr>
          <w:p w14:paraId="1A3E53FF" w14:textId="77777777" w:rsidR="000038A3" w:rsidRPr="00AE781B" w:rsidRDefault="000038A3" w:rsidP="001C2C13">
            <w:pPr>
              <w:pStyle w:val="TAC"/>
            </w:pPr>
            <w:r w:rsidRPr="00AE781B">
              <w:rPr>
                <w:rFonts w:cs="Arial"/>
                <w:bCs/>
                <w:lang w:eastAsia="en-US"/>
              </w:rPr>
              <w:t>1x1</w:t>
            </w:r>
          </w:p>
        </w:tc>
      </w:tr>
      <w:tr w:rsidR="000038A3" w:rsidRPr="00AE781B" w14:paraId="5220D020" w14:textId="77777777" w:rsidTr="001C2C13">
        <w:trPr>
          <w:cantSplit/>
          <w:trHeight w:val="422"/>
          <w:jc w:val="center"/>
        </w:trPr>
        <w:tc>
          <w:tcPr>
            <w:tcW w:w="1165" w:type="pct"/>
            <w:tcBorders>
              <w:left w:val="single" w:sz="4" w:space="0" w:color="auto"/>
              <w:bottom w:val="single" w:sz="4" w:space="0" w:color="auto"/>
            </w:tcBorders>
            <w:vAlign w:val="center"/>
          </w:tcPr>
          <w:p w14:paraId="17628D1F"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3ACCA91E" w14:textId="77777777" w:rsidR="000038A3" w:rsidRPr="00AE781B" w:rsidRDefault="000038A3" w:rsidP="001C2C13">
            <w:pPr>
              <w:pStyle w:val="TAC"/>
            </w:pPr>
          </w:p>
        </w:tc>
        <w:tc>
          <w:tcPr>
            <w:tcW w:w="1152" w:type="pct"/>
            <w:tcBorders>
              <w:bottom w:val="single" w:sz="4" w:space="0" w:color="auto"/>
            </w:tcBorders>
            <w:vAlign w:val="center"/>
          </w:tcPr>
          <w:p w14:paraId="5880A8FB" w14:textId="77777777" w:rsidR="000038A3" w:rsidRPr="00AE781B" w:rsidRDefault="000038A3" w:rsidP="001C2C13">
            <w:pPr>
              <w:pStyle w:val="TAC"/>
            </w:pPr>
            <w:r w:rsidRPr="00AE781B">
              <w:t>OP.21 FDD</w:t>
            </w:r>
          </w:p>
        </w:tc>
        <w:tc>
          <w:tcPr>
            <w:tcW w:w="1079" w:type="pct"/>
            <w:tcBorders>
              <w:bottom w:val="single" w:sz="4" w:space="0" w:color="auto"/>
            </w:tcBorders>
            <w:vAlign w:val="center"/>
          </w:tcPr>
          <w:p w14:paraId="5ADF9127" w14:textId="77777777" w:rsidR="000038A3" w:rsidRPr="00AE781B" w:rsidRDefault="000038A3" w:rsidP="001C2C13">
            <w:pPr>
              <w:pStyle w:val="TAC"/>
            </w:pPr>
            <w:r w:rsidRPr="00AE781B">
              <w:t>N/A</w:t>
            </w:r>
          </w:p>
        </w:tc>
        <w:tc>
          <w:tcPr>
            <w:tcW w:w="1072" w:type="pct"/>
            <w:vAlign w:val="center"/>
          </w:tcPr>
          <w:p w14:paraId="4DD07B8E" w14:textId="77777777" w:rsidR="000038A3" w:rsidRPr="00AE781B" w:rsidRDefault="000038A3" w:rsidP="001C2C13">
            <w:pPr>
              <w:pStyle w:val="TAC"/>
            </w:pPr>
            <w:r w:rsidRPr="00AE781B">
              <w:t>N/A</w:t>
            </w:r>
          </w:p>
        </w:tc>
      </w:tr>
      <w:tr w:rsidR="000038A3" w:rsidRPr="00AE781B" w14:paraId="12B0D225" w14:textId="77777777" w:rsidTr="001C2C13">
        <w:trPr>
          <w:cantSplit/>
          <w:trHeight w:val="223"/>
          <w:jc w:val="center"/>
        </w:trPr>
        <w:tc>
          <w:tcPr>
            <w:tcW w:w="1165" w:type="pct"/>
            <w:tcBorders>
              <w:left w:val="single" w:sz="4" w:space="0" w:color="auto"/>
              <w:bottom w:val="single" w:sz="4" w:space="0" w:color="auto"/>
            </w:tcBorders>
            <w:vAlign w:val="center"/>
          </w:tcPr>
          <w:p w14:paraId="4FDD37C9" w14:textId="77777777" w:rsidR="000038A3" w:rsidRPr="00AE781B" w:rsidRDefault="000038A3" w:rsidP="001C2C13">
            <w:pPr>
              <w:pStyle w:val="TAC"/>
            </w:pPr>
            <w:r w:rsidRPr="00AE781B">
              <w:t>PBCH_RA</w:t>
            </w:r>
          </w:p>
        </w:tc>
        <w:tc>
          <w:tcPr>
            <w:tcW w:w="532" w:type="pct"/>
            <w:vMerge w:val="restart"/>
            <w:shd w:val="clear" w:color="auto" w:fill="auto"/>
            <w:vAlign w:val="center"/>
          </w:tcPr>
          <w:p w14:paraId="74B203E4" w14:textId="77777777" w:rsidR="000038A3" w:rsidRPr="00AE781B" w:rsidRDefault="000038A3" w:rsidP="001C2C13">
            <w:pPr>
              <w:pStyle w:val="TAC"/>
            </w:pPr>
            <w:r w:rsidRPr="00AE781B">
              <w:t>dB</w:t>
            </w:r>
          </w:p>
        </w:tc>
        <w:tc>
          <w:tcPr>
            <w:tcW w:w="1152" w:type="pct"/>
            <w:vMerge w:val="restart"/>
            <w:vAlign w:val="center"/>
          </w:tcPr>
          <w:p w14:paraId="6C4C34EA" w14:textId="77777777" w:rsidR="000038A3" w:rsidRPr="00AE781B" w:rsidRDefault="000038A3" w:rsidP="001C2C13">
            <w:pPr>
              <w:pStyle w:val="TAC"/>
            </w:pPr>
            <w:r w:rsidRPr="00AE781B">
              <w:t>0</w:t>
            </w:r>
          </w:p>
        </w:tc>
        <w:tc>
          <w:tcPr>
            <w:tcW w:w="1079" w:type="pct"/>
            <w:vMerge w:val="restart"/>
            <w:vAlign w:val="center"/>
          </w:tcPr>
          <w:p w14:paraId="4296F536" w14:textId="77777777" w:rsidR="000038A3" w:rsidRPr="00AE781B" w:rsidRDefault="000038A3" w:rsidP="001C2C13">
            <w:pPr>
              <w:pStyle w:val="TAC"/>
            </w:pPr>
            <w:r w:rsidRPr="00AE781B">
              <w:t>N/A</w:t>
            </w:r>
          </w:p>
        </w:tc>
        <w:tc>
          <w:tcPr>
            <w:tcW w:w="1072" w:type="pct"/>
            <w:vMerge w:val="restart"/>
            <w:vAlign w:val="center"/>
          </w:tcPr>
          <w:p w14:paraId="3449EA5D" w14:textId="77777777" w:rsidR="000038A3" w:rsidRPr="00AE781B" w:rsidRDefault="000038A3" w:rsidP="001C2C13">
            <w:pPr>
              <w:pStyle w:val="TAC"/>
            </w:pPr>
            <w:r w:rsidRPr="00AE781B">
              <w:t>N/A</w:t>
            </w:r>
          </w:p>
        </w:tc>
      </w:tr>
      <w:tr w:rsidR="000038A3" w:rsidRPr="00AE781B" w14:paraId="42B6384F" w14:textId="77777777" w:rsidTr="001C2C13">
        <w:trPr>
          <w:cantSplit/>
          <w:trHeight w:val="223"/>
          <w:jc w:val="center"/>
        </w:trPr>
        <w:tc>
          <w:tcPr>
            <w:tcW w:w="1165" w:type="pct"/>
            <w:tcBorders>
              <w:left w:val="single" w:sz="4" w:space="0" w:color="auto"/>
              <w:bottom w:val="single" w:sz="4" w:space="0" w:color="auto"/>
            </w:tcBorders>
            <w:vAlign w:val="center"/>
          </w:tcPr>
          <w:p w14:paraId="247A9F8C" w14:textId="77777777" w:rsidR="000038A3" w:rsidRPr="00AE781B" w:rsidRDefault="000038A3" w:rsidP="001C2C13">
            <w:pPr>
              <w:pStyle w:val="TAC"/>
            </w:pPr>
            <w:r w:rsidRPr="00AE781B">
              <w:t>PBCH_RB</w:t>
            </w:r>
          </w:p>
        </w:tc>
        <w:tc>
          <w:tcPr>
            <w:tcW w:w="532" w:type="pct"/>
            <w:vMerge/>
            <w:shd w:val="clear" w:color="auto" w:fill="auto"/>
            <w:vAlign w:val="center"/>
          </w:tcPr>
          <w:p w14:paraId="0F4789FD" w14:textId="77777777" w:rsidR="000038A3" w:rsidRPr="00AE781B" w:rsidRDefault="000038A3" w:rsidP="001C2C13">
            <w:pPr>
              <w:pStyle w:val="TAC"/>
            </w:pPr>
          </w:p>
        </w:tc>
        <w:tc>
          <w:tcPr>
            <w:tcW w:w="1152" w:type="pct"/>
            <w:vMerge/>
            <w:vAlign w:val="center"/>
          </w:tcPr>
          <w:p w14:paraId="4685775E" w14:textId="77777777" w:rsidR="000038A3" w:rsidRPr="00AE781B" w:rsidRDefault="000038A3" w:rsidP="001C2C13">
            <w:pPr>
              <w:pStyle w:val="TAC"/>
            </w:pPr>
          </w:p>
        </w:tc>
        <w:tc>
          <w:tcPr>
            <w:tcW w:w="1079" w:type="pct"/>
            <w:vMerge/>
            <w:vAlign w:val="center"/>
          </w:tcPr>
          <w:p w14:paraId="09411D6E" w14:textId="77777777" w:rsidR="000038A3" w:rsidRPr="00AE781B" w:rsidRDefault="000038A3" w:rsidP="001C2C13">
            <w:pPr>
              <w:pStyle w:val="TAC"/>
            </w:pPr>
          </w:p>
        </w:tc>
        <w:tc>
          <w:tcPr>
            <w:tcW w:w="1072" w:type="pct"/>
            <w:vMerge/>
            <w:vAlign w:val="center"/>
          </w:tcPr>
          <w:p w14:paraId="2212B4FE" w14:textId="77777777" w:rsidR="000038A3" w:rsidRPr="00AE781B" w:rsidRDefault="000038A3" w:rsidP="001C2C13">
            <w:pPr>
              <w:pStyle w:val="TAC"/>
            </w:pPr>
          </w:p>
        </w:tc>
      </w:tr>
      <w:tr w:rsidR="000038A3" w:rsidRPr="00AE781B" w14:paraId="1792CC35" w14:textId="77777777" w:rsidTr="001C2C13">
        <w:trPr>
          <w:cantSplit/>
          <w:trHeight w:val="237"/>
          <w:jc w:val="center"/>
        </w:trPr>
        <w:tc>
          <w:tcPr>
            <w:tcW w:w="1165" w:type="pct"/>
            <w:tcBorders>
              <w:left w:val="single" w:sz="4" w:space="0" w:color="auto"/>
              <w:bottom w:val="single" w:sz="4" w:space="0" w:color="auto"/>
            </w:tcBorders>
            <w:vAlign w:val="center"/>
          </w:tcPr>
          <w:p w14:paraId="639B05D7" w14:textId="77777777" w:rsidR="000038A3" w:rsidRPr="00AE781B" w:rsidRDefault="000038A3" w:rsidP="001C2C13">
            <w:pPr>
              <w:pStyle w:val="TAC"/>
            </w:pPr>
            <w:r w:rsidRPr="00AE781B">
              <w:t>PSS_RA</w:t>
            </w:r>
          </w:p>
        </w:tc>
        <w:tc>
          <w:tcPr>
            <w:tcW w:w="532" w:type="pct"/>
            <w:vMerge/>
            <w:shd w:val="clear" w:color="auto" w:fill="auto"/>
            <w:vAlign w:val="center"/>
          </w:tcPr>
          <w:p w14:paraId="4D3BEC76" w14:textId="77777777" w:rsidR="000038A3" w:rsidRPr="00AE781B" w:rsidRDefault="000038A3" w:rsidP="001C2C13">
            <w:pPr>
              <w:pStyle w:val="TAC"/>
            </w:pPr>
          </w:p>
        </w:tc>
        <w:tc>
          <w:tcPr>
            <w:tcW w:w="1152" w:type="pct"/>
            <w:vMerge/>
            <w:vAlign w:val="center"/>
          </w:tcPr>
          <w:p w14:paraId="0EEB3F2A" w14:textId="77777777" w:rsidR="000038A3" w:rsidRPr="00AE781B" w:rsidRDefault="000038A3" w:rsidP="001C2C13">
            <w:pPr>
              <w:pStyle w:val="TAC"/>
            </w:pPr>
          </w:p>
        </w:tc>
        <w:tc>
          <w:tcPr>
            <w:tcW w:w="1079" w:type="pct"/>
            <w:vMerge/>
            <w:vAlign w:val="center"/>
          </w:tcPr>
          <w:p w14:paraId="71E2EEFE" w14:textId="77777777" w:rsidR="000038A3" w:rsidRPr="00AE781B" w:rsidRDefault="000038A3" w:rsidP="001C2C13">
            <w:pPr>
              <w:pStyle w:val="TAC"/>
            </w:pPr>
          </w:p>
        </w:tc>
        <w:tc>
          <w:tcPr>
            <w:tcW w:w="1072" w:type="pct"/>
            <w:vMerge/>
            <w:vAlign w:val="center"/>
          </w:tcPr>
          <w:p w14:paraId="29F78414" w14:textId="77777777" w:rsidR="000038A3" w:rsidRPr="00AE781B" w:rsidRDefault="000038A3" w:rsidP="001C2C13">
            <w:pPr>
              <w:pStyle w:val="TAC"/>
            </w:pPr>
          </w:p>
        </w:tc>
      </w:tr>
      <w:tr w:rsidR="000038A3" w:rsidRPr="00AE781B" w14:paraId="11294E3C" w14:textId="77777777" w:rsidTr="001C2C13">
        <w:trPr>
          <w:cantSplit/>
          <w:trHeight w:val="223"/>
          <w:jc w:val="center"/>
        </w:trPr>
        <w:tc>
          <w:tcPr>
            <w:tcW w:w="1165" w:type="pct"/>
            <w:tcBorders>
              <w:left w:val="single" w:sz="4" w:space="0" w:color="auto"/>
              <w:bottom w:val="single" w:sz="4" w:space="0" w:color="auto"/>
            </w:tcBorders>
            <w:vAlign w:val="center"/>
          </w:tcPr>
          <w:p w14:paraId="75B0D808" w14:textId="77777777" w:rsidR="000038A3" w:rsidRPr="00AE781B" w:rsidRDefault="000038A3" w:rsidP="001C2C13">
            <w:pPr>
              <w:pStyle w:val="TAC"/>
            </w:pPr>
            <w:r w:rsidRPr="00AE781B">
              <w:t>SSS_RA</w:t>
            </w:r>
          </w:p>
        </w:tc>
        <w:tc>
          <w:tcPr>
            <w:tcW w:w="532" w:type="pct"/>
            <w:vMerge/>
            <w:shd w:val="clear" w:color="auto" w:fill="auto"/>
            <w:vAlign w:val="center"/>
          </w:tcPr>
          <w:p w14:paraId="1C5C8F63" w14:textId="77777777" w:rsidR="000038A3" w:rsidRPr="00AE781B" w:rsidRDefault="000038A3" w:rsidP="001C2C13">
            <w:pPr>
              <w:pStyle w:val="TAC"/>
            </w:pPr>
          </w:p>
        </w:tc>
        <w:tc>
          <w:tcPr>
            <w:tcW w:w="1152" w:type="pct"/>
            <w:vMerge/>
            <w:vAlign w:val="center"/>
          </w:tcPr>
          <w:p w14:paraId="25F592C5" w14:textId="77777777" w:rsidR="000038A3" w:rsidRPr="00AE781B" w:rsidRDefault="000038A3" w:rsidP="001C2C13">
            <w:pPr>
              <w:pStyle w:val="TAC"/>
            </w:pPr>
          </w:p>
        </w:tc>
        <w:tc>
          <w:tcPr>
            <w:tcW w:w="1079" w:type="pct"/>
            <w:vMerge/>
            <w:vAlign w:val="center"/>
          </w:tcPr>
          <w:p w14:paraId="590C662F" w14:textId="77777777" w:rsidR="000038A3" w:rsidRPr="00AE781B" w:rsidRDefault="000038A3" w:rsidP="001C2C13">
            <w:pPr>
              <w:pStyle w:val="TAC"/>
            </w:pPr>
          </w:p>
        </w:tc>
        <w:tc>
          <w:tcPr>
            <w:tcW w:w="1072" w:type="pct"/>
            <w:vMerge/>
            <w:vAlign w:val="center"/>
          </w:tcPr>
          <w:p w14:paraId="4BB8F204" w14:textId="77777777" w:rsidR="000038A3" w:rsidRPr="00AE781B" w:rsidRDefault="000038A3" w:rsidP="001C2C13">
            <w:pPr>
              <w:pStyle w:val="TAC"/>
            </w:pPr>
          </w:p>
        </w:tc>
      </w:tr>
      <w:tr w:rsidR="000038A3" w:rsidRPr="00AE781B" w14:paraId="0D563587" w14:textId="77777777" w:rsidTr="001C2C13">
        <w:trPr>
          <w:cantSplit/>
          <w:trHeight w:val="223"/>
          <w:jc w:val="center"/>
        </w:trPr>
        <w:tc>
          <w:tcPr>
            <w:tcW w:w="1165" w:type="pct"/>
            <w:tcBorders>
              <w:left w:val="single" w:sz="4" w:space="0" w:color="auto"/>
              <w:bottom w:val="single" w:sz="4" w:space="0" w:color="auto"/>
            </w:tcBorders>
            <w:vAlign w:val="center"/>
          </w:tcPr>
          <w:p w14:paraId="78AB11E9" w14:textId="77777777" w:rsidR="000038A3" w:rsidRPr="00AE781B" w:rsidRDefault="000038A3" w:rsidP="001C2C13">
            <w:pPr>
              <w:pStyle w:val="TAC"/>
            </w:pPr>
            <w:r w:rsidRPr="00AE781B">
              <w:t>PCFICH_RB</w:t>
            </w:r>
          </w:p>
        </w:tc>
        <w:tc>
          <w:tcPr>
            <w:tcW w:w="532" w:type="pct"/>
            <w:vMerge/>
            <w:shd w:val="clear" w:color="auto" w:fill="auto"/>
            <w:vAlign w:val="center"/>
          </w:tcPr>
          <w:p w14:paraId="55DB07BC" w14:textId="77777777" w:rsidR="000038A3" w:rsidRPr="00AE781B" w:rsidRDefault="000038A3" w:rsidP="001C2C13">
            <w:pPr>
              <w:pStyle w:val="TAC"/>
            </w:pPr>
          </w:p>
        </w:tc>
        <w:tc>
          <w:tcPr>
            <w:tcW w:w="1152" w:type="pct"/>
            <w:vMerge/>
            <w:vAlign w:val="center"/>
          </w:tcPr>
          <w:p w14:paraId="4EC4AD4F" w14:textId="77777777" w:rsidR="000038A3" w:rsidRPr="00AE781B" w:rsidRDefault="000038A3" w:rsidP="001C2C13">
            <w:pPr>
              <w:pStyle w:val="TAC"/>
            </w:pPr>
          </w:p>
        </w:tc>
        <w:tc>
          <w:tcPr>
            <w:tcW w:w="1079" w:type="pct"/>
            <w:vMerge/>
            <w:vAlign w:val="center"/>
          </w:tcPr>
          <w:p w14:paraId="6A398CC2" w14:textId="77777777" w:rsidR="000038A3" w:rsidRPr="00AE781B" w:rsidRDefault="000038A3" w:rsidP="001C2C13">
            <w:pPr>
              <w:pStyle w:val="TAC"/>
            </w:pPr>
          </w:p>
        </w:tc>
        <w:tc>
          <w:tcPr>
            <w:tcW w:w="1072" w:type="pct"/>
            <w:vMerge/>
            <w:vAlign w:val="center"/>
          </w:tcPr>
          <w:p w14:paraId="3CD9DF3F" w14:textId="77777777" w:rsidR="000038A3" w:rsidRPr="00AE781B" w:rsidRDefault="000038A3" w:rsidP="001C2C13">
            <w:pPr>
              <w:pStyle w:val="TAC"/>
            </w:pPr>
          </w:p>
        </w:tc>
      </w:tr>
      <w:tr w:rsidR="000038A3" w:rsidRPr="00AE781B" w14:paraId="6A4DC5D1" w14:textId="77777777" w:rsidTr="001C2C13">
        <w:trPr>
          <w:cantSplit/>
          <w:trHeight w:val="223"/>
          <w:jc w:val="center"/>
        </w:trPr>
        <w:tc>
          <w:tcPr>
            <w:tcW w:w="1165" w:type="pct"/>
            <w:tcBorders>
              <w:left w:val="single" w:sz="4" w:space="0" w:color="auto"/>
              <w:bottom w:val="single" w:sz="4" w:space="0" w:color="auto"/>
            </w:tcBorders>
            <w:vAlign w:val="center"/>
          </w:tcPr>
          <w:p w14:paraId="3F503404" w14:textId="77777777" w:rsidR="000038A3" w:rsidRPr="00AE781B" w:rsidRDefault="000038A3" w:rsidP="001C2C13">
            <w:pPr>
              <w:pStyle w:val="TAC"/>
            </w:pPr>
            <w:r w:rsidRPr="00AE781B">
              <w:t>PHICH_RA</w:t>
            </w:r>
          </w:p>
        </w:tc>
        <w:tc>
          <w:tcPr>
            <w:tcW w:w="532" w:type="pct"/>
            <w:vMerge/>
            <w:shd w:val="clear" w:color="auto" w:fill="auto"/>
            <w:vAlign w:val="center"/>
          </w:tcPr>
          <w:p w14:paraId="02E84B3C" w14:textId="77777777" w:rsidR="000038A3" w:rsidRPr="00AE781B" w:rsidRDefault="000038A3" w:rsidP="001C2C13">
            <w:pPr>
              <w:pStyle w:val="TAC"/>
            </w:pPr>
          </w:p>
        </w:tc>
        <w:tc>
          <w:tcPr>
            <w:tcW w:w="1152" w:type="pct"/>
            <w:vMerge/>
            <w:vAlign w:val="center"/>
          </w:tcPr>
          <w:p w14:paraId="249ADEBE" w14:textId="77777777" w:rsidR="000038A3" w:rsidRPr="00AE781B" w:rsidRDefault="000038A3" w:rsidP="001C2C13">
            <w:pPr>
              <w:pStyle w:val="TAC"/>
            </w:pPr>
          </w:p>
        </w:tc>
        <w:tc>
          <w:tcPr>
            <w:tcW w:w="1079" w:type="pct"/>
            <w:vMerge/>
            <w:vAlign w:val="center"/>
          </w:tcPr>
          <w:p w14:paraId="645FDD5D" w14:textId="77777777" w:rsidR="000038A3" w:rsidRPr="00AE781B" w:rsidRDefault="000038A3" w:rsidP="001C2C13">
            <w:pPr>
              <w:pStyle w:val="TAC"/>
            </w:pPr>
          </w:p>
        </w:tc>
        <w:tc>
          <w:tcPr>
            <w:tcW w:w="1072" w:type="pct"/>
            <w:vMerge/>
            <w:vAlign w:val="center"/>
          </w:tcPr>
          <w:p w14:paraId="4CBC2E6C" w14:textId="77777777" w:rsidR="000038A3" w:rsidRPr="00AE781B" w:rsidRDefault="000038A3" w:rsidP="001C2C13">
            <w:pPr>
              <w:pStyle w:val="TAC"/>
            </w:pPr>
          </w:p>
        </w:tc>
      </w:tr>
      <w:tr w:rsidR="000038A3" w:rsidRPr="00AE781B" w14:paraId="66D4AF00" w14:textId="77777777" w:rsidTr="001C2C13">
        <w:trPr>
          <w:cantSplit/>
          <w:trHeight w:val="237"/>
          <w:jc w:val="center"/>
        </w:trPr>
        <w:tc>
          <w:tcPr>
            <w:tcW w:w="1165" w:type="pct"/>
            <w:tcBorders>
              <w:left w:val="single" w:sz="4" w:space="0" w:color="auto"/>
              <w:bottom w:val="single" w:sz="4" w:space="0" w:color="auto"/>
            </w:tcBorders>
            <w:vAlign w:val="center"/>
          </w:tcPr>
          <w:p w14:paraId="44AAC1EF" w14:textId="77777777" w:rsidR="000038A3" w:rsidRPr="00AE781B" w:rsidRDefault="000038A3" w:rsidP="001C2C13">
            <w:pPr>
              <w:pStyle w:val="TAC"/>
            </w:pPr>
            <w:r w:rsidRPr="00AE781B">
              <w:t>PHICH_RB</w:t>
            </w:r>
          </w:p>
        </w:tc>
        <w:tc>
          <w:tcPr>
            <w:tcW w:w="532" w:type="pct"/>
            <w:vMerge/>
            <w:shd w:val="clear" w:color="auto" w:fill="auto"/>
            <w:vAlign w:val="center"/>
          </w:tcPr>
          <w:p w14:paraId="65DED3F3" w14:textId="77777777" w:rsidR="000038A3" w:rsidRPr="00AE781B" w:rsidRDefault="000038A3" w:rsidP="001C2C13">
            <w:pPr>
              <w:pStyle w:val="TAC"/>
            </w:pPr>
          </w:p>
        </w:tc>
        <w:tc>
          <w:tcPr>
            <w:tcW w:w="1152" w:type="pct"/>
            <w:vMerge/>
            <w:vAlign w:val="center"/>
          </w:tcPr>
          <w:p w14:paraId="30760139" w14:textId="77777777" w:rsidR="000038A3" w:rsidRPr="00AE781B" w:rsidRDefault="000038A3" w:rsidP="001C2C13">
            <w:pPr>
              <w:pStyle w:val="TAC"/>
            </w:pPr>
          </w:p>
        </w:tc>
        <w:tc>
          <w:tcPr>
            <w:tcW w:w="1079" w:type="pct"/>
            <w:vMerge/>
            <w:vAlign w:val="center"/>
          </w:tcPr>
          <w:p w14:paraId="3A19A96B" w14:textId="77777777" w:rsidR="000038A3" w:rsidRPr="00AE781B" w:rsidRDefault="000038A3" w:rsidP="001C2C13">
            <w:pPr>
              <w:pStyle w:val="TAC"/>
            </w:pPr>
          </w:p>
        </w:tc>
        <w:tc>
          <w:tcPr>
            <w:tcW w:w="1072" w:type="pct"/>
            <w:vMerge/>
            <w:vAlign w:val="center"/>
          </w:tcPr>
          <w:p w14:paraId="0585532E" w14:textId="77777777" w:rsidR="000038A3" w:rsidRPr="00AE781B" w:rsidRDefault="000038A3" w:rsidP="001C2C13">
            <w:pPr>
              <w:pStyle w:val="TAC"/>
            </w:pPr>
          </w:p>
        </w:tc>
      </w:tr>
      <w:tr w:rsidR="000038A3" w:rsidRPr="00AE781B" w14:paraId="4C5E9292" w14:textId="77777777" w:rsidTr="001C2C13">
        <w:trPr>
          <w:cantSplit/>
          <w:trHeight w:val="223"/>
          <w:jc w:val="center"/>
        </w:trPr>
        <w:tc>
          <w:tcPr>
            <w:tcW w:w="1165" w:type="pct"/>
            <w:tcBorders>
              <w:left w:val="single" w:sz="4" w:space="0" w:color="auto"/>
              <w:bottom w:val="single" w:sz="4" w:space="0" w:color="auto"/>
            </w:tcBorders>
            <w:vAlign w:val="center"/>
          </w:tcPr>
          <w:p w14:paraId="084A820C" w14:textId="77777777" w:rsidR="000038A3" w:rsidRPr="00AE781B" w:rsidRDefault="000038A3" w:rsidP="001C2C13">
            <w:pPr>
              <w:pStyle w:val="TAC"/>
            </w:pPr>
            <w:r w:rsidRPr="00AE781B">
              <w:t>PDCCH_RA</w:t>
            </w:r>
          </w:p>
        </w:tc>
        <w:tc>
          <w:tcPr>
            <w:tcW w:w="532" w:type="pct"/>
            <w:vMerge/>
            <w:shd w:val="clear" w:color="auto" w:fill="auto"/>
            <w:vAlign w:val="center"/>
          </w:tcPr>
          <w:p w14:paraId="2D6BC12E" w14:textId="77777777" w:rsidR="000038A3" w:rsidRPr="00AE781B" w:rsidRDefault="000038A3" w:rsidP="001C2C13">
            <w:pPr>
              <w:pStyle w:val="TAC"/>
            </w:pPr>
          </w:p>
        </w:tc>
        <w:tc>
          <w:tcPr>
            <w:tcW w:w="1152" w:type="pct"/>
            <w:vMerge/>
            <w:vAlign w:val="center"/>
          </w:tcPr>
          <w:p w14:paraId="19DECBBE" w14:textId="77777777" w:rsidR="000038A3" w:rsidRPr="00AE781B" w:rsidRDefault="000038A3" w:rsidP="001C2C13">
            <w:pPr>
              <w:pStyle w:val="TAC"/>
            </w:pPr>
          </w:p>
        </w:tc>
        <w:tc>
          <w:tcPr>
            <w:tcW w:w="1079" w:type="pct"/>
            <w:vMerge/>
            <w:vAlign w:val="center"/>
          </w:tcPr>
          <w:p w14:paraId="133AFD2F" w14:textId="77777777" w:rsidR="000038A3" w:rsidRPr="00AE781B" w:rsidRDefault="000038A3" w:rsidP="001C2C13">
            <w:pPr>
              <w:pStyle w:val="TAC"/>
            </w:pPr>
          </w:p>
        </w:tc>
        <w:tc>
          <w:tcPr>
            <w:tcW w:w="1072" w:type="pct"/>
            <w:vMerge/>
            <w:vAlign w:val="center"/>
          </w:tcPr>
          <w:p w14:paraId="590FC0A6" w14:textId="77777777" w:rsidR="000038A3" w:rsidRPr="00AE781B" w:rsidRDefault="000038A3" w:rsidP="001C2C13">
            <w:pPr>
              <w:pStyle w:val="TAC"/>
            </w:pPr>
          </w:p>
        </w:tc>
      </w:tr>
      <w:tr w:rsidR="000038A3" w:rsidRPr="00AE781B" w14:paraId="11F0B837" w14:textId="77777777" w:rsidTr="001C2C13">
        <w:trPr>
          <w:cantSplit/>
          <w:trHeight w:val="223"/>
          <w:jc w:val="center"/>
        </w:trPr>
        <w:tc>
          <w:tcPr>
            <w:tcW w:w="1165" w:type="pct"/>
            <w:tcBorders>
              <w:left w:val="single" w:sz="4" w:space="0" w:color="auto"/>
              <w:bottom w:val="single" w:sz="4" w:space="0" w:color="auto"/>
            </w:tcBorders>
            <w:vAlign w:val="center"/>
          </w:tcPr>
          <w:p w14:paraId="6329C4F4" w14:textId="77777777" w:rsidR="000038A3" w:rsidRPr="00AE781B" w:rsidRDefault="000038A3" w:rsidP="001C2C13">
            <w:pPr>
              <w:pStyle w:val="TAC"/>
            </w:pPr>
            <w:r w:rsidRPr="00AE781B">
              <w:t>PDCCH_RB</w:t>
            </w:r>
          </w:p>
        </w:tc>
        <w:tc>
          <w:tcPr>
            <w:tcW w:w="532" w:type="pct"/>
            <w:vMerge/>
            <w:shd w:val="clear" w:color="auto" w:fill="auto"/>
            <w:vAlign w:val="center"/>
          </w:tcPr>
          <w:p w14:paraId="54759D48" w14:textId="77777777" w:rsidR="000038A3" w:rsidRPr="00AE781B" w:rsidRDefault="000038A3" w:rsidP="001C2C13">
            <w:pPr>
              <w:pStyle w:val="TAC"/>
            </w:pPr>
          </w:p>
        </w:tc>
        <w:tc>
          <w:tcPr>
            <w:tcW w:w="1152" w:type="pct"/>
            <w:vMerge/>
            <w:vAlign w:val="center"/>
          </w:tcPr>
          <w:p w14:paraId="3F1FA86D" w14:textId="77777777" w:rsidR="000038A3" w:rsidRPr="00AE781B" w:rsidRDefault="000038A3" w:rsidP="001C2C13">
            <w:pPr>
              <w:pStyle w:val="TAC"/>
            </w:pPr>
          </w:p>
        </w:tc>
        <w:tc>
          <w:tcPr>
            <w:tcW w:w="1079" w:type="pct"/>
            <w:vMerge/>
            <w:vAlign w:val="center"/>
          </w:tcPr>
          <w:p w14:paraId="3C8D2C33" w14:textId="77777777" w:rsidR="000038A3" w:rsidRPr="00AE781B" w:rsidRDefault="000038A3" w:rsidP="001C2C13">
            <w:pPr>
              <w:pStyle w:val="TAC"/>
            </w:pPr>
          </w:p>
        </w:tc>
        <w:tc>
          <w:tcPr>
            <w:tcW w:w="1072" w:type="pct"/>
            <w:vMerge/>
            <w:vAlign w:val="center"/>
          </w:tcPr>
          <w:p w14:paraId="0EE568C3" w14:textId="77777777" w:rsidR="000038A3" w:rsidRPr="00AE781B" w:rsidRDefault="000038A3" w:rsidP="001C2C13">
            <w:pPr>
              <w:pStyle w:val="TAC"/>
            </w:pPr>
          </w:p>
        </w:tc>
      </w:tr>
      <w:tr w:rsidR="000038A3" w:rsidRPr="00AE781B" w14:paraId="39227C30" w14:textId="77777777" w:rsidTr="001C2C13">
        <w:trPr>
          <w:cantSplit/>
          <w:trHeight w:val="223"/>
          <w:jc w:val="center"/>
        </w:trPr>
        <w:tc>
          <w:tcPr>
            <w:tcW w:w="1165" w:type="pct"/>
            <w:tcBorders>
              <w:left w:val="single" w:sz="4" w:space="0" w:color="auto"/>
              <w:bottom w:val="single" w:sz="4" w:space="0" w:color="auto"/>
            </w:tcBorders>
            <w:vAlign w:val="center"/>
          </w:tcPr>
          <w:p w14:paraId="5AD7D25F"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24AE6FCA" w14:textId="77777777" w:rsidR="000038A3" w:rsidRPr="00AE781B" w:rsidRDefault="000038A3" w:rsidP="001C2C13">
            <w:pPr>
              <w:pStyle w:val="TAC"/>
            </w:pPr>
          </w:p>
        </w:tc>
        <w:tc>
          <w:tcPr>
            <w:tcW w:w="1152" w:type="pct"/>
            <w:vMerge/>
            <w:vAlign w:val="center"/>
          </w:tcPr>
          <w:p w14:paraId="530353BA" w14:textId="77777777" w:rsidR="000038A3" w:rsidRPr="00AE781B" w:rsidRDefault="000038A3" w:rsidP="001C2C13">
            <w:pPr>
              <w:pStyle w:val="TAC"/>
            </w:pPr>
          </w:p>
        </w:tc>
        <w:tc>
          <w:tcPr>
            <w:tcW w:w="1079" w:type="pct"/>
            <w:vMerge/>
            <w:vAlign w:val="center"/>
          </w:tcPr>
          <w:p w14:paraId="41AFDB04" w14:textId="77777777" w:rsidR="000038A3" w:rsidRPr="00AE781B" w:rsidRDefault="000038A3" w:rsidP="001C2C13">
            <w:pPr>
              <w:pStyle w:val="TAC"/>
            </w:pPr>
          </w:p>
        </w:tc>
        <w:tc>
          <w:tcPr>
            <w:tcW w:w="1072" w:type="pct"/>
            <w:vMerge/>
            <w:vAlign w:val="center"/>
          </w:tcPr>
          <w:p w14:paraId="1271F722" w14:textId="77777777" w:rsidR="000038A3" w:rsidRPr="00AE781B" w:rsidRDefault="000038A3" w:rsidP="001C2C13">
            <w:pPr>
              <w:pStyle w:val="TAC"/>
            </w:pPr>
          </w:p>
        </w:tc>
      </w:tr>
      <w:tr w:rsidR="000038A3" w:rsidRPr="00AE781B" w14:paraId="07AC2D39" w14:textId="77777777" w:rsidTr="001C2C13">
        <w:trPr>
          <w:cantSplit/>
          <w:trHeight w:val="162"/>
          <w:jc w:val="center"/>
        </w:trPr>
        <w:tc>
          <w:tcPr>
            <w:tcW w:w="1165" w:type="pct"/>
            <w:tcBorders>
              <w:left w:val="single" w:sz="4" w:space="0" w:color="auto"/>
              <w:bottom w:val="single" w:sz="4" w:space="0" w:color="auto"/>
            </w:tcBorders>
            <w:vAlign w:val="center"/>
          </w:tcPr>
          <w:p w14:paraId="7B03170C"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409830DA" w14:textId="77777777" w:rsidR="000038A3" w:rsidRPr="00AE781B" w:rsidRDefault="000038A3" w:rsidP="001C2C13">
            <w:pPr>
              <w:pStyle w:val="TAC"/>
            </w:pPr>
          </w:p>
        </w:tc>
        <w:tc>
          <w:tcPr>
            <w:tcW w:w="1152" w:type="pct"/>
            <w:vMerge/>
            <w:vAlign w:val="center"/>
          </w:tcPr>
          <w:p w14:paraId="29970106" w14:textId="77777777" w:rsidR="000038A3" w:rsidRPr="00AE781B" w:rsidRDefault="000038A3" w:rsidP="001C2C13">
            <w:pPr>
              <w:pStyle w:val="TAC"/>
            </w:pPr>
          </w:p>
        </w:tc>
        <w:tc>
          <w:tcPr>
            <w:tcW w:w="1079" w:type="pct"/>
            <w:vMerge/>
            <w:vAlign w:val="center"/>
          </w:tcPr>
          <w:p w14:paraId="210F1740" w14:textId="77777777" w:rsidR="000038A3" w:rsidRPr="00AE781B" w:rsidRDefault="000038A3" w:rsidP="001C2C13">
            <w:pPr>
              <w:pStyle w:val="TAC"/>
            </w:pPr>
          </w:p>
        </w:tc>
        <w:tc>
          <w:tcPr>
            <w:tcW w:w="1072" w:type="pct"/>
            <w:vMerge/>
            <w:vAlign w:val="center"/>
          </w:tcPr>
          <w:p w14:paraId="5AFBC472" w14:textId="77777777" w:rsidR="000038A3" w:rsidRPr="00AE781B" w:rsidRDefault="000038A3" w:rsidP="001C2C13">
            <w:pPr>
              <w:pStyle w:val="TAC"/>
            </w:pPr>
          </w:p>
        </w:tc>
      </w:tr>
      <w:tr w:rsidR="000038A3" w:rsidRPr="00AE781B" w14:paraId="5277EA84" w14:textId="77777777" w:rsidTr="001C2C13">
        <w:trPr>
          <w:cantSplit/>
          <w:trHeight w:val="397"/>
          <w:jc w:val="center"/>
        </w:trPr>
        <w:tc>
          <w:tcPr>
            <w:tcW w:w="1165" w:type="pct"/>
            <w:vAlign w:val="center"/>
          </w:tcPr>
          <w:p w14:paraId="734F9515" w14:textId="77777777" w:rsidR="000038A3" w:rsidRPr="00AE781B" w:rsidRDefault="000038A3" w:rsidP="001C2C13">
            <w:pPr>
              <w:pStyle w:val="TAC"/>
            </w:pPr>
            <w:r w:rsidRPr="00AE781B">
              <w:rPr>
                <w:position w:val="-12"/>
              </w:rPr>
              <w:object w:dxaOrig="400" w:dyaOrig="360" w14:anchorId="15CF0474">
                <v:shape id="_x0000_i1430" type="#_x0000_t75" style="width:20.25pt;height:18.75pt" o:ole="" fillcolor="window">
                  <v:imagedata r:id="rId77" o:title=""/>
                </v:shape>
                <o:OLEObject Type="Embed" ProgID="Equation.3" ShapeID="_x0000_i1430" DrawAspect="Content" ObjectID="_1774200334" r:id="rId387"/>
              </w:object>
            </w:r>
            <w:r w:rsidRPr="00AE781B">
              <w:rPr>
                <w:vertAlign w:val="superscript"/>
              </w:rPr>
              <w:t xml:space="preserve"> Note 3</w:t>
            </w:r>
          </w:p>
        </w:tc>
        <w:tc>
          <w:tcPr>
            <w:tcW w:w="532" w:type="pct"/>
            <w:vAlign w:val="center"/>
          </w:tcPr>
          <w:p w14:paraId="4F173B5E" w14:textId="77777777" w:rsidR="000038A3" w:rsidRPr="00AE781B" w:rsidRDefault="000038A3" w:rsidP="001C2C13">
            <w:pPr>
              <w:pStyle w:val="TAC"/>
            </w:pPr>
            <w:r w:rsidRPr="00AE781B">
              <w:t>dBm/</w:t>
            </w:r>
          </w:p>
          <w:p w14:paraId="494D5EFD" w14:textId="77777777" w:rsidR="000038A3" w:rsidRPr="00AE781B" w:rsidRDefault="000038A3" w:rsidP="001C2C13">
            <w:pPr>
              <w:pStyle w:val="TAC"/>
            </w:pPr>
            <w:r w:rsidRPr="00AE781B">
              <w:t>15 kHz</w:t>
            </w:r>
          </w:p>
        </w:tc>
        <w:tc>
          <w:tcPr>
            <w:tcW w:w="3303" w:type="pct"/>
            <w:gridSpan w:val="3"/>
            <w:vAlign w:val="center"/>
          </w:tcPr>
          <w:p w14:paraId="3841E195" w14:textId="77777777" w:rsidR="000038A3" w:rsidRPr="00AE781B" w:rsidRDefault="000038A3" w:rsidP="001C2C13">
            <w:pPr>
              <w:pStyle w:val="TAC"/>
            </w:pPr>
            <w:r w:rsidRPr="00AE781B">
              <w:t>-95</w:t>
            </w:r>
          </w:p>
        </w:tc>
      </w:tr>
      <w:tr w:rsidR="000038A3" w:rsidRPr="00AE781B" w14:paraId="78CDF989" w14:textId="77777777" w:rsidTr="001C2C13">
        <w:trPr>
          <w:cantSplit/>
          <w:trHeight w:val="148"/>
          <w:jc w:val="center"/>
        </w:trPr>
        <w:tc>
          <w:tcPr>
            <w:tcW w:w="1165" w:type="pct"/>
            <w:vAlign w:val="center"/>
          </w:tcPr>
          <w:p w14:paraId="5D6CBE8A" w14:textId="77777777" w:rsidR="000038A3" w:rsidRPr="00AE781B" w:rsidRDefault="000038A3" w:rsidP="001C2C13">
            <w:pPr>
              <w:pStyle w:val="TAC"/>
            </w:pPr>
            <w:r w:rsidRPr="00AE781B">
              <w:t xml:space="preserve">PRS </w:t>
            </w:r>
            <w:r w:rsidRPr="00AE781B">
              <w:rPr>
                <w:position w:val="-12"/>
              </w:rPr>
              <w:object w:dxaOrig="720" w:dyaOrig="400" w14:anchorId="41EAA63D">
                <v:shape id="_x0000_i1431" type="#_x0000_t75" style="width:36pt;height:20.25pt" o:ole="">
                  <v:imagedata r:id="rId79" o:title=""/>
                </v:shape>
                <o:OLEObject Type="Embed" ProgID="Equation.3" ShapeID="_x0000_i1431" DrawAspect="Content" ObjectID="_1774200335" r:id="rId388"/>
              </w:object>
            </w:r>
          </w:p>
        </w:tc>
        <w:tc>
          <w:tcPr>
            <w:tcW w:w="532" w:type="pct"/>
            <w:vAlign w:val="center"/>
          </w:tcPr>
          <w:p w14:paraId="2FD6A640" w14:textId="77777777" w:rsidR="000038A3" w:rsidRPr="00AE781B" w:rsidRDefault="000038A3" w:rsidP="001C2C13">
            <w:pPr>
              <w:pStyle w:val="TAC"/>
            </w:pPr>
            <w:r w:rsidRPr="00AE781B">
              <w:t>dB</w:t>
            </w:r>
          </w:p>
        </w:tc>
        <w:tc>
          <w:tcPr>
            <w:tcW w:w="1152" w:type="pct"/>
            <w:vAlign w:val="center"/>
          </w:tcPr>
          <w:p w14:paraId="58B4B13A" w14:textId="77777777" w:rsidR="000038A3" w:rsidRPr="00AE781B" w:rsidRDefault="000038A3" w:rsidP="001C2C13">
            <w:pPr>
              <w:pStyle w:val="TAC"/>
            </w:pPr>
            <w:r w:rsidRPr="00AE781B">
              <w:t>-Infinity</w:t>
            </w:r>
          </w:p>
        </w:tc>
        <w:tc>
          <w:tcPr>
            <w:tcW w:w="1079" w:type="pct"/>
            <w:vAlign w:val="center"/>
          </w:tcPr>
          <w:p w14:paraId="26FFDEF4" w14:textId="77777777" w:rsidR="000038A3" w:rsidRPr="00AE781B" w:rsidRDefault="000038A3" w:rsidP="001C2C13">
            <w:pPr>
              <w:pStyle w:val="TAC"/>
            </w:pPr>
            <w:r w:rsidRPr="00AE781B">
              <w:t>-Infinity</w:t>
            </w:r>
          </w:p>
        </w:tc>
        <w:tc>
          <w:tcPr>
            <w:tcW w:w="1072" w:type="pct"/>
            <w:vAlign w:val="center"/>
          </w:tcPr>
          <w:p w14:paraId="41190B29" w14:textId="77777777" w:rsidR="000038A3" w:rsidRPr="00AE781B" w:rsidRDefault="000038A3" w:rsidP="001C2C13">
            <w:pPr>
              <w:pStyle w:val="TAC"/>
            </w:pPr>
            <w:r w:rsidRPr="00AE781B">
              <w:t>-Infinity</w:t>
            </w:r>
          </w:p>
        </w:tc>
      </w:tr>
      <w:tr w:rsidR="000038A3" w:rsidRPr="00AE781B" w14:paraId="7381B3F2" w14:textId="77777777" w:rsidTr="001C2C13">
        <w:trPr>
          <w:cantSplit/>
          <w:trHeight w:val="460"/>
          <w:jc w:val="center"/>
        </w:trPr>
        <w:tc>
          <w:tcPr>
            <w:tcW w:w="1165" w:type="pct"/>
            <w:vAlign w:val="center"/>
          </w:tcPr>
          <w:p w14:paraId="10EAEE37"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FC167C2" w14:textId="77777777" w:rsidR="000038A3" w:rsidRPr="00AE781B" w:rsidRDefault="000038A3" w:rsidP="001C2C13">
            <w:pPr>
              <w:pStyle w:val="TAC"/>
            </w:pPr>
            <w:r w:rsidRPr="00AE781B">
              <w:t>dBm/</w:t>
            </w:r>
          </w:p>
          <w:p w14:paraId="59B644A8" w14:textId="77777777" w:rsidR="000038A3" w:rsidRPr="00AE781B" w:rsidRDefault="000038A3" w:rsidP="001C2C13">
            <w:pPr>
              <w:pStyle w:val="TAC"/>
            </w:pPr>
            <w:r w:rsidRPr="00AE781B">
              <w:t>9 MHz</w:t>
            </w:r>
          </w:p>
        </w:tc>
        <w:tc>
          <w:tcPr>
            <w:tcW w:w="1152" w:type="pct"/>
            <w:vAlign w:val="center"/>
          </w:tcPr>
          <w:p w14:paraId="4074D04D"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5C67E9B2" w14:textId="77777777" w:rsidR="000038A3" w:rsidRPr="00AE781B" w:rsidDel="004B51DC" w:rsidRDefault="000038A3" w:rsidP="001C2C13">
            <w:pPr>
              <w:pStyle w:val="TAC"/>
            </w:pPr>
            <w:r w:rsidRPr="00AE781B">
              <w:t>N/A</w:t>
            </w:r>
          </w:p>
        </w:tc>
        <w:tc>
          <w:tcPr>
            <w:tcW w:w="1072" w:type="pct"/>
            <w:vAlign w:val="center"/>
          </w:tcPr>
          <w:p w14:paraId="197D35B2" w14:textId="77777777" w:rsidR="000038A3" w:rsidRPr="00AE781B" w:rsidDel="004B51DC" w:rsidRDefault="000038A3" w:rsidP="001C2C13">
            <w:pPr>
              <w:pStyle w:val="TAC"/>
            </w:pPr>
            <w:r w:rsidRPr="00AE781B">
              <w:t>N/A</w:t>
            </w:r>
          </w:p>
        </w:tc>
      </w:tr>
      <w:tr w:rsidR="000038A3" w:rsidRPr="00AE781B" w14:paraId="621642E6" w14:textId="77777777" w:rsidTr="001C2C13">
        <w:trPr>
          <w:cantSplit/>
          <w:trHeight w:val="148"/>
          <w:jc w:val="center"/>
        </w:trPr>
        <w:tc>
          <w:tcPr>
            <w:tcW w:w="1165" w:type="pct"/>
            <w:vAlign w:val="center"/>
          </w:tcPr>
          <w:p w14:paraId="51E1334A" w14:textId="77777777" w:rsidR="000038A3" w:rsidRPr="00AE781B" w:rsidRDefault="000038A3" w:rsidP="001C2C13">
            <w:pPr>
              <w:pStyle w:val="TAC"/>
            </w:pPr>
            <w:r w:rsidRPr="00AE781B">
              <w:rPr>
                <w:position w:val="-12"/>
              </w:rPr>
              <w:object w:dxaOrig="720" w:dyaOrig="400" w14:anchorId="61F852AB">
                <v:shape id="_x0000_i1432" type="#_x0000_t75" style="width:36pt;height:20.25pt" o:ole="">
                  <v:imagedata r:id="rId79" o:title=""/>
                </v:shape>
                <o:OLEObject Type="Embed" ProgID="Equation.3" ShapeID="_x0000_i1432" DrawAspect="Content" ObjectID="_1774200336" r:id="rId389"/>
              </w:object>
            </w:r>
          </w:p>
        </w:tc>
        <w:tc>
          <w:tcPr>
            <w:tcW w:w="532" w:type="pct"/>
            <w:vAlign w:val="center"/>
          </w:tcPr>
          <w:p w14:paraId="477978C5" w14:textId="77777777" w:rsidR="000038A3" w:rsidRPr="00AE781B" w:rsidRDefault="000038A3" w:rsidP="001C2C13">
            <w:pPr>
              <w:pStyle w:val="TAC"/>
            </w:pPr>
            <w:r w:rsidRPr="00AE781B">
              <w:t>dB</w:t>
            </w:r>
          </w:p>
        </w:tc>
        <w:tc>
          <w:tcPr>
            <w:tcW w:w="1152" w:type="pct"/>
            <w:vAlign w:val="center"/>
          </w:tcPr>
          <w:p w14:paraId="1A1B0412" w14:textId="77777777" w:rsidR="000038A3" w:rsidRPr="00AE781B" w:rsidRDefault="000038A3" w:rsidP="001C2C13">
            <w:pPr>
              <w:pStyle w:val="TAC"/>
            </w:pPr>
            <w:r w:rsidRPr="00AE781B">
              <w:t>0</w:t>
            </w:r>
          </w:p>
        </w:tc>
        <w:tc>
          <w:tcPr>
            <w:tcW w:w="1079" w:type="pct"/>
            <w:vAlign w:val="center"/>
          </w:tcPr>
          <w:p w14:paraId="1977EC9A" w14:textId="77777777" w:rsidR="000038A3" w:rsidRPr="00AE781B" w:rsidRDefault="000038A3" w:rsidP="001C2C13">
            <w:pPr>
              <w:pStyle w:val="TAC"/>
            </w:pPr>
            <w:r w:rsidRPr="00AE781B">
              <w:t>-Infinity</w:t>
            </w:r>
          </w:p>
        </w:tc>
        <w:tc>
          <w:tcPr>
            <w:tcW w:w="1072" w:type="pct"/>
            <w:vAlign w:val="center"/>
          </w:tcPr>
          <w:p w14:paraId="28BC7D0E" w14:textId="77777777" w:rsidR="000038A3" w:rsidRPr="00AE781B" w:rsidRDefault="000038A3" w:rsidP="001C2C13">
            <w:pPr>
              <w:pStyle w:val="TAC"/>
            </w:pPr>
            <w:r w:rsidRPr="00AE781B">
              <w:t>-Infinity</w:t>
            </w:r>
          </w:p>
        </w:tc>
      </w:tr>
      <w:tr w:rsidR="000038A3" w:rsidRPr="00AE781B" w14:paraId="39D8B8F1" w14:textId="77777777" w:rsidTr="001C2C13">
        <w:trPr>
          <w:cantSplit/>
          <w:trHeight w:val="460"/>
          <w:jc w:val="center"/>
        </w:trPr>
        <w:tc>
          <w:tcPr>
            <w:tcW w:w="1165" w:type="pct"/>
            <w:vAlign w:val="center"/>
          </w:tcPr>
          <w:p w14:paraId="0B114FF8" w14:textId="77777777" w:rsidR="000038A3" w:rsidRPr="00AE781B" w:rsidRDefault="000038A3" w:rsidP="001C2C13">
            <w:pPr>
              <w:pStyle w:val="TAC"/>
            </w:pPr>
            <w:r w:rsidRPr="00AE781B">
              <w:t xml:space="preserve">Propagation Condition </w:t>
            </w:r>
          </w:p>
        </w:tc>
        <w:tc>
          <w:tcPr>
            <w:tcW w:w="532" w:type="pct"/>
            <w:vAlign w:val="center"/>
          </w:tcPr>
          <w:p w14:paraId="32358B7A" w14:textId="77777777" w:rsidR="000038A3" w:rsidRPr="00AE781B" w:rsidRDefault="000038A3" w:rsidP="001C2C13">
            <w:pPr>
              <w:pStyle w:val="TAC"/>
            </w:pPr>
          </w:p>
        </w:tc>
        <w:tc>
          <w:tcPr>
            <w:tcW w:w="3303" w:type="pct"/>
            <w:gridSpan w:val="3"/>
            <w:vAlign w:val="center"/>
          </w:tcPr>
          <w:p w14:paraId="4B348B81" w14:textId="77777777" w:rsidR="000038A3" w:rsidRPr="00AE781B" w:rsidRDefault="000038A3" w:rsidP="001C2C13">
            <w:pPr>
              <w:pStyle w:val="TAC"/>
              <w:rPr>
                <w:b/>
              </w:rPr>
            </w:pPr>
            <w:r w:rsidRPr="00AE781B">
              <w:t>ETU30</w:t>
            </w:r>
          </w:p>
        </w:tc>
      </w:tr>
      <w:tr w:rsidR="000038A3" w:rsidRPr="00AE781B" w14:paraId="3ACDE85A" w14:textId="77777777" w:rsidTr="001C2C13">
        <w:trPr>
          <w:cantSplit/>
          <w:trHeight w:val="1499"/>
          <w:jc w:val="center"/>
        </w:trPr>
        <w:tc>
          <w:tcPr>
            <w:tcW w:w="5000" w:type="pct"/>
            <w:gridSpan w:val="5"/>
          </w:tcPr>
          <w:p w14:paraId="4A3BD0AA"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73C0DECC"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49303E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0E88422A">
                <v:shape id="_x0000_i1433" type="#_x0000_t75" style="width:20.25pt;height:18.75pt" o:ole="" fillcolor="window">
                  <v:imagedata r:id="rId77" o:title=""/>
                </v:shape>
                <o:OLEObject Type="Embed" ProgID="Equation.3" ShapeID="_x0000_i1433" DrawAspect="Content" ObjectID="_1774200337" r:id="rId390"/>
              </w:object>
            </w:r>
            <w:r w:rsidRPr="00AE781B">
              <w:t xml:space="preserve"> to be fulfilled.</w:t>
            </w:r>
          </w:p>
          <w:p w14:paraId="5ADBBC26"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0857A9C7" w14:textId="77777777" w:rsidR="000038A3" w:rsidRPr="00AE781B" w:rsidRDefault="000038A3" w:rsidP="000038A3"/>
    <w:p w14:paraId="2618EC0B" w14:textId="77777777" w:rsidR="000038A3" w:rsidRPr="00AE781B" w:rsidRDefault="000038A3" w:rsidP="000038A3">
      <w:pPr>
        <w:pStyle w:val="TH"/>
      </w:pPr>
      <w:r w:rsidRPr="00AE781B">
        <w:lastRenderedPageBreak/>
        <w:t>Table 9.4.4.1.5-2: Cell-specific test parameters for E-UTRAN FDD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32023D77" w14:textId="77777777" w:rsidTr="001C2C13">
        <w:trPr>
          <w:cantSplit/>
          <w:trHeight w:val="237"/>
          <w:jc w:val="center"/>
        </w:trPr>
        <w:tc>
          <w:tcPr>
            <w:tcW w:w="1166" w:type="pct"/>
            <w:gridSpan w:val="2"/>
            <w:vMerge w:val="restart"/>
            <w:tcBorders>
              <w:top w:val="single" w:sz="4" w:space="0" w:color="auto"/>
              <w:left w:val="single" w:sz="4" w:space="0" w:color="auto"/>
            </w:tcBorders>
          </w:tcPr>
          <w:p w14:paraId="2524370B"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79605AB0"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00840CE6"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64EF89E0" w14:textId="77777777" w:rsidR="000038A3" w:rsidRPr="00AE781B" w:rsidRDefault="000038A3" w:rsidP="001C2C13">
            <w:pPr>
              <w:pStyle w:val="TAH"/>
            </w:pPr>
            <w:r w:rsidRPr="00AE781B">
              <w:t>Cell 2</w:t>
            </w:r>
          </w:p>
        </w:tc>
        <w:tc>
          <w:tcPr>
            <w:tcW w:w="1074" w:type="pct"/>
            <w:gridSpan w:val="3"/>
          </w:tcPr>
          <w:p w14:paraId="54894AAA" w14:textId="77777777" w:rsidR="000038A3" w:rsidRPr="00AE781B" w:rsidRDefault="000038A3" w:rsidP="001C2C13">
            <w:pPr>
              <w:pStyle w:val="TAH"/>
            </w:pPr>
            <w:r w:rsidRPr="00AE781B">
              <w:t>Cell 3</w:t>
            </w:r>
          </w:p>
        </w:tc>
      </w:tr>
      <w:tr w:rsidR="000038A3" w:rsidRPr="00AE781B" w14:paraId="77E57934" w14:textId="77777777" w:rsidTr="001C2C13">
        <w:trPr>
          <w:cantSplit/>
          <w:trHeight w:val="160"/>
          <w:jc w:val="center"/>
        </w:trPr>
        <w:tc>
          <w:tcPr>
            <w:tcW w:w="1166" w:type="pct"/>
            <w:gridSpan w:val="2"/>
            <w:vMerge/>
            <w:tcBorders>
              <w:left w:val="single" w:sz="4" w:space="0" w:color="auto"/>
              <w:bottom w:val="single" w:sz="4" w:space="0" w:color="auto"/>
            </w:tcBorders>
          </w:tcPr>
          <w:p w14:paraId="1AFCD2AD" w14:textId="77777777" w:rsidR="000038A3" w:rsidRPr="00AE781B" w:rsidRDefault="000038A3" w:rsidP="001C2C13">
            <w:pPr>
              <w:pStyle w:val="TAH"/>
            </w:pPr>
          </w:p>
        </w:tc>
        <w:tc>
          <w:tcPr>
            <w:tcW w:w="532" w:type="pct"/>
            <w:gridSpan w:val="2"/>
            <w:vMerge/>
            <w:tcBorders>
              <w:bottom w:val="single" w:sz="4" w:space="0" w:color="auto"/>
            </w:tcBorders>
          </w:tcPr>
          <w:p w14:paraId="702B0585" w14:textId="77777777" w:rsidR="000038A3" w:rsidRPr="00AE781B" w:rsidRDefault="000038A3" w:rsidP="001C2C13">
            <w:pPr>
              <w:pStyle w:val="TAH"/>
            </w:pPr>
          </w:p>
        </w:tc>
        <w:tc>
          <w:tcPr>
            <w:tcW w:w="508" w:type="pct"/>
            <w:gridSpan w:val="2"/>
            <w:tcBorders>
              <w:bottom w:val="single" w:sz="4" w:space="0" w:color="auto"/>
            </w:tcBorders>
          </w:tcPr>
          <w:p w14:paraId="3D7FB4E1" w14:textId="77777777" w:rsidR="000038A3" w:rsidRPr="00AE781B" w:rsidRDefault="000038A3" w:rsidP="001C2C13">
            <w:pPr>
              <w:pStyle w:val="TAH"/>
            </w:pPr>
            <w:r w:rsidRPr="00AE781B">
              <w:t>T2</w:t>
            </w:r>
          </w:p>
        </w:tc>
        <w:tc>
          <w:tcPr>
            <w:tcW w:w="594" w:type="pct"/>
            <w:tcBorders>
              <w:bottom w:val="single" w:sz="4" w:space="0" w:color="auto"/>
            </w:tcBorders>
          </w:tcPr>
          <w:p w14:paraId="674AF56D" w14:textId="77777777" w:rsidR="000038A3" w:rsidRPr="00AE781B" w:rsidRDefault="000038A3" w:rsidP="001C2C13">
            <w:pPr>
              <w:pStyle w:val="TAH"/>
            </w:pPr>
            <w:r w:rsidRPr="00AE781B">
              <w:t>T3</w:t>
            </w:r>
          </w:p>
        </w:tc>
        <w:tc>
          <w:tcPr>
            <w:tcW w:w="594" w:type="pct"/>
            <w:tcBorders>
              <w:bottom w:val="single" w:sz="4" w:space="0" w:color="auto"/>
            </w:tcBorders>
          </w:tcPr>
          <w:p w14:paraId="41B640B2"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07DCCE4D" w14:textId="77777777" w:rsidR="000038A3" w:rsidRPr="00AE781B" w:rsidRDefault="000038A3" w:rsidP="001C2C13">
            <w:pPr>
              <w:pStyle w:val="TAH"/>
            </w:pPr>
            <w:r w:rsidRPr="00AE781B">
              <w:t>T3</w:t>
            </w:r>
          </w:p>
        </w:tc>
        <w:tc>
          <w:tcPr>
            <w:tcW w:w="535" w:type="pct"/>
            <w:gridSpan w:val="2"/>
          </w:tcPr>
          <w:p w14:paraId="3CE30716" w14:textId="77777777" w:rsidR="000038A3" w:rsidRPr="00AE781B" w:rsidRDefault="000038A3" w:rsidP="001C2C13">
            <w:pPr>
              <w:pStyle w:val="TAH"/>
            </w:pPr>
            <w:r w:rsidRPr="00AE781B">
              <w:t>T2</w:t>
            </w:r>
          </w:p>
        </w:tc>
        <w:tc>
          <w:tcPr>
            <w:tcW w:w="539" w:type="pct"/>
          </w:tcPr>
          <w:p w14:paraId="6C93A9C9" w14:textId="77777777" w:rsidR="000038A3" w:rsidRPr="00AE781B" w:rsidRDefault="000038A3" w:rsidP="001C2C13">
            <w:pPr>
              <w:pStyle w:val="TAH"/>
            </w:pPr>
            <w:r w:rsidRPr="00AE781B">
              <w:t>T3</w:t>
            </w:r>
          </w:p>
        </w:tc>
      </w:tr>
      <w:tr w:rsidR="000038A3" w:rsidRPr="00AE781B" w14:paraId="53FEC27A"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3967C364"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5CBFA4C6" w14:textId="77777777" w:rsidR="000038A3" w:rsidRPr="00AE781B" w:rsidRDefault="000038A3" w:rsidP="001C2C13">
            <w:pPr>
              <w:pStyle w:val="TAC"/>
            </w:pPr>
          </w:p>
        </w:tc>
        <w:tc>
          <w:tcPr>
            <w:tcW w:w="1102" w:type="pct"/>
            <w:gridSpan w:val="3"/>
            <w:tcBorders>
              <w:bottom w:val="single" w:sz="4" w:space="0" w:color="auto"/>
            </w:tcBorders>
            <w:vAlign w:val="center"/>
          </w:tcPr>
          <w:p w14:paraId="3F212AC7"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7672EEE1" w14:textId="77777777" w:rsidR="000038A3" w:rsidRPr="00AE781B" w:rsidRDefault="000038A3" w:rsidP="001C2C13">
            <w:pPr>
              <w:pStyle w:val="TAC"/>
            </w:pPr>
            <w:r w:rsidRPr="00AE781B">
              <w:t>2</w:t>
            </w:r>
          </w:p>
        </w:tc>
        <w:tc>
          <w:tcPr>
            <w:tcW w:w="1074" w:type="pct"/>
            <w:gridSpan w:val="3"/>
            <w:vAlign w:val="center"/>
          </w:tcPr>
          <w:p w14:paraId="32431EBB" w14:textId="77777777" w:rsidR="000038A3" w:rsidRPr="00AE781B" w:rsidRDefault="000038A3" w:rsidP="001C2C13">
            <w:pPr>
              <w:pStyle w:val="TAC"/>
            </w:pPr>
            <w:r w:rsidRPr="00AE781B">
              <w:t>2</w:t>
            </w:r>
          </w:p>
        </w:tc>
      </w:tr>
      <w:tr w:rsidR="000038A3" w:rsidRPr="00AE781B" w14:paraId="43FE81FD" w14:textId="77777777" w:rsidTr="001C2C13">
        <w:trPr>
          <w:cantSplit/>
          <w:trHeight w:val="237"/>
          <w:jc w:val="center"/>
        </w:trPr>
        <w:tc>
          <w:tcPr>
            <w:tcW w:w="1166" w:type="pct"/>
            <w:gridSpan w:val="2"/>
            <w:tcBorders>
              <w:left w:val="single" w:sz="4" w:space="0" w:color="auto"/>
              <w:bottom w:val="single" w:sz="4" w:space="0" w:color="auto"/>
            </w:tcBorders>
          </w:tcPr>
          <w:p w14:paraId="6F77944A"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5980D025" w14:textId="77777777" w:rsidR="000038A3" w:rsidRPr="00AE781B" w:rsidRDefault="000038A3" w:rsidP="001C2C13">
            <w:pPr>
              <w:pStyle w:val="TAC"/>
            </w:pPr>
          </w:p>
        </w:tc>
        <w:tc>
          <w:tcPr>
            <w:tcW w:w="1102" w:type="pct"/>
            <w:gridSpan w:val="3"/>
            <w:tcBorders>
              <w:bottom w:val="single" w:sz="4" w:space="0" w:color="auto"/>
            </w:tcBorders>
          </w:tcPr>
          <w:p w14:paraId="3DBDFF9F"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3D044AFB" w14:textId="77777777" w:rsidR="000038A3" w:rsidRPr="00AE781B" w:rsidRDefault="000038A3" w:rsidP="001C2C13">
            <w:pPr>
              <w:pStyle w:val="TAC"/>
            </w:pPr>
            <w:r w:rsidRPr="00AE781B">
              <w:rPr>
                <w:rFonts w:cs="Arial"/>
                <w:bCs/>
                <w:lang w:eastAsia="en-US"/>
              </w:rPr>
              <w:t>1x1</w:t>
            </w:r>
          </w:p>
        </w:tc>
        <w:tc>
          <w:tcPr>
            <w:tcW w:w="1074" w:type="pct"/>
            <w:gridSpan w:val="3"/>
          </w:tcPr>
          <w:p w14:paraId="68BD5F50" w14:textId="77777777" w:rsidR="000038A3" w:rsidRPr="00AE781B" w:rsidRDefault="000038A3" w:rsidP="001C2C13">
            <w:pPr>
              <w:pStyle w:val="TAC"/>
            </w:pPr>
            <w:r w:rsidRPr="00AE781B">
              <w:rPr>
                <w:rFonts w:cs="Arial"/>
                <w:bCs/>
                <w:lang w:eastAsia="en-US"/>
              </w:rPr>
              <w:t>1x1</w:t>
            </w:r>
          </w:p>
        </w:tc>
      </w:tr>
      <w:tr w:rsidR="000038A3" w:rsidRPr="00AE781B" w14:paraId="3BCE3837"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15CD9F67"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C68F9C1" w14:textId="77777777" w:rsidR="000038A3" w:rsidRPr="00AE781B" w:rsidRDefault="000038A3" w:rsidP="001C2C13">
            <w:pPr>
              <w:pStyle w:val="TAC"/>
            </w:pPr>
          </w:p>
        </w:tc>
        <w:tc>
          <w:tcPr>
            <w:tcW w:w="1102" w:type="pct"/>
            <w:gridSpan w:val="3"/>
            <w:tcBorders>
              <w:bottom w:val="single" w:sz="4" w:space="0" w:color="auto"/>
            </w:tcBorders>
            <w:vAlign w:val="center"/>
          </w:tcPr>
          <w:p w14:paraId="32421198" w14:textId="77777777" w:rsidR="000038A3" w:rsidRPr="00AE781B" w:rsidRDefault="000038A3" w:rsidP="001C2C13">
            <w:pPr>
              <w:pStyle w:val="TAC"/>
            </w:pPr>
            <w:r w:rsidRPr="00AE781B">
              <w:t>OP.21 FDD</w:t>
            </w:r>
          </w:p>
        </w:tc>
        <w:tc>
          <w:tcPr>
            <w:tcW w:w="1126" w:type="pct"/>
            <w:gridSpan w:val="3"/>
            <w:tcBorders>
              <w:bottom w:val="single" w:sz="4" w:space="0" w:color="auto"/>
            </w:tcBorders>
            <w:vAlign w:val="center"/>
          </w:tcPr>
          <w:p w14:paraId="2BA9BBB4" w14:textId="77777777" w:rsidR="000038A3" w:rsidRPr="00AE781B" w:rsidRDefault="000038A3" w:rsidP="001C2C13">
            <w:pPr>
              <w:pStyle w:val="TAC"/>
            </w:pPr>
            <w:r w:rsidRPr="00AE781B">
              <w:t>OP.6 FDD</w:t>
            </w:r>
          </w:p>
        </w:tc>
        <w:tc>
          <w:tcPr>
            <w:tcW w:w="535" w:type="pct"/>
            <w:gridSpan w:val="2"/>
            <w:vAlign w:val="center"/>
          </w:tcPr>
          <w:p w14:paraId="2992A6CF" w14:textId="77777777" w:rsidR="000038A3" w:rsidRPr="00AE781B" w:rsidRDefault="000038A3" w:rsidP="001C2C13">
            <w:pPr>
              <w:pStyle w:val="TAC"/>
            </w:pPr>
            <w:r w:rsidRPr="00AE781B">
              <w:t>OP.6 FDD</w:t>
            </w:r>
          </w:p>
        </w:tc>
        <w:tc>
          <w:tcPr>
            <w:tcW w:w="539" w:type="pct"/>
            <w:vAlign w:val="center"/>
          </w:tcPr>
          <w:p w14:paraId="7A16126F" w14:textId="77777777" w:rsidR="000038A3" w:rsidRPr="00AE781B" w:rsidRDefault="000038A3" w:rsidP="001C2C13">
            <w:pPr>
              <w:pStyle w:val="TAC"/>
            </w:pPr>
            <w:r w:rsidRPr="00AE781B">
              <w:t>N/A</w:t>
            </w:r>
          </w:p>
        </w:tc>
      </w:tr>
      <w:tr w:rsidR="000038A3" w:rsidRPr="00AE781B" w14:paraId="09FE2C4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14F749D"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103994B0" w14:textId="77777777" w:rsidR="000038A3" w:rsidRPr="00AE781B" w:rsidRDefault="000038A3" w:rsidP="001C2C13">
            <w:pPr>
              <w:pStyle w:val="TAC"/>
            </w:pPr>
            <w:r w:rsidRPr="00AE781B">
              <w:t>dB</w:t>
            </w:r>
          </w:p>
        </w:tc>
        <w:tc>
          <w:tcPr>
            <w:tcW w:w="1102" w:type="pct"/>
            <w:gridSpan w:val="3"/>
            <w:vMerge w:val="restart"/>
            <w:vAlign w:val="center"/>
          </w:tcPr>
          <w:p w14:paraId="0C09DBEA" w14:textId="77777777" w:rsidR="000038A3" w:rsidRPr="00AE781B" w:rsidRDefault="000038A3" w:rsidP="001C2C13">
            <w:pPr>
              <w:pStyle w:val="TAC"/>
            </w:pPr>
            <w:r w:rsidRPr="00AE781B">
              <w:t>0</w:t>
            </w:r>
          </w:p>
        </w:tc>
        <w:tc>
          <w:tcPr>
            <w:tcW w:w="1126" w:type="pct"/>
            <w:gridSpan w:val="3"/>
            <w:vMerge w:val="restart"/>
            <w:vAlign w:val="center"/>
          </w:tcPr>
          <w:p w14:paraId="7146476B" w14:textId="77777777" w:rsidR="000038A3" w:rsidRPr="00AE781B" w:rsidRDefault="000038A3" w:rsidP="001C2C13">
            <w:pPr>
              <w:pStyle w:val="TAC"/>
            </w:pPr>
            <w:r w:rsidRPr="00AE781B">
              <w:t>0</w:t>
            </w:r>
          </w:p>
        </w:tc>
        <w:tc>
          <w:tcPr>
            <w:tcW w:w="535" w:type="pct"/>
            <w:gridSpan w:val="2"/>
            <w:vMerge w:val="restart"/>
            <w:vAlign w:val="center"/>
          </w:tcPr>
          <w:p w14:paraId="302EC28B" w14:textId="77777777" w:rsidR="000038A3" w:rsidRPr="00AE781B" w:rsidRDefault="000038A3" w:rsidP="001C2C13">
            <w:pPr>
              <w:pStyle w:val="TAC"/>
            </w:pPr>
            <w:r w:rsidRPr="00AE781B">
              <w:t>0</w:t>
            </w:r>
          </w:p>
        </w:tc>
        <w:tc>
          <w:tcPr>
            <w:tcW w:w="539" w:type="pct"/>
            <w:vMerge w:val="restart"/>
            <w:vAlign w:val="center"/>
          </w:tcPr>
          <w:p w14:paraId="0CEA0CEA" w14:textId="77777777" w:rsidR="000038A3" w:rsidRPr="00AE781B" w:rsidRDefault="000038A3" w:rsidP="001C2C13">
            <w:pPr>
              <w:pStyle w:val="TAC"/>
            </w:pPr>
            <w:r w:rsidRPr="00AE781B">
              <w:t>N/A</w:t>
            </w:r>
          </w:p>
        </w:tc>
      </w:tr>
      <w:tr w:rsidR="000038A3" w:rsidRPr="00AE781B" w14:paraId="47ADD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6F45269"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160A8B12" w14:textId="77777777" w:rsidR="000038A3" w:rsidRPr="00AE781B" w:rsidRDefault="000038A3" w:rsidP="001C2C13">
            <w:pPr>
              <w:pStyle w:val="TAC"/>
            </w:pPr>
          </w:p>
        </w:tc>
        <w:tc>
          <w:tcPr>
            <w:tcW w:w="1102" w:type="pct"/>
            <w:gridSpan w:val="3"/>
            <w:vMerge/>
            <w:vAlign w:val="center"/>
          </w:tcPr>
          <w:p w14:paraId="2D85EE02" w14:textId="77777777" w:rsidR="000038A3" w:rsidRPr="00AE781B" w:rsidRDefault="000038A3" w:rsidP="001C2C13">
            <w:pPr>
              <w:pStyle w:val="TAC"/>
            </w:pPr>
          </w:p>
        </w:tc>
        <w:tc>
          <w:tcPr>
            <w:tcW w:w="1126" w:type="pct"/>
            <w:gridSpan w:val="3"/>
            <w:vMerge/>
            <w:vAlign w:val="center"/>
          </w:tcPr>
          <w:p w14:paraId="06088C9C" w14:textId="77777777" w:rsidR="000038A3" w:rsidRPr="00AE781B" w:rsidRDefault="000038A3" w:rsidP="001C2C13">
            <w:pPr>
              <w:pStyle w:val="TAC"/>
            </w:pPr>
          </w:p>
        </w:tc>
        <w:tc>
          <w:tcPr>
            <w:tcW w:w="535" w:type="pct"/>
            <w:gridSpan w:val="2"/>
            <w:vMerge/>
            <w:vAlign w:val="center"/>
          </w:tcPr>
          <w:p w14:paraId="1106F3E6" w14:textId="77777777" w:rsidR="000038A3" w:rsidRPr="00AE781B" w:rsidRDefault="000038A3" w:rsidP="001C2C13">
            <w:pPr>
              <w:pStyle w:val="TAC"/>
            </w:pPr>
          </w:p>
        </w:tc>
        <w:tc>
          <w:tcPr>
            <w:tcW w:w="539" w:type="pct"/>
            <w:vMerge/>
            <w:vAlign w:val="center"/>
          </w:tcPr>
          <w:p w14:paraId="52C76D02" w14:textId="77777777" w:rsidR="000038A3" w:rsidRPr="00AE781B" w:rsidRDefault="000038A3" w:rsidP="001C2C13">
            <w:pPr>
              <w:pStyle w:val="TAC"/>
            </w:pPr>
          </w:p>
        </w:tc>
      </w:tr>
      <w:tr w:rsidR="000038A3" w:rsidRPr="00AE781B" w14:paraId="08C8EE60"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7327467A"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44C7B82C" w14:textId="77777777" w:rsidR="000038A3" w:rsidRPr="00AE781B" w:rsidRDefault="000038A3" w:rsidP="001C2C13">
            <w:pPr>
              <w:pStyle w:val="TAC"/>
            </w:pPr>
          </w:p>
        </w:tc>
        <w:tc>
          <w:tcPr>
            <w:tcW w:w="1102" w:type="pct"/>
            <w:gridSpan w:val="3"/>
            <w:vMerge/>
            <w:vAlign w:val="center"/>
          </w:tcPr>
          <w:p w14:paraId="3CF14195" w14:textId="77777777" w:rsidR="000038A3" w:rsidRPr="00AE781B" w:rsidRDefault="000038A3" w:rsidP="001C2C13">
            <w:pPr>
              <w:pStyle w:val="TAC"/>
            </w:pPr>
          </w:p>
        </w:tc>
        <w:tc>
          <w:tcPr>
            <w:tcW w:w="1126" w:type="pct"/>
            <w:gridSpan w:val="3"/>
            <w:vMerge/>
            <w:vAlign w:val="center"/>
          </w:tcPr>
          <w:p w14:paraId="0E6DC38E" w14:textId="77777777" w:rsidR="000038A3" w:rsidRPr="00AE781B" w:rsidRDefault="000038A3" w:rsidP="001C2C13">
            <w:pPr>
              <w:pStyle w:val="TAC"/>
            </w:pPr>
          </w:p>
        </w:tc>
        <w:tc>
          <w:tcPr>
            <w:tcW w:w="535" w:type="pct"/>
            <w:gridSpan w:val="2"/>
            <w:vMerge/>
            <w:vAlign w:val="center"/>
          </w:tcPr>
          <w:p w14:paraId="23F3CA92" w14:textId="77777777" w:rsidR="000038A3" w:rsidRPr="00AE781B" w:rsidRDefault="000038A3" w:rsidP="001C2C13">
            <w:pPr>
              <w:pStyle w:val="TAC"/>
            </w:pPr>
          </w:p>
        </w:tc>
        <w:tc>
          <w:tcPr>
            <w:tcW w:w="539" w:type="pct"/>
            <w:vMerge/>
            <w:vAlign w:val="center"/>
          </w:tcPr>
          <w:p w14:paraId="5AAF0E6A" w14:textId="77777777" w:rsidR="000038A3" w:rsidRPr="00AE781B" w:rsidRDefault="000038A3" w:rsidP="001C2C13">
            <w:pPr>
              <w:pStyle w:val="TAC"/>
            </w:pPr>
          </w:p>
        </w:tc>
      </w:tr>
      <w:tr w:rsidR="000038A3" w:rsidRPr="00AE781B" w14:paraId="21B986F3"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F6D81A3"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47131CDC" w14:textId="77777777" w:rsidR="000038A3" w:rsidRPr="00AE781B" w:rsidRDefault="000038A3" w:rsidP="001C2C13">
            <w:pPr>
              <w:pStyle w:val="TAC"/>
            </w:pPr>
          </w:p>
        </w:tc>
        <w:tc>
          <w:tcPr>
            <w:tcW w:w="1102" w:type="pct"/>
            <w:gridSpan w:val="3"/>
            <w:vMerge/>
            <w:vAlign w:val="center"/>
          </w:tcPr>
          <w:p w14:paraId="43470B2C" w14:textId="77777777" w:rsidR="000038A3" w:rsidRPr="00AE781B" w:rsidRDefault="000038A3" w:rsidP="001C2C13">
            <w:pPr>
              <w:pStyle w:val="TAC"/>
            </w:pPr>
          </w:p>
        </w:tc>
        <w:tc>
          <w:tcPr>
            <w:tcW w:w="1126" w:type="pct"/>
            <w:gridSpan w:val="3"/>
            <w:vMerge/>
            <w:vAlign w:val="center"/>
          </w:tcPr>
          <w:p w14:paraId="17847C5D" w14:textId="77777777" w:rsidR="000038A3" w:rsidRPr="00AE781B" w:rsidRDefault="000038A3" w:rsidP="001C2C13">
            <w:pPr>
              <w:pStyle w:val="TAC"/>
            </w:pPr>
          </w:p>
        </w:tc>
        <w:tc>
          <w:tcPr>
            <w:tcW w:w="535" w:type="pct"/>
            <w:gridSpan w:val="2"/>
            <w:vMerge/>
            <w:vAlign w:val="center"/>
          </w:tcPr>
          <w:p w14:paraId="50A3CC68" w14:textId="77777777" w:rsidR="000038A3" w:rsidRPr="00AE781B" w:rsidRDefault="000038A3" w:rsidP="001C2C13">
            <w:pPr>
              <w:pStyle w:val="TAC"/>
            </w:pPr>
          </w:p>
        </w:tc>
        <w:tc>
          <w:tcPr>
            <w:tcW w:w="539" w:type="pct"/>
            <w:vMerge/>
            <w:vAlign w:val="center"/>
          </w:tcPr>
          <w:p w14:paraId="36E59CB4" w14:textId="77777777" w:rsidR="000038A3" w:rsidRPr="00AE781B" w:rsidRDefault="000038A3" w:rsidP="001C2C13">
            <w:pPr>
              <w:pStyle w:val="TAC"/>
            </w:pPr>
          </w:p>
        </w:tc>
      </w:tr>
      <w:tr w:rsidR="000038A3" w:rsidRPr="00AE781B" w14:paraId="20397C55"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57ADEC8"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35C19BF0" w14:textId="77777777" w:rsidR="000038A3" w:rsidRPr="00AE781B" w:rsidRDefault="000038A3" w:rsidP="001C2C13">
            <w:pPr>
              <w:pStyle w:val="TAC"/>
            </w:pPr>
          </w:p>
        </w:tc>
        <w:tc>
          <w:tcPr>
            <w:tcW w:w="1102" w:type="pct"/>
            <w:gridSpan w:val="3"/>
            <w:vMerge/>
            <w:vAlign w:val="center"/>
          </w:tcPr>
          <w:p w14:paraId="5F8814A3" w14:textId="77777777" w:rsidR="000038A3" w:rsidRPr="00AE781B" w:rsidRDefault="000038A3" w:rsidP="001C2C13">
            <w:pPr>
              <w:pStyle w:val="TAC"/>
            </w:pPr>
          </w:p>
        </w:tc>
        <w:tc>
          <w:tcPr>
            <w:tcW w:w="1126" w:type="pct"/>
            <w:gridSpan w:val="3"/>
            <w:vMerge/>
            <w:vAlign w:val="center"/>
          </w:tcPr>
          <w:p w14:paraId="028C91E0" w14:textId="77777777" w:rsidR="000038A3" w:rsidRPr="00AE781B" w:rsidRDefault="000038A3" w:rsidP="001C2C13">
            <w:pPr>
              <w:pStyle w:val="TAC"/>
            </w:pPr>
          </w:p>
        </w:tc>
        <w:tc>
          <w:tcPr>
            <w:tcW w:w="535" w:type="pct"/>
            <w:gridSpan w:val="2"/>
            <w:vMerge/>
            <w:vAlign w:val="center"/>
          </w:tcPr>
          <w:p w14:paraId="65C4FDFD" w14:textId="77777777" w:rsidR="000038A3" w:rsidRPr="00AE781B" w:rsidRDefault="000038A3" w:rsidP="001C2C13">
            <w:pPr>
              <w:pStyle w:val="TAC"/>
            </w:pPr>
          </w:p>
        </w:tc>
        <w:tc>
          <w:tcPr>
            <w:tcW w:w="539" w:type="pct"/>
            <w:vMerge/>
            <w:vAlign w:val="center"/>
          </w:tcPr>
          <w:p w14:paraId="5150B4EB" w14:textId="77777777" w:rsidR="000038A3" w:rsidRPr="00AE781B" w:rsidRDefault="000038A3" w:rsidP="001C2C13">
            <w:pPr>
              <w:pStyle w:val="TAC"/>
            </w:pPr>
          </w:p>
        </w:tc>
      </w:tr>
      <w:tr w:rsidR="000038A3" w:rsidRPr="00AE781B" w14:paraId="58EFF0BB"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8637E00"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7BE5BDE2" w14:textId="77777777" w:rsidR="000038A3" w:rsidRPr="00AE781B" w:rsidRDefault="000038A3" w:rsidP="001C2C13">
            <w:pPr>
              <w:pStyle w:val="TAC"/>
            </w:pPr>
          </w:p>
        </w:tc>
        <w:tc>
          <w:tcPr>
            <w:tcW w:w="1102" w:type="pct"/>
            <w:gridSpan w:val="3"/>
            <w:vMerge/>
            <w:vAlign w:val="center"/>
          </w:tcPr>
          <w:p w14:paraId="37B278EB" w14:textId="77777777" w:rsidR="000038A3" w:rsidRPr="00AE781B" w:rsidRDefault="000038A3" w:rsidP="001C2C13">
            <w:pPr>
              <w:pStyle w:val="TAC"/>
            </w:pPr>
          </w:p>
        </w:tc>
        <w:tc>
          <w:tcPr>
            <w:tcW w:w="1126" w:type="pct"/>
            <w:gridSpan w:val="3"/>
            <w:vMerge/>
            <w:vAlign w:val="center"/>
          </w:tcPr>
          <w:p w14:paraId="54D5A5EA" w14:textId="77777777" w:rsidR="000038A3" w:rsidRPr="00AE781B" w:rsidRDefault="000038A3" w:rsidP="001C2C13">
            <w:pPr>
              <w:pStyle w:val="TAC"/>
            </w:pPr>
          </w:p>
        </w:tc>
        <w:tc>
          <w:tcPr>
            <w:tcW w:w="535" w:type="pct"/>
            <w:gridSpan w:val="2"/>
            <w:vMerge/>
            <w:vAlign w:val="center"/>
          </w:tcPr>
          <w:p w14:paraId="234AD3FB" w14:textId="77777777" w:rsidR="000038A3" w:rsidRPr="00AE781B" w:rsidRDefault="000038A3" w:rsidP="001C2C13">
            <w:pPr>
              <w:pStyle w:val="TAC"/>
            </w:pPr>
          </w:p>
        </w:tc>
        <w:tc>
          <w:tcPr>
            <w:tcW w:w="539" w:type="pct"/>
            <w:vMerge/>
            <w:vAlign w:val="center"/>
          </w:tcPr>
          <w:p w14:paraId="08B31316" w14:textId="77777777" w:rsidR="000038A3" w:rsidRPr="00AE781B" w:rsidRDefault="000038A3" w:rsidP="001C2C13">
            <w:pPr>
              <w:pStyle w:val="TAC"/>
            </w:pPr>
          </w:p>
        </w:tc>
      </w:tr>
      <w:tr w:rsidR="000038A3" w:rsidRPr="00AE781B" w14:paraId="4D20A7B7"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07F3298D"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168DC41E" w14:textId="77777777" w:rsidR="000038A3" w:rsidRPr="00AE781B" w:rsidRDefault="000038A3" w:rsidP="001C2C13">
            <w:pPr>
              <w:pStyle w:val="TAC"/>
            </w:pPr>
          </w:p>
        </w:tc>
        <w:tc>
          <w:tcPr>
            <w:tcW w:w="1102" w:type="pct"/>
            <w:gridSpan w:val="3"/>
            <w:vMerge/>
            <w:vAlign w:val="center"/>
          </w:tcPr>
          <w:p w14:paraId="57A967B9" w14:textId="77777777" w:rsidR="000038A3" w:rsidRPr="00AE781B" w:rsidRDefault="000038A3" w:rsidP="001C2C13">
            <w:pPr>
              <w:pStyle w:val="TAC"/>
            </w:pPr>
          </w:p>
        </w:tc>
        <w:tc>
          <w:tcPr>
            <w:tcW w:w="1126" w:type="pct"/>
            <w:gridSpan w:val="3"/>
            <w:vMerge/>
            <w:vAlign w:val="center"/>
          </w:tcPr>
          <w:p w14:paraId="18FD0039" w14:textId="77777777" w:rsidR="000038A3" w:rsidRPr="00AE781B" w:rsidRDefault="000038A3" w:rsidP="001C2C13">
            <w:pPr>
              <w:pStyle w:val="TAC"/>
            </w:pPr>
          </w:p>
        </w:tc>
        <w:tc>
          <w:tcPr>
            <w:tcW w:w="535" w:type="pct"/>
            <w:gridSpan w:val="2"/>
            <w:vMerge/>
            <w:vAlign w:val="center"/>
          </w:tcPr>
          <w:p w14:paraId="3CFE4048" w14:textId="77777777" w:rsidR="000038A3" w:rsidRPr="00AE781B" w:rsidRDefault="000038A3" w:rsidP="001C2C13">
            <w:pPr>
              <w:pStyle w:val="TAC"/>
            </w:pPr>
          </w:p>
        </w:tc>
        <w:tc>
          <w:tcPr>
            <w:tcW w:w="539" w:type="pct"/>
            <w:vMerge/>
            <w:vAlign w:val="center"/>
          </w:tcPr>
          <w:p w14:paraId="00F4DF21" w14:textId="77777777" w:rsidR="000038A3" w:rsidRPr="00AE781B" w:rsidRDefault="000038A3" w:rsidP="001C2C13">
            <w:pPr>
              <w:pStyle w:val="TAC"/>
            </w:pPr>
          </w:p>
        </w:tc>
      </w:tr>
      <w:tr w:rsidR="000038A3" w:rsidRPr="00AE781B" w14:paraId="629BF39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8CEF032"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5E195DE" w14:textId="77777777" w:rsidR="000038A3" w:rsidRPr="00AE781B" w:rsidRDefault="000038A3" w:rsidP="001C2C13">
            <w:pPr>
              <w:pStyle w:val="TAC"/>
            </w:pPr>
          </w:p>
        </w:tc>
        <w:tc>
          <w:tcPr>
            <w:tcW w:w="1102" w:type="pct"/>
            <w:gridSpan w:val="3"/>
            <w:vMerge/>
            <w:vAlign w:val="center"/>
          </w:tcPr>
          <w:p w14:paraId="2A3F281D" w14:textId="77777777" w:rsidR="000038A3" w:rsidRPr="00AE781B" w:rsidRDefault="000038A3" w:rsidP="001C2C13">
            <w:pPr>
              <w:pStyle w:val="TAC"/>
            </w:pPr>
          </w:p>
        </w:tc>
        <w:tc>
          <w:tcPr>
            <w:tcW w:w="1126" w:type="pct"/>
            <w:gridSpan w:val="3"/>
            <w:vMerge/>
            <w:vAlign w:val="center"/>
          </w:tcPr>
          <w:p w14:paraId="53F2986E" w14:textId="77777777" w:rsidR="000038A3" w:rsidRPr="00AE781B" w:rsidRDefault="000038A3" w:rsidP="001C2C13">
            <w:pPr>
              <w:pStyle w:val="TAC"/>
            </w:pPr>
          </w:p>
        </w:tc>
        <w:tc>
          <w:tcPr>
            <w:tcW w:w="535" w:type="pct"/>
            <w:gridSpan w:val="2"/>
            <w:vMerge/>
            <w:vAlign w:val="center"/>
          </w:tcPr>
          <w:p w14:paraId="1CCEA122" w14:textId="77777777" w:rsidR="000038A3" w:rsidRPr="00AE781B" w:rsidRDefault="000038A3" w:rsidP="001C2C13">
            <w:pPr>
              <w:pStyle w:val="TAC"/>
            </w:pPr>
          </w:p>
        </w:tc>
        <w:tc>
          <w:tcPr>
            <w:tcW w:w="539" w:type="pct"/>
            <w:vMerge/>
            <w:vAlign w:val="center"/>
          </w:tcPr>
          <w:p w14:paraId="3E0861C7" w14:textId="77777777" w:rsidR="000038A3" w:rsidRPr="00AE781B" w:rsidRDefault="000038A3" w:rsidP="001C2C13">
            <w:pPr>
              <w:pStyle w:val="TAC"/>
            </w:pPr>
          </w:p>
        </w:tc>
      </w:tr>
      <w:tr w:rsidR="000038A3" w:rsidRPr="00AE781B" w14:paraId="1D3E5C6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3DDFCE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463C9B43" w14:textId="77777777" w:rsidR="000038A3" w:rsidRPr="00AE781B" w:rsidRDefault="000038A3" w:rsidP="001C2C13">
            <w:pPr>
              <w:pStyle w:val="TAC"/>
            </w:pPr>
          </w:p>
        </w:tc>
        <w:tc>
          <w:tcPr>
            <w:tcW w:w="1102" w:type="pct"/>
            <w:gridSpan w:val="3"/>
            <w:vMerge/>
            <w:vAlign w:val="center"/>
          </w:tcPr>
          <w:p w14:paraId="1E1D35A7" w14:textId="77777777" w:rsidR="000038A3" w:rsidRPr="00AE781B" w:rsidRDefault="000038A3" w:rsidP="001C2C13">
            <w:pPr>
              <w:pStyle w:val="TAC"/>
            </w:pPr>
          </w:p>
        </w:tc>
        <w:tc>
          <w:tcPr>
            <w:tcW w:w="1126" w:type="pct"/>
            <w:gridSpan w:val="3"/>
            <w:vMerge/>
            <w:vAlign w:val="center"/>
          </w:tcPr>
          <w:p w14:paraId="61A0191D" w14:textId="77777777" w:rsidR="000038A3" w:rsidRPr="00AE781B" w:rsidRDefault="000038A3" w:rsidP="001C2C13">
            <w:pPr>
              <w:pStyle w:val="TAC"/>
            </w:pPr>
          </w:p>
        </w:tc>
        <w:tc>
          <w:tcPr>
            <w:tcW w:w="535" w:type="pct"/>
            <w:gridSpan w:val="2"/>
            <w:vMerge/>
            <w:vAlign w:val="center"/>
          </w:tcPr>
          <w:p w14:paraId="55F05862" w14:textId="77777777" w:rsidR="000038A3" w:rsidRPr="00AE781B" w:rsidRDefault="000038A3" w:rsidP="001C2C13">
            <w:pPr>
              <w:pStyle w:val="TAC"/>
            </w:pPr>
          </w:p>
        </w:tc>
        <w:tc>
          <w:tcPr>
            <w:tcW w:w="539" w:type="pct"/>
            <w:vMerge/>
            <w:vAlign w:val="center"/>
          </w:tcPr>
          <w:p w14:paraId="007B8232" w14:textId="77777777" w:rsidR="000038A3" w:rsidRPr="00AE781B" w:rsidRDefault="000038A3" w:rsidP="001C2C13">
            <w:pPr>
              <w:pStyle w:val="TAC"/>
            </w:pPr>
          </w:p>
        </w:tc>
      </w:tr>
      <w:tr w:rsidR="000038A3" w:rsidRPr="00AE781B" w14:paraId="720CC262"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C6CBE80"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72D53855" w14:textId="77777777" w:rsidR="000038A3" w:rsidRPr="00AE781B" w:rsidRDefault="000038A3" w:rsidP="001C2C13">
            <w:pPr>
              <w:pStyle w:val="TAC"/>
            </w:pPr>
          </w:p>
        </w:tc>
        <w:tc>
          <w:tcPr>
            <w:tcW w:w="1102" w:type="pct"/>
            <w:gridSpan w:val="3"/>
            <w:vMerge/>
            <w:vAlign w:val="center"/>
          </w:tcPr>
          <w:p w14:paraId="78DF18D3" w14:textId="77777777" w:rsidR="000038A3" w:rsidRPr="00AE781B" w:rsidRDefault="000038A3" w:rsidP="001C2C13">
            <w:pPr>
              <w:pStyle w:val="TAC"/>
            </w:pPr>
          </w:p>
        </w:tc>
        <w:tc>
          <w:tcPr>
            <w:tcW w:w="1126" w:type="pct"/>
            <w:gridSpan w:val="3"/>
            <w:vMerge/>
            <w:vAlign w:val="center"/>
          </w:tcPr>
          <w:p w14:paraId="21C851E9" w14:textId="77777777" w:rsidR="000038A3" w:rsidRPr="00AE781B" w:rsidRDefault="000038A3" w:rsidP="001C2C13">
            <w:pPr>
              <w:pStyle w:val="TAC"/>
            </w:pPr>
          </w:p>
        </w:tc>
        <w:tc>
          <w:tcPr>
            <w:tcW w:w="535" w:type="pct"/>
            <w:gridSpan w:val="2"/>
            <w:vMerge/>
            <w:vAlign w:val="center"/>
          </w:tcPr>
          <w:p w14:paraId="1CFB29D8" w14:textId="77777777" w:rsidR="000038A3" w:rsidRPr="00AE781B" w:rsidRDefault="000038A3" w:rsidP="001C2C13">
            <w:pPr>
              <w:pStyle w:val="TAC"/>
            </w:pPr>
          </w:p>
        </w:tc>
        <w:tc>
          <w:tcPr>
            <w:tcW w:w="539" w:type="pct"/>
            <w:vMerge/>
            <w:vAlign w:val="center"/>
          </w:tcPr>
          <w:p w14:paraId="6A8100E8" w14:textId="77777777" w:rsidR="000038A3" w:rsidRPr="00AE781B" w:rsidRDefault="000038A3" w:rsidP="001C2C13">
            <w:pPr>
              <w:pStyle w:val="TAC"/>
            </w:pPr>
          </w:p>
        </w:tc>
      </w:tr>
      <w:tr w:rsidR="000038A3" w:rsidRPr="00AE781B" w14:paraId="7DE4B690"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6E8A1E56"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43BAC972" w14:textId="77777777" w:rsidR="000038A3" w:rsidRPr="00AE781B" w:rsidRDefault="000038A3" w:rsidP="001C2C13">
            <w:pPr>
              <w:pStyle w:val="TAC"/>
            </w:pPr>
          </w:p>
        </w:tc>
        <w:tc>
          <w:tcPr>
            <w:tcW w:w="1102" w:type="pct"/>
            <w:gridSpan w:val="3"/>
            <w:vMerge/>
            <w:vAlign w:val="center"/>
          </w:tcPr>
          <w:p w14:paraId="6FCEEC29" w14:textId="77777777" w:rsidR="000038A3" w:rsidRPr="00AE781B" w:rsidRDefault="000038A3" w:rsidP="001C2C13">
            <w:pPr>
              <w:pStyle w:val="TAC"/>
            </w:pPr>
          </w:p>
        </w:tc>
        <w:tc>
          <w:tcPr>
            <w:tcW w:w="1126" w:type="pct"/>
            <w:gridSpan w:val="3"/>
            <w:vMerge/>
            <w:vAlign w:val="center"/>
          </w:tcPr>
          <w:p w14:paraId="7046C140" w14:textId="77777777" w:rsidR="000038A3" w:rsidRPr="00AE781B" w:rsidRDefault="000038A3" w:rsidP="001C2C13">
            <w:pPr>
              <w:pStyle w:val="TAC"/>
            </w:pPr>
          </w:p>
        </w:tc>
        <w:tc>
          <w:tcPr>
            <w:tcW w:w="535" w:type="pct"/>
            <w:gridSpan w:val="2"/>
            <w:vMerge/>
            <w:vAlign w:val="center"/>
          </w:tcPr>
          <w:p w14:paraId="6570A4DE" w14:textId="77777777" w:rsidR="000038A3" w:rsidRPr="00AE781B" w:rsidRDefault="000038A3" w:rsidP="001C2C13">
            <w:pPr>
              <w:pStyle w:val="TAC"/>
            </w:pPr>
          </w:p>
        </w:tc>
        <w:tc>
          <w:tcPr>
            <w:tcW w:w="539" w:type="pct"/>
            <w:vMerge/>
            <w:vAlign w:val="center"/>
          </w:tcPr>
          <w:p w14:paraId="2D71B2CA" w14:textId="77777777" w:rsidR="000038A3" w:rsidRPr="00AE781B" w:rsidRDefault="000038A3" w:rsidP="001C2C13">
            <w:pPr>
              <w:pStyle w:val="TAC"/>
            </w:pPr>
          </w:p>
        </w:tc>
      </w:tr>
      <w:tr w:rsidR="000038A3" w:rsidRPr="00AE781B" w14:paraId="29C7380E" w14:textId="77777777" w:rsidTr="001C2C13">
        <w:trPr>
          <w:cantSplit/>
          <w:trHeight w:val="397"/>
          <w:jc w:val="center"/>
        </w:trPr>
        <w:tc>
          <w:tcPr>
            <w:tcW w:w="1166" w:type="pct"/>
            <w:gridSpan w:val="2"/>
            <w:vAlign w:val="center"/>
          </w:tcPr>
          <w:p w14:paraId="4A3CA195" w14:textId="77777777" w:rsidR="000038A3" w:rsidRPr="00AE781B" w:rsidRDefault="000038A3" w:rsidP="001C2C13">
            <w:pPr>
              <w:pStyle w:val="TAC"/>
            </w:pPr>
            <w:r w:rsidRPr="00AE781B">
              <w:t>PRS_RA</w:t>
            </w:r>
          </w:p>
        </w:tc>
        <w:tc>
          <w:tcPr>
            <w:tcW w:w="532" w:type="pct"/>
            <w:gridSpan w:val="2"/>
            <w:vAlign w:val="center"/>
          </w:tcPr>
          <w:p w14:paraId="130FA0EE" w14:textId="77777777" w:rsidR="000038A3" w:rsidRPr="00AE781B" w:rsidRDefault="000038A3" w:rsidP="001C2C13">
            <w:pPr>
              <w:pStyle w:val="TAC"/>
            </w:pPr>
            <w:r w:rsidRPr="00AE781B">
              <w:t>dB</w:t>
            </w:r>
          </w:p>
        </w:tc>
        <w:tc>
          <w:tcPr>
            <w:tcW w:w="508" w:type="pct"/>
            <w:gridSpan w:val="2"/>
            <w:vAlign w:val="center"/>
          </w:tcPr>
          <w:p w14:paraId="599D8F18" w14:textId="77777777" w:rsidR="000038A3" w:rsidRPr="00AE781B" w:rsidRDefault="000038A3" w:rsidP="001C2C13">
            <w:pPr>
              <w:pStyle w:val="TAC"/>
            </w:pPr>
            <w:r w:rsidRPr="00AE781B">
              <w:rPr>
                <w:rFonts w:cs="Arial"/>
                <w:lang w:eastAsia="ko-KR"/>
              </w:rPr>
              <w:t>0</w:t>
            </w:r>
          </w:p>
        </w:tc>
        <w:tc>
          <w:tcPr>
            <w:tcW w:w="594" w:type="pct"/>
            <w:vAlign w:val="center"/>
          </w:tcPr>
          <w:p w14:paraId="0C87743F" w14:textId="77777777" w:rsidR="000038A3" w:rsidRPr="00AE781B" w:rsidRDefault="000038A3" w:rsidP="001C2C13">
            <w:pPr>
              <w:pStyle w:val="TAC"/>
            </w:pPr>
            <w:r w:rsidRPr="00AE781B">
              <w:rPr>
                <w:rFonts w:cs="Arial"/>
                <w:lang w:eastAsia="ko-KR"/>
              </w:rPr>
              <w:t>N/A</w:t>
            </w:r>
          </w:p>
        </w:tc>
        <w:tc>
          <w:tcPr>
            <w:tcW w:w="594" w:type="pct"/>
            <w:vAlign w:val="center"/>
          </w:tcPr>
          <w:p w14:paraId="43835746"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0B7EFB9" w14:textId="77777777" w:rsidR="000038A3" w:rsidRPr="00AE781B" w:rsidRDefault="000038A3" w:rsidP="001C2C13">
            <w:pPr>
              <w:pStyle w:val="TAC"/>
            </w:pPr>
            <w:r w:rsidRPr="00AE781B">
              <w:rPr>
                <w:rFonts w:cs="Arial"/>
                <w:lang w:eastAsia="ko-KR"/>
              </w:rPr>
              <w:t>0</w:t>
            </w:r>
          </w:p>
        </w:tc>
        <w:tc>
          <w:tcPr>
            <w:tcW w:w="535" w:type="pct"/>
            <w:gridSpan w:val="2"/>
            <w:vAlign w:val="center"/>
          </w:tcPr>
          <w:p w14:paraId="4B745723" w14:textId="77777777" w:rsidR="000038A3" w:rsidRPr="00AE781B" w:rsidRDefault="000038A3" w:rsidP="001C2C13">
            <w:pPr>
              <w:pStyle w:val="TAC"/>
            </w:pPr>
            <w:r w:rsidRPr="00AE781B">
              <w:rPr>
                <w:rFonts w:cs="Arial"/>
                <w:lang w:eastAsia="ko-KR"/>
              </w:rPr>
              <w:t>0</w:t>
            </w:r>
          </w:p>
        </w:tc>
        <w:tc>
          <w:tcPr>
            <w:tcW w:w="539" w:type="pct"/>
            <w:vAlign w:val="center"/>
          </w:tcPr>
          <w:p w14:paraId="493FA5C4" w14:textId="77777777" w:rsidR="000038A3" w:rsidRPr="00AE781B" w:rsidRDefault="000038A3" w:rsidP="001C2C13">
            <w:pPr>
              <w:pStyle w:val="TAC"/>
            </w:pPr>
            <w:r w:rsidRPr="00AE781B">
              <w:rPr>
                <w:rFonts w:cs="Arial"/>
                <w:lang w:eastAsia="ko-KR"/>
              </w:rPr>
              <w:t>N/A</w:t>
            </w:r>
          </w:p>
        </w:tc>
      </w:tr>
      <w:tr w:rsidR="000038A3" w:rsidRPr="00AE781B" w14:paraId="0245FE93" w14:textId="77777777" w:rsidTr="001C2C13">
        <w:trPr>
          <w:cantSplit/>
          <w:trHeight w:val="397"/>
          <w:jc w:val="center"/>
        </w:trPr>
        <w:tc>
          <w:tcPr>
            <w:tcW w:w="1166" w:type="pct"/>
            <w:gridSpan w:val="2"/>
            <w:vAlign w:val="center"/>
          </w:tcPr>
          <w:p w14:paraId="5ABE417C" w14:textId="77777777" w:rsidR="000038A3" w:rsidRPr="00AE781B" w:rsidRDefault="000038A3" w:rsidP="001C2C13">
            <w:pPr>
              <w:pStyle w:val="TAC"/>
            </w:pPr>
            <w:r w:rsidRPr="00AE781B">
              <w:rPr>
                <w:position w:val="-12"/>
              </w:rPr>
              <w:object w:dxaOrig="400" w:dyaOrig="360" w14:anchorId="1C5F0925">
                <v:shape id="_x0000_i1434" type="#_x0000_t75" style="width:20.25pt;height:18.75pt" o:ole="" fillcolor="window">
                  <v:imagedata r:id="rId77" o:title=""/>
                </v:shape>
                <o:OLEObject Type="Embed" ProgID="Equation.3" ShapeID="_x0000_i1434" DrawAspect="Content" ObjectID="_1774200338" r:id="rId391"/>
              </w:object>
            </w:r>
            <w:r w:rsidRPr="00AE781B">
              <w:rPr>
                <w:vertAlign w:val="superscript"/>
              </w:rPr>
              <w:t xml:space="preserve"> Note 3</w:t>
            </w:r>
          </w:p>
        </w:tc>
        <w:tc>
          <w:tcPr>
            <w:tcW w:w="532" w:type="pct"/>
            <w:gridSpan w:val="2"/>
            <w:vAlign w:val="center"/>
          </w:tcPr>
          <w:p w14:paraId="4FE30810" w14:textId="77777777" w:rsidR="000038A3" w:rsidRPr="00AE781B" w:rsidRDefault="000038A3" w:rsidP="001C2C13">
            <w:pPr>
              <w:pStyle w:val="TAC"/>
            </w:pPr>
            <w:r w:rsidRPr="00AE781B">
              <w:t>dBm/</w:t>
            </w:r>
          </w:p>
          <w:p w14:paraId="53B93BBB" w14:textId="77777777" w:rsidR="000038A3" w:rsidRPr="00AE781B" w:rsidRDefault="000038A3" w:rsidP="001C2C13">
            <w:pPr>
              <w:pStyle w:val="TAC"/>
            </w:pPr>
            <w:r w:rsidRPr="00AE781B">
              <w:t>15 kHz</w:t>
            </w:r>
          </w:p>
        </w:tc>
        <w:tc>
          <w:tcPr>
            <w:tcW w:w="508" w:type="pct"/>
            <w:gridSpan w:val="2"/>
            <w:vAlign w:val="center"/>
          </w:tcPr>
          <w:p w14:paraId="043560AF" w14:textId="77777777" w:rsidR="000038A3" w:rsidRPr="00AE781B" w:rsidRDefault="000038A3" w:rsidP="001C2C13">
            <w:pPr>
              <w:pStyle w:val="TAC"/>
            </w:pPr>
            <w:r w:rsidRPr="00AE781B">
              <w:rPr>
                <w:rFonts w:cs="Arial"/>
                <w:lang w:eastAsia="ko-KR"/>
              </w:rPr>
              <w:t>-98</w:t>
            </w:r>
          </w:p>
        </w:tc>
        <w:tc>
          <w:tcPr>
            <w:tcW w:w="594" w:type="pct"/>
            <w:vAlign w:val="center"/>
          </w:tcPr>
          <w:p w14:paraId="0ECAD4B2" w14:textId="77777777" w:rsidR="000038A3" w:rsidRPr="00AE781B" w:rsidRDefault="000038A3" w:rsidP="001C2C13">
            <w:pPr>
              <w:pStyle w:val="TAC"/>
            </w:pPr>
            <w:r w:rsidRPr="00AE781B">
              <w:rPr>
                <w:rFonts w:cs="Arial"/>
                <w:lang w:eastAsia="ko-KR"/>
              </w:rPr>
              <w:t>-95</w:t>
            </w:r>
          </w:p>
        </w:tc>
        <w:tc>
          <w:tcPr>
            <w:tcW w:w="594" w:type="pct"/>
            <w:vAlign w:val="center"/>
          </w:tcPr>
          <w:p w14:paraId="164E7035"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5A3355ED"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7E745988" w14:textId="77777777" w:rsidR="000038A3" w:rsidRPr="00AE781B" w:rsidRDefault="000038A3" w:rsidP="001C2C13">
            <w:pPr>
              <w:pStyle w:val="TAC"/>
            </w:pPr>
            <w:r w:rsidRPr="00AE781B">
              <w:rPr>
                <w:rFonts w:cs="Arial"/>
                <w:lang w:eastAsia="ko-KR"/>
              </w:rPr>
              <w:t>-98</w:t>
            </w:r>
          </w:p>
        </w:tc>
        <w:tc>
          <w:tcPr>
            <w:tcW w:w="539" w:type="pct"/>
            <w:vAlign w:val="center"/>
          </w:tcPr>
          <w:p w14:paraId="509BC0F3" w14:textId="77777777" w:rsidR="000038A3" w:rsidRPr="00AE781B" w:rsidRDefault="000038A3" w:rsidP="001C2C13">
            <w:pPr>
              <w:pStyle w:val="TAC"/>
            </w:pPr>
            <w:r w:rsidRPr="00AE781B">
              <w:rPr>
                <w:rFonts w:cs="Arial"/>
                <w:lang w:eastAsia="ko-KR"/>
              </w:rPr>
              <w:t>-95</w:t>
            </w:r>
          </w:p>
        </w:tc>
      </w:tr>
      <w:tr w:rsidR="000038A3" w:rsidRPr="00AE781B" w14:paraId="0AE37B91" w14:textId="77777777" w:rsidTr="001C2C13">
        <w:trPr>
          <w:cantSplit/>
          <w:trHeight w:val="148"/>
          <w:jc w:val="center"/>
        </w:trPr>
        <w:tc>
          <w:tcPr>
            <w:tcW w:w="1166" w:type="pct"/>
            <w:gridSpan w:val="2"/>
            <w:vAlign w:val="center"/>
          </w:tcPr>
          <w:p w14:paraId="52440E24" w14:textId="77777777" w:rsidR="000038A3" w:rsidRPr="00AE781B" w:rsidRDefault="000038A3" w:rsidP="001C2C13">
            <w:pPr>
              <w:pStyle w:val="TAC"/>
            </w:pPr>
            <w:r w:rsidRPr="00AE781B">
              <w:t xml:space="preserve">PRS </w:t>
            </w:r>
            <w:r w:rsidRPr="00AE781B">
              <w:rPr>
                <w:position w:val="-12"/>
              </w:rPr>
              <w:object w:dxaOrig="720" w:dyaOrig="400" w14:anchorId="04EE99A6">
                <v:shape id="_x0000_i1435" type="#_x0000_t75" style="width:36pt;height:20.25pt" o:ole="">
                  <v:imagedata r:id="rId79" o:title=""/>
                </v:shape>
                <o:OLEObject Type="Embed" ProgID="Equation.3" ShapeID="_x0000_i1435" DrawAspect="Content" ObjectID="_1774200339" r:id="rId392"/>
              </w:object>
            </w:r>
            <w:r w:rsidRPr="00AE781B">
              <w:rPr>
                <w:vertAlign w:val="superscript"/>
              </w:rPr>
              <w:t xml:space="preserve"> </w:t>
            </w:r>
          </w:p>
        </w:tc>
        <w:tc>
          <w:tcPr>
            <w:tcW w:w="532" w:type="pct"/>
            <w:gridSpan w:val="2"/>
            <w:vAlign w:val="center"/>
          </w:tcPr>
          <w:p w14:paraId="17DF5286" w14:textId="77777777" w:rsidR="000038A3" w:rsidRPr="00AE781B" w:rsidRDefault="000038A3" w:rsidP="001C2C13">
            <w:pPr>
              <w:pStyle w:val="TAC"/>
            </w:pPr>
            <w:r w:rsidRPr="00AE781B">
              <w:t>dB</w:t>
            </w:r>
          </w:p>
        </w:tc>
        <w:tc>
          <w:tcPr>
            <w:tcW w:w="508" w:type="pct"/>
            <w:gridSpan w:val="2"/>
            <w:vAlign w:val="center"/>
          </w:tcPr>
          <w:p w14:paraId="6D6DA82F" w14:textId="77777777" w:rsidR="000038A3" w:rsidRPr="00AE781B" w:rsidRDefault="000038A3" w:rsidP="001C2C13">
            <w:pPr>
              <w:pStyle w:val="TAC"/>
            </w:pPr>
            <w:r w:rsidRPr="00AE781B">
              <w:rPr>
                <w:rFonts w:cs="Arial"/>
                <w:lang w:eastAsia="ko-KR"/>
              </w:rPr>
              <w:t>-12</w:t>
            </w:r>
          </w:p>
        </w:tc>
        <w:tc>
          <w:tcPr>
            <w:tcW w:w="594" w:type="pct"/>
            <w:vAlign w:val="center"/>
          </w:tcPr>
          <w:p w14:paraId="22D9F42F" w14:textId="77777777" w:rsidR="000038A3" w:rsidRPr="00AE781B" w:rsidRDefault="000038A3" w:rsidP="001C2C13">
            <w:pPr>
              <w:pStyle w:val="TAC"/>
            </w:pPr>
            <w:r w:rsidRPr="00AE781B">
              <w:rPr>
                <w:rFonts w:cs="Arial"/>
                <w:lang w:eastAsia="ko-KR"/>
              </w:rPr>
              <w:t>-Infinity</w:t>
            </w:r>
          </w:p>
        </w:tc>
        <w:tc>
          <w:tcPr>
            <w:tcW w:w="594" w:type="pct"/>
            <w:vAlign w:val="center"/>
          </w:tcPr>
          <w:p w14:paraId="1E797223"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341C71FF"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424E0FD7" w14:textId="77777777" w:rsidR="000038A3" w:rsidRPr="00AE781B" w:rsidRDefault="000038A3" w:rsidP="001C2C13">
            <w:pPr>
              <w:pStyle w:val="TAC"/>
            </w:pPr>
            <w:r w:rsidRPr="00AE781B">
              <w:rPr>
                <w:rFonts w:cs="Arial"/>
                <w:lang w:eastAsia="ko-KR"/>
              </w:rPr>
              <w:t>-14</w:t>
            </w:r>
          </w:p>
        </w:tc>
        <w:tc>
          <w:tcPr>
            <w:tcW w:w="539" w:type="pct"/>
            <w:vAlign w:val="center"/>
          </w:tcPr>
          <w:p w14:paraId="47C27A88" w14:textId="77777777" w:rsidR="000038A3" w:rsidRPr="00AE781B" w:rsidRDefault="000038A3" w:rsidP="001C2C13">
            <w:pPr>
              <w:pStyle w:val="TAC"/>
            </w:pPr>
            <w:r w:rsidRPr="00AE781B">
              <w:rPr>
                <w:rFonts w:cs="Arial"/>
                <w:lang w:eastAsia="ko-KR"/>
              </w:rPr>
              <w:t>-Infinity</w:t>
            </w:r>
          </w:p>
        </w:tc>
      </w:tr>
      <w:tr w:rsidR="000038A3" w:rsidRPr="00AE781B" w14:paraId="146C3452" w14:textId="77777777" w:rsidTr="001C2C13">
        <w:trPr>
          <w:cantSplit/>
          <w:trHeight w:val="148"/>
          <w:jc w:val="center"/>
        </w:trPr>
        <w:tc>
          <w:tcPr>
            <w:tcW w:w="1166" w:type="pct"/>
            <w:gridSpan w:val="2"/>
            <w:vAlign w:val="center"/>
          </w:tcPr>
          <w:p w14:paraId="54081A14" w14:textId="77777777" w:rsidR="000038A3" w:rsidRPr="00AE781B" w:rsidRDefault="000038A3" w:rsidP="001C2C13">
            <w:pPr>
              <w:pStyle w:val="TAC"/>
            </w:pPr>
            <w:r w:rsidRPr="00AE781B">
              <w:t xml:space="preserve">PRS </w:t>
            </w:r>
            <w:r w:rsidRPr="00AE781B">
              <w:rPr>
                <w:position w:val="-12"/>
              </w:rPr>
              <w:object w:dxaOrig="620" w:dyaOrig="380" w14:anchorId="50893A8A">
                <v:shape id="_x0000_i1436" type="#_x0000_t75" style="width:30.75pt;height:18.75pt" o:ole="" fillcolor="window">
                  <v:imagedata r:id="rId85" o:title=""/>
                </v:shape>
                <o:OLEObject Type="Embed" ProgID="Equation.3" ShapeID="_x0000_i1436" DrawAspect="Content" ObjectID="_1774200340" r:id="rId393"/>
              </w:object>
            </w:r>
            <w:r w:rsidRPr="00AE781B">
              <w:rPr>
                <w:vertAlign w:val="superscript"/>
              </w:rPr>
              <w:t xml:space="preserve"> Note 4</w:t>
            </w:r>
          </w:p>
        </w:tc>
        <w:tc>
          <w:tcPr>
            <w:tcW w:w="532" w:type="pct"/>
            <w:gridSpan w:val="2"/>
            <w:vAlign w:val="center"/>
          </w:tcPr>
          <w:p w14:paraId="55DD5824" w14:textId="77777777" w:rsidR="000038A3" w:rsidRPr="00AE781B" w:rsidRDefault="000038A3" w:rsidP="001C2C13">
            <w:pPr>
              <w:pStyle w:val="TAC"/>
            </w:pPr>
            <w:r w:rsidRPr="00AE781B">
              <w:t>dB</w:t>
            </w:r>
          </w:p>
        </w:tc>
        <w:tc>
          <w:tcPr>
            <w:tcW w:w="508" w:type="pct"/>
            <w:gridSpan w:val="2"/>
            <w:vAlign w:val="center"/>
          </w:tcPr>
          <w:p w14:paraId="278B45FB"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25086D0D"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4F4C4E69"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68DEF2"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7B3DCAB8"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0C96E8C3" w14:textId="77777777" w:rsidR="000038A3" w:rsidRPr="00AE781B" w:rsidDel="004B51DC" w:rsidRDefault="000038A3" w:rsidP="001C2C13">
            <w:pPr>
              <w:pStyle w:val="TAC"/>
            </w:pPr>
            <w:r w:rsidRPr="00AE781B">
              <w:rPr>
                <w:rFonts w:cs="Arial"/>
                <w:lang w:eastAsia="ko-KR"/>
              </w:rPr>
              <w:t>-Infinity</w:t>
            </w:r>
          </w:p>
        </w:tc>
      </w:tr>
      <w:tr w:rsidR="000038A3" w:rsidRPr="00AE781B" w14:paraId="69C5A30F" w14:textId="77777777" w:rsidTr="001C2C13">
        <w:trPr>
          <w:cantSplit/>
          <w:trHeight w:val="460"/>
          <w:jc w:val="center"/>
        </w:trPr>
        <w:tc>
          <w:tcPr>
            <w:tcW w:w="1166" w:type="pct"/>
            <w:gridSpan w:val="2"/>
            <w:vAlign w:val="center"/>
          </w:tcPr>
          <w:p w14:paraId="161FD91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5ED86D78" w14:textId="77777777" w:rsidR="000038A3" w:rsidRPr="00AE781B" w:rsidRDefault="000038A3" w:rsidP="001C2C13">
            <w:pPr>
              <w:pStyle w:val="TAC"/>
            </w:pPr>
            <w:r w:rsidRPr="00AE781B">
              <w:t>dBm/</w:t>
            </w:r>
          </w:p>
          <w:p w14:paraId="2FEC892F" w14:textId="77777777" w:rsidR="000038A3" w:rsidRPr="00AE781B" w:rsidRDefault="000038A3" w:rsidP="001C2C13">
            <w:pPr>
              <w:pStyle w:val="TAC"/>
            </w:pPr>
            <w:r w:rsidRPr="00AE781B">
              <w:t>9 MHz</w:t>
            </w:r>
          </w:p>
        </w:tc>
        <w:tc>
          <w:tcPr>
            <w:tcW w:w="508" w:type="pct"/>
            <w:gridSpan w:val="2"/>
            <w:vAlign w:val="center"/>
          </w:tcPr>
          <w:p w14:paraId="20579BD4"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5C01DFFE"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4EFAF42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0C75770E"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1165035E" w14:textId="77777777" w:rsidR="000038A3" w:rsidRPr="00AE781B" w:rsidRDefault="000038A3" w:rsidP="001C2C13">
            <w:pPr>
              <w:pStyle w:val="TAC"/>
            </w:pPr>
            <w:r w:rsidRPr="00AE781B">
              <w:rPr>
                <w:rFonts w:cs="Arial"/>
                <w:lang w:eastAsia="ko-KR"/>
              </w:rPr>
              <w:t>-70.19</w:t>
            </w:r>
          </w:p>
        </w:tc>
        <w:tc>
          <w:tcPr>
            <w:tcW w:w="539" w:type="pct"/>
            <w:vAlign w:val="center"/>
          </w:tcPr>
          <w:p w14:paraId="6B3EF839" w14:textId="77777777" w:rsidR="000038A3" w:rsidRPr="00AE781B" w:rsidDel="004B51DC" w:rsidRDefault="000038A3" w:rsidP="001C2C13">
            <w:pPr>
              <w:pStyle w:val="TAC"/>
            </w:pPr>
            <w:r w:rsidRPr="00AE781B">
              <w:rPr>
                <w:rFonts w:cs="Arial"/>
                <w:lang w:eastAsia="ko-KR"/>
              </w:rPr>
              <w:t>-70.18</w:t>
            </w:r>
          </w:p>
        </w:tc>
      </w:tr>
      <w:tr w:rsidR="000038A3" w:rsidRPr="00AE781B" w14:paraId="24BD4BB5" w14:textId="77777777" w:rsidTr="001C2C13">
        <w:trPr>
          <w:cantSplit/>
          <w:trHeight w:val="148"/>
          <w:jc w:val="center"/>
        </w:trPr>
        <w:tc>
          <w:tcPr>
            <w:tcW w:w="1166" w:type="pct"/>
            <w:gridSpan w:val="2"/>
            <w:vAlign w:val="center"/>
          </w:tcPr>
          <w:p w14:paraId="5E0D5622"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40AE2E78" w14:textId="77777777" w:rsidR="000038A3" w:rsidRPr="00AE781B" w:rsidRDefault="000038A3" w:rsidP="001C2C13">
            <w:pPr>
              <w:pStyle w:val="TAC"/>
            </w:pPr>
            <w:r w:rsidRPr="00AE781B">
              <w:t>dBm/</w:t>
            </w:r>
          </w:p>
          <w:p w14:paraId="75397C72" w14:textId="77777777" w:rsidR="000038A3" w:rsidRPr="00AE781B" w:rsidRDefault="000038A3" w:rsidP="001C2C13">
            <w:pPr>
              <w:pStyle w:val="TAC"/>
            </w:pPr>
            <w:r w:rsidRPr="00AE781B">
              <w:t>15 kHz</w:t>
            </w:r>
          </w:p>
        </w:tc>
        <w:tc>
          <w:tcPr>
            <w:tcW w:w="508" w:type="pct"/>
            <w:gridSpan w:val="2"/>
            <w:vAlign w:val="center"/>
          </w:tcPr>
          <w:p w14:paraId="39680CDD"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7C2400B"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221FC3F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7AD5F4D"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12DE9E3"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297265EF" w14:textId="77777777" w:rsidR="000038A3" w:rsidRPr="00AE781B" w:rsidDel="004B51DC" w:rsidRDefault="000038A3" w:rsidP="001C2C13">
            <w:pPr>
              <w:pStyle w:val="TAC"/>
            </w:pPr>
            <w:r w:rsidRPr="00AE781B">
              <w:rPr>
                <w:rFonts w:cs="Arial"/>
                <w:lang w:eastAsia="ko-KR"/>
              </w:rPr>
              <w:t>-Infinity</w:t>
            </w:r>
          </w:p>
        </w:tc>
      </w:tr>
      <w:tr w:rsidR="000038A3" w:rsidRPr="00AE781B" w14:paraId="09542868" w14:textId="77777777" w:rsidTr="001C2C13">
        <w:trPr>
          <w:cantSplit/>
          <w:trHeight w:val="148"/>
          <w:jc w:val="center"/>
        </w:trPr>
        <w:tc>
          <w:tcPr>
            <w:tcW w:w="1166" w:type="pct"/>
            <w:gridSpan w:val="2"/>
            <w:vAlign w:val="center"/>
          </w:tcPr>
          <w:p w14:paraId="0D0E15F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706DECA3" w14:textId="77777777" w:rsidR="000038A3" w:rsidRPr="00AE781B" w:rsidRDefault="000038A3" w:rsidP="001C2C13">
            <w:pPr>
              <w:pStyle w:val="TAC"/>
            </w:pPr>
            <w:r w:rsidRPr="00AE781B">
              <w:t>dBm/ 15 kHz</w:t>
            </w:r>
          </w:p>
        </w:tc>
        <w:tc>
          <w:tcPr>
            <w:tcW w:w="508" w:type="pct"/>
            <w:gridSpan w:val="2"/>
            <w:vAlign w:val="center"/>
          </w:tcPr>
          <w:p w14:paraId="441C1ABB" w14:textId="77777777" w:rsidR="000038A3" w:rsidRPr="00AE781B" w:rsidRDefault="000038A3" w:rsidP="001C2C13">
            <w:pPr>
              <w:pStyle w:val="TAC"/>
            </w:pPr>
            <w:r w:rsidRPr="00AE781B">
              <w:rPr>
                <w:rFonts w:cs="Arial"/>
                <w:lang w:eastAsia="ko-KR"/>
              </w:rPr>
              <w:t>-110</w:t>
            </w:r>
          </w:p>
        </w:tc>
        <w:tc>
          <w:tcPr>
            <w:tcW w:w="594" w:type="pct"/>
            <w:vAlign w:val="center"/>
          </w:tcPr>
          <w:p w14:paraId="053A58F8" w14:textId="77777777" w:rsidR="000038A3" w:rsidRPr="00AE781B" w:rsidRDefault="000038A3" w:rsidP="001C2C13">
            <w:pPr>
              <w:pStyle w:val="TAC"/>
            </w:pPr>
            <w:r w:rsidRPr="00AE781B">
              <w:rPr>
                <w:rFonts w:cs="Arial"/>
                <w:lang w:eastAsia="ko-KR"/>
              </w:rPr>
              <w:t>-110</w:t>
            </w:r>
          </w:p>
        </w:tc>
        <w:tc>
          <w:tcPr>
            <w:tcW w:w="594" w:type="pct"/>
            <w:vAlign w:val="center"/>
          </w:tcPr>
          <w:p w14:paraId="2A73DE30"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3A1FA4D7"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6B0397EE" w14:textId="77777777" w:rsidR="000038A3" w:rsidRPr="00AE781B" w:rsidRDefault="000038A3" w:rsidP="001C2C13">
            <w:pPr>
              <w:pStyle w:val="TAC"/>
            </w:pPr>
            <w:r w:rsidRPr="00AE781B">
              <w:rPr>
                <w:rFonts w:cs="Arial"/>
                <w:lang w:eastAsia="ko-KR"/>
              </w:rPr>
              <w:t>-112</w:t>
            </w:r>
          </w:p>
        </w:tc>
        <w:tc>
          <w:tcPr>
            <w:tcW w:w="539" w:type="pct"/>
            <w:vAlign w:val="center"/>
          </w:tcPr>
          <w:p w14:paraId="03E87EC6"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685905C6" w14:textId="77777777" w:rsidTr="001C2C13">
        <w:trPr>
          <w:cantSplit/>
          <w:trHeight w:val="148"/>
          <w:jc w:val="center"/>
        </w:trPr>
        <w:tc>
          <w:tcPr>
            <w:tcW w:w="1161" w:type="pct"/>
            <w:vAlign w:val="center"/>
          </w:tcPr>
          <w:p w14:paraId="7C9ED347" w14:textId="77777777" w:rsidR="000038A3" w:rsidRPr="00AE781B" w:rsidRDefault="000038A3" w:rsidP="001C2C13">
            <w:pPr>
              <w:pStyle w:val="TAC"/>
            </w:pPr>
            <w:r w:rsidRPr="00AE781B">
              <w:rPr>
                <w:position w:val="-12"/>
                <w:lang w:eastAsia="en-US"/>
              </w:rPr>
              <w:object w:dxaOrig="720" w:dyaOrig="405" w14:anchorId="3B9793AE">
                <v:shape id="_x0000_i1437" type="#_x0000_t75" style="width:36pt;height:20.25pt" o:ole="">
                  <v:imagedata r:id="rId79" o:title=""/>
                </v:shape>
                <o:OLEObject Type="Embed" ProgID="Equation.3" ShapeID="_x0000_i1437" DrawAspect="Content" ObjectID="_1774200341" r:id="rId394"/>
              </w:object>
            </w:r>
            <w:r w:rsidRPr="00AE781B">
              <w:rPr>
                <w:vertAlign w:val="superscript"/>
                <w:lang w:eastAsia="en-US"/>
              </w:rPr>
              <w:t xml:space="preserve"> </w:t>
            </w:r>
            <w:r w:rsidRPr="00AE781B">
              <w:rPr>
                <w:vertAlign w:val="superscript"/>
              </w:rPr>
              <w:t>Note 4</w:t>
            </w:r>
          </w:p>
        </w:tc>
        <w:tc>
          <w:tcPr>
            <w:tcW w:w="527" w:type="pct"/>
            <w:gridSpan w:val="2"/>
            <w:vAlign w:val="center"/>
          </w:tcPr>
          <w:p w14:paraId="741C3F27" w14:textId="77777777" w:rsidR="000038A3" w:rsidRPr="00AE781B" w:rsidRDefault="000038A3" w:rsidP="001C2C13">
            <w:pPr>
              <w:pStyle w:val="TAC"/>
            </w:pPr>
            <w:r w:rsidRPr="00AE781B">
              <w:t>dB</w:t>
            </w:r>
          </w:p>
        </w:tc>
        <w:tc>
          <w:tcPr>
            <w:tcW w:w="504" w:type="pct"/>
            <w:gridSpan w:val="2"/>
            <w:vAlign w:val="center"/>
          </w:tcPr>
          <w:p w14:paraId="7AAFBED0"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4338374F"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5EAEB461"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6F4ACF8B" w14:textId="77777777" w:rsidR="000038A3" w:rsidRPr="00AE781B" w:rsidRDefault="000038A3" w:rsidP="001C2C13">
            <w:pPr>
              <w:pStyle w:val="TAC"/>
            </w:pPr>
            <w:r w:rsidRPr="00AE781B">
              <w:rPr>
                <w:rFonts w:cs="Arial"/>
                <w:lang w:eastAsia="ko-KR"/>
              </w:rPr>
              <w:t>-13</w:t>
            </w:r>
          </w:p>
        </w:tc>
        <w:tc>
          <w:tcPr>
            <w:tcW w:w="527" w:type="pct"/>
            <w:vAlign w:val="center"/>
          </w:tcPr>
          <w:p w14:paraId="2408ED53" w14:textId="77777777" w:rsidR="000038A3" w:rsidRPr="00AE781B" w:rsidRDefault="000038A3" w:rsidP="001C2C13">
            <w:pPr>
              <w:pStyle w:val="TAC"/>
            </w:pPr>
            <w:r w:rsidRPr="00AE781B">
              <w:rPr>
                <w:rFonts w:cs="Arial"/>
                <w:lang w:eastAsia="ko-KR"/>
              </w:rPr>
              <w:t>-14</w:t>
            </w:r>
          </w:p>
        </w:tc>
        <w:tc>
          <w:tcPr>
            <w:tcW w:w="539" w:type="pct"/>
            <w:vAlign w:val="center"/>
          </w:tcPr>
          <w:p w14:paraId="05855D4D" w14:textId="77777777" w:rsidR="000038A3" w:rsidRPr="00AE781B" w:rsidRDefault="000038A3" w:rsidP="001C2C13">
            <w:pPr>
              <w:pStyle w:val="TAC"/>
            </w:pPr>
            <w:r w:rsidRPr="00AE781B">
              <w:rPr>
                <w:rFonts w:cs="Arial"/>
                <w:lang w:eastAsia="ko-KR"/>
              </w:rPr>
              <w:t>-Infinity</w:t>
            </w:r>
          </w:p>
        </w:tc>
      </w:tr>
      <w:tr w:rsidR="000038A3" w:rsidRPr="00AE781B" w14:paraId="36D34544" w14:textId="77777777" w:rsidTr="001C2C13">
        <w:trPr>
          <w:cantSplit/>
          <w:trHeight w:val="460"/>
          <w:jc w:val="center"/>
        </w:trPr>
        <w:tc>
          <w:tcPr>
            <w:tcW w:w="1166" w:type="pct"/>
            <w:gridSpan w:val="2"/>
            <w:vAlign w:val="center"/>
          </w:tcPr>
          <w:p w14:paraId="3A3F5C9D" w14:textId="77777777" w:rsidR="000038A3" w:rsidRPr="00AE781B" w:rsidRDefault="000038A3" w:rsidP="001C2C13">
            <w:pPr>
              <w:pStyle w:val="TAC"/>
            </w:pPr>
            <w:r w:rsidRPr="00AE781B">
              <w:t>Propagation Condition</w:t>
            </w:r>
          </w:p>
        </w:tc>
        <w:tc>
          <w:tcPr>
            <w:tcW w:w="532" w:type="pct"/>
            <w:gridSpan w:val="2"/>
            <w:vAlign w:val="center"/>
          </w:tcPr>
          <w:p w14:paraId="2BD0CB27" w14:textId="77777777" w:rsidR="000038A3" w:rsidRPr="00AE781B" w:rsidRDefault="000038A3" w:rsidP="001C2C13">
            <w:pPr>
              <w:pStyle w:val="TAC"/>
            </w:pPr>
          </w:p>
        </w:tc>
        <w:tc>
          <w:tcPr>
            <w:tcW w:w="3302" w:type="pct"/>
            <w:gridSpan w:val="9"/>
            <w:vAlign w:val="center"/>
          </w:tcPr>
          <w:p w14:paraId="040E6206" w14:textId="77777777" w:rsidR="000038A3" w:rsidRPr="00AE781B" w:rsidRDefault="000038A3" w:rsidP="001C2C13">
            <w:pPr>
              <w:pStyle w:val="TAC"/>
              <w:rPr>
                <w:b/>
              </w:rPr>
            </w:pPr>
            <w:r w:rsidRPr="00AE781B">
              <w:t>ETU30</w:t>
            </w:r>
          </w:p>
        </w:tc>
      </w:tr>
      <w:tr w:rsidR="000038A3" w:rsidRPr="00AE781B" w14:paraId="72E1928C" w14:textId="77777777" w:rsidTr="001C2C13">
        <w:trPr>
          <w:cantSplit/>
          <w:trHeight w:val="2356"/>
          <w:jc w:val="center"/>
        </w:trPr>
        <w:tc>
          <w:tcPr>
            <w:tcW w:w="5000" w:type="pct"/>
            <w:gridSpan w:val="13"/>
          </w:tcPr>
          <w:p w14:paraId="6215074F"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5BC65816"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32E1D88"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410941FE">
                <v:shape id="_x0000_i1438" type="#_x0000_t75" style="width:20.25pt;height:18.75pt" o:ole="" fillcolor="window">
                  <v:imagedata r:id="rId77" o:title=""/>
                </v:shape>
                <o:OLEObject Type="Embed" ProgID="Equation.3" ShapeID="_x0000_i1438" DrawAspect="Content" ObjectID="_1774200342" r:id="rId395"/>
              </w:object>
            </w:r>
            <w:r w:rsidRPr="00AE781B">
              <w:t xml:space="preserve"> to be fulfilled.</w:t>
            </w:r>
          </w:p>
          <w:p w14:paraId="7B2FC691"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B358791">
                <v:shape id="_x0000_i1439" type="#_x0000_t75" style="width:36pt;height:20.25pt" o:ole="">
                  <v:imagedata r:id="rId79" o:title=""/>
                </v:shape>
                <o:OLEObject Type="Embed" ProgID="Equation.3" ShapeID="_x0000_i1439" DrawAspect="Content" ObjectID="_1774200343" r:id="rId396"/>
              </w:object>
            </w:r>
            <w:r w:rsidRPr="00AE781B">
              <w:rPr>
                <w:lang w:eastAsia="en-US"/>
              </w:rPr>
              <w:t xml:space="preserve">, </w:t>
            </w:r>
            <w:r w:rsidRPr="00AE781B">
              <w:t xml:space="preserve">PRS </w:t>
            </w:r>
            <w:r w:rsidRPr="00AE781B">
              <w:rPr>
                <w:position w:val="-12"/>
              </w:rPr>
              <w:object w:dxaOrig="620" w:dyaOrig="380" w14:anchorId="6F9E746E">
                <v:shape id="_x0000_i1440" type="#_x0000_t75" style="width:27.75pt;height:17.25pt" o:ole="" fillcolor="window">
                  <v:imagedata r:id="rId85" o:title=""/>
                </v:shape>
                <o:OLEObject Type="Embed" ProgID="Equation.3" ShapeID="_x0000_i1440" DrawAspect="Content" ObjectID="_1774200344" r:id="rId397"/>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52BFF806" w14:textId="77777777" w:rsidR="000038A3" w:rsidRPr="00AE781B" w:rsidRDefault="000038A3" w:rsidP="000038A3"/>
    <w:p w14:paraId="299ADF10" w14:textId="77777777" w:rsidR="000038A3" w:rsidRPr="00AE781B" w:rsidRDefault="000038A3" w:rsidP="000038A3">
      <w:r w:rsidRPr="00AE781B">
        <w:t xml:space="preserve">The response time including test tolerance is 42.3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41110 ms. This is rounded up to the next allowed LPP value of 42 seconds. The RSTD measurement reporting delay in the test is derived from the following expression </w:t>
      </w:r>
      <w:r w:rsidRPr="00AE781B">
        <w:rPr>
          <w:position w:val="-28"/>
        </w:rPr>
        <w:object w:dxaOrig="2340" w:dyaOrig="680" w14:anchorId="2CE586FD">
          <v:shape id="_x0000_i1441" type="#_x0000_t75" style="width:117pt;height:33.75pt" o:ole="">
            <v:imagedata r:id="rId91" o:title=""/>
          </v:shape>
          <o:OLEObject Type="Embed" ProgID="Equation.3" ShapeID="_x0000_i1441" DrawAspect="Content" ObjectID="_1774200345" r:id="rId398"/>
        </w:object>
      </w:r>
      <w:r w:rsidRPr="00AE781B">
        <w:t xml:space="preserve">, where </w:t>
      </w:r>
      <w:r w:rsidRPr="00AE781B">
        <w:rPr>
          <w:position w:val="-4"/>
        </w:rPr>
        <w:object w:dxaOrig="320" w:dyaOrig="260" w14:anchorId="7C786874">
          <v:shape id="_x0000_i1442" type="#_x0000_t75" style="width:15.75pt;height:12.75pt" o:ole="">
            <v:imagedata r:id="rId93" o:title=""/>
          </v:shape>
          <o:OLEObject Type="Embed" ProgID="Equation.3" ShapeID="_x0000_i1442" DrawAspect="Content" ObjectID="_1774200346" r:id="rId399"/>
        </w:object>
      </w:r>
      <w:r w:rsidRPr="00AE781B">
        <w:t xml:space="preserve">=128 and </w:t>
      </w:r>
      <w:r w:rsidRPr="00AE781B">
        <w:rPr>
          <w:position w:val="-6"/>
        </w:rPr>
        <w:object w:dxaOrig="200" w:dyaOrig="220" w14:anchorId="324C3476">
          <v:shape id="_x0000_i1443" type="#_x0000_t75" style="width:9.75pt;height:11.25pt" o:ole="">
            <v:imagedata r:id="rId95" o:title=""/>
          </v:shape>
          <o:OLEObject Type="Embed" ProgID="Equation.3" ShapeID="_x0000_i1443" DrawAspect="Content" ObjectID="_1774200347" r:id="rId400"/>
        </w:object>
      </w:r>
      <w:r w:rsidRPr="00AE781B">
        <w:t>=16 are the parameters specified in clause 9.4.1.1.3, Table 9.4.1.1.3</w:t>
      </w:r>
      <w:r w:rsidRPr="00AE781B">
        <w:noBreakHyphen/>
        <w:t>1 and Note 4 of Table 9.4.4.1.4.1-1. This gives the total RSTD reporting delay of 40960 ms for the 15 neighbour cells including Cell 2 and Cell 3 with respect to the reference cell, Cell 1.</w:t>
      </w:r>
    </w:p>
    <w:p w14:paraId="356C3D55" w14:textId="77777777" w:rsidR="000038A3" w:rsidRPr="00AE781B" w:rsidRDefault="000038A3" w:rsidP="000038A3">
      <w:r w:rsidRPr="00AE781B">
        <w:t>The test tolerances are defined in clauses C.1.3 and C4.</w:t>
      </w:r>
    </w:p>
    <w:p w14:paraId="1479BB86" w14:textId="77777777" w:rsidR="000038A3" w:rsidRPr="00AE781B" w:rsidRDefault="000038A3" w:rsidP="000038A3">
      <w:r w:rsidRPr="00AE781B">
        <w:t>The rate of successful tests during repeated tests shall be at least 90% with a confidence level of 95%.</w:t>
      </w:r>
    </w:p>
    <w:p w14:paraId="1D1BCEC3" w14:textId="77777777" w:rsidR="000038A3" w:rsidRPr="00AE781B" w:rsidRDefault="000038A3" w:rsidP="000038A3">
      <w:pPr>
        <w:pStyle w:val="Heading4"/>
      </w:pPr>
      <w:bookmarkStart w:id="595" w:name="_Toc27482119"/>
      <w:bookmarkStart w:id="596" w:name="_Toc68183369"/>
      <w:r w:rsidRPr="00AE781B">
        <w:t>9.4.4.2</w:t>
      </w:r>
      <w:r w:rsidRPr="00AE781B">
        <w:tab/>
        <w:t xml:space="preserve">FDD inter-frequency RSTD Measurement Reporting Delay in CE Mode B for </w:t>
      </w:r>
      <w:r w:rsidR="002950CB" w:rsidRPr="00AE781B">
        <w:t>Category M</w:t>
      </w:r>
      <w:r w:rsidRPr="00AE781B">
        <w:t>2</w:t>
      </w:r>
      <w:bookmarkEnd w:id="595"/>
      <w:bookmarkEnd w:id="596"/>
    </w:p>
    <w:p w14:paraId="4ED7C277" w14:textId="77777777" w:rsidR="000038A3" w:rsidRPr="00AE781B" w:rsidRDefault="000038A3" w:rsidP="000038A3">
      <w:pPr>
        <w:pStyle w:val="Heading6"/>
      </w:pPr>
      <w:bookmarkStart w:id="597" w:name="_Toc27482120"/>
      <w:bookmarkStart w:id="598" w:name="_Toc68183370"/>
      <w:r w:rsidRPr="00AE781B">
        <w:t>9.4.4.2.1</w:t>
      </w:r>
      <w:r w:rsidRPr="00AE781B">
        <w:tab/>
        <w:t>Test purpose</w:t>
      </w:r>
      <w:bookmarkEnd w:id="597"/>
      <w:bookmarkEnd w:id="598"/>
    </w:p>
    <w:p w14:paraId="464C2ED7" w14:textId="77777777" w:rsidR="000038A3" w:rsidRPr="00AE781B" w:rsidRDefault="000038A3" w:rsidP="000038A3">
      <w:r w:rsidRPr="00AE781B">
        <w:t>To verify that the RSTD measurement reporting delay for UE Category M2 meets the performance requirements in enhanced coverage mode in an environment with fading propagation conditions.</w:t>
      </w:r>
    </w:p>
    <w:p w14:paraId="73ADBF40" w14:textId="77777777" w:rsidR="000038A3" w:rsidRPr="00AE781B" w:rsidRDefault="000038A3" w:rsidP="000038A3">
      <w:pPr>
        <w:pStyle w:val="Heading6"/>
      </w:pPr>
      <w:bookmarkStart w:id="599" w:name="_Toc27482121"/>
      <w:bookmarkStart w:id="600" w:name="_Toc68183371"/>
      <w:r w:rsidRPr="00AE781B">
        <w:t>9.4.4.2.2</w:t>
      </w:r>
      <w:r w:rsidRPr="00AE781B">
        <w:tab/>
        <w:t>Test applicability</w:t>
      </w:r>
      <w:bookmarkEnd w:id="599"/>
      <w:bookmarkEnd w:id="600"/>
    </w:p>
    <w:p w14:paraId="6B8EEF96" w14:textId="77777777" w:rsidR="000038A3" w:rsidRPr="00AE781B" w:rsidRDefault="000038A3" w:rsidP="000038A3">
      <w:r w:rsidRPr="00AE781B">
        <w:t xml:space="preserve">This test applies to E-UTRA FDD UE Category M2 release 14 and forward that supports UE-assisted OTDOA, inter-frequency RSTD measurements and CE Mode B. </w:t>
      </w:r>
    </w:p>
    <w:p w14:paraId="658A38B6" w14:textId="77777777" w:rsidR="000038A3" w:rsidRPr="00AE781B" w:rsidRDefault="000038A3" w:rsidP="000038A3">
      <w:pPr>
        <w:pStyle w:val="Heading6"/>
      </w:pPr>
      <w:bookmarkStart w:id="601" w:name="_Toc27482122"/>
      <w:bookmarkStart w:id="602" w:name="_Toc68183372"/>
      <w:r w:rsidRPr="00AE781B">
        <w:t>9.4.4.2.3</w:t>
      </w:r>
      <w:r w:rsidRPr="00AE781B">
        <w:tab/>
        <w:t>Minimum conformance requirements</w:t>
      </w:r>
      <w:bookmarkEnd w:id="601"/>
      <w:bookmarkEnd w:id="602"/>
    </w:p>
    <w:p w14:paraId="02AE9BA0" w14:textId="77777777" w:rsidR="000038A3" w:rsidRPr="00AE781B" w:rsidRDefault="000038A3" w:rsidP="000038A3">
      <w:r w:rsidRPr="00AE781B">
        <w:t>Same as in clause 9.4.4.1.3.</w:t>
      </w:r>
    </w:p>
    <w:p w14:paraId="7F95061D" w14:textId="77777777" w:rsidR="000038A3" w:rsidRPr="00AE781B" w:rsidRDefault="000038A3" w:rsidP="000038A3">
      <w:r w:rsidRPr="00AE781B">
        <w:t>The normative reference for this requirement is TS 36.133 [23] clause 8.16.3.2.1 and A.8.13.6.</w:t>
      </w:r>
    </w:p>
    <w:p w14:paraId="13188133" w14:textId="77777777" w:rsidR="000038A3" w:rsidRPr="00AE781B" w:rsidRDefault="000038A3" w:rsidP="000038A3">
      <w:pPr>
        <w:pStyle w:val="Heading6"/>
      </w:pPr>
      <w:bookmarkStart w:id="603" w:name="_Toc27482123"/>
      <w:bookmarkStart w:id="604" w:name="_Toc68183373"/>
      <w:r w:rsidRPr="00AE781B">
        <w:t>9.4.4.2.4</w:t>
      </w:r>
      <w:r w:rsidRPr="00AE781B">
        <w:tab/>
        <w:t>Test description</w:t>
      </w:r>
      <w:bookmarkEnd w:id="603"/>
      <w:bookmarkEnd w:id="604"/>
    </w:p>
    <w:p w14:paraId="2E2132E8" w14:textId="77777777" w:rsidR="000038A3" w:rsidRPr="00AE781B" w:rsidRDefault="000038A3" w:rsidP="000038A3">
      <w:pPr>
        <w:pStyle w:val="Heading7"/>
      </w:pPr>
      <w:bookmarkStart w:id="605" w:name="_Toc27482124"/>
      <w:bookmarkStart w:id="606" w:name="_Toc68183374"/>
      <w:r w:rsidRPr="00AE781B">
        <w:t>9.4.4.2.4.1</w:t>
      </w:r>
      <w:r w:rsidRPr="00AE781B">
        <w:tab/>
        <w:t>Initial conditions</w:t>
      </w:r>
      <w:bookmarkEnd w:id="605"/>
      <w:bookmarkEnd w:id="606"/>
    </w:p>
    <w:p w14:paraId="4AAABCA8" w14:textId="77777777" w:rsidR="000038A3" w:rsidRPr="00AE781B" w:rsidRDefault="000038A3" w:rsidP="000038A3">
      <w:pPr>
        <w:pStyle w:val="B1"/>
        <w:ind w:left="284"/>
      </w:pPr>
      <w:r w:rsidRPr="00AE781B">
        <w:t>Same as in clause 9.4.1.1.4.1 but replacing Table 9.4.1.1.4.1-1 with Table 9.4.4.2.4.1-1.</w:t>
      </w:r>
    </w:p>
    <w:p w14:paraId="131452B9" w14:textId="77777777" w:rsidR="000038A3" w:rsidRPr="00AE781B" w:rsidRDefault="000038A3" w:rsidP="000038A3">
      <w:pPr>
        <w:pStyle w:val="TH"/>
      </w:pPr>
      <w:r w:rsidRPr="00AE781B">
        <w:lastRenderedPageBreak/>
        <w:t>Table 9.4.4.2.4.1-1: General test parameters for E-UTRAN 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CDEBA4" w14:textId="77777777" w:rsidTr="001C2C13">
        <w:trPr>
          <w:cantSplit/>
          <w:jc w:val="center"/>
        </w:trPr>
        <w:tc>
          <w:tcPr>
            <w:tcW w:w="2377" w:type="dxa"/>
          </w:tcPr>
          <w:p w14:paraId="0DB646F2" w14:textId="77777777" w:rsidR="000038A3" w:rsidRPr="00AE781B" w:rsidRDefault="000038A3" w:rsidP="001C2C13">
            <w:pPr>
              <w:pStyle w:val="TAH"/>
            </w:pPr>
            <w:r w:rsidRPr="00AE781B">
              <w:t>Parameter</w:t>
            </w:r>
          </w:p>
        </w:tc>
        <w:tc>
          <w:tcPr>
            <w:tcW w:w="664" w:type="dxa"/>
          </w:tcPr>
          <w:p w14:paraId="24CC6D2F" w14:textId="77777777" w:rsidR="000038A3" w:rsidRPr="00AE781B" w:rsidRDefault="000038A3" w:rsidP="001C2C13">
            <w:pPr>
              <w:pStyle w:val="TAH"/>
            </w:pPr>
            <w:r w:rsidRPr="00AE781B">
              <w:t>Unit</w:t>
            </w:r>
          </w:p>
        </w:tc>
        <w:tc>
          <w:tcPr>
            <w:tcW w:w="3260" w:type="dxa"/>
            <w:gridSpan w:val="2"/>
          </w:tcPr>
          <w:p w14:paraId="5185718D" w14:textId="77777777" w:rsidR="000038A3" w:rsidRPr="00AE781B" w:rsidRDefault="000038A3" w:rsidP="001C2C13">
            <w:pPr>
              <w:pStyle w:val="TAH"/>
            </w:pPr>
            <w:r w:rsidRPr="00AE781B">
              <w:t>Value</w:t>
            </w:r>
          </w:p>
        </w:tc>
        <w:tc>
          <w:tcPr>
            <w:tcW w:w="2897" w:type="dxa"/>
          </w:tcPr>
          <w:p w14:paraId="07620106" w14:textId="77777777" w:rsidR="000038A3" w:rsidRPr="00AE781B" w:rsidRDefault="000038A3" w:rsidP="001C2C13">
            <w:pPr>
              <w:pStyle w:val="TAH"/>
            </w:pPr>
            <w:r w:rsidRPr="00AE781B">
              <w:t>Comment</w:t>
            </w:r>
          </w:p>
        </w:tc>
      </w:tr>
      <w:tr w:rsidR="000038A3" w:rsidRPr="00AE781B" w14:paraId="3DB647F2" w14:textId="77777777" w:rsidTr="001C2C13">
        <w:trPr>
          <w:cantSplit/>
          <w:jc w:val="center"/>
        </w:trPr>
        <w:tc>
          <w:tcPr>
            <w:tcW w:w="2377" w:type="dxa"/>
          </w:tcPr>
          <w:p w14:paraId="57D5CFB6" w14:textId="77777777" w:rsidR="000038A3" w:rsidRPr="00AE781B" w:rsidRDefault="000038A3" w:rsidP="001C2C13">
            <w:pPr>
              <w:pStyle w:val="TAH"/>
            </w:pPr>
          </w:p>
        </w:tc>
        <w:tc>
          <w:tcPr>
            <w:tcW w:w="664" w:type="dxa"/>
          </w:tcPr>
          <w:p w14:paraId="408E70DA" w14:textId="77777777" w:rsidR="000038A3" w:rsidRPr="00AE781B" w:rsidRDefault="000038A3" w:rsidP="001C2C13">
            <w:pPr>
              <w:pStyle w:val="TAH"/>
            </w:pPr>
          </w:p>
        </w:tc>
        <w:tc>
          <w:tcPr>
            <w:tcW w:w="1630" w:type="dxa"/>
          </w:tcPr>
          <w:p w14:paraId="338C3F13" w14:textId="77777777" w:rsidR="000038A3" w:rsidRPr="00AE781B" w:rsidRDefault="000038A3" w:rsidP="001C2C13">
            <w:pPr>
              <w:pStyle w:val="TAH"/>
            </w:pPr>
            <w:r w:rsidRPr="00AE781B">
              <w:rPr>
                <w:rFonts w:cs="Arial"/>
                <w:lang w:eastAsia="ko-KR"/>
              </w:rPr>
              <w:t>Test 1</w:t>
            </w:r>
          </w:p>
        </w:tc>
        <w:tc>
          <w:tcPr>
            <w:tcW w:w="1630" w:type="dxa"/>
          </w:tcPr>
          <w:p w14:paraId="265C9A9D" w14:textId="77777777" w:rsidR="000038A3" w:rsidRPr="00AE781B" w:rsidRDefault="000038A3" w:rsidP="001C2C13">
            <w:pPr>
              <w:pStyle w:val="TAH"/>
            </w:pPr>
            <w:r w:rsidRPr="00AE781B">
              <w:rPr>
                <w:rFonts w:cs="Arial"/>
                <w:lang w:eastAsia="ko-KR"/>
              </w:rPr>
              <w:t>Test 2</w:t>
            </w:r>
          </w:p>
        </w:tc>
        <w:tc>
          <w:tcPr>
            <w:tcW w:w="2897" w:type="dxa"/>
          </w:tcPr>
          <w:p w14:paraId="49A4434A" w14:textId="77777777" w:rsidR="000038A3" w:rsidRPr="00AE781B" w:rsidRDefault="000038A3" w:rsidP="001C2C13">
            <w:pPr>
              <w:pStyle w:val="TAH"/>
            </w:pPr>
          </w:p>
        </w:tc>
      </w:tr>
      <w:tr w:rsidR="000038A3" w:rsidRPr="00AE781B" w14:paraId="6DB8FFFE" w14:textId="77777777" w:rsidTr="001C2C13">
        <w:trPr>
          <w:cantSplit/>
          <w:jc w:val="center"/>
        </w:trPr>
        <w:tc>
          <w:tcPr>
            <w:tcW w:w="2377" w:type="dxa"/>
            <w:vAlign w:val="center"/>
          </w:tcPr>
          <w:p w14:paraId="14F2F57E" w14:textId="77777777" w:rsidR="000038A3" w:rsidRPr="00AE781B" w:rsidRDefault="000038A3" w:rsidP="001C2C13">
            <w:pPr>
              <w:pStyle w:val="TAC"/>
            </w:pPr>
            <w:r w:rsidRPr="00AE781B">
              <w:t>Reference cell</w:t>
            </w:r>
          </w:p>
        </w:tc>
        <w:tc>
          <w:tcPr>
            <w:tcW w:w="664" w:type="dxa"/>
            <w:vAlign w:val="center"/>
          </w:tcPr>
          <w:p w14:paraId="47C0AFCD" w14:textId="77777777" w:rsidR="000038A3" w:rsidRPr="00AE781B" w:rsidRDefault="000038A3" w:rsidP="001C2C13">
            <w:pPr>
              <w:pStyle w:val="TAC"/>
            </w:pPr>
          </w:p>
        </w:tc>
        <w:tc>
          <w:tcPr>
            <w:tcW w:w="3260" w:type="dxa"/>
            <w:gridSpan w:val="2"/>
            <w:vAlign w:val="center"/>
          </w:tcPr>
          <w:p w14:paraId="46251AD2" w14:textId="77777777" w:rsidR="000038A3" w:rsidRPr="00AE781B" w:rsidRDefault="000038A3" w:rsidP="001C2C13">
            <w:pPr>
              <w:pStyle w:val="TAC"/>
            </w:pPr>
            <w:r w:rsidRPr="00AE781B">
              <w:t>Cell 1</w:t>
            </w:r>
          </w:p>
        </w:tc>
        <w:tc>
          <w:tcPr>
            <w:tcW w:w="2897" w:type="dxa"/>
            <w:vAlign w:val="center"/>
          </w:tcPr>
          <w:p w14:paraId="1882D1D8"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B33C59F" w14:textId="77777777" w:rsidTr="001C2C13">
        <w:trPr>
          <w:cantSplit/>
          <w:jc w:val="center"/>
        </w:trPr>
        <w:tc>
          <w:tcPr>
            <w:tcW w:w="2377" w:type="dxa"/>
            <w:vAlign w:val="center"/>
          </w:tcPr>
          <w:p w14:paraId="6D4199C6" w14:textId="77777777" w:rsidR="000038A3" w:rsidRPr="00AE781B" w:rsidRDefault="000038A3" w:rsidP="001C2C13">
            <w:pPr>
              <w:pStyle w:val="TAC"/>
            </w:pPr>
            <w:r w:rsidRPr="00AE781B">
              <w:t>Neighbour cells</w:t>
            </w:r>
          </w:p>
        </w:tc>
        <w:tc>
          <w:tcPr>
            <w:tcW w:w="664" w:type="dxa"/>
            <w:vAlign w:val="center"/>
          </w:tcPr>
          <w:p w14:paraId="08B52D5B" w14:textId="77777777" w:rsidR="000038A3" w:rsidRPr="00AE781B" w:rsidRDefault="000038A3" w:rsidP="001C2C13">
            <w:pPr>
              <w:pStyle w:val="TAC"/>
            </w:pPr>
          </w:p>
        </w:tc>
        <w:tc>
          <w:tcPr>
            <w:tcW w:w="3260" w:type="dxa"/>
            <w:gridSpan w:val="2"/>
            <w:vAlign w:val="center"/>
          </w:tcPr>
          <w:p w14:paraId="2999A93E" w14:textId="77777777" w:rsidR="000038A3" w:rsidRPr="00AE781B" w:rsidRDefault="000038A3" w:rsidP="001C2C13">
            <w:pPr>
              <w:pStyle w:val="TAC"/>
            </w:pPr>
            <w:r w:rsidRPr="00AE781B">
              <w:t>Cell 2 and Cell 3</w:t>
            </w:r>
          </w:p>
        </w:tc>
        <w:tc>
          <w:tcPr>
            <w:tcW w:w="2897" w:type="dxa"/>
            <w:vAlign w:val="center"/>
          </w:tcPr>
          <w:p w14:paraId="06FE774F"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5121D1A" w14:textId="77777777" w:rsidTr="001C2C13">
        <w:trPr>
          <w:cantSplit/>
          <w:jc w:val="center"/>
        </w:trPr>
        <w:tc>
          <w:tcPr>
            <w:tcW w:w="2377" w:type="dxa"/>
            <w:vAlign w:val="center"/>
          </w:tcPr>
          <w:p w14:paraId="3C31603E" w14:textId="77777777" w:rsidR="000038A3" w:rsidRPr="00AE781B" w:rsidRDefault="000038A3" w:rsidP="001C2C13">
            <w:pPr>
              <w:pStyle w:val="TAC"/>
            </w:pPr>
            <w:r w:rsidRPr="00AE781B">
              <w:t>MPDCCH</w:t>
            </w:r>
          </w:p>
        </w:tc>
        <w:tc>
          <w:tcPr>
            <w:tcW w:w="664" w:type="dxa"/>
            <w:vAlign w:val="center"/>
          </w:tcPr>
          <w:p w14:paraId="4D46118D" w14:textId="77777777" w:rsidR="000038A3" w:rsidRPr="00AE781B" w:rsidRDefault="000038A3" w:rsidP="001C2C13">
            <w:pPr>
              <w:pStyle w:val="TAC"/>
            </w:pPr>
          </w:p>
        </w:tc>
        <w:tc>
          <w:tcPr>
            <w:tcW w:w="3260" w:type="dxa"/>
            <w:gridSpan w:val="2"/>
            <w:vAlign w:val="center"/>
          </w:tcPr>
          <w:p w14:paraId="141C1EB3" w14:textId="77777777" w:rsidR="000038A3" w:rsidRPr="00AE781B" w:rsidRDefault="000038A3" w:rsidP="001C2C13">
            <w:pPr>
              <w:pStyle w:val="TAC"/>
            </w:pPr>
            <w:r w:rsidRPr="00AE781B">
              <w:t>DL Reference Measurement Channel R.16 FDD</w:t>
            </w:r>
          </w:p>
        </w:tc>
        <w:tc>
          <w:tcPr>
            <w:tcW w:w="2897" w:type="dxa"/>
            <w:vAlign w:val="center"/>
          </w:tcPr>
          <w:p w14:paraId="15D26FA7" w14:textId="77777777" w:rsidR="000038A3" w:rsidRPr="00AE781B" w:rsidRDefault="000038A3" w:rsidP="001C2C13">
            <w:pPr>
              <w:pStyle w:val="TAC"/>
            </w:pPr>
            <w:r w:rsidRPr="00AE781B">
              <w:t>As specified in TS 36.521-3 [25] clause A.7.1</w:t>
            </w:r>
          </w:p>
        </w:tc>
      </w:tr>
      <w:tr w:rsidR="000038A3" w:rsidRPr="00AE781B" w14:paraId="21F4F755" w14:textId="77777777" w:rsidTr="001C2C13">
        <w:trPr>
          <w:cantSplit/>
          <w:jc w:val="center"/>
        </w:trPr>
        <w:tc>
          <w:tcPr>
            <w:tcW w:w="2377" w:type="dxa"/>
            <w:vAlign w:val="center"/>
          </w:tcPr>
          <w:p w14:paraId="62F35A91" w14:textId="77777777" w:rsidR="000038A3" w:rsidRPr="00AE781B" w:rsidRDefault="000038A3" w:rsidP="001C2C13">
            <w:pPr>
              <w:pStyle w:val="TAC"/>
            </w:pPr>
            <w:r w:rsidRPr="00AE781B">
              <w:rPr>
                <w:i/>
                <w:iCs/>
                <w:lang w:eastAsia="ko-KR"/>
              </w:rPr>
              <w:t>mPDCCH-startSF-UESS</w:t>
            </w:r>
          </w:p>
        </w:tc>
        <w:tc>
          <w:tcPr>
            <w:tcW w:w="664" w:type="dxa"/>
            <w:vAlign w:val="center"/>
          </w:tcPr>
          <w:p w14:paraId="2CE64AA3" w14:textId="77777777" w:rsidR="000038A3" w:rsidRPr="00AE781B" w:rsidRDefault="000038A3" w:rsidP="001C2C13">
            <w:pPr>
              <w:pStyle w:val="TAC"/>
            </w:pPr>
          </w:p>
        </w:tc>
        <w:tc>
          <w:tcPr>
            <w:tcW w:w="3260" w:type="dxa"/>
            <w:gridSpan w:val="2"/>
            <w:vAlign w:val="center"/>
          </w:tcPr>
          <w:p w14:paraId="19CA2084" w14:textId="77777777" w:rsidR="000038A3" w:rsidRPr="00AE781B" w:rsidRDefault="000038A3" w:rsidP="001C2C13">
            <w:pPr>
              <w:pStyle w:val="TAC"/>
            </w:pPr>
            <w:r w:rsidRPr="00AE781B">
              <w:rPr>
                <w:rFonts w:cs="Arial"/>
                <w:lang w:eastAsia="ko-KR"/>
              </w:rPr>
              <w:t>10</w:t>
            </w:r>
          </w:p>
        </w:tc>
        <w:tc>
          <w:tcPr>
            <w:tcW w:w="2897" w:type="dxa"/>
            <w:vAlign w:val="center"/>
          </w:tcPr>
          <w:p w14:paraId="7A4E1E7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30855255">
                <v:shape id="_x0000_i1444"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38D6B3B1" w14:textId="77777777" w:rsidTr="001C2C13">
        <w:trPr>
          <w:cantSplit/>
          <w:jc w:val="center"/>
        </w:trPr>
        <w:tc>
          <w:tcPr>
            <w:tcW w:w="2377" w:type="dxa"/>
            <w:vAlign w:val="center"/>
          </w:tcPr>
          <w:p w14:paraId="4DC141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0A076CF0" w14:textId="77777777" w:rsidR="000038A3" w:rsidRPr="00AE781B" w:rsidRDefault="000038A3" w:rsidP="001C2C13">
            <w:pPr>
              <w:pStyle w:val="TAC"/>
              <w:rPr>
                <w:bCs/>
              </w:rPr>
            </w:pPr>
            <w:r w:rsidRPr="00AE781B">
              <w:rPr>
                <w:bCs/>
              </w:rPr>
              <w:t>MHz</w:t>
            </w:r>
          </w:p>
        </w:tc>
        <w:tc>
          <w:tcPr>
            <w:tcW w:w="3260" w:type="dxa"/>
            <w:gridSpan w:val="2"/>
            <w:vAlign w:val="center"/>
          </w:tcPr>
          <w:p w14:paraId="59EADD85" w14:textId="77777777" w:rsidR="000038A3" w:rsidRPr="00AE781B" w:rsidRDefault="000038A3" w:rsidP="001C2C13">
            <w:pPr>
              <w:pStyle w:val="TAC"/>
              <w:rPr>
                <w:bCs/>
              </w:rPr>
            </w:pPr>
            <w:r w:rsidRPr="00AE781B">
              <w:rPr>
                <w:bCs/>
              </w:rPr>
              <w:t>10</w:t>
            </w:r>
          </w:p>
        </w:tc>
        <w:tc>
          <w:tcPr>
            <w:tcW w:w="2897" w:type="dxa"/>
            <w:vAlign w:val="center"/>
          </w:tcPr>
          <w:p w14:paraId="22412936" w14:textId="77777777" w:rsidR="000038A3" w:rsidRPr="00AE781B" w:rsidRDefault="000038A3" w:rsidP="001C2C13">
            <w:pPr>
              <w:pStyle w:val="TAC"/>
            </w:pPr>
          </w:p>
        </w:tc>
      </w:tr>
      <w:tr w:rsidR="000038A3" w:rsidRPr="00AE781B" w14:paraId="00EB26BD" w14:textId="77777777" w:rsidTr="001C2C13">
        <w:trPr>
          <w:cantSplit/>
          <w:jc w:val="center"/>
        </w:trPr>
        <w:tc>
          <w:tcPr>
            <w:tcW w:w="2377" w:type="dxa"/>
            <w:vAlign w:val="center"/>
          </w:tcPr>
          <w:p w14:paraId="1FB8542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7D826277" w14:textId="77777777" w:rsidR="000038A3" w:rsidRPr="00AE781B" w:rsidRDefault="000038A3" w:rsidP="001C2C13">
            <w:pPr>
              <w:pStyle w:val="TAC"/>
              <w:rPr>
                <w:bCs/>
              </w:rPr>
            </w:pPr>
          </w:p>
        </w:tc>
        <w:tc>
          <w:tcPr>
            <w:tcW w:w="3260" w:type="dxa"/>
            <w:gridSpan w:val="2"/>
            <w:vAlign w:val="center"/>
          </w:tcPr>
          <w:p w14:paraId="0E0875CE"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59C1C00"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B0FF4FB" w14:textId="77777777" w:rsidTr="001C2C13">
        <w:trPr>
          <w:cantSplit/>
          <w:jc w:val="center"/>
        </w:trPr>
        <w:tc>
          <w:tcPr>
            <w:tcW w:w="2377" w:type="dxa"/>
            <w:vAlign w:val="center"/>
          </w:tcPr>
          <w:p w14:paraId="5839C22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3ADA336D" w14:textId="77777777" w:rsidR="000038A3" w:rsidRPr="00AE781B" w:rsidRDefault="000038A3" w:rsidP="001C2C13">
            <w:pPr>
              <w:pStyle w:val="TAC"/>
              <w:rPr>
                <w:bCs/>
              </w:rPr>
            </w:pPr>
          </w:p>
        </w:tc>
        <w:tc>
          <w:tcPr>
            <w:tcW w:w="3260" w:type="dxa"/>
            <w:gridSpan w:val="2"/>
            <w:vAlign w:val="center"/>
          </w:tcPr>
          <w:p w14:paraId="5FF3B90F"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240F53D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B168D9" w14:textId="77777777" w:rsidTr="001C2C13">
        <w:trPr>
          <w:cantSplit/>
          <w:jc w:val="center"/>
        </w:trPr>
        <w:tc>
          <w:tcPr>
            <w:tcW w:w="2377" w:type="dxa"/>
            <w:vAlign w:val="center"/>
          </w:tcPr>
          <w:p w14:paraId="2E3642E3"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72B0C21F" w14:textId="77777777" w:rsidR="000038A3" w:rsidRPr="00AE781B" w:rsidRDefault="000038A3" w:rsidP="001C2C13">
            <w:pPr>
              <w:pStyle w:val="TAC"/>
              <w:rPr>
                <w:bCs/>
              </w:rPr>
            </w:pPr>
            <w:r w:rsidRPr="00AE781B">
              <w:rPr>
                <w:bCs/>
              </w:rPr>
              <w:t>RB</w:t>
            </w:r>
          </w:p>
        </w:tc>
        <w:tc>
          <w:tcPr>
            <w:tcW w:w="3260" w:type="dxa"/>
            <w:gridSpan w:val="2"/>
            <w:vAlign w:val="center"/>
          </w:tcPr>
          <w:p w14:paraId="0214204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92788A1" w14:textId="77777777" w:rsidR="000038A3" w:rsidRPr="00AE781B" w:rsidRDefault="000038A3" w:rsidP="001C2C13">
            <w:pPr>
              <w:pStyle w:val="TAC"/>
            </w:pPr>
            <w:r w:rsidRPr="00AE781B">
              <w:t>PRS are transmitted over the system bandwidth</w:t>
            </w:r>
          </w:p>
        </w:tc>
      </w:tr>
      <w:tr w:rsidR="000038A3" w:rsidRPr="00AE781B" w14:paraId="055D6C2B" w14:textId="77777777" w:rsidTr="001C2C13">
        <w:trPr>
          <w:cantSplit/>
          <w:jc w:val="center"/>
        </w:trPr>
        <w:tc>
          <w:tcPr>
            <w:tcW w:w="2377" w:type="dxa"/>
            <w:vAlign w:val="center"/>
          </w:tcPr>
          <w:p w14:paraId="1D102DF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05B45AF4">
                <v:shape id="_x0000_i1445" type="#_x0000_t75" style="width:18.75pt;height:13.5pt" o:ole="">
                  <v:imagedata r:id="rId72" o:title=""/>
                </v:shape>
                <o:OLEObject Type="Embed" ProgID="Equation.3" ShapeID="_x0000_i1445" DrawAspect="Content" ObjectID="_1774200348" r:id="rId401"/>
              </w:object>
            </w:r>
            <w:r w:rsidRPr="00AE781B">
              <w:rPr>
                <w:vertAlign w:val="superscript"/>
              </w:rPr>
              <w:t xml:space="preserve"> Note 2</w:t>
            </w:r>
          </w:p>
        </w:tc>
        <w:tc>
          <w:tcPr>
            <w:tcW w:w="664" w:type="dxa"/>
            <w:vAlign w:val="center"/>
          </w:tcPr>
          <w:p w14:paraId="10BF399D" w14:textId="77777777" w:rsidR="000038A3" w:rsidRPr="00AE781B" w:rsidRDefault="000038A3" w:rsidP="001C2C13">
            <w:pPr>
              <w:pStyle w:val="TAC"/>
              <w:rPr>
                <w:bCs/>
              </w:rPr>
            </w:pPr>
          </w:p>
        </w:tc>
        <w:tc>
          <w:tcPr>
            <w:tcW w:w="3260" w:type="dxa"/>
            <w:gridSpan w:val="2"/>
            <w:vAlign w:val="center"/>
          </w:tcPr>
          <w:p w14:paraId="13120551" w14:textId="77777777" w:rsidR="000038A3" w:rsidRPr="00AE781B" w:rsidRDefault="000038A3" w:rsidP="001C2C13">
            <w:pPr>
              <w:pStyle w:val="TAC"/>
              <w:rPr>
                <w:rFonts w:cs="Arial"/>
                <w:lang w:eastAsia="ko-KR"/>
              </w:rPr>
            </w:pPr>
            <w:r w:rsidRPr="00AE781B">
              <w:rPr>
                <w:rFonts w:cs="Arial"/>
                <w:bCs/>
                <w:lang w:eastAsia="ko-KR"/>
              </w:rPr>
              <w:t>Cell 1: 142,</w:t>
            </w:r>
          </w:p>
          <w:p w14:paraId="3562C0A1"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884AFEA"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311EE79">
                <v:shape id="_x0000_i1446" type="#_x0000_t75" style="width:47.25pt;height:15.75pt" o:ole="">
                  <v:imagedata r:id="rId74" o:title=""/>
                </v:shape>
                <o:OLEObject Type="Embed" ProgID="Equation.3" ShapeID="_x0000_i1446" DrawAspect="Content" ObjectID="_1774200349" r:id="rId402"/>
              </w:object>
            </w:r>
            <w:r w:rsidRPr="00AE781B">
              <w:t xml:space="preserve"> DL subframes, as defined in 3GPP TS 36.211 [26], Table 6.10.4.3-1</w:t>
            </w:r>
          </w:p>
        </w:tc>
      </w:tr>
      <w:tr w:rsidR="000038A3" w:rsidRPr="00AE781B" w14:paraId="021CCE32" w14:textId="77777777" w:rsidTr="001C2C13">
        <w:trPr>
          <w:cantSplit/>
          <w:jc w:val="center"/>
        </w:trPr>
        <w:tc>
          <w:tcPr>
            <w:tcW w:w="2377" w:type="dxa"/>
            <w:vAlign w:val="center"/>
          </w:tcPr>
          <w:p w14:paraId="6C0B5E06" w14:textId="77777777" w:rsidR="000038A3" w:rsidRPr="00AE781B" w:rsidRDefault="000038A3" w:rsidP="001C2C13">
            <w:pPr>
              <w:pStyle w:val="TAC"/>
              <w:rPr>
                <w:bCs/>
              </w:rPr>
            </w:pPr>
            <w:r w:rsidRPr="00AE781B">
              <w:rPr>
                <w:bCs/>
              </w:rPr>
              <w:t xml:space="preserve">Number of consecutive downlink positioning subframes </w:t>
            </w:r>
            <w:r w:rsidR="00094AA7">
              <w:rPr>
                <w:position w:val="-10"/>
              </w:rPr>
              <w:pict w14:anchorId="11F67BC4">
                <v:shape id="_x0000_i1447" type="#_x0000_t75" style="width:24.75pt;height:15pt">
                  <v:imagedata r:id="rId76" o:title=""/>
                </v:shape>
              </w:pict>
            </w:r>
            <w:r w:rsidRPr="00AE781B">
              <w:rPr>
                <w:vertAlign w:val="superscript"/>
              </w:rPr>
              <w:t xml:space="preserve"> Note 2</w:t>
            </w:r>
          </w:p>
        </w:tc>
        <w:tc>
          <w:tcPr>
            <w:tcW w:w="664" w:type="dxa"/>
            <w:vAlign w:val="center"/>
          </w:tcPr>
          <w:p w14:paraId="0B22F30F" w14:textId="77777777" w:rsidR="000038A3" w:rsidRPr="00AE781B" w:rsidRDefault="000038A3" w:rsidP="001C2C13">
            <w:pPr>
              <w:pStyle w:val="TAC"/>
              <w:rPr>
                <w:bCs/>
              </w:rPr>
            </w:pPr>
          </w:p>
        </w:tc>
        <w:tc>
          <w:tcPr>
            <w:tcW w:w="1630" w:type="dxa"/>
            <w:vAlign w:val="center"/>
          </w:tcPr>
          <w:p w14:paraId="56D3490F" w14:textId="77777777" w:rsidR="000038A3" w:rsidRPr="00AE781B" w:rsidRDefault="000038A3" w:rsidP="001C2C13">
            <w:pPr>
              <w:pStyle w:val="TAC"/>
              <w:rPr>
                <w:bCs/>
              </w:rPr>
            </w:pPr>
            <w:r w:rsidRPr="00AE781B">
              <w:rPr>
                <w:bCs/>
              </w:rPr>
              <w:t>4</w:t>
            </w:r>
          </w:p>
        </w:tc>
        <w:tc>
          <w:tcPr>
            <w:tcW w:w="1630" w:type="dxa"/>
            <w:vAlign w:val="center"/>
          </w:tcPr>
          <w:p w14:paraId="02A6B0A6" w14:textId="77777777" w:rsidR="000038A3" w:rsidRPr="00AE781B" w:rsidRDefault="000038A3" w:rsidP="001C2C13">
            <w:pPr>
              <w:pStyle w:val="TAC"/>
              <w:rPr>
                <w:bCs/>
              </w:rPr>
            </w:pPr>
            <w:r w:rsidRPr="00AE781B">
              <w:rPr>
                <w:bCs/>
              </w:rPr>
              <w:t>4</w:t>
            </w:r>
          </w:p>
        </w:tc>
        <w:tc>
          <w:tcPr>
            <w:tcW w:w="2897" w:type="dxa"/>
            <w:vAlign w:val="center"/>
          </w:tcPr>
          <w:p w14:paraId="4FD38EDF" w14:textId="77777777" w:rsidR="000038A3" w:rsidRPr="00AE781B" w:rsidRDefault="000038A3" w:rsidP="001C2C13">
            <w:pPr>
              <w:pStyle w:val="TAC"/>
            </w:pPr>
            <w:r w:rsidRPr="00AE781B">
              <w:t>As defined in 3GPP TS 36.211 [26]. The number of subframes in a positioning occasion</w:t>
            </w:r>
          </w:p>
        </w:tc>
      </w:tr>
      <w:tr w:rsidR="000038A3" w:rsidRPr="00AE781B" w14:paraId="4442F4FD" w14:textId="77777777" w:rsidTr="001C2C13">
        <w:trPr>
          <w:cantSplit/>
          <w:jc w:val="center"/>
        </w:trPr>
        <w:tc>
          <w:tcPr>
            <w:tcW w:w="2377" w:type="dxa"/>
            <w:vAlign w:val="center"/>
          </w:tcPr>
          <w:p w14:paraId="261EFBBA"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0DABE4D2" w14:textId="77777777" w:rsidR="000038A3" w:rsidRPr="00AE781B" w:rsidRDefault="000038A3" w:rsidP="001C2C13">
            <w:pPr>
              <w:pStyle w:val="TAC"/>
              <w:rPr>
                <w:bCs/>
              </w:rPr>
            </w:pPr>
          </w:p>
        </w:tc>
        <w:tc>
          <w:tcPr>
            <w:tcW w:w="3260" w:type="dxa"/>
            <w:gridSpan w:val="2"/>
            <w:vAlign w:val="center"/>
          </w:tcPr>
          <w:p w14:paraId="1675F308" w14:textId="77777777" w:rsidR="000038A3" w:rsidRPr="00AE781B" w:rsidRDefault="000038A3" w:rsidP="001C2C13">
            <w:pPr>
              <w:pStyle w:val="TAC"/>
              <w:rPr>
                <w:bCs/>
              </w:rPr>
            </w:pPr>
            <w:r w:rsidRPr="00AE781B">
              <w:rPr>
                <w:bCs/>
              </w:rPr>
              <w:t>(PCI of Cell 1 – PCI of Cell 2)mod6=0</w:t>
            </w:r>
          </w:p>
          <w:p w14:paraId="45F929DC" w14:textId="77777777" w:rsidR="000038A3" w:rsidRPr="00AE781B" w:rsidRDefault="000038A3" w:rsidP="001C2C13">
            <w:pPr>
              <w:pStyle w:val="TAC"/>
              <w:rPr>
                <w:bCs/>
              </w:rPr>
            </w:pPr>
            <w:r w:rsidRPr="00AE781B">
              <w:rPr>
                <w:bCs/>
              </w:rPr>
              <w:t>and</w:t>
            </w:r>
          </w:p>
          <w:p w14:paraId="02C7C05B"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42B17F5"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4CF114D7" w14:textId="77777777" w:rsidTr="001C2C13">
        <w:trPr>
          <w:cantSplit/>
          <w:jc w:val="center"/>
        </w:trPr>
        <w:tc>
          <w:tcPr>
            <w:tcW w:w="2377" w:type="dxa"/>
            <w:vAlign w:val="center"/>
          </w:tcPr>
          <w:p w14:paraId="57BD565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5A7206E" w14:textId="77777777" w:rsidR="000038A3" w:rsidRPr="00AE781B" w:rsidRDefault="000038A3" w:rsidP="001C2C13">
            <w:pPr>
              <w:pStyle w:val="TAC"/>
              <w:rPr>
                <w:bCs/>
              </w:rPr>
            </w:pPr>
          </w:p>
        </w:tc>
        <w:tc>
          <w:tcPr>
            <w:tcW w:w="3260" w:type="dxa"/>
            <w:gridSpan w:val="2"/>
            <w:vAlign w:val="center"/>
          </w:tcPr>
          <w:p w14:paraId="4793CBFD" w14:textId="77777777" w:rsidR="000038A3" w:rsidRPr="00AE781B" w:rsidRDefault="000038A3" w:rsidP="001C2C13">
            <w:pPr>
              <w:pStyle w:val="TAC"/>
              <w:rPr>
                <w:bCs/>
              </w:rPr>
            </w:pPr>
            <w:r w:rsidRPr="00AE781B">
              <w:rPr>
                <w:bCs/>
              </w:rPr>
              <w:t>Normal</w:t>
            </w:r>
          </w:p>
        </w:tc>
        <w:tc>
          <w:tcPr>
            <w:tcW w:w="2897" w:type="dxa"/>
            <w:vAlign w:val="center"/>
          </w:tcPr>
          <w:p w14:paraId="0C059350" w14:textId="77777777" w:rsidR="000038A3" w:rsidRPr="00AE781B" w:rsidRDefault="000038A3" w:rsidP="001C2C13">
            <w:pPr>
              <w:pStyle w:val="TAC"/>
            </w:pPr>
          </w:p>
        </w:tc>
      </w:tr>
      <w:tr w:rsidR="000038A3" w:rsidRPr="00AE781B" w14:paraId="0142AF22" w14:textId="77777777" w:rsidTr="001C2C13">
        <w:trPr>
          <w:cantSplit/>
          <w:jc w:val="center"/>
        </w:trPr>
        <w:tc>
          <w:tcPr>
            <w:tcW w:w="2377" w:type="dxa"/>
            <w:vAlign w:val="center"/>
          </w:tcPr>
          <w:p w14:paraId="57B95F76" w14:textId="77777777" w:rsidR="000038A3" w:rsidRPr="00AE781B" w:rsidRDefault="000038A3" w:rsidP="001C2C13">
            <w:pPr>
              <w:pStyle w:val="TAC"/>
              <w:rPr>
                <w:bCs/>
              </w:rPr>
            </w:pPr>
            <w:r w:rsidRPr="00AE781B">
              <w:rPr>
                <w:bCs/>
              </w:rPr>
              <w:t>DRX</w:t>
            </w:r>
          </w:p>
        </w:tc>
        <w:tc>
          <w:tcPr>
            <w:tcW w:w="664" w:type="dxa"/>
            <w:vAlign w:val="center"/>
          </w:tcPr>
          <w:p w14:paraId="7D900628" w14:textId="77777777" w:rsidR="000038A3" w:rsidRPr="00AE781B" w:rsidRDefault="000038A3" w:rsidP="001C2C13">
            <w:pPr>
              <w:pStyle w:val="TAC"/>
              <w:rPr>
                <w:bCs/>
              </w:rPr>
            </w:pPr>
          </w:p>
        </w:tc>
        <w:tc>
          <w:tcPr>
            <w:tcW w:w="3260" w:type="dxa"/>
            <w:gridSpan w:val="2"/>
            <w:vAlign w:val="center"/>
          </w:tcPr>
          <w:p w14:paraId="19493A00" w14:textId="77777777" w:rsidR="000038A3" w:rsidRPr="00AE781B" w:rsidRDefault="000038A3" w:rsidP="001C2C13">
            <w:pPr>
              <w:pStyle w:val="TAC"/>
              <w:rPr>
                <w:bCs/>
              </w:rPr>
            </w:pPr>
            <w:r w:rsidRPr="00AE781B">
              <w:rPr>
                <w:bCs/>
              </w:rPr>
              <w:t>ON</w:t>
            </w:r>
          </w:p>
        </w:tc>
        <w:tc>
          <w:tcPr>
            <w:tcW w:w="2897" w:type="dxa"/>
            <w:vAlign w:val="center"/>
          </w:tcPr>
          <w:p w14:paraId="2942C314" w14:textId="77777777" w:rsidR="000038A3" w:rsidRPr="00AE781B" w:rsidRDefault="000038A3" w:rsidP="001C2C13">
            <w:pPr>
              <w:pStyle w:val="TAC"/>
            </w:pPr>
            <w:r w:rsidRPr="00AE781B">
              <w:t>DRX parameters are further specified in Table 9.4.1.1.4.1-2</w:t>
            </w:r>
          </w:p>
        </w:tc>
      </w:tr>
      <w:tr w:rsidR="000038A3" w:rsidRPr="00AE781B" w14:paraId="384DA81A" w14:textId="77777777" w:rsidTr="001C2C13">
        <w:trPr>
          <w:cantSplit/>
          <w:jc w:val="center"/>
        </w:trPr>
        <w:tc>
          <w:tcPr>
            <w:tcW w:w="2377" w:type="dxa"/>
            <w:vAlign w:val="center"/>
          </w:tcPr>
          <w:p w14:paraId="76456F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0C6607E"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570BD08" w14:textId="77777777" w:rsidR="000038A3" w:rsidRPr="00AE781B" w:rsidRDefault="000038A3" w:rsidP="001C2C13">
            <w:pPr>
              <w:pStyle w:val="TAC"/>
              <w:rPr>
                <w:rFonts w:cs="Arial"/>
                <w:lang w:eastAsia="en-US"/>
              </w:rPr>
            </w:pPr>
            <w:r w:rsidRPr="00AE781B">
              <w:rPr>
                <w:rFonts w:cs="Arial"/>
                <w:lang w:eastAsia="en-US"/>
              </w:rPr>
              <w:t>Cell 2 to Cell 1: 1</w:t>
            </w:r>
          </w:p>
          <w:p w14:paraId="4110AE07"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7F11F61" w14:textId="77777777" w:rsidR="000038A3" w:rsidRPr="00AE781B" w:rsidRDefault="000038A3" w:rsidP="001C2C13">
            <w:pPr>
              <w:pStyle w:val="TAC"/>
            </w:pPr>
            <w:r w:rsidRPr="00AE781B">
              <w:t>PRS are transmitted from synchronous cells</w:t>
            </w:r>
          </w:p>
        </w:tc>
      </w:tr>
      <w:tr w:rsidR="000038A3" w:rsidRPr="00AE781B" w14:paraId="173635F9" w14:textId="77777777" w:rsidTr="001C2C13">
        <w:trPr>
          <w:cantSplit/>
          <w:jc w:val="center"/>
        </w:trPr>
        <w:tc>
          <w:tcPr>
            <w:tcW w:w="2377" w:type="dxa"/>
            <w:vAlign w:val="center"/>
          </w:tcPr>
          <w:p w14:paraId="1636BB73"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4CC1E1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4F98F77" w14:textId="77777777" w:rsidR="000038A3" w:rsidRPr="00AE781B" w:rsidRDefault="000038A3" w:rsidP="001C2C13">
            <w:pPr>
              <w:pStyle w:val="TAC"/>
              <w:rPr>
                <w:rFonts w:cs="Arial"/>
                <w:lang w:eastAsia="en-US"/>
              </w:rPr>
            </w:pPr>
            <w:r w:rsidRPr="00AE781B">
              <w:rPr>
                <w:rFonts w:cs="Arial"/>
                <w:lang w:eastAsia="en-US"/>
              </w:rPr>
              <w:t xml:space="preserve">Cell 2: 3 </w:t>
            </w:r>
          </w:p>
          <w:p w14:paraId="3501A7FD" w14:textId="77777777" w:rsidR="000038A3" w:rsidRPr="00AE781B" w:rsidRDefault="000038A3" w:rsidP="001C2C13">
            <w:pPr>
              <w:pStyle w:val="TAC"/>
              <w:rPr>
                <w:rFonts w:cs="Arial"/>
                <w:lang w:eastAsia="en-US"/>
              </w:rPr>
            </w:pPr>
            <w:r w:rsidRPr="00AE781B">
              <w:rPr>
                <w:rFonts w:cs="Arial"/>
                <w:lang w:eastAsia="en-US"/>
              </w:rPr>
              <w:t>Cell 3: 3</w:t>
            </w:r>
          </w:p>
          <w:p w14:paraId="1B9673FF"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75ECC45E"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65EA325" w14:textId="77777777" w:rsidTr="001C2C13">
        <w:trPr>
          <w:cantSplit/>
          <w:jc w:val="center"/>
        </w:trPr>
        <w:tc>
          <w:tcPr>
            <w:tcW w:w="2377" w:type="dxa"/>
            <w:vAlign w:val="center"/>
          </w:tcPr>
          <w:p w14:paraId="15C1539F"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4B1BD26"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21B23219" w14:textId="77777777" w:rsidR="000038A3" w:rsidRPr="00AE781B" w:rsidRDefault="000038A3" w:rsidP="001C2C13">
            <w:pPr>
              <w:pStyle w:val="TAC"/>
            </w:pPr>
            <w:r w:rsidRPr="00AE781B">
              <w:t>5</w:t>
            </w:r>
          </w:p>
        </w:tc>
        <w:tc>
          <w:tcPr>
            <w:tcW w:w="2897" w:type="dxa"/>
            <w:vAlign w:val="center"/>
          </w:tcPr>
          <w:p w14:paraId="4C38B403"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33872A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A583ED"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53C311DC"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D90FAF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DF7B71C" w14:textId="77777777" w:rsidR="000038A3" w:rsidRPr="00AE781B" w:rsidRDefault="000038A3" w:rsidP="001C2C13">
            <w:pPr>
              <w:pStyle w:val="TAC"/>
            </w:pPr>
            <w:r w:rsidRPr="00AE781B">
              <w:t>Including the reference cell</w:t>
            </w:r>
          </w:p>
        </w:tc>
      </w:tr>
      <w:tr w:rsidR="000038A3" w:rsidRPr="00AE781B" w14:paraId="2B1B325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79272F1"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85042F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A25FF81" w14:textId="77777777" w:rsidR="000038A3" w:rsidRPr="00AE781B" w:rsidRDefault="000038A3" w:rsidP="001C2C13">
            <w:pPr>
              <w:pStyle w:val="TAC"/>
              <w:rPr>
                <w:rFonts w:cs="Arial"/>
                <w:lang w:eastAsia="ko-KR"/>
              </w:rPr>
            </w:pPr>
            <w:r w:rsidRPr="00AE781B">
              <w:rPr>
                <w:rFonts w:cs="Arial"/>
                <w:lang w:eastAsia="ko-KR"/>
              </w:rPr>
              <w:t>Cell 1: ‘1111111100000000’</w:t>
            </w:r>
          </w:p>
          <w:p w14:paraId="7EC7E8C7" w14:textId="77777777" w:rsidR="000038A3" w:rsidRPr="00AE781B" w:rsidRDefault="000038A3" w:rsidP="001C2C13">
            <w:pPr>
              <w:pStyle w:val="TAC"/>
              <w:rPr>
                <w:rFonts w:cs="Arial"/>
                <w:lang w:eastAsia="ko-KR"/>
              </w:rPr>
            </w:pPr>
            <w:r w:rsidRPr="00AE781B">
              <w:rPr>
                <w:rFonts w:cs="Arial"/>
                <w:lang w:eastAsia="ko-KR"/>
              </w:rPr>
              <w:t>Cell 2: ‘0000000011111111’</w:t>
            </w:r>
          </w:p>
          <w:p w14:paraId="563A103B"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C8D7DAE" w14:textId="77777777" w:rsidR="000038A3" w:rsidRPr="00AE781B" w:rsidRDefault="000038A3" w:rsidP="001C2C13">
            <w:pPr>
              <w:pStyle w:val="TAC"/>
            </w:pPr>
            <w:r w:rsidRPr="00AE781B">
              <w:t>Corresponds to prs-MutingInfo defined in TS 36.355 [4]</w:t>
            </w:r>
          </w:p>
        </w:tc>
      </w:tr>
      <w:tr w:rsidR="000038A3" w:rsidRPr="00AE781B" w14:paraId="3C2780D1"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65E01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52683C"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C75A122"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7B37F4C" w14:textId="77777777" w:rsidR="000038A3" w:rsidRPr="00AE781B" w:rsidRDefault="000038A3" w:rsidP="001C2C13">
            <w:pPr>
              <w:pStyle w:val="TAC"/>
            </w:pPr>
            <w:r w:rsidRPr="00AE781B">
              <w:t>The length of the time interval from the beginning of each test</w:t>
            </w:r>
          </w:p>
        </w:tc>
      </w:tr>
      <w:tr w:rsidR="000038A3" w:rsidRPr="00AE781B" w14:paraId="3378D300"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285B5A8"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6E96BECD"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822B75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6E01144"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6D03524A" w14:textId="77777777" w:rsidR="000038A3" w:rsidRPr="00AE781B" w:rsidRDefault="000038A3" w:rsidP="001C2C13">
            <w:pPr>
              <w:pStyle w:val="TAC"/>
            </w:pPr>
            <w:r w:rsidRPr="00AE781B">
              <w:t>The length of the time interval that follows immediately after time interval T1</w:t>
            </w:r>
          </w:p>
        </w:tc>
      </w:tr>
      <w:tr w:rsidR="000038A3" w:rsidRPr="00AE781B" w14:paraId="471A09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D43730D"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FA1A192"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56C054CD"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2B82127E"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80C3355" w14:textId="77777777" w:rsidR="000038A3" w:rsidRPr="00AE781B" w:rsidRDefault="000038A3" w:rsidP="001C2C13">
            <w:pPr>
              <w:pStyle w:val="TAC"/>
            </w:pPr>
            <w:r w:rsidRPr="00AE781B">
              <w:t>The length of the time interval that follows immediately after time interval T2</w:t>
            </w:r>
          </w:p>
        </w:tc>
      </w:tr>
      <w:tr w:rsidR="000038A3" w:rsidRPr="00AE781B" w14:paraId="145F3EE5"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4CE230D2"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C77CE3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B2E08D7"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015EE2E"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4FC8520" w14:textId="77777777" w:rsidR="000038A3" w:rsidRPr="00AE781B" w:rsidRDefault="000038A3" w:rsidP="00155B46"/>
    <w:p w14:paraId="068BDD5E" w14:textId="77777777" w:rsidR="000038A3" w:rsidRPr="00AE781B" w:rsidRDefault="000038A3" w:rsidP="000038A3">
      <w:pPr>
        <w:pStyle w:val="Heading7"/>
      </w:pPr>
      <w:bookmarkStart w:id="607" w:name="_Toc27482125"/>
      <w:bookmarkStart w:id="608" w:name="_Toc68183375"/>
      <w:r w:rsidRPr="00AE781B">
        <w:t>9.4.4.2.4.2</w:t>
      </w:r>
      <w:r w:rsidRPr="00AE781B">
        <w:tab/>
        <w:t>Test procedure</w:t>
      </w:r>
      <w:bookmarkEnd w:id="607"/>
      <w:bookmarkEnd w:id="608"/>
    </w:p>
    <w:p w14:paraId="3EB8103A" w14:textId="77777777" w:rsidR="000038A3" w:rsidRPr="00AE781B" w:rsidRDefault="000038A3" w:rsidP="000038A3">
      <w:pPr>
        <w:pStyle w:val="B1"/>
        <w:ind w:left="284"/>
      </w:pPr>
      <w:r w:rsidRPr="00AE781B">
        <w:t>Same as in clause 9.4.1.1.4.2 but using condition CEModeB and with the following additional step:</w:t>
      </w:r>
    </w:p>
    <w:p w14:paraId="365359F0" w14:textId="77777777" w:rsidR="000038A3" w:rsidRPr="00AE781B" w:rsidRDefault="000038A3" w:rsidP="000038A3">
      <w:pPr>
        <w:pStyle w:val="B1"/>
        <w:ind w:left="284"/>
      </w:pPr>
      <w:r w:rsidRPr="00AE781B">
        <w:t>14.</w:t>
      </w:r>
      <w:r w:rsidRPr="00AE781B">
        <w:tab/>
        <w:t>Repeat step 1-13 for each sub-test in Table 9.4.4.2.4.1-1 as appropriate</w:t>
      </w:r>
    </w:p>
    <w:p w14:paraId="36AE1000" w14:textId="77777777" w:rsidR="000038A3" w:rsidRPr="00AE781B" w:rsidRDefault="000038A3" w:rsidP="000038A3">
      <w:pPr>
        <w:pStyle w:val="Heading7"/>
      </w:pPr>
      <w:bookmarkStart w:id="609" w:name="_Toc27482126"/>
      <w:bookmarkStart w:id="610" w:name="_Toc68183376"/>
      <w:r w:rsidRPr="00AE781B">
        <w:t>9.4.4.2.4.3</w:t>
      </w:r>
      <w:r w:rsidRPr="00AE781B">
        <w:tab/>
        <w:t>Message contents</w:t>
      </w:r>
      <w:bookmarkEnd w:id="609"/>
      <w:bookmarkEnd w:id="610"/>
    </w:p>
    <w:p w14:paraId="4EA8923C" w14:textId="77777777" w:rsidR="000038A3" w:rsidRPr="00AE781B" w:rsidRDefault="000038A3" w:rsidP="000038A3">
      <w:pPr>
        <w:rPr>
          <w:rFonts w:eastAsia="MS Mincho"/>
        </w:rPr>
      </w:pPr>
      <w:r w:rsidRPr="00AE781B">
        <w:rPr>
          <w:rFonts w:eastAsia="MS Mincho"/>
        </w:rPr>
        <w:t>Same as in clause 9.4.1.1.4.3 with the following exceptions:</w:t>
      </w:r>
    </w:p>
    <w:p w14:paraId="33FEF784" w14:textId="77777777" w:rsidR="000038A3" w:rsidRPr="00AE781B" w:rsidRDefault="000038A3" w:rsidP="000038A3">
      <w:pPr>
        <w:pStyle w:val="TH"/>
        <w:rPr>
          <w:rFonts w:eastAsia="MS Mincho"/>
        </w:rPr>
      </w:pPr>
      <w:r w:rsidRPr="00AE781B">
        <w:rPr>
          <w:rFonts w:eastAsia="MS Mincho"/>
          <w:iCs/>
        </w:rPr>
        <w:t>Table 9.4.4.2.4.3-1: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0038A3" w:rsidRPr="00AE781B" w14:paraId="2576D4EE" w14:textId="77777777" w:rsidTr="001C2C13">
        <w:tc>
          <w:tcPr>
            <w:tcW w:w="9606" w:type="dxa"/>
            <w:gridSpan w:val="4"/>
            <w:shd w:val="clear" w:color="auto" w:fill="auto"/>
          </w:tcPr>
          <w:p w14:paraId="576A561F" w14:textId="77777777" w:rsidR="000038A3" w:rsidRPr="00AE781B" w:rsidRDefault="000038A3" w:rsidP="001C2C13">
            <w:pPr>
              <w:pStyle w:val="TAL"/>
              <w:rPr>
                <w:rFonts w:eastAsia="MS Mincho"/>
                <w:lang w:eastAsia="en-US"/>
              </w:rPr>
            </w:pPr>
            <w:r w:rsidRPr="00AE781B">
              <w:rPr>
                <w:rFonts w:eastAsia="MS Mincho"/>
                <w:lang w:eastAsia="en-US"/>
              </w:rPr>
              <w:t xml:space="preserve">Derivation Path: </w:t>
            </w:r>
            <w:r w:rsidRPr="00AE781B">
              <w:rPr>
                <w:rFonts w:eastAsia="MS Mincho"/>
              </w:rPr>
              <w:t>Table 9.4.1.1.4.3-4</w:t>
            </w:r>
          </w:p>
        </w:tc>
      </w:tr>
      <w:tr w:rsidR="000038A3" w:rsidRPr="00AE781B" w14:paraId="4FE0FA11" w14:textId="77777777" w:rsidTr="001C2C13">
        <w:tc>
          <w:tcPr>
            <w:tcW w:w="4535" w:type="dxa"/>
            <w:shd w:val="clear" w:color="auto" w:fill="auto"/>
          </w:tcPr>
          <w:p w14:paraId="5AD376FD" w14:textId="77777777" w:rsidR="000038A3" w:rsidRPr="00AE781B" w:rsidRDefault="000038A3" w:rsidP="001C2C13">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7D88C184" w14:textId="77777777" w:rsidR="000038A3" w:rsidRPr="00AE781B" w:rsidRDefault="000038A3" w:rsidP="001C2C13">
            <w:pPr>
              <w:pStyle w:val="TAH"/>
              <w:rPr>
                <w:rFonts w:eastAsia="MS Mincho"/>
                <w:lang w:eastAsia="en-US"/>
              </w:rPr>
            </w:pPr>
            <w:r w:rsidRPr="00AE781B">
              <w:rPr>
                <w:rFonts w:eastAsia="MS Mincho"/>
                <w:lang w:eastAsia="en-US"/>
              </w:rPr>
              <w:t>Value/remark</w:t>
            </w:r>
          </w:p>
        </w:tc>
        <w:tc>
          <w:tcPr>
            <w:tcW w:w="1700" w:type="dxa"/>
            <w:shd w:val="clear" w:color="auto" w:fill="auto"/>
          </w:tcPr>
          <w:p w14:paraId="0274DD97" w14:textId="77777777" w:rsidR="000038A3" w:rsidRPr="00AE781B" w:rsidRDefault="000038A3" w:rsidP="001C2C13">
            <w:pPr>
              <w:pStyle w:val="TAH"/>
              <w:rPr>
                <w:rFonts w:eastAsia="MS Mincho"/>
                <w:lang w:eastAsia="en-US"/>
              </w:rPr>
            </w:pPr>
            <w:r w:rsidRPr="00AE781B">
              <w:rPr>
                <w:rFonts w:eastAsia="MS Mincho"/>
                <w:lang w:eastAsia="en-US"/>
              </w:rPr>
              <w:t>Comment</w:t>
            </w:r>
          </w:p>
        </w:tc>
        <w:tc>
          <w:tcPr>
            <w:tcW w:w="1104" w:type="dxa"/>
            <w:shd w:val="clear" w:color="auto" w:fill="auto"/>
          </w:tcPr>
          <w:p w14:paraId="5865AE6A" w14:textId="77777777" w:rsidR="000038A3" w:rsidRPr="00AE781B" w:rsidRDefault="000038A3" w:rsidP="001C2C13">
            <w:pPr>
              <w:pStyle w:val="TAH"/>
              <w:rPr>
                <w:rFonts w:eastAsia="MS Mincho"/>
                <w:lang w:eastAsia="en-US"/>
              </w:rPr>
            </w:pPr>
            <w:r w:rsidRPr="00AE781B">
              <w:rPr>
                <w:rFonts w:eastAsia="MS Mincho"/>
                <w:lang w:eastAsia="en-US"/>
              </w:rPr>
              <w:t>Condition</w:t>
            </w:r>
          </w:p>
        </w:tc>
      </w:tr>
      <w:tr w:rsidR="000038A3" w:rsidRPr="00AE781B" w14:paraId="681ADF0B" w14:textId="77777777" w:rsidTr="001C2C13">
        <w:tc>
          <w:tcPr>
            <w:tcW w:w="4535" w:type="dxa"/>
            <w:shd w:val="clear" w:color="auto" w:fill="auto"/>
          </w:tcPr>
          <w:p w14:paraId="04E63BB1" w14:textId="77777777" w:rsidR="000038A3" w:rsidRPr="00AE781B" w:rsidRDefault="000038A3" w:rsidP="001C2C13">
            <w:pPr>
              <w:pStyle w:val="TAL"/>
              <w:rPr>
                <w:lang w:eastAsia="en-US"/>
              </w:rPr>
            </w:pPr>
            <w:r w:rsidRPr="00AE781B">
              <w:rPr>
                <w:lang w:eastAsia="en-US"/>
              </w:rPr>
              <w:t>LPP-Message ::= SEQUENCE {</w:t>
            </w:r>
          </w:p>
        </w:tc>
        <w:tc>
          <w:tcPr>
            <w:tcW w:w="2267" w:type="dxa"/>
            <w:shd w:val="clear" w:color="auto" w:fill="auto"/>
          </w:tcPr>
          <w:p w14:paraId="0F8C9CCB" w14:textId="77777777" w:rsidR="000038A3" w:rsidRPr="00AE781B" w:rsidRDefault="000038A3" w:rsidP="001C2C13">
            <w:pPr>
              <w:pStyle w:val="TAL"/>
              <w:rPr>
                <w:rFonts w:eastAsia="MS Mincho"/>
                <w:lang w:eastAsia="en-US"/>
              </w:rPr>
            </w:pPr>
          </w:p>
        </w:tc>
        <w:tc>
          <w:tcPr>
            <w:tcW w:w="1700" w:type="dxa"/>
            <w:shd w:val="clear" w:color="auto" w:fill="auto"/>
          </w:tcPr>
          <w:p w14:paraId="2067C0A9" w14:textId="77777777" w:rsidR="000038A3" w:rsidRPr="00AE781B" w:rsidRDefault="000038A3" w:rsidP="001C2C13">
            <w:pPr>
              <w:pStyle w:val="TAL"/>
              <w:rPr>
                <w:rFonts w:eastAsia="MS Mincho"/>
                <w:lang w:eastAsia="en-US"/>
              </w:rPr>
            </w:pPr>
          </w:p>
        </w:tc>
        <w:tc>
          <w:tcPr>
            <w:tcW w:w="1104" w:type="dxa"/>
            <w:shd w:val="clear" w:color="auto" w:fill="auto"/>
          </w:tcPr>
          <w:p w14:paraId="4756CD9D" w14:textId="77777777" w:rsidR="000038A3" w:rsidRPr="00AE781B" w:rsidRDefault="000038A3" w:rsidP="001C2C13">
            <w:pPr>
              <w:pStyle w:val="TAL"/>
              <w:rPr>
                <w:rFonts w:eastAsia="MS Mincho"/>
                <w:lang w:eastAsia="en-US"/>
              </w:rPr>
            </w:pPr>
          </w:p>
        </w:tc>
      </w:tr>
      <w:tr w:rsidR="000038A3" w:rsidRPr="00AE781B" w14:paraId="700831EC" w14:textId="77777777" w:rsidTr="001C2C13">
        <w:tc>
          <w:tcPr>
            <w:tcW w:w="4535" w:type="dxa"/>
            <w:shd w:val="clear" w:color="auto" w:fill="auto"/>
          </w:tcPr>
          <w:p w14:paraId="69EB8F1F" w14:textId="77777777" w:rsidR="000038A3" w:rsidRPr="00AE781B" w:rsidRDefault="000038A3" w:rsidP="001C2C13">
            <w:pPr>
              <w:pStyle w:val="TAL"/>
              <w:rPr>
                <w:lang w:eastAsia="en-US"/>
              </w:rPr>
            </w:pPr>
            <w:r w:rsidRPr="00AE781B">
              <w:rPr>
                <w:lang w:eastAsia="en-US"/>
              </w:rPr>
              <w:t xml:space="preserve"> lpp-MessageBody CHOICE {</w:t>
            </w:r>
          </w:p>
        </w:tc>
        <w:tc>
          <w:tcPr>
            <w:tcW w:w="2267" w:type="dxa"/>
            <w:shd w:val="clear" w:color="auto" w:fill="auto"/>
          </w:tcPr>
          <w:p w14:paraId="0CDE8835" w14:textId="77777777" w:rsidR="000038A3" w:rsidRPr="00AE781B" w:rsidRDefault="000038A3" w:rsidP="001C2C13">
            <w:pPr>
              <w:pStyle w:val="TAL"/>
              <w:rPr>
                <w:rFonts w:eastAsia="MS Mincho"/>
                <w:lang w:eastAsia="en-US"/>
              </w:rPr>
            </w:pPr>
          </w:p>
        </w:tc>
        <w:tc>
          <w:tcPr>
            <w:tcW w:w="1700" w:type="dxa"/>
            <w:shd w:val="clear" w:color="auto" w:fill="auto"/>
          </w:tcPr>
          <w:p w14:paraId="501C1AF7" w14:textId="77777777" w:rsidR="000038A3" w:rsidRPr="00AE781B" w:rsidRDefault="000038A3" w:rsidP="001C2C13">
            <w:pPr>
              <w:pStyle w:val="TAL"/>
              <w:rPr>
                <w:rFonts w:eastAsia="MS Mincho"/>
                <w:lang w:eastAsia="en-US"/>
              </w:rPr>
            </w:pPr>
          </w:p>
        </w:tc>
        <w:tc>
          <w:tcPr>
            <w:tcW w:w="1104" w:type="dxa"/>
            <w:shd w:val="clear" w:color="auto" w:fill="auto"/>
          </w:tcPr>
          <w:p w14:paraId="61435B08" w14:textId="77777777" w:rsidR="000038A3" w:rsidRPr="00AE781B" w:rsidRDefault="000038A3" w:rsidP="001C2C13">
            <w:pPr>
              <w:pStyle w:val="TAL"/>
              <w:rPr>
                <w:rFonts w:eastAsia="MS Mincho"/>
                <w:lang w:eastAsia="en-US"/>
              </w:rPr>
            </w:pPr>
          </w:p>
        </w:tc>
      </w:tr>
      <w:tr w:rsidR="000038A3" w:rsidRPr="00AE781B" w14:paraId="20E5E59E" w14:textId="77777777" w:rsidTr="001C2C13">
        <w:tc>
          <w:tcPr>
            <w:tcW w:w="4535" w:type="dxa"/>
            <w:shd w:val="clear" w:color="auto" w:fill="auto"/>
          </w:tcPr>
          <w:p w14:paraId="057019C8"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3899C8A0" w14:textId="77777777" w:rsidR="000038A3" w:rsidRPr="00AE781B" w:rsidRDefault="000038A3" w:rsidP="001C2C13">
            <w:pPr>
              <w:pStyle w:val="TAL"/>
              <w:rPr>
                <w:rFonts w:eastAsia="MS Mincho"/>
                <w:lang w:eastAsia="en-US"/>
              </w:rPr>
            </w:pPr>
          </w:p>
        </w:tc>
        <w:tc>
          <w:tcPr>
            <w:tcW w:w="1700" w:type="dxa"/>
            <w:shd w:val="clear" w:color="auto" w:fill="auto"/>
          </w:tcPr>
          <w:p w14:paraId="7EB27A16" w14:textId="77777777" w:rsidR="000038A3" w:rsidRPr="00AE781B" w:rsidRDefault="000038A3" w:rsidP="001C2C13">
            <w:pPr>
              <w:pStyle w:val="TAL"/>
              <w:rPr>
                <w:rFonts w:eastAsia="MS Mincho"/>
                <w:lang w:eastAsia="en-US"/>
              </w:rPr>
            </w:pPr>
          </w:p>
        </w:tc>
        <w:tc>
          <w:tcPr>
            <w:tcW w:w="1104" w:type="dxa"/>
            <w:shd w:val="clear" w:color="auto" w:fill="auto"/>
          </w:tcPr>
          <w:p w14:paraId="2002A7A3" w14:textId="77777777" w:rsidR="000038A3" w:rsidRPr="00AE781B" w:rsidRDefault="000038A3" w:rsidP="001C2C13">
            <w:pPr>
              <w:pStyle w:val="TAL"/>
              <w:rPr>
                <w:rFonts w:eastAsia="MS Mincho"/>
                <w:lang w:eastAsia="en-US"/>
              </w:rPr>
            </w:pPr>
          </w:p>
        </w:tc>
      </w:tr>
      <w:tr w:rsidR="000038A3" w:rsidRPr="00AE781B" w14:paraId="5133F17F" w14:textId="77777777" w:rsidTr="001C2C13">
        <w:tc>
          <w:tcPr>
            <w:tcW w:w="4535" w:type="dxa"/>
            <w:shd w:val="clear" w:color="auto" w:fill="auto"/>
          </w:tcPr>
          <w:p w14:paraId="2EA6AA3A" w14:textId="77777777" w:rsidR="000038A3" w:rsidRPr="00AE781B" w:rsidRDefault="000038A3" w:rsidP="001C2C13">
            <w:pPr>
              <w:pStyle w:val="TAL"/>
              <w:rPr>
                <w:lang w:eastAsia="en-US"/>
              </w:rPr>
            </w:pPr>
            <w:r w:rsidRPr="00AE781B">
              <w:rPr>
                <w:lang w:eastAsia="en-US"/>
              </w:rPr>
              <w:t xml:space="preserve">    requestLocationInformation SEQUENCE {</w:t>
            </w:r>
          </w:p>
        </w:tc>
        <w:tc>
          <w:tcPr>
            <w:tcW w:w="2267" w:type="dxa"/>
            <w:shd w:val="clear" w:color="auto" w:fill="auto"/>
          </w:tcPr>
          <w:p w14:paraId="4ADD4604" w14:textId="77777777" w:rsidR="000038A3" w:rsidRPr="00AE781B" w:rsidRDefault="000038A3" w:rsidP="001C2C13">
            <w:pPr>
              <w:pStyle w:val="TAL"/>
              <w:rPr>
                <w:rFonts w:eastAsia="MS Mincho"/>
                <w:lang w:eastAsia="en-US"/>
              </w:rPr>
            </w:pPr>
          </w:p>
        </w:tc>
        <w:tc>
          <w:tcPr>
            <w:tcW w:w="1700" w:type="dxa"/>
            <w:shd w:val="clear" w:color="auto" w:fill="auto"/>
          </w:tcPr>
          <w:p w14:paraId="25D3E437" w14:textId="77777777" w:rsidR="000038A3" w:rsidRPr="00AE781B" w:rsidRDefault="000038A3" w:rsidP="001C2C13">
            <w:pPr>
              <w:pStyle w:val="TAL"/>
              <w:rPr>
                <w:rFonts w:eastAsia="MS Mincho"/>
                <w:lang w:eastAsia="en-US"/>
              </w:rPr>
            </w:pPr>
          </w:p>
        </w:tc>
        <w:tc>
          <w:tcPr>
            <w:tcW w:w="1104" w:type="dxa"/>
            <w:shd w:val="clear" w:color="auto" w:fill="auto"/>
          </w:tcPr>
          <w:p w14:paraId="4CE6E6E0" w14:textId="77777777" w:rsidR="000038A3" w:rsidRPr="00AE781B" w:rsidRDefault="000038A3" w:rsidP="001C2C13">
            <w:pPr>
              <w:pStyle w:val="TAL"/>
              <w:rPr>
                <w:rFonts w:eastAsia="MS Mincho"/>
                <w:lang w:eastAsia="en-US"/>
              </w:rPr>
            </w:pPr>
          </w:p>
        </w:tc>
      </w:tr>
      <w:tr w:rsidR="000038A3" w:rsidRPr="00AE781B" w14:paraId="6EBB258F" w14:textId="77777777" w:rsidTr="001C2C13">
        <w:tc>
          <w:tcPr>
            <w:tcW w:w="4535" w:type="dxa"/>
            <w:shd w:val="clear" w:color="auto" w:fill="auto"/>
          </w:tcPr>
          <w:p w14:paraId="50C471F9" w14:textId="77777777" w:rsidR="000038A3" w:rsidRPr="00AE781B" w:rsidRDefault="000038A3" w:rsidP="001C2C13">
            <w:pPr>
              <w:pStyle w:val="TAL"/>
              <w:rPr>
                <w:lang w:eastAsia="en-US"/>
              </w:rPr>
            </w:pPr>
            <w:r w:rsidRPr="00AE781B">
              <w:rPr>
                <w:lang w:eastAsia="en-US"/>
              </w:rPr>
              <w:t xml:space="preserve">      criticalExtensions CHOICE {</w:t>
            </w:r>
          </w:p>
        </w:tc>
        <w:tc>
          <w:tcPr>
            <w:tcW w:w="2267" w:type="dxa"/>
            <w:shd w:val="clear" w:color="auto" w:fill="auto"/>
          </w:tcPr>
          <w:p w14:paraId="1B553952" w14:textId="77777777" w:rsidR="000038A3" w:rsidRPr="00AE781B" w:rsidRDefault="000038A3" w:rsidP="001C2C13">
            <w:pPr>
              <w:pStyle w:val="TAL"/>
              <w:rPr>
                <w:rFonts w:eastAsia="MS Mincho"/>
                <w:lang w:eastAsia="en-US"/>
              </w:rPr>
            </w:pPr>
          </w:p>
        </w:tc>
        <w:tc>
          <w:tcPr>
            <w:tcW w:w="1700" w:type="dxa"/>
            <w:shd w:val="clear" w:color="auto" w:fill="auto"/>
          </w:tcPr>
          <w:p w14:paraId="2F84CCCA" w14:textId="77777777" w:rsidR="000038A3" w:rsidRPr="00AE781B" w:rsidRDefault="000038A3" w:rsidP="001C2C13">
            <w:pPr>
              <w:pStyle w:val="TAL"/>
              <w:rPr>
                <w:rFonts w:eastAsia="MS Mincho"/>
                <w:lang w:eastAsia="en-US"/>
              </w:rPr>
            </w:pPr>
          </w:p>
        </w:tc>
        <w:tc>
          <w:tcPr>
            <w:tcW w:w="1104" w:type="dxa"/>
            <w:shd w:val="clear" w:color="auto" w:fill="auto"/>
          </w:tcPr>
          <w:p w14:paraId="14B13E99" w14:textId="77777777" w:rsidR="000038A3" w:rsidRPr="00AE781B" w:rsidRDefault="000038A3" w:rsidP="001C2C13">
            <w:pPr>
              <w:pStyle w:val="TAL"/>
              <w:rPr>
                <w:rFonts w:eastAsia="MS Mincho"/>
                <w:lang w:eastAsia="en-US"/>
              </w:rPr>
            </w:pPr>
          </w:p>
        </w:tc>
      </w:tr>
      <w:tr w:rsidR="000038A3" w:rsidRPr="00AE781B" w14:paraId="0B1B882C" w14:textId="77777777" w:rsidTr="001C2C13">
        <w:tc>
          <w:tcPr>
            <w:tcW w:w="4535" w:type="dxa"/>
            <w:shd w:val="clear" w:color="auto" w:fill="auto"/>
          </w:tcPr>
          <w:p w14:paraId="1C9CBEB6" w14:textId="77777777" w:rsidR="000038A3" w:rsidRPr="00AE781B" w:rsidRDefault="000038A3" w:rsidP="001C2C13">
            <w:pPr>
              <w:pStyle w:val="TAL"/>
              <w:rPr>
                <w:lang w:eastAsia="en-US"/>
              </w:rPr>
            </w:pPr>
            <w:r w:rsidRPr="00AE781B">
              <w:rPr>
                <w:lang w:eastAsia="en-US"/>
              </w:rPr>
              <w:t xml:space="preserve">        c1 CHOICE {</w:t>
            </w:r>
          </w:p>
        </w:tc>
        <w:tc>
          <w:tcPr>
            <w:tcW w:w="2267" w:type="dxa"/>
            <w:shd w:val="clear" w:color="auto" w:fill="auto"/>
          </w:tcPr>
          <w:p w14:paraId="444D04FD" w14:textId="77777777" w:rsidR="000038A3" w:rsidRPr="00AE781B" w:rsidRDefault="000038A3" w:rsidP="001C2C13">
            <w:pPr>
              <w:pStyle w:val="TAL"/>
              <w:rPr>
                <w:rFonts w:eastAsia="MS Mincho"/>
                <w:lang w:eastAsia="en-US"/>
              </w:rPr>
            </w:pPr>
          </w:p>
        </w:tc>
        <w:tc>
          <w:tcPr>
            <w:tcW w:w="1700" w:type="dxa"/>
            <w:shd w:val="clear" w:color="auto" w:fill="auto"/>
          </w:tcPr>
          <w:p w14:paraId="59C53294" w14:textId="77777777" w:rsidR="000038A3" w:rsidRPr="00AE781B" w:rsidRDefault="000038A3" w:rsidP="001C2C13">
            <w:pPr>
              <w:pStyle w:val="TAL"/>
              <w:rPr>
                <w:rFonts w:eastAsia="MS Mincho"/>
                <w:lang w:eastAsia="en-US"/>
              </w:rPr>
            </w:pPr>
          </w:p>
        </w:tc>
        <w:tc>
          <w:tcPr>
            <w:tcW w:w="1104" w:type="dxa"/>
            <w:shd w:val="clear" w:color="auto" w:fill="auto"/>
          </w:tcPr>
          <w:p w14:paraId="7D323B58" w14:textId="77777777" w:rsidR="000038A3" w:rsidRPr="00AE781B" w:rsidRDefault="000038A3" w:rsidP="001C2C13">
            <w:pPr>
              <w:pStyle w:val="TAL"/>
              <w:rPr>
                <w:rFonts w:eastAsia="MS Mincho"/>
                <w:lang w:eastAsia="en-US"/>
              </w:rPr>
            </w:pPr>
          </w:p>
        </w:tc>
      </w:tr>
      <w:tr w:rsidR="000038A3" w:rsidRPr="00AE781B" w14:paraId="78186475" w14:textId="77777777" w:rsidTr="001C2C13">
        <w:tc>
          <w:tcPr>
            <w:tcW w:w="4535" w:type="dxa"/>
            <w:shd w:val="clear" w:color="auto" w:fill="auto"/>
          </w:tcPr>
          <w:p w14:paraId="3A43B45C" w14:textId="77777777" w:rsidR="000038A3" w:rsidRPr="00AE781B" w:rsidRDefault="000038A3" w:rsidP="001C2C13">
            <w:pPr>
              <w:pStyle w:val="TAL"/>
              <w:rPr>
                <w:lang w:eastAsia="en-US"/>
              </w:rPr>
            </w:pPr>
            <w:r w:rsidRPr="00AE781B">
              <w:rPr>
                <w:lang w:eastAsia="en-US"/>
              </w:rPr>
              <w:t xml:space="preserve">          requestLocationInformation-r9 SEQUENCE {</w:t>
            </w:r>
          </w:p>
        </w:tc>
        <w:tc>
          <w:tcPr>
            <w:tcW w:w="2267" w:type="dxa"/>
            <w:shd w:val="clear" w:color="auto" w:fill="auto"/>
          </w:tcPr>
          <w:p w14:paraId="526B05FC" w14:textId="77777777" w:rsidR="000038A3" w:rsidRPr="00AE781B" w:rsidRDefault="000038A3" w:rsidP="001C2C13">
            <w:pPr>
              <w:pStyle w:val="TAL"/>
              <w:rPr>
                <w:rFonts w:eastAsia="MS Mincho"/>
                <w:lang w:eastAsia="en-US"/>
              </w:rPr>
            </w:pPr>
          </w:p>
        </w:tc>
        <w:tc>
          <w:tcPr>
            <w:tcW w:w="1700" w:type="dxa"/>
            <w:shd w:val="clear" w:color="auto" w:fill="auto"/>
          </w:tcPr>
          <w:p w14:paraId="6ED18935" w14:textId="77777777" w:rsidR="000038A3" w:rsidRPr="00AE781B" w:rsidRDefault="000038A3" w:rsidP="001C2C13">
            <w:pPr>
              <w:pStyle w:val="TAL"/>
              <w:rPr>
                <w:rFonts w:eastAsia="MS Mincho"/>
                <w:lang w:eastAsia="en-US"/>
              </w:rPr>
            </w:pPr>
          </w:p>
        </w:tc>
        <w:tc>
          <w:tcPr>
            <w:tcW w:w="1104" w:type="dxa"/>
            <w:shd w:val="clear" w:color="auto" w:fill="auto"/>
          </w:tcPr>
          <w:p w14:paraId="7789AF56" w14:textId="77777777" w:rsidR="000038A3" w:rsidRPr="00AE781B" w:rsidRDefault="000038A3" w:rsidP="001C2C13">
            <w:pPr>
              <w:pStyle w:val="TAL"/>
              <w:rPr>
                <w:rFonts w:eastAsia="MS Mincho"/>
                <w:lang w:eastAsia="en-US"/>
              </w:rPr>
            </w:pPr>
          </w:p>
        </w:tc>
      </w:tr>
      <w:tr w:rsidR="000038A3" w:rsidRPr="00AE781B" w14:paraId="13402E96" w14:textId="77777777" w:rsidTr="001C2C13">
        <w:tc>
          <w:tcPr>
            <w:tcW w:w="4535" w:type="dxa"/>
            <w:shd w:val="clear" w:color="auto" w:fill="auto"/>
          </w:tcPr>
          <w:p w14:paraId="5AD2E433" w14:textId="77777777" w:rsidR="000038A3" w:rsidRPr="00AE781B" w:rsidRDefault="000038A3" w:rsidP="001C2C13">
            <w:pPr>
              <w:pStyle w:val="TAL"/>
              <w:rPr>
                <w:lang w:eastAsia="en-US"/>
              </w:rPr>
            </w:pPr>
            <w:r w:rsidRPr="00AE781B">
              <w:rPr>
                <w:lang w:eastAsia="en-US"/>
              </w:rPr>
              <w:t xml:space="preserve">            commonIEsRequestLocationInformation</w:t>
            </w:r>
          </w:p>
          <w:p w14:paraId="67895091" w14:textId="77777777" w:rsidR="000038A3" w:rsidRPr="00AE781B" w:rsidRDefault="000038A3" w:rsidP="001C2C13">
            <w:pPr>
              <w:pStyle w:val="TAL"/>
              <w:rPr>
                <w:lang w:eastAsia="en-US"/>
              </w:rPr>
            </w:pPr>
            <w:r w:rsidRPr="00AE781B">
              <w:rPr>
                <w:lang w:eastAsia="en-US"/>
              </w:rPr>
              <w:t xml:space="preserve">            SEQUENCE {</w:t>
            </w:r>
          </w:p>
        </w:tc>
        <w:tc>
          <w:tcPr>
            <w:tcW w:w="2267" w:type="dxa"/>
            <w:shd w:val="clear" w:color="auto" w:fill="auto"/>
          </w:tcPr>
          <w:p w14:paraId="19E4B4ED" w14:textId="77777777" w:rsidR="000038A3" w:rsidRPr="00AE781B" w:rsidRDefault="000038A3" w:rsidP="001C2C13">
            <w:pPr>
              <w:pStyle w:val="TAL"/>
              <w:rPr>
                <w:rFonts w:eastAsia="MS Mincho"/>
                <w:lang w:eastAsia="en-US"/>
              </w:rPr>
            </w:pPr>
          </w:p>
        </w:tc>
        <w:tc>
          <w:tcPr>
            <w:tcW w:w="1700" w:type="dxa"/>
            <w:shd w:val="clear" w:color="auto" w:fill="auto"/>
          </w:tcPr>
          <w:p w14:paraId="75FDB14D" w14:textId="77777777" w:rsidR="000038A3" w:rsidRPr="00AE781B" w:rsidRDefault="000038A3" w:rsidP="001C2C13">
            <w:pPr>
              <w:pStyle w:val="TAL"/>
              <w:rPr>
                <w:rFonts w:eastAsia="MS Mincho"/>
                <w:lang w:eastAsia="en-US"/>
              </w:rPr>
            </w:pPr>
          </w:p>
        </w:tc>
        <w:tc>
          <w:tcPr>
            <w:tcW w:w="1104" w:type="dxa"/>
            <w:shd w:val="clear" w:color="auto" w:fill="auto"/>
          </w:tcPr>
          <w:p w14:paraId="2087C292" w14:textId="77777777" w:rsidR="000038A3" w:rsidRPr="00AE781B" w:rsidRDefault="000038A3" w:rsidP="001C2C13">
            <w:pPr>
              <w:pStyle w:val="TAL"/>
              <w:rPr>
                <w:rFonts w:eastAsia="MS Mincho"/>
                <w:lang w:eastAsia="en-US"/>
              </w:rPr>
            </w:pPr>
          </w:p>
        </w:tc>
      </w:tr>
      <w:tr w:rsidR="000038A3" w:rsidRPr="00AE781B" w14:paraId="2702313E" w14:textId="77777777" w:rsidTr="001C2C13">
        <w:tc>
          <w:tcPr>
            <w:tcW w:w="4535" w:type="dxa"/>
            <w:shd w:val="clear" w:color="auto" w:fill="auto"/>
          </w:tcPr>
          <w:p w14:paraId="2047F847" w14:textId="77777777" w:rsidR="000038A3" w:rsidRPr="00AE781B" w:rsidRDefault="000038A3" w:rsidP="001C2C13">
            <w:pPr>
              <w:pStyle w:val="TAL"/>
              <w:rPr>
                <w:lang w:eastAsia="en-US"/>
              </w:rPr>
            </w:pPr>
            <w:r w:rsidRPr="00AE781B">
              <w:rPr>
                <w:lang w:eastAsia="en-US"/>
              </w:rPr>
              <w:t xml:space="preserve">              qos SEQUENCE {</w:t>
            </w:r>
          </w:p>
        </w:tc>
        <w:tc>
          <w:tcPr>
            <w:tcW w:w="2267" w:type="dxa"/>
            <w:shd w:val="clear" w:color="auto" w:fill="auto"/>
          </w:tcPr>
          <w:p w14:paraId="040C6FB9" w14:textId="77777777" w:rsidR="000038A3" w:rsidRPr="00AE781B" w:rsidRDefault="000038A3" w:rsidP="001C2C13">
            <w:pPr>
              <w:pStyle w:val="TAL"/>
              <w:rPr>
                <w:rFonts w:eastAsia="MS Mincho"/>
                <w:lang w:eastAsia="en-US"/>
              </w:rPr>
            </w:pPr>
          </w:p>
        </w:tc>
        <w:tc>
          <w:tcPr>
            <w:tcW w:w="1700" w:type="dxa"/>
            <w:shd w:val="clear" w:color="auto" w:fill="auto"/>
          </w:tcPr>
          <w:p w14:paraId="6C26BAF6" w14:textId="77777777" w:rsidR="000038A3" w:rsidRPr="00AE781B" w:rsidRDefault="000038A3" w:rsidP="001C2C13">
            <w:pPr>
              <w:pStyle w:val="TAL"/>
              <w:rPr>
                <w:rFonts w:eastAsia="MS Mincho"/>
                <w:lang w:eastAsia="en-US"/>
              </w:rPr>
            </w:pPr>
          </w:p>
        </w:tc>
        <w:tc>
          <w:tcPr>
            <w:tcW w:w="1104" w:type="dxa"/>
            <w:shd w:val="clear" w:color="auto" w:fill="auto"/>
          </w:tcPr>
          <w:p w14:paraId="24DF5665" w14:textId="77777777" w:rsidR="000038A3" w:rsidRPr="00AE781B" w:rsidRDefault="000038A3" w:rsidP="001C2C13">
            <w:pPr>
              <w:pStyle w:val="TAL"/>
              <w:rPr>
                <w:rFonts w:eastAsia="MS Mincho"/>
                <w:lang w:eastAsia="en-US"/>
              </w:rPr>
            </w:pPr>
          </w:p>
        </w:tc>
      </w:tr>
      <w:tr w:rsidR="000038A3" w:rsidRPr="00AE781B" w14:paraId="5C4F9C83" w14:textId="77777777" w:rsidTr="001C2C13">
        <w:tc>
          <w:tcPr>
            <w:tcW w:w="4535" w:type="dxa"/>
            <w:shd w:val="clear" w:color="auto" w:fill="auto"/>
          </w:tcPr>
          <w:p w14:paraId="1A27D51E" w14:textId="77777777" w:rsidR="000038A3" w:rsidRPr="00AE781B" w:rsidRDefault="000038A3" w:rsidP="001C2C13">
            <w:pPr>
              <w:pStyle w:val="TAL"/>
              <w:rPr>
                <w:lang w:eastAsia="en-US"/>
              </w:rPr>
            </w:pPr>
            <w:r w:rsidRPr="00AE781B">
              <w:rPr>
                <w:lang w:eastAsia="en-US"/>
              </w:rPr>
              <w:t xml:space="preserve">                 responseTime SEQUENCE {</w:t>
            </w:r>
          </w:p>
        </w:tc>
        <w:tc>
          <w:tcPr>
            <w:tcW w:w="2267" w:type="dxa"/>
            <w:shd w:val="clear" w:color="auto" w:fill="auto"/>
          </w:tcPr>
          <w:p w14:paraId="05279F37" w14:textId="77777777" w:rsidR="000038A3" w:rsidRPr="00AE781B" w:rsidRDefault="000038A3" w:rsidP="001C2C13">
            <w:pPr>
              <w:pStyle w:val="TAL"/>
              <w:rPr>
                <w:rFonts w:eastAsia="MS Mincho"/>
                <w:lang w:eastAsia="en-US"/>
              </w:rPr>
            </w:pPr>
          </w:p>
        </w:tc>
        <w:tc>
          <w:tcPr>
            <w:tcW w:w="1700" w:type="dxa"/>
            <w:shd w:val="clear" w:color="auto" w:fill="auto"/>
          </w:tcPr>
          <w:p w14:paraId="5C13C71D" w14:textId="77777777" w:rsidR="000038A3" w:rsidRPr="00AE781B" w:rsidRDefault="000038A3" w:rsidP="001C2C13">
            <w:pPr>
              <w:pStyle w:val="TAL"/>
              <w:rPr>
                <w:rFonts w:eastAsia="MS Mincho"/>
                <w:lang w:eastAsia="en-US"/>
              </w:rPr>
            </w:pPr>
          </w:p>
        </w:tc>
        <w:tc>
          <w:tcPr>
            <w:tcW w:w="1104" w:type="dxa"/>
            <w:shd w:val="clear" w:color="auto" w:fill="auto"/>
          </w:tcPr>
          <w:p w14:paraId="7DCA7DF8" w14:textId="77777777" w:rsidR="000038A3" w:rsidRPr="00AE781B" w:rsidRDefault="000038A3" w:rsidP="001C2C13">
            <w:pPr>
              <w:pStyle w:val="TAL"/>
              <w:rPr>
                <w:rFonts w:eastAsia="MS Mincho"/>
                <w:lang w:eastAsia="en-US"/>
              </w:rPr>
            </w:pPr>
          </w:p>
        </w:tc>
      </w:tr>
      <w:tr w:rsidR="000038A3" w:rsidRPr="00AE781B" w14:paraId="5FCEAA3F" w14:textId="77777777" w:rsidTr="001C2C13">
        <w:tc>
          <w:tcPr>
            <w:tcW w:w="4535" w:type="dxa"/>
            <w:shd w:val="clear" w:color="auto" w:fill="auto"/>
          </w:tcPr>
          <w:p w14:paraId="75342C85"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D9CEFD6" w14:textId="77777777" w:rsidR="000038A3" w:rsidRPr="00AE781B" w:rsidRDefault="000038A3" w:rsidP="001C2C13">
            <w:pPr>
              <w:pStyle w:val="TAL"/>
              <w:rPr>
                <w:rFonts w:eastAsia="MS Mincho"/>
                <w:lang w:eastAsia="en-US"/>
              </w:rPr>
            </w:pPr>
            <w:r w:rsidRPr="00AE781B">
              <w:rPr>
                <w:rFonts w:eastAsia="MS Mincho"/>
                <w:lang w:eastAsia="en-US"/>
              </w:rPr>
              <w:t>42</w:t>
            </w:r>
          </w:p>
        </w:tc>
        <w:tc>
          <w:tcPr>
            <w:tcW w:w="1700" w:type="dxa"/>
            <w:shd w:val="clear" w:color="auto" w:fill="auto"/>
          </w:tcPr>
          <w:p w14:paraId="38A9D8F5"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6F4FE5A" w14:textId="77777777" w:rsidR="000038A3" w:rsidRPr="00AE781B" w:rsidRDefault="000038A3" w:rsidP="001C2C13">
            <w:pPr>
              <w:pStyle w:val="TAL"/>
              <w:rPr>
                <w:rFonts w:eastAsia="MS Mincho"/>
                <w:lang w:eastAsia="en-US"/>
              </w:rPr>
            </w:pPr>
            <w:r w:rsidRPr="00AE781B">
              <w:rPr>
                <w:rFonts w:eastAsia="MS Mincho"/>
                <w:lang w:eastAsia="en-US"/>
              </w:rPr>
              <w:t>Test 1</w:t>
            </w:r>
          </w:p>
        </w:tc>
      </w:tr>
      <w:tr w:rsidR="000038A3" w:rsidRPr="00AE781B" w14:paraId="39CF4FDE" w14:textId="77777777" w:rsidTr="001C2C13">
        <w:tc>
          <w:tcPr>
            <w:tcW w:w="4535" w:type="dxa"/>
            <w:shd w:val="clear" w:color="auto" w:fill="auto"/>
          </w:tcPr>
          <w:p w14:paraId="16660DC7" w14:textId="77777777" w:rsidR="000038A3" w:rsidRPr="00AE781B" w:rsidRDefault="000038A3" w:rsidP="001C2C13">
            <w:pPr>
              <w:pStyle w:val="TAL"/>
              <w:rPr>
                <w:lang w:eastAsia="en-US"/>
              </w:rPr>
            </w:pPr>
            <w:r w:rsidRPr="00AE781B">
              <w:rPr>
                <w:lang w:eastAsia="en-US"/>
              </w:rPr>
              <w:t xml:space="preserve">                   time</w:t>
            </w:r>
          </w:p>
        </w:tc>
        <w:tc>
          <w:tcPr>
            <w:tcW w:w="2267" w:type="dxa"/>
            <w:shd w:val="clear" w:color="auto" w:fill="auto"/>
          </w:tcPr>
          <w:p w14:paraId="642B4B6E" w14:textId="77777777" w:rsidR="000038A3" w:rsidRPr="00AE781B" w:rsidRDefault="000038A3" w:rsidP="001C2C13">
            <w:pPr>
              <w:pStyle w:val="TAL"/>
              <w:rPr>
                <w:rFonts w:eastAsia="MS Mincho"/>
                <w:lang w:eastAsia="en-US"/>
              </w:rPr>
            </w:pPr>
            <w:r w:rsidRPr="00AE781B">
              <w:rPr>
                <w:rFonts w:eastAsia="MS Mincho"/>
                <w:lang w:eastAsia="en-US"/>
              </w:rPr>
              <w:t>11</w:t>
            </w:r>
          </w:p>
        </w:tc>
        <w:tc>
          <w:tcPr>
            <w:tcW w:w="1700" w:type="dxa"/>
            <w:shd w:val="clear" w:color="auto" w:fill="auto"/>
          </w:tcPr>
          <w:p w14:paraId="6BF9A761" w14:textId="77777777" w:rsidR="000038A3" w:rsidRPr="00AE781B" w:rsidRDefault="000038A3" w:rsidP="001C2C13">
            <w:pPr>
              <w:pStyle w:val="TAL"/>
              <w:rPr>
                <w:rFonts w:eastAsia="MS Mincho"/>
                <w:lang w:eastAsia="en-US"/>
              </w:rPr>
            </w:pPr>
            <w:r w:rsidRPr="00AE781B">
              <w:rPr>
                <w:rFonts w:eastAsia="MS Mincho"/>
                <w:lang w:eastAsia="en-US"/>
              </w:rPr>
              <w:t>See clause 9.4.4.1.5</w:t>
            </w:r>
          </w:p>
        </w:tc>
        <w:tc>
          <w:tcPr>
            <w:tcW w:w="1104" w:type="dxa"/>
            <w:shd w:val="clear" w:color="auto" w:fill="auto"/>
          </w:tcPr>
          <w:p w14:paraId="63972E12" w14:textId="77777777" w:rsidR="000038A3" w:rsidRPr="00AE781B" w:rsidRDefault="000038A3" w:rsidP="001C2C13">
            <w:pPr>
              <w:pStyle w:val="TAL"/>
              <w:rPr>
                <w:rFonts w:eastAsia="MS Mincho"/>
                <w:lang w:eastAsia="en-US"/>
              </w:rPr>
            </w:pPr>
            <w:r w:rsidRPr="00AE781B">
              <w:rPr>
                <w:rFonts w:eastAsia="MS Mincho"/>
                <w:lang w:eastAsia="en-US"/>
              </w:rPr>
              <w:t>Test 2</w:t>
            </w:r>
          </w:p>
        </w:tc>
      </w:tr>
      <w:tr w:rsidR="000038A3" w:rsidRPr="00AE781B" w14:paraId="3DD0B00A" w14:textId="77777777" w:rsidTr="001C2C13">
        <w:tc>
          <w:tcPr>
            <w:tcW w:w="4535" w:type="dxa"/>
            <w:shd w:val="clear" w:color="auto" w:fill="auto"/>
          </w:tcPr>
          <w:p w14:paraId="6137BDA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3272BC5B" w14:textId="77777777" w:rsidR="000038A3" w:rsidRPr="00AE781B" w:rsidRDefault="000038A3" w:rsidP="001C2C13">
            <w:pPr>
              <w:pStyle w:val="TAL"/>
              <w:rPr>
                <w:rFonts w:eastAsia="MS Mincho"/>
                <w:lang w:eastAsia="en-US"/>
              </w:rPr>
            </w:pPr>
          </w:p>
        </w:tc>
        <w:tc>
          <w:tcPr>
            <w:tcW w:w="1700" w:type="dxa"/>
            <w:shd w:val="clear" w:color="auto" w:fill="auto"/>
          </w:tcPr>
          <w:p w14:paraId="76B0B3FD" w14:textId="77777777" w:rsidR="000038A3" w:rsidRPr="00AE781B" w:rsidRDefault="000038A3" w:rsidP="001C2C13">
            <w:pPr>
              <w:pStyle w:val="TAL"/>
              <w:rPr>
                <w:rFonts w:eastAsia="MS Mincho"/>
                <w:lang w:eastAsia="en-US"/>
              </w:rPr>
            </w:pPr>
          </w:p>
        </w:tc>
        <w:tc>
          <w:tcPr>
            <w:tcW w:w="1104" w:type="dxa"/>
            <w:shd w:val="clear" w:color="auto" w:fill="auto"/>
          </w:tcPr>
          <w:p w14:paraId="73F5F54E" w14:textId="77777777" w:rsidR="000038A3" w:rsidRPr="00AE781B" w:rsidRDefault="000038A3" w:rsidP="001C2C13">
            <w:pPr>
              <w:pStyle w:val="TAL"/>
              <w:rPr>
                <w:rFonts w:eastAsia="MS Mincho"/>
                <w:lang w:eastAsia="en-US"/>
              </w:rPr>
            </w:pPr>
          </w:p>
        </w:tc>
      </w:tr>
      <w:tr w:rsidR="000038A3" w:rsidRPr="00AE781B" w14:paraId="6E6426DF" w14:textId="77777777" w:rsidTr="001C2C13">
        <w:tc>
          <w:tcPr>
            <w:tcW w:w="4535" w:type="dxa"/>
            <w:shd w:val="clear" w:color="auto" w:fill="auto"/>
          </w:tcPr>
          <w:p w14:paraId="09FE4F78"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C3B6E48" w14:textId="77777777" w:rsidR="000038A3" w:rsidRPr="00AE781B" w:rsidRDefault="000038A3" w:rsidP="001C2C13">
            <w:pPr>
              <w:pStyle w:val="TAL"/>
              <w:rPr>
                <w:rFonts w:eastAsia="MS Mincho"/>
                <w:lang w:eastAsia="en-US"/>
              </w:rPr>
            </w:pPr>
          </w:p>
        </w:tc>
        <w:tc>
          <w:tcPr>
            <w:tcW w:w="1700" w:type="dxa"/>
            <w:shd w:val="clear" w:color="auto" w:fill="auto"/>
          </w:tcPr>
          <w:p w14:paraId="0F02A922" w14:textId="77777777" w:rsidR="000038A3" w:rsidRPr="00AE781B" w:rsidRDefault="000038A3" w:rsidP="001C2C13">
            <w:pPr>
              <w:pStyle w:val="TAL"/>
              <w:rPr>
                <w:rFonts w:eastAsia="MS Mincho"/>
                <w:lang w:eastAsia="en-US"/>
              </w:rPr>
            </w:pPr>
          </w:p>
        </w:tc>
        <w:tc>
          <w:tcPr>
            <w:tcW w:w="1104" w:type="dxa"/>
            <w:shd w:val="clear" w:color="auto" w:fill="auto"/>
          </w:tcPr>
          <w:p w14:paraId="741F4342" w14:textId="77777777" w:rsidR="000038A3" w:rsidRPr="00AE781B" w:rsidRDefault="000038A3" w:rsidP="001C2C13">
            <w:pPr>
              <w:pStyle w:val="TAL"/>
              <w:rPr>
                <w:rFonts w:eastAsia="MS Mincho"/>
                <w:lang w:eastAsia="en-US"/>
              </w:rPr>
            </w:pPr>
          </w:p>
        </w:tc>
      </w:tr>
      <w:tr w:rsidR="000038A3" w:rsidRPr="00AE781B" w14:paraId="71EC0325" w14:textId="77777777" w:rsidTr="001C2C13">
        <w:tc>
          <w:tcPr>
            <w:tcW w:w="4535" w:type="dxa"/>
            <w:shd w:val="clear" w:color="auto" w:fill="auto"/>
          </w:tcPr>
          <w:p w14:paraId="1334286F"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2FFE1B2" w14:textId="77777777" w:rsidR="000038A3" w:rsidRPr="00AE781B" w:rsidRDefault="000038A3" w:rsidP="001C2C13">
            <w:pPr>
              <w:pStyle w:val="TAL"/>
              <w:rPr>
                <w:rFonts w:eastAsia="MS Mincho"/>
                <w:lang w:eastAsia="en-US"/>
              </w:rPr>
            </w:pPr>
          </w:p>
        </w:tc>
        <w:tc>
          <w:tcPr>
            <w:tcW w:w="1700" w:type="dxa"/>
            <w:shd w:val="clear" w:color="auto" w:fill="auto"/>
          </w:tcPr>
          <w:p w14:paraId="3D824C6C" w14:textId="77777777" w:rsidR="000038A3" w:rsidRPr="00AE781B" w:rsidRDefault="000038A3" w:rsidP="001C2C13">
            <w:pPr>
              <w:pStyle w:val="TAL"/>
              <w:rPr>
                <w:rFonts w:eastAsia="MS Mincho"/>
                <w:lang w:eastAsia="en-US"/>
              </w:rPr>
            </w:pPr>
          </w:p>
        </w:tc>
        <w:tc>
          <w:tcPr>
            <w:tcW w:w="1104" w:type="dxa"/>
            <w:shd w:val="clear" w:color="auto" w:fill="auto"/>
          </w:tcPr>
          <w:p w14:paraId="4ABA8E25" w14:textId="77777777" w:rsidR="000038A3" w:rsidRPr="00AE781B" w:rsidRDefault="000038A3" w:rsidP="001C2C13">
            <w:pPr>
              <w:pStyle w:val="TAL"/>
              <w:rPr>
                <w:rFonts w:eastAsia="MS Mincho"/>
                <w:lang w:eastAsia="en-US"/>
              </w:rPr>
            </w:pPr>
          </w:p>
        </w:tc>
      </w:tr>
      <w:tr w:rsidR="000038A3" w:rsidRPr="00AE781B" w14:paraId="698A380A" w14:textId="77777777" w:rsidTr="001C2C13">
        <w:tc>
          <w:tcPr>
            <w:tcW w:w="4535" w:type="dxa"/>
            <w:shd w:val="clear" w:color="auto" w:fill="auto"/>
          </w:tcPr>
          <w:p w14:paraId="06419D4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E3A6F01" w14:textId="77777777" w:rsidR="000038A3" w:rsidRPr="00AE781B" w:rsidRDefault="000038A3" w:rsidP="001C2C13">
            <w:pPr>
              <w:pStyle w:val="TAL"/>
              <w:rPr>
                <w:rFonts w:eastAsia="MS Mincho"/>
                <w:lang w:eastAsia="en-US"/>
              </w:rPr>
            </w:pPr>
          </w:p>
        </w:tc>
        <w:tc>
          <w:tcPr>
            <w:tcW w:w="1700" w:type="dxa"/>
            <w:shd w:val="clear" w:color="auto" w:fill="auto"/>
          </w:tcPr>
          <w:p w14:paraId="42C1292B" w14:textId="77777777" w:rsidR="000038A3" w:rsidRPr="00AE781B" w:rsidRDefault="000038A3" w:rsidP="001C2C13">
            <w:pPr>
              <w:pStyle w:val="TAL"/>
              <w:rPr>
                <w:rFonts w:eastAsia="MS Mincho"/>
                <w:lang w:eastAsia="en-US"/>
              </w:rPr>
            </w:pPr>
          </w:p>
        </w:tc>
        <w:tc>
          <w:tcPr>
            <w:tcW w:w="1104" w:type="dxa"/>
            <w:shd w:val="clear" w:color="auto" w:fill="auto"/>
          </w:tcPr>
          <w:p w14:paraId="07552C1E" w14:textId="77777777" w:rsidR="000038A3" w:rsidRPr="00AE781B" w:rsidRDefault="000038A3" w:rsidP="001C2C13">
            <w:pPr>
              <w:pStyle w:val="TAL"/>
              <w:rPr>
                <w:rFonts w:eastAsia="MS Mincho"/>
                <w:lang w:eastAsia="en-US"/>
              </w:rPr>
            </w:pPr>
          </w:p>
        </w:tc>
      </w:tr>
      <w:tr w:rsidR="000038A3" w:rsidRPr="00AE781B" w14:paraId="49ABEE97" w14:textId="77777777" w:rsidTr="001C2C13">
        <w:tc>
          <w:tcPr>
            <w:tcW w:w="4535" w:type="dxa"/>
            <w:shd w:val="clear" w:color="auto" w:fill="auto"/>
          </w:tcPr>
          <w:p w14:paraId="7694B9DC"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42AB3225" w14:textId="77777777" w:rsidR="000038A3" w:rsidRPr="00AE781B" w:rsidRDefault="000038A3" w:rsidP="001C2C13">
            <w:pPr>
              <w:pStyle w:val="TAL"/>
              <w:rPr>
                <w:rFonts w:eastAsia="MS Mincho"/>
                <w:lang w:eastAsia="en-US"/>
              </w:rPr>
            </w:pPr>
          </w:p>
        </w:tc>
        <w:tc>
          <w:tcPr>
            <w:tcW w:w="1700" w:type="dxa"/>
            <w:shd w:val="clear" w:color="auto" w:fill="auto"/>
          </w:tcPr>
          <w:p w14:paraId="3CAF8DC8" w14:textId="77777777" w:rsidR="000038A3" w:rsidRPr="00AE781B" w:rsidRDefault="000038A3" w:rsidP="001C2C13">
            <w:pPr>
              <w:pStyle w:val="TAL"/>
              <w:rPr>
                <w:rFonts w:eastAsia="MS Mincho"/>
                <w:lang w:eastAsia="en-US"/>
              </w:rPr>
            </w:pPr>
          </w:p>
        </w:tc>
        <w:tc>
          <w:tcPr>
            <w:tcW w:w="1104" w:type="dxa"/>
            <w:shd w:val="clear" w:color="auto" w:fill="auto"/>
          </w:tcPr>
          <w:p w14:paraId="35DF116A" w14:textId="77777777" w:rsidR="000038A3" w:rsidRPr="00AE781B" w:rsidRDefault="000038A3" w:rsidP="001C2C13">
            <w:pPr>
              <w:pStyle w:val="TAL"/>
              <w:rPr>
                <w:rFonts w:eastAsia="MS Mincho"/>
                <w:lang w:eastAsia="en-US"/>
              </w:rPr>
            </w:pPr>
          </w:p>
        </w:tc>
      </w:tr>
      <w:tr w:rsidR="000038A3" w:rsidRPr="00AE781B" w14:paraId="5054A3ED" w14:textId="77777777" w:rsidTr="001C2C13">
        <w:tc>
          <w:tcPr>
            <w:tcW w:w="4535" w:type="dxa"/>
            <w:shd w:val="clear" w:color="auto" w:fill="auto"/>
          </w:tcPr>
          <w:p w14:paraId="63ED03F3"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16BD6D1A" w14:textId="77777777" w:rsidR="000038A3" w:rsidRPr="00AE781B" w:rsidRDefault="000038A3" w:rsidP="001C2C13">
            <w:pPr>
              <w:pStyle w:val="TAL"/>
              <w:rPr>
                <w:rFonts w:eastAsia="MS Mincho"/>
                <w:lang w:eastAsia="en-US"/>
              </w:rPr>
            </w:pPr>
          </w:p>
        </w:tc>
        <w:tc>
          <w:tcPr>
            <w:tcW w:w="1700" w:type="dxa"/>
            <w:shd w:val="clear" w:color="auto" w:fill="auto"/>
          </w:tcPr>
          <w:p w14:paraId="7C0F4087" w14:textId="77777777" w:rsidR="000038A3" w:rsidRPr="00AE781B" w:rsidRDefault="000038A3" w:rsidP="001C2C13">
            <w:pPr>
              <w:pStyle w:val="TAL"/>
              <w:rPr>
                <w:rFonts w:eastAsia="MS Mincho"/>
                <w:lang w:eastAsia="en-US"/>
              </w:rPr>
            </w:pPr>
          </w:p>
        </w:tc>
        <w:tc>
          <w:tcPr>
            <w:tcW w:w="1104" w:type="dxa"/>
            <w:shd w:val="clear" w:color="auto" w:fill="auto"/>
          </w:tcPr>
          <w:p w14:paraId="702B832F" w14:textId="77777777" w:rsidR="000038A3" w:rsidRPr="00AE781B" w:rsidRDefault="000038A3" w:rsidP="001C2C13">
            <w:pPr>
              <w:pStyle w:val="TAL"/>
              <w:rPr>
                <w:rFonts w:eastAsia="MS Mincho"/>
                <w:lang w:eastAsia="en-US"/>
              </w:rPr>
            </w:pPr>
          </w:p>
        </w:tc>
      </w:tr>
      <w:tr w:rsidR="000038A3" w:rsidRPr="00AE781B" w14:paraId="758EEC0B" w14:textId="77777777" w:rsidTr="001C2C13">
        <w:tc>
          <w:tcPr>
            <w:tcW w:w="4535" w:type="dxa"/>
            <w:shd w:val="clear" w:color="auto" w:fill="auto"/>
          </w:tcPr>
          <w:p w14:paraId="5A218CB1"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541F5B16" w14:textId="77777777" w:rsidR="000038A3" w:rsidRPr="00AE781B" w:rsidRDefault="000038A3" w:rsidP="001C2C13">
            <w:pPr>
              <w:pStyle w:val="TAL"/>
              <w:rPr>
                <w:rFonts w:eastAsia="MS Mincho"/>
                <w:lang w:eastAsia="en-US"/>
              </w:rPr>
            </w:pPr>
          </w:p>
        </w:tc>
        <w:tc>
          <w:tcPr>
            <w:tcW w:w="1700" w:type="dxa"/>
            <w:shd w:val="clear" w:color="auto" w:fill="auto"/>
          </w:tcPr>
          <w:p w14:paraId="51F62D56" w14:textId="77777777" w:rsidR="000038A3" w:rsidRPr="00AE781B" w:rsidRDefault="000038A3" w:rsidP="001C2C13">
            <w:pPr>
              <w:pStyle w:val="TAL"/>
              <w:rPr>
                <w:rFonts w:eastAsia="MS Mincho"/>
                <w:lang w:eastAsia="en-US"/>
              </w:rPr>
            </w:pPr>
          </w:p>
        </w:tc>
        <w:tc>
          <w:tcPr>
            <w:tcW w:w="1104" w:type="dxa"/>
            <w:shd w:val="clear" w:color="auto" w:fill="auto"/>
          </w:tcPr>
          <w:p w14:paraId="6C362DFB" w14:textId="77777777" w:rsidR="000038A3" w:rsidRPr="00AE781B" w:rsidRDefault="000038A3" w:rsidP="001C2C13">
            <w:pPr>
              <w:pStyle w:val="TAL"/>
              <w:rPr>
                <w:rFonts w:eastAsia="MS Mincho"/>
                <w:lang w:eastAsia="en-US"/>
              </w:rPr>
            </w:pPr>
          </w:p>
        </w:tc>
      </w:tr>
      <w:tr w:rsidR="000038A3" w:rsidRPr="00AE781B" w14:paraId="4CBDD924" w14:textId="77777777" w:rsidTr="001C2C13">
        <w:tc>
          <w:tcPr>
            <w:tcW w:w="4535" w:type="dxa"/>
            <w:shd w:val="clear" w:color="auto" w:fill="auto"/>
          </w:tcPr>
          <w:p w14:paraId="0702579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FE5E2A3" w14:textId="77777777" w:rsidR="000038A3" w:rsidRPr="00AE781B" w:rsidRDefault="000038A3" w:rsidP="001C2C13">
            <w:pPr>
              <w:pStyle w:val="TAL"/>
              <w:rPr>
                <w:rFonts w:eastAsia="MS Mincho"/>
                <w:lang w:eastAsia="en-US"/>
              </w:rPr>
            </w:pPr>
          </w:p>
        </w:tc>
        <w:tc>
          <w:tcPr>
            <w:tcW w:w="1700" w:type="dxa"/>
            <w:shd w:val="clear" w:color="auto" w:fill="auto"/>
          </w:tcPr>
          <w:p w14:paraId="31347151" w14:textId="77777777" w:rsidR="000038A3" w:rsidRPr="00AE781B" w:rsidRDefault="000038A3" w:rsidP="001C2C13">
            <w:pPr>
              <w:pStyle w:val="TAL"/>
              <w:rPr>
                <w:rFonts w:eastAsia="MS Mincho"/>
                <w:lang w:eastAsia="en-US"/>
              </w:rPr>
            </w:pPr>
          </w:p>
        </w:tc>
        <w:tc>
          <w:tcPr>
            <w:tcW w:w="1104" w:type="dxa"/>
            <w:shd w:val="clear" w:color="auto" w:fill="auto"/>
          </w:tcPr>
          <w:p w14:paraId="43EBEBB2" w14:textId="77777777" w:rsidR="000038A3" w:rsidRPr="00AE781B" w:rsidRDefault="000038A3" w:rsidP="001C2C13">
            <w:pPr>
              <w:pStyle w:val="TAL"/>
              <w:rPr>
                <w:rFonts w:eastAsia="MS Mincho"/>
                <w:lang w:eastAsia="en-US"/>
              </w:rPr>
            </w:pPr>
          </w:p>
        </w:tc>
      </w:tr>
      <w:tr w:rsidR="000038A3" w:rsidRPr="00AE781B" w14:paraId="727BE9BC" w14:textId="77777777" w:rsidTr="001C2C13">
        <w:tc>
          <w:tcPr>
            <w:tcW w:w="4535" w:type="dxa"/>
            <w:shd w:val="clear" w:color="auto" w:fill="auto"/>
          </w:tcPr>
          <w:p w14:paraId="2A400CE0" w14:textId="77777777" w:rsidR="000038A3" w:rsidRPr="00AE781B" w:rsidRDefault="000038A3" w:rsidP="001C2C13">
            <w:pPr>
              <w:pStyle w:val="TAL"/>
              <w:rPr>
                <w:lang w:eastAsia="en-US"/>
              </w:rPr>
            </w:pPr>
            <w:r w:rsidRPr="00AE781B">
              <w:rPr>
                <w:lang w:eastAsia="en-US"/>
              </w:rPr>
              <w:t xml:space="preserve"> }</w:t>
            </w:r>
          </w:p>
        </w:tc>
        <w:tc>
          <w:tcPr>
            <w:tcW w:w="2267" w:type="dxa"/>
            <w:shd w:val="clear" w:color="auto" w:fill="auto"/>
          </w:tcPr>
          <w:p w14:paraId="763ABC32" w14:textId="77777777" w:rsidR="000038A3" w:rsidRPr="00AE781B" w:rsidRDefault="000038A3" w:rsidP="001C2C13">
            <w:pPr>
              <w:pStyle w:val="TAL"/>
              <w:rPr>
                <w:rFonts w:eastAsia="MS Mincho"/>
                <w:lang w:eastAsia="en-US"/>
              </w:rPr>
            </w:pPr>
          </w:p>
        </w:tc>
        <w:tc>
          <w:tcPr>
            <w:tcW w:w="1700" w:type="dxa"/>
            <w:shd w:val="clear" w:color="auto" w:fill="auto"/>
          </w:tcPr>
          <w:p w14:paraId="4652CDAA" w14:textId="77777777" w:rsidR="000038A3" w:rsidRPr="00AE781B" w:rsidRDefault="000038A3" w:rsidP="001C2C13">
            <w:pPr>
              <w:pStyle w:val="TAL"/>
              <w:rPr>
                <w:rFonts w:eastAsia="MS Mincho"/>
                <w:lang w:eastAsia="en-US"/>
              </w:rPr>
            </w:pPr>
          </w:p>
        </w:tc>
        <w:tc>
          <w:tcPr>
            <w:tcW w:w="1104" w:type="dxa"/>
            <w:shd w:val="clear" w:color="auto" w:fill="auto"/>
          </w:tcPr>
          <w:p w14:paraId="71A8C434" w14:textId="77777777" w:rsidR="000038A3" w:rsidRPr="00AE781B" w:rsidRDefault="000038A3" w:rsidP="001C2C13">
            <w:pPr>
              <w:pStyle w:val="TAL"/>
              <w:rPr>
                <w:rFonts w:eastAsia="MS Mincho"/>
                <w:lang w:eastAsia="en-US"/>
              </w:rPr>
            </w:pPr>
          </w:p>
        </w:tc>
      </w:tr>
      <w:tr w:rsidR="000038A3" w:rsidRPr="00AE781B" w14:paraId="5A8240D4" w14:textId="77777777" w:rsidTr="001C2C13">
        <w:tc>
          <w:tcPr>
            <w:tcW w:w="4535" w:type="dxa"/>
            <w:shd w:val="clear" w:color="auto" w:fill="auto"/>
          </w:tcPr>
          <w:p w14:paraId="16C2D267" w14:textId="77777777" w:rsidR="000038A3" w:rsidRPr="00AE781B" w:rsidRDefault="000038A3" w:rsidP="001C2C13">
            <w:pPr>
              <w:pStyle w:val="TAL"/>
              <w:rPr>
                <w:lang w:eastAsia="en-US"/>
              </w:rPr>
            </w:pPr>
            <w:r w:rsidRPr="00AE781B">
              <w:rPr>
                <w:lang w:eastAsia="en-US"/>
              </w:rPr>
              <w:t>}</w:t>
            </w:r>
          </w:p>
        </w:tc>
        <w:tc>
          <w:tcPr>
            <w:tcW w:w="2267" w:type="dxa"/>
            <w:shd w:val="clear" w:color="auto" w:fill="auto"/>
          </w:tcPr>
          <w:p w14:paraId="4B0E6BB2" w14:textId="77777777" w:rsidR="000038A3" w:rsidRPr="00AE781B" w:rsidRDefault="000038A3" w:rsidP="001C2C13">
            <w:pPr>
              <w:pStyle w:val="TAL"/>
              <w:rPr>
                <w:rFonts w:eastAsia="MS Mincho"/>
                <w:lang w:eastAsia="en-US"/>
              </w:rPr>
            </w:pPr>
          </w:p>
        </w:tc>
        <w:tc>
          <w:tcPr>
            <w:tcW w:w="1700" w:type="dxa"/>
            <w:shd w:val="clear" w:color="auto" w:fill="auto"/>
          </w:tcPr>
          <w:p w14:paraId="034660F0" w14:textId="77777777" w:rsidR="000038A3" w:rsidRPr="00AE781B" w:rsidRDefault="000038A3" w:rsidP="001C2C13">
            <w:pPr>
              <w:pStyle w:val="TAL"/>
              <w:rPr>
                <w:rFonts w:eastAsia="MS Mincho"/>
                <w:lang w:eastAsia="en-US"/>
              </w:rPr>
            </w:pPr>
          </w:p>
        </w:tc>
        <w:tc>
          <w:tcPr>
            <w:tcW w:w="1104" w:type="dxa"/>
            <w:shd w:val="clear" w:color="auto" w:fill="auto"/>
          </w:tcPr>
          <w:p w14:paraId="3E017F6D" w14:textId="77777777" w:rsidR="000038A3" w:rsidRPr="00AE781B" w:rsidRDefault="000038A3" w:rsidP="001C2C13">
            <w:pPr>
              <w:pStyle w:val="TAL"/>
              <w:rPr>
                <w:rFonts w:eastAsia="MS Mincho"/>
                <w:lang w:eastAsia="en-US"/>
              </w:rPr>
            </w:pPr>
          </w:p>
        </w:tc>
      </w:tr>
    </w:tbl>
    <w:p w14:paraId="51FDF9C1" w14:textId="77777777" w:rsidR="000038A3" w:rsidRPr="00AE781B" w:rsidRDefault="000038A3" w:rsidP="000038A3">
      <w:pPr>
        <w:rPr>
          <w:rFonts w:eastAsia="MS Mincho"/>
        </w:rPr>
      </w:pPr>
    </w:p>
    <w:p w14:paraId="17633ACE" w14:textId="77777777" w:rsidR="000038A3" w:rsidRPr="00AE781B" w:rsidRDefault="000038A3" w:rsidP="000038A3">
      <w:pPr>
        <w:pStyle w:val="Heading6"/>
      </w:pPr>
      <w:bookmarkStart w:id="611" w:name="_Toc27482127"/>
      <w:bookmarkStart w:id="612" w:name="_Toc68183377"/>
      <w:r w:rsidRPr="00AE781B">
        <w:lastRenderedPageBreak/>
        <w:t>9.4.4.2.5</w:t>
      </w:r>
      <w:r w:rsidRPr="00AE781B">
        <w:tab/>
        <w:t>Test requirement</w:t>
      </w:r>
      <w:bookmarkEnd w:id="611"/>
      <w:bookmarkEnd w:id="612"/>
    </w:p>
    <w:p w14:paraId="54D3B492" w14:textId="77777777" w:rsidR="000038A3" w:rsidRPr="00AE781B" w:rsidRDefault="000038A3" w:rsidP="000038A3">
      <w:pPr>
        <w:pStyle w:val="B1"/>
        <w:ind w:left="284"/>
      </w:pPr>
      <w:r w:rsidRPr="00AE781B">
        <w:t>The primary level settings including test tolerances for the test are defined in clause 9.4.4.1.5.</w:t>
      </w:r>
    </w:p>
    <w:p w14:paraId="58C326AB" w14:textId="77777777" w:rsidR="000038A3" w:rsidRPr="00AE781B" w:rsidRDefault="000038A3" w:rsidP="000038A3">
      <w:pPr>
        <w:pStyle w:val="B1"/>
        <w:ind w:left="284"/>
      </w:pPr>
      <w:r w:rsidRPr="00AE781B">
        <w:t>For Test 1, the response time is defined in clause 9.4.4.1.5.</w:t>
      </w:r>
    </w:p>
    <w:p w14:paraId="51AF61F6"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37F6BF95">
          <v:shape id="_x0000_i1448" type="#_x0000_t75" style="width:117pt;height:33.75pt" o:ole="">
            <v:imagedata r:id="rId91" o:title=""/>
          </v:shape>
          <o:OLEObject Type="Embed" ProgID="Equation.3" ShapeID="_x0000_i1448" DrawAspect="Content" ObjectID="_1774200350" r:id="rId403"/>
        </w:object>
      </w:r>
      <w:r w:rsidRPr="00AE781B">
        <w:t xml:space="preserve">, where </w:t>
      </w:r>
      <w:r w:rsidRPr="00AE781B">
        <w:rPr>
          <w:position w:val="-4"/>
        </w:rPr>
        <w:object w:dxaOrig="320" w:dyaOrig="260" w14:anchorId="10208582">
          <v:shape id="_x0000_i1449" type="#_x0000_t75" style="width:15.75pt;height:12.75pt" o:ole="">
            <v:imagedata r:id="rId93" o:title=""/>
          </v:shape>
          <o:OLEObject Type="Embed" ProgID="Equation.3" ShapeID="_x0000_i1449" DrawAspect="Content" ObjectID="_1774200351" r:id="rId404"/>
        </w:object>
      </w:r>
      <w:r w:rsidRPr="00AE781B">
        <w:t xml:space="preserve">=32 and </w:t>
      </w:r>
      <w:r w:rsidRPr="00AE781B">
        <w:rPr>
          <w:position w:val="-6"/>
        </w:rPr>
        <w:object w:dxaOrig="200" w:dyaOrig="220" w14:anchorId="4AAE7F8D">
          <v:shape id="_x0000_i1450" type="#_x0000_t75" style="width:9.75pt;height:11.25pt" o:ole="">
            <v:imagedata r:id="rId95" o:title=""/>
          </v:shape>
          <o:OLEObject Type="Embed" ProgID="Equation.3" ShapeID="_x0000_i1450" DrawAspect="Content" ObjectID="_1774200352" r:id="rId405"/>
        </w:object>
      </w:r>
      <w:r w:rsidRPr="00AE781B">
        <w:t>=16 are the parameters specified in clause 9.4.1.1.3, Table 9.4.1.1.3</w:t>
      </w:r>
      <w:r w:rsidRPr="00AE781B">
        <w:noBreakHyphen/>
        <w:t>1 and Note 4 of Table 9.4.4.2.4.1-1. This gives the total RSTD reporting delay of 10240 ms for the 15 neighbour cells including Cell 2 and Cell 3 with respect to the reference cell, Cell 1.</w:t>
      </w:r>
    </w:p>
    <w:p w14:paraId="504DED2A" w14:textId="77777777" w:rsidR="000038A3" w:rsidRPr="00AE781B" w:rsidRDefault="000038A3" w:rsidP="000038A3">
      <w:r w:rsidRPr="00AE781B">
        <w:t>The test tolerances are defined in clauses C.1.3 and C4.</w:t>
      </w:r>
    </w:p>
    <w:p w14:paraId="58903315" w14:textId="77777777" w:rsidR="000038A3" w:rsidRPr="00AE781B" w:rsidRDefault="000038A3" w:rsidP="000038A3">
      <w:r w:rsidRPr="00AE781B">
        <w:t>For the overall test to pass, the ratio of successful reported values in each sub-test shall be more than 90% with a confidence level of 95%.</w:t>
      </w:r>
    </w:p>
    <w:p w14:paraId="2F0489C4" w14:textId="77777777" w:rsidR="000038A3" w:rsidRPr="00AE781B" w:rsidRDefault="000038A3" w:rsidP="000038A3">
      <w:pPr>
        <w:pStyle w:val="Heading3"/>
      </w:pPr>
      <w:bookmarkStart w:id="613" w:name="_Toc27482128"/>
      <w:bookmarkStart w:id="614" w:name="_Toc68183378"/>
      <w:r w:rsidRPr="00AE781B">
        <w:t>9.4.5</w:t>
      </w:r>
      <w:r w:rsidRPr="00AE781B">
        <w:tab/>
        <w:t>HD-FDD inter-frequency RSTD Measurement Reporting Delay in CE Mode B</w:t>
      </w:r>
      <w:bookmarkEnd w:id="613"/>
      <w:bookmarkEnd w:id="614"/>
    </w:p>
    <w:p w14:paraId="5C25F593" w14:textId="77777777" w:rsidR="000038A3" w:rsidRPr="00AE781B" w:rsidRDefault="000038A3" w:rsidP="000038A3">
      <w:pPr>
        <w:pStyle w:val="Heading4"/>
      </w:pPr>
      <w:bookmarkStart w:id="615" w:name="_Toc27482129"/>
      <w:bookmarkStart w:id="616" w:name="_Toc68183379"/>
      <w:r w:rsidRPr="00AE781B">
        <w:t>9.4.5.1</w:t>
      </w:r>
      <w:r w:rsidRPr="00AE781B">
        <w:tab/>
        <w:t xml:space="preserve">HD-FDD inter-frequency RSTD Measurement Reporting Delay in CE Mode B for </w:t>
      </w:r>
      <w:r w:rsidR="002950CB" w:rsidRPr="00AE781B">
        <w:t>Category M</w:t>
      </w:r>
      <w:r w:rsidRPr="00AE781B">
        <w:t>1</w:t>
      </w:r>
      <w:bookmarkEnd w:id="615"/>
      <w:bookmarkEnd w:id="616"/>
    </w:p>
    <w:p w14:paraId="374AEC48" w14:textId="77777777" w:rsidR="000038A3" w:rsidRPr="00AE781B" w:rsidRDefault="000038A3" w:rsidP="000038A3">
      <w:pPr>
        <w:pStyle w:val="Heading6"/>
      </w:pPr>
      <w:bookmarkStart w:id="617" w:name="_Toc27482130"/>
      <w:bookmarkStart w:id="618" w:name="_Toc68183380"/>
      <w:r w:rsidRPr="00AE781B">
        <w:t>9.4.5.1.1</w:t>
      </w:r>
      <w:r w:rsidRPr="00AE781B">
        <w:tab/>
        <w:t>Test purpose</w:t>
      </w:r>
      <w:bookmarkEnd w:id="617"/>
      <w:bookmarkEnd w:id="618"/>
    </w:p>
    <w:p w14:paraId="505764DD"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43C562E7" w14:textId="77777777" w:rsidR="000038A3" w:rsidRPr="00AE781B" w:rsidRDefault="000038A3" w:rsidP="000038A3">
      <w:pPr>
        <w:pStyle w:val="Heading6"/>
      </w:pPr>
      <w:bookmarkStart w:id="619" w:name="_Toc27482131"/>
      <w:bookmarkStart w:id="620" w:name="_Toc68183381"/>
      <w:r w:rsidRPr="00AE781B">
        <w:t>9.4.5.1.2</w:t>
      </w:r>
      <w:r w:rsidRPr="00AE781B">
        <w:tab/>
        <w:t>Test applicability</w:t>
      </w:r>
      <w:bookmarkEnd w:id="619"/>
      <w:bookmarkEnd w:id="620"/>
    </w:p>
    <w:p w14:paraId="067011FC" w14:textId="77777777" w:rsidR="000038A3" w:rsidRPr="00AE781B" w:rsidRDefault="000038A3" w:rsidP="000038A3">
      <w:r w:rsidRPr="00AE781B">
        <w:t xml:space="preserve">This test applies to E-UTRA HD-FDD UE Category M1 release 14 and forward that supports UE-assisted OTDOA, inter-frequency RSTD measurements and CE Mode B. </w:t>
      </w:r>
    </w:p>
    <w:p w14:paraId="146EB0C3" w14:textId="77777777" w:rsidR="000038A3" w:rsidRPr="00AE781B" w:rsidRDefault="000038A3" w:rsidP="000038A3">
      <w:pPr>
        <w:pStyle w:val="Heading6"/>
      </w:pPr>
      <w:bookmarkStart w:id="621" w:name="_Toc27482132"/>
      <w:bookmarkStart w:id="622" w:name="_Toc68183382"/>
      <w:r w:rsidRPr="00AE781B">
        <w:t>9.4.5.1.3</w:t>
      </w:r>
      <w:r w:rsidRPr="00AE781B">
        <w:tab/>
        <w:t>Minimum conformance requirements</w:t>
      </w:r>
      <w:bookmarkEnd w:id="621"/>
      <w:bookmarkEnd w:id="622"/>
    </w:p>
    <w:p w14:paraId="757FF5DD" w14:textId="77777777" w:rsidR="000038A3" w:rsidRPr="00AE781B" w:rsidRDefault="000038A3" w:rsidP="000038A3">
      <w:r w:rsidRPr="00AE781B">
        <w:t>Same as in clause 9.4.4.1.3.</w:t>
      </w:r>
    </w:p>
    <w:p w14:paraId="490814FF" w14:textId="77777777" w:rsidR="000038A3" w:rsidRPr="00AE781B" w:rsidRDefault="000038A3" w:rsidP="000038A3">
      <w:r w:rsidRPr="00AE781B">
        <w:t>The normative reference for this requirement is TS 36.133 [23] clause 8.13.3.7.3 and A.8.13.7.</w:t>
      </w:r>
    </w:p>
    <w:p w14:paraId="561A6243" w14:textId="77777777" w:rsidR="000038A3" w:rsidRPr="00AE781B" w:rsidRDefault="000038A3" w:rsidP="000038A3">
      <w:pPr>
        <w:pStyle w:val="Heading6"/>
      </w:pPr>
      <w:bookmarkStart w:id="623" w:name="_Toc27482133"/>
      <w:bookmarkStart w:id="624" w:name="_Toc68183383"/>
      <w:r w:rsidRPr="00AE781B">
        <w:t>9.4.5.1.4</w:t>
      </w:r>
      <w:r w:rsidRPr="00AE781B">
        <w:tab/>
        <w:t>Test description</w:t>
      </w:r>
      <w:bookmarkEnd w:id="623"/>
      <w:bookmarkEnd w:id="624"/>
    </w:p>
    <w:p w14:paraId="4D388632" w14:textId="77777777" w:rsidR="000038A3" w:rsidRPr="00AE781B" w:rsidRDefault="000038A3" w:rsidP="000038A3">
      <w:pPr>
        <w:pStyle w:val="Heading7"/>
      </w:pPr>
      <w:bookmarkStart w:id="625" w:name="_Toc27482134"/>
      <w:bookmarkStart w:id="626" w:name="_Toc68183384"/>
      <w:r w:rsidRPr="00AE781B">
        <w:t>9.4.5.1.4.1</w:t>
      </w:r>
      <w:r w:rsidRPr="00AE781B">
        <w:tab/>
        <w:t>Initial conditions</w:t>
      </w:r>
      <w:bookmarkEnd w:id="625"/>
      <w:bookmarkEnd w:id="626"/>
    </w:p>
    <w:p w14:paraId="0C810E8C" w14:textId="77777777" w:rsidR="000038A3" w:rsidRPr="00AE781B" w:rsidRDefault="000038A3" w:rsidP="000038A3">
      <w:pPr>
        <w:pStyle w:val="B1"/>
        <w:ind w:left="0" w:firstLine="0"/>
      </w:pPr>
      <w:r w:rsidRPr="00AE781B">
        <w:t>Same as in clause 9.4.1.1.4.1 but replacing Table 9.4.1.1.4.1-1 with Table 9.4.5.1.4.1-1</w:t>
      </w:r>
    </w:p>
    <w:p w14:paraId="4E17D74B" w14:textId="77777777" w:rsidR="000038A3" w:rsidRPr="00AE781B" w:rsidRDefault="000038A3" w:rsidP="000038A3">
      <w:pPr>
        <w:pStyle w:val="TH"/>
      </w:pPr>
      <w:r w:rsidRPr="00AE781B">
        <w:lastRenderedPageBreak/>
        <w:t>Table 9.4.5.1.4.1-1: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730FFFF3" w14:textId="77777777" w:rsidTr="001C2C13">
        <w:trPr>
          <w:cantSplit/>
          <w:jc w:val="center"/>
        </w:trPr>
        <w:tc>
          <w:tcPr>
            <w:tcW w:w="2377" w:type="dxa"/>
          </w:tcPr>
          <w:p w14:paraId="03AB2833" w14:textId="77777777" w:rsidR="000038A3" w:rsidRPr="00AE781B" w:rsidRDefault="000038A3" w:rsidP="001C2C13">
            <w:pPr>
              <w:pStyle w:val="TAH"/>
            </w:pPr>
            <w:r w:rsidRPr="00AE781B">
              <w:t>Parameter</w:t>
            </w:r>
          </w:p>
        </w:tc>
        <w:tc>
          <w:tcPr>
            <w:tcW w:w="664" w:type="dxa"/>
          </w:tcPr>
          <w:p w14:paraId="5831D8BC" w14:textId="77777777" w:rsidR="000038A3" w:rsidRPr="00AE781B" w:rsidRDefault="000038A3" w:rsidP="001C2C13">
            <w:pPr>
              <w:pStyle w:val="TAH"/>
            </w:pPr>
            <w:r w:rsidRPr="00AE781B">
              <w:t>Unit</w:t>
            </w:r>
          </w:p>
        </w:tc>
        <w:tc>
          <w:tcPr>
            <w:tcW w:w="3260" w:type="dxa"/>
          </w:tcPr>
          <w:p w14:paraId="0B548495" w14:textId="77777777" w:rsidR="000038A3" w:rsidRPr="00AE781B" w:rsidRDefault="000038A3" w:rsidP="001C2C13">
            <w:pPr>
              <w:pStyle w:val="TAH"/>
            </w:pPr>
            <w:r w:rsidRPr="00AE781B">
              <w:t>Value</w:t>
            </w:r>
          </w:p>
        </w:tc>
        <w:tc>
          <w:tcPr>
            <w:tcW w:w="2897" w:type="dxa"/>
          </w:tcPr>
          <w:p w14:paraId="446F0B44" w14:textId="77777777" w:rsidR="000038A3" w:rsidRPr="00AE781B" w:rsidRDefault="000038A3" w:rsidP="001C2C13">
            <w:pPr>
              <w:pStyle w:val="TAH"/>
            </w:pPr>
            <w:r w:rsidRPr="00AE781B">
              <w:t>Comment</w:t>
            </w:r>
          </w:p>
        </w:tc>
      </w:tr>
      <w:tr w:rsidR="000038A3" w:rsidRPr="00AE781B" w14:paraId="45280B12" w14:textId="77777777" w:rsidTr="001C2C13">
        <w:trPr>
          <w:cantSplit/>
          <w:jc w:val="center"/>
        </w:trPr>
        <w:tc>
          <w:tcPr>
            <w:tcW w:w="2377" w:type="dxa"/>
            <w:vAlign w:val="center"/>
          </w:tcPr>
          <w:p w14:paraId="47DAFBB9" w14:textId="77777777" w:rsidR="000038A3" w:rsidRPr="00AE781B" w:rsidRDefault="000038A3" w:rsidP="001C2C13">
            <w:pPr>
              <w:pStyle w:val="TAC"/>
            </w:pPr>
            <w:r w:rsidRPr="00AE781B">
              <w:t>Reference cell</w:t>
            </w:r>
          </w:p>
        </w:tc>
        <w:tc>
          <w:tcPr>
            <w:tcW w:w="664" w:type="dxa"/>
            <w:vAlign w:val="center"/>
          </w:tcPr>
          <w:p w14:paraId="36F7B828" w14:textId="77777777" w:rsidR="000038A3" w:rsidRPr="00AE781B" w:rsidRDefault="000038A3" w:rsidP="001C2C13">
            <w:pPr>
              <w:pStyle w:val="TAC"/>
            </w:pPr>
          </w:p>
        </w:tc>
        <w:tc>
          <w:tcPr>
            <w:tcW w:w="3260" w:type="dxa"/>
            <w:vAlign w:val="center"/>
          </w:tcPr>
          <w:p w14:paraId="5860A91A" w14:textId="77777777" w:rsidR="000038A3" w:rsidRPr="00AE781B" w:rsidRDefault="000038A3" w:rsidP="001C2C13">
            <w:pPr>
              <w:pStyle w:val="TAC"/>
            </w:pPr>
            <w:r w:rsidRPr="00AE781B">
              <w:t>Cell 1</w:t>
            </w:r>
          </w:p>
        </w:tc>
        <w:tc>
          <w:tcPr>
            <w:tcW w:w="2897" w:type="dxa"/>
            <w:vAlign w:val="center"/>
          </w:tcPr>
          <w:p w14:paraId="0F442ABB"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5DB70A8" w14:textId="77777777" w:rsidTr="001C2C13">
        <w:trPr>
          <w:cantSplit/>
          <w:jc w:val="center"/>
        </w:trPr>
        <w:tc>
          <w:tcPr>
            <w:tcW w:w="2377" w:type="dxa"/>
            <w:vAlign w:val="center"/>
          </w:tcPr>
          <w:p w14:paraId="2C3D81CA" w14:textId="77777777" w:rsidR="000038A3" w:rsidRPr="00AE781B" w:rsidRDefault="000038A3" w:rsidP="001C2C13">
            <w:pPr>
              <w:pStyle w:val="TAC"/>
            </w:pPr>
            <w:r w:rsidRPr="00AE781B">
              <w:t>Neighbour cells</w:t>
            </w:r>
          </w:p>
        </w:tc>
        <w:tc>
          <w:tcPr>
            <w:tcW w:w="664" w:type="dxa"/>
            <w:vAlign w:val="center"/>
          </w:tcPr>
          <w:p w14:paraId="4EA8EA77" w14:textId="77777777" w:rsidR="000038A3" w:rsidRPr="00AE781B" w:rsidRDefault="000038A3" w:rsidP="001C2C13">
            <w:pPr>
              <w:pStyle w:val="TAC"/>
            </w:pPr>
          </w:p>
        </w:tc>
        <w:tc>
          <w:tcPr>
            <w:tcW w:w="3260" w:type="dxa"/>
            <w:vAlign w:val="center"/>
          </w:tcPr>
          <w:p w14:paraId="4137A708" w14:textId="77777777" w:rsidR="000038A3" w:rsidRPr="00AE781B" w:rsidRDefault="000038A3" w:rsidP="001C2C13">
            <w:pPr>
              <w:pStyle w:val="TAC"/>
            </w:pPr>
            <w:r w:rsidRPr="00AE781B">
              <w:t>Cell 2 and Cell 3</w:t>
            </w:r>
          </w:p>
        </w:tc>
        <w:tc>
          <w:tcPr>
            <w:tcW w:w="2897" w:type="dxa"/>
            <w:vAlign w:val="center"/>
          </w:tcPr>
          <w:p w14:paraId="0F0FA28B"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03F1BE31" w14:textId="77777777" w:rsidTr="001C2C13">
        <w:trPr>
          <w:cantSplit/>
          <w:jc w:val="center"/>
        </w:trPr>
        <w:tc>
          <w:tcPr>
            <w:tcW w:w="2377" w:type="dxa"/>
            <w:vAlign w:val="center"/>
          </w:tcPr>
          <w:p w14:paraId="2E7DC5C8" w14:textId="77777777" w:rsidR="000038A3" w:rsidRPr="00AE781B" w:rsidRDefault="000038A3" w:rsidP="001C2C13">
            <w:pPr>
              <w:pStyle w:val="TAC"/>
            </w:pPr>
            <w:r w:rsidRPr="00AE781B">
              <w:t>MPDCCH</w:t>
            </w:r>
          </w:p>
        </w:tc>
        <w:tc>
          <w:tcPr>
            <w:tcW w:w="664" w:type="dxa"/>
            <w:vAlign w:val="center"/>
          </w:tcPr>
          <w:p w14:paraId="2A1960F3" w14:textId="77777777" w:rsidR="000038A3" w:rsidRPr="00AE781B" w:rsidRDefault="000038A3" w:rsidP="001C2C13">
            <w:pPr>
              <w:pStyle w:val="TAC"/>
            </w:pPr>
          </w:p>
        </w:tc>
        <w:tc>
          <w:tcPr>
            <w:tcW w:w="3260" w:type="dxa"/>
            <w:vAlign w:val="center"/>
          </w:tcPr>
          <w:p w14:paraId="2AA91535" w14:textId="77777777" w:rsidR="000038A3" w:rsidRPr="00AE781B" w:rsidRDefault="000038A3" w:rsidP="001C2C13">
            <w:pPr>
              <w:pStyle w:val="TAC"/>
            </w:pPr>
            <w:r w:rsidRPr="00AE781B">
              <w:t>DL Reference Measurement Channel R.8 HD-FDD</w:t>
            </w:r>
          </w:p>
        </w:tc>
        <w:tc>
          <w:tcPr>
            <w:tcW w:w="2897" w:type="dxa"/>
            <w:vAlign w:val="center"/>
          </w:tcPr>
          <w:p w14:paraId="339F5E4F" w14:textId="77777777" w:rsidR="000038A3" w:rsidRPr="00AE781B" w:rsidRDefault="000038A3" w:rsidP="001C2C13">
            <w:pPr>
              <w:pStyle w:val="TAC"/>
            </w:pPr>
            <w:r w:rsidRPr="00AE781B">
              <w:t>As specified in TS 36.521-3 [25] clause A.7.2</w:t>
            </w:r>
          </w:p>
        </w:tc>
      </w:tr>
      <w:tr w:rsidR="000038A3" w:rsidRPr="00AE781B" w14:paraId="0FC5FA53" w14:textId="77777777" w:rsidTr="001C2C13">
        <w:trPr>
          <w:cantSplit/>
          <w:jc w:val="center"/>
        </w:trPr>
        <w:tc>
          <w:tcPr>
            <w:tcW w:w="2377" w:type="dxa"/>
            <w:vAlign w:val="center"/>
          </w:tcPr>
          <w:p w14:paraId="6C1A07D5" w14:textId="77777777" w:rsidR="000038A3" w:rsidRPr="00AE781B" w:rsidRDefault="000038A3" w:rsidP="001C2C13">
            <w:pPr>
              <w:pStyle w:val="TAC"/>
            </w:pPr>
            <w:r w:rsidRPr="00AE781B">
              <w:rPr>
                <w:i/>
                <w:iCs/>
                <w:lang w:eastAsia="ko-KR"/>
              </w:rPr>
              <w:t>mPDCCH-startSF-UESS</w:t>
            </w:r>
          </w:p>
        </w:tc>
        <w:tc>
          <w:tcPr>
            <w:tcW w:w="664" w:type="dxa"/>
            <w:vAlign w:val="center"/>
          </w:tcPr>
          <w:p w14:paraId="3DAB72C3" w14:textId="77777777" w:rsidR="000038A3" w:rsidRPr="00AE781B" w:rsidRDefault="000038A3" w:rsidP="001C2C13">
            <w:pPr>
              <w:pStyle w:val="TAC"/>
            </w:pPr>
          </w:p>
        </w:tc>
        <w:tc>
          <w:tcPr>
            <w:tcW w:w="3260" w:type="dxa"/>
            <w:vAlign w:val="center"/>
          </w:tcPr>
          <w:p w14:paraId="755E6A65" w14:textId="77777777" w:rsidR="000038A3" w:rsidRPr="00AE781B" w:rsidRDefault="000038A3" w:rsidP="001C2C13">
            <w:pPr>
              <w:pStyle w:val="TAC"/>
            </w:pPr>
            <w:r w:rsidRPr="00AE781B">
              <w:rPr>
                <w:rFonts w:cs="Arial"/>
                <w:lang w:eastAsia="ko-KR"/>
              </w:rPr>
              <w:t>10</w:t>
            </w:r>
          </w:p>
        </w:tc>
        <w:tc>
          <w:tcPr>
            <w:tcW w:w="2897" w:type="dxa"/>
            <w:vAlign w:val="center"/>
          </w:tcPr>
          <w:p w14:paraId="42249070"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23602E53">
                <v:shape id="_x0000_i145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E05CE41" w14:textId="77777777" w:rsidTr="001C2C13">
        <w:trPr>
          <w:cantSplit/>
          <w:jc w:val="center"/>
        </w:trPr>
        <w:tc>
          <w:tcPr>
            <w:tcW w:w="2377" w:type="dxa"/>
            <w:vAlign w:val="center"/>
          </w:tcPr>
          <w:p w14:paraId="3920E9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EA1A880" w14:textId="77777777" w:rsidR="000038A3" w:rsidRPr="00AE781B" w:rsidRDefault="000038A3" w:rsidP="001C2C13">
            <w:pPr>
              <w:pStyle w:val="TAC"/>
              <w:rPr>
                <w:bCs/>
              </w:rPr>
            </w:pPr>
            <w:r w:rsidRPr="00AE781B">
              <w:rPr>
                <w:bCs/>
              </w:rPr>
              <w:t>MHz</w:t>
            </w:r>
          </w:p>
        </w:tc>
        <w:tc>
          <w:tcPr>
            <w:tcW w:w="3260" w:type="dxa"/>
            <w:vAlign w:val="center"/>
          </w:tcPr>
          <w:p w14:paraId="5ACA0553" w14:textId="77777777" w:rsidR="000038A3" w:rsidRPr="00AE781B" w:rsidRDefault="000038A3" w:rsidP="001C2C13">
            <w:pPr>
              <w:pStyle w:val="TAC"/>
              <w:rPr>
                <w:bCs/>
              </w:rPr>
            </w:pPr>
            <w:r w:rsidRPr="00AE781B">
              <w:rPr>
                <w:bCs/>
              </w:rPr>
              <w:t>10</w:t>
            </w:r>
          </w:p>
        </w:tc>
        <w:tc>
          <w:tcPr>
            <w:tcW w:w="2897" w:type="dxa"/>
            <w:vAlign w:val="center"/>
          </w:tcPr>
          <w:p w14:paraId="133B1E4B" w14:textId="77777777" w:rsidR="000038A3" w:rsidRPr="00AE781B" w:rsidRDefault="000038A3" w:rsidP="001C2C13">
            <w:pPr>
              <w:pStyle w:val="TAC"/>
            </w:pPr>
          </w:p>
        </w:tc>
      </w:tr>
      <w:tr w:rsidR="000038A3" w:rsidRPr="00AE781B" w14:paraId="280E11FF" w14:textId="77777777" w:rsidTr="001C2C13">
        <w:trPr>
          <w:cantSplit/>
          <w:jc w:val="center"/>
        </w:trPr>
        <w:tc>
          <w:tcPr>
            <w:tcW w:w="2377" w:type="dxa"/>
            <w:vAlign w:val="center"/>
          </w:tcPr>
          <w:p w14:paraId="1FC6777F"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1BE2FB7C" w14:textId="77777777" w:rsidR="000038A3" w:rsidRPr="00AE781B" w:rsidRDefault="000038A3" w:rsidP="001C2C13">
            <w:pPr>
              <w:pStyle w:val="TAC"/>
              <w:rPr>
                <w:bCs/>
              </w:rPr>
            </w:pPr>
          </w:p>
        </w:tc>
        <w:tc>
          <w:tcPr>
            <w:tcW w:w="3260" w:type="dxa"/>
            <w:vAlign w:val="center"/>
          </w:tcPr>
          <w:p w14:paraId="6DD68E4C"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B1DFA0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77D433D5" w14:textId="77777777" w:rsidTr="001C2C13">
        <w:trPr>
          <w:cantSplit/>
          <w:jc w:val="center"/>
        </w:trPr>
        <w:tc>
          <w:tcPr>
            <w:tcW w:w="2377" w:type="dxa"/>
            <w:vAlign w:val="center"/>
          </w:tcPr>
          <w:p w14:paraId="3ED53E9A"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15CF610E" w14:textId="77777777" w:rsidR="000038A3" w:rsidRPr="00AE781B" w:rsidRDefault="000038A3" w:rsidP="001C2C13">
            <w:pPr>
              <w:pStyle w:val="TAC"/>
              <w:rPr>
                <w:bCs/>
              </w:rPr>
            </w:pPr>
          </w:p>
        </w:tc>
        <w:tc>
          <w:tcPr>
            <w:tcW w:w="3260" w:type="dxa"/>
            <w:vAlign w:val="center"/>
          </w:tcPr>
          <w:p w14:paraId="4FCB180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D657206"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7FA914A7" w14:textId="77777777" w:rsidTr="001C2C13">
        <w:trPr>
          <w:cantSplit/>
          <w:jc w:val="center"/>
        </w:trPr>
        <w:tc>
          <w:tcPr>
            <w:tcW w:w="2377" w:type="dxa"/>
            <w:vAlign w:val="center"/>
          </w:tcPr>
          <w:p w14:paraId="22D5628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F326B8D" w14:textId="77777777" w:rsidR="000038A3" w:rsidRPr="00AE781B" w:rsidRDefault="000038A3" w:rsidP="001C2C13">
            <w:pPr>
              <w:pStyle w:val="TAC"/>
              <w:rPr>
                <w:bCs/>
              </w:rPr>
            </w:pPr>
            <w:r w:rsidRPr="00AE781B">
              <w:rPr>
                <w:bCs/>
              </w:rPr>
              <w:t>RB</w:t>
            </w:r>
          </w:p>
        </w:tc>
        <w:tc>
          <w:tcPr>
            <w:tcW w:w="3260" w:type="dxa"/>
            <w:vAlign w:val="center"/>
          </w:tcPr>
          <w:p w14:paraId="7C54E021"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5F273F02" w14:textId="77777777" w:rsidR="000038A3" w:rsidRPr="00AE781B" w:rsidRDefault="000038A3" w:rsidP="001C2C13">
            <w:pPr>
              <w:pStyle w:val="TAC"/>
            </w:pPr>
            <w:r w:rsidRPr="00AE781B">
              <w:t>PRS are transmitted over the system bandwidth</w:t>
            </w:r>
          </w:p>
        </w:tc>
      </w:tr>
      <w:tr w:rsidR="000038A3" w:rsidRPr="00AE781B" w14:paraId="34B36CE0" w14:textId="77777777" w:rsidTr="001C2C13">
        <w:trPr>
          <w:cantSplit/>
          <w:jc w:val="center"/>
        </w:trPr>
        <w:tc>
          <w:tcPr>
            <w:tcW w:w="2377" w:type="dxa"/>
            <w:vAlign w:val="center"/>
          </w:tcPr>
          <w:p w14:paraId="148A3E36"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BDDE16C">
                <v:shape id="_x0000_i1452" type="#_x0000_t75" style="width:18.75pt;height:13.5pt" o:ole="">
                  <v:imagedata r:id="rId72" o:title=""/>
                </v:shape>
                <o:OLEObject Type="Embed" ProgID="Equation.3" ShapeID="_x0000_i1452" DrawAspect="Content" ObjectID="_1774200353" r:id="rId406"/>
              </w:object>
            </w:r>
            <w:r w:rsidRPr="00AE781B">
              <w:rPr>
                <w:vertAlign w:val="superscript"/>
              </w:rPr>
              <w:t xml:space="preserve"> Note 2</w:t>
            </w:r>
          </w:p>
        </w:tc>
        <w:tc>
          <w:tcPr>
            <w:tcW w:w="664" w:type="dxa"/>
            <w:vAlign w:val="center"/>
          </w:tcPr>
          <w:p w14:paraId="168154B1" w14:textId="77777777" w:rsidR="000038A3" w:rsidRPr="00AE781B" w:rsidRDefault="000038A3" w:rsidP="001C2C13">
            <w:pPr>
              <w:pStyle w:val="TAC"/>
              <w:rPr>
                <w:bCs/>
              </w:rPr>
            </w:pPr>
          </w:p>
        </w:tc>
        <w:tc>
          <w:tcPr>
            <w:tcW w:w="3260" w:type="dxa"/>
            <w:vAlign w:val="center"/>
          </w:tcPr>
          <w:p w14:paraId="7A9AD12E" w14:textId="77777777" w:rsidR="000038A3" w:rsidRPr="00AE781B" w:rsidRDefault="000038A3" w:rsidP="001C2C13">
            <w:pPr>
              <w:pStyle w:val="TAC"/>
              <w:rPr>
                <w:rFonts w:cs="Arial"/>
                <w:lang w:eastAsia="ko-KR"/>
              </w:rPr>
            </w:pPr>
            <w:r w:rsidRPr="00AE781B">
              <w:rPr>
                <w:rFonts w:cs="Arial"/>
                <w:bCs/>
                <w:lang w:eastAsia="ko-KR"/>
              </w:rPr>
              <w:t>Cell 1: 142,</w:t>
            </w:r>
          </w:p>
          <w:p w14:paraId="2057CB79"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63259AE0"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4A1DB9B6">
                <v:shape id="_x0000_i1453" type="#_x0000_t75" style="width:47.25pt;height:15.75pt" o:ole="">
                  <v:imagedata r:id="rId74" o:title=""/>
                </v:shape>
                <o:OLEObject Type="Embed" ProgID="Equation.3" ShapeID="_x0000_i1453" DrawAspect="Content" ObjectID="_1774200354" r:id="rId407"/>
              </w:object>
            </w:r>
            <w:r w:rsidRPr="00AE781B">
              <w:t xml:space="preserve"> DL subframes, as defined in 3GPP TS 36.211 [26], Table 6.10.4.3-1</w:t>
            </w:r>
          </w:p>
        </w:tc>
      </w:tr>
      <w:tr w:rsidR="000038A3" w:rsidRPr="00AE781B" w14:paraId="4DBC445E" w14:textId="77777777" w:rsidTr="001C2C13">
        <w:trPr>
          <w:cantSplit/>
          <w:jc w:val="center"/>
        </w:trPr>
        <w:tc>
          <w:tcPr>
            <w:tcW w:w="2377" w:type="dxa"/>
            <w:vAlign w:val="center"/>
          </w:tcPr>
          <w:p w14:paraId="62649D9F" w14:textId="77777777" w:rsidR="000038A3" w:rsidRPr="00AE781B" w:rsidRDefault="000038A3" w:rsidP="001C2C13">
            <w:pPr>
              <w:pStyle w:val="TAC"/>
              <w:rPr>
                <w:bCs/>
              </w:rPr>
            </w:pPr>
            <w:r w:rsidRPr="00AE781B">
              <w:rPr>
                <w:bCs/>
              </w:rPr>
              <w:t xml:space="preserve">Number of consecutive downlink positioning subframes </w:t>
            </w:r>
            <w:r w:rsidR="00094AA7">
              <w:rPr>
                <w:position w:val="-10"/>
              </w:rPr>
              <w:pict w14:anchorId="716A4DE9">
                <v:shape id="_x0000_i1454" type="#_x0000_t75" style="width:24.75pt;height:15pt">
                  <v:imagedata r:id="rId76" o:title=""/>
                </v:shape>
              </w:pict>
            </w:r>
            <w:r w:rsidRPr="00AE781B">
              <w:rPr>
                <w:vertAlign w:val="superscript"/>
              </w:rPr>
              <w:t xml:space="preserve"> Note 2</w:t>
            </w:r>
          </w:p>
        </w:tc>
        <w:tc>
          <w:tcPr>
            <w:tcW w:w="664" w:type="dxa"/>
            <w:vAlign w:val="center"/>
          </w:tcPr>
          <w:p w14:paraId="48FFCB35" w14:textId="77777777" w:rsidR="000038A3" w:rsidRPr="00AE781B" w:rsidRDefault="000038A3" w:rsidP="001C2C13">
            <w:pPr>
              <w:pStyle w:val="TAC"/>
              <w:rPr>
                <w:bCs/>
              </w:rPr>
            </w:pPr>
          </w:p>
        </w:tc>
        <w:tc>
          <w:tcPr>
            <w:tcW w:w="3260" w:type="dxa"/>
            <w:vAlign w:val="center"/>
          </w:tcPr>
          <w:p w14:paraId="1823800E" w14:textId="77777777" w:rsidR="000038A3" w:rsidRPr="00AE781B" w:rsidRDefault="000038A3" w:rsidP="001C2C13">
            <w:pPr>
              <w:pStyle w:val="TAC"/>
              <w:rPr>
                <w:bCs/>
              </w:rPr>
            </w:pPr>
            <w:r w:rsidRPr="00AE781B">
              <w:rPr>
                <w:bCs/>
              </w:rPr>
              <w:t>4</w:t>
            </w:r>
          </w:p>
        </w:tc>
        <w:tc>
          <w:tcPr>
            <w:tcW w:w="2897" w:type="dxa"/>
            <w:vAlign w:val="center"/>
          </w:tcPr>
          <w:p w14:paraId="24F45DB9" w14:textId="77777777" w:rsidR="000038A3" w:rsidRPr="00AE781B" w:rsidRDefault="000038A3" w:rsidP="001C2C13">
            <w:pPr>
              <w:pStyle w:val="TAC"/>
            </w:pPr>
            <w:r w:rsidRPr="00AE781B">
              <w:t>As defined in 3GPP TS 36.211 [26]. The number of subframes in a positioning occasion</w:t>
            </w:r>
          </w:p>
        </w:tc>
      </w:tr>
      <w:tr w:rsidR="000038A3" w:rsidRPr="00AE781B" w14:paraId="2571FAB1" w14:textId="77777777" w:rsidTr="001C2C13">
        <w:trPr>
          <w:cantSplit/>
          <w:jc w:val="center"/>
        </w:trPr>
        <w:tc>
          <w:tcPr>
            <w:tcW w:w="2377" w:type="dxa"/>
            <w:vAlign w:val="center"/>
          </w:tcPr>
          <w:p w14:paraId="4A97B2E6"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38B6F8D9" w14:textId="77777777" w:rsidR="000038A3" w:rsidRPr="00AE781B" w:rsidRDefault="000038A3" w:rsidP="001C2C13">
            <w:pPr>
              <w:pStyle w:val="TAC"/>
              <w:rPr>
                <w:bCs/>
              </w:rPr>
            </w:pPr>
          </w:p>
        </w:tc>
        <w:tc>
          <w:tcPr>
            <w:tcW w:w="3260" w:type="dxa"/>
            <w:vAlign w:val="center"/>
          </w:tcPr>
          <w:p w14:paraId="5E7567C2" w14:textId="77777777" w:rsidR="000038A3" w:rsidRPr="00AE781B" w:rsidRDefault="000038A3" w:rsidP="001C2C13">
            <w:pPr>
              <w:pStyle w:val="TAC"/>
              <w:rPr>
                <w:bCs/>
              </w:rPr>
            </w:pPr>
            <w:r w:rsidRPr="00AE781B">
              <w:rPr>
                <w:bCs/>
              </w:rPr>
              <w:t>(PCI of Cell 1 – PCI of Cell 2)mod6=0</w:t>
            </w:r>
          </w:p>
          <w:p w14:paraId="591A6FE4" w14:textId="77777777" w:rsidR="000038A3" w:rsidRPr="00AE781B" w:rsidRDefault="000038A3" w:rsidP="001C2C13">
            <w:pPr>
              <w:pStyle w:val="TAC"/>
              <w:rPr>
                <w:bCs/>
              </w:rPr>
            </w:pPr>
            <w:r w:rsidRPr="00AE781B">
              <w:rPr>
                <w:bCs/>
              </w:rPr>
              <w:t>and</w:t>
            </w:r>
          </w:p>
          <w:p w14:paraId="664365A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42A0949C"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277740E" w14:textId="77777777" w:rsidTr="001C2C13">
        <w:trPr>
          <w:cantSplit/>
          <w:jc w:val="center"/>
        </w:trPr>
        <w:tc>
          <w:tcPr>
            <w:tcW w:w="2377" w:type="dxa"/>
            <w:vAlign w:val="center"/>
          </w:tcPr>
          <w:p w14:paraId="20AB1FDC"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5FF2004E" w14:textId="77777777" w:rsidR="000038A3" w:rsidRPr="00AE781B" w:rsidRDefault="000038A3" w:rsidP="001C2C13">
            <w:pPr>
              <w:pStyle w:val="TAC"/>
              <w:rPr>
                <w:bCs/>
              </w:rPr>
            </w:pPr>
          </w:p>
        </w:tc>
        <w:tc>
          <w:tcPr>
            <w:tcW w:w="3260" w:type="dxa"/>
            <w:vAlign w:val="center"/>
          </w:tcPr>
          <w:p w14:paraId="620291D1" w14:textId="77777777" w:rsidR="000038A3" w:rsidRPr="00AE781B" w:rsidRDefault="000038A3" w:rsidP="001C2C13">
            <w:pPr>
              <w:pStyle w:val="TAC"/>
              <w:rPr>
                <w:bCs/>
              </w:rPr>
            </w:pPr>
            <w:r w:rsidRPr="00AE781B">
              <w:rPr>
                <w:bCs/>
              </w:rPr>
              <w:t>Normal</w:t>
            </w:r>
          </w:p>
        </w:tc>
        <w:tc>
          <w:tcPr>
            <w:tcW w:w="2897" w:type="dxa"/>
            <w:vAlign w:val="center"/>
          </w:tcPr>
          <w:p w14:paraId="17A0E4D5" w14:textId="77777777" w:rsidR="000038A3" w:rsidRPr="00AE781B" w:rsidRDefault="000038A3" w:rsidP="001C2C13">
            <w:pPr>
              <w:pStyle w:val="TAC"/>
            </w:pPr>
          </w:p>
        </w:tc>
      </w:tr>
      <w:tr w:rsidR="000038A3" w:rsidRPr="00AE781B" w14:paraId="60884C41" w14:textId="77777777" w:rsidTr="001C2C13">
        <w:trPr>
          <w:cantSplit/>
          <w:jc w:val="center"/>
        </w:trPr>
        <w:tc>
          <w:tcPr>
            <w:tcW w:w="2377" w:type="dxa"/>
            <w:vAlign w:val="center"/>
          </w:tcPr>
          <w:p w14:paraId="0BAC0B2A" w14:textId="77777777" w:rsidR="000038A3" w:rsidRPr="00AE781B" w:rsidRDefault="000038A3" w:rsidP="001C2C13">
            <w:pPr>
              <w:pStyle w:val="TAC"/>
              <w:rPr>
                <w:bCs/>
              </w:rPr>
            </w:pPr>
            <w:r w:rsidRPr="00AE781B">
              <w:rPr>
                <w:bCs/>
              </w:rPr>
              <w:t>DRX</w:t>
            </w:r>
          </w:p>
        </w:tc>
        <w:tc>
          <w:tcPr>
            <w:tcW w:w="664" w:type="dxa"/>
            <w:vAlign w:val="center"/>
          </w:tcPr>
          <w:p w14:paraId="62350812" w14:textId="77777777" w:rsidR="000038A3" w:rsidRPr="00AE781B" w:rsidRDefault="000038A3" w:rsidP="001C2C13">
            <w:pPr>
              <w:pStyle w:val="TAC"/>
              <w:rPr>
                <w:bCs/>
              </w:rPr>
            </w:pPr>
          </w:p>
        </w:tc>
        <w:tc>
          <w:tcPr>
            <w:tcW w:w="3260" w:type="dxa"/>
            <w:vAlign w:val="center"/>
          </w:tcPr>
          <w:p w14:paraId="27839520" w14:textId="77777777" w:rsidR="000038A3" w:rsidRPr="00AE781B" w:rsidRDefault="000038A3" w:rsidP="001C2C13">
            <w:pPr>
              <w:pStyle w:val="TAC"/>
              <w:rPr>
                <w:bCs/>
              </w:rPr>
            </w:pPr>
            <w:r w:rsidRPr="00AE781B">
              <w:rPr>
                <w:bCs/>
              </w:rPr>
              <w:t>ON</w:t>
            </w:r>
          </w:p>
        </w:tc>
        <w:tc>
          <w:tcPr>
            <w:tcW w:w="2897" w:type="dxa"/>
            <w:vAlign w:val="center"/>
          </w:tcPr>
          <w:p w14:paraId="7DFCA664" w14:textId="77777777" w:rsidR="000038A3" w:rsidRPr="00AE781B" w:rsidRDefault="000038A3" w:rsidP="001C2C13">
            <w:pPr>
              <w:pStyle w:val="TAC"/>
            </w:pPr>
            <w:r w:rsidRPr="00AE781B">
              <w:t>DRX parameters are further specified in Table 9.4.1.1.4.1-2</w:t>
            </w:r>
          </w:p>
        </w:tc>
      </w:tr>
      <w:tr w:rsidR="000038A3" w:rsidRPr="00AE781B" w14:paraId="7C4902C8" w14:textId="77777777" w:rsidTr="001C2C13">
        <w:trPr>
          <w:cantSplit/>
          <w:jc w:val="center"/>
        </w:trPr>
        <w:tc>
          <w:tcPr>
            <w:tcW w:w="2377" w:type="dxa"/>
            <w:vAlign w:val="center"/>
          </w:tcPr>
          <w:p w14:paraId="67E23240"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BAEBCE1" w14:textId="77777777" w:rsidR="000038A3" w:rsidRPr="00AE781B" w:rsidRDefault="000038A3" w:rsidP="001C2C13">
            <w:pPr>
              <w:pStyle w:val="TAC"/>
            </w:pPr>
            <w:r w:rsidRPr="00AE781B">
              <w:sym w:font="Symbol" w:char="F06D"/>
            </w:r>
            <w:r w:rsidRPr="00AE781B">
              <w:t>s</w:t>
            </w:r>
          </w:p>
        </w:tc>
        <w:tc>
          <w:tcPr>
            <w:tcW w:w="3260" w:type="dxa"/>
            <w:vAlign w:val="center"/>
          </w:tcPr>
          <w:p w14:paraId="2990F8B4" w14:textId="77777777" w:rsidR="000038A3" w:rsidRPr="00AE781B" w:rsidRDefault="000038A3" w:rsidP="001C2C13">
            <w:pPr>
              <w:pStyle w:val="TAC"/>
              <w:rPr>
                <w:rFonts w:cs="Arial"/>
                <w:lang w:eastAsia="en-US"/>
              </w:rPr>
            </w:pPr>
            <w:r w:rsidRPr="00AE781B">
              <w:rPr>
                <w:rFonts w:cs="Arial"/>
                <w:lang w:eastAsia="en-US"/>
              </w:rPr>
              <w:t>Cell 2 to Cell 1: 1</w:t>
            </w:r>
          </w:p>
          <w:p w14:paraId="39A1D9B2"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129665F" w14:textId="77777777" w:rsidR="000038A3" w:rsidRPr="00AE781B" w:rsidRDefault="000038A3" w:rsidP="001C2C13">
            <w:pPr>
              <w:pStyle w:val="TAC"/>
            </w:pPr>
            <w:r w:rsidRPr="00AE781B">
              <w:t>PRS are transmitted from synchronous cells</w:t>
            </w:r>
          </w:p>
        </w:tc>
      </w:tr>
      <w:tr w:rsidR="000038A3" w:rsidRPr="00AE781B" w14:paraId="6A85D70D" w14:textId="77777777" w:rsidTr="001C2C13">
        <w:trPr>
          <w:cantSplit/>
          <w:jc w:val="center"/>
        </w:trPr>
        <w:tc>
          <w:tcPr>
            <w:tcW w:w="2377" w:type="dxa"/>
            <w:vAlign w:val="center"/>
          </w:tcPr>
          <w:p w14:paraId="17FC9C4F"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1053AAC" w14:textId="77777777" w:rsidR="000038A3" w:rsidRPr="00AE781B" w:rsidRDefault="000038A3" w:rsidP="001C2C13">
            <w:pPr>
              <w:pStyle w:val="TAC"/>
            </w:pPr>
            <w:r w:rsidRPr="00AE781B">
              <w:sym w:font="Symbol" w:char="F06D"/>
            </w:r>
            <w:r w:rsidRPr="00AE781B">
              <w:t>s</w:t>
            </w:r>
          </w:p>
        </w:tc>
        <w:tc>
          <w:tcPr>
            <w:tcW w:w="3260" w:type="dxa"/>
            <w:vAlign w:val="center"/>
          </w:tcPr>
          <w:p w14:paraId="50A8A642" w14:textId="77777777" w:rsidR="000038A3" w:rsidRPr="00AE781B" w:rsidRDefault="000038A3" w:rsidP="001C2C13">
            <w:pPr>
              <w:pStyle w:val="TAC"/>
              <w:rPr>
                <w:rFonts w:cs="Arial"/>
                <w:lang w:eastAsia="en-US"/>
              </w:rPr>
            </w:pPr>
            <w:r w:rsidRPr="00AE781B">
              <w:rPr>
                <w:rFonts w:cs="Arial"/>
                <w:lang w:eastAsia="en-US"/>
              </w:rPr>
              <w:t xml:space="preserve">Cell 2: 3 </w:t>
            </w:r>
          </w:p>
          <w:p w14:paraId="70FF20A5" w14:textId="77777777" w:rsidR="000038A3" w:rsidRPr="00AE781B" w:rsidRDefault="000038A3" w:rsidP="001C2C13">
            <w:pPr>
              <w:pStyle w:val="TAC"/>
              <w:rPr>
                <w:rFonts w:cs="Arial"/>
                <w:lang w:eastAsia="en-US"/>
              </w:rPr>
            </w:pPr>
            <w:r w:rsidRPr="00AE781B">
              <w:rPr>
                <w:rFonts w:cs="Arial"/>
                <w:lang w:eastAsia="en-US"/>
              </w:rPr>
              <w:t>Cell 3: 3</w:t>
            </w:r>
          </w:p>
          <w:p w14:paraId="06943EA6"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00341E94"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331D78" w14:textId="77777777" w:rsidTr="001C2C13">
        <w:trPr>
          <w:cantSplit/>
          <w:jc w:val="center"/>
        </w:trPr>
        <w:tc>
          <w:tcPr>
            <w:tcW w:w="2377" w:type="dxa"/>
            <w:vAlign w:val="center"/>
          </w:tcPr>
          <w:p w14:paraId="2B97EBE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E4217DE" w14:textId="77777777" w:rsidR="000038A3" w:rsidRPr="00AE781B" w:rsidRDefault="000038A3" w:rsidP="001C2C13">
            <w:pPr>
              <w:pStyle w:val="TAC"/>
            </w:pPr>
            <w:r w:rsidRPr="00AE781B">
              <w:sym w:font="Symbol" w:char="F06D"/>
            </w:r>
            <w:r w:rsidRPr="00AE781B">
              <w:t>s</w:t>
            </w:r>
          </w:p>
        </w:tc>
        <w:tc>
          <w:tcPr>
            <w:tcW w:w="3260" w:type="dxa"/>
            <w:vAlign w:val="center"/>
          </w:tcPr>
          <w:p w14:paraId="489A91C4" w14:textId="77777777" w:rsidR="000038A3" w:rsidRPr="00AE781B" w:rsidRDefault="000038A3" w:rsidP="001C2C13">
            <w:pPr>
              <w:pStyle w:val="TAC"/>
            </w:pPr>
            <w:r w:rsidRPr="00AE781B">
              <w:t>5</w:t>
            </w:r>
          </w:p>
        </w:tc>
        <w:tc>
          <w:tcPr>
            <w:tcW w:w="2897" w:type="dxa"/>
            <w:vAlign w:val="center"/>
          </w:tcPr>
          <w:p w14:paraId="6CD6D841"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5C701A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E2EC8"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1A556C40"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A269290"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14D18AD0" w14:textId="77777777" w:rsidR="000038A3" w:rsidRPr="00AE781B" w:rsidRDefault="000038A3" w:rsidP="001C2C13">
            <w:pPr>
              <w:pStyle w:val="TAC"/>
            </w:pPr>
            <w:r w:rsidRPr="00AE781B">
              <w:t>Including the reference cell</w:t>
            </w:r>
          </w:p>
        </w:tc>
      </w:tr>
      <w:tr w:rsidR="000038A3" w:rsidRPr="00AE781B" w14:paraId="7DFFE82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7E96AD44"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5820ED9"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980927F" w14:textId="77777777" w:rsidR="000038A3" w:rsidRPr="00AE781B" w:rsidRDefault="000038A3" w:rsidP="001C2C13">
            <w:pPr>
              <w:pStyle w:val="TAC"/>
            </w:pPr>
            <w:r w:rsidRPr="00AE781B">
              <w:t>Cell 1: ‘1111111100000000’</w:t>
            </w:r>
          </w:p>
          <w:p w14:paraId="7480C8C2" w14:textId="77777777" w:rsidR="000038A3" w:rsidRPr="00AE781B" w:rsidRDefault="000038A3" w:rsidP="001C2C13">
            <w:pPr>
              <w:pStyle w:val="TAC"/>
            </w:pPr>
            <w:r w:rsidRPr="00AE781B">
              <w:t>Cell 2: ‘0000000011111111’</w:t>
            </w:r>
          </w:p>
          <w:p w14:paraId="0BA2A447"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7984FD8C" w14:textId="77777777" w:rsidR="000038A3" w:rsidRPr="00AE781B" w:rsidRDefault="000038A3" w:rsidP="001C2C13">
            <w:pPr>
              <w:pStyle w:val="TAC"/>
            </w:pPr>
            <w:r w:rsidRPr="00AE781B">
              <w:t>Corresponds to prs-MutingInfo defined in TS 36.355 [4]</w:t>
            </w:r>
          </w:p>
        </w:tc>
      </w:tr>
      <w:tr w:rsidR="000038A3" w:rsidRPr="00AE781B" w14:paraId="2024369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D7B2485"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834ED3D"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17E1EB9"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5E6D3F5A" w14:textId="77777777" w:rsidR="000038A3" w:rsidRPr="00AE781B" w:rsidRDefault="000038A3" w:rsidP="001C2C13">
            <w:pPr>
              <w:pStyle w:val="TAC"/>
            </w:pPr>
            <w:r w:rsidRPr="00AE781B">
              <w:t>The length of the time interval from the beginning of each test</w:t>
            </w:r>
          </w:p>
        </w:tc>
      </w:tr>
      <w:tr w:rsidR="000038A3" w:rsidRPr="00AE781B" w14:paraId="0BD05AF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84FFEF3"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1FF488E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033574A5"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34C8862E" w14:textId="77777777" w:rsidR="000038A3" w:rsidRPr="00AE781B" w:rsidRDefault="000038A3" w:rsidP="001C2C13">
            <w:pPr>
              <w:pStyle w:val="TAC"/>
            </w:pPr>
            <w:r w:rsidRPr="00AE781B">
              <w:t>The length of the time interval that follows immediately after time interval T1</w:t>
            </w:r>
          </w:p>
        </w:tc>
      </w:tr>
      <w:tr w:rsidR="000038A3" w:rsidRPr="00AE781B" w14:paraId="6EE0DACE"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33DC44A"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03A02493"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31A7DF24"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1028235A" w14:textId="77777777" w:rsidR="000038A3" w:rsidRPr="00AE781B" w:rsidRDefault="000038A3" w:rsidP="001C2C13">
            <w:pPr>
              <w:pStyle w:val="TAC"/>
            </w:pPr>
            <w:r w:rsidRPr="00AE781B">
              <w:t>The length of the time interval that follows immediately after time interval T2</w:t>
            </w:r>
          </w:p>
        </w:tc>
      </w:tr>
      <w:tr w:rsidR="000038A3" w:rsidRPr="00AE781B" w14:paraId="52A17961"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33709FF"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1874A8A"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2E434DE0"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670F57A0"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17BA596E" w14:textId="77777777" w:rsidR="000038A3" w:rsidRPr="00AE781B" w:rsidRDefault="000038A3" w:rsidP="00155B46"/>
    <w:p w14:paraId="6305869C" w14:textId="77777777" w:rsidR="000038A3" w:rsidRPr="00AE781B" w:rsidRDefault="000038A3" w:rsidP="000038A3">
      <w:pPr>
        <w:pStyle w:val="Heading7"/>
      </w:pPr>
      <w:bookmarkStart w:id="627" w:name="_Toc27482135"/>
      <w:bookmarkStart w:id="628" w:name="_Toc68183385"/>
      <w:r w:rsidRPr="00AE781B">
        <w:t>9.4.5.1.4.2</w:t>
      </w:r>
      <w:r w:rsidRPr="00AE781B">
        <w:tab/>
        <w:t>Test procedure</w:t>
      </w:r>
      <w:bookmarkEnd w:id="627"/>
      <w:bookmarkEnd w:id="628"/>
    </w:p>
    <w:p w14:paraId="6609EA9B" w14:textId="77777777" w:rsidR="000038A3" w:rsidRPr="00AE781B" w:rsidRDefault="000038A3" w:rsidP="000038A3">
      <w:r w:rsidRPr="00AE781B">
        <w:t>Same as in clause 9.4.1.1.4.2 but using condition CEModeB.</w:t>
      </w:r>
    </w:p>
    <w:p w14:paraId="257A37A4" w14:textId="77777777" w:rsidR="000038A3" w:rsidRPr="00AE781B" w:rsidRDefault="000038A3" w:rsidP="000038A3">
      <w:pPr>
        <w:pStyle w:val="Heading7"/>
      </w:pPr>
      <w:bookmarkStart w:id="629" w:name="_Toc27482136"/>
      <w:bookmarkStart w:id="630" w:name="_Toc68183386"/>
      <w:r w:rsidRPr="00AE781B">
        <w:t>9.4.5.1.4.3</w:t>
      </w:r>
      <w:r w:rsidRPr="00AE781B">
        <w:tab/>
        <w:t>Message contents</w:t>
      </w:r>
      <w:bookmarkEnd w:id="629"/>
      <w:bookmarkEnd w:id="630"/>
    </w:p>
    <w:p w14:paraId="5CB567AB" w14:textId="77777777" w:rsidR="000038A3" w:rsidRPr="00AE781B" w:rsidRDefault="000038A3" w:rsidP="000038A3">
      <w:pPr>
        <w:pStyle w:val="B1"/>
        <w:ind w:left="284"/>
      </w:pPr>
      <w:r w:rsidRPr="00AE781B">
        <w:t>Same as in clause 9.4.4.1.4.3</w:t>
      </w:r>
    </w:p>
    <w:p w14:paraId="3656E3D6" w14:textId="77777777" w:rsidR="000038A3" w:rsidRPr="00AE781B" w:rsidRDefault="000038A3" w:rsidP="000038A3">
      <w:pPr>
        <w:pStyle w:val="Heading6"/>
      </w:pPr>
      <w:bookmarkStart w:id="631" w:name="_Toc27482137"/>
      <w:bookmarkStart w:id="632" w:name="_Toc68183387"/>
      <w:r w:rsidRPr="00AE781B">
        <w:t>9.4.5.1.5</w:t>
      </w:r>
      <w:r w:rsidRPr="00AE781B">
        <w:tab/>
        <w:t>Test requirement</w:t>
      </w:r>
      <w:bookmarkEnd w:id="631"/>
      <w:bookmarkEnd w:id="632"/>
    </w:p>
    <w:p w14:paraId="3E6F64FB" w14:textId="77777777" w:rsidR="000038A3" w:rsidRPr="00AE781B" w:rsidRDefault="000038A3" w:rsidP="000038A3">
      <w:r w:rsidRPr="00AE781B">
        <w:t>Same as in clause 9.4.4.1.5.</w:t>
      </w:r>
    </w:p>
    <w:p w14:paraId="5281BBA9" w14:textId="77777777" w:rsidR="000038A3" w:rsidRPr="00AE781B" w:rsidRDefault="000038A3" w:rsidP="000038A3">
      <w:pPr>
        <w:pStyle w:val="Heading4"/>
      </w:pPr>
      <w:bookmarkStart w:id="633" w:name="_Toc27482138"/>
      <w:bookmarkStart w:id="634" w:name="_Toc68183388"/>
      <w:r w:rsidRPr="00AE781B">
        <w:t>9.4.5.2</w:t>
      </w:r>
      <w:r w:rsidRPr="00AE781B">
        <w:tab/>
        <w:t xml:space="preserve">HD-FDD inter-frequency RSTD Measurement Reporting Delay in CE Mode B for </w:t>
      </w:r>
      <w:r w:rsidR="002950CB" w:rsidRPr="00AE781B">
        <w:t>Category M</w:t>
      </w:r>
      <w:r w:rsidRPr="00AE781B">
        <w:t>2</w:t>
      </w:r>
      <w:bookmarkEnd w:id="633"/>
      <w:bookmarkEnd w:id="634"/>
    </w:p>
    <w:p w14:paraId="5609315D" w14:textId="77777777" w:rsidR="000038A3" w:rsidRPr="00AE781B" w:rsidRDefault="000038A3" w:rsidP="000038A3">
      <w:pPr>
        <w:pStyle w:val="Heading6"/>
      </w:pPr>
      <w:bookmarkStart w:id="635" w:name="_Toc27482139"/>
      <w:bookmarkStart w:id="636" w:name="_Toc68183389"/>
      <w:r w:rsidRPr="00AE781B">
        <w:t>9.4.5.2.1</w:t>
      </w:r>
      <w:r w:rsidRPr="00AE781B">
        <w:tab/>
        <w:t>Test purpose</w:t>
      </w:r>
      <w:bookmarkEnd w:id="635"/>
      <w:bookmarkEnd w:id="636"/>
    </w:p>
    <w:p w14:paraId="39B79700"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328A926" w14:textId="77777777" w:rsidR="000038A3" w:rsidRPr="00AE781B" w:rsidRDefault="000038A3" w:rsidP="000038A3">
      <w:pPr>
        <w:pStyle w:val="Heading6"/>
      </w:pPr>
      <w:bookmarkStart w:id="637" w:name="_Toc27482140"/>
      <w:bookmarkStart w:id="638" w:name="_Toc68183390"/>
      <w:r w:rsidRPr="00AE781B">
        <w:t>9.4.5.2.2</w:t>
      </w:r>
      <w:r w:rsidRPr="00AE781B">
        <w:tab/>
        <w:t>Test applicability</w:t>
      </w:r>
      <w:bookmarkEnd w:id="637"/>
      <w:bookmarkEnd w:id="638"/>
    </w:p>
    <w:p w14:paraId="59EE01F3" w14:textId="77777777" w:rsidR="000038A3" w:rsidRPr="00AE781B" w:rsidRDefault="000038A3" w:rsidP="000038A3">
      <w:r w:rsidRPr="00AE781B">
        <w:t xml:space="preserve">This test applies to E-UTRA HD-FDD UE Category M2 release 14 and forward that supports UE-assisted OTDOA, inter-frequency RSTD measurements and CE Mode B. </w:t>
      </w:r>
    </w:p>
    <w:p w14:paraId="1ACDBDBE" w14:textId="77777777" w:rsidR="000038A3" w:rsidRPr="00AE781B" w:rsidRDefault="000038A3" w:rsidP="000038A3">
      <w:pPr>
        <w:pStyle w:val="Heading6"/>
      </w:pPr>
      <w:bookmarkStart w:id="639" w:name="_Toc27482141"/>
      <w:bookmarkStart w:id="640" w:name="_Toc68183391"/>
      <w:r w:rsidRPr="00AE781B">
        <w:t>9.4.5.2.3</w:t>
      </w:r>
      <w:r w:rsidRPr="00AE781B">
        <w:tab/>
        <w:t>Minimum conformance requirements</w:t>
      </w:r>
      <w:bookmarkEnd w:id="639"/>
      <w:bookmarkEnd w:id="640"/>
    </w:p>
    <w:p w14:paraId="61F4DC2B" w14:textId="77777777" w:rsidR="000038A3" w:rsidRPr="00AE781B" w:rsidRDefault="000038A3" w:rsidP="000038A3">
      <w:r w:rsidRPr="00AE781B">
        <w:t>Same as in clause 9.4.4.1.3.</w:t>
      </w:r>
    </w:p>
    <w:p w14:paraId="09AF35AA" w14:textId="77777777" w:rsidR="000038A3" w:rsidRPr="00AE781B" w:rsidRDefault="000038A3" w:rsidP="000038A3">
      <w:r w:rsidRPr="00AE781B">
        <w:t>The normative reference for this requirement is TS 36.133 [23] clause 8.16.3.2.3 and A.8.13.7.</w:t>
      </w:r>
    </w:p>
    <w:p w14:paraId="21AA7EA5" w14:textId="77777777" w:rsidR="000038A3" w:rsidRPr="00AE781B" w:rsidRDefault="000038A3" w:rsidP="000038A3">
      <w:pPr>
        <w:pStyle w:val="Heading6"/>
      </w:pPr>
      <w:bookmarkStart w:id="641" w:name="_Toc27482142"/>
      <w:bookmarkStart w:id="642" w:name="_Toc68183392"/>
      <w:r w:rsidRPr="00AE781B">
        <w:t>9.4.5.2.4</w:t>
      </w:r>
      <w:r w:rsidRPr="00AE781B">
        <w:tab/>
        <w:t>Test description</w:t>
      </w:r>
      <w:bookmarkEnd w:id="641"/>
      <w:bookmarkEnd w:id="642"/>
    </w:p>
    <w:p w14:paraId="24C94926" w14:textId="77777777" w:rsidR="000038A3" w:rsidRPr="00AE781B" w:rsidRDefault="000038A3" w:rsidP="000038A3">
      <w:pPr>
        <w:pStyle w:val="Heading7"/>
      </w:pPr>
      <w:bookmarkStart w:id="643" w:name="_Toc27482143"/>
      <w:bookmarkStart w:id="644" w:name="_Toc68183393"/>
      <w:r w:rsidRPr="00AE781B">
        <w:t>9.4.5.2.4.1</w:t>
      </w:r>
      <w:r w:rsidRPr="00AE781B">
        <w:tab/>
        <w:t>Initial conditions</w:t>
      </w:r>
      <w:bookmarkEnd w:id="643"/>
      <w:bookmarkEnd w:id="644"/>
    </w:p>
    <w:p w14:paraId="5907FC0A" w14:textId="77777777" w:rsidR="000038A3" w:rsidRPr="00AE781B" w:rsidRDefault="000038A3" w:rsidP="000038A3">
      <w:pPr>
        <w:pStyle w:val="B1"/>
        <w:ind w:left="284"/>
      </w:pPr>
      <w:r w:rsidRPr="00AE781B">
        <w:t>Same as in clause 9.4.1.1.4.1 but replacing Table 9.4.1.1.4.1-1 with Table 9.4.5.2.4.1-1.</w:t>
      </w:r>
    </w:p>
    <w:p w14:paraId="225CDF2E" w14:textId="77777777" w:rsidR="000038A3" w:rsidRPr="00AE781B" w:rsidRDefault="000038A3" w:rsidP="000038A3">
      <w:pPr>
        <w:pStyle w:val="TH"/>
      </w:pPr>
      <w:r w:rsidRPr="00AE781B">
        <w:lastRenderedPageBreak/>
        <w:t>Table 9.4.5.2.4.1-1: General test parameters for E-UTRAN HD-FDD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55914DE2" w14:textId="77777777" w:rsidTr="001C2C13">
        <w:trPr>
          <w:cantSplit/>
          <w:jc w:val="center"/>
        </w:trPr>
        <w:tc>
          <w:tcPr>
            <w:tcW w:w="2377" w:type="dxa"/>
          </w:tcPr>
          <w:p w14:paraId="5FEAAF7E" w14:textId="77777777" w:rsidR="000038A3" w:rsidRPr="00AE781B" w:rsidRDefault="000038A3" w:rsidP="001C2C13">
            <w:pPr>
              <w:pStyle w:val="TAH"/>
            </w:pPr>
            <w:r w:rsidRPr="00AE781B">
              <w:t>Parameter</w:t>
            </w:r>
          </w:p>
        </w:tc>
        <w:tc>
          <w:tcPr>
            <w:tcW w:w="664" w:type="dxa"/>
          </w:tcPr>
          <w:p w14:paraId="495B4F10" w14:textId="77777777" w:rsidR="000038A3" w:rsidRPr="00AE781B" w:rsidRDefault="000038A3" w:rsidP="001C2C13">
            <w:pPr>
              <w:pStyle w:val="TAH"/>
            </w:pPr>
            <w:r w:rsidRPr="00AE781B">
              <w:t>Unit</w:t>
            </w:r>
          </w:p>
        </w:tc>
        <w:tc>
          <w:tcPr>
            <w:tcW w:w="3260" w:type="dxa"/>
            <w:gridSpan w:val="2"/>
          </w:tcPr>
          <w:p w14:paraId="4EF4EDEE" w14:textId="77777777" w:rsidR="000038A3" w:rsidRPr="00AE781B" w:rsidRDefault="000038A3" w:rsidP="001C2C13">
            <w:pPr>
              <w:pStyle w:val="TAH"/>
            </w:pPr>
            <w:r w:rsidRPr="00AE781B">
              <w:t>Value</w:t>
            </w:r>
          </w:p>
        </w:tc>
        <w:tc>
          <w:tcPr>
            <w:tcW w:w="2897" w:type="dxa"/>
          </w:tcPr>
          <w:p w14:paraId="2558AA7D" w14:textId="77777777" w:rsidR="000038A3" w:rsidRPr="00AE781B" w:rsidRDefault="000038A3" w:rsidP="001C2C13">
            <w:pPr>
              <w:pStyle w:val="TAH"/>
            </w:pPr>
            <w:r w:rsidRPr="00AE781B">
              <w:t>Comment</w:t>
            </w:r>
          </w:p>
        </w:tc>
      </w:tr>
      <w:tr w:rsidR="000038A3" w:rsidRPr="00AE781B" w14:paraId="5906BA30" w14:textId="77777777" w:rsidTr="001C2C13">
        <w:trPr>
          <w:cantSplit/>
          <w:jc w:val="center"/>
        </w:trPr>
        <w:tc>
          <w:tcPr>
            <w:tcW w:w="2377" w:type="dxa"/>
          </w:tcPr>
          <w:p w14:paraId="4265B416" w14:textId="77777777" w:rsidR="000038A3" w:rsidRPr="00AE781B" w:rsidRDefault="000038A3" w:rsidP="001C2C13">
            <w:pPr>
              <w:pStyle w:val="TAH"/>
            </w:pPr>
          </w:p>
        </w:tc>
        <w:tc>
          <w:tcPr>
            <w:tcW w:w="664" w:type="dxa"/>
          </w:tcPr>
          <w:p w14:paraId="52BA99CA" w14:textId="77777777" w:rsidR="000038A3" w:rsidRPr="00AE781B" w:rsidRDefault="000038A3" w:rsidP="001C2C13">
            <w:pPr>
              <w:pStyle w:val="TAH"/>
            </w:pPr>
          </w:p>
        </w:tc>
        <w:tc>
          <w:tcPr>
            <w:tcW w:w="1630" w:type="dxa"/>
          </w:tcPr>
          <w:p w14:paraId="5BAAC681" w14:textId="77777777" w:rsidR="000038A3" w:rsidRPr="00AE781B" w:rsidRDefault="000038A3" w:rsidP="001C2C13">
            <w:pPr>
              <w:pStyle w:val="TAH"/>
            </w:pPr>
            <w:r w:rsidRPr="00AE781B">
              <w:rPr>
                <w:rFonts w:cs="Arial"/>
                <w:lang w:eastAsia="ko-KR"/>
              </w:rPr>
              <w:t>Test 1</w:t>
            </w:r>
          </w:p>
        </w:tc>
        <w:tc>
          <w:tcPr>
            <w:tcW w:w="1630" w:type="dxa"/>
          </w:tcPr>
          <w:p w14:paraId="418E20D3" w14:textId="77777777" w:rsidR="000038A3" w:rsidRPr="00AE781B" w:rsidRDefault="000038A3" w:rsidP="001C2C13">
            <w:pPr>
              <w:pStyle w:val="TAH"/>
            </w:pPr>
            <w:r w:rsidRPr="00AE781B">
              <w:rPr>
                <w:rFonts w:cs="Arial"/>
                <w:lang w:eastAsia="ko-KR"/>
              </w:rPr>
              <w:t>Test 2</w:t>
            </w:r>
          </w:p>
        </w:tc>
        <w:tc>
          <w:tcPr>
            <w:tcW w:w="2897" w:type="dxa"/>
          </w:tcPr>
          <w:p w14:paraId="048E0FF4" w14:textId="77777777" w:rsidR="000038A3" w:rsidRPr="00AE781B" w:rsidRDefault="000038A3" w:rsidP="001C2C13">
            <w:pPr>
              <w:pStyle w:val="TAH"/>
            </w:pPr>
          </w:p>
        </w:tc>
      </w:tr>
      <w:tr w:rsidR="000038A3" w:rsidRPr="00AE781B" w14:paraId="405F0EB9" w14:textId="77777777" w:rsidTr="001C2C13">
        <w:trPr>
          <w:cantSplit/>
          <w:jc w:val="center"/>
        </w:trPr>
        <w:tc>
          <w:tcPr>
            <w:tcW w:w="2377" w:type="dxa"/>
            <w:vAlign w:val="center"/>
          </w:tcPr>
          <w:p w14:paraId="7221A644" w14:textId="77777777" w:rsidR="000038A3" w:rsidRPr="00AE781B" w:rsidRDefault="000038A3" w:rsidP="001C2C13">
            <w:pPr>
              <w:pStyle w:val="TAC"/>
            </w:pPr>
            <w:r w:rsidRPr="00AE781B">
              <w:t>Reference cell</w:t>
            </w:r>
          </w:p>
        </w:tc>
        <w:tc>
          <w:tcPr>
            <w:tcW w:w="664" w:type="dxa"/>
            <w:vAlign w:val="center"/>
          </w:tcPr>
          <w:p w14:paraId="0FF46EF3" w14:textId="77777777" w:rsidR="000038A3" w:rsidRPr="00AE781B" w:rsidRDefault="000038A3" w:rsidP="001C2C13">
            <w:pPr>
              <w:pStyle w:val="TAC"/>
            </w:pPr>
          </w:p>
        </w:tc>
        <w:tc>
          <w:tcPr>
            <w:tcW w:w="3260" w:type="dxa"/>
            <w:gridSpan w:val="2"/>
            <w:vAlign w:val="center"/>
          </w:tcPr>
          <w:p w14:paraId="2F5117A7" w14:textId="77777777" w:rsidR="000038A3" w:rsidRPr="00AE781B" w:rsidRDefault="000038A3" w:rsidP="001C2C13">
            <w:pPr>
              <w:pStyle w:val="TAC"/>
            </w:pPr>
            <w:r w:rsidRPr="00AE781B">
              <w:t>Cell 1</w:t>
            </w:r>
          </w:p>
        </w:tc>
        <w:tc>
          <w:tcPr>
            <w:tcW w:w="2897" w:type="dxa"/>
            <w:vAlign w:val="center"/>
          </w:tcPr>
          <w:p w14:paraId="55051E0F"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495E7B3D" w14:textId="77777777" w:rsidTr="001C2C13">
        <w:trPr>
          <w:cantSplit/>
          <w:jc w:val="center"/>
        </w:trPr>
        <w:tc>
          <w:tcPr>
            <w:tcW w:w="2377" w:type="dxa"/>
            <w:vAlign w:val="center"/>
          </w:tcPr>
          <w:p w14:paraId="19C4B0EB" w14:textId="77777777" w:rsidR="000038A3" w:rsidRPr="00AE781B" w:rsidRDefault="000038A3" w:rsidP="001C2C13">
            <w:pPr>
              <w:pStyle w:val="TAC"/>
            </w:pPr>
            <w:r w:rsidRPr="00AE781B">
              <w:t>Neighbour cells</w:t>
            </w:r>
          </w:p>
        </w:tc>
        <w:tc>
          <w:tcPr>
            <w:tcW w:w="664" w:type="dxa"/>
            <w:vAlign w:val="center"/>
          </w:tcPr>
          <w:p w14:paraId="29C3D574" w14:textId="77777777" w:rsidR="000038A3" w:rsidRPr="00AE781B" w:rsidRDefault="000038A3" w:rsidP="001C2C13">
            <w:pPr>
              <w:pStyle w:val="TAC"/>
            </w:pPr>
          </w:p>
        </w:tc>
        <w:tc>
          <w:tcPr>
            <w:tcW w:w="3260" w:type="dxa"/>
            <w:gridSpan w:val="2"/>
            <w:vAlign w:val="center"/>
          </w:tcPr>
          <w:p w14:paraId="58E091D0" w14:textId="77777777" w:rsidR="000038A3" w:rsidRPr="00AE781B" w:rsidRDefault="000038A3" w:rsidP="001C2C13">
            <w:pPr>
              <w:pStyle w:val="TAC"/>
            </w:pPr>
            <w:r w:rsidRPr="00AE781B">
              <w:t>Cell 2 and Cell 3</w:t>
            </w:r>
          </w:p>
        </w:tc>
        <w:tc>
          <w:tcPr>
            <w:tcW w:w="2897" w:type="dxa"/>
            <w:vAlign w:val="center"/>
          </w:tcPr>
          <w:p w14:paraId="3A46CE20"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752EDD73" w14:textId="77777777" w:rsidTr="001C2C13">
        <w:trPr>
          <w:cantSplit/>
          <w:jc w:val="center"/>
        </w:trPr>
        <w:tc>
          <w:tcPr>
            <w:tcW w:w="2377" w:type="dxa"/>
            <w:vAlign w:val="center"/>
          </w:tcPr>
          <w:p w14:paraId="48AAB64A" w14:textId="77777777" w:rsidR="000038A3" w:rsidRPr="00AE781B" w:rsidRDefault="000038A3" w:rsidP="001C2C13">
            <w:pPr>
              <w:pStyle w:val="TAC"/>
            </w:pPr>
            <w:r w:rsidRPr="00AE781B">
              <w:t>MPDCCH</w:t>
            </w:r>
          </w:p>
        </w:tc>
        <w:tc>
          <w:tcPr>
            <w:tcW w:w="664" w:type="dxa"/>
            <w:vAlign w:val="center"/>
          </w:tcPr>
          <w:p w14:paraId="58201AA2" w14:textId="77777777" w:rsidR="000038A3" w:rsidRPr="00AE781B" w:rsidRDefault="000038A3" w:rsidP="001C2C13">
            <w:pPr>
              <w:pStyle w:val="TAC"/>
            </w:pPr>
          </w:p>
        </w:tc>
        <w:tc>
          <w:tcPr>
            <w:tcW w:w="3260" w:type="dxa"/>
            <w:gridSpan w:val="2"/>
            <w:vAlign w:val="center"/>
          </w:tcPr>
          <w:p w14:paraId="62AAAC50" w14:textId="77777777" w:rsidR="000038A3" w:rsidRPr="00AE781B" w:rsidRDefault="000038A3" w:rsidP="001C2C13">
            <w:pPr>
              <w:pStyle w:val="TAC"/>
            </w:pPr>
            <w:r w:rsidRPr="00AE781B">
              <w:t>DL Reference Measurement Channel R.8 HD-FDD</w:t>
            </w:r>
          </w:p>
        </w:tc>
        <w:tc>
          <w:tcPr>
            <w:tcW w:w="2897" w:type="dxa"/>
            <w:vAlign w:val="center"/>
          </w:tcPr>
          <w:p w14:paraId="48A175BE" w14:textId="77777777" w:rsidR="000038A3" w:rsidRPr="00AE781B" w:rsidRDefault="000038A3" w:rsidP="001C2C13">
            <w:pPr>
              <w:pStyle w:val="TAC"/>
            </w:pPr>
            <w:r w:rsidRPr="00AE781B">
              <w:t>As specified in TS 36.521-3 [25] clause A.7.2</w:t>
            </w:r>
          </w:p>
        </w:tc>
      </w:tr>
      <w:tr w:rsidR="000038A3" w:rsidRPr="00AE781B" w14:paraId="144238C7" w14:textId="77777777" w:rsidTr="001C2C13">
        <w:trPr>
          <w:cantSplit/>
          <w:jc w:val="center"/>
        </w:trPr>
        <w:tc>
          <w:tcPr>
            <w:tcW w:w="2377" w:type="dxa"/>
            <w:vAlign w:val="center"/>
          </w:tcPr>
          <w:p w14:paraId="21F28668" w14:textId="77777777" w:rsidR="000038A3" w:rsidRPr="00AE781B" w:rsidRDefault="000038A3" w:rsidP="001C2C13">
            <w:pPr>
              <w:pStyle w:val="TAC"/>
            </w:pPr>
            <w:r w:rsidRPr="00AE781B">
              <w:rPr>
                <w:i/>
                <w:iCs/>
                <w:lang w:eastAsia="ko-KR"/>
              </w:rPr>
              <w:t>mPDCCH-startSF-UESS</w:t>
            </w:r>
          </w:p>
        </w:tc>
        <w:tc>
          <w:tcPr>
            <w:tcW w:w="664" w:type="dxa"/>
            <w:vAlign w:val="center"/>
          </w:tcPr>
          <w:p w14:paraId="701B008C" w14:textId="77777777" w:rsidR="000038A3" w:rsidRPr="00AE781B" w:rsidRDefault="000038A3" w:rsidP="001C2C13">
            <w:pPr>
              <w:pStyle w:val="TAC"/>
            </w:pPr>
          </w:p>
        </w:tc>
        <w:tc>
          <w:tcPr>
            <w:tcW w:w="3260" w:type="dxa"/>
            <w:gridSpan w:val="2"/>
            <w:vAlign w:val="center"/>
          </w:tcPr>
          <w:p w14:paraId="56F0E09C" w14:textId="77777777" w:rsidR="000038A3" w:rsidRPr="00AE781B" w:rsidRDefault="000038A3" w:rsidP="001C2C13">
            <w:pPr>
              <w:pStyle w:val="TAC"/>
            </w:pPr>
            <w:r w:rsidRPr="00AE781B">
              <w:rPr>
                <w:rFonts w:cs="Arial"/>
                <w:lang w:eastAsia="ko-KR"/>
              </w:rPr>
              <w:t>10</w:t>
            </w:r>
          </w:p>
        </w:tc>
        <w:tc>
          <w:tcPr>
            <w:tcW w:w="2897" w:type="dxa"/>
            <w:vAlign w:val="center"/>
          </w:tcPr>
          <w:p w14:paraId="71E5B449"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163BD8D6">
                <v:shape id="_x0000_i1455"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73FC72E8" w14:textId="77777777" w:rsidTr="001C2C13">
        <w:trPr>
          <w:cantSplit/>
          <w:jc w:val="center"/>
        </w:trPr>
        <w:tc>
          <w:tcPr>
            <w:tcW w:w="2377" w:type="dxa"/>
            <w:vAlign w:val="center"/>
          </w:tcPr>
          <w:p w14:paraId="4B88DF44"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CEA1DA6" w14:textId="77777777" w:rsidR="000038A3" w:rsidRPr="00AE781B" w:rsidRDefault="000038A3" w:rsidP="001C2C13">
            <w:pPr>
              <w:pStyle w:val="TAC"/>
              <w:rPr>
                <w:bCs/>
              </w:rPr>
            </w:pPr>
            <w:r w:rsidRPr="00AE781B">
              <w:rPr>
                <w:bCs/>
              </w:rPr>
              <w:t>MHz</w:t>
            </w:r>
          </w:p>
        </w:tc>
        <w:tc>
          <w:tcPr>
            <w:tcW w:w="3260" w:type="dxa"/>
            <w:gridSpan w:val="2"/>
            <w:vAlign w:val="center"/>
          </w:tcPr>
          <w:p w14:paraId="1C80635E" w14:textId="77777777" w:rsidR="000038A3" w:rsidRPr="00AE781B" w:rsidRDefault="000038A3" w:rsidP="001C2C13">
            <w:pPr>
              <w:pStyle w:val="TAC"/>
              <w:rPr>
                <w:bCs/>
              </w:rPr>
            </w:pPr>
            <w:r w:rsidRPr="00AE781B">
              <w:rPr>
                <w:bCs/>
              </w:rPr>
              <w:t>10</w:t>
            </w:r>
          </w:p>
        </w:tc>
        <w:tc>
          <w:tcPr>
            <w:tcW w:w="2897" w:type="dxa"/>
            <w:vAlign w:val="center"/>
          </w:tcPr>
          <w:p w14:paraId="0470BC82" w14:textId="77777777" w:rsidR="000038A3" w:rsidRPr="00AE781B" w:rsidRDefault="000038A3" w:rsidP="001C2C13">
            <w:pPr>
              <w:pStyle w:val="TAC"/>
            </w:pPr>
          </w:p>
        </w:tc>
      </w:tr>
      <w:tr w:rsidR="000038A3" w:rsidRPr="00AE781B" w14:paraId="5F9B2FC8" w14:textId="77777777" w:rsidTr="001C2C13">
        <w:trPr>
          <w:cantSplit/>
          <w:jc w:val="center"/>
        </w:trPr>
        <w:tc>
          <w:tcPr>
            <w:tcW w:w="2377" w:type="dxa"/>
            <w:vAlign w:val="center"/>
          </w:tcPr>
          <w:p w14:paraId="36D12A83" w14:textId="77777777" w:rsidR="000038A3" w:rsidRPr="00AE781B" w:rsidRDefault="002950CB" w:rsidP="001C2C13">
            <w:pPr>
              <w:pStyle w:val="TAC"/>
              <w:rPr>
                <w:bCs/>
              </w:rPr>
            </w:pPr>
            <w:r w:rsidRPr="00AE781B">
              <w:rPr>
                <w:rFonts w:cs="Arial"/>
                <w:bCs/>
                <w:lang w:eastAsia="ko-KR"/>
              </w:rPr>
              <w:t>Gap pattern Id</w:t>
            </w:r>
          </w:p>
        </w:tc>
        <w:tc>
          <w:tcPr>
            <w:tcW w:w="664" w:type="dxa"/>
            <w:vAlign w:val="center"/>
          </w:tcPr>
          <w:p w14:paraId="1158C3BA" w14:textId="77777777" w:rsidR="000038A3" w:rsidRPr="00AE781B" w:rsidRDefault="000038A3" w:rsidP="001C2C13">
            <w:pPr>
              <w:pStyle w:val="TAC"/>
              <w:rPr>
                <w:bCs/>
              </w:rPr>
            </w:pPr>
          </w:p>
        </w:tc>
        <w:tc>
          <w:tcPr>
            <w:tcW w:w="3260" w:type="dxa"/>
            <w:gridSpan w:val="2"/>
            <w:vAlign w:val="center"/>
          </w:tcPr>
          <w:p w14:paraId="15596BC6" w14:textId="77777777" w:rsidR="000038A3" w:rsidRPr="00AE781B" w:rsidRDefault="002950CB" w:rsidP="001C2C13">
            <w:pPr>
              <w:pStyle w:val="TAC"/>
              <w:rPr>
                <w:bCs/>
              </w:rPr>
            </w:pPr>
            <w:r w:rsidRPr="00AE781B">
              <w:rPr>
                <w:rFonts w:cs="Arial"/>
                <w:bCs/>
                <w:lang w:eastAsia="ko-KR"/>
              </w:rPr>
              <w:t>0</w:t>
            </w:r>
          </w:p>
        </w:tc>
        <w:tc>
          <w:tcPr>
            <w:tcW w:w="2897" w:type="dxa"/>
            <w:vAlign w:val="center"/>
          </w:tcPr>
          <w:p w14:paraId="22883D0F" w14:textId="77777777" w:rsidR="000038A3" w:rsidRPr="00AE781B" w:rsidRDefault="002950CB" w:rsidP="001C2C13">
            <w:pPr>
              <w:pStyle w:val="TAC"/>
            </w:pPr>
            <w:r w:rsidRPr="00AE781B">
              <w:rPr>
                <w:rFonts w:cs="Arial"/>
                <w:lang w:eastAsia="ko-KR"/>
              </w:rPr>
              <w:t>As specified in TS 36.133 [23] Table 8.1.2.1-1. Applies for measurements on Cell 2 and Cell 3</w:t>
            </w:r>
          </w:p>
        </w:tc>
      </w:tr>
      <w:tr w:rsidR="000038A3" w:rsidRPr="00AE781B" w14:paraId="62681D9F" w14:textId="77777777" w:rsidTr="001C2C13">
        <w:trPr>
          <w:cantSplit/>
          <w:jc w:val="center"/>
        </w:trPr>
        <w:tc>
          <w:tcPr>
            <w:tcW w:w="2377" w:type="dxa"/>
            <w:vAlign w:val="center"/>
          </w:tcPr>
          <w:p w14:paraId="5F84E27F" w14:textId="77777777" w:rsidR="000038A3" w:rsidRPr="00AE781B" w:rsidRDefault="002950CB" w:rsidP="001C2C13">
            <w:pPr>
              <w:pStyle w:val="TAC"/>
              <w:rPr>
                <w:bCs/>
              </w:rPr>
            </w:pPr>
            <w:r w:rsidRPr="00AE781B">
              <w:rPr>
                <w:rFonts w:cs="Arial"/>
                <w:bCs/>
                <w:lang w:eastAsia="ko-KR"/>
              </w:rPr>
              <w:t>Gap offset</w:t>
            </w:r>
          </w:p>
        </w:tc>
        <w:tc>
          <w:tcPr>
            <w:tcW w:w="664" w:type="dxa"/>
            <w:vAlign w:val="center"/>
          </w:tcPr>
          <w:p w14:paraId="07F20FFC" w14:textId="77777777" w:rsidR="000038A3" w:rsidRPr="00AE781B" w:rsidRDefault="000038A3" w:rsidP="001C2C13">
            <w:pPr>
              <w:pStyle w:val="TAC"/>
              <w:rPr>
                <w:bCs/>
              </w:rPr>
            </w:pPr>
          </w:p>
        </w:tc>
        <w:tc>
          <w:tcPr>
            <w:tcW w:w="3260" w:type="dxa"/>
            <w:gridSpan w:val="2"/>
            <w:vAlign w:val="center"/>
          </w:tcPr>
          <w:p w14:paraId="6C5BF4F6"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1ED166F9" w14:textId="77777777" w:rsidR="000038A3" w:rsidRPr="00AE781B" w:rsidRDefault="002950CB" w:rsidP="001C2C13">
            <w:pPr>
              <w:pStyle w:val="TAC"/>
            </w:pPr>
            <w:r w:rsidRPr="00AE781B">
              <w:rPr>
                <w:rFonts w:cs="Arial"/>
                <w:lang w:eastAsia="ko-KR"/>
              </w:rPr>
              <w:t>As specified in TS 36.331 [22], Clause 6.3.5</w:t>
            </w:r>
          </w:p>
        </w:tc>
      </w:tr>
      <w:tr w:rsidR="002950CB" w:rsidRPr="00AE781B" w14:paraId="62A2D8AB" w14:textId="77777777" w:rsidTr="00EF2E68">
        <w:trPr>
          <w:cantSplit/>
          <w:jc w:val="center"/>
        </w:trPr>
        <w:tc>
          <w:tcPr>
            <w:tcW w:w="2377" w:type="dxa"/>
            <w:vAlign w:val="center"/>
          </w:tcPr>
          <w:p w14:paraId="4F453B52" w14:textId="77777777" w:rsidR="002950CB" w:rsidRPr="00AE781B" w:rsidRDefault="002950CB" w:rsidP="00EF2E68">
            <w:pPr>
              <w:pStyle w:val="TAC"/>
              <w:rPr>
                <w:rFonts w:cs="Arial"/>
                <w:bCs/>
                <w:lang w:eastAsia="ko-KR"/>
              </w:rPr>
            </w:pPr>
            <w:r w:rsidRPr="00AE781B">
              <w:rPr>
                <w:bCs/>
              </w:rPr>
              <w:t>PRS Transmission Bandwidth</w:t>
            </w:r>
            <w:r w:rsidRPr="00AE781B">
              <w:rPr>
                <w:vertAlign w:val="superscript"/>
              </w:rPr>
              <w:t xml:space="preserve"> Note 2</w:t>
            </w:r>
          </w:p>
        </w:tc>
        <w:tc>
          <w:tcPr>
            <w:tcW w:w="664" w:type="dxa"/>
            <w:vAlign w:val="center"/>
          </w:tcPr>
          <w:p w14:paraId="2E019B79" w14:textId="77777777" w:rsidR="002950CB" w:rsidRPr="00AE781B" w:rsidRDefault="002950CB" w:rsidP="00EF2E68">
            <w:pPr>
              <w:pStyle w:val="TAC"/>
              <w:rPr>
                <w:bCs/>
              </w:rPr>
            </w:pPr>
            <w:r w:rsidRPr="00AE781B">
              <w:rPr>
                <w:bCs/>
              </w:rPr>
              <w:t>RB</w:t>
            </w:r>
          </w:p>
        </w:tc>
        <w:tc>
          <w:tcPr>
            <w:tcW w:w="3260" w:type="dxa"/>
            <w:gridSpan w:val="2"/>
            <w:vAlign w:val="center"/>
          </w:tcPr>
          <w:p w14:paraId="0EB62CE7" w14:textId="77777777" w:rsidR="002950CB" w:rsidRPr="00AE781B" w:rsidRDefault="002950CB" w:rsidP="00EF2E68">
            <w:pPr>
              <w:pStyle w:val="TAC"/>
              <w:rPr>
                <w:rFonts w:cs="Arial"/>
                <w:bCs/>
                <w:lang w:eastAsia="ko-KR"/>
              </w:rPr>
            </w:pPr>
            <w:r w:rsidRPr="00AE781B">
              <w:rPr>
                <w:bCs/>
              </w:rPr>
              <w:t>50</w:t>
            </w:r>
            <w:r w:rsidRPr="00AE781B">
              <w:rPr>
                <w:vertAlign w:val="superscript"/>
              </w:rPr>
              <w:t xml:space="preserve"> Note 4</w:t>
            </w:r>
          </w:p>
        </w:tc>
        <w:tc>
          <w:tcPr>
            <w:tcW w:w="2897" w:type="dxa"/>
            <w:vAlign w:val="center"/>
          </w:tcPr>
          <w:p w14:paraId="7DE55961" w14:textId="77777777" w:rsidR="002950CB" w:rsidRPr="00AE781B" w:rsidRDefault="002950CB" w:rsidP="00EF2E68">
            <w:pPr>
              <w:pStyle w:val="TAC"/>
              <w:rPr>
                <w:rFonts w:cs="Arial"/>
                <w:lang w:eastAsia="ko-KR"/>
              </w:rPr>
            </w:pPr>
            <w:r w:rsidRPr="00AE781B">
              <w:t>PRS are transmitted over the system bandwidth</w:t>
            </w:r>
          </w:p>
        </w:tc>
      </w:tr>
      <w:tr w:rsidR="002950CB" w:rsidRPr="00AE781B" w14:paraId="4ABA6234" w14:textId="77777777" w:rsidTr="00EF2E68">
        <w:trPr>
          <w:cantSplit/>
          <w:jc w:val="center"/>
        </w:trPr>
        <w:tc>
          <w:tcPr>
            <w:tcW w:w="2377" w:type="dxa"/>
            <w:vAlign w:val="center"/>
          </w:tcPr>
          <w:p w14:paraId="1C5F10D5" w14:textId="77777777" w:rsidR="002950CB" w:rsidRPr="00AE781B" w:rsidRDefault="002950CB" w:rsidP="00EF2E68">
            <w:pPr>
              <w:pStyle w:val="TAC"/>
              <w:rPr>
                <w:rFonts w:cs="Arial"/>
                <w:bCs/>
                <w:lang w:eastAsia="ko-KR"/>
              </w:rPr>
            </w:pPr>
            <w:r w:rsidRPr="00AE781B">
              <w:rPr>
                <w:bCs/>
              </w:rPr>
              <w:t xml:space="preserve">PRS configuration index </w:t>
            </w:r>
            <w:r w:rsidRPr="00AE781B">
              <w:rPr>
                <w:b/>
                <w:position w:val="-10"/>
              </w:rPr>
              <w:object w:dxaOrig="420" w:dyaOrig="300" w14:anchorId="10FA4085">
                <v:shape id="_x0000_i1456" type="#_x0000_t75" style="width:18.75pt;height:13.5pt" o:ole="">
                  <v:imagedata r:id="rId72" o:title=""/>
                </v:shape>
                <o:OLEObject Type="Embed" ProgID="Equation.3" ShapeID="_x0000_i1456" DrawAspect="Content" ObjectID="_1774200355" r:id="rId408"/>
              </w:object>
            </w:r>
            <w:r w:rsidRPr="00AE781B">
              <w:rPr>
                <w:vertAlign w:val="superscript"/>
              </w:rPr>
              <w:t xml:space="preserve"> Note 2</w:t>
            </w:r>
          </w:p>
        </w:tc>
        <w:tc>
          <w:tcPr>
            <w:tcW w:w="664" w:type="dxa"/>
            <w:vAlign w:val="center"/>
          </w:tcPr>
          <w:p w14:paraId="061586C3" w14:textId="77777777" w:rsidR="002950CB" w:rsidRPr="00AE781B" w:rsidRDefault="002950CB" w:rsidP="00EF2E68">
            <w:pPr>
              <w:pStyle w:val="TAC"/>
              <w:rPr>
                <w:bCs/>
              </w:rPr>
            </w:pPr>
          </w:p>
        </w:tc>
        <w:tc>
          <w:tcPr>
            <w:tcW w:w="3260" w:type="dxa"/>
            <w:gridSpan w:val="2"/>
            <w:vAlign w:val="center"/>
          </w:tcPr>
          <w:p w14:paraId="02DF8FFB" w14:textId="77777777" w:rsidR="002950CB" w:rsidRPr="00AE781B" w:rsidRDefault="002950CB" w:rsidP="00EF2E68">
            <w:pPr>
              <w:pStyle w:val="TAC"/>
              <w:rPr>
                <w:rFonts w:cs="Arial"/>
                <w:lang w:eastAsia="ko-KR"/>
              </w:rPr>
            </w:pPr>
            <w:r w:rsidRPr="00AE781B">
              <w:rPr>
                <w:rFonts w:cs="Arial"/>
                <w:bCs/>
                <w:lang w:eastAsia="ko-KR"/>
              </w:rPr>
              <w:t>Cell 1: 142,</w:t>
            </w:r>
          </w:p>
          <w:p w14:paraId="55A338F2" w14:textId="77777777" w:rsidR="002950CB" w:rsidRPr="00AE781B" w:rsidRDefault="002950CB" w:rsidP="00EF2E68">
            <w:pPr>
              <w:pStyle w:val="TAC"/>
              <w:rPr>
                <w:rFonts w:cs="Arial"/>
                <w:bCs/>
                <w:lang w:eastAsia="ko-KR"/>
              </w:rPr>
            </w:pPr>
            <w:r w:rsidRPr="00AE781B">
              <w:rPr>
                <w:rFonts w:cs="Arial"/>
                <w:lang w:eastAsia="ko-KR"/>
              </w:rPr>
              <w:t xml:space="preserve">Cell 2, Cell 3: </w:t>
            </w:r>
            <w:r w:rsidRPr="00AE781B">
              <w:rPr>
                <w:rFonts w:cs="Arial"/>
                <w:bCs/>
                <w:lang w:eastAsia="ko-KR"/>
              </w:rPr>
              <w:t>152</w:t>
            </w:r>
          </w:p>
        </w:tc>
        <w:tc>
          <w:tcPr>
            <w:tcW w:w="2897" w:type="dxa"/>
            <w:vAlign w:val="center"/>
          </w:tcPr>
          <w:p w14:paraId="71CC6E8F" w14:textId="77777777" w:rsidR="002950CB" w:rsidRPr="00AE781B" w:rsidRDefault="002950CB" w:rsidP="00EF2E68">
            <w:pPr>
              <w:pStyle w:val="TAC"/>
              <w:rPr>
                <w:rFonts w:cs="Arial"/>
                <w:lang w:eastAsia="ko-KR"/>
              </w:rPr>
            </w:pPr>
            <w:r w:rsidRPr="00AE781B">
              <w:t xml:space="preserve">This corresponds to periodicity of 320 ms and PRS subframe offset of </w:t>
            </w:r>
            <w:r w:rsidRPr="00AE781B">
              <w:rPr>
                <w:position w:val="-12"/>
              </w:rPr>
              <w:object w:dxaOrig="1040" w:dyaOrig="360" w14:anchorId="6B89D953">
                <v:shape id="_x0000_i1457" type="#_x0000_t75" style="width:47.25pt;height:15.75pt" o:ole="">
                  <v:imagedata r:id="rId74" o:title=""/>
                </v:shape>
                <o:OLEObject Type="Embed" ProgID="Equation.3" ShapeID="_x0000_i1457" DrawAspect="Content" ObjectID="_1774200356" r:id="rId409"/>
              </w:object>
            </w:r>
            <w:r w:rsidRPr="00AE781B">
              <w:t xml:space="preserve"> DL subframes, as defined in 3GPP TS 36.211 [26], Table 6.10.4.3-1</w:t>
            </w:r>
          </w:p>
        </w:tc>
      </w:tr>
      <w:tr w:rsidR="000038A3" w:rsidRPr="00AE781B" w14:paraId="13375CEA" w14:textId="77777777" w:rsidTr="001C2C13">
        <w:trPr>
          <w:cantSplit/>
          <w:jc w:val="center"/>
        </w:trPr>
        <w:tc>
          <w:tcPr>
            <w:tcW w:w="2377" w:type="dxa"/>
            <w:vAlign w:val="center"/>
          </w:tcPr>
          <w:p w14:paraId="6B564146"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7131935" w14:textId="77777777" w:rsidR="000038A3" w:rsidRPr="00AE781B" w:rsidRDefault="000038A3" w:rsidP="001C2C13">
            <w:pPr>
              <w:pStyle w:val="TAC"/>
              <w:rPr>
                <w:bCs/>
              </w:rPr>
            </w:pPr>
            <w:r w:rsidRPr="00AE781B">
              <w:rPr>
                <w:bCs/>
              </w:rPr>
              <w:t>RB</w:t>
            </w:r>
          </w:p>
        </w:tc>
        <w:tc>
          <w:tcPr>
            <w:tcW w:w="3260" w:type="dxa"/>
            <w:gridSpan w:val="2"/>
            <w:vAlign w:val="center"/>
          </w:tcPr>
          <w:p w14:paraId="62BAECFB"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38223426" w14:textId="77777777" w:rsidR="000038A3" w:rsidRPr="00AE781B" w:rsidRDefault="000038A3" w:rsidP="001C2C13">
            <w:pPr>
              <w:pStyle w:val="TAC"/>
            </w:pPr>
            <w:r w:rsidRPr="00AE781B">
              <w:t>PRS are transmitted over the system bandwidth</w:t>
            </w:r>
          </w:p>
        </w:tc>
      </w:tr>
      <w:tr w:rsidR="000038A3" w:rsidRPr="00AE781B" w14:paraId="70F42625" w14:textId="77777777" w:rsidTr="001C2C13">
        <w:trPr>
          <w:cantSplit/>
          <w:jc w:val="center"/>
        </w:trPr>
        <w:tc>
          <w:tcPr>
            <w:tcW w:w="2377" w:type="dxa"/>
            <w:vAlign w:val="center"/>
          </w:tcPr>
          <w:p w14:paraId="4DF43EF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22632909">
                <v:shape id="_x0000_i1458" type="#_x0000_t75" style="width:18.75pt;height:13.5pt" o:ole="">
                  <v:imagedata r:id="rId72" o:title=""/>
                </v:shape>
                <o:OLEObject Type="Embed" ProgID="Equation.3" ShapeID="_x0000_i1458" DrawAspect="Content" ObjectID="_1774200357" r:id="rId410"/>
              </w:object>
            </w:r>
            <w:r w:rsidRPr="00AE781B">
              <w:rPr>
                <w:vertAlign w:val="superscript"/>
              </w:rPr>
              <w:t xml:space="preserve"> Note 2</w:t>
            </w:r>
          </w:p>
        </w:tc>
        <w:tc>
          <w:tcPr>
            <w:tcW w:w="664" w:type="dxa"/>
            <w:vAlign w:val="center"/>
          </w:tcPr>
          <w:p w14:paraId="2E1F9DC3" w14:textId="77777777" w:rsidR="000038A3" w:rsidRPr="00AE781B" w:rsidRDefault="000038A3" w:rsidP="001C2C13">
            <w:pPr>
              <w:pStyle w:val="TAC"/>
              <w:rPr>
                <w:bCs/>
              </w:rPr>
            </w:pPr>
          </w:p>
        </w:tc>
        <w:tc>
          <w:tcPr>
            <w:tcW w:w="3260" w:type="dxa"/>
            <w:gridSpan w:val="2"/>
            <w:vAlign w:val="center"/>
          </w:tcPr>
          <w:p w14:paraId="0DF3FF22" w14:textId="77777777" w:rsidR="000038A3" w:rsidRPr="00AE781B" w:rsidRDefault="000038A3" w:rsidP="001C2C13">
            <w:pPr>
              <w:pStyle w:val="TAC"/>
              <w:rPr>
                <w:bCs/>
              </w:rPr>
            </w:pPr>
            <w:r w:rsidRPr="00AE781B">
              <w:rPr>
                <w:bCs/>
              </w:rPr>
              <w:t>311</w:t>
            </w:r>
          </w:p>
        </w:tc>
        <w:tc>
          <w:tcPr>
            <w:tcW w:w="2897" w:type="dxa"/>
            <w:vAlign w:val="center"/>
          </w:tcPr>
          <w:p w14:paraId="648F8527"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5129F6B1">
                <v:shape id="_x0000_i1459" type="#_x0000_t75" style="width:47.25pt;height:15.75pt" o:ole="">
                  <v:imagedata r:id="rId74" o:title=""/>
                </v:shape>
                <o:OLEObject Type="Embed" ProgID="Equation.3" ShapeID="_x0000_i1459" DrawAspect="Content" ObjectID="_1774200358" r:id="rId411"/>
              </w:object>
            </w:r>
            <w:r w:rsidRPr="00AE781B">
              <w:t xml:space="preserve"> DL subframes, as defined in 3GPP TS 36.211 [26], Table 6.10.4.3-1</w:t>
            </w:r>
          </w:p>
        </w:tc>
      </w:tr>
      <w:tr w:rsidR="000038A3" w:rsidRPr="00AE781B" w14:paraId="7E54A707" w14:textId="77777777" w:rsidTr="001C2C13">
        <w:trPr>
          <w:cantSplit/>
          <w:jc w:val="center"/>
        </w:trPr>
        <w:tc>
          <w:tcPr>
            <w:tcW w:w="2377" w:type="dxa"/>
            <w:vAlign w:val="center"/>
          </w:tcPr>
          <w:p w14:paraId="616858BE" w14:textId="77777777" w:rsidR="000038A3" w:rsidRPr="00AE781B" w:rsidRDefault="000038A3" w:rsidP="001C2C13">
            <w:pPr>
              <w:pStyle w:val="TAC"/>
              <w:rPr>
                <w:bCs/>
              </w:rPr>
            </w:pPr>
            <w:r w:rsidRPr="00AE781B">
              <w:rPr>
                <w:bCs/>
              </w:rPr>
              <w:t xml:space="preserve">Number of consecutive downlink positioning subframes </w:t>
            </w:r>
            <w:r w:rsidR="00094AA7">
              <w:rPr>
                <w:position w:val="-10"/>
              </w:rPr>
              <w:pict w14:anchorId="51E9B586">
                <v:shape id="_x0000_i1460" type="#_x0000_t75" style="width:24.75pt;height:15pt">
                  <v:imagedata r:id="rId76" o:title=""/>
                </v:shape>
              </w:pict>
            </w:r>
            <w:r w:rsidRPr="00AE781B">
              <w:rPr>
                <w:vertAlign w:val="superscript"/>
              </w:rPr>
              <w:t xml:space="preserve"> Note 2</w:t>
            </w:r>
          </w:p>
        </w:tc>
        <w:tc>
          <w:tcPr>
            <w:tcW w:w="664" w:type="dxa"/>
            <w:vAlign w:val="center"/>
          </w:tcPr>
          <w:p w14:paraId="7B21623D" w14:textId="77777777" w:rsidR="000038A3" w:rsidRPr="00AE781B" w:rsidRDefault="000038A3" w:rsidP="001C2C13">
            <w:pPr>
              <w:pStyle w:val="TAC"/>
              <w:rPr>
                <w:bCs/>
              </w:rPr>
            </w:pPr>
          </w:p>
        </w:tc>
        <w:tc>
          <w:tcPr>
            <w:tcW w:w="1630" w:type="dxa"/>
            <w:vAlign w:val="center"/>
          </w:tcPr>
          <w:p w14:paraId="4AC2A99B" w14:textId="77777777" w:rsidR="000038A3" w:rsidRPr="00AE781B" w:rsidRDefault="000038A3" w:rsidP="001C2C13">
            <w:pPr>
              <w:pStyle w:val="TAC"/>
              <w:rPr>
                <w:bCs/>
              </w:rPr>
            </w:pPr>
            <w:r w:rsidRPr="00AE781B">
              <w:rPr>
                <w:bCs/>
              </w:rPr>
              <w:t>4</w:t>
            </w:r>
          </w:p>
        </w:tc>
        <w:tc>
          <w:tcPr>
            <w:tcW w:w="1630" w:type="dxa"/>
            <w:vAlign w:val="center"/>
          </w:tcPr>
          <w:p w14:paraId="28F18B6F" w14:textId="77777777" w:rsidR="000038A3" w:rsidRPr="00AE781B" w:rsidRDefault="000038A3" w:rsidP="001C2C13">
            <w:pPr>
              <w:pStyle w:val="TAC"/>
              <w:rPr>
                <w:bCs/>
              </w:rPr>
            </w:pPr>
            <w:r w:rsidRPr="00AE781B">
              <w:rPr>
                <w:bCs/>
              </w:rPr>
              <w:t>4</w:t>
            </w:r>
          </w:p>
        </w:tc>
        <w:tc>
          <w:tcPr>
            <w:tcW w:w="2897" w:type="dxa"/>
            <w:vAlign w:val="center"/>
          </w:tcPr>
          <w:p w14:paraId="557ED8EC" w14:textId="77777777" w:rsidR="000038A3" w:rsidRPr="00AE781B" w:rsidRDefault="000038A3" w:rsidP="001C2C13">
            <w:pPr>
              <w:pStyle w:val="TAC"/>
            </w:pPr>
            <w:r w:rsidRPr="00AE781B">
              <w:t>As defined in 3GPP TS 36.211 [26]. The number of subframes in a positioning occasion</w:t>
            </w:r>
          </w:p>
        </w:tc>
      </w:tr>
      <w:tr w:rsidR="000038A3" w:rsidRPr="00AE781B" w14:paraId="4095F04E" w14:textId="77777777" w:rsidTr="001C2C13">
        <w:trPr>
          <w:cantSplit/>
          <w:jc w:val="center"/>
        </w:trPr>
        <w:tc>
          <w:tcPr>
            <w:tcW w:w="2377" w:type="dxa"/>
            <w:vAlign w:val="center"/>
          </w:tcPr>
          <w:p w14:paraId="1098BAD2"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4E43C6C1" w14:textId="77777777" w:rsidR="000038A3" w:rsidRPr="00AE781B" w:rsidRDefault="000038A3" w:rsidP="001C2C13">
            <w:pPr>
              <w:pStyle w:val="TAC"/>
              <w:rPr>
                <w:bCs/>
              </w:rPr>
            </w:pPr>
          </w:p>
        </w:tc>
        <w:tc>
          <w:tcPr>
            <w:tcW w:w="3260" w:type="dxa"/>
            <w:gridSpan w:val="2"/>
            <w:vAlign w:val="center"/>
          </w:tcPr>
          <w:p w14:paraId="192CCA5C" w14:textId="77777777" w:rsidR="000038A3" w:rsidRPr="00AE781B" w:rsidRDefault="000038A3" w:rsidP="001C2C13">
            <w:pPr>
              <w:pStyle w:val="TAC"/>
              <w:rPr>
                <w:bCs/>
              </w:rPr>
            </w:pPr>
            <w:r w:rsidRPr="00AE781B">
              <w:rPr>
                <w:bCs/>
              </w:rPr>
              <w:t>(PCI of Cell 1 – PCI of Cell 2)mod6=0</w:t>
            </w:r>
          </w:p>
          <w:p w14:paraId="665BE2A4" w14:textId="77777777" w:rsidR="000038A3" w:rsidRPr="00AE781B" w:rsidRDefault="000038A3" w:rsidP="001C2C13">
            <w:pPr>
              <w:pStyle w:val="TAC"/>
              <w:rPr>
                <w:bCs/>
              </w:rPr>
            </w:pPr>
            <w:r w:rsidRPr="00AE781B">
              <w:rPr>
                <w:bCs/>
              </w:rPr>
              <w:t>and</w:t>
            </w:r>
          </w:p>
          <w:p w14:paraId="6E12A8C2"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5CE10BFE"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346527F2" w14:textId="77777777" w:rsidTr="001C2C13">
        <w:trPr>
          <w:cantSplit/>
          <w:jc w:val="center"/>
        </w:trPr>
        <w:tc>
          <w:tcPr>
            <w:tcW w:w="2377" w:type="dxa"/>
            <w:vAlign w:val="center"/>
          </w:tcPr>
          <w:p w14:paraId="5330C2CA"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10ADB326" w14:textId="77777777" w:rsidR="000038A3" w:rsidRPr="00AE781B" w:rsidRDefault="000038A3" w:rsidP="001C2C13">
            <w:pPr>
              <w:pStyle w:val="TAC"/>
              <w:rPr>
                <w:bCs/>
              </w:rPr>
            </w:pPr>
          </w:p>
        </w:tc>
        <w:tc>
          <w:tcPr>
            <w:tcW w:w="3260" w:type="dxa"/>
            <w:gridSpan w:val="2"/>
            <w:vAlign w:val="center"/>
          </w:tcPr>
          <w:p w14:paraId="72BE84A1" w14:textId="77777777" w:rsidR="000038A3" w:rsidRPr="00AE781B" w:rsidRDefault="000038A3" w:rsidP="001C2C13">
            <w:pPr>
              <w:pStyle w:val="TAC"/>
              <w:rPr>
                <w:bCs/>
              </w:rPr>
            </w:pPr>
            <w:r w:rsidRPr="00AE781B">
              <w:rPr>
                <w:bCs/>
              </w:rPr>
              <w:t>Normal</w:t>
            </w:r>
          </w:p>
        </w:tc>
        <w:tc>
          <w:tcPr>
            <w:tcW w:w="2897" w:type="dxa"/>
            <w:vAlign w:val="center"/>
          </w:tcPr>
          <w:p w14:paraId="11F30DCD" w14:textId="77777777" w:rsidR="000038A3" w:rsidRPr="00AE781B" w:rsidRDefault="000038A3" w:rsidP="001C2C13">
            <w:pPr>
              <w:pStyle w:val="TAC"/>
            </w:pPr>
          </w:p>
        </w:tc>
      </w:tr>
      <w:tr w:rsidR="000038A3" w:rsidRPr="00AE781B" w14:paraId="4646123A" w14:textId="77777777" w:rsidTr="001C2C13">
        <w:trPr>
          <w:cantSplit/>
          <w:jc w:val="center"/>
        </w:trPr>
        <w:tc>
          <w:tcPr>
            <w:tcW w:w="2377" w:type="dxa"/>
            <w:vAlign w:val="center"/>
          </w:tcPr>
          <w:p w14:paraId="27BA4AC7" w14:textId="77777777" w:rsidR="000038A3" w:rsidRPr="00AE781B" w:rsidRDefault="000038A3" w:rsidP="001C2C13">
            <w:pPr>
              <w:pStyle w:val="TAC"/>
              <w:rPr>
                <w:bCs/>
              </w:rPr>
            </w:pPr>
            <w:r w:rsidRPr="00AE781B">
              <w:rPr>
                <w:bCs/>
              </w:rPr>
              <w:t>DRX</w:t>
            </w:r>
          </w:p>
        </w:tc>
        <w:tc>
          <w:tcPr>
            <w:tcW w:w="664" w:type="dxa"/>
            <w:vAlign w:val="center"/>
          </w:tcPr>
          <w:p w14:paraId="30D3824B" w14:textId="77777777" w:rsidR="000038A3" w:rsidRPr="00AE781B" w:rsidRDefault="000038A3" w:rsidP="001C2C13">
            <w:pPr>
              <w:pStyle w:val="TAC"/>
              <w:rPr>
                <w:bCs/>
              </w:rPr>
            </w:pPr>
          </w:p>
        </w:tc>
        <w:tc>
          <w:tcPr>
            <w:tcW w:w="3260" w:type="dxa"/>
            <w:gridSpan w:val="2"/>
            <w:vAlign w:val="center"/>
          </w:tcPr>
          <w:p w14:paraId="3D3A5475" w14:textId="77777777" w:rsidR="000038A3" w:rsidRPr="00AE781B" w:rsidRDefault="000038A3" w:rsidP="001C2C13">
            <w:pPr>
              <w:pStyle w:val="TAC"/>
              <w:rPr>
                <w:bCs/>
              </w:rPr>
            </w:pPr>
            <w:r w:rsidRPr="00AE781B">
              <w:rPr>
                <w:bCs/>
              </w:rPr>
              <w:t>ON</w:t>
            </w:r>
          </w:p>
        </w:tc>
        <w:tc>
          <w:tcPr>
            <w:tcW w:w="2897" w:type="dxa"/>
            <w:vAlign w:val="center"/>
          </w:tcPr>
          <w:p w14:paraId="01C6E4D9" w14:textId="77777777" w:rsidR="000038A3" w:rsidRPr="00AE781B" w:rsidRDefault="000038A3" w:rsidP="001C2C13">
            <w:pPr>
              <w:pStyle w:val="TAC"/>
            </w:pPr>
            <w:r w:rsidRPr="00AE781B">
              <w:t>DRX parameters are further specified in Table 9.4.1.1.4.1-2</w:t>
            </w:r>
          </w:p>
        </w:tc>
      </w:tr>
      <w:tr w:rsidR="000038A3" w:rsidRPr="00AE781B" w14:paraId="168BD23A" w14:textId="77777777" w:rsidTr="001C2C13">
        <w:trPr>
          <w:cantSplit/>
          <w:jc w:val="center"/>
        </w:trPr>
        <w:tc>
          <w:tcPr>
            <w:tcW w:w="2377" w:type="dxa"/>
            <w:vAlign w:val="center"/>
          </w:tcPr>
          <w:p w14:paraId="09361A29"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B964E43"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0456975" w14:textId="77777777" w:rsidR="000038A3" w:rsidRPr="00AE781B" w:rsidRDefault="000038A3" w:rsidP="001C2C13">
            <w:pPr>
              <w:pStyle w:val="TAC"/>
              <w:rPr>
                <w:rFonts w:cs="Arial"/>
                <w:lang w:eastAsia="en-US"/>
              </w:rPr>
            </w:pPr>
            <w:r w:rsidRPr="00AE781B">
              <w:rPr>
                <w:rFonts w:cs="Arial"/>
                <w:lang w:eastAsia="en-US"/>
              </w:rPr>
              <w:t>Cell 2 to Cell 1: 1</w:t>
            </w:r>
          </w:p>
          <w:p w14:paraId="11EB96EE"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1609F1BE" w14:textId="77777777" w:rsidR="000038A3" w:rsidRPr="00AE781B" w:rsidRDefault="000038A3" w:rsidP="001C2C13">
            <w:pPr>
              <w:pStyle w:val="TAC"/>
            </w:pPr>
            <w:r w:rsidRPr="00AE781B">
              <w:t>PRS are transmitted from synchronous cells</w:t>
            </w:r>
          </w:p>
        </w:tc>
      </w:tr>
      <w:tr w:rsidR="000038A3" w:rsidRPr="00AE781B" w14:paraId="53D9CD87" w14:textId="77777777" w:rsidTr="001C2C13">
        <w:trPr>
          <w:cantSplit/>
          <w:jc w:val="center"/>
        </w:trPr>
        <w:tc>
          <w:tcPr>
            <w:tcW w:w="2377" w:type="dxa"/>
            <w:vAlign w:val="center"/>
          </w:tcPr>
          <w:p w14:paraId="0D0CCA7F" w14:textId="77777777" w:rsidR="000038A3" w:rsidRPr="00AE781B" w:rsidRDefault="000038A3" w:rsidP="001C2C13">
            <w:pPr>
              <w:pStyle w:val="TAC"/>
            </w:pPr>
            <w:r w:rsidRPr="00AE781B">
              <w:lastRenderedPageBreak/>
              <w:t xml:space="preserve">Expected RSTD </w:t>
            </w:r>
            <w:r w:rsidRPr="00AE781B">
              <w:rPr>
                <w:vertAlign w:val="superscript"/>
              </w:rPr>
              <w:t>Note 1</w:t>
            </w:r>
          </w:p>
        </w:tc>
        <w:tc>
          <w:tcPr>
            <w:tcW w:w="664" w:type="dxa"/>
            <w:vAlign w:val="center"/>
          </w:tcPr>
          <w:p w14:paraId="3EC1324B"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14B33E04" w14:textId="77777777" w:rsidR="000038A3" w:rsidRPr="00AE781B" w:rsidRDefault="000038A3" w:rsidP="001C2C13">
            <w:pPr>
              <w:pStyle w:val="TAC"/>
              <w:rPr>
                <w:rFonts w:cs="Arial"/>
                <w:lang w:eastAsia="en-US"/>
              </w:rPr>
            </w:pPr>
            <w:r w:rsidRPr="00AE781B">
              <w:rPr>
                <w:rFonts w:cs="Arial"/>
                <w:lang w:eastAsia="en-US"/>
              </w:rPr>
              <w:t xml:space="preserve">Cell 2: 3 </w:t>
            </w:r>
          </w:p>
          <w:p w14:paraId="3B5EDFF8" w14:textId="77777777" w:rsidR="000038A3" w:rsidRPr="00AE781B" w:rsidRDefault="000038A3" w:rsidP="001C2C13">
            <w:pPr>
              <w:pStyle w:val="TAC"/>
              <w:rPr>
                <w:rFonts w:cs="Arial"/>
                <w:lang w:eastAsia="en-US"/>
              </w:rPr>
            </w:pPr>
            <w:r w:rsidRPr="00AE781B">
              <w:rPr>
                <w:rFonts w:cs="Arial"/>
                <w:lang w:eastAsia="en-US"/>
              </w:rPr>
              <w:t>Cell 3: 3</w:t>
            </w:r>
          </w:p>
          <w:p w14:paraId="41C2EFA1"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6E6FD8B7"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09CCFB8A" w14:textId="77777777" w:rsidTr="001C2C13">
        <w:trPr>
          <w:cantSplit/>
          <w:jc w:val="center"/>
        </w:trPr>
        <w:tc>
          <w:tcPr>
            <w:tcW w:w="2377" w:type="dxa"/>
            <w:vAlign w:val="center"/>
          </w:tcPr>
          <w:p w14:paraId="65AEA75B"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8573CCD"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5C47025" w14:textId="77777777" w:rsidR="000038A3" w:rsidRPr="00AE781B" w:rsidRDefault="000038A3" w:rsidP="001C2C13">
            <w:pPr>
              <w:pStyle w:val="TAC"/>
            </w:pPr>
            <w:r w:rsidRPr="00AE781B">
              <w:t>5</w:t>
            </w:r>
          </w:p>
        </w:tc>
        <w:tc>
          <w:tcPr>
            <w:tcW w:w="2897" w:type="dxa"/>
            <w:vAlign w:val="center"/>
          </w:tcPr>
          <w:p w14:paraId="1C0F160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67CE1DD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7DA8D51"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66C080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97D102B"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DE225B9" w14:textId="77777777" w:rsidR="000038A3" w:rsidRPr="00AE781B" w:rsidRDefault="000038A3" w:rsidP="001C2C13">
            <w:pPr>
              <w:pStyle w:val="TAC"/>
            </w:pPr>
            <w:r w:rsidRPr="00AE781B">
              <w:t>Including the reference cell</w:t>
            </w:r>
          </w:p>
        </w:tc>
      </w:tr>
      <w:tr w:rsidR="000038A3" w:rsidRPr="00AE781B" w14:paraId="3B3B541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95AE59E" w14:textId="77777777" w:rsidR="000038A3" w:rsidRPr="00AE781B" w:rsidRDefault="000038A3" w:rsidP="001C2C13">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27C08E"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1312DF7B" w14:textId="77777777" w:rsidR="000038A3" w:rsidRPr="00AE781B" w:rsidRDefault="000038A3" w:rsidP="001C2C13">
            <w:pPr>
              <w:pStyle w:val="TAC"/>
              <w:rPr>
                <w:rFonts w:cs="Arial"/>
                <w:lang w:eastAsia="ko-KR"/>
              </w:rPr>
            </w:pPr>
            <w:r w:rsidRPr="00AE781B">
              <w:rPr>
                <w:rFonts w:cs="Arial"/>
                <w:lang w:eastAsia="ko-KR"/>
              </w:rPr>
              <w:t>Cell 1: ‘1111111100000000’</w:t>
            </w:r>
          </w:p>
          <w:p w14:paraId="561427A2" w14:textId="77777777" w:rsidR="000038A3" w:rsidRPr="00AE781B" w:rsidRDefault="000038A3" w:rsidP="001C2C13">
            <w:pPr>
              <w:pStyle w:val="TAC"/>
              <w:rPr>
                <w:rFonts w:cs="Arial"/>
                <w:lang w:eastAsia="ko-KR"/>
              </w:rPr>
            </w:pPr>
            <w:r w:rsidRPr="00AE781B">
              <w:rPr>
                <w:rFonts w:cs="Arial"/>
                <w:lang w:eastAsia="ko-KR"/>
              </w:rPr>
              <w:t>Cell 2: ‘0000000011111111’</w:t>
            </w:r>
          </w:p>
          <w:p w14:paraId="5E41434C"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08BFA576" w14:textId="77777777" w:rsidR="000038A3" w:rsidRPr="00AE781B" w:rsidRDefault="000038A3" w:rsidP="001C2C13">
            <w:pPr>
              <w:pStyle w:val="TAC"/>
            </w:pPr>
            <w:r w:rsidRPr="00AE781B">
              <w:t>Corresponds to prs-MutingInfo defined in TS 36.355 [4]</w:t>
            </w:r>
          </w:p>
        </w:tc>
      </w:tr>
      <w:tr w:rsidR="000038A3" w:rsidRPr="00AE781B" w14:paraId="0491C46F"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E15E758"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595917DF"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49F5BE6C"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970B19" w14:textId="77777777" w:rsidR="000038A3" w:rsidRPr="00AE781B" w:rsidRDefault="000038A3" w:rsidP="001C2C13">
            <w:pPr>
              <w:pStyle w:val="TAC"/>
            </w:pPr>
            <w:r w:rsidRPr="00AE781B">
              <w:t>The length of the time interval from the beginning of each test</w:t>
            </w:r>
          </w:p>
        </w:tc>
      </w:tr>
      <w:tr w:rsidR="000038A3" w:rsidRPr="00AE781B" w14:paraId="45A2BCF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7297DA9"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3DC6A419"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0892158C"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675153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36070049" w14:textId="77777777" w:rsidR="000038A3" w:rsidRPr="00AE781B" w:rsidRDefault="000038A3" w:rsidP="001C2C13">
            <w:pPr>
              <w:pStyle w:val="TAC"/>
            </w:pPr>
            <w:r w:rsidRPr="00AE781B">
              <w:t>The length of the time interval that follows immediately after time interval T1</w:t>
            </w:r>
          </w:p>
        </w:tc>
      </w:tr>
      <w:tr w:rsidR="000038A3" w:rsidRPr="00AE781B" w14:paraId="1F6D2FA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F37743F"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D7350AE"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BEAFB1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70AFF0C1"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28B413ED" w14:textId="77777777" w:rsidR="000038A3" w:rsidRPr="00AE781B" w:rsidRDefault="000038A3" w:rsidP="001C2C13">
            <w:pPr>
              <w:pStyle w:val="TAC"/>
            </w:pPr>
            <w:r w:rsidRPr="00AE781B">
              <w:t>The length of the time interval that follows immediately after time interval T2</w:t>
            </w:r>
          </w:p>
        </w:tc>
      </w:tr>
      <w:tr w:rsidR="000038A3" w:rsidRPr="00AE781B" w14:paraId="2DD2CDC4"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3ACA2197"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7777645C"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3A521AB4"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7AD739D6"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0B2C97F8" w14:textId="77777777" w:rsidR="000038A3" w:rsidRPr="00AE781B" w:rsidRDefault="000038A3" w:rsidP="00155B46"/>
    <w:p w14:paraId="48CECEAC" w14:textId="77777777" w:rsidR="000038A3" w:rsidRPr="00AE781B" w:rsidRDefault="000038A3" w:rsidP="000038A3">
      <w:pPr>
        <w:pStyle w:val="Heading7"/>
      </w:pPr>
      <w:bookmarkStart w:id="645" w:name="_Toc27482144"/>
      <w:bookmarkStart w:id="646" w:name="_Toc68183394"/>
      <w:r w:rsidRPr="00AE781B">
        <w:t>9.4.5.2.4.2</w:t>
      </w:r>
      <w:r w:rsidRPr="00AE781B">
        <w:tab/>
        <w:t>Test procedure</w:t>
      </w:r>
      <w:bookmarkEnd w:id="645"/>
      <w:bookmarkEnd w:id="646"/>
    </w:p>
    <w:p w14:paraId="40DB848F" w14:textId="77777777" w:rsidR="000038A3" w:rsidRPr="00AE781B" w:rsidRDefault="000038A3" w:rsidP="000038A3">
      <w:pPr>
        <w:pStyle w:val="B1"/>
        <w:ind w:left="284"/>
      </w:pPr>
      <w:r w:rsidRPr="00AE781B">
        <w:t>Same as in clause 9.4.1.1.4.2 but using condition CEModeB and with the following additional step:</w:t>
      </w:r>
    </w:p>
    <w:p w14:paraId="40794741" w14:textId="77777777" w:rsidR="000038A3" w:rsidRPr="00AE781B" w:rsidRDefault="000038A3" w:rsidP="000038A3">
      <w:pPr>
        <w:pStyle w:val="B1"/>
        <w:ind w:left="284"/>
      </w:pPr>
      <w:r w:rsidRPr="00AE781B">
        <w:t>14.</w:t>
      </w:r>
      <w:r w:rsidRPr="00AE781B">
        <w:tab/>
        <w:t>Repeat step 1-13 for each sub-test in Table 9.4.2.2.4.1-1 as appropriate.</w:t>
      </w:r>
    </w:p>
    <w:p w14:paraId="07AF5246" w14:textId="77777777" w:rsidR="000038A3" w:rsidRPr="00AE781B" w:rsidRDefault="000038A3" w:rsidP="000038A3">
      <w:pPr>
        <w:pStyle w:val="Heading7"/>
      </w:pPr>
      <w:bookmarkStart w:id="647" w:name="_Toc27482145"/>
      <w:bookmarkStart w:id="648" w:name="_Toc68183395"/>
      <w:r w:rsidRPr="00AE781B">
        <w:t>9.4.5.2.4.3</w:t>
      </w:r>
      <w:r w:rsidRPr="00AE781B">
        <w:tab/>
        <w:t>Message contents</w:t>
      </w:r>
      <w:bookmarkEnd w:id="647"/>
      <w:bookmarkEnd w:id="648"/>
    </w:p>
    <w:p w14:paraId="6BF3E9BF" w14:textId="77777777" w:rsidR="000038A3" w:rsidRPr="00AE781B" w:rsidRDefault="000038A3" w:rsidP="000038A3">
      <w:pPr>
        <w:pStyle w:val="B1"/>
        <w:ind w:left="284"/>
      </w:pPr>
      <w:r w:rsidRPr="00AE781B">
        <w:t>Same as in clause 9.4.4.2.4.3.</w:t>
      </w:r>
    </w:p>
    <w:p w14:paraId="075B2593" w14:textId="77777777" w:rsidR="000038A3" w:rsidRPr="00AE781B" w:rsidRDefault="000038A3" w:rsidP="000038A3">
      <w:pPr>
        <w:pStyle w:val="Heading6"/>
      </w:pPr>
      <w:bookmarkStart w:id="649" w:name="_Toc27482146"/>
      <w:bookmarkStart w:id="650" w:name="_Toc68183396"/>
      <w:r w:rsidRPr="00AE781B">
        <w:t>9.4.5.2.5</w:t>
      </w:r>
      <w:r w:rsidRPr="00AE781B">
        <w:tab/>
        <w:t>Test requirement</w:t>
      </w:r>
      <w:bookmarkEnd w:id="649"/>
      <w:bookmarkEnd w:id="650"/>
    </w:p>
    <w:p w14:paraId="4EBD1C24" w14:textId="77777777" w:rsidR="000038A3" w:rsidRPr="00AE781B" w:rsidRDefault="000038A3" w:rsidP="000038A3">
      <w:pPr>
        <w:pStyle w:val="B1"/>
        <w:ind w:left="284"/>
      </w:pPr>
      <w:r w:rsidRPr="00AE781B">
        <w:t>Same as in clause 9.4.4.2.5.</w:t>
      </w:r>
    </w:p>
    <w:p w14:paraId="47ED8392" w14:textId="77777777" w:rsidR="000038A3" w:rsidRPr="00AE781B" w:rsidRDefault="000038A3" w:rsidP="000038A3">
      <w:r w:rsidRPr="00AE781B">
        <w:t>For the overall test to pass, the ratio of successful reported values in each sub-test shall be more than 90% with a confidence level of 95%.</w:t>
      </w:r>
    </w:p>
    <w:p w14:paraId="7DDD407E" w14:textId="77777777" w:rsidR="000038A3" w:rsidRPr="00AE781B" w:rsidRDefault="000038A3" w:rsidP="000038A3">
      <w:pPr>
        <w:pStyle w:val="Heading3"/>
      </w:pPr>
      <w:bookmarkStart w:id="651" w:name="_Toc27482147"/>
      <w:bookmarkStart w:id="652" w:name="_Toc68183397"/>
      <w:r w:rsidRPr="00AE781B">
        <w:lastRenderedPageBreak/>
        <w:t>9.4.6</w:t>
      </w:r>
      <w:r w:rsidRPr="00AE781B">
        <w:tab/>
        <w:t>TDD inter-frequency RSTD Measurement Reporting Delay in CE Mode B</w:t>
      </w:r>
      <w:bookmarkEnd w:id="651"/>
      <w:bookmarkEnd w:id="652"/>
    </w:p>
    <w:p w14:paraId="2C00146A" w14:textId="77777777" w:rsidR="000038A3" w:rsidRPr="00AE781B" w:rsidRDefault="000038A3" w:rsidP="000038A3">
      <w:pPr>
        <w:pStyle w:val="Heading4"/>
      </w:pPr>
      <w:bookmarkStart w:id="653" w:name="_Toc27482148"/>
      <w:bookmarkStart w:id="654" w:name="_Toc68183398"/>
      <w:r w:rsidRPr="00AE781B">
        <w:t>9.4.6.1</w:t>
      </w:r>
      <w:r w:rsidRPr="00AE781B">
        <w:tab/>
        <w:t xml:space="preserve">TDD inter-frequency RSTD Measurement Reporting Delay in CE Mode B for </w:t>
      </w:r>
      <w:r w:rsidR="002950CB" w:rsidRPr="00AE781B">
        <w:t>Category M</w:t>
      </w:r>
      <w:r w:rsidRPr="00AE781B">
        <w:t>1</w:t>
      </w:r>
      <w:bookmarkEnd w:id="653"/>
      <w:bookmarkEnd w:id="654"/>
    </w:p>
    <w:p w14:paraId="1A1BFD0D" w14:textId="77777777" w:rsidR="000038A3" w:rsidRPr="00AE781B" w:rsidRDefault="000038A3" w:rsidP="000038A3">
      <w:pPr>
        <w:pStyle w:val="Heading6"/>
      </w:pPr>
      <w:bookmarkStart w:id="655" w:name="_Toc27482149"/>
      <w:bookmarkStart w:id="656" w:name="_Toc68183399"/>
      <w:r w:rsidRPr="00AE781B">
        <w:t>9.4.6.1.1</w:t>
      </w:r>
      <w:r w:rsidRPr="00AE781B">
        <w:tab/>
        <w:t>Test purpose</w:t>
      </w:r>
      <w:bookmarkEnd w:id="655"/>
      <w:bookmarkEnd w:id="656"/>
    </w:p>
    <w:p w14:paraId="3EC7ADB2" w14:textId="77777777" w:rsidR="000038A3" w:rsidRPr="00AE781B" w:rsidRDefault="000038A3" w:rsidP="000038A3">
      <w:r w:rsidRPr="00AE781B">
        <w:t>To verify that the RSTD measurement reporting delay for UE Category M1 meets the performance requirements in an environment with fading propagation conditions.</w:t>
      </w:r>
    </w:p>
    <w:p w14:paraId="0D5F5491" w14:textId="77777777" w:rsidR="000038A3" w:rsidRPr="00AE781B" w:rsidRDefault="000038A3" w:rsidP="000038A3">
      <w:pPr>
        <w:pStyle w:val="Heading6"/>
      </w:pPr>
      <w:bookmarkStart w:id="657" w:name="_Toc27482150"/>
      <w:bookmarkStart w:id="658" w:name="_Toc68183400"/>
      <w:r w:rsidRPr="00AE781B">
        <w:t>9.4.6.1.2</w:t>
      </w:r>
      <w:r w:rsidRPr="00AE781B">
        <w:tab/>
        <w:t>Test applicability</w:t>
      </w:r>
      <w:bookmarkEnd w:id="657"/>
      <w:bookmarkEnd w:id="658"/>
    </w:p>
    <w:p w14:paraId="1D3BFC6B" w14:textId="77777777" w:rsidR="000038A3" w:rsidRPr="00AE781B" w:rsidRDefault="000038A3" w:rsidP="000038A3">
      <w:r w:rsidRPr="00AE781B">
        <w:t xml:space="preserve">This test applies to E-UTRA TDD UE Category M1 release 14 and forward that supports UE-assisted OTDOA, inter-frequency RSTD measurements and CE Mode B. </w:t>
      </w:r>
    </w:p>
    <w:p w14:paraId="214F6220" w14:textId="77777777" w:rsidR="000038A3" w:rsidRPr="00AE781B" w:rsidRDefault="000038A3" w:rsidP="000038A3">
      <w:pPr>
        <w:pStyle w:val="Heading6"/>
      </w:pPr>
      <w:bookmarkStart w:id="659" w:name="_Toc27482151"/>
      <w:bookmarkStart w:id="660" w:name="_Toc68183401"/>
      <w:r w:rsidRPr="00AE781B">
        <w:t>9.4.6.1.3</w:t>
      </w:r>
      <w:r w:rsidRPr="00AE781B">
        <w:tab/>
        <w:t>Minimum conformance requirements</w:t>
      </w:r>
      <w:bookmarkEnd w:id="659"/>
      <w:bookmarkEnd w:id="660"/>
    </w:p>
    <w:p w14:paraId="7D742383" w14:textId="77777777" w:rsidR="000038A3" w:rsidRPr="00AE781B" w:rsidRDefault="000038A3" w:rsidP="000038A3">
      <w:r w:rsidRPr="00AE781B">
        <w:t>Same as in clause 9.4.4.1.3.</w:t>
      </w:r>
    </w:p>
    <w:p w14:paraId="6B835A23"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1</w:t>
      </w:r>
      <w:r w:rsidRPr="00AE781B">
        <w:t>.3-1.</w:t>
      </w:r>
    </w:p>
    <w:p w14:paraId="2925F32B" w14:textId="77777777" w:rsidR="000038A3" w:rsidRPr="00AE781B" w:rsidRDefault="000038A3" w:rsidP="000038A3">
      <w:pPr>
        <w:pStyle w:val="TH"/>
      </w:pPr>
      <w:r w:rsidRPr="00AE781B">
        <w:t>Table 9.4.6.</w:t>
      </w:r>
      <w:r w:rsidRPr="00AE781B">
        <w:rPr>
          <w:lang w:eastAsia="zh-CN"/>
        </w:rPr>
        <w:t>1</w:t>
      </w:r>
      <w:r w:rsidRPr="00AE781B">
        <w:t>.3-1: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2F0B582A" w14:textId="77777777" w:rsidTr="001C2C13">
        <w:trPr>
          <w:cantSplit/>
          <w:trHeight w:val="315"/>
        </w:trPr>
        <w:tc>
          <w:tcPr>
            <w:tcW w:w="3544" w:type="dxa"/>
          </w:tcPr>
          <w:p w14:paraId="2FEE753D"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6A147CF9"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73246BD" w14:textId="77777777" w:rsidTr="001C2C13">
        <w:trPr>
          <w:cantSplit/>
        </w:trPr>
        <w:tc>
          <w:tcPr>
            <w:tcW w:w="3544" w:type="dxa"/>
            <w:vAlign w:val="center"/>
          </w:tcPr>
          <w:p w14:paraId="614218D3"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3FBF4120" w14:textId="77777777" w:rsidR="000038A3" w:rsidRPr="00AE781B" w:rsidRDefault="000038A3" w:rsidP="001C2C13">
            <w:pPr>
              <w:spacing w:after="0"/>
              <w:jc w:val="center"/>
            </w:pPr>
            <w:r w:rsidRPr="00AE781B">
              <w:t>1, 2, 3, 4 and 5</w:t>
            </w:r>
          </w:p>
        </w:tc>
      </w:tr>
      <w:tr w:rsidR="000038A3" w:rsidRPr="00AE781B" w14:paraId="2ED32B14" w14:textId="77777777" w:rsidTr="001C2C13">
        <w:trPr>
          <w:cantSplit/>
        </w:trPr>
        <w:tc>
          <w:tcPr>
            <w:tcW w:w="8647" w:type="dxa"/>
            <w:gridSpan w:val="2"/>
            <w:vAlign w:val="center"/>
          </w:tcPr>
          <w:p w14:paraId="4ED07988"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76285B7B" w14:textId="77777777" w:rsidR="000038A3" w:rsidRPr="00AE781B" w:rsidRDefault="000038A3" w:rsidP="000038A3">
      <w:r w:rsidRPr="00AE781B">
        <w:t>The normative reference for this requirement is TS 36.133 [23] clause 8.13.3.7.2 and A.8.13.8.</w:t>
      </w:r>
    </w:p>
    <w:p w14:paraId="054A66E3" w14:textId="77777777" w:rsidR="000038A3" w:rsidRPr="00AE781B" w:rsidRDefault="000038A3" w:rsidP="000038A3">
      <w:pPr>
        <w:pStyle w:val="Heading6"/>
      </w:pPr>
      <w:bookmarkStart w:id="661" w:name="_Toc27482152"/>
      <w:bookmarkStart w:id="662" w:name="_Toc68183402"/>
      <w:r w:rsidRPr="00AE781B">
        <w:t>9.4.6.1.4</w:t>
      </w:r>
      <w:r w:rsidRPr="00AE781B">
        <w:tab/>
        <w:t>Test description</w:t>
      </w:r>
      <w:bookmarkEnd w:id="661"/>
      <w:bookmarkEnd w:id="662"/>
    </w:p>
    <w:p w14:paraId="1259C6D8" w14:textId="77777777" w:rsidR="000038A3" w:rsidRPr="00AE781B" w:rsidRDefault="000038A3" w:rsidP="000038A3">
      <w:pPr>
        <w:pStyle w:val="Heading7"/>
      </w:pPr>
      <w:bookmarkStart w:id="663" w:name="_Toc27482153"/>
      <w:bookmarkStart w:id="664" w:name="_Toc68183403"/>
      <w:r w:rsidRPr="00AE781B">
        <w:t>9.4.6.1.4.1</w:t>
      </w:r>
      <w:r w:rsidRPr="00AE781B">
        <w:tab/>
        <w:t>Initial conditions</w:t>
      </w:r>
      <w:bookmarkEnd w:id="663"/>
      <w:bookmarkEnd w:id="664"/>
    </w:p>
    <w:p w14:paraId="192DFEAC" w14:textId="77777777" w:rsidR="000038A3" w:rsidRPr="00AE781B" w:rsidRDefault="000038A3" w:rsidP="000038A3">
      <w:pPr>
        <w:pStyle w:val="B1"/>
        <w:ind w:left="0" w:firstLine="0"/>
      </w:pPr>
      <w:r w:rsidRPr="00AE781B">
        <w:t>Same as in clause 9.4.1.1.4.1 but replacing Table 9.4.1.1.4.1-1 with Table 9.4.6.1.4.1-1</w:t>
      </w:r>
    </w:p>
    <w:p w14:paraId="148FDACA" w14:textId="77777777" w:rsidR="000038A3" w:rsidRPr="00AE781B" w:rsidRDefault="000038A3" w:rsidP="000038A3">
      <w:pPr>
        <w:pStyle w:val="TH"/>
      </w:pPr>
      <w:r w:rsidRPr="00AE781B">
        <w:lastRenderedPageBreak/>
        <w:t>Table 9.4.6.1.4.1-1: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0038A3" w:rsidRPr="00AE781B" w14:paraId="13E54E25" w14:textId="77777777" w:rsidTr="001C2C13">
        <w:trPr>
          <w:cantSplit/>
          <w:jc w:val="center"/>
        </w:trPr>
        <w:tc>
          <w:tcPr>
            <w:tcW w:w="2377" w:type="dxa"/>
          </w:tcPr>
          <w:p w14:paraId="6DC923BD" w14:textId="77777777" w:rsidR="000038A3" w:rsidRPr="00AE781B" w:rsidRDefault="000038A3" w:rsidP="001C2C13">
            <w:pPr>
              <w:pStyle w:val="TAH"/>
            </w:pPr>
            <w:r w:rsidRPr="00AE781B">
              <w:t>Parameter</w:t>
            </w:r>
          </w:p>
        </w:tc>
        <w:tc>
          <w:tcPr>
            <w:tcW w:w="664" w:type="dxa"/>
          </w:tcPr>
          <w:p w14:paraId="586CF7E1" w14:textId="77777777" w:rsidR="000038A3" w:rsidRPr="00AE781B" w:rsidRDefault="000038A3" w:rsidP="001C2C13">
            <w:pPr>
              <w:pStyle w:val="TAH"/>
            </w:pPr>
            <w:r w:rsidRPr="00AE781B">
              <w:t>Unit</w:t>
            </w:r>
          </w:p>
        </w:tc>
        <w:tc>
          <w:tcPr>
            <w:tcW w:w="3260" w:type="dxa"/>
          </w:tcPr>
          <w:p w14:paraId="676E5411" w14:textId="77777777" w:rsidR="000038A3" w:rsidRPr="00AE781B" w:rsidRDefault="000038A3" w:rsidP="001C2C13">
            <w:pPr>
              <w:pStyle w:val="TAH"/>
            </w:pPr>
            <w:r w:rsidRPr="00AE781B">
              <w:t>Value</w:t>
            </w:r>
          </w:p>
        </w:tc>
        <w:tc>
          <w:tcPr>
            <w:tcW w:w="2897" w:type="dxa"/>
          </w:tcPr>
          <w:p w14:paraId="0E9C0E82" w14:textId="77777777" w:rsidR="000038A3" w:rsidRPr="00AE781B" w:rsidRDefault="000038A3" w:rsidP="001C2C13">
            <w:pPr>
              <w:pStyle w:val="TAH"/>
            </w:pPr>
            <w:r w:rsidRPr="00AE781B">
              <w:t>Comment</w:t>
            </w:r>
          </w:p>
        </w:tc>
      </w:tr>
      <w:tr w:rsidR="000038A3" w:rsidRPr="00AE781B" w14:paraId="2FBDADDC" w14:textId="77777777" w:rsidTr="001C2C13">
        <w:trPr>
          <w:cantSplit/>
          <w:jc w:val="center"/>
        </w:trPr>
        <w:tc>
          <w:tcPr>
            <w:tcW w:w="2377" w:type="dxa"/>
            <w:vAlign w:val="center"/>
          </w:tcPr>
          <w:p w14:paraId="5EF3AEC4" w14:textId="77777777" w:rsidR="000038A3" w:rsidRPr="00AE781B" w:rsidRDefault="000038A3" w:rsidP="001C2C13">
            <w:pPr>
              <w:pStyle w:val="TAC"/>
            </w:pPr>
            <w:r w:rsidRPr="00AE781B">
              <w:t>Reference cell</w:t>
            </w:r>
          </w:p>
        </w:tc>
        <w:tc>
          <w:tcPr>
            <w:tcW w:w="664" w:type="dxa"/>
            <w:vAlign w:val="center"/>
          </w:tcPr>
          <w:p w14:paraId="4584806D" w14:textId="77777777" w:rsidR="000038A3" w:rsidRPr="00AE781B" w:rsidRDefault="000038A3" w:rsidP="001C2C13">
            <w:pPr>
              <w:pStyle w:val="TAC"/>
            </w:pPr>
          </w:p>
        </w:tc>
        <w:tc>
          <w:tcPr>
            <w:tcW w:w="3260" w:type="dxa"/>
            <w:vAlign w:val="center"/>
          </w:tcPr>
          <w:p w14:paraId="073FACAB" w14:textId="77777777" w:rsidR="000038A3" w:rsidRPr="00AE781B" w:rsidRDefault="000038A3" w:rsidP="001C2C13">
            <w:pPr>
              <w:pStyle w:val="TAC"/>
            </w:pPr>
            <w:r w:rsidRPr="00AE781B">
              <w:t>Cell 1</w:t>
            </w:r>
          </w:p>
        </w:tc>
        <w:tc>
          <w:tcPr>
            <w:tcW w:w="2897" w:type="dxa"/>
            <w:vAlign w:val="center"/>
          </w:tcPr>
          <w:p w14:paraId="30CFD225"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68092370" w14:textId="77777777" w:rsidTr="001C2C13">
        <w:trPr>
          <w:cantSplit/>
          <w:jc w:val="center"/>
        </w:trPr>
        <w:tc>
          <w:tcPr>
            <w:tcW w:w="2377" w:type="dxa"/>
            <w:vAlign w:val="center"/>
          </w:tcPr>
          <w:p w14:paraId="1AC3914A" w14:textId="77777777" w:rsidR="000038A3" w:rsidRPr="00AE781B" w:rsidRDefault="000038A3" w:rsidP="001C2C13">
            <w:pPr>
              <w:pStyle w:val="TAC"/>
            </w:pPr>
            <w:r w:rsidRPr="00AE781B">
              <w:t>Neighbour cells</w:t>
            </w:r>
          </w:p>
        </w:tc>
        <w:tc>
          <w:tcPr>
            <w:tcW w:w="664" w:type="dxa"/>
            <w:vAlign w:val="center"/>
          </w:tcPr>
          <w:p w14:paraId="5BA9787B" w14:textId="77777777" w:rsidR="000038A3" w:rsidRPr="00AE781B" w:rsidRDefault="000038A3" w:rsidP="001C2C13">
            <w:pPr>
              <w:pStyle w:val="TAC"/>
            </w:pPr>
          </w:p>
        </w:tc>
        <w:tc>
          <w:tcPr>
            <w:tcW w:w="3260" w:type="dxa"/>
            <w:vAlign w:val="center"/>
          </w:tcPr>
          <w:p w14:paraId="0F7FF428" w14:textId="77777777" w:rsidR="000038A3" w:rsidRPr="00AE781B" w:rsidRDefault="000038A3" w:rsidP="001C2C13">
            <w:pPr>
              <w:pStyle w:val="TAC"/>
            </w:pPr>
            <w:r w:rsidRPr="00AE781B">
              <w:t>Cell 2 and Cell 3</w:t>
            </w:r>
          </w:p>
        </w:tc>
        <w:tc>
          <w:tcPr>
            <w:tcW w:w="2897" w:type="dxa"/>
            <w:vAlign w:val="center"/>
          </w:tcPr>
          <w:p w14:paraId="3AC66478"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20C1EC41" w14:textId="77777777" w:rsidTr="001C2C13">
        <w:trPr>
          <w:cantSplit/>
          <w:jc w:val="center"/>
        </w:trPr>
        <w:tc>
          <w:tcPr>
            <w:tcW w:w="2377" w:type="dxa"/>
            <w:vAlign w:val="center"/>
          </w:tcPr>
          <w:p w14:paraId="41A16358" w14:textId="77777777" w:rsidR="000038A3" w:rsidRPr="00AE781B" w:rsidRDefault="000038A3" w:rsidP="001C2C13">
            <w:pPr>
              <w:pStyle w:val="TAC"/>
            </w:pPr>
            <w:r w:rsidRPr="00AE781B">
              <w:t>MPDCCH</w:t>
            </w:r>
          </w:p>
        </w:tc>
        <w:tc>
          <w:tcPr>
            <w:tcW w:w="664" w:type="dxa"/>
            <w:vAlign w:val="center"/>
          </w:tcPr>
          <w:p w14:paraId="676CF0C5" w14:textId="77777777" w:rsidR="000038A3" w:rsidRPr="00AE781B" w:rsidRDefault="000038A3" w:rsidP="001C2C13">
            <w:pPr>
              <w:pStyle w:val="TAC"/>
            </w:pPr>
          </w:p>
        </w:tc>
        <w:tc>
          <w:tcPr>
            <w:tcW w:w="3260" w:type="dxa"/>
            <w:vAlign w:val="center"/>
          </w:tcPr>
          <w:p w14:paraId="595DB28C" w14:textId="77777777" w:rsidR="000038A3" w:rsidRPr="00AE781B" w:rsidRDefault="000038A3" w:rsidP="001C2C13">
            <w:pPr>
              <w:pStyle w:val="TAC"/>
            </w:pPr>
            <w:r w:rsidRPr="00AE781B">
              <w:t>DL Reference Measurement Channel R.16 TDD</w:t>
            </w:r>
          </w:p>
        </w:tc>
        <w:tc>
          <w:tcPr>
            <w:tcW w:w="2897" w:type="dxa"/>
            <w:vAlign w:val="center"/>
          </w:tcPr>
          <w:p w14:paraId="7A977DCC" w14:textId="77777777" w:rsidR="000038A3" w:rsidRPr="00AE781B" w:rsidRDefault="000038A3" w:rsidP="001C2C13">
            <w:pPr>
              <w:pStyle w:val="TAC"/>
            </w:pPr>
            <w:r w:rsidRPr="00AE781B">
              <w:t>As specified in TS 36.521-3 [25] clause A.7.3</w:t>
            </w:r>
          </w:p>
        </w:tc>
      </w:tr>
      <w:tr w:rsidR="000038A3" w:rsidRPr="00AE781B" w14:paraId="7AD7849B" w14:textId="77777777" w:rsidTr="001C2C13">
        <w:trPr>
          <w:cantSplit/>
          <w:jc w:val="center"/>
        </w:trPr>
        <w:tc>
          <w:tcPr>
            <w:tcW w:w="2377" w:type="dxa"/>
            <w:vAlign w:val="center"/>
          </w:tcPr>
          <w:p w14:paraId="4A9137E1" w14:textId="77777777" w:rsidR="000038A3" w:rsidRPr="00AE781B" w:rsidRDefault="000038A3" w:rsidP="001C2C13">
            <w:pPr>
              <w:pStyle w:val="TAC"/>
            </w:pPr>
            <w:r w:rsidRPr="00AE781B">
              <w:rPr>
                <w:i/>
                <w:iCs/>
                <w:lang w:eastAsia="ko-KR"/>
              </w:rPr>
              <w:t>mPDCCH-startSF-UESS</w:t>
            </w:r>
          </w:p>
        </w:tc>
        <w:tc>
          <w:tcPr>
            <w:tcW w:w="664" w:type="dxa"/>
            <w:vAlign w:val="center"/>
          </w:tcPr>
          <w:p w14:paraId="40198A68" w14:textId="77777777" w:rsidR="000038A3" w:rsidRPr="00AE781B" w:rsidRDefault="000038A3" w:rsidP="001C2C13">
            <w:pPr>
              <w:pStyle w:val="TAC"/>
            </w:pPr>
          </w:p>
        </w:tc>
        <w:tc>
          <w:tcPr>
            <w:tcW w:w="3260" w:type="dxa"/>
            <w:vAlign w:val="center"/>
          </w:tcPr>
          <w:p w14:paraId="2EDF7F30" w14:textId="77777777" w:rsidR="000038A3" w:rsidRPr="00AE781B" w:rsidRDefault="000038A3" w:rsidP="001C2C13">
            <w:pPr>
              <w:pStyle w:val="TAC"/>
            </w:pPr>
            <w:r w:rsidRPr="00AE781B">
              <w:rPr>
                <w:rFonts w:cs="Arial"/>
                <w:lang w:eastAsia="ko-KR"/>
              </w:rPr>
              <w:t>10</w:t>
            </w:r>
          </w:p>
        </w:tc>
        <w:tc>
          <w:tcPr>
            <w:tcW w:w="2897" w:type="dxa"/>
            <w:vAlign w:val="center"/>
          </w:tcPr>
          <w:p w14:paraId="4F1F323F"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0DE5ABA0">
                <v:shape id="_x0000_i14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5C3FA5C5" w14:textId="77777777" w:rsidTr="001C2C13">
        <w:trPr>
          <w:cantSplit/>
          <w:jc w:val="center"/>
        </w:trPr>
        <w:tc>
          <w:tcPr>
            <w:tcW w:w="2377" w:type="dxa"/>
            <w:vAlign w:val="center"/>
          </w:tcPr>
          <w:p w14:paraId="390739D3"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54235E2" w14:textId="77777777" w:rsidR="000038A3" w:rsidRPr="00AE781B" w:rsidRDefault="000038A3" w:rsidP="001C2C13">
            <w:pPr>
              <w:pStyle w:val="TAC"/>
              <w:rPr>
                <w:bCs/>
              </w:rPr>
            </w:pPr>
            <w:r w:rsidRPr="00AE781B">
              <w:rPr>
                <w:bCs/>
              </w:rPr>
              <w:t>MHz</w:t>
            </w:r>
          </w:p>
        </w:tc>
        <w:tc>
          <w:tcPr>
            <w:tcW w:w="3260" w:type="dxa"/>
            <w:vAlign w:val="center"/>
          </w:tcPr>
          <w:p w14:paraId="3819FDF6" w14:textId="77777777" w:rsidR="000038A3" w:rsidRPr="00AE781B" w:rsidRDefault="000038A3" w:rsidP="001C2C13">
            <w:pPr>
              <w:pStyle w:val="TAC"/>
              <w:rPr>
                <w:bCs/>
              </w:rPr>
            </w:pPr>
            <w:r w:rsidRPr="00AE781B">
              <w:rPr>
                <w:bCs/>
              </w:rPr>
              <w:t>10</w:t>
            </w:r>
          </w:p>
        </w:tc>
        <w:tc>
          <w:tcPr>
            <w:tcW w:w="2897" w:type="dxa"/>
            <w:vAlign w:val="center"/>
          </w:tcPr>
          <w:p w14:paraId="58309E8E" w14:textId="77777777" w:rsidR="000038A3" w:rsidRPr="00AE781B" w:rsidRDefault="000038A3" w:rsidP="001C2C13">
            <w:pPr>
              <w:pStyle w:val="TAC"/>
            </w:pPr>
          </w:p>
        </w:tc>
      </w:tr>
      <w:tr w:rsidR="000038A3" w:rsidRPr="00AE781B" w14:paraId="2E7E3A06" w14:textId="77777777" w:rsidTr="001C2C13">
        <w:trPr>
          <w:cantSplit/>
          <w:jc w:val="center"/>
        </w:trPr>
        <w:tc>
          <w:tcPr>
            <w:tcW w:w="2377" w:type="dxa"/>
            <w:vAlign w:val="center"/>
          </w:tcPr>
          <w:p w14:paraId="10C75DE5"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4B69E02D" w14:textId="77777777" w:rsidR="000038A3" w:rsidRPr="00AE781B" w:rsidRDefault="000038A3" w:rsidP="001C2C13">
            <w:pPr>
              <w:pStyle w:val="TAC"/>
              <w:rPr>
                <w:bCs/>
              </w:rPr>
            </w:pPr>
          </w:p>
        </w:tc>
        <w:tc>
          <w:tcPr>
            <w:tcW w:w="3260" w:type="dxa"/>
            <w:vAlign w:val="center"/>
          </w:tcPr>
          <w:p w14:paraId="37C9EADA"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58437221"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58321D08" w14:textId="77777777" w:rsidTr="001C2C13">
        <w:trPr>
          <w:cantSplit/>
          <w:jc w:val="center"/>
        </w:trPr>
        <w:tc>
          <w:tcPr>
            <w:tcW w:w="2377" w:type="dxa"/>
            <w:vAlign w:val="center"/>
          </w:tcPr>
          <w:p w14:paraId="3B84D072"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13D7E34" w14:textId="77777777" w:rsidR="000038A3" w:rsidRPr="00AE781B" w:rsidRDefault="000038A3" w:rsidP="001C2C13">
            <w:pPr>
              <w:pStyle w:val="TAC"/>
              <w:rPr>
                <w:bCs/>
              </w:rPr>
            </w:pPr>
          </w:p>
        </w:tc>
        <w:tc>
          <w:tcPr>
            <w:tcW w:w="3260" w:type="dxa"/>
            <w:vAlign w:val="center"/>
          </w:tcPr>
          <w:p w14:paraId="5F1F7418"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54B5A970"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09B1322" w14:textId="77777777" w:rsidTr="001C2C13">
        <w:trPr>
          <w:cantSplit/>
          <w:jc w:val="center"/>
        </w:trPr>
        <w:tc>
          <w:tcPr>
            <w:tcW w:w="2377" w:type="dxa"/>
            <w:vAlign w:val="center"/>
          </w:tcPr>
          <w:p w14:paraId="1590929A"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6654D77D" w14:textId="77777777" w:rsidR="000038A3" w:rsidRPr="00AE781B" w:rsidRDefault="000038A3" w:rsidP="001C2C13">
            <w:pPr>
              <w:pStyle w:val="TAC"/>
              <w:rPr>
                <w:bCs/>
              </w:rPr>
            </w:pPr>
            <w:r w:rsidRPr="00AE781B">
              <w:rPr>
                <w:bCs/>
              </w:rPr>
              <w:t>RB</w:t>
            </w:r>
          </w:p>
        </w:tc>
        <w:tc>
          <w:tcPr>
            <w:tcW w:w="3260" w:type="dxa"/>
            <w:vAlign w:val="center"/>
          </w:tcPr>
          <w:p w14:paraId="5FDBC36E"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0CE537D1" w14:textId="77777777" w:rsidR="000038A3" w:rsidRPr="00AE781B" w:rsidRDefault="000038A3" w:rsidP="001C2C13">
            <w:pPr>
              <w:pStyle w:val="TAC"/>
            </w:pPr>
            <w:r w:rsidRPr="00AE781B">
              <w:t>PRS are transmitted over the system bandwidth</w:t>
            </w:r>
          </w:p>
        </w:tc>
      </w:tr>
      <w:tr w:rsidR="000038A3" w:rsidRPr="00AE781B" w14:paraId="771068EA" w14:textId="77777777" w:rsidTr="001C2C13">
        <w:trPr>
          <w:cantSplit/>
          <w:jc w:val="center"/>
        </w:trPr>
        <w:tc>
          <w:tcPr>
            <w:tcW w:w="2377" w:type="dxa"/>
            <w:vAlign w:val="center"/>
          </w:tcPr>
          <w:p w14:paraId="6839E0C2"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3EF5D9B7">
                <v:shape id="_x0000_i1462" type="#_x0000_t75" style="width:18.75pt;height:13.5pt" o:ole="">
                  <v:imagedata r:id="rId72" o:title=""/>
                </v:shape>
                <o:OLEObject Type="Embed" ProgID="Equation.3" ShapeID="_x0000_i1462" DrawAspect="Content" ObjectID="_1774200359" r:id="rId412"/>
              </w:object>
            </w:r>
            <w:r w:rsidRPr="00AE781B">
              <w:rPr>
                <w:vertAlign w:val="superscript"/>
              </w:rPr>
              <w:t xml:space="preserve"> Note 2</w:t>
            </w:r>
          </w:p>
        </w:tc>
        <w:tc>
          <w:tcPr>
            <w:tcW w:w="664" w:type="dxa"/>
            <w:vAlign w:val="center"/>
          </w:tcPr>
          <w:p w14:paraId="0F70516A" w14:textId="77777777" w:rsidR="000038A3" w:rsidRPr="00AE781B" w:rsidRDefault="000038A3" w:rsidP="001C2C13">
            <w:pPr>
              <w:pStyle w:val="TAC"/>
              <w:rPr>
                <w:bCs/>
              </w:rPr>
            </w:pPr>
          </w:p>
        </w:tc>
        <w:tc>
          <w:tcPr>
            <w:tcW w:w="3260" w:type="dxa"/>
            <w:vAlign w:val="center"/>
          </w:tcPr>
          <w:p w14:paraId="62F0084D" w14:textId="77777777" w:rsidR="000038A3" w:rsidRPr="00AE781B" w:rsidRDefault="000038A3" w:rsidP="001C2C13">
            <w:pPr>
              <w:pStyle w:val="TAC"/>
              <w:rPr>
                <w:rFonts w:cs="Arial"/>
                <w:lang w:eastAsia="ko-KR"/>
              </w:rPr>
            </w:pPr>
            <w:r w:rsidRPr="00AE781B">
              <w:rPr>
                <w:rFonts w:cs="Arial"/>
                <w:bCs/>
                <w:lang w:eastAsia="ko-KR"/>
              </w:rPr>
              <w:t>Cell 1: 142,</w:t>
            </w:r>
          </w:p>
          <w:p w14:paraId="2D7B660A"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72064EF8"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8AE0AFB">
                <v:shape id="_x0000_i1463" type="#_x0000_t75" style="width:47.25pt;height:15.75pt" o:ole="">
                  <v:imagedata r:id="rId74" o:title=""/>
                </v:shape>
                <o:OLEObject Type="Embed" ProgID="Equation.3" ShapeID="_x0000_i1463" DrawAspect="Content" ObjectID="_1774200360" r:id="rId413"/>
              </w:object>
            </w:r>
            <w:r w:rsidRPr="00AE781B">
              <w:t xml:space="preserve"> DL subframes, as defined in 3GPP TS 36.211 [26], Table 6.10.4.3-1</w:t>
            </w:r>
          </w:p>
        </w:tc>
      </w:tr>
      <w:tr w:rsidR="000038A3" w:rsidRPr="00AE781B" w14:paraId="02CE2821" w14:textId="77777777" w:rsidTr="001C2C13">
        <w:trPr>
          <w:cantSplit/>
          <w:jc w:val="center"/>
        </w:trPr>
        <w:tc>
          <w:tcPr>
            <w:tcW w:w="2377" w:type="dxa"/>
            <w:vAlign w:val="center"/>
          </w:tcPr>
          <w:p w14:paraId="4B95DDB5" w14:textId="77777777" w:rsidR="000038A3" w:rsidRPr="00AE781B" w:rsidRDefault="000038A3" w:rsidP="001C2C13">
            <w:pPr>
              <w:pStyle w:val="TAC"/>
              <w:rPr>
                <w:bCs/>
              </w:rPr>
            </w:pPr>
            <w:r w:rsidRPr="00AE781B">
              <w:rPr>
                <w:bCs/>
              </w:rPr>
              <w:t xml:space="preserve">Number of consecutive downlink positioning subframes </w:t>
            </w:r>
            <w:r w:rsidR="00094AA7">
              <w:rPr>
                <w:position w:val="-10"/>
              </w:rPr>
              <w:pict w14:anchorId="47E846A7">
                <v:shape id="_x0000_i1464" type="#_x0000_t75" style="width:24.75pt;height:15pt">
                  <v:imagedata r:id="rId76" o:title=""/>
                </v:shape>
              </w:pict>
            </w:r>
            <w:r w:rsidRPr="00AE781B">
              <w:rPr>
                <w:vertAlign w:val="superscript"/>
              </w:rPr>
              <w:t xml:space="preserve"> Note 2</w:t>
            </w:r>
          </w:p>
        </w:tc>
        <w:tc>
          <w:tcPr>
            <w:tcW w:w="664" w:type="dxa"/>
            <w:vAlign w:val="center"/>
          </w:tcPr>
          <w:p w14:paraId="4F67369B" w14:textId="77777777" w:rsidR="000038A3" w:rsidRPr="00AE781B" w:rsidRDefault="000038A3" w:rsidP="001C2C13">
            <w:pPr>
              <w:pStyle w:val="TAC"/>
              <w:rPr>
                <w:bCs/>
              </w:rPr>
            </w:pPr>
          </w:p>
        </w:tc>
        <w:tc>
          <w:tcPr>
            <w:tcW w:w="3260" w:type="dxa"/>
            <w:vAlign w:val="center"/>
          </w:tcPr>
          <w:p w14:paraId="45A6A795" w14:textId="77777777" w:rsidR="000038A3" w:rsidRPr="00AE781B" w:rsidRDefault="000038A3" w:rsidP="001C2C13">
            <w:pPr>
              <w:pStyle w:val="TAC"/>
              <w:rPr>
                <w:bCs/>
              </w:rPr>
            </w:pPr>
            <w:r w:rsidRPr="00AE781B">
              <w:rPr>
                <w:bCs/>
              </w:rPr>
              <w:t>4</w:t>
            </w:r>
          </w:p>
        </w:tc>
        <w:tc>
          <w:tcPr>
            <w:tcW w:w="2897" w:type="dxa"/>
            <w:vAlign w:val="center"/>
          </w:tcPr>
          <w:p w14:paraId="2577DFB7" w14:textId="77777777" w:rsidR="000038A3" w:rsidRPr="00AE781B" w:rsidRDefault="000038A3" w:rsidP="001C2C13">
            <w:pPr>
              <w:pStyle w:val="TAC"/>
            </w:pPr>
            <w:r w:rsidRPr="00AE781B">
              <w:t>As defined in 3GPP TS 36.211 [26]. The number of subframes in a positioning occasion</w:t>
            </w:r>
          </w:p>
        </w:tc>
      </w:tr>
      <w:tr w:rsidR="000038A3" w:rsidRPr="00AE781B" w14:paraId="17444839" w14:textId="77777777" w:rsidTr="001C2C13">
        <w:trPr>
          <w:cantSplit/>
          <w:jc w:val="center"/>
        </w:trPr>
        <w:tc>
          <w:tcPr>
            <w:tcW w:w="2377" w:type="dxa"/>
            <w:vAlign w:val="center"/>
          </w:tcPr>
          <w:p w14:paraId="39E639C1"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50426AB2" w14:textId="77777777" w:rsidR="000038A3" w:rsidRPr="00AE781B" w:rsidRDefault="000038A3" w:rsidP="001C2C13">
            <w:pPr>
              <w:pStyle w:val="TAC"/>
              <w:rPr>
                <w:bCs/>
              </w:rPr>
            </w:pPr>
          </w:p>
        </w:tc>
        <w:tc>
          <w:tcPr>
            <w:tcW w:w="3260" w:type="dxa"/>
            <w:vAlign w:val="center"/>
          </w:tcPr>
          <w:p w14:paraId="1F040762" w14:textId="77777777" w:rsidR="000038A3" w:rsidRPr="00AE781B" w:rsidRDefault="000038A3" w:rsidP="001C2C13">
            <w:pPr>
              <w:pStyle w:val="TAC"/>
              <w:rPr>
                <w:bCs/>
              </w:rPr>
            </w:pPr>
            <w:r w:rsidRPr="00AE781B">
              <w:rPr>
                <w:bCs/>
              </w:rPr>
              <w:t>(PCI of Cell 1 – PCI of Cell 2)mod6=0</w:t>
            </w:r>
          </w:p>
          <w:p w14:paraId="789BF079" w14:textId="77777777" w:rsidR="000038A3" w:rsidRPr="00AE781B" w:rsidRDefault="000038A3" w:rsidP="001C2C13">
            <w:pPr>
              <w:pStyle w:val="TAC"/>
              <w:rPr>
                <w:bCs/>
              </w:rPr>
            </w:pPr>
            <w:r w:rsidRPr="00AE781B">
              <w:rPr>
                <w:bCs/>
              </w:rPr>
              <w:t>and</w:t>
            </w:r>
          </w:p>
          <w:p w14:paraId="116542CD"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74C07B3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18F85316" w14:textId="77777777" w:rsidTr="001C2C13">
        <w:trPr>
          <w:cantSplit/>
          <w:jc w:val="center"/>
        </w:trPr>
        <w:tc>
          <w:tcPr>
            <w:tcW w:w="2377" w:type="dxa"/>
            <w:vAlign w:val="center"/>
          </w:tcPr>
          <w:p w14:paraId="319378C4"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018CCAAD" w14:textId="77777777" w:rsidR="000038A3" w:rsidRPr="00AE781B" w:rsidRDefault="000038A3" w:rsidP="001C2C13">
            <w:pPr>
              <w:pStyle w:val="TAC"/>
              <w:rPr>
                <w:bCs/>
              </w:rPr>
            </w:pPr>
          </w:p>
        </w:tc>
        <w:tc>
          <w:tcPr>
            <w:tcW w:w="3260" w:type="dxa"/>
            <w:vAlign w:val="center"/>
          </w:tcPr>
          <w:p w14:paraId="11480FAA" w14:textId="77777777" w:rsidR="000038A3" w:rsidRPr="00AE781B" w:rsidRDefault="000038A3" w:rsidP="001C2C13">
            <w:pPr>
              <w:pStyle w:val="TAC"/>
              <w:rPr>
                <w:bCs/>
              </w:rPr>
            </w:pPr>
            <w:r w:rsidRPr="00AE781B">
              <w:rPr>
                <w:bCs/>
              </w:rPr>
              <w:t>Normal</w:t>
            </w:r>
          </w:p>
        </w:tc>
        <w:tc>
          <w:tcPr>
            <w:tcW w:w="2897" w:type="dxa"/>
            <w:vAlign w:val="center"/>
          </w:tcPr>
          <w:p w14:paraId="148DA4CF" w14:textId="77777777" w:rsidR="000038A3" w:rsidRPr="00AE781B" w:rsidRDefault="000038A3" w:rsidP="001C2C13">
            <w:pPr>
              <w:pStyle w:val="TAC"/>
            </w:pPr>
          </w:p>
        </w:tc>
      </w:tr>
      <w:tr w:rsidR="000038A3" w:rsidRPr="00AE781B" w14:paraId="0C4755C8" w14:textId="77777777" w:rsidTr="001C2C13">
        <w:trPr>
          <w:cantSplit/>
          <w:jc w:val="center"/>
        </w:trPr>
        <w:tc>
          <w:tcPr>
            <w:tcW w:w="2377" w:type="dxa"/>
            <w:vAlign w:val="center"/>
          </w:tcPr>
          <w:p w14:paraId="09981F77" w14:textId="77777777" w:rsidR="000038A3" w:rsidRPr="00AE781B" w:rsidRDefault="000038A3" w:rsidP="001C2C13">
            <w:pPr>
              <w:pStyle w:val="TAC"/>
              <w:rPr>
                <w:bCs/>
              </w:rPr>
            </w:pPr>
            <w:r w:rsidRPr="00AE781B">
              <w:rPr>
                <w:bCs/>
              </w:rPr>
              <w:t>DRX</w:t>
            </w:r>
          </w:p>
        </w:tc>
        <w:tc>
          <w:tcPr>
            <w:tcW w:w="664" w:type="dxa"/>
            <w:vAlign w:val="center"/>
          </w:tcPr>
          <w:p w14:paraId="2BFBD75C" w14:textId="77777777" w:rsidR="000038A3" w:rsidRPr="00AE781B" w:rsidRDefault="000038A3" w:rsidP="001C2C13">
            <w:pPr>
              <w:pStyle w:val="TAC"/>
              <w:rPr>
                <w:bCs/>
              </w:rPr>
            </w:pPr>
          </w:p>
        </w:tc>
        <w:tc>
          <w:tcPr>
            <w:tcW w:w="3260" w:type="dxa"/>
            <w:vAlign w:val="center"/>
          </w:tcPr>
          <w:p w14:paraId="7781AC50" w14:textId="77777777" w:rsidR="000038A3" w:rsidRPr="00AE781B" w:rsidRDefault="000038A3" w:rsidP="001C2C13">
            <w:pPr>
              <w:pStyle w:val="TAC"/>
              <w:rPr>
                <w:bCs/>
              </w:rPr>
            </w:pPr>
            <w:r w:rsidRPr="00AE781B">
              <w:rPr>
                <w:bCs/>
              </w:rPr>
              <w:t>ON</w:t>
            </w:r>
          </w:p>
        </w:tc>
        <w:tc>
          <w:tcPr>
            <w:tcW w:w="2897" w:type="dxa"/>
            <w:vAlign w:val="center"/>
          </w:tcPr>
          <w:p w14:paraId="44BC70FC" w14:textId="77777777" w:rsidR="000038A3" w:rsidRPr="00AE781B" w:rsidRDefault="000038A3" w:rsidP="001C2C13">
            <w:pPr>
              <w:pStyle w:val="TAC"/>
            </w:pPr>
            <w:r w:rsidRPr="00AE781B">
              <w:t>DRX parameters are further specified in Table 9.4.1.1.4.1-2</w:t>
            </w:r>
          </w:p>
        </w:tc>
      </w:tr>
      <w:tr w:rsidR="000038A3" w:rsidRPr="00AE781B" w14:paraId="3F2D1837" w14:textId="77777777" w:rsidTr="001C2C13">
        <w:trPr>
          <w:cantSplit/>
          <w:jc w:val="center"/>
        </w:trPr>
        <w:tc>
          <w:tcPr>
            <w:tcW w:w="2377" w:type="dxa"/>
            <w:vAlign w:val="center"/>
          </w:tcPr>
          <w:p w14:paraId="27B29227"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089DBA5D" w14:textId="77777777" w:rsidR="000038A3" w:rsidRPr="00AE781B" w:rsidRDefault="000038A3" w:rsidP="001C2C13">
            <w:pPr>
              <w:pStyle w:val="TAC"/>
            </w:pPr>
            <w:r w:rsidRPr="00AE781B">
              <w:sym w:font="Symbol" w:char="F06D"/>
            </w:r>
            <w:r w:rsidRPr="00AE781B">
              <w:t>s</w:t>
            </w:r>
          </w:p>
        </w:tc>
        <w:tc>
          <w:tcPr>
            <w:tcW w:w="3260" w:type="dxa"/>
            <w:vAlign w:val="center"/>
          </w:tcPr>
          <w:p w14:paraId="26032D3F" w14:textId="77777777" w:rsidR="000038A3" w:rsidRPr="00AE781B" w:rsidRDefault="000038A3" w:rsidP="001C2C13">
            <w:pPr>
              <w:pStyle w:val="TAC"/>
              <w:rPr>
                <w:rFonts w:cs="Arial"/>
                <w:lang w:eastAsia="en-US"/>
              </w:rPr>
            </w:pPr>
            <w:r w:rsidRPr="00AE781B">
              <w:rPr>
                <w:rFonts w:cs="Arial"/>
                <w:lang w:eastAsia="en-US"/>
              </w:rPr>
              <w:t>Cell 2 to Cell 1: 1</w:t>
            </w:r>
          </w:p>
          <w:p w14:paraId="62EB8AD9"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013A932F" w14:textId="77777777" w:rsidR="000038A3" w:rsidRPr="00AE781B" w:rsidRDefault="000038A3" w:rsidP="001C2C13">
            <w:pPr>
              <w:pStyle w:val="TAC"/>
            </w:pPr>
            <w:r w:rsidRPr="00AE781B">
              <w:t>PRS are transmitted from synchronous cells</w:t>
            </w:r>
          </w:p>
        </w:tc>
      </w:tr>
      <w:tr w:rsidR="000038A3" w:rsidRPr="00AE781B" w14:paraId="66F28558" w14:textId="77777777" w:rsidTr="001C2C13">
        <w:trPr>
          <w:cantSplit/>
          <w:jc w:val="center"/>
        </w:trPr>
        <w:tc>
          <w:tcPr>
            <w:tcW w:w="2377" w:type="dxa"/>
            <w:vAlign w:val="center"/>
          </w:tcPr>
          <w:p w14:paraId="4006BAEA"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5D3D8C81" w14:textId="77777777" w:rsidR="000038A3" w:rsidRPr="00AE781B" w:rsidRDefault="000038A3" w:rsidP="001C2C13">
            <w:pPr>
              <w:pStyle w:val="TAC"/>
            </w:pPr>
            <w:r w:rsidRPr="00AE781B">
              <w:sym w:font="Symbol" w:char="F06D"/>
            </w:r>
            <w:r w:rsidRPr="00AE781B">
              <w:t>s</w:t>
            </w:r>
          </w:p>
        </w:tc>
        <w:tc>
          <w:tcPr>
            <w:tcW w:w="3260" w:type="dxa"/>
            <w:vAlign w:val="center"/>
          </w:tcPr>
          <w:p w14:paraId="1D44277A" w14:textId="77777777" w:rsidR="000038A3" w:rsidRPr="00AE781B" w:rsidRDefault="000038A3" w:rsidP="001C2C13">
            <w:pPr>
              <w:pStyle w:val="TAC"/>
              <w:rPr>
                <w:rFonts w:cs="Arial"/>
                <w:lang w:eastAsia="en-US"/>
              </w:rPr>
            </w:pPr>
            <w:r w:rsidRPr="00AE781B">
              <w:rPr>
                <w:rFonts w:cs="Arial"/>
                <w:lang w:eastAsia="en-US"/>
              </w:rPr>
              <w:t xml:space="preserve">Cell 2: 3 </w:t>
            </w:r>
          </w:p>
          <w:p w14:paraId="5AAB3B66" w14:textId="77777777" w:rsidR="000038A3" w:rsidRPr="00AE781B" w:rsidRDefault="000038A3" w:rsidP="001C2C13">
            <w:pPr>
              <w:pStyle w:val="TAC"/>
              <w:rPr>
                <w:rFonts w:cs="Arial"/>
                <w:lang w:eastAsia="en-US"/>
              </w:rPr>
            </w:pPr>
            <w:r w:rsidRPr="00AE781B">
              <w:rPr>
                <w:rFonts w:cs="Arial"/>
                <w:lang w:eastAsia="en-US"/>
              </w:rPr>
              <w:t>Cell 3: 3</w:t>
            </w:r>
          </w:p>
          <w:p w14:paraId="7612AE3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5B25EFA"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3ADBD135" w14:textId="77777777" w:rsidTr="001C2C13">
        <w:trPr>
          <w:cantSplit/>
          <w:jc w:val="center"/>
        </w:trPr>
        <w:tc>
          <w:tcPr>
            <w:tcW w:w="2377" w:type="dxa"/>
            <w:vAlign w:val="center"/>
          </w:tcPr>
          <w:p w14:paraId="00F269B9"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ECE8F22" w14:textId="77777777" w:rsidR="000038A3" w:rsidRPr="00AE781B" w:rsidRDefault="000038A3" w:rsidP="001C2C13">
            <w:pPr>
              <w:pStyle w:val="TAC"/>
            </w:pPr>
            <w:r w:rsidRPr="00AE781B">
              <w:sym w:font="Symbol" w:char="F06D"/>
            </w:r>
            <w:r w:rsidRPr="00AE781B">
              <w:t>s</w:t>
            </w:r>
          </w:p>
        </w:tc>
        <w:tc>
          <w:tcPr>
            <w:tcW w:w="3260" w:type="dxa"/>
            <w:vAlign w:val="center"/>
          </w:tcPr>
          <w:p w14:paraId="0555FCA6" w14:textId="77777777" w:rsidR="000038A3" w:rsidRPr="00AE781B" w:rsidRDefault="000038A3" w:rsidP="001C2C13">
            <w:pPr>
              <w:pStyle w:val="TAC"/>
            </w:pPr>
            <w:r w:rsidRPr="00AE781B">
              <w:t>5</w:t>
            </w:r>
          </w:p>
        </w:tc>
        <w:tc>
          <w:tcPr>
            <w:tcW w:w="2897" w:type="dxa"/>
            <w:vAlign w:val="center"/>
          </w:tcPr>
          <w:p w14:paraId="4ECA1D88"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0DDEFE0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F5C030"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DAB46C"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1C487BE9"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23C66A0B" w14:textId="77777777" w:rsidR="000038A3" w:rsidRPr="00AE781B" w:rsidRDefault="000038A3" w:rsidP="001C2C13">
            <w:pPr>
              <w:pStyle w:val="TAC"/>
            </w:pPr>
            <w:r w:rsidRPr="00AE781B">
              <w:t>Including the reference cell</w:t>
            </w:r>
          </w:p>
        </w:tc>
      </w:tr>
      <w:tr w:rsidR="000038A3" w:rsidRPr="00AE781B" w14:paraId="0EF93B17"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C3A703"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2EAE378" w14:textId="77777777" w:rsidR="000038A3" w:rsidRPr="00AE781B" w:rsidRDefault="000038A3" w:rsidP="001C2C13">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8257A71" w14:textId="77777777" w:rsidR="000038A3" w:rsidRPr="00AE781B" w:rsidRDefault="000038A3" w:rsidP="001C2C13">
            <w:pPr>
              <w:pStyle w:val="TAC"/>
            </w:pPr>
            <w:r w:rsidRPr="00AE781B">
              <w:t>Cell 1: ‘1111111100000000’</w:t>
            </w:r>
          </w:p>
          <w:p w14:paraId="10D700AB" w14:textId="77777777" w:rsidR="000038A3" w:rsidRPr="00AE781B" w:rsidRDefault="000038A3" w:rsidP="001C2C13">
            <w:pPr>
              <w:pStyle w:val="TAC"/>
            </w:pPr>
            <w:r w:rsidRPr="00AE781B">
              <w:t>Cell 2: ‘0000000011111111’</w:t>
            </w:r>
          </w:p>
          <w:p w14:paraId="23415BC4" w14:textId="77777777" w:rsidR="000038A3" w:rsidRPr="00AE781B" w:rsidRDefault="000038A3" w:rsidP="001C2C13">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1D6A3829" w14:textId="77777777" w:rsidR="000038A3" w:rsidRPr="00AE781B" w:rsidRDefault="000038A3" w:rsidP="001C2C13">
            <w:pPr>
              <w:pStyle w:val="TAC"/>
            </w:pPr>
            <w:r w:rsidRPr="00AE781B">
              <w:t>Corresponds to prs-MutingInfo defined in TS 36.355 [4]</w:t>
            </w:r>
          </w:p>
        </w:tc>
      </w:tr>
      <w:tr w:rsidR="000038A3" w:rsidRPr="00AE781B" w14:paraId="2A44E0BA"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5C8BB2"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1B67D0D5"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8C33273"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73735305" w14:textId="77777777" w:rsidR="000038A3" w:rsidRPr="00AE781B" w:rsidRDefault="000038A3" w:rsidP="001C2C13">
            <w:pPr>
              <w:pStyle w:val="TAC"/>
            </w:pPr>
            <w:r w:rsidRPr="00AE781B">
              <w:t>The length of the time interval from the beginning of each test</w:t>
            </w:r>
          </w:p>
        </w:tc>
      </w:tr>
      <w:tr w:rsidR="000038A3" w:rsidRPr="00AE781B" w14:paraId="284663DD"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6E076E"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2B1FC1DB"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7C5CBF8D"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0D2D91FE" w14:textId="77777777" w:rsidR="000038A3" w:rsidRPr="00AE781B" w:rsidRDefault="000038A3" w:rsidP="001C2C13">
            <w:pPr>
              <w:pStyle w:val="TAC"/>
            </w:pPr>
            <w:r w:rsidRPr="00AE781B">
              <w:t>The length of the time interval that follows immediately after time interval T1</w:t>
            </w:r>
          </w:p>
        </w:tc>
      </w:tr>
      <w:tr w:rsidR="000038A3" w:rsidRPr="00AE781B" w14:paraId="1F2A62D9"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F71DDAB"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3E51AE6E" w14:textId="77777777" w:rsidR="000038A3" w:rsidRPr="00AE781B" w:rsidRDefault="000038A3" w:rsidP="001C2C13">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tcPr>
          <w:p w14:paraId="5E9D8C79" w14:textId="77777777" w:rsidR="000038A3" w:rsidRPr="00AE781B" w:rsidRDefault="000038A3" w:rsidP="001C2C13">
            <w:pPr>
              <w:pStyle w:val="TAC"/>
            </w:pPr>
            <w:r w:rsidRPr="00AE781B">
              <w:t>20.48</w:t>
            </w:r>
          </w:p>
        </w:tc>
        <w:tc>
          <w:tcPr>
            <w:tcW w:w="2897" w:type="dxa"/>
            <w:tcBorders>
              <w:top w:val="single" w:sz="4" w:space="0" w:color="auto"/>
              <w:left w:val="single" w:sz="4" w:space="0" w:color="auto"/>
              <w:bottom w:val="single" w:sz="4" w:space="0" w:color="auto"/>
              <w:right w:val="single" w:sz="4" w:space="0" w:color="auto"/>
            </w:tcBorders>
            <w:vAlign w:val="center"/>
          </w:tcPr>
          <w:p w14:paraId="5D22E7FB" w14:textId="77777777" w:rsidR="000038A3" w:rsidRPr="00AE781B" w:rsidRDefault="000038A3" w:rsidP="001C2C13">
            <w:pPr>
              <w:pStyle w:val="TAC"/>
            </w:pPr>
            <w:r w:rsidRPr="00AE781B">
              <w:t>The length of the time interval that follows immediately after time interval T2</w:t>
            </w:r>
          </w:p>
        </w:tc>
      </w:tr>
      <w:tr w:rsidR="000038A3" w:rsidRPr="00AE781B" w14:paraId="1A0DFC88" w14:textId="77777777" w:rsidTr="001C2C13">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381EF06E"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15FA7E63"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45CF47F3"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C0800A8"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259DBC88" w14:textId="77777777" w:rsidR="000038A3" w:rsidRPr="00AE781B" w:rsidRDefault="000038A3" w:rsidP="00155B46"/>
    <w:p w14:paraId="2F56800E" w14:textId="77777777" w:rsidR="000038A3" w:rsidRPr="00AE781B" w:rsidRDefault="000038A3" w:rsidP="000038A3">
      <w:pPr>
        <w:pStyle w:val="Heading7"/>
      </w:pPr>
      <w:bookmarkStart w:id="665" w:name="_Toc27482154"/>
      <w:bookmarkStart w:id="666" w:name="_Toc68183404"/>
      <w:r w:rsidRPr="00AE781B">
        <w:t>9.4.6.1.4.2</w:t>
      </w:r>
      <w:r w:rsidRPr="00AE781B">
        <w:tab/>
        <w:t>Test procedure</w:t>
      </w:r>
      <w:bookmarkEnd w:id="665"/>
      <w:bookmarkEnd w:id="666"/>
    </w:p>
    <w:p w14:paraId="247B59FA" w14:textId="77777777" w:rsidR="000038A3" w:rsidRPr="00AE781B" w:rsidRDefault="000038A3" w:rsidP="000038A3">
      <w:r w:rsidRPr="00AE781B">
        <w:t>Same as in clause 9.4.1.1.4.2 but using condition CEModeB.</w:t>
      </w:r>
    </w:p>
    <w:p w14:paraId="2B378AD6" w14:textId="77777777" w:rsidR="000038A3" w:rsidRPr="00AE781B" w:rsidRDefault="000038A3" w:rsidP="000038A3">
      <w:pPr>
        <w:pStyle w:val="Heading7"/>
      </w:pPr>
      <w:bookmarkStart w:id="667" w:name="_Toc27482155"/>
      <w:bookmarkStart w:id="668" w:name="_Toc68183405"/>
      <w:r w:rsidRPr="00AE781B">
        <w:t>9.4.6.1.4.3</w:t>
      </w:r>
      <w:r w:rsidRPr="00AE781B">
        <w:tab/>
        <w:t>Message contents</w:t>
      </w:r>
      <w:bookmarkEnd w:id="667"/>
      <w:bookmarkEnd w:id="668"/>
    </w:p>
    <w:p w14:paraId="0CD6045E" w14:textId="77777777" w:rsidR="000038A3" w:rsidRPr="00AE781B" w:rsidRDefault="000038A3" w:rsidP="000038A3">
      <w:pPr>
        <w:pStyle w:val="B1"/>
        <w:ind w:left="284"/>
      </w:pPr>
      <w:r w:rsidRPr="00AE781B">
        <w:t>Same as in clause 9.4.4.1.4.3</w:t>
      </w:r>
    </w:p>
    <w:p w14:paraId="09724EB6" w14:textId="77777777" w:rsidR="000038A3" w:rsidRPr="00AE781B" w:rsidRDefault="000038A3" w:rsidP="000038A3">
      <w:pPr>
        <w:pStyle w:val="Heading6"/>
      </w:pPr>
      <w:bookmarkStart w:id="669" w:name="_Toc27482156"/>
      <w:bookmarkStart w:id="670" w:name="_Toc68183406"/>
      <w:r w:rsidRPr="00AE781B">
        <w:t>9.4.6.1.5</w:t>
      </w:r>
      <w:r w:rsidRPr="00AE781B">
        <w:tab/>
        <w:t>Test requirement</w:t>
      </w:r>
      <w:bookmarkEnd w:id="669"/>
      <w:bookmarkEnd w:id="670"/>
    </w:p>
    <w:p w14:paraId="01425751" w14:textId="77777777" w:rsidR="000038A3" w:rsidRPr="00AE781B" w:rsidRDefault="000038A3" w:rsidP="000038A3">
      <w:r w:rsidRPr="00AE781B">
        <w:t>Table 9.4.6.1.5-1 and 9.4.6.1.5-2 define the primary level settings including test tolerances for the test.</w:t>
      </w:r>
    </w:p>
    <w:p w14:paraId="691C5E91" w14:textId="77777777" w:rsidR="000038A3" w:rsidRPr="00AE781B" w:rsidRDefault="000038A3" w:rsidP="000038A3">
      <w:pPr>
        <w:pStyle w:val="TH"/>
      </w:pPr>
      <w:r w:rsidRPr="00AE781B">
        <w:lastRenderedPageBreak/>
        <w:t>Table 9.4.6.1.5-1: Cell-specific test parameters for E-UTRAN TDD inter-frequency RSTD measurement reporting delay under fading propagation conditions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847"/>
        <w:gridCol w:w="1835"/>
        <w:gridCol w:w="1719"/>
        <w:gridCol w:w="1707"/>
      </w:tblGrid>
      <w:tr w:rsidR="000038A3" w:rsidRPr="00AE781B" w14:paraId="6D2F5E08" w14:textId="77777777" w:rsidTr="001C2C13">
        <w:trPr>
          <w:cantSplit/>
          <w:trHeight w:val="237"/>
          <w:jc w:val="center"/>
        </w:trPr>
        <w:tc>
          <w:tcPr>
            <w:tcW w:w="1165" w:type="pct"/>
            <w:tcBorders>
              <w:top w:val="single" w:sz="4" w:space="0" w:color="auto"/>
              <w:left w:val="single" w:sz="4" w:space="0" w:color="auto"/>
            </w:tcBorders>
          </w:tcPr>
          <w:p w14:paraId="0064DDF6" w14:textId="77777777" w:rsidR="000038A3" w:rsidRPr="00AE781B" w:rsidRDefault="000038A3" w:rsidP="001C2C13">
            <w:pPr>
              <w:pStyle w:val="TAH"/>
            </w:pPr>
            <w:r w:rsidRPr="00AE781B">
              <w:t>Parameter</w:t>
            </w:r>
          </w:p>
        </w:tc>
        <w:tc>
          <w:tcPr>
            <w:tcW w:w="532" w:type="pct"/>
            <w:tcBorders>
              <w:top w:val="single" w:sz="4" w:space="0" w:color="auto"/>
            </w:tcBorders>
          </w:tcPr>
          <w:p w14:paraId="38A3D9EB" w14:textId="77777777" w:rsidR="000038A3" w:rsidRPr="00AE781B" w:rsidRDefault="000038A3" w:rsidP="001C2C13">
            <w:pPr>
              <w:pStyle w:val="TAH"/>
            </w:pPr>
            <w:r w:rsidRPr="00AE781B">
              <w:t>Unit</w:t>
            </w:r>
          </w:p>
        </w:tc>
        <w:tc>
          <w:tcPr>
            <w:tcW w:w="1152" w:type="pct"/>
            <w:tcBorders>
              <w:top w:val="single" w:sz="4" w:space="0" w:color="auto"/>
            </w:tcBorders>
          </w:tcPr>
          <w:p w14:paraId="00EBE504" w14:textId="77777777" w:rsidR="000038A3" w:rsidRPr="00AE781B" w:rsidRDefault="000038A3" w:rsidP="001C2C13">
            <w:pPr>
              <w:pStyle w:val="TAH"/>
            </w:pPr>
            <w:r w:rsidRPr="00AE781B">
              <w:t>Cell 1</w:t>
            </w:r>
          </w:p>
        </w:tc>
        <w:tc>
          <w:tcPr>
            <w:tcW w:w="1079" w:type="pct"/>
            <w:tcBorders>
              <w:top w:val="single" w:sz="4" w:space="0" w:color="auto"/>
              <w:right w:val="single" w:sz="4" w:space="0" w:color="auto"/>
            </w:tcBorders>
          </w:tcPr>
          <w:p w14:paraId="74BD87BE" w14:textId="77777777" w:rsidR="000038A3" w:rsidRPr="00AE781B" w:rsidRDefault="000038A3" w:rsidP="001C2C13">
            <w:pPr>
              <w:pStyle w:val="TAH"/>
            </w:pPr>
            <w:r w:rsidRPr="00AE781B">
              <w:t>Cell 2</w:t>
            </w:r>
          </w:p>
        </w:tc>
        <w:tc>
          <w:tcPr>
            <w:tcW w:w="1072" w:type="pct"/>
          </w:tcPr>
          <w:p w14:paraId="260D7432" w14:textId="77777777" w:rsidR="000038A3" w:rsidRPr="00AE781B" w:rsidRDefault="000038A3" w:rsidP="001C2C13">
            <w:pPr>
              <w:pStyle w:val="TAH"/>
            </w:pPr>
            <w:r w:rsidRPr="00AE781B">
              <w:t>Cell 3</w:t>
            </w:r>
          </w:p>
        </w:tc>
      </w:tr>
      <w:tr w:rsidR="000038A3" w:rsidRPr="00AE781B" w14:paraId="5F91654C" w14:textId="77777777" w:rsidTr="001C2C13">
        <w:trPr>
          <w:cantSplit/>
          <w:trHeight w:val="237"/>
          <w:jc w:val="center"/>
        </w:trPr>
        <w:tc>
          <w:tcPr>
            <w:tcW w:w="1165" w:type="pct"/>
            <w:tcBorders>
              <w:left w:val="single" w:sz="4" w:space="0" w:color="auto"/>
              <w:bottom w:val="single" w:sz="4" w:space="0" w:color="auto"/>
            </w:tcBorders>
            <w:vAlign w:val="center"/>
          </w:tcPr>
          <w:p w14:paraId="4D3737C4" w14:textId="77777777" w:rsidR="000038A3" w:rsidRPr="00AE781B" w:rsidRDefault="000038A3" w:rsidP="001C2C13">
            <w:pPr>
              <w:pStyle w:val="TAC"/>
            </w:pPr>
            <w:r w:rsidRPr="00AE781B">
              <w:t>E-UTRA RF Channel Number</w:t>
            </w:r>
          </w:p>
        </w:tc>
        <w:tc>
          <w:tcPr>
            <w:tcW w:w="532" w:type="pct"/>
            <w:tcBorders>
              <w:bottom w:val="single" w:sz="4" w:space="0" w:color="auto"/>
            </w:tcBorders>
            <w:vAlign w:val="center"/>
          </w:tcPr>
          <w:p w14:paraId="5A63328B" w14:textId="77777777" w:rsidR="000038A3" w:rsidRPr="00AE781B" w:rsidRDefault="000038A3" w:rsidP="001C2C13">
            <w:pPr>
              <w:pStyle w:val="TAC"/>
            </w:pPr>
          </w:p>
        </w:tc>
        <w:tc>
          <w:tcPr>
            <w:tcW w:w="1152" w:type="pct"/>
            <w:tcBorders>
              <w:bottom w:val="single" w:sz="4" w:space="0" w:color="auto"/>
            </w:tcBorders>
            <w:vAlign w:val="center"/>
          </w:tcPr>
          <w:p w14:paraId="2A96DE42" w14:textId="77777777" w:rsidR="000038A3" w:rsidRPr="00AE781B" w:rsidRDefault="000038A3" w:rsidP="001C2C13">
            <w:pPr>
              <w:pStyle w:val="TAC"/>
            </w:pPr>
            <w:r w:rsidRPr="00AE781B">
              <w:t>1</w:t>
            </w:r>
          </w:p>
        </w:tc>
        <w:tc>
          <w:tcPr>
            <w:tcW w:w="1079" w:type="pct"/>
            <w:tcBorders>
              <w:bottom w:val="single" w:sz="4" w:space="0" w:color="auto"/>
            </w:tcBorders>
            <w:vAlign w:val="center"/>
          </w:tcPr>
          <w:p w14:paraId="78D942B2" w14:textId="77777777" w:rsidR="000038A3" w:rsidRPr="00AE781B" w:rsidRDefault="000038A3" w:rsidP="001C2C13">
            <w:pPr>
              <w:pStyle w:val="TAC"/>
            </w:pPr>
            <w:r w:rsidRPr="00AE781B">
              <w:t>2</w:t>
            </w:r>
          </w:p>
        </w:tc>
        <w:tc>
          <w:tcPr>
            <w:tcW w:w="1072" w:type="pct"/>
            <w:vAlign w:val="center"/>
          </w:tcPr>
          <w:p w14:paraId="41E093C3" w14:textId="77777777" w:rsidR="000038A3" w:rsidRPr="00AE781B" w:rsidRDefault="000038A3" w:rsidP="001C2C13">
            <w:pPr>
              <w:pStyle w:val="TAC"/>
            </w:pPr>
            <w:r w:rsidRPr="00AE781B">
              <w:t>2</w:t>
            </w:r>
          </w:p>
        </w:tc>
      </w:tr>
      <w:tr w:rsidR="000038A3" w:rsidRPr="00AE781B" w14:paraId="4D3F2060" w14:textId="77777777" w:rsidTr="001C2C13">
        <w:trPr>
          <w:cantSplit/>
          <w:trHeight w:val="422"/>
          <w:jc w:val="center"/>
        </w:trPr>
        <w:tc>
          <w:tcPr>
            <w:tcW w:w="1165" w:type="pct"/>
            <w:tcBorders>
              <w:left w:val="single" w:sz="4" w:space="0" w:color="auto"/>
              <w:bottom w:val="single" w:sz="4" w:space="0" w:color="auto"/>
            </w:tcBorders>
            <w:vAlign w:val="center"/>
          </w:tcPr>
          <w:p w14:paraId="67E7FD0F" w14:textId="77777777" w:rsidR="000038A3" w:rsidRPr="00AE781B" w:rsidRDefault="000038A3" w:rsidP="001C2C13">
            <w:pPr>
              <w:pStyle w:val="TAC"/>
            </w:pPr>
            <w:r w:rsidRPr="00AE781B">
              <w:rPr>
                <w:rFonts w:cs="Arial"/>
                <w:bCs/>
                <w:lang w:eastAsia="en-US"/>
              </w:rPr>
              <w:t>Correlation Matrix and Antenna Configuration</w:t>
            </w:r>
          </w:p>
        </w:tc>
        <w:tc>
          <w:tcPr>
            <w:tcW w:w="532" w:type="pct"/>
            <w:tcBorders>
              <w:bottom w:val="single" w:sz="4" w:space="0" w:color="auto"/>
            </w:tcBorders>
            <w:vAlign w:val="center"/>
          </w:tcPr>
          <w:p w14:paraId="49E40A3B" w14:textId="77777777" w:rsidR="000038A3" w:rsidRPr="00AE781B" w:rsidRDefault="000038A3" w:rsidP="001C2C13">
            <w:pPr>
              <w:pStyle w:val="TAC"/>
            </w:pPr>
          </w:p>
        </w:tc>
        <w:tc>
          <w:tcPr>
            <w:tcW w:w="1152" w:type="pct"/>
            <w:tcBorders>
              <w:bottom w:val="single" w:sz="4" w:space="0" w:color="auto"/>
            </w:tcBorders>
            <w:vAlign w:val="center"/>
          </w:tcPr>
          <w:p w14:paraId="4C6954D8" w14:textId="77777777" w:rsidR="000038A3" w:rsidRPr="00AE781B" w:rsidRDefault="000038A3" w:rsidP="001C2C13">
            <w:pPr>
              <w:pStyle w:val="TAC"/>
            </w:pPr>
            <w:r w:rsidRPr="00AE781B">
              <w:rPr>
                <w:rFonts w:cs="Arial"/>
                <w:bCs/>
                <w:lang w:eastAsia="en-US"/>
              </w:rPr>
              <w:t>1x1</w:t>
            </w:r>
          </w:p>
        </w:tc>
        <w:tc>
          <w:tcPr>
            <w:tcW w:w="1079" w:type="pct"/>
            <w:tcBorders>
              <w:bottom w:val="single" w:sz="4" w:space="0" w:color="auto"/>
            </w:tcBorders>
            <w:vAlign w:val="center"/>
          </w:tcPr>
          <w:p w14:paraId="7FE8D362" w14:textId="77777777" w:rsidR="000038A3" w:rsidRPr="00AE781B" w:rsidRDefault="000038A3" w:rsidP="001C2C13">
            <w:pPr>
              <w:pStyle w:val="TAC"/>
            </w:pPr>
            <w:r w:rsidRPr="00AE781B">
              <w:rPr>
                <w:rFonts w:cs="Arial"/>
                <w:bCs/>
                <w:lang w:eastAsia="en-US"/>
              </w:rPr>
              <w:t>1x1</w:t>
            </w:r>
          </w:p>
        </w:tc>
        <w:tc>
          <w:tcPr>
            <w:tcW w:w="1072" w:type="pct"/>
            <w:vAlign w:val="center"/>
          </w:tcPr>
          <w:p w14:paraId="22024C8A" w14:textId="77777777" w:rsidR="000038A3" w:rsidRPr="00AE781B" w:rsidRDefault="000038A3" w:rsidP="001C2C13">
            <w:pPr>
              <w:pStyle w:val="TAC"/>
            </w:pPr>
            <w:r w:rsidRPr="00AE781B">
              <w:rPr>
                <w:rFonts w:cs="Arial"/>
                <w:bCs/>
                <w:lang w:eastAsia="en-US"/>
              </w:rPr>
              <w:t>1x1</w:t>
            </w:r>
          </w:p>
        </w:tc>
      </w:tr>
      <w:tr w:rsidR="000038A3" w:rsidRPr="00AE781B" w14:paraId="0CB0D427" w14:textId="77777777" w:rsidTr="001C2C13">
        <w:trPr>
          <w:cantSplit/>
          <w:trHeight w:val="422"/>
          <w:jc w:val="center"/>
        </w:trPr>
        <w:tc>
          <w:tcPr>
            <w:tcW w:w="1165" w:type="pct"/>
            <w:tcBorders>
              <w:left w:val="single" w:sz="4" w:space="0" w:color="auto"/>
              <w:bottom w:val="single" w:sz="4" w:space="0" w:color="auto"/>
            </w:tcBorders>
            <w:vAlign w:val="center"/>
          </w:tcPr>
          <w:p w14:paraId="09C9DF57" w14:textId="77777777" w:rsidR="000038A3" w:rsidRPr="00AE781B" w:rsidRDefault="000038A3" w:rsidP="001C2C13">
            <w:pPr>
              <w:pStyle w:val="TAC"/>
            </w:pPr>
            <w:r w:rsidRPr="00AE781B">
              <w:t>OCNG patterns defined in TS 36.521-3 [25] clause D.1</w:t>
            </w:r>
          </w:p>
        </w:tc>
        <w:tc>
          <w:tcPr>
            <w:tcW w:w="532" w:type="pct"/>
            <w:tcBorders>
              <w:bottom w:val="single" w:sz="4" w:space="0" w:color="auto"/>
            </w:tcBorders>
            <w:vAlign w:val="center"/>
          </w:tcPr>
          <w:p w14:paraId="2089C5A1" w14:textId="77777777" w:rsidR="000038A3" w:rsidRPr="00AE781B" w:rsidRDefault="000038A3" w:rsidP="001C2C13">
            <w:pPr>
              <w:pStyle w:val="TAC"/>
            </w:pPr>
          </w:p>
        </w:tc>
        <w:tc>
          <w:tcPr>
            <w:tcW w:w="1152" w:type="pct"/>
            <w:tcBorders>
              <w:bottom w:val="single" w:sz="4" w:space="0" w:color="auto"/>
            </w:tcBorders>
            <w:vAlign w:val="center"/>
          </w:tcPr>
          <w:p w14:paraId="606F6DBB" w14:textId="77777777" w:rsidR="000038A3" w:rsidRPr="00AE781B" w:rsidRDefault="000038A3" w:rsidP="001C2C13">
            <w:pPr>
              <w:pStyle w:val="TAC"/>
            </w:pPr>
            <w:r w:rsidRPr="00AE781B">
              <w:t>OP.11 TDD</w:t>
            </w:r>
          </w:p>
        </w:tc>
        <w:tc>
          <w:tcPr>
            <w:tcW w:w="1079" w:type="pct"/>
            <w:tcBorders>
              <w:bottom w:val="single" w:sz="4" w:space="0" w:color="auto"/>
            </w:tcBorders>
            <w:vAlign w:val="center"/>
          </w:tcPr>
          <w:p w14:paraId="2DD17A46" w14:textId="77777777" w:rsidR="000038A3" w:rsidRPr="00AE781B" w:rsidRDefault="000038A3" w:rsidP="001C2C13">
            <w:pPr>
              <w:pStyle w:val="TAC"/>
            </w:pPr>
            <w:r w:rsidRPr="00AE781B">
              <w:t>N/A</w:t>
            </w:r>
          </w:p>
        </w:tc>
        <w:tc>
          <w:tcPr>
            <w:tcW w:w="1072" w:type="pct"/>
            <w:vAlign w:val="center"/>
          </w:tcPr>
          <w:p w14:paraId="584C9304" w14:textId="77777777" w:rsidR="000038A3" w:rsidRPr="00AE781B" w:rsidRDefault="000038A3" w:rsidP="001C2C13">
            <w:pPr>
              <w:pStyle w:val="TAC"/>
            </w:pPr>
            <w:r w:rsidRPr="00AE781B">
              <w:t>N/A</w:t>
            </w:r>
          </w:p>
        </w:tc>
      </w:tr>
      <w:tr w:rsidR="000038A3" w:rsidRPr="00AE781B" w14:paraId="5E130D2E" w14:textId="77777777" w:rsidTr="001C2C13">
        <w:trPr>
          <w:cantSplit/>
          <w:trHeight w:val="223"/>
          <w:jc w:val="center"/>
        </w:trPr>
        <w:tc>
          <w:tcPr>
            <w:tcW w:w="1165" w:type="pct"/>
            <w:tcBorders>
              <w:left w:val="single" w:sz="4" w:space="0" w:color="auto"/>
              <w:bottom w:val="single" w:sz="4" w:space="0" w:color="auto"/>
            </w:tcBorders>
            <w:vAlign w:val="center"/>
          </w:tcPr>
          <w:p w14:paraId="76C78B85" w14:textId="77777777" w:rsidR="000038A3" w:rsidRPr="00AE781B" w:rsidRDefault="000038A3" w:rsidP="001C2C13">
            <w:pPr>
              <w:pStyle w:val="TAC"/>
            </w:pPr>
            <w:r w:rsidRPr="00AE781B">
              <w:t>PBCH_RA</w:t>
            </w:r>
          </w:p>
        </w:tc>
        <w:tc>
          <w:tcPr>
            <w:tcW w:w="532" w:type="pct"/>
            <w:vMerge w:val="restart"/>
            <w:shd w:val="clear" w:color="auto" w:fill="auto"/>
            <w:vAlign w:val="center"/>
          </w:tcPr>
          <w:p w14:paraId="604065B9" w14:textId="77777777" w:rsidR="000038A3" w:rsidRPr="00AE781B" w:rsidRDefault="000038A3" w:rsidP="001C2C13">
            <w:pPr>
              <w:pStyle w:val="TAC"/>
            </w:pPr>
            <w:r w:rsidRPr="00AE781B">
              <w:t>dB</w:t>
            </w:r>
          </w:p>
        </w:tc>
        <w:tc>
          <w:tcPr>
            <w:tcW w:w="1152" w:type="pct"/>
            <w:vMerge w:val="restart"/>
            <w:vAlign w:val="center"/>
          </w:tcPr>
          <w:p w14:paraId="218B6684" w14:textId="77777777" w:rsidR="000038A3" w:rsidRPr="00AE781B" w:rsidRDefault="000038A3" w:rsidP="001C2C13">
            <w:pPr>
              <w:pStyle w:val="TAC"/>
            </w:pPr>
            <w:r w:rsidRPr="00AE781B">
              <w:t>0</w:t>
            </w:r>
          </w:p>
        </w:tc>
        <w:tc>
          <w:tcPr>
            <w:tcW w:w="1079" w:type="pct"/>
            <w:vMerge w:val="restart"/>
            <w:vAlign w:val="center"/>
          </w:tcPr>
          <w:p w14:paraId="7BE8968A" w14:textId="77777777" w:rsidR="000038A3" w:rsidRPr="00AE781B" w:rsidRDefault="000038A3" w:rsidP="001C2C13">
            <w:pPr>
              <w:pStyle w:val="TAC"/>
            </w:pPr>
            <w:r w:rsidRPr="00AE781B">
              <w:t>N/A</w:t>
            </w:r>
          </w:p>
        </w:tc>
        <w:tc>
          <w:tcPr>
            <w:tcW w:w="1072" w:type="pct"/>
            <w:vMerge w:val="restart"/>
            <w:vAlign w:val="center"/>
          </w:tcPr>
          <w:p w14:paraId="24E41C01" w14:textId="77777777" w:rsidR="000038A3" w:rsidRPr="00AE781B" w:rsidRDefault="000038A3" w:rsidP="001C2C13">
            <w:pPr>
              <w:pStyle w:val="TAC"/>
            </w:pPr>
            <w:r w:rsidRPr="00AE781B">
              <w:t>N/A</w:t>
            </w:r>
          </w:p>
        </w:tc>
      </w:tr>
      <w:tr w:rsidR="000038A3" w:rsidRPr="00AE781B" w14:paraId="4B11D961" w14:textId="77777777" w:rsidTr="001C2C13">
        <w:trPr>
          <w:cantSplit/>
          <w:trHeight w:val="223"/>
          <w:jc w:val="center"/>
        </w:trPr>
        <w:tc>
          <w:tcPr>
            <w:tcW w:w="1165" w:type="pct"/>
            <w:tcBorders>
              <w:left w:val="single" w:sz="4" w:space="0" w:color="auto"/>
              <w:bottom w:val="single" w:sz="4" w:space="0" w:color="auto"/>
            </w:tcBorders>
            <w:vAlign w:val="center"/>
          </w:tcPr>
          <w:p w14:paraId="1BED8E1B" w14:textId="77777777" w:rsidR="000038A3" w:rsidRPr="00AE781B" w:rsidRDefault="000038A3" w:rsidP="001C2C13">
            <w:pPr>
              <w:pStyle w:val="TAC"/>
            </w:pPr>
            <w:r w:rsidRPr="00AE781B">
              <w:t>PBCH_RB</w:t>
            </w:r>
          </w:p>
        </w:tc>
        <w:tc>
          <w:tcPr>
            <w:tcW w:w="532" w:type="pct"/>
            <w:vMerge/>
            <w:shd w:val="clear" w:color="auto" w:fill="auto"/>
            <w:vAlign w:val="center"/>
          </w:tcPr>
          <w:p w14:paraId="037166F9" w14:textId="77777777" w:rsidR="000038A3" w:rsidRPr="00AE781B" w:rsidRDefault="000038A3" w:rsidP="001C2C13">
            <w:pPr>
              <w:pStyle w:val="TAC"/>
            </w:pPr>
          </w:p>
        </w:tc>
        <w:tc>
          <w:tcPr>
            <w:tcW w:w="1152" w:type="pct"/>
            <w:vMerge/>
            <w:vAlign w:val="center"/>
          </w:tcPr>
          <w:p w14:paraId="308804AC" w14:textId="77777777" w:rsidR="000038A3" w:rsidRPr="00AE781B" w:rsidRDefault="000038A3" w:rsidP="001C2C13">
            <w:pPr>
              <w:pStyle w:val="TAC"/>
            </w:pPr>
          </w:p>
        </w:tc>
        <w:tc>
          <w:tcPr>
            <w:tcW w:w="1079" w:type="pct"/>
            <w:vMerge/>
            <w:vAlign w:val="center"/>
          </w:tcPr>
          <w:p w14:paraId="6D280662" w14:textId="77777777" w:rsidR="000038A3" w:rsidRPr="00AE781B" w:rsidRDefault="000038A3" w:rsidP="001C2C13">
            <w:pPr>
              <w:pStyle w:val="TAC"/>
            </w:pPr>
          </w:p>
        </w:tc>
        <w:tc>
          <w:tcPr>
            <w:tcW w:w="1072" w:type="pct"/>
            <w:vMerge/>
            <w:vAlign w:val="center"/>
          </w:tcPr>
          <w:p w14:paraId="3389DDE1" w14:textId="77777777" w:rsidR="000038A3" w:rsidRPr="00AE781B" w:rsidRDefault="000038A3" w:rsidP="001C2C13">
            <w:pPr>
              <w:pStyle w:val="TAC"/>
            </w:pPr>
          </w:p>
        </w:tc>
      </w:tr>
      <w:tr w:rsidR="000038A3" w:rsidRPr="00AE781B" w14:paraId="4FC19E3A" w14:textId="77777777" w:rsidTr="001C2C13">
        <w:trPr>
          <w:cantSplit/>
          <w:trHeight w:val="237"/>
          <w:jc w:val="center"/>
        </w:trPr>
        <w:tc>
          <w:tcPr>
            <w:tcW w:w="1165" w:type="pct"/>
            <w:tcBorders>
              <w:left w:val="single" w:sz="4" w:space="0" w:color="auto"/>
              <w:bottom w:val="single" w:sz="4" w:space="0" w:color="auto"/>
            </w:tcBorders>
            <w:vAlign w:val="center"/>
          </w:tcPr>
          <w:p w14:paraId="06CD3383" w14:textId="77777777" w:rsidR="000038A3" w:rsidRPr="00AE781B" w:rsidRDefault="000038A3" w:rsidP="001C2C13">
            <w:pPr>
              <w:pStyle w:val="TAC"/>
            </w:pPr>
            <w:r w:rsidRPr="00AE781B">
              <w:t>PSS_RA</w:t>
            </w:r>
          </w:p>
        </w:tc>
        <w:tc>
          <w:tcPr>
            <w:tcW w:w="532" w:type="pct"/>
            <w:vMerge/>
            <w:shd w:val="clear" w:color="auto" w:fill="auto"/>
            <w:vAlign w:val="center"/>
          </w:tcPr>
          <w:p w14:paraId="093DD0D4" w14:textId="77777777" w:rsidR="000038A3" w:rsidRPr="00AE781B" w:rsidRDefault="000038A3" w:rsidP="001C2C13">
            <w:pPr>
              <w:pStyle w:val="TAC"/>
            </w:pPr>
          </w:p>
        </w:tc>
        <w:tc>
          <w:tcPr>
            <w:tcW w:w="1152" w:type="pct"/>
            <w:vMerge/>
            <w:vAlign w:val="center"/>
          </w:tcPr>
          <w:p w14:paraId="23811D40" w14:textId="77777777" w:rsidR="000038A3" w:rsidRPr="00AE781B" w:rsidRDefault="000038A3" w:rsidP="001C2C13">
            <w:pPr>
              <w:pStyle w:val="TAC"/>
            </w:pPr>
          </w:p>
        </w:tc>
        <w:tc>
          <w:tcPr>
            <w:tcW w:w="1079" w:type="pct"/>
            <w:vMerge/>
            <w:vAlign w:val="center"/>
          </w:tcPr>
          <w:p w14:paraId="2B4BD7A0" w14:textId="77777777" w:rsidR="000038A3" w:rsidRPr="00AE781B" w:rsidRDefault="000038A3" w:rsidP="001C2C13">
            <w:pPr>
              <w:pStyle w:val="TAC"/>
            </w:pPr>
          </w:p>
        </w:tc>
        <w:tc>
          <w:tcPr>
            <w:tcW w:w="1072" w:type="pct"/>
            <w:vMerge/>
            <w:vAlign w:val="center"/>
          </w:tcPr>
          <w:p w14:paraId="179BD185" w14:textId="77777777" w:rsidR="000038A3" w:rsidRPr="00AE781B" w:rsidRDefault="000038A3" w:rsidP="001C2C13">
            <w:pPr>
              <w:pStyle w:val="TAC"/>
            </w:pPr>
          </w:p>
        </w:tc>
      </w:tr>
      <w:tr w:rsidR="000038A3" w:rsidRPr="00AE781B" w14:paraId="37EB69C2" w14:textId="77777777" w:rsidTr="001C2C13">
        <w:trPr>
          <w:cantSplit/>
          <w:trHeight w:val="223"/>
          <w:jc w:val="center"/>
        </w:trPr>
        <w:tc>
          <w:tcPr>
            <w:tcW w:w="1165" w:type="pct"/>
            <w:tcBorders>
              <w:left w:val="single" w:sz="4" w:space="0" w:color="auto"/>
              <w:bottom w:val="single" w:sz="4" w:space="0" w:color="auto"/>
            </w:tcBorders>
            <w:vAlign w:val="center"/>
          </w:tcPr>
          <w:p w14:paraId="51DFF8C7" w14:textId="77777777" w:rsidR="000038A3" w:rsidRPr="00AE781B" w:rsidRDefault="000038A3" w:rsidP="001C2C13">
            <w:pPr>
              <w:pStyle w:val="TAC"/>
            </w:pPr>
            <w:r w:rsidRPr="00AE781B">
              <w:t>SSS_RA</w:t>
            </w:r>
          </w:p>
        </w:tc>
        <w:tc>
          <w:tcPr>
            <w:tcW w:w="532" w:type="pct"/>
            <w:vMerge/>
            <w:shd w:val="clear" w:color="auto" w:fill="auto"/>
            <w:vAlign w:val="center"/>
          </w:tcPr>
          <w:p w14:paraId="1857BEBD" w14:textId="77777777" w:rsidR="000038A3" w:rsidRPr="00AE781B" w:rsidRDefault="000038A3" w:rsidP="001C2C13">
            <w:pPr>
              <w:pStyle w:val="TAC"/>
            </w:pPr>
          </w:p>
        </w:tc>
        <w:tc>
          <w:tcPr>
            <w:tcW w:w="1152" w:type="pct"/>
            <w:vMerge/>
            <w:vAlign w:val="center"/>
          </w:tcPr>
          <w:p w14:paraId="793D2755" w14:textId="77777777" w:rsidR="000038A3" w:rsidRPr="00AE781B" w:rsidRDefault="000038A3" w:rsidP="001C2C13">
            <w:pPr>
              <w:pStyle w:val="TAC"/>
            </w:pPr>
          </w:p>
        </w:tc>
        <w:tc>
          <w:tcPr>
            <w:tcW w:w="1079" w:type="pct"/>
            <w:vMerge/>
            <w:vAlign w:val="center"/>
          </w:tcPr>
          <w:p w14:paraId="3A1ADD71" w14:textId="77777777" w:rsidR="000038A3" w:rsidRPr="00AE781B" w:rsidRDefault="000038A3" w:rsidP="001C2C13">
            <w:pPr>
              <w:pStyle w:val="TAC"/>
            </w:pPr>
          </w:p>
        </w:tc>
        <w:tc>
          <w:tcPr>
            <w:tcW w:w="1072" w:type="pct"/>
            <w:vMerge/>
            <w:vAlign w:val="center"/>
          </w:tcPr>
          <w:p w14:paraId="33AE11BE" w14:textId="77777777" w:rsidR="000038A3" w:rsidRPr="00AE781B" w:rsidRDefault="000038A3" w:rsidP="001C2C13">
            <w:pPr>
              <w:pStyle w:val="TAC"/>
            </w:pPr>
          </w:p>
        </w:tc>
      </w:tr>
      <w:tr w:rsidR="000038A3" w:rsidRPr="00AE781B" w14:paraId="2E9DA744" w14:textId="77777777" w:rsidTr="001C2C13">
        <w:trPr>
          <w:cantSplit/>
          <w:trHeight w:val="223"/>
          <w:jc w:val="center"/>
        </w:trPr>
        <w:tc>
          <w:tcPr>
            <w:tcW w:w="1165" w:type="pct"/>
            <w:tcBorders>
              <w:left w:val="single" w:sz="4" w:space="0" w:color="auto"/>
              <w:bottom w:val="single" w:sz="4" w:space="0" w:color="auto"/>
            </w:tcBorders>
            <w:vAlign w:val="center"/>
          </w:tcPr>
          <w:p w14:paraId="5D45191B" w14:textId="77777777" w:rsidR="000038A3" w:rsidRPr="00AE781B" w:rsidRDefault="000038A3" w:rsidP="001C2C13">
            <w:pPr>
              <w:pStyle w:val="TAC"/>
            </w:pPr>
            <w:r w:rsidRPr="00AE781B">
              <w:t>PCFICH_RB</w:t>
            </w:r>
          </w:p>
        </w:tc>
        <w:tc>
          <w:tcPr>
            <w:tcW w:w="532" w:type="pct"/>
            <w:vMerge/>
            <w:shd w:val="clear" w:color="auto" w:fill="auto"/>
            <w:vAlign w:val="center"/>
          </w:tcPr>
          <w:p w14:paraId="3EE114A6" w14:textId="77777777" w:rsidR="000038A3" w:rsidRPr="00AE781B" w:rsidRDefault="000038A3" w:rsidP="001C2C13">
            <w:pPr>
              <w:pStyle w:val="TAC"/>
            </w:pPr>
          </w:p>
        </w:tc>
        <w:tc>
          <w:tcPr>
            <w:tcW w:w="1152" w:type="pct"/>
            <w:vMerge/>
            <w:vAlign w:val="center"/>
          </w:tcPr>
          <w:p w14:paraId="5BE1F719" w14:textId="77777777" w:rsidR="000038A3" w:rsidRPr="00AE781B" w:rsidRDefault="000038A3" w:rsidP="001C2C13">
            <w:pPr>
              <w:pStyle w:val="TAC"/>
            </w:pPr>
          </w:p>
        </w:tc>
        <w:tc>
          <w:tcPr>
            <w:tcW w:w="1079" w:type="pct"/>
            <w:vMerge/>
            <w:vAlign w:val="center"/>
          </w:tcPr>
          <w:p w14:paraId="06D16F46" w14:textId="77777777" w:rsidR="000038A3" w:rsidRPr="00AE781B" w:rsidRDefault="000038A3" w:rsidP="001C2C13">
            <w:pPr>
              <w:pStyle w:val="TAC"/>
            </w:pPr>
          </w:p>
        </w:tc>
        <w:tc>
          <w:tcPr>
            <w:tcW w:w="1072" w:type="pct"/>
            <w:vMerge/>
            <w:vAlign w:val="center"/>
          </w:tcPr>
          <w:p w14:paraId="2BA68734" w14:textId="77777777" w:rsidR="000038A3" w:rsidRPr="00AE781B" w:rsidRDefault="000038A3" w:rsidP="001C2C13">
            <w:pPr>
              <w:pStyle w:val="TAC"/>
            </w:pPr>
          </w:p>
        </w:tc>
      </w:tr>
      <w:tr w:rsidR="000038A3" w:rsidRPr="00AE781B" w14:paraId="4245B9F2" w14:textId="77777777" w:rsidTr="001C2C13">
        <w:trPr>
          <w:cantSplit/>
          <w:trHeight w:val="223"/>
          <w:jc w:val="center"/>
        </w:trPr>
        <w:tc>
          <w:tcPr>
            <w:tcW w:w="1165" w:type="pct"/>
            <w:tcBorders>
              <w:left w:val="single" w:sz="4" w:space="0" w:color="auto"/>
              <w:bottom w:val="single" w:sz="4" w:space="0" w:color="auto"/>
            </w:tcBorders>
            <w:vAlign w:val="center"/>
          </w:tcPr>
          <w:p w14:paraId="71269937" w14:textId="77777777" w:rsidR="000038A3" w:rsidRPr="00AE781B" w:rsidRDefault="000038A3" w:rsidP="001C2C13">
            <w:pPr>
              <w:pStyle w:val="TAC"/>
            </w:pPr>
            <w:r w:rsidRPr="00AE781B">
              <w:t>PHICH_RA</w:t>
            </w:r>
          </w:p>
        </w:tc>
        <w:tc>
          <w:tcPr>
            <w:tcW w:w="532" w:type="pct"/>
            <w:vMerge/>
            <w:shd w:val="clear" w:color="auto" w:fill="auto"/>
            <w:vAlign w:val="center"/>
          </w:tcPr>
          <w:p w14:paraId="70D0D80D" w14:textId="77777777" w:rsidR="000038A3" w:rsidRPr="00AE781B" w:rsidRDefault="000038A3" w:rsidP="001C2C13">
            <w:pPr>
              <w:pStyle w:val="TAC"/>
            </w:pPr>
          </w:p>
        </w:tc>
        <w:tc>
          <w:tcPr>
            <w:tcW w:w="1152" w:type="pct"/>
            <w:vMerge/>
            <w:vAlign w:val="center"/>
          </w:tcPr>
          <w:p w14:paraId="16FD5B58" w14:textId="77777777" w:rsidR="000038A3" w:rsidRPr="00AE781B" w:rsidRDefault="000038A3" w:rsidP="001C2C13">
            <w:pPr>
              <w:pStyle w:val="TAC"/>
            </w:pPr>
          </w:p>
        </w:tc>
        <w:tc>
          <w:tcPr>
            <w:tcW w:w="1079" w:type="pct"/>
            <w:vMerge/>
            <w:vAlign w:val="center"/>
          </w:tcPr>
          <w:p w14:paraId="10A5F2BF" w14:textId="77777777" w:rsidR="000038A3" w:rsidRPr="00AE781B" w:rsidRDefault="000038A3" w:rsidP="001C2C13">
            <w:pPr>
              <w:pStyle w:val="TAC"/>
            </w:pPr>
          </w:p>
        </w:tc>
        <w:tc>
          <w:tcPr>
            <w:tcW w:w="1072" w:type="pct"/>
            <w:vMerge/>
            <w:vAlign w:val="center"/>
          </w:tcPr>
          <w:p w14:paraId="495E5091" w14:textId="77777777" w:rsidR="000038A3" w:rsidRPr="00AE781B" w:rsidRDefault="000038A3" w:rsidP="001C2C13">
            <w:pPr>
              <w:pStyle w:val="TAC"/>
            </w:pPr>
          </w:p>
        </w:tc>
      </w:tr>
      <w:tr w:rsidR="000038A3" w:rsidRPr="00AE781B" w14:paraId="640E1C50" w14:textId="77777777" w:rsidTr="001C2C13">
        <w:trPr>
          <w:cantSplit/>
          <w:trHeight w:val="237"/>
          <w:jc w:val="center"/>
        </w:trPr>
        <w:tc>
          <w:tcPr>
            <w:tcW w:w="1165" w:type="pct"/>
            <w:tcBorders>
              <w:left w:val="single" w:sz="4" w:space="0" w:color="auto"/>
              <w:bottom w:val="single" w:sz="4" w:space="0" w:color="auto"/>
            </w:tcBorders>
            <w:vAlign w:val="center"/>
          </w:tcPr>
          <w:p w14:paraId="07FB48A4" w14:textId="77777777" w:rsidR="000038A3" w:rsidRPr="00AE781B" w:rsidRDefault="000038A3" w:rsidP="001C2C13">
            <w:pPr>
              <w:pStyle w:val="TAC"/>
            </w:pPr>
            <w:r w:rsidRPr="00AE781B">
              <w:t>PHICH_RB</w:t>
            </w:r>
          </w:p>
        </w:tc>
        <w:tc>
          <w:tcPr>
            <w:tcW w:w="532" w:type="pct"/>
            <w:vMerge/>
            <w:shd w:val="clear" w:color="auto" w:fill="auto"/>
            <w:vAlign w:val="center"/>
          </w:tcPr>
          <w:p w14:paraId="4E1E793E" w14:textId="77777777" w:rsidR="000038A3" w:rsidRPr="00AE781B" w:rsidRDefault="000038A3" w:rsidP="001C2C13">
            <w:pPr>
              <w:pStyle w:val="TAC"/>
            </w:pPr>
          </w:p>
        </w:tc>
        <w:tc>
          <w:tcPr>
            <w:tcW w:w="1152" w:type="pct"/>
            <w:vMerge/>
            <w:vAlign w:val="center"/>
          </w:tcPr>
          <w:p w14:paraId="021E2C2C" w14:textId="77777777" w:rsidR="000038A3" w:rsidRPr="00AE781B" w:rsidRDefault="000038A3" w:rsidP="001C2C13">
            <w:pPr>
              <w:pStyle w:val="TAC"/>
            </w:pPr>
          </w:p>
        </w:tc>
        <w:tc>
          <w:tcPr>
            <w:tcW w:w="1079" w:type="pct"/>
            <w:vMerge/>
            <w:vAlign w:val="center"/>
          </w:tcPr>
          <w:p w14:paraId="5A9155FF" w14:textId="77777777" w:rsidR="000038A3" w:rsidRPr="00AE781B" w:rsidRDefault="000038A3" w:rsidP="001C2C13">
            <w:pPr>
              <w:pStyle w:val="TAC"/>
            </w:pPr>
          </w:p>
        </w:tc>
        <w:tc>
          <w:tcPr>
            <w:tcW w:w="1072" w:type="pct"/>
            <w:vMerge/>
            <w:vAlign w:val="center"/>
          </w:tcPr>
          <w:p w14:paraId="149CF275" w14:textId="77777777" w:rsidR="000038A3" w:rsidRPr="00AE781B" w:rsidRDefault="000038A3" w:rsidP="001C2C13">
            <w:pPr>
              <w:pStyle w:val="TAC"/>
            </w:pPr>
          </w:p>
        </w:tc>
      </w:tr>
      <w:tr w:rsidR="000038A3" w:rsidRPr="00AE781B" w14:paraId="2D755221" w14:textId="77777777" w:rsidTr="001C2C13">
        <w:trPr>
          <w:cantSplit/>
          <w:trHeight w:val="223"/>
          <w:jc w:val="center"/>
        </w:trPr>
        <w:tc>
          <w:tcPr>
            <w:tcW w:w="1165" w:type="pct"/>
            <w:tcBorders>
              <w:left w:val="single" w:sz="4" w:space="0" w:color="auto"/>
              <w:bottom w:val="single" w:sz="4" w:space="0" w:color="auto"/>
            </w:tcBorders>
            <w:vAlign w:val="center"/>
          </w:tcPr>
          <w:p w14:paraId="0C61108B" w14:textId="77777777" w:rsidR="000038A3" w:rsidRPr="00AE781B" w:rsidRDefault="000038A3" w:rsidP="001C2C13">
            <w:pPr>
              <w:pStyle w:val="TAC"/>
            </w:pPr>
            <w:r w:rsidRPr="00AE781B">
              <w:t>PDCCH_RA</w:t>
            </w:r>
          </w:p>
        </w:tc>
        <w:tc>
          <w:tcPr>
            <w:tcW w:w="532" w:type="pct"/>
            <w:vMerge/>
            <w:shd w:val="clear" w:color="auto" w:fill="auto"/>
            <w:vAlign w:val="center"/>
          </w:tcPr>
          <w:p w14:paraId="02C4520E" w14:textId="77777777" w:rsidR="000038A3" w:rsidRPr="00AE781B" w:rsidRDefault="000038A3" w:rsidP="001C2C13">
            <w:pPr>
              <w:pStyle w:val="TAC"/>
            </w:pPr>
          </w:p>
        </w:tc>
        <w:tc>
          <w:tcPr>
            <w:tcW w:w="1152" w:type="pct"/>
            <w:vMerge/>
            <w:vAlign w:val="center"/>
          </w:tcPr>
          <w:p w14:paraId="408CA759" w14:textId="77777777" w:rsidR="000038A3" w:rsidRPr="00AE781B" w:rsidRDefault="000038A3" w:rsidP="001C2C13">
            <w:pPr>
              <w:pStyle w:val="TAC"/>
            </w:pPr>
          </w:p>
        </w:tc>
        <w:tc>
          <w:tcPr>
            <w:tcW w:w="1079" w:type="pct"/>
            <w:vMerge/>
            <w:vAlign w:val="center"/>
          </w:tcPr>
          <w:p w14:paraId="6EFCC704" w14:textId="77777777" w:rsidR="000038A3" w:rsidRPr="00AE781B" w:rsidRDefault="000038A3" w:rsidP="001C2C13">
            <w:pPr>
              <w:pStyle w:val="TAC"/>
            </w:pPr>
          </w:p>
        </w:tc>
        <w:tc>
          <w:tcPr>
            <w:tcW w:w="1072" w:type="pct"/>
            <w:vMerge/>
            <w:vAlign w:val="center"/>
          </w:tcPr>
          <w:p w14:paraId="726BD272" w14:textId="77777777" w:rsidR="000038A3" w:rsidRPr="00AE781B" w:rsidRDefault="000038A3" w:rsidP="001C2C13">
            <w:pPr>
              <w:pStyle w:val="TAC"/>
            </w:pPr>
          </w:p>
        </w:tc>
      </w:tr>
      <w:tr w:rsidR="000038A3" w:rsidRPr="00AE781B" w14:paraId="4CDEE5C7" w14:textId="77777777" w:rsidTr="001C2C13">
        <w:trPr>
          <w:cantSplit/>
          <w:trHeight w:val="223"/>
          <w:jc w:val="center"/>
        </w:trPr>
        <w:tc>
          <w:tcPr>
            <w:tcW w:w="1165" w:type="pct"/>
            <w:tcBorders>
              <w:left w:val="single" w:sz="4" w:space="0" w:color="auto"/>
              <w:bottom w:val="single" w:sz="4" w:space="0" w:color="auto"/>
            </w:tcBorders>
            <w:vAlign w:val="center"/>
          </w:tcPr>
          <w:p w14:paraId="08DC996D" w14:textId="77777777" w:rsidR="000038A3" w:rsidRPr="00AE781B" w:rsidRDefault="000038A3" w:rsidP="001C2C13">
            <w:pPr>
              <w:pStyle w:val="TAC"/>
            </w:pPr>
            <w:r w:rsidRPr="00AE781B">
              <w:t>PDCCH_RB</w:t>
            </w:r>
          </w:p>
        </w:tc>
        <w:tc>
          <w:tcPr>
            <w:tcW w:w="532" w:type="pct"/>
            <w:vMerge/>
            <w:shd w:val="clear" w:color="auto" w:fill="auto"/>
            <w:vAlign w:val="center"/>
          </w:tcPr>
          <w:p w14:paraId="11F6B17C" w14:textId="77777777" w:rsidR="000038A3" w:rsidRPr="00AE781B" w:rsidRDefault="000038A3" w:rsidP="001C2C13">
            <w:pPr>
              <w:pStyle w:val="TAC"/>
            </w:pPr>
          </w:p>
        </w:tc>
        <w:tc>
          <w:tcPr>
            <w:tcW w:w="1152" w:type="pct"/>
            <w:vMerge/>
            <w:vAlign w:val="center"/>
          </w:tcPr>
          <w:p w14:paraId="40038F14" w14:textId="77777777" w:rsidR="000038A3" w:rsidRPr="00AE781B" w:rsidRDefault="000038A3" w:rsidP="001C2C13">
            <w:pPr>
              <w:pStyle w:val="TAC"/>
            </w:pPr>
          </w:p>
        </w:tc>
        <w:tc>
          <w:tcPr>
            <w:tcW w:w="1079" w:type="pct"/>
            <w:vMerge/>
            <w:vAlign w:val="center"/>
          </w:tcPr>
          <w:p w14:paraId="6394D279" w14:textId="77777777" w:rsidR="000038A3" w:rsidRPr="00AE781B" w:rsidRDefault="000038A3" w:rsidP="001C2C13">
            <w:pPr>
              <w:pStyle w:val="TAC"/>
            </w:pPr>
          </w:p>
        </w:tc>
        <w:tc>
          <w:tcPr>
            <w:tcW w:w="1072" w:type="pct"/>
            <w:vMerge/>
            <w:vAlign w:val="center"/>
          </w:tcPr>
          <w:p w14:paraId="5F5B4E7C" w14:textId="77777777" w:rsidR="000038A3" w:rsidRPr="00AE781B" w:rsidRDefault="000038A3" w:rsidP="001C2C13">
            <w:pPr>
              <w:pStyle w:val="TAC"/>
            </w:pPr>
          </w:p>
        </w:tc>
      </w:tr>
      <w:tr w:rsidR="000038A3" w:rsidRPr="00AE781B" w14:paraId="6C16F5F6" w14:textId="77777777" w:rsidTr="001C2C13">
        <w:trPr>
          <w:cantSplit/>
          <w:trHeight w:val="223"/>
          <w:jc w:val="center"/>
        </w:trPr>
        <w:tc>
          <w:tcPr>
            <w:tcW w:w="1165" w:type="pct"/>
            <w:tcBorders>
              <w:left w:val="single" w:sz="4" w:space="0" w:color="auto"/>
              <w:bottom w:val="single" w:sz="4" w:space="0" w:color="auto"/>
            </w:tcBorders>
            <w:vAlign w:val="center"/>
          </w:tcPr>
          <w:p w14:paraId="1E21F15D" w14:textId="77777777" w:rsidR="000038A3" w:rsidRPr="00AE781B" w:rsidRDefault="000038A3" w:rsidP="001C2C13">
            <w:pPr>
              <w:pStyle w:val="TAC"/>
            </w:pPr>
            <w:r w:rsidRPr="00AE781B">
              <w:t xml:space="preserve">OCNG_RA </w:t>
            </w:r>
            <w:r w:rsidRPr="00AE781B">
              <w:rPr>
                <w:vertAlign w:val="superscript"/>
              </w:rPr>
              <w:t>Note 1</w:t>
            </w:r>
          </w:p>
        </w:tc>
        <w:tc>
          <w:tcPr>
            <w:tcW w:w="532" w:type="pct"/>
            <w:vMerge/>
            <w:shd w:val="clear" w:color="auto" w:fill="auto"/>
            <w:vAlign w:val="center"/>
          </w:tcPr>
          <w:p w14:paraId="1735501C" w14:textId="77777777" w:rsidR="000038A3" w:rsidRPr="00AE781B" w:rsidRDefault="000038A3" w:rsidP="001C2C13">
            <w:pPr>
              <w:pStyle w:val="TAC"/>
            </w:pPr>
          </w:p>
        </w:tc>
        <w:tc>
          <w:tcPr>
            <w:tcW w:w="1152" w:type="pct"/>
            <w:vMerge/>
            <w:vAlign w:val="center"/>
          </w:tcPr>
          <w:p w14:paraId="734EF50C" w14:textId="77777777" w:rsidR="000038A3" w:rsidRPr="00AE781B" w:rsidRDefault="000038A3" w:rsidP="001C2C13">
            <w:pPr>
              <w:pStyle w:val="TAC"/>
            </w:pPr>
          </w:p>
        </w:tc>
        <w:tc>
          <w:tcPr>
            <w:tcW w:w="1079" w:type="pct"/>
            <w:vMerge/>
            <w:vAlign w:val="center"/>
          </w:tcPr>
          <w:p w14:paraId="371BB403" w14:textId="77777777" w:rsidR="000038A3" w:rsidRPr="00AE781B" w:rsidRDefault="000038A3" w:rsidP="001C2C13">
            <w:pPr>
              <w:pStyle w:val="TAC"/>
            </w:pPr>
          </w:p>
        </w:tc>
        <w:tc>
          <w:tcPr>
            <w:tcW w:w="1072" w:type="pct"/>
            <w:vMerge/>
            <w:vAlign w:val="center"/>
          </w:tcPr>
          <w:p w14:paraId="3CD5AB3C" w14:textId="77777777" w:rsidR="000038A3" w:rsidRPr="00AE781B" w:rsidRDefault="000038A3" w:rsidP="001C2C13">
            <w:pPr>
              <w:pStyle w:val="TAC"/>
            </w:pPr>
          </w:p>
        </w:tc>
      </w:tr>
      <w:tr w:rsidR="000038A3" w:rsidRPr="00AE781B" w14:paraId="1C0AA425" w14:textId="77777777" w:rsidTr="001C2C13">
        <w:trPr>
          <w:cantSplit/>
          <w:trHeight w:val="162"/>
          <w:jc w:val="center"/>
        </w:trPr>
        <w:tc>
          <w:tcPr>
            <w:tcW w:w="1165" w:type="pct"/>
            <w:tcBorders>
              <w:left w:val="single" w:sz="4" w:space="0" w:color="auto"/>
              <w:bottom w:val="single" w:sz="4" w:space="0" w:color="auto"/>
            </w:tcBorders>
            <w:vAlign w:val="center"/>
          </w:tcPr>
          <w:p w14:paraId="47E6BE0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vMerge/>
            <w:shd w:val="clear" w:color="auto" w:fill="auto"/>
            <w:vAlign w:val="center"/>
          </w:tcPr>
          <w:p w14:paraId="7A15D0E9" w14:textId="77777777" w:rsidR="000038A3" w:rsidRPr="00AE781B" w:rsidRDefault="000038A3" w:rsidP="001C2C13">
            <w:pPr>
              <w:pStyle w:val="TAC"/>
            </w:pPr>
          </w:p>
        </w:tc>
        <w:tc>
          <w:tcPr>
            <w:tcW w:w="1152" w:type="pct"/>
            <w:vMerge/>
            <w:vAlign w:val="center"/>
          </w:tcPr>
          <w:p w14:paraId="31FC72D5" w14:textId="77777777" w:rsidR="000038A3" w:rsidRPr="00AE781B" w:rsidRDefault="000038A3" w:rsidP="001C2C13">
            <w:pPr>
              <w:pStyle w:val="TAC"/>
            </w:pPr>
          </w:p>
        </w:tc>
        <w:tc>
          <w:tcPr>
            <w:tcW w:w="1079" w:type="pct"/>
            <w:vMerge/>
            <w:vAlign w:val="center"/>
          </w:tcPr>
          <w:p w14:paraId="3CCE1658" w14:textId="77777777" w:rsidR="000038A3" w:rsidRPr="00AE781B" w:rsidRDefault="000038A3" w:rsidP="001C2C13">
            <w:pPr>
              <w:pStyle w:val="TAC"/>
            </w:pPr>
          </w:p>
        </w:tc>
        <w:tc>
          <w:tcPr>
            <w:tcW w:w="1072" w:type="pct"/>
            <w:vMerge/>
            <w:vAlign w:val="center"/>
          </w:tcPr>
          <w:p w14:paraId="493BF3F4" w14:textId="77777777" w:rsidR="000038A3" w:rsidRPr="00AE781B" w:rsidRDefault="000038A3" w:rsidP="001C2C13">
            <w:pPr>
              <w:pStyle w:val="TAC"/>
            </w:pPr>
          </w:p>
        </w:tc>
      </w:tr>
      <w:tr w:rsidR="000038A3" w:rsidRPr="00AE781B" w14:paraId="3318129B" w14:textId="77777777" w:rsidTr="001C2C13">
        <w:trPr>
          <w:cantSplit/>
          <w:trHeight w:val="397"/>
          <w:jc w:val="center"/>
        </w:trPr>
        <w:tc>
          <w:tcPr>
            <w:tcW w:w="1165" w:type="pct"/>
            <w:vAlign w:val="center"/>
          </w:tcPr>
          <w:p w14:paraId="5F47E460" w14:textId="77777777" w:rsidR="000038A3" w:rsidRPr="00AE781B" w:rsidRDefault="000038A3" w:rsidP="001C2C13">
            <w:pPr>
              <w:pStyle w:val="TAC"/>
            </w:pPr>
            <w:r w:rsidRPr="00AE781B">
              <w:rPr>
                <w:position w:val="-12"/>
              </w:rPr>
              <w:object w:dxaOrig="400" w:dyaOrig="360" w14:anchorId="34EB5E18">
                <v:shape id="_x0000_i1465" type="#_x0000_t75" style="width:20.25pt;height:18.75pt" o:ole="" fillcolor="window">
                  <v:imagedata r:id="rId77" o:title=""/>
                </v:shape>
                <o:OLEObject Type="Embed" ProgID="Equation.3" ShapeID="_x0000_i1465" DrawAspect="Content" ObjectID="_1774200361" r:id="rId414"/>
              </w:object>
            </w:r>
            <w:r w:rsidRPr="00AE781B">
              <w:rPr>
                <w:vertAlign w:val="superscript"/>
              </w:rPr>
              <w:t xml:space="preserve"> Note 3</w:t>
            </w:r>
          </w:p>
        </w:tc>
        <w:tc>
          <w:tcPr>
            <w:tcW w:w="532" w:type="pct"/>
            <w:vAlign w:val="center"/>
          </w:tcPr>
          <w:p w14:paraId="641114E8" w14:textId="77777777" w:rsidR="000038A3" w:rsidRPr="00AE781B" w:rsidRDefault="000038A3" w:rsidP="001C2C13">
            <w:pPr>
              <w:pStyle w:val="TAC"/>
            </w:pPr>
            <w:r w:rsidRPr="00AE781B">
              <w:t>dBm/</w:t>
            </w:r>
          </w:p>
          <w:p w14:paraId="7E5C06E8" w14:textId="77777777" w:rsidR="000038A3" w:rsidRPr="00AE781B" w:rsidRDefault="000038A3" w:rsidP="001C2C13">
            <w:pPr>
              <w:pStyle w:val="TAC"/>
            </w:pPr>
            <w:r w:rsidRPr="00AE781B">
              <w:t>15 kHz</w:t>
            </w:r>
          </w:p>
        </w:tc>
        <w:tc>
          <w:tcPr>
            <w:tcW w:w="3303" w:type="pct"/>
            <w:gridSpan w:val="3"/>
            <w:vAlign w:val="center"/>
          </w:tcPr>
          <w:p w14:paraId="2B81F170" w14:textId="77777777" w:rsidR="000038A3" w:rsidRPr="00AE781B" w:rsidRDefault="000038A3" w:rsidP="001C2C13">
            <w:pPr>
              <w:pStyle w:val="TAC"/>
            </w:pPr>
            <w:r w:rsidRPr="00AE781B">
              <w:t>-95</w:t>
            </w:r>
          </w:p>
        </w:tc>
      </w:tr>
      <w:tr w:rsidR="000038A3" w:rsidRPr="00AE781B" w14:paraId="7FA6A0CE" w14:textId="77777777" w:rsidTr="001C2C13">
        <w:trPr>
          <w:cantSplit/>
          <w:trHeight w:val="148"/>
          <w:jc w:val="center"/>
        </w:trPr>
        <w:tc>
          <w:tcPr>
            <w:tcW w:w="1165" w:type="pct"/>
            <w:vAlign w:val="center"/>
          </w:tcPr>
          <w:p w14:paraId="3D8E91A3" w14:textId="77777777" w:rsidR="000038A3" w:rsidRPr="00AE781B" w:rsidRDefault="000038A3" w:rsidP="001C2C13">
            <w:pPr>
              <w:pStyle w:val="TAC"/>
            </w:pPr>
            <w:r w:rsidRPr="00AE781B">
              <w:t xml:space="preserve">PRS </w:t>
            </w:r>
            <w:r w:rsidRPr="00AE781B">
              <w:rPr>
                <w:position w:val="-12"/>
              </w:rPr>
              <w:object w:dxaOrig="720" w:dyaOrig="400" w14:anchorId="44858800">
                <v:shape id="_x0000_i1466" type="#_x0000_t75" style="width:36pt;height:20.25pt" o:ole="">
                  <v:imagedata r:id="rId79" o:title=""/>
                </v:shape>
                <o:OLEObject Type="Embed" ProgID="Equation.3" ShapeID="_x0000_i1466" DrawAspect="Content" ObjectID="_1774200362" r:id="rId415"/>
              </w:object>
            </w:r>
          </w:p>
        </w:tc>
        <w:tc>
          <w:tcPr>
            <w:tcW w:w="532" w:type="pct"/>
            <w:vAlign w:val="center"/>
          </w:tcPr>
          <w:p w14:paraId="2175DF13" w14:textId="77777777" w:rsidR="000038A3" w:rsidRPr="00AE781B" w:rsidRDefault="000038A3" w:rsidP="001C2C13">
            <w:pPr>
              <w:pStyle w:val="TAC"/>
            </w:pPr>
            <w:r w:rsidRPr="00AE781B">
              <w:t>dB</w:t>
            </w:r>
          </w:p>
        </w:tc>
        <w:tc>
          <w:tcPr>
            <w:tcW w:w="1152" w:type="pct"/>
            <w:vAlign w:val="center"/>
          </w:tcPr>
          <w:p w14:paraId="41FBB2F8" w14:textId="77777777" w:rsidR="000038A3" w:rsidRPr="00AE781B" w:rsidRDefault="000038A3" w:rsidP="001C2C13">
            <w:pPr>
              <w:pStyle w:val="TAC"/>
            </w:pPr>
            <w:r w:rsidRPr="00AE781B">
              <w:t>-Infinity</w:t>
            </w:r>
          </w:p>
        </w:tc>
        <w:tc>
          <w:tcPr>
            <w:tcW w:w="1079" w:type="pct"/>
            <w:vAlign w:val="center"/>
          </w:tcPr>
          <w:p w14:paraId="700DB07A" w14:textId="77777777" w:rsidR="000038A3" w:rsidRPr="00AE781B" w:rsidRDefault="000038A3" w:rsidP="001C2C13">
            <w:pPr>
              <w:pStyle w:val="TAC"/>
            </w:pPr>
            <w:r w:rsidRPr="00AE781B">
              <w:t>-Infinity</w:t>
            </w:r>
          </w:p>
        </w:tc>
        <w:tc>
          <w:tcPr>
            <w:tcW w:w="1072" w:type="pct"/>
            <w:vAlign w:val="center"/>
          </w:tcPr>
          <w:p w14:paraId="58383719" w14:textId="77777777" w:rsidR="000038A3" w:rsidRPr="00AE781B" w:rsidRDefault="000038A3" w:rsidP="001C2C13">
            <w:pPr>
              <w:pStyle w:val="TAC"/>
            </w:pPr>
            <w:r w:rsidRPr="00AE781B">
              <w:t>-Infinity</w:t>
            </w:r>
          </w:p>
        </w:tc>
      </w:tr>
      <w:tr w:rsidR="000038A3" w:rsidRPr="00AE781B" w14:paraId="7B94D85A" w14:textId="77777777" w:rsidTr="001C2C13">
        <w:trPr>
          <w:cantSplit/>
          <w:trHeight w:val="460"/>
          <w:jc w:val="center"/>
        </w:trPr>
        <w:tc>
          <w:tcPr>
            <w:tcW w:w="1165" w:type="pct"/>
            <w:vAlign w:val="center"/>
          </w:tcPr>
          <w:p w14:paraId="3674002A" w14:textId="77777777" w:rsidR="000038A3" w:rsidRPr="00AE781B" w:rsidRDefault="000038A3" w:rsidP="001C2C13">
            <w:pPr>
              <w:pStyle w:val="TAC"/>
            </w:pPr>
            <w:r w:rsidRPr="00AE781B">
              <w:t>Io</w:t>
            </w:r>
            <w:r w:rsidRPr="00AE781B">
              <w:rPr>
                <w:vertAlign w:val="superscript"/>
              </w:rPr>
              <w:t xml:space="preserve"> Note 4</w:t>
            </w:r>
          </w:p>
        </w:tc>
        <w:tc>
          <w:tcPr>
            <w:tcW w:w="532" w:type="pct"/>
            <w:vAlign w:val="center"/>
          </w:tcPr>
          <w:p w14:paraId="1B371284" w14:textId="77777777" w:rsidR="000038A3" w:rsidRPr="00AE781B" w:rsidRDefault="000038A3" w:rsidP="001C2C13">
            <w:pPr>
              <w:pStyle w:val="TAC"/>
            </w:pPr>
            <w:r w:rsidRPr="00AE781B">
              <w:t>dBm/</w:t>
            </w:r>
          </w:p>
          <w:p w14:paraId="2ACE21D4" w14:textId="77777777" w:rsidR="000038A3" w:rsidRPr="00AE781B" w:rsidRDefault="000038A3" w:rsidP="001C2C13">
            <w:pPr>
              <w:pStyle w:val="TAC"/>
            </w:pPr>
            <w:r w:rsidRPr="00AE781B">
              <w:t>9 MHz</w:t>
            </w:r>
          </w:p>
        </w:tc>
        <w:tc>
          <w:tcPr>
            <w:tcW w:w="1152" w:type="pct"/>
            <w:vAlign w:val="center"/>
          </w:tcPr>
          <w:p w14:paraId="40F48D9E" w14:textId="77777777" w:rsidR="000038A3" w:rsidRPr="00AE781B" w:rsidDel="004B51DC" w:rsidRDefault="000038A3" w:rsidP="001C2C13">
            <w:pPr>
              <w:pStyle w:val="TAC"/>
            </w:pPr>
            <w:r w:rsidRPr="00AE781B">
              <w:t>-</w:t>
            </w:r>
            <w:r w:rsidRPr="00AE781B">
              <w:rPr>
                <w:rFonts w:cs="Arial"/>
                <w:lang w:eastAsia="en-US"/>
              </w:rPr>
              <w:t>67.22</w:t>
            </w:r>
          </w:p>
        </w:tc>
        <w:tc>
          <w:tcPr>
            <w:tcW w:w="1079" w:type="pct"/>
            <w:vAlign w:val="center"/>
          </w:tcPr>
          <w:p w14:paraId="00E9CACE" w14:textId="77777777" w:rsidR="000038A3" w:rsidRPr="00AE781B" w:rsidDel="004B51DC" w:rsidRDefault="000038A3" w:rsidP="001C2C13">
            <w:pPr>
              <w:pStyle w:val="TAC"/>
            </w:pPr>
            <w:r w:rsidRPr="00AE781B">
              <w:t>N/A</w:t>
            </w:r>
          </w:p>
        </w:tc>
        <w:tc>
          <w:tcPr>
            <w:tcW w:w="1072" w:type="pct"/>
            <w:vAlign w:val="center"/>
          </w:tcPr>
          <w:p w14:paraId="24160399" w14:textId="77777777" w:rsidR="000038A3" w:rsidRPr="00AE781B" w:rsidDel="004B51DC" w:rsidRDefault="000038A3" w:rsidP="001C2C13">
            <w:pPr>
              <w:pStyle w:val="TAC"/>
            </w:pPr>
            <w:r w:rsidRPr="00AE781B">
              <w:t>N/A</w:t>
            </w:r>
          </w:p>
        </w:tc>
      </w:tr>
      <w:tr w:rsidR="000038A3" w:rsidRPr="00AE781B" w14:paraId="51E21579" w14:textId="77777777" w:rsidTr="001C2C13">
        <w:trPr>
          <w:cantSplit/>
          <w:trHeight w:val="148"/>
          <w:jc w:val="center"/>
        </w:trPr>
        <w:tc>
          <w:tcPr>
            <w:tcW w:w="1165" w:type="pct"/>
            <w:vAlign w:val="center"/>
          </w:tcPr>
          <w:p w14:paraId="183CDCE3" w14:textId="77777777" w:rsidR="000038A3" w:rsidRPr="00AE781B" w:rsidRDefault="000038A3" w:rsidP="001C2C13">
            <w:pPr>
              <w:pStyle w:val="TAC"/>
            </w:pPr>
            <w:r w:rsidRPr="00AE781B">
              <w:rPr>
                <w:position w:val="-12"/>
              </w:rPr>
              <w:object w:dxaOrig="720" w:dyaOrig="400" w14:anchorId="51BF3434">
                <v:shape id="_x0000_i1467" type="#_x0000_t75" style="width:36pt;height:20.25pt" o:ole="">
                  <v:imagedata r:id="rId79" o:title=""/>
                </v:shape>
                <o:OLEObject Type="Embed" ProgID="Equation.3" ShapeID="_x0000_i1467" DrawAspect="Content" ObjectID="_1774200363" r:id="rId416"/>
              </w:object>
            </w:r>
          </w:p>
        </w:tc>
        <w:tc>
          <w:tcPr>
            <w:tcW w:w="532" w:type="pct"/>
            <w:vAlign w:val="center"/>
          </w:tcPr>
          <w:p w14:paraId="71F2A6C9" w14:textId="77777777" w:rsidR="000038A3" w:rsidRPr="00AE781B" w:rsidRDefault="000038A3" w:rsidP="001C2C13">
            <w:pPr>
              <w:pStyle w:val="TAC"/>
            </w:pPr>
            <w:r w:rsidRPr="00AE781B">
              <w:t>dB</w:t>
            </w:r>
          </w:p>
        </w:tc>
        <w:tc>
          <w:tcPr>
            <w:tcW w:w="1152" w:type="pct"/>
            <w:vAlign w:val="center"/>
          </w:tcPr>
          <w:p w14:paraId="04F56150" w14:textId="77777777" w:rsidR="000038A3" w:rsidRPr="00AE781B" w:rsidRDefault="000038A3" w:rsidP="001C2C13">
            <w:pPr>
              <w:pStyle w:val="TAC"/>
            </w:pPr>
            <w:r w:rsidRPr="00AE781B">
              <w:t>0</w:t>
            </w:r>
          </w:p>
        </w:tc>
        <w:tc>
          <w:tcPr>
            <w:tcW w:w="1079" w:type="pct"/>
            <w:vAlign w:val="center"/>
          </w:tcPr>
          <w:p w14:paraId="54A2E9F1" w14:textId="77777777" w:rsidR="000038A3" w:rsidRPr="00AE781B" w:rsidRDefault="000038A3" w:rsidP="001C2C13">
            <w:pPr>
              <w:pStyle w:val="TAC"/>
            </w:pPr>
            <w:r w:rsidRPr="00AE781B">
              <w:t>-Infinity</w:t>
            </w:r>
          </w:p>
        </w:tc>
        <w:tc>
          <w:tcPr>
            <w:tcW w:w="1072" w:type="pct"/>
            <w:vAlign w:val="center"/>
          </w:tcPr>
          <w:p w14:paraId="08F59F04" w14:textId="77777777" w:rsidR="000038A3" w:rsidRPr="00AE781B" w:rsidRDefault="000038A3" w:rsidP="001C2C13">
            <w:pPr>
              <w:pStyle w:val="TAC"/>
            </w:pPr>
            <w:r w:rsidRPr="00AE781B">
              <w:t>-Infinity</w:t>
            </w:r>
          </w:p>
        </w:tc>
      </w:tr>
      <w:tr w:rsidR="000038A3" w:rsidRPr="00AE781B" w14:paraId="1D8A5376" w14:textId="77777777" w:rsidTr="001C2C13">
        <w:trPr>
          <w:cantSplit/>
          <w:trHeight w:val="460"/>
          <w:jc w:val="center"/>
        </w:trPr>
        <w:tc>
          <w:tcPr>
            <w:tcW w:w="1165" w:type="pct"/>
            <w:vAlign w:val="center"/>
          </w:tcPr>
          <w:p w14:paraId="695EA58F" w14:textId="77777777" w:rsidR="000038A3" w:rsidRPr="00AE781B" w:rsidRDefault="000038A3" w:rsidP="001C2C13">
            <w:pPr>
              <w:pStyle w:val="TAC"/>
            </w:pPr>
            <w:r w:rsidRPr="00AE781B">
              <w:t xml:space="preserve">Propagation Condition </w:t>
            </w:r>
          </w:p>
        </w:tc>
        <w:tc>
          <w:tcPr>
            <w:tcW w:w="532" w:type="pct"/>
            <w:vAlign w:val="center"/>
          </w:tcPr>
          <w:p w14:paraId="6F0260A6" w14:textId="77777777" w:rsidR="000038A3" w:rsidRPr="00AE781B" w:rsidRDefault="000038A3" w:rsidP="001C2C13">
            <w:pPr>
              <w:pStyle w:val="TAC"/>
            </w:pPr>
          </w:p>
        </w:tc>
        <w:tc>
          <w:tcPr>
            <w:tcW w:w="3303" w:type="pct"/>
            <w:gridSpan w:val="3"/>
            <w:vAlign w:val="center"/>
          </w:tcPr>
          <w:p w14:paraId="4942AA41" w14:textId="77777777" w:rsidR="000038A3" w:rsidRPr="00AE781B" w:rsidRDefault="000038A3" w:rsidP="001C2C13">
            <w:pPr>
              <w:pStyle w:val="TAC"/>
              <w:rPr>
                <w:b/>
              </w:rPr>
            </w:pPr>
            <w:r w:rsidRPr="00AE781B">
              <w:t>ETU30</w:t>
            </w:r>
          </w:p>
        </w:tc>
      </w:tr>
      <w:tr w:rsidR="000038A3" w:rsidRPr="00AE781B" w14:paraId="71050CE1" w14:textId="77777777" w:rsidTr="001C2C13">
        <w:trPr>
          <w:cantSplit/>
          <w:trHeight w:val="1499"/>
          <w:jc w:val="center"/>
        </w:trPr>
        <w:tc>
          <w:tcPr>
            <w:tcW w:w="5000" w:type="pct"/>
            <w:gridSpan w:val="5"/>
          </w:tcPr>
          <w:p w14:paraId="5EB09328" w14:textId="77777777" w:rsidR="000038A3" w:rsidRPr="00AE781B" w:rsidRDefault="000038A3" w:rsidP="001C2C13">
            <w:pPr>
              <w:pStyle w:val="TAN"/>
            </w:pPr>
            <w:r w:rsidRPr="00AE781B">
              <w:t>Note 1:</w:t>
            </w:r>
            <w:r w:rsidRPr="00AE781B">
              <w:tab/>
              <w:t>OCNG shall be used such that active cell (Cell 1) is fully allocated and a constant total transmitted power spectral density is achieved for all OFDM symbols.</w:t>
            </w:r>
          </w:p>
          <w:p w14:paraId="370A55B3"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22868AA6"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2F427E51">
                <v:shape id="_x0000_i1468" type="#_x0000_t75" style="width:20.25pt;height:18.75pt" o:ole="" fillcolor="window">
                  <v:imagedata r:id="rId77" o:title=""/>
                </v:shape>
                <o:OLEObject Type="Embed" ProgID="Equation.3" ShapeID="_x0000_i1468" DrawAspect="Content" ObjectID="_1774200364" r:id="rId417"/>
              </w:object>
            </w:r>
            <w:r w:rsidRPr="00AE781B">
              <w:t xml:space="preserve"> to be fulfilled.</w:t>
            </w:r>
          </w:p>
          <w:p w14:paraId="1E81B4E2" w14:textId="77777777" w:rsidR="000038A3" w:rsidRPr="00AE781B" w:rsidRDefault="000038A3" w:rsidP="001C2C13">
            <w:pPr>
              <w:pStyle w:val="TAN"/>
            </w:pPr>
            <w:r w:rsidRPr="00AE781B">
              <w:rPr>
                <w:lang w:eastAsia="en-US"/>
              </w:rPr>
              <w:t>Note 4:</w:t>
            </w:r>
            <w:r w:rsidRPr="00AE781B">
              <w:rPr>
                <w:lang w:eastAsia="en-US"/>
              </w:rPr>
              <w:tab/>
              <w:t>Io levels have been derived from other parameters and are given for information purpose. These are not settable test parameters.</w:t>
            </w:r>
          </w:p>
        </w:tc>
      </w:tr>
    </w:tbl>
    <w:p w14:paraId="69CBF837" w14:textId="77777777" w:rsidR="000038A3" w:rsidRPr="00AE781B" w:rsidRDefault="000038A3" w:rsidP="000038A3"/>
    <w:p w14:paraId="50FE4626" w14:textId="77777777" w:rsidR="000038A3" w:rsidRPr="00AE781B" w:rsidRDefault="000038A3" w:rsidP="000038A3">
      <w:pPr>
        <w:pStyle w:val="TH"/>
      </w:pPr>
      <w:r w:rsidRPr="00AE781B">
        <w:lastRenderedPageBreak/>
        <w:t>Table 9.4.6.1.5-2: Cell-specific test parameters for E-UTRAN TDD inter-frequency RSTD measurement reporting delay under fading propagation conditions during T2 and T3</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8"/>
        <w:gridCol w:w="831"/>
        <w:gridCol w:w="16"/>
        <w:gridCol w:w="787"/>
        <w:gridCol w:w="22"/>
        <w:gridCol w:w="946"/>
        <w:gridCol w:w="946"/>
        <w:gridCol w:w="21"/>
        <w:gridCol w:w="827"/>
        <w:gridCol w:w="13"/>
        <w:gridCol w:w="839"/>
        <w:gridCol w:w="859"/>
      </w:tblGrid>
      <w:tr w:rsidR="000038A3" w:rsidRPr="00AE781B" w14:paraId="11C201C9" w14:textId="77777777" w:rsidTr="001C2C13">
        <w:trPr>
          <w:cantSplit/>
          <w:trHeight w:val="237"/>
          <w:jc w:val="center"/>
        </w:trPr>
        <w:tc>
          <w:tcPr>
            <w:tcW w:w="1166" w:type="pct"/>
            <w:gridSpan w:val="2"/>
            <w:vMerge w:val="restart"/>
            <w:tcBorders>
              <w:top w:val="single" w:sz="4" w:space="0" w:color="auto"/>
              <w:left w:val="single" w:sz="4" w:space="0" w:color="auto"/>
            </w:tcBorders>
          </w:tcPr>
          <w:p w14:paraId="45D5F66C" w14:textId="77777777" w:rsidR="000038A3" w:rsidRPr="00AE781B" w:rsidRDefault="000038A3" w:rsidP="001C2C13">
            <w:pPr>
              <w:pStyle w:val="TAH"/>
            </w:pPr>
            <w:r w:rsidRPr="00AE781B">
              <w:t>Parameter</w:t>
            </w:r>
          </w:p>
        </w:tc>
        <w:tc>
          <w:tcPr>
            <w:tcW w:w="532" w:type="pct"/>
            <w:gridSpan w:val="2"/>
            <w:vMerge w:val="restart"/>
            <w:tcBorders>
              <w:top w:val="single" w:sz="4" w:space="0" w:color="auto"/>
            </w:tcBorders>
          </w:tcPr>
          <w:p w14:paraId="3C5B662D" w14:textId="77777777" w:rsidR="000038A3" w:rsidRPr="00AE781B" w:rsidRDefault="000038A3" w:rsidP="001C2C13">
            <w:pPr>
              <w:pStyle w:val="TAH"/>
            </w:pPr>
            <w:r w:rsidRPr="00AE781B">
              <w:t>Unit</w:t>
            </w:r>
          </w:p>
        </w:tc>
        <w:tc>
          <w:tcPr>
            <w:tcW w:w="1102" w:type="pct"/>
            <w:gridSpan w:val="3"/>
            <w:tcBorders>
              <w:top w:val="single" w:sz="4" w:space="0" w:color="auto"/>
            </w:tcBorders>
          </w:tcPr>
          <w:p w14:paraId="196B9721" w14:textId="77777777" w:rsidR="000038A3" w:rsidRPr="00AE781B" w:rsidRDefault="000038A3" w:rsidP="001C2C13">
            <w:pPr>
              <w:pStyle w:val="TAH"/>
            </w:pPr>
            <w:r w:rsidRPr="00AE781B">
              <w:t>Cell 1</w:t>
            </w:r>
          </w:p>
        </w:tc>
        <w:tc>
          <w:tcPr>
            <w:tcW w:w="1126" w:type="pct"/>
            <w:gridSpan w:val="3"/>
            <w:tcBorders>
              <w:top w:val="single" w:sz="4" w:space="0" w:color="auto"/>
              <w:right w:val="single" w:sz="4" w:space="0" w:color="auto"/>
            </w:tcBorders>
          </w:tcPr>
          <w:p w14:paraId="4F918B1A" w14:textId="77777777" w:rsidR="000038A3" w:rsidRPr="00AE781B" w:rsidRDefault="000038A3" w:rsidP="001C2C13">
            <w:pPr>
              <w:pStyle w:val="TAH"/>
            </w:pPr>
            <w:r w:rsidRPr="00AE781B">
              <w:t>Cell 2</w:t>
            </w:r>
          </w:p>
        </w:tc>
        <w:tc>
          <w:tcPr>
            <w:tcW w:w="1074" w:type="pct"/>
            <w:gridSpan w:val="3"/>
          </w:tcPr>
          <w:p w14:paraId="1D92548A" w14:textId="77777777" w:rsidR="000038A3" w:rsidRPr="00AE781B" w:rsidRDefault="000038A3" w:rsidP="001C2C13">
            <w:pPr>
              <w:pStyle w:val="TAH"/>
            </w:pPr>
            <w:r w:rsidRPr="00AE781B">
              <w:t>Cell 3</w:t>
            </w:r>
          </w:p>
        </w:tc>
      </w:tr>
      <w:tr w:rsidR="000038A3" w:rsidRPr="00AE781B" w14:paraId="12DF72E3" w14:textId="77777777" w:rsidTr="001C2C13">
        <w:trPr>
          <w:cantSplit/>
          <w:trHeight w:val="160"/>
          <w:jc w:val="center"/>
        </w:trPr>
        <w:tc>
          <w:tcPr>
            <w:tcW w:w="1166" w:type="pct"/>
            <w:gridSpan w:val="2"/>
            <w:vMerge/>
            <w:tcBorders>
              <w:left w:val="single" w:sz="4" w:space="0" w:color="auto"/>
              <w:bottom w:val="single" w:sz="4" w:space="0" w:color="auto"/>
            </w:tcBorders>
          </w:tcPr>
          <w:p w14:paraId="5ACB32B7" w14:textId="77777777" w:rsidR="000038A3" w:rsidRPr="00AE781B" w:rsidRDefault="000038A3" w:rsidP="001C2C13">
            <w:pPr>
              <w:pStyle w:val="TAH"/>
            </w:pPr>
          </w:p>
        </w:tc>
        <w:tc>
          <w:tcPr>
            <w:tcW w:w="532" w:type="pct"/>
            <w:gridSpan w:val="2"/>
            <w:vMerge/>
            <w:tcBorders>
              <w:bottom w:val="single" w:sz="4" w:space="0" w:color="auto"/>
            </w:tcBorders>
          </w:tcPr>
          <w:p w14:paraId="4065873F" w14:textId="77777777" w:rsidR="000038A3" w:rsidRPr="00AE781B" w:rsidRDefault="000038A3" w:rsidP="001C2C13">
            <w:pPr>
              <w:pStyle w:val="TAH"/>
            </w:pPr>
          </w:p>
        </w:tc>
        <w:tc>
          <w:tcPr>
            <w:tcW w:w="508" w:type="pct"/>
            <w:gridSpan w:val="2"/>
            <w:tcBorders>
              <w:bottom w:val="single" w:sz="4" w:space="0" w:color="auto"/>
            </w:tcBorders>
          </w:tcPr>
          <w:p w14:paraId="120263E4" w14:textId="77777777" w:rsidR="000038A3" w:rsidRPr="00AE781B" w:rsidRDefault="000038A3" w:rsidP="001C2C13">
            <w:pPr>
              <w:pStyle w:val="TAH"/>
            </w:pPr>
            <w:r w:rsidRPr="00AE781B">
              <w:t>T2</w:t>
            </w:r>
          </w:p>
        </w:tc>
        <w:tc>
          <w:tcPr>
            <w:tcW w:w="594" w:type="pct"/>
            <w:tcBorders>
              <w:bottom w:val="single" w:sz="4" w:space="0" w:color="auto"/>
            </w:tcBorders>
          </w:tcPr>
          <w:p w14:paraId="00BED9CE" w14:textId="77777777" w:rsidR="000038A3" w:rsidRPr="00AE781B" w:rsidRDefault="000038A3" w:rsidP="001C2C13">
            <w:pPr>
              <w:pStyle w:val="TAH"/>
            </w:pPr>
            <w:r w:rsidRPr="00AE781B">
              <w:t>T3</w:t>
            </w:r>
          </w:p>
        </w:tc>
        <w:tc>
          <w:tcPr>
            <w:tcW w:w="594" w:type="pct"/>
            <w:tcBorders>
              <w:bottom w:val="single" w:sz="4" w:space="0" w:color="auto"/>
            </w:tcBorders>
          </w:tcPr>
          <w:p w14:paraId="34B65B40" w14:textId="77777777" w:rsidR="000038A3" w:rsidRPr="00AE781B" w:rsidRDefault="000038A3" w:rsidP="001C2C13">
            <w:pPr>
              <w:pStyle w:val="TAH"/>
            </w:pPr>
            <w:r w:rsidRPr="00AE781B">
              <w:t>T2</w:t>
            </w:r>
          </w:p>
        </w:tc>
        <w:tc>
          <w:tcPr>
            <w:tcW w:w="532" w:type="pct"/>
            <w:gridSpan w:val="2"/>
            <w:tcBorders>
              <w:bottom w:val="single" w:sz="4" w:space="0" w:color="auto"/>
            </w:tcBorders>
          </w:tcPr>
          <w:p w14:paraId="52D76E8E" w14:textId="77777777" w:rsidR="000038A3" w:rsidRPr="00AE781B" w:rsidRDefault="000038A3" w:rsidP="001C2C13">
            <w:pPr>
              <w:pStyle w:val="TAH"/>
            </w:pPr>
            <w:r w:rsidRPr="00AE781B">
              <w:t>T3</w:t>
            </w:r>
          </w:p>
        </w:tc>
        <w:tc>
          <w:tcPr>
            <w:tcW w:w="535" w:type="pct"/>
            <w:gridSpan w:val="2"/>
          </w:tcPr>
          <w:p w14:paraId="2DB92DCB" w14:textId="77777777" w:rsidR="000038A3" w:rsidRPr="00AE781B" w:rsidRDefault="000038A3" w:rsidP="001C2C13">
            <w:pPr>
              <w:pStyle w:val="TAH"/>
            </w:pPr>
            <w:r w:rsidRPr="00AE781B">
              <w:t>T2</w:t>
            </w:r>
          </w:p>
        </w:tc>
        <w:tc>
          <w:tcPr>
            <w:tcW w:w="539" w:type="pct"/>
          </w:tcPr>
          <w:p w14:paraId="341E8BA1" w14:textId="77777777" w:rsidR="000038A3" w:rsidRPr="00AE781B" w:rsidRDefault="000038A3" w:rsidP="001C2C13">
            <w:pPr>
              <w:pStyle w:val="TAH"/>
            </w:pPr>
            <w:r w:rsidRPr="00AE781B">
              <w:t>T3</w:t>
            </w:r>
          </w:p>
        </w:tc>
      </w:tr>
      <w:tr w:rsidR="000038A3" w:rsidRPr="00AE781B" w14:paraId="35E5942B"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21472850" w14:textId="77777777" w:rsidR="000038A3" w:rsidRPr="00AE781B" w:rsidRDefault="000038A3" w:rsidP="001C2C13">
            <w:pPr>
              <w:pStyle w:val="TAC"/>
            </w:pPr>
            <w:r w:rsidRPr="00AE781B">
              <w:t>E-UTRA RF Channel Number</w:t>
            </w:r>
          </w:p>
        </w:tc>
        <w:tc>
          <w:tcPr>
            <w:tcW w:w="532" w:type="pct"/>
            <w:gridSpan w:val="2"/>
            <w:tcBorders>
              <w:bottom w:val="single" w:sz="4" w:space="0" w:color="auto"/>
            </w:tcBorders>
            <w:vAlign w:val="center"/>
          </w:tcPr>
          <w:p w14:paraId="41E2413B" w14:textId="77777777" w:rsidR="000038A3" w:rsidRPr="00AE781B" w:rsidRDefault="000038A3" w:rsidP="001C2C13">
            <w:pPr>
              <w:pStyle w:val="TAC"/>
            </w:pPr>
          </w:p>
        </w:tc>
        <w:tc>
          <w:tcPr>
            <w:tcW w:w="1102" w:type="pct"/>
            <w:gridSpan w:val="3"/>
            <w:tcBorders>
              <w:bottom w:val="single" w:sz="4" w:space="0" w:color="auto"/>
            </w:tcBorders>
            <w:vAlign w:val="center"/>
          </w:tcPr>
          <w:p w14:paraId="1FED48CE" w14:textId="77777777" w:rsidR="000038A3" w:rsidRPr="00AE781B" w:rsidRDefault="000038A3" w:rsidP="001C2C13">
            <w:pPr>
              <w:pStyle w:val="TAC"/>
            </w:pPr>
            <w:r w:rsidRPr="00AE781B">
              <w:t>1</w:t>
            </w:r>
          </w:p>
        </w:tc>
        <w:tc>
          <w:tcPr>
            <w:tcW w:w="1126" w:type="pct"/>
            <w:gridSpan w:val="3"/>
            <w:tcBorders>
              <w:bottom w:val="single" w:sz="4" w:space="0" w:color="auto"/>
            </w:tcBorders>
            <w:vAlign w:val="center"/>
          </w:tcPr>
          <w:p w14:paraId="6D0ECE8A" w14:textId="77777777" w:rsidR="000038A3" w:rsidRPr="00AE781B" w:rsidRDefault="000038A3" w:rsidP="001C2C13">
            <w:pPr>
              <w:pStyle w:val="TAC"/>
            </w:pPr>
            <w:r w:rsidRPr="00AE781B">
              <w:t>2</w:t>
            </w:r>
          </w:p>
        </w:tc>
        <w:tc>
          <w:tcPr>
            <w:tcW w:w="1074" w:type="pct"/>
            <w:gridSpan w:val="3"/>
            <w:vAlign w:val="center"/>
          </w:tcPr>
          <w:p w14:paraId="6C167DD0" w14:textId="77777777" w:rsidR="000038A3" w:rsidRPr="00AE781B" w:rsidRDefault="000038A3" w:rsidP="001C2C13">
            <w:pPr>
              <w:pStyle w:val="TAC"/>
            </w:pPr>
            <w:r w:rsidRPr="00AE781B">
              <w:t>2</w:t>
            </w:r>
          </w:p>
        </w:tc>
      </w:tr>
      <w:tr w:rsidR="000038A3" w:rsidRPr="00AE781B" w14:paraId="61B2110E" w14:textId="77777777" w:rsidTr="001C2C13">
        <w:trPr>
          <w:cantSplit/>
          <w:trHeight w:val="237"/>
          <w:jc w:val="center"/>
        </w:trPr>
        <w:tc>
          <w:tcPr>
            <w:tcW w:w="1166" w:type="pct"/>
            <w:gridSpan w:val="2"/>
            <w:tcBorders>
              <w:left w:val="single" w:sz="4" w:space="0" w:color="auto"/>
              <w:bottom w:val="single" w:sz="4" w:space="0" w:color="auto"/>
            </w:tcBorders>
          </w:tcPr>
          <w:p w14:paraId="4371F5FC" w14:textId="77777777" w:rsidR="000038A3" w:rsidRPr="00AE781B" w:rsidRDefault="000038A3" w:rsidP="001C2C13">
            <w:pPr>
              <w:pStyle w:val="TAC"/>
            </w:pPr>
            <w:r w:rsidRPr="00AE781B">
              <w:rPr>
                <w:rFonts w:cs="Arial"/>
                <w:bCs/>
                <w:lang w:eastAsia="en-US"/>
              </w:rPr>
              <w:t>Correlation Matrix and Antenna Configuration</w:t>
            </w:r>
          </w:p>
        </w:tc>
        <w:tc>
          <w:tcPr>
            <w:tcW w:w="532" w:type="pct"/>
            <w:gridSpan w:val="2"/>
            <w:tcBorders>
              <w:bottom w:val="single" w:sz="4" w:space="0" w:color="auto"/>
            </w:tcBorders>
            <w:vAlign w:val="center"/>
          </w:tcPr>
          <w:p w14:paraId="05F69F84" w14:textId="77777777" w:rsidR="000038A3" w:rsidRPr="00AE781B" w:rsidRDefault="000038A3" w:rsidP="001C2C13">
            <w:pPr>
              <w:pStyle w:val="TAC"/>
            </w:pPr>
          </w:p>
        </w:tc>
        <w:tc>
          <w:tcPr>
            <w:tcW w:w="1102" w:type="pct"/>
            <w:gridSpan w:val="3"/>
            <w:tcBorders>
              <w:bottom w:val="single" w:sz="4" w:space="0" w:color="auto"/>
            </w:tcBorders>
          </w:tcPr>
          <w:p w14:paraId="61522BB2" w14:textId="77777777" w:rsidR="000038A3" w:rsidRPr="00AE781B" w:rsidRDefault="000038A3" w:rsidP="001C2C13">
            <w:pPr>
              <w:pStyle w:val="TAC"/>
            </w:pPr>
            <w:r w:rsidRPr="00AE781B">
              <w:rPr>
                <w:rFonts w:cs="Arial"/>
                <w:bCs/>
                <w:lang w:eastAsia="en-US"/>
              </w:rPr>
              <w:t>1x1</w:t>
            </w:r>
          </w:p>
        </w:tc>
        <w:tc>
          <w:tcPr>
            <w:tcW w:w="1126" w:type="pct"/>
            <w:gridSpan w:val="3"/>
            <w:tcBorders>
              <w:bottom w:val="single" w:sz="4" w:space="0" w:color="auto"/>
            </w:tcBorders>
          </w:tcPr>
          <w:p w14:paraId="286333F7" w14:textId="77777777" w:rsidR="000038A3" w:rsidRPr="00AE781B" w:rsidRDefault="000038A3" w:rsidP="001C2C13">
            <w:pPr>
              <w:pStyle w:val="TAC"/>
            </w:pPr>
            <w:r w:rsidRPr="00AE781B">
              <w:rPr>
                <w:rFonts w:cs="Arial"/>
                <w:bCs/>
                <w:lang w:eastAsia="en-US"/>
              </w:rPr>
              <w:t>1x1</w:t>
            </w:r>
          </w:p>
        </w:tc>
        <w:tc>
          <w:tcPr>
            <w:tcW w:w="1074" w:type="pct"/>
            <w:gridSpan w:val="3"/>
          </w:tcPr>
          <w:p w14:paraId="00CD5E94" w14:textId="77777777" w:rsidR="000038A3" w:rsidRPr="00AE781B" w:rsidRDefault="000038A3" w:rsidP="001C2C13">
            <w:pPr>
              <w:pStyle w:val="TAC"/>
            </w:pPr>
            <w:r w:rsidRPr="00AE781B">
              <w:rPr>
                <w:rFonts w:cs="Arial"/>
                <w:bCs/>
                <w:lang w:eastAsia="en-US"/>
              </w:rPr>
              <w:t>1x1</w:t>
            </w:r>
          </w:p>
        </w:tc>
      </w:tr>
      <w:tr w:rsidR="000038A3" w:rsidRPr="00AE781B" w14:paraId="08EA611C" w14:textId="77777777" w:rsidTr="001C2C13">
        <w:trPr>
          <w:cantSplit/>
          <w:trHeight w:val="422"/>
          <w:jc w:val="center"/>
        </w:trPr>
        <w:tc>
          <w:tcPr>
            <w:tcW w:w="1166" w:type="pct"/>
            <w:gridSpan w:val="2"/>
            <w:tcBorders>
              <w:left w:val="single" w:sz="4" w:space="0" w:color="auto"/>
              <w:bottom w:val="single" w:sz="4" w:space="0" w:color="auto"/>
            </w:tcBorders>
            <w:vAlign w:val="center"/>
          </w:tcPr>
          <w:p w14:paraId="07453642" w14:textId="77777777" w:rsidR="000038A3" w:rsidRPr="00AE781B" w:rsidRDefault="000038A3" w:rsidP="001C2C13">
            <w:pPr>
              <w:pStyle w:val="TAC"/>
            </w:pPr>
            <w:r w:rsidRPr="00AE781B">
              <w:t>OCNG patterns defined in TS 36.521-3 [25] clause D.1</w:t>
            </w:r>
          </w:p>
        </w:tc>
        <w:tc>
          <w:tcPr>
            <w:tcW w:w="532" w:type="pct"/>
            <w:gridSpan w:val="2"/>
            <w:tcBorders>
              <w:bottom w:val="single" w:sz="4" w:space="0" w:color="auto"/>
            </w:tcBorders>
            <w:vAlign w:val="center"/>
          </w:tcPr>
          <w:p w14:paraId="053F3DB3" w14:textId="77777777" w:rsidR="000038A3" w:rsidRPr="00AE781B" w:rsidRDefault="000038A3" w:rsidP="001C2C13">
            <w:pPr>
              <w:pStyle w:val="TAC"/>
            </w:pPr>
          </w:p>
        </w:tc>
        <w:tc>
          <w:tcPr>
            <w:tcW w:w="1102" w:type="pct"/>
            <w:gridSpan w:val="3"/>
            <w:tcBorders>
              <w:bottom w:val="single" w:sz="4" w:space="0" w:color="auto"/>
            </w:tcBorders>
            <w:vAlign w:val="center"/>
          </w:tcPr>
          <w:p w14:paraId="662EA696" w14:textId="77777777" w:rsidR="000038A3" w:rsidRPr="00AE781B" w:rsidRDefault="000038A3" w:rsidP="001C2C13">
            <w:pPr>
              <w:pStyle w:val="TAC"/>
            </w:pPr>
            <w:r w:rsidRPr="00AE781B">
              <w:t>OP.11 TDD</w:t>
            </w:r>
          </w:p>
        </w:tc>
        <w:tc>
          <w:tcPr>
            <w:tcW w:w="1126" w:type="pct"/>
            <w:gridSpan w:val="3"/>
            <w:tcBorders>
              <w:bottom w:val="single" w:sz="4" w:space="0" w:color="auto"/>
            </w:tcBorders>
            <w:vAlign w:val="center"/>
          </w:tcPr>
          <w:p w14:paraId="26B9A8ED" w14:textId="77777777" w:rsidR="000038A3" w:rsidRPr="00AE781B" w:rsidRDefault="000038A3" w:rsidP="001C2C13">
            <w:pPr>
              <w:pStyle w:val="TAC"/>
            </w:pPr>
            <w:r w:rsidRPr="00AE781B">
              <w:t>OP.2 TDD</w:t>
            </w:r>
          </w:p>
        </w:tc>
        <w:tc>
          <w:tcPr>
            <w:tcW w:w="535" w:type="pct"/>
            <w:gridSpan w:val="2"/>
            <w:vAlign w:val="center"/>
          </w:tcPr>
          <w:p w14:paraId="3B925D2C" w14:textId="77777777" w:rsidR="000038A3" w:rsidRPr="00AE781B" w:rsidRDefault="000038A3" w:rsidP="001C2C13">
            <w:pPr>
              <w:pStyle w:val="TAC"/>
            </w:pPr>
            <w:r w:rsidRPr="00AE781B">
              <w:t>OP.2 TDD</w:t>
            </w:r>
          </w:p>
        </w:tc>
        <w:tc>
          <w:tcPr>
            <w:tcW w:w="539" w:type="pct"/>
            <w:vAlign w:val="center"/>
          </w:tcPr>
          <w:p w14:paraId="790D28FD" w14:textId="77777777" w:rsidR="000038A3" w:rsidRPr="00AE781B" w:rsidRDefault="000038A3" w:rsidP="001C2C13">
            <w:pPr>
              <w:pStyle w:val="TAC"/>
            </w:pPr>
            <w:r w:rsidRPr="00AE781B">
              <w:t>N/A</w:t>
            </w:r>
          </w:p>
        </w:tc>
      </w:tr>
      <w:tr w:rsidR="000038A3" w:rsidRPr="00AE781B" w14:paraId="12FC273E"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229C1191" w14:textId="77777777" w:rsidR="000038A3" w:rsidRPr="00AE781B" w:rsidRDefault="000038A3" w:rsidP="001C2C13">
            <w:pPr>
              <w:pStyle w:val="TAC"/>
            </w:pPr>
            <w:r w:rsidRPr="00AE781B">
              <w:t>PBCH_RA</w:t>
            </w:r>
          </w:p>
        </w:tc>
        <w:tc>
          <w:tcPr>
            <w:tcW w:w="532" w:type="pct"/>
            <w:gridSpan w:val="2"/>
            <w:vMerge w:val="restart"/>
            <w:shd w:val="clear" w:color="auto" w:fill="auto"/>
            <w:vAlign w:val="center"/>
          </w:tcPr>
          <w:p w14:paraId="585AA976" w14:textId="77777777" w:rsidR="000038A3" w:rsidRPr="00AE781B" w:rsidRDefault="000038A3" w:rsidP="001C2C13">
            <w:pPr>
              <w:pStyle w:val="TAC"/>
            </w:pPr>
            <w:r w:rsidRPr="00AE781B">
              <w:t>dB</w:t>
            </w:r>
          </w:p>
        </w:tc>
        <w:tc>
          <w:tcPr>
            <w:tcW w:w="1102" w:type="pct"/>
            <w:gridSpan w:val="3"/>
            <w:vMerge w:val="restart"/>
            <w:vAlign w:val="center"/>
          </w:tcPr>
          <w:p w14:paraId="29240024" w14:textId="77777777" w:rsidR="000038A3" w:rsidRPr="00AE781B" w:rsidRDefault="000038A3" w:rsidP="001C2C13">
            <w:pPr>
              <w:pStyle w:val="TAC"/>
            </w:pPr>
            <w:r w:rsidRPr="00AE781B">
              <w:t>0</w:t>
            </w:r>
          </w:p>
        </w:tc>
        <w:tc>
          <w:tcPr>
            <w:tcW w:w="1126" w:type="pct"/>
            <w:gridSpan w:val="3"/>
            <w:vMerge w:val="restart"/>
            <w:vAlign w:val="center"/>
          </w:tcPr>
          <w:p w14:paraId="65262A9C" w14:textId="77777777" w:rsidR="000038A3" w:rsidRPr="00AE781B" w:rsidRDefault="000038A3" w:rsidP="001C2C13">
            <w:pPr>
              <w:pStyle w:val="TAC"/>
            </w:pPr>
            <w:r w:rsidRPr="00AE781B">
              <w:t>0</w:t>
            </w:r>
          </w:p>
        </w:tc>
        <w:tc>
          <w:tcPr>
            <w:tcW w:w="535" w:type="pct"/>
            <w:gridSpan w:val="2"/>
            <w:vMerge w:val="restart"/>
            <w:vAlign w:val="center"/>
          </w:tcPr>
          <w:p w14:paraId="043D9218" w14:textId="77777777" w:rsidR="000038A3" w:rsidRPr="00AE781B" w:rsidRDefault="000038A3" w:rsidP="001C2C13">
            <w:pPr>
              <w:pStyle w:val="TAC"/>
            </w:pPr>
            <w:r w:rsidRPr="00AE781B">
              <w:t>0</w:t>
            </w:r>
          </w:p>
        </w:tc>
        <w:tc>
          <w:tcPr>
            <w:tcW w:w="539" w:type="pct"/>
            <w:vMerge w:val="restart"/>
            <w:vAlign w:val="center"/>
          </w:tcPr>
          <w:p w14:paraId="491A5A04" w14:textId="77777777" w:rsidR="000038A3" w:rsidRPr="00AE781B" w:rsidRDefault="000038A3" w:rsidP="001C2C13">
            <w:pPr>
              <w:pStyle w:val="TAC"/>
            </w:pPr>
            <w:r w:rsidRPr="00AE781B">
              <w:t>N/A</w:t>
            </w:r>
          </w:p>
        </w:tc>
      </w:tr>
      <w:tr w:rsidR="000038A3" w:rsidRPr="00AE781B" w14:paraId="06D9C8EF"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6E7A3C8E" w14:textId="77777777" w:rsidR="000038A3" w:rsidRPr="00AE781B" w:rsidRDefault="000038A3" w:rsidP="001C2C13">
            <w:pPr>
              <w:pStyle w:val="TAC"/>
            </w:pPr>
            <w:r w:rsidRPr="00AE781B">
              <w:t>PBCH_RB</w:t>
            </w:r>
          </w:p>
        </w:tc>
        <w:tc>
          <w:tcPr>
            <w:tcW w:w="532" w:type="pct"/>
            <w:gridSpan w:val="2"/>
            <w:vMerge/>
            <w:shd w:val="clear" w:color="auto" w:fill="auto"/>
            <w:vAlign w:val="center"/>
          </w:tcPr>
          <w:p w14:paraId="6271F4EB" w14:textId="77777777" w:rsidR="000038A3" w:rsidRPr="00AE781B" w:rsidRDefault="000038A3" w:rsidP="001C2C13">
            <w:pPr>
              <w:pStyle w:val="TAC"/>
            </w:pPr>
          </w:p>
        </w:tc>
        <w:tc>
          <w:tcPr>
            <w:tcW w:w="1102" w:type="pct"/>
            <w:gridSpan w:val="3"/>
            <w:vMerge/>
            <w:vAlign w:val="center"/>
          </w:tcPr>
          <w:p w14:paraId="48CDB369" w14:textId="77777777" w:rsidR="000038A3" w:rsidRPr="00AE781B" w:rsidRDefault="000038A3" w:rsidP="001C2C13">
            <w:pPr>
              <w:pStyle w:val="TAC"/>
            </w:pPr>
          </w:p>
        </w:tc>
        <w:tc>
          <w:tcPr>
            <w:tcW w:w="1126" w:type="pct"/>
            <w:gridSpan w:val="3"/>
            <w:vMerge/>
            <w:vAlign w:val="center"/>
          </w:tcPr>
          <w:p w14:paraId="1668AD65" w14:textId="77777777" w:rsidR="000038A3" w:rsidRPr="00AE781B" w:rsidRDefault="000038A3" w:rsidP="001C2C13">
            <w:pPr>
              <w:pStyle w:val="TAC"/>
            </w:pPr>
          </w:p>
        </w:tc>
        <w:tc>
          <w:tcPr>
            <w:tcW w:w="535" w:type="pct"/>
            <w:gridSpan w:val="2"/>
            <w:vMerge/>
            <w:vAlign w:val="center"/>
          </w:tcPr>
          <w:p w14:paraId="48D0C4E5" w14:textId="77777777" w:rsidR="000038A3" w:rsidRPr="00AE781B" w:rsidRDefault="000038A3" w:rsidP="001C2C13">
            <w:pPr>
              <w:pStyle w:val="TAC"/>
            </w:pPr>
          </w:p>
        </w:tc>
        <w:tc>
          <w:tcPr>
            <w:tcW w:w="539" w:type="pct"/>
            <w:vMerge/>
            <w:vAlign w:val="center"/>
          </w:tcPr>
          <w:p w14:paraId="0C1E70CB" w14:textId="77777777" w:rsidR="000038A3" w:rsidRPr="00AE781B" w:rsidRDefault="000038A3" w:rsidP="001C2C13">
            <w:pPr>
              <w:pStyle w:val="TAC"/>
            </w:pPr>
          </w:p>
        </w:tc>
      </w:tr>
      <w:tr w:rsidR="000038A3" w:rsidRPr="00AE781B" w14:paraId="43BCDDE9"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6BFE1A3D" w14:textId="77777777" w:rsidR="000038A3" w:rsidRPr="00AE781B" w:rsidRDefault="000038A3" w:rsidP="001C2C13">
            <w:pPr>
              <w:pStyle w:val="TAC"/>
            </w:pPr>
            <w:r w:rsidRPr="00AE781B">
              <w:t>PSS_RA</w:t>
            </w:r>
          </w:p>
        </w:tc>
        <w:tc>
          <w:tcPr>
            <w:tcW w:w="532" w:type="pct"/>
            <w:gridSpan w:val="2"/>
            <w:vMerge/>
            <w:shd w:val="clear" w:color="auto" w:fill="auto"/>
            <w:vAlign w:val="center"/>
          </w:tcPr>
          <w:p w14:paraId="0E4196D1" w14:textId="77777777" w:rsidR="000038A3" w:rsidRPr="00AE781B" w:rsidRDefault="000038A3" w:rsidP="001C2C13">
            <w:pPr>
              <w:pStyle w:val="TAC"/>
            </w:pPr>
          </w:p>
        </w:tc>
        <w:tc>
          <w:tcPr>
            <w:tcW w:w="1102" w:type="pct"/>
            <w:gridSpan w:val="3"/>
            <w:vMerge/>
            <w:vAlign w:val="center"/>
          </w:tcPr>
          <w:p w14:paraId="05437EC3" w14:textId="77777777" w:rsidR="000038A3" w:rsidRPr="00AE781B" w:rsidRDefault="000038A3" w:rsidP="001C2C13">
            <w:pPr>
              <w:pStyle w:val="TAC"/>
            </w:pPr>
          </w:p>
        </w:tc>
        <w:tc>
          <w:tcPr>
            <w:tcW w:w="1126" w:type="pct"/>
            <w:gridSpan w:val="3"/>
            <w:vMerge/>
            <w:vAlign w:val="center"/>
          </w:tcPr>
          <w:p w14:paraId="0962A01D" w14:textId="77777777" w:rsidR="000038A3" w:rsidRPr="00AE781B" w:rsidRDefault="000038A3" w:rsidP="001C2C13">
            <w:pPr>
              <w:pStyle w:val="TAC"/>
            </w:pPr>
          </w:p>
        </w:tc>
        <w:tc>
          <w:tcPr>
            <w:tcW w:w="535" w:type="pct"/>
            <w:gridSpan w:val="2"/>
            <w:vMerge/>
            <w:vAlign w:val="center"/>
          </w:tcPr>
          <w:p w14:paraId="27A51E87" w14:textId="77777777" w:rsidR="000038A3" w:rsidRPr="00AE781B" w:rsidRDefault="000038A3" w:rsidP="001C2C13">
            <w:pPr>
              <w:pStyle w:val="TAC"/>
            </w:pPr>
          </w:p>
        </w:tc>
        <w:tc>
          <w:tcPr>
            <w:tcW w:w="539" w:type="pct"/>
            <w:vMerge/>
            <w:vAlign w:val="center"/>
          </w:tcPr>
          <w:p w14:paraId="0490D80B" w14:textId="77777777" w:rsidR="000038A3" w:rsidRPr="00AE781B" w:rsidRDefault="000038A3" w:rsidP="001C2C13">
            <w:pPr>
              <w:pStyle w:val="TAC"/>
            </w:pPr>
          </w:p>
        </w:tc>
      </w:tr>
      <w:tr w:rsidR="000038A3" w:rsidRPr="00AE781B" w14:paraId="76BBD490"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3F9A0B29" w14:textId="77777777" w:rsidR="000038A3" w:rsidRPr="00AE781B" w:rsidRDefault="000038A3" w:rsidP="001C2C13">
            <w:pPr>
              <w:pStyle w:val="TAC"/>
            </w:pPr>
            <w:r w:rsidRPr="00AE781B">
              <w:t>SSS_RA</w:t>
            </w:r>
          </w:p>
        </w:tc>
        <w:tc>
          <w:tcPr>
            <w:tcW w:w="532" w:type="pct"/>
            <w:gridSpan w:val="2"/>
            <w:vMerge/>
            <w:shd w:val="clear" w:color="auto" w:fill="auto"/>
            <w:vAlign w:val="center"/>
          </w:tcPr>
          <w:p w14:paraId="13AB03BB" w14:textId="77777777" w:rsidR="000038A3" w:rsidRPr="00AE781B" w:rsidRDefault="000038A3" w:rsidP="001C2C13">
            <w:pPr>
              <w:pStyle w:val="TAC"/>
            </w:pPr>
          </w:p>
        </w:tc>
        <w:tc>
          <w:tcPr>
            <w:tcW w:w="1102" w:type="pct"/>
            <w:gridSpan w:val="3"/>
            <w:vMerge/>
            <w:vAlign w:val="center"/>
          </w:tcPr>
          <w:p w14:paraId="22BADCA0" w14:textId="77777777" w:rsidR="000038A3" w:rsidRPr="00AE781B" w:rsidRDefault="000038A3" w:rsidP="001C2C13">
            <w:pPr>
              <w:pStyle w:val="TAC"/>
            </w:pPr>
          </w:p>
        </w:tc>
        <w:tc>
          <w:tcPr>
            <w:tcW w:w="1126" w:type="pct"/>
            <w:gridSpan w:val="3"/>
            <w:vMerge/>
            <w:vAlign w:val="center"/>
          </w:tcPr>
          <w:p w14:paraId="75AEA8BC" w14:textId="77777777" w:rsidR="000038A3" w:rsidRPr="00AE781B" w:rsidRDefault="000038A3" w:rsidP="001C2C13">
            <w:pPr>
              <w:pStyle w:val="TAC"/>
            </w:pPr>
          </w:p>
        </w:tc>
        <w:tc>
          <w:tcPr>
            <w:tcW w:w="535" w:type="pct"/>
            <w:gridSpan w:val="2"/>
            <w:vMerge/>
            <w:vAlign w:val="center"/>
          </w:tcPr>
          <w:p w14:paraId="488C207E" w14:textId="77777777" w:rsidR="000038A3" w:rsidRPr="00AE781B" w:rsidRDefault="000038A3" w:rsidP="001C2C13">
            <w:pPr>
              <w:pStyle w:val="TAC"/>
            </w:pPr>
          </w:p>
        </w:tc>
        <w:tc>
          <w:tcPr>
            <w:tcW w:w="539" w:type="pct"/>
            <w:vMerge/>
            <w:vAlign w:val="center"/>
          </w:tcPr>
          <w:p w14:paraId="42C766B4" w14:textId="77777777" w:rsidR="000038A3" w:rsidRPr="00AE781B" w:rsidRDefault="000038A3" w:rsidP="001C2C13">
            <w:pPr>
              <w:pStyle w:val="TAC"/>
            </w:pPr>
          </w:p>
        </w:tc>
      </w:tr>
      <w:tr w:rsidR="000038A3" w:rsidRPr="00AE781B" w14:paraId="5D680E24"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D69BF7" w14:textId="77777777" w:rsidR="000038A3" w:rsidRPr="00AE781B" w:rsidRDefault="000038A3" w:rsidP="001C2C13">
            <w:pPr>
              <w:pStyle w:val="TAC"/>
            </w:pPr>
            <w:r w:rsidRPr="00AE781B">
              <w:t>PCFICH_RB</w:t>
            </w:r>
          </w:p>
        </w:tc>
        <w:tc>
          <w:tcPr>
            <w:tcW w:w="532" w:type="pct"/>
            <w:gridSpan w:val="2"/>
            <w:vMerge/>
            <w:shd w:val="clear" w:color="auto" w:fill="auto"/>
            <w:vAlign w:val="center"/>
          </w:tcPr>
          <w:p w14:paraId="2A2A0BC1" w14:textId="77777777" w:rsidR="000038A3" w:rsidRPr="00AE781B" w:rsidRDefault="000038A3" w:rsidP="001C2C13">
            <w:pPr>
              <w:pStyle w:val="TAC"/>
            </w:pPr>
          </w:p>
        </w:tc>
        <w:tc>
          <w:tcPr>
            <w:tcW w:w="1102" w:type="pct"/>
            <w:gridSpan w:val="3"/>
            <w:vMerge/>
            <w:vAlign w:val="center"/>
          </w:tcPr>
          <w:p w14:paraId="2A11A75B" w14:textId="77777777" w:rsidR="000038A3" w:rsidRPr="00AE781B" w:rsidRDefault="000038A3" w:rsidP="001C2C13">
            <w:pPr>
              <w:pStyle w:val="TAC"/>
            </w:pPr>
          </w:p>
        </w:tc>
        <w:tc>
          <w:tcPr>
            <w:tcW w:w="1126" w:type="pct"/>
            <w:gridSpan w:val="3"/>
            <w:vMerge/>
            <w:vAlign w:val="center"/>
          </w:tcPr>
          <w:p w14:paraId="024E2966" w14:textId="77777777" w:rsidR="000038A3" w:rsidRPr="00AE781B" w:rsidRDefault="000038A3" w:rsidP="001C2C13">
            <w:pPr>
              <w:pStyle w:val="TAC"/>
            </w:pPr>
          </w:p>
        </w:tc>
        <w:tc>
          <w:tcPr>
            <w:tcW w:w="535" w:type="pct"/>
            <w:gridSpan w:val="2"/>
            <w:vMerge/>
            <w:vAlign w:val="center"/>
          </w:tcPr>
          <w:p w14:paraId="0B96F1A5" w14:textId="77777777" w:rsidR="000038A3" w:rsidRPr="00AE781B" w:rsidRDefault="000038A3" w:rsidP="001C2C13">
            <w:pPr>
              <w:pStyle w:val="TAC"/>
            </w:pPr>
          </w:p>
        </w:tc>
        <w:tc>
          <w:tcPr>
            <w:tcW w:w="539" w:type="pct"/>
            <w:vMerge/>
            <w:vAlign w:val="center"/>
          </w:tcPr>
          <w:p w14:paraId="38C0F447" w14:textId="77777777" w:rsidR="000038A3" w:rsidRPr="00AE781B" w:rsidRDefault="000038A3" w:rsidP="001C2C13">
            <w:pPr>
              <w:pStyle w:val="TAC"/>
            </w:pPr>
          </w:p>
        </w:tc>
      </w:tr>
      <w:tr w:rsidR="000038A3" w:rsidRPr="00AE781B" w14:paraId="4DC4F356"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7BF35B22" w14:textId="77777777" w:rsidR="000038A3" w:rsidRPr="00AE781B" w:rsidRDefault="000038A3" w:rsidP="001C2C13">
            <w:pPr>
              <w:pStyle w:val="TAC"/>
            </w:pPr>
            <w:r w:rsidRPr="00AE781B">
              <w:t>PHICH_RA</w:t>
            </w:r>
          </w:p>
        </w:tc>
        <w:tc>
          <w:tcPr>
            <w:tcW w:w="532" w:type="pct"/>
            <w:gridSpan w:val="2"/>
            <w:vMerge/>
            <w:shd w:val="clear" w:color="auto" w:fill="auto"/>
            <w:vAlign w:val="center"/>
          </w:tcPr>
          <w:p w14:paraId="41FC224F" w14:textId="77777777" w:rsidR="000038A3" w:rsidRPr="00AE781B" w:rsidRDefault="000038A3" w:rsidP="001C2C13">
            <w:pPr>
              <w:pStyle w:val="TAC"/>
            </w:pPr>
          </w:p>
        </w:tc>
        <w:tc>
          <w:tcPr>
            <w:tcW w:w="1102" w:type="pct"/>
            <w:gridSpan w:val="3"/>
            <w:vMerge/>
            <w:vAlign w:val="center"/>
          </w:tcPr>
          <w:p w14:paraId="00BD0D64" w14:textId="77777777" w:rsidR="000038A3" w:rsidRPr="00AE781B" w:rsidRDefault="000038A3" w:rsidP="001C2C13">
            <w:pPr>
              <w:pStyle w:val="TAC"/>
            </w:pPr>
          </w:p>
        </w:tc>
        <w:tc>
          <w:tcPr>
            <w:tcW w:w="1126" w:type="pct"/>
            <w:gridSpan w:val="3"/>
            <w:vMerge/>
            <w:vAlign w:val="center"/>
          </w:tcPr>
          <w:p w14:paraId="6FB75CE3" w14:textId="77777777" w:rsidR="000038A3" w:rsidRPr="00AE781B" w:rsidRDefault="000038A3" w:rsidP="001C2C13">
            <w:pPr>
              <w:pStyle w:val="TAC"/>
            </w:pPr>
          </w:p>
        </w:tc>
        <w:tc>
          <w:tcPr>
            <w:tcW w:w="535" w:type="pct"/>
            <w:gridSpan w:val="2"/>
            <w:vMerge/>
            <w:vAlign w:val="center"/>
          </w:tcPr>
          <w:p w14:paraId="68736D12" w14:textId="77777777" w:rsidR="000038A3" w:rsidRPr="00AE781B" w:rsidRDefault="000038A3" w:rsidP="001C2C13">
            <w:pPr>
              <w:pStyle w:val="TAC"/>
            </w:pPr>
          </w:p>
        </w:tc>
        <w:tc>
          <w:tcPr>
            <w:tcW w:w="539" w:type="pct"/>
            <w:vMerge/>
            <w:vAlign w:val="center"/>
          </w:tcPr>
          <w:p w14:paraId="2F2C339E" w14:textId="77777777" w:rsidR="000038A3" w:rsidRPr="00AE781B" w:rsidRDefault="000038A3" w:rsidP="001C2C13">
            <w:pPr>
              <w:pStyle w:val="TAC"/>
            </w:pPr>
          </w:p>
        </w:tc>
      </w:tr>
      <w:tr w:rsidR="000038A3" w:rsidRPr="00AE781B" w14:paraId="2B03AC04" w14:textId="77777777" w:rsidTr="001C2C13">
        <w:trPr>
          <w:cantSplit/>
          <w:trHeight w:val="237"/>
          <w:jc w:val="center"/>
        </w:trPr>
        <w:tc>
          <w:tcPr>
            <w:tcW w:w="1166" w:type="pct"/>
            <w:gridSpan w:val="2"/>
            <w:tcBorders>
              <w:left w:val="single" w:sz="4" w:space="0" w:color="auto"/>
              <w:bottom w:val="single" w:sz="4" w:space="0" w:color="auto"/>
            </w:tcBorders>
            <w:vAlign w:val="center"/>
          </w:tcPr>
          <w:p w14:paraId="17B81A43" w14:textId="77777777" w:rsidR="000038A3" w:rsidRPr="00AE781B" w:rsidRDefault="000038A3" w:rsidP="001C2C13">
            <w:pPr>
              <w:pStyle w:val="TAC"/>
            </w:pPr>
            <w:r w:rsidRPr="00AE781B">
              <w:t>PHICH_RB</w:t>
            </w:r>
          </w:p>
        </w:tc>
        <w:tc>
          <w:tcPr>
            <w:tcW w:w="532" w:type="pct"/>
            <w:gridSpan w:val="2"/>
            <w:vMerge/>
            <w:shd w:val="clear" w:color="auto" w:fill="auto"/>
            <w:vAlign w:val="center"/>
          </w:tcPr>
          <w:p w14:paraId="0CD44506" w14:textId="77777777" w:rsidR="000038A3" w:rsidRPr="00AE781B" w:rsidRDefault="000038A3" w:rsidP="001C2C13">
            <w:pPr>
              <w:pStyle w:val="TAC"/>
            </w:pPr>
          </w:p>
        </w:tc>
        <w:tc>
          <w:tcPr>
            <w:tcW w:w="1102" w:type="pct"/>
            <w:gridSpan w:val="3"/>
            <w:vMerge/>
            <w:vAlign w:val="center"/>
          </w:tcPr>
          <w:p w14:paraId="4668B200" w14:textId="77777777" w:rsidR="000038A3" w:rsidRPr="00AE781B" w:rsidRDefault="000038A3" w:rsidP="001C2C13">
            <w:pPr>
              <w:pStyle w:val="TAC"/>
            </w:pPr>
          </w:p>
        </w:tc>
        <w:tc>
          <w:tcPr>
            <w:tcW w:w="1126" w:type="pct"/>
            <w:gridSpan w:val="3"/>
            <w:vMerge/>
            <w:vAlign w:val="center"/>
          </w:tcPr>
          <w:p w14:paraId="39817408" w14:textId="77777777" w:rsidR="000038A3" w:rsidRPr="00AE781B" w:rsidRDefault="000038A3" w:rsidP="001C2C13">
            <w:pPr>
              <w:pStyle w:val="TAC"/>
            </w:pPr>
          </w:p>
        </w:tc>
        <w:tc>
          <w:tcPr>
            <w:tcW w:w="535" w:type="pct"/>
            <w:gridSpan w:val="2"/>
            <w:vMerge/>
            <w:vAlign w:val="center"/>
          </w:tcPr>
          <w:p w14:paraId="364D1C11" w14:textId="77777777" w:rsidR="000038A3" w:rsidRPr="00AE781B" w:rsidRDefault="000038A3" w:rsidP="001C2C13">
            <w:pPr>
              <w:pStyle w:val="TAC"/>
            </w:pPr>
          </w:p>
        </w:tc>
        <w:tc>
          <w:tcPr>
            <w:tcW w:w="539" w:type="pct"/>
            <w:vMerge/>
            <w:vAlign w:val="center"/>
          </w:tcPr>
          <w:p w14:paraId="473A84C1" w14:textId="77777777" w:rsidR="000038A3" w:rsidRPr="00AE781B" w:rsidRDefault="000038A3" w:rsidP="001C2C13">
            <w:pPr>
              <w:pStyle w:val="TAC"/>
            </w:pPr>
          </w:p>
        </w:tc>
      </w:tr>
      <w:tr w:rsidR="000038A3" w:rsidRPr="00AE781B" w14:paraId="0C3D16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46EAEF5E" w14:textId="77777777" w:rsidR="000038A3" w:rsidRPr="00AE781B" w:rsidRDefault="000038A3" w:rsidP="001C2C13">
            <w:pPr>
              <w:pStyle w:val="TAC"/>
            </w:pPr>
            <w:r w:rsidRPr="00AE781B">
              <w:t>PDCCH_RA</w:t>
            </w:r>
          </w:p>
        </w:tc>
        <w:tc>
          <w:tcPr>
            <w:tcW w:w="532" w:type="pct"/>
            <w:gridSpan w:val="2"/>
            <w:vMerge/>
            <w:shd w:val="clear" w:color="auto" w:fill="auto"/>
            <w:vAlign w:val="center"/>
          </w:tcPr>
          <w:p w14:paraId="3DEDC1CA" w14:textId="77777777" w:rsidR="000038A3" w:rsidRPr="00AE781B" w:rsidRDefault="000038A3" w:rsidP="001C2C13">
            <w:pPr>
              <w:pStyle w:val="TAC"/>
            </w:pPr>
          </w:p>
        </w:tc>
        <w:tc>
          <w:tcPr>
            <w:tcW w:w="1102" w:type="pct"/>
            <w:gridSpan w:val="3"/>
            <w:vMerge/>
            <w:vAlign w:val="center"/>
          </w:tcPr>
          <w:p w14:paraId="653037A6" w14:textId="77777777" w:rsidR="000038A3" w:rsidRPr="00AE781B" w:rsidRDefault="000038A3" w:rsidP="001C2C13">
            <w:pPr>
              <w:pStyle w:val="TAC"/>
            </w:pPr>
          </w:p>
        </w:tc>
        <w:tc>
          <w:tcPr>
            <w:tcW w:w="1126" w:type="pct"/>
            <w:gridSpan w:val="3"/>
            <w:vMerge/>
            <w:vAlign w:val="center"/>
          </w:tcPr>
          <w:p w14:paraId="05D3D046" w14:textId="77777777" w:rsidR="000038A3" w:rsidRPr="00AE781B" w:rsidRDefault="000038A3" w:rsidP="001C2C13">
            <w:pPr>
              <w:pStyle w:val="TAC"/>
            </w:pPr>
          </w:p>
        </w:tc>
        <w:tc>
          <w:tcPr>
            <w:tcW w:w="535" w:type="pct"/>
            <w:gridSpan w:val="2"/>
            <w:vMerge/>
            <w:vAlign w:val="center"/>
          </w:tcPr>
          <w:p w14:paraId="29E9AF4D" w14:textId="77777777" w:rsidR="000038A3" w:rsidRPr="00AE781B" w:rsidRDefault="000038A3" w:rsidP="001C2C13">
            <w:pPr>
              <w:pStyle w:val="TAC"/>
            </w:pPr>
          </w:p>
        </w:tc>
        <w:tc>
          <w:tcPr>
            <w:tcW w:w="539" w:type="pct"/>
            <w:vMerge/>
            <w:vAlign w:val="center"/>
          </w:tcPr>
          <w:p w14:paraId="04F6D459" w14:textId="77777777" w:rsidR="000038A3" w:rsidRPr="00AE781B" w:rsidRDefault="000038A3" w:rsidP="001C2C13">
            <w:pPr>
              <w:pStyle w:val="TAC"/>
            </w:pPr>
          </w:p>
        </w:tc>
      </w:tr>
      <w:tr w:rsidR="000038A3" w:rsidRPr="00AE781B" w14:paraId="24FE923D"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1E9DA07C" w14:textId="77777777" w:rsidR="000038A3" w:rsidRPr="00AE781B" w:rsidRDefault="000038A3" w:rsidP="001C2C13">
            <w:pPr>
              <w:pStyle w:val="TAC"/>
            </w:pPr>
            <w:r w:rsidRPr="00AE781B">
              <w:t>PDCCH_RB</w:t>
            </w:r>
          </w:p>
        </w:tc>
        <w:tc>
          <w:tcPr>
            <w:tcW w:w="532" w:type="pct"/>
            <w:gridSpan w:val="2"/>
            <w:vMerge/>
            <w:shd w:val="clear" w:color="auto" w:fill="auto"/>
            <w:vAlign w:val="center"/>
          </w:tcPr>
          <w:p w14:paraId="20227064" w14:textId="77777777" w:rsidR="000038A3" w:rsidRPr="00AE781B" w:rsidRDefault="000038A3" w:rsidP="001C2C13">
            <w:pPr>
              <w:pStyle w:val="TAC"/>
            </w:pPr>
          </w:p>
        </w:tc>
        <w:tc>
          <w:tcPr>
            <w:tcW w:w="1102" w:type="pct"/>
            <w:gridSpan w:val="3"/>
            <w:vMerge/>
            <w:vAlign w:val="center"/>
          </w:tcPr>
          <w:p w14:paraId="643E80C5" w14:textId="77777777" w:rsidR="000038A3" w:rsidRPr="00AE781B" w:rsidRDefault="000038A3" w:rsidP="001C2C13">
            <w:pPr>
              <w:pStyle w:val="TAC"/>
            </w:pPr>
          </w:p>
        </w:tc>
        <w:tc>
          <w:tcPr>
            <w:tcW w:w="1126" w:type="pct"/>
            <w:gridSpan w:val="3"/>
            <w:vMerge/>
            <w:vAlign w:val="center"/>
          </w:tcPr>
          <w:p w14:paraId="4CDEFA9B" w14:textId="77777777" w:rsidR="000038A3" w:rsidRPr="00AE781B" w:rsidRDefault="000038A3" w:rsidP="001C2C13">
            <w:pPr>
              <w:pStyle w:val="TAC"/>
            </w:pPr>
          </w:p>
        </w:tc>
        <w:tc>
          <w:tcPr>
            <w:tcW w:w="535" w:type="pct"/>
            <w:gridSpan w:val="2"/>
            <w:vMerge/>
            <w:vAlign w:val="center"/>
          </w:tcPr>
          <w:p w14:paraId="2140DB83" w14:textId="77777777" w:rsidR="000038A3" w:rsidRPr="00AE781B" w:rsidRDefault="000038A3" w:rsidP="001C2C13">
            <w:pPr>
              <w:pStyle w:val="TAC"/>
            </w:pPr>
          </w:p>
        </w:tc>
        <w:tc>
          <w:tcPr>
            <w:tcW w:w="539" w:type="pct"/>
            <w:vMerge/>
            <w:vAlign w:val="center"/>
          </w:tcPr>
          <w:p w14:paraId="5031E3D7" w14:textId="77777777" w:rsidR="000038A3" w:rsidRPr="00AE781B" w:rsidRDefault="000038A3" w:rsidP="001C2C13">
            <w:pPr>
              <w:pStyle w:val="TAC"/>
            </w:pPr>
          </w:p>
        </w:tc>
      </w:tr>
      <w:tr w:rsidR="000038A3" w:rsidRPr="00AE781B" w14:paraId="05ABD9BA" w14:textId="77777777" w:rsidTr="001C2C13">
        <w:trPr>
          <w:cantSplit/>
          <w:trHeight w:val="223"/>
          <w:jc w:val="center"/>
        </w:trPr>
        <w:tc>
          <w:tcPr>
            <w:tcW w:w="1166" w:type="pct"/>
            <w:gridSpan w:val="2"/>
            <w:tcBorders>
              <w:left w:val="single" w:sz="4" w:space="0" w:color="auto"/>
              <w:bottom w:val="single" w:sz="4" w:space="0" w:color="auto"/>
            </w:tcBorders>
            <w:vAlign w:val="center"/>
          </w:tcPr>
          <w:p w14:paraId="553CED8C" w14:textId="77777777" w:rsidR="000038A3" w:rsidRPr="00AE781B" w:rsidRDefault="000038A3" w:rsidP="001C2C13">
            <w:pPr>
              <w:pStyle w:val="TAC"/>
            </w:pPr>
            <w:r w:rsidRPr="00AE781B">
              <w:t xml:space="preserve">OCNG_RA </w:t>
            </w:r>
            <w:r w:rsidRPr="00AE781B">
              <w:rPr>
                <w:vertAlign w:val="superscript"/>
              </w:rPr>
              <w:t>Note 1</w:t>
            </w:r>
          </w:p>
        </w:tc>
        <w:tc>
          <w:tcPr>
            <w:tcW w:w="532" w:type="pct"/>
            <w:gridSpan w:val="2"/>
            <w:vMerge/>
            <w:shd w:val="clear" w:color="auto" w:fill="auto"/>
            <w:vAlign w:val="center"/>
          </w:tcPr>
          <w:p w14:paraId="1D720754" w14:textId="77777777" w:rsidR="000038A3" w:rsidRPr="00AE781B" w:rsidRDefault="000038A3" w:rsidP="001C2C13">
            <w:pPr>
              <w:pStyle w:val="TAC"/>
            </w:pPr>
          </w:p>
        </w:tc>
        <w:tc>
          <w:tcPr>
            <w:tcW w:w="1102" w:type="pct"/>
            <w:gridSpan w:val="3"/>
            <w:vMerge/>
            <w:vAlign w:val="center"/>
          </w:tcPr>
          <w:p w14:paraId="3A8FD178" w14:textId="77777777" w:rsidR="000038A3" w:rsidRPr="00AE781B" w:rsidRDefault="000038A3" w:rsidP="001C2C13">
            <w:pPr>
              <w:pStyle w:val="TAC"/>
            </w:pPr>
          </w:p>
        </w:tc>
        <w:tc>
          <w:tcPr>
            <w:tcW w:w="1126" w:type="pct"/>
            <w:gridSpan w:val="3"/>
            <w:vMerge/>
            <w:vAlign w:val="center"/>
          </w:tcPr>
          <w:p w14:paraId="3A63CC06" w14:textId="77777777" w:rsidR="000038A3" w:rsidRPr="00AE781B" w:rsidRDefault="000038A3" w:rsidP="001C2C13">
            <w:pPr>
              <w:pStyle w:val="TAC"/>
            </w:pPr>
          </w:p>
        </w:tc>
        <w:tc>
          <w:tcPr>
            <w:tcW w:w="535" w:type="pct"/>
            <w:gridSpan w:val="2"/>
            <w:vMerge/>
            <w:vAlign w:val="center"/>
          </w:tcPr>
          <w:p w14:paraId="2196DD72" w14:textId="77777777" w:rsidR="000038A3" w:rsidRPr="00AE781B" w:rsidRDefault="000038A3" w:rsidP="001C2C13">
            <w:pPr>
              <w:pStyle w:val="TAC"/>
            </w:pPr>
          </w:p>
        </w:tc>
        <w:tc>
          <w:tcPr>
            <w:tcW w:w="539" w:type="pct"/>
            <w:vMerge/>
            <w:vAlign w:val="center"/>
          </w:tcPr>
          <w:p w14:paraId="33BA1B08" w14:textId="77777777" w:rsidR="000038A3" w:rsidRPr="00AE781B" w:rsidRDefault="000038A3" w:rsidP="001C2C13">
            <w:pPr>
              <w:pStyle w:val="TAC"/>
            </w:pPr>
          </w:p>
        </w:tc>
      </w:tr>
      <w:tr w:rsidR="000038A3" w:rsidRPr="00AE781B" w14:paraId="65B4C805" w14:textId="77777777" w:rsidTr="001C2C13">
        <w:trPr>
          <w:cantSplit/>
          <w:trHeight w:val="162"/>
          <w:jc w:val="center"/>
        </w:trPr>
        <w:tc>
          <w:tcPr>
            <w:tcW w:w="1166" w:type="pct"/>
            <w:gridSpan w:val="2"/>
            <w:tcBorders>
              <w:left w:val="single" w:sz="4" w:space="0" w:color="auto"/>
              <w:bottom w:val="single" w:sz="4" w:space="0" w:color="auto"/>
            </w:tcBorders>
            <w:vAlign w:val="center"/>
          </w:tcPr>
          <w:p w14:paraId="2CCC638D" w14:textId="77777777" w:rsidR="000038A3" w:rsidRPr="00AE781B" w:rsidRDefault="000038A3" w:rsidP="001C2C13">
            <w:pPr>
              <w:pStyle w:val="TAC"/>
            </w:pPr>
            <w:r w:rsidRPr="00AE781B">
              <w:t xml:space="preserve">OCNG_RB </w:t>
            </w:r>
            <w:r w:rsidRPr="00AE781B">
              <w:rPr>
                <w:vertAlign w:val="superscript"/>
              </w:rPr>
              <w:t xml:space="preserve">Note 1 </w:t>
            </w:r>
          </w:p>
        </w:tc>
        <w:tc>
          <w:tcPr>
            <w:tcW w:w="532" w:type="pct"/>
            <w:gridSpan w:val="2"/>
            <w:vMerge/>
            <w:shd w:val="clear" w:color="auto" w:fill="auto"/>
            <w:vAlign w:val="center"/>
          </w:tcPr>
          <w:p w14:paraId="3813EDCB" w14:textId="77777777" w:rsidR="000038A3" w:rsidRPr="00AE781B" w:rsidRDefault="000038A3" w:rsidP="001C2C13">
            <w:pPr>
              <w:pStyle w:val="TAC"/>
            </w:pPr>
          </w:p>
        </w:tc>
        <w:tc>
          <w:tcPr>
            <w:tcW w:w="1102" w:type="pct"/>
            <w:gridSpan w:val="3"/>
            <w:vMerge/>
            <w:vAlign w:val="center"/>
          </w:tcPr>
          <w:p w14:paraId="6F9648DA" w14:textId="77777777" w:rsidR="000038A3" w:rsidRPr="00AE781B" w:rsidRDefault="000038A3" w:rsidP="001C2C13">
            <w:pPr>
              <w:pStyle w:val="TAC"/>
            </w:pPr>
          </w:p>
        </w:tc>
        <w:tc>
          <w:tcPr>
            <w:tcW w:w="1126" w:type="pct"/>
            <w:gridSpan w:val="3"/>
            <w:vMerge/>
            <w:vAlign w:val="center"/>
          </w:tcPr>
          <w:p w14:paraId="7375D7AA" w14:textId="77777777" w:rsidR="000038A3" w:rsidRPr="00AE781B" w:rsidRDefault="000038A3" w:rsidP="001C2C13">
            <w:pPr>
              <w:pStyle w:val="TAC"/>
            </w:pPr>
          </w:p>
        </w:tc>
        <w:tc>
          <w:tcPr>
            <w:tcW w:w="535" w:type="pct"/>
            <w:gridSpan w:val="2"/>
            <w:vMerge/>
            <w:vAlign w:val="center"/>
          </w:tcPr>
          <w:p w14:paraId="0ADF9A5C" w14:textId="77777777" w:rsidR="000038A3" w:rsidRPr="00AE781B" w:rsidRDefault="000038A3" w:rsidP="001C2C13">
            <w:pPr>
              <w:pStyle w:val="TAC"/>
            </w:pPr>
          </w:p>
        </w:tc>
        <w:tc>
          <w:tcPr>
            <w:tcW w:w="539" w:type="pct"/>
            <w:vMerge/>
            <w:vAlign w:val="center"/>
          </w:tcPr>
          <w:p w14:paraId="3F3169CE" w14:textId="77777777" w:rsidR="000038A3" w:rsidRPr="00AE781B" w:rsidRDefault="000038A3" w:rsidP="001C2C13">
            <w:pPr>
              <w:pStyle w:val="TAC"/>
            </w:pPr>
          </w:p>
        </w:tc>
      </w:tr>
      <w:tr w:rsidR="000038A3" w:rsidRPr="00AE781B" w14:paraId="437391EA" w14:textId="77777777" w:rsidTr="001C2C13">
        <w:trPr>
          <w:cantSplit/>
          <w:trHeight w:val="397"/>
          <w:jc w:val="center"/>
        </w:trPr>
        <w:tc>
          <w:tcPr>
            <w:tcW w:w="1166" w:type="pct"/>
            <w:gridSpan w:val="2"/>
            <w:vAlign w:val="center"/>
          </w:tcPr>
          <w:p w14:paraId="636A4CE5" w14:textId="77777777" w:rsidR="000038A3" w:rsidRPr="00AE781B" w:rsidRDefault="000038A3" w:rsidP="001C2C13">
            <w:pPr>
              <w:pStyle w:val="TAC"/>
            </w:pPr>
            <w:r w:rsidRPr="00AE781B">
              <w:t>PRS_RA</w:t>
            </w:r>
          </w:p>
        </w:tc>
        <w:tc>
          <w:tcPr>
            <w:tcW w:w="532" w:type="pct"/>
            <w:gridSpan w:val="2"/>
            <w:vAlign w:val="center"/>
          </w:tcPr>
          <w:p w14:paraId="0014C84F" w14:textId="77777777" w:rsidR="000038A3" w:rsidRPr="00AE781B" w:rsidRDefault="000038A3" w:rsidP="001C2C13">
            <w:pPr>
              <w:pStyle w:val="TAC"/>
            </w:pPr>
            <w:r w:rsidRPr="00AE781B">
              <w:t>dB</w:t>
            </w:r>
          </w:p>
        </w:tc>
        <w:tc>
          <w:tcPr>
            <w:tcW w:w="508" w:type="pct"/>
            <w:gridSpan w:val="2"/>
            <w:vAlign w:val="center"/>
          </w:tcPr>
          <w:p w14:paraId="38552D61" w14:textId="77777777" w:rsidR="000038A3" w:rsidRPr="00AE781B" w:rsidRDefault="000038A3" w:rsidP="001C2C13">
            <w:pPr>
              <w:pStyle w:val="TAC"/>
            </w:pPr>
            <w:r w:rsidRPr="00AE781B">
              <w:rPr>
                <w:rFonts w:cs="Arial"/>
                <w:lang w:eastAsia="ko-KR"/>
              </w:rPr>
              <w:t>-3</w:t>
            </w:r>
          </w:p>
        </w:tc>
        <w:tc>
          <w:tcPr>
            <w:tcW w:w="594" w:type="pct"/>
            <w:vAlign w:val="center"/>
          </w:tcPr>
          <w:p w14:paraId="36BAC24C" w14:textId="77777777" w:rsidR="000038A3" w:rsidRPr="00AE781B" w:rsidRDefault="000038A3" w:rsidP="001C2C13">
            <w:pPr>
              <w:pStyle w:val="TAC"/>
            </w:pPr>
            <w:r w:rsidRPr="00AE781B">
              <w:rPr>
                <w:rFonts w:cs="Arial"/>
                <w:lang w:eastAsia="ko-KR"/>
              </w:rPr>
              <w:t>N/A</w:t>
            </w:r>
          </w:p>
        </w:tc>
        <w:tc>
          <w:tcPr>
            <w:tcW w:w="594" w:type="pct"/>
            <w:vAlign w:val="center"/>
          </w:tcPr>
          <w:p w14:paraId="35BCBFD7" w14:textId="77777777" w:rsidR="000038A3" w:rsidRPr="00AE781B" w:rsidRDefault="000038A3" w:rsidP="001C2C13">
            <w:pPr>
              <w:pStyle w:val="TAC"/>
            </w:pPr>
            <w:r w:rsidRPr="00AE781B">
              <w:rPr>
                <w:rFonts w:cs="Arial"/>
                <w:lang w:eastAsia="ko-KR"/>
              </w:rPr>
              <w:t>N/A</w:t>
            </w:r>
          </w:p>
        </w:tc>
        <w:tc>
          <w:tcPr>
            <w:tcW w:w="532" w:type="pct"/>
            <w:gridSpan w:val="2"/>
            <w:vAlign w:val="center"/>
          </w:tcPr>
          <w:p w14:paraId="251879F7" w14:textId="77777777" w:rsidR="000038A3" w:rsidRPr="00AE781B" w:rsidRDefault="000038A3" w:rsidP="001C2C13">
            <w:pPr>
              <w:pStyle w:val="TAC"/>
            </w:pPr>
            <w:r w:rsidRPr="00AE781B">
              <w:rPr>
                <w:rFonts w:cs="Arial"/>
                <w:lang w:eastAsia="ko-KR"/>
              </w:rPr>
              <w:t>3</w:t>
            </w:r>
          </w:p>
        </w:tc>
        <w:tc>
          <w:tcPr>
            <w:tcW w:w="535" w:type="pct"/>
            <w:gridSpan w:val="2"/>
            <w:vAlign w:val="center"/>
          </w:tcPr>
          <w:p w14:paraId="370BD0EC" w14:textId="77777777" w:rsidR="000038A3" w:rsidRPr="00AE781B" w:rsidRDefault="000038A3" w:rsidP="001C2C13">
            <w:pPr>
              <w:pStyle w:val="TAC"/>
            </w:pPr>
            <w:r w:rsidRPr="00AE781B">
              <w:rPr>
                <w:rFonts w:cs="Arial"/>
                <w:lang w:eastAsia="ko-KR"/>
              </w:rPr>
              <w:t>3</w:t>
            </w:r>
          </w:p>
        </w:tc>
        <w:tc>
          <w:tcPr>
            <w:tcW w:w="539" w:type="pct"/>
            <w:vAlign w:val="center"/>
          </w:tcPr>
          <w:p w14:paraId="5B5ABF8E" w14:textId="77777777" w:rsidR="000038A3" w:rsidRPr="00AE781B" w:rsidRDefault="000038A3" w:rsidP="001C2C13">
            <w:pPr>
              <w:pStyle w:val="TAC"/>
            </w:pPr>
            <w:r w:rsidRPr="00AE781B">
              <w:rPr>
                <w:rFonts w:cs="Arial"/>
                <w:lang w:eastAsia="ko-KR"/>
              </w:rPr>
              <w:t>N/A</w:t>
            </w:r>
          </w:p>
        </w:tc>
      </w:tr>
      <w:tr w:rsidR="000038A3" w:rsidRPr="00AE781B" w14:paraId="11F0EA8F" w14:textId="77777777" w:rsidTr="001C2C13">
        <w:trPr>
          <w:cantSplit/>
          <w:trHeight w:val="397"/>
          <w:jc w:val="center"/>
        </w:trPr>
        <w:tc>
          <w:tcPr>
            <w:tcW w:w="1166" w:type="pct"/>
            <w:gridSpan w:val="2"/>
            <w:vAlign w:val="center"/>
          </w:tcPr>
          <w:p w14:paraId="43B183FE" w14:textId="77777777" w:rsidR="000038A3" w:rsidRPr="00AE781B" w:rsidRDefault="000038A3" w:rsidP="001C2C13">
            <w:pPr>
              <w:pStyle w:val="TAC"/>
            </w:pPr>
            <w:r w:rsidRPr="00AE781B">
              <w:rPr>
                <w:position w:val="-12"/>
              </w:rPr>
              <w:object w:dxaOrig="400" w:dyaOrig="360" w14:anchorId="24F4B195">
                <v:shape id="_x0000_i1469" type="#_x0000_t75" style="width:20.25pt;height:18.75pt" o:ole="" fillcolor="window">
                  <v:imagedata r:id="rId77" o:title=""/>
                </v:shape>
                <o:OLEObject Type="Embed" ProgID="Equation.3" ShapeID="_x0000_i1469" DrawAspect="Content" ObjectID="_1774200365" r:id="rId418"/>
              </w:object>
            </w:r>
            <w:r w:rsidRPr="00AE781B">
              <w:rPr>
                <w:vertAlign w:val="superscript"/>
              </w:rPr>
              <w:t xml:space="preserve"> Note 3</w:t>
            </w:r>
          </w:p>
        </w:tc>
        <w:tc>
          <w:tcPr>
            <w:tcW w:w="532" w:type="pct"/>
            <w:gridSpan w:val="2"/>
            <w:vAlign w:val="center"/>
          </w:tcPr>
          <w:p w14:paraId="0C2173C7" w14:textId="77777777" w:rsidR="000038A3" w:rsidRPr="00AE781B" w:rsidRDefault="000038A3" w:rsidP="001C2C13">
            <w:pPr>
              <w:pStyle w:val="TAC"/>
            </w:pPr>
            <w:r w:rsidRPr="00AE781B">
              <w:t>dBm/</w:t>
            </w:r>
          </w:p>
          <w:p w14:paraId="7A635E39" w14:textId="77777777" w:rsidR="000038A3" w:rsidRPr="00AE781B" w:rsidRDefault="000038A3" w:rsidP="001C2C13">
            <w:pPr>
              <w:pStyle w:val="TAC"/>
            </w:pPr>
            <w:r w:rsidRPr="00AE781B">
              <w:t>15 kHz</w:t>
            </w:r>
          </w:p>
        </w:tc>
        <w:tc>
          <w:tcPr>
            <w:tcW w:w="508" w:type="pct"/>
            <w:gridSpan w:val="2"/>
            <w:vAlign w:val="center"/>
          </w:tcPr>
          <w:p w14:paraId="5122B51B" w14:textId="77777777" w:rsidR="000038A3" w:rsidRPr="00AE781B" w:rsidRDefault="000038A3" w:rsidP="001C2C13">
            <w:pPr>
              <w:pStyle w:val="TAC"/>
            </w:pPr>
            <w:r w:rsidRPr="00AE781B">
              <w:rPr>
                <w:rFonts w:cs="Arial"/>
                <w:lang w:eastAsia="ko-KR"/>
              </w:rPr>
              <w:t>-98</w:t>
            </w:r>
          </w:p>
        </w:tc>
        <w:tc>
          <w:tcPr>
            <w:tcW w:w="594" w:type="pct"/>
            <w:vAlign w:val="center"/>
          </w:tcPr>
          <w:p w14:paraId="3B8AA526" w14:textId="77777777" w:rsidR="000038A3" w:rsidRPr="00AE781B" w:rsidRDefault="000038A3" w:rsidP="001C2C13">
            <w:pPr>
              <w:pStyle w:val="TAC"/>
            </w:pPr>
            <w:r w:rsidRPr="00AE781B">
              <w:rPr>
                <w:rFonts w:cs="Arial"/>
                <w:lang w:eastAsia="ko-KR"/>
              </w:rPr>
              <w:t>-95</w:t>
            </w:r>
          </w:p>
        </w:tc>
        <w:tc>
          <w:tcPr>
            <w:tcW w:w="594" w:type="pct"/>
            <w:vAlign w:val="center"/>
          </w:tcPr>
          <w:p w14:paraId="50EE8290" w14:textId="77777777" w:rsidR="000038A3" w:rsidRPr="00AE781B" w:rsidRDefault="000038A3" w:rsidP="001C2C13">
            <w:pPr>
              <w:pStyle w:val="TAC"/>
            </w:pPr>
            <w:r w:rsidRPr="00AE781B">
              <w:rPr>
                <w:rFonts w:cs="Arial"/>
                <w:lang w:eastAsia="ko-KR"/>
              </w:rPr>
              <w:t>-98</w:t>
            </w:r>
          </w:p>
        </w:tc>
        <w:tc>
          <w:tcPr>
            <w:tcW w:w="532" w:type="pct"/>
            <w:gridSpan w:val="2"/>
            <w:vAlign w:val="center"/>
          </w:tcPr>
          <w:p w14:paraId="6913AD65" w14:textId="77777777" w:rsidR="000038A3" w:rsidRPr="00AE781B" w:rsidRDefault="000038A3" w:rsidP="001C2C13">
            <w:pPr>
              <w:pStyle w:val="TAC"/>
            </w:pPr>
            <w:r w:rsidRPr="00AE781B">
              <w:rPr>
                <w:rFonts w:cs="Arial"/>
                <w:lang w:eastAsia="ko-KR"/>
              </w:rPr>
              <w:t>-95</w:t>
            </w:r>
          </w:p>
        </w:tc>
        <w:tc>
          <w:tcPr>
            <w:tcW w:w="535" w:type="pct"/>
            <w:gridSpan w:val="2"/>
            <w:vAlign w:val="center"/>
          </w:tcPr>
          <w:p w14:paraId="32EFE8CA" w14:textId="77777777" w:rsidR="000038A3" w:rsidRPr="00AE781B" w:rsidRDefault="000038A3" w:rsidP="001C2C13">
            <w:pPr>
              <w:pStyle w:val="TAC"/>
            </w:pPr>
            <w:r w:rsidRPr="00AE781B">
              <w:rPr>
                <w:rFonts w:cs="Arial"/>
                <w:lang w:eastAsia="ko-KR"/>
              </w:rPr>
              <w:t>-98</w:t>
            </w:r>
          </w:p>
        </w:tc>
        <w:tc>
          <w:tcPr>
            <w:tcW w:w="539" w:type="pct"/>
            <w:vAlign w:val="center"/>
          </w:tcPr>
          <w:p w14:paraId="38C252D8" w14:textId="77777777" w:rsidR="000038A3" w:rsidRPr="00AE781B" w:rsidRDefault="000038A3" w:rsidP="001C2C13">
            <w:pPr>
              <w:pStyle w:val="TAC"/>
            </w:pPr>
            <w:r w:rsidRPr="00AE781B">
              <w:rPr>
                <w:rFonts w:cs="Arial"/>
                <w:lang w:eastAsia="ko-KR"/>
              </w:rPr>
              <w:t>-95</w:t>
            </w:r>
          </w:p>
        </w:tc>
      </w:tr>
      <w:tr w:rsidR="000038A3" w:rsidRPr="00AE781B" w14:paraId="78758D02" w14:textId="77777777" w:rsidTr="001C2C13">
        <w:trPr>
          <w:cantSplit/>
          <w:trHeight w:val="148"/>
          <w:jc w:val="center"/>
        </w:trPr>
        <w:tc>
          <w:tcPr>
            <w:tcW w:w="1166" w:type="pct"/>
            <w:gridSpan w:val="2"/>
            <w:vAlign w:val="center"/>
          </w:tcPr>
          <w:p w14:paraId="62632B5E" w14:textId="77777777" w:rsidR="000038A3" w:rsidRPr="00AE781B" w:rsidRDefault="000038A3" w:rsidP="001C2C13">
            <w:pPr>
              <w:pStyle w:val="TAC"/>
            </w:pPr>
            <w:r w:rsidRPr="00AE781B">
              <w:t xml:space="preserve">PRS </w:t>
            </w:r>
            <w:r w:rsidRPr="00AE781B">
              <w:rPr>
                <w:position w:val="-12"/>
              </w:rPr>
              <w:object w:dxaOrig="720" w:dyaOrig="400" w14:anchorId="5A4D77E5">
                <v:shape id="_x0000_i1470" type="#_x0000_t75" style="width:36pt;height:20.25pt" o:ole="">
                  <v:imagedata r:id="rId79" o:title=""/>
                </v:shape>
                <o:OLEObject Type="Embed" ProgID="Equation.3" ShapeID="_x0000_i1470" DrawAspect="Content" ObjectID="_1774200366" r:id="rId419"/>
              </w:object>
            </w:r>
            <w:r w:rsidRPr="00AE781B">
              <w:rPr>
                <w:vertAlign w:val="superscript"/>
              </w:rPr>
              <w:t xml:space="preserve"> </w:t>
            </w:r>
          </w:p>
        </w:tc>
        <w:tc>
          <w:tcPr>
            <w:tcW w:w="532" w:type="pct"/>
            <w:gridSpan w:val="2"/>
            <w:vAlign w:val="center"/>
          </w:tcPr>
          <w:p w14:paraId="11839090" w14:textId="77777777" w:rsidR="000038A3" w:rsidRPr="00AE781B" w:rsidRDefault="000038A3" w:rsidP="001C2C13">
            <w:pPr>
              <w:pStyle w:val="TAC"/>
            </w:pPr>
            <w:r w:rsidRPr="00AE781B">
              <w:t>dB</w:t>
            </w:r>
          </w:p>
        </w:tc>
        <w:tc>
          <w:tcPr>
            <w:tcW w:w="508" w:type="pct"/>
            <w:gridSpan w:val="2"/>
            <w:vAlign w:val="center"/>
          </w:tcPr>
          <w:p w14:paraId="7F4DAEDD" w14:textId="77777777" w:rsidR="000038A3" w:rsidRPr="00AE781B" w:rsidRDefault="000038A3" w:rsidP="001C2C13">
            <w:pPr>
              <w:pStyle w:val="TAC"/>
            </w:pPr>
            <w:r w:rsidRPr="00AE781B">
              <w:rPr>
                <w:rFonts w:cs="Arial"/>
                <w:lang w:eastAsia="ko-KR"/>
              </w:rPr>
              <w:t>-12</w:t>
            </w:r>
          </w:p>
        </w:tc>
        <w:tc>
          <w:tcPr>
            <w:tcW w:w="594" w:type="pct"/>
            <w:vAlign w:val="center"/>
          </w:tcPr>
          <w:p w14:paraId="623A4A38" w14:textId="77777777" w:rsidR="000038A3" w:rsidRPr="00AE781B" w:rsidRDefault="000038A3" w:rsidP="001C2C13">
            <w:pPr>
              <w:pStyle w:val="TAC"/>
            </w:pPr>
            <w:r w:rsidRPr="00AE781B">
              <w:rPr>
                <w:rFonts w:cs="Arial"/>
                <w:lang w:eastAsia="ko-KR"/>
              </w:rPr>
              <w:t>-Infinity</w:t>
            </w:r>
          </w:p>
        </w:tc>
        <w:tc>
          <w:tcPr>
            <w:tcW w:w="594" w:type="pct"/>
            <w:vAlign w:val="center"/>
          </w:tcPr>
          <w:p w14:paraId="713E42F2" w14:textId="77777777" w:rsidR="000038A3" w:rsidRPr="00AE781B" w:rsidRDefault="000038A3" w:rsidP="001C2C13">
            <w:pPr>
              <w:pStyle w:val="TAC"/>
            </w:pPr>
            <w:r w:rsidRPr="00AE781B">
              <w:rPr>
                <w:rFonts w:cs="Arial"/>
                <w:lang w:eastAsia="ko-KR"/>
              </w:rPr>
              <w:t>-Infinity</w:t>
            </w:r>
          </w:p>
        </w:tc>
        <w:tc>
          <w:tcPr>
            <w:tcW w:w="532" w:type="pct"/>
            <w:gridSpan w:val="2"/>
            <w:vAlign w:val="center"/>
          </w:tcPr>
          <w:p w14:paraId="7C9B40BC" w14:textId="77777777" w:rsidR="000038A3" w:rsidRPr="00AE781B" w:rsidRDefault="000038A3" w:rsidP="001C2C13">
            <w:pPr>
              <w:pStyle w:val="TAC"/>
            </w:pPr>
            <w:r w:rsidRPr="00AE781B">
              <w:rPr>
                <w:rFonts w:cs="Arial"/>
                <w:lang w:eastAsia="ko-KR"/>
              </w:rPr>
              <w:t>-13</w:t>
            </w:r>
          </w:p>
        </w:tc>
        <w:tc>
          <w:tcPr>
            <w:tcW w:w="535" w:type="pct"/>
            <w:gridSpan w:val="2"/>
            <w:vAlign w:val="center"/>
          </w:tcPr>
          <w:p w14:paraId="6B0F7231" w14:textId="77777777" w:rsidR="000038A3" w:rsidRPr="00AE781B" w:rsidRDefault="000038A3" w:rsidP="001C2C13">
            <w:pPr>
              <w:pStyle w:val="TAC"/>
            </w:pPr>
            <w:r w:rsidRPr="00AE781B">
              <w:rPr>
                <w:rFonts w:cs="Arial"/>
                <w:lang w:eastAsia="ko-KR"/>
              </w:rPr>
              <w:t>-14</w:t>
            </w:r>
          </w:p>
        </w:tc>
        <w:tc>
          <w:tcPr>
            <w:tcW w:w="539" w:type="pct"/>
            <w:vAlign w:val="center"/>
          </w:tcPr>
          <w:p w14:paraId="4A9CB26B" w14:textId="77777777" w:rsidR="000038A3" w:rsidRPr="00AE781B" w:rsidRDefault="000038A3" w:rsidP="001C2C13">
            <w:pPr>
              <w:pStyle w:val="TAC"/>
            </w:pPr>
            <w:r w:rsidRPr="00AE781B">
              <w:rPr>
                <w:rFonts w:cs="Arial"/>
                <w:lang w:eastAsia="ko-KR"/>
              </w:rPr>
              <w:t>-Infinity</w:t>
            </w:r>
          </w:p>
        </w:tc>
      </w:tr>
      <w:tr w:rsidR="000038A3" w:rsidRPr="00AE781B" w14:paraId="1BBD2B1B" w14:textId="77777777" w:rsidTr="001C2C13">
        <w:trPr>
          <w:cantSplit/>
          <w:trHeight w:val="148"/>
          <w:jc w:val="center"/>
        </w:trPr>
        <w:tc>
          <w:tcPr>
            <w:tcW w:w="1166" w:type="pct"/>
            <w:gridSpan w:val="2"/>
            <w:vAlign w:val="center"/>
          </w:tcPr>
          <w:p w14:paraId="50AF7345" w14:textId="77777777" w:rsidR="000038A3" w:rsidRPr="00AE781B" w:rsidRDefault="000038A3" w:rsidP="001C2C13">
            <w:pPr>
              <w:pStyle w:val="TAC"/>
            </w:pPr>
            <w:r w:rsidRPr="00AE781B">
              <w:t xml:space="preserve">PRS </w:t>
            </w:r>
            <w:r w:rsidRPr="00AE781B">
              <w:rPr>
                <w:position w:val="-12"/>
              </w:rPr>
              <w:object w:dxaOrig="620" w:dyaOrig="380" w14:anchorId="68FD7311">
                <v:shape id="_x0000_i1471" type="#_x0000_t75" style="width:30.75pt;height:18.75pt" o:ole="" fillcolor="window">
                  <v:imagedata r:id="rId85" o:title=""/>
                </v:shape>
                <o:OLEObject Type="Embed" ProgID="Equation.3" ShapeID="_x0000_i1471" DrawAspect="Content" ObjectID="_1774200367" r:id="rId420"/>
              </w:object>
            </w:r>
            <w:r w:rsidRPr="00AE781B">
              <w:rPr>
                <w:vertAlign w:val="superscript"/>
              </w:rPr>
              <w:t xml:space="preserve"> Note 4</w:t>
            </w:r>
          </w:p>
        </w:tc>
        <w:tc>
          <w:tcPr>
            <w:tcW w:w="532" w:type="pct"/>
            <w:gridSpan w:val="2"/>
            <w:vAlign w:val="center"/>
          </w:tcPr>
          <w:p w14:paraId="75E60D7B" w14:textId="77777777" w:rsidR="000038A3" w:rsidRPr="00AE781B" w:rsidRDefault="000038A3" w:rsidP="001C2C13">
            <w:pPr>
              <w:pStyle w:val="TAC"/>
            </w:pPr>
            <w:r w:rsidRPr="00AE781B">
              <w:t>dB</w:t>
            </w:r>
          </w:p>
        </w:tc>
        <w:tc>
          <w:tcPr>
            <w:tcW w:w="508" w:type="pct"/>
            <w:gridSpan w:val="2"/>
            <w:vAlign w:val="center"/>
          </w:tcPr>
          <w:p w14:paraId="15A02BB6" w14:textId="77777777" w:rsidR="000038A3" w:rsidRPr="00AE781B" w:rsidDel="004B51DC" w:rsidRDefault="000038A3" w:rsidP="001C2C13">
            <w:pPr>
              <w:pStyle w:val="TAC"/>
            </w:pPr>
            <w:r w:rsidRPr="00AE781B">
              <w:rPr>
                <w:rFonts w:cs="Arial"/>
                <w:lang w:eastAsia="ko-KR"/>
              </w:rPr>
              <w:t>-12</w:t>
            </w:r>
          </w:p>
        </w:tc>
        <w:tc>
          <w:tcPr>
            <w:tcW w:w="594" w:type="pct"/>
            <w:vAlign w:val="center"/>
          </w:tcPr>
          <w:p w14:paraId="3CB99AB1"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37704D45"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6A512927" w14:textId="77777777" w:rsidR="000038A3" w:rsidRPr="00AE781B" w:rsidDel="004B51DC" w:rsidRDefault="000038A3" w:rsidP="001C2C13">
            <w:pPr>
              <w:pStyle w:val="TAC"/>
            </w:pPr>
            <w:r w:rsidRPr="00AE781B">
              <w:rPr>
                <w:rFonts w:cs="Arial"/>
                <w:lang w:eastAsia="ko-KR"/>
              </w:rPr>
              <w:t>-13</w:t>
            </w:r>
          </w:p>
        </w:tc>
        <w:tc>
          <w:tcPr>
            <w:tcW w:w="535" w:type="pct"/>
            <w:gridSpan w:val="2"/>
            <w:vAlign w:val="center"/>
          </w:tcPr>
          <w:p w14:paraId="46A4BC3F" w14:textId="77777777" w:rsidR="000038A3" w:rsidRPr="00AE781B" w:rsidDel="00B36E6D" w:rsidRDefault="000038A3" w:rsidP="001C2C13">
            <w:pPr>
              <w:pStyle w:val="TAC"/>
            </w:pPr>
            <w:r w:rsidRPr="00AE781B">
              <w:rPr>
                <w:rFonts w:cs="Arial"/>
                <w:lang w:eastAsia="ko-KR"/>
              </w:rPr>
              <w:t>-14</w:t>
            </w:r>
          </w:p>
        </w:tc>
        <w:tc>
          <w:tcPr>
            <w:tcW w:w="539" w:type="pct"/>
            <w:vAlign w:val="center"/>
          </w:tcPr>
          <w:p w14:paraId="38D69920" w14:textId="77777777" w:rsidR="000038A3" w:rsidRPr="00AE781B" w:rsidDel="004B51DC" w:rsidRDefault="000038A3" w:rsidP="001C2C13">
            <w:pPr>
              <w:pStyle w:val="TAC"/>
            </w:pPr>
            <w:r w:rsidRPr="00AE781B">
              <w:rPr>
                <w:rFonts w:cs="Arial"/>
                <w:lang w:eastAsia="ko-KR"/>
              </w:rPr>
              <w:t>-Infinity</w:t>
            </w:r>
          </w:p>
        </w:tc>
      </w:tr>
      <w:tr w:rsidR="000038A3" w:rsidRPr="00AE781B" w14:paraId="3DAA04BE" w14:textId="77777777" w:rsidTr="001C2C13">
        <w:trPr>
          <w:cantSplit/>
          <w:trHeight w:val="460"/>
          <w:jc w:val="center"/>
        </w:trPr>
        <w:tc>
          <w:tcPr>
            <w:tcW w:w="1166" w:type="pct"/>
            <w:gridSpan w:val="2"/>
            <w:vAlign w:val="center"/>
          </w:tcPr>
          <w:p w14:paraId="432B736A" w14:textId="77777777" w:rsidR="000038A3" w:rsidRPr="00AE781B" w:rsidRDefault="000038A3" w:rsidP="001C2C13">
            <w:pPr>
              <w:pStyle w:val="TAC"/>
            </w:pPr>
            <w:r w:rsidRPr="00AE781B">
              <w:t>Io</w:t>
            </w:r>
            <w:r w:rsidRPr="00AE781B">
              <w:rPr>
                <w:vertAlign w:val="superscript"/>
              </w:rPr>
              <w:t xml:space="preserve"> Note 4</w:t>
            </w:r>
          </w:p>
        </w:tc>
        <w:tc>
          <w:tcPr>
            <w:tcW w:w="532" w:type="pct"/>
            <w:gridSpan w:val="2"/>
            <w:vAlign w:val="center"/>
          </w:tcPr>
          <w:p w14:paraId="74F783B8" w14:textId="77777777" w:rsidR="000038A3" w:rsidRPr="00AE781B" w:rsidRDefault="000038A3" w:rsidP="001C2C13">
            <w:pPr>
              <w:pStyle w:val="TAC"/>
            </w:pPr>
            <w:r w:rsidRPr="00AE781B">
              <w:t>dBm/</w:t>
            </w:r>
          </w:p>
          <w:p w14:paraId="56851E5B" w14:textId="77777777" w:rsidR="000038A3" w:rsidRPr="00AE781B" w:rsidRDefault="000038A3" w:rsidP="001C2C13">
            <w:pPr>
              <w:pStyle w:val="TAC"/>
            </w:pPr>
            <w:r w:rsidRPr="00AE781B">
              <w:t>9 MHz</w:t>
            </w:r>
          </w:p>
        </w:tc>
        <w:tc>
          <w:tcPr>
            <w:tcW w:w="508" w:type="pct"/>
            <w:gridSpan w:val="2"/>
            <w:vAlign w:val="center"/>
          </w:tcPr>
          <w:p w14:paraId="4BEA7448" w14:textId="77777777" w:rsidR="000038A3" w:rsidRPr="00AE781B" w:rsidDel="004B51DC" w:rsidRDefault="000038A3" w:rsidP="001C2C13">
            <w:pPr>
              <w:pStyle w:val="TAC"/>
            </w:pPr>
            <w:r w:rsidRPr="00AE781B">
              <w:rPr>
                <w:rFonts w:cs="Arial"/>
                <w:lang w:eastAsia="ko-KR"/>
              </w:rPr>
              <w:t>-70.17</w:t>
            </w:r>
          </w:p>
        </w:tc>
        <w:tc>
          <w:tcPr>
            <w:tcW w:w="594" w:type="pct"/>
            <w:vAlign w:val="center"/>
          </w:tcPr>
          <w:p w14:paraId="7C7BC538" w14:textId="77777777" w:rsidR="000038A3" w:rsidRPr="00AE781B" w:rsidDel="004B51DC" w:rsidRDefault="000038A3" w:rsidP="001C2C13">
            <w:pPr>
              <w:pStyle w:val="TAC"/>
            </w:pPr>
            <w:r w:rsidRPr="00AE781B">
              <w:rPr>
                <w:rFonts w:cs="Arial"/>
                <w:lang w:eastAsia="ko-KR"/>
              </w:rPr>
              <w:t>-67.13</w:t>
            </w:r>
          </w:p>
        </w:tc>
        <w:tc>
          <w:tcPr>
            <w:tcW w:w="594" w:type="pct"/>
            <w:vAlign w:val="center"/>
          </w:tcPr>
          <w:p w14:paraId="3349F818" w14:textId="77777777" w:rsidR="000038A3" w:rsidRPr="00AE781B" w:rsidRDefault="000038A3" w:rsidP="001C2C13">
            <w:pPr>
              <w:pStyle w:val="TAC"/>
            </w:pPr>
            <w:r w:rsidRPr="00AE781B">
              <w:rPr>
                <w:rFonts w:cs="Arial"/>
                <w:lang w:eastAsia="ko-KR"/>
              </w:rPr>
              <w:t>-70.19</w:t>
            </w:r>
          </w:p>
        </w:tc>
        <w:tc>
          <w:tcPr>
            <w:tcW w:w="532" w:type="pct"/>
            <w:gridSpan w:val="2"/>
            <w:vAlign w:val="center"/>
          </w:tcPr>
          <w:p w14:paraId="37BF8936" w14:textId="77777777" w:rsidR="000038A3" w:rsidRPr="00AE781B" w:rsidDel="004B51DC" w:rsidRDefault="000038A3" w:rsidP="001C2C13">
            <w:pPr>
              <w:pStyle w:val="TAC"/>
            </w:pPr>
            <w:r w:rsidRPr="00AE781B">
              <w:rPr>
                <w:rFonts w:cs="Arial"/>
                <w:lang w:eastAsia="ko-KR"/>
              </w:rPr>
              <w:t>-70.18</w:t>
            </w:r>
          </w:p>
        </w:tc>
        <w:tc>
          <w:tcPr>
            <w:tcW w:w="535" w:type="pct"/>
            <w:gridSpan w:val="2"/>
            <w:vAlign w:val="center"/>
          </w:tcPr>
          <w:p w14:paraId="49FFA3F3" w14:textId="77777777" w:rsidR="000038A3" w:rsidRPr="00AE781B" w:rsidRDefault="000038A3" w:rsidP="001C2C13">
            <w:pPr>
              <w:pStyle w:val="TAC"/>
            </w:pPr>
            <w:r w:rsidRPr="00AE781B">
              <w:rPr>
                <w:rFonts w:cs="Arial"/>
                <w:lang w:eastAsia="ko-KR"/>
              </w:rPr>
              <w:t>-70.19</w:t>
            </w:r>
          </w:p>
        </w:tc>
        <w:tc>
          <w:tcPr>
            <w:tcW w:w="539" w:type="pct"/>
            <w:vAlign w:val="center"/>
          </w:tcPr>
          <w:p w14:paraId="6F41781E" w14:textId="77777777" w:rsidR="000038A3" w:rsidRPr="00AE781B" w:rsidDel="004B51DC" w:rsidRDefault="000038A3" w:rsidP="001C2C13">
            <w:pPr>
              <w:pStyle w:val="TAC"/>
            </w:pPr>
            <w:r w:rsidRPr="00AE781B">
              <w:rPr>
                <w:rFonts w:cs="Arial"/>
                <w:lang w:eastAsia="ko-KR"/>
              </w:rPr>
              <w:t>-70.18</w:t>
            </w:r>
          </w:p>
        </w:tc>
      </w:tr>
      <w:tr w:rsidR="000038A3" w:rsidRPr="00AE781B" w14:paraId="36450485" w14:textId="77777777" w:rsidTr="001C2C13">
        <w:trPr>
          <w:cantSplit/>
          <w:trHeight w:val="148"/>
          <w:jc w:val="center"/>
        </w:trPr>
        <w:tc>
          <w:tcPr>
            <w:tcW w:w="1166" w:type="pct"/>
            <w:gridSpan w:val="2"/>
            <w:vAlign w:val="center"/>
          </w:tcPr>
          <w:p w14:paraId="3E84D1F4" w14:textId="77777777" w:rsidR="000038A3" w:rsidRPr="00AE781B" w:rsidRDefault="000038A3" w:rsidP="001C2C13">
            <w:pPr>
              <w:pStyle w:val="TAC"/>
            </w:pPr>
            <w:r w:rsidRPr="00AE781B">
              <w:t>PRP</w:t>
            </w:r>
            <w:r w:rsidRPr="00AE781B">
              <w:rPr>
                <w:vertAlign w:val="superscript"/>
              </w:rPr>
              <w:t xml:space="preserve"> Note 4</w:t>
            </w:r>
          </w:p>
        </w:tc>
        <w:tc>
          <w:tcPr>
            <w:tcW w:w="532" w:type="pct"/>
            <w:gridSpan w:val="2"/>
            <w:vAlign w:val="center"/>
          </w:tcPr>
          <w:p w14:paraId="08774AD2" w14:textId="77777777" w:rsidR="000038A3" w:rsidRPr="00AE781B" w:rsidRDefault="000038A3" w:rsidP="001C2C13">
            <w:pPr>
              <w:pStyle w:val="TAC"/>
            </w:pPr>
            <w:r w:rsidRPr="00AE781B">
              <w:t>dBm/</w:t>
            </w:r>
          </w:p>
          <w:p w14:paraId="637E1136" w14:textId="77777777" w:rsidR="000038A3" w:rsidRPr="00AE781B" w:rsidRDefault="000038A3" w:rsidP="001C2C13">
            <w:pPr>
              <w:pStyle w:val="TAC"/>
            </w:pPr>
            <w:r w:rsidRPr="00AE781B">
              <w:t>15 kHz</w:t>
            </w:r>
          </w:p>
        </w:tc>
        <w:tc>
          <w:tcPr>
            <w:tcW w:w="508" w:type="pct"/>
            <w:gridSpan w:val="2"/>
            <w:vAlign w:val="center"/>
          </w:tcPr>
          <w:p w14:paraId="766723EC" w14:textId="77777777" w:rsidR="000038A3" w:rsidRPr="00AE781B" w:rsidDel="004B51DC" w:rsidRDefault="000038A3" w:rsidP="001C2C13">
            <w:pPr>
              <w:pStyle w:val="TAC"/>
            </w:pPr>
            <w:r w:rsidRPr="00AE781B">
              <w:rPr>
                <w:rFonts w:cs="Arial"/>
                <w:lang w:eastAsia="ko-KR"/>
              </w:rPr>
              <w:t>-110</w:t>
            </w:r>
          </w:p>
        </w:tc>
        <w:tc>
          <w:tcPr>
            <w:tcW w:w="594" w:type="pct"/>
            <w:vAlign w:val="center"/>
          </w:tcPr>
          <w:p w14:paraId="6DDA16BC" w14:textId="77777777" w:rsidR="000038A3" w:rsidRPr="00AE781B" w:rsidDel="004B51DC" w:rsidRDefault="000038A3" w:rsidP="001C2C13">
            <w:pPr>
              <w:pStyle w:val="TAC"/>
            </w:pPr>
            <w:r w:rsidRPr="00AE781B">
              <w:rPr>
                <w:rFonts w:cs="Arial"/>
                <w:lang w:eastAsia="ko-KR"/>
              </w:rPr>
              <w:t>-Infinity</w:t>
            </w:r>
          </w:p>
        </w:tc>
        <w:tc>
          <w:tcPr>
            <w:tcW w:w="594" w:type="pct"/>
            <w:vAlign w:val="center"/>
          </w:tcPr>
          <w:p w14:paraId="62A709D4" w14:textId="77777777" w:rsidR="000038A3" w:rsidRPr="00AE781B" w:rsidDel="00B36E6D" w:rsidRDefault="000038A3" w:rsidP="001C2C13">
            <w:pPr>
              <w:pStyle w:val="TAC"/>
            </w:pPr>
            <w:r w:rsidRPr="00AE781B">
              <w:rPr>
                <w:rFonts w:cs="Arial"/>
                <w:lang w:eastAsia="ko-KR"/>
              </w:rPr>
              <w:t>-Infinity</w:t>
            </w:r>
          </w:p>
        </w:tc>
        <w:tc>
          <w:tcPr>
            <w:tcW w:w="532" w:type="pct"/>
            <w:gridSpan w:val="2"/>
            <w:vAlign w:val="center"/>
          </w:tcPr>
          <w:p w14:paraId="3D30FAA2" w14:textId="77777777" w:rsidR="000038A3" w:rsidRPr="00AE781B" w:rsidDel="004B51DC" w:rsidRDefault="000038A3" w:rsidP="001C2C13">
            <w:pPr>
              <w:pStyle w:val="TAC"/>
            </w:pPr>
            <w:r w:rsidRPr="00AE781B">
              <w:rPr>
                <w:rFonts w:cs="Arial"/>
                <w:lang w:eastAsia="ko-KR"/>
              </w:rPr>
              <w:t>-108</w:t>
            </w:r>
          </w:p>
        </w:tc>
        <w:tc>
          <w:tcPr>
            <w:tcW w:w="535" w:type="pct"/>
            <w:gridSpan w:val="2"/>
            <w:vAlign w:val="center"/>
          </w:tcPr>
          <w:p w14:paraId="1B0BF2EB" w14:textId="77777777" w:rsidR="000038A3" w:rsidRPr="00AE781B" w:rsidDel="00B36E6D" w:rsidRDefault="000038A3" w:rsidP="001C2C13">
            <w:pPr>
              <w:pStyle w:val="TAC"/>
            </w:pPr>
            <w:r w:rsidRPr="00AE781B">
              <w:rPr>
                <w:rFonts w:cs="Arial"/>
                <w:lang w:eastAsia="ko-KR"/>
              </w:rPr>
              <w:t>-112</w:t>
            </w:r>
          </w:p>
        </w:tc>
        <w:tc>
          <w:tcPr>
            <w:tcW w:w="539" w:type="pct"/>
            <w:vAlign w:val="center"/>
          </w:tcPr>
          <w:p w14:paraId="3472E196" w14:textId="77777777" w:rsidR="000038A3" w:rsidRPr="00AE781B" w:rsidDel="004B51DC" w:rsidRDefault="000038A3" w:rsidP="001C2C13">
            <w:pPr>
              <w:pStyle w:val="TAC"/>
            </w:pPr>
            <w:r w:rsidRPr="00AE781B">
              <w:rPr>
                <w:rFonts w:cs="Arial"/>
                <w:lang w:eastAsia="ko-KR"/>
              </w:rPr>
              <w:t>-Infinity</w:t>
            </w:r>
          </w:p>
        </w:tc>
      </w:tr>
      <w:tr w:rsidR="000038A3" w:rsidRPr="00AE781B" w14:paraId="67B7ADE2" w14:textId="77777777" w:rsidTr="001C2C13">
        <w:trPr>
          <w:cantSplit/>
          <w:trHeight w:val="148"/>
          <w:jc w:val="center"/>
        </w:trPr>
        <w:tc>
          <w:tcPr>
            <w:tcW w:w="1166" w:type="pct"/>
            <w:gridSpan w:val="2"/>
            <w:vAlign w:val="center"/>
          </w:tcPr>
          <w:p w14:paraId="10CB31AB" w14:textId="77777777" w:rsidR="000038A3" w:rsidRPr="00AE781B" w:rsidRDefault="000038A3" w:rsidP="001C2C13">
            <w:pPr>
              <w:pStyle w:val="TAC"/>
            </w:pPr>
            <w:r w:rsidRPr="00AE781B">
              <w:t>RSRP</w:t>
            </w:r>
            <w:r w:rsidRPr="00AE781B">
              <w:rPr>
                <w:vertAlign w:val="superscript"/>
              </w:rPr>
              <w:t xml:space="preserve"> Note 4</w:t>
            </w:r>
          </w:p>
        </w:tc>
        <w:tc>
          <w:tcPr>
            <w:tcW w:w="532" w:type="pct"/>
            <w:gridSpan w:val="2"/>
            <w:vAlign w:val="center"/>
          </w:tcPr>
          <w:p w14:paraId="5E3D2E4F" w14:textId="77777777" w:rsidR="000038A3" w:rsidRPr="00AE781B" w:rsidRDefault="000038A3" w:rsidP="001C2C13">
            <w:pPr>
              <w:pStyle w:val="TAC"/>
            </w:pPr>
            <w:r w:rsidRPr="00AE781B">
              <w:t>dBm/ 15 kHz</w:t>
            </w:r>
          </w:p>
        </w:tc>
        <w:tc>
          <w:tcPr>
            <w:tcW w:w="508" w:type="pct"/>
            <w:gridSpan w:val="2"/>
            <w:vAlign w:val="center"/>
          </w:tcPr>
          <w:p w14:paraId="6C266796" w14:textId="77777777" w:rsidR="000038A3" w:rsidRPr="00AE781B" w:rsidRDefault="000038A3" w:rsidP="001C2C13">
            <w:pPr>
              <w:pStyle w:val="TAC"/>
            </w:pPr>
            <w:r w:rsidRPr="00AE781B">
              <w:rPr>
                <w:rFonts w:cs="Arial"/>
                <w:lang w:eastAsia="ko-KR"/>
              </w:rPr>
              <w:t>-110</w:t>
            </w:r>
          </w:p>
        </w:tc>
        <w:tc>
          <w:tcPr>
            <w:tcW w:w="594" w:type="pct"/>
            <w:vAlign w:val="center"/>
          </w:tcPr>
          <w:p w14:paraId="1860CBFF" w14:textId="77777777" w:rsidR="000038A3" w:rsidRPr="00AE781B" w:rsidRDefault="000038A3" w:rsidP="001C2C13">
            <w:pPr>
              <w:pStyle w:val="TAC"/>
            </w:pPr>
            <w:r w:rsidRPr="00AE781B">
              <w:rPr>
                <w:rFonts w:cs="Arial"/>
                <w:lang w:eastAsia="ko-KR"/>
              </w:rPr>
              <w:t>-110</w:t>
            </w:r>
          </w:p>
        </w:tc>
        <w:tc>
          <w:tcPr>
            <w:tcW w:w="594" w:type="pct"/>
            <w:vAlign w:val="center"/>
          </w:tcPr>
          <w:p w14:paraId="547EBBB2" w14:textId="77777777" w:rsidR="000038A3" w:rsidRPr="00AE781B" w:rsidRDefault="000038A3" w:rsidP="001C2C13">
            <w:pPr>
              <w:pStyle w:val="TAC"/>
            </w:pPr>
            <w:r w:rsidRPr="00AE781B">
              <w:rPr>
                <w:rFonts w:cs="Arial"/>
                <w:lang w:eastAsia="ko-KR"/>
              </w:rPr>
              <w:t>-114</w:t>
            </w:r>
          </w:p>
        </w:tc>
        <w:tc>
          <w:tcPr>
            <w:tcW w:w="532" w:type="pct"/>
            <w:gridSpan w:val="2"/>
            <w:vAlign w:val="center"/>
          </w:tcPr>
          <w:p w14:paraId="1CF36F23" w14:textId="77777777" w:rsidR="000038A3" w:rsidRPr="00AE781B" w:rsidRDefault="000038A3" w:rsidP="001C2C13">
            <w:pPr>
              <w:pStyle w:val="TAC"/>
            </w:pPr>
            <w:r w:rsidRPr="00AE781B">
              <w:rPr>
                <w:rFonts w:cs="Arial"/>
                <w:lang w:eastAsia="ko-KR"/>
              </w:rPr>
              <w:t>-108</w:t>
            </w:r>
          </w:p>
        </w:tc>
        <w:tc>
          <w:tcPr>
            <w:tcW w:w="535" w:type="pct"/>
            <w:gridSpan w:val="2"/>
            <w:vAlign w:val="center"/>
          </w:tcPr>
          <w:p w14:paraId="41FB5287" w14:textId="77777777" w:rsidR="000038A3" w:rsidRPr="00AE781B" w:rsidRDefault="000038A3" w:rsidP="001C2C13">
            <w:pPr>
              <w:pStyle w:val="TAC"/>
            </w:pPr>
            <w:r w:rsidRPr="00AE781B">
              <w:rPr>
                <w:rFonts w:cs="Arial"/>
                <w:lang w:eastAsia="ko-KR"/>
              </w:rPr>
              <w:t>-112</w:t>
            </w:r>
          </w:p>
        </w:tc>
        <w:tc>
          <w:tcPr>
            <w:tcW w:w="539" w:type="pct"/>
            <w:vAlign w:val="center"/>
          </w:tcPr>
          <w:p w14:paraId="6199E373" w14:textId="77777777" w:rsidR="000038A3" w:rsidRPr="00AE781B" w:rsidRDefault="000038A3" w:rsidP="001C2C13">
            <w:pPr>
              <w:pStyle w:val="TAC"/>
            </w:pPr>
            <w:r w:rsidRPr="00AE781B">
              <w:rPr>
                <w:rFonts w:cs="Arial"/>
                <w:lang w:eastAsia="ko-KR"/>
              </w:rPr>
              <w:t>-Infinity</w:t>
            </w:r>
            <w:r w:rsidRPr="00AE781B" w:rsidDel="004F67F5">
              <w:rPr>
                <w:rFonts w:cs="Arial"/>
                <w:lang w:eastAsia="ko-KR"/>
              </w:rPr>
              <w:t xml:space="preserve"> </w:t>
            </w:r>
          </w:p>
        </w:tc>
      </w:tr>
      <w:tr w:rsidR="000038A3" w:rsidRPr="00AE781B" w14:paraId="1D02DACD" w14:textId="77777777" w:rsidTr="001C2C13">
        <w:trPr>
          <w:cantSplit/>
          <w:trHeight w:val="148"/>
          <w:jc w:val="center"/>
        </w:trPr>
        <w:tc>
          <w:tcPr>
            <w:tcW w:w="1161" w:type="pct"/>
            <w:vAlign w:val="center"/>
          </w:tcPr>
          <w:p w14:paraId="0C96A1A7" w14:textId="77777777" w:rsidR="000038A3" w:rsidRPr="00AE781B" w:rsidRDefault="000038A3" w:rsidP="001C2C13">
            <w:pPr>
              <w:pStyle w:val="TAC"/>
            </w:pPr>
            <w:r w:rsidRPr="00AE781B">
              <w:rPr>
                <w:position w:val="-12"/>
                <w:lang w:eastAsia="en-US"/>
              </w:rPr>
              <w:object w:dxaOrig="720" w:dyaOrig="405" w14:anchorId="5E343C13">
                <v:shape id="_x0000_i1472" type="#_x0000_t75" style="width:36pt;height:20.25pt" o:ole="">
                  <v:imagedata r:id="rId79" o:title=""/>
                </v:shape>
                <o:OLEObject Type="Embed" ProgID="Equation.3" ShapeID="_x0000_i1472" DrawAspect="Content" ObjectID="_1774200368" r:id="rId421"/>
              </w:object>
            </w:r>
            <w:r w:rsidRPr="00AE781B">
              <w:rPr>
                <w:vertAlign w:val="superscript"/>
                <w:lang w:eastAsia="en-US"/>
              </w:rPr>
              <w:t xml:space="preserve"> </w:t>
            </w:r>
            <w:r w:rsidRPr="00AE781B">
              <w:rPr>
                <w:vertAlign w:val="superscript"/>
              </w:rPr>
              <w:t>Note 4</w:t>
            </w:r>
          </w:p>
        </w:tc>
        <w:tc>
          <w:tcPr>
            <w:tcW w:w="527" w:type="pct"/>
            <w:gridSpan w:val="2"/>
            <w:vAlign w:val="center"/>
          </w:tcPr>
          <w:p w14:paraId="09C44263" w14:textId="77777777" w:rsidR="000038A3" w:rsidRPr="00AE781B" w:rsidRDefault="000038A3" w:rsidP="001C2C13">
            <w:pPr>
              <w:pStyle w:val="TAC"/>
            </w:pPr>
            <w:r w:rsidRPr="00AE781B">
              <w:t>dB</w:t>
            </w:r>
          </w:p>
        </w:tc>
        <w:tc>
          <w:tcPr>
            <w:tcW w:w="504" w:type="pct"/>
            <w:gridSpan w:val="2"/>
            <w:vAlign w:val="center"/>
          </w:tcPr>
          <w:p w14:paraId="493384B7" w14:textId="77777777" w:rsidR="000038A3" w:rsidRPr="00AE781B" w:rsidRDefault="000038A3" w:rsidP="001C2C13">
            <w:pPr>
              <w:pStyle w:val="TAC"/>
            </w:pPr>
            <w:r w:rsidRPr="00AE781B">
              <w:rPr>
                <w:rFonts w:cs="Arial"/>
                <w:lang w:eastAsia="ko-KR"/>
              </w:rPr>
              <w:t>-9</w:t>
            </w:r>
          </w:p>
        </w:tc>
        <w:tc>
          <w:tcPr>
            <w:tcW w:w="608" w:type="pct"/>
            <w:gridSpan w:val="2"/>
            <w:vAlign w:val="center"/>
          </w:tcPr>
          <w:p w14:paraId="58773586" w14:textId="77777777" w:rsidR="000038A3" w:rsidRPr="00AE781B" w:rsidRDefault="000038A3" w:rsidP="001C2C13">
            <w:pPr>
              <w:pStyle w:val="TAC"/>
            </w:pPr>
            <w:r w:rsidRPr="00AE781B">
              <w:rPr>
                <w:rFonts w:cs="Arial"/>
                <w:lang w:eastAsia="ko-KR"/>
              </w:rPr>
              <w:t>-9</w:t>
            </w:r>
          </w:p>
        </w:tc>
        <w:tc>
          <w:tcPr>
            <w:tcW w:w="607" w:type="pct"/>
            <w:gridSpan w:val="2"/>
            <w:vAlign w:val="center"/>
          </w:tcPr>
          <w:p w14:paraId="704D35BC" w14:textId="77777777" w:rsidR="000038A3" w:rsidRPr="00AE781B" w:rsidRDefault="000038A3" w:rsidP="001C2C13">
            <w:pPr>
              <w:pStyle w:val="TAC"/>
            </w:pPr>
            <w:r w:rsidRPr="00AE781B">
              <w:rPr>
                <w:rFonts w:cs="Arial"/>
                <w:lang w:eastAsia="ko-KR"/>
              </w:rPr>
              <w:t>-14</w:t>
            </w:r>
          </w:p>
        </w:tc>
        <w:tc>
          <w:tcPr>
            <w:tcW w:w="527" w:type="pct"/>
            <w:gridSpan w:val="2"/>
            <w:vAlign w:val="center"/>
          </w:tcPr>
          <w:p w14:paraId="5D136841" w14:textId="77777777" w:rsidR="000038A3" w:rsidRPr="00AE781B" w:rsidRDefault="000038A3" w:rsidP="001C2C13">
            <w:pPr>
              <w:pStyle w:val="TAC"/>
            </w:pPr>
            <w:r w:rsidRPr="00AE781B">
              <w:rPr>
                <w:rFonts w:cs="Arial"/>
                <w:lang w:eastAsia="ko-KR"/>
              </w:rPr>
              <w:t>-13</w:t>
            </w:r>
          </w:p>
        </w:tc>
        <w:tc>
          <w:tcPr>
            <w:tcW w:w="527" w:type="pct"/>
            <w:vAlign w:val="center"/>
          </w:tcPr>
          <w:p w14:paraId="4C93624D" w14:textId="77777777" w:rsidR="000038A3" w:rsidRPr="00AE781B" w:rsidRDefault="000038A3" w:rsidP="001C2C13">
            <w:pPr>
              <w:pStyle w:val="TAC"/>
            </w:pPr>
            <w:r w:rsidRPr="00AE781B">
              <w:rPr>
                <w:rFonts w:cs="Arial"/>
                <w:lang w:eastAsia="ko-KR"/>
              </w:rPr>
              <w:t>-14</w:t>
            </w:r>
          </w:p>
        </w:tc>
        <w:tc>
          <w:tcPr>
            <w:tcW w:w="539" w:type="pct"/>
            <w:vAlign w:val="center"/>
          </w:tcPr>
          <w:p w14:paraId="4D2EF1E6" w14:textId="77777777" w:rsidR="000038A3" w:rsidRPr="00AE781B" w:rsidRDefault="000038A3" w:rsidP="001C2C13">
            <w:pPr>
              <w:pStyle w:val="TAC"/>
            </w:pPr>
            <w:r w:rsidRPr="00AE781B">
              <w:rPr>
                <w:rFonts w:cs="Arial"/>
                <w:lang w:eastAsia="ko-KR"/>
              </w:rPr>
              <w:t>-Infinity</w:t>
            </w:r>
          </w:p>
        </w:tc>
      </w:tr>
      <w:tr w:rsidR="000038A3" w:rsidRPr="00AE781B" w14:paraId="301E2072" w14:textId="77777777" w:rsidTr="001C2C13">
        <w:trPr>
          <w:cantSplit/>
          <w:trHeight w:val="460"/>
          <w:jc w:val="center"/>
        </w:trPr>
        <w:tc>
          <w:tcPr>
            <w:tcW w:w="1166" w:type="pct"/>
            <w:gridSpan w:val="2"/>
            <w:vAlign w:val="center"/>
          </w:tcPr>
          <w:p w14:paraId="1190A093" w14:textId="77777777" w:rsidR="000038A3" w:rsidRPr="00AE781B" w:rsidRDefault="000038A3" w:rsidP="001C2C13">
            <w:pPr>
              <w:pStyle w:val="TAC"/>
            </w:pPr>
            <w:r w:rsidRPr="00AE781B">
              <w:t>Propagation Condition</w:t>
            </w:r>
          </w:p>
        </w:tc>
        <w:tc>
          <w:tcPr>
            <w:tcW w:w="532" w:type="pct"/>
            <w:gridSpan w:val="2"/>
            <w:vAlign w:val="center"/>
          </w:tcPr>
          <w:p w14:paraId="746CE06B" w14:textId="77777777" w:rsidR="000038A3" w:rsidRPr="00AE781B" w:rsidRDefault="000038A3" w:rsidP="001C2C13">
            <w:pPr>
              <w:pStyle w:val="TAC"/>
            </w:pPr>
          </w:p>
        </w:tc>
        <w:tc>
          <w:tcPr>
            <w:tcW w:w="3302" w:type="pct"/>
            <w:gridSpan w:val="9"/>
            <w:vAlign w:val="center"/>
          </w:tcPr>
          <w:p w14:paraId="0FEA71D8" w14:textId="77777777" w:rsidR="000038A3" w:rsidRPr="00AE781B" w:rsidRDefault="000038A3" w:rsidP="001C2C13">
            <w:pPr>
              <w:pStyle w:val="TAC"/>
              <w:rPr>
                <w:b/>
              </w:rPr>
            </w:pPr>
            <w:r w:rsidRPr="00AE781B">
              <w:t>ETU30</w:t>
            </w:r>
          </w:p>
        </w:tc>
      </w:tr>
      <w:tr w:rsidR="000038A3" w:rsidRPr="00AE781B" w14:paraId="2A718D2D" w14:textId="77777777" w:rsidTr="001C2C13">
        <w:trPr>
          <w:cantSplit/>
          <w:trHeight w:val="2356"/>
          <w:jc w:val="center"/>
        </w:trPr>
        <w:tc>
          <w:tcPr>
            <w:tcW w:w="5000" w:type="pct"/>
            <w:gridSpan w:val="13"/>
          </w:tcPr>
          <w:p w14:paraId="0ECF7901" w14:textId="77777777" w:rsidR="000038A3" w:rsidRPr="00AE781B" w:rsidRDefault="000038A3" w:rsidP="001C2C13">
            <w:pPr>
              <w:pStyle w:val="TAN"/>
            </w:pPr>
            <w:r w:rsidRPr="00AE781B">
              <w:t>Note 1:</w:t>
            </w:r>
            <w:r w:rsidRPr="00AE781B">
              <w:tab/>
              <w:t>OCNG shall be used such that active cells (all, except Cell 3 in T3) are fully allocated and a constant total transmitted power spectral density is achieved for all OFDM symbols other than those in the subframes with transmitted PRS.</w:t>
            </w:r>
          </w:p>
          <w:p w14:paraId="4861C8B2" w14:textId="77777777" w:rsidR="000038A3" w:rsidRPr="00AE781B" w:rsidRDefault="000038A3" w:rsidP="001C2C13">
            <w:pPr>
              <w:pStyle w:val="TAN"/>
            </w:pPr>
            <w:r w:rsidRPr="00AE781B">
              <w:t>Note 2:</w:t>
            </w:r>
            <w:r w:rsidRPr="00AE781B">
              <w:tab/>
              <w:t>The resources for uplink transmission are assigned to the UE prior to the start of time period T2.</w:t>
            </w:r>
          </w:p>
          <w:p w14:paraId="6A5D2A61" w14:textId="77777777" w:rsidR="000038A3" w:rsidRPr="00AE781B" w:rsidRDefault="000038A3" w:rsidP="001C2C13">
            <w:pPr>
              <w:pStyle w:val="TAN"/>
            </w:pPr>
            <w:r w:rsidRPr="00AE781B">
              <w:t>Note 3:</w:t>
            </w:r>
            <w:r w:rsidRPr="00AE781B">
              <w:tab/>
              <w:t xml:space="preserve">Interference from other cells and noise sources not specified in the test are assumed to be constant over subcarriers and time and shall be modelled as AWGN of appropriate power for </w:t>
            </w:r>
            <w:r w:rsidRPr="00AE781B">
              <w:rPr>
                <w:position w:val="-12"/>
              </w:rPr>
              <w:object w:dxaOrig="400" w:dyaOrig="360" w14:anchorId="14F18A22">
                <v:shape id="_x0000_i1473" type="#_x0000_t75" style="width:20.25pt;height:18.75pt" o:ole="" fillcolor="window">
                  <v:imagedata r:id="rId77" o:title=""/>
                </v:shape>
                <o:OLEObject Type="Embed" ProgID="Equation.3" ShapeID="_x0000_i1473" DrawAspect="Content" ObjectID="_1774200369" r:id="rId422"/>
              </w:object>
            </w:r>
            <w:r w:rsidRPr="00AE781B">
              <w:t xml:space="preserve"> to be fulfilled.</w:t>
            </w:r>
          </w:p>
          <w:p w14:paraId="132FC3A7" w14:textId="77777777" w:rsidR="000038A3" w:rsidRPr="00AE781B" w:rsidRDefault="000038A3" w:rsidP="001C2C13">
            <w:pPr>
              <w:pStyle w:val="TAN"/>
            </w:pPr>
            <w:r w:rsidRPr="00AE781B">
              <w:t>Note 4:</w:t>
            </w:r>
            <w:r w:rsidRPr="00AE781B">
              <w:tab/>
              <w:t>If PRS_RA is not “N/A”,</w:t>
            </w:r>
            <w:r w:rsidRPr="00AE781B">
              <w:rPr>
                <w:position w:val="-12"/>
                <w:lang w:eastAsia="en-US"/>
              </w:rPr>
              <w:object w:dxaOrig="720" w:dyaOrig="405" w14:anchorId="114CFD0A">
                <v:shape id="_x0000_i1474" type="#_x0000_t75" style="width:36pt;height:20.25pt" o:ole="">
                  <v:imagedata r:id="rId79" o:title=""/>
                </v:shape>
                <o:OLEObject Type="Embed" ProgID="Equation.3" ShapeID="_x0000_i1474" DrawAspect="Content" ObjectID="_1774200370" r:id="rId423"/>
              </w:object>
            </w:r>
            <w:r w:rsidRPr="00AE781B">
              <w:rPr>
                <w:lang w:eastAsia="en-US"/>
              </w:rPr>
              <w:t xml:space="preserve">, </w:t>
            </w:r>
            <w:r w:rsidRPr="00AE781B">
              <w:t xml:space="preserve">PRS </w:t>
            </w:r>
            <w:r w:rsidRPr="00AE781B">
              <w:rPr>
                <w:position w:val="-12"/>
              </w:rPr>
              <w:object w:dxaOrig="620" w:dyaOrig="380" w14:anchorId="5194356F">
                <v:shape id="_x0000_i1475" type="#_x0000_t75" style="width:27.75pt;height:17.25pt" o:ole="" fillcolor="window">
                  <v:imagedata r:id="rId85" o:title=""/>
                </v:shape>
                <o:OLEObject Type="Embed" ProgID="Equation.3" ShapeID="_x0000_i1475" DrawAspect="Content" ObjectID="_1774200371" r:id="rId424"/>
              </w:object>
            </w:r>
            <w:r w:rsidRPr="00AE781B">
              <w:rPr>
                <w:szCs w:val="18"/>
              </w:rPr>
              <w:t xml:space="preserve">, </w:t>
            </w:r>
            <w:r w:rsidRPr="00AE781B">
              <w:t>Io,</w:t>
            </w:r>
            <w:r w:rsidRPr="00AE781B" w:rsidDel="00C85077">
              <w:t xml:space="preserve"> </w:t>
            </w:r>
            <w:r w:rsidRPr="00AE781B">
              <w:t xml:space="preserve">RSRP </w:t>
            </w:r>
            <w:r w:rsidRPr="00AE781B" w:rsidDel="00C85077">
              <w:t>and</w:t>
            </w:r>
            <w:r w:rsidRPr="00AE781B">
              <w:t xml:space="preserve"> PRP levels have been derived from other parameters and are given for information purpose. If PRS_RA is “N/A”, Io and RSRP levels have been derived from other parameters and are given for information purpose. These are not settable test parameters. Interference conditions shall be applied to all PRS symbols of DL positioning subframes.</w:t>
            </w:r>
          </w:p>
        </w:tc>
      </w:tr>
    </w:tbl>
    <w:p w14:paraId="6141B0F7" w14:textId="77777777" w:rsidR="000038A3" w:rsidRPr="00AE781B" w:rsidRDefault="000038A3" w:rsidP="000038A3"/>
    <w:p w14:paraId="302EE7B9" w14:textId="77777777" w:rsidR="000038A3" w:rsidRPr="00AE781B" w:rsidRDefault="000038A3" w:rsidP="000038A3">
      <w:r w:rsidRPr="00AE781B">
        <w:t>The response time is defined in clause 9.4.4.1.5.</w:t>
      </w:r>
    </w:p>
    <w:p w14:paraId="127C5E94" w14:textId="77777777" w:rsidR="000038A3" w:rsidRPr="00AE781B" w:rsidRDefault="000038A3" w:rsidP="000038A3">
      <w:r w:rsidRPr="00AE781B">
        <w:t>The test tolerances are defined in clauses C.1.3 and C4.</w:t>
      </w:r>
    </w:p>
    <w:p w14:paraId="48451A59" w14:textId="77777777" w:rsidR="000038A3" w:rsidRPr="00AE781B" w:rsidRDefault="000038A3" w:rsidP="000038A3">
      <w:r w:rsidRPr="00AE781B">
        <w:t>The rate of successful tests during repeated tests shall be at least 90% with a confidence level of 95%.</w:t>
      </w:r>
    </w:p>
    <w:p w14:paraId="1E10A638" w14:textId="77777777" w:rsidR="000038A3" w:rsidRPr="00AE781B" w:rsidRDefault="000038A3" w:rsidP="000038A3">
      <w:pPr>
        <w:pStyle w:val="Heading4"/>
      </w:pPr>
      <w:bookmarkStart w:id="671" w:name="_Toc27482157"/>
      <w:bookmarkStart w:id="672" w:name="_Toc68183407"/>
      <w:r w:rsidRPr="00AE781B">
        <w:lastRenderedPageBreak/>
        <w:t>9.4.6.2</w:t>
      </w:r>
      <w:r w:rsidRPr="00AE781B">
        <w:tab/>
        <w:t xml:space="preserve">TDD inter-frequency RSTD Measurement Reporting Delay in CE Mode B for </w:t>
      </w:r>
      <w:r w:rsidR="002950CB" w:rsidRPr="00AE781B">
        <w:t>Category M</w:t>
      </w:r>
      <w:r w:rsidRPr="00AE781B">
        <w:t>2</w:t>
      </w:r>
      <w:bookmarkEnd w:id="671"/>
      <w:bookmarkEnd w:id="672"/>
    </w:p>
    <w:p w14:paraId="7FC57CAB" w14:textId="77777777" w:rsidR="000038A3" w:rsidRPr="00AE781B" w:rsidRDefault="000038A3" w:rsidP="000038A3">
      <w:pPr>
        <w:pStyle w:val="Heading6"/>
      </w:pPr>
      <w:bookmarkStart w:id="673" w:name="_Toc27482158"/>
      <w:bookmarkStart w:id="674" w:name="_Toc68183408"/>
      <w:r w:rsidRPr="00AE781B">
        <w:t>9.4.6.2.1</w:t>
      </w:r>
      <w:r w:rsidRPr="00AE781B">
        <w:tab/>
        <w:t>Test purpose</w:t>
      </w:r>
      <w:bookmarkEnd w:id="673"/>
      <w:bookmarkEnd w:id="674"/>
    </w:p>
    <w:p w14:paraId="564CB384" w14:textId="77777777" w:rsidR="000038A3" w:rsidRPr="00AE781B" w:rsidRDefault="000038A3" w:rsidP="000038A3">
      <w:r w:rsidRPr="00AE781B">
        <w:t>To verify that the RSTD measurement reporting delay for UE Category M2 meets the performance requirements in an environment with fading propagation conditions.</w:t>
      </w:r>
    </w:p>
    <w:p w14:paraId="578FB17C" w14:textId="77777777" w:rsidR="000038A3" w:rsidRPr="00AE781B" w:rsidRDefault="000038A3" w:rsidP="000038A3">
      <w:pPr>
        <w:pStyle w:val="Heading6"/>
      </w:pPr>
      <w:bookmarkStart w:id="675" w:name="_Toc27482159"/>
      <w:bookmarkStart w:id="676" w:name="_Toc68183409"/>
      <w:r w:rsidRPr="00AE781B">
        <w:t>9.4.6.2.2</w:t>
      </w:r>
      <w:r w:rsidRPr="00AE781B">
        <w:tab/>
        <w:t>Test applicability</w:t>
      </w:r>
      <w:bookmarkEnd w:id="675"/>
      <w:bookmarkEnd w:id="676"/>
    </w:p>
    <w:p w14:paraId="3E98B66B" w14:textId="77777777" w:rsidR="000038A3" w:rsidRPr="00AE781B" w:rsidRDefault="000038A3" w:rsidP="000038A3">
      <w:r w:rsidRPr="00AE781B">
        <w:t xml:space="preserve">This test applies to E-UTRA TDD UE Category M2 release 14 and forward that supports UE-assisted OTDOA, inter-frequency RSTD measurements and CE Mode B. </w:t>
      </w:r>
    </w:p>
    <w:p w14:paraId="039AEE95" w14:textId="77777777" w:rsidR="000038A3" w:rsidRPr="00AE781B" w:rsidRDefault="000038A3" w:rsidP="000038A3">
      <w:pPr>
        <w:pStyle w:val="Heading6"/>
      </w:pPr>
      <w:bookmarkStart w:id="677" w:name="_Toc27482160"/>
      <w:bookmarkStart w:id="678" w:name="_Toc68183410"/>
      <w:r w:rsidRPr="00AE781B">
        <w:t>9.4.6.2.3</w:t>
      </w:r>
      <w:r w:rsidRPr="00AE781B">
        <w:tab/>
        <w:t>Minimum conformance requirements</w:t>
      </w:r>
      <w:bookmarkEnd w:id="677"/>
      <w:bookmarkEnd w:id="678"/>
    </w:p>
    <w:p w14:paraId="69BF7715" w14:textId="77777777" w:rsidR="000038A3" w:rsidRPr="00AE781B" w:rsidRDefault="000038A3" w:rsidP="000038A3">
      <w:r w:rsidRPr="00AE781B">
        <w:t>Same as in clause 9.4.6.1.3.</w:t>
      </w:r>
    </w:p>
    <w:p w14:paraId="7148603B" w14:textId="77777777" w:rsidR="000038A3" w:rsidRPr="00AE781B" w:rsidRDefault="000038A3" w:rsidP="000038A3">
      <w:r w:rsidRPr="00AE781B">
        <w:t>The inter-frequency requirements in this clause shall apply for all TDD special subframe configurations specified in TS 36.211 [26] and for the TDD uplink-downlink configurations as specified in Table 9.4.6.</w:t>
      </w:r>
      <w:r w:rsidRPr="00AE781B">
        <w:rPr>
          <w:lang w:eastAsia="zh-CN"/>
        </w:rPr>
        <w:t>2</w:t>
      </w:r>
      <w:r w:rsidRPr="00AE781B">
        <w:t>.3-1.</w:t>
      </w:r>
    </w:p>
    <w:p w14:paraId="00A09E17" w14:textId="77777777" w:rsidR="000038A3" w:rsidRPr="00AE781B" w:rsidRDefault="000038A3" w:rsidP="000038A3">
      <w:pPr>
        <w:pStyle w:val="TH"/>
      </w:pPr>
      <w:r w:rsidRPr="00AE781B">
        <w:t>Table 9.4.6.2.3-1: TDD uplink-downlink subframe configurations applicable for TDD inter-frequency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0038A3" w:rsidRPr="00AE781B" w14:paraId="600733EC" w14:textId="77777777" w:rsidTr="001C2C13">
        <w:trPr>
          <w:cantSplit/>
          <w:trHeight w:val="315"/>
        </w:trPr>
        <w:tc>
          <w:tcPr>
            <w:tcW w:w="3544" w:type="dxa"/>
          </w:tcPr>
          <w:p w14:paraId="2CDD8623" w14:textId="77777777" w:rsidR="000038A3" w:rsidRPr="00AE781B" w:rsidRDefault="000038A3" w:rsidP="001C2C13">
            <w:pPr>
              <w:pStyle w:val="TAH"/>
              <w:rPr>
                <w:rFonts w:cs="Arial"/>
                <w:lang w:eastAsia="ko-KR"/>
              </w:rPr>
            </w:pPr>
            <w:r w:rsidRPr="00AE781B">
              <w:rPr>
                <w:rFonts w:cs="Arial"/>
                <w:lang w:eastAsia="zh-CN"/>
              </w:rPr>
              <w:t xml:space="preserve">PRS Transmission </w:t>
            </w:r>
            <w:r w:rsidRPr="00AE781B">
              <w:rPr>
                <w:rFonts w:cs="Arial"/>
                <w:lang w:eastAsia="ko-KR"/>
              </w:rPr>
              <w:t>Bandwidth [RB]</w:t>
            </w:r>
          </w:p>
        </w:tc>
        <w:tc>
          <w:tcPr>
            <w:tcW w:w="5103" w:type="dxa"/>
          </w:tcPr>
          <w:p w14:paraId="496FC5E1" w14:textId="77777777" w:rsidR="000038A3" w:rsidRPr="00AE781B" w:rsidRDefault="000038A3" w:rsidP="001C2C13">
            <w:pPr>
              <w:pStyle w:val="TAH"/>
              <w:rPr>
                <w:rFonts w:cs="Arial"/>
                <w:lang w:eastAsia="ko-KR"/>
              </w:rPr>
            </w:pPr>
            <w:r w:rsidRPr="00AE781B">
              <w:rPr>
                <w:rFonts w:cs="Arial"/>
                <w:lang w:eastAsia="ko-KR"/>
              </w:rPr>
              <w:t xml:space="preserve">Applicable TDD uplink-downlink configurations </w:t>
            </w:r>
          </w:p>
        </w:tc>
      </w:tr>
      <w:tr w:rsidR="000038A3" w:rsidRPr="00AE781B" w14:paraId="2BF64461" w14:textId="77777777" w:rsidTr="001C2C13">
        <w:trPr>
          <w:cantSplit/>
        </w:trPr>
        <w:tc>
          <w:tcPr>
            <w:tcW w:w="3544" w:type="dxa"/>
            <w:vAlign w:val="center"/>
          </w:tcPr>
          <w:p w14:paraId="0F5FCB8A" w14:textId="77777777" w:rsidR="000038A3" w:rsidRPr="00AE781B" w:rsidRDefault="000038A3" w:rsidP="001C2C13">
            <w:pPr>
              <w:pStyle w:val="TAC"/>
              <w:rPr>
                <w:rFonts w:cs="Arial"/>
                <w:lang w:eastAsia="ko-KR"/>
              </w:rPr>
            </w:pPr>
            <w:r w:rsidRPr="00AE781B">
              <w:rPr>
                <w:rFonts w:cs="Arial"/>
                <w:lang w:eastAsia="ko-KR"/>
              </w:rPr>
              <w:t>6</w:t>
            </w:r>
          </w:p>
        </w:tc>
        <w:tc>
          <w:tcPr>
            <w:tcW w:w="5103" w:type="dxa"/>
            <w:vAlign w:val="center"/>
          </w:tcPr>
          <w:p w14:paraId="691028B3" w14:textId="77777777" w:rsidR="000038A3" w:rsidRPr="00AE781B" w:rsidRDefault="000038A3" w:rsidP="001C2C13">
            <w:pPr>
              <w:spacing w:after="0"/>
              <w:jc w:val="center"/>
            </w:pPr>
            <w:r w:rsidRPr="00AE781B">
              <w:t>1, 2, 3, 4 and 5</w:t>
            </w:r>
          </w:p>
        </w:tc>
      </w:tr>
      <w:tr w:rsidR="000038A3" w:rsidRPr="00AE781B" w14:paraId="30F88DE9" w14:textId="77777777" w:rsidTr="001C2C13">
        <w:trPr>
          <w:cantSplit/>
        </w:trPr>
        <w:tc>
          <w:tcPr>
            <w:tcW w:w="3544" w:type="dxa"/>
            <w:vAlign w:val="center"/>
          </w:tcPr>
          <w:p w14:paraId="21A9FF8D" w14:textId="77777777" w:rsidR="000038A3" w:rsidRPr="00AE781B" w:rsidRDefault="000038A3" w:rsidP="001C2C13">
            <w:pPr>
              <w:pStyle w:val="TAC"/>
              <w:rPr>
                <w:rFonts w:cs="Arial"/>
                <w:lang w:eastAsia="ko-KR"/>
              </w:rPr>
            </w:pPr>
            <w:r w:rsidRPr="00AE781B">
              <w:rPr>
                <w:rFonts w:cs="Arial"/>
                <w:lang w:eastAsia="zh-CN"/>
              </w:rPr>
              <w:t>24</w:t>
            </w:r>
          </w:p>
        </w:tc>
        <w:tc>
          <w:tcPr>
            <w:tcW w:w="5103" w:type="dxa"/>
            <w:vAlign w:val="center"/>
          </w:tcPr>
          <w:p w14:paraId="11BD948D" w14:textId="77777777" w:rsidR="000038A3" w:rsidRPr="00AE781B" w:rsidRDefault="000038A3" w:rsidP="001C2C13">
            <w:pPr>
              <w:spacing w:after="0"/>
              <w:jc w:val="center"/>
            </w:pPr>
            <w:r w:rsidRPr="00AE781B">
              <w:t>0, 1, 2, 3, 4, 5 and 6</w:t>
            </w:r>
          </w:p>
        </w:tc>
      </w:tr>
      <w:tr w:rsidR="000038A3" w:rsidRPr="00AE781B" w14:paraId="36B2082A" w14:textId="77777777" w:rsidTr="001C2C13">
        <w:trPr>
          <w:cantSplit/>
        </w:trPr>
        <w:tc>
          <w:tcPr>
            <w:tcW w:w="8647" w:type="dxa"/>
            <w:gridSpan w:val="2"/>
            <w:vAlign w:val="center"/>
          </w:tcPr>
          <w:p w14:paraId="4A68EF52" w14:textId="77777777" w:rsidR="000038A3" w:rsidRPr="00AE781B" w:rsidRDefault="000038A3" w:rsidP="001C2C13">
            <w:pPr>
              <w:pStyle w:val="TAN"/>
              <w:rPr>
                <w:lang w:eastAsia="ko-KR"/>
              </w:rPr>
            </w:pPr>
            <w:r w:rsidRPr="00AE781B">
              <w:rPr>
                <w:lang w:eastAsia="ko-KR"/>
              </w:rPr>
              <w:t>Note:</w:t>
            </w:r>
            <w:r w:rsidRPr="00AE781B">
              <w:rPr>
                <w:lang w:eastAsia="ko-KR"/>
              </w:rPr>
              <w:tab/>
              <w:t>Uplink-downlink configurations are specified in Table 4.2-2 in TS 36.211 [26].</w:t>
            </w:r>
          </w:p>
        </w:tc>
      </w:tr>
    </w:tbl>
    <w:p w14:paraId="66EFF1E5" w14:textId="77777777" w:rsidR="000038A3" w:rsidRPr="00AE781B" w:rsidRDefault="000038A3" w:rsidP="000038A3"/>
    <w:p w14:paraId="1E1FD8B4" w14:textId="77777777" w:rsidR="000038A3" w:rsidRPr="00AE781B" w:rsidRDefault="000038A3" w:rsidP="000038A3">
      <w:r w:rsidRPr="00AE781B">
        <w:t>The normative reference for this requirement is TS 36.133 [23] clause 8.16.3.2.2 and A.8.13.8.</w:t>
      </w:r>
    </w:p>
    <w:p w14:paraId="46C92431" w14:textId="77777777" w:rsidR="000038A3" w:rsidRPr="00AE781B" w:rsidRDefault="000038A3" w:rsidP="000038A3">
      <w:pPr>
        <w:pStyle w:val="Heading6"/>
      </w:pPr>
      <w:bookmarkStart w:id="679" w:name="_Toc27482161"/>
      <w:bookmarkStart w:id="680" w:name="_Toc68183411"/>
      <w:r w:rsidRPr="00AE781B">
        <w:t>9.4.6.2.4</w:t>
      </w:r>
      <w:r w:rsidRPr="00AE781B">
        <w:tab/>
        <w:t>Test description</w:t>
      </w:r>
      <w:bookmarkEnd w:id="679"/>
      <w:bookmarkEnd w:id="680"/>
    </w:p>
    <w:p w14:paraId="2D7E4B7C" w14:textId="77777777" w:rsidR="000038A3" w:rsidRPr="00AE781B" w:rsidRDefault="000038A3" w:rsidP="000038A3">
      <w:pPr>
        <w:pStyle w:val="Heading7"/>
      </w:pPr>
      <w:bookmarkStart w:id="681" w:name="_Toc27482162"/>
      <w:bookmarkStart w:id="682" w:name="_Toc68183412"/>
      <w:r w:rsidRPr="00AE781B">
        <w:t>9.4.6.2.4.1</w:t>
      </w:r>
      <w:r w:rsidRPr="00AE781B">
        <w:tab/>
        <w:t>Initial conditions</w:t>
      </w:r>
      <w:bookmarkEnd w:id="681"/>
      <w:bookmarkEnd w:id="682"/>
    </w:p>
    <w:p w14:paraId="6122AC29" w14:textId="77777777" w:rsidR="000038A3" w:rsidRPr="00AE781B" w:rsidRDefault="000038A3" w:rsidP="000038A3">
      <w:pPr>
        <w:pStyle w:val="B1"/>
        <w:ind w:left="284"/>
      </w:pPr>
      <w:r w:rsidRPr="00AE781B">
        <w:t>Same as in clause 9.4.1.1.4.1 but replacing Table 9.4.1.1.4.1-1 with Table 9.4.6.2.4.1-1.</w:t>
      </w:r>
    </w:p>
    <w:p w14:paraId="0A33921D" w14:textId="77777777" w:rsidR="000038A3" w:rsidRPr="00AE781B" w:rsidRDefault="000038A3" w:rsidP="000038A3">
      <w:pPr>
        <w:pStyle w:val="TH"/>
      </w:pPr>
      <w:r w:rsidRPr="00AE781B">
        <w:lastRenderedPageBreak/>
        <w:t>Table 9.4.6.2.4.1-1: General test parameters for E-UTRAN TDD inter-frequency RSTD measurement reporting delay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1630"/>
        <w:gridCol w:w="1630"/>
        <w:gridCol w:w="2897"/>
      </w:tblGrid>
      <w:tr w:rsidR="000038A3" w:rsidRPr="00AE781B" w14:paraId="6FD9799F" w14:textId="77777777" w:rsidTr="001C2C13">
        <w:trPr>
          <w:cantSplit/>
          <w:jc w:val="center"/>
        </w:trPr>
        <w:tc>
          <w:tcPr>
            <w:tcW w:w="2377" w:type="dxa"/>
          </w:tcPr>
          <w:p w14:paraId="7779279E" w14:textId="77777777" w:rsidR="000038A3" w:rsidRPr="00AE781B" w:rsidRDefault="000038A3" w:rsidP="001C2C13">
            <w:pPr>
              <w:pStyle w:val="TAH"/>
            </w:pPr>
            <w:r w:rsidRPr="00AE781B">
              <w:t>Parameter</w:t>
            </w:r>
          </w:p>
        </w:tc>
        <w:tc>
          <w:tcPr>
            <w:tcW w:w="664" w:type="dxa"/>
          </w:tcPr>
          <w:p w14:paraId="7DF1C45E" w14:textId="77777777" w:rsidR="000038A3" w:rsidRPr="00AE781B" w:rsidRDefault="000038A3" w:rsidP="001C2C13">
            <w:pPr>
              <w:pStyle w:val="TAH"/>
            </w:pPr>
            <w:r w:rsidRPr="00AE781B">
              <w:t>Unit</w:t>
            </w:r>
          </w:p>
        </w:tc>
        <w:tc>
          <w:tcPr>
            <w:tcW w:w="3260" w:type="dxa"/>
            <w:gridSpan w:val="2"/>
          </w:tcPr>
          <w:p w14:paraId="3F07409C" w14:textId="77777777" w:rsidR="000038A3" w:rsidRPr="00AE781B" w:rsidRDefault="000038A3" w:rsidP="001C2C13">
            <w:pPr>
              <w:pStyle w:val="TAH"/>
            </w:pPr>
            <w:r w:rsidRPr="00AE781B">
              <w:t>Value</w:t>
            </w:r>
          </w:p>
        </w:tc>
        <w:tc>
          <w:tcPr>
            <w:tcW w:w="2897" w:type="dxa"/>
          </w:tcPr>
          <w:p w14:paraId="14468142" w14:textId="77777777" w:rsidR="000038A3" w:rsidRPr="00AE781B" w:rsidRDefault="000038A3" w:rsidP="001C2C13">
            <w:pPr>
              <w:pStyle w:val="TAH"/>
            </w:pPr>
            <w:r w:rsidRPr="00AE781B">
              <w:t>Comment</w:t>
            </w:r>
          </w:p>
        </w:tc>
      </w:tr>
      <w:tr w:rsidR="000038A3" w:rsidRPr="00AE781B" w14:paraId="6A2A4999" w14:textId="77777777" w:rsidTr="001C2C13">
        <w:trPr>
          <w:cantSplit/>
          <w:jc w:val="center"/>
        </w:trPr>
        <w:tc>
          <w:tcPr>
            <w:tcW w:w="2377" w:type="dxa"/>
          </w:tcPr>
          <w:p w14:paraId="051BAEE5" w14:textId="77777777" w:rsidR="000038A3" w:rsidRPr="00AE781B" w:rsidRDefault="000038A3" w:rsidP="001C2C13">
            <w:pPr>
              <w:pStyle w:val="TAH"/>
            </w:pPr>
          </w:p>
        </w:tc>
        <w:tc>
          <w:tcPr>
            <w:tcW w:w="664" w:type="dxa"/>
          </w:tcPr>
          <w:p w14:paraId="12112A7C" w14:textId="77777777" w:rsidR="000038A3" w:rsidRPr="00AE781B" w:rsidRDefault="000038A3" w:rsidP="001C2C13">
            <w:pPr>
              <w:pStyle w:val="TAH"/>
            </w:pPr>
          </w:p>
        </w:tc>
        <w:tc>
          <w:tcPr>
            <w:tcW w:w="1630" w:type="dxa"/>
          </w:tcPr>
          <w:p w14:paraId="37979FBA" w14:textId="77777777" w:rsidR="000038A3" w:rsidRPr="00AE781B" w:rsidRDefault="000038A3" w:rsidP="001C2C13">
            <w:pPr>
              <w:pStyle w:val="TAH"/>
            </w:pPr>
            <w:r w:rsidRPr="00AE781B">
              <w:rPr>
                <w:rFonts w:cs="Arial"/>
                <w:lang w:eastAsia="ko-KR"/>
              </w:rPr>
              <w:t>Test 1</w:t>
            </w:r>
          </w:p>
        </w:tc>
        <w:tc>
          <w:tcPr>
            <w:tcW w:w="1630" w:type="dxa"/>
          </w:tcPr>
          <w:p w14:paraId="4ED783C0" w14:textId="77777777" w:rsidR="000038A3" w:rsidRPr="00AE781B" w:rsidRDefault="000038A3" w:rsidP="001C2C13">
            <w:pPr>
              <w:pStyle w:val="TAH"/>
            </w:pPr>
            <w:r w:rsidRPr="00AE781B">
              <w:rPr>
                <w:rFonts w:cs="Arial"/>
                <w:lang w:eastAsia="ko-KR"/>
              </w:rPr>
              <w:t>Test 2</w:t>
            </w:r>
          </w:p>
        </w:tc>
        <w:tc>
          <w:tcPr>
            <w:tcW w:w="2897" w:type="dxa"/>
          </w:tcPr>
          <w:p w14:paraId="3CE64D25" w14:textId="77777777" w:rsidR="000038A3" w:rsidRPr="00AE781B" w:rsidRDefault="000038A3" w:rsidP="001C2C13">
            <w:pPr>
              <w:pStyle w:val="TAH"/>
            </w:pPr>
          </w:p>
        </w:tc>
      </w:tr>
      <w:tr w:rsidR="000038A3" w:rsidRPr="00AE781B" w14:paraId="00C86561" w14:textId="77777777" w:rsidTr="001C2C13">
        <w:trPr>
          <w:cantSplit/>
          <w:jc w:val="center"/>
        </w:trPr>
        <w:tc>
          <w:tcPr>
            <w:tcW w:w="2377" w:type="dxa"/>
            <w:vAlign w:val="center"/>
          </w:tcPr>
          <w:p w14:paraId="73566585" w14:textId="77777777" w:rsidR="000038A3" w:rsidRPr="00AE781B" w:rsidRDefault="000038A3" w:rsidP="001C2C13">
            <w:pPr>
              <w:pStyle w:val="TAC"/>
            </w:pPr>
            <w:r w:rsidRPr="00AE781B">
              <w:t>Reference cell</w:t>
            </w:r>
          </w:p>
        </w:tc>
        <w:tc>
          <w:tcPr>
            <w:tcW w:w="664" w:type="dxa"/>
            <w:vAlign w:val="center"/>
          </w:tcPr>
          <w:p w14:paraId="54819195" w14:textId="77777777" w:rsidR="000038A3" w:rsidRPr="00AE781B" w:rsidRDefault="000038A3" w:rsidP="001C2C13">
            <w:pPr>
              <w:pStyle w:val="TAC"/>
            </w:pPr>
          </w:p>
        </w:tc>
        <w:tc>
          <w:tcPr>
            <w:tcW w:w="3260" w:type="dxa"/>
            <w:gridSpan w:val="2"/>
            <w:vAlign w:val="center"/>
          </w:tcPr>
          <w:p w14:paraId="09BADB1F" w14:textId="77777777" w:rsidR="000038A3" w:rsidRPr="00AE781B" w:rsidRDefault="000038A3" w:rsidP="001C2C13">
            <w:pPr>
              <w:pStyle w:val="TAC"/>
            </w:pPr>
            <w:r w:rsidRPr="00AE781B">
              <w:t>Cell 1</w:t>
            </w:r>
          </w:p>
        </w:tc>
        <w:tc>
          <w:tcPr>
            <w:tcW w:w="2897" w:type="dxa"/>
            <w:vAlign w:val="center"/>
          </w:tcPr>
          <w:p w14:paraId="6074ED81" w14:textId="77777777" w:rsidR="000038A3" w:rsidRPr="00AE781B" w:rsidRDefault="000038A3" w:rsidP="001C2C13">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0038A3" w:rsidRPr="00AE781B" w14:paraId="392D1407" w14:textId="77777777" w:rsidTr="001C2C13">
        <w:trPr>
          <w:cantSplit/>
          <w:jc w:val="center"/>
        </w:trPr>
        <w:tc>
          <w:tcPr>
            <w:tcW w:w="2377" w:type="dxa"/>
            <w:vAlign w:val="center"/>
          </w:tcPr>
          <w:p w14:paraId="22E5E2DA" w14:textId="77777777" w:rsidR="000038A3" w:rsidRPr="00AE781B" w:rsidRDefault="000038A3" w:rsidP="001C2C13">
            <w:pPr>
              <w:pStyle w:val="TAC"/>
            </w:pPr>
            <w:r w:rsidRPr="00AE781B">
              <w:t>Neighbour cells</w:t>
            </w:r>
          </w:p>
        </w:tc>
        <w:tc>
          <w:tcPr>
            <w:tcW w:w="664" w:type="dxa"/>
            <w:vAlign w:val="center"/>
          </w:tcPr>
          <w:p w14:paraId="683C89E7" w14:textId="77777777" w:rsidR="000038A3" w:rsidRPr="00AE781B" w:rsidRDefault="000038A3" w:rsidP="001C2C13">
            <w:pPr>
              <w:pStyle w:val="TAC"/>
            </w:pPr>
          </w:p>
        </w:tc>
        <w:tc>
          <w:tcPr>
            <w:tcW w:w="3260" w:type="dxa"/>
            <w:gridSpan w:val="2"/>
            <w:vAlign w:val="center"/>
          </w:tcPr>
          <w:p w14:paraId="75835DE9" w14:textId="77777777" w:rsidR="000038A3" w:rsidRPr="00AE781B" w:rsidRDefault="000038A3" w:rsidP="001C2C13">
            <w:pPr>
              <w:pStyle w:val="TAC"/>
            </w:pPr>
            <w:r w:rsidRPr="00AE781B">
              <w:t>Cell 2 and Cell 3</w:t>
            </w:r>
          </w:p>
        </w:tc>
        <w:tc>
          <w:tcPr>
            <w:tcW w:w="2897" w:type="dxa"/>
            <w:vAlign w:val="center"/>
          </w:tcPr>
          <w:p w14:paraId="4BB6A6E2" w14:textId="77777777" w:rsidR="000038A3" w:rsidRPr="00AE781B" w:rsidRDefault="000038A3" w:rsidP="001C2C13">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0038A3" w:rsidRPr="00AE781B" w14:paraId="424E9387" w14:textId="77777777" w:rsidTr="001C2C13">
        <w:trPr>
          <w:cantSplit/>
          <w:jc w:val="center"/>
        </w:trPr>
        <w:tc>
          <w:tcPr>
            <w:tcW w:w="2377" w:type="dxa"/>
            <w:vAlign w:val="center"/>
          </w:tcPr>
          <w:p w14:paraId="116627EA" w14:textId="77777777" w:rsidR="000038A3" w:rsidRPr="00AE781B" w:rsidRDefault="000038A3" w:rsidP="001C2C13">
            <w:pPr>
              <w:pStyle w:val="TAC"/>
            </w:pPr>
            <w:r w:rsidRPr="00AE781B">
              <w:t>MPDCCH</w:t>
            </w:r>
          </w:p>
        </w:tc>
        <w:tc>
          <w:tcPr>
            <w:tcW w:w="664" w:type="dxa"/>
            <w:vAlign w:val="center"/>
          </w:tcPr>
          <w:p w14:paraId="1715E78B" w14:textId="77777777" w:rsidR="000038A3" w:rsidRPr="00AE781B" w:rsidRDefault="000038A3" w:rsidP="001C2C13">
            <w:pPr>
              <w:pStyle w:val="TAC"/>
            </w:pPr>
          </w:p>
        </w:tc>
        <w:tc>
          <w:tcPr>
            <w:tcW w:w="3260" w:type="dxa"/>
            <w:gridSpan w:val="2"/>
            <w:vAlign w:val="center"/>
          </w:tcPr>
          <w:p w14:paraId="3E60876D" w14:textId="77777777" w:rsidR="000038A3" w:rsidRPr="00AE781B" w:rsidRDefault="000038A3" w:rsidP="001C2C13">
            <w:pPr>
              <w:pStyle w:val="TAC"/>
            </w:pPr>
            <w:r w:rsidRPr="00AE781B">
              <w:t>DL Reference Measurement Channel R.16 TDD</w:t>
            </w:r>
          </w:p>
        </w:tc>
        <w:tc>
          <w:tcPr>
            <w:tcW w:w="2897" w:type="dxa"/>
            <w:vAlign w:val="center"/>
          </w:tcPr>
          <w:p w14:paraId="183848D3" w14:textId="77777777" w:rsidR="000038A3" w:rsidRPr="00AE781B" w:rsidRDefault="000038A3" w:rsidP="001C2C13">
            <w:pPr>
              <w:pStyle w:val="TAC"/>
            </w:pPr>
            <w:r w:rsidRPr="00AE781B">
              <w:t>As specified in TS 36.521-3 [25] clause A.7.3</w:t>
            </w:r>
          </w:p>
        </w:tc>
      </w:tr>
      <w:tr w:rsidR="000038A3" w:rsidRPr="00AE781B" w14:paraId="248BDAD7" w14:textId="77777777" w:rsidTr="001C2C13">
        <w:trPr>
          <w:cantSplit/>
          <w:jc w:val="center"/>
        </w:trPr>
        <w:tc>
          <w:tcPr>
            <w:tcW w:w="2377" w:type="dxa"/>
            <w:vAlign w:val="center"/>
          </w:tcPr>
          <w:p w14:paraId="5B7E89D1" w14:textId="77777777" w:rsidR="000038A3" w:rsidRPr="00AE781B" w:rsidRDefault="000038A3" w:rsidP="001C2C13">
            <w:pPr>
              <w:pStyle w:val="TAC"/>
            </w:pPr>
            <w:r w:rsidRPr="00AE781B">
              <w:rPr>
                <w:i/>
                <w:iCs/>
                <w:lang w:eastAsia="ko-KR"/>
              </w:rPr>
              <w:t>mPDCCH-startSF-UESS</w:t>
            </w:r>
          </w:p>
        </w:tc>
        <w:tc>
          <w:tcPr>
            <w:tcW w:w="664" w:type="dxa"/>
            <w:vAlign w:val="center"/>
          </w:tcPr>
          <w:p w14:paraId="207A06B9" w14:textId="77777777" w:rsidR="000038A3" w:rsidRPr="00AE781B" w:rsidRDefault="000038A3" w:rsidP="001C2C13">
            <w:pPr>
              <w:pStyle w:val="TAC"/>
            </w:pPr>
          </w:p>
        </w:tc>
        <w:tc>
          <w:tcPr>
            <w:tcW w:w="3260" w:type="dxa"/>
            <w:gridSpan w:val="2"/>
            <w:vAlign w:val="center"/>
          </w:tcPr>
          <w:p w14:paraId="04609AFD" w14:textId="77777777" w:rsidR="000038A3" w:rsidRPr="00AE781B" w:rsidRDefault="000038A3" w:rsidP="001C2C13">
            <w:pPr>
              <w:pStyle w:val="TAC"/>
            </w:pPr>
            <w:r w:rsidRPr="00AE781B">
              <w:rPr>
                <w:rFonts w:cs="Arial"/>
                <w:lang w:eastAsia="ko-KR"/>
              </w:rPr>
              <w:t>10</w:t>
            </w:r>
          </w:p>
        </w:tc>
        <w:tc>
          <w:tcPr>
            <w:tcW w:w="2897" w:type="dxa"/>
            <w:vAlign w:val="center"/>
          </w:tcPr>
          <w:p w14:paraId="09267CBC" w14:textId="77777777" w:rsidR="000038A3" w:rsidRPr="00AE781B" w:rsidRDefault="000038A3" w:rsidP="001C2C13">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3DD2C422">
                <v:shape id="_x0000_i14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0038A3" w:rsidRPr="00AE781B" w14:paraId="10579275" w14:textId="77777777" w:rsidTr="001C2C13">
        <w:trPr>
          <w:cantSplit/>
          <w:jc w:val="center"/>
        </w:trPr>
        <w:tc>
          <w:tcPr>
            <w:tcW w:w="2377" w:type="dxa"/>
            <w:vAlign w:val="center"/>
          </w:tcPr>
          <w:p w14:paraId="245739D5" w14:textId="77777777" w:rsidR="000038A3" w:rsidRPr="00AE781B" w:rsidRDefault="000038A3" w:rsidP="001C2C13">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41525E0C" w14:textId="77777777" w:rsidR="000038A3" w:rsidRPr="00AE781B" w:rsidRDefault="000038A3" w:rsidP="001C2C13">
            <w:pPr>
              <w:pStyle w:val="TAC"/>
              <w:rPr>
                <w:bCs/>
              </w:rPr>
            </w:pPr>
            <w:r w:rsidRPr="00AE781B">
              <w:rPr>
                <w:bCs/>
              </w:rPr>
              <w:t>MHz</w:t>
            </w:r>
          </w:p>
        </w:tc>
        <w:tc>
          <w:tcPr>
            <w:tcW w:w="3260" w:type="dxa"/>
            <w:gridSpan w:val="2"/>
            <w:vAlign w:val="center"/>
          </w:tcPr>
          <w:p w14:paraId="0FEEB8A5" w14:textId="77777777" w:rsidR="000038A3" w:rsidRPr="00AE781B" w:rsidRDefault="000038A3" w:rsidP="001C2C13">
            <w:pPr>
              <w:pStyle w:val="TAC"/>
              <w:rPr>
                <w:bCs/>
              </w:rPr>
            </w:pPr>
            <w:r w:rsidRPr="00AE781B">
              <w:rPr>
                <w:bCs/>
              </w:rPr>
              <w:t>10</w:t>
            </w:r>
          </w:p>
        </w:tc>
        <w:tc>
          <w:tcPr>
            <w:tcW w:w="2897" w:type="dxa"/>
            <w:vAlign w:val="center"/>
          </w:tcPr>
          <w:p w14:paraId="542E53F4" w14:textId="77777777" w:rsidR="000038A3" w:rsidRPr="00AE781B" w:rsidRDefault="000038A3" w:rsidP="001C2C13">
            <w:pPr>
              <w:pStyle w:val="TAC"/>
            </w:pPr>
          </w:p>
        </w:tc>
      </w:tr>
      <w:tr w:rsidR="000038A3" w:rsidRPr="00AE781B" w14:paraId="170F5DAA" w14:textId="77777777" w:rsidTr="001C2C13">
        <w:trPr>
          <w:cantSplit/>
          <w:jc w:val="center"/>
        </w:trPr>
        <w:tc>
          <w:tcPr>
            <w:tcW w:w="2377" w:type="dxa"/>
            <w:vAlign w:val="center"/>
          </w:tcPr>
          <w:p w14:paraId="0A9A4BAE" w14:textId="77777777" w:rsidR="000038A3" w:rsidRPr="00AE781B" w:rsidRDefault="000038A3" w:rsidP="001C2C13">
            <w:pPr>
              <w:pStyle w:val="TAC"/>
              <w:rPr>
                <w:bCs/>
              </w:rPr>
            </w:pPr>
            <w:r w:rsidRPr="00AE781B">
              <w:rPr>
                <w:rFonts w:cs="Arial"/>
                <w:bCs/>
                <w:lang w:eastAsia="ko-KR"/>
              </w:rPr>
              <w:t>Gap pattern Id</w:t>
            </w:r>
          </w:p>
        </w:tc>
        <w:tc>
          <w:tcPr>
            <w:tcW w:w="664" w:type="dxa"/>
            <w:vAlign w:val="center"/>
          </w:tcPr>
          <w:p w14:paraId="5C55F606" w14:textId="77777777" w:rsidR="000038A3" w:rsidRPr="00AE781B" w:rsidRDefault="000038A3" w:rsidP="001C2C13">
            <w:pPr>
              <w:pStyle w:val="TAC"/>
              <w:rPr>
                <w:bCs/>
              </w:rPr>
            </w:pPr>
          </w:p>
        </w:tc>
        <w:tc>
          <w:tcPr>
            <w:tcW w:w="3260" w:type="dxa"/>
            <w:gridSpan w:val="2"/>
            <w:vAlign w:val="center"/>
          </w:tcPr>
          <w:p w14:paraId="68CC3DA3" w14:textId="77777777" w:rsidR="000038A3" w:rsidRPr="00AE781B" w:rsidRDefault="000038A3" w:rsidP="001C2C13">
            <w:pPr>
              <w:pStyle w:val="TAC"/>
              <w:rPr>
                <w:bCs/>
              </w:rPr>
            </w:pPr>
            <w:r w:rsidRPr="00AE781B">
              <w:rPr>
                <w:rFonts w:cs="Arial"/>
                <w:bCs/>
                <w:lang w:eastAsia="ko-KR"/>
              </w:rPr>
              <w:t>0</w:t>
            </w:r>
          </w:p>
        </w:tc>
        <w:tc>
          <w:tcPr>
            <w:tcW w:w="2897" w:type="dxa"/>
            <w:vAlign w:val="center"/>
          </w:tcPr>
          <w:p w14:paraId="7E6580E9" w14:textId="77777777" w:rsidR="000038A3" w:rsidRPr="00AE781B" w:rsidRDefault="000038A3" w:rsidP="001C2C13">
            <w:pPr>
              <w:pStyle w:val="TAC"/>
            </w:pPr>
            <w:r w:rsidRPr="00AE781B">
              <w:rPr>
                <w:rFonts w:cs="Arial"/>
                <w:lang w:eastAsia="ko-KR"/>
              </w:rPr>
              <w:t>As specified in TS 36.133 [23] Table 8.1.2.1-1. Applies for measurements on Cell 2 and Cell 3</w:t>
            </w:r>
          </w:p>
        </w:tc>
      </w:tr>
      <w:tr w:rsidR="000038A3" w:rsidRPr="00AE781B" w14:paraId="01ECF39C" w14:textId="77777777" w:rsidTr="001C2C13">
        <w:trPr>
          <w:cantSplit/>
          <w:jc w:val="center"/>
        </w:trPr>
        <w:tc>
          <w:tcPr>
            <w:tcW w:w="2377" w:type="dxa"/>
            <w:vAlign w:val="center"/>
          </w:tcPr>
          <w:p w14:paraId="4388EF57" w14:textId="77777777" w:rsidR="000038A3" w:rsidRPr="00AE781B" w:rsidRDefault="000038A3" w:rsidP="001C2C13">
            <w:pPr>
              <w:pStyle w:val="TAC"/>
              <w:rPr>
                <w:bCs/>
              </w:rPr>
            </w:pPr>
            <w:r w:rsidRPr="00AE781B">
              <w:rPr>
                <w:rFonts w:cs="Arial"/>
                <w:bCs/>
                <w:lang w:eastAsia="ko-KR"/>
              </w:rPr>
              <w:t>Gap offset</w:t>
            </w:r>
          </w:p>
        </w:tc>
        <w:tc>
          <w:tcPr>
            <w:tcW w:w="664" w:type="dxa"/>
            <w:vAlign w:val="center"/>
          </w:tcPr>
          <w:p w14:paraId="7752B95D" w14:textId="77777777" w:rsidR="000038A3" w:rsidRPr="00AE781B" w:rsidRDefault="000038A3" w:rsidP="001C2C13">
            <w:pPr>
              <w:pStyle w:val="TAC"/>
              <w:rPr>
                <w:bCs/>
              </w:rPr>
            </w:pPr>
          </w:p>
        </w:tc>
        <w:tc>
          <w:tcPr>
            <w:tcW w:w="3260" w:type="dxa"/>
            <w:gridSpan w:val="2"/>
            <w:vAlign w:val="center"/>
          </w:tcPr>
          <w:p w14:paraId="3B9E200B" w14:textId="77777777" w:rsidR="000038A3" w:rsidRPr="00AE781B" w:rsidRDefault="002950CB" w:rsidP="001C2C13">
            <w:pPr>
              <w:pStyle w:val="TAC"/>
              <w:rPr>
                <w:bCs/>
              </w:rPr>
            </w:pPr>
            <w:r w:rsidRPr="00AE781B">
              <w:rPr>
                <w:rFonts w:cs="Arial"/>
                <w:bCs/>
                <w:lang w:eastAsia="ko-KR"/>
              </w:rPr>
              <w:t>9</w:t>
            </w:r>
          </w:p>
        </w:tc>
        <w:tc>
          <w:tcPr>
            <w:tcW w:w="2897" w:type="dxa"/>
            <w:vAlign w:val="center"/>
          </w:tcPr>
          <w:p w14:paraId="3C401831" w14:textId="77777777" w:rsidR="000038A3" w:rsidRPr="00AE781B" w:rsidRDefault="000038A3" w:rsidP="001C2C13">
            <w:pPr>
              <w:pStyle w:val="TAC"/>
            </w:pPr>
            <w:r w:rsidRPr="00AE781B">
              <w:rPr>
                <w:rFonts w:cs="Arial"/>
                <w:lang w:eastAsia="ko-KR"/>
              </w:rPr>
              <w:t>As specified in TS 36.331 [22], Clause 6.3.5</w:t>
            </w:r>
          </w:p>
        </w:tc>
      </w:tr>
      <w:tr w:rsidR="000038A3" w:rsidRPr="00AE781B" w14:paraId="5C94DAB6" w14:textId="77777777" w:rsidTr="001C2C13">
        <w:trPr>
          <w:cantSplit/>
          <w:jc w:val="center"/>
        </w:trPr>
        <w:tc>
          <w:tcPr>
            <w:tcW w:w="2377" w:type="dxa"/>
            <w:vAlign w:val="center"/>
          </w:tcPr>
          <w:p w14:paraId="7A4A590C" w14:textId="77777777" w:rsidR="000038A3" w:rsidRPr="00AE781B" w:rsidRDefault="000038A3" w:rsidP="001C2C13">
            <w:pPr>
              <w:pStyle w:val="TAC"/>
              <w:rPr>
                <w:bCs/>
              </w:rPr>
            </w:pPr>
            <w:r w:rsidRPr="00AE781B">
              <w:rPr>
                <w:bCs/>
              </w:rPr>
              <w:t>PRS Transmission Bandwidth</w:t>
            </w:r>
            <w:r w:rsidRPr="00AE781B">
              <w:rPr>
                <w:vertAlign w:val="superscript"/>
              </w:rPr>
              <w:t xml:space="preserve"> Note 2</w:t>
            </w:r>
          </w:p>
        </w:tc>
        <w:tc>
          <w:tcPr>
            <w:tcW w:w="664" w:type="dxa"/>
            <w:vAlign w:val="center"/>
          </w:tcPr>
          <w:p w14:paraId="1147161A" w14:textId="77777777" w:rsidR="000038A3" w:rsidRPr="00AE781B" w:rsidRDefault="000038A3" w:rsidP="001C2C13">
            <w:pPr>
              <w:pStyle w:val="TAC"/>
              <w:rPr>
                <w:bCs/>
              </w:rPr>
            </w:pPr>
            <w:r w:rsidRPr="00AE781B">
              <w:rPr>
                <w:bCs/>
              </w:rPr>
              <w:t>RB</w:t>
            </w:r>
          </w:p>
        </w:tc>
        <w:tc>
          <w:tcPr>
            <w:tcW w:w="3260" w:type="dxa"/>
            <w:gridSpan w:val="2"/>
            <w:vAlign w:val="center"/>
          </w:tcPr>
          <w:p w14:paraId="6F27ADD9" w14:textId="77777777" w:rsidR="000038A3" w:rsidRPr="00AE781B" w:rsidRDefault="000038A3" w:rsidP="001C2C13">
            <w:pPr>
              <w:pStyle w:val="TAC"/>
              <w:rPr>
                <w:bCs/>
              </w:rPr>
            </w:pPr>
            <w:r w:rsidRPr="00AE781B">
              <w:rPr>
                <w:bCs/>
              </w:rPr>
              <w:t>50</w:t>
            </w:r>
            <w:r w:rsidRPr="00AE781B">
              <w:rPr>
                <w:vertAlign w:val="superscript"/>
              </w:rPr>
              <w:t xml:space="preserve"> Note 4</w:t>
            </w:r>
          </w:p>
        </w:tc>
        <w:tc>
          <w:tcPr>
            <w:tcW w:w="2897" w:type="dxa"/>
            <w:vAlign w:val="center"/>
          </w:tcPr>
          <w:p w14:paraId="604545D5" w14:textId="77777777" w:rsidR="000038A3" w:rsidRPr="00AE781B" w:rsidRDefault="000038A3" w:rsidP="001C2C13">
            <w:pPr>
              <w:pStyle w:val="TAC"/>
            </w:pPr>
            <w:r w:rsidRPr="00AE781B">
              <w:t>PRS are transmitted over the system bandwidth</w:t>
            </w:r>
          </w:p>
        </w:tc>
      </w:tr>
      <w:tr w:rsidR="000038A3" w:rsidRPr="00AE781B" w14:paraId="685E7CFB" w14:textId="77777777" w:rsidTr="001C2C13">
        <w:trPr>
          <w:cantSplit/>
          <w:jc w:val="center"/>
        </w:trPr>
        <w:tc>
          <w:tcPr>
            <w:tcW w:w="2377" w:type="dxa"/>
            <w:vAlign w:val="center"/>
          </w:tcPr>
          <w:p w14:paraId="55976C41" w14:textId="77777777" w:rsidR="000038A3" w:rsidRPr="00AE781B" w:rsidRDefault="000038A3" w:rsidP="001C2C13">
            <w:pPr>
              <w:pStyle w:val="TAC"/>
              <w:rPr>
                <w:bCs/>
              </w:rPr>
            </w:pPr>
            <w:r w:rsidRPr="00AE781B">
              <w:rPr>
                <w:bCs/>
              </w:rPr>
              <w:t xml:space="preserve">PRS configuration index </w:t>
            </w:r>
            <w:r w:rsidRPr="00AE781B">
              <w:rPr>
                <w:b/>
                <w:position w:val="-10"/>
              </w:rPr>
              <w:object w:dxaOrig="420" w:dyaOrig="300" w14:anchorId="59BB19E7">
                <v:shape id="_x0000_i1477" type="#_x0000_t75" style="width:18.75pt;height:13.5pt" o:ole="">
                  <v:imagedata r:id="rId72" o:title=""/>
                </v:shape>
                <o:OLEObject Type="Embed" ProgID="Equation.3" ShapeID="_x0000_i1477" DrawAspect="Content" ObjectID="_1774200372" r:id="rId425"/>
              </w:object>
            </w:r>
            <w:r w:rsidRPr="00AE781B">
              <w:rPr>
                <w:vertAlign w:val="superscript"/>
              </w:rPr>
              <w:t xml:space="preserve"> Note 2</w:t>
            </w:r>
          </w:p>
        </w:tc>
        <w:tc>
          <w:tcPr>
            <w:tcW w:w="664" w:type="dxa"/>
            <w:vAlign w:val="center"/>
          </w:tcPr>
          <w:p w14:paraId="2D20E849" w14:textId="77777777" w:rsidR="000038A3" w:rsidRPr="00AE781B" w:rsidRDefault="000038A3" w:rsidP="001C2C13">
            <w:pPr>
              <w:pStyle w:val="TAC"/>
              <w:rPr>
                <w:bCs/>
              </w:rPr>
            </w:pPr>
          </w:p>
        </w:tc>
        <w:tc>
          <w:tcPr>
            <w:tcW w:w="3260" w:type="dxa"/>
            <w:gridSpan w:val="2"/>
            <w:vAlign w:val="center"/>
          </w:tcPr>
          <w:p w14:paraId="627BF6DC" w14:textId="77777777" w:rsidR="000038A3" w:rsidRPr="00AE781B" w:rsidRDefault="000038A3" w:rsidP="001C2C13">
            <w:pPr>
              <w:pStyle w:val="TAC"/>
              <w:rPr>
                <w:rFonts w:cs="Arial"/>
                <w:lang w:eastAsia="ko-KR"/>
              </w:rPr>
            </w:pPr>
            <w:r w:rsidRPr="00AE781B">
              <w:rPr>
                <w:rFonts w:cs="Arial"/>
                <w:bCs/>
                <w:lang w:eastAsia="ko-KR"/>
              </w:rPr>
              <w:t>Cell 1: 142,</w:t>
            </w:r>
          </w:p>
          <w:p w14:paraId="48BA348E" w14:textId="77777777" w:rsidR="000038A3" w:rsidRPr="00AE781B" w:rsidRDefault="000038A3" w:rsidP="001C2C13">
            <w:pPr>
              <w:pStyle w:val="TAC"/>
              <w:rPr>
                <w:bCs/>
              </w:rPr>
            </w:pPr>
            <w:r w:rsidRPr="00AE781B">
              <w:rPr>
                <w:rFonts w:cs="Arial"/>
                <w:lang w:eastAsia="ko-KR"/>
              </w:rPr>
              <w:t xml:space="preserve">Cell 2, Cell 3: </w:t>
            </w:r>
            <w:r w:rsidRPr="00AE781B">
              <w:rPr>
                <w:rFonts w:cs="Arial"/>
                <w:bCs/>
                <w:lang w:eastAsia="ko-KR"/>
              </w:rPr>
              <w:t>152</w:t>
            </w:r>
          </w:p>
        </w:tc>
        <w:tc>
          <w:tcPr>
            <w:tcW w:w="2897" w:type="dxa"/>
            <w:vAlign w:val="center"/>
          </w:tcPr>
          <w:p w14:paraId="2A7F153D" w14:textId="77777777" w:rsidR="000038A3" w:rsidRPr="00AE781B" w:rsidRDefault="000038A3" w:rsidP="001C2C13">
            <w:pPr>
              <w:pStyle w:val="TAC"/>
            </w:pPr>
            <w:r w:rsidRPr="00AE781B">
              <w:t xml:space="preserve">This corresponds to periodicity of 320 ms and PRS subframe offset of </w:t>
            </w:r>
            <w:r w:rsidRPr="00AE781B">
              <w:rPr>
                <w:position w:val="-12"/>
              </w:rPr>
              <w:object w:dxaOrig="1040" w:dyaOrig="360" w14:anchorId="79DD8CAE">
                <v:shape id="_x0000_i1478" type="#_x0000_t75" style="width:47.25pt;height:15.75pt" o:ole="">
                  <v:imagedata r:id="rId74" o:title=""/>
                </v:shape>
                <o:OLEObject Type="Embed" ProgID="Equation.3" ShapeID="_x0000_i1478" DrawAspect="Content" ObjectID="_1774200373" r:id="rId426"/>
              </w:object>
            </w:r>
            <w:r w:rsidRPr="00AE781B">
              <w:t xml:space="preserve"> DL subframes, as defined in 3GPP TS 36.211 [26], Table 6.10.4.3-1</w:t>
            </w:r>
          </w:p>
        </w:tc>
      </w:tr>
      <w:tr w:rsidR="000038A3" w:rsidRPr="00AE781B" w14:paraId="1276A8FF" w14:textId="77777777" w:rsidTr="001C2C13">
        <w:trPr>
          <w:cantSplit/>
          <w:jc w:val="center"/>
        </w:trPr>
        <w:tc>
          <w:tcPr>
            <w:tcW w:w="2377" w:type="dxa"/>
            <w:vAlign w:val="center"/>
          </w:tcPr>
          <w:p w14:paraId="0BED8F64" w14:textId="77777777" w:rsidR="000038A3" w:rsidRPr="00AE781B" w:rsidRDefault="000038A3" w:rsidP="001C2C13">
            <w:pPr>
              <w:pStyle w:val="TAC"/>
              <w:rPr>
                <w:bCs/>
              </w:rPr>
            </w:pPr>
            <w:r w:rsidRPr="00AE781B">
              <w:rPr>
                <w:bCs/>
              </w:rPr>
              <w:t xml:space="preserve">Number of consecutive downlink positioning subframes </w:t>
            </w:r>
            <w:r w:rsidR="00094AA7">
              <w:rPr>
                <w:position w:val="-10"/>
              </w:rPr>
              <w:pict w14:anchorId="436AE047">
                <v:shape id="_x0000_i1479" type="#_x0000_t75" style="width:24.75pt;height:15pt">
                  <v:imagedata r:id="rId76" o:title=""/>
                </v:shape>
              </w:pict>
            </w:r>
            <w:r w:rsidRPr="00AE781B">
              <w:rPr>
                <w:vertAlign w:val="superscript"/>
              </w:rPr>
              <w:t xml:space="preserve"> Note 2</w:t>
            </w:r>
          </w:p>
        </w:tc>
        <w:tc>
          <w:tcPr>
            <w:tcW w:w="664" w:type="dxa"/>
            <w:vAlign w:val="center"/>
          </w:tcPr>
          <w:p w14:paraId="33A29984" w14:textId="77777777" w:rsidR="000038A3" w:rsidRPr="00AE781B" w:rsidRDefault="000038A3" w:rsidP="001C2C13">
            <w:pPr>
              <w:pStyle w:val="TAC"/>
              <w:rPr>
                <w:bCs/>
              </w:rPr>
            </w:pPr>
          </w:p>
        </w:tc>
        <w:tc>
          <w:tcPr>
            <w:tcW w:w="1630" w:type="dxa"/>
            <w:vAlign w:val="center"/>
          </w:tcPr>
          <w:p w14:paraId="7FE81A8A" w14:textId="77777777" w:rsidR="000038A3" w:rsidRPr="00AE781B" w:rsidRDefault="000038A3" w:rsidP="001C2C13">
            <w:pPr>
              <w:pStyle w:val="TAC"/>
              <w:rPr>
                <w:bCs/>
              </w:rPr>
            </w:pPr>
            <w:r w:rsidRPr="00AE781B">
              <w:rPr>
                <w:bCs/>
              </w:rPr>
              <w:t>4</w:t>
            </w:r>
          </w:p>
        </w:tc>
        <w:tc>
          <w:tcPr>
            <w:tcW w:w="1630" w:type="dxa"/>
            <w:vAlign w:val="center"/>
          </w:tcPr>
          <w:p w14:paraId="064F2C2D" w14:textId="77777777" w:rsidR="000038A3" w:rsidRPr="00AE781B" w:rsidRDefault="000038A3" w:rsidP="001C2C13">
            <w:pPr>
              <w:pStyle w:val="TAC"/>
              <w:rPr>
                <w:bCs/>
              </w:rPr>
            </w:pPr>
            <w:r w:rsidRPr="00AE781B">
              <w:rPr>
                <w:bCs/>
              </w:rPr>
              <w:t>4</w:t>
            </w:r>
          </w:p>
        </w:tc>
        <w:tc>
          <w:tcPr>
            <w:tcW w:w="2897" w:type="dxa"/>
            <w:vAlign w:val="center"/>
          </w:tcPr>
          <w:p w14:paraId="265E808F" w14:textId="77777777" w:rsidR="000038A3" w:rsidRPr="00AE781B" w:rsidRDefault="000038A3" w:rsidP="001C2C13">
            <w:pPr>
              <w:pStyle w:val="TAC"/>
            </w:pPr>
            <w:r w:rsidRPr="00AE781B">
              <w:t>As defined in 3GPP TS 36.211 [26]. The number of subframes in a positioning occasion</w:t>
            </w:r>
          </w:p>
        </w:tc>
      </w:tr>
      <w:tr w:rsidR="000038A3" w:rsidRPr="00AE781B" w14:paraId="52B94685" w14:textId="77777777" w:rsidTr="001C2C13">
        <w:trPr>
          <w:cantSplit/>
          <w:jc w:val="center"/>
        </w:trPr>
        <w:tc>
          <w:tcPr>
            <w:tcW w:w="2377" w:type="dxa"/>
            <w:vAlign w:val="center"/>
          </w:tcPr>
          <w:p w14:paraId="6D3DF735" w14:textId="77777777" w:rsidR="000038A3" w:rsidRPr="00AE781B" w:rsidRDefault="000038A3" w:rsidP="001C2C13">
            <w:pPr>
              <w:pStyle w:val="TAC"/>
              <w:rPr>
                <w:bCs/>
              </w:rPr>
            </w:pPr>
            <w:r w:rsidRPr="00AE781B">
              <w:rPr>
                <w:bCs/>
              </w:rPr>
              <w:t>Physical cell ID PCI</w:t>
            </w:r>
            <w:r w:rsidRPr="00AE781B">
              <w:rPr>
                <w:vertAlign w:val="superscript"/>
              </w:rPr>
              <w:t xml:space="preserve"> Note 2</w:t>
            </w:r>
          </w:p>
        </w:tc>
        <w:tc>
          <w:tcPr>
            <w:tcW w:w="664" w:type="dxa"/>
            <w:vAlign w:val="center"/>
          </w:tcPr>
          <w:p w14:paraId="7D418B69" w14:textId="77777777" w:rsidR="000038A3" w:rsidRPr="00AE781B" w:rsidRDefault="000038A3" w:rsidP="001C2C13">
            <w:pPr>
              <w:pStyle w:val="TAC"/>
              <w:rPr>
                <w:bCs/>
              </w:rPr>
            </w:pPr>
          </w:p>
        </w:tc>
        <w:tc>
          <w:tcPr>
            <w:tcW w:w="3260" w:type="dxa"/>
            <w:gridSpan w:val="2"/>
            <w:vAlign w:val="center"/>
          </w:tcPr>
          <w:p w14:paraId="568E2F5B" w14:textId="77777777" w:rsidR="000038A3" w:rsidRPr="00AE781B" w:rsidRDefault="000038A3" w:rsidP="001C2C13">
            <w:pPr>
              <w:pStyle w:val="TAC"/>
              <w:rPr>
                <w:bCs/>
              </w:rPr>
            </w:pPr>
            <w:r w:rsidRPr="00AE781B">
              <w:rPr>
                <w:bCs/>
              </w:rPr>
              <w:t>(PCI of Cell 1 – PCI of Cell 2)mod6=0</w:t>
            </w:r>
          </w:p>
          <w:p w14:paraId="27BBABC6" w14:textId="77777777" w:rsidR="000038A3" w:rsidRPr="00AE781B" w:rsidRDefault="000038A3" w:rsidP="001C2C13">
            <w:pPr>
              <w:pStyle w:val="TAC"/>
              <w:rPr>
                <w:bCs/>
              </w:rPr>
            </w:pPr>
            <w:r w:rsidRPr="00AE781B">
              <w:rPr>
                <w:bCs/>
              </w:rPr>
              <w:t>and</w:t>
            </w:r>
          </w:p>
          <w:p w14:paraId="65B98C1E" w14:textId="77777777" w:rsidR="000038A3" w:rsidRPr="00AE781B" w:rsidRDefault="000038A3" w:rsidP="001C2C13">
            <w:pPr>
              <w:pStyle w:val="TAC"/>
              <w:rPr>
                <w:bCs/>
              </w:rPr>
            </w:pPr>
            <w:r w:rsidRPr="00AE781B">
              <w:rPr>
                <w:bCs/>
              </w:rPr>
              <w:t>(PCI of Cell 1 – PCI of Cell 3)mod6=0</w:t>
            </w:r>
          </w:p>
        </w:tc>
        <w:tc>
          <w:tcPr>
            <w:tcW w:w="2897" w:type="dxa"/>
            <w:vAlign w:val="center"/>
          </w:tcPr>
          <w:p w14:paraId="1A4135CA" w14:textId="77777777" w:rsidR="000038A3" w:rsidRPr="00AE781B" w:rsidRDefault="000038A3" w:rsidP="001C2C13">
            <w:pPr>
              <w:pStyle w:val="TAC"/>
            </w:pPr>
            <w:r w:rsidRPr="00AE781B">
              <w:t>The cell PCIs are selected such that the relative shifts of PRS patterns among cells are as given by the test parameters</w:t>
            </w:r>
          </w:p>
        </w:tc>
      </w:tr>
      <w:tr w:rsidR="000038A3" w:rsidRPr="00AE781B" w14:paraId="745E40DD" w14:textId="77777777" w:rsidTr="001C2C13">
        <w:trPr>
          <w:cantSplit/>
          <w:jc w:val="center"/>
        </w:trPr>
        <w:tc>
          <w:tcPr>
            <w:tcW w:w="2377" w:type="dxa"/>
            <w:vAlign w:val="center"/>
          </w:tcPr>
          <w:p w14:paraId="28D348BD" w14:textId="77777777" w:rsidR="000038A3" w:rsidRPr="00AE781B" w:rsidRDefault="000038A3" w:rsidP="001C2C13">
            <w:pPr>
              <w:pStyle w:val="TAC"/>
              <w:rPr>
                <w:bCs/>
              </w:rPr>
            </w:pPr>
            <w:r w:rsidRPr="00AE781B">
              <w:rPr>
                <w:bCs/>
              </w:rPr>
              <w:t>CP length</w:t>
            </w:r>
            <w:r w:rsidRPr="00AE781B">
              <w:rPr>
                <w:vertAlign w:val="superscript"/>
              </w:rPr>
              <w:t xml:space="preserve"> Note 2</w:t>
            </w:r>
          </w:p>
        </w:tc>
        <w:tc>
          <w:tcPr>
            <w:tcW w:w="664" w:type="dxa"/>
            <w:vAlign w:val="center"/>
          </w:tcPr>
          <w:p w14:paraId="4C9A4E21" w14:textId="77777777" w:rsidR="000038A3" w:rsidRPr="00AE781B" w:rsidRDefault="000038A3" w:rsidP="001C2C13">
            <w:pPr>
              <w:pStyle w:val="TAC"/>
              <w:rPr>
                <w:bCs/>
              </w:rPr>
            </w:pPr>
          </w:p>
        </w:tc>
        <w:tc>
          <w:tcPr>
            <w:tcW w:w="3260" w:type="dxa"/>
            <w:gridSpan w:val="2"/>
            <w:vAlign w:val="center"/>
          </w:tcPr>
          <w:p w14:paraId="56B42F2A" w14:textId="77777777" w:rsidR="000038A3" w:rsidRPr="00AE781B" w:rsidRDefault="000038A3" w:rsidP="001C2C13">
            <w:pPr>
              <w:pStyle w:val="TAC"/>
              <w:rPr>
                <w:bCs/>
              </w:rPr>
            </w:pPr>
            <w:r w:rsidRPr="00AE781B">
              <w:rPr>
                <w:bCs/>
              </w:rPr>
              <w:t>Normal</w:t>
            </w:r>
          </w:p>
        </w:tc>
        <w:tc>
          <w:tcPr>
            <w:tcW w:w="2897" w:type="dxa"/>
            <w:vAlign w:val="center"/>
          </w:tcPr>
          <w:p w14:paraId="59823CAB" w14:textId="77777777" w:rsidR="000038A3" w:rsidRPr="00AE781B" w:rsidRDefault="000038A3" w:rsidP="001C2C13">
            <w:pPr>
              <w:pStyle w:val="TAC"/>
            </w:pPr>
          </w:p>
        </w:tc>
      </w:tr>
      <w:tr w:rsidR="000038A3" w:rsidRPr="00AE781B" w14:paraId="22A63C84" w14:textId="77777777" w:rsidTr="001C2C13">
        <w:trPr>
          <w:cantSplit/>
          <w:jc w:val="center"/>
        </w:trPr>
        <w:tc>
          <w:tcPr>
            <w:tcW w:w="2377" w:type="dxa"/>
            <w:vAlign w:val="center"/>
          </w:tcPr>
          <w:p w14:paraId="5EEB48D5" w14:textId="77777777" w:rsidR="000038A3" w:rsidRPr="00AE781B" w:rsidRDefault="000038A3" w:rsidP="001C2C13">
            <w:pPr>
              <w:pStyle w:val="TAC"/>
              <w:rPr>
                <w:bCs/>
              </w:rPr>
            </w:pPr>
            <w:r w:rsidRPr="00AE781B">
              <w:rPr>
                <w:bCs/>
              </w:rPr>
              <w:t>DRX</w:t>
            </w:r>
          </w:p>
        </w:tc>
        <w:tc>
          <w:tcPr>
            <w:tcW w:w="664" w:type="dxa"/>
            <w:vAlign w:val="center"/>
          </w:tcPr>
          <w:p w14:paraId="0355F89C" w14:textId="77777777" w:rsidR="000038A3" w:rsidRPr="00AE781B" w:rsidRDefault="000038A3" w:rsidP="001C2C13">
            <w:pPr>
              <w:pStyle w:val="TAC"/>
              <w:rPr>
                <w:bCs/>
              </w:rPr>
            </w:pPr>
          </w:p>
        </w:tc>
        <w:tc>
          <w:tcPr>
            <w:tcW w:w="3260" w:type="dxa"/>
            <w:gridSpan w:val="2"/>
            <w:vAlign w:val="center"/>
          </w:tcPr>
          <w:p w14:paraId="142F3B5C" w14:textId="77777777" w:rsidR="000038A3" w:rsidRPr="00AE781B" w:rsidRDefault="000038A3" w:rsidP="001C2C13">
            <w:pPr>
              <w:pStyle w:val="TAC"/>
              <w:rPr>
                <w:bCs/>
              </w:rPr>
            </w:pPr>
            <w:r w:rsidRPr="00AE781B">
              <w:rPr>
                <w:bCs/>
              </w:rPr>
              <w:t>ON</w:t>
            </w:r>
          </w:p>
        </w:tc>
        <w:tc>
          <w:tcPr>
            <w:tcW w:w="2897" w:type="dxa"/>
            <w:vAlign w:val="center"/>
          </w:tcPr>
          <w:p w14:paraId="73050538" w14:textId="77777777" w:rsidR="000038A3" w:rsidRPr="00AE781B" w:rsidRDefault="000038A3" w:rsidP="001C2C13">
            <w:pPr>
              <w:pStyle w:val="TAC"/>
            </w:pPr>
            <w:r w:rsidRPr="00AE781B">
              <w:t>DRX parameters are further specified in Table 9.4.1.1.4.1-2</w:t>
            </w:r>
          </w:p>
        </w:tc>
      </w:tr>
      <w:tr w:rsidR="000038A3" w:rsidRPr="00AE781B" w14:paraId="201C3B2D" w14:textId="77777777" w:rsidTr="001C2C13">
        <w:trPr>
          <w:cantSplit/>
          <w:jc w:val="center"/>
        </w:trPr>
        <w:tc>
          <w:tcPr>
            <w:tcW w:w="2377" w:type="dxa"/>
            <w:vAlign w:val="center"/>
          </w:tcPr>
          <w:p w14:paraId="5E6C6181" w14:textId="77777777" w:rsidR="000038A3" w:rsidRPr="00AE781B" w:rsidRDefault="000038A3" w:rsidP="001C2C13">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EE56BA0"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425ECA31" w14:textId="77777777" w:rsidR="000038A3" w:rsidRPr="00AE781B" w:rsidRDefault="000038A3" w:rsidP="001C2C13">
            <w:pPr>
              <w:pStyle w:val="TAC"/>
              <w:rPr>
                <w:rFonts w:cs="Arial"/>
                <w:lang w:eastAsia="en-US"/>
              </w:rPr>
            </w:pPr>
            <w:r w:rsidRPr="00AE781B">
              <w:rPr>
                <w:rFonts w:cs="Arial"/>
                <w:lang w:eastAsia="en-US"/>
              </w:rPr>
              <w:t>Cell 2 to Cell 1: 1</w:t>
            </w:r>
          </w:p>
          <w:p w14:paraId="497F9763" w14:textId="77777777" w:rsidR="000038A3" w:rsidRPr="00AE781B" w:rsidRDefault="000038A3" w:rsidP="001C2C13">
            <w:pPr>
              <w:pStyle w:val="TAC"/>
            </w:pPr>
            <w:r w:rsidRPr="00AE781B">
              <w:rPr>
                <w:rFonts w:cs="Arial"/>
                <w:lang w:eastAsia="en-US"/>
              </w:rPr>
              <w:t>Cell 3 to Cell 1: -1</w:t>
            </w:r>
          </w:p>
        </w:tc>
        <w:tc>
          <w:tcPr>
            <w:tcW w:w="2897" w:type="dxa"/>
            <w:vAlign w:val="center"/>
          </w:tcPr>
          <w:p w14:paraId="3EDF85C9" w14:textId="77777777" w:rsidR="000038A3" w:rsidRPr="00AE781B" w:rsidRDefault="000038A3" w:rsidP="001C2C13">
            <w:pPr>
              <w:pStyle w:val="TAC"/>
            </w:pPr>
            <w:r w:rsidRPr="00AE781B">
              <w:t>PRS are transmitted from synchronous cells</w:t>
            </w:r>
          </w:p>
        </w:tc>
      </w:tr>
      <w:tr w:rsidR="000038A3" w:rsidRPr="00AE781B" w14:paraId="6FB072D6" w14:textId="77777777" w:rsidTr="001C2C13">
        <w:trPr>
          <w:cantSplit/>
          <w:jc w:val="center"/>
        </w:trPr>
        <w:tc>
          <w:tcPr>
            <w:tcW w:w="2377" w:type="dxa"/>
            <w:vAlign w:val="center"/>
          </w:tcPr>
          <w:p w14:paraId="7616E7F0" w14:textId="77777777" w:rsidR="000038A3" w:rsidRPr="00AE781B" w:rsidRDefault="000038A3" w:rsidP="001C2C13">
            <w:pPr>
              <w:pStyle w:val="TAC"/>
            </w:pPr>
            <w:r w:rsidRPr="00AE781B">
              <w:t xml:space="preserve">Expected RSTD </w:t>
            </w:r>
            <w:r w:rsidRPr="00AE781B">
              <w:rPr>
                <w:vertAlign w:val="superscript"/>
              </w:rPr>
              <w:t>Note 1</w:t>
            </w:r>
          </w:p>
        </w:tc>
        <w:tc>
          <w:tcPr>
            <w:tcW w:w="664" w:type="dxa"/>
            <w:vAlign w:val="center"/>
          </w:tcPr>
          <w:p w14:paraId="67CCE409"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3A55253B" w14:textId="77777777" w:rsidR="000038A3" w:rsidRPr="00AE781B" w:rsidRDefault="000038A3" w:rsidP="001C2C13">
            <w:pPr>
              <w:pStyle w:val="TAC"/>
              <w:rPr>
                <w:rFonts w:cs="Arial"/>
                <w:lang w:eastAsia="en-US"/>
              </w:rPr>
            </w:pPr>
            <w:r w:rsidRPr="00AE781B">
              <w:rPr>
                <w:rFonts w:cs="Arial"/>
                <w:lang w:eastAsia="en-US"/>
              </w:rPr>
              <w:t xml:space="preserve">Cell 2: 3 </w:t>
            </w:r>
          </w:p>
          <w:p w14:paraId="6F821ADA" w14:textId="77777777" w:rsidR="000038A3" w:rsidRPr="00AE781B" w:rsidRDefault="000038A3" w:rsidP="001C2C13">
            <w:pPr>
              <w:pStyle w:val="TAC"/>
              <w:rPr>
                <w:rFonts w:cs="Arial"/>
                <w:lang w:eastAsia="en-US"/>
              </w:rPr>
            </w:pPr>
            <w:r w:rsidRPr="00AE781B">
              <w:rPr>
                <w:rFonts w:cs="Arial"/>
                <w:lang w:eastAsia="en-US"/>
              </w:rPr>
              <w:t>Cell 3: 3</w:t>
            </w:r>
          </w:p>
          <w:p w14:paraId="6D4D15E7" w14:textId="77777777" w:rsidR="000038A3" w:rsidRPr="00AE781B" w:rsidRDefault="000038A3" w:rsidP="001C2C13">
            <w:pPr>
              <w:pStyle w:val="TAC"/>
            </w:pPr>
            <w:r w:rsidRPr="00AE781B">
              <w:rPr>
                <w:rFonts w:cs="Arial"/>
                <w:lang w:eastAsia="en-US"/>
              </w:rPr>
              <w:t xml:space="preserve">Other neighbour cells: randomly between -3 and </w:t>
            </w:r>
            <w:r w:rsidRPr="00AE781B">
              <w:t>3</w:t>
            </w:r>
          </w:p>
        </w:tc>
        <w:tc>
          <w:tcPr>
            <w:tcW w:w="2897" w:type="dxa"/>
            <w:vAlign w:val="center"/>
          </w:tcPr>
          <w:p w14:paraId="414E30BC" w14:textId="77777777" w:rsidR="000038A3" w:rsidRPr="00AE781B" w:rsidRDefault="000038A3" w:rsidP="001C2C13">
            <w:pPr>
              <w:pStyle w:val="TAC"/>
            </w:pPr>
            <w:r w:rsidRPr="00AE781B">
              <w:t>The expected RSTD is what is expected at the receiver. The corresponding parameter in the OTDOA assistance data specified in TS 36.355 [4] is the expectedRSTD indicator</w:t>
            </w:r>
          </w:p>
        </w:tc>
      </w:tr>
      <w:tr w:rsidR="000038A3" w:rsidRPr="00AE781B" w14:paraId="1E4A27EE" w14:textId="77777777" w:rsidTr="001C2C13">
        <w:trPr>
          <w:cantSplit/>
          <w:jc w:val="center"/>
        </w:trPr>
        <w:tc>
          <w:tcPr>
            <w:tcW w:w="2377" w:type="dxa"/>
            <w:vAlign w:val="center"/>
          </w:tcPr>
          <w:p w14:paraId="5F327413" w14:textId="77777777" w:rsidR="000038A3" w:rsidRPr="00AE781B" w:rsidRDefault="000038A3" w:rsidP="001C2C13">
            <w:pPr>
              <w:pStyle w:val="TAC"/>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2D9BF251" w14:textId="77777777" w:rsidR="000038A3" w:rsidRPr="00AE781B" w:rsidRDefault="000038A3" w:rsidP="001C2C13">
            <w:pPr>
              <w:pStyle w:val="TAC"/>
            </w:pPr>
            <w:r w:rsidRPr="00AE781B">
              <w:sym w:font="Symbol" w:char="F06D"/>
            </w:r>
            <w:r w:rsidRPr="00AE781B">
              <w:t>s</w:t>
            </w:r>
          </w:p>
        </w:tc>
        <w:tc>
          <w:tcPr>
            <w:tcW w:w="3260" w:type="dxa"/>
            <w:gridSpan w:val="2"/>
            <w:vAlign w:val="center"/>
          </w:tcPr>
          <w:p w14:paraId="52ABD91A" w14:textId="77777777" w:rsidR="000038A3" w:rsidRPr="00AE781B" w:rsidRDefault="000038A3" w:rsidP="001C2C13">
            <w:pPr>
              <w:pStyle w:val="TAC"/>
            </w:pPr>
            <w:r w:rsidRPr="00AE781B">
              <w:t>5</w:t>
            </w:r>
          </w:p>
        </w:tc>
        <w:tc>
          <w:tcPr>
            <w:tcW w:w="2897" w:type="dxa"/>
            <w:vAlign w:val="center"/>
          </w:tcPr>
          <w:p w14:paraId="25B4A5D2" w14:textId="77777777" w:rsidR="000038A3" w:rsidRPr="00AE781B" w:rsidRDefault="000038A3" w:rsidP="001C2C13">
            <w:pPr>
              <w:pStyle w:val="TAC"/>
            </w:pPr>
            <w:r w:rsidRPr="00AE781B">
              <w:t>The corresponding parameter in the OTDOA assistance data specified in TS 36.355 [4] is the expectedRSTD-Uncertainty index</w:t>
            </w:r>
          </w:p>
        </w:tc>
      </w:tr>
      <w:tr w:rsidR="000038A3" w:rsidRPr="00AE781B" w14:paraId="49D57784"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EAA99C" w14:textId="77777777" w:rsidR="000038A3" w:rsidRPr="00AE781B" w:rsidRDefault="000038A3" w:rsidP="001C2C13">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E797879"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250F99A4" w14:textId="77777777" w:rsidR="000038A3" w:rsidRPr="00AE781B" w:rsidRDefault="000038A3" w:rsidP="001C2C13">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628600B1" w14:textId="77777777" w:rsidR="000038A3" w:rsidRPr="00AE781B" w:rsidRDefault="000038A3" w:rsidP="001C2C13">
            <w:pPr>
              <w:pStyle w:val="TAC"/>
            </w:pPr>
            <w:r w:rsidRPr="00AE781B">
              <w:t>Including the reference cell</w:t>
            </w:r>
          </w:p>
        </w:tc>
      </w:tr>
      <w:tr w:rsidR="000038A3" w:rsidRPr="00AE781B" w14:paraId="007D5643"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D56EE67" w14:textId="77777777" w:rsidR="000038A3" w:rsidRPr="00AE781B" w:rsidRDefault="000038A3" w:rsidP="001C2C13">
            <w:pPr>
              <w:pStyle w:val="TAC"/>
            </w:pPr>
            <w:r w:rsidRPr="00AE781B">
              <w:lastRenderedPageBreak/>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B04AB07" w14:textId="77777777" w:rsidR="000038A3" w:rsidRPr="00AE781B" w:rsidRDefault="000038A3" w:rsidP="001C2C13">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6D21FB90" w14:textId="77777777" w:rsidR="000038A3" w:rsidRPr="00AE781B" w:rsidRDefault="000038A3" w:rsidP="001C2C13">
            <w:pPr>
              <w:pStyle w:val="TAC"/>
              <w:rPr>
                <w:rFonts w:cs="Arial"/>
                <w:lang w:eastAsia="ko-KR"/>
              </w:rPr>
            </w:pPr>
            <w:r w:rsidRPr="00AE781B">
              <w:rPr>
                <w:rFonts w:cs="Arial"/>
                <w:lang w:eastAsia="ko-KR"/>
              </w:rPr>
              <w:t>Cell 1: ‘1111111100000000’</w:t>
            </w:r>
          </w:p>
          <w:p w14:paraId="4BBCC337" w14:textId="77777777" w:rsidR="000038A3" w:rsidRPr="00AE781B" w:rsidRDefault="000038A3" w:rsidP="001C2C13">
            <w:pPr>
              <w:pStyle w:val="TAC"/>
              <w:rPr>
                <w:rFonts w:cs="Arial"/>
                <w:lang w:eastAsia="ko-KR"/>
              </w:rPr>
            </w:pPr>
            <w:r w:rsidRPr="00AE781B">
              <w:rPr>
                <w:rFonts w:cs="Arial"/>
                <w:lang w:eastAsia="ko-KR"/>
              </w:rPr>
              <w:t>Cell 2: ‘0000000011111111’</w:t>
            </w:r>
          </w:p>
          <w:p w14:paraId="2399F138" w14:textId="77777777" w:rsidR="000038A3" w:rsidRPr="00AE781B" w:rsidRDefault="000038A3" w:rsidP="001C2C13">
            <w:pPr>
              <w:pStyle w:val="TAC"/>
            </w:pPr>
            <w:r w:rsidRPr="00AE781B">
              <w:rPr>
                <w:rFonts w:cs="Arial"/>
                <w:lang w:eastAsia="ko-KR"/>
              </w:rPr>
              <w:t>Cell 3: ‘1111111100000000’</w:t>
            </w:r>
          </w:p>
        </w:tc>
        <w:tc>
          <w:tcPr>
            <w:tcW w:w="2897" w:type="dxa"/>
            <w:tcBorders>
              <w:top w:val="single" w:sz="4" w:space="0" w:color="auto"/>
              <w:left w:val="single" w:sz="4" w:space="0" w:color="auto"/>
              <w:bottom w:val="single" w:sz="4" w:space="0" w:color="auto"/>
              <w:right w:val="single" w:sz="4" w:space="0" w:color="auto"/>
            </w:tcBorders>
            <w:vAlign w:val="center"/>
          </w:tcPr>
          <w:p w14:paraId="63C7BBD2" w14:textId="77777777" w:rsidR="000038A3" w:rsidRPr="00AE781B" w:rsidRDefault="000038A3" w:rsidP="001C2C13">
            <w:pPr>
              <w:pStyle w:val="TAC"/>
            </w:pPr>
            <w:r w:rsidRPr="00AE781B">
              <w:t>Corresponds to prs-MutingInfo defined in TS 36.355 [4]</w:t>
            </w:r>
          </w:p>
        </w:tc>
      </w:tr>
      <w:tr w:rsidR="000038A3" w:rsidRPr="00AE781B" w14:paraId="1B4E7972"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362FC30" w14:textId="77777777" w:rsidR="000038A3" w:rsidRPr="00AE781B" w:rsidRDefault="000038A3" w:rsidP="001C2C13">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tcPr>
          <w:p w14:paraId="6771B1F3" w14:textId="77777777" w:rsidR="000038A3" w:rsidRPr="00AE781B" w:rsidRDefault="000038A3" w:rsidP="001C2C13">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FC4ADE4" w14:textId="77777777" w:rsidR="000038A3" w:rsidRPr="00AE781B" w:rsidRDefault="000038A3" w:rsidP="001C2C13">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tcPr>
          <w:p w14:paraId="074FCBEA" w14:textId="77777777" w:rsidR="000038A3" w:rsidRPr="00AE781B" w:rsidRDefault="000038A3" w:rsidP="001C2C13">
            <w:pPr>
              <w:pStyle w:val="TAC"/>
            </w:pPr>
            <w:r w:rsidRPr="00AE781B">
              <w:t>The length of the time interval from the beginning of each test</w:t>
            </w:r>
          </w:p>
        </w:tc>
      </w:tr>
      <w:tr w:rsidR="000038A3" w:rsidRPr="00AE781B" w14:paraId="53E20AA8"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C95CF0D" w14:textId="77777777" w:rsidR="000038A3" w:rsidRPr="00AE781B" w:rsidRDefault="000038A3" w:rsidP="001C2C13">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tcPr>
          <w:p w14:paraId="0A34E7E3"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2AB0B1DA"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57A3CF7C"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425BB957" w14:textId="77777777" w:rsidR="000038A3" w:rsidRPr="00AE781B" w:rsidRDefault="000038A3" w:rsidP="001C2C13">
            <w:pPr>
              <w:pStyle w:val="TAC"/>
            </w:pPr>
            <w:r w:rsidRPr="00AE781B">
              <w:t>The length of the time interval that follows immediately after time interval T1</w:t>
            </w:r>
          </w:p>
        </w:tc>
      </w:tr>
      <w:tr w:rsidR="000038A3" w:rsidRPr="00AE781B" w14:paraId="2513EEF6" w14:textId="77777777" w:rsidTr="001C2C13">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21BFB6E2" w14:textId="77777777" w:rsidR="000038A3" w:rsidRPr="00AE781B" w:rsidRDefault="000038A3" w:rsidP="001C2C13">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tcPr>
          <w:p w14:paraId="52D7CC80" w14:textId="77777777" w:rsidR="000038A3" w:rsidRPr="00AE781B" w:rsidRDefault="000038A3" w:rsidP="001C2C13">
            <w:pPr>
              <w:pStyle w:val="TAC"/>
            </w:pPr>
            <w:r w:rsidRPr="00AE781B">
              <w:t>s</w:t>
            </w:r>
          </w:p>
        </w:tc>
        <w:tc>
          <w:tcPr>
            <w:tcW w:w="1630" w:type="dxa"/>
            <w:tcBorders>
              <w:top w:val="single" w:sz="4" w:space="0" w:color="auto"/>
              <w:left w:val="single" w:sz="4" w:space="0" w:color="auto"/>
              <w:bottom w:val="single" w:sz="4" w:space="0" w:color="auto"/>
              <w:right w:val="single" w:sz="4" w:space="0" w:color="auto"/>
            </w:tcBorders>
            <w:vAlign w:val="center"/>
          </w:tcPr>
          <w:p w14:paraId="3BCD2085" w14:textId="77777777" w:rsidR="000038A3" w:rsidRPr="00AE781B" w:rsidRDefault="000038A3" w:rsidP="001C2C13">
            <w:pPr>
              <w:pStyle w:val="TAC"/>
            </w:pPr>
            <w:r w:rsidRPr="00AE781B">
              <w:rPr>
                <w:rFonts w:cs="Arial"/>
                <w:lang w:eastAsia="ko-KR"/>
              </w:rPr>
              <w:t>20.48</w:t>
            </w:r>
          </w:p>
        </w:tc>
        <w:tc>
          <w:tcPr>
            <w:tcW w:w="1630" w:type="dxa"/>
            <w:tcBorders>
              <w:top w:val="single" w:sz="4" w:space="0" w:color="auto"/>
              <w:left w:val="single" w:sz="4" w:space="0" w:color="auto"/>
              <w:bottom w:val="single" w:sz="4" w:space="0" w:color="auto"/>
              <w:right w:val="single" w:sz="4" w:space="0" w:color="auto"/>
            </w:tcBorders>
            <w:vAlign w:val="center"/>
          </w:tcPr>
          <w:p w14:paraId="476555DF" w14:textId="77777777" w:rsidR="000038A3" w:rsidRPr="00AE781B" w:rsidRDefault="000038A3" w:rsidP="001C2C13">
            <w:pPr>
              <w:pStyle w:val="TAC"/>
            </w:pPr>
            <w:r w:rsidRPr="00AE781B">
              <w:rPr>
                <w:rFonts w:cs="Arial"/>
                <w:lang w:eastAsia="ko-KR"/>
              </w:rPr>
              <w:t>5.12</w:t>
            </w:r>
          </w:p>
        </w:tc>
        <w:tc>
          <w:tcPr>
            <w:tcW w:w="2897" w:type="dxa"/>
            <w:tcBorders>
              <w:top w:val="single" w:sz="4" w:space="0" w:color="auto"/>
              <w:left w:val="single" w:sz="4" w:space="0" w:color="auto"/>
              <w:bottom w:val="single" w:sz="4" w:space="0" w:color="auto"/>
              <w:right w:val="single" w:sz="4" w:space="0" w:color="auto"/>
            </w:tcBorders>
            <w:vAlign w:val="center"/>
          </w:tcPr>
          <w:p w14:paraId="159C37C3" w14:textId="77777777" w:rsidR="000038A3" w:rsidRPr="00AE781B" w:rsidRDefault="000038A3" w:rsidP="001C2C13">
            <w:pPr>
              <w:pStyle w:val="TAC"/>
            </w:pPr>
            <w:r w:rsidRPr="00AE781B">
              <w:t>The length of the time interval that follows immediately after time interval T2</w:t>
            </w:r>
          </w:p>
        </w:tc>
      </w:tr>
      <w:tr w:rsidR="000038A3" w:rsidRPr="00AE781B" w14:paraId="71753F72" w14:textId="77777777" w:rsidTr="001C2C13">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tcPr>
          <w:p w14:paraId="08C312E9" w14:textId="77777777" w:rsidR="000038A3" w:rsidRPr="00AE781B" w:rsidRDefault="000038A3" w:rsidP="001C2C13">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9.4.1.1.4.3-5 and TS 37.571-5 [20], clause 7.2.5.</w:t>
            </w:r>
          </w:p>
          <w:p w14:paraId="3EB92952" w14:textId="77777777" w:rsidR="000038A3" w:rsidRPr="00AE781B" w:rsidRDefault="000038A3" w:rsidP="001C2C13">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9.4.1.1.4.3-5 and TS 37.571-5 [20], clause 7.2.5.</w:t>
            </w:r>
          </w:p>
          <w:p w14:paraId="6072FCDD" w14:textId="77777777" w:rsidR="000038A3" w:rsidRPr="00AE781B" w:rsidRDefault="000038A3" w:rsidP="001C2C13">
            <w:pPr>
              <w:pStyle w:val="TAN"/>
            </w:pPr>
            <w:r w:rsidRPr="00AE781B">
              <w:t>Note 3:</w:t>
            </w:r>
            <w:r w:rsidRPr="00AE781B">
              <w:tab/>
              <w:t>The parameter “Radio frame receive time offset between the cells at the UE antenna connector” is not a settable parameter but is used to set the “true RSTD” values in step 6 of clause 9.4.1.1.4.1.</w:t>
            </w:r>
          </w:p>
          <w:p w14:paraId="365B8E77" w14:textId="77777777" w:rsidR="000038A3" w:rsidRPr="00AE781B" w:rsidRDefault="000038A3" w:rsidP="001C2C13">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A0FFEE9" w14:textId="77777777" w:rsidR="000038A3" w:rsidRPr="00AE781B" w:rsidRDefault="000038A3" w:rsidP="00155B46"/>
    <w:p w14:paraId="12B30C49" w14:textId="77777777" w:rsidR="000038A3" w:rsidRPr="00AE781B" w:rsidRDefault="000038A3" w:rsidP="000038A3">
      <w:pPr>
        <w:pStyle w:val="Heading7"/>
      </w:pPr>
      <w:bookmarkStart w:id="683" w:name="_Toc27482163"/>
      <w:bookmarkStart w:id="684" w:name="_Toc68183413"/>
      <w:r w:rsidRPr="00AE781B">
        <w:t>9.4.6.2.4.2</w:t>
      </w:r>
      <w:r w:rsidRPr="00AE781B">
        <w:tab/>
        <w:t>Test procedure</w:t>
      </w:r>
      <w:bookmarkEnd w:id="683"/>
      <w:bookmarkEnd w:id="684"/>
    </w:p>
    <w:p w14:paraId="79EB059D" w14:textId="77777777" w:rsidR="000038A3" w:rsidRPr="00AE781B" w:rsidRDefault="000038A3" w:rsidP="000038A3">
      <w:pPr>
        <w:pStyle w:val="B1"/>
        <w:ind w:left="284"/>
      </w:pPr>
      <w:r w:rsidRPr="00AE781B">
        <w:t>Same as in clause 9.4.1.1.4.2 but using condition CEModeB and with the following additional step:</w:t>
      </w:r>
    </w:p>
    <w:p w14:paraId="4843419C" w14:textId="77777777" w:rsidR="000038A3" w:rsidRPr="00AE781B" w:rsidRDefault="000038A3" w:rsidP="000038A3">
      <w:pPr>
        <w:pStyle w:val="B1"/>
        <w:ind w:left="284"/>
      </w:pPr>
      <w:r w:rsidRPr="00AE781B">
        <w:t>14.</w:t>
      </w:r>
      <w:r w:rsidRPr="00AE781B">
        <w:tab/>
        <w:t>Repeat step 1-13 for each sub-test in Table 9.4.2.2.4.1-1 as appropriate.</w:t>
      </w:r>
    </w:p>
    <w:p w14:paraId="5738D4F6" w14:textId="77777777" w:rsidR="000038A3" w:rsidRPr="00AE781B" w:rsidRDefault="000038A3" w:rsidP="000038A3">
      <w:pPr>
        <w:pStyle w:val="Heading7"/>
      </w:pPr>
      <w:bookmarkStart w:id="685" w:name="_Toc27482164"/>
      <w:bookmarkStart w:id="686" w:name="_Toc68183414"/>
      <w:r w:rsidRPr="00AE781B">
        <w:t>9.4.6.2.4.3</w:t>
      </w:r>
      <w:r w:rsidRPr="00AE781B">
        <w:tab/>
        <w:t>Message contents</w:t>
      </w:r>
      <w:bookmarkEnd w:id="685"/>
      <w:bookmarkEnd w:id="686"/>
    </w:p>
    <w:p w14:paraId="3A4ED2A9" w14:textId="77777777" w:rsidR="000038A3" w:rsidRPr="00AE781B" w:rsidRDefault="000038A3" w:rsidP="000038A3">
      <w:pPr>
        <w:pStyle w:val="B1"/>
        <w:ind w:left="284"/>
      </w:pPr>
      <w:r w:rsidRPr="00AE781B">
        <w:t>Same as in clause 9.4.4.2.4.3.</w:t>
      </w:r>
    </w:p>
    <w:p w14:paraId="7CF46971" w14:textId="77777777" w:rsidR="000038A3" w:rsidRPr="00AE781B" w:rsidRDefault="000038A3" w:rsidP="000038A3">
      <w:pPr>
        <w:pStyle w:val="Heading6"/>
      </w:pPr>
      <w:bookmarkStart w:id="687" w:name="_Toc27482165"/>
      <w:bookmarkStart w:id="688" w:name="_Toc68183415"/>
      <w:r w:rsidRPr="00AE781B">
        <w:t>9.4.6.2.5</w:t>
      </w:r>
      <w:r w:rsidRPr="00AE781B">
        <w:tab/>
        <w:t>Test requirement</w:t>
      </w:r>
      <w:bookmarkEnd w:id="687"/>
      <w:bookmarkEnd w:id="688"/>
    </w:p>
    <w:p w14:paraId="477E2244" w14:textId="77777777" w:rsidR="000038A3" w:rsidRPr="00AE781B" w:rsidRDefault="000038A3" w:rsidP="000038A3">
      <w:pPr>
        <w:pStyle w:val="B1"/>
        <w:ind w:left="284"/>
      </w:pPr>
      <w:r w:rsidRPr="00AE781B">
        <w:t>The primary level settings including test tolerances for the test are defined in clause 9.4.6.1.5.</w:t>
      </w:r>
    </w:p>
    <w:p w14:paraId="4CF55B40" w14:textId="77777777" w:rsidR="000038A3" w:rsidRPr="00AE781B" w:rsidRDefault="000038A3" w:rsidP="000038A3">
      <w:pPr>
        <w:pStyle w:val="B1"/>
        <w:ind w:left="284"/>
      </w:pPr>
      <w:r w:rsidRPr="00AE781B">
        <w:t>For Test 1, the response time is defined in clause 9.4.6.1.5.</w:t>
      </w:r>
    </w:p>
    <w:p w14:paraId="7BBA8A33" w14:textId="77777777" w:rsidR="000038A3" w:rsidRPr="00AE781B" w:rsidRDefault="000038A3" w:rsidP="000038A3">
      <w:r w:rsidRPr="00AE781B">
        <w:t xml:space="preserve">For Test 2, the response time including test tolerance is 11.3 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10390 ms. This is rounded up to the next allowed LPP value of 11 seconds. The RSTD measurement reporting delay in the test is derived from the following expression </w:t>
      </w:r>
      <w:r w:rsidRPr="00AE781B">
        <w:rPr>
          <w:position w:val="-28"/>
        </w:rPr>
        <w:object w:dxaOrig="2340" w:dyaOrig="680" w14:anchorId="762AE160">
          <v:shape id="_x0000_i1480" type="#_x0000_t75" style="width:117pt;height:33.75pt" o:ole="">
            <v:imagedata r:id="rId91" o:title=""/>
          </v:shape>
          <o:OLEObject Type="Embed" ProgID="Equation.3" ShapeID="_x0000_i1480" DrawAspect="Content" ObjectID="_1774200374" r:id="rId427"/>
        </w:object>
      </w:r>
      <w:r w:rsidRPr="00AE781B">
        <w:t xml:space="preserve">, where </w:t>
      </w:r>
      <w:r w:rsidRPr="00AE781B">
        <w:rPr>
          <w:position w:val="-4"/>
        </w:rPr>
        <w:object w:dxaOrig="320" w:dyaOrig="260" w14:anchorId="66151B0E">
          <v:shape id="_x0000_i1481" type="#_x0000_t75" style="width:15.75pt;height:12.75pt" o:ole="">
            <v:imagedata r:id="rId93" o:title=""/>
          </v:shape>
          <o:OLEObject Type="Embed" ProgID="Equation.3" ShapeID="_x0000_i1481" DrawAspect="Content" ObjectID="_1774200375" r:id="rId428"/>
        </w:object>
      </w:r>
      <w:r w:rsidRPr="00AE781B">
        <w:t xml:space="preserve">=40 and </w:t>
      </w:r>
      <w:r w:rsidRPr="00AE781B">
        <w:rPr>
          <w:position w:val="-6"/>
        </w:rPr>
        <w:object w:dxaOrig="200" w:dyaOrig="220" w14:anchorId="52BBD99A">
          <v:shape id="_x0000_i1482" type="#_x0000_t75" style="width:9.75pt;height:11.25pt" o:ole="">
            <v:imagedata r:id="rId95" o:title=""/>
          </v:shape>
          <o:OLEObject Type="Embed" ProgID="Equation.3" ShapeID="_x0000_i1482" DrawAspect="Content" ObjectID="_1774200376" r:id="rId429"/>
        </w:object>
      </w:r>
      <w:r w:rsidRPr="00AE781B">
        <w:t>=16 are the parameters specified in clause 9.4.1.1.3, Table 9.4.1.1.3</w:t>
      </w:r>
      <w:r w:rsidRPr="00AE781B">
        <w:noBreakHyphen/>
        <w:t>1 and Note 4 of Table 9.4.6.2.4.1-1. This gives the total RSTD reporting delay of 10240 ms for the 15 neighbour cells including Cell 2 and Cell 3 with respect to the reference cell, Cell 1.</w:t>
      </w:r>
    </w:p>
    <w:p w14:paraId="3E54D292" w14:textId="77777777" w:rsidR="000038A3" w:rsidRPr="00AE781B" w:rsidRDefault="000038A3" w:rsidP="000038A3">
      <w:r w:rsidRPr="00AE781B">
        <w:t>The test tolerances are defined in clauses C.1.3 and C4.</w:t>
      </w:r>
    </w:p>
    <w:p w14:paraId="571EF13F" w14:textId="77777777" w:rsidR="000038A3" w:rsidRPr="00AE781B" w:rsidRDefault="000038A3" w:rsidP="009630C7">
      <w:r w:rsidRPr="00AE781B">
        <w:t>For the overall test to pass, the ratio of successful reported values in each sub-test shall be more than 90% with a confidence level of 95%.</w:t>
      </w:r>
    </w:p>
    <w:p w14:paraId="5919DF4B" w14:textId="77777777" w:rsidR="00494D68" w:rsidRPr="00AE781B" w:rsidRDefault="00494D68" w:rsidP="00494D68">
      <w:pPr>
        <w:pStyle w:val="Heading3"/>
      </w:pPr>
      <w:bookmarkStart w:id="689" w:name="_Toc27482166"/>
      <w:bookmarkStart w:id="690" w:name="_Toc68183416"/>
      <w:r w:rsidRPr="00AE781B">
        <w:lastRenderedPageBreak/>
        <w:t>9.4.7</w:t>
      </w:r>
      <w:r w:rsidRPr="00AE781B">
        <w:tab/>
        <w:t>FDD inter-frequency RSTD Measurement Accuracy in CE Mode A</w:t>
      </w:r>
      <w:bookmarkEnd w:id="689"/>
      <w:bookmarkEnd w:id="690"/>
    </w:p>
    <w:p w14:paraId="50981F2E" w14:textId="77777777" w:rsidR="00494D68" w:rsidRPr="00AE781B" w:rsidRDefault="00494D68" w:rsidP="00494D68">
      <w:pPr>
        <w:pStyle w:val="Heading4"/>
      </w:pPr>
      <w:bookmarkStart w:id="691" w:name="_Toc27482167"/>
      <w:bookmarkStart w:id="692" w:name="_Toc68183417"/>
      <w:r w:rsidRPr="00AE781B">
        <w:t>9.4.7.1</w:t>
      </w:r>
      <w:r w:rsidRPr="00AE781B">
        <w:tab/>
        <w:t xml:space="preserve">FDD inter-frequency RSTD Measurement Accuracy in CE Mode A for </w:t>
      </w:r>
      <w:r w:rsidR="002950CB" w:rsidRPr="00AE781B">
        <w:t>Category M</w:t>
      </w:r>
      <w:r w:rsidRPr="00AE781B">
        <w:t>1</w:t>
      </w:r>
      <w:bookmarkEnd w:id="691"/>
      <w:bookmarkEnd w:id="692"/>
    </w:p>
    <w:p w14:paraId="76F106DE" w14:textId="77777777" w:rsidR="00494D68" w:rsidRPr="00AE781B" w:rsidRDefault="00494D68" w:rsidP="00494D68">
      <w:pPr>
        <w:pStyle w:val="Heading6"/>
      </w:pPr>
      <w:bookmarkStart w:id="693" w:name="_Toc27482168"/>
      <w:bookmarkStart w:id="694" w:name="_Toc68183418"/>
      <w:r w:rsidRPr="00AE781B">
        <w:t>9.4.7.1.1</w:t>
      </w:r>
      <w:r w:rsidRPr="00AE781B">
        <w:tab/>
        <w:t>Test purpose</w:t>
      </w:r>
      <w:bookmarkEnd w:id="693"/>
      <w:bookmarkEnd w:id="694"/>
    </w:p>
    <w:p w14:paraId="17A166B7"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25EE3BE5" w14:textId="77777777" w:rsidR="00494D68" w:rsidRPr="00AE781B" w:rsidRDefault="00494D68" w:rsidP="00494D68">
      <w:pPr>
        <w:pStyle w:val="Heading6"/>
      </w:pPr>
      <w:bookmarkStart w:id="695" w:name="_Toc27482169"/>
      <w:bookmarkStart w:id="696" w:name="_Toc68183419"/>
      <w:r w:rsidRPr="00AE781B">
        <w:t>9.4.7.1.2</w:t>
      </w:r>
      <w:r w:rsidRPr="00AE781B">
        <w:tab/>
        <w:t>Test applicability</w:t>
      </w:r>
      <w:bookmarkEnd w:id="695"/>
      <w:bookmarkEnd w:id="696"/>
    </w:p>
    <w:p w14:paraId="3F7C899F" w14:textId="77777777" w:rsidR="00494D68" w:rsidRPr="00AE781B" w:rsidRDefault="00494D68" w:rsidP="00494D68">
      <w:r w:rsidRPr="00AE781B">
        <w:t xml:space="preserve">This test applies to E-UTRA FDD UE Category M1 release 14 and forward that supports UE-assisted OTDOA and inter-frequency RSTD measurements. </w:t>
      </w:r>
    </w:p>
    <w:p w14:paraId="27B872E7" w14:textId="77777777" w:rsidR="00494D68" w:rsidRPr="00AE781B" w:rsidRDefault="00494D68" w:rsidP="00494D68">
      <w:pPr>
        <w:pStyle w:val="Heading6"/>
      </w:pPr>
      <w:bookmarkStart w:id="697" w:name="_Toc27482170"/>
      <w:bookmarkStart w:id="698" w:name="_Toc68183420"/>
      <w:r w:rsidRPr="00AE781B">
        <w:t>9.4.7.1.3</w:t>
      </w:r>
      <w:r w:rsidRPr="00AE781B">
        <w:tab/>
        <w:t>Minimum conformance requirements</w:t>
      </w:r>
      <w:bookmarkEnd w:id="697"/>
      <w:bookmarkEnd w:id="698"/>
    </w:p>
    <w:p w14:paraId="6A1CCF19" w14:textId="77777777" w:rsidR="00494D68" w:rsidRPr="00AE781B" w:rsidRDefault="00494D68" w:rsidP="00494D68">
      <w:pPr>
        <w:rPr>
          <w:rFonts w:cs="v4.2.0"/>
        </w:rPr>
      </w:pPr>
      <w:r w:rsidRPr="00AE781B">
        <w:rPr>
          <w:rFonts w:cs="v4.2.0"/>
        </w:rPr>
        <w:t>The accuracy requirements in Table 9.4.7.1.3-1 are valid under the following conditions:</w:t>
      </w:r>
    </w:p>
    <w:p w14:paraId="6E41E159" w14:textId="77777777" w:rsidR="00494D68" w:rsidRPr="00AE781B" w:rsidRDefault="00494D68" w:rsidP="00494D68">
      <w:pPr>
        <w:pStyle w:val="B1"/>
      </w:pPr>
      <w:r w:rsidRPr="00AE781B">
        <w:t>Conditions defined in 36.101 [2] Clause 7.3 for reference sensitivity are fulfilled.</w:t>
      </w:r>
    </w:p>
    <w:p w14:paraId="706F096B" w14:textId="77777777" w:rsidR="00494D68" w:rsidRPr="00AE781B" w:rsidRDefault="00494D68" w:rsidP="00494D68">
      <w:pPr>
        <w:pStyle w:val="B1"/>
      </w:pPr>
      <w:r w:rsidRPr="00AE781B">
        <w:t>PRP 1,2|</w:t>
      </w:r>
      <w:r w:rsidRPr="00AE781B">
        <w:rPr>
          <w:vertAlign w:val="subscript"/>
        </w:rPr>
        <w:t>dBm</w:t>
      </w:r>
      <w:r w:rsidRPr="00AE781B">
        <w:t xml:space="preserve"> according to Annex E.3.1 for a corresponding Band</w:t>
      </w:r>
    </w:p>
    <w:p w14:paraId="6EC931E6" w14:textId="77777777" w:rsidR="00494D68" w:rsidRPr="00AE781B" w:rsidRDefault="00494D68" w:rsidP="00494D68">
      <w:pPr>
        <w:pStyle w:val="B1"/>
      </w:pPr>
      <w:r w:rsidRPr="00AE781B">
        <w:t>There are no measurement gaps overlapping with the PRS subframes of the measured serving cell.</w:t>
      </w:r>
    </w:p>
    <w:p w14:paraId="378C3147"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84B39DA" w14:textId="77777777" w:rsidR="00494D68" w:rsidRPr="00AE781B" w:rsidRDefault="00494D68" w:rsidP="00494D68">
      <w:pPr>
        <w:pStyle w:val="TH"/>
        <w:rPr>
          <w:lang w:eastAsia="zh-CN"/>
        </w:rPr>
      </w:pPr>
      <w:r w:rsidRPr="00AE781B">
        <w:lastRenderedPageBreak/>
        <w:t>Table 9.4.7.1.3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4"/>
        <w:gridCol w:w="1549"/>
        <w:gridCol w:w="1484"/>
        <w:gridCol w:w="1021"/>
        <w:gridCol w:w="1079"/>
        <w:gridCol w:w="1278"/>
      </w:tblGrid>
      <w:tr w:rsidR="00494D68" w:rsidRPr="00AE781B" w14:paraId="5AB41358"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18F7177F"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A4D188F"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13071B71" w14:textId="77777777" w:rsidTr="005B6318">
        <w:trPr>
          <w:jc w:val="center"/>
        </w:trPr>
        <w:tc>
          <w:tcPr>
            <w:tcW w:w="0" w:type="auto"/>
            <w:vMerge/>
            <w:tcBorders>
              <w:left w:val="single" w:sz="4" w:space="0" w:color="auto"/>
              <w:right w:val="single" w:sz="6" w:space="0" w:color="auto"/>
            </w:tcBorders>
            <w:shd w:val="clear" w:color="auto" w:fill="auto"/>
            <w:vAlign w:val="center"/>
          </w:tcPr>
          <w:p w14:paraId="4956F84D"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8079F1"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D2CF77"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296DFBEC"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vertAlign w:val="superscript"/>
                <w:lang w:eastAsia="zh-CN"/>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665197"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550B4A"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1C9ECC0F"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28BEB9F2"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2B4762D"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302651B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49190017"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F2557CF"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6A677CB"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4E6730"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D95801"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21207B7"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69B80562"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37F030D0"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48D625F"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F03A2F1"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8EB58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D66B1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D7E91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414E71F"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F38813"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2B7A5FAB"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53B3818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87DEF3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024EE787" w14:textId="77777777" w:rsidR="00494D68" w:rsidRPr="00AE781B" w:rsidRDefault="00494D68" w:rsidP="005B6318">
            <w:pPr>
              <w:pStyle w:val="TAC"/>
              <w:rPr>
                <w:rFonts w:cs="Arial"/>
                <w:lang w:eastAsia="ko-KR"/>
              </w:rPr>
            </w:pPr>
            <w:r w:rsidRPr="00AE781B">
              <w:rPr>
                <w:rFonts w:cs="Arial"/>
                <w:lang w:eastAsia="ko-KR"/>
              </w:rPr>
              <w:t>and</w:t>
            </w:r>
          </w:p>
          <w:p w14:paraId="2814D1A7"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41BBC292"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B242FC8"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649F635" w14:textId="77777777" w:rsidR="00494D68" w:rsidRPr="00AE781B" w:rsidRDefault="00494D68" w:rsidP="005B6318">
            <w:pPr>
              <w:pStyle w:val="TAC"/>
              <w:rPr>
                <w:rFonts w:cs="Arial"/>
                <w:lang w:eastAsia="zh-CN"/>
              </w:rPr>
            </w:pPr>
            <w:r w:rsidRPr="00AE781B">
              <w:rPr>
                <w:rFonts w:cs="Arial"/>
                <w:lang w:eastAsia="ko-KR"/>
              </w:rPr>
              <w:t>≥</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E770DF8"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5FBE35"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C10CC4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4B334AA" w14:textId="77777777" w:rsidTr="005B6318">
        <w:trPr>
          <w:jc w:val="center"/>
        </w:trPr>
        <w:tc>
          <w:tcPr>
            <w:tcW w:w="0" w:type="auto"/>
            <w:vMerge/>
            <w:tcBorders>
              <w:left w:val="single" w:sz="4" w:space="0" w:color="auto"/>
              <w:right w:val="single" w:sz="6" w:space="0" w:color="auto"/>
            </w:tcBorders>
            <w:shd w:val="clear" w:color="auto" w:fill="auto"/>
          </w:tcPr>
          <w:p w14:paraId="10B4F7D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95C3D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186A77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5D30E9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CE4987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8B9071B"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D5291EB"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03B4A88F" w14:textId="77777777" w:rsidR="00494D68" w:rsidRPr="00AE781B" w:rsidRDefault="00494D68" w:rsidP="005B6318">
            <w:pPr>
              <w:pStyle w:val="TAC"/>
              <w:rPr>
                <w:rFonts w:cs="Arial"/>
                <w:lang w:eastAsia="ko-KR"/>
              </w:rPr>
            </w:pPr>
            <w:r w:rsidRPr="00AE781B">
              <w:rPr>
                <w:rFonts w:cs="Arial"/>
              </w:rPr>
              <w:t>-50</w:t>
            </w:r>
          </w:p>
        </w:tc>
      </w:tr>
      <w:tr w:rsidR="00494D68" w:rsidRPr="00AE781B" w14:paraId="3B70D607" w14:textId="77777777" w:rsidTr="005B6318">
        <w:trPr>
          <w:jc w:val="center"/>
        </w:trPr>
        <w:tc>
          <w:tcPr>
            <w:tcW w:w="0" w:type="auto"/>
            <w:vMerge/>
            <w:tcBorders>
              <w:left w:val="single" w:sz="4" w:space="0" w:color="auto"/>
              <w:right w:val="single" w:sz="6" w:space="0" w:color="auto"/>
            </w:tcBorders>
            <w:shd w:val="clear" w:color="auto" w:fill="auto"/>
            <w:vAlign w:val="center"/>
          </w:tcPr>
          <w:p w14:paraId="29F838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2AA980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98312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22D0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AA68EE1"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2C43B0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1A88CF"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DFF6FCD"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C39BE9" w14:textId="77777777" w:rsidTr="005B6318">
        <w:trPr>
          <w:jc w:val="center"/>
        </w:trPr>
        <w:tc>
          <w:tcPr>
            <w:tcW w:w="0" w:type="auto"/>
            <w:vMerge/>
            <w:tcBorders>
              <w:left w:val="single" w:sz="4" w:space="0" w:color="auto"/>
              <w:right w:val="single" w:sz="6" w:space="0" w:color="auto"/>
            </w:tcBorders>
            <w:shd w:val="clear" w:color="auto" w:fill="auto"/>
            <w:vAlign w:val="center"/>
          </w:tcPr>
          <w:p w14:paraId="72CF9A1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15846F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2A84CD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D99F59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670190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57D9DC1"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F19B806"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8B59FE3"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872E589" w14:textId="77777777" w:rsidTr="005B6318">
        <w:trPr>
          <w:jc w:val="center"/>
        </w:trPr>
        <w:tc>
          <w:tcPr>
            <w:tcW w:w="0" w:type="auto"/>
            <w:vMerge/>
            <w:tcBorders>
              <w:left w:val="single" w:sz="4" w:space="0" w:color="auto"/>
              <w:right w:val="single" w:sz="6" w:space="0" w:color="auto"/>
            </w:tcBorders>
            <w:shd w:val="clear" w:color="auto" w:fill="auto"/>
            <w:vAlign w:val="center"/>
          </w:tcPr>
          <w:p w14:paraId="4D4108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2E900F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FD7C38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374CED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32EC0F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3AD1DB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35AD857"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2A650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078D395" w14:textId="77777777" w:rsidTr="005B6318">
        <w:trPr>
          <w:jc w:val="center"/>
        </w:trPr>
        <w:tc>
          <w:tcPr>
            <w:tcW w:w="0" w:type="auto"/>
            <w:vMerge/>
            <w:tcBorders>
              <w:left w:val="single" w:sz="4" w:space="0" w:color="auto"/>
              <w:right w:val="single" w:sz="6" w:space="0" w:color="auto"/>
            </w:tcBorders>
            <w:shd w:val="clear" w:color="auto" w:fill="auto"/>
            <w:vAlign w:val="center"/>
          </w:tcPr>
          <w:p w14:paraId="3ADC756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902EC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45F840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57C99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CAA27"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D7851FD"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EE3D1D"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DAB5216"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0D3B5B8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59E0C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1122B5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115365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5D1A47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69FECF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52C5F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2816B15"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9F5FEC4"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426D184" w14:textId="77777777" w:rsidTr="005B6318">
        <w:trPr>
          <w:jc w:val="center"/>
        </w:trPr>
        <w:tc>
          <w:tcPr>
            <w:tcW w:w="0" w:type="auto"/>
            <w:vMerge/>
            <w:tcBorders>
              <w:left w:val="single" w:sz="4" w:space="0" w:color="auto"/>
              <w:right w:val="single" w:sz="6" w:space="0" w:color="auto"/>
            </w:tcBorders>
            <w:shd w:val="clear" w:color="auto" w:fill="auto"/>
            <w:vAlign w:val="center"/>
          </w:tcPr>
          <w:p w14:paraId="393317F8"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82B5B55"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5BCEB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15AEE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5E4844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AB36AE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8712A"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4BA24E8"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641F0410"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0408ABE"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77179A66"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F8B332A"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A36B2B0"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1F720160"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3AB8807"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8E71AD"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1ABBA82"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4A234A5A"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14EBB6F4"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31D659A7"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073A1930"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5AE4FEC8"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E0F2F47"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47956A7E" w14:textId="77777777" w:rsidR="00494D68" w:rsidRPr="00AE781B" w:rsidRDefault="00494D68" w:rsidP="005B6318">
            <w:pPr>
              <w:pStyle w:val="TAN"/>
              <w:rPr>
                <w:rFonts w:cs="Arial"/>
                <w:lang w:eastAsia="zh-CN"/>
              </w:rPr>
            </w:pPr>
          </w:p>
        </w:tc>
      </w:tr>
    </w:tbl>
    <w:p w14:paraId="46E82BB9" w14:textId="77777777" w:rsidR="00494D68" w:rsidRPr="00AE781B" w:rsidRDefault="00494D68" w:rsidP="00494D68"/>
    <w:p w14:paraId="53E2278E" w14:textId="77777777" w:rsidR="00494D68" w:rsidRPr="00AE781B" w:rsidRDefault="00494D68" w:rsidP="00494D68">
      <w:r w:rsidRPr="00AE781B">
        <w:t>The normative reference for this requirement is TS 36.133 [23] clause 9.1.21.17 and A.9.8.26.</w:t>
      </w:r>
    </w:p>
    <w:p w14:paraId="26145A24" w14:textId="77777777" w:rsidR="00494D68" w:rsidRPr="00AE781B" w:rsidRDefault="00494D68" w:rsidP="00494D68">
      <w:pPr>
        <w:pStyle w:val="Heading6"/>
      </w:pPr>
      <w:bookmarkStart w:id="699" w:name="_Toc27482171"/>
      <w:bookmarkStart w:id="700" w:name="_Toc68183421"/>
      <w:r w:rsidRPr="00AE781B">
        <w:t>9.4.7.1.4</w:t>
      </w:r>
      <w:r w:rsidRPr="00AE781B">
        <w:tab/>
        <w:t>Test description</w:t>
      </w:r>
      <w:bookmarkEnd w:id="699"/>
      <w:bookmarkEnd w:id="700"/>
    </w:p>
    <w:p w14:paraId="75D2CB9A" w14:textId="77777777" w:rsidR="00494D68" w:rsidRPr="00AE781B" w:rsidRDefault="00494D68" w:rsidP="00494D68">
      <w:pPr>
        <w:pStyle w:val="Heading7"/>
      </w:pPr>
      <w:bookmarkStart w:id="701" w:name="_Toc27482172"/>
      <w:bookmarkStart w:id="702" w:name="_Toc68183422"/>
      <w:r w:rsidRPr="00AE781B">
        <w:t>9.4.7.1.4.1</w:t>
      </w:r>
      <w:r w:rsidRPr="00AE781B">
        <w:tab/>
        <w:t>Initial conditions</w:t>
      </w:r>
      <w:bookmarkEnd w:id="701"/>
      <w:bookmarkEnd w:id="702"/>
    </w:p>
    <w:p w14:paraId="32D9B973" w14:textId="77777777" w:rsidR="00494D68" w:rsidRPr="00AE781B" w:rsidRDefault="00494D68" w:rsidP="00494D68">
      <w:r w:rsidRPr="00AE781B">
        <w:t>Test Environment: Normal; as defined in TS 36.508 [18] clause 4.1.</w:t>
      </w:r>
    </w:p>
    <w:p w14:paraId="65AC36D5" w14:textId="77777777" w:rsidR="00494D68" w:rsidRPr="00AE781B" w:rsidRDefault="00494D68" w:rsidP="00494D68">
      <w:r w:rsidRPr="00AE781B">
        <w:t>Frequencies to be tested: Mid Range, as defined in TS 36.508 [18] clause 4.3.1.1.</w:t>
      </w:r>
    </w:p>
    <w:p w14:paraId="1AC08337" w14:textId="77777777" w:rsidR="00494D68" w:rsidRPr="00AE781B" w:rsidRDefault="00494D68" w:rsidP="00494D68">
      <w:r w:rsidRPr="00AE781B">
        <w:t>Channel bandwidth to be tested: 10 MHz as defined in TS 36.508 [18] clause 4.3.1.</w:t>
      </w:r>
    </w:p>
    <w:p w14:paraId="667695CB" w14:textId="77777777" w:rsidR="00494D68" w:rsidRPr="00AE781B" w:rsidRDefault="00494D68" w:rsidP="00494D68">
      <w:pPr>
        <w:pStyle w:val="B1"/>
      </w:pPr>
      <w:r w:rsidRPr="00AE781B">
        <w:t>1.</w:t>
      </w:r>
      <w:r w:rsidRPr="00AE781B">
        <w:tab/>
        <w:t>Connect the SS, faders and AWGN noise sources to the UE antenna connector or antenna connectors as shown in Annex A, Figure A.3 using only the main Tx/Rx antenna of the UE.</w:t>
      </w:r>
    </w:p>
    <w:p w14:paraId="6E5D6B27" w14:textId="77777777" w:rsidR="00494D68" w:rsidRPr="00AE781B" w:rsidRDefault="00494D68" w:rsidP="00494D68">
      <w:pPr>
        <w:pStyle w:val="B1"/>
      </w:pPr>
      <w:r w:rsidRPr="00AE781B">
        <w:t>2.</w:t>
      </w:r>
      <w:r w:rsidRPr="00AE781B">
        <w:tab/>
        <w:t>The general test parameter settings are set up according to Table 9.4.7.1.4.1-1.</w:t>
      </w:r>
    </w:p>
    <w:p w14:paraId="10E4B247" w14:textId="77777777" w:rsidR="00494D68" w:rsidRPr="00AE781B" w:rsidRDefault="00494D68" w:rsidP="00494D68">
      <w:pPr>
        <w:pStyle w:val="B1"/>
      </w:pPr>
      <w:r w:rsidRPr="00AE781B">
        <w:lastRenderedPageBreak/>
        <w:t>3.</w:t>
      </w:r>
      <w:r w:rsidRPr="00AE781B">
        <w:tab/>
        <w:t>Propagation conditions are set according to clause 4.7.2.1.</w:t>
      </w:r>
    </w:p>
    <w:p w14:paraId="3098120E" w14:textId="77777777" w:rsidR="00494D68" w:rsidRPr="00AE781B" w:rsidRDefault="00494D68" w:rsidP="00494D68">
      <w:pPr>
        <w:pStyle w:val="B1"/>
      </w:pPr>
      <w:r w:rsidRPr="00AE781B">
        <w:t>4.</w:t>
      </w:r>
      <w:r w:rsidRPr="00AE781B">
        <w:tab/>
        <w:t>Message contents are defined in clause 9.4.7.1.4.3.</w:t>
      </w:r>
    </w:p>
    <w:p w14:paraId="54F968C5" w14:textId="77777777" w:rsidR="00494D68" w:rsidRPr="00AE781B" w:rsidRDefault="00494D68" w:rsidP="00494D68">
      <w:pPr>
        <w:pStyle w:val="B1"/>
      </w:pPr>
      <w:r w:rsidRPr="00AE781B">
        <w:t>5.</w:t>
      </w:r>
      <w:r w:rsidRPr="00AE781B">
        <w:tab/>
        <w:t>Cell 1 is the serving cell and OTDOA assistance data reference cell; Cell 2 is the neighbour cell. Cell 1 is on RF channel 1 and Cell 2 is on RF channel 2. The assistance data neighbour cell list includes in total 15 cells, where 14 of the cells are not simulated (dummy cells; as defined in 3GPP TS 37.571</w:t>
      </w:r>
      <w:r w:rsidRPr="00AE781B">
        <w:noBreakHyphen/>
        <w:t>5 [20], clause 7.2.5).</w:t>
      </w:r>
    </w:p>
    <w:p w14:paraId="7F35248E" w14:textId="77777777" w:rsidR="00494D68" w:rsidRPr="00AE781B" w:rsidRDefault="00494D68" w:rsidP="00494D68">
      <w:pPr>
        <w:pStyle w:val="B1"/>
      </w:pPr>
      <w:r w:rsidRPr="00AE781B">
        <w:t>6.</w:t>
      </w:r>
      <w:r w:rsidRPr="00AE781B">
        <w:ta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t>Note that the related expectedRSTD values to be signalled over LPP are defined in Table 9.4.7.1.4-1 for each test.</w:t>
      </w:r>
    </w:p>
    <w:p w14:paraId="34C8575E" w14:textId="77777777" w:rsidR="00494D68" w:rsidRPr="00AE781B" w:rsidRDefault="00494D68" w:rsidP="00494D68">
      <w:pPr>
        <w:pStyle w:val="TH"/>
      </w:pPr>
      <w:r w:rsidRPr="00AE781B">
        <w:lastRenderedPageBreak/>
        <w:t>Table 9.4.7.1.4.1-1: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5BFBDB88" w14:textId="77777777" w:rsidTr="005B6318">
        <w:trPr>
          <w:cantSplit/>
          <w:trHeight w:val="105"/>
          <w:jc w:val="center"/>
        </w:trPr>
        <w:tc>
          <w:tcPr>
            <w:tcW w:w="2377" w:type="dxa"/>
            <w:vMerge w:val="restart"/>
          </w:tcPr>
          <w:p w14:paraId="04CC8DB0" w14:textId="77777777" w:rsidR="00494D68" w:rsidRPr="00AE781B" w:rsidRDefault="00494D68" w:rsidP="005B6318">
            <w:pPr>
              <w:pStyle w:val="TAH"/>
            </w:pPr>
            <w:r w:rsidRPr="00AE781B">
              <w:t>Parameter</w:t>
            </w:r>
          </w:p>
        </w:tc>
        <w:tc>
          <w:tcPr>
            <w:tcW w:w="664" w:type="dxa"/>
            <w:vMerge w:val="restart"/>
          </w:tcPr>
          <w:p w14:paraId="366458ED" w14:textId="77777777" w:rsidR="00494D68" w:rsidRPr="00AE781B" w:rsidRDefault="00494D68" w:rsidP="005B6318">
            <w:pPr>
              <w:pStyle w:val="TAH"/>
            </w:pPr>
            <w:r w:rsidRPr="00AE781B">
              <w:t>Unit</w:t>
            </w:r>
          </w:p>
        </w:tc>
        <w:tc>
          <w:tcPr>
            <w:tcW w:w="3260" w:type="dxa"/>
          </w:tcPr>
          <w:p w14:paraId="42B45A95" w14:textId="77777777" w:rsidR="00494D68" w:rsidRPr="00AE781B" w:rsidRDefault="00494D68" w:rsidP="005B6318">
            <w:pPr>
              <w:pStyle w:val="TAH"/>
            </w:pPr>
            <w:r w:rsidRPr="00AE781B">
              <w:t>Value</w:t>
            </w:r>
          </w:p>
        </w:tc>
        <w:tc>
          <w:tcPr>
            <w:tcW w:w="2897" w:type="dxa"/>
            <w:vMerge w:val="restart"/>
          </w:tcPr>
          <w:p w14:paraId="1C03E1D8" w14:textId="77777777" w:rsidR="00494D68" w:rsidRPr="00AE781B" w:rsidRDefault="00494D68" w:rsidP="005B6318">
            <w:pPr>
              <w:pStyle w:val="TAH"/>
            </w:pPr>
            <w:r w:rsidRPr="00AE781B">
              <w:t>Comment</w:t>
            </w:r>
          </w:p>
        </w:tc>
      </w:tr>
      <w:tr w:rsidR="00494D68" w:rsidRPr="00AE781B" w14:paraId="0F0C2B67" w14:textId="77777777" w:rsidTr="005B6318">
        <w:trPr>
          <w:cantSplit/>
          <w:trHeight w:val="105"/>
          <w:jc w:val="center"/>
        </w:trPr>
        <w:tc>
          <w:tcPr>
            <w:tcW w:w="2377" w:type="dxa"/>
            <w:vMerge/>
          </w:tcPr>
          <w:p w14:paraId="6821D5DB" w14:textId="77777777" w:rsidR="00494D68" w:rsidRPr="00AE781B" w:rsidRDefault="00494D68" w:rsidP="005B6318">
            <w:pPr>
              <w:pStyle w:val="TAH"/>
            </w:pPr>
          </w:p>
        </w:tc>
        <w:tc>
          <w:tcPr>
            <w:tcW w:w="664" w:type="dxa"/>
            <w:vMerge/>
          </w:tcPr>
          <w:p w14:paraId="75163083" w14:textId="77777777" w:rsidR="00494D68" w:rsidRPr="00AE781B" w:rsidRDefault="00494D68" w:rsidP="005B6318">
            <w:pPr>
              <w:pStyle w:val="TAH"/>
            </w:pPr>
          </w:p>
        </w:tc>
        <w:tc>
          <w:tcPr>
            <w:tcW w:w="3260" w:type="dxa"/>
          </w:tcPr>
          <w:p w14:paraId="6F4FF864" w14:textId="77777777" w:rsidR="00494D68" w:rsidRPr="00AE781B" w:rsidRDefault="00494D68" w:rsidP="005B6318">
            <w:pPr>
              <w:pStyle w:val="TAH"/>
            </w:pPr>
            <w:r w:rsidRPr="00AE781B">
              <w:t>Test 1</w:t>
            </w:r>
          </w:p>
        </w:tc>
        <w:tc>
          <w:tcPr>
            <w:tcW w:w="2897" w:type="dxa"/>
            <w:vMerge/>
          </w:tcPr>
          <w:p w14:paraId="69F8F642" w14:textId="77777777" w:rsidR="00494D68" w:rsidRPr="00AE781B" w:rsidRDefault="00494D68" w:rsidP="005B6318">
            <w:pPr>
              <w:pStyle w:val="TAH"/>
            </w:pPr>
          </w:p>
        </w:tc>
      </w:tr>
      <w:tr w:rsidR="00494D68" w:rsidRPr="00AE781B" w14:paraId="7C238E1B" w14:textId="77777777" w:rsidTr="005B6318">
        <w:trPr>
          <w:cantSplit/>
          <w:jc w:val="center"/>
        </w:trPr>
        <w:tc>
          <w:tcPr>
            <w:tcW w:w="2377" w:type="dxa"/>
            <w:vAlign w:val="center"/>
          </w:tcPr>
          <w:p w14:paraId="60E9D7B2" w14:textId="77777777" w:rsidR="00494D68" w:rsidRPr="00AE781B" w:rsidRDefault="00494D68" w:rsidP="005B6318">
            <w:pPr>
              <w:pStyle w:val="TAC"/>
            </w:pPr>
            <w:r w:rsidRPr="00AE781B">
              <w:t>MPDCCH</w:t>
            </w:r>
          </w:p>
        </w:tc>
        <w:tc>
          <w:tcPr>
            <w:tcW w:w="664" w:type="dxa"/>
            <w:vAlign w:val="center"/>
          </w:tcPr>
          <w:p w14:paraId="0604BA3C" w14:textId="77777777" w:rsidR="00494D68" w:rsidRPr="00AE781B" w:rsidRDefault="00494D68" w:rsidP="005B6318">
            <w:pPr>
              <w:pStyle w:val="TAC"/>
            </w:pPr>
          </w:p>
        </w:tc>
        <w:tc>
          <w:tcPr>
            <w:tcW w:w="3260" w:type="dxa"/>
            <w:vAlign w:val="center"/>
          </w:tcPr>
          <w:p w14:paraId="7E6938DB" w14:textId="77777777" w:rsidR="00494D68" w:rsidRPr="00AE781B" w:rsidRDefault="00494D68" w:rsidP="005B6318">
            <w:pPr>
              <w:pStyle w:val="TAC"/>
            </w:pPr>
            <w:r w:rsidRPr="00AE781B">
              <w:t>R.16 FDD</w:t>
            </w:r>
          </w:p>
        </w:tc>
        <w:tc>
          <w:tcPr>
            <w:tcW w:w="2897" w:type="dxa"/>
            <w:vAlign w:val="center"/>
          </w:tcPr>
          <w:p w14:paraId="25B71814" w14:textId="77777777" w:rsidR="00494D68" w:rsidRPr="00AE781B" w:rsidRDefault="00494D68" w:rsidP="005B6318">
            <w:pPr>
              <w:pStyle w:val="TAC"/>
            </w:pPr>
            <w:r w:rsidRPr="00AE781B">
              <w:t>As specified in TS 36.521-3 [25] clause A.7.1</w:t>
            </w:r>
          </w:p>
        </w:tc>
      </w:tr>
      <w:tr w:rsidR="00494D68" w:rsidRPr="00AE781B" w14:paraId="0917B50B" w14:textId="77777777" w:rsidTr="005B6318">
        <w:trPr>
          <w:cantSplit/>
          <w:jc w:val="center"/>
        </w:trPr>
        <w:tc>
          <w:tcPr>
            <w:tcW w:w="2377" w:type="dxa"/>
            <w:vAlign w:val="center"/>
          </w:tcPr>
          <w:p w14:paraId="7B0F8FA6" w14:textId="77777777" w:rsidR="00494D68" w:rsidRPr="00AE781B" w:rsidRDefault="00494D68" w:rsidP="005B6318">
            <w:pPr>
              <w:pStyle w:val="TAC"/>
            </w:pPr>
            <w:r w:rsidRPr="00AE781B">
              <w:rPr>
                <w:i/>
                <w:iCs/>
                <w:lang w:eastAsia="ko-KR"/>
              </w:rPr>
              <w:t>mPDCCH-startSF-UESS</w:t>
            </w:r>
          </w:p>
        </w:tc>
        <w:tc>
          <w:tcPr>
            <w:tcW w:w="664" w:type="dxa"/>
            <w:vAlign w:val="center"/>
          </w:tcPr>
          <w:p w14:paraId="1F06DE99" w14:textId="77777777" w:rsidR="00494D68" w:rsidRPr="00AE781B" w:rsidRDefault="00494D68" w:rsidP="005B6318">
            <w:pPr>
              <w:pStyle w:val="TAC"/>
            </w:pPr>
          </w:p>
        </w:tc>
        <w:tc>
          <w:tcPr>
            <w:tcW w:w="3260" w:type="dxa"/>
            <w:vAlign w:val="center"/>
          </w:tcPr>
          <w:p w14:paraId="659660D5" w14:textId="77777777" w:rsidR="00494D68" w:rsidRPr="00AE781B" w:rsidRDefault="00494D68" w:rsidP="005B6318">
            <w:pPr>
              <w:pStyle w:val="TAC"/>
            </w:pPr>
            <w:r w:rsidRPr="00AE781B">
              <w:rPr>
                <w:rFonts w:cs="Arial"/>
                <w:lang w:eastAsia="ko-KR"/>
              </w:rPr>
              <w:t>10</w:t>
            </w:r>
          </w:p>
        </w:tc>
        <w:tc>
          <w:tcPr>
            <w:tcW w:w="2897" w:type="dxa"/>
            <w:vAlign w:val="center"/>
          </w:tcPr>
          <w:p w14:paraId="550DAFA2"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0B97C9E8">
                <v:shape id="_x0000_i148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9086A13" w14:textId="77777777" w:rsidTr="005B6318">
        <w:trPr>
          <w:cantSplit/>
          <w:jc w:val="center"/>
        </w:trPr>
        <w:tc>
          <w:tcPr>
            <w:tcW w:w="2377" w:type="dxa"/>
            <w:vAlign w:val="center"/>
          </w:tcPr>
          <w:p w14:paraId="6D891CA4" w14:textId="77777777" w:rsidR="00494D68" w:rsidRPr="00AE781B" w:rsidRDefault="00494D68" w:rsidP="005B6318">
            <w:pPr>
              <w:pStyle w:val="TAC"/>
            </w:pPr>
            <w:r w:rsidRPr="00AE781B">
              <w:t>Reference cell</w:t>
            </w:r>
          </w:p>
        </w:tc>
        <w:tc>
          <w:tcPr>
            <w:tcW w:w="664" w:type="dxa"/>
            <w:vAlign w:val="center"/>
          </w:tcPr>
          <w:p w14:paraId="401CC1E1" w14:textId="77777777" w:rsidR="00494D68" w:rsidRPr="00AE781B" w:rsidRDefault="00494D68" w:rsidP="005B6318">
            <w:pPr>
              <w:pStyle w:val="TAC"/>
            </w:pPr>
          </w:p>
        </w:tc>
        <w:tc>
          <w:tcPr>
            <w:tcW w:w="3260" w:type="dxa"/>
            <w:vAlign w:val="center"/>
          </w:tcPr>
          <w:p w14:paraId="2A46A9C9" w14:textId="77777777" w:rsidR="00494D68" w:rsidRPr="00AE781B" w:rsidRDefault="00494D68" w:rsidP="005B6318">
            <w:pPr>
              <w:pStyle w:val="TAC"/>
            </w:pPr>
            <w:r w:rsidRPr="00AE781B">
              <w:t>Cell 1</w:t>
            </w:r>
          </w:p>
        </w:tc>
        <w:tc>
          <w:tcPr>
            <w:tcW w:w="2897" w:type="dxa"/>
            <w:vAlign w:val="center"/>
          </w:tcPr>
          <w:p w14:paraId="73EC3DB6"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251C7FC" w14:textId="77777777" w:rsidTr="005B6318">
        <w:trPr>
          <w:cantSplit/>
          <w:jc w:val="center"/>
        </w:trPr>
        <w:tc>
          <w:tcPr>
            <w:tcW w:w="2377" w:type="dxa"/>
            <w:vAlign w:val="center"/>
          </w:tcPr>
          <w:p w14:paraId="62DA3796" w14:textId="77777777" w:rsidR="00494D68" w:rsidRPr="00AE781B" w:rsidRDefault="00494D68" w:rsidP="005B6318">
            <w:pPr>
              <w:pStyle w:val="TAC"/>
            </w:pPr>
            <w:r w:rsidRPr="00AE781B">
              <w:t>Neighbour cell</w:t>
            </w:r>
          </w:p>
        </w:tc>
        <w:tc>
          <w:tcPr>
            <w:tcW w:w="664" w:type="dxa"/>
            <w:vAlign w:val="center"/>
          </w:tcPr>
          <w:p w14:paraId="689369C7" w14:textId="77777777" w:rsidR="00494D68" w:rsidRPr="00AE781B" w:rsidRDefault="00494D68" w:rsidP="005B6318">
            <w:pPr>
              <w:pStyle w:val="TAC"/>
            </w:pPr>
          </w:p>
        </w:tc>
        <w:tc>
          <w:tcPr>
            <w:tcW w:w="3260" w:type="dxa"/>
            <w:vAlign w:val="center"/>
          </w:tcPr>
          <w:p w14:paraId="7A4DF3E5" w14:textId="77777777" w:rsidR="00494D68" w:rsidRPr="00AE781B" w:rsidRDefault="00494D68" w:rsidP="005B6318">
            <w:pPr>
              <w:pStyle w:val="TAC"/>
            </w:pPr>
            <w:r w:rsidRPr="00AE781B">
              <w:t>Cell 2</w:t>
            </w:r>
          </w:p>
        </w:tc>
        <w:tc>
          <w:tcPr>
            <w:tcW w:w="2897" w:type="dxa"/>
            <w:vAlign w:val="center"/>
          </w:tcPr>
          <w:p w14:paraId="1B929B05"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6184D82" w14:textId="77777777" w:rsidTr="005B6318">
        <w:trPr>
          <w:cantSplit/>
          <w:jc w:val="center"/>
        </w:trPr>
        <w:tc>
          <w:tcPr>
            <w:tcW w:w="2377" w:type="dxa"/>
          </w:tcPr>
          <w:p w14:paraId="7671FF1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E53E874" w14:textId="77777777" w:rsidR="00494D68" w:rsidRPr="00AE781B" w:rsidRDefault="00494D68" w:rsidP="005B6318">
            <w:pPr>
              <w:pStyle w:val="TAC"/>
            </w:pPr>
          </w:p>
        </w:tc>
        <w:tc>
          <w:tcPr>
            <w:tcW w:w="3260" w:type="dxa"/>
          </w:tcPr>
          <w:p w14:paraId="44096E8D" w14:textId="77777777" w:rsidR="00494D68" w:rsidRPr="00AE781B" w:rsidRDefault="00494D68" w:rsidP="005B6318">
            <w:pPr>
              <w:pStyle w:val="TAC"/>
              <w:rPr>
                <w:rFonts w:cs="v4.2.0"/>
                <w:bCs/>
                <w:lang w:eastAsia="ko-KR"/>
              </w:rPr>
            </w:pPr>
            <w:r w:rsidRPr="00AE781B">
              <w:rPr>
                <w:rFonts w:cs="v4.2.0"/>
                <w:bCs/>
                <w:lang w:eastAsia="ko-KR"/>
              </w:rPr>
              <w:t>Cell 1: 1</w:t>
            </w:r>
          </w:p>
          <w:p w14:paraId="38E2EAD8" w14:textId="77777777" w:rsidR="00494D68" w:rsidRPr="00AE781B" w:rsidRDefault="00494D68" w:rsidP="005B6318">
            <w:pPr>
              <w:pStyle w:val="TAC"/>
            </w:pPr>
            <w:r w:rsidRPr="00AE781B">
              <w:rPr>
                <w:rFonts w:cs="v4.2.0"/>
                <w:bCs/>
                <w:lang w:eastAsia="ko-KR"/>
              </w:rPr>
              <w:t>Cell 2: 2</w:t>
            </w:r>
          </w:p>
        </w:tc>
        <w:tc>
          <w:tcPr>
            <w:tcW w:w="2897" w:type="dxa"/>
          </w:tcPr>
          <w:p w14:paraId="74582F37"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5F6AD21D" w14:textId="77777777" w:rsidTr="005B6318">
        <w:trPr>
          <w:cantSplit/>
          <w:jc w:val="center"/>
        </w:trPr>
        <w:tc>
          <w:tcPr>
            <w:tcW w:w="2377" w:type="dxa"/>
            <w:vAlign w:val="center"/>
          </w:tcPr>
          <w:p w14:paraId="1D62703C"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647878F3" w14:textId="77777777" w:rsidR="00494D68" w:rsidRPr="00AE781B" w:rsidRDefault="00494D68" w:rsidP="005B6318">
            <w:pPr>
              <w:pStyle w:val="TAC"/>
              <w:rPr>
                <w:bCs/>
              </w:rPr>
            </w:pPr>
            <w:r w:rsidRPr="00AE781B">
              <w:rPr>
                <w:bCs/>
              </w:rPr>
              <w:t>MHz</w:t>
            </w:r>
          </w:p>
        </w:tc>
        <w:tc>
          <w:tcPr>
            <w:tcW w:w="3260" w:type="dxa"/>
            <w:vAlign w:val="center"/>
          </w:tcPr>
          <w:p w14:paraId="7CC4E33B" w14:textId="77777777" w:rsidR="00494D68" w:rsidRPr="00AE781B" w:rsidRDefault="00494D68" w:rsidP="005B6318">
            <w:pPr>
              <w:pStyle w:val="TAC"/>
              <w:rPr>
                <w:bCs/>
              </w:rPr>
            </w:pPr>
            <w:r w:rsidRPr="00AE781B">
              <w:rPr>
                <w:bCs/>
              </w:rPr>
              <w:t>10</w:t>
            </w:r>
          </w:p>
        </w:tc>
        <w:tc>
          <w:tcPr>
            <w:tcW w:w="2897" w:type="dxa"/>
            <w:vAlign w:val="center"/>
          </w:tcPr>
          <w:p w14:paraId="284E5049" w14:textId="77777777" w:rsidR="00494D68" w:rsidRPr="00AE781B" w:rsidRDefault="00494D68" w:rsidP="005B6318">
            <w:pPr>
              <w:pStyle w:val="TAC"/>
            </w:pPr>
          </w:p>
        </w:tc>
      </w:tr>
      <w:tr w:rsidR="00494D68" w:rsidRPr="00AE781B" w14:paraId="5640AC35" w14:textId="77777777" w:rsidTr="005B6318">
        <w:trPr>
          <w:cantSplit/>
          <w:jc w:val="center"/>
        </w:trPr>
        <w:tc>
          <w:tcPr>
            <w:tcW w:w="2377" w:type="dxa"/>
            <w:vAlign w:val="center"/>
          </w:tcPr>
          <w:p w14:paraId="200B9B52"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78526B22" w14:textId="77777777" w:rsidR="00494D68" w:rsidRPr="00AE781B" w:rsidRDefault="00494D68" w:rsidP="005B6318">
            <w:pPr>
              <w:pStyle w:val="TAC"/>
              <w:rPr>
                <w:bCs/>
              </w:rPr>
            </w:pPr>
            <w:r w:rsidRPr="00AE781B">
              <w:rPr>
                <w:bCs/>
              </w:rPr>
              <w:t>RB</w:t>
            </w:r>
          </w:p>
        </w:tc>
        <w:tc>
          <w:tcPr>
            <w:tcW w:w="3260" w:type="dxa"/>
            <w:vAlign w:val="center"/>
          </w:tcPr>
          <w:p w14:paraId="0CE4E919"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44CF0D5E" w14:textId="77777777" w:rsidR="00494D68" w:rsidRPr="00AE781B" w:rsidRDefault="00494D68" w:rsidP="005B6318">
            <w:pPr>
              <w:pStyle w:val="TAC"/>
            </w:pPr>
            <w:r w:rsidRPr="00AE781B">
              <w:t>PRS are transmitted over the system bandwidth</w:t>
            </w:r>
          </w:p>
        </w:tc>
      </w:tr>
      <w:tr w:rsidR="00494D68" w:rsidRPr="00AE781B" w14:paraId="75757034" w14:textId="77777777" w:rsidTr="005B6318">
        <w:trPr>
          <w:cantSplit/>
          <w:jc w:val="center"/>
        </w:trPr>
        <w:tc>
          <w:tcPr>
            <w:tcW w:w="2377" w:type="dxa"/>
            <w:vAlign w:val="center"/>
          </w:tcPr>
          <w:p w14:paraId="0A1B5E06" w14:textId="77777777" w:rsidR="00494D68" w:rsidRPr="00AE781B" w:rsidRDefault="00494D68" w:rsidP="005B6318">
            <w:pPr>
              <w:pStyle w:val="TAC"/>
              <w:rPr>
                <w:bCs/>
              </w:rPr>
            </w:pPr>
            <w:r w:rsidRPr="00AE781B">
              <w:rPr>
                <w:bCs/>
              </w:rPr>
              <w:t xml:space="preserve">Number of consecutive downlink positioning subframes </w:t>
            </w:r>
            <w:r w:rsidR="00094AA7">
              <w:rPr>
                <w:position w:val="-10"/>
              </w:rPr>
              <w:pict w14:anchorId="59297E67">
                <v:shape id="_x0000_i1484" type="#_x0000_t75" style="width:24.75pt;height:15pt">
                  <v:imagedata r:id="rId76" o:title=""/>
                </v:shape>
              </w:pict>
            </w:r>
            <w:r w:rsidRPr="00AE781B">
              <w:rPr>
                <w:vertAlign w:val="superscript"/>
              </w:rPr>
              <w:t xml:space="preserve"> Note 2</w:t>
            </w:r>
          </w:p>
        </w:tc>
        <w:tc>
          <w:tcPr>
            <w:tcW w:w="664" w:type="dxa"/>
            <w:vAlign w:val="center"/>
          </w:tcPr>
          <w:p w14:paraId="56F2CDD1" w14:textId="77777777" w:rsidR="00494D68" w:rsidRPr="00AE781B" w:rsidRDefault="00494D68" w:rsidP="005B6318">
            <w:pPr>
              <w:pStyle w:val="TAC"/>
              <w:rPr>
                <w:bCs/>
              </w:rPr>
            </w:pPr>
          </w:p>
        </w:tc>
        <w:tc>
          <w:tcPr>
            <w:tcW w:w="3260" w:type="dxa"/>
            <w:vAlign w:val="center"/>
          </w:tcPr>
          <w:p w14:paraId="3BCEA943" w14:textId="77777777" w:rsidR="00494D68" w:rsidRPr="00AE781B" w:rsidRDefault="00494D68" w:rsidP="005B6318">
            <w:pPr>
              <w:pStyle w:val="TAC"/>
              <w:rPr>
                <w:bCs/>
              </w:rPr>
            </w:pPr>
            <w:r w:rsidRPr="00AE781B">
              <w:rPr>
                <w:bCs/>
              </w:rPr>
              <w:t>4</w:t>
            </w:r>
          </w:p>
        </w:tc>
        <w:tc>
          <w:tcPr>
            <w:tcW w:w="2897" w:type="dxa"/>
            <w:vAlign w:val="center"/>
          </w:tcPr>
          <w:p w14:paraId="02403D1F" w14:textId="77777777" w:rsidR="00494D68" w:rsidRPr="00AE781B" w:rsidRDefault="00494D68" w:rsidP="005B6318">
            <w:pPr>
              <w:pStyle w:val="TAC"/>
            </w:pPr>
            <w:r w:rsidRPr="00AE781B">
              <w:t>As defined in 3GPP TS 36.211 [26]. The number of subframes in a positioning occasion</w:t>
            </w:r>
          </w:p>
        </w:tc>
      </w:tr>
      <w:tr w:rsidR="00494D68" w:rsidRPr="00AE781B" w14:paraId="1B2A896D" w14:textId="77777777" w:rsidTr="005B6318">
        <w:trPr>
          <w:cantSplit/>
          <w:jc w:val="center"/>
        </w:trPr>
        <w:tc>
          <w:tcPr>
            <w:tcW w:w="2377" w:type="dxa"/>
            <w:vAlign w:val="center"/>
          </w:tcPr>
          <w:p w14:paraId="355E5F99"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00863FEF" w14:textId="77777777" w:rsidR="00494D68" w:rsidRPr="00AE781B" w:rsidRDefault="00494D68" w:rsidP="005B6318">
            <w:pPr>
              <w:pStyle w:val="TAC"/>
              <w:rPr>
                <w:bCs/>
              </w:rPr>
            </w:pPr>
          </w:p>
        </w:tc>
        <w:tc>
          <w:tcPr>
            <w:tcW w:w="3260" w:type="dxa"/>
            <w:vAlign w:val="center"/>
          </w:tcPr>
          <w:p w14:paraId="394F7503" w14:textId="77777777" w:rsidR="00494D68" w:rsidRPr="00AE781B" w:rsidRDefault="00494D68" w:rsidP="005B6318">
            <w:pPr>
              <w:pStyle w:val="TAC"/>
            </w:pPr>
            <w:r w:rsidRPr="00AE781B">
              <w:t>Cell 1: ‘11110000’</w:t>
            </w:r>
          </w:p>
          <w:p w14:paraId="3848CEFB" w14:textId="77777777" w:rsidR="00494D68" w:rsidRPr="00AE781B" w:rsidRDefault="00494D68" w:rsidP="005B6318">
            <w:pPr>
              <w:pStyle w:val="TAC"/>
              <w:rPr>
                <w:bCs/>
              </w:rPr>
            </w:pPr>
            <w:r w:rsidRPr="00AE781B">
              <w:t>Cell 2: ‘11110000’</w:t>
            </w:r>
          </w:p>
        </w:tc>
        <w:tc>
          <w:tcPr>
            <w:tcW w:w="2897" w:type="dxa"/>
            <w:vAlign w:val="center"/>
          </w:tcPr>
          <w:p w14:paraId="5C393EC9" w14:textId="77777777" w:rsidR="00494D68" w:rsidRPr="00AE781B" w:rsidRDefault="00494D68" w:rsidP="005B6318">
            <w:pPr>
              <w:pStyle w:val="TAC"/>
            </w:pPr>
            <w:r w:rsidRPr="00AE781B">
              <w:t>Corresponds to prs-MutingInfo defined in TS 36.355 [4]</w:t>
            </w:r>
          </w:p>
        </w:tc>
      </w:tr>
      <w:tr w:rsidR="00494D68" w:rsidRPr="00AE781B" w14:paraId="2EB7D07C" w14:textId="77777777" w:rsidTr="005B6318">
        <w:trPr>
          <w:cantSplit/>
          <w:jc w:val="center"/>
        </w:trPr>
        <w:tc>
          <w:tcPr>
            <w:tcW w:w="2377" w:type="dxa"/>
            <w:vAlign w:val="center"/>
          </w:tcPr>
          <w:p w14:paraId="49E6DD5C"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8C6E631" w14:textId="77777777" w:rsidR="00494D68" w:rsidRPr="00AE781B" w:rsidRDefault="00494D68" w:rsidP="005B6318">
            <w:pPr>
              <w:pStyle w:val="TAC"/>
              <w:rPr>
                <w:bCs/>
              </w:rPr>
            </w:pPr>
          </w:p>
        </w:tc>
        <w:tc>
          <w:tcPr>
            <w:tcW w:w="3260" w:type="dxa"/>
            <w:vAlign w:val="center"/>
          </w:tcPr>
          <w:p w14:paraId="4179C27D"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7270355" w14:textId="77777777" w:rsidR="00494D68" w:rsidRPr="00AE781B" w:rsidRDefault="00494D68" w:rsidP="005B6318">
            <w:pPr>
              <w:pStyle w:val="TAC"/>
            </w:pPr>
          </w:p>
        </w:tc>
      </w:tr>
      <w:tr w:rsidR="00494D68" w:rsidRPr="00AE781B" w14:paraId="0C05044F" w14:textId="77777777" w:rsidTr="005B6318">
        <w:trPr>
          <w:cantSplit/>
          <w:jc w:val="center"/>
        </w:trPr>
        <w:tc>
          <w:tcPr>
            <w:tcW w:w="2377" w:type="dxa"/>
            <w:vAlign w:val="center"/>
          </w:tcPr>
          <w:p w14:paraId="5CC60195"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3337977B" w14:textId="77777777" w:rsidR="00494D68" w:rsidRPr="00AE781B" w:rsidRDefault="00494D68" w:rsidP="005B6318">
            <w:pPr>
              <w:pStyle w:val="TAC"/>
              <w:rPr>
                <w:bCs/>
              </w:rPr>
            </w:pPr>
          </w:p>
        </w:tc>
        <w:tc>
          <w:tcPr>
            <w:tcW w:w="3260" w:type="dxa"/>
            <w:vAlign w:val="center"/>
          </w:tcPr>
          <w:p w14:paraId="76BB282A"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0500D556"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3E0C52A2" w14:textId="77777777" w:rsidTr="005B6318">
        <w:trPr>
          <w:cantSplit/>
          <w:jc w:val="center"/>
        </w:trPr>
        <w:tc>
          <w:tcPr>
            <w:tcW w:w="2377" w:type="dxa"/>
            <w:vAlign w:val="center"/>
          </w:tcPr>
          <w:p w14:paraId="378309CA"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91B61FA" w14:textId="77777777" w:rsidR="00494D68" w:rsidRPr="00AE781B" w:rsidRDefault="00494D68" w:rsidP="005B6318">
            <w:pPr>
              <w:pStyle w:val="TAC"/>
              <w:rPr>
                <w:bCs/>
              </w:rPr>
            </w:pPr>
          </w:p>
        </w:tc>
        <w:tc>
          <w:tcPr>
            <w:tcW w:w="3260" w:type="dxa"/>
            <w:vAlign w:val="center"/>
          </w:tcPr>
          <w:p w14:paraId="6A8A7442"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C9AE9E8"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38B79049" w14:textId="77777777" w:rsidTr="005B6318">
        <w:trPr>
          <w:cantSplit/>
          <w:jc w:val="center"/>
        </w:trPr>
        <w:tc>
          <w:tcPr>
            <w:tcW w:w="2377" w:type="dxa"/>
            <w:vAlign w:val="center"/>
          </w:tcPr>
          <w:p w14:paraId="79CAD329"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13C294"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21C9D2E" w14:textId="77777777" w:rsidR="00494D68" w:rsidRPr="00AE781B" w:rsidRDefault="00494D68" w:rsidP="005B6318">
            <w:pPr>
              <w:pStyle w:val="TAC"/>
              <w:rPr>
                <w:rFonts w:cs="v4.2.0"/>
                <w:lang w:eastAsia="zh-CN"/>
              </w:rPr>
            </w:pPr>
            <w:r w:rsidRPr="00AE781B">
              <w:rPr>
                <w:rFonts w:cs="v4.2.0"/>
                <w:lang w:eastAsia="zh-CN"/>
              </w:rPr>
              <w:t xml:space="preserve">Cell 2: 1 </w:t>
            </w:r>
          </w:p>
          <w:p w14:paraId="6EC6B976"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8C5D635"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02E5E102" w14:textId="77777777" w:rsidTr="005B6318">
        <w:trPr>
          <w:cantSplit/>
          <w:jc w:val="center"/>
        </w:trPr>
        <w:tc>
          <w:tcPr>
            <w:tcW w:w="2377" w:type="dxa"/>
            <w:vAlign w:val="center"/>
          </w:tcPr>
          <w:p w14:paraId="752722F9"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79759E38"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043BC9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31A786A9"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1D2317DC" w14:textId="77777777" w:rsidTr="005B6318">
        <w:trPr>
          <w:cantSplit/>
          <w:jc w:val="center"/>
        </w:trPr>
        <w:tc>
          <w:tcPr>
            <w:tcW w:w="2377" w:type="dxa"/>
            <w:vAlign w:val="center"/>
          </w:tcPr>
          <w:p w14:paraId="47F5B483"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381AD491" w14:textId="77777777" w:rsidR="00494D68" w:rsidRPr="00AE781B" w:rsidRDefault="00494D68" w:rsidP="005B6318">
            <w:pPr>
              <w:pStyle w:val="TAC"/>
              <w:rPr>
                <w:bCs/>
              </w:rPr>
            </w:pPr>
          </w:p>
        </w:tc>
        <w:tc>
          <w:tcPr>
            <w:tcW w:w="3260" w:type="dxa"/>
            <w:vAlign w:val="center"/>
          </w:tcPr>
          <w:p w14:paraId="78599A63" w14:textId="77777777" w:rsidR="00494D68" w:rsidRPr="00AE781B" w:rsidRDefault="00494D68" w:rsidP="005B6318">
            <w:pPr>
              <w:pStyle w:val="TAC"/>
              <w:rPr>
                <w:bCs/>
              </w:rPr>
            </w:pPr>
            <w:r w:rsidRPr="00AE781B">
              <w:rPr>
                <w:bCs/>
              </w:rPr>
              <w:t>Normal</w:t>
            </w:r>
          </w:p>
        </w:tc>
        <w:tc>
          <w:tcPr>
            <w:tcW w:w="2897" w:type="dxa"/>
            <w:vAlign w:val="center"/>
          </w:tcPr>
          <w:p w14:paraId="2084AE65" w14:textId="77777777" w:rsidR="00494D68" w:rsidRPr="00AE781B" w:rsidRDefault="00494D68" w:rsidP="005B6318">
            <w:pPr>
              <w:pStyle w:val="TAC"/>
            </w:pPr>
          </w:p>
        </w:tc>
      </w:tr>
      <w:tr w:rsidR="00494D68" w:rsidRPr="00AE781B" w14:paraId="62489237" w14:textId="77777777" w:rsidTr="005B6318">
        <w:trPr>
          <w:cantSplit/>
          <w:jc w:val="center"/>
        </w:trPr>
        <w:tc>
          <w:tcPr>
            <w:tcW w:w="2377" w:type="dxa"/>
            <w:vAlign w:val="center"/>
          </w:tcPr>
          <w:p w14:paraId="66570B1E" w14:textId="77777777" w:rsidR="00494D68" w:rsidRPr="00AE781B" w:rsidRDefault="00494D68" w:rsidP="005B6318">
            <w:pPr>
              <w:pStyle w:val="TAC"/>
              <w:rPr>
                <w:bCs/>
              </w:rPr>
            </w:pPr>
            <w:r w:rsidRPr="00AE781B">
              <w:rPr>
                <w:bCs/>
              </w:rPr>
              <w:t>DRX</w:t>
            </w:r>
          </w:p>
        </w:tc>
        <w:tc>
          <w:tcPr>
            <w:tcW w:w="664" w:type="dxa"/>
            <w:vAlign w:val="center"/>
          </w:tcPr>
          <w:p w14:paraId="34526094" w14:textId="77777777" w:rsidR="00494D68" w:rsidRPr="00AE781B" w:rsidRDefault="00494D68" w:rsidP="005B6318">
            <w:pPr>
              <w:pStyle w:val="TAC"/>
              <w:rPr>
                <w:bCs/>
              </w:rPr>
            </w:pPr>
          </w:p>
        </w:tc>
        <w:tc>
          <w:tcPr>
            <w:tcW w:w="3260" w:type="dxa"/>
            <w:vAlign w:val="center"/>
          </w:tcPr>
          <w:p w14:paraId="574FF012" w14:textId="77777777" w:rsidR="00494D68" w:rsidRPr="00AE781B" w:rsidRDefault="00494D68" w:rsidP="005B6318">
            <w:pPr>
              <w:pStyle w:val="TAC"/>
              <w:rPr>
                <w:bCs/>
              </w:rPr>
            </w:pPr>
            <w:r w:rsidRPr="00AE781B">
              <w:rPr>
                <w:bCs/>
              </w:rPr>
              <w:t>OFF</w:t>
            </w:r>
          </w:p>
        </w:tc>
        <w:tc>
          <w:tcPr>
            <w:tcW w:w="2897" w:type="dxa"/>
            <w:vAlign w:val="center"/>
          </w:tcPr>
          <w:p w14:paraId="30B9C85E" w14:textId="77777777" w:rsidR="00494D68" w:rsidRPr="00AE781B" w:rsidRDefault="00494D68" w:rsidP="005B6318">
            <w:pPr>
              <w:pStyle w:val="TAC"/>
            </w:pPr>
          </w:p>
        </w:tc>
      </w:tr>
      <w:tr w:rsidR="00494D68" w:rsidRPr="00AE781B" w14:paraId="6E62566E" w14:textId="77777777" w:rsidTr="005B6318">
        <w:trPr>
          <w:cantSplit/>
          <w:jc w:val="center"/>
        </w:trPr>
        <w:tc>
          <w:tcPr>
            <w:tcW w:w="2377" w:type="dxa"/>
            <w:vAlign w:val="center"/>
          </w:tcPr>
          <w:p w14:paraId="151E408B"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49ED1F0" w14:textId="77777777" w:rsidR="00494D68" w:rsidRPr="00AE781B" w:rsidRDefault="00494D68" w:rsidP="005B6318">
            <w:pPr>
              <w:pStyle w:val="TAC"/>
            </w:pPr>
            <w:r w:rsidRPr="00AE781B">
              <w:sym w:font="Symbol" w:char="F06D"/>
            </w:r>
            <w:r w:rsidRPr="00AE781B">
              <w:t>s</w:t>
            </w:r>
          </w:p>
        </w:tc>
        <w:tc>
          <w:tcPr>
            <w:tcW w:w="3260" w:type="dxa"/>
            <w:vAlign w:val="center"/>
          </w:tcPr>
          <w:p w14:paraId="1BE8BBE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4A7E67D6" w14:textId="77777777" w:rsidR="00494D68" w:rsidRPr="00AE781B" w:rsidRDefault="00494D68" w:rsidP="005B6318">
            <w:pPr>
              <w:pStyle w:val="TAC"/>
            </w:pPr>
            <w:r w:rsidRPr="00AE781B">
              <w:t>PRS are transmitted from synchronous cells</w:t>
            </w:r>
          </w:p>
        </w:tc>
      </w:tr>
      <w:tr w:rsidR="00494D68" w:rsidRPr="00AE781B" w14:paraId="63750322"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D9AA40F"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094B515"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23F3B41B"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751429A" w14:textId="77777777" w:rsidR="00494D68" w:rsidRPr="00AE781B" w:rsidRDefault="00494D68" w:rsidP="005B6318">
            <w:pPr>
              <w:pStyle w:val="TAC"/>
            </w:pPr>
            <w:r w:rsidRPr="00AE781B">
              <w:t>Including the reference cell</w:t>
            </w:r>
          </w:p>
        </w:tc>
      </w:tr>
      <w:tr w:rsidR="00494D68" w:rsidRPr="00AE781B" w14:paraId="18398AF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1B060C7D" w14:textId="77777777" w:rsidR="00494D68" w:rsidRPr="00AE781B" w:rsidRDefault="00494D68" w:rsidP="005B6318">
            <w:pPr>
              <w:pStyle w:val="TAC"/>
            </w:pPr>
            <w:r w:rsidRPr="00AE781B">
              <w:rPr>
                <w:rFonts w:eastAsia="MS Mincho" w:cs="v4.2.0"/>
                <w:position w:val="-14"/>
                <w:lang w:eastAsia="ko-KR"/>
              </w:rPr>
              <w:object w:dxaOrig="2420" w:dyaOrig="380" w14:anchorId="27E32D4E">
                <v:shape id="_x0000_i1485" type="#_x0000_t75" style="width:108pt;height:17.25pt" o:ole="">
                  <v:imagedata r:id="rId430" o:title=""/>
                </v:shape>
                <o:OLEObject Type="Embed" ProgID="Equation.3" ShapeID="_x0000_i1485" DrawAspect="Content" ObjectID="_1774200377" r:id="rId431"/>
              </w:object>
            </w:r>
          </w:p>
        </w:tc>
        <w:tc>
          <w:tcPr>
            <w:tcW w:w="664" w:type="dxa"/>
            <w:tcBorders>
              <w:top w:val="single" w:sz="4" w:space="0" w:color="auto"/>
              <w:left w:val="single" w:sz="4" w:space="0" w:color="auto"/>
              <w:bottom w:val="single" w:sz="4" w:space="0" w:color="auto"/>
              <w:right w:val="single" w:sz="4" w:space="0" w:color="auto"/>
            </w:tcBorders>
            <w:vAlign w:val="center"/>
          </w:tcPr>
          <w:p w14:paraId="5219E8C8"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47042489"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04FA7A7C"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690E2F68"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293F340"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30E7C4D4"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4676C61E"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559B4337"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406E7869"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514DD4CA">
                <v:shape id="_x0000_i1486" type="#_x0000_t75" style="width:120.75pt;height:18.75pt" o:ole="">
                  <v:imagedata r:id="rId430" o:title=""/>
                </v:shape>
                <o:OLEObject Type="Embed" ProgID="Equation.3" ShapeID="_x0000_i1486" DrawAspect="Content" ObjectID="_1774200378" r:id="rId432"/>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420" w:dyaOrig="380" w14:anchorId="31E91FDA">
                <v:shape id="_x0000_i1487" type="#_x0000_t75" style="width:120.75pt;height:18.75pt" o:ole="">
                  <v:imagedata r:id="rId430" o:title=""/>
                </v:shape>
                <o:OLEObject Type="Embed" ProgID="Equation.3" ShapeID="_x0000_i1487" DrawAspect="Content" ObjectID="_1774200379" r:id="rId433"/>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603D8BC3" w14:textId="77777777" w:rsidR="00494D68" w:rsidRPr="00AE781B" w:rsidRDefault="00494D68" w:rsidP="00494D68"/>
    <w:p w14:paraId="34278FA8" w14:textId="77777777" w:rsidR="00494D68" w:rsidRPr="00AE781B" w:rsidRDefault="00494D68" w:rsidP="00494D68">
      <w:pPr>
        <w:pStyle w:val="Heading7"/>
      </w:pPr>
      <w:bookmarkStart w:id="703" w:name="_Toc27482173"/>
      <w:bookmarkStart w:id="704" w:name="_Toc68183423"/>
      <w:r w:rsidRPr="00AE781B">
        <w:t>9.4.7.1.4.2</w:t>
      </w:r>
      <w:r w:rsidRPr="00AE781B">
        <w:tab/>
        <w:t>Test procedure</w:t>
      </w:r>
      <w:bookmarkEnd w:id="703"/>
      <w:bookmarkEnd w:id="704"/>
    </w:p>
    <w:p w14:paraId="6CBEF55F" w14:textId="77777777" w:rsidR="00494D68" w:rsidRPr="00AE781B" w:rsidRDefault="00494D68" w:rsidP="00494D68">
      <w:r w:rsidRPr="00AE781B">
        <w:t>The test consists of a set-up period and a measurement period. Cell 1 and Cell 2 are both active during the complete test.</w:t>
      </w:r>
      <w:r w:rsidRPr="00AE781B">
        <w:rPr>
          <w:rFonts w:cs="v4.2.0"/>
        </w:rPr>
        <w:t xml:space="preserve"> </w:t>
      </w:r>
      <w:r w:rsidRPr="00AE781B">
        <w:t xml:space="preserve">The beginning of the measurement period shall be aligned with the first PRS positioning subframe of a positioning occasion in the reference cell. </w:t>
      </w:r>
    </w:p>
    <w:p w14:paraId="74D83971" w14:textId="77777777" w:rsidR="00494D68" w:rsidRPr="00AE781B" w:rsidRDefault="00494D68" w:rsidP="00494D68">
      <w:pPr>
        <w:pStyle w:val="NO"/>
      </w:pPr>
      <w:r w:rsidRPr="00AE781B">
        <w:t>NOTE:</w:t>
      </w:r>
      <w:r w:rsidRPr="00AE781B">
        <w:tab/>
        <w:t>The information on when PRS is muted is conveyed to the UE using PRS muting information in the OTDOA assistance data.</w:t>
      </w:r>
    </w:p>
    <w:p w14:paraId="26208EAD" w14:textId="77777777" w:rsidR="00494D68" w:rsidRPr="00AE781B" w:rsidRDefault="00494D68" w:rsidP="00494D68">
      <w:r w:rsidRPr="00AE781B">
        <w:t xml:space="preserve">The </w:t>
      </w:r>
      <w:r w:rsidRPr="00AE781B">
        <w:rPr>
          <w:snapToGrid w:val="0"/>
        </w:rPr>
        <w:t>OTDOA-RequestLocationInformation message and the</w:t>
      </w:r>
      <w:r w:rsidRPr="00AE781B">
        <w:rPr>
          <w:rFonts w:eastAsia="MS Mincho" w:cs="v4.2.0"/>
        </w:rPr>
        <w:t xml:space="preserve"> </w:t>
      </w:r>
      <w:r w:rsidRPr="00AE781B">
        <w:t xml:space="preserve">OTDOA assistance data as defined in clause 9.4.7.1.4.3 shall be provided to the UE during the set-up period. The last TTI containing the </w:t>
      </w:r>
      <w:r w:rsidRPr="00AE781B">
        <w:rPr>
          <w:snapToGrid w:val="0"/>
        </w:rPr>
        <w:t xml:space="preserve">OTDOA-RequestLocationInformation message </w:t>
      </w:r>
      <w:r w:rsidRPr="00AE781B">
        <w:t xml:space="preserve">shall be provided to the UE </w:t>
      </w:r>
      <w:r w:rsidRPr="00AE781B">
        <w:sym w:font="Symbol" w:char="F044"/>
      </w:r>
      <w:r w:rsidRPr="00AE781B">
        <w:t xml:space="preserve">T ms before the start of the measurement period, where </w:t>
      </w:r>
      <w:r w:rsidRPr="00AE781B">
        <w:sym w:font="Symbol" w:char="F044"/>
      </w:r>
      <w:r w:rsidRPr="00AE781B">
        <w:t xml:space="preserve">T = 150 ms is the maximum processing time of the </w:t>
      </w:r>
      <w:r w:rsidRPr="00AE781B">
        <w:rPr>
          <w:snapToGrid w:val="0"/>
        </w:rPr>
        <w:t>OTDOA-RequestLocationInformation message and the</w:t>
      </w:r>
      <w:r w:rsidRPr="00AE781B">
        <w:rPr>
          <w:rFonts w:eastAsia="MS Mincho" w:cs="v4.2.0"/>
        </w:rPr>
        <w:t xml:space="preserve"> OTDOA assistance data </w:t>
      </w:r>
      <w:r w:rsidRPr="00AE781B">
        <w:t>in the UE.</w:t>
      </w:r>
    </w:p>
    <w:p w14:paraId="4A0E489B" w14:textId="77777777" w:rsidR="00494D68" w:rsidRPr="00AE781B" w:rsidRDefault="00494D68" w:rsidP="00494D68">
      <w:pPr>
        <w:pStyle w:val="B1"/>
      </w:pPr>
      <w:r w:rsidRPr="00AE781B">
        <w:t>1.</w:t>
      </w:r>
      <w:r w:rsidRPr="00AE781B">
        <w:tab/>
        <w:t>Ensure that the UE is in state Generic RB Established State 3A-RF-CE according to 3GPP TS 36.508 [18] clause 7.2A.3AA.</w:t>
      </w:r>
    </w:p>
    <w:p w14:paraId="21044045" w14:textId="77777777" w:rsidR="00494D68" w:rsidRPr="00AE781B" w:rsidRDefault="00494D68" w:rsidP="00494D68">
      <w:pPr>
        <w:pStyle w:val="B1"/>
      </w:pPr>
      <w:r w:rsidRPr="00AE781B">
        <w:t>2.</w:t>
      </w:r>
      <w:r w:rsidRPr="00AE781B">
        <w:tab/>
        <w:t>The SS shall send a RESET UE POSITIONING STORED INFORMATION message.</w:t>
      </w:r>
    </w:p>
    <w:p w14:paraId="3B22685D" w14:textId="77777777" w:rsidR="00494D68" w:rsidRPr="00AE781B" w:rsidRDefault="00494D68" w:rsidP="00494D68">
      <w:pPr>
        <w:pStyle w:val="B1"/>
      </w:pPr>
      <w:r w:rsidRPr="00AE781B">
        <w:t>3.</w:t>
      </w:r>
      <w:r w:rsidRPr="00AE781B">
        <w:tab/>
        <w:t>Set the parameters according to Table 9.4.7.1.5-1. Propagation conditions are set according to clause 4.7.2.1.</w:t>
      </w:r>
    </w:p>
    <w:p w14:paraId="320A94B3" w14:textId="77777777" w:rsidR="00494D68" w:rsidRPr="00AE781B" w:rsidRDefault="00494D68" w:rsidP="00494D68">
      <w:pPr>
        <w:pStyle w:val="B1"/>
      </w:pPr>
      <w:r w:rsidRPr="00AE781B">
        <w:t>4.</w:t>
      </w:r>
      <w:r w:rsidRPr="00AE781B">
        <w:tab/>
        <w:t>The SS shall transmit an RRCConnectionReconfiguration message with the measurement gap configuration.</w:t>
      </w:r>
    </w:p>
    <w:p w14:paraId="5AF7537E" w14:textId="77777777" w:rsidR="00494D68" w:rsidRPr="00AE781B" w:rsidRDefault="00494D68" w:rsidP="00494D68">
      <w:pPr>
        <w:pStyle w:val="B1"/>
      </w:pPr>
      <w:r w:rsidRPr="00AE781B">
        <w:t>5.</w:t>
      </w:r>
      <w:r w:rsidRPr="00AE781B">
        <w:tab/>
        <w:t>The UE shall transmit RRCConnectionReconfigurationComplete message.</w:t>
      </w:r>
    </w:p>
    <w:p w14:paraId="5D4AF904" w14:textId="77777777" w:rsidR="00494D68" w:rsidRPr="00AE781B" w:rsidRDefault="00494D68" w:rsidP="00494D68">
      <w:pPr>
        <w:pStyle w:val="B1"/>
      </w:pPr>
      <w:r w:rsidRPr="00AE781B">
        <w:t>6.</w:t>
      </w:r>
      <w:r w:rsidRPr="00AE781B">
        <w:tab/>
        <w:t>The SS shall transmit an LPP REQUEST CAPABILITIES message.</w:t>
      </w:r>
    </w:p>
    <w:p w14:paraId="203FEC0A" w14:textId="77777777" w:rsidR="00494D68" w:rsidRPr="00AE781B" w:rsidRDefault="00494D68" w:rsidP="00494D68">
      <w:pPr>
        <w:pStyle w:val="B1"/>
      </w:pPr>
      <w:r w:rsidRPr="00AE781B">
        <w:t>7.</w:t>
      </w:r>
      <w:r w:rsidRPr="00AE781B">
        <w:tab/>
        <w:t xml:space="preserve">The UE shall transmit an LPP PROVIDE CAPABILITIES message indicating the OTDOA capabilities supported by the UE in the </w:t>
      </w:r>
      <w:r w:rsidRPr="00AE781B">
        <w:rPr>
          <w:i/>
        </w:rPr>
        <w:t>OTDOA-ProvideCapabilities</w:t>
      </w:r>
      <w:r w:rsidRPr="00AE781B">
        <w:t xml:space="preserve"> IE.</w:t>
      </w:r>
    </w:p>
    <w:p w14:paraId="4F4F1073" w14:textId="77777777" w:rsidR="00494D68" w:rsidRPr="00AE781B" w:rsidRDefault="00494D68" w:rsidP="00494D68">
      <w:pPr>
        <w:pStyle w:val="B1"/>
      </w:pPr>
      <w:r w:rsidRPr="00AE781B">
        <w:t>8.</w:t>
      </w:r>
      <w:r w:rsidRPr="00AE781B">
        <w:tab/>
        <w:t xml:space="preserve">The SS shall send a LPP PROVIDE ASSISTANCE DATA message, including the </w:t>
      </w:r>
      <w:r w:rsidRPr="00AE781B">
        <w:rPr>
          <w:i/>
        </w:rPr>
        <w:t>OTDOA</w:t>
      </w:r>
      <w:r w:rsidRPr="00AE781B">
        <w:rPr>
          <w:i/>
        </w:rPr>
        <w:noBreakHyphen/>
        <w:t>ProvideAssistanceData</w:t>
      </w:r>
      <w:r w:rsidRPr="00AE781B">
        <w:t xml:space="preserve"> IE. If the UE message at step 7 includes the ackRequested IE set to TRUE, then the SS shall send an acknowledgment in the LPP PROVIDE ASSISTANCE DATA message.</w:t>
      </w:r>
    </w:p>
    <w:p w14:paraId="2736FD4C" w14:textId="77777777" w:rsidR="00494D68" w:rsidRPr="00AE781B" w:rsidRDefault="00494D68" w:rsidP="00494D68">
      <w:pPr>
        <w:pStyle w:val="B1"/>
      </w:pPr>
      <w:r w:rsidRPr="00AE781B">
        <w:t>9.</w:t>
      </w:r>
      <w:r w:rsidRPr="00AE781B">
        <w:tab/>
        <w:t>The SS shall send a LPP REQUEST LOCATION INFORMATION message, including the</w:t>
      </w:r>
      <w:r w:rsidRPr="00AE781B">
        <w:rPr>
          <w:i/>
        </w:rPr>
        <w:t xml:space="preserve"> OTDOA</w:t>
      </w:r>
      <w:r w:rsidRPr="00AE781B">
        <w:rPr>
          <w:i/>
        </w:rPr>
        <w:noBreakHyphen/>
        <w:t>RequestLocationInformation</w:t>
      </w:r>
      <w:r w:rsidRPr="00AE781B">
        <w:t xml:space="preserve"> IE such that the UE receives the message </w:t>
      </w:r>
      <w:r w:rsidRPr="00AE781B">
        <w:sym w:font="Symbol" w:char="F044"/>
      </w:r>
      <w:r w:rsidRPr="00AE781B">
        <w:t xml:space="preserve">T ms before the start of T2, where </w:t>
      </w:r>
      <w:r w:rsidRPr="00AE781B">
        <w:sym w:font="Symbol" w:char="F044"/>
      </w:r>
      <w:r w:rsidRPr="00AE781B">
        <w:t>T = 150 ms.</w:t>
      </w:r>
    </w:p>
    <w:p w14:paraId="03A00735" w14:textId="77777777" w:rsidR="00494D68" w:rsidRPr="00AE781B" w:rsidRDefault="00494D68" w:rsidP="00494D68">
      <w:pPr>
        <w:pStyle w:val="B1"/>
      </w:pPr>
      <w:r w:rsidRPr="00AE781B">
        <w:t>10.</w:t>
      </w:r>
      <w:r w:rsidRPr="00AE781B">
        <w:tab/>
        <w:t xml:space="preserve">The UE shall transmit a LPP PROVIDE LOCATION INFORMATION message, including the </w:t>
      </w:r>
      <w:r w:rsidRPr="00AE781B">
        <w:rPr>
          <w:i/>
        </w:rPr>
        <w:t>OTDOA</w:t>
      </w:r>
      <w:r w:rsidRPr="00AE781B">
        <w:rPr>
          <w:i/>
        </w:rPr>
        <w:noBreakHyphen/>
        <w:t>ProvideLocationInformation</w:t>
      </w:r>
      <w:r w:rsidRPr="00AE781B">
        <w:t xml:space="preserve"> IE.</w:t>
      </w:r>
    </w:p>
    <w:p w14:paraId="2D413161" w14:textId="77777777" w:rsidR="00494D68" w:rsidRPr="00AE781B" w:rsidRDefault="00494D68" w:rsidP="00494D68">
      <w:pPr>
        <w:pStyle w:val="B1"/>
      </w:pPr>
      <w:r w:rsidRPr="00AE781B">
        <w:t>11.</w:t>
      </w:r>
      <w:r w:rsidRPr="00AE781B">
        <w:tab/>
        <w:t xml:space="preserve">If the UE message at step 10 includes the </w:t>
      </w:r>
      <w:r w:rsidRPr="00AE781B">
        <w:rPr>
          <w:i/>
        </w:rPr>
        <w:t>ackRequested</w:t>
      </w:r>
      <w:r w:rsidRPr="00AE781B">
        <w:t xml:space="preserve"> IE set to TRUE, the SS shall send a LPP acknowledgement message.</w:t>
      </w:r>
    </w:p>
    <w:p w14:paraId="391027C3" w14:textId="77777777" w:rsidR="00494D68" w:rsidRPr="00AE781B" w:rsidRDefault="00494D68" w:rsidP="00494D68">
      <w:pPr>
        <w:pStyle w:val="B1"/>
      </w:pPr>
      <w:r w:rsidRPr="00AE781B">
        <w:lastRenderedPageBreak/>
        <w:t>12.</w:t>
      </w:r>
      <w:r w:rsidRPr="00AE781B">
        <w:tab/>
        <w:t xml:space="preserve">The SS shall check the </w:t>
      </w:r>
      <w:r w:rsidRPr="00AE781B">
        <w:rPr>
          <w:i/>
        </w:rPr>
        <w:t>rstd</w:t>
      </w:r>
      <w:r w:rsidRPr="00AE781B">
        <w:t xml:space="preserve"> value for Cell 2 in the </w:t>
      </w:r>
      <w:r w:rsidRPr="00AE781B">
        <w:rPr>
          <w:i/>
        </w:rPr>
        <w:t>OTDOA-SignalMeasurementInformation</w:t>
      </w:r>
      <w:r w:rsidRPr="00AE781B">
        <w:t xml:space="preserve"> IE according to Table 9.4.7.1.5-2. </w:t>
      </w:r>
    </w:p>
    <w:p w14:paraId="3BD22F4B" w14:textId="77777777" w:rsidR="00494D68" w:rsidRPr="00AE781B" w:rsidRDefault="00494D68" w:rsidP="00494D68">
      <w:pPr>
        <w:pStyle w:val="B1"/>
      </w:pPr>
      <w:r w:rsidRPr="00AE781B">
        <w:t>13.</w:t>
      </w:r>
      <w:r w:rsidRPr="00AE781B">
        <w:tab/>
        <w:t>Repeat steps 2-12 until the confidence level according to Annex D is achieved.</w:t>
      </w:r>
    </w:p>
    <w:p w14:paraId="096D26B8" w14:textId="77777777" w:rsidR="00494D68" w:rsidRPr="00AE781B" w:rsidRDefault="00494D68" w:rsidP="00494D68">
      <w:pPr>
        <w:pStyle w:val="B1"/>
      </w:pPr>
      <w:r w:rsidRPr="00AE781B">
        <w:t>14.</w:t>
      </w:r>
      <w:r w:rsidRPr="00AE781B">
        <w:tab/>
        <w:t>Repeat step 1-13 for each sub-test in Table 9.4.7.1.5-1 as appropriate.</w:t>
      </w:r>
    </w:p>
    <w:p w14:paraId="3B73057C" w14:textId="77777777" w:rsidR="00494D68" w:rsidRPr="00AE781B" w:rsidRDefault="00494D68" w:rsidP="00494D68">
      <w:pPr>
        <w:pStyle w:val="Heading7"/>
      </w:pPr>
      <w:bookmarkStart w:id="705" w:name="_Toc27482174"/>
      <w:bookmarkStart w:id="706" w:name="_Toc68183424"/>
      <w:r w:rsidRPr="00AE781B">
        <w:t>9.4.7.1.4.3</w:t>
      </w:r>
      <w:r w:rsidRPr="00AE781B">
        <w:tab/>
        <w:t>Message contents</w:t>
      </w:r>
      <w:bookmarkEnd w:id="705"/>
      <w:bookmarkEnd w:id="706"/>
    </w:p>
    <w:p w14:paraId="46A63911" w14:textId="77777777" w:rsidR="00494D68" w:rsidRPr="00AE781B" w:rsidRDefault="00494D68" w:rsidP="00494D68">
      <w:pPr>
        <w:pStyle w:val="B1"/>
        <w:ind w:left="284"/>
      </w:pPr>
      <w:r w:rsidRPr="00AE781B">
        <w:t>Same as in clause 9.3.7.1.4.3 with the following exceptions.</w:t>
      </w:r>
    </w:p>
    <w:p w14:paraId="71E824E7" w14:textId="77777777" w:rsidR="00494D68" w:rsidRPr="00AE781B" w:rsidRDefault="00494D68" w:rsidP="00494D68">
      <w:pPr>
        <w:pStyle w:val="TH"/>
      </w:pPr>
      <w:r w:rsidRPr="00AE781B">
        <w:t xml:space="preserve">Table 9.4.7.1.4.3-1: </w:t>
      </w:r>
      <w:r w:rsidRPr="00AE781B">
        <w:rPr>
          <w:i/>
        </w:rPr>
        <w:t>MeasGapConfig-GP1</w:t>
      </w:r>
      <w:r w:rsidRPr="00AE781B">
        <w:t xml:space="preserve">: FDD-FDD inter-frequency RSTD Measurement </w:t>
      </w:r>
      <w:r w:rsidR="002950CB" w:rsidRPr="00AE781B">
        <w:t>Accuracy</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4D68" w:rsidRPr="00AE781B" w14:paraId="394E50BC" w14:textId="77777777" w:rsidTr="005B6318">
        <w:trPr>
          <w:cantSplit/>
          <w:trHeight w:val="66"/>
        </w:trPr>
        <w:tc>
          <w:tcPr>
            <w:tcW w:w="9635" w:type="dxa"/>
            <w:gridSpan w:val="4"/>
          </w:tcPr>
          <w:p w14:paraId="71DCA90D" w14:textId="77777777" w:rsidR="00494D68" w:rsidRPr="00AE781B" w:rsidRDefault="00494D68" w:rsidP="005B6318">
            <w:pPr>
              <w:keepNext/>
              <w:keepLines/>
              <w:spacing w:after="0"/>
              <w:rPr>
                <w:rFonts w:ascii="Arial" w:hAnsi="Arial"/>
                <w:sz w:val="18"/>
              </w:rPr>
            </w:pPr>
            <w:r w:rsidRPr="00AE781B">
              <w:rPr>
                <w:rFonts w:ascii="Arial" w:hAnsi="Arial"/>
                <w:sz w:val="18"/>
              </w:rPr>
              <w:t>Derivation Path: TS 36.508 [18] clause 4.6.6, Table 4.6.6-1A: MeasGapConfig-GP1</w:t>
            </w:r>
          </w:p>
        </w:tc>
      </w:tr>
      <w:tr w:rsidR="00494D68" w:rsidRPr="00AE781B" w14:paraId="43D327C4" w14:textId="77777777" w:rsidTr="005B6318">
        <w:tc>
          <w:tcPr>
            <w:tcW w:w="4535" w:type="dxa"/>
          </w:tcPr>
          <w:p w14:paraId="0C7BFD43"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Information Element</w:t>
            </w:r>
          </w:p>
        </w:tc>
        <w:tc>
          <w:tcPr>
            <w:tcW w:w="2267" w:type="dxa"/>
          </w:tcPr>
          <w:p w14:paraId="0BAFB954"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Value/remark</w:t>
            </w:r>
          </w:p>
        </w:tc>
        <w:tc>
          <w:tcPr>
            <w:tcW w:w="1700" w:type="dxa"/>
          </w:tcPr>
          <w:p w14:paraId="6F6571A7"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Comment</w:t>
            </w:r>
          </w:p>
        </w:tc>
        <w:tc>
          <w:tcPr>
            <w:tcW w:w="1133" w:type="dxa"/>
          </w:tcPr>
          <w:p w14:paraId="21C5FEF8" w14:textId="77777777" w:rsidR="00494D68" w:rsidRPr="00AE781B" w:rsidRDefault="00494D68" w:rsidP="005B6318">
            <w:pPr>
              <w:keepNext/>
              <w:keepLines/>
              <w:spacing w:after="0"/>
              <w:jc w:val="center"/>
              <w:rPr>
                <w:rFonts w:ascii="Arial" w:hAnsi="Arial"/>
                <w:b/>
                <w:sz w:val="18"/>
              </w:rPr>
            </w:pPr>
            <w:r w:rsidRPr="00AE781B">
              <w:rPr>
                <w:rFonts w:ascii="Arial" w:hAnsi="Arial"/>
                <w:b/>
                <w:sz w:val="18"/>
              </w:rPr>
              <w:t>Condition</w:t>
            </w:r>
          </w:p>
        </w:tc>
      </w:tr>
      <w:tr w:rsidR="00494D68" w:rsidRPr="00AE781B" w14:paraId="4B8DBE01" w14:textId="77777777" w:rsidTr="005B6318">
        <w:tc>
          <w:tcPr>
            <w:tcW w:w="4535" w:type="dxa"/>
          </w:tcPr>
          <w:p w14:paraId="16A96279" w14:textId="77777777" w:rsidR="00494D68" w:rsidRPr="00AE781B" w:rsidRDefault="00494D68" w:rsidP="005B6318">
            <w:pPr>
              <w:keepNext/>
              <w:keepLines/>
              <w:spacing w:after="0"/>
              <w:rPr>
                <w:rFonts w:ascii="Arial" w:hAnsi="Arial"/>
                <w:sz w:val="18"/>
              </w:rPr>
            </w:pPr>
            <w:r w:rsidRPr="00AE781B">
              <w:rPr>
                <w:rFonts w:ascii="Arial" w:hAnsi="Arial"/>
                <w:sz w:val="18"/>
              </w:rPr>
              <w:t>MeasGapConfig-GP1 ::= CHOICE {</w:t>
            </w:r>
          </w:p>
        </w:tc>
        <w:tc>
          <w:tcPr>
            <w:tcW w:w="2267" w:type="dxa"/>
          </w:tcPr>
          <w:p w14:paraId="7B336E61" w14:textId="77777777" w:rsidR="00494D68" w:rsidRPr="00AE781B" w:rsidRDefault="00494D68" w:rsidP="005B6318">
            <w:pPr>
              <w:keepNext/>
              <w:keepLines/>
              <w:spacing w:after="0"/>
              <w:rPr>
                <w:rFonts w:ascii="Arial" w:hAnsi="Arial"/>
                <w:sz w:val="18"/>
              </w:rPr>
            </w:pPr>
          </w:p>
        </w:tc>
        <w:tc>
          <w:tcPr>
            <w:tcW w:w="1700" w:type="dxa"/>
          </w:tcPr>
          <w:p w14:paraId="7F1E88CE" w14:textId="77777777" w:rsidR="00494D68" w:rsidRPr="00AE781B" w:rsidRDefault="00494D68" w:rsidP="005B6318">
            <w:pPr>
              <w:keepNext/>
              <w:keepLines/>
              <w:spacing w:after="0"/>
              <w:rPr>
                <w:rFonts w:ascii="Arial" w:hAnsi="Arial"/>
                <w:sz w:val="18"/>
              </w:rPr>
            </w:pPr>
          </w:p>
        </w:tc>
        <w:tc>
          <w:tcPr>
            <w:tcW w:w="1133" w:type="dxa"/>
          </w:tcPr>
          <w:p w14:paraId="5173338E" w14:textId="77777777" w:rsidR="00494D68" w:rsidRPr="00AE781B" w:rsidRDefault="00494D68" w:rsidP="005B6318">
            <w:pPr>
              <w:keepNext/>
              <w:keepLines/>
              <w:spacing w:after="0"/>
              <w:rPr>
                <w:rFonts w:ascii="Arial" w:hAnsi="Arial"/>
                <w:sz w:val="18"/>
              </w:rPr>
            </w:pPr>
          </w:p>
        </w:tc>
      </w:tr>
      <w:tr w:rsidR="00494D68" w:rsidRPr="00AE781B" w14:paraId="715232F8" w14:textId="77777777" w:rsidTr="005B6318">
        <w:tc>
          <w:tcPr>
            <w:tcW w:w="4535" w:type="dxa"/>
          </w:tcPr>
          <w:p w14:paraId="17BF0A07"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setup SEQUENCE {</w:t>
            </w:r>
          </w:p>
        </w:tc>
        <w:tc>
          <w:tcPr>
            <w:tcW w:w="2267" w:type="dxa"/>
          </w:tcPr>
          <w:p w14:paraId="16F063F8" w14:textId="77777777" w:rsidR="00494D68" w:rsidRPr="00AE781B" w:rsidRDefault="00494D68" w:rsidP="005B6318">
            <w:pPr>
              <w:keepNext/>
              <w:keepLines/>
              <w:spacing w:after="0"/>
              <w:rPr>
                <w:rFonts w:ascii="Arial" w:hAnsi="Arial"/>
                <w:sz w:val="18"/>
              </w:rPr>
            </w:pPr>
          </w:p>
        </w:tc>
        <w:tc>
          <w:tcPr>
            <w:tcW w:w="1700" w:type="dxa"/>
          </w:tcPr>
          <w:p w14:paraId="1F37E821" w14:textId="77777777" w:rsidR="00494D68" w:rsidRPr="00AE781B" w:rsidRDefault="00494D68" w:rsidP="005B6318">
            <w:pPr>
              <w:keepNext/>
              <w:keepLines/>
              <w:spacing w:after="0"/>
              <w:rPr>
                <w:rFonts w:ascii="Arial" w:hAnsi="Arial"/>
                <w:sz w:val="18"/>
              </w:rPr>
            </w:pPr>
          </w:p>
        </w:tc>
        <w:tc>
          <w:tcPr>
            <w:tcW w:w="1133" w:type="dxa"/>
          </w:tcPr>
          <w:p w14:paraId="3ED0F4F5" w14:textId="77777777" w:rsidR="00494D68" w:rsidRPr="00AE781B" w:rsidRDefault="00494D68" w:rsidP="005B6318">
            <w:pPr>
              <w:keepNext/>
              <w:keepLines/>
              <w:spacing w:after="0"/>
              <w:rPr>
                <w:rFonts w:ascii="Arial" w:hAnsi="Arial"/>
                <w:sz w:val="18"/>
              </w:rPr>
            </w:pPr>
          </w:p>
        </w:tc>
      </w:tr>
      <w:tr w:rsidR="00494D68" w:rsidRPr="00AE781B" w14:paraId="47ABB268" w14:textId="77777777" w:rsidTr="005B6318">
        <w:tc>
          <w:tcPr>
            <w:tcW w:w="4535" w:type="dxa"/>
          </w:tcPr>
          <w:p w14:paraId="797A375F"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gapOffset CHOICE {</w:t>
            </w:r>
          </w:p>
        </w:tc>
        <w:tc>
          <w:tcPr>
            <w:tcW w:w="2267" w:type="dxa"/>
          </w:tcPr>
          <w:p w14:paraId="60AB2B46" w14:textId="77777777" w:rsidR="00494D68" w:rsidRPr="00AE781B" w:rsidRDefault="00494D68" w:rsidP="005B6318">
            <w:pPr>
              <w:keepNext/>
              <w:keepLines/>
              <w:spacing w:after="0"/>
              <w:rPr>
                <w:rFonts w:ascii="Arial" w:hAnsi="Arial"/>
                <w:sz w:val="18"/>
              </w:rPr>
            </w:pPr>
          </w:p>
        </w:tc>
        <w:tc>
          <w:tcPr>
            <w:tcW w:w="1700" w:type="dxa"/>
          </w:tcPr>
          <w:p w14:paraId="21A80EB3" w14:textId="77777777" w:rsidR="00494D68" w:rsidRPr="00AE781B" w:rsidRDefault="00494D68" w:rsidP="005B6318">
            <w:pPr>
              <w:keepNext/>
              <w:keepLines/>
              <w:spacing w:after="0"/>
              <w:rPr>
                <w:rFonts w:ascii="Arial" w:hAnsi="Arial"/>
                <w:sz w:val="18"/>
              </w:rPr>
            </w:pPr>
          </w:p>
        </w:tc>
        <w:tc>
          <w:tcPr>
            <w:tcW w:w="1133" w:type="dxa"/>
          </w:tcPr>
          <w:p w14:paraId="47489C94" w14:textId="77777777" w:rsidR="00494D68" w:rsidRPr="00AE781B" w:rsidRDefault="00494D68" w:rsidP="005B6318">
            <w:pPr>
              <w:keepNext/>
              <w:keepLines/>
              <w:spacing w:after="0"/>
              <w:rPr>
                <w:rFonts w:ascii="Arial" w:hAnsi="Arial"/>
                <w:sz w:val="18"/>
              </w:rPr>
            </w:pPr>
          </w:p>
        </w:tc>
      </w:tr>
      <w:tr w:rsidR="00494D68" w:rsidRPr="00AE781B" w14:paraId="372CF800" w14:textId="77777777" w:rsidTr="005B6318">
        <w:tc>
          <w:tcPr>
            <w:tcW w:w="4535" w:type="dxa"/>
          </w:tcPr>
          <w:p w14:paraId="20E8150D"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gp0 </w:t>
            </w:r>
          </w:p>
        </w:tc>
        <w:tc>
          <w:tcPr>
            <w:tcW w:w="2267" w:type="dxa"/>
          </w:tcPr>
          <w:p w14:paraId="027C6254" w14:textId="77777777" w:rsidR="00494D68" w:rsidRPr="00AE781B" w:rsidRDefault="002950CB" w:rsidP="005B6318">
            <w:pPr>
              <w:keepNext/>
              <w:keepLines/>
              <w:spacing w:after="0"/>
              <w:rPr>
                <w:rFonts w:ascii="Arial" w:hAnsi="Arial"/>
                <w:sz w:val="18"/>
              </w:rPr>
            </w:pPr>
            <w:r w:rsidRPr="00AE781B">
              <w:rPr>
                <w:rFonts w:ascii="Arial" w:hAnsi="Arial"/>
                <w:sz w:val="18"/>
              </w:rPr>
              <w:t>9</w:t>
            </w:r>
          </w:p>
        </w:tc>
        <w:tc>
          <w:tcPr>
            <w:tcW w:w="1700" w:type="dxa"/>
          </w:tcPr>
          <w:p w14:paraId="78D4D261" w14:textId="77777777" w:rsidR="00494D68" w:rsidRPr="00AE781B" w:rsidRDefault="00494D68" w:rsidP="005B6318">
            <w:pPr>
              <w:keepNext/>
              <w:keepLines/>
              <w:spacing w:after="0"/>
              <w:rPr>
                <w:rFonts w:ascii="Arial" w:hAnsi="Arial"/>
                <w:sz w:val="18"/>
              </w:rPr>
            </w:pPr>
            <w:r w:rsidRPr="00AE781B">
              <w:rPr>
                <w:rFonts w:ascii="Arial" w:hAnsi="Arial"/>
                <w:sz w:val="18"/>
              </w:rPr>
              <w:t>TGRP = 40 ms</w:t>
            </w:r>
          </w:p>
        </w:tc>
        <w:tc>
          <w:tcPr>
            <w:tcW w:w="1133" w:type="dxa"/>
          </w:tcPr>
          <w:p w14:paraId="1797D758" w14:textId="77777777" w:rsidR="00494D68" w:rsidRPr="00AE781B" w:rsidRDefault="00494D68" w:rsidP="005B6318">
            <w:pPr>
              <w:keepNext/>
              <w:keepLines/>
              <w:spacing w:after="0"/>
              <w:rPr>
                <w:rFonts w:ascii="Arial" w:hAnsi="Arial"/>
                <w:sz w:val="18"/>
              </w:rPr>
            </w:pPr>
          </w:p>
        </w:tc>
      </w:tr>
      <w:tr w:rsidR="00494D68" w:rsidRPr="00AE781B" w14:paraId="0E00C298" w14:textId="77777777" w:rsidTr="005B6318">
        <w:tc>
          <w:tcPr>
            <w:tcW w:w="4535" w:type="dxa"/>
          </w:tcPr>
          <w:p w14:paraId="5332F835"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6568EBC8" w14:textId="77777777" w:rsidR="00494D68" w:rsidRPr="00AE781B" w:rsidRDefault="00494D68" w:rsidP="005B6318">
            <w:pPr>
              <w:keepNext/>
              <w:keepLines/>
              <w:spacing w:after="0"/>
              <w:rPr>
                <w:rFonts w:ascii="Arial" w:hAnsi="Arial"/>
                <w:sz w:val="18"/>
              </w:rPr>
            </w:pPr>
          </w:p>
        </w:tc>
        <w:tc>
          <w:tcPr>
            <w:tcW w:w="1700" w:type="dxa"/>
          </w:tcPr>
          <w:p w14:paraId="052A5265" w14:textId="77777777" w:rsidR="00494D68" w:rsidRPr="00AE781B" w:rsidRDefault="00494D68" w:rsidP="005B6318">
            <w:pPr>
              <w:keepNext/>
              <w:keepLines/>
              <w:spacing w:after="0"/>
              <w:rPr>
                <w:rFonts w:ascii="Arial" w:hAnsi="Arial"/>
                <w:sz w:val="18"/>
              </w:rPr>
            </w:pPr>
          </w:p>
        </w:tc>
        <w:tc>
          <w:tcPr>
            <w:tcW w:w="1133" w:type="dxa"/>
          </w:tcPr>
          <w:p w14:paraId="43A78E09" w14:textId="77777777" w:rsidR="00494D68" w:rsidRPr="00AE781B" w:rsidRDefault="00494D68" w:rsidP="005B6318">
            <w:pPr>
              <w:keepNext/>
              <w:keepLines/>
              <w:spacing w:after="0"/>
              <w:rPr>
                <w:rFonts w:ascii="Arial" w:hAnsi="Arial"/>
                <w:sz w:val="18"/>
              </w:rPr>
            </w:pPr>
          </w:p>
        </w:tc>
      </w:tr>
      <w:tr w:rsidR="00494D68" w:rsidRPr="00AE781B" w14:paraId="1A0DF712" w14:textId="77777777" w:rsidTr="005B6318">
        <w:tc>
          <w:tcPr>
            <w:tcW w:w="4535" w:type="dxa"/>
          </w:tcPr>
          <w:p w14:paraId="4E35F418" w14:textId="77777777" w:rsidR="00494D68" w:rsidRPr="00AE781B" w:rsidRDefault="00494D68" w:rsidP="005B6318">
            <w:pPr>
              <w:keepNext/>
              <w:keepLines/>
              <w:spacing w:after="0"/>
              <w:rPr>
                <w:rFonts w:ascii="Arial" w:hAnsi="Arial"/>
                <w:sz w:val="18"/>
              </w:rPr>
            </w:pPr>
            <w:r w:rsidRPr="00AE781B">
              <w:rPr>
                <w:rFonts w:ascii="Arial" w:hAnsi="Arial"/>
                <w:sz w:val="18"/>
              </w:rPr>
              <w:t xml:space="preserve">  }</w:t>
            </w:r>
          </w:p>
        </w:tc>
        <w:tc>
          <w:tcPr>
            <w:tcW w:w="2267" w:type="dxa"/>
          </w:tcPr>
          <w:p w14:paraId="06E22360" w14:textId="77777777" w:rsidR="00494D68" w:rsidRPr="00AE781B" w:rsidRDefault="00494D68" w:rsidP="005B6318">
            <w:pPr>
              <w:keepNext/>
              <w:keepLines/>
              <w:spacing w:after="0"/>
              <w:rPr>
                <w:rFonts w:ascii="Arial" w:hAnsi="Arial"/>
                <w:sz w:val="18"/>
              </w:rPr>
            </w:pPr>
          </w:p>
        </w:tc>
        <w:tc>
          <w:tcPr>
            <w:tcW w:w="1700" w:type="dxa"/>
          </w:tcPr>
          <w:p w14:paraId="2C73C782" w14:textId="77777777" w:rsidR="00494D68" w:rsidRPr="00AE781B" w:rsidRDefault="00494D68" w:rsidP="005B6318">
            <w:pPr>
              <w:keepNext/>
              <w:keepLines/>
              <w:spacing w:after="0"/>
              <w:rPr>
                <w:rFonts w:ascii="Arial" w:hAnsi="Arial"/>
                <w:sz w:val="18"/>
              </w:rPr>
            </w:pPr>
          </w:p>
        </w:tc>
        <w:tc>
          <w:tcPr>
            <w:tcW w:w="1133" w:type="dxa"/>
          </w:tcPr>
          <w:p w14:paraId="70B99174" w14:textId="77777777" w:rsidR="00494D68" w:rsidRPr="00AE781B" w:rsidRDefault="00494D68" w:rsidP="005B6318">
            <w:pPr>
              <w:keepNext/>
              <w:keepLines/>
              <w:spacing w:after="0"/>
              <w:rPr>
                <w:rFonts w:ascii="Arial" w:hAnsi="Arial" w:cs="Courier New"/>
                <w:sz w:val="18"/>
                <w:lang w:eastAsia="zh-CN"/>
              </w:rPr>
            </w:pPr>
          </w:p>
        </w:tc>
      </w:tr>
      <w:tr w:rsidR="00494D68" w:rsidRPr="00AE781B" w14:paraId="7AA8F327" w14:textId="77777777" w:rsidTr="005B6318">
        <w:tc>
          <w:tcPr>
            <w:tcW w:w="4535" w:type="dxa"/>
          </w:tcPr>
          <w:p w14:paraId="24CC1E9E" w14:textId="77777777" w:rsidR="00494D68" w:rsidRPr="00AE781B" w:rsidRDefault="00494D68" w:rsidP="005B6318">
            <w:pPr>
              <w:keepNext/>
              <w:keepLines/>
              <w:spacing w:after="0"/>
              <w:rPr>
                <w:rFonts w:ascii="Arial" w:hAnsi="Arial"/>
                <w:sz w:val="18"/>
              </w:rPr>
            </w:pPr>
            <w:r w:rsidRPr="00AE781B">
              <w:rPr>
                <w:rFonts w:ascii="Arial" w:hAnsi="Arial"/>
                <w:sz w:val="18"/>
              </w:rPr>
              <w:t>}</w:t>
            </w:r>
          </w:p>
        </w:tc>
        <w:tc>
          <w:tcPr>
            <w:tcW w:w="2267" w:type="dxa"/>
          </w:tcPr>
          <w:p w14:paraId="45BF6C43" w14:textId="77777777" w:rsidR="00494D68" w:rsidRPr="00AE781B" w:rsidRDefault="00494D68" w:rsidP="005B6318">
            <w:pPr>
              <w:keepNext/>
              <w:keepLines/>
              <w:spacing w:after="0"/>
              <w:rPr>
                <w:rFonts w:ascii="Arial" w:hAnsi="Arial"/>
                <w:sz w:val="18"/>
              </w:rPr>
            </w:pPr>
          </w:p>
        </w:tc>
        <w:tc>
          <w:tcPr>
            <w:tcW w:w="1700" w:type="dxa"/>
          </w:tcPr>
          <w:p w14:paraId="5BA93083" w14:textId="77777777" w:rsidR="00494D68" w:rsidRPr="00AE781B" w:rsidRDefault="00494D68" w:rsidP="005B6318">
            <w:pPr>
              <w:keepNext/>
              <w:keepLines/>
              <w:spacing w:after="0"/>
              <w:rPr>
                <w:rFonts w:ascii="Arial" w:hAnsi="Arial"/>
                <w:sz w:val="18"/>
              </w:rPr>
            </w:pPr>
          </w:p>
        </w:tc>
        <w:tc>
          <w:tcPr>
            <w:tcW w:w="1133" w:type="dxa"/>
          </w:tcPr>
          <w:p w14:paraId="04B6FA32" w14:textId="77777777" w:rsidR="00494D68" w:rsidRPr="00AE781B" w:rsidRDefault="00494D68" w:rsidP="005B6318">
            <w:pPr>
              <w:keepNext/>
              <w:keepLines/>
              <w:spacing w:after="0"/>
              <w:rPr>
                <w:rFonts w:ascii="Arial" w:hAnsi="Arial"/>
                <w:sz w:val="18"/>
              </w:rPr>
            </w:pPr>
          </w:p>
        </w:tc>
      </w:tr>
    </w:tbl>
    <w:p w14:paraId="3E8518B4" w14:textId="77777777" w:rsidR="00494D68" w:rsidRPr="00AE781B" w:rsidRDefault="00494D68" w:rsidP="00494D68">
      <w:pPr>
        <w:rPr>
          <w:rFonts w:eastAsia="MS Mincho"/>
        </w:rPr>
      </w:pPr>
    </w:p>
    <w:p w14:paraId="13117CD9" w14:textId="77777777" w:rsidR="00494D68" w:rsidRPr="00AE781B" w:rsidRDefault="00494D68" w:rsidP="00494D68">
      <w:pPr>
        <w:pStyle w:val="TH"/>
        <w:rPr>
          <w:rFonts w:eastAsia="MS Mincho"/>
        </w:rPr>
      </w:pPr>
      <w:r w:rsidRPr="00AE781B">
        <w:rPr>
          <w:rFonts w:eastAsia="MS Mincho"/>
          <w:iCs/>
        </w:rPr>
        <w:t>Table 9.4.7.1.4.3-2:</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159B0232" w14:textId="77777777" w:rsidTr="005B6318">
        <w:tc>
          <w:tcPr>
            <w:tcW w:w="9606" w:type="dxa"/>
            <w:gridSpan w:val="4"/>
            <w:shd w:val="clear" w:color="auto" w:fill="auto"/>
          </w:tcPr>
          <w:p w14:paraId="20EF40F0"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9.3.7.1.4.3-4</w:t>
            </w:r>
          </w:p>
        </w:tc>
      </w:tr>
      <w:tr w:rsidR="00494D68" w:rsidRPr="00AE781B" w14:paraId="075C86E7" w14:textId="77777777" w:rsidTr="005B6318">
        <w:tc>
          <w:tcPr>
            <w:tcW w:w="4535" w:type="dxa"/>
            <w:shd w:val="clear" w:color="auto" w:fill="auto"/>
          </w:tcPr>
          <w:p w14:paraId="76AFE4D1"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4EA3005"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74100AA"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53C35339"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00E7C16B" w14:textId="77777777" w:rsidTr="005B6318">
        <w:tc>
          <w:tcPr>
            <w:tcW w:w="4535" w:type="dxa"/>
            <w:shd w:val="clear" w:color="auto" w:fill="auto"/>
          </w:tcPr>
          <w:p w14:paraId="03B0138E"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14EAD494" w14:textId="77777777" w:rsidR="00494D68" w:rsidRPr="00AE781B" w:rsidRDefault="00494D68" w:rsidP="005B6318">
            <w:pPr>
              <w:pStyle w:val="TAL"/>
              <w:rPr>
                <w:rFonts w:eastAsia="MS Mincho"/>
                <w:lang w:eastAsia="en-US"/>
              </w:rPr>
            </w:pPr>
          </w:p>
        </w:tc>
        <w:tc>
          <w:tcPr>
            <w:tcW w:w="1700" w:type="dxa"/>
            <w:shd w:val="clear" w:color="auto" w:fill="auto"/>
          </w:tcPr>
          <w:p w14:paraId="0FE9E8C4" w14:textId="77777777" w:rsidR="00494D68" w:rsidRPr="00AE781B" w:rsidRDefault="00494D68" w:rsidP="005B6318">
            <w:pPr>
              <w:pStyle w:val="TAL"/>
              <w:rPr>
                <w:rFonts w:eastAsia="MS Mincho"/>
                <w:lang w:eastAsia="en-US"/>
              </w:rPr>
            </w:pPr>
          </w:p>
        </w:tc>
        <w:tc>
          <w:tcPr>
            <w:tcW w:w="1104" w:type="dxa"/>
            <w:shd w:val="clear" w:color="auto" w:fill="auto"/>
          </w:tcPr>
          <w:p w14:paraId="1B93671F" w14:textId="77777777" w:rsidR="00494D68" w:rsidRPr="00AE781B" w:rsidRDefault="00494D68" w:rsidP="005B6318">
            <w:pPr>
              <w:pStyle w:val="TAL"/>
              <w:rPr>
                <w:rFonts w:eastAsia="MS Mincho"/>
                <w:lang w:eastAsia="en-US"/>
              </w:rPr>
            </w:pPr>
          </w:p>
        </w:tc>
      </w:tr>
      <w:tr w:rsidR="00494D68" w:rsidRPr="00AE781B" w14:paraId="12D42627" w14:textId="77777777" w:rsidTr="005B6318">
        <w:tc>
          <w:tcPr>
            <w:tcW w:w="4535" w:type="dxa"/>
            <w:shd w:val="clear" w:color="auto" w:fill="auto"/>
          </w:tcPr>
          <w:p w14:paraId="55F3DF57"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07CBF2AA" w14:textId="77777777" w:rsidR="00494D68" w:rsidRPr="00AE781B" w:rsidRDefault="00494D68" w:rsidP="005B6318">
            <w:pPr>
              <w:pStyle w:val="TAL"/>
              <w:rPr>
                <w:rFonts w:eastAsia="MS Mincho"/>
                <w:lang w:eastAsia="en-US"/>
              </w:rPr>
            </w:pPr>
          </w:p>
        </w:tc>
        <w:tc>
          <w:tcPr>
            <w:tcW w:w="1700" w:type="dxa"/>
            <w:shd w:val="clear" w:color="auto" w:fill="auto"/>
          </w:tcPr>
          <w:p w14:paraId="36290B79" w14:textId="77777777" w:rsidR="00494D68" w:rsidRPr="00AE781B" w:rsidRDefault="00494D68" w:rsidP="005B6318">
            <w:pPr>
              <w:pStyle w:val="TAL"/>
              <w:rPr>
                <w:rFonts w:eastAsia="MS Mincho"/>
                <w:lang w:eastAsia="en-US"/>
              </w:rPr>
            </w:pPr>
          </w:p>
        </w:tc>
        <w:tc>
          <w:tcPr>
            <w:tcW w:w="1104" w:type="dxa"/>
            <w:shd w:val="clear" w:color="auto" w:fill="auto"/>
          </w:tcPr>
          <w:p w14:paraId="5FA9DEC5" w14:textId="77777777" w:rsidR="00494D68" w:rsidRPr="00AE781B" w:rsidRDefault="00494D68" w:rsidP="005B6318">
            <w:pPr>
              <w:pStyle w:val="TAL"/>
              <w:rPr>
                <w:rFonts w:eastAsia="MS Mincho"/>
                <w:lang w:eastAsia="en-US"/>
              </w:rPr>
            </w:pPr>
          </w:p>
        </w:tc>
      </w:tr>
      <w:tr w:rsidR="00494D68" w:rsidRPr="00AE781B" w14:paraId="076D400E" w14:textId="77777777" w:rsidTr="005B6318">
        <w:tc>
          <w:tcPr>
            <w:tcW w:w="4535" w:type="dxa"/>
            <w:shd w:val="clear" w:color="auto" w:fill="auto"/>
          </w:tcPr>
          <w:p w14:paraId="6FC85FEF"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751555BF" w14:textId="77777777" w:rsidR="00494D68" w:rsidRPr="00AE781B" w:rsidRDefault="00494D68" w:rsidP="005B6318">
            <w:pPr>
              <w:pStyle w:val="TAL"/>
              <w:rPr>
                <w:rFonts w:eastAsia="MS Mincho"/>
                <w:lang w:eastAsia="en-US"/>
              </w:rPr>
            </w:pPr>
          </w:p>
        </w:tc>
        <w:tc>
          <w:tcPr>
            <w:tcW w:w="1700" w:type="dxa"/>
            <w:shd w:val="clear" w:color="auto" w:fill="auto"/>
          </w:tcPr>
          <w:p w14:paraId="4E877F64" w14:textId="77777777" w:rsidR="00494D68" w:rsidRPr="00AE781B" w:rsidRDefault="00494D68" w:rsidP="005B6318">
            <w:pPr>
              <w:pStyle w:val="TAL"/>
              <w:rPr>
                <w:rFonts w:eastAsia="MS Mincho"/>
                <w:lang w:eastAsia="en-US"/>
              </w:rPr>
            </w:pPr>
          </w:p>
        </w:tc>
        <w:tc>
          <w:tcPr>
            <w:tcW w:w="1104" w:type="dxa"/>
            <w:shd w:val="clear" w:color="auto" w:fill="auto"/>
          </w:tcPr>
          <w:p w14:paraId="3F2EF4AC" w14:textId="77777777" w:rsidR="00494D68" w:rsidRPr="00AE781B" w:rsidRDefault="00494D68" w:rsidP="005B6318">
            <w:pPr>
              <w:pStyle w:val="TAL"/>
              <w:rPr>
                <w:rFonts w:eastAsia="MS Mincho"/>
                <w:lang w:eastAsia="en-US"/>
              </w:rPr>
            </w:pPr>
          </w:p>
        </w:tc>
      </w:tr>
      <w:tr w:rsidR="00494D68" w:rsidRPr="00AE781B" w14:paraId="6056442D" w14:textId="77777777" w:rsidTr="005B6318">
        <w:tc>
          <w:tcPr>
            <w:tcW w:w="4535" w:type="dxa"/>
            <w:shd w:val="clear" w:color="auto" w:fill="auto"/>
          </w:tcPr>
          <w:p w14:paraId="053F1D33"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614FE546" w14:textId="77777777" w:rsidR="00494D68" w:rsidRPr="00AE781B" w:rsidRDefault="00494D68" w:rsidP="005B6318">
            <w:pPr>
              <w:pStyle w:val="TAL"/>
              <w:rPr>
                <w:rFonts w:eastAsia="MS Mincho"/>
                <w:lang w:eastAsia="en-US"/>
              </w:rPr>
            </w:pPr>
          </w:p>
        </w:tc>
        <w:tc>
          <w:tcPr>
            <w:tcW w:w="1700" w:type="dxa"/>
            <w:shd w:val="clear" w:color="auto" w:fill="auto"/>
          </w:tcPr>
          <w:p w14:paraId="511B8DAA" w14:textId="77777777" w:rsidR="00494D68" w:rsidRPr="00AE781B" w:rsidRDefault="00494D68" w:rsidP="005B6318">
            <w:pPr>
              <w:pStyle w:val="TAL"/>
              <w:rPr>
                <w:rFonts w:eastAsia="MS Mincho"/>
                <w:lang w:eastAsia="en-US"/>
              </w:rPr>
            </w:pPr>
          </w:p>
        </w:tc>
        <w:tc>
          <w:tcPr>
            <w:tcW w:w="1104" w:type="dxa"/>
            <w:shd w:val="clear" w:color="auto" w:fill="auto"/>
          </w:tcPr>
          <w:p w14:paraId="2916876E" w14:textId="77777777" w:rsidR="00494D68" w:rsidRPr="00AE781B" w:rsidRDefault="00494D68" w:rsidP="005B6318">
            <w:pPr>
              <w:pStyle w:val="TAL"/>
              <w:rPr>
                <w:rFonts w:eastAsia="MS Mincho"/>
                <w:lang w:eastAsia="en-US"/>
              </w:rPr>
            </w:pPr>
          </w:p>
        </w:tc>
      </w:tr>
      <w:tr w:rsidR="00494D68" w:rsidRPr="00AE781B" w14:paraId="4C2E0845" w14:textId="77777777" w:rsidTr="005B6318">
        <w:tc>
          <w:tcPr>
            <w:tcW w:w="4535" w:type="dxa"/>
            <w:shd w:val="clear" w:color="auto" w:fill="auto"/>
          </w:tcPr>
          <w:p w14:paraId="68825B8B"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6BFEE498" w14:textId="77777777" w:rsidR="00494D68" w:rsidRPr="00AE781B" w:rsidRDefault="00494D68" w:rsidP="005B6318">
            <w:pPr>
              <w:pStyle w:val="TAL"/>
              <w:rPr>
                <w:rFonts w:eastAsia="MS Mincho"/>
                <w:lang w:eastAsia="en-US"/>
              </w:rPr>
            </w:pPr>
          </w:p>
        </w:tc>
        <w:tc>
          <w:tcPr>
            <w:tcW w:w="1700" w:type="dxa"/>
            <w:shd w:val="clear" w:color="auto" w:fill="auto"/>
          </w:tcPr>
          <w:p w14:paraId="2C949A26" w14:textId="77777777" w:rsidR="00494D68" w:rsidRPr="00AE781B" w:rsidRDefault="00494D68" w:rsidP="005B6318">
            <w:pPr>
              <w:pStyle w:val="TAL"/>
              <w:rPr>
                <w:rFonts w:eastAsia="MS Mincho"/>
                <w:lang w:eastAsia="en-US"/>
              </w:rPr>
            </w:pPr>
          </w:p>
        </w:tc>
        <w:tc>
          <w:tcPr>
            <w:tcW w:w="1104" w:type="dxa"/>
            <w:shd w:val="clear" w:color="auto" w:fill="auto"/>
          </w:tcPr>
          <w:p w14:paraId="5BEA7241" w14:textId="77777777" w:rsidR="00494D68" w:rsidRPr="00AE781B" w:rsidRDefault="00494D68" w:rsidP="005B6318">
            <w:pPr>
              <w:pStyle w:val="TAL"/>
              <w:rPr>
                <w:rFonts w:eastAsia="MS Mincho"/>
                <w:lang w:eastAsia="en-US"/>
              </w:rPr>
            </w:pPr>
          </w:p>
        </w:tc>
      </w:tr>
      <w:tr w:rsidR="00494D68" w:rsidRPr="00AE781B" w14:paraId="5A3645E1" w14:textId="77777777" w:rsidTr="005B6318">
        <w:tc>
          <w:tcPr>
            <w:tcW w:w="4535" w:type="dxa"/>
            <w:shd w:val="clear" w:color="auto" w:fill="auto"/>
          </w:tcPr>
          <w:p w14:paraId="1D00250C"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2999F901" w14:textId="77777777" w:rsidR="00494D68" w:rsidRPr="00AE781B" w:rsidRDefault="00494D68" w:rsidP="005B6318">
            <w:pPr>
              <w:pStyle w:val="TAL"/>
              <w:rPr>
                <w:rFonts w:eastAsia="MS Mincho"/>
                <w:lang w:eastAsia="en-US"/>
              </w:rPr>
            </w:pPr>
          </w:p>
        </w:tc>
        <w:tc>
          <w:tcPr>
            <w:tcW w:w="1700" w:type="dxa"/>
            <w:shd w:val="clear" w:color="auto" w:fill="auto"/>
          </w:tcPr>
          <w:p w14:paraId="12F26552" w14:textId="77777777" w:rsidR="00494D68" w:rsidRPr="00AE781B" w:rsidRDefault="00494D68" w:rsidP="005B6318">
            <w:pPr>
              <w:pStyle w:val="TAL"/>
              <w:rPr>
                <w:rFonts w:eastAsia="MS Mincho"/>
                <w:lang w:eastAsia="en-US"/>
              </w:rPr>
            </w:pPr>
          </w:p>
        </w:tc>
        <w:tc>
          <w:tcPr>
            <w:tcW w:w="1104" w:type="dxa"/>
            <w:shd w:val="clear" w:color="auto" w:fill="auto"/>
          </w:tcPr>
          <w:p w14:paraId="7825B8FA" w14:textId="77777777" w:rsidR="00494D68" w:rsidRPr="00AE781B" w:rsidRDefault="00494D68" w:rsidP="005B6318">
            <w:pPr>
              <w:pStyle w:val="TAL"/>
              <w:rPr>
                <w:rFonts w:eastAsia="MS Mincho"/>
                <w:lang w:eastAsia="en-US"/>
              </w:rPr>
            </w:pPr>
          </w:p>
        </w:tc>
      </w:tr>
      <w:tr w:rsidR="00494D68" w:rsidRPr="00AE781B" w14:paraId="05A47A59" w14:textId="77777777" w:rsidTr="005B6318">
        <w:tc>
          <w:tcPr>
            <w:tcW w:w="4535" w:type="dxa"/>
            <w:shd w:val="clear" w:color="auto" w:fill="auto"/>
          </w:tcPr>
          <w:p w14:paraId="6F23BAB4"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48BE6FCB" w14:textId="77777777" w:rsidR="00494D68" w:rsidRPr="00AE781B" w:rsidRDefault="00494D68" w:rsidP="005B6318">
            <w:pPr>
              <w:pStyle w:val="TAL"/>
              <w:rPr>
                <w:rFonts w:eastAsia="MS Mincho"/>
                <w:lang w:eastAsia="en-US"/>
              </w:rPr>
            </w:pPr>
          </w:p>
        </w:tc>
        <w:tc>
          <w:tcPr>
            <w:tcW w:w="1700" w:type="dxa"/>
            <w:shd w:val="clear" w:color="auto" w:fill="auto"/>
          </w:tcPr>
          <w:p w14:paraId="4CD3A7DF" w14:textId="77777777" w:rsidR="00494D68" w:rsidRPr="00AE781B" w:rsidRDefault="00494D68" w:rsidP="005B6318">
            <w:pPr>
              <w:pStyle w:val="TAL"/>
              <w:rPr>
                <w:rFonts w:eastAsia="MS Mincho"/>
                <w:lang w:eastAsia="en-US"/>
              </w:rPr>
            </w:pPr>
          </w:p>
        </w:tc>
        <w:tc>
          <w:tcPr>
            <w:tcW w:w="1104" w:type="dxa"/>
            <w:shd w:val="clear" w:color="auto" w:fill="auto"/>
          </w:tcPr>
          <w:p w14:paraId="6EDBE9C7" w14:textId="77777777" w:rsidR="00494D68" w:rsidRPr="00AE781B" w:rsidRDefault="00494D68" w:rsidP="005B6318">
            <w:pPr>
              <w:pStyle w:val="TAL"/>
              <w:rPr>
                <w:rFonts w:eastAsia="MS Mincho"/>
                <w:lang w:eastAsia="en-US"/>
              </w:rPr>
            </w:pPr>
          </w:p>
        </w:tc>
      </w:tr>
      <w:tr w:rsidR="00494D68" w:rsidRPr="00AE781B" w14:paraId="306FAC80" w14:textId="77777777" w:rsidTr="005B6318">
        <w:tc>
          <w:tcPr>
            <w:tcW w:w="4535" w:type="dxa"/>
            <w:shd w:val="clear" w:color="auto" w:fill="auto"/>
          </w:tcPr>
          <w:p w14:paraId="11F64FF9" w14:textId="77777777" w:rsidR="00494D68" w:rsidRPr="00AE781B" w:rsidRDefault="00494D68" w:rsidP="005B6318">
            <w:pPr>
              <w:pStyle w:val="TAL"/>
              <w:rPr>
                <w:lang w:eastAsia="en-US"/>
              </w:rPr>
            </w:pPr>
            <w:r w:rsidRPr="00AE781B">
              <w:rPr>
                <w:lang w:eastAsia="en-US"/>
              </w:rPr>
              <w:t xml:space="preserve">            commonIEsRequestLocationInformation</w:t>
            </w:r>
          </w:p>
          <w:p w14:paraId="3166BA4E"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4D061AAD" w14:textId="77777777" w:rsidR="00494D68" w:rsidRPr="00AE781B" w:rsidRDefault="00494D68" w:rsidP="005B6318">
            <w:pPr>
              <w:pStyle w:val="TAL"/>
              <w:rPr>
                <w:rFonts w:eastAsia="MS Mincho"/>
                <w:lang w:eastAsia="en-US"/>
              </w:rPr>
            </w:pPr>
          </w:p>
        </w:tc>
        <w:tc>
          <w:tcPr>
            <w:tcW w:w="1700" w:type="dxa"/>
            <w:shd w:val="clear" w:color="auto" w:fill="auto"/>
          </w:tcPr>
          <w:p w14:paraId="7E3A3E9A" w14:textId="77777777" w:rsidR="00494D68" w:rsidRPr="00AE781B" w:rsidRDefault="00494D68" w:rsidP="005B6318">
            <w:pPr>
              <w:pStyle w:val="TAL"/>
              <w:rPr>
                <w:rFonts w:eastAsia="MS Mincho"/>
                <w:lang w:eastAsia="en-US"/>
              </w:rPr>
            </w:pPr>
          </w:p>
        </w:tc>
        <w:tc>
          <w:tcPr>
            <w:tcW w:w="1104" w:type="dxa"/>
            <w:shd w:val="clear" w:color="auto" w:fill="auto"/>
          </w:tcPr>
          <w:p w14:paraId="1B809F65" w14:textId="77777777" w:rsidR="00494D68" w:rsidRPr="00AE781B" w:rsidRDefault="00494D68" w:rsidP="005B6318">
            <w:pPr>
              <w:pStyle w:val="TAL"/>
              <w:rPr>
                <w:rFonts w:eastAsia="MS Mincho"/>
                <w:lang w:eastAsia="en-US"/>
              </w:rPr>
            </w:pPr>
          </w:p>
        </w:tc>
      </w:tr>
      <w:tr w:rsidR="00494D68" w:rsidRPr="00AE781B" w14:paraId="2671DAAE" w14:textId="77777777" w:rsidTr="005B6318">
        <w:tc>
          <w:tcPr>
            <w:tcW w:w="4535" w:type="dxa"/>
            <w:shd w:val="clear" w:color="auto" w:fill="auto"/>
          </w:tcPr>
          <w:p w14:paraId="473976ED"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0294466E" w14:textId="77777777" w:rsidR="00494D68" w:rsidRPr="00AE781B" w:rsidRDefault="00494D68" w:rsidP="005B6318">
            <w:pPr>
              <w:pStyle w:val="TAL"/>
              <w:rPr>
                <w:rFonts w:eastAsia="MS Mincho"/>
                <w:lang w:eastAsia="en-US"/>
              </w:rPr>
            </w:pPr>
          </w:p>
        </w:tc>
        <w:tc>
          <w:tcPr>
            <w:tcW w:w="1700" w:type="dxa"/>
            <w:shd w:val="clear" w:color="auto" w:fill="auto"/>
          </w:tcPr>
          <w:p w14:paraId="0D5EA5C2" w14:textId="77777777" w:rsidR="00494D68" w:rsidRPr="00AE781B" w:rsidRDefault="00494D68" w:rsidP="005B6318">
            <w:pPr>
              <w:pStyle w:val="TAL"/>
              <w:rPr>
                <w:rFonts w:eastAsia="MS Mincho"/>
                <w:lang w:eastAsia="en-US"/>
              </w:rPr>
            </w:pPr>
          </w:p>
        </w:tc>
        <w:tc>
          <w:tcPr>
            <w:tcW w:w="1104" w:type="dxa"/>
            <w:shd w:val="clear" w:color="auto" w:fill="auto"/>
          </w:tcPr>
          <w:p w14:paraId="0309B503" w14:textId="77777777" w:rsidR="00494D68" w:rsidRPr="00AE781B" w:rsidRDefault="00494D68" w:rsidP="005B6318">
            <w:pPr>
              <w:pStyle w:val="TAL"/>
              <w:rPr>
                <w:rFonts w:eastAsia="MS Mincho"/>
                <w:lang w:eastAsia="en-US"/>
              </w:rPr>
            </w:pPr>
          </w:p>
        </w:tc>
      </w:tr>
      <w:tr w:rsidR="00494D68" w:rsidRPr="00AE781B" w14:paraId="203B0C96" w14:textId="77777777" w:rsidTr="005B6318">
        <w:tc>
          <w:tcPr>
            <w:tcW w:w="4535" w:type="dxa"/>
            <w:shd w:val="clear" w:color="auto" w:fill="auto"/>
          </w:tcPr>
          <w:p w14:paraId="78DF0D97"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20195C88" w14:textId="77777777" w:rsidR="00494D68" w:rsidRPr="00AE781B" w:rsidRDefault="00494D68" w:rsidP="005B6318">
            <w:pPr>
              <w:pStyle w:val="TAL"/>
              <w:rPr>
                <w:rFonts w:eastAsia="MS Mincho"/>
                <w:lang w:eastAsia="en-US"/>
              </w:rPr>
            </w:pPr>
          </w:p>
        </w:tc>
        <w:tc>
          <w:tcPr>
            <w:tcW w:w="1700" w:type="dxa"/>
            <w:shd w:val="clear" w:color="auto" w:fill="auto"/>
          </w:tcPr>
          <w:p w14:paraId="07FF9EDB" w14:textId="77777777" w:rsidR="00494D68" w:rsidRPr="00AE781B" w:rsidRDefault="00494D68" w:rsidP="005B6318">
            <w:pPr>
              <w:pStyle w:val="TAL"/>
              <w:rPr>
                <w:rFonts w:eastAsia="MS Mincho"/>
                <w:lang w:eastAsia="en-US"/>
              </w:rPr>
            </w:pPr>
          </w:p>
        </w:tc>
        <w:tc>
          <w:tcPr>
            <w:tcW w:w="1104" w:type="dxa"/>
            <w:shd w:val="clear" w:color="auto" w:fill="auto"/>
          </w:tcPr>
          <w:p w14:paraId="747DFC0A" w14:textId="77777777" w:rsidR="00494D68" w:rsidRPr="00AE781B" w:rsidRDefault="00494D68" w:rsidP="005B6318">
            <w:pPr>
              <w:pStyle w:val="TAL"/>
              <w:rPr>
                <w:rFonts w:eastAsia="MS Mincho"/>
                <w:lang w:eastAsia="en-US"/>
              </w:rPr>
            </w:pPr>
          </w:p>
        </w:tc>
      </w:tr>
      <w:tr w:rsidR="00494D68" w:rsidRPr="00AE781B" w14:paraId="4CCA86B4" w14:textId="77777777" w:rsidTr="005B6318">
        <w:tc>
          <w:tcPr>
            <w:tcW w:w="4535" w:type="dxa"/>
            <w:shd w:val="clear" w:color="auto" w:fill="auto"/>
          </w:tcPr>
          <w:p w14:paraId="145EA133"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0D5AD8AE"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713732B2" w14:textId="77777777" w:rsidR="00494D68" w:rsidRPr="00AE781B" w:rsidRDefault="00494D68" w:rsidP="005B6318">
            <w:pPr>
              <w:pStyle w:val="TAL"/>
              <w:rPr>
                <w:rFonts w:eastAsia="MS Mincho"/>
                <w:lang w:eastAsia="en-US"/>
              </w:rPr>
            </w:pPr>
            <w:r w:rsidRPr="00AE781B">
              <w:rPr>
                <w:rFonts w:eastAsia="MS Mincho"/>
                <w:lang w:eastAsia="en-US"/>
              </w:rPr>
              <w:t>See Note 5 in Table 9.4.7.1.4.1-1</w:t>
            </w:r>
          </w:p>
        </w:tc>
        <w:tc>
          <w:tcPr>
            <w:tcW w:w="1104" w:type="dxa"/>
            <w:shd w:val="clear" w:color="auto" w:fill="auto"/>
          </w:tcPr>
          <w:p w14:paraId="6DA0CC4D" w14:textId="77777777" w:rsidR="00494D68" w:rsidRPr="00AE781B" w:rsidRDefault="00494D68" w:rsidP="005B6318">
            <w:pPr>
              <w:pStyle w:val="TAL"/>
              <w:rPr>
                <w:rFonts w:eastAsia="MS Mincho"/>
                <w:lang w:eastAsia="en-US"/>
              </w:rPr>
            </w:pPr>
          </w:p>
        </w:tc>
      </w:tr>
      <w:tr w:rsidR="00494D68" w:rsidRPr="00AE781B" w14:paraId="6571EB54" w14:textId="77777777" w:rsidTr="005B6318">
        <w:tc>
          <w:tcPr>
            <w:tcW w:w="4535" w:type="dxa"/>
            <w:shd w:val="clear" w:color="auto" w:fill="auto"/>
          </w:tcPr>
          <w:p w14:paraId="109E946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EB06500" w14:textId="77777777" w:rsidR="00494D68" w:rsidRPr="00AE781B" w:rsidRDefault="00494D68" w:rsidP="005B6318">
            <w:pPr>
              <w:pStyle w:val="TAL"/>
              <w:rPr>
                <w:rFonts w:eastAsia="MS Mincho"/>
                <w:lang w:eastAsia="en-US"/>
              </w:rPr>
            </w:pPr>
          </w:p>
        </w:tc>
        <w:tc>
          <w:tcPr>
            <w:tcW w:w="1700" w:type="dxa"/>
            <w:shd w:val="clear" w:color="auto" w:fill="auto"/>
          </w:tcPr>
          <w:p w14:paraId="401F7735" w14:textId="77777777" w:rsidR="00494D68" w:rsidRPr="00AE781B" w:rsidRDefault="00494D68" w:rsidP="005B6318">
            <w:pPr>
              <w:pStyle w:val="TAL"/>
              <w:rPr>
                <w:rFonts w:eastAsia="MS Mincho"/>
                <w:lang w:eastAsia="en-US"/>
              </w:rPr>
            </w:pPr>
          </w:p>
        </w:tc>
        <w:tc>
          <w:tcPr>
            <w:tcW w:w="1104" w:type="dxa"/>
            <w:shd w:val="clear" w:color="auto" w:fill="auto"/>
          </w:tcPr>
          <w:p w14:paraId="122D0DAA" w14:textId="77777777" w:rsidR="00494D68" w:rsidRPr="00AE781B" w:rsidRDefault="00494D68" w:rsidP="005B6318">
            <w:pPr>
              <w:pStyle w:val="TAL"/>
              <w:rPr>
                <w:rFonts w:eastAsia="MS Mincho"/>
                <w:lang w:eastAsia="en-US"/>
              </w:rPr>
            </w:pPr>
          </w:p>
        </w:tc>
      </w:tr>
      <w:tr w:rsidR="00494D68" w:rsidRPr="00AE781B" w14:paraId="60D3F030" w14:textId="77777777" w:rsidTr="005B6318">
        <w:tc>
          <w:tcPr>
            <w:tcW w:w="4535" w:type="dxa"/>
            <w:shd w:val="clear" w:color="auto" w:fill="auto"/>
          </w:tcPr>
          <w:p w14:paraId="5E5DD4A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0B4BE8C" w14:textId="77777777" w:rsidR="00494D68" w:rsidRPr="00AE781B" w:rsidRDefault="00494D68" w:rsidP="005B6318">
            <w:pPr>
              <w:pStyle w:val="TAL"/>
              <w:rPr>
                <w:rFonts w:eastAsia="MS Mincho"/>
                <w:lang w:eastAsia="en-US"/>
              </w:rPr>
            </w:pPr>
          </w:p>
        </w:tc>
        <w:tc>
          <w:tcPr>
            <w:tcW w:w="1700" w:type="dxa"/>
            <w:shd w:val="clear" w:color="auto" w:fill="auto"/>
          </w:tcPr>
          <w:p w14:paraId="40FEE88F" w14:textId="77777777" w:rsidR="00494D68" w:rsidRPr="00AE781B" w:rsidRDefault="00494D68" w:rsidP="005B6318">
            <w:pPr>
              <w:pStyle w:val="TAL"/>
              <w:rPr>
                <w:rFonts w:eastAsia="MS Mincho"/>
                <w:lang w:eastAsia="en-US"/>
              </w:rPr>
            </w:pPr>
          </w:p>
        </w:tc>
        <w:tc>
          <w:tcPr>
            <w:tcW w:w="1104" w:type="dxa"/>
            <w:shd w:val="clear" w:color="auto" w:fill="auto"/>
          </w:tcPr>
          <w:p w14:paraId="0E2C9EC7" w14:textId="77777777" w:rsidR="00494D68" w:rsidRPr="00AE781B" w:rsidRDefault="00494D68" w:rsidP="005B6318">
            <w:pPr>
              <w:pStyle w:val="TAL"/>
              <w:rPr>
                <w:rFonts w:eastAsia="MS Mincho"/>
                <w:lang w:eastAsia="en-US"/>
              </w:rPr>
            </w:pPr>
          </w:p>
        </w:tc>
      </w:tr>
      <w:tr w:rsidR="00494D68" w:rsidRPr="00AE781B" w14:paraId="172C31BD" w14:textId="77777777" w:rsidTr="005B6318">
        <w:tc>
          <w:tcPr>
            <w:tcW w:w="4535" w:type="dxa"/>
            <w:shd w:val="clear" w:color="auto" w:fill="auto"/>
          </w:tcPr>
          <w:p w14:paraId="3DB24E9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C7E8318" w14:textId="77777777" w:rsidR="00494D68" w:rsidRPr="00AE781B" w:rsidRDefault="00494D68" w:rsidP="005B6318">
            <w:pPr>
              <w:pStyle w:val="TAL"/>
              <w:rPr>
                <w:rFonts w:eastAsia="MS Mincho"/>
                <w:lang w:eastAsia="en-US"/>
              </w:rPr>
            </w:pPr>
          </w:p>
        </w:tc>
        <w:tc>
          <w:tcPr>
            <w:tcW w:w="1700" w:type="dxa"/>
            <w:shd w:val="clear" w:color="auto" w:fill="auto"/>
          </w:tcPr>
          <w:p w14:paraId="1C783A6A" w14:textId="77777777" w:rsidR="00494D68" w:rsidRPr="00AE781B" w:rsidRDefault="00494D68" w:rsidP="005B6318">
            <w:pPr>
              <w:pStyle w:val="TAL"/>
              <w:rPr>
                <w:rFonts w:eastAsia="MS Mincho"/>
                <w:lang w:eastAsia="en-US"/>
              </w:rPr>
            </w:pPr>
          </w:p>
        </w:tc>
        <w:tc>
          <w:tcPr>
            <w:tcW w:w="1104" w:type="dxa"/>
            <w:shd w:val="clear" w:color="auto" w:fill="auto"/>
          </w:tcPr>
          <w:p w14:paraId="4B65B060" w14:textId="77777777" w:rsidR="00494D68" w:rsidRPr="00AE781B" w:rsidRDefault="00494D68" w:rsidP="005B6318">
            <w:pPr>
              <w:pStyle w:val="TAL"/>
              <w:rPr>
                <w:rFonts w:eastAsia="MS Mincho"/>
                <w:lang w:eastAsia="en-US"/>
              </w:rPr>
            </w:pPr>
          </w:p>
        </w:tc>
      </w:tr>
      <w:tr w:rsidR="00494D68" w:rsidRPr="00AE781B" w14:paraId="10402107" w14:textId="77777777" w:rsidTr="005B6318">
        <w:tc>
          <w:tcPr>
            <w:tcW w:w="4535" w:type="dxa"/>
            <w:shd w:val="clear" w:color="auto" w:fill="auto"/>
          </w:tcPr>
          <w:p w14:paraId="157CD17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07D7A3B" w14:textId="77777777" w:rsidR="00494D68" w:rsidRPr="00AE781B" w:rsidRDefault="00494D68" w:rsidP="005B6318">
            <w:pPr>
              <w:pStyle w:val="TAL"/>
              <w:rPr>
                <w:rFonts w:eastAsia="MS Mincho"/>
                <w:lang w:eastAsia="en-US"/>
              </w:rPr>
            </w:pPr>
          </w:p>
        </w:tc>
        <w:tc>
          <w:tcPr>
            <w:tcW w:w="1700" w:type="dxa"/>
            <w:shd w:val="clear" w:color="auto" w:fill="auto"/>
          </w:tcPr>
          <w:p w14:paraId="18C710C3" w14:textId="77777777" w:rsidR="00494D68" w:rsidRPr="00AE781B" w:rsidRDefault="00494D68" w:rsidP="005B6318">
            <w:pPr>
              <w:pStyle w:val="TAL"/>
              <w:rPr>
                <w:rFonts w:eastAsia="MS Mincho"/>
                <w:lang w:eastAsia="en-US"/>
              </w:rPr>
            </w:pPr>
          </w:p>
        </w:tc>
        <w:tc>
          <w:tcPr>
            <w:tcW w:w="1104" w:type="dxa"/>
            <w:shd w:val="clear" w:color="auto" w:fill="auto"/>
          </w:tcPr>
          <w:p w14:paraId="27DACEE6" w14:textId="77777777" w:rsidR="00494D68" w:rsidRPr="00AE781B" w:rsidRDefault="00494D68" w:rsidP="005B6318">
            <w:pPr>
              <w:pStyle w:val="TAL"/>
              <w:rPr>
                <w:rFonts w:eastAsia="MS Mincho"/>
                <w:lang w:eastAsia="en-US"/>
              </w:rPr>
            </w:pPr>
          </w:p>
        </w:tc>
      </w:tr>
      <w:tr w:rsidR="00494D68" w:rsidRPr="00AE781B" w14:paraId="67606276" w14:textId="77777777" w:rsidTr="005B6318">
        <w:tc>
          <w:tcPr>
            <w:tcW w:w="4535" w:type="dxa"/>
            <w:shd w:val="clear" w:color="auto" w:fill="auto"/>
          </w:tcPr>
          <w:p w14:paraId="073FCA5C"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542E378" w14:textId="77777777" w:rsidR="00494D68" w:rsidRPr="00AE781B" w:rsidRDefault="00494D68" w:rsidP="005B6318">
            <w:pPr>
              <w:pStyle w:val="TAL"/>
              <w:rPr>
                <w:rFonts w:eastAsia="MS Mincho"/>
                <w:lang w:eastAsia="en-US"/>
              </w:rPr>
            </w:pPr>
          </w:p>
        </w:tc>
        <w:tc>
          <w:tcPr>
            <w:tcW w:w="1700" w:type="dxa"/>
            <w:shd w:val="clear" w:color="auto" w:fill="auto"/>
          </w:tcPr>
          <w:p w14:paraId="621D4756" w14:textId="77777777" w:rsidR="00494D68" w:rsidRPr="00AE781B" w:rsidRDefault="00494D68" w:rsidP="005B6318">
            <w:pPr>
              <w:pStyle w:val="TAL"/>
              <w:rPr>
                <w:rFonts w:eastAsia="MS Mincho"/>
                <w:lang w:eastAsia="en-US"/>
              </w:rPr>
            </w:pPr>
          </w:p>
        </w:tc>
        <w:tc>
          <w:tcPr>
            <w:tcW w:w="1104" w:type="dxa"/>
            <w:shd w:val="clear" w:color="auto" w:fill="auto"/>
          </w:tcPr>
          <w:p w14:paraId="184698CB" w14:textId="77777777" w:rsidR="00494D68" w:rsidRPr="00AE781B" w:rsidRDefault="00494D68" w:rsidP="005B6318">
            <w:pPr>
              <w:pStyle w:val="TAL"/>
              <w:rPr>
                <w:rFonts w:eastAsia="MS Mincho"/>
                <w:lang w:eastAsia="en-US"/>
              </w:rPr>
            </w:pPr>
          </w:p>
        </w:tc>
      </w:tr>
      <w:tr w:rsidR="00494D68" w:rsidRPr="00AE781B" w14:paraId="6D8D0E80" w14:textId="77777777" w:rsidTr="005B6318">
        <w:tc>
          <w:tcPr>
            <w:tcW w:w="4535" w:type="dxa"/>
            <w:shd w:val="clear" w:color="auto" w:fill="auto"/>
          </w:tcPr>
          <w:p w14:paraId="77AE23F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EA7293A" w14:textId="77777777" w:rsidR="00494D68" w:rsidRPr="00AE781B" w:rsidRDefault="00494D68" w:rsidP="005B6318">
            <w:pPr>
              <w:pStyle w:val="TAL"/>
              <w:rPr>
                <w:rFonts w:eastAsia="MS Mincho"/>
                <w:lang w:eastAsia="en-US"/>
              </w:rPr>
            </w:pPr>
          </w:p>
        </w:tc>
        <w:tc>
          <w:tcPr>
            <w:tcW w:w="1700" w:type="dxa"/>
            <w:shd w:val="clear" w:color="auto" w:fill="auto"/>
          </w:tcPr>
          <w:p w14:paraId="1DE57635" w14:textId="77777777" w:rsidR="00494D68" w:rsidRPr="00AE781B" w:rsidRDefault="00494D68" w:rsidP="005B6318">
            <w:pPr>
              <w:pStyle w:val="TAL"/>
              <w:rPr>
                <w:rFonts w:eastAsia="MS Mincho"/>
                <w:lang w:eastAsia="en-US"/>
              </w:rPr>
            </w:pPr>
          </w:p>
        </w:tc>
        <w:tc>
          <w:tcPr>
            <w:tcW w:w="1104" w:type="dxa"/>
            <w:shd w:val="clear" w:color="auto" w:fill="auto"/>
          </w:tcPr>
          <w:p w14:paraId="06F48488" w14:textId="77777777" w:rsidR="00494D68" w:rsidRPr="00AE781B" w:rsidRDefault="00494D68" w:rsidP="005B6318">
            <w:pPr>
              <w:pStyle w:val="TAL"/>
              <w:rPr>
                <w:rFonts w:eastAsia="MS Mincho"/>
                <w:lang w:eastAsia="en-US"/>
              </w:rPr>
            </w:pPr>
          </w:p>
        </w:tc>
      </w:tr>
      <w:tr w:rsidR="00494D68" w:rsidRPr="00AE781B" w14:paraId="0051106C" w14:textId="77777777" w:rsidTr="005B6318">
        <w:tc>
          <w:tcPr>
            <w:tcW w:w="4535" w:type="dxa"/>
            <w:shd w:val="clear" w:color="auto" w:fill="auto"/>
          </w:tcPr>
          <w:p w14:paraId="57722E1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525E6631" w14:textId="77777777" w:rsidR="00494D68" w:rsidRPr="00AE781B" w:rsidRDefault="00494D68" w:rsidP="005B6318">
            <w:pPr>
              <w:pStyle w:val="TAL"/>
              <w:rPr>
                <w:rFonts w:eastAsia="MS Mincho"/>
                <w:lang w:eastAsia="en-US"/>
              </w:rPr>
            </w:pPr>
          </w:p>
        </w:tc>
        <w:tc>
          <w:tcPr>
            <w:tcW w:w="1700" w:type="dxa"/>
            <w:shd w:val="clear" w:color="auto" w:fill="auto"/>
          </w:tcPr>
          <w:p w14:paraId="0A835719" w14:textId="77777777" w:rsidR="00494D68" w:rsidRPr="00AE781B" w:rsidRDefault="00494D68" w:rsidP="005B6318">
            <w:pPr>
              <w:pStyle w:val="TAL"/>
              <w:rPr>
                <w:rFonts w:eastAsia="MS Mincho"/>
                <w:lang w:eastAsia="en-US"/>
              </w:rPr>
            </w:pPr>
          </w:p>
        </w:tc>
        <w:tc>
          <w:tcPr>
            <w:tcW w:w="1104" w:type="dxa"/>
            <w:shd w:val="clear" w:color="auto" w:fill="auto"/>
          </w:tcPr>
          <w:p w14:paraId="6BB0FFC5" w14:textId="77777777" w:rsidR="00494D68" w:rsidRPr="00AE781B" w:rsidRDefault="00494D68" w:rsidP="005B6318">
            <w:pPr>
              <w:pStyle w:val="TAL"/>
              <w:rPr>
                <w:rFonts w:eastAsia="MS Mincho"/>
                <w:lang w:eastAsia="en-US"/>
              </w:rPr>
            </w:pPr>
          </w:p>
        </w:tc>
      </w:tr>
      <w:tr w:rsidR="00494D68" w:rsidRPr="00AE781B" w14:paraId="55938889" w14:textId="77777777" w:rsidTr="005B6318">
        <w:tc>
          <w:tcPr>
            <w:tcW w:w="4535" w:type="dxa"/>
            <w:shd w:val="clear" w:color="auto" w:fill="auto"/>
          </w:tcPr>
          <w:p w14:paraId="40EFA96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54351D4" w14:textId="77777777" w:rsidR="00494D68" w:rsidRPr="00AE781B" w:rsidRDefault="00494D68" w:rsidP="005B6318">
            <w:pPr>
              <w:pStyle w:val="TAL"/>
              <w:rPr>
                <w:rFonts w:eastAsia="MS Mincho"/>
                <w:lang w:eastAsia="en-US"/>
              </w:rPr>
            </w:pPr>
          </w:p>
        </w:tc>
        <w:tc>
          <w:tcPr>
            <w:tcW w:w="1700" w:type="dxa"/>
            <w:shd w:val="clear" w:color="auto" w:fill="auto"/>
          </w:tcPr>
          <w:p w14:paraId="42A6FFB7" w14:textId="77777777" w:rsidR="00494D68" w:rsidRPr="00AE781B" w:rsidRDefault="00494D68" w:rsidP="005B6318">
            <w:pPr>
              <w:pStyle w:val="TAL"/>
              <w:rPr>
                <w:rFonts w:eastAsia="MS Mincho"/>
                <w:lang w:eastAsia="en-US"/>
              </w:rPr>
            </w:pPr>
          </w:p>
        </w:tc>
        <w:tc>
          <w:tcPr>
            <w:tcW w:w="1104" w:type="dxa"/>
            <w:shd w:val="clear" w:color="auto" w:fill="auto"/>
          </w:tcPr>
          <w:p w14:paraId="1BACF72F" w14:textId="77777777" w:rsidR="00494D68" w:rsidRPr="00AE781B" w:rsidRDefault="00494D68" w:rsidP="005B6318">
            <w:pPr>
              <w:pStyle w:val="TAL"/>
              <w:rPr>
                <w:rFonts w:eastAsia="MS Mincho"/>
                <w:lang w:eastAsia="en-US"/>
              </w:rPr>
            </w:pPr>
          </w:p>
        </w:tc>
      </w:tr>
      <w:tr w:rsidR="00494D68" w:rsidRPr="00AE781B" w14:paraId="5EE14DD4" w14:textId="77777777" w:rsidTr="005B6318">
        <w:tc>
          <w:tcPr>
            <w:tcW w:w="4535" w:type="dxa"/>
            <w:shd w:val="clear" w:color="auto" w:fill="auto"/>
          </w:tcPr>
          <w:p w14:paraId="17E9CE08"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7F91CFB6" w14:textId="77777777" w:rsidR="00494D68" w:rsidRPr="00AE781B" w:rsidRDefault="00494D68" w:rsidP="005B6318">
            <w:pPr>
              <w:pStyle w:val="TAL"/>
              <w:rPr>
                <w:rFonts w:eastAsia="MS Mincho"/>
                <w:lang w:eastAsia="en-US"/>
              </w:rPr>
            </w:pPr>
          </w:p>
        </w:tc>
        <w:tc>
          <w:tcPr>
            <w:tcW w:w="1700" w:type="dxa"/>
            <w:shd w:val="clear" w:color="auto" w:fill="auto"/>
          </w:tcPr>
          <w:p w14:paraId="17DA6BE9" w14:textId="77777777" w:rsidR="00494D68" w:rsidRPr="00AE781B" w:rsidRDefault="00494D68" w:rsidP="005B6318">
            <w:pPr>
              <w:pStyle w:val="TAL"/>
              <w:rPr>
                <w:rFonts w:eastAsia="MS Mincho"/>
                <w:lang w:eastAsia="en-US"/>
              </w:rPr>
            </w:pPr>
          </w:p>
        </w:tc>
        <w:tc>
          <w:tcPr>
            <w:tcW w:w="1104" w:type="dxa"/>
            <w:shd w:val="clear" w:color="auto" w:fill="auto"/>
          </w:tcPr>
          <w:p w14:paraId="316A879D" w14:textId="77777777" w:rsidR="00494D68" w:rsidRPr="00AE781B" w:rsidRDefault="00494D68" w:rsidP="005B6318">
            <w:pPr>
              <w:pStyle w:val="TAL"/>
              <w:rPr>
                <w:rFonts w:eastAsia="MS Mincho"/>
                <w:lang w:eastAsia="en-US"/>
              </w:rPr>
            </w:pPr>
          </w:p>
        </w:tc>
      </w:tr>
      <w:tr w:rsidR="00494D68" w:rsidRPr="00AE781B" w14:paraId="095685E7" w14:textId="77777777" w:rsidTr="005B6318">
        <w:tc>
          <w:tcPr>
            <w:tcW w:w="4535" w:type="dxa"/>
            <w:shd w:val="clear" w:color="auto" w:fill="auto"/>
          </w:tcPr>
          <w:p w14:paraId="047395E9"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614AC197" w14:textId="77777777" w:rsidR="00494D68" w:rsidRPr="00AE781B" w:rsidRDefault="00494D68" w:rsidP="005B6318">
            <w:pPr>
              <w:pStyle w:val="TAL"/>
              <w:rPr>
                <w:rFonts w:eastAsia="MS Mincho"/>
                <w:lang w:eastAsia="en-US"/>
              </w:rPr>
            </w:pPr>
          </w:p>
        </w:tc>
        <w:tc>
          <w:tcPr>
            <w:tcW w:w="1700" w:type="dxa"/>
            <w:shd w:val="clear" w:color="auto" w:fill="auto"/>
          </w:tcPr>
          <w:p w14:paraId="0BF1B5AB" w14:textId="77777777" w:rsidR="00494D68" w:rsidRPr="00AE781B" w:rsidRDefault="00494D68" w:rsidP="005B6318">
            <w:pPr>
              <w:pStyle w:val="TAL"/>
              <w:rPr>
                <w:rFonts w:eastAsia="MS Mincho"/>
                <w:lang w:eastAsia="en-US"/>
              </w:rPr>
            </w:pPr>
          </w:p>
        </w:tc>
        <w:tc>
          <w:tcPr>
            <w:tcW w:w="1104" w:type="dxa"/>
            <w:shd w:val="clear" w:color="auto" w:fill="auto"/>
          </w:tcPr>
          <w:p w14:paraId="52D3259B" w14:textId="77777777" w:rsidR="00494D68" w:rsidRPr="00AE781B" w:rsidRDefault="00494D68" w:rsidP="005B6318">
            <w:pPr>
              <w:pStyle w:val="TAL"/>
              <w:rPr>
                <w:rFonts w:eastAsia="MS Mincho"/>
                <w:lang w:eastAsia="en-US"/>
              </w:rPr>
            </w:pPr>
          </w:p>
        </w:tc>
      </w:tr>
    </w:tbl>
    <w:p w14:paraId="575B932F" w14:textId="77777777" w:rsidR="00494D68" w:rsidRPr="00AE781B" w:rsidRDefault="00494D68" w:rsidP="00494D68">
      <w:pPr>
        <w:rPr>
          <w:rFonts w:eastAsia="MS Mincho"/>
        </w:rPr>
      </w:pPr>
    </w:p>
    <w:p w14:paraId="6F2A489D" w14:textId="77777777" w:rsidR="00494D68" w:rsidRPr="00AE781B" w:rsidRDefault="00494D68" w:rsidP="00494D68">
      <w:pPr>
        <w:pStyle w:val="Heading6"/>
      </w:pPr>
      <w:bookmarkStart w:id="707" w:name="_Toc27482175"/>
      <w:bookmarkStart w:id="708" w:name="_Toc68183425"/>
      <w:r w:rsidRPr="00AE781B">
        <w:t>9.4.7.1.5</w:t>
      </w:r>
      <w:r w:rsidRPr="00AE781B">
        <w:tab/>
        <w:t>Test requirement</w:t>
      </w:r>
      <w:bookmarkEnd w:id="707"/>
      <w:bookmarkEnd w:id="708"/>
    </w:p>
    <w:p w14:paraId="4430A75F" w14:textId="77777777" w:rsidR="00494D68" w:rsidRPr="00AE781B" w:rsidRDefault="00494D68" w:rsidP="00494D68">
      <w:r w:rsidRPr="00AE781B">
        <w:t>Table 9.4.7.1.5-1 defines the primary level settings including test tolerances for the test.</w:t>
      </w:r>
    </w:p>
    <w:p w14:paraId="1991B690" w14:textId="77777777" w:rsidR="00494D68" w:rsidRPr="00AE781B" w:rsidRDefault="00494D68" w:rsidP="00494D68">
      <w:r w:rsidRPr="00AE781B">
        <w:t>The RSTD FDD inter-frequency accuracy test shall meet the reported values in Table 9.4.7.1.5-2</w:t>
      </w:r>
    </w:p>
    <w:p w14:paraId="06157DFE" w14:textId="77777777" w:rsidR="00494D68" w:rsidRPr="00AE781B" w:rsidRDefault="00494D68" w:rsidP="00494D68">
      <w:pPr>
        <w:pStyle w:val="TH"/>
      </w:pPr>
      <w:r w:rsidRPr="00AE781B">
        <w:lastRenderedPageBreak/>
        <w:t xml:space="preserve">Table 9.4.7.1.5-1: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09FB7FC0" w14:textId="77777777" w:rsidTr="005B6318">
        <w:trPr>
          <w:trHeight w:val="105"/>
          <w:jc w:val="center"/>
        </w:trPr>
        <w:tc>
          <w:tcPr>
            <w:tcW w:w="0" w:type="auto"/>
            <w:vMerge w:val="restart"/>
            <w:vAlign w:val="center"/>
          </w:tcPr>
          <w:p w14:paraId="018F3E4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6F553528"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32E53A0B"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1EF0766A"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26F88228" w14:textId="77777777" w:rsidTr="005B6318">
        <w:trPr>
          <w:trHeight w:val="105"/>
          <w:jc w:val="center"/>
        </w:trPr>
        <w:tc>
          <w:tcPr>
            <w:tcW w:w="0" w:type="auto"/>
            <w:vMerge/>
            <w:tcBorders>
              <w:bottom w:val="single" w:sz="4" w:space="0" w:color="auto"/>
            </w:tcBorders>
            <w:vAlign w:val="center"/>
          </w:tcPr>
          <w:p w14:paraId="1060A7EB"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67169A91" w14:textId="77777777" w:rsidR="00494D68" w:rsidRPr="00AE781B" w:rsidRDefault="00494D68" w:rsidP="005B6318">
            <w:pPr>
              <w:pStyle w:val="TAH"/>
              <w:rPr>
                <w:rFonts w:cs="Arial"/>
                <w:lang w:eastAsia="ko-KR"/>
              </w:rPr>
            </w:pPr>
          </w:p>
        </w:tc>
        <w:tc>
          <w:tcPr>
            <w:tcW w:w="0" w:type="auto"/>
            <w:shd w:val="clear" w:color="auto" w:fill="auto"/>
            <w:vAlign w:val="center"/>
          </w:tcPr>
          <w:p w14:paraId="69348F5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06C785E"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7C526D9C"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0143F41C"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7D591BBF" w14:textId="77777777" w:rsidTr="005B6318">
        <w:trPr>
          <w:jc w:val="center"/>
        </w:trPr>
        <w:tc>
          <w:tcPr>
            <w:tcW w:w="0" w:type="auto"/>
            <w:vAlign w:val="center"/>
          </w:tcPr>
          <w:p w14:paraId="26A603EA"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49F0DCA5" w14:textId="77777777" w:rsidR="00494D68" w:rsidRPr="00AE781B" w:rsidRDefault="00494D68" w:rsidP="005B6318">
            <w:pPr>
              <w:pStyle w:val="TAC"/>
              <w:rPr>
                <w:rFonts w:cs="Arial"/>
                <w:lang w:eastAsia="ko-KR"/>
              </w:rPr>
            </w:pPr>
          </w:p>
        </w:tc>
        <w:tc>
          <w:tcPr>
            <w:tcW w:w="0" w:type="auto"/>
            <w:shd w:val="clear" w:color="auto" w:fill="auto"/>
            <w:vAlign w:val="center"/>
          </w:tcPr>
          <w:p w14:paraId="384D83B7"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10C2D68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1DABD03B"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3603834"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52B2A40E" w14:textId="77777777" w:rsidTr="005B6318">
        <w:trPr>
          <w:jc w:val="center"/>
        </w:trPr>
        <w:tc>
          <w:tcPr>
            <w:tcW w:w="0" w:type="auto"/>
            <w:vAlign w:val="center"/>
          </w:tcPr>
          <w:p w14:paraId="5E8A6E10"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FAD496E" w14:textId="77777777" w:rsidR="00494D68" w:rsidRPr="00AE781B" w:rsidRDefault="00494D68" w:rsidP="005B6318">
            <w:pPr>
              <w:pStyle w:val="TAC"/>
              <w:rPr>
                <w:rFonts w:cs="Arial"/>
                <w:lang w:eastAsia="ko-KR"/>
              </w:rPr>
            </w:pPr>
          </w:p>
        </w:tc>
        <w:tc>
          <w:tcPr>
            <w:tcW w:w="0" w:type="auto"/>
            <w:shd w:val="clear" w:color="auto" w:fill="auto"/>
            <w:vAlign w:val="center"/>
          </w:tcPr>
          <w:p w14:paraId="35E6F73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8A62B47"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9D73523"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701E3A62"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042FB25" w14:textId="77777777" w:rsidTr="005B6318">
        <w:trPr>
          <w:jc w:val="center"/>
        </w:trPr>
        <w:tc>
          <w:tcPr>
            <w:tcW w:w="0" w:type="auto"/>
            <w:vAlign w:val="center"/>
          </w:tcPr>
          <w:p w14:paraId="2A4CA100"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58C956C3" w14:textId="77777777" w:rsidR="00494D68" w:rsidRPr="00AE781B" w:rsidRDefault="00494D68" w:rsidP="005B6318">
            <w:pPr>
              <w:pStyle w:val="TAC"/>
              <w:rPr>
                <w:rFonts w:cs="Arial"/>
                <w:lang w:eastAsia="ko-KR"/>
              </w:rPr>
            </w:pPr>
          </w:p>
        </w:tc>
        <w:tc>
          <w:tcPr>
            <w:tcW w:w="0" w:type="auto"/>
            <w:shd w:val="clear" w:color="auto" w:fill="auto"/>
            <w:vAlign w:val="center"/>
          </w:tcPr>
          <w:p w14:paraId="3F1267E8"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0290CCB"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01DC959A"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663DDD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04B5FD2A" w14:textId="77777777" w:rsidTr="005B6318">
        <w:trPr>
          <w:jc w:val="center"/>
        </w:trPr>
        <w:tc>
          <w:tcPr>
            <w:tcW w:w="0" w:type="auto"/>
            <w:vAlign w:val="center"/>
          </w:tcPr>
          <w:p w14:paraId="64A98A14"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57231567" w14:textId="77777777" w:rsidR="00494D68" w:rsidRPr="00AE781B" w:rsidRDefault="00494D68" w:rsidP="005B6318">
            <w:pPr>
              <w:pStyle w:val="TAC"/>
              <w:rPr>
                <w:rFonts w:cs="Arial"/>
                <w:lang w:eastAsia="ko-KR"/>
              </w:rPr>
            </w:pPr>
          </w:p>
        </w:tc>
        <w:tc>
          <w:tcPr>
            <w:tcW w:w="0" w:type="auto"/>
            <w:shd w:val="clear" w:color="auto" w:fill="auto"/>
            <w:vAlign w:val="center"/>
          </w:tcPr>
          <w:p w14:paraId="77F8FF15"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65ED3B3" w14:textId="77777777" w:rsidR="00494D68" w:rsidRPr="00AE781B" w:rsidRDefault="00494D68"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1EEC324D" w14:textId="77777777" w:rsidR="00494D68" w:rsidRPr="00AE781B" w:rsidRDefault="00494D68"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66527742" w14:textId="77777777" w:rsidR="00494D68" w:rsidRPr="00AE781B" w:rsidRDefault="00494D68" w:rsidP="005B6318">
            <w:pPr>
              <w:pStyle w:val="TAC"/>
              <w:rPr>
                <w:rFonts w:cs="Arial"/>
                <w:lang w:eastAsia="ko-KR"/>
              </w:rPr>
            </w:pPr>
            <w:r w:rsidRPr="00AE781B">
              <w:rPr>
                <w:rFonts w:cs="Arial"/>
                <w:lang w:eastAsia="ko-KR"/>
              </w:rPr>
              <w:t>OP.6 FDD</w:t>
            </w:r>
          </w:p>
        </w:tc>
      </w:tr>
      <w:tr w:rsidR="00494D68" w:rsidRPr="00AE781B" w14:paraId="47B3432A" w14:textId="77777777" w:rsidTr="005B6318">
        <w:trPr>
          <w:jc w:val="center"/>
        </w:trPr>
        <w:tc>
          <w:tcPr>
            <w:tcW w:w="0" w:type="auto"/>
          </w:tcPr>
          <w:p w14:paraId="54BDF419" w14:textId="77777777" w:rsidR="00494D68" w:rsidRPr="00AE781B" w:rsidRDefault="00494D68"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5777B933">
                <v:shape id="_x0000_i1488" type="#_x0000_t75" style="width:18.75pt;height:13.5pt" o:ole="">
                  <v:imagedata r:id="rId72" o:title=""/>
                </v:shape>
                <o:OLEObject Type="Embed" ProgID="Equation.3" ShapeID="_x0000_i1488" DrawAspect="Content" ObjectID="_1774200380" r:id="rId434"/>
              </w:object>
            </w:r>
            <w:r w:rsidRPr="00AE781B">
              <w:rPr>
                <w:rFonts w:cs="Arial"/>
                <w:lang w:eastAsia="ko-KR"/>
              </w:rPr>
              <w:t>, as defined in TS 36.211</w:t>
            </w:r>
          </w:p>
        </w:tc>
        <w:tc>
          <w:tcPr>
            <w:tcW w:w="0" w:type="auto"/>
            <w:vAlign w:val="center"/>
          </w:tcPr>
          <w:p w14:paraId="164A33A2" w14:textId="77777777" w:rsidR="00494D68" w:rsidRPr="00AE781B" w:rsidRDefault="00494D68" w:rsidP="005B6318">
            <w:pPr>
              <w:pStyle w:val="TAC"/>
              <w:rPr>
                <w:rFonts w:cs="Arial"/>
                <w:lang w:eastAsia="ko-KR"/>
              </w:rPr>
            </w:pPr>
          </w:p>
        </w:tc>
        <w:tc>
          <w:tcPr>
            <w:tcW w:w="0" w:type="auto"/>
            <w:shd w:val="clear" w:color="auto" w:fill="auto"/>
            <w:vAlign w:val="center"/>
          </w:tcPr>
          <w:p w14:paraId="37AB8B72" w14:textId="77777777" w:rsidR="00494D68" w:rsidRPr="00AE781B" w:rsidRDefault="00494D68" w:rsidP="005B6318">
            <w:pPr>
              <w:pStyle w:val="TAC"/>
              <w:rPr>
                <w:rFonts w:cs="Arial"/>
                <w:lang w:eastAsia="zh-CN"/>
              </w:rPr>
            </w:pPr>
            <w:r w:rsidRPr="00AE781B">
              <w:rPr>
                <w:rFonts w:cs="Arial"/>
                <w:lang w:eastAsia="zh-CN"/>
              </w:rPr>
              <w:t>142</w:t>
            </w:r>
          </w:p>
        </w:tc>
        <w:tc>
          <w:tcPr>
            <w:tcW w:w="0" w:type="auto"/>
            <w:shd w:val="clear" w:color="auto" w:fill="auto"/>
            <w:vAlign w:val="center"/>
          </w:tcPr>
          <w:p w14:paraId="4B1153BA" w14:textId="77777777" w:rsidR="00494D68" w:rsidRPr="00AE781B" w:rsidRDefault="00494D68" w:rsidP="005B6318">
            <w:pPr>
              <w:pStyle w:val="TAC"/>
              <w:rPr>
                <w:rFonts w:cs="Arial"/>
                <w:lang w:eastAsia="ko-KR"/>
              </w:rPr>
            </w:pPr>
            <w:r w:rsidRPr="00AE781B">
              <w:rPr>
                <w:rFonts w:cs="Arial"/>
                <w:lang w:eastAsia="zh-CN"/>
              </w:rPr>
              <w:t>152</w:t>
            </w:r>
          </w:p>
        </w:tc>
        <w:tc>
          <w:tcPr>
            <w:tcW w:w="0" w:type="auto"/>
            <w:shd w:val="clear" w:color="auto" w:fill="auto"/>
            <w:vAlign w:val="center"/>
          </w:tcPr>
          <w:p w14:paraId="72C5F310" w14:textId="77777777" w:rsidR="00494D68" w:rsidRPr="00AE781B" w:rsidRDefault="00494D68" w:rsidP="005B6318">
            <w:pPr>
              <w:pStyle w:val="TAC"/>
              <w:rPr>
                <w:rFonts w:cs="Arial"/>
                <w:lang w:eastAsia="ko-KR"/>
              </w:rPr>
            </w:pPr>
            <w:r w:rsidRPr="00AE781B">
              <w:rPr>
                <w:rFonts w:cs="Arial"/>
                <w:lang w:eastAsia="zh-CN"/>
              </w:rPr>
              <w:t>142</w:t>
            </w:r>
          </w:p>
        </w:tc>
        <w:tc>
          <w:tcPr>
            <w:tcW w:w="0" w:type="auto"/>
            <w:shd w:val="clear" w:color="auto" w:fill="auto"/>
            <w:vAlign w:val="center"/>
          </w:tcPr>
          <w:p w14:paraId="2F0AAD9E" w14:textId="77777777" w:rsidR="00494D68" w:rsidRPr="00AE781B" w:rsidRDefault="00494D68" w:rsidP="005B6318">
            <w:pPr>
              <w:pStyle w:val="TAC"/>
              <w:rPr>
                <w:rFonts w:cs="Arial"/>
                <w:lang w:eastAsia="ko-KR"/>
              </w:rPr>
            </w:pPr>
            <w:r w:rsidRPr="00AE781B">
              <w:rPr>
                <w:rFonts w:cs="Arial"/>
                <w:lang w:eastAsia="zh-CN"/>
              </w:rPr>
              <w:t>152</w:t>
            </w:r>
          </w:p>
        </w:tc>
      </w:tr>
      <w:tr w:rsidR="00494D68" w:rsidRPr="00AE781B" w14:paraId="3617CF3F" w14:textId="77777777" w:rsidTr="005B6318">
        <w:trPr>
          <w:jc w:val="center"/>
        </w:trPr>
        <w:tc>
          <w:tcPr>
            <w:tcW w:w="0" w:type="auto"/>
            <w:vAlign w:val="center"/>
          </w:tcPr>
          <w:p w14:paraId="4324880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6B82A830"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E7B361F"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7D8005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171C8"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AC6C245"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68544603" w14:textId="77777777" w:rsidTr="005B6318">
        <w:trPr>
          <w:jc w:val="center"/>
        </w:trPr>
        <w:tc>
          <w:tcPr>
            <w:tcW w:w="0" w:type="auto"/>
            <w:vAlign w:val="center"/>
          </w:tcPr>
          <w:p w14:paraId="4A76793B"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3E15A20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F4C479"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2234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344F6A"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D743E4" w14:textId="77777777" w:rsidR="00494D68" w:rsidRPr="00AE781B" w:rsidRDefault="00494D68" w:rsidP="005B6318">
            <w:pPr>
              <w:pStyle w:val="TAC"/>
              <w:rPr>
                <w:rFonts w:cs="Arial"/>
                <w:lang w:eastAsia="ko-KR"/>
              </w:rPr>
            </w:pPr>
          </w:p>
        </w:tc>
      </w:tr>
      <w:tr w:rsidR="00494D68" w:rsidRPr="00AE781B" w14:paraId="6CF340A7" w14:textId="77777777" w:rsidTr="005B6318">
        <w:trPr>
          <w:jc w:val="center"/>
        </w:trPr>
        <w:tc>
          <w:tcPr>
            <w:tcW w:w="0" w:type="auto"/>
            <w:vAlign w:val="center"/>
          </w:tcPr>
          <w:p w14:paraId="040EC62C"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45D53AB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03B135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561D0AB" w14:textId="77777777" w:rsidR="00494D68" w:rsidRPr="00AE781B" w:rsidRDefault="00494D68" w:rsidP="005B6318">
            <w:pPr>
              <w:pStyle w:val="TAC"/>
              <w:rPr>
                <w:rFonts w:cs="Arial"/>
                <w:lang w:eastAsia="ko-KR"/>
              </w:rPr>
            </w:pPr>
          </w:p>
        </w:tc>
        <w:tc>
          <w:tcPr>
            <w:tcW w:w="0" w:type="auto"/>
            <w:vMerge/>
            <w:shd w:val="clear" w:color="auto" w:fill="auto"/>
            <w:vAlign w:val="center"/>
          </w:tcPr>
          <w:p w14:paraId="648EDE5A" w14:textId="77777777" w:rsidR="00494D68" w:rsidRPr="00AE781B" w:rsidRDefault="00494D68" w:rsidP="005B6318">
            <w:pPr>
              <w:pStyle w:val="TAC"/>
              <w:rPr>
                <w:rFonts w:cs="Arial"/>
                <w:lang w:eastAsia="ko-KR"/>
              </w:rPr>
            </w:pPr>
          </w:p>
        </w:tc>
        <w:tc>
          <w:tcPr>
            <w:tcW w:w="0" w:type="auto"/>
            <w:vMerge/>
            <w:shd w:val="clear" w:color="auto" w:fill="auto"/>
            <w:vAlign w:val="center"/>
          </w:tcPr>
          <w:p w14:paraId="57F4FF4E" w14:textId="77777777" w:rsidR="00494D68" w:rsidRPr="00AE781B" w:rsidRDefault="00494D68" w:rsidP="005B6318">
            <w:pPr>
              <w:pStyle w:val="TAC"/>
              <w:rPr>
                <w:rFonts w:cs="Arial"/>
                <w:lang w:eastAsia="ko-KR"/>
              </w:rPr>
            </w:pPr>
          </w:p>
        </w:tc>
      </w:tr>
      <w:tr w:rsidR="00494D68" w:rsidRPr="00AE781B" w14:paraId="73AA4B23" w14:textId="77777777" w:rsidTr="005B6318">
        <w:trPr>
          <w:jc w:val="center"/>
        </w:trPr>
        <w:tc>
          <w:tcPr>
            <w:tcW w:w="0" w:type="auto"/>
            <w:vAlign w:val="center"/>
          </w:tcPr>
          <w:p w14:paraId="4B044765"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7E33C9ED"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D679F1" w14:textId="77777777" w:rsidR="00494D68" w:rsidRPr="00AE781B" w:rsidRDefault="00494D68" w:rsidP="005B6318">
            <w:pPr>
              <w:pStyle w:val="TAC"/>
              <w:rPr>
                <w:rFonts w:cs="Arial"/>
                <w:lang w:eastAsia="ko-KR"/>
              </w:rPr>
            </w:pPr>
          </w:p>
        </w:tc>
        <w:tc>
          <w:tcPr>
            <w:tcW w:w="0" w:type="auto"/>
            <w:vMerge/>
            <w:shd w:val="clear" w:color="auto" w:fill="auto"/>
            <w:vAlign w:val="center"/>
          </w:tcPr>
          <w:p w14:paraId="7610DB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BA277C"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89AC78" w14:textId="77777777" w:rsidR="00494D68" w:rsidRPr="00AE781B" w:rsidRDefault="00494D68" w:rsidP="005B6318">
            <w:pPr>
              <w:pStyle w:val="TAC"/>
              <w:rPr>
                <w:rFonts w:cs="Arial"/>
                <w:lang w:eastAsia="ko-KR"/>
              </w:rPr>
            </w:pPr>
          </w:p>
        </w:tc>
      </w:tr>
      <w:tr w:rsidR="00494D68" w:rsidRPr="00AE781B" w14:paraId="5431E4C8" w14:textId="77777777" w:rsidTr="005B6318">
        <w:trPr>
          <w:jc w:val="center"/>
        </w:trPr>
        <w:tc>
          <w:tcPr>
            <w:tcW w:w="0" w:type="auto"/>
            <w:vAlign w:val="center"/>
          </w:tcPr>
          <w:p w14:paraId="67116BDB"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2263B15D"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97F97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4A9C1C" w14:textId="77777777" w:rsidR="00494D68" w:rsidRPr="00AE781B" w:rsidRDefault="00494D68" w:rsidP="005B6318">
            <w:pPr>
              <w:pStyle w:val="TAC"/>
              <w:rPr>
                <w:rFonts w:cs="Arial"/>
                <w:lang w:eastAsia="ko-KR"/>
              </w:rPr>
            </w:pPr>
          </w:p>
        </w:tc>
        <w:tc>
          <w:tcPr>
            <w:tcW w:w="0" w:type="auto"/>
            <w:vMerge/>
            <w:shd w:val="clear" w:color="auto" w:fill="auto"/>
            <w:vAlign w:val="center"/>
          </w:tcPr>
          <w:p w14:paraId="53538908" w14:textId="77777777" w:rsidR="00494D68" w:rsidRPr="00AE781B" w:rsidRDefault="00494D68" w:rsidP="005B6318">
            <w:pPr>
              <w:pStyle w:val="TAC"/>
              <w:rPr>
                <w:rFonts w:cs="Arial"/>
                <w:lang w:eastAsia="ko-KR"/>
              </w:rPr>
            </w:pPr>
          </w:p>
        </w:tc>
        <w:tc>
          <w:tcPr>
            <w:tcW w:w="0" w:type="auto"/>
            <w:vMerge/>
            <w:shd w:val="clear" w:color="auto" w:fill="auto"/>
            <w:vAlign w:val="center"/>
          </w:tcPr>
          <w:p w14:paraId="46BCCDD9" w14:textId="77777777" w:rsidR="00494D68" w:rsidRPr="00AE781B" w:rsidRDefault="00494D68" w:rsidP="005B6318">
            <w:pPr>
              <w:pStyle w:val="TAC"/>
              <w:rPr>
                <w:rFonts w:cs="Arial"/>
                <w:lang w:eastAsia="ko-KR"/>
              </w:rPr>
            </w:pPr>
          </w:p>
        </w:tc>
      </w:tr>
      <w:tr w:rsidR="00494D68" w:rsidRPr="00AE781B" w14:paraId="31D8FBD7" w14:textId="77777777" w:rsidTr="005B6318">
        <w:trPr>
          <w:jc w:val="center"/>
        </w:trPr>
        <w:tc>
          <w:tcPr>
            <w:tcW w:w="0" w:type="auto"/>
            <w:vAlign w:val="center"/>
          </w:tcPr>
          <w:p w14:paraId="1922BC8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64A741C9" w14:textId="77777777" w:rsidR="00494D68" w:rsidRPr="00AE781B" w:rsidRDefault="00494D68" w:rsidP="005B6318">
            <w:pPr>
              <w:pStyle w:val="TAC"/>
              <w:rPr>
                <w:rFonts w:cs="Arial"/>
                <w:lang w:eastAsia="ko-KR"/>
              </w:rPr>
            </w:pPr>
          </w:p>
        </w:tc>
        <w:tc>
          <w:tcPr>
            <w:tcW w:w="0" w:type="auto"/>
            <w:vMerge/>
            <w:shd w:val="clear" w:color="auto" w:fill="auto"/>
            <w:vAlign w:val="center"/>
          </w:tcPr>
          <w:p w14:paraId="7F93A571" w14:textId="77777777" w:rsidR="00494D68" w:rsidRPr="00AE781B" w:rsidRDefault="00494D68" w:rsidP="005B6318">
            <w:pPr>
              <w:pStyle w:val="TAC"/>
              <w:rPr>
                <w:rFonts w:cs="Arial"/>
                <w:lang w:eastAsia="ko-KR"/>
              </w:rPr>
            </w:pPr>
          </w:p>
        </w:tc>
        <w:tc>
          <w:tcPr>
            <w:tcW w:w="0" w:type="auto"/>
            <w:vMerge/>
            <w:shd w:val="clear" w:color="auto" w:fill="auto"/>
            <w:vAlign w:val="center"/>
          </w:tcPr>
          <w:p w14:paraId="5E3ECFB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AB2AC05" w14:textId="77777777" w:rsidR="00494D68" w:rsidRPr="00AE781B" w:rsidRDefault="00494D68" w:rsidP="005B6318">
            <w:pPr>
              <w:pStyle w:val="TAC"/>
              <w:rPr>
                <w:rFonts w:cs="Arial"/>
                <w:lang w:eastAsia="ko-KR"/>
              </w:rPr>
            </w:pPr>
          </w:p>
        </w:tc>
        <w:tc>
          <w:tcPr>
            <w:tcW w:w="0" w:type="auto"/>
            <w:vMerge/>
            <w:shd w:val="clear" w:color="auto" w:fill="auto"/>
            <w:vAlign w:val="center"/>
          </w:tcPr>
          <w:p w14:paraId="237DF2D1" w14:textId="77777777" w:rsidR="00494D68" w:rsidRPr="00AE781B" w:rsidRDefault="00494D68" w:rsidP="005B6318">
            <w:pPr>
              <w:pStyle w:val="TAC"/>
              <w:rPr>
                <w:rFonts w:cs="Arial"/>
                <w:lang w:eastAsia="ko-KR"/>
              </w:rPr>
            </w:pPr>
          </w:p>
        </w:tc>
      </w:tr>
      <w:tr w:rsidR="00494D68" w:rsidRPr="00AE781B" w14:paraId="47E79276" w14:textId="77777777" w:rsidTr="005B6318">
        <w:trPr>
          <w:trHeight w:val="218"/>
          <w:jc w:val="center"/>
        </w:trPr>
        <w:tc>
          <w:tcPr>
            <w:tcW w:w="0" w:type="auto"/>
            <w:vAlign w:val="center"/>
          </w:tcPr>
          <w:p w14:paraId="6C423E9F"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44693998"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D36259" w14:textId="77777777" w:rsidR="00494D68" w:rsidRPr="00AE781B" w:rsidRDefault="00494D68" w:rsidP="005B6318">
            <w:pPr>
              <w:pStyle w:val="TAC"/>
              <w:rPr>
                <w:rFonts w:cs="Arial"/>
                <w:lang w:eastAsia="ko-KR"/>
              </w:rPr>
            </w:pPr>
          </w:p>
        </w:tc>
        <w:tc>
          <w:tcPr>
            <w:tcW w:w="0" w:type="auto"/>
            <w:vMerge/>
            <w:shd w:val="clear" w:color="auto" w:fill="auto"/>
            <w:vAlign w:val="center"/>
          </w:tcPr>
          <w:p w14:paraId="2F70B9EA" w14:textId="77777777" w:rsidR="00494D68" w:rsidRPr="00AE781B" w:rsidRDefault="00494D68" w:rsidP="005B6318">
            <w:pPr>
              <w:pStyle w:val="TAC"/>
              <w:rPr>
                <w:rFonts w:cs="Arial"/>
                <w:lang w:eastAsia="ko-KR"/>
              </w:rPr>
            </w:pPr>
          </w:p>
        </w:tc>
        <w:tc>
          <w:tcPr>
            <w:tcW w:w="0" w:type="auto"/>
            <w:vMerge/>
            <w:shd w:val="clear" w:color="auto" w:fill="auto"/>
            <w:vAlign w:val="center"/>
          </w:tcPr>
          <w:p w14:paraId="129907B9"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A0326" w14:textId="77777777" w:rsidR="00494D68" w:rsidRPr="00AE781B" w:rsidRDefault="00494D68" w:rsidP="005B6318">
            <w:pPr>
              <w:pStyle w:val="TAC"/>
              <w:rPr>
                <w:rFonts w:cs="Arial"/>
                <w:lang w:eastAsia="ko-KR"/>
              </w:rPr>
            </w:pPr>
          </w:p>
        </w:tc>
      </w:tr>
      <w:tr w:rsidR="00494D68" w:rsidRPr="00AE781B" w14:paraId="2567888D" w14:textId="77777777" w:rsidTr="005B6318">
        <w:trPr>
          <w:trHeight w:val="218"/>
          <w:jc w:val="center"/>
        </w:trPr>
        <w:tc>
          <w:tcPr>
            <w:tcW w:w="0" w:type="auto"/>
            <w:vAlign w:val="center"/>
          </w:tcPr>
          <w:p w14:paraId="19EA818D"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5478B90A" w14:textId="77777777" w:rsidR="00494D68" w:rsidRPr="00AE781B" w:rsidRDefault="00494D68" w:rsidP="005B6318">
            <w:pPr>
              <w:pStyle w:val="TAC"/>
              <w:rPr>
                <w:rFonts w:cs="Arial"/>
                <w:lang w:eastAsia="ko-KR"/>
              </w:rPr>
            </w:pPr>
          </w:p>
        </w:tc>
        <w:tc>
          <w:tcPr>
            <w:tcW w:w="0" w:type="auto"/>
            <w:vMerge/>
            <w:shd w:val="clear" w:color="auto" w:fill="auto"/>
            <w:vAlign w:val="center"/>
          </w:tcPr>
          <w:p w14:paraId="365FA5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E4AC2B5" w14:textId="77777777" w:rsidR="00494D68" w:rsidRPr="00AE781B" w:rsidRDefault="00494D68" w:rsidP="005B6318">
            <w:pPr>
              <w:pStyle w:val="TAC"/>
              <w:rPr>
                <w:rFonts w:cs="Arial"/>
                <w:lang w:eastAsia="ko-KR"/>
              </w:rPr>
            </w:pPr>
          </w:p>
        </w:tc>
        <w:tc>
          <w:tcPr>
            <w:tcW w:w="0" w:type="auto"/>
            <w:vMerge/>
            <w:shd w:val="clear" w:color="auto" w:fill="auto"/>
            <w:vAlign w:val="center"/>
          </w:tcPr>
          <w:p w14:paraId="651C3FF7"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ED900" w14:textId="77777777" w:rsidR="00494D68" w:rsidRPr="00AE781B" w:rsidRDefault="00494D68" w:rsidP="005B6318">
            <w:pPr>
              <w:pStyle w:val="TAC"/>
              <w:rPr>
                <w:rFonts w:cs="Arial"/>
                <w:lang w:eastAsia="ko-KR"/>
              </w:rPr>
            </w:pPr>
          </w:p>
        </w:tc>
      </w:tr>
      <w:tr w:rsidR="00494D68" w:rsidRPr="00AE781B" w14:paraId="709BB256" w14:textId="77777777" w:rsidTr="005B6318">
        <w:trPr>
          <w:trHeight w:val="20"/>
          <w:jc w:val="center"/>
        </w:trPr>
        <w:tc>
          <w:tcPr>
            <w:tcW w:w="0" w:type="auto"/>
            <w:vAlign w:val="center"/>
          </w:tcPr>
          <w:p w14:paraId="0FEE61DE"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472D308E"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BAC8630"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14A4A7A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BC128DC"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0C493C51"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7DB559A8" w14:textId="77777777" w:rsidTr="005B6318">
        <w:trPr>
          <w:trHeight w:val="20"/>
          <w:jc w:val="center"/>
        </w:trPr>
        <w:tc>
          <w:tcPr>
            <w:tcW w:w="0" w:type="auto"/>
            <w:vAlign w:val="center"/>
          </w:tcPr>
          <w:p w14:paraId="20156EF3"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708AC8D">
                <v:shape id="_x0000_i1489" type="#_x0000_t75" style="width:20.25pt;height:18.75pt" o:ole="" fillcolor="window">
                  <v:imagedata r:id="rId77" o:title=""/>
                </v:shape>
                <o:OLEObject Type="Embed" ProgID="Equation.3" ShapeID="_x0000_i1489" DrawAspect="Content" ObjectID="_1774200381" r:id="rId435"/>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714E34B8"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0496BE1"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7BBC8C73"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0B64FF5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CA4148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0F675854" w14:textId="77777777" w:rsidTr="005B6318">
        <w:trPr>
          <w:trHeight w:val="20"/>
          <w:jc w:val="center"/>
        </w:trPr>
        <w:tc>
          <w:tcPr>
            <w:tcW w:w="0" w:type="auto"/>
            <w:vAlign w:val="center"/>
          </w:tcPr>
          <w:p w14:paraId="313D8C93"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2D05A98">
                <v:shape id="_x0000_i1490" type="#_x0000_t75" style="width:36pt;height:20.25pt" o:ole="">
                  <v:imagedata r:id="rId79" o:title=""/>
                </v:shape>
                <o:OLEObject Type="Embed" ProgID="Equation.3" ShapeID="_x0000_i1490" DrawAspect="Content" ObjectID="_1774200382" r:id="rId436"/>
              </w:object>
            </w:r>
          </w:p>
        </w:tc>
        <w:tc>
          <w:tcPr>
            <w:tcW w:w="0" w:type="auto"/>
            <w:vAlign w:val="center"/>
          </w:tcPr>
          <w:p w14:paraId="2146B7B3"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31020EC4"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36FD4CA5"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2E722E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D7A7F02"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1AFE706" w14:textId="77777777" w:rsidTr="005B6318">
        <w:trPr>
          <w:jc w:val="center"/>
        </w:trPr>
        <w:tc>
          <w:tcPr>
            <w:tcW w:w="0" w:type="auto"/>
            <w:vAlign w:val="center"/>
          </w:tcPr>
          <w:p w14:paraId="0AB457E0"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5E3023A0">
                <v:shape id="_x0000_i1491" type="#_x0000_t75" style="width:30.75pt;height:18.75pt" o:ole="" fillcolor="window">
                  <v:imagedata r:id="rId85" o:title=""/>
                </v:shape>
                <o:OLEObject Type="Embed" ProgID="Equation.3" ShapeID="_x0000_i1491" DrawAspect="Content" ObjectID="_1774200383" r:id="rId437"/>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39BD92F"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4CE7AB60"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6EA670C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024108D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13FBE5E9"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15780FBB" w14:textId="77777777" w:rsidTr="005B6318">
        <w:trPr>
          <w:jc w:val="center"/>
        </w:trPr>
        <w:tc>
          <w:tcPr>
            <w:tcW w:w="0" w:type="auto"/>
            <w:vAlign w:val="center"/>
          </w:tcPr>
          <w:p w14:paraId="143EB7AF"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45197AA2"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D826C51"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0F826CF8"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99B1E38"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EE2FFB1"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391EC698" w14:textId="77777777" w:rsidTr="005B6318">
        <w:trPr>
          <w:jc w:val="center"/>
        </w:trPr>
        <w:tc>
          <w:tcPr>
            <w:tcW w:w="0" w:type="auto"/>
            <w:vAlign w:val="center"/>
          </w:tcPr>
          <w:p w14:paraId="3A003819"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574F5A4"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63007742"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3EC0149"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2FFA0CFC"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6D0F39E"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CFDDCA0" w14:textId="77777777" w:rsidTr="005B6318">
        <w:trPr>
          <w:jc w:val="center"/>
        </w:trPr>
        <w:tc>
          <w:tcPr>
            <w:tcW w:w="0" w:type="auto"/>
            <w:vAlign w:val="center"/>
          </w:tcPr>
          <w:p w14:paraId="6CB59905"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D3A9FB">
                <v:shape id="_x0000_i1492" type="#_x0000_t75" style="width:36pt;height:20.25pt" o:ole="">
                  <v:imagedata r:id="rId79" o:title=""/>
                </v:shape>
                <o:OLEObject Type="Embed" ProgID="Equation.3" ShapeID="_x0000_i1492" DrawAspect="Content" ObjectID="_1774200384" r:id="rId438"/>
              </w:object>
            </w:r>
            <w:r w:rsidRPr="00AE781B">
              <w:rPr>
                <w:rFonts w:cs="Arial"/>
                <w:vertAlign w:val="superscript"/>
                <w:lang w:eastAsia="ko-KR"/>
              </w:rPr>
              <w:t xml:space="preserve"> Note 3</w:t>
            </w:r>
          </w:p>
        </w:tc>
        <w:tc>
          <w:tcPr>
            <w:tcW w:w="0" w:type="auto"/>
            <w:vAlign w:val="center"/>
          </w:tcPr>
          <w:p w14:paraId="0DBC52ED"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0CC5F630"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218249BC"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1E5370EA"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021F7CA8"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F48AA90" w14:textId="77777777" w:rsidTr="005B6318">
        <w:trPr>
          <w:jc w:val="center"/>
        </w:trPr>
        <w:tc>
          <w:tcPr>
            <w:tcW w:w="0" w:type="auto"/>
            <w:vAlign w:val="center"/>
          </w:tcPr>
          <w:p w14:paraId="0205A452"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D7D9F1E"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474E1B78"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1A809ED1"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35971B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96B953A"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3A244247" w14:textId="77777777" w:rsidTr="005B6318">
        <w:trPr>
          <w:jc w:val="center"/>
        </w:trPr>
        <w:tc>
          <w:tcPr>
            <w:tcW w:w="0" w:type="auto"/>
            <w:vAlign w:val="center"/>
          </w:tcPr>
          <w:p w14:paraId="41C41DA5"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1BB219C9"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1A93FB81"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47FB3CE3" w14:textId="77777777" w:rsidTr="005B6318">
        <w:trPr>
          <w:jc w:val="center"/>
        </w:trPr>
        <w:tc>
          <w:tcPr>
            <w:tcW w:w="0" w:type="auto"/>
            <w:gridSpan w:val="6"/>
            <w:vAlign w:val="center"/>
          </w:tcPr>
          <w:p w14:paraId="1C0F8366"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1A309F39"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0E2D01DD">
                <v:shape id="_x0000_i1493" type="#_x0000_t75" style="width:20.25pt;height:18.75pt" o:ole="" fillcolor="window">
                  <v:imagedata r:id="rId77" o:title=""/>
                </v:shape>
                <o:OLEObject Type="Embed" ProgID="Equation.3" ShapeID="_x0000_i1493" DrawAspect="Content" ObjectID="_1774200385" r:id="rId439"/>
              </w:object>
            </w:r>
            <w:r w:rsidRPr="00AE781B">
              <w:rPr>
                <w:lang w:eastAsia="ko-KR"/>
              </w:rPr>
              <w:t xml:space="preserve"> to be fulfilled.</w:t>
            </w:r>
          </w:p>
          <w:p w14:paraId="565905E7"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6FAD428A">
                <v:shape id="_x0000_i1494" type="#_x0000_t75" style="width:36pt;height:20.25pt" o:ole="">
                  <v:imagedata r:id="rId79" o:title=""/>
                </v:shape>
                <o:OLEObject Type="Embed" ProgID="Equation.3" ShapeID="_x0000_i1494" DrawAspect="Content" ObjectID="_1774200386" r:id="rId440"/>
              </w:object>
            </w:r>
            <w:r w:rsidRPr="00AE781B">
              <w:rPr>
                <w:lang w:eastAsia="ko-KR"/>
              </w:rPr>
              <w:t xml:space="preserve">, PRS </w:t>
            </w:r>
            <w:r w:rsidRPr="00AE781B">
              <w:rPr>
                <w:position w:val="-12"/>
                <w:lang w:eastAsia="ko-KR"/>
              </w:rPr>
              <w:object w:dxaOrig="620" w:dyaOrig="380" w14:anchorId="64DE9E5E">
                <v:shape id="_x0000_i1495" type="#_x0000_t75" style="width:27.75pt;height:17.25pt" o:ole="" fillcolor="window">
                  <v:imagedata r:id="rId85" o:title=""/>
                </v:shape>
                <o:OLEObject Type="Embed" ProgID="Equation.3" ShapeID="_x0000_i1495" DrawAspect="Content" ObjectID="_1774200387" r:id="rId441"/>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044519A"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9.4.7.1</w:t>
            </w:r>
          </w:p>
        </w:tc>
      </w:tr>
    </w:tbl>
    <w:p w14:paraId="0C5BB64C" w14:textId="77777777" w:rsidR="00494D68" w:rsidRPr="00AE781B" w:rsidRDefault="00494D68" w:rsidP="00F05EEE"/>
    <w:p w14:paraId="356D2F51" w14:textId="77777777" w:rsidR="00494D68" w:rsidRPr="00AE781B" w:rsidRDefault="00494D68" w:rsidP="00494D68">
      <w:pPr>
        <w:pStyle w:val="TH"/>
      </w:pPr>
      <w:r w:rsidRPr="00AE781B">
        <w:t>Table 9.4.7.1.5-2: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7DF6556A"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38BD089F"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47009F91" w14:textId="77777777" w:rsidR="00494D68" w:rsidRPr="00AE781B" w:rsidRDefault="00494D68" w:rsidP="005B6318">
            <w:pPr>
              <w:pStyle w:val="TAH"/>
              <w:rPr>
                <w:lang w:eastAsia="en-US"/>
              </w:rPr>
            </w:pPr>
            <w:r w:rsidRPr="00AE781B">
              <w:rPr>
                <w:lang w:eastAsia="en-US"/>
              </w:rPr>
              <w:t>Test 1</w:t>
            </w:r>
          </w:p>
        </w:tc>
      </w:tr>
      <w:tr w:rsidR="00494D68" w:rsidRPr="00AE781B" w14:paraId="35D50B5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6E37B83E" w14:textId="77777777" w:rsidR="00494D68" w:rsidRPr="00AE781B" w:rsidRDefault="00494D68"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AA422B9"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61D9CEC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92002C9" w14:textId="77777777" w:rsidR="00494D68" w:rsidRPr="00AE781B" w:rsidRDefault="00494D68"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C17A31F"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7BDD8A91" w14:textId="77777777" w:rsidR="00494D68" w:rsidRPr="00AE781B" w:rsidRDefault="00494D68" w:rsidP="00494D68">
      <w:pPr>
        <w:rPr>
          <w:lang w:eastAsia="zh-CN"/>
        </w:rPr>
      </w:pPr>
    </w:p>
    <w:p w14:paraId="7D19CF50" w14:textId="77777777" w:rsidR="00494D68" w:rsidRPr="00AE781B" w:rsidRDefault="00494D68" w:rsidP="00494D68">
      <w:r w:rsidRPr="00AE781B">
        <w:t>The test tolerances are defined in clauses C.1.3 and C4.</w:t>
      </w:r>
    </w:p>
    <w:p w14:paraId="62332CF7" w14:textId="77777777" w:rsidR="00494D68" w:rsidRPr="00AE781B" w:rsidRDefault="00494D68" w:rsidP="00494D68">
      <w:r w:rsidRPr="00AE781B">
        <w:t>For the overall test to pass, the ratio of successful reported values in each sub-test shall be more than 90% with a confidence level of 95%.</w:t>
      </w:r>
    </w:p>
    <w:p w14:paraId="6050F823" w14:textId="77777777" w:rsidR="00494D68" w:rsidRPr="00AE781B" w:rsidRDefault="00494D68" w:rsidP="00494D68">
      <w:pPr>
        <w:pStyle w:val="Heading4"/>
      </w:pPr>
      <w:bookmarkStart w:id="709" w:name="_Toc27482176"/>
      <w:bookmarkStart w:id="710" w:name="_Toc68183426"/>
      <w:r w:rsidRPr="00AE781B">
        <w:t>9.4.7.2</w:t>
      </w:r>
      <w:r w:rsidRPr="00AE781B">
        <w:tab/>
        <w:t xml:space="preserve">FDD inter-frequency RSTD Measurement Accuracy in CE Mode A for </w:t>
      </w:r>
      <w:r w:rsidR="002950CB" w:rsidRPr="00AE781B">
        <w:t>Category M</w:t>
      </w:r>
      <w:r w:rsidRPr="00AE781B">
        <w:t>2</w:t>
      </w:r>
      <w:bookmarkEnd w:id="709"/>
      <w:bookmarkEnd w:id="710"/>
    </w:p>
    <w:p w14:paraId="1D4C52F3" w14:textId="77777777" w:rsidR="00494D68" w:rsidRPr="00AE781B" w:rsidRDefault="00494D68" w:rsidP="00494D68">
      <w:pPr>
        <w:pStyle w:val="Heading6"/>
      </w:pPr>
      <w:bookmarkStart w:id="711" w:name="_Toc27482177"/>
      <w:bookmarkStart w:id="712" w:name="_Toc68183427"/>
      <w:r w:rsidRPr="00AE781B">
        <w:t>9.4.7.2.1</w:t>
      </w:r>
      <w:r w:rsidRPr="00AE781B">
        <w:tab/>
        <w:t>Test purpose</w:t>
      </w:r>
      <w:bookmarkEnd w:id="711"/>
      <w:bookmarkEnd w:id="712"/>
    </w:p>
    <w:p w14:paraId="1416EDE6"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4EB15E2E" w14:textId="77777777" w:rsidR="00494D68" w:rsidRPr="00AE781B" w:rsidRDefault="00494D68" w:rsidP="00494D68">
      <w:pPr>
        <w:pStyle w:val="Heading6"/>
      </w:pPr>
      <w:bookmarkStart w:id="713" w:name="_Toc27482178"/>
      <w:bookmarkStart w:id="714" w:name="_Toc68183428"/>
      <w:r w:rsidRPr="00AE781B">
        <w:lastRenderedPageBreak/>
        <w:t>9.4.7.2.2</w:t>
      </w:r>
      <w:r w:rsidRPr="00AE781B">
        <w:tab/>
        <w:t>Test applicability</w:t>
      </w:r>
      <w:bookmarkEnd w:id="713"/>
      <w:bookmarkEnd w:id="714"/>
    </w:p>
    <w:p w14:paraId="0576EB72" w14:textId="77777777" w:rsidR="00494D68" w:rsidRPr="00AE781B" w:rsidRDefault="00494D68" w:rsidP="00494D68">
      <w:r w:rsidRPr="00AE781B">
        <w:t xml:space="preserve">This test applies to E-UTRA FDD UE Category M2 release 14 and forward that supports UE-assisted OTDOA and inter-frequency RSTD measurements. </w:t>
      </w:r>
    </w:p>
    <w:p w14:paraId="3E333AFF" w14:textId="77777777" w:rsidR="00494D68" w:rsidRPr="00AE781B" w:rsidRDefault="00494D68" w:rsidP="00494D68">
      <w:pPr>
        <w:pStyle w:val="Heading6"/>
      </w:pPr>
      <w:bookmarkStart w:id="715" w:name="_Toc27482179"/>
      <w:bookmarkStart w:id="716" w:name="_Toc68183429"/>
      <w:r w:rsidRPr="00AE781B">
        <w:t>9.4.7.2.3</w:t>
      </w:r>
      <w:r w:rsidRPr="00AE781B">
        <w:tab/>
        <w:t>Minimum conformance requirements</w:t>
      </w:r>
      <w:bookmarkEnd w:id="715"/>
      <w:bookmarkEnd w:id="716"/>
    </w:p>
    <w:p w14:paraId="4E6B2685" w14:textId="77777777" w:rsidR="00494D68" w:rsidRPr="00AE781B" w:rsidRDefault="00494D68" w:rsidP="00494D68">
      <w:pPr>
        <w:rPr>
          <w:rFonts w:cs="v4.2.0"/>
        </w:rPr>
      </w:pPr>
      <w:r w:rsidRPr="00AE781B">
        <w:rPr>
          <w:rFonts w:cs="v4.2.0"/>
        </w:rPr>
        <w:t>The accuracy requirements in Table 9.4.7.2.3-1 are valid under the following conditions:</w:t>
      </w:r>
    </w:p>
    <w:p w14:paraId="7FB1AD01" w14:textId="77777777" w:rsidR="00494D68" w:rsidRPr="00AE781B" w:rsidRDefault="00494D68" w:rsidP="00494D68">
      <w:pPr>
        <w:pStyle w:val="B1"/>
      </w:pPr>
      <w:r w:rsidRPr="00AE781B">
        <w:t>Conditions defined in 36.101 [2] Clause 7.3 for reference sensitivity are fulfilled.</w:t>
      </w:r>
    </w:p>
    <w:p w14:paraId="5E4706C2" w14:textId="77777777" w:rsidR="00494D68" w:rsidRPr="00AE781B" w:rsidRDefault="00494D68" w:rsidP="00494D68">
      <w:pPr>
        <w:pStyle w:val="B1"/>
      </w:pPr>
      <w:r w:rsidRPr="00AE781B">
        <w:t>PRP 1,2|</w:t>
      </w:r>
      <w:r w:rsidRPr="00AE781B">
        <w:rPr>
          <w:vertAlign w:val="subscript"/>
        </w:rPr>
        <w:t>dBm</w:t>
      </w:r>
      <w:r w:rsidRPr="00AE781B">
        <w:t xml:space="preserve"> according to Annex E.2 for a corresponding Band</w:t>
      </w:r>
    </w:p>
    <w:p w14:paraId="65DB2301" w14:textId="77777777" w:rsidR="00494D68" w:rsidRPr="00AE781B" w:rsidRDefault="00494D68" w:rsidP="00494D68">
      <w:pPr>
        <w:pStyle w:val="B1"/>
      </w:pPr>
      <w:r w:rsidRPr="00AE781B">
        <w:t>There are no measurement gaps overlapping with the PRS subframes of the measured serving cell.</w:t>
      </w:r>
    </w:p>
    <w:p w14:paraId="22DAD819" w14:textId="77777777" w:rsidR="00494D68" w:rsidRPr="00AE781B" w:rsidRDefault="00494D68" w:rsidP="00494D68">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40A0FECA" w14:textId="77777777" w:rsidR="00494D68" w:rsidRPr="00AE781B" w:rsidRDefault="00494D68" w:rsidP="00494D68">
      <w:pPr>
        <w:pStyle w:val="TH"/>
        <w:rPr>
          <w:lang w:eastAsia="zh-CN"/>
        </w:rPr>
      </w:pPr>
      <w:r w:rsidRPr="00AE781B">
        <w:lastRenderedPageBreak/>
        <w:t>Table 9.4.7.2.3</w:t>
      </w:r>
      <w:r w:rsidRPr="00AE781B">
        <w:rPr>
          <w:lang w:eastAsia="zh-CN"/>
        </w:rPr>
        <w:t>-1</w:t>
      </w:r>
      <w:r w:rsidRPr="00AE781B">
        <w:t>: RSTD inter-frequency measurement accuracy</w:t>
      </w:r>
      <w:r w:rsidRPr="00AE781B">
        <w:rPr>
          <w:lang w:eastAsia="zh-CN"/>
        </w:rPr>
        <w:t xml:space="preserve"> for CEModeA</w:t>
      </w:r>
    </w:p>
    <w:tbl>
      <w:tblPr>
        <w:tblW w:w="0" w:type="auto"/>
        <w:jc w:val="center"/>
        <w:tblLook w:val="01E0" w:firstRow="1" w:lastRow="1" w:firstColumn="1" w:lastColumn="1" w:noHBand="0" w:noVBand="0"/>
      </w:tblPr>
      <w:tblGrid>
        <w:gridCol w:w="1027"/>
        <w:gridCol w:w="915"/>
        <w:gridCol w:w="1502"/>
        <w:gridCol w:w="1550"/>
        <w:gridCol w:w="1485"/>
        <w:gridCol w:w="1021"/>
        <w:gridCol w:w="1079"/>
        <w:gridCol w:w="1278"/>
      </w:tblGrid>
      <w:tr w:rsidR="00494D68" w:rsidRPr="00AE781B" w14:paraId="52EB1F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B5B5EB3" w14:textId="77777777" w:rsidR="00494D68" w:rsidRPr="00AE781B" w:rsidRDefault="00494D68"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7B4CF8A0" w14:textId="77777777" w:rsidR="00494D68" w:rsidRPr="00AE781B" w:rsidRDefault="00494D68" w:rsidP="005B6318">
            <w:pPr>
              <w:pStyle w:val="TAH"/>
              <w:rPr>
                <w:rFonts w:cs="Arial"/>
                <w:sz w:val="16"/>
                <w:szCs w:val="16"/>
                <w:lang w:eastAsia="ko-KR"/>
              </w:rPr>
            </w:pPr>
            <w:r w:rsidRPr="00AE781B">
              <w:rPr>
                <w:rFonts w:cs="Arial"/>
                <w:sz w:val="16"/>
                <w:szCs w:val="16"/>
                <w:lang w:eastAsia="ko-KR"/>
              </w:rPr>
              <w:t>Conditions</w:t>
            </w:r>
          </w:p>
        </w:tc>
      </w:tr>
      <w:tr w:rsidR="00494D68" w:rsidRPr="00AE781B" w14:paraId="20063D68" w14:textId="77777777" w:rsidTr="005B6318">
        <w:trPr>
          <w:jc w:val="center"/>
        </w:trPr>
        <w:tc>
          <w:tcPr>
            <w:tcW w:w="0" w:type="auto"/>
            <w:vMerge/>
            <w:tcBorders>
              <w:left w:val="single" w:sz="4" w:space="0" w:color="auto"/>
              <w:right w:val="single" w:sz="6" w:space="0" w:color="auto"/>
            </w:tcBorders>
            <w:shd w:val="clear" w:color="auto" w:fill="auto"/>
            <w:vAlign w:val="center"/>
          </w:tcPr>
          <w:p w14:paraId="21195C05" w14:textId="77777777" w:rsidR="00494D68" w:rsidRPr="00AE781B" w:rsidRDefault="00494D68"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EBF9E4" w14:textId="77777777" w:rsidR="00494D68" w:rsidRPr="00AE781B" w:rsidRDefault="00494D68"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E8402" w14:textId="77777777" w:rsidR="00494D68" w:rsidRPr="00AE781B" w:rsidRDefault="00494D68"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327B14F2" w14:textId="77777777" w:rsidR="00494D68" w:rsidRPr="00AE781B" w:rsidRDefault="00494D68"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DF680C" w14:textId="77777777" w:rsidR="00494D68" w:rsidRPr="00AE781B" w:rsidRDefault="00494D68"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3A76FEC" w14:textId="77777777" w:rsidR="00494D68" w:rsidRPr="00AE781B" w:rsidRDefault="00494D68"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397D893A" w14:textId="77777777" w:rsidR="00494D68" w:rsidRPr="00AE781B" w:rsidRDefault="00494D68"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494D68" w:rsidRPr="00AE781B" w14:paraId="3656680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A6E6F43"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9AF24D2"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7F247110"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4127EC8" w14:textId="77777777" w:rsidR="00494D68" w:rsidRPr="00AE781B" w:rsidRDefault="00494D68"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4967DD2"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C65BFD9" w14:textId="77777777" w:rsidR="00494D68" w:rsidRPr="00AE781B" w:rsidRDefault="00494D68"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7DCA83" w14:textId="77777777" w:rsidR="00494D68" w:rsidRPr="00AE781B" w:rsidRDefault="00494D68"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2CEE5E5" w14:textId="77777777" w:rsidR="00494D68" w:rsidRPr="00AE781B" w:rsidRDefault="00494D68"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494D68" w:rsidRPr="00AE781B" w14:paraId="16EC3A8B"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2BE15BE3" w14:textId="77777777" w:rsidR="00494D68" w:rsidRPr="00AE781B" w:rsidRDefault="00494D68"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7F8EE5A8" w14:textId="77777777" w:rsidR="00494D68" w:rsidRPr="00AE781B" w:rsidRDefault="00494D68"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80D6833" w14:textId="77777777" w:rsidR="00494D68" w:rsidRPr="00AE781B" w:rsidRDefault="00494D68"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634445"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C3ED970"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2289DBD" w14:textId="77777777" w:rsidR="00494D68" w:rsidRPr="00AE781B" w:rsidRDefault="00494D68"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B3845D6" w14:textId="77777777" w:rsidR="00494D68" w:rsidRPr="00AE781B" w:rsidRDefault="00494D68"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8DBE4FB" w14:textId="77777777" w:rsidR="00494D68" w:rsidRPr="00AE781B" w:rsidRDefault="00494D68"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494D68" w:rsidRPr="00AE781B" w14:paraId="6CA2C137"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F8E934D" w14:textId="77777777" w:rsidR="00494D68" w:rsidRPr="00AE781B" w:rsidRDefault="00494D68"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BB5E2A4"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≥-6dB</w:t>
            </w:r>
          </w:p>
          <w:p w14:paraId="2BC4762F" w14:textId="77777777" w:rsidR="00494D68" w:rsidRPr="00AE781B" w:rsidRDefault="00494D68" w:rsidP="005B6318">
            <w:pPr>
              <w:pStyle w:val="TAC"/>
              <w:rPr>
                <w:rFonts w:cs="Arial"/>
                <w:lang w:eastAsia="ko-KR"/>
              </w:rPr>
            </w:pPr>
            <w:r w:rsidRPr="00AE781B">
              <w:rPr>
                <w:rFonts w:cs="Arial"/>
                <w:lang w:eastAsia="ko-KR"/>
              </w:rPr>
              <w:t>and</w:t>
            </w:r>
          </w:p>
          <w:p w14:paraId="2AF6C34A"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57AEBC08" w14:textId="77777777" w:rsidR="00494D68" w:rsidRPr="00AE781B" w:rsidRDefault="00494D68"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5706A0D"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12</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24A16B30" w14:textId="77777777" w:rsidR="00494D68" w:rsidRPr="00AE781B" w:rsidRDefault="00494D68" w:rsidP="005B6318">
            <w:pPr>
              <w:pStyle w:val="TAC"/>
              <w:rPr>
                <w:rFonts w:cs="Arial"/>
                <w:lang w:eastAsia="zh-CN"/>
              </w:rPr>
            </w:pPr>
            <w:r w:rsidRPr="00AE781B">
              <w:rPr>
                <w:rFonts w:cs="Arial"/>
                <w:lang w:eastAsia="ko-KR"/>
              </w:rPr>
              <w:t xml:space="preserve">≥ </w:t>
            </w:r>
            <w:r w:rsidRPr="00AE781B">
              <w:rPr>
                <w:rFonts w:cs="Arial"/>
                <w:lang w:eastAsia="zh-CN"/>
              </w:rPr>
              <w:t>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99CA95" w14:textId="77777777" w:rsidR="00494D68" w:rsidRPr="00AE781B" w:rsidRDefault="00494D68"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9FD8E2C" w14:textId="77777777" w:rsidR="00494D68" w:rsidRPr="00AE781B" w:rsidRDefault="00494D68"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F43F1DE"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2E77D4E" w14:textId="77777777" w:rsidTr="005B6318">
        <w:trPr>
          <w:jc w:val="center"/>
        </w:trPr>
        <w:tc>
          <w:tcPr>
            <w:tcW w:w="0" w:type="auto"/>
            <w:vMerge/>
            <w:tcBorders>
              <w:left w:val="single" w:sz="4" w:space="0" w:color="auto"/>
              <w:right w:val="single" w:sz="6" w:space="0" w:color="auto"/>
            </w:tcBorders>
            <w:shd w:val="clear" w:color="auto" w:fill="auto"/>
          </w:tcPr>
          <w:p w14:paraId="3ADB46A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9324F43"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6A17619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E084DD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9F762B"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63851E85" w14:textId="77777777" w:rsidR="00494D68" w:rsidRPr="00AE781B" w:rsidRDefault="00494D68"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F0B86D" w14:textId="77777777" w:rsidR="00494D68" w:rsidRPr="00AE781B" w:rsidRDefault="00494D68"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21DFD47D" w14:textId="77777777" w:rsidR="00494D68" w:rsidRPr="00AE781B" w:rsidRDefault="00494D68" w:rsidP="005B6318">
            <w:pPr>
              <w:pStyle w:val="TAC"/>
              <w:rPr>
                <w:rFonts w:cs="Arial"/>
                <w:lang w:eastAsia="ko-KR"/>
              </w:rPr>
            </w:pPr>
            <w:r w:rsidRPr="00AE781B">
              <w:rPr>
                <w:rFonts w:cs="Arial"/>
              </w:rPr>
              <w:t>-50</w:t>
            </w:r>
          </w:p>
        </w:tc>
      </w:tr>
      <w:tr w:rsidR="00494D68" w:rsidRPr="00AE781B" w14:paraId="533F3A8A" w14:textId="77777777" w:rsidTr="005B6318">
        <w:trPr>
          <w:jc w:val="center"/>
        </w:trPr>
        <w:tc>
          <w:tcPr>
            <w:tcW w:w="0" w:type="auto"/>
            <w:vMerge/>
            <w:tcBorders>
              <w:left w:val="single" w:sz="4" w:space="0" w:color="auto"/>
              <w:right w:val="single" w:sz="6" w:space="0" w:color="auto"/>
            </w:tcBorders>
            <w:shd w:val="clear" w:color="auto" w:fill="auto"/>
            <w:vAlign w:val="center"/>
          </w:tcPr>
          <w:p w14:paraId="25BECE2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3F7D6E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5FC5E3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B75F4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ED0594E"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FEC5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DF33EFE"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7C45D61"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8469C4B" w14:textId="77777777" w:rsidTr="005B6318">
        <w:trPr>
          <w:jc w:val="center"/>
        </w:trPr>
        <w:tc>
          <w:tcPr>
            <w:tcW w:w="0" w:type="auto"/>
            <w:vMerge/>
            <w:tcBorders>
              <w:left w:val="single" w:sz="4" w:space="0" w:color="auto"/>
              <w:right w:val="single" w:sz="6" w:space="0" w:color="auto"/>
            </w:tcBorders>
            <w:shd w:val="clear" w:color="auto" w:fill="auto"/>
            <w:vAlign w:val="center"/>
          </w:tcPr>
          <w:p w14:paraId="3BB593F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FFAC17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1DD2F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D65B53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E6E47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1D77416"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18D352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3CE5B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2C294614" w14:textId="77777777" w:rsidTr="005B6318">
        <w:trPr>
          <w:jc w:val="center"/>
        </w:trPr>
        <w:tc>
          <w:tcPr>
            <w:tcW w:w="0" w:type="auto"/>
            <w:vMerge/>
            <w:tcBorders>
              <w:left w:val="single" w:sz="4" w:space="0" w:color="auto"/>
              <w:right w:val="single" w:sz="6" w:space="0" w:color="auto"/>
            </w:tcBorders>
            <w:shd w:val="clear" w:color="auto" w:fill="auto"/>
            <w:vAlign w:val="center"/>
          </w:tcPr>
          <w:p w14:paraId="07E6A84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6D352D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41EA74C"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050599"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6B48324"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617DDA3"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C9E7CB9" w14:textId="77777777" w:rsidR="00494D68" w:rsidRPr="00AE781B" w:rsidRDefault="00494D68"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7239C1F"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302E9198" w14:textId="77777777" w:rsidTr="005B6318">
        <w:trPr>
          <w:jc w:val="center"/>
        </w:trPr>
        <w:tc>
          <w:tcPr>
            <w:tcW w:w="0" w:type="auto"/>
            <w:vMerge/>
            <w:tcBorders>
              <w:left w:val="single" w:sz="4" w:space="0" w:color="auto"/>
              <w:right w:val="single" w:sz="6" w:space="0" w:color="auto"/>
            </w:tcBorders>
            <w:shd w:val="clear" w:color="auto" w:fill="auto"/>
            <w:vAlign w:val="center"/>
          </w:tcPr>
          <w:p w14:paraId="467227A2"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675EC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AC95FF"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40321F6"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73AE1C3"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F3D85E"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DC088E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500DD0"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1D3BD0AD" w14:textId="77777777" w:rsidTr="005B6318">
        <w:trPr>
          <w:jc w:val="center"/>
        </w:trPr>
        <w:tc>
          <w:tcPr>
            <w:tcW w:w="0" w:type="auto"/>
            <w:vMerge/>
            <w:tcBorders>
              <w:left w:val="single" w:sz="4" w:space="0" w:color="auto"/>
              <w:right w:val="single" w:sz="6" w:space="0" w:color="auto"/>
            </w:tcBorders>
            <w:shd w:val="clear" w:color="auto" w:fill="auto"/>
            <w:vAlign w:val="center"/>
          </w:tcPr>
          <w:p w14:paraId="0594546E"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677BC21"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A79125B"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1C21B20"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E97944F"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82173F0"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669A4D8"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DE5A019"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9DED94D" w14:textId="77777777" w:rsidTr="005B6318">
        <w:trPr>
          <w:jc w:val="center"/>
        </w:trPr>
        <w:tc>
          <w:tcPr>
            <w:tcW w:w="0" w:type="auto"/>
            <w:vMerge/>
            <w:tcBorders>
              <w:left w:val="single" w:sz="4" w:space="0" w:color="auto"/>
              <w:right w:val="single" w:sz="6" w:space="0" w:color="auto"/>
            </w:tcBorders>
            <w:shd w:val="clear" w:color="auto" w:fill="auto"/>
            <w:vAlign w:val="center"/>
          </w:tcPr>
          <w:p w14:paraId="1AC13E6A"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841984"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D3887D"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E27EB57" w14:textId="77777777" w:rsidR="00494D68" w:rsidRPr="00AE781B" w:rsidRDefault="00494D68"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C7C67D6"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A840B4" w14:textId="77777777" w:rsidR="00494D68" w:rsidRPr="00AE781B" w:rsidRDefault="00494D68"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C70991" w14:textId="77777777" w:rsidR="00494D68" w:rsidRPr="00AE781B" w:rsidRDefault="00494D68"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EC6C0CB"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7A402DC3"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75434998"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316B3857"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95D3FA3"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095F4ED9" w14:textId="77777777" w:rsidR="00494D68" w:rsidRPr="00AE781B" w:rsidRDefault="00494D68"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8608D69" w14:textId="77777777" w:rsidR="00494D68" w:rsidRPr="00AE781B" w:rsidRDefault="00494D68"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B1DBFED" w14:textId="77777777" w:rsidR="00494D68" w:rsidRPr="00AE781B" w:rsidRDefault="00494D68"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58A536" w14:textId="77777777" w:rsidR="00494D68" w:rsidRPr="00AE781B" w:rsidRDefault="00494D68"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6C6F8B5" w14:textId="77777777" w:rsidR="00494D68" w:rsidRPr="00AE781B" w:rsidRDefault="00494D68" w:rsidP="005B6318">
            <w:pPr>
              <w:pStyle w:val="TAC"/>
              <w:rPr>
                <w:rFonts w:cs="Arial"/>
                <w:lang w:eastAsia="ko-KR"/>
              </w:rPr>
            </w:pPr>
            <w:r w:rsidRPr="00AE781B">
              <w:rPr>
                <w:rFonts w:cs="Arial"/>
                <w:lang w:eastAsia="ko-KR"/>
              </w:rPr>
              <w:t>-50</w:t>
            </w:r>
          </w:p>
        </w:tc>
      </w:tr>
      <w:tr w:rsidR="00494D68" w:rsidRPr="00AE781B" w14:paraId="584B5CF6"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0B289545" w14:textId="77777777" w:rsidR="00494D68" w:rsidRPr="00AE781B" w:rsidRDefault="00494D68"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EF31C4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≥-6dB</w:t>
            </w:r>
          </w:p>
          <w:p w14:paraId="3F8FDF8D" w14:textId="77777777" w:rsidR="00494D68" w:rsidRPr="00AE781B" w:rsidRDefault="00494D68" w:rsidP="005B6318">
            <w:pPr>
              <w:pStyle w:val="TAC"/>
              <w:rPr>
                <w:rFonts w:cs="Arial"/>
                <w:lang w:eastAsia="ko-KR"/>
              </w:rPr>
            </w:pPr>
            <w:r w:rsidRPr="00AE781B">
              <w:rPr>
                <w:rFonts w:cs="Arial"/>
                <w:lang w:eastAsia="ko-KR"/>
              </w:rPr>
              <w:t>and</w:t>
            </w:r>
          </w:p>
          <w:p w14:paraId="0D7FFA52" w14:textId="77777777" w:rsidR="00494D68" w:rsidRPr="00AE781B" w:rsidRDefault="00494D68"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≥-13dB</w:t>
            </w:r>
          </w:p>
        </w:tc>
        <w:tc>
          <w:tcPr>
            <w:tcW w:w="0" w:type="auto"/>
            <w:tcBorders>
              <w:left w:val="single" w:sz="6" w:space="0" w:color="auto"/>
              <w:bottom w:val="single" w:sz="6" w:space="0" w:color="auto"/>
              <w:right w:val="single" w:sz="6" w:space="0" w:color="auto"/>
            </w:tcBorders>
            <w:shd w:val="clear" w:color="auto" w:fill="auto"/>
            <w:vAlign w:val="center"/>
          </w:tcPr>
          <w:p w14:paraId="01B2C3F4" w14:textId="77777777" w:rsidR="00494D68" w:rsidRPr="00AE781B" w:rsidRDefault="00494D68"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421428E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1A7207C7" w14:textId="77777777" w:rsidR="00494D68" w:rsidRPr="00AE781B" w:rsidRDefault="00494D68"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3A13051"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9C750CA" w14:textId="77777777" w:rsidR="00494D68" w:rsidRPr="00AE781B" w:rsidRDefault="00494D68"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E734C84" w14:textId="77777777" w:rsidR="00494D68" w:rsidRPr="00AE781B" w:rsidRDefault="00494D68" w:rsidP="005B6318">
            <w:pPr>
              <w:pStyle w:val="TAC"/>
              <w:rPr>
                <w:rFonts w:cs="Arial"/>
                <w:lang w:eastAsia="ko-KR"/>
              </w:rPr>
            </w:pPr>
            <w:r w:rsidRPr="00AE781B">
              <w:rPr>
                <w:rFonts w:cs="Arial"/>
                <w:lang w:eastAsia="ko-KR"/>
              </w:rPr>
              <w:t>Note 6</w:t>
            </w:r>
          </w:p>
        </w:tc>
      </w:tr>
      <w:tr w:rsidR="00494D68" w:rsidRPr="00AE781B" w14:paraId="3087F46D"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3A30B1"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796AE2A5" w14:textId="77777777" w:rsidR="00494D68" w:rsidRPr="00AE781B" w:rsidRDefault="00494D68"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1485C6CF" w14:textId="77777777" w:rsidR="00494D68" w:rsidRPr="00AE781B" w:rsidRDefault="00494D68"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6B28B835" w14:textId="77777777" w:rsidR="00494D68" w:rsidRPr="00AE781B" w:rsidRDefault="00494D68"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142FAE43" w14:textId="77777777" w:rsidR="00494D68" w:rsidRPr="00AE781B" w:rsidRDefault="00494D68"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043CEE20" w14:textId="77777777" w:rsidR="00494D68" w:rsidRPr="00AE781B" w:rsidRDefault="00494D68"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6:</w:t>
            </w:r>
            <w:r w:rsidRPr="00AE781B">
              <w:rPr>
                <w:rFonts w:cs="Arial"/>
                <w:lang w:eastAsia="ko-KR"/>
              </w:rPr>
              <w:tab/>
              <w:t>The same bands and the same Io conditions for each band apply for this requirement as for the corresponding requirement with the PRS bandwidth ≥ 6 RB.</w:t>
            </w:r>
          </w:p>
        </w:tc>
      </w:tr>
    </w:tbl>
    <w:p w14:paraId="6AB8D947" w14:textId="77777777" w:rsidR="00494D68" w:rsidRPr="00AE781B" w:rsidRDefault="00494D68" w:rsidP="00494D68"/>
    <w:p w14:paraId="50747745" w14:textId="77777777" w:rsidR="00494D68" w:rsidRPr="00AE781B" w:rsidRDefault="00494D68" w:rsidP="00494D68">
      <w:r w:rsidRPr="00AE781B">
        <w:t>The normative reference for this requirement is TS 36.133 [23] clause 9.1.25.</w:t>
      </w:r>
      <w:r w:rsidR="00920614" w:rsidRPr="00AE781B">
        <w:t xml:space="preserve">1 </w:t>
      </w:r>
      <w:r w:rsidRPr="00AE781B">
        <w:t>and A.9.8.</w:t>
      </w:r>
      <w:r w:rsidR="00920614" w:rsidRPr="00AE781B">
        <w:t>26</w:t>
      </w:r>
      <w:r w:rsidRPr="00AE781B">
        <w:t>.</w:t>
      </w:r>
    </w:p>
    <w:p w14:paraId="1F108349" w14:textId="77777777" w:rsidR="00494D68" w:rsidRPr="00AE781B" w:rsidRDefault="00494D68" w:rsidP="00494D68">
      <w:pPr>
        <w:pStyle w:val="Heading6"/>
      </w:pPr>
      <w:bookmarkStart w:id="717" w:name="_Toc27482180"/>
      <w:bookmarkStart w:id="718" w:name="_Toc68183430"/>
      <w:r w:rsidRPr="00AE781B">
        <w:t>9.4.7.2.4</w:t>
      </w:r>
      <w:r w:rsidRPr="00AE781B">
        <w:tab/>
        <w:t>Test description</w:t>
      </w:r>
      <w:bookmarkEnd w:id="717"/>
      <w:bookmarkEnd w:id="718"/>
    </w:p>
    <w:p w14:paraId="57894C9A" w14:textId="77777777" w:rsidR="00494D68" w:rsidRPr="00AE781B" w:rsidRDefault="00494D68" w:rsidP="00494D68">
      <w:pPr>
        <w:pStyle w:val="Heading7"/>
      </w:pPr>
      <w:bookmarkStart w:id="719" w:name="_Toc27482181"/>
      <w:bookmarkStart w:id="720" w:name="_Toc68183431"/>
      <w:r w:rsidRPr="00AE781B">
        <w:t>9.4.7.2.4.1</w:t>
      </w:r>
      <w:r w:rsidRPr="00AE781B">
        <w:tab/>
        <w:t>Initial conditions</w:t>
      </w:r>
      <w:bookmarkEnd w:id="719"/>
      <w:bookmarkEnd w:id="720"/>
    </w:p>
    <w:p w14:paraId="494C9BEB" w14:textId="77777777" w:rsidR="00494D68" w:rsidRPr="00AE781B" w:rsidRDefault="00494D68" w:rsidP="00494D68">
      <w:pPr>
        <w:pStyle w:val="B1"/>
        <w:ind w:left="284"/>
      </w:pPr>
      <w:r w:rsidRPr="00AE781B">
        <w:t>Same as in clause 9.4.7.1.4.1 adding Test 2 and replacing Table 9.4.7.1.4.1-1 with Table 9.4.7.2.4.1-1.</w:t>
      </w:r>
    </w:p>
    <w:p w14:paraId="1B065666" w14:textId="77777777" w:rsidR="00494D68" w:rsidRPr="00AE781B" w:rsidRDefault="00494D68" w:rsidP="00494D68">
      <w:pPr>
        <w:pStyle w:val="B1"/>
        <w:ind w:left="284"/>
      </w:pPr>
      <w:r w:rsidRPr="00AE781B">
        <w:lastRenderedPageBreak/>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9.4.7.2.4-1 for each test.</w:t>
      </w:r>
    </w:p>
    <w:p w14:paraId="5D2D3A3B" w14:textId="77777777" w:rsidR="00494D68" w:rsidRPr="00AE781B" w:rsidRDefault="00494D68" w:rsidP="00494D68">
      <w:pPr>
        <w:pStyle w:val="TH"/>
      </w:pPr>
      <w:r w:rsidRPr="00AE781B">
        <w:lastRenderedPageBreak/>
        <w:t>Table 9.4.7.2.4.1-1: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60DF94A" w14:textId="77777777" w:rsidTr="005B6318">
        <w:trPr>
          <w:cantSplit/>
          <w:trHeight w:val="204"/>
        </w:trPr>
        <w:tc>
          <w:tcPr>
            <w:tcW w:w="0" w:type="auto"/>
            <w:vMerge w:val="restart"/>
          </w:tcPr>
          <w:p w14:paraId="2B1FC599"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7CEC4217"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0EB05F73"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1F4A7241"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6DCD9BBC" w14:textId="77777777" w:rsidTr="005B6318">
        <w:trPr>
          <w:cantSplit/>
          <w:trHeight w:val="204"/>
        </w:trPr>
        <w:tc>
          <w:tcPr>
            <w:tcW w:w="0" w:type="auto"/>
            <w:vMerge/>
          </w:tcPr>
          <w:p w14:paraId="61213EE8" w14:textId="77777777" w:rsidR="00494D68" w:rsidRPr="00AE781B" w:rsidRDefault="00494D68" w:rsidP="005B6318">
            <w:pPr>
              <w:pStyle w:val="TAH"/>
              <w:rPr>
                <w:rFonts w:cs="Arial"/>
                <w:lang w:eastAsia="ko-KR"/>
              </w:rPr>
            </w:pPr>
          </w:p>
        </w:tc>
        <w:tc>
          <w:tcPr>
            <w:tcW w:w="0" w:type="auto"/>
            <w:vMerge/>
          </w:tcPr>
          <w:p w14:paraId="53773EDE" w14:textId="77777777" w:rsidR="00494D68" w:rsidRPr="00AE781B" w:rsidRDefault="00494D68" w:rsidP="005B6318">
            <w:pPr>
              <w:pStyle w:val="TAH"/>
              <w:rPr>
                <w:rFonts w:cs="Arial"/>
                <w:lang w:eastAsia="ko-KR"/>
              </w:rPr>
            </w:pPr>
          </w:p>
        </w:tc>
        <w:tc>
          <w:tcPr>
            <w:tcW w:w="0" w:type="auto"/>
          </w:tcPr>
          <w:p w14:paraId="20B3BCC4"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2A5D772F"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EB20097" w14:textId="77777777" w:rsidR="00494D68" w:rsidRPr="00AE781B" w:rsidRDefault="00494D68" w:rsidP="005B6318">
            <w:pPr>
              <w:pStyle w:val="TAH"/>
              <w:rPr>
                <w:rFonts w:cs="Arial"/>
                <w:lang w:eastAsia="ko-KR"/>
              </w:rPr>
            </w:pPr>
          </w:p>
        </w:tc>
      </w:tr>
      <w:tr w:rsidR="00494D68" w:rsidRPr="00AE781B" w14:paraId="7C6E7F1C" w14:textId="77777777" w:rsidTr="005B6318">
        <w:trPr>
          <w:cantSplit/>
        </w:trPr>
        <w:tc>
          <w:tcPr>
            <w:tcW w:w="0" w:type="auto"/>
          </w:tcPr>
          <w:p w14:paraId="03DC774F"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3BD9B67D" w14:textId="77777777" w:rsidR="00494D68" w:rsidRPr="00AE781B" w:rsidRDefault="00494D68" w:rsidP="005B6318">
            <w:pPr>
              <w:pStyle w:val="TAC"/>
              <w:rPr>
                <w:rFonts w:cs="Arial"/>
                <w:lang w:eastAsia="ko-KR"/>
              </w:rPr>
            </w:pPr>
          </w:p>
        </w:tc>
        <w:tc>
          <w:tcPr>
            <w:tcW w:w="0" w:type="auto"/>
            <w:vAlign w:val="center"/>
          </w:tcPr>
          <w:p w14:paraId="2A3ABA5E"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vAlign w:val="center"/>
          </w:tcPr>
          <w:p w14:paraId="2A0C83A3" w14:textId="77777777" w:rsidR="00494D68" w:rsidRPr="00AE781B" w:rsidRDefault="00494D68"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FDD</w:t>
            </w:r>
          </w:p>
        </w:tc>
        <w:tc>
          <w:tcPr>
            <w:tcW w:w="0" w:type="auto"/>
          </w:tcPr>
          <w:p w14:paraId="3D22D5BD" w14:textId="77777777" w:rsidR="00494D68" w:rsidRPr="00AE781B" w:rsidRDefault="00494D68" w:rsidP="005B6318">
            <w:pPr>
              <w:pStyle w:val="TAL"/>
              <w:rPr>
                <w:rFonts w:cs="Arial"/>
                <w:lang w:eastAsia="ko-KR"/>
              </w:rPr>
            </w:pPr>
            <w:r w:rsidRPr="00AE781B">
              <w:t>As specified in TS 36.521-3 [25] clause A.7.1.</w:t>
            </w:r>
          </w:p>
        </w:tc>
      </w:tr>
      <w:tr w:rsidR="00494D68" w:rsidRPr="00AE781B" w14:paraId="66C86AD3" w14:textId="77777777" w:rsidTr="005B6318">
        <w:trPr>
          <w:cantSplit/>
        </w:trPr>
        <w:tc>
          <w:tcPr>
            <w:tcW w:w="0" w:type="auto"/>
            <w:vAlign w:val="center"/>
          </w:tcPr>
          <w:p w14:paraId="360F520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4C9BB85" w14:textId="77777777" w:rsidR="00494D68" w:rsidRPr="00AE781B" w:rsidRDefault="00494D68" w:rsidP="005B6318">
            <w:pPr>
              <w:pStyle w:val="TAC"/>
              <w:rPr>
                <w:rFonts w:cs="Arial"/>
                <w:lang w:eastAsia="ko-KR"/>
              </w:rPr>
            </w:pPr>
          </w:p>
        </w:tc>
        <w:tc>
          <w:tcPr>
            <w:tcW w:w="0" w:type="auto"/>
            <w:vAlign w:val="center"/>
          </w:tcPr>
          <w:p w14:paraId="4A2B97E9"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056FA123"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268566E0"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4B6E6E44">
                <v:shape id="_x0000_i149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4BA862F6" w14:textId="77777777" w:rsidTr="005B6318">
        <w:trPr>
          <w:cantSplit/>
        </w:trPr>
        <w:tc>
          <w:tcPr>
            <w:tcW w:w="0" w:type="auto"/>
          </w:tcPr>
          <w:p w14:paraId="31B71D7C"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58F2E90D" w14:textId="77777777" w:rsidR="00494D68" w:rsidRPr="00AE781B" w:rsidRDefault="00494D68" w:rsidP="005B6318">
            <w:pPr>
              <w:pStyle w:val="TAC"/>
              <w:rPr>
                <w:rFonts w:cs="Arial"/>
                <w:lang w:eastAsia="ko-KR"/>
              </w:rPr>
            </w:pPr>
          </w:p>
        </w:tc>
        <w:tc>
          <w:tcPr>
            <w:tcW w:w="0" w:type="auto"/>
            <w:gridSpan w:val="2"/>
          </w:tcPr>
          <w:p w14:paraId="79E36ABD"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482DEC1" w14:textId="77777777" w:rsidR="00494D68" w:rsidRPr="00AE781B" w:rsidRDefault="00494D68" w:rsidP="005B6318">
            <w:pPr>
              <w:pStyle w:val="TAL"/>
              <w:rPr>
                <w:rFonts w:cs="Arial"/>
                <w:lang w:eastAsia="ko-KR"/>
              </w:rPr>
            </w:pPr>
          </w:p>
        </w:tc>
      </w:tr>
      <w:tr w:rsidR="00494D68" w:rsidRPr="00AE781B" w14:paraId="7B77B91E" w14:textId="77777777" w:rsidTr="005B6318">
        <w:trPr>
          <w:cantSplit/>
        </w:trPr>
        <w:tc>
          <w:tcPr>
            <w:tcW w:w="0" w:type="auto"/>
          </w:tcPr>
          <w:p w14:paraId="15E950D6"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32CED093" w14:textId="77777777" w:rsidR="00494D68" w:rsidRPr="00AE781B" w:rsidRDefault="00494D68" w:rsidP="005B6318">
            <w:pPr>
              <w:pStyle w:val="TAC"/>
              <w:rPr>
                <w:rFonts w:cs="Arial"/>
                <w:lang w:eastAsia="ko-KR"/>
              </w:rPr>
            </w:pPr>
          </w:p>
        </w:tc>
        <w:tc>
          <w:tcPr>
            <w:tcW w:w="0" w:type="auto"/>
            <w:gridSpan w:val="2"/>
          </w:tcPr>
          <w:p w14:paraId="43245F0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55EA89F" w14:textId="77777777" w:rsidR="00494D68" w:rsidRPr="00AE781B" w:rsidRDefault="00494D68" w:rsidP="005B6318">
            <w:pPr>
              <w:pStyle w:val="TAL"/>
              <w:rPr>
                <w:rFonts w:cs="Arial"/>
                <w:lang w:eastAsia="ko-KR"/>
              </w:rPr>
            </w:pPr>
          </w:p>
        </w:tc>
      </w:tr>
      <w:tr w:rsidR="00494D68" w:rsidRPr="00AE781B" w14:paraId="2E8302EA" w14:textId="77777777" w:rsidTr="005B6318">
        <w:trPr>
          <w:cantSplit/>
        </w:trPr>
        <w:tc>
          <w:tcPr>
            <w:tcW w:w="0" w:type="auto"/>
          </w:tcPr>
          <w:p w14:paraId="3B05C08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6B845B9" w14:textId="77777777" w:rsidR="00494D68" w:rsidRPr="00AE781B" w:rsidRDefault="00494D68" w:rsidP="005B6318">
            <w:pPr>
              <w:pStyle w:val="TAC"/>
              <w:rPr>
                <w:rFonts w:cs="Arial"/>
                <w:lang w:eastAsia="ko-KR"/>
              </w:rPr>
            </w:pPr>
          </w:p>
        </w:tc>
        <w:tc>
          <w:tcPr>
            <w:tcW w:w="0" w:type="auto"/>
            <w:gridSpan w:val="2"/>
          </w:tcPr>
          <w:p w14:paraId="4657B102" w14:textId="77777777" w:rsidR="00494D68" w:rsidRPr="00AE781B" w:rsidRDefault="00494D68" w:rsidP="005B6318">
            <w:pPr>
              <w:pStyle w:val="TAC"/>
              <w:rPr>
                <w:rFonts w:cs="v4.2.0"/>
                <w:bCs/>
                <w:lang w:eastAsia="ko-KR"/>
              </w:rPr>
            </w:pPr>
            <w:r w:rsidRPr="00AE781B">
              <w:rPr>
                <w:rFonts w:cs="v4.2.0"/>
                <w:bCs/>
                <w:lang w:eastAsia="ko-KR"/>
              </w:rPr>
              <w:t>Cell 1: 1</w:t>
            </w:r>
          </w:p>
          <w:p w14:paraId="2D2E7BA9"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B4AC561"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C3FFB0" w14:textId="77777777" w:rsidTr="005B6318">
        <w:trPr>
          <w:cantSplit/>
        </w:trPr>
        <w:tc>
          <w:tcPr>
            <w:tcW w:w="0" w:type="auto"/>
          </w:tcPr>
          <w:p w14:paraId="73139B67"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523DBACC"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25341208"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59A4824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1727325E" w14:textId="77777777" w:rsidR="00494D68" w:rsidRPr="00AE781B" w:rsidRDefault="00494D68" w:rsidP="005B6318">
            <w:pPr>
              <w:pStyle w:val="TAL"/>
              <w:rPr>
                <w:rFonts w:cs="Arial"/>
                <w:lang w:eastAsia="ko-KR"/>
              </w:rPr>
            </w:pPr>
          </w:p>
        </w:tc>
      </w:tr>
      <w:tr w:rsidR="00494D68" w:rsidRPr="00AE781B" w14:paraId="3C14ABD0" w14:textId="77777777" w:rsidTr="005B6318">
        <w:trPr>
          <w:cantSplit/>
        </w:trPr>
        <w:tc>
          <w:tcPr>
            <w:tcW w:w="0" w:type="auto"/>
          </w:tcPr>
          <w:p w14:paraId="5B34DDF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16348DE6"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79346E5E"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6B7B06BB"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9BE1410"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63A110F2" w14:textId="77777777" w:rsidTr="005B6318">
        <w:trPr>
          <w:cantSplit/>
        </w:trPr>
        <w:tc>
          <w:tcPr>
            <w:tcW w:w="0" w:type="auto"/>
          </w:tcPr>
          <w:p w14:paraId="00102A06"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94AA7">
              <w:rPr>
                <w:position w:val="-10"/>
              </w:rPr>
              <w:pict w14:anchorId="6688F2AE">
                <v:shape id="_x0000_i1497" type="#_x0000_t75" style="width:24.75pt;height:15pt">
                  <v:imagedata r:id="rId76" o:title=""/>
                </v:shape>
              </w:pict>
            </w:r>
            <w:r w:rsidRPr="00AE781B">
              <w:rPr>
                <w:rFonts w:cs="Arial"/>
                <w:szCs w:val="18"/>
                <w:vertAlign w:val="superscript"/>
              </w:rPr>
              <w:t xml:space="preserve"> Note 2</w:t>
            </w:r>
          </w:p>
        </w:tc>
        <w:tc>
          <w:tcPr>
            <w:tcW w:w="0" w:type="auto"/>
            <w:vAlign w:val="center"/>
          </w:tcPr>
          <w:p w14:paraId="0728EB65" w14:textId="77777777" w:rsidR="00494D68" w:rsidRPr="00AE781B" w:rsidRDefault="00494D68" w:rsidP="005B6318">
            <w:pPr>
              <w:pStyle w:val="TAC"/>
              <w:rPr>
                <w:rFonts w:cs="Arial"/>
                <w:lang w:eastAsia="ko-KR"/>
              </w:rPr>
            </w:pPr>
          </w:p>
        </w:tc>
        <w:tc>
          <w:tcPr>
            <w:tcW w:w="0" w:type="auto"/>
            <w:vAlign w:val="center"/>
          </w:tcPr>
          <w:p w14:paraId="47DB328C"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3F2EF67A"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07B270E1"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66238B74" w14:textId="77777777" w:rsidTr="005B6318">
        <w:trPr>
          <w:cantSplit/>
        </w:trPr>
        <w:tc>
          <w:tcPr>
            <w:tcW w:w="0" w:type="auto"/>
          </w:tcPr>
          <w:p w14:paraId="3514105F"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5DC4DB09" w14:textId="77777777" w:rsidR="00494D68" w:rsidRPr="00AE781B" w:rsidRDefault="00494D68" w:rsidP="005B6318">
            <w:pPr>
              <w:pStyle w:val="TAC"/>
              <w:rPr>
                <w:rFonts w:cs="Arial"/>
                <w:lang w:eastAsia="ko-KR"/>
              </w:rPr>
            </w:pPr>
          </w:p>
        </w:tc>
        <w:tc>
          <w:tcPr>
            <w:tcW w:w="0" w:type="auto"/>
            <w:gridSpan w:val="2"/>
          </w:tcPr>
          <w:p w14:paraId="6413CFE5"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671B660C"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2126BCBE"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3BCC543B" w14:textId="77777777" w:rsidTr="005B6318">
        <w:trPr>
          <w:cantSplit/>
        </w:trPr>
        <w:tc>
          <w:tcPr>
            <w:tcW w:w="0" w:type="auto"/>
          </w:tcPr>
          <w:p w14:paraId="7CA9D773"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1ABB4FB7" w14:textId="77777777" w:rsidR="00494D68" w:rsidRPr="00AE781B" w:rsidRDefault="00494D68" w:rsidP="005B6318">
            <w:pPr>
              <w:pStyle w:val="TAC"/>
              <w:rPr>
                <w:rFonts w:cs="Arial"/>
                <w:lang w:eastAsia="ko-KR"/>
              </w:rPr>
            </w:pPr>
          </w:p>
        </w:tc>
        <w:tc>
          <w:tcPr>
            <w:tcW w:w="0" w:type="auto"/>
          </w:tcPr>
          <w:p w14:paraId="1EEDD98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5BFC74C"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494D769D" w14:textId="77777777" w:rsidR="00494D68" w:rsidRPr="00AE781B" w:rsidRDefault="00494D68" w:rsidP="005B6318">
            <w:pPr>
              <w:pStyle w:val="TAL"/>
              <w:rPr>
                <w:rFonts w:cs="Arial"/>
                <w:lang w:eastAsia="ko-KR"/>
              </w:rPr>
            </w:pPr>
          </w:p>
        </w:tc>
      </w:tr>
      <w:tr w:rsidR="00494D68" w:rsidRPr="00AE781B" w14:paraId="26551825" w14:textId="77777777" w:rsidTr="005B6318">
        <w:trPr>
          <w:cantSplit/>
        </w:trPr>
        <w:tc>
          <w:tcPr>
            <w:tcW w:w="0" w:type="auto"/>
            <w:vAlign w:val="center"/>
          </w:tcPr>
          <w:p w14:paraId="28C82431"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1212D97" w14:textId="77777777" w:rsidR="00494D68" w:rsidRPr="00AE781B" w:rsidRDefault="00494D68" w:rsidP="005B6318">
            <w:pPr>
              <w:pStyle w:val="TAC"/>
              <w:rPr>
                <w:rFonts w:cs="Arial"/>
                <w:lang w:eastAsia="ko-KR"/>
              </w:rPr>
            </w:pPr>
          </w:p>
        </w:tc>
        <w:tc>
          <w:tcPr>
            <w:tcW w:w="0" w:type="auto"/>
            <w:vAlign w:val="center"/>
          </w:tcPr>
          <w:p w14:paraId="10DEBFC4"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C6F87BC"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6DB726B6"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7573DBD5" w14:textId="77777777" w:rsidTr="005B6318">
        <w:trPr>
          <w:cantSplit/>
        </w:trPr>
        <w:tc>
          <w:tcPr>
            <w:tcW w:w="0" w:type="auto"/>
            <w:vAlign w:val="center"/>
          </w:tcPr>
          <w:p w14:paraId="298BF904"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79DCE36B" w14:textId="77777777" w:rsidR="00494D68" w:rsidRPr="00AE781B" w:rsidRDefault="00494D68" w:rsidP="005B6318">
            <w:pPr>
              <w:pStyle w:val="TAC"/>
              <w:rPr>
                <w:rFonts w:cs="Arial"/>
                <w:lang w:eastAsia="ko-KR"/>
              </w:rPr>
            </w:pPr>
          </w:p>
        </w:tc>
        <w:tc>
          <w:tcPr>
            <w:tcW w:w="0" w:type="auto"/>
            <w:vAlign w:val="center"/>
          </w:tcPr>
          <w:p w14:paraId="2A0D7F5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62DA6BF1"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06BDFC1"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703AEAE9" w14:textId="77777777" w:rsidTr="005B6318">
        <w:trPr>
          <w:cantSplit/>
        </w:trPr>
        <w:tc>
          <w:tcPr>
            <w:tcW w:w="0" w:type="auto"/>
          </w:tcPr>
          <w:p w14:paraId="78C569CB"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487894D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54F3054C" w14:textId="77777777" w:rsidR="00494D68" w:rsidRPr="00AE781B" w:rsidRDefault="00494D68" w:rsidP="005B6318">
            <w:pPr>
              <w:pStyle w:val="TAC"/>
              <w:rPr>
                <w:rFonts w:cs="v4.2.0"/>
                <w:lang w:eastAsia="zh-CN"/>
              </w:rPr>
            </w:pPr>
            <w:r w:rsidRPr="00AE781B">
              <w:rPr>
                <w:rFonts w:cs="v4.2.0"/>
                <w:lang w:eastAsia="zh-CN"/>
              </w:rPr>
              <w:t xml:space="preserve">Cell 2: 1 </w:t>
            </w:r>
          </w:p>
          <w:p w14:paraId="0A1F24D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7D59CC7" w14:textId="77777777" w:rsidR="00494D68" w:rsidRPr="00AE781B" w:rsidRDefault="00494D68" w:rsidP="005B6318">
            <w:pPr>
              <w:pStyle w:val="TAC"/>
              <w:rPr>
                <w:rFonts w:cs="v4.2.0"/>
                <w:lang w:eastAsia="zh-CN"/>
              </w:rPr>
            </w:pPr>
            <w:r w:rsidRPr="00AE781B">
              <w:rPr>
                <w:rFonts w:cs="v4.2.0"/>
                <w:lang w:eastAsia="zh-CN"/>
              </w:rPr>
              <w:t xml:space="preserve">Cell 2: -1 </w:t>
            </w:r>
          </w:p>
          <w:p w14:paraId="08EC797B"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72FD0878" w14:textId="77777777" w:rsidR="00494D68" w:rsidRPr="00AE781B" w:rsidRDefault="00494D68" w:rsidP="005B6318">
            <w:pPr>
              <w:pStyle w:val="TAL"/>
              <w:rPr>
                <w:rFonts w:cs="Arial"/>
                <w:lang w:eastAsia="ko-KR"/>
              </w:rPr>
            </w:pPr>
          </w:p>
        </w:tc>
      </w:tr>
      <w:tr w:rsidR="00494D68" w:rsidRPr="00AE781B" w14:paraId="27C892E5" w14:textId="77777777" w:rsidTr="005B6318">
        <w:trPr>
          <w:cantSplit/>
        </w:trPr>
        <w:tc>
          <w:tcPr>
            <w:tcW w:w="0" w:type="auto"/>
          </w:tcPr>
          <w:p w14:paraId="1F52EEA6"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4B9A0F79"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050857F"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5C1E5298"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2537BFF" w14:textId="77777777" w:rsidR="00494D68" w:rsidRPr="00AE781B" w:rsidRDefault="00494D68" w:rsidP="005B6318">
            <w:pPr>
              <w:pStyle w:val="TAL"/>
              <w:rPr>
                <w:rFonts w:cs="Arial"/>
                <w:lang w:eastAsia="ko-KR"/>
              </w:rPr>
            </w:pPr>
          </w:p>
        </w:tc>
      </w:tr>
      <w:tr w:rsidR="00494D68" w:rsidRPr="00AE781B" w14:paraId="78114F9D" w14:textId="77777777" w:rsidTr="005B6318">
        <w:trPr>
          <w:cantSplit/>
        </w:trPr>
        <w:tc>
          <w:tcPr>
            <w:tcW w:w="0" w:type="auto"/>
          </w:tcPr>
          <w:p w14:paraId="54B829F1"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82DD8B8" w14:textId="77777777" w:rsidR="00494D68" w:rsidRPr="00AE781B" w:rsidRDefault="00494D68" w:rsidP="005B6318">
            <w:pPr>
              <w:pStyle w:val="TAC"/>
              <w:rPr>
                <w:rFonts w:cs="Arial"/>
                <w:lang w:eastAsia="ko-KR"/>
              </w:rPr>
            </w:pPr>
          </w:p>
        </w:tc>
        <w:tc>
          <w:tcPr>
            <w:tcW w:w="0" w:type="auto"/>
            <w:gridSpan w:val="2"/>
          </w:tcPr>
          <w:p w14:paraId="51DFE056"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14AE26C0" w14:textId="77777777" w:rsidR="00494D68" w:rsidRPr="00AE781B" w:rsidRDefault="00494D68" w:rsidP="005B6318">
            <w:pPr>
              <w:pStyle w:val="TAL"/>
              <w:rPr>
                <w:rFonts w:cs="Arial"/>
                <w:lang w:eastAsia="ko-KR"/>
              </w:rPr>
            </w:pPr>
          </w:p>
        </w:tc>
      </w:tr>
      <w:tr w:rsidR="00494D68" w:rsidRPr="00AE781B" w14:paraId="0C6B63A1" w14:textId="77777777" w:rsidTr="005B6318">
        <w:trPr>
          <w:cantSplit/>
        </w:trPr>
        <w:tc>
          <w:tcPr>
            <w:tcW w:w="0" w:type="auto"/>
          </w:tcPr>
          <w:p w14:paraId="4B283F42" w14:textId="77777777" w:rsidR="00494D68" w:rsidRPr="00AE781B" w:rsidRDefault="00494D68" w:rsidP="005B6318">
            <w:pPr>
              <w:pStyle w:val="TAL"/>
              <w:rPr>
                <w:rFonts w:cs="Arial"/>
                <w:lang w:eastAsia="ko-KR"/>
              </w:rPr>
            </w:pPr>
            <w:r w:rsidRPr="00AE781B">
              <w:t>DRX</w:t>
            </w:r>
          </w:p>
        </w:tc>
        <w:tc>
          <w:tcPr>
            <w:tcW w:w="0" w:type="auto"/>
            <w:vAlign w:val="center"/>
          </w:tcPr>
          <w:p w14:paraId="620F9F51" w14:textId="77777777" w:rsidR="00494D68" w:rsidRPr="00AE781B" w:rsidRDefault="00494D68" w:rsidP="005B6318">
            <w:pPr>
              <w:pStyle w:val="TAC"/>
              <w:rPr>
                <w:rFonts w:cs="Arial"/>
                <w:lang w:eastAsia="ko-KR"/>
              </w:rPr>
            </w:pPr>
          </w:p>
        </w:tc>
        <w:tc>
          <w:tcPr>
            <w:tcW w:w="0" w:type="auto"/>
            <w:gridSpan w:val="2"/>
          </w:tcPr>
          <w:p w14:paraId="0C5FC630"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5142D828" w14:textId="77777777" w:rsidR="00494D68" w:rsidRPr="00AE781B" w:rsidRDefault="00494D68" w:rsidP="005B6318">
            <w:pPr>
              <w:pStyle w:val="TAL"/>
              <w:rPr>
                <w:rFonts w:cs="Arial"/>
                <w:lang w:eastAsia="ko-KR"/>
              </w:rPr>
            </w:pPr>
          </w:p>
        </w:tc>
      </w:tr>
      <w:tr w:rsidR="00494D68" w:rsidRPr="00AE781B" w14:paraId="18CAF939" w14:textId="77777777" w:rsidTr="005B6318">
        <w:trPr>
          <w:cantSplit/>
        </w:trPr>
        <w:tc>
          <w:tcPr>
            <w:tcW w:w="0" w:type="auto"/>
          </w:tcPr>
          <w:p w14:paraId="0ED9DCF3"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6FE185D"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CF98990"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3C1F5B17"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9F64BE9"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036B70A0" w14:textId="77777777" w:rsidTr="005B6318">
        <w:trPr>
          <w:cantSplit/>
        </w:trPr>
        <w:tc>
          <w:tcPr>
            <w:tcW w:w="0" w:type="auto"/>
          </w:tcPr>
          <w:p w14:paraId="3DC7AF70"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0A22A37" w14:textId="77777777" w:rsidR="00494D68" w:rsidRPr="00AE781B" w:rsidRDefault="00494D68" w:rsidP="005B6318">
            <w:pPr>
              <w:pStyle w:val="TAC"/>
              <w:rPr>
                <w:rFonts w:cs="Arial"/>
                <w:lang w:eastAsia="ko-KR"/>
              </w:rPr>
            </w:pPr>
          </w:p>
        </w:tc>
        <w:tc>
          <w:tcPr>
            <w:tcW w:w="0" w:type="auto"/>
            <w:gridSpan w:val="2"/>
          </w:tcPr>
          <w:p w14:paraId="583A413E"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4DE5C961"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740EE316" w14:textId="77777777" w:rsidTr="005B6318">
        <w:trPr>
          <w:cantSplit/>
        </w:trPr>
        <w:tc>
          <w:tcPr>
            <w:tcW w:w="0" w:type="auto"/>
          </w:tcPr>
          <w:p w14:paraId="4BCC4A32"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2ED2DE18">
                <v:shape id="_x0000_i1498" type="#_x0000_t75" style="width:120.75pt;height:18.75pt" o:ole="">
                  <v:imagedata r:id="rId430" o:title=""/>
                </v:shape>
                <o:OLEObject Type="Embed" ProgID="Equation.3" ShapeID="_x0000_i1498" DrawAspect="Content" ObjectID="_1774200388" r:id="rId442"/>
              </w:object>
            </w:r>
            <w:r w:rsidRPr="00AE781B">
              <w:rPr>
                <w:rFonts w:cs="Arial"/>
                <w:szCs w:val="18"/>
                <w:vertAlign w:val="superscript"/>
              </w:rPr>
              <w:t xml:space="preserve"> Note 5</w:t>
            </w:r>
          </w:p>
        </w:tc>
        <w:tc>
          <w:tcPr>
            <w:tcW w:w="0" w:type="auto"/>
            <w:vAlign w:val="center"/>
          </w:tcPr>
          <w:p w14:paraId="7747301C"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010D9B1C"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02043B3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77618A98"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2F303391" w14:textId="77777777" w:rsidTr="005B6318">
        <w:trPr>
          <w:cantSplit/>
        </w:trPr>
        <w:tc>
          <w:tcPr>
            <w:tcW w:w="0" w:type="auto"/>
            <w:gridSpan w:val="5"/>
          </w:tcPr>
          <w:p w14:paraId="7A2AA9DE"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1C3929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56DCCA08"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6F3F80CD"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23D27E3"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6A9F133C">
                <v:shape id="_x0000_i1499" type="#_x0000_t75" style="width:120.75pt;height:18.75pt" o:ole="">
                  <v:imagedata r:id="rId430" o:title=""/>
                </v:shape>
                <o:OLEObject Type="Embed" ProgID="Equation.3" ShapeID="_x0000_i1499" DrawAspect="Content" ObjectID="_1774200389" r:id="rId443"/>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3B1E0CD">
                <v:shape id="_x0000_i1500" type="#_x0000_t75" style="width:120.75pt;height:18.75pt" o:ole="">
                  <v:imagedata r:id="rId430" o:title=""/>
                </v:shape>
                <o:OLEObject Type="Embed" ProgID="Equation.3" ShapeID="_x0000_i1500" DrawAspect="Content" ObjectID="_1774200390" r:id="rId44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6736FE24" w14:textId="77777777" w:rsidR="00494D68" w:rsidRPr="00AE781B" w:rsidRDefault="00494D68" w:rsidP="00155B46"/>
    <w:p w14:paraId="43C09B52" w14:textId="77777777" w:rsidR="00494D68" w:rsidRPr="00AE781B" w:rsidRDefault="00494D68" w:rsidP="00494D68">
      <w:pPr>
        <w:pStyle w:val="Heading7"/>
      </w:pPr>
      <w:bookmarkStart w:id="721" w:name="_Toc27482182"/>
      <w:bookmarkStart w:id="722" w:name="_Toc68183432"/>
      <w:r w:rsidRPr="00AE781B">
        <w:t>9.4.7.2.4.2</w:t>
      </w:r>
      <w:r w:rsidRPr="00AE781B">
        <w:tab/>
        <w:t>Test procedure</w:t>
      </w:r>
      <w:bookmarkEnd w:id="721"/>
      <w:bookmarkEnd w:id="722"/>
    </w:p>
    <w:p w14:paraId="4F137660" w14:textId="77777777" w:rsidR="00494D68" w:rsidRPr="00AE781B" w:rsidRDefault="00494D68" w:rsidP="00494D68">
      <w:pPr>
        <w:pStyle w:val="B1"/>
        <w:ind w:left="284"/>
      </w:pPr>
      <w:r w:rsidRPr="00AE781B">
        <w:t>Same as in clause 9.4.7.1.4.2.</w:t>
      </w:r>
    </w:p>
    <w:p w14:paraId="38B115B2" w14:textId="77777777" w:rsidR="00494D68" w:rsidRPr="00AE781B" w:rsidRDefault="00494D68" w:rsidP="00494D68">
      <w:pPr>
        <w:pStyle w:val="Heading7"/>
      </w:pPr>
      <w:bookmarkStart w:id="723" w:name="_Toc27482183"/>
      <w:bookmarkStart w:id="724" w:name="_Toc68183433"/>
      <w:r w:rsidRPr="00AE781B">
        <w:t>9.4.7.2.4.3</w:t>
      </w:r>
      <w:r w:rsidRPr="00AE781B">
        <w:tab/>
        <w:t>Message contents</w:t>
      </w:r>
      <w:bookmarkEnd w:id="723"/>
      <w:bookmarkEnd w:id="724"/>
    </w:p>
    <w:p w14:paraId="7C9A18D0" w14:textId="77777777" w:rsidR="00494D68" w:rsidRPr="00AE781B" w:rsidRDefault="00494D68" w:rsidP="00494D68">
      <w:pPr>
        <w:pStyle w:val="B1"/>
        <w:ind w:left="284"/>
      </w:pPr>
      <w:r w:rsidRPr="00AE781B">
        <w:t>Same as in clause 9.4.7.1.4.3 with the following exceptions:</w:t>
      </w:r>
    </w:p>
    <w:p w14:paraId="3EB6EAE2" w14:textId="77777777" w:rsidR="00494D68" w:rsidRPr="00AE781B" w:rsidRDefault="00494D68" w:rsidP="00494D68">
      <w:pPr>
        <w:pStyle w:val="TH"/>
        <w:rPr>
          <w:rFonts w:eastAsia="MS Mincho"/>
        </w:rPr>
      </w:pPr>
      <w:r w:rsidRPr="00AE781B">
        <w:rPr>
          <w:rFonts w:eastAsia="MS Mincho"/>
          <w:iCs/>
        </w:rPr>
        <w:t>Table 9.4.7.2.4.3-1: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494D68" w:rsidRPr="00AE781B" w14:paraId="48F8211E" w14:textId="77777777" w:rsidTr="005B6318">
        <w:tc>
          <w:tcPr>
            <w:tcW w:w="9606" w:type="dxa"/>
            <w:gridSpan w:val="4"/>
            <w:shd w:val="clear" w:color="auto" w:fill="auto"/>
          </w:tcPr>
          <w:p w14:paraId="0A5DBBBE" w14:textId="77777777" w:rsidR="00494D68" w:rsidRPr="00AE781B" w:rsidRDefault="00494D68"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494D68" w:rsidRPr="00AE781B" w14:paraId="0635047E" w14:textId="77777777" w:rsidTr="005B6318">
        <w:tc>
          <w:tcPr>
            <w:tcW w:w="4535" w:type="dxa"/>
            <w:shd w:val="clear" w:color="auto" w:fill="auto"/>
          </w:tcPr>
          <w:p w14:paraId="721B6578" w14:textId="77777777" w:rsidR="00494D68" w:rsidRPr="00AE781B" w:rsidRDefault="00494D68"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2010AA2D" w14:textId="77777777" w:rsidR="00494D68" w:rsidRPr="00AE781B" w:rsidRDefault="00494D68"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A5D444F" w14:textId="77777777" w:rsidR="00494D68" w:rsidRPr="00AE781B" w:rsidRDefault="00494D68"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27125AE0" w14:textId="77777777" w:rsidR="00494D68" w:rsidRPr="00AE781B" w:rsidRDefault="00494D68" w:rsidP="005B6318">
            <w:pPr>
              <w:pStyle w:val="TAH"/>
              <w:rPr>
                <w:rFonts w:eastAsia="MS Mincho"/>
                <w:lang w:eastAsia="en-US"/>
              </w:rPr>
            </w:pPr>
            <w:r w:rsidRPr="00AE781B">
              <w:rPr>
                <w:rFonts w:eastAsia="MS Mincho"/>
                <w:lang w:eastAsia="en-US"/>
              </w:rPr>
              <w:t>Condition</w:t>
            </w:r>
          </w:p>
        </w:tc>
      </w:tr>
      <w:tr w:rsidR="00494D68" w:rsidRPr="00AE781B" w14:paraId="1C8C25CD" w14:textId="77777777" w:rsidTr="005B6318">
        <w:tc>
          <w:tcPr>
            <w:tcW w:w="4535" w:type="dxa"/>
            <w:shd w:val="clear" w:color="auto" w:fill="auto"/>
          </w:tcPr>
          <w:p w14:paraId="3AFA0355" w14:textId="77777777" w:rsidR="00494D68" w:rsidRPr="00AE781B" w:rsidRDefault="00494D68" w:rsidP="005B6318">
            <w:pPr>
              <w:pStyle w:val="TAL"/>
              <w:rPr>
                <w:lang w:eastAsia="en-US"/>
              </w:rPr>
            </w:pPr>
            <w:r w:rsidRPr="00AE781B">
              <w:rPr>
                <w:lang w:eastAsia="en-US"/>
              </w:rPr>
              <w:t>LPP-Message ::= SEQUENCE {</w:t>
            </w:r>
          </w:p>
        </w:tc>
        <w:tc>
          <w:tcPr>
            <w:tcW w:w="2267" w:type="dxa"/>
            <w:shd w:val="clear" w:color="auto" w:fill="auto"/>
          </w:tcPr>
          <w:p w14:paraId="245E9824" w14:textId="77777777" w:rsidR="00494D68" w:rsidRPr="00AE781B" w:rsidRDefault="00494D68" w:rsidP="005B6318">
            <w:pPr>
              <w:pStyle w:val="TAL"/>
              <w:rPr>
                <w:rFonts w:eastAsia="MS Mincho"/>
                <w:lang w:eastAsia="en-US"/>
              </w:rPr>
            </w:pPr>
          </w:p>
        </w:tc>
        <w:tc>
          <w:tcPr>
            <w:tcW w:w="1700" w:type="dxa"/>
            <w:shd w:val="clear" w:color="auto" w:fill="auto"/>
          </w:tcPr>
          <w:p w14:paraId="5BFF62C3" w14:textId="77777777" w:rsidR="00494D68" w:rsidRPr="00AE781B" w:rsidRDefault="00494D68" w:rsidP="005B6318">
            <w:pPr>
              <w:pStyle w:val="TAL"/>
              <w:rPr>
                <w:rFonts w:eastAsia="MS Mincho"/>
                <w:lang w:eastAsia="en-US"/>
              </w:rPr>
            </w:pPr>
          </w:p>
        </w:tc>
        <w:tc>
          <w:tcPr>
            <w:tcW w:w="1104" w:type="dxa"/>
            <w:shd w:val="clear" w:color="auto" w:fill="auto"/>
          </w:tcPr>
          <w:p w14:paraId="6F7CA9D4" w14:textId="77777777" w:rsidR="00494D68" w:rsidRPr="00AE781B" w:rsidRDefault="00494D68" w:rsidP="005B6318">
            <w:pPr>
              <w:pStyle w:val="TAL"/>
              <w:rPr>
                <w:rFonts w:eastAsia="MS Mincho"/>
                <w:lang w:eastAsia="en-US"/>
              </w:rPr>
            </w:pPr>
          </w:p>
        </w:tc>
      </w:tr>
      <w:tr w:rsidR="00494D68" w:rsidRPr="00AE781B" w14:paraId="749EBF5E" w14:textId="77777777" w:rsidTr="005B6318">
        <w:tc>
          <w:tcPr>
            <w:tcW w:w="4535" w:type="dxa"/>
            <w:shd w:val="clear" w:color="auto" w:fill="auto"/>
          </w:tcPr>
          <w:p w14:paraId="4792DFA5" w14:textId="77777777" w:rsidR="00494D68" w:rsidRPr="00AE781B" w:rsidRDefault="00494D68" w:rsidP="005B6318">
            <w:pPr>
              <w:pStyle w:val="TAL"/>
              <w:rPr>
                <w:lang w:eastAsia="en-US"/>
              </w:rPr>
            </w:pPr>
            <w:r w:rsidRPr="00AE781B">
              <w:rPr>
                <w:lang w:eastAsia="en-US"/>
              </w:rPr>
              <w:t xml:space="preserve"> lpp-MessageBody CHOICE {</w:t>
            </w:r>
          </w:p>
        </w:tc>
        <w:tc>
          <w:tcPr>
            <w:tcW w:w="2267" w:type="dxa"/>
            <w:shd w:val="clear" w:color="auto" w:fill="auto"/>
          </w:tcPr>
          <w:p w14:paraId="689AA34B" w14:textId="77777777" w:rsidR="00494D68" w:rsidRPr="00AE781B" w:rsidRDefault="00494D68" w:rsidP="005B6318">
            <w:pPr>
              <w:pStyle w:val="TAL"/>
              <w:rPr>
                <w:rFonts w:eastAsia="MS Mincho"/>
                <w:lang w:eastAsia="en-US"/>
              </w:rPr>
            </w:pPr>
          </w:p>
        </w:tc>
        <w:tc>
          <w:tcPr>
            <w:tcW w:w="1700" w:type="dxa"/>
            <w:shd w:val="clear" w:color="auto" w:fill="auto"/>
          </w:tcPr>
          <w:p w14:paraId="0F7752BC" w14:textId="77777777" w:rsidR="00494D68" w:rsidRPr="00AE781B" w:rsidRDefault="00494D68" w:rsidP="005B6318">
            <w:pPr>
              <w:pStyle w:val="TAL"/>
              <w:rPr>
                <w:rFonts w:eastAsia="MS Mincho"/>
                <w:lang w:eastAsia="en-US"/>
              </w:rPr>
            </w:pPr>
          </w:p>
        </w:tc>
        <w:tc>
          <w:tcPr>
            <w:tcW w:w="1104" w:type="dxa"/>
            <w:shd w:val="clear" w:color="auto" w:fill="auto"/>
          </w:tcPr>
          <w:p w14:paraId="6FADABA5" w14:textId="77777777" w:rsidR="00494D68" w:rsidRPr="00AE781B" w:rsidRDefault="00494D68" w:rsidP="005B6318">
            <w:pPr>
              <w:pStyle w:val="TAL"/>
              <w:rPr>
                <w:rFonts w:eastAsia="MS Mincho"/>
                <w:lang w:eastAsia="en-US"/>
              </w:rPr>
            </w:pPr>
          </w:p>
        </w:tc>
      </w:tr>
      <w:tr w:rsidR="00494D68" w:rsidRPr="00AE781B" w14:paraId="388B6817" w14:textId="77777777" w:rsidTr="005B6318">
        <w:tc>
          <w:tcPr>
            <w:tcW w:w="4535" w:type="dxa"/>
            <w:shd w:val="clear" w:color="auto" w:fill="auto"/>
          </w:tcPr>
          <w:p w14:paraId="09205EAE"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39DCF17C" w14:textId="77777777" w:rsidR="00494D68" w:rsidRPr="00AE781B" w:rsidRDefault="00494D68" w:rsidP="005B6318">
            <w:pPr>
              <w:pStyle w:val="TAL"/>
              <w:rPr>
                <w:rFonts w:eastAsia="MS Mincho"/>
                <w:lang w:eastAsia="en-US"/>
              </w:rPr>
            </w:pPr>
          </w:p>
        </w:tc>
        <w:tc>
          <w:tcPr>
            <w:tcW w:w="1700" w:type="dxa"/>
            <w:shd w:val="clear" w:color="auto" w:fill="auto"/>
          </w:tcPr>
          <w:p w14:paraId="6C28E555" w14:textId="77777777" w:rsidR="00494D68" w:rsidRPr="00AE781B" w:rsidRDefault="00494D68" w:rsidP="005B6318">
            <w:pPr>
              <w:pStyle w:val="TAL"/>
              <w:rPr>
                <w:rFonts w:eastAsia="MS Mincho"/>
                <w:lang w:eastAsia="en-US"/>
              </w:rPr>
            </w:pPr>
          </w:p>
        </w:tc>
        <w:tc>
          <w:tcPr>
            <w:tcW w:w="1104" w:type="dxa"/>
            <w:shd w:val="clear" w:color="auto" w:fill="auto"/>
          </w:tcPr>
          <w:p w14:paraId="77F2CC10" w14:textId="77777777" w:rsidR="00494D68" w:rsidRPr="00AE781B" w:rsidRDefault="00494D68" w:rsidP="005B6318">
            <w:pPr>
              <w:pStyle w:val="TAL"/>
              <w:rPr>
                <w:rFonts w:eastAsia="MS Mincho"/>
                <w:lang w:eastAsia="en-US"/>
              </w:rPr>
            </w:pPr>
          </w:p>
        </w:tc>
      </w:tr>
      <w:tr w:rsidR="00494D68" w:rsidRPr="00AE781B" w14:paraId="3920AC73" w14:textId="77777777" w:rsidTr="005B6318">
        <w:tc>
          <w:tcPr>
            <w:tcW w:w="4535" w:type="dxa"/>
            <w:shd w:val="clear" w:color="auto" w:fill="auto"/>
          </w:tcPr>
          <w:p w14:paraId="572511F2" w14:textId="77777777" w:rsidR="00494D68" w:rsidRPr="00AE781B" w:rsidRDefault="00494D68" w:rsidP="005B6318">
            <w:pPr>
              <w:pStyle w:val="TAL"/>
              <w:rPr>
                <w:lang w:eastAsia="en-US"/>
              </w:rPr>
            </w:pPr>
            <w:r w:rsidRPr="00AE781B">
              <w:rPr>
                <w:lang w:eastAsia="en-US"/>
              </w:rPr>
              <w:t xml:space="preserve">    requestLocationInformation SEQUENCE {</w:t>
            </w:r>
          </w:p>
        </w:tc>
        <w:tc>
          <w:tcPr>
            <w:tcW w:w="2267" w:type="dxa"/>
            <w:shd w:val="clear" w:color="auto" w:fill="auto"/>
          </w:tcPr>
          <w:p w14:paraId="442E57B7" w14:textId="77777777" w:rsidR="00494D68" w:rsidRPr="00AE781B" w:rsidRDefault="00494D68" w:rsidP="005B6318">
            <w:pPr>
              <w:pStyle w:val="TAL"/>
              <w:rPr>
                <w:rFonts w:eastAsia="MS Mincho"/>
                <w:lang w:eastAsia="en-US"/>
              </w:rPr>
            </w:pPr>
          </w:p>
        </w:tc>
        <w:tc>
          <w:tcPr>
            <w:tcW w:w="1700" w:type="dxa"/>
            <w:shd w:val="clear" w:color="auto" w:fill="auto"/>
          </w:tcPr>
          <w:p w14:paraId="40E7E969" w14:textId="77777777" w:rsidR="00494D68" w:rsidRPr="00AE781B" w:rsidRDefault="00494D68" w:rsidP="005B6318">
            <w:pPr>
              <w:pStyle w:val="TAL"/>
              <w:rPr>
                <w:rFonts w:eastAsia="MS Mincho"/>
                <w:lang w:eastAsia="en-US"/>
              </w:rPr>
            </w:pPr>
          </w:p>
        </w:tc>
        <w:tc>
          <w:tcPr>
            <w:tcW w:w="1104" w:type="dxa"/>
            <w:shd w:val="clear" w:color="auto" w:fill="auto"/>
          </w:tcPr>
          <w:p w14:paraId="1BF24A7F" w14:textId="77777777" w:rsidR="00494D68" w:rsidRPr="00AE781B" w:rsidRDefault="00494D68" w:rsidP="005B6318">
            <w:pPr>
              <w:pStyle w:val="TAL"/>
              <w:rPr>
                <w:rFonts w:eastAsia="MS Mincho"/>
                <w:lang w:eastAsia="en-US"/>
              </w:rPr>
            </w:pPr>
          </w:p>
        </w:tc>
      </w:tr>
      <w:tr w:rsidR="00494D68" w:rsidRPr="00AE781B" w14:paraId="311AEAD4" w14:textId="77777777" w:rsidTr="005B6318">
        <w:tc>
          <w:tcPr>
            <w:tcW w:w="4535" w:type="dxa"/>
            <w:shd w:val="clear" w:color="auto" w:fill="auto"/>
          </w:tcPr>
          <w:p w14:paraId="3584881A" w14:textId="77777777" w:rsidR="00494D68" w:rsidRPr="00AE781B" w:rsidRDefault="00494D68" w:rsidP="005B6318">
            <w:pPr>
              <w:pStyle w:val="TAL"/>
              <w:rPr>
                <w:lang w:eastAsia="en-US"/>
              </w:rPr>
            </w:pPr>
            <w:r w:rsidRPr="00AE781B">
              <w:rPr>
                <w:lang w:eastAsia="en-US"/>
              </w:rPr>
              <w:t xml:space="preserve">      criticalExtensions CHOICE {</w:t>
            </w:r>
          </w:p>
        </w:tc>
        <w:tc>
          <w:tcPr>
            <w:tcW w:w="2267" w:type="dxa"/>
            <w:shd w:val="clear" w:color="auto" w:fill="auto"/>
          </w:tcPr>
          <w:p w14:paraId="38661C7F" w14:textId="77777777" w:rsidR="00494D68" w:rsidRPr="00AE781B" w:rsidRDefault="00494D68" w:rsidP="005B6318">
            <w:pPr>
              <w:pStyle w:val="TAL"/>
              <w:rPr>
                <w:rFonts w:eastAsia="MS Mincho"/>
                <w:lang w:eastAsia="en-US"/>
              </w:rPr>
            </w:pPr>
          </w:p>
        </w:tc>
        <w:tc>
          <w:tcPr>
            <w:tcW w:w="1700" w:type="dxa"/>
            <w:shd w:val="clear" w:color="auto" w:fill="auto"/>
          </w:tcPr>
          <w:p w14:paraId="405FFFD1" w14:textId="77777777" w:rsidR="00494D68" w:rsidRPr="00AE781B" w:rsidRDefault="00494D68" w:rsidP="005B6318">
            <w:pPr>
              <w:pStyle w:val="TAL"/>
              <w:rPr>
                <w:rFonts w:eastAsia="MS Mincho"/>
                <w:lang w:eastAsia="en-US"/>
              </w:rPr>
            </w:pPr>
          </w:p>
        </w:tc>
        <w:tc>
          <w:tcPr>
            <w:tcW w:w="1104" w:type="dxa"/>
            <w:shd w:val="clear" w:color="auto" w:fill="auto"/>
          </w:tcPr>
          <w:p w14:paraId="3DE5B9EF" w14:textId="77777777" w:rsidR="00494D68" w:rsidRPr="00AE781B" w:rsidRDefault="00494D68" w:rsidP="005B6318">
            <w:pPr>
              <w:pStyle w:val="TAL"/>
              <w:rPr>
                <w:rFonts w:eastAsia="MS Mincho"/>
                <w:lang w:eastAsia="en-US"/>
              </w:rPr>
            </w:pPr>
          </w:p>
        </w:tc>
      </w:tr>
      <w:tr w:rsidR="00494D68" w:rsidRPr="00AE781B" w14:paraId="3F1BA23B" w14:textId="77777777" w:rsidTr="005B6318">
        <w:tc>
          <w:tcPr>
            <w:tcW w:w="4535" w:type="dxa"/>
            <w:shd w:val="clear" w:color="auto" w:fill="auto"/>
          </w:tcPr>
          <w:p w14:paraId="70AF9B28" w14:textId="77777777" w:rsidR="00494D68" w:rsidRPr="00AE781B" w:rsidRDefault="00494D68" w:rsidP="005B6318">
            <w:pPr>
              <w:pStyle w:val="TAL"/>
              <w:rPr>
                <w:lang w:eastAsia="en-US"/>
              </w:rPr>
            </w:pPr>
            <w:r w:rsidRPr="00AE781B">
              <w:rPr>
                <w:lang w:eastAsia="en-US"/>
              </w:rPr>
              <w:t xml:space="preserve">        c1 CHOICE {</w:t>
            </w:r>
          </w:p>
        </w:tc>
        <w:tc>
          <w:tcPr>
            <w:tcW w:w="2267" w:type="dxa"/>
            <w:shd w:val="clear" w:color="auto" w:fill="auto"/>
          </w:tcPr>
          <w:p w14:paraId="1BE04D10" w14:textId="77777777" w:rsidR="00494D68" w:rsidRPr="00AE781B" w:rsidRDefault="00494D68" w:rsidP="005B6318">
            <w:pPr>
              <w:pStyle w:val="TAL"/>
              <w:rPr>
                <w:rFonts w:eastAsia="MS Mincho"/>
                <w:lang w:eastAsia="en-US"/>
              </w:rPr>
            </w:pPr>
          </w:p>
        </w:tc>
        <w:tc>
          <w:tcPr>
            <w:tcW w:w="1700" w:type="dxa"/>
            <w:shd w:val="clear" w:color="auto" w:fill="auto"/>
          </w:tcPr>
          <w:p w14:paraId="06F91849" w14:textId="77777777" w:rsidR="00494D68" w:rsidRPr="00AE781B" w:rsidRDefault="00494D68" w:rsidP="005B6318">
            <w:pPr>
              <w:pStyle w:val="TAL"/>
              <w:rPr>
                <w:rFonts w:eastAsia="MS Mincho"/>
                <w:lang w:eastAsia="en-US"/>
              </w:rPr>
            </w:pPr>
          </w:p>
        </w:tc>
        <w:tc>
          <w:tcPr>
            <w:tcW w:w="1104" w:type="dxa"/>
            <w:shd w:val="clear" w:color="auto" w:fill="auto"/>
          </w:tcPr>
          <w:p w14:paraId="1D256836" w14:textId="77777777" w:rsidR="00494D68" w:rsidRPr="00AE781B" w:rsidRDefault="00494D68" w:rsidP="005B6318">
            <w:pPr>
              <w:pStyle w:val="TAL"/>
              <w:rPr>
                <w:rFonts w:eastAsia="MS Mincho"/>
                <w:lang w:eastAsia="en-US"/>
              </w:rPr>
            </w:pPr>
          </w:p>
        </w:tc>
      </w:tr>
      <w:tr w:rsidR="00494D68" w:rsidRPr="00AE781B" w14:paraId="3CEF4D11" w14:textId="77777777" w:rsidTr="005B6318">
        <w:tc>
          <w:tcPr>
            <w:tcW w:w="4535" w:type="dxa"/>
            <w:shd w:val="clear" w:color="auto" w:fill="auto"/>
          </w:tcPr>
          <w:p w14:paraId="222B7745" w14:textId="77777777" w:rsidR="00494D68" w:rsidRPr="00AE781B" w:rsidRDefault="00494D68" w:rsidP="005B6318">
            <w:pPr>
              <w:pStyle w:val="TAL"/>
              <w:rPr>
                <w:lang w:eastAsia="en-US"/>
              </w:rPr>
            </w:pPr>
            <w:r w:rsidRPr="00AE781B">
              <w:rPr>
                <w:lang w:eastAsia="en-US"/>
              </w:rPr>
              <w:t xml:space="preserve">          requestLocationInformation-r9 SEQUENCE {</w:t>
            </w:r>
          </w:p>
        </w:tc>
        <w:tc>
          <w:tcPr>
            <w:tcW w:w="2267" w:type="dxa"/>
            <w:shd w:val="clear" w:color="auto" w:fill="auto"/>
          </w:tcPr>
          <w:p w14:paraId="788B50A1" w14:textId="77777777" w:rsidR="00494D68" w:rsidRPr="00AE781B" w:rsidRDefault="00494D68" w:rsidP="005B6318">
            <w:pPr>
              <w:pStyle w:val="TAL"/>
              <w:rPr>
                <w:rFonts w:eastAsia="MS Mincho"/>
                <w:lang w:eastAsia="en-US"/>
              </w:rPr>
            </w:pPr>
          </w:p>
        </w:tc>
        <w:tc>
          <w:tcPr>
            <w:tcW w:w="1700" w:type="dxa"/>
            <w:shd w:val="clear" w:color="auto" w:fill="auto"/>
          </w:tcPr>
          <w:p w14:paraId="13A12408" w14:textId="77777777" w:rsidR="00494D68" w:rsidRPr="00AE781B" w:rsidRDefault="00494D68" w:rsidP="005B6318">
            <w:pPr>
              <w:pStyle w:val="TAL"/>
              <w:rPr>
                <w:rFonts w:eastAsia="MS Mincho"/>
                <w:lang w:eastAsia="en-US"/>
              </w:rPr>
            </w:pPr>
          </w:p>
        </w:tc>
        <w:tc>
          <w:tcPr>
            <w:tcW w:w="1104" w:type="dxa"/>
            <w:shd w:val="clear" w:color="auto" w:fill="auto"/>
          </w:tcPr>
          <w:p w14:paraId="27EFFDFB" w14:textId="77777777" w:rsidR="00494D68" w:rsidRPr="00AE781B" w:rsidRDefault="00494D68" w:rsidP="005B6318">
            <w:pPr>
              <w:pStyle w:val="TAL"/>
              <w:rPr>
                <w:rFonts w:eastAsia="MS Mincho"/>
                <w:lang w:eastAsia="en-US"/>
              </w:rPr>
            </w:pPr>
          </w:p>
        </w:tc>
      </w:tr>
      <w:tr w:rsidR="00494D68" w:rsidRPr="00AE781B" w14:paraId="24D461C1" w14:textId="77777777" w:rsidTr="005B6318">
        <w:tc>
          <w:tcPr>
            <w:tcW w:w="4535" w:type="dxa"/>
            <w:shd w:val="clear" w:color="auto" w:fill="auto"/>
          </w:tcPr>
          <w:p w14:paraId="436C5892" w14:textId="77777777" w:rsidR="00494D68" w:rsidRPr="00AE781B" w:rsidRDefault="00494D68" w:rsidP="005B6318">
            <w:pPr>
              <w:pStyle w:val="TAL"/>
              <w:rPr>
                <w:lang w:eastAsia="en-US"/>
              </w:rPr>
            </w:pPr>
            <w:r w:rsidRPr="00AE781B">
              <w:rPr>
                <w:lang w:eastAsia="en-US"/>
              </w:rPr>
              <w:t xml:space="preserve">            commonIEsRequestLocationInformation</w:t>
            </w:r>
          </w:p>
          <w:p w14:paraId="2E8EB940" w14:textId="77777777" w:rsidR="00494D68" w:rsidRPr="00AE781B" w:rsidRDefault="00494D68" w:rsidP="005B6318">
            <w:pPr>
              <w:pStyle w:val="TAL"/>
              <w:rPr>
                <w:lang w:eastAsia="en-US"/>
              </w:rPr>
            </w:pPr>
            <w:r w:rsidRPr="00AE781B">
              <w:rPr>
                <w:lang w:eastAsia="en-US"/>
              </w:rPr>
              <w:t xml:space="preserve">            SEQUENCE {</w:t>
            </w:r>
          </w:p>
        </w:tc>
        <w:tc>
          <w:tcPr>
            <w:tcW w:w="2267" w:type="dxa"/>
            <w:shd w:val="clear" w:color="auto" w:fill="auto"/>
          </w:tcPr>
          <w:p w14:paraId="3465886B" w14:textId="77777777" w:rsidR="00494D68" w:rsidRPr="00AE781B" w:rsidRDefault="00494D68" w:rsidP="005B6318">
            <w:pPr>
              <w:pStyle w:val="TAL"/>
              <w:rPr>
                <w:rFonts w:eastAsia="MS Mincho"/>
                <w:lang w:eastAsia="en-US"/>
              </w:rPr>
            </w:pPr>
          </w:p>
        </w:tc>
        <w:tc>
          <w:tcPr>
            <w:tcW w:w="1700" w:type="dxa"/>
            <w:shd w:val="clear" w:color="auto" w:fill="auto"/>
          </w:tcPr>
          <w:p w14:paraId="362F453E" w14:textId="77777777" w:rsidR="00494D68" w:rsidRPr="00AE781B" w:rsidRDefault="00494D68" w:rsidP="005B6318">
            <w:pPr>
              <w:pStyle w:val="TAL"/>
              <w:rPr>
                <w:rFonts w:eastAsia="MS Mincho"/>
                <w:lang w:eastAsia="en-US"/>
              </w:rPr>
            </w:pPr>
          </w:p>
        </w:tc>
        <w:tc>
          <w:tcPr>
            <w:tcW w:w="1104" w:type="dxa"/>
            <w:shd w:val="clear" w:color="auto" w:fill="auto"/>
          </w:tcPr>
          <w:p w14:paraId="4E80233B" w14:textId="77777777" w:rsidR="00494D68" w:rsidRPr="00AE781B" w:rsidRDefault="00494D68" w:rsidP="005B6318">
            <w:pPr>
              <w:pStyle w:val="TAL"/>
              <w:rPr>
                <w:rFonts w:eastAsia="MS Mincho"/>
                <w:lang w:eastAsia="en-US"/>
              </w:rPr>
            </w:pPr>
          </w:p>
        </w:tc>
      </w:tr>
      <w:tr w:rsidR="00494D68" w:rsidRPr="00AE781B" w14:paraId="00D9A140" w14:textId="77777777" w:rsidTr="005B6318">
        <w:tc>
          <w:tcPr>
            <w:tcW w:w="4535" w:type="dxa"/>
            <w:shd w:val="clear" w:color="auto" w:fill="auto"/>
          </w:tcPr>
          <w:p w14:paraId="02B7025B" w14:textId="77777777" w:rsidR="00494D68" w:rsidRPr="00AE781B" w:rsidRDefault="00494D68" w:rsidP="005B6318">
            <w:pPr>
              <w:pStyle w:val="TAL"/>
              <w:rPr>
                <w:lang w:eastAsia="en-US"/>
              </w:rPr>
            </w:pPr>
            <w:r w:rsidRPr="00AE781B">
              <w:rPr>
                <w:lang w:eastAsia="en-US"/>
              </w:rPr>
              <w:t xml:space="preserve">              qos SEQUENCE {</w:t>
            </w:r>
          </w:p>
        </w:tc>
        <w:tc>
          <w:tcPr>
            <w:tcW w:w="2267" w:type="dxa"/>
            <w:shd w:val="clear" w:color="auto" w:fill="auto"/>
          </w:tcPr>
          <w:p w14:paraId="41E21D59" w14:textId="77777777" w:rsidR="00494D68" w:rsidRPr="00AE781B" w:rsidRDefault="00494D68" w:rsidP="005B6318">
            <w:pPr>
              <w:pStyle w:val="TAL"/>
              <w:rPr>
                <w:rFonts w:eastAsia="MS Mincho"/>
                <w:lang w:eastAsia="en-US"/>
              </w:rPr>
            </w:pPr>
          </w:p>
        </w:tc>
        <w:tc>
          <w:tcPr>
            <w:tcW w:w="1700" w:type="dxa"/>
            <w:shd w:val="clear" w:color="auto" w:fill="auto"/>
          </w:tcPr>
          <w:p w14:paraId="1A8CB355" w14:textId="77777777" w:rsidR="00494D68" w:rsidRPr="00AE781B" w:rsidRDefault="00494D68" w:rsidP="005B6318">
            <w:pPr>
              <w:pStyle w:val="TAL"/>
              <w:rPr>
                <w:rFonts w:eastAsia="MS Mincho"/>
                <w:lang w:eastAsia="en-US"/>
              </w:rPr>
            </w:pPr>
          </w:p>
        </w:tc>
        <w:tc>
          <w:tcPr>
            <w:tcW w:w="1104" w:type="dxa"/>
            <w:shd w:val="clear" w:color="auto" w:fill="auto"/>
          </w:tcPr>
          <w:p w14:paraId="22C87FC0" w14:textId="77777777" w:rsidR="00494D68" w:rsidRPr="00AE781B" w:rsidRDefault="00494D68" w:rsidP="005B6318">
            <w:pPr>
              <w:pStyle w:val="TAL"/>
              <w:rPr>
                <w:rFonts w:eastAsia="MS Mincho"/>
                <w:lang w:eastAsia="en-US"/>
              </w:rPr>
            </w:pPr>
          </w:p>
        </w:tc>
      </w:tr>
      <w:tr w:rsidR="00494D68" w:rsidRPr="00AE781B" w14:paraId="39D0FAB4" w14:textId="77777777" w:rsidTr="005B6318">
        <w:tc>
          <w:tcPr>
            <w:tcW w:w="4535" w:type="dxa"/>
            <w:shd w:val="clear" w:color="auto" w:fill="auto"/>
          </w:tcPr>
          <w:p w14:paraId="380BC614" w14:textId="77777777" w:rsidR="00494D68" w:rsidRPr="00AE781B" w:rsidRDefault="00494D68" w:rsidP="005B6318">
            <w:pPr>
              <w:pStyle w:val="TAL"/>
              <w:rPr>
                <w:lang w:eastAsia="en-US"/>
              </w:rPr>
            </w:pPr>
            <w:r w:rsidRPr="00AE781B">
              <w:rPr>
                <w:lang w:eastAsia="en-US"/>
              </w:rPr>
              <w:t xml:space="preserve">                 responseTime SEQUENCE {</w:t>
            </w:r>
          </w:p>
        </w:tc>
        <w:tc>
          <w:tcPr>
            <w:tcW w:w="2267" w:type="dxa"/>
            <w:shd w:val="clear" w:color="auto" w:fill="auto"/>
          </w:tcPr>
          <w:p w14:paraId="36BABF17" w14:textId="77777777" w:rsidR="00494D68" w:rsidRPr="00AE781B" w:rsidRDefault="00494D68" w:rsidP="005B6318">
            <w:pPr>
              <w:pStyle w:val="TAL"/>
              <w:rPr>
                <w:rFonts w:eastAsia="MS Mincho"/>
                <w:lang w:eastAsia="en-US"/>
              </w:rPr>
            </w:pPr>
          </w:p>
        </w:tc>
        <w:tc>
          <w:tcPr>
            <w:tcW w:w="1700" w:type="dxa"/>
            <w:shd w:val="clear" w:color="auto" w:fill="auto"/>
          </w:tcPr>
          <w:p w14:paraId="3541A1C9" w14:textId="77777777" w:rsidR="00494D68" w:rsidRPr="00AE781B" w:rsidRDefault="00494D68" w:rsidP="005B6318">
            <w:pPr>
              <w:pStyle w:val="TAL"/>
              <w:rPr>
                <w:rFonts w:eastAsia="MS Mincho"/>
                <w:lang w:eastAsia="en-US"/>
              </w:rPr>
            </w:pPr>
          </w:p>
        </w:tc>
        <w:tc>
          <w:tcPr>
            <w:tcW w:w="1104" w:type="dxa"/>
            <w:shd w:val="clear" w:color="auto" w:fill="auto"/>
          </w:tcPr>
          <w:p w14:paraId="31E859FD" w14:textId="77777777" w:rsidR="00494D68" w:rsidRPr="00AE781B" w:rsidRDefault="00494D68" w:rsidP="005B6318">
            <w:pPr>
              <w:pStyle w:val="TAL"/>
              <w:rPr>
                <w:rFonts w:eastAsia="MS Mincho"/>
                <w:lang w:eastAsia="en-US"/>
              </w:rPr>
            </w:pPr>
          </w:p>
        </w:tc>
      </w:tr>
      <w:tr w:rsidR="00494D68" w:rsidRPr="00AE781B" w14:paraId="1C6E1146" w14:textId="77777777" w:rsidTr="005B6318">
        <w:tc>
          <w:tcPr>
            <w:tcW w:w="4535" w:type="dxa"/>
            <w:shd w:val="clear" w:color="auto" w:fill="auto"/>
          </w:tcPr>
          <w:p w14:paraId="212EA349"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153ADD79" w14:textId="77777777" w:rsidR="00494D68" w:rsidRPr="00AE781B" w:rsidRDefault="00494D68" w:rsidP="005B6318">
            <w:pPr>
              <w:pStyle w:val="TAL"/>
              <w:rPr>
                <w:rFonts w:eastAsia="MS Mincho"/>
                <w:lang w:eastAsia="en-US"/>
              </w:rPr>
            </w:pPr>
            <w:r w:rsidRPr="00AE781B">
              <w:rPr>
                <w:rFonts w:eastAsia="MS Mincho"/>
                <w:lang w:eastAsia="en-US"/>
              </w:rPr>
              <w:t>16</w:t>
            </w:r>
          </w:p>
        </w:tc>
        <w:tc>
          <w:tcPr>
            <w:tcW w:w="1700" w:type="dxa"/>
            <w:shd w:val="clear" w:color="auto" w:fill="auto"/>
          </w:tcPr>
          <w:p w14:paraId="0E4F160B"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0B0D687C" w14:textId="77777777" w:rsidR="00494D68" w:rsidRPr="00AE781B" w:rsidRDefault="00494D68" w:rsidP="005B6318">
            <w:pPr>
              <w:pStyle w:val="TAL"/>
              <w:rPr>
                <w:rFonts w:eastAsia="MS Mincho"/>
                <w:lang w:eastAsia="en-US"/>
              </w:rPr>
            </w:pPr>
            <w:r w:rsidRPr="00AE781B">
              <w:rPr>
                <w:rFonts w:eastAsia="MS Mincho"/>
                <w:lang w:eastAsia="en-US"/>
              </w:rPr>
              <w:t>Test 1</w:t>
            </w:r>
          </w:p>
        </w:tc>
      </w:tr>
      <w:tr w:rsidR="00494D68" w:rsidRPr="00AE781B" w14:paraId="18764620" w14:textId="77777777" w:rsidTr="005B6318">
        <w:tc>
          <w:tcPr>
            <w:tcW w:w="4535" w:type="dxa"/>
            <w:shd w:val="clear" w:color="auto" w:fill="auto"/>
          </w:tcPr>
          <w:p w14:paraId="4599750F" w14:textId="77777777" w:rsidR="00494D68" w:rsidRPr="00AE781B" w:rsidRDefault="00494D68" w:rsidP="005B6318">
            <w:pPr>
              <w:pStyle w:val="TAL"/>
              <w:rPr>
                <w:lang w:eastAsia="en-US"/>
              </w:rPr>
            </w:pPr>
            <w:r w:rsidRPr="00AE781B">
              <w:rPr>
                <w:lang w:eastAsia="en-US"/>
              </w:rPr>
              <w:t xml:space="preserve">                   time</w:t>
            </w:r>
          </w:p>
        </w:tc>
        <w:tc>
          <w:tcPr>
            <w:tcW w:w="2267" w:type="dxa"/>
            <w:shd w:val="clear" w:color="auto" w:fill="auto"/>
          </w:tcPr>
          <w:p w14:paraId="2B2C96FE" w14:textId="77777777" w:rsidR="00494D68" w:rsidRPr="00AE781B" w:rsidRDefault="00494D68" w:rsidP="005B6318">
            <w:pPr>
              <w:pStyle w:val="TAL"/>
              <w:rPr>
                <w:rFonts w:eastAsia="MS Mincho"/>
                <w:lang w:eastAsia="en-US"/>
              </w:rPr>
            </w:pPr>
            <w:r w:rsidRPr="00AE781B">
              <w:rPr>
                <w:rFonts w:eastAsia="MS Mincho"/>
                <w:lang w:eastAsia="en-US"/>
              </w:rPr>
              <w:t>11</w:t>
            </w:r>
          </w:p>
        </w:tc>
        <w:tc>
          <w:tcPr>
            <w:tcW w:w="1700" w:type="dxa"/>
            <w:shd w:val="clear" w:color="auto" w:fill="auto"/>
          </w:tcPr>
          <w:p w14:paraId="68A9603E" w14:textId="77777777" w:rsidR="00494D68" w:rsidRPr="00AE781B" w:rsidRDefault="00494D68" w:rsidP="005B6318">
            <w:pPr>
              <w:pStyle w:val="TAL"/>
              <w:rPr>
                <w:rFonts w:eastAsia="MS Mincho"/>
                <w:lang w:eastAsia="en-US"/>
              </w:rPr>
            </w:pPr>
            <w:r w:rsidRPr="00AE781B">
              <w:rPr>
                <w:rFonts w:eastAsia="MS Mincho"/>
                <w:lang w:eastAsia="en-US"/>
              </w:rPr>
              <w:t>See Note 5 in Table 9.4.7.2.4.1-1</w:t>
            </w:r>
          </w:p>
        </w:tc>
        <w:tc>
          <w:tcPr>
            <w:tcW w:w="1104" w:type="dxa"/>
            <w:shd w:val="clear" w:color="auto" w:fill="auto"/>
          </w:tcPr>
          <w:p w14:paraId="44DE1FC9" w14:textId="77777777" w:rsidR="00494D68" w:rsidRPr="00AE781B" w:rsidRDefault="00494D68" w:rsidP="005B6318">
            <w:pPr>
              <w:pStyle w:val="TAL"/>
              <w:rPr>
                <w:rFonts w:eastAsia="MS Mincho"/>
                <w:lang w:eastAsia="en-US"/>
              </w:rPr>
            </w:pPr>
            <w:r w:rsidRPr="00AE781B">
              <w:rPr>
                <w:rFonts w:eastAsia="MS Mincho"/>
                <w:lang w:eastAsia="en-US"/>
              </w:rPr>
              <w:t>Test 2</w:t>
            </w:r>
          </w:p>
        </w:tc>
      </w:tr>
      <w:tr w:rsidR="00494D68" w:rsidRPr="00AE781B" w14:paraId="2108BDDC" w14:textId="77777777" w:rsidTr="005B6318">
        <w:tc>
          <w:tcPr>
            <w:tcW w:w="4535" w:type="dxa"/>
            <w:shd w:val="clear" w:color="auto" w:fill="auto"/>
          </w:tcPr>
          <w:p w14:paraId="0C6D06E1"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DADA3A1" w14:textId="77777777" w:rsidR="00494D68" w:rsidRPr="00AE781B" w:rsidRDefault="00494D68" w:rsidP="005B6318">
            <w:pPr>
              <w:pStyle w:val="TAL"/>
              <w:rPr>
                <w:rFonts w:eastAsia="MS Mincho"/>
                <w:lang w:eastAsia="en-US"/>
              </w:rPr>
            </w:pPr>
          </w:p>
        </w:tc>
        <w:tc>
          <w:tcPr>
            <w:tcW w:w="1700" w:type="dxa"/>
            <w:shd w:val="clear" w:color="auto" w:fill="auto"/>
          </w:tcPr>
          <w:p w14:paraId="196B32AE" w14:textId="77777777" w:rsidR="00494D68" w:rsidRPr="00AE781B" w:rsidRDefault="00494D68" w:rsidP="005B6318">
            <w:pPr>
              <w:pStyle w:val="TAL"/>
              <w:rPr>
                <w:rFonts w:eastAsia="MS Mincho"/>
                <w:lang w:eastAsia="en-US"/>
              </w:rPr>
            </w:pPr>
          </w:p>
        </w:tc>
        <w:tc>
          <w:tcPr>
            <w:tcW w:w="1104" w:type="dxa"/>
            <w:shd w:val="clear" w:color="auto" w:fill="auto"/>
          </w:tcPr>
          <w:p w14:paraId="4083F2DC" w14:textId="77777777" w:rsidR="00494D68" w:rsidRPr="00AE781B" w:rsidRDefault="00494D68" w:rsidP="005B6318">
            <w:pPr>
              <w:pStyle w:val="TAL"/>
              <w:rPr>
                <w:rFonts w:eastAsia="MS Mincho"/>
                <w:lang w:eastAsia="en-US"/>
              </w:rPr>
            </w:pPr>
          </w:p>
        </w:tc>
      </w:tr>
      <w:tr w:rsidR="00494D68" w:rsidRPr="00AE781B" w14:paraId="690E4DE9" w14:textId="77777777" w:rsidTr="005B6318">
        <w:tc>
          <w:tcPr>
            <w:tcW w:w="4535" w:type="dxa"/>
            <w:shd w:val="clear" w:color="auto" w:fill="auto"/>
          </w:tcPr>
          <w:p w14:paraId="676875E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D7F84EB" w14:textId="77777777" w:rsidR="00494D68" w:rsidRPr="00AE781B" w:rsidRDefault="00494D68" w:rsidP="005B6318">
            <w:pPr>
              <w:pStyle w:val="TAL"/>
              <w:rPr>
                <w:rFonts w:eastAsia="MS Mincho"/>
                <w:lang w:eastAsia="en-US"/>
              </w:rPr>
            </w:pPr>
          </w:p>
        </w:tc>
        <w:tc>
          <w:tcPr>
            <w:tcW w:w="1700" w:type="dxa"/>
            <w:shd w:val="clear" w:color="auto" w:fill="auto"/>
          </w:tcPr>
          <w:p w14:paraId="101B0417" w14:textId="77777777" w:rsidR="00494D68" w:rsidRPr="00AE781B" w:rsidRDefault="00494D68" w:rsidP="005B6318">
            <w:pPr>
              <w:pStyle w:val="TAL"/>
              <w:rPr>
                <w:rFonts w:eastAsia="MS Mincho"/>
                <w:lang w:eastAsia="en-US"/>
              </w:rPr>
            </w:pPr>
          </w:p>
        </w:tc>
        <w:tc>
          <w:tcPr>
            <w:tcW w:w="1104" w:type="dxa"/>
            <w:shd w:val="clear" w:color="auto" w:fill="auto"/>
          </w:tcPr>
          <w:p w14:paraId="77789C3A" w14:textId="77777777" w:rsidR="00494D68" w:rsidRPr="00AE781B" w:rsidRDefault="00494D68" w:rsidP="005B6318">
            <w:pPr>
              <w:pStyle w:val="TAL"/>
              <w:rPr>
                <w:rFonts w:eastAsia="MS Mincho"/>
                <w:lang w:eastAsia="en-US"/>
              </w:rPr>
            </w:pPr>
          </w:p>
        </w:tc>
      </w:tr>
      <w:tr w:rsidR="00494D68" w:rsidRPr="00AE781B" w14:paraId="6B19D1BA" w14:textId="77777777" w:rsidTr="005B6318">
        <w:tc>
          <w:tcPr>
            <w:tcW w:w="4535" w:type="dxa"/>
            <w:shd w:val="clear" w:color="auto" w:fill="auto"/>
          </w:tcPr>
          <w:p w14:paraId="64CFD2C3"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3D56AFE" w14:textId="77777777" w:rsidR="00494D68" w:rsidRPr="00AE781B" w:rsidRDefault="00494D68" w:rsidP="005B6318">
            <w:pPr>
              <w:pStyle w:val="TAL"/>
              <w:rPr>
                <w:rFonts w:eastAsia="MS Mincho"/>
                <w:lang w:eastAsia="en-US"/>
              </w:rPr>
            </w:pPr>
          </w:p>
        </w:tc>
        <w:tc>
          <w:tcPr>
            <w:tcW w:w="1700" w:type="dxa"/>
            <w:shd w:val="clear" w:color="auto" w:fill="auto"/>
          </w:tcPr>
          <w:p w14:paraId="7D76582E" w14:textId="77777777" w:rsidR="00494D68" w:rsidRPr="00AE781B" w:rsidRDefault="00494D68" w:rsidP="005B6318">
            <w:pPr>
              <w:pStyle w:val="TAL"/>
              <w:rPr>
                <w:rFonts w:eastAsia="MS Mincho"/>
                <w:lang w:eastAsia="en-US"/>
              </w:rPr>
            </w:pPr>
          </w:p>
        </w:tc>
        <w:tc>
          <w:tcPr>
            <w:tcW w:w="1104" w:type="dxa"/>
            <w:shd w:val="clear" w:color="auto" w:fill="auto"/>
          </w:tcPr>
          <w:p w14:paraId="4021C89C" w14:textId="77777777" w:rsidR="00494D68" w:rsidRPr="00AE781B" w:rsidRDefault="00494D68" w:rsidP="005B6318">
            <w:pPr>
              <w:pStyle w:val="TAL"/>
              <w:rPr>
                <w:rFonts w:eastAsia="MS Mincho"/>
                <w:lang w:eastAsia="en-US"/>
              </w:rPr>
            </w:pPr>
          </w:p>
        </w:tc>
      </w:tr>
      <w:tr w:rsidR="00494D68" w:rsidRPr="00AE781B" w14:paraId="6BD2F1A4" w14:textId="77777777" w:rsidTr="005B6318">
        <w:tc>
          <w:tcPr>
            <w:tcW w:w="4535" w:type="dxa"/>
            <w:shd w:val="clear" w:color="auto" w:fill="auto"/>
          </w:tcPr>
          <w:p w14:paraId="588FAA3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A827560" w14:textId="77777777" w:rsidR="00494D68" w:rsidRPr="00AE781B" w:rsidRDefault="00494D68" w:rsidP="005B6318">
            <w:pPr>
              <w:pStyle w:val="TAL"/>
              <w:rPr>
                <w:rFonts w:eastAsia="MS Mincho"/>
                <w:lang w:eastAsia="en-US"/>
              </w:rPr>
            </w:pPr>
          </w:p>
        </w:tc>
        <w:tc>
          <w:tcPr>
            <w:tcW w:w="1700" w:type="dxa"/>
            <w:shd w:val="clear" w:color="auto" w:fill="auto"/>
          </w:tcPr>
          <w:p w14:paraId="19DD927C" w14:textId="77777777" w:rsidR="00494D68" w:rsidRPr="00AE781B" w:rsidRDefault="00494D68" w:rsidP="005B6318">
            <w:pPr>
              <w:pStyle w:val="TAL"/>
              <w:rPr>
                <w:rFonts w:eastAsia="MS Mincho"/>
                <w:lang w:eastAsia="en-US"/>
              </w:rPr>
            </w:pPr>
          </w:p>
        </w:tc>
        <w:tc>
          <w:tcPr>
            <w:tcW w:w="1104" w:type="dxa"/>
            <w:shd w:val="clear" w:color="auto" w:fill="auto"/>
          </w:tcPr>
          <w:p w14:paraId="644951C5" w14:textId="77777777" w:rsidR="00494D68" w:rsidRPr="00AE781B" w:rsidRDefault="00494D68" w:rsidP="005B6318">
            <w:pPr>
              <w:pStyle w:val="TAL"/>
              <w:rPr>
                <w:rFonts w:eastAsia="MS Mincho"/>
                <w:lang w:eastAsia="en-US"/>
              </w:rPr>
            </w:pPr>
          </w:p>
        </w:tc>
      </w:tr>
      <w:tr w:rsidR="00494D68" w:rsidRPr="00AE781B" w14:paraId="6623C5FD" w14:textId="77777777" w:rsidTr="005B6318">
        <w:tc>
          <w:tcPr>
            <w:tcW w:w="4535" w:type="dxa"/>
            <w:shd w:val="clear" w:color="auto" w:fill="auto"/>
          </w:tcPr>
          <w:p w14:paraId="168D232E"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3F8B6644" w14:textId="77777777" w:rsidR="00494D68" w:rsidRPr="00AE781B" w:rsidRDefault="00494D68" w:rsidP="005B6318">
            <w:pPr>
              <w:pStyle w:val="TAL"/>
              <w:rPr>
                <w:rFonts w:eastAsia="MS Mincho"/>
                <w:lang w:eastAsia="en-US"/>
              </w:rPr>
            </w:pPr>
          </w:p>
        </w:tc>
        <w:tc>
          <w:tcPr>
            <w:tcW w:w="1700" w:type="dxa"/>
            <w:shd w:val="clear" w:color="auto" w:fill="auto"/>
          </w:tcPr>
          <w:p w14:paraId="61DF0E46" w14:textId="77777777" w:rsidR="00494D68" w:rsidRPr="00AE781B" w:rsidRDefault="00494D68" w:rsidP="005B6318">
            <w:pPr>
              <w:pStyle w:val="TAL"/>
              <w:rPr>
                <w:rFonts w:eastAsia="MS Mincho"/>
                <w:lang w:eastAsia="en-US"/>
              </w:rPr>
            </w:pPr>
          </w:p>
        </w:tc>
        <w:tc>
          <w:tcPr>
            <w:tcW w:w="1104" w:type="dxa"/>
            <w:shd w:val="clear" w:color="auto" w:fill="auto"/>
          </w:tcPr>
          <w:p w14:paraId="45338FE3" w14:textId="77777777" w:rsidR="00494D68" w:rsidRPr="00AE781B" w:rsidRDefault="00494D68" w:rsidP="005B6318">
            <w:pPr>
              <w:pStyle w:val="TAL"/>
              <w:rPr>
                <w:rFonts w:eastAsia="MS Mincho"/>
                <w:lang w:eastAsia="en-US"/>
              </w:rPr>
            </w:pPr>
          </w:p>
        </w:tc>
      </w:tr>
      <w:tr w:rsidR="00494D68" w:rsidRPr="00AE781B" w14:paraId="16EC8B59" w14:textId="77777777" w:rsidTr="005B6318">
        <w:tc>
          <w:tcPr>
            <w:tcW w:w="4535" w:type="dxa"/>
            <w:shd w:val="clear" w:color="auto" w:fill="auto"/>
          </w:tcPr>
          <w:p w14:paraId="056F628A"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1D2403A1" w14:textId="77777777" w:rsidR="00494D68" w:rsidRPr="00AE781B" w:rsidRDefault="00494D68" w:rsidP="005B6318">
            <w:pPr>
              <w:pStyle w:val="TAL"/>
              <w:rPr>
                <w:rFonts w:eastAsia="MS Mincho"/>
                <w:lang w:eastAsia="en-US"/>
              </w:rPr>
            </w:pPr>
          </w:p>
        </w:tc>
        <w:tc>
          <w:tcPr>
            <w:tcW w:w="1700" w:type="dxa"/>
            <w:shd w:val="clear" w:color="auto" w:fill="auto"/>
          </w:tcPr>
          <w:p w14:paraId="09ABF382" w14:textId="77777777" w:rsidR="00494D68" w:rsidRPr="00AE781B" w:rsidRDefault="00494D68" w:rsidP="005B6318">
            <w:pPr>
              <w:pStyle w:val="TAL"/>
              <w:rPr>
                <w:rFonts w:eastAsia="MS Mincho"/>
                <w:lang w:eastAsia="en-US"/>
              </w:rPr>
            </w:pPr>
          </w:p>
        </w:tc>
        <w:tc>
          <w:tcPr>
            <w:tcW w:w="1104" w:type="dxa"/>
            <w:shd w:val="clear" w:color="auto" w:fill="auto"/>
          </w:tcPr>
          <w:p w14:paraId="24A988A9" w14:textId="77777777" w:rsidR="00494D68" w:rsidRPr="00AE781B" w:rsidRDefault="00494D68" w:rsidP="005B6318">
            <w:pPr>
              <w:pStyle w:val="TAL"/>
              <w:rPr>
                <w:rFonts w:eastAsia="MS Mincho"/>
                <w:lang w:eastAsia="en-US"/>
              </w:rPr>
            </w:pPr>
          </w:p>
        </w:tc>
      </w:tr>
      <w:tr w:rsidR="00494D68" w:rsidRPr="00AE781B" w14:paraId="2A07ADE7" w14:textId="77777777" w:rsidTr="005B6318">
        <w:tc>
          <w:tcPr>
            <w:tcW w:w="4535" w:type="dxa"/>
            <w:shd w:val="clear" w:color="auto" w:fill="auto"/>
          </w:tcPr>
          <w:p w14:paraId="0BAA818B"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27386B6B" w14:textId="77777777" w:rsidR="00494D68" w:rsidRPr="00AE781B" w:rsidRDefault="00494D68" w:rsidP="005B6318">
            <w:pPr>
              <w:pStyle w:val="TAL"/>
              <w:rPr>
                <w:rFonts w:eastAsia="MS Mincho"/>
                <w:lang w:eastAsia="en-US"/>
              </w:rPr>
            </w:pPr>
          </w:p>
        </w:tc>
        <w:tc>
          <w:tcPr>
            <w:tcW w:w="1700" w:type="dxa"/>
            <w:shd w:val="clear" w:color="auto" w:fill="auto"/>
          </w:tcPr>
          <w:p w14:paraId="3A7DAB02" w14:textId="77777777" w:rsidR="00494D68" w:rsidRPr="00AE781B" w:rsidRDefault="00494D68" w:rsidP="005B6318">
            <w:pPr>
              <w:pStyle w:val="TAL"/>
              <w:rPr>
                <w:rFonts w:eastAsia="MS Mincho"/>
                <w:lang w:eastAsia="en-US"/>
              </w:rPr>
            </w:pPr>
          </w:p>
        </w:tc>
        <w:tc>
          <w:tcPr>
            <w:tcW w:w="1104" w:type="dxa"/>
            <w:shd w:val="clear" w:color="auto" w:fill="auto"/>
          </w:tcPr>
          <w:p w14:paraId="02163BFB" w14:textId="77777777" w:rsidR="00494D68" w:rsidRPr="00AE781B" w:rsidRDefault="00494D68" w:rsidP="005B6318">
            <w:pPr>
              <w:pStyle w:val="TAL"/>
              <w:rPr>
                <w:rFonts w:eastAsia="MS Mincho"/>
                <w:lang w:eastAsia="en-US"/>
              </w:rPr>
            </w:pPr>
          </w:p>
        </w:tc>
      </w:tr>
      <w:tr w:rsidR="00494D68" w:rsidRPr="00AE781B" w14:paraId="12FEBDE3" w14:textId="77777777" w:rsidTr="005B6318">
        <w:tc>
          <w:tcPr>
            <w:tcW w:w="4535" w:type="dxa"/>
            <w:shd w:val="clear" w:color="auto" w:fill="auto"/>
          </w:tcPr>
          <w:p w14:paraId="03A746B9"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4350DC7B" w14:textId="77777777" w:rsidR="00494D68" w:rsidRPr="00AE781B" w:rsidRDefault="00494D68" w:rsidP="005B6318">
            <w:pPr>
              <w:pStyle w:val="TAL"/>
              <w:rPr>
                <w:rFonts w:eastAsia="MS Mincho"/>
                <w:lang w:eastAsia="en-US"/>
              </w:rPr>
            </w:pPr>
          </w:p>
        </w:tc>
        <w:tc>
          <w:tcPr>
            <w:tcW w:w="1700" w:type="dxa"/>
            <w:shd w:val="clear" w:color="auto" w:fill="auto"/>
          </w:tcPr>
          <w:p w14:paraId="10273A25" w14:textId="77777777" w:rsidR="00494D68" w:rsidRPr="00AE781B" w:rsidRDefault="00494D68" w:rsidP="005B6318">
            <w:pPr>
              <w:pStyle w:val="TAL"/>
              <w:rPr>
                <w:rFonts w:eastAsia="MS Mincho"/>
                <w:lang w:eastAsia="en-US"/>
              </w:rPr>
            </w:pPr>
          </w:p>
        </w:tc>
        <w:tc>
          <w:tcPr>
            <w:tcW w:w="1104" w:type="dxa"/>
            <w:shd w:val="clear" w:color="auto" w:fill="auto"/>
          </w:tcPr>
          <w:p w14:paraId="4BEE60A7" w14:textId="77777777" w:rsidR="00494D68" w:rsidRPr="00AE781B" w:rsidRDefault="00494D68" w:rsidP="005B6318">
            <w:pPr>
              <w:pStyle w:val="TAL"/>
              <w:rPr>
                <w:rFonts w:eastAsia="MS Mincho"/>
                <w:lang w:eastAsia="en-US"/>
              </w:rPr>
            </w:pPr>
          </w:p>
        </w:tc>
      </w:tr>
      <w:tr w:rsidR="00494D68" w:rsidRPr="00AE781B" w14:paraId="7CF75F80" w14:textId="77777777" w:rsidTr="005B6318">
        <w:tc>
          <w:tcPr>
            <w:tcW w:w="4535" w:type="dxa"/>
            <w:shd w:val="clear" w:color="auto" w:fill="auto"/>
          </w:tcPr>
          <w:p w14:paraId="51C7716D" w14:textId="77777777" w:rsidR="00494D68" w:rsidRPr="00AE781B" w:rsidRDefault="00494D68" w:rsidP="005B6318">
            <w:pPr>
              <w:pStyle w:val="TAL"/>
              <w:rPr>
                <w:lang w:eastAsia="en-US"/>
              </w:rPr>
            </w:pPr>
            <w:r w:rsidRPr="00AE781B">
              <w:rPr>
                <w:lang w:eastAsia="en-US"/>
              </w:rPr>
              <w:t xml:space="preserve"> }</w:t>
            </w:r>
          </w:p>
        </w:tc>
        <w:tc>
          <w:tcPr>
            <w:tcW w:w="2267" w:type="dxa"/>
            <w:shd w:val="clear" w:color="auto" w:fill="auto"/>
          </w:tcPr>
          <w:p w14:paraId="6B5732C5" w14:textId="77777777" w:rsidR="00494D68" w:rsidRPr="00AE781B" w:rsidRDefault="00494D68" w:rsidP="005B6318">
            <w:pPr>
              <w:pStyle w:val="TAL"/>
              <w:rPr>
                <w:rFonts w:eastAsia="MS Mincho"/>
                <w:lang w:eastAsia="en-US"/>
              </w:rPr>
            </w:pPr>
          </w:p>
        </w:tc>
        <w:tc>
          <w:tcPr>
            <w:tcW w:w="1700" w:type="dxa"/>
            <w:shd w:val="clear" w:color="auto" w:fill="auto"/>
          </w:tcPr>
          <w:p w14:paraId="0B43970C" w14:textId="77777777" w:rsidR="00494D68" w:rsidRPr="00AE781B" w:rsidRDefault="00494D68" w:rsidP="005B6318">
            <w:pPr>
              <w:pStyle w:val="TAL"/>
              <w:rPr>
                <w:rFonts w:eastAsia="MS Mincho"/>
                <w:lang w:eastAsia="en-US"/>
              </w:rPr>
            </w:pPr>
          </w:p>
        </w:tc>
        <w:tc>
          <w:tcPr>
            <w:tcW w:w="1104" w:type="dxa"/>
            <w:shd w:val="clear" w:color="auto" w:fill="auto"/>
          </w:tcPr>
          <w:p w14:paraId="3B0654FE" w14:textId="77777777" w:rsidR="00494D68" w:rsidRPr="00AE781B" w:rsidRDefault="00494D68" w:rsidP="005B6318">
            <w:pPr>
              <w:pStyle w:val="TAL"/>
              <w:rPr>
                <w:rFonts w:eastAsia="MS Mincho"/>
                <w:lang w:eastAsia="en-US"/>
              </w:rPr>
            </w:pPr>
          </w:p>
        </w:tc>
      </w:tr>
      <w:tr w:rsidR="00494D68" w:rsidRPr="00AE781B" w14:paraId="55678B4C" w14:textId="77777777" w:rsidTr="005B6318">
        <w:tc>
          <w:tcPr>
            <w:tcW w:w="4535" w:type="dxa"/>
            <w:shd w:val="clear" w:color="auto" w:fill="auto"/>
          </w:tcPr>
          <w:p w14:paraId="3917996D" w14:textId="77777777" w:rsidR="00494D68" w:rsidRPr="00AE781B" w:rsidRDefault="00494D68" w:rsidP="005B6318">
            <w:pPr>
              <w:pStyle w:val="TAL"/>
              <w:rPr>
                <w:lang w:eastAsia="en-US"/>
              </w:rPr>
            </w:pPr>
            <w:r w:rsidRPr="00AE781B">
              <w:rPr>
                <w:lang w:eastAsia="en-US"/>
              </w:rPr>
              <w:t>}</w:t>
            </w:r>
          </w:p>
        </w:tc>
        <w:tc>
          <w:tcPr>
            <w:tcW w:w="2267" w:type="dxa"/>
            <w:shd w:val="clear" w:color="auto" w:fill="auto"/>
          </w:tcPr>
          <w:p w14:paraId="5965C20A" w14:textId="77777777" w:rsidR="00494D68" w:rsidRPr="00AE781B" w:rsidRDefault="00494D68" w:rsidP="005B6318">
            <w:pPr>
              <w:pStyle w:val="TAL"/>
              <w:rPr>
                <w:rFonts w:eastAsia="MS Mincho"/>
                <w:lang w:eastAsia="en-US"/>
              </w:rPr>
            </w:pPr>
          </w:p>
        </w:tc>
        <w:tc>
          <w:tcPr>
            <w:tcW w:w="1700" w:type="dxa"/>
            <w:shd w:val="clear" w:color="auto" w:fill="auto"/>
          </w:tcPr>
          <w:p w14:paraId="2FD1D280" w14:textId="77777777" w:rsidR="00494D68" w:rsidRPr="00AE781B" w:rsidRDefault="00494D68" w:rsidP="005B6318">
            <w:pPr>
              <w:pStyle w:val="TAL"/>
              <w:rPr>
                <w:rFonts w:eastAsia="MS Mincho"/>
                <w:lang w:eastAsia="en-US"/>
              </w:rPr>
            </w:pPr>
          </w:p>
        </w:tc>
        <w:tc>
          <w:tcPr>
            <w:tcW w:w="1104" w:type="dxa"/>
            <w:shd w:val="clear" w:color="auto" w:fill="auto"/>
          </w:tcPr>
          <w:p w14:paraId="1F853C50" w14:textId="77777777" w:rsidR="00494D68" w:rsidRPr="00AE781B" w:rsidRDefault="00494D68" w:rsidP="005B6318">
            <w:pPr>
              <w:pStyle w:val="TAL"/>
              <w:rPr>
                <w:rFonts w:eastAsia="MS Mincho"/>
                <w:lang w:eastAsia="en-US"/>
              </w:rPr>
            </w:pPr>
          </w:p>
        </w:tc>
      </w:tr>
    </w:tbl>
    <w:p w14:paraId="0057D255" w14:textId="77777777" w:rsidR="00494D68" w:rsidRPr="00AE781B" w:rsidRDefault="00494D68" w:rsidP="00494D68">
      <w:pPr>
        <w:rPr>
          <w:rFonts w:eastAsia="MS Mincho"/>
        </w:rPr>
      </w:pPr>
    </w:p>
    <w:p w14:paraId="442CB3B0" w14:textId="77777777" w:rsidR="00494D68" w:rsidRPr="00AE781B" w:rsidRDefault="00494D68" w:rsidP="00494D68">
      <w:pPr>
        <w:pStyle w:val="Heading6"/>
      </w:pPr>
      <w:bookmarkStart w:id="725" w:name="_Toc27482184"/>
      <w:bookmarkStart w:id="726" w:name="_Toc68183434"/>
      <w:r w:rsidRPr="00AE781B">
        <w:t>9.4.7.2.5</w:t>
      </w:r>
      <w:r w:rsidRPr="00AE781B">
        <w:tab/>
        <w:t>Test requirement</w:t>
      </w:r>
      <w:bookmarkEnd w:id="725"/>
      <w:bookmarkEnd w:id="726"/>
    </w:p>
    <w:p w14:paraId="01F6323F" w14:textId="77777777" w:rsidR="00494D68" w:rsidRPr="00AE781B" w:rsidRDefault="00494D68" w:rsidP="00494D68">
      <w:pPr>
        <w:pStyle w:val="B1"/>
        <w:ind w:left="284"/>
      </w:pPr>
      <w:r w:rsidRPr="00AE781B">
        <w:t xml:space="preserve">Same as in clause 9.4.7.1.5 </w:t>
      </w:r>
      <w:r w:rsidR="00920614" w:rsidRPr="00AE781B">
        <w:t xml:space="preserve">adding Test 2 and </w:t>
      </w:r>
      <w:r w:rsidRPr="00AE781B">
        <w:t>replacing Table 9.4.7.1.5-2 with Table 9.4.7.2.5-1:</w:t>
      </w:r>
    </w:p>
    <w:p w14:paraId="5CF24B70" w14:textId="77777777" w:rsidR="00494D68" w:rsidRPr="00AE781B" w:rsidRDefault="00494D68" w:rsidP="00494D68">
      <w:pPr>
        <w:pStyle w:val="TH"/>
      </w:pPr>
      <w:r w:rsidRPr="00AE781B">
        <w:lastRenderedPageBreak/>
        <w:t>Table 9.4.7.2.5-1: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DBDE0A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644FC81"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97B229"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699AABCE" w14:textId="77777777" w:rsidR="00494D68" w:rsidRPr="00AE781B" w:rsidRDefault="00494D68" w:rsidP="005B6318">
            <w:pPr>
              <w:pStyle w:val="TAH"/>
              <w:rPr>
                <w:lang w:eastAsia="en-US"/>
              </w:rPr>
            </w:pPr>
            <w:r w:rsidRPr="00AE781B">
              <w:rPr>
                <w:lang w:eastAsia="en-US"/>
              </w:rPr>
              <w:t>Test 2</w:t>
            </w:r>
          </w:p>
        </w:tc>
      </w:tr>
      <w:tr w:rsidR="00494D68" w:rsidRPr="00AE781B" w14:paraId="1629C600"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860CA01"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24323FBD"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6C3F20E"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7043984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5B9DA958"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4A76696A"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3BB6D62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C358F0B" w14:textId="77777777" w:rsidR="00494D68" w:rsidRPr="00AE781B" w:rsidRDefault="00494D68" w:rsidP="00F05EEE"/>
    <w:p w14:paraId="5DBD7C20" w14:textId="77777777" w:rsidR="00494D68" w:rsidRPr="00AE781B" w:rsidRDefault="00494D68" w:rsidP="00494D68">
      <w:r w:rsidRPr="00AE781B">
        <w:t>For the overall test to pass, the ratio of successful reported values in each sub-test shall be more than 90% with a confidence level of 95%.</w:t>
      </w:r>
    </w:p>
    <w:p w14:paraId="494FBD74" w14:textId="77777777" w:rsidR="00494D68" w:rsidRPr="00AE781B" w:rsidRDefault="00494D68" w:rsidP="00494D68">
      <w:pPr>
        <w:pStyle w:val="Heading3"/>
      </w:pPr>
      <w:bookmarkStart w:id="727" w:name="_Toc27482185"/>
      <w:bookmarkStart w:id="728" w:name="_Toc68183435"/>
      <w:r w:rsidRPr="00AE781B">
        <w:t>9.4.8</w:t>
      </w:r>
      <w:r w:rsidRPr="00AE781B">
        <w:tab/>
        <w:t>HD-FDD inter-frequency RSTD Measurement Accuracy in CE Mode A</w:t>
      </w:r>
      <w:bookmarkEnd w:id="727"/>
      <w:bookmarkEnd w:id="728"/>
    </w:p>
    <w:p w14:paraId="1323DF37" w14:textId="77777777" w:rsidR="00494D68" w:rsidRPr="00AE781B" w:rsidRDefault="00494D68" w:rsidP="00494D68">
      <w:pPr>
        <w:pStyle w:val="Heading4"/>
      </w:pPr>
      <w:bookmarkStart w:id="729" w:name="_Toc27482186"/>
      <w:bookmarkStart w:id="730" w:name="_Toc68183436"/>
      <w:r w:rsidRPr="00AE781B">
        <w:t>9.4.8.1</w:t>
      </w:r>
      <w:r w:rsidRPr="00AE781B">
        <w:tab/>
        <w:t xml:space="preserve">HD-FDD inter-frequency RSTD Measurement Accuracy in CE Mode A for </w:t>
      </w:r>
      <w:r w:rsidR="002950CB" w:rsidRPr="00AE781B">
        <w:t>Category M</w:t>
      </w:r>
      <w:r w:rsidRPr="00AE781B">
        <w:t>1</w:t>
      </w:r>
      <w:bookmarkEnd w:id="729"/>
      <w:bookmarkEnd w:id="730"/>
    </w:p>
    <w:p w14:paraId="6236ECD0" w14:textId="77777777" w:rsidR="00494D68" w:rsidRPr="00AE781B" w:rsidRDefault="00494D68" w:rsidP="00494D68">
      <w:pPr>
        <w:pStyle w:val="Heading6"/>
      </w:pPr>
      <w:bookmarkStart w:id="731" w:name="_Toc27482187"/>
      <w:bookmarkStart w:id="732" w:name="_Toc68183437"/>
      <w:r w:rsidRPr="00AE781B">
        <w:t>9.4.8.1.1</w:t>
      </w:r>
      <w:r w:rsidRPr="00AE781B">
        <w:tab/>
        <w:t>Test purpose</w:t>
      </w:r>
      <w:bookmarkEnd w:id="731"/>
      <w:bookmarkEnd w:id="732"/>
    </w:p>
    <w:p w14:paraId="7027CB5D" w14:textId="77777777" w:rsidR="00494D68" w:rsidRPr="00AE781B" w:rsidRDefault="00494D68" w:rsidP="00494D68">
      <w:r w:rsidRPr="00AE781B">
        <w:t>To verify that the RSTD measurement accuracy for UE Category M1 is within the specified limits normal coverage mode in an environment with fading propagation conditions.</w:t>
      </w:r>
    </w:p>
    <w:p w14:paraId="41B1ACE4" w14:textId="77777777" w:rsidR="00494D68" w:rsidRPr="00AE781B" w:rsidRDefault="00494D68" w:rsidP="00494D68">
      <w:pPr>
        <w:pStyle w:val="Heading6"/>
      </w:pPr>
      <w:bookmarkStart w:id="733" w:name="_Toc27482188"/>
      <w:bookmarkStart w:id="734" w:name="_Toc68183438"/>
      <w:r w:rsidRPr="00AE781B">
        <w:t>9.4.8.1.2</w:t>
      </w:r>
      <w:r w:rsidRPr="00AE781B">
        <w:tab/>
        <w:t>Test applicability</w:t>
      </w:r>
      <w:bookmarkEnd w:id="733"/>
      <w:bookmarkEnd w:id="734"/>
    </w:p>
    <w:p w14:paraId="58427547" w14:textId="77777777" w:rsidR="00494D68" w:rsidRPr="00AE781B" w:rsidRDefault="00494D68" w:rsidP="00494D68">
      <w:r w:rsidRPr="00AE781B">
        <w:t xml:space="preserve">This test applies to E-UTRA HD-FDD UE Category M1 release 14 and forward that supports UE-assisted OTDOA and inter-frequency RSTD measurements. </w:t>
      </w:r>
    </w:p>
    <w:p w14:paraId="089A0574" w14:textId="77777777" w:rsidR="00494D68" w:rsidRPr="00AE781B" w:rsidRDefault="00494D68" w:rsidP="00494D68">
      <w:pPr>
        <w:pStyle w:val="Heading6"/>
      </w:pPr>
      <w:bookmarkStart w:id="735" w:name="_Toc27482189"/>
      <w:bookmarkStart w:id="736" w:name="_Toc68183439"/>
      <w:r w:rsidRPr="00AE781B">
        <w:t>9.4.8.1.3</w:t>
      </w:r>
      <w:r w:rsidRPr="00AE781B">
        <w:tab/>
        <w:t>Minimum conformance requirements</w:t>
      </w:r>
      <w:bookmarkEnd w:id="735"/>
      <w:bookmarkEnd w:id="736"/>
    </w:p>
    <w:p w14:paraId="17CFF2C2" w14:textId="77777777" w:rsidR="00494D68" w:rsidRPr="00AE781B" w:rsidRDefault="00494D68" w:rsidP="00494D68">
      <w:r w:rsidRPr="00AE781B">
        <w:t>Same as in clause 9.4.7.1.3.</w:t>
      </w:r>
    </w:p>
    <w:p w14:paraId="1FA0B81F" w14:textId="77777777" w:rsidR="00494D68" w:rsidRPr="00AE781B" w:rsidRDefault="00494D68" w:rsidP="00494D68">
      <w:r w:rsidRPr="00AE781B">
        <w:t>The normative reference for this requirement is TS 36.133 [23] clause 9.1.21.17 and A.9.8.27.</w:t>
      </w:r>
    </w:p>
    <w:p w14:paraId="73C44737" w14:textId="77777777" w:rsidR="00494D68" w:rsidRPr="00AE781B" w:rsidRDefault="00494D68" w:rsidP="00494D68">
      <w:pPr>
        <w:pStyle w:val="Heading6"/>
      </w:pPr>
      <w:bookmarkStart w:id="737" w:name="_Toc27482190"/>
      <w:bookmarkStart w:id="738" w:name="_Toc68183440"/>
      <w:r w:rsidRPr="00AE781B">
        <w:t>9.4.8.1.4</w:t>
      </w:r>
      <w:r w:rsidRPr="00AE781B">
        <w:tab/>
        <w:t>Test description</w:t>
      </w:r>
      <w:bookmarkEnd w:id="737"/>
      <w:bookmarkEnd w:id="738"/>
    </w:p>
    <w:p w14:paraId="4BECED89" w14:textId="77777777" w:rsidR="00494D68" w:rsidRPr="00AE781B" w:rsidRDefault="00494D68" w:rsidP="00494D68">
      <w:pPr>
        <w:pStyle w:val="Heading7"/>
      </w:pPr>
      <w:bookmarkStart w:id="739" w:name="_Toc27482191"/>
      <w:bookmarkStart w:id="740" w:name="_Toc68183441"/>
      <w:r w:rsidRPr="00AE781B">
        <w:t>9.4.8.1.4.1</w:t>
      </w:r>
      <w:r w:rsidRPr="00AE781B">
        <w:tab/>
        <w:t>Initial conditions</w:t>
      </w:r>
      <w:bookmarkEnd w:id="739"/>
      <w:bookmarkEnd w:id="740"/>
    </w:p>
    <w:p w14:paraId="5B61719E" w14:textId="77777777" w:rsidR="00494D68" w:rsidRPr="00AE781B" w:rsidRDefault="00494D68" w:rsidP="00494D68">
      <w:pPr>
        <w:pStyle w:val="B1"/>
        <w:ind w:left="0" w:firstLine="0"/>
      </w:pPr>
      <w:r w:rsidRPr="00AE781B">
        <w:t>Same as in clause 9.4.7.1.4.1 but replacing Table 9.4.7.1.4.1-1 with Table 9.4.8.1.4.1-1</w:t>
      </w:r>
    </w:p>
    <w:p w14:paraId="445093DD" w14:textId="77777777" w:rsidR="00494D68" w:rsidRPr="00AE781B" w:rsidRDefault="00494D68" w:rsidP="00494D68">
      <w:pPr>
        <w:pStyle w:val="TH"/>
      </w:pPr>
      <w:r w:rsidRPr="00AE781B">
        <w:lastRenderedPageBreak/>
        <w:t>Table 9.4.8.1.4.1-1: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D48AEF3" w14:textId="77777777" w:rsidTr="005B6318">
        <w:trPr>
          <w:cantSplit/>
          <w:trHeight w:val="105"/>
          <w:jc w:val="center"/>
        </w:trPr>
        <w:tc>
          <w:tcPr>
            <w:tcW w:w="2377" w:type="dxa"/>
            <w:vMerge w:val="restart"/>
          </w:tcPr>
          <w:p w14:paraId="62455A7A" w14:textId="77777777" w:rsidR="00494D68" w:rsidRPr="00AE781B" w:rsidRDefault="00494D68" w:rsidP="005B6318">
            <w:pPr>
              <w:pStyle w:val="TAH"/>
            </w:pPr>
            <w:r w:rsidRPr="00AE781B">
              <w:t>Parameter</w:t>
            </w:r>
          </w:p>
        </w:tc>
        <w:tc>
          <w:tcPr>
            <w:tcW w:w="664" w:type="dxa"/>
            <w:vMerge w:val="restart"/>
          </w:tcPr>
          <w:p w14:paraId="19ACE851" w14:textId="77777777" w:rsidR="00494D68" w:rsidRPr="00AE781B" w:rsidRDefault="00494D68" w:rsidP="005B6318">
            <w:pPr>
              <w:pStyle w:val="TAH"/>
            </w:pPr>
            <w:r w:rsidRPr="00AE781B">
              <w:t>Unit</w:t>
            </w:r>
          </w:p>
        </w:tc>
        <w:tc>
          <w:tcPr>
            <w:tcW w:w="3260" w:type="dxa"/>
          </w:tcPr>
          <w:p w14:paraId="195937C8" w14:textId="77777777" w:rsidR="00494D68" w:rsidRPr="00AE781B" w:rsidRDefault="00494D68" w:rsidP="005B6318">
            <w:pPr>
              <w:pStyle w:val="TAH"/>
            </w:pPr>
            <w:r w:rsidRPr="00AE781B">
              <w:t>Value</w:t>
            </w:r>
          </w:p>
        </w:tc>
        <w:tc>
          <w:tcPr>
            <w:tcW w:w="2897" w:type="dxa"/>
            <w:vMerge w:val="restart"/>
          </w:tcPr>
          <w:p w14:paraId="0EBDAAA8" w14:textId="77777777" w:rsidR="00494D68" w:rsidRPr="00AE781B" w:rsidRDefault="00494D68" w:rsidP="005B6318">
            <w:pPr>
              <w:pStyle w:val="TAH"/>
            </w:pPr>
            <w:r w:rsidRPr="00AE781B">
              <w:t>Comment</w:t>
            </w:r>
          </w:p>
        </w:tc>
      </w:tr>
      <w:tr w:rsidR="00494D68" w:rsidRPr="00AE781B" w14:paraId="399D41D3" w14:textId="77777777" w:rsidTr="005B6318">
        <w:trPr>
          <w:cantSplit/>
          <w:trHeight w:val="105"/>
          <w:jc w:val="center"/>
        </w:trPr>
        <w:tc>
          <w:tcPr>
            <w:tcW w:w="2377" w:type="dxa"/>
            <w:vMerge/>
          </w:tcPr>
          <w:p w14:paraId="086C516F" w14:textId="77777777" w:rsidR="00494D68" w:rsidRPr="00AE781B" w:rsidRDefault="00494D68" w:rsidP="005B6318">
            <w:pPr>
              <w:pStyle w:val="TAH"/>
            </w:pPr>
          </w:p>
        </w:tc>
        <w:tc>
          <w:tcPr>
            <w:tcW w:w="664" w:type="dxa"/>
            <w:vMerge/>
          </w:tcPr>
          <w:p w14:paraId="3E7CC8CB" w14:textId="77777777" w:rsidR="00494D68" w:rsidRPr="00AE781B" w:rsidRDefault="00494D68" w:rsidP="005B6318">
            <w:pPr>
              <w:pStyle w:val="TAH"/>
            </w:pPr>
          </w:p>
        </w:tc>
        <w:tc>
          <w:tcPr>
            <w:tcW w:w="3260" w:type="dxa"/>
          </w:tcPr>
          <w:p w14:paraId="542FF9CC" w14:textId="77777777" w:rsidR="00494D68" w:rsidRPr="00AE781B" w:rsidRDefault="00494D68" w:rsidP="005B6318">
            <w:pPr>
              <w:pStyle w:val="TAH"/>
            </w:pPr>
            <w:r w:rsidRPr="00AE781B">
              <w:t>Test 1</w:t>
            </w:r>
          </w:p>
        </w:tc>
        <w:tc>
          <w:tcPr>
            <w:tcW w:w="2897" w:type="dxa"/>
            <w:vMerge/>
          </w:tcPr>
          <w:p w14:paraId="4F8EF015" w14:textId="77777777" w:rsidR="00494D68" w:rsidRPr="00AE781B" w:rsidRDefault="00494D68" w:rsidP="005B6318">
            <w:pPr>
              <w:pStyle w:val="TAH"/>
            </w:pPr>
          </w:p>
        </w:tc>
      </w:tr>
      <w:tr w:rsidR="00494D68" w:rsidRPr="00AE781B" w14:paraId="282B0F2E" w14:textId="77777777" w:rsidTr="005B6318">
        <w:trPr>
          <w:cantSplit/>
          <w:jc w:val="center"/>
        </w:trPr>
        <w:tc>
          <w:tcPr>
            <w:tcW w:w="2377" w:type="dxa"/>
            <w:vAlign w:val="center"/>
          </w:tcPr>
          <w:p w14:paraId="60F32094" w14:textId="77777777" w:rsidR="00494D68" w:rsidRPr="00AE781B" w:rsidRDefault="00494D68" w:rsidP="005B6318">
            <w:pPr>
              <w:pStyle w:val="TAC"/>
            </w:pPr>
            <w:r w:rsidRPr="00AE781B">
              <w:t>MPDCCH</w:t>
            </w:r>
          </w:p>
        </w:tc>
        <w:tc>
          <w:tcPr>
            <w:tcW w:w="664" w:type="dxa"/>
            <w:vAlign w:val="center"/>
          </w:tcPr>
          <w:p w14:paraId="6A35C14E" w14:textId="77777777" w:rsidR="00494D68" w:rsidRPr="00AE781B" w:rsidRDefault="00494D68" w:rsidP="005B6318">
            <w:pPr>
              <w:pStyle w:val="TAC"/>
            </w:pPr>
          </w:p>
        </w:tc>
        <w:tc>
          <w:tcPr>
            <w:tcW w:w="3260" w:type="dxa"/>
            <w:vAlign w:val="center"/>
          </w:tcPr>
          <w:p w14:paraId="2B45AAA0" w14:textId="77777777" w:rsidR="00494D68" w:rsidRPr="00AE781B" w:rsidRDefault="00494D68" w:rsidP="005B6318">
            <w:pPr>
              <w:pStyle w:val="TAC"/>
            </w:pPr>
            <w:r w:rsidRPr="00AE781B">
              <w:t>R.6 HD-FDD</w:t>
            </w:r>
          </w:p>
        </w:tc>
        <w:tc>
          <w:tcPr>
            <w:tcW w:w="2897" w:type="dxa"/>
            <w:vAlign w:val="center"/>
          </w:tcPr>
          <w:p w14:paraId="2AAF7512" w14:textId="77777777" w:rsidR="00494D68" w:rsidRPr="00AE781B" w:rsidRDefault="00494D68" w:rsidP="005B6318">
            <w:pPr>
              <w:pStyle w:val="TAC"/>
            </w:pPr>
            <w:r w:rsidRPr="00AE781B">
              <w:t>As specified in TS 36.521-3 [25] clause A.7.2</w:t>
            </w:r>
          </w:p>
        </w:tc>
      </w:tr>
      <w:tr w:rsidR="00494D68" w:rsidRPr="00AE781B" w14:paraId="2D8ED990" w14:textId="77777777" w:rsidTr="005B6318">
        <w:trPr>
          <w:cantSplit/>
          <w:jc w:val="center"/>
        </w:trPr>
        <w:tc>
          <w:tcPr>
            <w:tcW w:w="2377" w:type="dxa"/>
            <w:vAlign w:val="center"/>
          </w:tcPr>
          <w:p w14:paraId="16F210CF" w14:textId="77777777" w:rsidR="00494D68" w:rsidRPr="00AE781B" w:rsidRDefault="00494D68" w:rsidP="005B6318">
            <w:pPr>
              <w:pStyle w:val="TAC"/>
            </w:pPr>
            <w:r w:rsidRPr="00AE781B">
              <w:rPr>
                <w:i/>
                <w:iCs/>
                <w:lang w:eastAsia="ko-KR"/>
              </w:rPr>
              <w:t>mPDCCH-startSF-UESS</w:t>
            </w:r>
          </w:p>
        </w:tc>
        <w:tc>
          <w:tcPr>
            <w:tcW w:w="664" w:type="dxa"/>
            <w:vAlign w:val="center"/>
          </w:tcPr>
          <w:p w14:paraId="5F7B9869" w14:textId="77777777" w:rsidR="00494D68" w:rsidRPr="00AE781B" w:rsidRDefault="00494D68" w:rsidP="005B6318">
            <w:pPr>
              <w:pStyle w:val="TAC"/>
            </w:pPr>
          </w:p>
        </w:tc>
        <w:tc>
          <w:tcPr>
            <w:tcW w:w="3260" w:type="dxa"/>
            <w:vAlign w:val="center"/>
          </w:tcPr>
          <w:p w14:paraId="2392CB5D" w14:textId="77777777" w:rsidR="00494D68" w:rsidRPr="00AE781B" w:rsidRDefault="00494D68" w:rsidP="005B6318">
            <w:pPr>
              <w:pStyle w:val="TAC"/>
            </w:pPr>
            <w:r w:rsidRPr="00AE781B">
              <w:rPr>
                <w:rFonts w:cs="Arial"/>
                <w:lang w:eastAsia="ko-KR"/>
              </w:rPr>
              <w:t>10</w:t>
            </w:r>
          </w:p>
        </w:tc>
        <w:tc>
          <w:tcPr>
            <w:tcW w:w="2897" w:type="dxa"/>
            <w:vAlign w:val="center"/>
          </w:tcPr>
          <w:p w14:paraId="519072BF"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0A0A09EB">
                <v:shape id="_x0000_i150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96732C5" w14:textId="77777777" w:rsidTr="005B6318">
        <w:trPr>
          <w:cantSplit/>
          <w:jc w:val="center"/>
        </w:trPr>
        <w:tc>
          <w:tcPr>
            <w:tcW w:w="2377" w:type="dxa"/>
            <w:vAlign w:val="center"/>
          </w:tcPr>
          <w:p w14:paraId="5C3D2A6C" w14:textId="77777777" w:rsidR="00494D68" w:rsidRPr="00AE781B" w:rsidRDefault="00494D68" w:rsidP="005B6318">
            <w:pPr>
              <w:pStyle w:val="TAC"/>
            </w:pPr>
            <w:r w:rsidRPr="00AE781B">
              <w:t>Reference cell</w:t>
            </w:r>
          </w:p>
        </w:tc>
        <w:tc>
          <w:tcPr>
            <w:tcW w:w="664" w:type="dxa"/>
            <w:vAlign w:val="center"/>
          </w:tcPr>
          <w:p w14:paraId="31916B85" w14:textId="77777777" w:rsidR="00494D68" w:rsidRPr="00AE781B" w:rsidRDefault="00494D68" w:rsidP="005B6318">
            <w:pPr>
              <w:pStyle w:val="TAC"/>
            </w:pPr>
          </w:p>
        </w:tc>
        <w:tc>
          <w:tcPr>
            <w:tcW w:w="3260" w:type="dxa"/>
            <w:vAlign w:val="center"/>
          </w:tcPr>
          <w:p w14:paraId="32D69194" w14:textId="77777777" w:rsidR="00494D68" w:rsidRPr="00AE781B" w:rsidRDefault="00494D68" w:rsidP="005B6318">
            <w:pPr>
              <w:pStyle w:val="TAC"/>
            </w:pPr>
            <w:r w:rsidRPr="00AE781B">
              <w:t>Cell 1</w:t>
            </w:r>
          </w:p>
        </w:tc>
        <w:tc>
          <w:tcPr>
            <w:tcW w:w="2897" w:type="dxa"/>
            <w:vAlign w:val="center"/>
          </w:tcPr>
          <w:p w14:paraId="6C9BA072"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541F8934" w14:textId="77777777" w:rsidTr="005B6318">
        <w:trPr>
          <w:cantSplit/>
          <w:jc w:val="center"/>
        </w:trPr>
        <w:tc>
          <w:tcPr>
            <w:tcW w:w="2377" w:type="dxa"/>
            <w:vAlign w:val="center"/>
          </w:tcPr>
          <w:p w14:paraId="7713850E" w14:textId="77777777" w:rsidR="00494D68" w:rsidRPr="00AE781B" w:rsidRDefault="00494D68" w:rsidP="005B6318">
            <w:pPr>
              <w:pStyle w:val="TAC"/>
            </w:pPr>
            <w:r w:rsidRPr="00AE781B">
              <w:t>Neighbour cell</w:t>
            </w:r>
          </w:p>
        </w:tc>
        <w:tc>
          <w:tcPr>
            <w:tcW w:w="664" w:type="dxa"/>
            <w:vAlign w:val="center"/>
          </w:tcPr>
          <w:p w14:paraId="42E473F4" w14:textId="77777777" w:rsidR="00494D68" w:rsidRPr="00AE781B" w:rsidRDefault="00494D68" w:rsidP="005B6318">
            <w:pPr>
              <w:pStyle w:val="TAC"/>
            </w:pPr>
          </w:p>
        </w:tc>
        <w:tc>
          <w:tcPr>
            <w:tcW w:w="3260" w:type="dxa"/>
            <w:vAlign w:val="center"/>
          </w:tcPr>
          <w:p w14:paraId="514139DF" w14:textId="77777777" w:rsidR="00494D68" w:rsidRPr="00AE781B" w:rsidRDefault="00494D68" w:rsidP="005B6318">
            <w:pPr>
              <w:pStyle w:val="TAC"/>
            </w:pPr>
            <w:r w:rsidRPr="00AE781B">
              <w:t>Cell 2</w:t>
            </w:r>
          </w:p>
        </w:tc>
        <w:tc>
          <w:tcPr>
            <w:tcW w:w="2897" w:type="dxa"/>
            <w:vAlign w:val="center"/>
          </w:tcPr>
          <w:p w14:paraId="4E55FEDF" w14:textId="77777777" w:rsidR="00494D68" w:rsidRPr="00AE781B" w:rsidRDefault="00494D68" w:rsidP="005B6318">
            <w:pPr>
              <w:pStyle w:val="TAC"/>
            </w:pPr>
            <w:r w:rsidRPr="00AE781B">
              <w:rPr>
                <w:rFonts w:cs="Arial"/>
                <w:bCs/>
                <w:lang w:eastAsia="ko-KR"/>
              </w:rPr>
              <w:t>One carrier frequency is used.</w:t>
            </w:r>
          </w:p>
        </w:tc>
      </w:tr>
      <w:tr w:rsidR="00494D68" w:rsidRPr="00AE781B" w14:paraId="4B324286" w14:textId="77777777" w:rsidTr="005B6318">
        <w:trPr>
          <w:cantSplit/>
          <w:jc w:val="center"/>
        </w:trPr>
        <w:tc>
          <w:tcPr>
            <w:tcW w:w="2377" w:type="dxa"/>
          </w:tcPr>
          <w:p w14:paraId="58DF61B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0CB46A72" w14:textId="77777777" w:rsidR="00494D68" w:rsidRPr="00AE781B" w:rsidRDefault="00494D68" w:rsidP="005B6318">
            <w:pPr>
              <w:pStyle w:val="TAC"/>
            </w:pPr>
          </w:p>
        </w:tc>
        <w:tc>
          <w:tcPr>
            <w:tcW w:w="3260" w:type="dxa"/>
          </w:tcPr>
          <w:p w14:paraId="00645D67" w14:textId="77777777" w:rsidR="00494D68" w:rsidRPr="00AE781B" w:rsidRDefault="00494D68" w:rsidP="005B6318">
            <w:pPr>
              <w:pStyle w:val="TAC"/>
              <w:rPr>
                <w:rFonts w:cs="v4.2.0"/>
                <w:bCs/>
                <w:lang w:eastAsia="ko-KR"/>
              </w:rPr>
            </w:pPr>
            <w:r w:rsidRPr="00AE781B">
              <w:rPr>
                <w:rFonts w:cs="v4.2.0"/>
                <w:bCs/>
                <w:lang w:eastAsia="ko-KR"/>
              </w:rPr>
              <w:t>Cell 1: 1</w:t>
            </w:r>
          </w:p>
          <w:p w14:paraId="255FDE8F" w14:textId="77777777" w:rsidR="00494D68" w:rsidRPr="00AE781B" w:rsidRDefault="00494D68" w:rsidP="005B6318">
            <w:pPr>
              <w:pStyle w:val="TAC"/>
            </w:pPr>
            <w:r w:rsidRPr="00AE781B">
              <w:rPr>
                <w:rFonts w:cs="v4.2.0"/>
                <w:bCs/>
                <w:lang w:eastAsia="ko-KR"/>
              </w:rPr>
              <w:t>Cell 2: 2</w:t>
            </w:r>
          </w:p>
        </w:tc>
        <w:tc>
          <w:tcPr>
            <w:tcW w:w="2897" w:type="dxa"/>
          </w:tcPr>
          <w:p w14:paraId="69E9D8E2"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3FE623EA" w14:textId="77777777" w:rsidTr="005B6318">
        <w:trPr>
          <w:cantSplit/>
          <w:jc w:val="center"/>
        </w:trPr>
        <w:tc>
          <w:tcPr>
            <w:tcW w:w="2377" w:type="dxa"/>
            <w:vAlign w:val="center"/>
          </w:tcPr>
          <w:p w14:paraId="622EE226"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BA6B2FB" w14:textId="77777777" w:rsidR="00494D68" w:rsidRPr="00AE781B" w:rsidRDefault="00494D68" w:rsidP="005B6318">
            <w:pPr>
              <w:pStyle w:val="TAC"/>
              <w:rPr>
                <w:bCs/>
              </w:rPr>
            </w:pPr>
            <w:r w:rsidRPr="00AE781B">
              <w:rPr>
                <w:bCs/>
              </w:rPr>
              <w:t>MHz</w:t>
            </w:r>
          </w:p>
        </w:tc>
        <w:tc>
          <w:tcPr>
            <w:tcW w:w="3260" w:type="dxa"/>
            <w:vAlign w:val="center"/>
          </w:tcPr>
          <w:p w14:paraId="052D2599" w14:textId="77777777" w:rsidR="00494D68" w:rsidRPr="00AE781B" w:rsidRDefault="00494D68" w:rsidP="005B6318">
            <w:pPr>
              <w:pStyle w:val="TAC"/>
              <w:rPr>
                <w:bCs/>
              </w:rPr>
            </w:pPr>
            <w:r w:rsidRPr="00AE781B">
              <w:rPr>
                <w:bCs/>
              </w:rPr>
              <w:t>10</w:t>
            </w:r>
          </w:p>
        </w:tc>
        <w:tc>
          <w:tcPr>
            <w:tcW w:w="2897" w:type="dxa"/>
            <w:vAlign w:val="center"/>
          </w:tcPr>
          <w:p w14:paraId="30080CF7" w14:textId="77777777" w:rsidR="00494D68" w:rsidRPr="00AE781B" w:rsidRDefault="00494D68" w:rsidP="005B6318">
            <w:pPr>
              <w:pStyle w:val="TAC"/>
            </w:pPr>
          </w:p>
        </w:tc>
      </w:tr>
      <w:tr w:rsidR="00494D68" w:rsidRPr="00AE781B" w14:paraId="0F90F136" w14:textId="77777777" w:rsidTr="005B6318">
        <w:trPr>
          <w:cantSplit/>
          <w:jc w:val="center"/>
        </w:trPr>
        <w:tc>
          <w:tcPr>
            <w:tcW w:w="2377" w:type="dxa"/>
            <w:vAlign w:val="center"/>
          </w:tcPr>
          <w:p w14:paraId="7AFCAD15"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4A89001B" w14:textId="77777777" w:rsidR="00494D68" w:rsidRPr="00AE781B" w:rsidRDefault="00494D68" w:rsidP="005B6318">
            <w:pPr>
              <w:pStyle w:val="TAC"/>
              <w:rPr>
                <w:bCs/>
              </w:rPr>
            </w:pPr>
            <w:r w:rsidRPr="00AE781B">
              <w:rPr>
                <w:bCs/>
              </w:rPr>
              <w:t>RB</w:t>
            </w:r>
          </w:p>
        </w:tc>
        <w:tc>
          <w:tcPr>
            <w:tcW w:w="3260" w:type="dxa"/>
            <w:vAlign w:val="center"/>
          </w:tcPr>
          <w:p w14:paraId="04D5E0DB"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1C1FEB42" w14:textId="77777777" w:rsidR="00494D68" w:rsidRPr="00AE781B" w:rsidRDefault="00494D68" w:rsidP="005B6318">
            <w:pPr>
              <w:pStyle w:val="TAC"/>
            </w:pPr>
            <w:r w:rsidRPr="00AE781B">
              <w:t>PRS are transmitted over the system bandwidth</w:t>
            </w:r>
          </w:p>
        </w:tc>
      </w:tr>
      <w:tr w:rsidR="00494D68" w:rsidRPr="00AE781B" w14:paraId="666F02F1" w14:textId="77777777" w:rsidTr="005B6318">
        <w:trPr>
          <w:cantSplit/>
          <w:jc w:val="center"/>
        </w:trPr>
        <w:tc>
          <w:tcPr>
            <w:tcW w:w="2377" w:type="dxa"/>
            <w:vAlign w:val="center"/>
          </w:tcPr>
          <w:p w14:paraId="46825ADD" w14:textId="77777777" w:rsidR="00494D68" w:rsidRPr="00AE781B" w:rsidRDefault="00494D68" w:rsidP="005B6318">
            <w:pPr>
              <w:pStyle w:val="TAC"/>
              <w:rPr>
                <w:bCs/>
              </w:rPr>
            </w:pPr>
            <w:r w:rsidRPr="00AE781B">
              <w:rPr>
                <w:bCs/>
              </w:rPr>
              <w:t xml:space="preserve">Number of consecutive downlink positioning subframes </w:t>
            </w:r>
            <w:r w:rsidR="00094AA7">
              <w:rPr>
                <w:position w:val="-10"/>
              </w:rPr>
              <w:pict w14:anchorId="3E2B3026">
                <v:shape id="_x0000_i1502" type="#_x0000_t75" style="width:24.75pt;height:15pt">
                  <v:imagedata r:id="rId76" o:title=""/>
                </v:shape>
              </w:pict>
            </w:r>
            <w:r w:rsidRPr="00AE781B">
              <w:rPr>
                <w:vertAlign w:val="superscript"/>
              </w:rPr>
              <w:t xml:space="preserve"> Note 2</w:t>
            </w:r>
          </w:p>
        </w:tc>
        <w:tc>
          <w:tcPr>
            <w:tcW w:w="664" w:type="dxa"/>
            <w:vAlign w:val="center"/>
          </w:tcPr>
          <w:p w14:paraId="11E4BD9C" w14:textId="77777777" w:rsidR="00494D68" w:rsidRPr="00AE781B" w:rsidRDefault="00494D68" w:rsidP="005B6318">
            <w:pPr>
              <w:pStyle w:val="TAC"/>
              <w:rPr>
                <w:bCs/>
              </w:rPr>
            </w:pPr>
          </w:p>
        </w:tc>
        <w:tc>
          <w:tcPr>
            <w:tcW w:w="3260" w:type="dxa"/>
            <w:vAlign w:val="center"/>
          </w:tcPr>
          <w:p w14:paraId="0F4ABDAD" w14:textId="77777777" w:rsidR="00494D68" w:rsidRPr="00AE781B" w:rsidRDefault="00494D68" w:rsidP="005B6318">
            <w:pPr>
              <w:pStyle w:val="TAC"/>
              <w:rPr>
                <w:bCs/>
              </w:rPr>
            </w:pPr>
            <w:r w:rsidRPr="00AE781B">
              <w:rPr>
                <w:bCs/>
              </w:rPr>
              <w:t>4</w:t>
            </w:r>
          </w:p>
        </w:tc>
        <w:tc>
          <w:tcPr>
            <w:tcW w:w="2897" w:type="dxa"/>
            <w:vAlign w:val="center"/>
          </w:tcPr>
          <w:p w14:paraId="415B4B92" w14:textId="77777777" w:rsidR="00494D68" w:rsidRPr="00AE781B" w:rsidRDefault="00494D68" w:rsidP="005B6318">
            <w:pPr>
              <w:pStyle w:val="TAC"/>
            </w:pPr>
            <w:r w:rsidRPr="00AE781B">
              <w:t>As defined in 3GPP TS 36.211 [26]. The number of subframes in a positioning occasion</w:t>
            </w:r>
          </w:p>
        </w:tc>
      </w:tr>
      <w:tr w:rsidR="00494D68" w:rsidRPr="00AE781B" w14:paraId="226411E9" w14:textId="77777777" w:rsidTr="005B6318">
        <w:trPr>
          <w:cantSplit/>
          <w:jc w:val="center"/>
        </w:trPr>
        <w:tc>
          <w:tcPr>
            <w:tcW w:w="2377" w:type="dxa"/>
            <w:vAlign w:val="center"/>
          </w:tcPr>
          <w:p w14:paraId="4BD0CEC3"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2498E84E" w14:textId="77777777" w:rsidR="00494D68" w:rsidRPr="00AE781B" w:rsidRDefault="00494D68" w:rsidP="005B6318">
            <w:pPr>
              <w:pStyle w:val="TAC"/>
              <w:rPr>
                <w:bCs/>
              </w:rPr>
            </w:pPr>
          </w:p>
        </w:tc>
        <w:tc>
          <w:tcPr>
            <w:tcW w:w="3260" w:type="dxa"/>
            <w:vAlign w:val="center"/>
          </w:tcPr>
          <w:p w14:paraId="1914CD88" w14:textId="77777777" w:rsidR="00494D68" w:rsidRPr="00AE781B" w:rsidRDefault="00494D68" w:rsidP="005B6318">
            <w:pPr>
              <w:pStyle w:val="TAC"/>
            </w:pPr>
            <w:r w:rsidRPr="00AE781B">
              <w:t>Cell 1: ‘11110000’</w:t>
            </w:r>
          </w:p>
          <w:p w14:paraId="4E1DA20A" w14:textId="77777777" w:rsidR="00494D68" w:rsidRPr="00AE781B" w:rsidRDefault="00494D68" w:rsidP="005B6318">
            <w:pPr>
              <w:pStyle w:val="TAC"/>
              <w:rPr>
                <w:bCs/>
              </w:rPr>
            </w:pPr>
            <w:r w:rsidRPr="00AE781B">
              <w:t>Cell 2: ‘11110000’</w:t>
            </w:r>
          </w:p>
        </w:tc>
        <w:tc>
          <w:tcPr>
            <w:tcW w:w="2897" w:type="dxa"/>
            <w:vAlign w:val="center"/>
          </w:tcPr>
          <w:p w14:paraId="61DE25FC" w14:textId="77777777" w:rsidR="00494D68" w:rsidRPr="00AE781B" w:rsidRDefault="00494D68" w:rsidP="005B6318">
            <w:pPr>
              <w:pStyle w:val="TAC"/>
            </w:pPr>
            <w:r w:rsidRPr="00AE781B">
              <w:t>Corresponds to prs-MutingInfo defined in TS 36.355 [4]</w:t>
            </w:r>
          </w:p>
        </w:tc>
      </w:tr>
      <w:tr w:rsidR="00494D68" w:rsidRPr="00AE781B" w14:paraId="639E4342" w14:textId="77777777" w:rsidTr="005B6318">
        <w:trPr>
          <w:cantSplit/>
          <w:jc w:val="center"/>
        </w:trPr>
        <w:tc>
          <w:tcPr>
            <w:tcW w:w="2377" w:type="dxa"/>
            <w:vAlign w:val="center"/>
          </w:tcPr>
          <w:p w14:paraId="740FD78E"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1ECD6078" w14:textId="77777777" w:rsidR="00494D68" w:rsidRPr="00AE781B" w:rsidRDefault="00494D68" w:rsidP="005B6318">
            <w:pPr>
              <w:pStyle w:val="TAC"/>
              <w:rPr>
                <w:bCs/>
              </w:rPr>
            </w:pPr>
          </w:p>
        </w:tc>
        <w:tc>
          <w:tcPr>
            <w:tcW w:w="3260" w:type="dxa"/>
            <w:vAlign w:val="center"/>
          </w:tcPr>
          <w:p w14:paraId="47FA9510"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73356CDD" w14:textId="77777777" w:rsidR="00494D68" w:rsidRPr="00AE781B" w:rsidRDefault="00494D68" w:rsidP="005B6318">
            <w:pPr>
              <w:pStyle w:val="TAC"/>
            </w:pPr>
          </w:p>
        </w:tc>
      </w:tr>
      <w:tr w:rsidR="00494D68" w:rsidRPr="00AE781B" w14:paraId="7A2B5919" w14:textId="77777777" w:rsidTr="005B6318">
        <w:trPr>
          <w:cantSplit/>
          <w:jc w:val="center"/>
        </w:trPr>
        <w:tc>
          <w:tcPr>
            <w:tcW w:w="2377" w:type="dxa"/>
            <w:vAlign w:val="center"/>
          </w:tcPr>
          <w:p w14:paraId="4987273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60F987C8" w14:textId="77777777" w:rsidR="00494D68" w:rsidRPr="00AE781B" w:rsidRDefault="00494D68" w:rsidP="005B6318">
            <w:pPr>
              <w:pStyle w:val="TAC"/>
              <w:rPr>
                <w:bCs/>
              </w:rPr>
            </w:pPr>
          </w:p>
        </w:tc>
        <w:tc>
          <w:tcPr>
            <w:tcW w:w="3260" w:type="dxa"/>
            <w:vAlign w:val="center"/>
          </w:tcPr>
          <w:p w14:paraId="5FDAF313"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6DABFD8F"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4194A524" w14:textId="77777777" w:rsidTr="005B6318">
        <w:trPr>
          <w:cantSplit/>
          <w:jc w:val="center"/>
        </w:trPr>
        <w:tc>
          <w:tcPr>
            <w:tcW w:w="2377" w:type="dxa"/>
            <w:vAlign w:val="center"/>
          </w:tcPr>
          <w:p w14:paraId="6C06018D"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3D766699" w14:textId="77777777" w:rsidR="00494D68" w:rsidRPr="00AE781B" w:rsidRDefault="00494D68" w:rsidP="005B6318">
            <w:pPr>
              <w:pStyle w:val="TAC"/>
              <w:rPr>
                <w:bCs/>
              </w:rPr>
            </w:pPr>
          </w:p>
        </w:tc>
        <w:tc>
          <w:tcPr>
            <w:tcW w:w="3260" w:type="dxa"/>
            <w:vAlign w:val="center"/>
          </w:tcPr>
          <w:p w14:paraId="024AD679"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0C12A019"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142E3B8F" w14:textId="77777777" w:rsidTr="005B6318">
        <w:trPr>
          <w:cantSplit/>
          <w:jc w:val="center"/>
        </w:trPr>
        <w:tc>
          <w:tcPr>
            <w:tcW w:w="2377" w:type="dxa"/>
            <w:vAlign w:val="center"/>
          </w:tcPr>
          <w:p w14:paraId="7E90408A"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F08E351"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13059DEE" w14:textId="77777777" w:rsidR="00494D68" w:rsidRPr="00AE781B" w:rsidRDefault="00494D68" w:rsidP="005B6318">
            <w:pPr>
              <w:pStyle w:val="TAC"/>
              <w:rPr>
                <w:rFonts w:cs="v4.2.0"/>
                <w:lang w:eastAsia="zh-CN"/>
              </w:rPr>
            </w:pPr>
            <w:r w:rsidRPr="00AE781B">
              <w:rPr>
                <w:rFonts w:cs="v4.2.0"/>
                <w:lang w:eastAsia="zh-CN"/>
              </w:rPr>
              <w:t>Cell 2: 1</w:t>
            </w:r>
          </w:p>
          <w:p w14:paraId="59885E8B"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F9FE558"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5B0907B4" w14:textId="77777777" w:rsidTr="005B6318">
        <w:trPr>
          <w:cantSplit/>
          <w:jc w:val="center"/>
        </w:trPr>
        <w:tc>
          <w:tcPr>
            <w:tcW w:w="2377" w:type="dxa"/>
            <w:vAlign w:val="center"/>
          </w:tcPr>
          <w:p w14:paraId="4CAFA794"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9BCAF50"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269E3BAC"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F640463"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715560CC" w14:textId="77777777" w:rsidTr="005B6318">
        <w:trPr>
          <w:cantSplit/>
          <w:jc w:val="center"/>
        </w:trPr>
        <w:tc>
          <w:tcPr>
            <w:tcW w:w="2377" w:type="dxa"/>
            <w:vAlign w:val="center"/>
          </w:tcPr>
          <w:p w14:paraId="04797802"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42FDA29E" w14:textId="77777777" w:rsidR="00494D68" w:rsidRPr="00AE781B" w:rsidRDefault="00494D68" w:rsidP="005B6318">
            <w:pPr>
              <w:pStyle w:val="TAC"/>
              <w:rPr>
                <w:bCs/>
              </w:rPr>
            </w:pPr>
          </w:p>
        </w:tc>
        <w:tc>
          <w:tcPr>
            <w:tcW w:w="3260" w:type="dxa"/>
            <w:vAlign w:val="center"/>
          </w:tcPr>
          <w:p w14:paraId="17546297" w14:textId="77777777" w:rsidR="00494D68" w:rsidRPr="00AE781B" w:rsidRDefault="00494D68" w:rsidP="005B6318">
            <w:pPr>
              <w:pStyle w:val="TAC"/>
              <w:rPr>
                <w:bCs/>
              </w:rPr>
            </w:pPr>
            <w:r w:rsidRPr="00AE781B">
              <w:rPr>
                <w:bCs/>
              </w:rPr>
              <w:t>Normal</w:t>
            </w:r>
          </w:p>
        </w:tc>
        <w:tc>
          <w:tcPr>
            <w:tcW w:w="2897" w:type="dxa"/>
            <w:vAlign w:val="center"/>
          </w:tcPr>
          <w:p w14:paraId="1B56F082" w14:textId="77777777" w:rsidR="00494D68" w:rsidRPr="00AE781B" w:rsidRDefault="00494D68" w:rsidP="005B6318">
            <w:pPr>
              <w:pStyle w:val="TAC"/>
            </w:pPr>
          </w:p>
        </w:tc>
      </w:tr>
      <w:tr w:rsidR="00494D68" w:rsidRPr="00AE781B" w14:paraId="6D572D52" w14:textId="77777777" w:rsidTr="005B6318">
        <w:trPr>
          <w:cantSplit/>
          <w:jc w:val="center"/>
        </w:trPr>
        <w:tc>
          <w:tcPr>
            <w:tcW w:w="2377" w:type="dxa"/>
            <w:vAlign w:val="center"/>
          </w:tcPr>
          <w:p w14:paraId="736F6D70" w14:textId="77777777" w:rsidR="00494D68" w:rsidRPr="00AE781B" w:rsidRDefault="00494D68" w:rsidP="005B6318">
            <w:pPr>
              <w:pStyle w:val="TAC"/>
              <w:rPr>
                <w:bCs/>
              </w:rPr>
            </w:pPr>
            <w:r w:rsidRPr="00AE781B">
              <w:rPr>
                <w:bCs/>
              </w:rPr>
              <w:t>DRX</w:t>
            </w:r>
          </w:p>
        </w:tc>
        <w:tc>
          <w:tcPr>
            <w:tcW w:w="664" w:type="dxa"/>
            <w:vAlign w:val="center"/>
          </w:tcPr>
          <w:p w14:paraId="14C6614B" w14:textId="77777777" w:rsidR="00494D68" w:rsidRPr="00AE781B" w:rsidRDefault="00494D68" w:rsidP="005B6318">
            <w:pPr>
              <w:pStyle w:val="TAC"/>
              <w:rPr>
                <w:bCs/>
              </w:rPr>
            </w:pPr>
          </w:p>
        </w:tc>
        <w:tc>
          <w:tcPr>
            <w:tcW w:w="3260" w:type="dxa"/>
            <w:vAlign w:val="center"/>
          </w:tcPr>
          <w:p w14:paraId="198F3A9D" w14:textId="77777777" w:rsidR="00494D68" w:rsidRPr="00AE781B" w:rsidRDefault="00494D68" w:rsidP="005B6318">
            <w:pPr>
              <w:pStyle w:val="TAC"/>
              <w:rPr>
                <w:bCs/>
              </w:rPr>
            </w:pPr>
            <w:r w:rsidRPr="00AE781B">
              <w:rPr>
                <w:bCs/>
              </w:rPr>
              <w:t>OFF</w:t>
            </w:r>
          </w:p>
        </w:tc>
        <w:tc>
          <w:tcPr>
            <w:tcW w:w="2897" w:type="dxa"/>
            <w:vAlign w:val="center"/>
          </w:tcPr>
          <w:p w14:paraId="26C84DA3" w14:textId="77777777" w:rsidR="00494D68" w:rsidRPr="00AE781B" w:rsidRDefault="00494D68" w:rsidP="005B6318">
            <w:pPr>
              <w:pStyle w:val="TAC"/>
            </w:pPr>
          </w:p>
        </w:tc>
      </w:tr>
      <w:tr w:rsidR="00494D68" w:rsidRPr="00AE781B" w14:paraId="0DD8F31A" w14:textId="77777777" w:rsidTr="005B6318">
        <w:trPr>
          <w:cantSplit/>
          <w:jc w:val="center"/>
        </w:trPr>
        <w:tc>
          <w:tcPr>
            <w:tcW w:w="2377" w:type="dxa"/>
            <w:vAlign w:val="center"/>
          </w:tcPr>
          <w:p w14:paraId="44728B17" w14:textId="77777777" w:rsidR="00494D68" w:rsidRPr="00AE781B" w:rsidRDefault="00494D68"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794EC532" w14:textId="77777777" w:rsidR="00494D68" w:rsidRPr="00AE781B" w:rsidRDefault="00494D68" w:rsidP="005B6318">
            <w:pPr>
              <w:pStyle w:val="TAC"/>
            </w:pPr>
            <w:r w:rsidRPr="00AE781B">
              <w:sym w:font="Symbol" w:char="F06D"/>
            </w:r>
            <w:r w:rsidRPr="00AE781B">
              <w:t>s</w:t>
            </w:r>
          </w:p>
        </w:tc>
        <w:tc>
          <w:tcPr>
            <w:tcW w:w="3260" w:type="dxa"/>
            <w:vAlign w:val="center"/>
          </w:tcPr>
          <w:p w14:paraId="5DF0192E"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5F02EA07" w14:textId="77777777" w:rsidR="00494D68" w:rsidRPr="00AE781B" w:rsidRDefault="00494D68" w:rsidP="005B6318">
            <w:pPr>
              <w:pStyle w:val="TAC"/>
            </w:pPr>
            <w:r w:rsidRPr="00AE781B">
              <w:t>PRS are transmitted from synchronous cells</w:t>
            </w:r>
          </w:p>
        </w:tc>
      </w:tr>
      <w:tr w:rsidR="00494D68" w:rsidRPr="00AE781B" w14:paraId="3F8E6F5A"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F2D6C7"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D26822F"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5D2283"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5501C279" w14:textId="77777777" w:rsidR="00494D68" w:rsidRPr="00AE781B" w:rsidRDefault="00494D68" w:rsidP="005B6318">
            <w:pPr>
              <w:pStyle w:val="TAC"/>
            </w:pPr>
            <w:r w:rsidRPr="00AE781B">
              <w:t>Including the reference cell</w:t>
            </w:r>
          </w:p>
        </w:tc>
      </w:tr>
      <w:tr w:rsidR="00494D68" w:rsidRPr="00AE781B" w14:paraId="5D0E58F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652AFE7" w14:textId="77777777" w:rsidR="00494D68" w:rsidRPr="00AE781B" w:rsidRDefault="00494D68" w:rsidP="005B6318">
            <w:pPr>
              <w:pStyle w:val="TAC"/>
            </w:pPr>
            <w:r w:rsidRPr="00AE781B">
              <w:rPr>
                <w:rFonts w:eastAsia="MS Mincho" w:cs="v4.2.0"/>
                <w:position w:val="-14"/>
                <w:lang w:eastAsia="ko-KR"/>
              </w:rPr>
              <w:object w:dxaOrig="2340" w:dyaOrig="380" w14:anchorId="19E2E8FD">
                <v:shape id="_x0000_i1503" type="#_x0000_t75" style="width:108pt;height:17.25pt" o:ole="">
                  <v:imagedata r:id="rId445" o:title=""/>
                </v:shape>
                <o:OLEObject Type="Embed" ProgID="Equation.3" ShapeID="_x0000_i1503" DrawAspect="Content" ObjectID="_1774200391" r:id="rId446"/>
              </w:object>
            </w:r>
          </w:p>
        </w:tc>
        <w:tc>
          <w:tcPr>
            <w:tcW w:w="664" w:type="dxa"/>
            <w:tcBorders>
              <w:top w:val="single" w:sz="4" w:space="0" w:color="auto"/>
              <w:left w:val="single" w:sz="4" w:space="0" w:color="auto"/>
              <w:bottom w:val="single" w:sz="4" w:space="0" w:color="auto"/>
              <w:right w:val="single" w:sz="4" w:space="0" w:color="auto"/>
            </w:tcBorders>
            <w:vAlign w:val="center"/>
          </w:tcPr>
          <w:p w14:paraId="3D331373"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6B7DF725"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5A7F3483"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52F12CB4"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0A789BC2" w14:textId="77777777" w:rsidR="00494D68" w:rsidRPr="00AE781B" w:rsidRDefault="00494D68"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4FFC1DA5"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160A1750"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1C2D1FC5"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A289BE4"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3110FAD1">
                <v:shape id="_x0000_i1504" type="#_x0000_t75" style="width:117pt;height:18.75pt" o:ole="">
                  <v:imagedata r:id="rId445" o:title=""/>
                </v:shape>
                <o:OLEObject Type="Embed" ProgID="Equation.3" ShapeID="_x0000_i1504" DrawAspect="Content" ObjectID="_1774200392" r:id="rId447"/>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340" w:dyaOrig="380" w14:anchorId="7372F3A6">
                <v:shape id="_x0000_i1505" type="#_x0000_t75" style="width:117pt;height:18.75pt" o:ole="">
                  <v:imagedata r:id="rId445" o:title=""/>
                </v:shape>
                <o:OLEObject Type="Embed" ProgID="Equation.3" ShapeID="_x0000_i1505" DrawAspect="Content" ObjectID="_1774200393" r:id="rId44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094CDC0C" w14:textId="77777777" w:rsidR="00494D68" w:rsidRPr="00AE781B" w:rsidRDefault="00494D68" w:rsidP="00155B46"/>
    <w:p w14:paraId="64A265FD" w14:textId="77777777" w:rsidR="00494D68" w:rsidRPr="00AE781B" w:rsidRDefault="00494D68" w:rsidP="00494D68">
      <w:pPr>
        <w:pStyle w:val="Heading7"/>
      </w:pPr>
      <w:bookmarkStart w:id="741" w:name="_Toc27482192"/>
      <w:bookmarkStart w:id="742" w:name="_Toc68183442"/>
      <w:r w:rsidRPr="00AE781B">
        <w:t>9.4.8.1.4.2</w:t>
      </w:r>
      <w:r w:rsidRPr="00AE781B">
        <w:tab/>
        <w:t>Test procedure</w:t>
      </w:r>
      <w:bookmarkEnd w:id="741"/>
      <w:bookmarkEnd w:id="742"/>
    </w:p>
    <w:p w14:paraId="452F8C80" w14:textId="77777777" w:rsidR="00494D68" w:rsidRPr="00AE781B" w:rsidRDefault="00494D68" w:rsidP="00494D68">
      <w:r w:rsidRPr="00AE781B">
        <w:t>Same as in clause 9.4.7.1.4.2.</w:t>
      </w:r>
    </w:p>
    <w:p w14:paraId="4C2DF26D" w14:textId="77777777" w:rsidR="00494D68" w:rsidRPr="00AE781B" w:rsidRDefault="00494D68" w:rsidP="00494D68">
      <w:pPr>
        <w:pStyle w:val="Heading7"/>
      </w:pPr>
      <w:bookmarkStart w:id="743" w:name="_Toc27482193"/>
      <w:bookmarkStart w:id="744" w:name="_Toc68183443"/>
      <w:r w:rsidRPr="00AE781B">
        <w:t>9.4.8.1.4.3</w:t>
      </w:r>
      <w:r w:rsidRPr="00AE781B">
        <w:tab/>
        <w:t>Message contents</w:t>
      </w:r>
      <w:bookmarkEnd w:id="743"/>
      <w:bookmarkEnd w:id="744"/>
    </w:p>
    <w:p w14:paraId="19BA16F7" w14:textId="77777777" w:rsidR="00494D68" w:rsidRPr="00AE781B" w:rsidRDefault="00494D68" w:rsidP="00494D68">
      <w:pPr>
        <w:pStyle w:val="B1"/>
        <w:ind w:left="284"/>
      </w:pPr>
      <w:r w:rsidRPr="00AE781B">
        <w:t>Same as in clause 9.4.7.1.4.3</w:t>
      </w:r>
    </w:p>
    <w:p w14:paraId="130FD3A1" w14:textId="77777777" w:rsidR="00494D68" w:rsidRPr="00AE781B" w:rsidRDefault="00494D68" w:rsidP="00494D68">
      <w:pPr>
        <w:pStyle w:val="Heading6"/>
      </w:pPr>
      <w:bookmarkStart w:id="745" w:name="_Toc27482194"/>
      <w:bookmarkStart w:id="746" w:name="_Toc68183444"/>
      <w:r w:rsidRPr="00AE781B">
        <w:t>9.4.8.1.5</w:t>
      </w:r>
      <w:r w:rsidRPr="00AE781B">
        <w:tab/>
        <w:t>Test requirement</w:t>
      </w:r>
      <w:bookmarkEnd w:id="745"/>
      <w:bookmarkEnd w:id="746"/>
    </w:p>
    <w:p w14:paraId="61368F6B" w14:textId="77777777" w:rsidR="00494D68" w:rsidRPr="00AE781B" w:rsidRDefault="00494D68" w:rsidP="00494D68">
      <w:r w:rsidRPr="00AE781B">
        <w:t>Same as in clause 9.4.7.1.5.</w:t>
      </w:r>
    </w:p>
    <w:p w14:paraId="0528E41A" w14:textId="77777777" w:rsidR="00494D68" w:rsidRPr="00AE781B" w:rsidRDefault="00494D68" w:rsidP="00494D68">
      <w:pPr>
        <w:pStyle w:val="Heading4"/>
      </w:pPr>
      <w:bookmarkStart w:id="747" w:name="_Toc27482195"/>
      <w:bookmarkStart w:id="748" w:name="_Toc68183445"/>
      <w:r w:rsidRPr="00AE781B">
        <w:t>9.4.8.2</w:t>
      </w:r>
      <w:r w:rsidRPr="00AE781B">
        <w:tab/>
        <w:t xml:space="preserve">HD-FDD inter-frequency RSTD Measurement Accuracy in CE Mode A for </w:t>
      </w:r>
      <w:r w:rsidR="00493F6F" w:rsidRPr="00AE781B">
        <w:t>Category M</w:t>
      </w:r>
      <w:r w:rsidRPr="00AE781B">
        <w:t>2</w:t>
      </w:r>
      <w:bookmarkEnd w:id="747"/>
      <w:bookmarkEnd w:id="748"/>
    </w:p>
    <w:p w14:paraId="0CC35FF6" w14:textId="77777777" w:rsidR="00494D68" w:rsidRPr="00AE781B" w:rsidRDefault="00494D68" w:rsidP="00494D68">
      <w:pPr>
        <w:pStyle w:val="Heading6"/>
      </w:pPr>
      <w:bookmarkStart w:id="749" w:name="_Toc27482196"/>
      <w:bookmarkStart w:id="750" w:name="_Toc68183446"/>
      <w:r w:rsidRPr="00AE781B">
        <w:t>9.4.8.2.1</w:t>
      </w:r>
      <w:r w:rsidRPr="00AE781B">
        <w:tab/>
        <w:t>Test purpose</w:t>
      </w:r>
      <w:bookmarkEnd w:id="749"/>
      <w:bookmarkEnd w:id="750"/>
    </w:p>
    <w:p w14:paraId="3E4521C8" w14:textId="77777777" w:rsidR="00494D68" w:rsidRPr="00AE781B" w:rsidRDefault="00494D68" w:rsidP="00494D68">
      <w:r w:rsidRPr="00AE781B">
        <w:t>To verify that the RSTD measurement accuracy for UE Category M2 is within the specified limits normal coverage mode in an environment with fading propagation conditions.</w:t>
      </w:r>
    </w:p>
    <w:p w14:paraId="7D2DBF15" w14:textId="77777777" w:rsidR="00494D68" w:rsidRPr="00AE781B" w:rsidRDefault="00494D68" w:rsidP="00494D68">
      <w:pPr>
        <w:pStyle w:val="Heading6"/>
      </w:pPr>
      <w:bookmarkStart w:id="751" w:name="_Toc27482197"/>
      <w:bookmarkStart w:id="752" w:name="_Toc68183447"/>
      <w:r w:rsidRPr="00AE781B">
        <w:t>9.4.8.2.2</w:t>
      </w:r>
      <w:r w:rsidRPr="00AE781B">
        <w:tab/>
        <w:t>Test applicability</w:t>
      </w:r>
      <w:bookmarkEnd w:id="751"/>
      <w:bookmarkEnd w:id="752"/>
    </w:p>
    <w:p w14:paraId="5F088921" w14:textId="77777777" w:rsidR="00494D68" w:rsidRPr="00AE781B" w:rsidRDefault="00494D68" w:rsidP="00494D68">
      <w:r w:rsidRPr="00AE781B">
        <w:t xml:space="preserve">This test applies to E-UTRA HD-FDD UE Category M2 release 14 and forward that supports UE-assisted OTDOA and inter-frequency RSTD measurements. </w:t>
      </w:r>
    </w:p>
    <w:p w14:paraId="6581A49B" w14:textId="77777777" w:rsidR="00494D68" w:rsidRPr="00AE781B" w:rsidRDefault="00494D68" w:rsidP="00494D68">
      <w:pPr>
        <w:pStyle w:val="Heading6"/>
      </w:pPr>
      <w:bookmarkStart w:id="753" w:name="_Toc27482198"/>
      <w:bookmarkStart w:id="754" w:name="_Toc68183448"/>
      <w:r w:rsidRPr="00AE781B">
        <w:t>9.4.8.2.3</w:t>
      </w:r>
      <w:r w:rsidRPr="00AE781B">
        <w:tab/>
        <w:t>Minimum conformance requirements</w:t>
      </w:r>
      <w:bookmarkEnd w:id="753"/>
      <w:bookmarkEnd w:id="754"/>
    </w:p>
    <w:p w14:paraId="3994C48C" w14:textId="77777777" w:rsidR="00494D68" w:rsidRPr="00AE781B" w:rsidRDefault="00494D68" w:rsidP="00494D68">
      <w:r w:rsidRPr="00AE781B">
        <w:t>Same as in clause 9.4.7.2.3.</w:t>
      </w:r>
    </w:p>
    <w:p w14:paraId="1B44FA77" w14:textId="77777777" w:rsidR="00494D68" w:rsidRPr="00AE781B" w:rsidRDefault="00494D68" w:rsidP="00494D68">
      <w:r w:rsidRPr="00AE781B">
        <w:t>The normative reference for this requirement is TS 36.133 [23] clause 9.1.25.1 and A.9.8.27.</w:t>
      </w:r>
    </w:p>
    <w:p w14:paraId="40496545" w14:textId="77777777" w:rsidR="00494D68" w:rsidRPr="00AE781B" w:rsidRDefault="00494D68" w:rsidP="00494D68">
      <w:pPr>
        <w:pStyle w:val="Heading6"/>
      </w:pPr>
      <w:bookmarkStart w:id="755" w:name="_Toc27482199"/>
      <w:bookmarkStart w:id="756" w:name="_Toc68183449"/>
      <w:r w:rsidRPr="00AE781B">
        <w:t>9.4.8.2.4</w:t>
      </w:r>
      <w:r w:rsidRPr="00AE781B">
        <w:tab/>
        <w:t>Test description</w:t>
      </w:r>
      <w:bookmarkEnd w:id="755"/>
      <w:bookmarkEnd w:id="756"/>
    </w:p>
    <w:p w14:paraId="5ABEF131" w14:textId="77777777" w:rsidR="00494D68" w:rsidRPr="00AE781B" w:rsidRDefault="00494D68" w:rsidP="00494D68">
      <w:pPr>
        <w:pStyle w:val="Heading7"/>
      </w:pPr>
      <w:bookmarkStart w:id="757" w:name="_Toc27482200"/>
      <w:bookmarkStart w:id="758" w:name="_Toc68183450"/>
      <w:r w:rsidRPr="00AE781B">
        <w:t>9.4.8.2.4.1</w:t>
      </w:r>
      <w:r w:rsidRPr="00AE781B">
        <w:tab/>
        <w:t>Initial conditions</w:t>
      </w:r>
      <w:bookmarkEnd w:id="757"/>
      <w:bookmarkEnd w:id="758"/>
    </w:p>
    <w:p w14:paraId="6A37B892" w14:textId="77777777" w:rsidR="00494D68" w:rsidRPr="00AE781B" w:rsidRDefault="00494D68" w:rsidP="00494D68">
      <w:pPr>
        <w:pStyle w:val="B1"/>
        <w:ind w:left="284"/>
      </w:pPr>
      <w:r w:rsidRPr="00AE781B">
        <w:t>Same as in clause 9.4.7.2.4.1 but replacing Table 9.4.7.2.4.1-1 with Table 9.4.8.2.4.1-1.</w:t>
      </w:r>
    </w:p>
    <w:p w14:paraId="76B095B9" w14:textId="77777777" w:rsidR="00494D68" w:rsidRPr="00AE781B" w:rsidRDefault="00494D68" w:rsidP="00494D68">
      <w:pPr>
        <w:pStyle w:val="TH"/>
      </w:pPr>
      <w:r w:rsidRPr="00AE781B">
        <w:lastRenderedPageBreak/>
        <w:t>Table 9.4.8.2.4.1-1: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0E1383A5" w14:textId="77777777" w:rsidTr="005B6318">
        <w:trPr>
          <w:cantSplit/>
          <w:trHeight w:val="204"/>
        </w:trPr>
        <w:tc>
          <w:tcPr>
            <w:tcW w:w="0" w:type="auto"/>
            <w:vMerge w:val="restart"/>
          </w:tcPr>
          <w:p w14:paraId="6F6CCE7E"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3C3AB461"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3326C9C7"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72179747"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8D16BA2" w14:textId="77777777" w:rsidTr="005B6318">
        <w:trPr>
          <w:cantSplit/>
          <w:trHeight w:val="204"/>
        </w:trPr>
        <w:tc>
          <w:tcPr>
            <w:tcW w:w="0" w:type="auto"/>
            <w:vMerge/>
          </w:tcPr>
          <w:p w14:paraId="1DAE065E" w14:textId="77777777" w:rsidR="00494D68" w:rsidRPr="00AE781B" w:rsidRDefault="00494D68" w:rsidP="005B6318">
            <w:pPr>
              <w:pStyle w:val="TAH"/>
              <w:rPr>
                <w:rFonts w:cs="Arial"/>
                <w:lang w:eastAsia="ko-KR"/>
              </w:rPr>
            </w:pPr>
          </w:p>
        </w:tc>
        <w:tc>
          <w:tcPr>
            <w:tcW w:w="0" w:type="auto"/>
            <w:vMerge/>
          </w:tcPr>
          <w:p w14:paraId="38370B2E" w14:textId="77777777" w:rsidR="00494D68" w:rsidRPr="00AE781B" w:rsidRDefault="00494D68" w:rsidP="005B6318">
            <w:pPr>
              <w:pStyle w:val="TAH"/>
              <w:rPr>
                <w:rFonts w:cs="Arial"/>
                <w:lang w:eastAsia="ko-KR"/>
              </w:rPr>
            </w:pPr>
          </w:p>
        </w:tc>
        <w:tc>
          <w:tcPr>
            <w:tcW w:w="0" w:type="auto"/>
          </w:tcPr>
          <w:p w14:paraId="32B4C50B"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5BF80EF6"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5662D6A5" w14:textId="77777777" w:rsidR="00494D68" w:rsidRPr="00AE781B" w:rsidRDefault="00494D68" w:rsidP="005B6318">
            <w:pPr>
              <w:pStyle w:val="TAH"/>
              <w:rPr>
                <w:rFonts w:cs="Arial"/>
                <w:lang w:eastAsia="ko-KR"/>
              </w:rPr>
            </w:pPr>
          </w:p>
        </w:tc>
      </w:tr>
      <w:tr w:rsidR="00494D68" w:rsidRPr="00AE781B" w14:paraId="64DBE3F4" w14:textId="77777777" w:rsidTr="005B6318">
        <w:trPr>
          <w:cantSplit/>
        </w:trPr>
        <w:tc>
          <w:tcPr>
            <w:tcW w:w="0" w:type="auto"/>
          </w:tcPr>
          <w:p w14:paraId="051AEAB7"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74AB1F2E" w14:textId="77777777" w:rsidR="00494D68" w:rsidRPr="00AE781B" w:rsidRDefault="00494D68" w:rsidP="005B6318">
            <w:pPr>
              <w:pStyle w:val="TAC"/>
              <w:rPr>
                <w:rFonts w:cs="Arial"/>
                <w:lang w:eastAsia="ko-KR"/>
              </w:rPr>
            </w:pPr>
          </w:p>
        </w:tc>
        <w:tc>
          <w:tcPr>
            <w:tcW w:w="0" w:type="auto"/>
            <w:vAlign w:val="center"/>
          </w:tcPr>
          <w:p w14:paraId="63D82A75"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vAlign w:val="center"/>
          </w:tcPr>
          <w:p w14:paraId="76E1C95B" w14:textId="77777777" w:rsidR="00494D68" w:rsidRPr="00AE781B" w:rsidRDefault="00494D68" w:rsidP="005B6318">
            <w:pPr>
              <w:pStyle w:val="TAC"/>
              <w:rPr>
                <w:rFonts w:cs="Arial"/>
                <w:lang w:eastAsia="ko-KR"/>
              </w:rPr>
            </w:pPr>
            <w:r w:rsidRPr="00AE781B">
              <w:rPr>
                <w:rFonts w:cs="Arial"/>
                <w:lang w:eastAsia="ko-KR"/>
              </w:rPr>
              <w:t>R.</w:t>
            </w:r>
            <w:r w:rsidRPr="00AE781B">
              <w:rPr>
                <w:rFonts w:cs="Arial"/>
                <w:lang w:eastAsia="zh-CN"/>
              </w:rPr>
              <w:t>6</w:t>
            </w:r>
            <w:r w:rsidRPr="00AE781B">
              <w:rPr>
                <w:rFonts w:cs="Arial"/>
                <w:lang w:eastAsia="ko-KR"/>
              </w:rPr>
              <w:t xml:space="preserve"> HD-FDD</w:t>
            </w:r>
          </w:p>
        </w:tc>
        <w:tc>
          <w:tcPr>
            <w:tcW w:w="0" w:type="auto"/>
          </w:tcPr>
          <w:p w14:paraId="4EF695C1" w14:textId="77777777" w:rsidR="00494D68" w:rsidRPr="00AE781B" w:rsidRDefault="00494D68" w:rsidP="005B6318">
            <w:pPr>
              <w:pStyle w:val="TAL"/>
              <w:rPr>
                <w:rFonts w:cs="Arial"/>
                <w:lang w:eastAsia="ko-KR"/>
              </w:rPr>
            </w:pPr>
            <w:r w:rsidRPr="00AE781B">
              <w:t>As specified in TS 36.521-3 [25] clause A.7.2.</w:t>
            </w:r>
          </w:p>
        </w:tc>
      </w:tr>
      <w:tr w:rsidR="00494D68" w:rsidRPr="00AE781B" w14:paraId="6278CFE5" w14:textId="77777777" w:rsidTr="005B6318">
        <w:trPr>
          <w:cantSplit/>
        </w:trPr>
        <w:tc>
          <w:tcPr>
            <w:tcW w:w="0" w:type="auto"/>
            <w:vAlign w:val="center"/>
          </w:tcPr>
          <w:p w14:paraId="62C4F57C"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390A7AD4" w14:textId="77777777" w:rsidR="00494D68" w:rsidRPr="00AE781B" w:rsidRDefault="00494D68" w:rsidP="005B6318">
            <w:pPr>
              <w:pStyle w:val="TAC"/>
              <w:rPr>
                <w:rFonts w:cs="Arial"/>
                <w:lang w:eastAsia="ko-KR"/>
              </w:rPr>
            </w:pPr>
          </w:p>
        </w:tc>
        <w:tc>
          <w:tcPr>
            <w:tcW w:w="0" w:type="auto"/>
            <w:vAlign w:val="center"/>
          </w:tcPr>
          <w:p w14:paraId="6216D641"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21266125"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586980A3"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1BFA0B56">
                <v:shape id="_x0000_i150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2071BAA" w14:textId="77777777" w:rsidTr="005B6318">
        <w:trPr>
          <w:cantSplit/>
        </w:trPr>
        <w:tc>
          <w:tcPr>
            <w:tcW w:w="0" w:type="auto"/>
          </w:tcPr>
          <w:p w14:paraId="4FCC667F"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6F84FBF6" w14:textId="77777777" w:rsidR="00494D68" w:rsidRPr="00AE781B" w:rsidRDefault="00494D68" w:rsidP="005B6318">
            <w:pPr>
              <w:pStyle w:val="TAC"/>
              <w:rPr>
                <w:rFonts w:cs="Arial"/>
                <w:lang w:eastAsia="ko-KR"/>
              </w:rPr>
            </w:pPr>
          </w:p>
        </w:tc>
        <w:tc>
          <w:tcPr>
            <w:tcW w:w="0" w:type="auto"/>
            <w:gridSpan w:val="2"/>
          </w:tcPr>
          <w:p w14:paraId="5BC306CC"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63E8B8D1" w14:textId="77777777" w:rsidR="00494D68" w:rsidRPr="00AE781B" w:rsidRDefault="00494D68" w:rsidP="005B6318">
            <w:pPr>
              <w:pStyle w:val="TAL"/>
              <w:rPr>
                <w:rFonts w:cs="Arial"/>
                <w:lang w:eastAsia="ko-KR"/>
              </w:rPr>
            </w:pPr>
          </w:p>
        </w:tc>
      </w:tr>
      <w:tr w:rsidR="00494D68" w:rsidRPr="00AE781B" w14:paraId="229010E4" w14:textId="77777777" w:rsidTr="005B6318">
        <w:trPr>
          <w:cantSplit/>
        </w:trPr>
        <w:tc>
          <w:tcPr>
            <w:tcW w:w="0" w:type="auto"/>
          </w:tcPr>
          <w:p w14:paraId="15BD3E9F"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181828F7" w14:textId="77777777" w:rsidR="00494D68" w:rsidRPr="00AE781B" w:rsidRDefault="00494D68" w:rsidP="005B6318">
            <w:pPr>
              <w:pStyle w:val="TAC"/>
              <w:rPr>
                <w:rFonts w:cs="Arial"/>
                <w:lang w:eastAsia="ko-KR"/>
              </w:rPr>
            </w:pPr>
          </w:p>
        </w:tc>
        <w:tc>
          <w:tcPr>
            <w:tcW w:w="0" w:type="auto"/>
            <w:gridSpan w:val="2"/>
          </w:tcPr>
          <w:p w14:paraId="71E83EFB"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75C50650" w14:textId="77777777" w:rsidR="00494D68" w:rsidRPr="00AE781B" w:rsidRDefault="00494D68" w:rsidP="005B6318">
            <w:pPr>
              <w:pStyle w:val="TAL"/>
              <w:rPr>
                <w:rFonts w:cs="Arial"/>
                <w:lang w:eastAsia="ko-KR"/>
              </w:rPr>
            </w:pPr>
          </w:p>
        </w:tc>
      </w:tr>
      <w:tr w:rsidR="00494D68" w:rsidRPr="00AE781B" w14:paraId="65408E6C" w14:textId="77777777" w:rsidTr="005B6318">
        <w:trPr>
          <w:cantSplit/>
        </w:trPr>
        <w:tc>
          <w:tcPr>
            <w:tcW w:w="0" w:type="auto"/>
          </w:tcPr>
          <w:p w14:paraId="0BE4CEFA"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63E4FF9F" w14:textId="77777777" w:rsidR="00494D68" w:rsidRPr="00AE781B" w:rsidRDefault="00494D68" w:rsidP="005B6318">
            <w:pPr>
              <w:pStyle w:val="TAC"/>
              <w:rPr>
                <w:rFonts w:cs="Arial"/>
                <w:lang w:eastAsia="ko-KR"/>
              </w:rPr>
            </w:pPr>
          </w:p>
        </w:tc>
        <w:tc>
          <w:tcPr>
            <w:tcW w:w="0" w:type="auto"/>
            <w:gridSpan w:val="2"/>
          </w:tcPr>
          <w:p w14:paraId="632F5671" w14:textId="77777777" w:rsidR="00494D68" w:rsidRPr="00AE781B" w:rsidRDefault="00494D68" w:rsidP="005B6318">
            <w:pPr>
              <w:pStyle w:val="TAC"/>
              <w:rPr>
                <w:rFonts w:cs="v4.2.0"/>
                <w:bCs/>
                <w:lang w:eastAsia="ko-KR"/>
              </w:rPr>
            </w:pPr>
            <w:r w:rsidRPr="00AE781B">
              <w:rPr>
                <w:rFonts w:cs="v4.2.0"/>
                <w:bCs/>
                <w:lang w:eastAsia="ko-KR"/>
              </w:rPr>
              <w:t>Cell 1: 1</w:t>
            </w:r>
          </w:p>
          <w:p w14:paraId="2A142B88"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2D6CB42"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552A6D07" w14:textId="77777777" w:rsidTr="005B6318">
        <w:trPr>
          <w:cantSplit/>
        </w:trPr>
        <w:tc>
          <w:tcPr>
            <w:tcW w:w="0" w:type="auto"/>
          </w:tcPr>
          <w:p w14:paraId="78A4B134"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612F0E47"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65439355"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6C78000A"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52A66981" w14:textId="77777777" w:rsidR="00494D68" w:rsidRPr="00AE781B" w:rsidRDefault="00494D68" w:rsidP="005B6318">
            <w:pPr>
              <w:pStyle w:val="TAL"/>
              <w:rPr>
                <w:rFonts w:cs="Arial"/>
                <w:lang w:eastAsia="ko-KR"/>
              </w:rPr>
            </w:pPr>
          </w:p>
        </w:tc>
      </w:tr>
      <w:tr w:rsidR="00494D68" w:rsidRPr="00AE781B" w14:paraId="4EE12908" w14:textId="77777777" w:rsidTr="005B6318">
        <w:trPr>
          <w:cantSplit/>
        </w:trPr>
        <w:tc>
          <w:tcPr>
            <w:tcW w:w="0" w:type="auto"/>
          </w:tcPr>
          <w:p w14:paraId="57A58659"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041FF840"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598362A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206C6B60"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A5FF905"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3DEC6FED" w14:textId="77777777" w:rsidTr="005B6318">
        <w:trPr>
          <w:cantSplit/>
        </w:trPr>
        <w:tc>
          <w:tcPr>
            <w:tcW w:w="0" w:type="auto"/>
          </w:tcPr>
          <w:p w14:paraId="2EEFE742"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94AA7">
              <w:rPr>
                <w:position w:val="-10"/>
              </w:rPr>
              <w:pict w14:anchorId="6291A899">
                <v:shape id="_x0000_i1507" type="#_x0000_t75" style="width:24.75pt;height:15pt">
                  <v:imagedata r:id="rId76" o:title=""/>
                </v:shape>
              </w:pict>
            </w:r>
            <w:r w:rsidRPr="00AE781B">
              <w:rPr>
                <w:rFonts w:cs="Arial"/>
                <w:szCs w:val="18"/>
                <w:vertAlign w:val="superscript"/>
              </w:rPr>
              <w:t xml:space="preserve"> Note 2</w:t>
            </w:r>
          </w:p>
        </w:tc>
        <w:tc>
          <w:tcPr>
            <w:tcW w:w="0" w:type="auto"/>
            <w:vAlign w:val="center"/>
          </w:tcPr>
          <w:p w14:paraId="4487902A" w14:textId="77777777" w:rsidR="00494D68" w:rsidRPr="00AE781B" w:rsidRDefault="00494D68" w:rsidP="005B6318">
            <w:pPr>
              <w:pStyle w:val="TAC"/>
              <w:rPr>
                <w:rFonts w:cs="Arial"/>
                <w:lang w:eastAsia="ko-KR"/>
              </w:rPr>
            </w:pPr>
          </w:p>
        </w:tc>
        <w:tc>
          <w:tcPr>
            <w:tcW w:w="0" w:type="auto"/>
            <w:vAlign w:val="center"/>
          </w:tcPr>
          <w:p w14:paraId="1FB27626"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1C6B4FF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5BE6BCF8"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7FA08889" w14:textId="77777777" w:rsidTr="005B6318">
        <w:trPr>
          <w:cantSplit/>
        </w:trPr>
        <w:tc>
          <w:tcPr>
            <w:tcW w:w="0" w:type="auto"/>
          </w:tcPr>
          <w:p w14:paraId="328EBE46"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292661D7" w14:textId="77777777" w:rsidR="00494D68" w:rsidRPr="00AE781B" w:rsidRDefault="00494D68" w:rsidP="005B6318">
            <w:pPr>
              <w:pStyle w:val="TAC"/>
              <w:rPr>
                <w:rFonts w:cs="Arial"/>
                <w:lang w:eastAsia="ko-KR"/>
              </w:rPr>
            </w:pPr>
          </w:p>
        </w:tc>
        <w:tc>
          <w:tcPr>
            <w:tcW w:w="0" w:type="auto"/>
            <w:gridSpan w:val="2"/>
          </w:tcPr>
          <w:p w14:paraId="408449DA"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TCSC" w:val="0"/>
                <w:attr w:name="NumberType" w:val="1"/>
                <w:attr w:name="Negative" w:val="False"/>
                <w:attr w:name="HasSpace" w:val="False"/>
                <w:attr w:name="SourceValue" w:val="11110000"/>
                <w:attr w:name="UnitName" w:val="’"/>
              </w:smartTagPr>
              <w:r w:rsidRPr="00AE781B">
                <w:rPr>
                  <w:rFonts w:cs="Arial"/>
                  <w:lang w:eastAsia="ko-KR"/>
                </w:rPr>
                <w:t>11110000’</w:t>
              </w:r>
            </w:smartTag>
          </w:p>
          <w:p w14:paraId="2E11F462"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01D91252"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IsROCDate" w:val="False"/>
                <w:attr w:name="IsLunarDate" w:val="False"/>
                <w:attr w:name="Day" w:val="30"/>
                <w:attr w:name="Month" w:val="12"/>
                <w:attr w:name="Year" w:val="1899"/>
              </w:smartTagPr>
              <w:r w:rsidRPr="00AE781B">
                <w:t>6.5.</w:t>
              </w:r>
              <w:smartTag w:uri="urn:schemas-microsoft-com:office:smarttags" w:element="chmetcnv">
                <w:smartTagPr>
                  <w:attr w:name="TCSC" w:val="0"/>
                  <w:attr w:name="NumberType" w:val="1"/>
                  <w:attr w:name="Negative" w:val="False"/>
                  <w:attr w:name="HasSpace" w:val="True"/>
                  <w:attr w:name="SourceValue" w:val="1.2"/>
                  <w:attr w:name="UnitName" w:val="in"/>
                </w:smartTagPr>
                <w:r w:rsidRPr="00AE781B">
                  <w:t>1</w:t>
                </w:r>
              </w:smartTag>
            </w:smartTag>
            <w:r w:rsidRPr="00AE781B">
              <w:t>.2 in 3GPP TS 36.355</w:t>
            </w:r>
            <w:r w:rsidRPr="00AE781B">
              <w:rPr>
                <w:lang w:eastAsia="zh-CN"/>
              </w:rPr>
              <w:t xml:space="preserve"> [4] for more information</w:t>
            </w:r>
          </w:p>
        </w:tc>
      </w:tr>
      <w:tr w:rsidR="00494D68" w:rsidRPr="00AE781B" w14:paraId="25FE86CC" w14:textId="77777777" w:rsidTr="005B6318">
        <w:trPr>
          <w:cantSplit/>
        </w:trPr>
        <w:tc>
          <w:tcPr>
            <w:tcW w:w="0" w:type="auto"/>
          </w:tcPr>
          <w:p w14:paraId="4CA2EB2E"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21251469" w14:textId="77777777" w:rsidR="00494D68" w:rsidRPr="00AE781B" w:rsidRDefault="00494D68" w:rsidP="005B6318">
            <w:pPr>
              <w:pStyle w:val="TAC"/>
              <w:rPr>
                <w:rFonts w:cs="Arial"/>
                <w:lang w:eastAsia="ko-KR"/>
              </w:rPr>
            </w:pPr>
          </w:p>
        </w:tc>
        <w:tc>
          <w:tcPr>
            <w:tcW w:w="0" w:type="auto"/>
          </w:tcPr>
          <w:p w14:paraId="268CCBA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026E62ED"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FD5BE9D" w14:textId="77777777" w:rsidR="00494D68" w:rsidRPr="00AE781B" w:rsidRDefault="00494D68" w:rsidP="005B6318">
            <w:pPr>
              <w:pStyle w:val="TAL"/>
              <w:rPr>
                <w:rFonts w:cs="Arial"/>
                <w:lang w:eastAsia="ko-KR"/>
              </w:rPr>
            </w:pPr>
          </w:p>
        </w:tc>
      </w:tr>
      <w:tr w:rsidR="00494D68" w:rsidRPr="00AE781B" w14:paraId="2ACB1233" w14:textId="77777777" w:rsidTr="005B6318">
        <w:trPr>
          <w:cantSplit/>
        </w:trPr>
        <w:tc>
          <w:tcPr>
            <w:tcW w:w="0" w:type="auto"/>
            <w:vAlign w:val="center"/>
          </w:tcPr>
          <w:p w14:paraId="308610F5"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22456078" w14:textId="77777777" w:rsidR="00494D68" w:rsidRPr="00AE781B" w:rsidRDefault="00494D68" w:rsidP="005B6318">
            <w:pPr>
              <w:pStyle w:val="TAC"/>
              <w:rPr>
                <w:rFonts w:cs="Arial"/>
                <w:lang w:eastAsia="ko-KR"/>
              </w:rPr>
            </w:pPr>
          </w:p>
        </w:tc>
        <w:tc>
          <w:tcPr>
            <w:tcW w:w="0" w:type="auto"/>
            <w:vAlign w:val="center"/>
          </w:tcPr>
          <w:p w14:paraId="5A92B0C9"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4894FD04"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16BB4ECF"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588AB84A" w14:textId="77777777" w:rsidTr="005B6318">
        <w:trPr>
          <w:cantSplit/>
        </w:trPr>
        <w:tc>
          <w:tcPr>
            <w:tcW w:w="0" w:type="auto"/>
            <w:vAlign w:val="center"/>
          </w:tcPr>
          <w:p w14:paraId="4B85EE71"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C193C91" w14:textId="77777777" w:rsidR="00494D68" w:rsidRPr="00AE781B" w:rsidRDefault="00494D68" w:rsidP="005B6318">
            <w:pPr>
              <w:pStyle w:val="TAC"/>
              <w:rPr>
                <w:rFonts w:cs="Arial"/>
                <w:lang w:eastAsia="ko-KR"/>
              </w:rPr>
            </w:pPr>
          </w:p>
        </w:tc>
        <w:tc>
          <w:tcPr>
            <w:tcW w:w="0" w:type="auto"/>
            <w:vAlign w:val="center"/>
          </w:tcPr>
          <w:p w14:paraId="1F3566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5EAA6F5A"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4B7EBFA3"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028C14D2" w14:textId="77777777" w:rsidTr="005B6318">
        <w:trPr>
          <w:cantSplit/>
        </w:trPr>
        <w:tc>
          <w:tcPr>
            <w:tcW w:w="0" w:type="auto"/>
          </w:tcPr>
          <w:p w14:paraId="5CCCD42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38F4FF18"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EB0467" w14:textId="77777777" w:rsidR="00494D68" w:rsidRPr="00AE781B" w:rsidRDefault="00494D68" w:rsidP="005B6318">
            <w:pPr>
              <w:pStyle w:val="TAC"/>
              <w:rPr>
                <w:rFonts w:cs="v4.2.0"/>
                <w:lang w:eastAsia="zh-CN"/>
              </w:rPr>
            </w:pPr>
            <w:r w:rsidRPr="00AE781B">
              <w:rPr>
                <w:rFonts w:cs="v4.2.0"/>
                <w:lang w:eastAsia="zh-CN"/>
              </w:rPr>
              <w:t>Cell 2: 1</w:t>
            </w:r>
          </w:p>
          <w:p w14:paraId="38149E3D"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A075431" w14:textId="77777777" w:rsidR="00494D68" w:rsidRPr="00AE781B" w:rsidRDefault="00494D68" w:rsidP="005B6318">
            <w:pPr>
              <w:pStyle w:val="TAC"/>
              <w:rPr>
                <w:rFonts w:cs="v4.2.0"/>
                <w:lang w:eastAsia="zh-CN"/>
              </w:rPr>
            </w:pPr>
            <w:r w:rsidRPr="00AE781B">
              <w:rPr>
                <w:rFonts w:cs="v4.2.0"/>
                <w:lang w:eastAsia="zh-CN"/>
              </w:rPr>
              <w:t>Cell 2: -1</w:t>
            </w:r>
          </w:p>
          <w:p w14:paraId="5635A0F5"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626CC9F1" w14:textId="77777777" w:rsidR="00494D68" w:rsidRPr="00AE781B" w:rsidRDefault="00494D68" w:rsidP="005B6318">
            <w:pPr>
              <w:pStyle w:val="TAL"/>
              <w:rPr>
                <w:rFonts w:cs="Arial"/>
                <w:lang w:eastAsia="ko-KR"/>
              </w:rPr>
            </w:pPr>
          </w:p>
        </w:tc>
      </w:tr>
      <w:tr w:rsidR="00494D68" w:rsidRPr="00AE781B" w14:paraId="2974CE9D" w14:textId="77777777" w:rsidTr="005B6318">
        <w:trPr>
          <w:cantSplit/>
        </w:trPr>
        <w:tc>
          <w:tcPr>
            <w:tcW w:w="0" w:type="auto"/>
          </w:tcPr>
          <w:p w14:paraId="53076FD7"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5F5A63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9B182A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19EE52EE"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66F03D84" w14:textId="77777777" w:rsidR="00494D68" w:rsidRPr="00AE781B" w:rsidRDefault="00494D68" w:rsidP="005B6318">
            <w:pPr>
              <w:pStyle w:val="TAL"/>
              <w:rPr>
                <w:rFonts w:cs="Arial"/>
                <w:lang w:eastAsia="ko-KR"/>
              </w:rPr>
            </w:pPr>
          </w:p>
        </w:tc>
      </w:tr>
      <w:tr w:rsidR="00494D68" w:rsidRPr="00AE781B" w14:paraId="5279E761" w14:textId="77777777" w:rsidTr="005B6318">
        <w:trPr>
          <w:cantSplit/>
        </w:trPr>
        <w:tc>
          <w:tcPr>
            <w:tcW w:w="0" w:type="auto"/>
          </w:tcPr>
          <w:p w14:paraId="012738D4"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8BBBDAF" w14:textId="77777777" w:rsidR="00494D68" w:rsidRPr="00AE781B" w:rsidRDefault="00494D68" w:rsidP="005B6318">
            <w:pPr>
              <w:pStyle w:val="TAC"/>
              <w:rPr>
                <w:rFonts w:cs="Arial"/>
                <w:lang w:eastAsia="ko-KR"/>
              </w:rPr>
            </w:pPr>
          </w:p>
        </w:tc>
        <w:tc>
          <w:tcPr>
            <w:tcW w:w="0" w:type="auto"/>
            <w:gridSpan w:val="2"/>
          </w:tcPr>
          <w:p w14:paraId="3568C3E9"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0F307EB7" w14:textId="77777777" w:rsidR="00494D68" w:rsidRPr="00AE781B" w:rsidRDefault="00494D68" w:rsidP="005B6318">
            <w:pPr>
              <w:pStyle w:val="TAL"/>
              <w:rPr>
                <w:rFonts w:cs="Arial"/>
                <w:lang w:eastAsia="ko-KR"/>
              </w:rPr>
            </w:pPr>
          </w:p>
        </w:tc>
      </w:tr>
      <w:tr w:rsidR="00494D68" w:rsidRPr="00AE781B" w14:paraId="1E32BC32" w14:textId="77777777" w:rsidTr="005B6318">
        <w:trPr>
          <w:cantSplit/>
        </w:trPr>
        <w:tc>
          <w:tcPr>
            <w:tcW w:w="0" w:type="auto"/>
          </w:tcPr>
          <w:p w14:paraId="29AE5738" w14:textId="77777777" w:rsidR="00494D68" w:rsidRPr="00AE781B" w:rsidRDefault="00494D68" w:rsidP="005B6318">
            <w:pPr>
              <w:pStyle w:val="TAL"/>
              <w:rPr>
                <w:rFonts w:cs="Arial"/>
                <w:lang w:eastAsia="ko-KR"/>
              </w:rPr>
            </w:pPr>
            <w:r w:rsidRPr="00AE781B">
              <w:t>DRX</w:t>
            </w:r>
          </w:p>
        </w:tc>
        <w:tc>
          <w:tcPr>
            <w:tcW w:w="0" w:type="auto"/>
            <w:vAlign w:val="center"/>
          </w:tcPr>
          <w:p w14:paraId="2054D729" w14:textId="77777777" w:rsidR="00494D68" w:rsidRPr="00AE781B" w:rsidRDefault="00494D68" w:rsidP="005B6318">
            <w:pPr>
              <w:pStyle w:val="TAC"/>
              <w:rPr>
                <w:rFonts w:cs="Arial"/>
                <w:lang w:eastAsia="ko-KR"/>
              </w:rPr>
            </w:pPr>
          </w:p>
        </w:tc>
        <w:tc>
          <w:tcPr>
            <w:tcW w:w="0" w:type="auto"/>
            <w:gridSpan w:val="2"/>
          </w:tcPr>
          <w:p w14:paraId="71CF153C"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06E9ABB" w14:textId="77777777" w:rsidR="00494D68" w:rsidRPr="00AE781B" w:rsidRDefault="00494D68" w:rsidP="005B6318">
            <w:pPr>
              <w:pStyle w:val="TAL"/>
              <w:rPr>
                <w:rFonts w:cs="Arial"/>
                <w:lang w:eastAsia="ko-KR"/>
              </w:rPr>
            </w:pPr>
          </w:p>
        </w:tc>
      </w:tr>
      <w:tr w:rsidR="00494D68" w:rsidRPr="00AE781B" w14:paraId="35C03840" w14:textId="77777777" w:rsidTr="005B6318">
        <w:trPr>
          <w:cantSplit/>
        </w:trPr>
        <w:tc>
          <w:tcPr>
            <w:tcW w:w="0" w:type="auto"/>
          </w:tcPr>
          <w:p w14:paraId="1B6A8FDA"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621D4ED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965CA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105F113"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0BFE4C42"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4C7D8168" w14:textId="77777777" w:rsidTr="005B6318">
        <w:trPr>
          <w:cantSplit/>
        </w:trPr>
        <w:tc>
          <w:tcPr>
            <w:tcW w:w="0" w:type="auto"/>
          </w:tcPr>
          <w:p w14:paraId="2A3AB28A"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28E00FF5" w14:textId="77777777" w:rsidR="00494D68" w:rsidRPr="00AE781B" w:rsidRDefault="00494D68" w:rsidP="005B6318">
            <w:pPr>
              <w:pStyle w:val="TAC"/>
              <w:rPr>
                <w:rFonts w:cs="Arial"/>
                <w:lang w:eastAsia="ko-KR"/>
              </w:rPr>
            </w:pPr>
          </w:p>
        </w:tc>
        <w:tc>
          <w:tcPr>
            <w:tcW w:w="0" w:type="auto"/>
            <w:gridSpan w:val="2"/>
          </w:tcPr>
          <w:p w14:paraId="36D0E9D8"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07A7D405"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3AEEB32A" w14:textId="77777777" w:rsidTr="005B6318">
        <w:trPr>
          <w:cantSplit/>
        </w:trPr>
        <w:tc>
          <w:tcPr>
            <w:tcW w:w="0" w:type="auto"/>
          </w:tcPr>
          <w:p w14:paraId="05DA5876"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08FDE4EE">
                <v:shape id="_x0000_i1508" type="#_x0000_t75" style="width:120.75pt;height:18.75pt" o:ole="">
                  <v:imagedata r:id="rId430" o:title=""/>
                </v:shape>
                <o:OLEObject Type="Embed" ProgID="Equation.3" ShapeID="_x0000_i1508" DrawAspect="Content" ObjectID="_1774200394" r:id="rId449"/>
              </w:object>
            </w:r>
            <w:r w:rsidRPr="00AE781B">
              <w:rPr>
                <w:rFonts w:cs="Arial"/>
                <w:szCs w:val="18"/>
                <w:vertAlign w:val="superscript"/>
              </w:rPr>
              <w:t xml:space="preserve"> Note 5</w:t>
            </w:r>
          </w:p>
        </w:tc>
        <w:tc>
          <w:tcPr>
            <w:tcW w:w="0" w:type="auto"/>
            <w:vAlign w:val="center"/>
          </w:tcPr>
          <w:p w14:paraId="24806D01"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DE27370"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237372BF"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1F05C1F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6E5ACD4E" w14:textId="77777777" w:rsidTr="005B6318">
        <w:trPr>
          <w:cantSplit/>
        </w:trPr>
        <w:tc>
          <w:tcPr>
            <w:tcW w:w="0" w:type="auto"/>
            <w:gridSpan w:val="5"/>
          </w:tcPr>
          <w:p w14:paraId="725C1FF5" w14:textId="77777777" w:rsidR="00494D68" w:rsidRPr="00AE781B" w:rsidRDefault="00494D68"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5342E1B4"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47D99F37"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2BDDF3F"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92A1455"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0F442ECB">
                <v:shape id="_x0000_i1509" type="#_x0000_t75" style="width:120.75pt;height:18.75pt" o:ole="">
                  <v:imagedata r:id="rId430" o:title=""/>
                </v:shape>
                <o:OLEObject Type="Embed" ProgID="Equation.3" ShapeID="_x0000_i1509" DrawAspect="Content" ObjectID="_1774200395" r:id="rId450"/>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45C3DB4A">
                <v:shape id="_x0000_i1510" type="#_x0000_t75" style="width:120.75pt;height:18.75pt" o:ole="">
                  <v:imagedata r:id="rId430" o:title=""/>
                </v:shape>
                <o:OLEObject Type="Embed" ProgID="Equation.3" ShapeID="_x0000_i1510" DrawAspect="Content" ObjectID="_1774200396" r:id="rId45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2C8324AB" w14:textId="77777777" w:rsidR="00494D68" w:rsidRPr="00AE781B" w:rsidRDefault="00494D68" w:rsidP="00155B46"/>
    <w:p w14:paraId="3E228D5C" w14:textId="77777777" w:rsidR="00494D68" w:rsidRPr="00AE781B" w:rsidRDefault="00494D68" w:rsidP="00494D68">
      <w:pPr>
        <w:pStyle w:val="Heading7"/>
      </w:pPr>
      <w:bookmarkStart w:id="759" w:name="_Toc27482201"/>
      <w:bookmarkStart w:id="760" w:name="_Toc68183451"/>
      <w:r w:rsidRPr="00AE781B">
        <w:t>9.4.8.2.4.2</w:t>
      </w:r>
      <w:r w:rsidRPr="00AE781B">
        <w:tab/>
        <w:t>Test procedure</w:t>
      </w:r>
      <w:bookmarkEnd w:id="759"/>
      <w:bookmarkEnd w:id="760"/>
    </w:p>
    <w:p w14:paraId="4E95E913" w14:textId="77777777" w:rsidR="00494D68" w:rsidRPr="00AE781B" w:rsidRDefault="00494D68" w:rsidP="00494D68">
      <w:pPr>
        <w:pStyle w:val="B1"/>
        <w:ind w:left="284"/>
      </w:pPr>
      <w:r w:rsidRPr="00AE781B">
        <w:t>Same as in clause 9.4.7.1.4.2.</w:t>
      </w:r>
    </w:p>
    <w:p w14:paraId="681B51E5" w14:textId="77777777" w:rsidR="00494D68" w:rsidRPr="00AE781B" w:rsidRDefault="00494D68" w:rsidP="00494D68">
      <w:pPr>
        <w:pStyle w:val="Heading7"/>
      </w:pPr>
      <w:bookmarkStart w:id="761" w:name="_Toc27482202"/>
      <w:bookmarkStart w:id="762" w:name="_Toc68183452"/>
      <w:r w:rsidRPr="00AE781B">
        <w:t>9.4.8.2.4.3</w:t>
      </w:r>
      <w:r w:rsidRPr="00AE781B">
        <w:tab/>
        <w:t>Message contents</w:t>
      </w:r>
      <w:bookmarkEnd w:id="761"/>
      <w:bookmarkEnd w:id="762"/>
    </w:p>
    <w:p w14:paraId="7B21AFC8" w14:textId="77777777" w:rsidR="00494D68" w:rsidRPr="00AE781B" w:rsidRDefault="00494D68" w:rsidP="00494D68">
      <w:pPr>
        <w:pStyle w:val="B1"/>
        <w:ind w:left="284"/>
      </w:pPr>
      <w:r w:rsidRPr="00AE781B">
        <w:t>Same as in clause 9.4.7.1.4.3.</w:t>
      </w:r>
    </w:p>
    <w:p w14:paraId="56617395" w14:textId="77777777" w:rsidR="00494D68" w:rsidRPr="00AE781B" w:rsidRDefault="00494D68" w:rsidP="00494D68">
      <w:pPr>
        <w:pStyle w:val="Heading6"/>
      </w:pPr>
      <w:bookmarkStart w:id="763" w:name="_Toc27482203"/>
      <w:bookmarkStart w:id="764" w:name="_Toc68183453"/>
      <w:r w:rsidRPr="00AE781B">
        <w:t>9.4.8.2.5</w:t>
      </w:r>
      <w:r w:rsidRPr="00AE781B">
        <w:tab/>
        <w:t>Test requirement</w:t>
      </w:r>
      <w:bookmarkEnd w:id="763"/>
      <w:bookmarkEnd w:id="764"/>
    </w:p>
    <w:p w14:paraId="739BF291" w14:textId="77777777" w:rsidR="00494D68" w:rsidRPr="00AE781B" w:rsidRDefault="00494D68" w:rsidP="00494D68">
      <w:pPr>
        <w:pStyle w:val="B1"/>
        <w:ind w:left="284"/>
      </w:pPr>
      <w:r w:rsidRPr="00AE781B">
        <w:t>Same as in clause 9.4.7.2.5.</w:t>
      </w:r>
    </w:p>
    <w:p w14:paraId="40B5A3E8" w14:textId="77777777" w:rsidR="00494D68" w:rsidRPr="00AE781B" w:rsidRDefault="00494D68" w:rsidP="00494D68">
      <w:r w:rsidRPr="00AE781B">
        <w:t>For the overall test to pass, the ratio of successful reported values in each sub-test shall be more than 90% with a confidence level of 95%.</w:t>
      </w:r>
    </w:p>
    <w:p w14:paraId="135DBF3F" w14:textId="77777777" w:rsidR="00494D68" w:rsidRPr="00AE781B" w:rsidRDefault="00494D68" w:rsidP="00494D68">
      <w:pPr>
        <w:pStyle w:val="Heading3"/>
      </w:pPr>
      <w:bookmarkStart w:id="765" w:name="_Toc27482204"/>
      <w:bookmarkStart w:id="766" w:name="_Toc68183454"/>
      <w:r w:rsidRPr="00AE781B">
        <w:t>9.4.9</w:t>
      </w:r>
      <w:r w:rsidRPr="00AE781B">
        <w:tab/>
        <w:t>TDD inter-frequency RSTD Measurement Accuracy in CE Mode A</w:t>
      </w:r>
      <w:bookmarkEnd w:id="765"/>
      <w:bookmarkEnd w:id="766"/>
    </w:p>
    <w:p w14:paraId="0E7E7DB3" w14:textId="77777777" w:rsidR="00494D68" w:rsidRPr="00AE781B" w:rsidRDefault="00494D68" w:rsidP="00494D68">
      <w:pPr>
        <w:pStyle w:val="Heading4"/>
      </w:pPr>
      <w:bookmarkStart w:id="767" w:name="_Toc27482205"/>
      <w:bookmarkStart w:id="768" w:name="_Toc68183455"/>
      <w:r w:rsidRPr="00AE781B">
        <w:t>9.4.9.1</w:t>
      </w:r>
      <w:r w:rsidRPr="00AE781B">
        <w:tab/>
        <w:t xml:space="preserve">TDD inter-frequency RSTD Measurement Accuracy in CE Mode A for </w:t>
      </w:r>
      <w:r w:rsidR="00493F6F" w:rsidRPr="00AE781B">
        <w:t>Category M</w:t>
      </w:r>
      <w:r w:rsidRPr="00AE781B">
        <w:t>1</w:t>
      </w:r>
      <w:bookmarkEnd w:id="767"/>
      <w:bookmarkEnd w:id="768"/>
    </w:p>
    <w:p w14:paraId="25A8FD24" w14:textId="77777777" w:rsidR="00494D68" w:rsidRPr="00AE781B" w:rsidRDefault="00494D68" w:rsidP="00494D68">
      <w:pPr>
        <w:pStyle w:val="Heading6"/>
      </w:pPr>
      <w:bookmarkStart w:id="769" w:name="_Toc27482206"/>
      <w:bookmarkStart w:id="770" w:name="_Toc68183456"/>
      <w:r w:rsidRPr="00AE781B">
        <w:t>9.4.9.1.1</w:t>
      </w:r>
      <w:r w:rsidRPr="00AE781B">
        <w:tab/>
        <w:t>Test purpose</w:t>
      </w:r>
      <w:bookmarkEnd w:id="769"/>
      <w:bookmarkEnd w:id="770"/>
    </w:p>
    <w:p w14:paraId="5F0421FF" w14:textId="77777777" w:rsidR="00494D68" w:rsidRPr="00AE781B" w:rsidRDefault="00494D68" w:rsidP="00494D68">
      <w:r w:rsidRPr="00AE781B">
        <w:t>To verify that the RSTD measurement accuracy for UE Category M1 is within the specified limits in normal coverage mode in an environment with fading propagation conditions.</w:t>
      </w:r>
    </w:p>
    <w:p w14:paraId="3C991E43" w14:textId="77777777" w:rsidR="00494D68" w:rsidRPr="00AE781B" w:rsidRDefault="00494D68" w:rsidP="00494D68">
      <w:pPr>
        <w:pStyle w:val="Heading6"/>
      </w:pPr>
      <w:bookmarkStart w:id="771" w:name="_Toc27482207"/>
      <w:bookmarkStart w:id="772" w:name="_Toc68183457"/>
      <w:r w:rsidRPr="00AE781B">
        <w:t>9.4.9.1.2</w:t>
      </w:r>
      <w:r w:rsidRPr="00AE781B">
        <w:tab/>
        <w:t>Test applicability</w:t>
      </w:r>
      <w:bookmarkEnd w:id="771"/>
      <w:bookmarkEnd w:id="772"/>
    </w:p>
    <w:p w14:paraId="592AB606" w14:textId="77777777" w:rsidR="00494D68" w:rsidRPr="00AE781B" w:rsidRDefault="00494D68" w:rsidP="00494D68">
      <w:r w:rsidRPr="00AE781B">
        <w:t xml:space="preserve">This test applies to E-UTRA TDD UE Category M1 release 14 and forward that supports UE-assisted OTDOA and inter-frequency RSTD measurements. </w:t>
      </w:r>
    </w:p>
    <w:p w14:paraId="5695DB2C" w14:textId="77777777" w:rsidR="00494D68" w:rsidRPr="00AE781B" w:rsidRDefault="00494D68" w:rsidP="00494D68">
      <w:pPr>
        <w:pStyle w:val="Heading6"/>
      </w:pPr>
      <w:bookmarkStart w:id="773" w:name="_Toc27482208"/>
      <w:bookmarkStart w:id="774" w:name="_Toc68183458"/>
      <w:r w:rsidRPr="00AE781B">
        <w:t>9.4.9.1.3</w:t>
      </w:r>
      <w:r w:rsidRPr="00AE781B">
        <w:tab/>
        <w:t>Minimum conformance requirements</w:t>
      </w:r>
      <w:bookmarkEnd w:id="773"/>
      <w:bookmarkEnd w:id="774"/>
    </w:p>
    <w:p w14:paraId="4E05FC67" w14:textId="77777777" w:rsidR="00494D68" w:rsidRPr="00AE781B" w:rsidRDefault="00494D68" w:rsidP="00494D68">
      <w:r w:rsidRPr="00AE781B">
        <w:t>Same as in clause 9.4.7.1.3.</w:t>
      </w:r>
    </w:p>
    <w:p w14:paraId="56B0D7F4" w14:textId="77777777" w:rsidR="00494D68" w:rsidRPr="00AE781B" w:rsidRDefault="00494D68" w:rsidP="00494D68">
      <w:r w:rsidRPr="00AE781B">
        <w:t>The normative reference for this requirement is TS 36.133 [23] clause 9.1.21.17 and A.9.8.28.</w:t>
      </w:r>
    </w:p>
    <w:p w14:paraId="595991FE" w14:textId="77777777" w:rsidR="00494D68" w:rsidRPr="00AE781B" w:rsidRDefault="00494D68" w:rsidP="00494D68">
      <w:pPr>
        <w:pStyle w:val="Heading6"/>
      </w:pPr>
      <w:bookmarkStart w:id="775" w:name="_Toc27482209"/>
      <w:bookmarkStart w:id="776" w:name="_Toc68183459"/>
      <w:r w:rsidRPr="00AE781B">
        <w:t>9.4.9.1.4</w:t>
      </w:r>
      <w:r w:rsidRPr="00AE781B">
        <w:tab/>
        <w:t>Test description</w:t>
      </w:r>
      <w:bookmarkEnd w:id="775"/>
      <w:bookmarkEnd w:id="776"/>
    </w:p>
    <w:p w14:paraId="5C429BC2" w14:textId="77777777" w:rsidR="00494D68" w:rsidRPr="00AE781B" w:rsidRDefault="00494D68" w:rsidP="00494D68">
      <w:pPr>
        <w:pStyle w:val="Heading7"/>
      </w:pPr>
      <w:bookmarkStart w:id="777" w:name="_Toc27482210"/>
      <w:bookmarkStart w:id="778" w:name="_Toc68183460"/>
      <w:r w:rsidRPr="00AE781B">
        <w:t>9.4.9.1.4.1</w:t>
      </w:r>
      <w:r w:rsidRPr="00AE781B">
        <w:tab/>
        <w:t>Initial conditions</w:t>
      </w:r>
      <w:bookmarkEnd w:id="777"/>
      <w:bookmarkEnd w:id="778"/>
    </w:p>
    <w:p w14:paraId="025E3D31" w14:textId="77777777" w:rsidR="00494D68" w:rsidRPr="00AE781B" w:rsidRDefault="00494D68" w:rsidP="00494D68">
      <w:pPr>
        <w:pStyle w:val="B1"/>
        <w:ind w:left="0" w:firstLine="0"/>
      </w:pPr>
      <w:r w:rsidRPr="00AE781B">
        <w:t>Same as in clause 9.4.7.1.4.1 but replacing Table 9.4.7.1.4.1-1 with Table 9.4.9.1.4.1-1</w:t>
      </w:r>
    </w:p>
    <w:p w14:paraId="5EEB43BD" w14:textId="77777777" w:rsidR="00494D68" w:rsidRPr="00AE781B" w:rsidRDefault="00494D68" w:rsidP="00494D68">
      <w:pPr>
        <w:pStyle w:val="TH"/>
      </w:pPr>
      <w:r w:rsidRPr="00AE781B">
        <w:lastRenderedPageBreak/>
        <w:t>Table 9.4.9.1.4.1-1: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4D68" w:rsidRPr="00AE781B" w14:paraId="12F68314" w14:textId="77777777" w:rsidTr="005B6318">
        <w:trPr>
          <w:cantSplit/>
          <w:trHeight w:val="105"/>
          <w:jc w:val="center"/>
        </w:trPr>
        <w:tc>
          <w:tcPr>
            <w:tcW w:w="2377" w:type="dxa"/>
            <w:vMerge w:val="restart"/>
          </w:tcPr>
          <w:p w14:paraId="02929855" w14:textId="77777777" w:rsidR="00494D68" w:rsidRPr="00AE781B" w:rsidRDefault="00494D68" w:rsidP="005B6318">
            <w:pPr>
              <w:pStyle w:val="TAH"/>
            </w:pPr>
            <w:r w:rsidRPr="00AE781B">
              <w:t>Parameter</w:t>
            </w:r>
          </w:p>
        </w:tc>
        <w:tc>
          <w:tcPr>
            <w:tcW w:w="664" w:type="dxa"/>
            <w:vMerge w:val="restart"/>
          </w:tcPr>
          <w:p w14:paraId="4CEAB338" w14:textId="77777777" w:rsidR="00494D68" w:rsidRPr="00AE781B" w:rsidRDefault="00494D68" w:rsidP="005B6318">
            <w:pPr>
              <w:pStyle w:val="TAH"/>
            </w:pPr>
            <w:r w:rsidRPr="00AE781B">
              <w:t>Unit</w:t>
            </w:r>
          </w:p>
        </w:tc>
        <w:tc>
          <w:tcPr>
            <w:tcW w:w="3260" w:type="dxa"/>
          </w:tcPr>
          <w:p w14:paraId="62EA49FB" w14:textId="77777777" w:rsidR="00494D68" w:rsidRPr="00AE781B" w:rsidRDefault="00494D68" w:rsidP="005B6318">
            <w:pPr>
              <w:pStyle w:val="TAH"/>
            </w:pPr>
            <w:r w:rsidRPr="00AE781B">
              <w:t>Value</w:t>
            </w:r>
          </w:p>
        </w:tc>
        <w:tc>
          <w:tcPr>
            <w:tcW w:w="2897" w:type="dxa"/>
            <w:vMerge w:val="restart"/>
          </w:tcPr>
          <w:p w14:paraId="5124FC79" w14:textId="77777777" w:rsidR="00494D68" w:rsidRPr="00AE781B" w:rsidRDefault="00494D68" w:rsidP="005B6318">
            <w:pPr>
              <w:pStyle w:val="TAH"/>
            </w:pPr>
            <w:r w:rsidRPr="00AE781B">
              <w:t>Comment</w:t>
            </w:r>
          </w:p>
        </w:tc>
      </w:tr>
      <w:tr w:rsidR="00494D68" w:rsidRPr="00AE781B" w14:paraId="3ECF05C2" w14:textId="77777777" w:rsidTr="005B6318">
        <w:trPr>
          <w:cantSplit/>
          <w:trHeight w:val="105"/>
          <w:jc w:val="center"/>
        </w:trPr>
        <w:tc>
          <w:tcPr>
            <w:tcW w:w="2377" w:type="dxa"/>
            <w:vMerge/>
          </w:tcPr>
          <w:p w14:paraId="160F56EE" w14:textId="77777777" w:rsidR="00494D68" w:rsidRPr="00AE781B" w:rsidRDefault="00494D68" w:rsidP="005B6318">
            <w:pPr>
              <w:pStyle w:val="TAH"/>
            </w:pPr>
          </w:p>
        </w:tc>
        <w:tc>
          <w:tcPr>
            <w:tcW w:w="664" w:type="dxa"/>
            <w:vMerge/>
          </w:tcPr>
          <w:p w14:paraId="6586B8EF" w14:textId="77777777" w:rsidR="00494D68" w:rsidRPr="00AE781B" w:rsidRDefault="00494D68" w:rsidP="005B6318">
            <w:pPr>
              <w:pStyle w:val="TAH"/>
            </w:pPr>
          </w:p>
        </w:tc>
        <w:tc>
          <w:tcPr>
            <w:tcW w:w="3260" w:type="dxa"/>
          </w:tcPr>
          <w:p w14:paraId="7C7185CF" w14:textId="77777777" w:rsidR="00494D68" w:rsidRPr="00AE781B" w:rsidRDefault="00494D68" w:rsidP="005B6318">
            <w:pPr>
              <w:pStyle w:val="TAH"/>
            </w:pPr>
            <w:r w:rsidRPr="00AE781B">
              <w:t>Test 1</w:t>
            </w:r>
          </w:p>
        </w:tc>
        <w:tc>
          <w:tcPr>
            <w:tcW w:w="2897" w:type="dxa"/>
            <w:vMerge/>
          </w:tcPr>
          <w:p w14:paraId="2A274000" w14:textId="77777777" w:rsidR="00494D68" w:rsidRPr="00AE781B" w:rsidRDefault="00494D68" w:rsidP="005B6318">
            <w:pPr>
              <w:pStyle w:val="TAH"/>
            </w:pPr>
          </w:p>
        </w:tc>
      </w:tr>
      <w:tr w:rsidR="00494D68" w:rsidRPr="00AE781B" w14:paraId="7624BA1E" w14:textId="77777777" w:rsidTr="005B6318">
        <w:trPr>
          <w:cantSplit/>
          <w:jc w:val="center"/>
        </w:trPr>
        <w:tc>
          <w:tcPr>
            <w:tcW w:w="2377" w:type="dxa"/>
            <w:vAlign w:val="center"/>
          </w:tcPr>
          <w:p w14:paraId="271CC170" w14:textId="77777777" w:rsidR="00494D68" w:rsidRPr="00AE781B" w:rsidRDefault="00494D68" w:rsidP="005B6318">
            <w:pPr>
              <w:pStyle w:val="TAC"/>
            </w:pPr>
            <w:r w:rsidRPr="00AE781B">
              <w:t>MPDCCH</w:t>
            </w:r>
          </w:p>
        </w:tc>
        <w:tc>
          <w:tcPr>
            <w:tcW w:w="664" w:type="dxa"/>
            <w:vAlign w:val="center"/>
          </w:tcPr>
          <w:p w14:paraId="1535B6FD" w14:textId="77777777" w:rsidR="00494D68" w:rsidRPr="00AE781B" w:rsidRDefault="00494D68" w:rsidP="005B6318">
            <w:pPr>
              <w:pStyle w:val="TAC"/>
            </w:pPr>
          </w:p>
        </w:tc>
        <w:tc>
          <w:tcPr>
            <w:tcW w:w="3260" w:type="dxa"/>
            <w:vAlign w:val="center"/>
          </w:tcPr>
          <w:p w14:paraId="48B9BE75" w14:textId="77777777" w:rsidR="00494D68" w:rsidRPr="00AE781B" w:rsidRDefault="00494D68" w:rsidP="005B6318">
            <w:pPr>
              <w:pStyle w:val="TAC"/>
            </w:pPr>
            <w:r w:rsidRPr="00AE781B">
              <w:t>R.14 TDD</w:t>
            </w:r>
          </w:p>
        </w:tc>
        <w:tc>
          <w:tcPr>
            <w:tcW w:w="2897" w:type="dxa"/>
            <w:vAlign w:val="center"/>
          </w:tcPr>
          <w:p w14:paraId="18CC7156" w14:textId="77777777" w:rsidR="00494D68" w:rsidRPr="00AE781B" w:rsidRDefault="00494D68" w:rsidP="005B6318">
            <w:pPr>
              <w:pStyle w:val="TAC"/>
            </w:pPr>
            <w:r w:rsidRPr="00AE781B">
              <w:t>As specified in TS 36.521-3 [25] clause A.7.3</w:t>
            </w:r>
          </w:p>
        </w:tc>
      </w:tr>
      <w:tr w:rsidR="00494D68" w:rsidRPr="00AE781B" w14:paraId="25958578" w14:textId="77777777" w:rsidTr="005B6318">
        <w:trPr>
          <w:cantSplit/>
          <w:jc w:val="center"/>
        </w:trPr>
        <w:tc>
          <w:tcPr>
            <w:tcW w:w="2377" w:type="dxa"/>
            <w:vAlign w:val="center"/>
          </w:tcPr>
          <w:p w14:paraId="7A0514D8" w14:textId="77777777" w:rsidR="00494D68" w:rsidRPr="00AE781B" w:rsidRDefault="00494D68" w:rsidP="005B6318">
            <w:pPr>
              <w:pStyle w:val="TAC"/>
            </w:pPr>
            <w:r w:rsidRPr="00AE781B">
              <w:rPr>
                <w:i/>
                <w:iCs/>
                <w:lang w:eastAsia="ko-KR"/>
              </w:rPr>
              <w:t>mPDCCH-startSF-UESS</w:t>
            </w:r>
          </w:p>
        </w:tc>
        <w:tc>
          <w:tcPr>
            <w:tcW w:w="664" w:type="dxa"/>
            <w:vAlign w:val="center"/>
          </w:tcPr>
          <w:p w14:paraId="2FFD9DBA" w14:textId="77777777" w:rsidR="00494D68" w:rsidRPr="00AE781B" w:rsidRDefault="00494D68" w:rsidP="005B6318">
            <w:pPr>
              <w:pStyle w:val="TAC"/>
            </w:pPr>
          </w:p>
        </w:tc>
        <w:tc>
          <w:tcPr>
            <w:tcW w:w="3260" w:type="dxa"/>
            <w:vAlign w:val="center"/>
          </w:tcPr>
          <w:p w14:paraId="2F98BAC5" w14:textId="77777777" w:rsidR="00494D68" w:rsidRPr="00AE781B" w:rsidRDefault="00494D68" w:rsidP="005B6318">
            <w:pPr>
              <w:pStyle w:val="TAC"/>
            </w:pPr>
            <w:r w:rsidRPr="00AE781B">
              <w:rPr>
                <w:rFonts w:cs="Arial"/>
                <w:lang w:eastAsia="ko-KR"/>
              </w:rPr>
              <w:t>10</w:t>
            </w:r>
          </w:p>
        </w:tc>
        <w:tc>
          <w:tcPr>
            <w:tcW w:w="2897" w:type="dxa"/>
            <w:vAlign w:val="center"/>
          </w:tcPr>
          <w:p w14:paraId="1141D503" w14:textId="77777777" w:rsidR="00494D68" w:rsidRPr="00AE781B" w:rsidRDefault="00494D68"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05C092E8">
                <v:shape id="_x0000_i151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70FE0AC0" w14:textId="77777777" w:rsidTr="005B6318">
        <w:trPr>
          <w:cantSplit/>
          <w:jc w:val="center"/>
        </w:trPr>
        <w:tc>
          <w:tcPr>
            <w:tcW w:w="2377" w:type="dxa"/>
            <w:vAlign w:val="center"/>
          </w:tcPr>
          <w:p w14:paraId="742E1AF7" w14:textId="77777777" w:rsidR="00494D68" w:rsidRPr="00AE781B" w:rsidRDefault="00494D68" w:rsidP="005B6318">
            <w:pPr>
              <w:pStyle w:val="TAC"/>
            </w:pPr>
            <w:r w:rsidRPr="00AE781B">
              <w:t>Reference cell</w:t>
            </w:r>
          </w:p>
        </w:tc>
        <w:tc>
          <w:tcPr>
            <w:tcW w:w="664" w:type="dxa"/>
            <w:vAlign w:val="center"/>
          </w:tcPr>
          <w:p w14:paraId="27CD75C9" w14:textId="77777777" w:rsidR="00494D68" w:rsidRPr="00AE781B" w:rsidRDefault="00494D68" w:rsidP="005B6318">
            <w:pPr>
              <w:pStyle w:val="TAC"/>
            </w:pPr>
          </w:p>
        </w:tc>
        <w:tc>
          <w:tcPr>
            <w:tcW w:w="3260" w:type="dxa"/>
            <w:vAlign w:val="center"/>
          </w:tcPr>
          <w:p w14:paraId="102C63D5" w14:textId="77777777" w:rsidR="00494D68" w:rsidRPr="00AE781B" w:rsidRDefault="00494D68" w:rsidP="005B6318">
            <w:pPr>
              <w:pStyle w:val="TAC"/>
            </w:pPr>
            <w:r w:rsidRPr="00AE781B">
              <w:t>Cell 1</w:t>
            </w:r>
          </w:p>
        </w:tc>
        <w:tc>
          <w:tcPr>
            <w:tcW w:w="2897" w:type="dxa"/>
            <w:vAlign w:val="center"/>
          </w:tcPr>
          <w:p w14:paraId="11FEA49E" w14:textId="77777777" w:rsidR="00494D68" w:rsidRPr="00AE781B" w:rsidRDefault="00494D68"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494D68" w:rsidRPr="00AE781B" w14:paraId="63C91977" w14:textId="77777777" w:rsidTr="005B6318">
        <w:trPr>
          <w:cantSplit/>
          <w:jc w:val="center"/>
        </w:trPr>
        <w:tc>
          <w:tcPr>
            <w:tcW w:w="2377" w:type="dxa"/>
            <w:vAlign w:val="center"/>
          </w:tcPr>
          <w:p w14:paraId="5CEF6148" w14:textId="77777777" w:rsidR="00494D68" w:rsidRPr="00AE781B" w:rsidRDefault="00494D68" w:rsidP="005B6318">
            <w:pPr>
              <w:pStyle w:val="TAC"/>
            </w:pPr>
            <w:r w:rsidRPr="00AE781B">
              <w:t>Neighbour cell</w:t>
            </w:r>
          </w:p>
        </w:tc>
        <w:tc>
          <w:tcPr>
            <w:tcW w:w="664" w:type="dxa"/>
            <w:vAlign w:val="center"/>
          </w:tcPr>
          <w:p w14:paraId="6673F8F8" w14:textId="77777777" w:rsidR="00494D68" w:rsidRPr="00AE781B" w:rsidRDefault="00494D68" w:rsidP="005B6318">
            <w:pPr>
              <w:pStyle w:val="TAC"/>
            </w:pPr>
          </w:p>
        </w:tc>
        <w:tc>
          <w:tcPr>
            <w:tcW w:w="3260" w:type="dxa"/>
            <w:vAlign w:val="center"/>
          </w:tcPr>
          <w:p w14:paraId="0A233EEE" w14:textId="77777777" w:rsidR="00494D68" w:rsidRPr="00AE781B" w:rsidRDefault="00494D68" w:rsidP="005B6318">
            <w:pPr>
              <w:pStyle w:val="TAC"/>
            </w:pPr>
            <w:r w:rsidRPr="00AE781B">
              <w:t>Cell 2</w:t>
            </w:r>
          </w:p>
        </w:tc>
        <w:tc>
          <w:tcPr>
            <w:tcW w:w="2897" w:type="dxa"/>
            <w:vAlign w:val="center"/>
          </w:tcPr>
          <w:p w14:paraId="0531D51B" w14:textId="77777777" w:rsidR="00494D68" w:rsidRPr="00AE781B" w:rsidRDefault="00494D68" w:rsidP="005B6318">
            <w:pPr>
              <w:pStyle w:val="TAC"/>
            </w:pPr>
            <w:r w:rsidRPr="00AE781B">
              <w:rPr>
                <w:rFonts w:cs="Arial"/>
                <w:bCs/>
                <w:lang w:eastAsia="ko-KR"/>
              </w:rPr>
              <w:t>One carrier frequency is used.</w:t>
            </w:r>
          </w:p>
        </w:tc>
      </w:tr>
      <w:tr w:rsidR="00494D68" w:rsidRPr="00AE781B" w14:paraId="74859B35" w14:textId="77777777" w:rsidTr="005B6318">
        <w:trPr>
          <w:cantSplit/>
          <w:jc w:val="center"/>
        </w:trPr>
        <w:tc>
          <w:tcPr>
            <w:tcW w:w="2377" w:type="dxa"/>
          </w:tcPr>
          <w:p w14:paraId="34E2CDF6" w14:textId="77777777" w:rsidR="00494D68" w:rsidRPr="00AE781B" w:rsidRDefault="00494D68" w:rsidP="005B6318">
            <w:pPr>
              <w:pStyle w:val="TAC"/>
            </w:pPr>
            <w:r w:rsidRPr="00AE781B">
              <w:rPr>
                <w:rFonts w:cs="v4.2.0"/>
                <w:bCs/>
                <w:lang w:eastAsia="ko-KR"/>
              </w:rPr>
              <w:t>E-UTRA RF Channel Number</w:t>
            </w:r>
          </w:p>
        </w:tc>
        <w:tc>
          <w:tcPr>
            <w:tcW w:w="664" w:type="dxa"/>
            <w:vAlign w:val="center"/>
          </w:tcPr>
          <w:p w14:paraId="7C042723" w14:textId="77777777" w:rsidR="00494D68" w:rsidRPr="00AE781B" w:rsidRDefault="00494D68" w:rsidP="005B6318">
            <w:pPr>
              <w:pStyle w:val="TAC"/>
            </w:pPr>
          </w:p>
        </w:tc>
        <w:tc>
          <w:tcPr>
            <w:tcW w:w="3260" w:type="dxa"/>
          </w:tcPr>
          <w:p w14:paraId="465E6293" w14:textId="77777777" w:rsidR="00494D68" w:rsidRPr="00AE781B" w:rsidRDefault="00494D68" w:rsidP="005B6318">
            <w:pPr>
              <w:pStyle w:val="TAC"/>
              <w:rPr>
                <w:rFonts w:cs="v4.2.0"/>
                <w:bCs/>
                <w:lang w:eastAsia="ko-KR"/>
              </w:rPr>
            </w:pPr>
            <w:r w:rsidRPr="00AE781B">
              <w:rPr>
                <w:rFonts w:cs="v4.2.0"/>
                <w:bCs/>
                <w:lang w:eastAsia="ko-KR"/>
              </w:rPr>
              <w:t>Cell 1: 1</w:t>
            </w:r>
          </w:p>
          <w:p w14:paraId="2DF87ACB" w14:textId="77777777" w:rsidR="00494D68" w:rsidRPr="00AE781B" w:rsidRDefault="00494D68" w:rsidP="005B6318">
            <w:pPr>
              <w:pStyle w:val="TAC"/>
            </w:pPr>
            <w:r w:rsidRPr="00AE781B">
              <w:rPr>
                <w:rFonts w:cs="v4.2.0"/>
                <w:bCs/>
                <w:lang w:eastAsia="ko-KR"/>
              </w:rPr>
              <w:t>Cell 2: 2</w:t>
            </w:r>
          </w:p>
        </w:tc>
        <w:tc>
          <w:tcPr>
            <w:tcW w:w="2897" w:type="dxa"/>
          </w:tcPr>
          <w:p w14:paraId="308B8BF9" w14:textId="77777777" w:rsidR="00494D68" w:rsidRPr="00AE781B" w:rsidRDefault="00494D68" w:rsidP="005B6318">
            <w:pPr>
              <w:pStyle w:val="TAC"/>
              <w:rPr>
                <w:rFonts w:cs="Arial"/>
                <w:bCs/>
                <w:lang w:eastAsia="ko-KR"/>
              </w:rPr>
            </w:pPr>
            <w:r w:rsidRPr="00AE781B">
              <w:rPr>
                <w:rFonts w:cs="Arial"/>
                <w:bCs/>
                <w:lang w:eastAsia="ko-KR"/>
              </w:rPr>
              <w:t>The two cells are on different frequencies.</w:t>
            </w:r>
          </w:p>
        </w:tc>
      </w:tr>
      <w:tr w:rsidR="00494D68" w:rsidRPr="00AE781B" w14:paraId="1E94FE5C" w14:textId="77777777" w:rsidTr="005B6318">
        <w:trPr>
          <w:cantSplit/>
          <w:jc w:val="center"/>
        </w:trPr>
        <w:tc>
          <w:tcPr>
            <w:tcW w:w="2377" w:type="dxa"/>
            <w:vAlign w:val="center"/>
          </w:tcPr>
          <w:p w14:paraId="44A03298" w14:textId="77777777" w:rsidR="00494D68" w:rsidRPr="00AE781B" w:rsidRDefault="00494D68"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50C1D240" w14:textId="77777777" w:rsidR="00494D68" w:rsidRPr="00AE781B" w:rsidRDefault="00494D68" w:rsidP="005B6318">
            <w:pPr>
              <w:pStyle w:val="TAC"/>
              <w:rPr>
                <w:bCs/>
              </w:rPr>
            </w:pPr>
            <w:r w:rsidRPr="00AE781B">
              <w:rPr>
                <w:bCs/>
              </w:rPr>
              <w:t>MHz</w:t>
            </w:r>
          </w:p>
        </w:tc>
        <w:tc>
          <w:tcPr>
            <w:tcW w:w="3260" w:type="dxa"/>
            <w:vAlign w:val="center"/>
          </w:tcPr>
          <w:p w14:paraId="36ABC3B5" w14:textId="77777777" w:rsidR="00494D68" w:rsidRPr="00AE781B" w:rsidRDefault="00494D68" w:rsidP="005B6318">
            <w:pPr>
              <w:pStyle w:val="TAC"/>
              <w:rPr>
                <w:bCs/>
              </w:rPr>
            </w:pPr>
            <w:r w:rsidRPr="00AE781B">
              <w:rPr>
                <w:bCs/>
              </w:rPr>
              <w:t>10</w:t>
            </w:r>
          </w:p>
        </w:tc>
        <w:tc>
          <w:tcPr>
            <w:tcW w:w="2897" w:type="dxa"/>
            <w:vAlign w:val="center"/>
          </w:tcPr>
          <w:p w14:paraId="767FC427" w14:textId="77777777" w:rsidR="00494D68" w:rsidRPr="00AE781B" w:rsidRDefault="00494D68" w:rsidP="005B6318">
            <w:pPr>
              <w:pStyle w:val="TAC"/>
            </w:pPr>
          </w:p>
        </w:tc>
      </w:tr>
      <w:tr w:rsidR="00494D68" w:rsidRPr="00AE781B" w14:paraId="47502D52" w14:textId="77777777" w:rsidTr="005B6318">
        <w:trPr>
          <w:cantSplit/>
          <w:jc w:val="center"/>
        </w:trPr>
        <w:tc>
          <w:tcPr>
            <w:tcW w:w="2377" w:type="dxa"/>
            <w:vAlign w:val="center"/>
          </w:tcPr>
          <w:p w14:paraId="54EEE25E" w14:textId="77777777" w:rsidR="00494D68" w:rsidRPr="00AE781B" w:rsidRDefault="00494D68"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6B6F0CE8" w14:textId="77777777" w:rsidR="00494D68" w:rsidRPr="00AE781B" w:rsidRDefault="00494D68" w:rsidP="005B6318">
            <w:pPr>
              <w:pStyle w:val="TAC"/>
              <w:rPr>
                <w:bCs/>
              </w:rPr>
            </w:pPr>
            <w:r w:rsidRPr="00AE781B">
              <w:rPr>
                <w:bCs/>
              </w:rPr>
              <w:t>RB</w:t>
            </w:r>
          </w:p>
        </w:tc>
        <w:tc>
          <w:tcPr>
            <w:tcW w:w="3260" w:type="dxa"/>
            <w:vAlign w:val="center"/>
          </w:tcPr>
          <w:p w14:paraId="1E4F1B8A" w14:textId="77777777" w:rsidR="00494D68" w:rsidRPr="00AE781B" w:rsidRDefault="00494D68" w:rsidP="005B6318">
            <w:pPr>
              <w:pStyle w:val="TAC"/>
              <w:rPr>
                <w:bCs/>
              </w:rPr>
            </w:pPr>
            <w:r w:rsidRPr="00AE781B">
              <w:rPr>
                <w:bCs/>
              </w:rPr>
              <w:t>50</w:t>
            </w:r>
            <w:r w:rsidRPr="00AE781B">
              <w:rPr>
                <w:vertAlign w:val="superscript"/>
              </w:rPr>
              <w:t xml:space="preserve"> Note 4</w:t>
            </w:r>
          </w:p>
        </w:tc>
        <w:tc>
          <w:tcPr>
            <w:tcW w:w="2897" w:type="dxa"/>
            <w:vAlign w:val="center"/>
          </w:tcPr>
          <w:p w14:paraId="5BE04F54" w14:textId="77777777" w:rsidR="00494D68" w:rsidRPr="00AE781B" w:rsidRDefault="00494D68" w:rsidP="005B6318">
            <w:pPr>
              <w:pStyle w:val="TAC"/>
            </w:pPr>
            <w:r w:rsidRPr="00AE781B">
              <w:t>PRS are transmitted over the system bandwidth</w:t>
            </w:r>
          </w:p>
        </w:tc>
      </w:tr>
      <w:tr w:rsidR="00494D68" w:rsidRPr="00AE781B" w14:paraId="7C8126C0" w14:textId="77777777" w:rsidTr="005B6318">
        <w:trPr>
          <w:cantSplit/>
          <w:jc w:val="center"/>
        </w:trPr>
        <w:tc>
          <w:tcPr>
            <w:tcW w:w="2377" w:type="dxa"/>
            <w:vAlign w:val="center"/>
          </w:tcPr>
          <w:p w14:paraId="69E77A87" w14:textId="77777777" w:rsidR="00494D68" w:rsidRPr="00AE781B" w:rsidRDefault="00494D68" w:rsidP="005B6318">
            <w:pPr>
              <w:pStyle w:val="TAC"/>
              <w:rPr>
                <w:bCs/>
              </w:rPr>
            </w:pPr>
            <w:r w:rsidRPr="00AE781B">
              <w:rPr>
                <w:bCs/>
              </w:rPr>
              <w:t xml:space="preserve">Number of consecutive downlink positioning subframes </w:t>
            </w:r>
            <w:r w:rsidR="00094AA7">
              <w:rPr>
                <w:position w:val="-10"/>
              </w:rPr>
              <w:pict w14:anchorId="47D08CC5">
                <v:shape id="_x0000_i1512" type="#_x0000_t75" style="width:24.75pt;height:15pt">
                  <v:imagedata r:id="rId76" o:title=""/>
                </v:shape>
              </w:pict>
            </w:r>
            <w:r w:rsidRPr="00AE781B">
              <w:rPr>
                <w:vertAlign w:val="superscript"/>
              </w:rPr>
              <w:t xml:space="preserve"> Note 2</w:t>
            </w:r>
          </w:p>
        </w:tc>
        <w:tc>
          <w:tcPr>
            <w:tcW w:w="664" w:type="dxa"/>
            <w:vAlign w:val="center"/>
          </w:tcPr>
          <w:p w14:paraId="705481C7" w14:textId="77777777" w:rsidR="00494D68" w:rsidRPr="00AE781B" w:rsidRDefault="00494D68" w:rsidP="005B6318">
            <w:pPr>
              <w:pStyle w:val="TAC"/>
              <w:rPr>
                <w:bCs/>
              </w:rPr>
            </w:pPr>
          </w:p>
        </w:tc>
        <w:tc>
          <w:tcPr>
            <w:tcW w:w="3260" w:type="dxa"/>
            <w:vAlign w:val="center"/>
          </w:tcPr>
          <w:p w14:paraId="7503AF58" w14:textId="77777777" w:rsidR="00494D68" w:rsidRPr="00AE781B" w:rsidRDefault="00494D68" w:rsidP="005B6318">
            <w:pPr>
              <w:pStyle w:val="TAC"/>
              <w:rPr>
                <w:bCs/>
              </w:rPr>
            </w:pPr>
            <w:r w:rsidRPr="00AE781B">
              <w:rPr>
                <w:bCs/>
              </w:rPr>
              <w:t>4</w:t>
            </w:r>
          </w:p>
        </w:tc>
        <w:tc>
          <w:tcPr>
            <w:tcW w:w="2897" w:type="dxa"/>
            <w:vAlign w:val="center"/>
          </w:tcPr>
          <w:p w14:paraId="296AAD25" w14:textId="77777777" w:rsidR="00494D68" w:rsidRPr="00AE781B" w:rsidRDefault="00494D68" w:rsidP="005B6318">
            <w:pPr>
              <w:pStyle w:val="TAC"/>
            </w:pPr>
            <w:r w:rsidRPr="00AE781B">
              <w:t>As defined in 3GPP TS 36.211 [26]. The number of subframes in a positioning occasion</w:t>
            </w:r>
          </w:p>
        </w:tc>
      </w:tr>
      <w:tr w:rsidR="00494D68" w:rsidRPr="00AE781B" w14:paraId="5971E936" w14:textId="77777777" w:rsidTr="005B6318">
        <w:trPr>
          <w:cantSplit/>
          <w:jc w:val="center"/>
        </w:trPr>
        <w:tc>
          <w:tcPr>
            <w:tcW w:w="2377" w:type="dxa"/>
            <w:vAlign w:val="center"/>
          </w:tcPr>
          <w:p w14:paraId="01B88A71" w14:textId="77777777" w:rsidR="00494D68" w:rsidRPr="00AE781B" w:rsidRDefault="00494D68" w:rsidP="005B6318">
            <w:pPr>
              <w:pStyle w:val="TAC"/>
              <w:rPr>
                <w:bCs/>
              </w:rPr>
            </w:pPr>
            <w:r w:rsidRPr="00AE781B">
              <w:t>PRS muting info</w:t>
            </w:r>
            <w:r w:rsidRPr="00AE781B">
              <w:rPr>
                <w:vertAlign w:val="superscript"/>
              </w:rPr>
              <w:t xml:space="preserve"> Note 2</w:t>
            </w:r>
          </w:p>
        </w:tc>
        <w:tc>
          <w:tcPr>
            <w:tcW w:w="664" w:type="dxa"/>
            <w:vAlign w:val="center"/>
          </w:tcPr>
          <w:p w14:paraId="1FA3B9BD" w14:textId="77777777" w:rsidR="00494D68" w:rsidRPr="00AE781B" w:rsidRDefault="00494D68" w:rsidP="005B6318">
            <w:pPr>
              <w:pStyle w:val="TAC"/>
              <w:rPr>
                <w:bCs/>
              </w:rPr>
            </w:pPr>
          </w:p>
        </w:tc>
        <w:tc>
          <w:tcPr>
            <w:tcW w:w="3260" w:type="dxa"/>
            <w:vAlign w:val="center"/>
          </w:tcPr>
          <w:p w14:paraId="67195357" w14:textId="77777777" w:rsidR="00494D68" w:rsidRPr="00AE781B" w:rsidRDefault="00494D68" w:rsidP="005B6318">
            <w:pPr>
              <w:pStyle w:val="TAC"/>
            </w:pPr>
            <w:r w:rsidRPr="00AE781B">
              <w:t>Cell 1: ‘11110000’</w:t>
            </w:r>
          </w:p>
          <w:p w14:paraId="519F0C9E" w14:textId="77777777" w:rsidR="00494D68" w:rsidRPr="00AE781B" w:rsidRDefault="00494D68" w:rsidP="005B6318">
            <w:pPr>
              <w:pStyle w:val="TAC"/>
              <w:rPr>
                <w:bCs/>
              </w:rPr>
            </w:pPr>
            <w:r w:rsidRPr="00AE781B">
              <w:t>Cell 2: ‘11110000’</w:t>
            </w:r>
          </w:p>
        </w:tc>
        <w:tc>
          <w:tcPr>
            <w:tcW w:w="2897" w:type="dxa"/>
            <w:vAlign w:val="center"/>
          </w:tcPr>
          <w:p w14:paraId="5DB3E555" w14:textId="77777777" w:rsidR="00494D68" w:rsidRPr="00AE781B" w:rsidRDefault="00494D68" w:rsidP="005B6318">
            <w:pPr>
              <w:pStyle w:val="TAC"/>
            </w:pPr>
            <w:r w:rsidRPr="00AE781B">
              <w:t>Corresponds to prs-MutingInfo defined in TS 36.355 [4]</w:t>
            </w:r>
          </w:p>
        </w:tc>
      </w:tr>
      <w:tr w:rsidR="00494D68" w:rsidRPr="00AE781B" w14:paraId="1F6E45E7" w14:textId="77777777" w:rsidTr="005B6318">
        <w:trPr>
          <w:cantSplit/>
          <w:jc w:val="center"/>
        </w:trPr>
        <w:tc>
          <w:tcPr>
            <w:tcW w:w="2377" w:type="dxa"/>
            <w:vAlign w:val="center"/>
          </w:tcPr>
          <w:p w14:paraId="020C95B6" w14:textId="77777777" w:rsidR="00494D68" w:rsidRPr="00AE781B" w:rsidRDefault="00494D68"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37D81978" w14:textId="77777777" w:rsidR="00494D68" w:rsidRPr="00AE781B" w:rsidRDefault="00494D68" w:rsidP="005B6318">
            <w:pPr>
              <w:pStyle w:val="TAC"/>
              <w:rPr>
                <w:bCs/>
              </w:rPr>
            </w:pPr>
          </w:p>
        </w:tc>
        <w:tc>
          <w:tcPr>
            <w:tcW w:w="3260" w:type="dxa"/>
            <w:vAlign w:val="center"/>
          </w:tcPr>
          <w:p w14:paraId="7855ECD4" w14:textId="77777777" w:rsidR="00494D68" w:rsidRPr="00AE781B" w:rsidRDefault="00494D68" w:rsidP="005B6318">
            <w:pPr>
              <w:pStyle w:val="TAC"/>
              <w:rPr>
                <w:bCs/>
              </w:rPr>
            </w:pPr>
            <w:r w:rsidRPr="00AE781B">
              <w:rPr>
                <w:rFonts w:cs="Arial"/>
                <w:lang w:eastAsia="zh-CN"/>
              </w:rPr>
              <w:t>(Cell ID of cell 1 – Cell ID of cell 2) mod 6 = 0</w:t>
            </w:r>
          </w:p>
        </w:tc>
        <w:tc>
          <w:tcPr>
            <w:tcW w:w="2897" w:type="dxa"/>
            <w:vAlign w:val="center"/>
          </w:tcPr>
          <w:p w14:paraId="136B88DD" w14:textId="77777777" w:rsidR="00494D68" w:rsidRPr="00AE781B" w:rsidRDefault="00494D68" w:rsidP="005B6318">
            <w:pPr>
              <w:pStyle w:val="TAC"/>
            </w:pPr>
          </w:p>
        </w:tc>
      </w:tr>
      <w:tr w:rsidR="00494D68" w:rsidRPr="00AE781B" w14:paraId="7F12F95F" w14:textId="77777777" w:rsidTr="005B6318">
        <w:trPr>
          <w:cantSplit/>
          <w:jc w:val="center"/>
        </w:trPr>
        <w:tc>
          <w:tcPr>
            <w:tcW w:w="2377" w:type="dxa"/>
            <w:vAlign w:val="center"/>
          </w:tcPr>
          <w:p w14:paraId="647C6A8F" w14:textId="77777777" w:rsidR="00494D68" w:rsidRPr="00AE781B" w:rsidRDefault="00494D68" w:rsidP="005B6318">
            <w:pPr>
              <w:pStyle w:val="TAC"/>
              <w:rPr>
                <w:bCs/>
              </w:rPr>
            </w:pPr>
            <w:r w:rsidRPr="00AE781B">
              <w:rPr>
                <w:rFonts w:cs="Arial"/>
                <w:snapToGrid w:val="0"/>
                <w:lang w:eastAsia="ko-KR"/>
              </w:rPr>
              <w:t>prs-SubframeOffset</w:t>
            </w:r>
          </w:p>
        </w:tc>
        <w:tc>
          <w:tcPr>
            <w:tcW w:w="664" w:type="dxa"/>
            <w:vAlign w:val="center"/>
          </w:tcPr>
          <w:p w14:paraId="1410E045" w14:textId="77777777" w:rsidR="00494D68" w:rsidRPr="00AE781B" w:rsidRDefault="00494D68" w:rsidP="005B6318">
            <w:pPr>
              <w:pStyle w:val="TAC"/>
              <w:rPr>
                <w:bCs/>
              </w:rPr>
            </w:pPr>
          </w:p>
        </w:tc>
        <w:tc>
          <w:tcPr>
            <w:tcW w:w="3260" w:type="dxa"/>
            <w:vAlign w:val="center"/>
          </w:tcPr>
          <w:p w14:paraId="66787541" w14:textId="77777777" w:rsidR="00494D68" w:rsidRPr="00AE781B" w:rsidRDefault="00494D68" w:rsidP="005B6318">
            <w:pPr>
              <w:pStyle w:val="TAC"/>
              <w:rPr>
                <w:rFonts w:cs="Arial"/>
                <w:lang w:eastAsia="zh-CN"/>
              </w:rPr>
            </w:pPr>
            <w:r w:rsidRPr="00AE781B">
              <w:rPr>
                <w:rFonts w:cs="Arial"/>
                <w:lang w:eastAsia="ko-KR"/>
              </w:rPr>
              <w:t>10</w:t>
            </w:r>
          </w:p>
        </w:tc>
        <w:tc>
          <w:tcPr>
            <w:tcW w:w="2897" w:type="dxa"/>
            <w:vAlign w:val="center"/>
          </w:tcPr>
          <w:p w14:paraId="363735AD" w14:textId="77777777" w:rsidR="00494D68" w:rsidRPr="00AE781B" w:rsidRDefault="00494D68"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643FB803" w14:textId="77777777" w:rsidTr="005B6318">
        <w:trPr>
          <w:cantSplit/>
          <w:jc w:val="center"/>
        </w:trPr>
        <w:tc>
          <w:tcPr>
            <w:tcW w:w="2377" w:type="dxa"/>
            <w:vAlign w:val="center"/>
          </w:tcPr>
          <w:p w14:paraId="15F5B550" w14:textId="77777777" w:rsidR="00494D68" w:rsidRPr="00AE781B" w:rsidRDefault="00494D68" w:rsidP="005B6318">
            <w:pPr>
              <w:pStyle w:val="TAC"/>
              <w:rPr>
                <w:bCs/>
              </w:rPr>
            </w:pPr>
            <w:r w:rsidRPr="00AE781B">
              <w:rPr>
                <w:rFonts w:cs="Arial"/>
                <w:snapToGrid w:val="0"/>
                <w:lang w:eastAsia="ko-KR"/>
              </w:rPr>
              <w:t>slotNumberOffset</w:t>
            </w:r>
          </w:p>
        </w:tc>
        <w:tc>
          <w:tcPr>
            <w:tcW w:w="664" w:type="dxa"/>
            <w:vAlign w:val="center"/>
          </w:tcPr>
          <w:p w14:paraId="0E398506" w14:textId="77777777" w:rsidR="00494D68" w:rsidRPr="00AE781B" w:rsidRDefault="00494D68" w:rsidP="005B6318">
            <w:pPr>
              <w:pStyle w:val="TAC"/>
              <w:rPr>
                <w:bCs/>
              </w:rPr>
            </w:pPr>
          </w:p>
        </w:tc>
        <w:tc>
          <w:tcPr>
            <w:tcW w:w="3260" w:type="dxa"/>
            <w:vAlign w:val="center"/>
          </w:tcPr>
          <w:p w14:paraId="4FB0EB2E" w14:textId="77777777" w:rsidR="00494D68" w:rsidRPr="00AE781B" w:rsidRDefault="00494D68" w:rsidP="005B6318">
            <w:pPr>
              <w:pStyle w:val="TAC"/>
              <w:rPr>
                <w:rFonts w:cs="Arial"/>
                <w:lang w:eastAsia="zh-CN"/>
              </w:rPr>
            </w:pPr>
            <w:r w:rsidRPr="00AE781B">
              <w:rPr>
                <w:rFonts w:cs="Arial"/>
                <w:lang w:eastAsia="ko-KR"/>
              </w:rPr>
              <w:t>0</w:t>
            </w:r>
          </w:p>
        </w:tc>
        <w:tc>
          <w:tcPr>
            <w:tcW w:w="2897" w:type="dxa"/>
            <w:vAlign w:val="center"/>
          </w:tcPr>
          <w:p w14:paraId="513B1FCC" w14:textId="77777777" w:rsidR="00494D68" w:rsidRPr="00AE781B" w:rsidRDefault="00494D68" w:rsidP="005B6318">
            <w:pPr>
              <w:pStyle w:val="TAC"/>
            </w:pPr>
            <w:r w:rsidRPr="00AE781B">
              <w:rPr>
                <w:rFonts w:cs="Arial"/>
                <w:lang w:eastAsia="ko-KR"/>
              </w:rPr>
              <w:t>The slot number offset at the transmitter between a neighbour cell and the assistance data reference cell specified in TS 36.355 [4]</w:t>
            </w:r>
          </w:p>
        </w:tc>
      </w:tr>
      <w:tr w:rsidR="00494D68" w:rsidRPr="00AE781B" w14:paraId="5E1D6AF6" w14:textId="77777777" w:rsidTr="005B6318">
        <w:trPr>
          <w:cantSplit/>
          <w:jc w:val="center"/>
        </w:trPr>
        <w:tc>
          <w:tcPr>
            <w:tcW w:w="2377" w:type="dxa"/>
            <w:vAlign w:val="center"/>
          </w:tcPr>
          <w:p w14:paraId="7B83424C" w14:textId="77777777" w:rsidR="00494D68" w:rsidRPr="00AE781B" w:rsidRDefault="00494D68" w:rsidP="005B6318">
            <w:pPr>
              <w:pStyle w:val="TAC"/>
              <w:rPr>
                <w:bCs/>
              </w:rPr>
            </w:pPr>
            <w:r w:rsidRPr="00AE781B">
              <w:t xml:space="preserve">Expected RSTD </w:t>
            </w:r>
            <w:r w:rsidRPr="00AE781B">
              <w:rPr>
                <w:vertAlign w:val="superscript"/>
              </w:rPr>
              <w:t>Note 1</w:t>
            </w:r>
          </w:p>
        </w:tc>
        <w:tc>
          <w:tcPr>
            <w:tcW w:w="664" w:type="dxa"/>
            <w:vAlign w:val="center"/>
          </w:tcPr>
          <w:p w14:paraId="75935D6F"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31746708" w14:textId="77777777" w:rsidR="00494D68" w:rsidRPr="00AE781B" w:rsidRDefault="00494D68" w:rsidP="005B6318">
            <w:pPr>
              <w:pStyle w:val="TAC"/>
              <w:rPr>
                <w:rFonts w:cs="v4.2.0"/>
                <w:lang w:eastAsia="zh-CN"/>
              </w:rPr>
            </w:pPr>
            <w:r w:rsidRPr="00AE781B">
              <w:rPr>
                <w:rFonts w:cs="v4.2.0"/>
                <w:lang w:eastAsia="zh-CN"/>
              </w:rPr>
              <w:t xml:space="preserve">Cell 2: 1 </w:t>
            </w:r>
          </w:p>
          <w:p w14:paraId="59A1738C" w14:textId="77777777" w:rsidR="00494D68" w:rsidRPr="00AE781B" w:rsidRDefault="00494D68"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21DAB34E" w14:textId="77777777" w:rsidR="00494D68" w:rsidRPr="00AE781B" w:rsidRDefault="00494D68" w:rsidP="005B6318">
            <w:pPr>
              <w:pStyle w:val="TAC"/>
            </w:pPr>
            <w:r w:rsidRPr="00AE781B">
              <w:t>The expected RSTD is what is expected at the receiver. The corresponding parameter in the OTDOA assistance data specified in TS 36.355 [4] is the expectedRSTD indicator</w:t>
            </w:r>
          </w:p>
        </w:tc>
      </w:tr>
      <w:tr w:rsidR="00494D68" w:rsidRPr="00AE781B" w14:paraId="13351D75" w14:textId="77777777" w:rsidTr="005B6318">
        <w:trPr>
          <w:cantSplit/>
          <w:jc w:val="center"/>
        </w:trPr>
        <w:tc>
          <w:tcPr>
            <w:tcW w:w="2377" w:type="dxa"/>
            <w:vAlign w:val="center"/>
          </w:tcPr>
          <w:p w14:paraId="299D3EFA" w14:textId="77777777" w:rsidR="00494D68" w:rsidRPr="00AE781B" w:rsidRDefault="00494D68"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1085CDF9" w14:textId="77777777" w:rsidR="00494D68" w:rsidRPr="00AE781B" w:rsidRDefault="00494D68" w:rsidP="005B6318">
            <w:pPr>
              <w:pStyle w:val="TAC"/>
              <w:rPr>
                <w:bCs/>
              </w:rPr>
            </w:pPr>
            <w:r w:rsidRPr="00AE781B">
              <w:sym w:font="Symbol" w:char="F06D"/>
            </w:r>
            <w:r w:rsidRPr="00AE781B">
              <w:t>s</w:t>
            </w:r>
          </w:p>
        </w:tc>
        <w:tc>
          <w:tcPr>
            <w:tcW w:w="3260" w:type="dxa"/>
            <w:vAlign w:val="center"/>
          </w:tcPr>
          <w:p w14:paraId="783B7211" w14:textId="77777777" w:rsidR="00494D68" w:rsidRPr="00AE781B" w:rsidRDefault="00494D68" w:rsidP="005B6318">
            <w:pPr>
              <w:pStyle w:val="TAC"/>
              <w:rPr>
                <w:rFonts w:cs="Arial"/>
                <w:lang w:eastAsia="zh-CN"/>
              </w:rPr>
            </w:pPr>
            <w:r w:rsidRPr="00AE781B">
              <w:rPr>
                <w:rFonts w:cs="v4.2.0"/>
                <w:lang w:eastAsia="zh-CN"/>
              </w:rPr>
              <w:t>5</w:t>
            </w:r>
          </w:p>
        </w:tc>
        <w:tc>
          <w:tcPr>
            <w:tcW w:w="2897" w:type="dxa"/>
            <w:vAlign w:val="center"/>
          </w:tcPr>
          <w:p w14:paraId="1B93E140" w14:textId="77777777" w:rsidR="00494D68" w:rsidRPr="00AE781B" w:rsidRDefault="00494D68" w:rsidP="005B6318">
            <w:pPr>
              <w:pStyle w:val="TAC"/>
            </w:pPr>
            <w:r w:rsidRPr="00AE781B">
              <w:t>The corresponding parameter in the OTDOA assistance data specified in TS 36.355 [4] is the expectedRSTD-Uncertainty index</w:t>
            </w:r>
          </w:p>
        </w:tc>
      </w:tr>
      <w:tr w:rsidR="00494D68" w:rsidRPr="00AE781B" w14:paraId="03AAE91D" w14:textId="77777777" w:rsidTr="005B6318">
        <w:trPr>
          <w:cantSplit/>
          <w:jc w:val="center"/>
        </w:trPr>
        <w:tc>
          <w:tcPr>
            <w:tcW w:w="2377" w:type="dxa"/>
            <w:vAlign w:val="center"/>
          </w:tcPr>
          <w:p w14:paraId="77B7D6BC" w14:textId="77777777" w:rsidR="00494D68" w:rsidRPr="00AE781B" w:rsidRDefault="00494D68" w:rsidP="005B6318">
            <w:pPr>
              <w:pStyle w:val="TAC"/>
            </w:pPr>
            <w:r w:rsidRPr="00AE781B">
              <w:rPr>
                <w:rFonts w:cs="Arial"/>
                <w:bCs/>
                <w:lang w:eastAsia="ko-KR"/>
              </w:rPr>
              <w:t>TDD uplink-downlink configuration</w:t>
            </w:r>
          </w:p>
        </w:tc>
        <w:tc>
          <w:tcPr>
            <w:tcW w:w="664" w:type="dxa"/>
            <w:vAlign w:val="center"/>
          </w:tcPr>
          <w:p w14:paraId="62B5E434" w14:textId="77777777" w:rsidR="00494D68" w:rsidRPr="00AE781B" w:rsidRDefault="00494D68" w:rsidP="005B6318">
            <w:pPr>
              <w:pStyle w:val="TAC"/>
            </w:pPr>
          </w:p>
        </w:tc>
        <w:tc>
          <w:tcPr>
            <w:tcW w:w="3260" w:type="dxa"/>
            <w:vAlign w:val="center"/>
          </w:tcPr>
          <w:p w14:paraId="77008D1B" w14:textId="77777777" w:rsidR="00494D68" w:rsidRPr="00AE781B" w:rsidRDefault="00494D68" w:rsidP="005B6318">
            <w:pPr>
              <w:pStyle w:val="TAC"/>
              <w:rPr>
                <w:rFonts w:cs="v4.2.0"/>
                <w:lang w:eastAsia="zh-CN"/>
              </w:rPr>
            </w:pPr>
            <w:r w:rsidRPr="00AE781B">
              <w:rPr>
                <w:rFonts w:cs="Arial"/>
                <w:bCs/>
                <w:lang w:eastAsia="ko-KR"/>
              </w:rPr>
              <w:t>1</w:t>
            </w:r>
          </w:p>
        </w:tc>
        <w:tc>
          <w:tcPr>
            <w:tcW w:w="2897" w:type="dxa"/>
            <w:vAlign w:val="center"/>
          </w:tcPr>
          <w:p w14:paraId="6B324C6D" w14:textId="77777777" w:rsidR="00494D68" w:rsidRPr="00AE781B" w:rsidRDefault="00494D68"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494D68" w:rsidRPr="00AE781B" w14:paraId="6AD0E202" w14:textId="77777777" w:rsidTr="005B6318">
        <w:trPr>
          <w:cantSplit/>
          <w:jc w:val="center"/>
        </w:trPr>
        <w:tc>
          <w:tcPr>
            <w:tcW w:w="2377" w:type="dxa"/>
            <w:vAlign w:val="center"/>
          </w:tcPr>
          <w:p w14:paraId="4EBDA638" w14:textId="77777777" w:rsidR="00494D68" w:rsidRPr="00AE781B" w:rsidRDefault="00494D68" w:rsidP="005B6318">
            <w:pPr>
              <w:pStyle w:val="TAC"/>
            </w:pPr>
            <w:r w:rsidRPr="00AE781B">
              <w:rPr>
                <w:rFonts w:cs="Arial"/>
                <w:bCs/>
                <w:lang w:eastAsia="ko-KR"/>
              </w:rPr>
              <w:t>TDD special subframe configuration</w:t>
            </w:r>
          </w:p>
        </w:tc>
        <w:tc>
          <w:tcPr>
            <w:tcW w:w="664" w:type="dxa"/>
            <w:vAlign w:val="center"/>
          </w:tcPr>
          <w:p w14:paraId="5C9EA462" w14:textId="77777777" w:rsidR="00494D68" w:rsidRPr="00AE781B" w:rsidRDefault="00494D68" w:rsidP="005B6318">
            <w:pPr>
              <w:pStyle w:val="TAC"/>
            </w:pPr>
          </w:p>
        </w:tc>
        <w:tc>
          <w:tcPr>
            <w:tcW w:w="3260" w:type="dxa"/>
            <w:vAlign w:val="center"/>
          </w:tcPr>
          <w:p w14:paraId="4D152EF9" w14:textId="77777777" w:rsidR="00494D68" w:rsidRPr="00AE781B" w:rsidRDefault="00494D68" w:rsidP="005B6318">
            <w:pPr>
              <w:pStyle w:val="TAC"/>
              <w:rPr>
                <w:rFonts w:cs="v4.2.0"/>
                <w:lang w:eastAsia="zh-CN"/>
              </w:rPr>
            </w:pPr>
            <w:r w:rsidRPr="00AE781B">
              <w:rPr>
                <w:rFonts w:cs="Arial"/>
                <w:bCs/>
                <w:lang w:eastAsia="ko-KR"/>
              </w:rPr>
              <w:t>6</w:t>
            </w:r>
          </w:p>
        </w:tc>
        <w:tc>
          <w:tcPr>
            <w:tcW w:w="2897" w:type="dxa"/>
            <w:vAlign w:val="center"/>
          </w:tcPr>
          <w:p w14:paraId="40B7EB76" w14:textId="77777777" w:rsidR="00494D68" w:rsidRPr="00AE781B" w:rsidRDefault="00494D68"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26B54E24">
                <v:shape id="_x0000_i1513" type="#_x0000_t75" style="width:39.75pt;height:15pt" o:ole="">
                  <v:imagedata r:id="rId105" o:title=""/>
                </v:shape>
                <o:OLEObject Type="Embed" ProgID="Equation.3" ShapeID="_x0000_i1513" DrawAspect="Content" ObjectID="_1774200397" r:id="rId452"/>
              </w:object>
            </w:r>
            <w:r w:rsidRPr="00AE781B">
              <w:rPr>
                <w:rFonts w:cs="Arial"/>
                <w:lang w:eastAsia="ko-KR"/>
              </w:rPr>
              <w:t xml:space="preserve"> and UpPTS of </w:t>
            </w:r>
            <w:r w:rsidRPr="00AE781B">
              <w:rPr>
                <w:rFonts w:cs="Arial"/>
                <w:position w:val="-10"/>
                <w:lang w:eastAsia="ko-KR"/>
              </w:rPr>
              <w:object w:dxaOrig="720" w:dyaOrig="300" w14:anchorId="14837620">
                <v:shape id="_x0000_i1514" type="#_x0000_t75" style="width:36pt;height:15pt" o:ole="">
                  <v:imagedata r:id="rId107" o:title=""/>
                </v:shape>
                <o:OLEObject Type="Embed" ProgID="Equation.3" ShapeID="_x0000_i1514" DrawAspect="Content" ObjectID="_1774200398" r:id="rId453"/>
              </w:object>
            </w:r>
          </w:p>
        </w:tc>
      </w:tr>
      <w:tr w:rsidR="00494D68" w:rsidRPr="00AE781B" w14:paraId="252E2717" w14:textId="77777777" w:rsidTr="005B6318">
        <w:trPr>
          <w:cantSplit/>
          <w:jc w:val="center"/>
        </w:trPr>
        <w:tc>
          <w:tcPr>
            <w:tcW w:w="2377" w:type="dxa"/>
            <w:vAlign w:val="center"/>
          </w:tcPr>
          <w:p w14:paraId="6A7B6641" w14:textId="77777777" w:rsidR="00494D68" w:rsidRPr="00AE781B" w:rsidRDefault="00494D68" w:rsidP="005B6318">
            <w:pPr>
              <w:pStyle w:val="TAC"/>
              <w:rPr>
                <w:bCs/>
              </w:rPr>
            </w:pPr>
            <w:r w:rsidRPr="00AE781B">
              <w:rPr>
                <w:bCs/>
              </w:rPr>
              <w:t>CP length</w:t>
            </w:r>
            <w:r w:rsidRPr="00AE781B">
              <w:rPr>
                <w:vertAlign w:val="superscript"/>
              </w:rPr>
              <w:t xml:space="preserve"> Note 2</w:t>
            </w:r>
          </w:p>
        </w:tc>
        <w:tc>
          <w:tcPr>
            <w:tcW w:w="664" w:type="dxa"/>
            <w:vAlign w:val="center"/>
          </w:tcPr>
          <w:p w14:paraId="1B0EAB73" w14:textId="77777777" w:rsidR="00494D68" w:rsidRPr="00AE781B" w:rsidRDefault="00494D68" w:rsidP="005B6318">
            <w:pPr>
              <w:pStyle w:val="TAC"/>
              <w:rPr>
                <w:bCs/>
              </w:rPr>
            </w:pPr>
          </w:p>
        </w:tc>
        <w:tc>
          <w:tcPr>
            <w:tcW w:w="3260" w:type="dxa"/>
            <w:vAlign w:val="center"/>
          </w:tcPr>
          <w:p w14:paraId="1CD41A78" w14:textId="77777777" w:rsidR="00494D68" w:rsidRPr="00AE781B" w:rsidRDefault="00494D68" w:rsidP="005B6318">
            <w:pPr>
              <w:pStyle w:val="TAC"/>
              <w:rPr>
                <w:bCs/>
              </w:rPr>
            </w:pPr>
            <w:r w:rsidRPr="00AE781B">
              <w:rPr>
                <w:bCs/>
              </w:rPr>
              <w:t>Normal</w:t>
            </w:r>
          </w:p>
        </w:tc>
        <w:tc>
          <w:tcPr>
            <w:tcW w:w="2897" w:type="dxa"/>
            <w:vAlign w:val="center"/>
          </w:tcPr>
          <w:p w14:paraId="10083035" w14:textId="77777777" w:rsidR="00494D68" w:rsidRPr="00AE781B" w:rsidRDefault="00494D68" w:rsidP="005B6318">
            <w:pPr>
              <w:pStyle w:val="TAC"/>
            </w:pPr>
          </w:p>
        </w:tc>
      </w:tr>
      <w:tr w:rsidR="00494D68" w:rsidRPr="00AE781B" w14:paraId="58C355FC" w14:textId="77777777" w:rsidTr="005B6318">
        <w:trPr>
          <w:cantSplit/>
          <w:jc w:val="center"/>
        </w:trPr>
        <w:tc>
          <w:tcPr>
            <w:tcW w:w="2377" w:type="dxa"/>
            <w:vAlign w:val="center"/>
          </w:tcPr>
          <w:p w14:paraId="769E5BEB" w14:textId="77777777" w:rsidR="00494D68" w:rsidRPr="00AE781B" w:rsidRDefault="00494D68" w:rsidP="005B6318">
            <w:pPr>
              <w:pStyle w:val="TAC"/>
              <w:rPr>
                <w:bCs/>
              </w:rPr>
            </w:pPr>
            <w:r w:rsidRPr="00AE781B">
              <w:rPr>
                <w:bCs/>
              </w:rPr>
              <w:t>DRX</w:t>
            </w:r>
          </w:p>
        </w:tc>
        <w:tc>
          <w:tcPr>
            <w:tcW w:w="664" w:type="dxa"/>
            <w:vAlign w:val="center"/>
          </w:tcPr>
          <w:p w14:paraId="343939E9" w14:textId="77777777" w:rsidR="00494D68" w:rsidRPr="00AE781B" w:rsidRDefault="00494D68" w:rsidP="005B6318">
            <w:pPr>
              <w:pStyle w:val="TAC"/>
              <w:rPr>
                <w:bCs/>
              </w:rPr>
            </w:pPr>
          </w:p>
        </w:tc>
        <w:tc>
          <w:tcPr>
            <w:tcW w:w="3260" w:type="dxa"/>
            <w:vAlign w:val="center"/>
          </w:tcPr>
          <w:p w14:paraId="126F7D15" w14:textId="77777777" w:rsidR="00494D68" w:rsidRPr="00AE781B" w:rsidRDefault="00494D68" w:rsidP="005B6318">
            <w:pPr>
              <w:pStyle w:val="TAC"/>
              <w:rPr>
                <w:bCs/>
              </w:rPr>
            </w:pPr>
            <w:r w:rsidRPr="00AE781B">
              <w:rPr>
                <w:bCs/>
              </w:rPr>
              <w:t>OFF</w:t>
            </w:r>
          </w:p>
        </w:tc>
        <w:tc>
          <w:tcPr>
            <w:tcW w:w="2897" w:type="dxa"/>
            <w:vAlign w:val="center"/>
          </w:tcPr>
          <w:p w14:paraId="5A1E5583" w14:textId="77777777" w:rsidR="00494D68" w:rsidRPr="00AE781B" w:rsidRDefault="00494D68" w:rsidP="005B6318">
            <w:pPr>
              <w:pStyle w:val="TAC"/>
            </w:pPr>
          </w:p>
        </w:tc>
      </w:tr>
      <w:tr w:rsidR="00494D68" w:rsidRPr="00AE781B" w14:paraId="7082D4F5" w14:textId="77777777" w:rsidTr="005B6318">
        <w:trPr>
          <w:cantSplit/>
          <w:jc w:val="center"/>
        </w:trPr>
        <w:tc>
          <w:tcPr>
            <w:tcW w:w="2377" w:type="dxa"/>
            <w:vAlign w:val="center"/>
          </w:tcPr>
          <w:p w14:paraId="58C684C1" w14:textId="77777777" w:rsidR="00494D68" w:rsidRPr="00AE781B" w:rsidRDefault="00494D68"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52DFC2A5" w14:textId="77777777" w:rsidR="00494D68" w:rsidRPr="00AE781B" w:rsidRDefault="00494D68" w:rsidP="005B6318">
            <w:pPr>
              <w:pStyle w:val="TAC"/>
            </w:pPr>
            <w:r w:rsidRPr="00AE781B">
              <w:sym w:font="Symbol" w:char="F06D"/>
            </w:r>
            <w:r w:rsidRPr="00AE781B">
              <w:t>s</w:t>
            </w:r>
          </w:p>
        </w:tc>
        <w:tc>
          <w:tcPr>
            <w:tcW w:w="3260" w:type="dxa"/>
            <w:vAlign w:val="center"/>
          </w:tcPr>
          <w:p w14:paraId="6D3B084F" w14:textId="77777777" w:rsidR="00494D68" w:rsidRPr="00AE781B" w:rsidRDefault="00494D68" w:rsidP="005B6318">
            <w:pPr>
              <w:pStyle w:val="TAC"/>
            </w:pPr>
            <w:r w:rsidRPr="00AE781B">
              <w:rPr>
                <w:rFonts w:cs="Arial"/>
                <w:lang w:eastAsia="ko-KR"/>
              </w:rPr>
              <w:t>Cell 2 to Cell 1: -3</w:t>
            </w:r>
          </w:p>
        </w:tc>
        <w:tc>
          <w:tcPr>
            <w:tcW w:w="2897" w:type="dxa"/>
            <w:vAlign w:val="center"/>
          </w:tcPr>
          <w:p w14:paraId="0CBAACC6" w14:textId="77777777" w:rsidR="00494D68" w:rsidRPr="00AE781B" w:rsidRDefault="00494D68" w:rsidP="005B6318">
            <w:pPr>
              <w:pStyle w:val="TAC"/>
            </w:pPr>
            <w:r w:rsidRPr="00AE781B">
              <w:t>PRS are transmitted from synchronous cells</w:t>
            </w:r>
          </w:p>
        </w:tc>
      </w:tr>
      <w:tr w:rsidR="00494D68" w:rsidRPr="00AE781B" w14:paraId="55FCBA1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630C193" w14:textId="77777777" w:rsidR="00494D68" w:rsidRPr="00AE781B" w:rsidRDefault="00494D68"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77F06EE" w14:textId="77777777" w:rsidR="00494D68" w:rsidRPr="00AE781B" w:rsidRDefault="00494D68"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5F39D331" w14:textId="77777777" w:rsidR="00494D68" w:rsidRPr="00AE781B" w:rsidRDefault="00494D68"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4867ED05" w14:textId="77777777" w:rsidR="00494D68" w:rsidRPr="00AE781B" w:rsidRDefault="00494D68" w:rsidP="005B6318">
            <w:pPr>
              <w:pStyle w:val="TAC"/>
            </w:pPr>
            <w:r w:rsidRPr="00AE781B">
              <w:t>Including the reference cell</w:t>
            </w:r>
          </w:p>
        </w:tc>
      </w:tr>
      <w:tr w:rsidR="00494D68" w:rsidRPr="00AE781B" w14:paraId="213C9A47"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5B7B3BE6" w14:textId="77777777" w:rsidR="00494D68" w:rsidRPr="00AE781B" w:rsidRDefault="00494D68" w:rsidP="005B6318">
            <w:pPr>
              <w:pStyle w:val="TAC"/>
            </w:pPr>
            <w:r w:rsidRPr="00AE781B">
              <w:rPr>
                <w:rFonts w:eastAsia="MS Mincho" w:cs="v4.2.0"/>
                <w:position w:val="-14"/>
                <w:lang w:eastAsia="ko-KR"/>
              </w:rPr>
              <w:object w:dxaOrig="2100" w:dyaOrig="380" w14:anchorId="12576233">
                <v:shape id="_x0000_i1515" type="#_x0000_t75" style="width:104.25pt;height:18.75pt" o:ole="">
                  <v:imagedata r:id="rId454" o:title=""/>
                </v:shape>
                <o:OLEObject Type="Embed" ProgID="Equation.3" ShapeID="_x0000_i1515" DrawAspect="Content" ObjectID="_1774200399" r:id="rId455"/>
              </w:object>
            </w:r>
          </w:p>
        </w:tc>
        <w:tc>
          <w:tcPr>
            <w:tcW w:w="664" w:type="dxa"/>
            <w:tcBorders>
              <w:top w:val="single" w:sz="4" w:space="0" w:color="auto"/>
              <w:left w:val="single" w:sz="4" w:space="0" w:color="auto"/>
              <w:bottom w:val="single" w:sz="4" w:space="0" w:color="auto"/>
              <w:right w:val="single" w:sz="4" w:space="0" w:color="auto"/>
            </w:tcBorders>
            <w:vAlign w:val="center"/>
          </w:tcPr>
          <w:p w14:paraId="21B5CDF5" w14:textId="77777777" w:rsidR="00494D68" w:rsidRPr="00AE781B" w:rsidRDefault="00494D68"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6AAFCF4" w14:textId="77777777" w:rsidR="00494D68" w:rsidRPr="00AE781B" w:rsidRDefault="00494D68" w:rsidP="005B6318">
            <w:pPr>
              <w:pStyle w:val="TAC"/>
            </w:pPr>
            <w:r w:rsidRPr="00AE781B">
              <w:rPr>
                <w:rFonts w:cs="Arial"/>
                <w:lang w:eastAsia="ko-KR"/>
              </w:rPr>
              <w:t>15360</w:t>
            </w:r>
          </w:p>
        </w:tc>
        <w:tc>
          <w:tcPr>
            <w:tcW w:w="2897" w:type="dxa"/>
            <w:tcBorders>
              <w:top w:val="single" w:sz="4" w:space="0" w:color="auto"/>
              <w:left w:val="single" w:sz="4" w:space="0" w:color="auto"/>
              <w:bottom w:val="single" w:sz="4" w:space="0" w:color="auto"/>
              <w:right w:val="single" w:sz="4" w:space="0" w:color="auto"/>
            </w:tcBorders>
            <w:vAlign w:val="center"/>
          </w:tcPr>
          <w:p w14:paraId="78B70B62" w14:textId="77777777" w:rsidR="00494D68" w:rsidRPr="00AE781B" w:rsidRDefault="00494D68" w:rsidP="005B6318">
            <w:pPr>
              <w:pStyle w:val="TAC"/>
            </w:pPr>
            <w:r w:rsidRPr="00AE781B">
              <w:rPr>
                <w:rFonts w:cs="Arial"/>
                <w:lang w:eastAsia="ko-KR"/>
              </w:rPr>
              <w:t xml:space="preserve">Derived according to the RSTD measurement requirements  specified in </w:t>
            </w:r>
            <w:r w:rsidRPr="00AE781B">
              <w:rPr>
                <w:lang w:eastAsia="ko-KR"/>
              </w:rPr>
              <w:t>section 9.4.7.1.3</w:t>
            </w:r>
          </w:p>
        </w:tc>
      </w:tr>
      <w:tr w:rsidR="00494D68" w:rsidRPr="00AE781B" w14:paraId="3DFE12F3"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CF74A05" w14:textId="77777777" w:rsidR="00494D68" w:rsidRPr="00AE781B" w:rsidRDefault="00494D68"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9.4.7.1.4.3-5 and TS 37.571-5 [20], clause 7.2.5.</w:t>
            </w:r>
          </w:p>
          <w:p w14:paraId="25DF6C72" w14:textId="77777777" w:rsidR="00494D68" w:rsidRPr="00AE781B" w:rsidRDefault="00494D68"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r w:rsidRPr="00AE781B">
              <w:t>.</w:t>
            </w:r>
          </w:p>
          <w:p w14:paraId="075027F6" w14:textId="77777777" w:rsidR="00494D68" w:rsidRPr="00AE781B" w:rsidRDefault="00494D68"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9.4.7.1.4.1.</w:t>
            </w:r>
          </w:p>
          <w:p w14:paraId="2919B3FA" w14:textId="77777777" w:rsidR="00494D68" w:rsidRPr="00AE781B" w:rsidRDefault="00494D68"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5A1A4CB8" w14:textId="77777777" w:rsidR="00494D68" w:rsidRPr="00AE781B" w:rsidRDefault="00494D68"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3D5EF753">
                <v:shape id="_x0000_i1516" type="#_x0000_t75" style="width:104.25pt;height:18.75pt" o:ole="">
                  <v:imagedata r:id="rId454" o:title=""/>
                </v:shape>
                <o:OLEObject Type="Embed" ProgID="Equation.3" ShapeID="_x0000_i1516" DrawAspect="Content" ObjectID="_1774200400" r:id="rId456"/>
              </w:object>
            </w:r>
            <w:r w:rsidRPr="00AE781B">
              <w:rPr>
                <w:lang w:eastAsia="en-US"/>
              </w:rPr>
              <w:t xml:space="preserve">” is not a settable parameter but is used to set the LPP “time” value in Table </w:t>
            </w:r>
            <w:r w:rsidRPr="00AE781B">
              <w:t>9.4.7.1.4.3-3</w:t>
            </w:r>
            <w:r w:rsidRPr="00AE781B">
              <w:rPr>
                <w:lang w:eastAsia="en-US"/>
              </w:rPr>
              <w:t xml:space="preserve">. The value of the LPP time IE is set to </w:t>
            </w:r>
            <w:r w:rsidRPr="00AE781B">
              <w:rPr>
                <w:rFonts w:eastAsia="MS Mincho" w:cs="v4.2.0"/>
                <w:position w:val="-14"/>
                <w:lang w:eastAsia="ko-KR"/>
              </w:rPr>
              <w:object w:dxaOrig="2100" w:dyaOrig="380" w14:anchorId="7F42F8D9">
                <v:shape id="_x0000_i1517" type="#_x0000_t75" style="width:104.25pt;height:18.75pt" o:ole="">
                  <v:imagedata r:id="rId454" o:title=""/>
                </v:shape>
                <o:OLEObject Type="Embed" ProgID="Equation.3" ShapeID="_x0000_i1517" DrawAspect="Content" ObjectID="_1774200401" r:id="rId457"/>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This is rounded up to the next allowed LPP value of 16 seconds.</w:t>
            </w:r>
          </w:p>
        </w:tc>
      </w:tr>
    </w:tbl>
    <w:p w14:paraId="5729C187" w14:textId="77777777" w:rsidR="00494D68" w:rsidRPr="00AE781B" w:rsidRDefault="00494D68" w:rsidP="00155B46"/>
    <w:p w14:paraId="77F23C4B" w14:textId="77777777" w:rsidR="00494D68" w:rsidRPr="00AE781B" w:rsidRDefault="00494D68" w:rsidP="00494D68">
      <w:pPr>
        <w:pStyle w:val="Heading7"/>
      </w:pPr>
      <w:bookmarkStart w:id="779" w:name="_Toc27482211"/>
      <w:bookmarkStart w:id="780" w:name="_Toc68183461"/>
      <w:r w:rsidRPr="00AE781B">
        <w:t>9.4.9.1.4.2</w:t>
      </w:r>
      <w:r w:rsidRPr="00AE781B">
        <w:tab/>
        <w:t>Test procedure</w:t>
      </w:r>
      <w:bookmarkEnd w:id="779"/>
      <w:bookmarkEnd w:id="780"/>
    </w:p>
    <w:p w14:paraId="23000ACD" w14:textId="77777777" w:rsidR="00494D68" w:rsidRPr="00AE781B" w:rsidRDefault="00494D68" w:rsidP="00494D68">
      <w:r w:rsidRPr="00AE781B">
        <w:t>Same as in clause 9.4.7.1.4.2.</w:t>
      </w:r>
    </w:p>
    <w:p w14:paraId="53AB1032" w14:textId="77777777" w:rsidR="00494D68" w:rsidRPr="00AE781B" w:rsidRDefault="00494D68" w:rsidP="00494D68">
      <w:pPr>
        <w:pStyle w:val="Heading7"/>
      </w:pPr>
      <w:bookmarkStart w:id="781" w:name="_Toc27482212"/>
      <w:bookmarkStart w:id="782" w:name="_Toc68183462"/>
      <w:r w:rsidRPr="00AE781B">
        <w:t>9.4.9.1.4.3</w:t>
      </w:r>
      <w:r w:rsidRPr="00AE781B">
        <w:tab/>
        <w:t>Message contents</w:t>
      </w:r>
      <w:bookmarkEnd w:id="781"/>
      <w:bookmarkEnd w:id="782"/>
    </w:p>
    <w:p w14:paraId="64993111" w14:textId="77777777" w:rsidR="00494D68" w:rsidRPr="00AE781B" w:rsidRDefault="00494D68" w:rsidP="00494D68">
      <w:pPr>
        <w:pStyle w:val="B1"/>
        <w:ind w:left="284"/>
      </w:pPr>
      <w:r w:rsidRPr="00AE781B">
        <w:t>Same as in clause 9.4.7.1.4.3</w:t>
      </w:r>
    </w:p>
    <w:p w14:paraId="63FC5063" w14:textId="77777777" w:rsidR="00494D68" w:rsidRPr="00AE781B" w:rsidRDefault="00494D68" w:rsidP="00494D68">
      <w:pPr>
        <w:pStyle w:val="Heading6"/>
      </w:pPr>
      <w:bookmarkStart w:id="783" w:name="_Toc27482213"/>
      <w:bookmarkStart w:id="784" w:name="_Toc68183463"/>
      <w:r w:rsidRPr="00AE781B">
        <w:t>9.4.9.1.5</w:t>
      </w:r>
      <w:r w:rsidRPr="00AE781B">
        <w:tab/>
        <w:t>Test requirement</w:t>
      </w:r>
      <w:bookmarkEnd w:id="783"/>
      <w:bookmarkEnd w:id="784"/>
    </w:p>
    <w:p w14:paraId="61A4BF6D" w14:textId="77777777" w:rsidR="00494D68" w:rsidRPr="00AE781B" w:rsidRDefault="00494D68" w:rsidP="00494D68">
      <w:r w:rsidRPr="00AE781B">
        <w:t>Table 9.4.9.1.5-1 defines the primary level settings including test tolerances for the test.</w:t>
      </w:r>
    </w:p>
    <w:p w14:paraId="0850B428" w14:textId="77777777" w:rsidR="00494D68" w:rsidRPr="00AE781B" w:rsidRDefault="00494D68" w:rsidP="00494D68">
      <w:r w:rsidRPr="00AE781B">
        <w:t xml:space="preserve">The RSTD </w:t>
      </w:r>
      <w:r w:rsidR="007C1FCF" w:rsidRPr="00AE781B">
        <w:t>TDD</w:t>
      </w:r>
      <w:r w:rsidRPr="00AE781B">
        <w:t xml:space="preserve"> inter-frequency accuracy test shall meet the reported values in Table 9.4.9.1.5-2</w:t>
      </w:r>
    </w:p>
    <w:p w14:paraId="1B1C2A2A" w14:textId="77777777" w:rsidR="00494D68" w:rsidRPr="00AE781B" w:rsidRDefault="00494D68" w:rsidP="00494D68">
      <w:pPr>
        <w:pStyle w:val="TH"/>
      </w:pPr>
      <w:r w:rsidRPr="00AE781B">
        <w:lastRenderedPageBreak/>
        <w:t xml:space="preserve">Table 9.4.9.1.5-1: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7"/>
        <w:gridCol w:w="1540"/>
        <w:gridCol w:w="1201"/>
        <w:gridCol w:w="1099"/>
        <w:gridCol w:w="1201"/>
        <w:gridCol w:w="1099"/>
      </w:tblGrid>
      <w:tr w:rsidR="00494D68" w:rsidRPr="00AE781B" w14:paraId="21561AB1" w14:textId="77777777" w:rsidTr="005B6318">
        <w:trPr>
          <w:trHeight w:val="105"/>
          <w:jc w:val="center"/>
        </w:trPr>
        <w:tc>
          <w:tcPr>
            <w:tcW w:w="0" w:type="auto"/>
            <w:vMerge w:val="restart"/>
            <w:vAlign w:val="center"/>
          </w:tcPr>
          <w:p w14:paraId="228A599D"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vAlign w:val="center"/>
          </w:tcPr>
          <w:p w14:paraId="309C9309"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01C18030" w14:textId="77777777" w:rsidR="00494D68" w:rsidRPr="00AE781B" w:rsidRDefault="00494D68"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775F6296" w14:textId="77777777" w:rsidR="00494D68" w:rsidRPr="00AE781B" w:rsidRDefault="00494D68"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494D68" w:rsidRPr="00AE781B" w14:paraId="1377977B" w14:textId="77777777" w:rsidTr="005B6318">
        <w:trPr>
          <w:trHeight w:val="105"/>
          <w:jc w:val="center"/>
        </w:trPr>
        <w:tc>
          <w:tcPr>
            <w:tcW w:w="0" w:type="auto"/>
            <w:vMerge/>
            <w:tcBorders>
              <w:bottom w:val="single" w:sz="4" w:space="0" w:color="auto"/>
            </w:tcBorders>
            <w:vAlign w:val="center"/>
          </w:tcPr>
          <w:p w14:paraId="7F4ACEFD" w14:textId="77777777" w:rsidR="00494D68" w:rsidRPr="00AE781B" w:rsidRDefault="00494D68" w:rsidP="005B6318">
            <w:pPr>
              <w:pStyle w:val="TAH"/>
              <w:rPr>
                <w:rFonts w:cs="Arial"/>
                <w:lang w:eastAsia="ko-KR"/>
              </w:rPr>
            </w:pPr>
          </w:p>
        </w:tc>
        <w:tc>
          <w:tcPr>
            <w:tcW w:w="0" w:type="auto"/>
            <w:vMerge/>
            <w:tcBorders>
              <w:bottom w:val="single" w:sz="4" w:space="0" w:color="auto"/>
            </w:tcBorders>
            <w:vAlign w:val="center"/>
          </w:tcPr>
          <w:p w14:paraId="73F3C62E" w14:textId="77777777" w:rsidR="00494D68" w:rsidRPr="00AE781B" w:rsidRDefault="00494D68" w:rsidP="005B6318">
            <w:pPr>
              <w:pStyle w:val="TAH"/>
              <w:rPr>
                <w:rFonts w:cs="Arial"/>
                <w:lang w:eastAsia="ko-KR"/>
              </w:rPr>
            </w:pPr>
          </w:p>
        </w:tc>
        <w:tc>
          <w:tcPr>
            <w:tcW w:w="0" w:type="auto"/>
            <w:shd w:val="clear" w:color="auto" w:fill="auto"/>
            <w:vAlign w:val="center"/>
          </w:tcPr>
          <w:p w14:paraId="6A06BFBB"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FF64DDD" w14:textId="77777777" w:rsidR="00494D68" w:rsidRPr="00AE781B" w:rsidRDefault="00494D68"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715E476" w14:textId="77777777" w:rsidR="00494D68" w:rsidRPr="00AE781B" w:rsidRDefault="00494D68"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DEA6028" w14:textId="77777777" w:rsidR="00494D68" w:rsidRPr="00AE781B" w:rsidRDefault="00494D68" w:rsidP="005B6318">
            <w:pPr>
              <w:pStyle w:val="TAH"/>
              <w:rPr>
                <w:rFonts w:cs="Arial"/>
                <w:lang w:eastAsia="ko-KR"/>
              </w:rPr>
            </w:pPr>
            <w:r w:rsidRPr="00AE781B">
              <w:rPr>
                <w:rFonts w:cs="Arial"/>
                <w:bCs/>
                <w:lang w:eastAsia="zh-CN"/>
              </w:rPr>
              <w:t>Cell2</w:t>
            </w:r>
          </w:p>
        </w:tc>
      </w:tr>
      <w:tr w:rsidR="00494D68" w:rsidRPr="00AE781B" w14:paraId="23FA3C11" w14:textId="77777777" w:rsidTr="005B6318">
        <w:trPr>
          <w:jc w:val="center"/>
        </w:trPr>
        <w:tc>
          <w:tcPr>
            <w:tcW w:w="0" w:type="auto"/>
            <w:vAlign w:val="center"/>
          </w:tcPr>
          <w:p w14:paraId="6DFAFEF5" w14:textId="77777777" w:rsidR="00494D68" w:rsidRPr="00AE781B" w:rsidRDefault="00494D68" w:rsidP="005B6318">
            <w:pPr>
              <w:pStyle w:val="TAL"/>
              <w:rPr>
                <w:rFonts w:cs="Arial"/>
                <w:lang w:eastAsia="ko-KR"/>
              </w:rPr>
            </w:pPr>
            <w:r w:rsidRPr="00AE781B">
              <w:rPr>
                <w:rFonts w:cs="Arial"/>
                <w:lang w:eastAsia="ko-KR"/>
              </w:rPr>
              <w:t>E-UTRA RF Channel Number</w:t>
            </w:r>
          </w:p>
        </w:tc>
        <w:tc>
          <w:tcPr>
            <w:tcW w:w="0" w:type="auto"/>
            <w:vAlign w:val="center"/>
          </w:tcPr>
          <w:p w14:paraId="5113DC76" w14:textId="77777777" w:rsidR="00494D68" w:rsidRPr="00AE781B" w:rsidRDefault="00494D68" w:rsidP="005B6318">
            <w:pPr>
              <w:pStyle w:val="TAC"/>
              <w:rPr>
                <w:rFonts w:cs="Arial"/>
                <w:lang w:eastAsia="ko-KR"/>
              </w:rPr>
            </w:pPr>
          </w:p>
        </w:tc>
        <w:tc>
          <w:tcPr>
            <w:tcW w:w="0" w:type="auto"/>
            <w:shd w:val="clear" w:color="auto" w:fill="auto"/>
            <w:vAlign w:val="center"/>
          </w:tcPr>
          <w:p w14:paraId="01FD8498"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75D47A01" w14:textId="77777777" w:rsidR="00494D68" w:rsidRPr="00AE781B" w:rsidRDefault="00494D68" w:rsidP="005B6318">
            <w:pPr>
              <w:pStyle w:val="TAC"/>
              <w:rPr>
                <w:rFonts w:cs="Arial"/>
                <w:lang w:eastAsia="ko-KR"/>
              </w:rPr>
            </w:pPr>
            <w:r w:rsidRPr="00AE781B">
              <w:rPr>
                <w:rFonts w:cs="Arial"/>
                <w:lang w:eastAsia="ko-KR"/>
              </w:rPr>
              <w:t>2</w:t>
            </w:r>
          </w:p>
        </w:tc>
        <w:tc>
          <w:tcPr>
            <w:tcW w:w="0" w:type="auto"/>
            <w:shd w:val="clear" w:color="auto" w:fill="auto"/>
            <w:vAlign w:val="center"/>
          </w:tcPr>
          <w:p w14:paraId="735980C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4BAF6D20" w14:textId="77777777" w:rsidR="00494D68" w:rsidRPr="00AE781B" w:rsidRDefault="00494D68" w:rsidP="005B6318">
            <w:pPr>
              <w:pStyle w:val="TAC"/>
              <w:rPr>
                <w:rFonts w:cs="Arial"/>
                <w:lang w:eastAsia="ko-KR"/>
              </w:rPr>
            </w:pPr>
            <w:r w:rsidRPr="00AE781B">
              <w:rPr>
                <w:rFonts w:cs="Arial"/>
                <w:lang w:eastAsia="ko-KR"/>
              </w:rPr>
              <w:t>2</w:t>
            </w:r>
          </w:p>
        </w:tc>
      </w:tr>
      <w:tr w:rsidR="00494D68" w:rsidRPr="00AE781B" w14:paraId="6F4868A0" w14:textId="77777777" w:rsidTr="005B6318">
        <w:trPr>
          <w:jc w:val="center"/>
        </w:trPr>
        <w:tc>
          <w:tcPr>
            <w:tcW w:w="0" w:type="auto"/>
            <w:vAlign w:val="center"/>
          </w:tcPr>
          <w:p w14:paraId="51DF310A" w14:textId="77777777" w:rsidR="00494D68" w:rsidRPr="00AE781B" w:rsidRDefault="00494D68" w:rsidP="005B6318">
            <w:pPr>
              <w:pStyle w:val="TAL"/>
              <w:rPr>
                <w:rFonts w:cs="Arial"/>
                <w:lang w:eastAsia="ko-KR"/>
              </w:rPr>
            </w:pPr>
            <w:r w:rsidRPr="00AE781B">
              <w:rPr>
                <w:rFonts w:cs="Arial"/>
                <w:lang w:eastAsia="ko-KR"/>
              </w:rPr>
              <w:t>Gap offset</w:t>
            </w:r>
          </w:p>
        </w:tc>
        <w:tc>
          <w:tcPr>
            <w:tcW w:w="0" w:type="auto"/>
            <w:vAlign w:val="center"/>
          </w:tcPr>
          <w:p w14:paraId="7A6936CE" w14:textId="77777777" w:rsidR="00494D68" w:rsidRPr="00AE781B" w:rsidRDefault="00494D68" w:rsidP="005B6318">
            <w:pPr>
              <w:pStyle w:val="TAC"/>
              <w:rPr>
                <w:rFonts w:cs="Arial"/>
                <w:lang w:eastAsia="ko-KR"/>
              </w:rPr>
            </w:pPr>
          </w:p>
        </w:tc>
        <w:tc>
          <w:tcPr>
            <w:tcW w:w="0" w:type="auto"/>
            <w:shd w:val="clear" w:color="auto" w:fill="auto"/>
            <w:vAlign w:val="center"/>
          </w:tcPr>
          <w:p w14:paraId="31686570"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0D08430C"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100D02B" w14:textId="77777777" w:rsidR="00494D68" w:rsidRPr="00AE781B" w:rsidRDefault="007C1FCF" w:rsidP="005B6318">
            <w:pPr>
              <w:pStyle w:val="TAC"/>
              <w:rPr>
                <w:rFonts w:cs="Arial"/>
                <w:lang w:eastAsia="ko-KR"/>
              </w:rPr>
            </w:pPr>
            <w:r w:rsidRPr="00AE781B">
              <w:rPr>
                <w:rFonts w:cs="Arial"/>
                <w:lang w:eastAsia="ko-KR"/>
              </w:rPr>
              <w:t>9</w:t>
            </w:r>
          </w:p>
        </w:tc>
        <w:tc>
          <w:tcPr>
            <w:tcW w:w="0" w:type="auto"/>
            <w:shd w:val="clear" w:color="auto" w:fill="auto"/>
            <w:vAlign w:val="center"/>
          </w:tcPr>
          <w:p w14:paraId="673ECCEC"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4DC477C3" w14:textId="77777777" w:rsidTr="005B6318">
        <w:trPr>
          <w:jc w:val="center"/>
        </w:trPr>
        <w:tc>
          <w:tcPr>
            <w:tcW w:w="0" w:type="auto"/>
            <w:vAlign w:val="center"/>
          </w:tcPr>
          <w:p w14:paraId="47E2BBBC" w14:textId="77777777" w:rsidR="00494D68" w:rsidRPr="00AE781B" w:rsidRDefault="00494D68" w:rsidP="005B6318">
            <w:pPr>
              <w:pStyle w:val="TAL"/>
              <w:rPr>
                <w:rFonts w:cs="Arial"/>
                <w:lang w:eastAsia="ko-KR"/>
              </w:rPr>
            </w:pPr>
            <w:r w:rsidRPr="00AE781B">
              <w:rPr>
                <w:rFonts w:cs="Arial"/>
                <w:lang w:eastAsia="ko-KR"/>
              </w:rPr>
              <w:t>Gap pattern</w:t>
            </w:r>
          </w:p>
        </w:tc>
        <w:tc>
          <w:tcPr>
            <w:tcW w:w="0" w:type="auto"/>
            <w:vAlign w:val="center"/>
          </w:tcPr>
          <w:p w14:paraId="6048EDA4" w14:textId="77777777" w:rsidR="00494D68" w:rsidRPr="00AE781B" w:rsidRDefault="00494D68" w:rsidP="005B6318">
            <w:pPr>
              <w:pStyle w:val="TAC"/>
              <w:rPr>
                <w:rFonts w:cs="Arial"/>
                <w:lang w:eastAsia="ko-KR"/>
              </w:rPr>
            </w:pPr>
          </w:p>
        </w:tc>
        <w:tc>
          <w:tcPr>
            <w:tcW w:w="0" w:type="auto"/>
            <w:shd w:val="clear" w:color="auto" w:fill="auto"/>
            <w:vAlign w:val="center"/>
          </w:tcPr>
          <w:p w14:paraId="68D19E51"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CB37F4A" w14:textId="77777777" w:rsidR="00494D68" w:rsidRPr="00AE781B" w:rsidRDefault="00494D68" w:rsidP="005B6318">
            <w:pPr>
              <w:pStyle w:val="TAC"/>
              <w:rPr>
                <w:rFonts w:cs="Arial"/>
                <w:lang w:eastAsia="ko-KR"/>
              </w:rPr>
            </w:pPr>
            <w:r w:rsidRPr="00AE781B">
              <w:rPr>
                <w:rFonts w:cs="Arial"/>
                <w:lang w:eastAsia="ko-KR"/>
              </w:rPr>
              <w:t>N/A</w:t>
            </w:r>
          </w:p>
        </w:tc>
        <w:tc>
          <w:tcPr>
            <w:tcW w:w="0" w:type="auto"/>
            <w:shd w:val="clear" w:color="auto" w:fill="auto"/>
            <w:vAlign w:val="center"/>
          </w:tcPr>
          <w:p w14:paraId="1D270902"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D91645E" w14:textId="77777777" w:rsidR="00494D68" w:rsidRPr="00AE781B" w:rsidRDefault="00494D68" w:rsidP="005B6318">
            <w:pPr>
              <w:pStyle w:val="TAC"/>
              <w:rPr>
                <w:rFonts w:cs="Arial"/>
                <w:lang w:eastAsia="ko-KR"/>
              </w:rPr>
            </w:pPr>
            <w:r w:rsidRPr="00AE781B">
              <w:rPr>
                <w:rFonts w:cs="Arial"/>
                <w:lang w:eastAsia="ko-KR"/>
              </w:rPr>
              <w:t>N/A</w:t>
            </w:r>
          </w:p>
        </w:tc>
      </w:tr>
      <w:tr w:rsidR="00494D68" w:rsidRPr="00AE781B" w14:paraId="60FE1655" w14:textId="77777777" w:rsidTr="005B6318">
        <w:trPr>
          <w:jc w:val="center"/>
        </w:trPr>
        <w:tc>
          <w:tcPr>
            <w:tcW w:w="0" w:type="auto"/>
            <w:vAlign w:val="center"/>
          </w:tcPr>
          <w:p w14:paraId="0533595F" w14:textId="77777777" w:rsidR="00494D68" w:rsidRPr="00AE781B" w:rsidRDefault="00494D68"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1DF849B6" w14:textId="77777777" w:rsidR="00494D68" w:rsidRPr="00AE781B" w:rsidRDefault="00494D68" w:rsidP="005B6318">
            <w:pPr>
              <w:pStyle w:val="TAC"/>
              <w:rPr>
                <w:rFonts w:cs="Arial"/>
                <w:lang w:eastAsia="ko-KR"/>
              </w:rPr>
            </w:pPr>
          </w:p>
        </w:tc>
        <w:tc>
          <w:tcPr>
            <w:tcW w:w="0" w:type="auto"/>
            <w:shd w:val="clear" w:color="auto" w:fill="auto"/>
            <w:vAlign w:val="center"/>
          </w:tcPr>
          <w:p w14:paraId="5930876F"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5C88FA2" w14:textId="77777777" w:rsidR="00494D68" w:rsidRPr="00AE781B" w:rsidRDefault="00494D68"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6A3AF950" w14:textId="77777777" w:rsidR="00494D68" w:rsidRPr="00AE781B" w:rsidRDefault="00494D68"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737B6C7E" w14:textId="77777777" w:rsidR="00494D68" w:rsidRPr="00AE781B" w:rsidRDefault="00494D68" w:rsidP="005B6318">
            <w:pPr>
              <w:pStyle w:val="TAC"/>
              <w:rPr>
                <w:rFonts w:cs="Arial"/>
                <w:lang w:eastAsia="ko-KR"/>
              </w:rPr>
            </w:pPr>
            <w:r w:rsidRPr="00AE781B">
              <w:rPr>
                <w:rFonts w:cs="Arial"/>
                <w:lang w:eastAsia="ko-KR"/>
              </w:rPr>
              <w:t>OP.2 TDD</w:t>
            </w:r>
          </w:p>
        </w:tc>
      </w:tr>
      <w:tr w:rsidR="007C1FCF" w:rsidRPr="00AE781B" w14:paraId="53DEA2E9" w14:textId="77777777" w:rsidTr="005B6318">
        <w:trPr>
          <w:jc w:val="center"/>
        </w:trPr>
        <w:tc>
          <w:tcPr>
            <w:tcW w:w="0" w:type="auto"/>
          </w:tcPr>
          <w:p w14:paraId="0EAB9EC3"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751AAE5">
                <v:shape id="_x0000_i1518" type="#_x0000_t75" style="width:18.75pt;height:13.5pt" o:ole="">
                  <v:imagedata r:id="rId72" o:title=""/>
                </v:shape>
                <o:OLEObject Type="Embed" ProgID="Equation.3" ShapeID="_x0000_i1518" DrawAspect="Content" ObjectID="_1774200402" r:id="rId458"/>
              </w:object>
            </w:r>
            <w:r w:rsidRPr="00AE781B">
              <w:rPr>
                <w:rFonts w:cs="Arial"/>
                <w:lang w:eastAsia="ko-KR"/>
              </w:rPr>
              <w:t>, as defined in TS 36.211</w:t>
            </w:r>
          </w:p>
        </w:tc>
        <w:tc>
          <w:tcPr>
            <w:tcW w:w="0" w:type="auto"/>
            <w:vAlign w:val="center"/>
          </w:tcPr>
          <w:p w14:paraId="68F6572F" w14:textId="77777777" w:rsidR="007C1FCF" w:rsidRPr="00AE781B" w:rsidRDefault="007C1FCF" w:rsidP="007C1FCF">
            <w:pPr>
              <w:pStyle w:val="TAC"/>
              <w:rPr>
                <w:rFonts w:cs="Arial"/>
                <w:lang w:eastAsia="ko-KR"/>
              </w:rPr>
            </w:pPr>
          </w:p>
        </w:tc>
        <w:tc>
          <w:tcPr>
            <w:tcW w:w="0" w:type="auto"/>
            <w:shd w:val="clear" w:color="auto" w:fill="auto"/>
            <w:vAlign w:val="center"/>
          </w:tcPr>
          <w:p w14:paraId="4D7B96B1"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1950DE5E"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4E6F7C5D"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2602C8D0" w14:textId="77777777" w:rsidR="007C1FCF" w:rsidRPr="00AE781B" w:rsidRDefault="007C1FCF" w:rsidP="007C1FCF">
            <w:pPr>
              <w:pStyle w:val="TAC"/>
              <w:rPr>
                <w:rFonts w:cs="Arial"/>
                <w:lang w:eastAsia="ko-KR"/>
              </w:rPr>
            </w:pPr>
            <w:r w:rsidRPr="00AE781B">
              <w:rPr>
                <w:rFonts w:cs="Arial"/>
                <w:lang w:eastAsia="zh-CN"/>
              </w:rPr>
              <w:t>150</w:t>
            </w:r>
          </w:p>
        </w:tc>
      </w:tr>
      <w:tr w:rsidR="00494D68" w:rsidRPr="00AE781B" w14:paraId="18A49EB3" w14:textId="77777777" w:rsidTr="005B6318">
        <w:trPr>
          <w:jc w:val="center"/>
        </w:trPr>
        <w:tc>
          <w:tcPr>
            <w:tcW w:w="0" w:type="auto"/>
            <w:vAlign w:val="center"/>
          </w:tcPr>
          <w:p w14:paraId="1F1CAC33" w14:textId="77777777" w:rsidR="00494D68" w:rsidRPr="00AE781B" w:rsidRDefault="00494D68" w:rsidP="005B6318">
            <w:pPr>
              <w:pStyle w:val="TAL"/>
              <w:rPr>
                <w:rFonts w:cs="Arial"/>
                <w:lang w:eastAsia="ko-KR"/>
              </w:rPr>
            </w:pPr>
            <w:r w:rsidRPr="00AE781B">
              <w:rPr>
                <w:rFonts w:cs="Arial"/>
                <w:lang w:eastAsia="ko-KR"/>
              </w:rPr>
              <w:t>PBCH_RA</w:t>
            </w:r>
          </w:p>
        </w:tc>
        <w:tc>
          <w:tcPr>
            <w:tcW w:w="0" w:type="auto"/>
            <w:vMerge w:val="restart"/>
            <w:vAlign w:val="center"/>
          </w:tcPr>
          <w:p w14:paraId="2A06D50E" w14:textId="77777777" w:rsidR="00494D68" w:rsidRPr="00AE781B" w:rsidRDefault="00494D68"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63283A39"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94E8922"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4EF8A75" w14:textId="77777777" w:rsidR="00494D68" w:rsidRPr="00AE781B" w:rsidRDefault="00494D68"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249F91AF" w14:textId="77777777" w:rsidR="00494D68" w:rsidRPr="00AE781B" w:rsidRDefault="00494D68" w:rsidP="005B6318">
            <w:pPr>
              <w:pStyle w:val="TAC"/>
              <w:rPr>
                <w:rFonts w:cs="Arial"/>
                <w:lang w:eastAsia="ko-KR"/>
              </w:rPr>
            </w:pPr>
            <w:r w:rsidRPr="00AE781B">
              <w:rPr>
                <w:rFonts w:cs="Arial"/>
                <w:lang w:eastAsia="zh-CN"/>
              </w:rPr>
              <w:t>0</w:t>
            </w:r>
          </w:p>
        </w:tc>
      </w:tr>
      <w:tr w:rsidR="00494D68" w:rsidRPr="00AE781B" w14:paraId="7AE78C12" w14:textId="77777777" w:rsidTr="005B6318">
        <w:trPr>
          <w:jc w:val="center"/>
        </w:trPr>
        <w:tc>
          <w:tcPr>
            <w:tcW w:w="0" w:type="auto"/>
            <w:vAlign w:val="center"/>
          </w:tcPr>
          <w:p w14:paraId="7E68EE5F" w14:textId="77777777" w:rsidR="00494D68" w:rsidRPr="00AE781B" w:rsidRDefault="00494D68" w:rsidP="005B6318">
            <w:pPr>
              <w:pStyle w:val="TAL"/>
              <w:rPr>
                <w:rFonts w:cs="Arial"/>
                <w:lang w:eastAsia="ko-KR"/>
              </w:rPr>
            </w:pPr>
            <w:r w:rsidRPr="00AE781B">
              <w:rPr>
                <w:rFonts w:cs="Arial"/>
                <w:lang w:eastAsia="ko-KR"/>
              </w:rPr>
              <w:t>PBCH_RB</w:t>
            </w:r>
          </w:p>
        </w:tc>
        <w:tc>
          <w:tcPr>
            <w:tcW w:w="0" w:type="auto"/>
            <w:vMerge/>
            <w:vAlign w:val="center"/>
          </w:tcPr>
          <w:p w14:paraId="1A8DBF4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AF0D2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C85710" w14:textId="77777777" w:rsidR="00494D68" w:rsidRPr="00AE781B" w:rsidRDefault="00494D68" w:rsidP="005B6318">
            <w:pPr>
              <w:pStyle w:val="TAC"/>
              <w:rPr>
                <w:rFonts w:cs="Arial"/>
                <w:lang w:eastAsia="ko-KR"/>
              </w:rPr>
            </w:pPr>
          </w:p>
        </w:tc>
        <w:tc>
          <w:tcPr>
            <w:tcW w:w="0" w:type="auto"/>
            <w:vMerge/>
            <w:shd w:val="clear" w:color="auto" w:fill="auto"/>
            <w:vAlign w:val="center"/>
          </w:tcPr>
          <w:p w14:paraId="07C0BD2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8247D4C" w14:textId="77777777" w:rsidR="00494D68" w:rsidRPr="00AE781B" w:rsidRDefault="00494D68" w:rsidP="005B6318">
            <w:pPr>
              <w:pStyle w:val="TAC"/>
              <w:rPr>
                <w:rFonts w:cs="Arial"/>
                <w:lang w:eastAsia="ko-KR"/>
              </w:rPr>
            </w:pPr>
          </w:p>
        </w:tc>
      </w:tr>
      <w:tr w:rsidR="00494D68" w:rsidRPr="00AE781B" w14:paraId="6B0D12B8" w14:textId="77777777" w:rsidTr="005B6318">
        <w:trPr>
          <w:jc w:val="center"/>
        </w:trPr>
        <w:tc>
          <w:tcPr>
            <w:tcW w:w="0" w:type="auto"/>
            <w:vAlign w:val="center"/>
          </w:tcPr>
          <w:p w14:paraId="1FF588F9" w14:textId="77777777" w:rsidR="00494D68" w:rsidRPr="00AE781B" w:rsidRDefault="00494D68" w:rsidP="005B6318">
            <w:pPr>
              <w:pStyle w:val="TAL"/>
              <w:rPr>
                <w:rFonts w:cs="Arial"/>
                <w:lang w:eastAsia="ko-KR"/>
              </w:rPr>
            </w:pPr>
            <w:r w:rsidRPr="00AE781B">
              <w:rPr>
                <w:rFonts w:cs="Arial"/>
                <w:lang w:eastAsia="ko-KR"/>
              </w:rPr>
              <w:t>PSS_RA</w:t>
            </w:r>
          </w:p>
        </w:tc>
        <w:tc>
          <w:tcPr>
            <w:tcW w:w="0" w:type="auto"/>
            <w:vMerge/>
            <w:vAlign w:val="center"/>
          </w:tcPr>
          <w:p w14:paraId="29948ACE" w14:textId="77777777" w:rsidR="00494D68" w:rsidRPr="00AE781B" w:rsidRDefault="00494D68" w:rsidP="005B6318">
            <w:pPr>
              <w:pStyle w:val="TAC"/>
              <w:rPr>
                <w:rFonts w:cs="Arial"/>
                <w:lang w:eastAsia="ko-KR"/>
              </w:rPr>
            </w:pPr>
          </w:p>
        </w:tc>
        <w:tc>
          <w:tcPr>
            <w:tcW w:w="0" w:type="auto"/>
            <w:vMerge/>
            <w:shd w:val="clear" w:color="auto" w:fill="auto"/>
            <w:vAlign w:val="center"/>
          </w:tcPr>
          <w:p w14:paraId="429DCC37" w14:textId="77777777" w:rsidR="00494D68" w:rsidRPr="00AE781B" w:rsidRDefault="00494D68" w:rsidP="005B6318">
            <w:pPr>
              <w:pStyle w:val="TAC"/>
              <w:rPr>
                <w:rFonts w:cs="Arial"/>
                <w:lang w:eastAsia="ko-KR"/>
              </w:rPr>
            </w:pPr>
          </w:p>
        </w:tc>
        <w:tc>
          <w:tcPr>
            <w:tcW w:w="0" w:type="auto"/>
            <w:vMerge/>
            <w:shd w:val="clear" w:color="auto" w:fill="auto"/>
            <w:vAlign w:val="center"/>
          </w:tcPr>
          <w:p w14:paraId="3AB0297B" w14:textId="77777777" w:rsidR="00494D68" w:rsidRPr="00AE781B" w:rsidRDefault="00494D68" w:rsidP="005B6318">
            <w:pPr>
              <w:pStyle w:val="TAC"/>
              <w:rPr>
                <w:rFonts w:cs="Arial"/>
                <w:lang w:eastAsia="ko-KR"/>
              </w:rPr>
            </w:pPr>
          </w:p>
        </w:tc>
        <w:tc>
          <w:tcPr>
            <w:tcW w:w="0" w:type="auto"/>
            <w:vMerge/>
            <w:shd w:val="clear" w:color="auto" w:fill="auto"/>
            <w:vAlign w:val="center"/>
          </w:tcPr>
          <w:p w14:paraId="133422D0" w14:textId="77777777" w:rsidR="00494D68" w:rsidRPr="00AE781B" w:rsidRDefault="00494D68" w:rsidP="005B6318">
            <w:pPr>
              <w:pStyle w:val="TAC"/>
              <w:rPr>
                <w:rFonts w:cs="Arial"/>
                <w:lang w:eastAsia="ko-KR"/>
              </w:rPr>
            </w:pPr>
          </w:p>
        </w:tc>
        <w:tc>
          <w:tcPr>
            <w:tcW w:w="0" w:type="auto"/>
            <w:vMerge/>
            <w:shd w:val="clear" w:color="auto" w:fill="auto"/>
            <w:vAlign w:val="center"/>
          </w:tcPr>
          <w:p w14:paraId="522831D8" w14:textId="77777777" w:rsidR="00494D68" w:rsidRPr="00AE781B" w:rsidRDefault="00494D68" w:rsidP="005B6318">
            <w:pPr>
              <w:pStyle w:val="TAC"/>
              <w:rPr>
                <w:rFonts w:cs="Arial"/>
                <w:lang w:eastAsia="ko-KR"/>
              </w:rPr>
            </w:pPr>
          </w:p>
        </w:tc>
      </w:tr>
      <w:tr w:rsidR="00494D68" w:rsidRPr="00AE781B" w14:paraId="40220166" w14:textId="77777777" w:rsidTr="005B6318">
        <w:trPr>
          <w:jc w:val="center"/>
        </w:trPr>
        <w:tc>
          <w:tcPr>
            <w:tcW w:w="0" w:type="auto"/>
            <w:vAlign w:val="center"/>
          </w:tcPr>
          <w:p w14:paraId="6F940238" w14:textId="77777777" w:rsidR="00494D68" w:rsidRPr="00AE781B" w:rsidRDefault="00494D68" w:rsidP="005B6318">
            <w:pPr>
              <w:pStyle w:val="TAL"/>
              <w:rPr>
                <w:rFonts w:cs="Arial"/>
                <w:lang w:eastAsia="ko-KR"/>
              </w:rPr>
            </w:pPr>
            <w:r w:rsidRPr="00AE781B">
              <w:rPr>
                <w:rFonts w:cs="Arial"/>
                <w:lang w:eastAsia="ko-KR"/>
              </w:rPr>
              <w:t>SSS_RA</w:t>
            </w:r>
          </w:p>
        </w:tc>
        <w:tc>
          <w:tcPr>
            <w:tcW w:w="0" w:type="auto"/>
            <w:vMerge/>
            <w:vAlign w:val="center"/>
          </w:tcPr>
          <w:p w14:paraId="1C261568" w14:textId="77777777" w:rsidR="00494D68" w:rsidRPr="00AE781B" w:rsidRDefault="00494D68" w:rsidP="005B6318">
            <w:pPr>
              <w:pStyle w:val="TAC"/>
              <w:rPr>
                <w:rFonts w:cs="Arial"/>
                <w:lang w:eastAsia="ko-KR"/>
              </w:rPr>
            </w:pPr>
          </w:p>
        </w:tc>
        <w:tc>
          <w:tcPr>
            <w:tcW w:w="0" w:type="auto"/>
            <w:vMerge/>
            <w:shd w:val="clear" w:color="auto" w:fill="auto"/>
            <w:vAlign w:val="center"/>
          </w:tcPr>
          <w:p w14:paraId="7C100261"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384E02" w14:textId="77777777" w:rsidR="00494D68" w:rsidRPr="00AE781B" w:rsidRDefault="00494D68" w:rsidP="005B6318">
            <w:pPr>
              <w:pStyle w:val="TAC"/>
              <w:rPr>
                <w:rFonts w:cs="Arial"/>
                <w:lang w:eastAsia="ko-KR"/>
              </w:rPr>
            </w:pPr>
          </w:p>
        </w:tc>
        <w:tc>
          <w:tcPr>
            <w:tcW w:w="0" w:type="auto"/>
            <w:vMerge/>
            <w:shd w:val="clear" w:color="auto" w:fill="auto"/>
            <w:vAlign w:val="center"/>
          </w:tcPr>
          <w:p w14:paraId="4415657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3E3402F" w14:textId="77777777" w:rsidR="00494D68" w:rsidRPr="00AE781B" w:rsidRDefault="00494D68" w:rsidP="005B6318">
            <w:pPr>
              <w:pStyle w:val="TAC"/>
              <w:rPr>
                <w:rFonts w:cs="Arial"/>
                <w:lang w:eastAsia="ko-KR"/>
              </w:rPr>
            </w:pPr>
          </w:p>
        </w:tc>
      </w:tr>
      <w:tr w:rsidR="00494D68" w:rsidRPr="00AE781B" w14:paraId="20BEF44B" w14:textId="77777777" w:rsidTr="005B6318">
        <w:trPr>
          <w:jc w:val="center"/>
        </w:trPr>
        <w:tc>
          <w:tcPr>
            <w:tcW w:w="0" w:type="auto"/>
            <w:vAlign w:val="center"/>
          </w:tcPr>
          <w:p w14:paraId="739C73FA" w14:textId="77777777" w:rsidR="00494D68" w:rsidRPr="00AE781B" w:rsidRDefault="00494D68" w:rsidP="005B6318">
            <w:pPr>
              <w:pStyle w:val="TAL"/>
              <w:rPr>
                <w:rFonts w:cs="Arial"/>
                <w:lang w:eastAsia="ko-KR"/>
              </w:rPr>
            </w:pPr>
            <w:r w:rsidRPr="00AE781B">
              <w:rPr>
                <w:rFonts w:cs="Arial"/>
                <w:lang w:eastAsia="ko-KR"/>
              </w:rPr>
              <w:t>MPDCCH_RA</w:t>
            </w:r>
          </w:p>
        </w:tc>
        <w:tc>
          <w:tcPr>
            <w:tcW w:w="0" w:type="auto"/>
            <w:vMerge/>
            <w:vAlign w:val="center"/>
          </w:tcPr>
          <w:p w14:paraId="541A3A6D" w14:textId="77777777" w:rsidR="00494D68" w:rsidRPr="00AE781B" w:rsidRDefault="00494D68" w:rsidP="005B6318">
            <w:pPr>
              <w:pStyle w:val="TAC"/>
              <w:rPr>
                <w:rFonts w:cs="Arial"/>
                <w:lang w:eastAsia="ko-KR"/>
              </w:rPr>
            </w:pPr>
          </w:p>
        </w:tc>
        <w:tc>
          <w:tcPr>
            <w:tcW w:w="0" w:type="auto"/>
            <w:vMerge/>
            <w:shd w:val="clear" w:color="auto" w:fill="auto"/>
            <w:vAlign w:val="center"/>
          </w:tcPr>
          <w:p w14:paraId="0D4044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582B2B3" w14:textId="77777777" w:rsidR="00494D68" w:rsidRPr="00AE781B" w:rsidRDefault="00494D68" w:rsidP="005B6318">
            <w:pPr>
              <w:pStyle w:val="TAC"/>
              <w:rPr>
                <w:rFonts w:cs="Arial"/>
                <w:lang w:eastAsia="ko-KR"/>
              </w:rPr>
            </w:pPr>
          </w:p>
        </w:tc>
        <w:tc>
          <w:tcPr>
            <w:tcW w:w="0" w:type="auto"/>
            <w:vMerge/>
            <w:shd w:val="clear" w:color="auto" w:fill="auto"/>
            <w:vAlign w:val="center"/>
          </w:tcPr>
          <w:p w14:paraId="320E81E0" w14:textId="77777777" w:rsidR="00494D68" w:rsidRPr="00AE781B" w:rsidRDefault="00494D68" w:rsidP="005B6318">
            <w:pPr>
              <w:pStyle w:val="TAC"/>
              <w:rPr>
                <w:rFonts w:cs="Arial"/>
                <w:lang w:eastAsia="ko-KR"/>
              </w:rPr>
            </w:pPr>
          </w:p>
        </w:tc>
        <w:tc>
          <w:tcPr>
            <w:tcW w:w="0" w:type="auto"/>
            <w:vMerge/>
            <w:shd w:val="clear" w:color="auto" w:fill="auto"/>
            <w:vAlign w:val="center"/>
          </w:tcPr>
          <w:p w14:paraId="71994A29" w14:textId="77777777" w:rsidR="00494D68" w:rsidRPr="00AE781B" w:rsidRDefault="00494D68" w:rsidP="005B6318">
            <w:pPr>
              <w:pStyle w:val="TAC"/>
              <w:rPr>
                <w:rFonts w:cs="Arial"/>
                <w:lang w:eastAsia="ko-KR"/>
              </w:rPr>
            </w:pPr>
          </w:p>
        </w:tc>
      </w:tr>
      <w:tr w:rsidR="00494D68" w:rsidRPr="00AE781B" w14:paraId="73A71513" w14:textId="77777777" w:rsidTr="005B6318">
        <w:trPr>
          <w:jc w:val="center"/>
        </w:trPr>
        <w:tc>
          <w:tcPr>
            <w:tcW w:w="0" w:type="auto"/>
            <w:vAlign w:val="center"/>
          </w:tcPr>
          <w:p w14:paraId="58AE9C37" w14:textId="77777777" w:rsidR="00494D68" w:rsidRPr="00AE781B" w:rsidRDefault="00494D68" w:rsidP="005B6318">
            <w:pPr>
              <w:pStyle w:val="TAL"/>
              <w:rPr>
                <w:rFonts w:cs="Arial"/>
                <w:lang w:eastAsia="ko-KR"/>
              </w:rPr>
            </w:pPr>
            <w:r w:rsidRPr="00AE781B">
              <w:rPr>
                <w:rFonts w:cs="Arial"/>
                <w:lang w:eastAsia="ko-KR"/>
              </w:rPr>
              <w:t>MPDCCH_RB</w:t>
            </w:r>
          </w:p>
        </w:tc>
        <w:tc>
          <w:tcPr>
            <w:tcW w:w="0" w:type="auto"/>
            <w:vMerge/>
            <w:vAlign w:val="center"/>
          </w:tcPr>
          <w:p w14:paraId="3DABC1F2" w14:textId="77777777" w:rsidR="00494D68" w:rsidRPr="00AE781B" w:rsidRDefault="00494D68" w:rsidP="005B6318">
            <w:pPr>
              <w:pStyle w:val="TAC"/>
              <w:rPr>
                <w:rFonts w:cs="Arial"/>
                <w:lang w:eastAsia="ko-KR"/>
              </w:rPr>
            </w:pPr>
          </w:p>
        </w:tc>
        <w:tc>
          <w:tcPr>
            <w:tcW w:w="0" w:type="auto"/>
            <w:vMerge/>
            <w:shd w:val="clear" w:color="auto" w:fill="auto"/>
            <w:vAlign w:val="center"/>
          </w:tcPr>
          <w:p w14:paraId="013C443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010FF7F" w14:textId="77777777" w:rsidR="00494D68" w:rsidRPr="00AE781B" w:rsidRDefault="00494D68" w:rsidP="005B6318">
            <w:pPr>
              <w:pStyle w:val="TAC"/>
              <w:rPr>
                <w:rFonts w:cs="Arial"/>
                <w:lang w:eastAsia="ko-KR"/>
              </w:rPr>
            </w:pPr>
          </w:p>
        </w:tc>
        <w:tc>
          <w:tcPr>
            <w:tcW w:w="0" w:type="auto"/>
            <w:vMerge/>
            <w:shd w:val="clear" w:color="auto" w:fill="auto"/>
            <w:vAlign w:val="center"/>
          </w:tcPr>
          <w:p w14:paraId="272649A3" w14:textId="77777777" w:rsidR="00494D68" w:rsidRPr="00AE781B" w:rsidRDefault="00494D68" w:rsidP="005B6318">
            <w:pPr>
              <w:pStyle w:val="TAC"/>
              <w:rPr>
                <w:rFonts w:cs="Arial"/>
                <w:lang w:eastAsia="ko-KR"/>
              </w:rPr>
            </w:pPr>
          </w:p>
        </w:tc>
        <w:tc>
          <w:tcPr>
            <w:tcW w:w="0" w:type="auto"/>
            <w:vMerge/>
            <w:shd w:val="clear" w:color="auto" w:fill="auto"/>
            <w:vAlign w:val="center"/>
          </w:tcPr>
          <w:p w14:paraId="02E3AE6C" w14:textId="77777777" w:rsidR="00494D68" w:rsidRPr="00AE781B" w:rsidRDefault="00494D68" w:rsidP="005B6318">
            <w:pPr>
              <w:pStyle w:val="TAC"/>
              <w:rPr>
                <w:rFonts w:cs="Arial"/>
                <w:lang w:eastAsia="ko-KR"/>
              </w:rPr>
            </w:pPr>
          </w:p>
        </w:tc>
      </w:tr>
      <w:tr w:rsidR="00494D68" w:rsidRPr="00AE781B" w14:paraId="35AC7371" w14:textId="77777777" w:rsidTr="005B6318">
        <w:trPr>
          <w:trHeight w:val="218"/>
          <w:jc w:val="center"/>
        </w:trPr>
        <w:tc>
          <w:tcPr>
            <w:tcW w:w="0" w:type="auto"/>
            <w:vAlign w:val="center"/>
          </w:tcPr>
          <w:p w14:paraId="6BE06610" w14:textId="77777777" w:rsidR="00494D68" w:rsidRPr="00AE781B" w:rsidRDefault="00494D68"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1AB85931" w14:textId="77777777" w:rsidR="00494D68" w:rsidRPr="00AE781B" w:rsidRDefault="00494D68" w:rsidP="005B6318">
            <w:pPr>
              <w:pStyle w:val="TAC"/>
              <w:rPr>
                <w:rFonts w:cs="Arial"/>
                <w:lang w:eastAsia="ko-KR"/>
              </w:rPr>
            </w:pPr>
          </w:p>
        </w:tc>
        <w:tc>
          <w:tcPr>
            <w:tcW w:w="0" w:type="auto"/>
            <w:vMerge/>
            <w:shd w:val="clear" w:color="auto" w:fill="auto"/>
            <w:vAlign w:val="center"/>
          </w:tcPr>
          <w:p w14:paraId="2D427D80" w14:textId="77777777" w:rsidR="00494D68" w:rsidRPr="00AE781B" w:rsidRDefault="00494D68" w:rsidP="005B6318">
            <w:pPr>
              <w:pStyle w:val="TAC"/>
              <w:rPr>
                <w:rFonts w:cs="Arial"/>
                <w:lang w:eastAsia="ko-KR"/>
              </w:rPr>
            </w:pPr>
          </w:p>
        </w:tc>
        <w:tc>
          <w:tcPr>
            <w:tcW w:w="0" w:type="auto"/>
            <w:vMerge/>
            <w:shd w:val="clear" w:color="auto" w:fill="auto"/>
            <w:vAlign w:val="center"/>
          </w:tcPr>
          <w:p w14:paraId="6AD56307" w14:textId="77777777" w:rsidR="00494D68" w:rsidRPr="00AE781B" w:rsidRDefault="00494D68" w:rsidP="005B6318">
            <w:pPr>
              <w:pStyle w:val="TAC"/>
              <w:rPr>
                <w:rFonts w:cs="Arial"/>
                <w:lang w:eastAsia="ko-KR"/>
              </w:rPr>
            </w:pPr>
          </w:p>
        </w:tc>
        <w:tc>
          <w:tcPr>
            <w:tcW w:w="0" w:type="auto"/>
            <w:vMerge/>
            <w:shd w:val="clear" w:color="auto" w:fill="auto"/>
            <w:vAlign w:val="center"/>
          </w:tcPr>
          <w:p w14:paraId="1744E0FB" w14:textId="77777777" w:rsidR="00494D68" w:rsidRPr="00AE781B" w:rsidRDefault="00494D68" w:rsidP="005B6318">
            <w:pPr>
              <w:pStyle w:val="TAC"/>
              <w:rPr>
                <w:rFonts w:cs="Arial"/>
                <w:lang w:eastAsia="ko-KR"/>
              </w:rPr>
            </w:pPr>
          </w:p>
        </w:tc>
        <w:tc>
          <w:tcPr>
            <w:tcW w:w="0" w:type="auto"/>
            <w:vMerge/>
            <w:shd w:val="clear" w:color="auto" w:fill="auto"/>
            <w:vAlign w:val="center"/>
          </w:tcPr>
          <w:p w14:paraId="4877C424" w14:textId="77777777" w:rsidR="00494D68" w:rsidRPr="00AE781B" w:rsidRDefault="00494D68" w:rsidP="005B6318">
            <w:pPr>
              <w:pStyle w:val="TAC"/>
              <w:rPr>
                <w:rFonts w:cs="Arial"/>
                <w:lang w:eastAsia="ko-KR"/>
              </w:rPr>
            </w:pPr>
          </w:p>
        </w:tc>
      </w:tr>
      <w:tr w:rsidR="00494D68" w:rsidRPr="00AE781B" w14:paraId="7B06AE13" w14:textId="77777777" w:rsidTr="005B6318">
        <w:trPr>
          <w:trHeight w:val="218"/>
          <w:jc w:val="center"/>
        </w:trPr>
        <w:tc>
          <w:tcPr>
            <w:tcW w:w="0" w:type="auto"/>
            <w:vAlign w:val="center"/>
          </w:tcPr>
          <w:p w14:paraId="33D59224" w14:textId="77777777" w:rsidR="00494D68" w:rsidRPr="00AE781B" w:rsidRDefault="00494D68"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23542B9F" w14:textId="77777777" w:rsidR="00494D68" w:rsidRPr="00AE781B" w:rsidRDefault="00494D68" w:rsidP="005B6318">
            <w:pPr>
              <w:pStyle w:val="TAC"/>
              <w:rPr>
                <w:rFonts w:cs="Arial"/>
                <w:lang w:eastAsia="ko-KR"/>
              </w:rPr>
            </w:pPr>
          </w:p>
        </w:tc>
        <w:tc>
          <w:tcPr>
            <w:tcW w:w="0" w:type="auto"/>
            <w:vMerge/>
            <w:shd w:val="clear" w:color="auto" w:fill="auto"/>
            <w:vAlign w:val="center"/>
          </w:tcPr>
          <w:p w14:paraId="6F1A439B" w14:textId="77777777" w:rsidR="00494D68" w:rsidRPr="00AE781B" w:rsidRDefault="00494D68" w:rsidP="005B6318">
            <w:pPr>
              <w:pStyle w:val="TAC"/>
              <w:rPr>
                <w:rFonts w:cs="Arial"/>
                <w:lang w:eastAsia="ko-KR"/>
              </w:rPr>
            </w:pPr>
          </w:p>
        </w:tc>
        <w:tc>
          <w:tcPr>
            <w:tcW w:w="0" w:type="auto"/>
            <w:vMerge/>
            <w:shd w:val="clear" w:color="auto" w:fill="auto"/>
            <w:vAlign w:val="center"/>
          </w:tcPr>
          <w:p w14:paraId="5DA09123" w14:textId="77777777" w:rsidR="00494D68" w:rsidRPr="00AE781B" w:rsidRDefault="00494D68" w:rsidP="005B6318">
            <w:pPr>
              <w:pStyle w:val="TAC"/>
              <w:rPr>
                <w:rFonts w:cs="Arial"/>
                <w:lang w:eastAsia="ko-KR"/>
              </w:rPr>
            </w:pPr>
          </w:p>
        </w:tc>
        <w:tc>
          <w:tcPr>
            <w:tcW w:w="0" w:type="auto"/>
            <w:vMerge/>
            <w:shd w:val="clear" w:color="auto" w:fill="auto"/>
            <w:vAlign w:val="center"/>
          </w:tcPr>
          <w:p w14:paraId="73ECC10E" w14:textId="77777777" w:rsidR="00494D68" w:rsidRPr="00AE781B" w:rsidRDefault="00494D68" w:rsidP="005B6318">
            <w:pPr>
              <w:pStyle w:val="TAC"/>
              <w:rPr>
                <w:rFonts w:cs="Arial"/>
                <w:lang w:eastAsia="ko-KR"/>
              </w:rPr>
            </w:pPr>
          </w:p>
        </w:tc>
        <w:tc>
          <w:tcPr>
            <w:tcW w:w="0" w:type="auto"/>
            <w:vMerge/>
            <w:shd w:val="clear" w:color="auto" w:fill="auto"/>
            <w:vAlign w:val="center"/>
          </w:tcPr>
          <w:p w14:paraId="5CB73204" w14:textId="77777777" w:rsidR="00494D68" w:rsidRPr="00AE781B" w:rsidRDefault="00494D68" w:rsidP="005B6318">
            <w:pPr>
              <w:pStyle w:val="TAC"/>
              <w:rPr>
                <w:rFonts w:cs="Arial"/>
                <w:lang w:eastAsia="ko-KR"/>
              </w:rPr>
            </w:pPr>
          </w:p>
        </w:tc>
      </w:tr>
      <w:tr w:rsidR="00494D68" w:rsidRPr="00AE781B" w14:paraId="514F7809" w14:textId="77777777" w:rsidTr="005B6318">
        <w:trPr>
          <w:trHeight w:val="20"/>
          <w:jc w:val="center"/>
        </w:trPr>
        <w:tc>
          <w:tcPr>
            <w:tcW w:w="0" w:type="auto"/>
            <w:vAlign w:val="center"/>
          </w:tcPr>
          <w:p w14:paraId="4A50FAF3" w14:textId="77777777" w:rsidR="00494D68" w:rsidRPr="00AE781B" w:rsidRDefault="00494D68" w:rsidP="005B6318">
            <w:pPr>
              <w:pStyle w:val="TAL"/>
              <w:rPr>
                <w:rFonts w:cs="Arial"/>
                <w:vertAlign w:val="superscript"/>
                <w:lang w:eastAsia="ko-KR"/>
              </w:rPr>
            </w:pPr>
            <w:r w:rsidRPr="00AE781B">
              <w:rPr>
                <w:rFonts w:cs="Arial"/>
                <w:lang w:eastAsia="zh-CN"/>
              </w:rPr>
              <w:t>PRS_RA</w:t>
            </w:r>
          </w:p>
        </w:tc>
        <w:tc>
          <w:tcPr>
            <w:tcW w:w="0" w:type="auto"/>
            <w:vAlign w:val="center"/>
          </w:tcPr>
          <w:p w14:paraId="1FB8136C"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73CDD339"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3A2D2C5E"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720BD2F5" w14:textId="77777777" w:rsidR="00494D68" w:rsidRPr="00AE781B" w:rsidRDefault="00494D68" w:rsidP="005B6318">
            <w:pPr>
              <w:pStyle w:val="TAC"/>
              <w:rPr>
                <w:rFonts w:cs="Arial"/>
                <w:lang w:eastAsia="ko-KR"/>
              </w:rPr>
            </w:pPr>
            <w:r w:rsidRPr="00AE781B">
              <w:rPr>
                <w:rFonts w:cs="Arial"/>
                <w:lang w:eastAsia="ko-KR"/>
              </w:rPr>
              <w:t>0</w:t>
            </w:r>
          </w:p>
        </w:tc>
        <w:tc>
          <w:tcPr>
            <w:tcW w:w="0" w:type="auto"/>
            <w:shd w:val="clear" w:color="auto" w:fill="auto"/>
            <w:vAlign w:val="center"/>
          </w:tcPr>
          <w:p w14:paraId="4AA905C7" w14:textId="77777777" w:rsidR="00494D68" w:rsidRPr="00AE781B" w:rsidRDefault="00494D68" w:rsidP="005B6318">
            <w:pPr>
              <w:pStyle w:val="TAC"/>
              <w:rPr>
                <w:rFonts w:cs="Arial"/>
                <w:lang w:eastAsia="ko-KR"/>
              </w:rPr>
            </w:pPr>
            <w:r w:rsidRPr="00AE781B">
              <w:rPr>
                <w:rFonts w:cs="Arial"/>
                <w:lang w:eastAsia="ko-KR"/>
              </w:rPr>
              <w:t>0</w:t>
            </w:r>
          </w:p>
        </w:tc>
      </w:tr>
      <w:tr w:rsidR="00494D68" w:rsidRPr="00AE781B" w14:paraId="2689D7CB" w14:textId="77777777" w:rsidTr="005B6318">
        <w:trPr>
          <w:trHeight w:val="20"/>
          <w:jc w:val="center"/>
        </w:trPr>
        <w:tc>
          <w:tcPr>
            <w:tcW w:w="0" w:type="auto"/>
            <w:vAlign w:val="center"/>
          </w:tcPr>
          <w:p w14:paraId="70BCDBD1" w14:textId="77777777" w:rsidR="00494D68" w:rsidRPr="00AE781B" w:rsidRDefault="00494D68" w:rsidP="005B6318">
            <w:pPr>
              <w:pStyle w:val="TAL"/>
              <w:rPr>
                <w:rFonts w:cs="Arial"/>
                <w:vertAlign w:val="superscript"/>
                <w:lang w:eastAsia="ko-KR"/>
              </w:rPr>
            </w:pPr>
            <w:r w:rsidRPr="00AE781B">
              <w:rPr>
                <w:rFonts w:cs="Arial"/>
                <w:position w:val="-12"/>
                <w:lang w:eastAsia="ko-KR"/>
              </w:rPr>
              <w:object w:dxaOrig="400" w:dyaOrig="360" w14:anchorId="2315FC05">
                <v:shape id="_x0000_i1519" type="#_x0000_t75" style="width:20.25pt;height:18.75pt" o:ole="" fillcolor="window">
                  <v:imagedata r:id="rId77" o:title=""/>
                </v:shape>
                <o:OLEObject Type="Embed" ProgID="Equation.3" ShapeID="_x0000_i1519" DrawAspect="Content" ObjectID="_1774200403" r:id="rId459"/>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1849C602" w14:textId="77777777" w:rsidR="00494D68" w:rsidRPr="00AE781B" w:rsidRDefault="00494D68"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13DEF8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01BD03D"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661069BB"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1EB52645" w14:textId="77777777" w:rsidR="00494D68" w:rsidRPr="00AE781B" w:rsidRDefault="00494D68" w:rsidP="005B6318">
            <w:pPr>
              <w:pStyle w:val="TAC"/>
              <w:rPr>
                <w:rFonts w:cs="Arial"/>
                <w:lang w:eastAsia="ko-KR"/>
              </w:rPr>
            </w:pPr>
            <w:r w:rsidRPr="00AE781B">
              <w:rPr>
                <w:rFonts w:cs="Arial"/>
                <w:lang w:eastAsia="ko-KR"/>
              </w:rPr>
              <w:t>-</w:t>
            </w:r>
            <w:r w:rsidRPr="00AE781B">
              <w:rPr>
                <w:rFonts w:cs="Arial"/>
                <w:lang w:eastAsia="zh-CN"/>
              </w:rPr>
              <w:t>98</w:t>
            </w:r>
          </w:p>
        </w:tc>
      </w:tr>
      <w:tr w:rsidR="00494D68" w:rsidRPr="00AE781B" w14:paraId="26F514A7" w14:textId="77777777" w:rsidTr="005B6318">
        <w:trPr>
          <w:trHeight w:val="20"/>
          <w:jc w:val="center"/>
        </w:trPr>
        <w:tc>
          <w:tcPr>
            <w:tcW w:w="0" w:type="auto"/>
            <w:vAlign w:val="center"/>
          </w:tcPr>
          <w:p w14:paraId="11285F77"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1D7203B7">
                <v:shape id="_x0000_i1520" type="#_x0000_t75" style="width:36pt;height:20.25pt" o:ole="">
                  <v:imagedata r:id="rId79" o:title=""/>
                </v:shape>
                <o:OLEObject Type="Embed" ProgID="Equation.3" ShapeID="_x0000_i1520" DrawAspect="Content" ObjectID="_1774200404" r:id="rId460"/>
              </w:object>
            </w:r>
          </w:p>
        </w:tc>
        <w:tc>
          <w:tcPr>
            <w:tcW w:w="0" w:type="auto"/>
            <w:vAlign w:val="center"/>
          </w:tcPr>
          <w:p w14:paraId="54E30E1A"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25A0EC4A"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29959B7D"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6B7AE49F" w14:textId="77777777" w:rsidR="00494D68" w:rsidRPr="00AE781B" w:rsidRDefault="00494D68" w:rsidP="005B6318">
            <w:pPr>
              <w:pStyle w:val="TAC"/>
              <w:rPr>
                <w:rFonts w:cs="Arial"/>
                <w:lang w:eastAsia="ko-KR"/>
              </w:rPr>
            </w:pPr>
            <w:r w:rsidRPr="00AE781B">
              <w:rPr>
                <w:rFonts w:cs="Arial"/>
                <w:lang w:eastAsia="ko-KR"/>
              </w:rPr>
              <w:t>-1</w:t>
            </w:r>
          </w:p>
        </w:tc>
        <w:tc>
          <w:tcPr>
            <w:tcW w:w="0" w:type="auto"/>
            <w:shd w:val="clear" w:color="auto" w:fill="auto"/>
            <w:vAlign w:val="center"/>
          </w:tcPr>
          <w:p w14:paraId="64A19C46"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4C06DD1E" w14:textId="77777777" w:rsidTr="005B6318">
        <w:trPr>
          <w:jc w:val="center"/>
        </w:trPr>
        <w:tc>
          <w:tcPr>
            <w:tcW w:w="0" w:type="auto"/>
            <w:vAlign w:val="center"/>
          </w:tcPr>
          <w:p w14:paraId="232621BD" w14:textId="77777777" w:rsidR="00494D68" w:rsidRPr="00AE781B" w:rsidRDefault="00494D68"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A054A4A">
                <v:shape id="_x0000_i1521" type="#_x0000_t75" style="width:30.75pt;height:18.75pt" o:ole="" fillcolor="window">
                  <v:imagedata r:id="rId85" o:title=""/>
                </v:shape>
                <o:OLEObject Type="Embed" ProgID="Equation.3" ShapeID="_x0000_i1521" DrawAspect="Content" ObjectID="_1774200405" r:id="rId461"/>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08E905B0" w14:textId="77777777" w:rsidR="00494D68" w:rsidRPr="00AE781B" w:rsidRDefault="00494D68" w:rsidP="005B6318">
            <w:pPr>
              <w:pStyle w:val="TAC"/>
              <w:rPr>
                <w:rFonts w:cs="Arial"/>
                <w:lang w:eastAsia="ko-KR"/>
              </w:rPr>
            </w:pPr>
            <w:r w:rsidRPr="00AE781B">
              <w:rPr>
                <w:rFonts w:cs="Arial"/>
                <w:lang w:eastAsia="ko-KR"/>
              </w:rPr>
              <w:t>dB</w:t>
            </w:r>
          </w:p>
        </w:tc>
        <w:tc>
          <w:tcPr>
            <w:tcW w:w="0" w:type="auto"/>
            <w:shd w:val="clear" w:color="auto" w:fill="auto"/>
            <w:vAlign w:val="center"/>
          </w:tcPr>
          <w:p w14:paraId="6E8BE2FD"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078FEAA4" w14:textId="77777777" w:rsidR="00494D68" w:rsidRPr="00AE781B" w:rsidRDefault="00494D68" w:rsidP="005B6318">
            <w:pPr>
              <w:pStyle w:val="TAC"/>
              <w:rPr>
                <w:rFonts w:cs="Arial"/>
                <w:lang w:eastAsia="ko-KR"/>
              </w:rPr>
            </w:pPr>
            <w:r w:rsidRPr="00AE781B">
              <w:rPr>
                <w:rFonts w:cs="Arial"/>
                <w:lang w:eastAsia="ko-KR"/>
              </w:rPr>
              <w:t>-11</w:t>
            </w:r>
          </w:p>
        </w:tc>
        <w:tc>
          <w:tcPr>
            <w:tcW w:w="0" w:type="auto"/>
            <w:shd w:val="clear" w:color="auto" w:fill="auto"/>
            <w:vAlign w:val="center"/>
          </w:tcPr>
          <w:p w14:paraId="37294A41" w14:textId="77777777" w:rsidR="00494D68" w:rsidRPr="00AE781B" w:rsidRDefault="00494D68" w:rsidP="005B6318">
            <w:pPr>
              <w:pStyle w:val="TAC"/>
              <w:rPr>
                <w:rFonts w:cs="Arial"/>
                <w:lang w:eastAsia="ko-KR"/>
              </w:rPr>
            </w:pPr>
            <w:r w:rsidRPr="00AE781B">
              <w:rPr>
                <w:rFonts w:cs="Arial"/>
                <w:lang w:eastAsia="zh-CN"/>
              </w:rPr>
              <w:t>-1</w:t>
            </w:r>
          </w:p>
        </w:tc>
        <w:tc>
          <w:tcPr>
            <w:tcW w:w="0" w:type="auto"/>
            <w:shd w:val="clear" w:color="auto" w:fill="auto"/>
            <w:vAlign w:val="center"/>
          </w:tcPr>
          <w:p w14:paraId="46126DB0" w14:textId="77777777" w:rsidR="00494D68" w:rsidRPr="00AE781B" w:rsidRDefault="00494D68" w:rsidP="005B6318">
            <w:pPr>
              <w:pStyle w:val="TAC"/>
              <w:rPr>
                <w:rFonts w:cs="Arial"/>
                <w:lang w:eastAsia="ko-KR"/>
              </w:rPr>
            </w:pPr>
            <w:r w:rsidRPr="00AE781B">
              <w:rPr>
                <w:rFonts w:cs="Arial"/>
                <w:lang w:eastAsia="ko-KR"/>
              </w:rPr>
              <w:t>-11</w:t>
            </w:r>
          </w:p>
        </w:tc>
      </w:tr>
      <w:tr w:rsidR="00494D68" w:rsidRPr="00AE781B" w14:paraId="58C48202" w14:textId="77777777" w:rsidTr="005B6318">
        <w:trPr>
          <w:jc w:val="center"/>
        </w:trPr>
        <w:tc>
          <w:tcPr>
            <w:tcW w:w="0" w:type="auto"/>
            <w:vAlign w:val="center"/>
          </w:tcPr>
          <w:p w14:paraId="3E5D9C1E" w14:textId="77777777" w:rsidR="00494D68" w:rsidRPr="00AE781B" w:rsidRDefault="00494D68"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283B0B09" w14:textId="77777777" w:rsidR="00494D68" w:rsidRPr="00AE781B" w:rsidRDefault="00494D68"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7C230D7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67C88D15" w14:textId="77777777" w:rsidR="00494D68" w:rsidRPr="00AE781B" w:rsidRDefault="00494D68" w:rsidP="005B6318">
            <w:pPr>
              <w:pStyle w:val="TAC"/>
              <w:rPr>
                <w:rFonts w:cs="Arial"/>
                <w:lang w:eastAsia="ko-KR"/>
              </w:rPr>
            </w:pPr>
            <w:r w:rsidRPr="00AE781B">
              <w:rPr>
                <w:rFonts w:cs="Arial"/>
                <w:lang w:eastAsia="ko-KR"/>
              </w:rPr>
              <w:t>-70.16</w:t>
            </w:r>
          </w:p>
        </w:tc>
        <w:tc>
          <w:tcPr>
            <w:tcW w:w="0" w:type="auto"/>
            <w:shd w:val="clear" w:color="auto" w:fill="auto"/>
            <w:vAlign w:val="center"/>
          </w:tcPr>
          <w:p w14:paraId="13D94C67" w14:textId="77777777" w:rsidR="00494D68" w:rsidRPr="00AE781B" w:rsidRDefault="00494D68" w:rsidP="005B6318">
            <w:pPr>
              <w:pStyle w:val="TAC"/>
              <w:rPr>
                <w:rFonts w:cs="Arial"/>
                <w:lang w:eastAsia="ko-KR"/>
              </w:rPr>
            </w:pPr>
            <w:r w:rsidRPr="00AE781B">
              <w:rPr>
                <w:rFonts w:cs="Arial"/>
                <w:lang w:eastAsia="ko-KR"/>
              </w:rPr>
              <w:t>-69.68</w:t>
            </w:r>
          </w:p>
        </w:tc>
        <w:tc>
          <w:tcPr>
            <w:tcW w:w="0" w:type="auto"/>
            <w:shd w:val="clear" w:color="auto" w:fill="auto"/>
            <w:vAlign w:val="center"/>
          </w:tcPr>
          <w:p w14:paraId="1254C2DE" w14:textId="77777777" w:rsidR="00494D68" w:rsidRPr="00AE781B" w:rsidRDefault="00494D68" w:rsidP="005B6318">
            <w:pPr>
              <w:pStyle w:val="TAC"/>
              <w:rPr>
                <w:rFonts w:cs="Arial"/>
                <w:lang w:eastAsia="ko-KR"/>
              </w:rPr>
            </w:pPr>
            <w:r w:rsidRPr="00AE781B">
              <w:rPr>
                <w:rFonts w:cs="Arial"/>
                <w:lang w:eastAsia="ko-KR"/>
              </w:rPr>
              <w:t>-70.16</w:t>
            </w:r>
          </w:p>
        </w:tc>
      </w:tr>
      <w:tr w:rsidR="00494D68" w:rsidRPr="00AE781B" w14:paraId="1A465D8C" w14:textId="77777777" w:rsidTr="005B6318">
        <w:trPr>
          <w:jc w:val="center"/>
        </w:trPr>
        <w:tc>
          <w:tcPr>
            <w:tcW w:w="0" w:type="auto"/>
            <w:vAlign w:val="center"/>
          </w:tcPr>
          <w:p w14:paraId="05BC6BE2" w14:textId="77777777" w:rsidR="00494D68" w:rsidRPr="00AE781B" w:rsidRDefault="00494D68"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288378D2" w14:textId="77777777" w:rsidR="00494D68" w:rsidRPr="00AE781B" w:rsidRDefault="00494D68"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56BEE136"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73D2B50C" w14:textId="77777777" w:rsidR="00494D68" w:rsidRPr="00AE781B" w:rsidRDefault="00494D68" w:rsidP="005B6318">
            <w:pPr>
              <w:pStyle w:val="TAC"/>
              <w:rPr>
                <w:rFonts w:cs="Arial"/>
                <w:lang w:eastAsia="ko-KR"/>
              </w:rPr>
            </w:pPr>
            <w:r w:rsidRPr="00AE781B">
              <w:rPr>
                <w:rFonts w:cs="Arial"/>
                <w:lang w:eastAsia="zh-CN"/>
              </w:rPr>
              <w:t>-109</w:t>
            </w:r>
          </w:p>
        </w:tc>
        <w:tc>
          <w:tcPr>
            <w:tcW w:w="0" w:type="auto"/>
            <w:shd w:val="clear" w:color="auto" w:fill="auto"/>
            <w:vAlign w:val="center"/>
          </w:tcPr>
          <w:p w14:paraId="757884CB" w14:textId="77777777" w:rsidR="00494D68" w:rsidRPr="00AE781B" w:rsidRDefault="00494D68" w:rsidP="005B6318">
            <w:pPr>
              <w:pStyle w:val="TAC"/>
              <w:rPr>
                <w:rFonts w:cs="Arial"/>
                <w:lang w:eastAsia="ko-KR"/>
              </w:rPr>
            </w:pPr>
            <w:r w:rsidRPr="00AE781B">
              <w:rPr>
                <w:rFonts w:cs="Arial"/>
                <w:lang w:eastAsia="zh-CN"/>
              </w:rPr>
              <w:t>-99</w:t>
            </w:r>
          </w:p>
        </w:tc>
        <w:tc>
          <w:tcPr>
            <w:tcW w:w="0" w:type="auto"/>
            <w:shd w:val="clear" w:color="auto" w:fill="auto"/>
            <w:vAlign w:val="center"/>
          </w:tcPr>
          <w:p w14:paraId="2B8B4E44" w14:textId="77777777" w:rsidR="00494D68" w:rsidRPr="00AE781B" w:rsidRDefault="00494D68" w:rsidP="005B6318">
            <w:pPr>
              <w:pStyle w:val="TAC"/>
              <w:rPr>
                <w:rFonts w:cs="Arial"/>
                <w:lang w:eastAsia="ko-KR"/>
              </w:rPr>
            </w:pPr>
            <w:r w:rsidRPr="00AE781B">
              <w:rPr>
                <w:rFonts w:cs="Arial"/>
                <w:lang w:eastAsia="zh-CN"/>
              </w:rPr>
              <w:t>-109</w:t>
            </w:r>
          </w:p>
        </w:tc>
      </w:tr>
      <w:tr w:rsidR="00494D68" w:rsidRPr="00AE781B" w14:paraId="078DF8F6" w14:textId="77777777" w:rsidTr="005B6318">
        <w:trPr>
          <w:jc w:val="center"/>
        </w:trPr>
        <w:tc>
          <w:tcPr>
            <w:tcW w:w="0" w:type="auto"/>
            <w:vAlign w:val="center"/>
          </w:tcPr>
          <w:p w14:paraId="187F8B58" w14:textId="77777777" w:rsidR="00494D68" w:rsidRPr="00AE781B" w:rsidRDefault="00494D68" w:rsidP="005B6318">
            <w:pPr>
              <w:pStyle w:val="TAL"/>
              <w:rPr>
                <w:rFonts w:cs="Arial"/>
                <w:lang w:eastAsia="zh-CN"/>
              </w:rPr>
            </w:pPr>
            <w:r w:rsidRPr="00AE781B">
              <w:rPr>
                <w:rFonts w:cs="Arial"/>
                <w:position w:val="-12"/>
                <w:lang w:eastAsia="ko-KR"/>
              </w:rPr>
              <w:object w:dxaOrig="720" w:dyaOrig="400" w14:anchorId="77FFC54E">
                <v:shape id="_x0000_i1522" type="#_x0000_t75" style="width:36pt;height:20.25pt" o:ole="">
                  <v:imagedata r:id="rId79" o:title=""/>
                </v:shape>
                <o:OLEObject Type="Embed" ProgID="Equation.3" ShapeID="_x0000_i1522" DrawAspect="Content" ObjectID="_1774200406" r:id="rId462"/>
              </w:object>
            </w:r>
            <w:r w:rsidRPr="00AE781B">
              <w:rPr>
                <w:rFonts w:cs="Arial"/>
                <w:vertAlign w:val="superscript"/>
                <w:lang w:eastAsia="ko-KR"/>
              </w:rPr>
              <w:t xml:space="preserve"> Note 3</w:t>
            </w:r>
          </w:p>
        </w:tc>
        <w:tc>
          <w:tcPr>
            <w:tcW w:w="0" w:type="auto"/>
            <w:vAlign w:val="center"/>
          </w:tcPr>
          <w:p w14:paraId="70116D62" w14:textId="77777777" w:rsidR="00494D68" w:rsidRPr="00AE781B" w:rsidRDefault="00494D68" w:rsidP="005B6318">
            <w:pPr>
              <w:pStyle w:val="TAC"/>
              <w:rPr>
                <w:rFonts w:cs="Arial"/>
                <w:lang w:eastAsia="zh-CN"/>
              </w:rPr>
            </w:pPr>
            <w:r w:rsidRPr="00AE781B">
              <w:rPr>
                <w:rFonts w:cs="Arial"/>
                <w:lang w:eastAsia="zh-CN"/>
              </w:rPr>
              <w:t>dB</w:t>
            </w:r>
          </w:p>
        </w:tc>
        <w:tc>
          <w:tcPr>
            <w:tcW w:w="0" w:type="auto"/>
            <w:shd w:val="clear" w:color="auto" w:fill="auto"/>
            <w:vAlign w:val="center"/>
          </w:tcPr>
          <w:p w14:paraId="679E2E34"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3A5F666B" w14:textId="77777777" w:rsidR="00494D68" w:rsidRPr="00AE781B" w:rsidRDefault="00494D68" w:rsidP="005B6318">
            <w:pPr>
              <w:pStyle w:val="TAC"/>
              <w:rPr>
                <w:rFonts w:cs="Arial"/>
                <w:lang w:eastAsia="zh-CN"/>
              </w:rPr>
            </w:pPr>
            <w:r w:rsidRPr="00AE781B">
              <w:rPr>
                <w:rFonts w:cs="Arial"/>
                <w:lang w:eastAsia="ko-KR"/>
              </w:rPr>
              <w:t>-11</w:t>
            </w:r>
          </w:p>
        </w:tc>
        <w:tc>
          <w:tcPr>
            <w:tcW w:w="0" w:type="auto"/>
            <w:shd w:val="clear" w:color="auto" w:fill="auto"/>
            <w:vAlign w:val="center"/>
          </w:tcPr>
          <w:p w14:paraId="78E8F56D" w14:textId="77777777" w:rsidR="00494D68" w:rsidRPr="00AE781B" w:rsidRDefault="00494D68" w:rsidP="005B6318">
            <w:pPr>
              <w:pStyle w:val="TAC"/>
              <w:rPr>
                <w:rFonts w:cs="Arial"/>
                <w:lang w:eastAsia="zh-CN"/>
              </w:rPr>
            </w:pPr>
            <w:r w:rsidRPr="00AE781B">
              <w:rPr>
                <w:rFonts w:cs="Arial"/>
                <w:lang w:eastAsia="zh-CN"/>
              </w:rPr>
              <w:t>-1</w:t>
            </w:r>
          </w:p>
        </w:tc>
        <w:tc>
          <w:tcPr>
            <w:tcW w:w="0" w:type="auto"/>
            <w:shd w:val="clear" w:color="auto" w:fill="auto"/>
            <w:vAlign w:val="center"/>
          </w:tcPr>
          <w:p w14:paraId="1C1C5FA5" w14:textId="77777777" w:rsidR="00494D68" w:rsidRPr="00AE781B" w:rsidRDefault="00494D68" w:rsidP="005B6318">
            <w:pPr>
              <w:pStyle w:val="TAC"/>
              <w:rPr>
                <w:rFonts w:cs="Arial"/>
                <w:lang w:eastAsia="zh-CN"/>
              </w:rPr>
            </w:pPr>
            <w:r w:rsidRPr="00AE781B">
              <w:rPr>
                <w:rFonts w:cs="Arial"/>
                <w:lang w:eastAsia="ko-KR"/>
              </w:rPr>
              <w:t>-11</w:t>
            </w:r>
          </w:p>
        </w:tc>
      </w:tr>
      <w:tr w:rsidR="00494D68" w:rsidRPr="00AE781B" w14:paraId="11E1C3CA" w14:textId="77777777" w:rsidTr="005B6318">
        <w:trPr>
          <w:jc w:val="center"/>
        </w:trPr>
        <w:tc>
          <w:tcPr>
            <w:tcW w:w="0" w:type="auto"/>
            <w:vAlign w:val="center"/>
          </w:tcPr>
          <w:p w14:paraId="6C94BBCC" w14:textId="77777777" w:rsidR="00494D68" w:rsidRPr="00AE781B" w:rsidRDefault="00494D68"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0F5776C" w14:textId="77777777" w:rsidR="00494D68" w:rsidRPr="00AE781B" w:rsidRDefault="00494D68"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03F33CE2"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25736AFE" w14:textId="77777777" w:rsidR="00494D68" w:rsidRPr="00AE781B" w:rsidRDefault="00494D68" w:rsidP="005B6318">
            <w:pPr>
              <w:pStyle w:val="TAC"/>
              <w:rPr>
                <w:rFonts w:cs="Arial"/>
                <w:lang w:eastAsia="zh-CN"/>
              </w:rPr>
            </w:pPr>
            <w:r w:rsidRPr="00AE781B">
              <w:rPr>
                <w:rFonts w:cs="Arial"/>
                <w:lang w:eastAsia="zh-CN"/>
              </w:rPr>
              <w:t>-109</w:t>
            </w:r>
          </w:p>
        </w:tc>
        <w:tc>
          <w:tcPr>
            <w:tcW w:w="0" w:type="auto"/>
            <w:shd w:val="clear" w:color="auto" w:fill="auto"/>
            <w:vAlign w:val="center"/>
          </w:tcPr>
          <w:p w14:paraId="57DC5149" w14:textId="77777777" w:rsidR="00494D68" w:rsidRPr="00AE781B" w:rsidRDefault="00494D68" w:rsidP="005B6318">
            <w:pPr>
              <w:pStyle w:val="TAC"/>
              <w:rPr>
                <w:rFonts w:cs="Arial"/>
                <w:lang w:eastAsia="zh-CN"/>
              </w:rPr>
            </w:pPr>
            <w:r w:rsidRPr="00AE781B">
              <w:rPr>
                <w:rFonts w:cs="Arial"/>
                <w:lang w:eastAsia="zh-CN"/>
              </w:rPr>
              <w:t>-99</w:t>
            </w:r>
          </w:p>
        </w:tc>
        <w:tc>
          <w:tcPr>
            <w:tcW w:w="0" w:type="auto"/>
            <w:shd w:val="clear" w:color="auto" w:fill="auto"/>
            <w:vAlign w:val="center"/>
          </w:tcPr>
          <w:p w14:paraId="3A275482" w14:textId="77777777" w:rsidR="00494D68" w:rsidRPr="00AE781B" w:rsidRDefault="00494D68" w:rsidP="005B6318">
            <w:pPr>
              <w:pStyle w:val="TAC"/>
              <w:rPr>
                <w:rFonts w:cs="Arial"/>
                <w:lang w:eastAsia="zh-CN"/>
              </w:rPr>
            </w:pPr>
            <w:r w:rsidRPr="00AE781B">
              <w:rPr>
                <w:rFonts w:cs="Arial"/>
                <w:lang w:eastAsia="zh-CN"/>
              </w:rPr>
              <w:t>-109</w:t>
            </w:r>
          </w:p>
        </w:tc>
      </w:tr>
      <w:tr w:rsidR="00494D68" w:rsidRPr="00AE781B" w14:paraId="003D6FC9" w14:textId="77777777" w:rsidTr="005B6318">
        <w:trPr>
          <w:jc w:val="center"/>
        </w:trPr>
        <w:tc>
          <w:tcPr>
            <w:tcW w:w="0" w:type="auto"/>
            <w:vAlign w:val="center"/>
          </w:tcPr>
          <w:p w14:paraId="1D20D794" w14:textId="77777777" w:rsidR="00494D68" w:rsidRPr="00AE781B" w:rsidRDefault="00494D68" w:rsidP="005B6318">
            <w:pPr>
              <w:pStyle w:val="TAL"/>
              <w:rPr>
                <w:rFonts w:cs="Arial"/>
                <w:lang w:eastAsia="zh-CN"/>
              </w:rPr>
            </w:pPr>
            <w:r w:rsidRPr="00AE781B">
              <w:rPr>
                <w:rFonts w:cs="Arial"/>
                <w:lang w:eastAsia="zh-CN"/>
              </w:rPr>
              <w:t>Propagation condition</w:t>
            </w:r>
          </w:p>
        </w:tc>
        <w:tc>
          <w:tcPr>
            <w:tcW w:w="0" w:type="auto"/>
            <w:vAlign w:val="center"/>
          </w:tcPr>
          <w:p w14:paraId="0FFB0F47" w14:textId="77777777" w:rsidR="00494D68" w:rsidRPr="00AE781B" w:rsidRDefault="00494D68" w:rsidP="005B6318">
            <w:pPr>
              <w:pStyle w:val="TAC"/>
              <w:rPr>
                <w:rFonts w:cs="Arial"/>
                <w:lang w:eastAsia="zh-CN"/>
              </w:rPr>
            </w:pPr>
          </w:p>
        </w:tc>
        <w:tc>
          <w:tcPr>
            <w:tcW w:w="0" w:type="auto"/>
            <w:gridSpan w:val="4"/>
            <w:shd w:val="clear" w:color="auto" w:fill="auto"/>
            <w:vAlign w:val="center"/>
          </w:tcPr>
          <w:p w14:paraId="2D85C759" w14:textId="77777777" w:rsidR="00494D68" w:rsidRPr="00AE781B" w:rsidRDefault="00494D68" w:rsidP="005B6318">
            <w:pPr>
              <w:pStyle w:val="TAC"/>
              <w:rPr>
                <w:rFonts w:cs="Arial"/>
                <w:lang w:eastAsia="zh-CN"/>
              </w:rPr>
            </w:pPr>
            <w:r w:rsidRPr="00AE781B">
              <w:rPr>
                <w:rFonts w:cs="Arial"/>
                <w:lang w:eastAsia="zh-CN"/>
              </w:rPr>
              <w:t>AWGN</w:t>
            </w:r>
          </w:p>
        </w:tc>
      </w:tr>
      <w:tr w:rsidR="00494D68" w:rsidRPr="00AE781B" w14:paraId="58BAFE0B" w14:textId="77777777" w:rsidTr="005B6318">
        <w:trPr>
          <w:jc w:val="center"/>
        </w:trPr>
        <w:tc>
          <w:tcPr>
            <w:tcW w:w="0" w:type="auto"/>
            <w:gridSpan w:val="6"/>
            <w:vAlign w:val="center"/>
          </w:tcPr>
          <w:p w14:paraId="4FF62C50" w14:textId="77777777" w:rsidR="00494D68" w:rsidRPr="00AE781B" w:rsidRDefault="00494D68"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20EDF0B" w14:textId="77777777" w:rsidR="00494D68" w:rsidRPr="00AE781B" w:rsidRDefault="00494D68"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414C08">
                <v:shape id="_x0000_i1523" type="#_x0000_t75" style="width:20.25pt;height:18.75pt" o:ole="" fillcolor="window">
                  <v:imagedata r:id="rId77" o:title=""/>
                </v:shape>
                <o:OLEObject Type="Embed" ProgID="Equation.3" ShapeID="_x0000_i1523" DrawAspect="Content" ObjectID="_1774200407" r:id="rId463"/>
              </w:object>
            </w:r>
            <w:r w:rsidRPr="00AE781B">
              <w:rPr>
                <w:lang w:eastAsia="ko-KR"/>
              </w:rPr>
              <w:t xml:space="preserve"> to be fulfilled.</w:t>
            </w:r>
          </w:p>
          <w:p w14:paraId="7F8F7306" w14:textId="77777777" w:rsidR="00920614" w:rsidRPr="00AE781B" w:rsidRDefault="00494D68"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260E8AC7">
                <v:shape id="_x0000_i1524" type="#_x0000_t75" style="width:36pt;height:20.25pt" o:ole="">
                  <v:imagedata r:id="rId79" o:title=""/>
                </v:shape>
                <o:OLEObject Type="Embed" ProgID="Equation.3" ShapeID="_x0000_i1524" DrawAspect="Content" ObjectID="_1774200408" r:id="rId464"/>
              </w:object>
            </w:r>
            <w:r w:rsidRPr="00AE781B">
              <w:rPr>
                <w:lang w:eastAsia="ko-KR"/>
              </w:rPr>
              <w:t xml:space="preserve">, PRS </w:t>
            </w:r>
            <w:r w:rsidRPr="00AE781B">
              <w:rPr>
                <w:position w:val="-12"/>
                <w:lang w:eastAsia="ko-KR"/>
              </w:rPr>
              <w:object w:dxaOrig="620" w:dyaOrig="380" w14:anchorId="16EEACCB">
                <v:shape id="_x0000_i1525" type="#_x0000_t75" style="width:27.75pt;height:17.25pt" o:ole="" fillcolor="window">
                  <v:imagedata r:id="rId85" o:title=""/>
                </v:shape>
                <o:OLEObject Type="Embed" ProgID="Equation.3" ShapeID="_x0000_i1525" DrawAspect="Content" ObjectID="_1774200409" r:id="rId465"/>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3D3C98B4" w14:textId="77777777" w:rsidR="00494D68"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9.4.9.1</w:t>
            </w:r>
          </w:p>
        </w:tc>
      </w:tr>
    </w:tbl>
    <w:p w14:paraId="18B0BEDF" w14:textId="77777777" w:rsidR="00494D68" w:rsidRPr="00AE781B" w:rsidRDefault="00494D68" w:rsidP="00C3106F"/>
    <w:p w14:paraId="4F972071" w14:textId="77777777" w:rsidR="00494D68" w:rsidRPr="00AE781B" w:rsidRDefault="00494D68" w:rsidP="007C1FCF">
      <w:pPr>
        <w:pStyle w:val="TH"/>
      </w:pPr>
      <w:r w:rsidRPr="00AE781B">
        <w:t xml:space="preserve">Table 9.4.9.1.5-2: RSTD </w:t>
      </w:r>
      <w:r w:rsidR="007C1FCF" w:rsidRPr="00AE781B">
        <w:t>TDD</w:t>
      </w:r>
      <w:r w:rsidRPr="00AE781B">
        <w:t xml:space="preserve">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494D68" w:rsidRPr="00AE781B" w14:paraId="3590AF2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3C46810" w14:textId="77777777" w:rsidR="00494D68" w:rsidRPr="00AE781B" w:rsidRDefault="00494D68"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50D925EC" w14:textId="77777777" w:rsidR="00494D68" w:rsidRPr="00AE781B" w:rsidRDefault="00494D68" w:rsidP="005B6318">
            <w:pPr>
              <w:pStyle w:val="TAH"/>
              <w:rPr>
                <w:lang w:eastAsia="en-US"/>
              </w:rPr>
            </w:pPr>
            <w:r w:rsidRPr="00AE781B">
              <w:rPr>
                <w:lang w:eastAsia="en-US"/>
              </w:rPr>
              <w:t>Test 1</w:t>
            </w:r>
          </w:p>
        </w:tc>
      </w:tr>
      <w:tr w:rsidR="00494D68" w:rsidRPr="00AE781B" w14:paraId="5D17F050"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0A9CD5B2" w14:textId="77777777" w:rsidR="00494D68" w:rsidRPr="00AE781B" w:rsidRDefault="00494D68"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3DBED5AC" w14:textId="77777777" w:rsidR="00494D68" w:rsidRPr="00AE781B" w:rsidRDefault="00494D68" w:rsidP="005B6318">
            <w:pPr>
              <w:pStyle w:val="TAC"/>
              <w:rPr>
                <w:lang w:eastAsia="en-US"/>
              </w:rPr>
            </w:pPr>
            <w:r w:rsidRPr="00AE781B">
              <w:rPr>
                <w:lang w:eastAsia="en-US"/>
              </w:rPr>
              <w:t>RSTD_</w:t>
            </w:r>
            <w:r w:rsidR="00551EB4" w:rsidRPr="00AE781B">
              <w:rPr>
                <w:lang w:eastAsia="en-US"/>
              </w:rPr>
              <w:t>6241</w:t>
            </w:r>
          </w:p>
        </w:tc>
      </w:tr>
      <w:tr w:rsidR="00494D68" w:rsidRPr="00AE781B" w14:paraId="776BFC5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A6B1C2E" w14:textId="77777777" w:rsidR="00494D68" w:rsidRPr="00AE781B" w:rsidRDefault="00494D68"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7A24F8DC" w14:textId="77777777" w:rsidR="00494D68" w:rsidRPr="00AE781B" w:rsidRDefault="00494D68" w:rsidP="005B6318">
            <w:pPr>
              <w:pStyle w:val="TAC"/>
              <w:rPr>
                <w:lang w:eastAsia="en-US"/>
              </w:rPr>
            </w:pPr>
            <w:r w:rsidRPr="00AE781B">
              <w:rPr>
                <w:lang w:eastAsia="en-US"/>
              </w:rPr>
              <w:t>RSTD_</w:t>
            </w:r>
            <w:r w:rsidR="00551EB4" w:rsidRPr="00AE781B">
              <w:rPr>
                <w:lang w:eastAsia="en-US"/>
              </w:rPr>
              <w:t>6287</w:t>
            </w:r>
          </w:p>
        </w:tc>
      </w:tr>
    </w:tbl>
    <w:p w14:paraId="04BC8F85" w14:textId="77777777" w:rsidR="00494D68" w:rsidRPr="00AE781B" w:rsidRDefault="00494D68" w:rsidP="00494D68">
      <w:pPr>
        <w:rPr>
          <w:lang w:eastAsia="zh-CN"/>
        </w:rPr>
      </w:pPr>
    </w:p>
    <w:p w14:paraId="50DA82CF" w14:textId="77777777" w:rsidR="00494D68" w:rsidRPr="00AE781B" w:rsidRDefault="00494D68" w:rsidP="00494D68">
      <w:r w:rsidRPr="00AE781B">
        <w:t>The test tolerances are defined in clauses C.1.3 and C4.</w:t>
      </w:r>
    </w:p>
    <w:p w14:paraId="69D92074" w14:textId="77777777" w:rsidR="00494D68" w:rsidRPr="00AE781B" w:rsidRDefault="00494D68" w:rsidP="00494D68">
      <w:r w:rsidRPr="00AE781B">
        <w:t>For the overall test to pass, the ratio of successful reported values in each sub-test shall be more than 90% with a confidence level of 95%.</w:t>
      </w:r>
    </w:p>
    <w:p w14:paraId="49BEF980" w14:textId="77777777" w:rsidR="00494D68" w:rsidRPr="00AE781B" w:rsidRDefault="00494D68" w:rsidP="00494D68">
      <w:pPr>
        <w:pStyle w:val="Heading4"/>
      </w:pPr>
      <w:bookmarkStart w:id="785" w:name="_Toc27482214"/>
      <w:bookmarkStart w:id="786" w:name="_Toc68183464"/>
      <w:r w:rsidRPr="00AE781B">
        <w:t>9.4.9.2</w:t>
      </w:r>
      <w:r w:rsidRPr="00AE781B">
        <w:tab/>
        <w:t xml:space="preserve">TDD inter-frequency RSTD Measurement Accuracy in CE Mode A for </w:t>
      </w:r>
      <w:r w:rsidR="00493F6F" w:rsidRPr="00AE781B">
        <w:t>Category M</w:t>
      </w:r>
      <w:r w:rsidRPr="00AE781B">
        <w:t>2</w:t>
      </w:r>
      <w:bookmarkEnd w:id="785"/>
      <w:bookmarkEnd w:id="786"/>
    </w:p>
    <w:p w14:paraId="3E768AE7" w14:textId="77777777" w:rsidR="00494D68" w:rsidRPr="00AE781B" w:rsidRDefault="00494D68" w:rsidP="00494D68">
      <w:pPr>
        <w:pStyle w:val="Heading6"/>
      </w:pPr>
      <w:bookmarkStart w:id="787" w:name="_Toc27482215"/>
      <w:bookmarkStart w:id="788" w:name="_Toc68183465"/>
      <w:r w:rsidRPr="00AE781B">
        <w:t>9.4.9.2.1</w:t>
      </w:r>
      <w:r w:rsidRPr="00AE781B">
        <w:tab/>
        <w:t>Test purpose</w:t>
      </w:r>
      <w:bookmarkEnd w:id="787"/>
      <w:bookmarkEnd w:id="788"/>
    </w:p>
    <w:p w14:paraId="64BB8CDE" w14:textId="77777777" w:rsidR="00494D68" w:rsidRPr="00AE781B" w:rsidRDefault="00494D68" w:rsidP="00494D68">
      <w:r w:rsidRPr="00AE781B">
        <w:t>To verify that the RSTD measurement accuracy for UE Category M2 is within the specified limits in normal coverage mode in an environment with fading propagation conditions.</w:t>
      </w:r>
    </w:p>
    <w:p w14:paraId="0A180F65" w14:textId="77777777" w:rsidR="00494D68" w:rsidRPr="00AE781B" w:rsidRDefault="00494D68" w:rsidP="00494D68">
      <w:pPr>
        <w:pStyle w:val="Heading6"/>
      </w:pPr>
      <w:bookmarkStart w:id="789" w:name="_Toc27482216"/>
      <w:bookmarkStart w:id="790" w:name="_Toc68183466"/>
      <w:r w:rsidRPr="00AE781B">
        <w:lastRenderedPageBreak/>
        <w:t>9.4.9.2.2</w:t>
      </w:r>
      <w:r w:rsidRPr="00AE781B">
        <w:tab/>
        <w:t>Test applicability</w:t>
      </w:r>
      <w:bookmarkEnd w:id="789"/>
      <w:bookmarkEnd w:id="790"/>
    </w:p>
    <w:p w14:paraId="58135B00" w14:textId="77777777" w:rsidR="00494D68" w:rsidRPr="00AE781B" w:rsidRDefault="00494D68" w:rsidP="00494D68">
      <w:r w:rsidRPr="00AE781B">
        <w:t xml:space="preserve">This test applies to E-UTRA TDD UE Category M2 release 14 and forward that supports UE-assisted OTDOA and inter-frequency RSTD measurements. </w:t>
      </w:r>
    </w:p>
    <w:p w14:paraId="7996E983" w14:textId="77777777" w:rsidR="00494D68" w:rsidRPr="00AE781B" w:rsidRDefault="00494D68" w:rsidP="00494D68">
      <w:pPr>
        <w:pStyle w:val="Heading6"/>
      </w:pPr>
      <w:bookmarkStart w:id="791" w:name="_Toc27482217"/>
      <w:bookmarkStart w:id="792" w:name="_Toc68183467"/>
      <w:r w:rsidRPr="00AE781B">
        <w:t>9.4.9.2.3</w:t>
      </w:r>
      <w:r w:rsidRPr="00AE781B">
        <w:tab/>
        <w:t>Minimum conformance requirements</w:t>
      </w:r>
      <w:bookmarkEnd w:id="791"/>
      <w:bookmarkEnd w:id="792"/>
    </w:p>
    <w:p w14:paraId="2D89309D" w14:textId="77777777" w:rsidR="00494D68" w:rsidRPr="00AE781B" w:rsidRDefault="00494D68" w:rsidP="00494D68">
      <w:r w:rsidRPr="00AE781B">
        <w:t>Same as in clause 9.4.7.</w:t>
      </w:r>
      <w:r w:rsidR="00920614" w:rsidRPr="00AE781B">
        <w:t>2</w:t>
      </w:r>
      <w:r w:rsidRPr="00AE781B">
        <w:t>.3.</w:t>
      </w:r>
    </w:p>
    <w:p w14:paraId="031AD1C7" w14:textId="77777777" w:rsidR="00494D68" w:rsidRPr="00AE781B" w:rsidRDefault="00494D68" w:rsidP="00494D68">
      <w:r w:rsidRPr="00AE781B">
        <w:t>The normative reference for this requirement is TS 36.133 [23] clause 9.1.25.1 and A.9.8.28.</w:t>
      </w:r>
    </w:p>
    <w:p w14:paraId="36EE717F" w14:textId="77777777" w:rsidR="00494D68" w:rsidRPr="00AE781B" w:rsidRDefault="00494D68" w:rsidP="00494D68">
      <w:pPr>
        <w:pStyle w:val="Heading6"/>
      </w:pPr>
      <w:bookmarkStart w:id="793" w:name="_Toc27482218"/>
      <w:bookmarkStart w:id="794" w:name="_Toc68183468"/>
      <w:r w:rsidRPr="00AE781B">
        <w:t>9.4.9.2.4</w:t>
      </w:r>
      <w:r w:rsidRPr="00AE781B">
        <w:tab/>
        <w:t>Test description</w:t>
      </w:r>
      <w:bookmarkEnd w:id="793"/>
      <w:bookmarkEnd w:id="794"/>
    </w:p>
    <w:p w14:paraId="7484E370" w14:textId="77777777" w:rsidR="00494D68" w:rsidRPr="00AE781B" w:rsidRDefault="00494D68" w:rsidP="00494D68">
      <w:pPr>
        <w:pStyle w:val="Heading7"/>
      </w:pPr>
      <w:bookmarkStart w:id="795" w:name="_Toc27482219"/>
      <w:bookmarkStart w:id="796" w:name="_Toc68183469"/>
      <w:r w:rsidRPr="00AE781B">
        <w:t>9.4.9.2.4.1</w:t>
      </w:r>
      <w:r w:rsidRPr="00AE781B">
        <w:tab/>
        <w:t>Initial conditions</w:t>
      </w:r>
      <w:bookmarkEnd w:id="795"/>
      <w:bookmarkEnd w:id="796"/>
    </w:p>
    <w:p w14:paraId="2916296A" w14:textId="77777777" w:rsidR="00494D68" w:rsidRPr="00AE781B" w:rsidRDefault="00494D68" w:rsidP="00494D68">
      <w:pPr>
        <w:pStyle w:val="B1"/>
        <w:ind w:left="284"/>
      </w:pPr>
      <w:r w:rsidRPr="00AE781B">
        <w:t>Same as in clause 9.4.7.2.4.1 but replacing Table 9.4.7.2.4.1-1 with Table 9.4.9.2.4.1-1.</w:t>
      </w:r>
    </w:p>
    <w:p w14:paraId="523F865F" w14:textId="77777777" w:rsidR="00494D68" w:rsidRPr="00AE781B" w:rsidRDefault="00494D68" w:rsidP="00494D68">
      <w:pPr>
        <w:pStyle w:val="TH"/>
      </w:pPr>
      <w:r w:rsidRPr="00AE781B">
        <w:lastRenderedPageBreak/>
        <w:t>Table 9.4.9.2.4.1-1: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494D68" w:rsidRPr="00AE781B" w14:paraId="30719A15" w14:textId="77777777" w:rsidTr="005B6318">
        <w:trPr>
          <w:cantSplit/>
          <w:trHeight w:val="204"/>
        </w:trPr>
        <w:tc>
          <w:tcPr>
            <w:tcW w:w="0" w:type="auto"/>
            <w:vMerge w:val="restart"/>
          </w:tcPr>
          <w:p w14:paraId="6A12D38F" w14:textId="77777777" w:rsidR="00494D68" w:rsidRPr="00AE781B" w:rsidRDefault="00494D68" w:rsidP="005B6318">
            <w:pPr>
              <w:pStyle w:val="TAH"/>
              <w:rPr>
                <w:rFonts w:cs="Arial"/>
                <w:lang w:eastAsia="ko-KR"/>
              </w:rPr>
            </w:pPr>
            <w:r w:rsidRPr="00AE781B">
              <w:rPr>
                <w:rFonts w:cs="Arial"/>
                <w:lang w:eastAsia="ko-KR"/>
              </w:rPr>
              <w:t>Parameter</w:t>
            </w:r>
          </w:p>
        </w:tc>
        <w:tc>
          <w:tcPr>
            <w:tcW w:w="0" w:type="auto"/>
            <w:vMerge w:val="restart"/>
          </w:tcPr>
          <w:p w14:paraId="6F4B081D" w14:textId="77777777" w:rsidR="00494D68" w:rsidRPr="00AE781B" w:rsidRDefault="00494D68" w:rsidP="005B6318">
            <w:pPr>
              <w:pStyle w:val="TAH"/>
              <w:rPr>
                <w:rFonts w:cs="Arial"/>
                <w:lang w:eastAsia="ko-KR"/>
              </w:rPr>
            </w:pPr>
            <w:r w:rsidRPr="00AE781B">
              <w:rPr>
                <w:rFonts w:cs="Arial"/>
                <w:lang w:eastAsia="ko-KR"/>
              </w:rPr>
              <w:t>Unit</w:t>
            </w:r>
          </w:p>
        </w:tc>
        <w:tc>
          <w:tcPr>
            <w:tcW w:w="0" w:type="auto"/>
            <w:gridSpan w:val="2"/>
          </w:tcPr>
          <w:p w14:paraId="2C832158" w14:textId="77777777" w:rsidR="00494D68" w:rsidRPr="00AE781B" w:rsidRDefault="00494D68" w:rsidP="005B6318">
            <w:pPr>
              <w:pStyle w:val="TAH"/>
              <w:rPr>
                <w:rFonts w:cs="Arial"/>
                <w:lang w:eastAsia="ko-KR"/>
              </w:rPr>
            </w:pPr>
            <w:r w:rsidRPr="00AE781B">
              <w:rPr>
                <w:rFonts w:cs="Arial"/>
                <w:lang w:eastAsia="ko-KR"/>
              </w:rPr>
              <w:t>Value</w:t>
            </w:r>
          </w:p>
        </w:tc>
        <w:tc>
          <w:tcPr>
            <w:tcW w:w="0" w:type="auto"/>
            <w:vMerge w:val="restart"/>
          </w:tcPr>
          <w:p w14:paraId="3DA2FA85" w14:textId="77777777" w:rsidR="00494D68" w:rsidRPr="00AE781B" w:rsidRDefault="00494D68" w:rsidP="005B6318">
            <w:pPr>
              <w:pStyle w:val="TAH"/>
              <w:rPr>
                <w:rFonts w:cs="Arial"/>
                <w:lang w:eastAsia="ko-KR"/>
              </w:rPr>
            </w:pPr>
            <w:r w:rsidRPr="00AE781B">
              <w:rPr>
                <w:rFonts w:cs="Arial"/>
                <w:lang w:eastAsia="ko-KR"/>
              </w:rPr>
              <w:t>Comment</w:t>
            </w:r>
          </w:p>
        </w:tc>
      </w:tr>
      <w:tr w:rsidR="00494D68" w:rsidRPr="00AE781B" w14:paraId="2FE495D1" w14:textId="77777777" w:rsidTr="005B6318">
        <w:trPr>
          <w:cantSplit/>
          <w:trHeight w:val="204"/>
        </w:trPr>
        <w:tc>
          <w:tcPr>
            <w:tcW w:w="0" w:type="auto"/>
            <w:vMerge/>
          </w:tcPr>
          <w:p w14:paraId="1130E256" w14:textId="77777777" w:rsidR="00494D68" w:rsidRPr="00AE781B" w:rsidRDefault="00494D68" w:rsidP="005B6318">
            <w:pPr>
              <w:pStyle w:val="TAH"/>
              <w:rPr>
                <w:rFonts w:cs="Arial"/>
                <w:lang w:eastAsia="ko-KR"/>
              </w:rPr>
            </w:pPr>
          </w:p>
        </w:tc>
        <w:tc>
          <w:tcPr>
            <w:tcW w:w="0" w:type="auto"/>
            <w:vMerge/>
          </w:tcPr>
          <w:p w14:paraId="1B67B464" w14:textId="77777777" w:rsidR="00494D68" w:rsidRPr="00AE781B" w:rsidRDefault="00494D68" w:rsidP="005B6318">
            <w:pPr>
              <w:pStyle w:val="TAH"/>
              <w:rPr>
                <w:rFonts w:cs="Arial"/>
                <w:lang w:eastAsia="ko-KR"/>
              </w:rPr>
            </w:pPr>
          </w:p>
        </w:tc>
        <w:tc>
          <w:tcPr>
            <w:tcW w:w="0" w:type="auto"/>
          </w:tcPr>
          <w:p w14:paraId="74802E2D" w14:textId="77777777" w:rsidR="00494D68" w:rsidRPr="00AE781B" w:rsidRDefault="00494D68" w:rsidP="005B6318">
            <w:pPr>
              <w:pStyle w:val="TAH"/>
              <w:rPr>
                <w:rFonts w:cs="Arial"/>
                <w:lang w:eastAsia="ko-KR"/>
              </w:rPr>
            </w:pPr>
            <w:r w:rsidRPr="00AE781B">
              <w:rPr>
                <w:rFonts w:cs="Arial"/>
                <w:lang w:eastAsia="zh-CN"/>
              </w:rPr>
              <w:t>Test1</w:t>
            </w:r>
          </w:p>
        </w:tc>
        <w:tc>
          <w:tcPr>
            <w:tcW w:w="0" w:type="auto"/>
          </w:tcPr>
          <w:p w14:paraId="747869FB" w14:textId="77777777" w:rsidR="00494D68" w:rsidRPr="00AE781B" w:rsidRDefault="00494D68"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A86C947" w14:textId="77777777" w:rsidR="00494D68" w:rsidRPr="00AE781B" w:rsidRDefault="00494D68" w:rsidP="005B6318">
            <w:pPr>
              <w:pStyle w:val="TAH"/>
              <w:rPr>
                <w:rFonts w:cs="Arial"/>
                <w:lang w:eastAsia="ko-KR"/>
              </w:rPr>
            </w:pPr>
          </w:p>
        </w:tc>
      </w:tr>
      <w:tr w:rsidR="00494D68" w:rsidRPr="00AE781B" w14:paraId="117DE1D0" w14:textId="77777777" w:rsidTr="005B6318">
        <w:trPr>
          <w:cantSplit/>
        </w:trPr>
        <w:tc>
          <w:tcPr>
            <w:tcW w:w="0" w:type="auto"/>
          </w:tcPr>
          <w:p w14:paraId="6F54316A" w14:textId="77777777" w:rsidR="00494D68" w:rsidRPr="00AE781B" w:rsidRDefault="00494D68" w:rsidP="005B6318">
            <w:pPr>
              <w:pStyle w:val="TAL"/>
              <w:rPr>
                <w:rFonts w:cs="Arial"/>
                <w:lang w:eastAsia="ko-KR"/>
              </w:rPr>
            </w:pPr>
            <w:r w:rsidRPr="00AE781B">
              <w:rPr>
                <w:rFonts w:cs="Arial"/>
                <w:lang w:eastAsia="ko-KR"/>
              </w:rPr>
              <w:t>M-PDCCH parameters</w:t>
            </w:r>
          </w:p>
        </w:tc>
        <w:tc>
          <w:tcPr>
            <w:tcW w:w="0" w:type="auto"/>
            <w:vAlign w:val="center"/>
          </w:tcPr>
          <w:p w14:paraId="0BF89C15" w14:textId="77777777" w:rsidR="00494D68" w:rsidRPr="00AE781B" w:rsidRDefault="00494D68" w:rsidP="005B6318">
            <w:pPr>
              <w:pStyle w:val="TAC"/>
              <w:rPr>
                <w:rFonts w:cs="Arial"/>
                <w:lang w:eastAsia="ko-KR"/>
              </w:rPr>
            </w:pPr>
          </w:p>
        </w:tc>
        <w:tc>
          <w:tcPr>
            <w:tcW w:w="0" w:type="auto"/>
            <w:vAlign w:val="center"/>
          </w:tcPr>
          <w:p w14:paraId="5B888CBF"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vAlign w:val="center"/>
          </w:tcPr>
          <w:p w14:paraId="208C614B" w14:textId="77777777" w:rsidR="00494D68" w:rsidRPr="00AE781B" w:rsidRDefault="00494D68" w:rsidP="005B6318">
            <w:pPr>
              <w:pStyle w:val="TAC"/>
              <w:rPr>
                <w:rFonts w:cs="Arial"/>
                <w:lang w:eastAsia="ko-KR"/>
              </w:rPr>
            </w:pPr>
            <w:r w:rsidRPr="00AE781B">
              <w:rPr>
                <w:rFonts w:cs="Arial"/>
                <w:lang w:eastAsia="ko-KR"/>
              </w:rPr>
              <w:t>R.14 TDD</w:t>
            </w:r>
          </w:p>
        </w:tc>
        <w:tc>
          <w:tcPr>
            <w:tcW w:w="0" w:type="auto"/>
          </w:tcPr>
          <w:p w14:paraId="447D2EEC" w14:textId="77777777" w:rsidR="00494D68" w:rsidRPr="00AE781B" w:rsidRDefault="00494D68" w:rsidP="005B6318">
            <w:pPr>
              <w:pStyle w:val="TAL"/>
              <w:rPr>
                <w:rFonts w:cs="Arial"/>
                <w:lang w:eastAsia="ko-KR"/>
              </w:rPr>
            </w:pPr>
            <w:r w:rsidRPr="00AE781B">
              <w:t>As specified in TS 36.521-3 [25] clause A.7.3.</w:t>
            </w:r>
          </w:p>
        </w:tc>
      </w:tr>
      <w:tr w:rsidR="00494D68" w:rsidRPr="00AE781B" w14:paraId="47CBD35A" w14:textId="77777777" w:rsidTr="005B6318">
        <w:trPr>
          <w:cantSplit/>
        </w:trPr>
        <w:tc>
          <w:tcPr>
            <w:tcW w:w="0" w:type="auto"/>
            <w:vAlign w:val="center"/>
          </w:tcPr>
          <w:p w14:paraId="254CA661" w14:textId="77777777" w:rsidR="00494D68" w:rsidRPr="00AE781B" w:rsidRDefault="00494D68" w:rsidP="005B6318">
            <w:pPr>
              <w:pStyle w:val="TAL"/>
              <w:rPr>
                <w:rFonts w:cs="Arial"/>
                <w:lang w:eastAsia="ko-KR"/>
              </w:rPr>
            </w:pPr>
            <w:r w:rsidRPr="00AE781B">
              <w:rPr>
                <w:i/>
                <w:iCs/>
                <w:lang w:eastAsia="ko-KR"/>
              </w:rPr>
              <w:t>mPDCCH-startSF-UESS</w:t>
            </w:r>
          </w:p>
        </w:tc>
        <w:tc>
          <w:tcPr>
            <w:tcW w:w="0" w:type="auto"/>
            <w:vAlign w:val="center"/>
          </w:tcPr>
          <w:p w14:paraId="0897AB76" w14:textId="77777777" w:rsidR="00494D68" w:rsidRPr="00AE781B" w:rsidRDefault="00494D68" w:rsidP="005B6318">
            <w:pPr>
              <w:pStyle w:val="TAC"/>
              <w:rPr>
                <w:rFonts w:cs="Arial"/>
                <w:lang w:eastAsia="ko-KR"/>
              </w:rPr>
            </w:pPr>
          </w:p>
        </w:tc>
        <w:tc>
          <w:tcPr>
            <w:tcW w:w="0" w:type="auto"/>
            <w:vAlign w:val="center"/>
          </w:tcPr>
          <w:p w14:paraId="3D9987A3" w14:textId="77777777" w:rsidR="00494D68" w:rsidRPr="00AE781B" w:rsidRDefault="00494D68" w:rsidP="005B6318">
            <w:pPr>
              <w:pStyle w:val="TAC"/>
              <w:rPr>
                <w:rFonts w:cs="Arial"/>
                <w:lang w:eastAsia="ko-KR"/>
              </w:rPr>
            </w:pPr>
            <w:r w:rsidRPr="00AE781B">
              <w:rPr>
                <w:rFonts w:cs="Arial"/>
                <w:lang w:eastAsia="ko-KR"/>
              </w:rPr>
              <w:t>10</w:t>
            </w:r>
          </w:p>
        </w:tc>
        <w:tc>
          <w:tcPr>
            <w:tcW w:w="0" w:type="auto"/>
            <w:vAlign w:val="center"/>
          </w:tcPr>
          <w:p w14:paraId="45F553C7" w14:textId="77777777" w:rsidR="00494D68" w:rsidRPr="00AE781B" w:rsidRDefault="00494D68" w:rsidP="005B6318">
            <w:pPr>
              <w:pStyle w:val="TAC"/>
              <w:rPr>
                <w:rFonts w:cs="Arial"/>
                <w:lang w:eastAsia="ko-KR"/>
              </w:rPr>
            </w:pPr>
            <w:r w:rsidRPr="00AE781B">
              <w:rPr>
                <w:rFonts w:cs="Arial"/>
                <w:lang w:eastAsia="ko-KR"/>
              </w:rPr>
              <w:t>10</w:t>
            </w:r>
          </w:p>
        </w:tc>
        <w:tc>
          <w:tcPr>
            <w:tcW w:w="0" w:type="auto"/>
          </w:tcPr>
          <w:p w14:paraId="6F9BD1C8" w14:textId="77777777" w:rsidR="00494D68" w:rsidRPr="00AE781B" w:rsidRDefault="00494D68"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5D679992">
                <v:shape id="_x0000_i152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494D68" w:rsidRPr="00AE781B" w14:paraId="2B579792" w14:textId="77777777" w:rsidTr="005B6318">
        <w:trPr>
          <w:cantSplit/>
        </w:trPr>
        <w:tc>
          <w:tcPr>
            <w:tcW w:w="0" w:type="auto"/>
          </w:tcPr>
          <w:p w14:paraId="7177FA89" w14:textId="77777777" w:rsidR="00494D68" w:rsidRPr="00AE781B" w:rsidRDefault="00494D68"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2D3479E" w14:textId="77777777" w:rsidR="00494D68" w:rsidRPr="00AE781B" w:rsidRDefault="00494D68" w:rsidP="005B6318">
            <w:pPr>
              <w:pStyle w:val="TAC"/>
              <w:rPr>
                <w:rFonts w:cs="Arial"/>
                <w:lang w:eastAsia="ko-KR"/>
              </w:rPr>
            </w:pPr>
          </w:p>
        </w:tc>
        <w:tc>
          <w:tcPr>
            <w:tcW w:w="0" w:type="auto"/>
            <w:gridSpan w:val="2"/>
          </w:tcPr>
          <w:p w14:paraId="1E6F36F7" w14:textId="77777777" w:rsidR="00494D68" w:rsidRPr="00AE781B" w:rsidRDefault="00494D68" w:rsidP="005B6318">
            <w:pPr>
              <w:pStyle w:val="TAC"/>
              <w:rPr>
                <w:rFonts w:cs="Arial"/>
                <w:lang w:eastAsia="ko-KR"/>
              </w:rPr>
            </w:pPr>
            <w:r w:rsidRPr="00AE781B">
              <w:rPr>
                <w:rFonts w:cs="v4.2.0"/>
                <w:lang w:eastAsia="ko-KR"/>
              </w:rPr>
              <w:t xml:space="preserve">Cell 1 </w:t>
            </w:r>
          </w:p>
        </w:tc>
        <w:tc>
          <w:tcPr>
            <w:tcW w:w="0" w:type="auto"/>
          </w:tcPr>
          <w:p w14:paraId="2B9C6EE8" w14:textId="77777777" w:rsidR="00494D68" w:rsidRPr="00AE781B" w:rsidRDefault="00494D68" w:rsidP="005B6318">
            <w:pPr>
              <w:pStyle w:val="TAL"/>
              <w:rPr>
                <w:rFonts w:cs="Arial"/>
                <w:lang w:eastAsia="ko-KR"/>
              </w:rPr>
            </w:pPr>
          </w:p>
        </w:tc>
      </w:tr>
      <w:tr w:rsidR="00494D68" w:rsidRPr="00AE781B" w14:paraId="5CAE9F24" w14:textId="77777777" w:rsidTr="005B6318">
        <w:trPr>
          <w:cantSplit/>
        </w:trPr>
        <w:tc>
          <w:tcPr>
            <w:tcW w:w="0" w:type="auto"/>
          </w:tcPr>
          <w:p w14:paraId="5A5E74FC" w14:textId="77777777" w:rsidR="00494D68" w:rsidRPr="00AE781B" w:rsidRDefault="00494D68" w:rsidP="005B6318">
            <w:pPr>
              <w:pStyle w:val="TAL"/>
              <w:rPr>
                <w:rFonts w:cs="Arial"/>
                <w:lang w:eastAsia="ko-KR"/>
              </w:rPr>
            </w:pPr>
            <w:r w:rsidRPr="00AE781B">
              <w:rPr>
                <w:rFonts w:cs="v4.2.0"/>
                <w:lang w:eastAsia="zh-CN"/>
              </w:rPr>
              <w:t>Neighbour cell</w:t>
            </w:r>
          </w:p>
        </w:tc>
        <w:tc>
          <w:tcPr>
            <w:tcW w:w="0" w:type="auto"/>
            <w:vAlign w:val="center"/>
          </w:tcPr>
          <w:p w14:paraId="74BAC32E" w14:textId="77777777" w:rsidR="00494D68" w:rsidRPr="00AE781B" w:rsidRDefault="00494D68" w:rsidP="005B6318">
            <w:pPr>
              <w:pStyle w:val="TAC"/>
              <w:rPr>
                <w:rFonts w:cs="Arial"/>
                <w:lang w:eastAsia="ko-KR"/>
              </w:rPr>
            </w:pPr>
          </w:p>
        </w:tc>
        <w:tc>
          <w:tcPr>
            <w:tcW w:w="0" w:type="auto"/>
            <w:gridSpan w:val="2"/>
          </w:tcPr>
          <w:p w14:paraId="3BDEC189" w14:textId="77777777" w:rsidR="00494D68" w:rsidRPr="00AE781B" w:rsidRDefault="00494D68" w:rsidP="005B6318">
            <w:pPr>
              <w:pStyle w:val="TAC"/>
              <w:rPr>
                <w:rFonts w:cs="Arial"/>
                <w:lang w:eastAsia="ko-KR"/>
              </w:rPr>
            </w:pPr>
            <w:r w:rsidRPr="00AE781B">
              <w:rPr>
                <w:rFonts w:cs="v4.2.0"/>
                <w:lang w:eastAsia="ko-KR"/>
              </w:rPr>
              <w:t>Cell 2</w:t>
            </w:r>
          </w:p>
        </w:tc>
        <w:tc>
          <w:tcPr>
            <w:tcW w:w="0" w:type="auto"/>
          </w:tcPr>
          <w:p w14:paraId="6BB36821" w14:textId="77777777" w:rsidR="00494D68" w:rsidRPr="00AE781B" w:rsidRDefault="00494D68" w:rsidP="005B6318">
            <w:pPr>
              <w:pStyle w:val="TAL"/>
              <w:rPr>
                <w:rFonts w:cs="Arial"/>
                <w:lang w:eastAsia="ko-KR"/>
              </w:rPr>
            </w:pPr>
          </w:p>
        </w:tc>
      </w:tr>
      <w:tr w:rsidR="00494D68" w:rsidRPr="00AE781B" w14:paraId="666FFEF9" w14:textId="77777777" w:rsidTr="005B6318">
        <w:trPr>
          <w:cantSplit/>
        </w:trPr>
        <w:tc>
          <w:tcPr>
            <w:tcW w:w="0" w:type="auto"/>
          </w:tcPr>
          <w:p w14:paraId="321C0A4F" w14:textId="77777777" w:rsidR="00494D68" w:rsidRPr="00AE781B" w:rsidRDefault="00494D68" w:rsidP="005B6318">
            <w:pPr>
              <w:pStyle w:val="TAL"/>
              <w:rPr>
                <w:rFonts w:cs="v4.2.0"/>
                <w:lang w:eastAsia="zh-CN"/>
              </w:rPr>
            </w:pPr>
            <w:r w:rsidRPr="00AE781B">
              <w:rPr>
                <w:rFonts w:cs="v4.2.0"/>
                <w:bCs/>
                <w:lang w:eastAsia="ko-KR"/>
              </w:rPr>
              <w:t>E-UTRA RF Channel Number</w:t>
            </w:r>
          </w:p>
        </w:tc>
        <w:tc>
          <w:tcPr>
            <w:tcW w:w="0" w:type="auto"/>
            <w:vAlign w:val="center"/>
          </w:tcPr>
          <w:p w14:paraId="78C4578E" w14:textId="77777777" w:rsidR="00494D68" w:rsidRPr="00AE781B" w:rsidRDefault="00494D68" w:rsidP="005B6318">
            <w:pPr>
              <w:pStyle w:val="TAC"/>
              <w:rPr>
                <w:rFonts w:cs="Arial"/>
                <w:lang w:eastAsia="ko-KR"/>
              </w:rPr>
            </w:pPr>
          </w:p>
        </w:tc>
        <w:tc>
          <w:tcPr>
            <w:tcW w:w="0" w:type="auto"/>
            <w:gridSpan w:val="2"/>
          </w:tcPr>
          <w:p w14:paraId="1F5FE124" w14:textId="77777777" w:rsidR="00494D68" w:rsidRPr="00AE781B" w:rsidRDefault="00494D68" w:rsidP="005B6318">
            <w:pPr>
              <w:pStyle w:val="TAC"/>
              <w:rPr>
                <w:rFonts w:cs="v4.2.0"/>
                <w:bCs/>
                <w:lang w:eastAsia="ko-KR"/>
              </w:rPr>
            </w:pPr>
            <w:r w:rsidRPr="00AE781B">
              <w:rPr>
                <w:rFonts w:cs="v4.2.0"/>
                <w:bCs/>
                <w:lang w:eastAsia="ko-KR"/>
              </w:rPr>
              <w:t>Cell 1: 1</w:t>
            </w:r>
          </w:p>
          <w:p w14:paraId="3C4CF3FA" w14:textId="77777777" w:rsidR="00494D68" w:rsidRPr="00AE781B" w:rsidRDefault="00494D68" w:rsidP="005B6318">
            <w:pPr>
              <w:pStyle w:val="TAC"/>
              <w:rPr>
                <w:rFonts w:cs="v4.2.0"/>
                <w:lang w:eastAsia="ko-KR"/>
              </w:rPr>
            </w:pPr>
            <w:r w:rsidRPr="00AE781B">
              <w:rPr>
                <w:rFonts w:cs="v4.2.0"/>
                <w:bCs/>
                <w:lang w:eastAsia="ko-KR"/>
              </w:rPr>
              <w:t>Cell 2: 2</w:t>
            </w:r>
          </w:p>
        </w:tc>
        <w:tc>
          <w:tcPr>
            <w:tcW w:w="0" w:type="auto"/>
          </w:tcPr>
          <w:p w14:paraId="6F3885C0" w14:textId="77777777" w:rsidR="00494D68" w:rsidRPr="00AE781B" w:rsidRDefault="00494D68" w:rsidP="005B6318">
            <w:pPr>
              <w:pStyle w:val="TAL"/>
              <w:rPr>
                <w:rFonts w:cs="Arial"/>
                <w:lang w:eastAsia="ko-KR"/>
              </w:rPr>
            </w:pPr>
            <w:r w:rsidRPr="00AE781B">
              <w:rPr>
                <w:rFonts w:cs="Arial"/>
                <w:bCs/>
                <w:lang w:eastAsia="ko-KR"/>
              </w:rPr>
              <w:t>The two cells are on different frequencies.</w:t>
            </w:r>
          </w:p>
        </w:tc>
      </w:tr>
      <w:tr w:rsidR="00494D68" w:rsidRPr="00AE781B" w14:paraId="113E37F6" w14:textId="77777777" w:rsidTr="005B6318">
        <w:trPr>
          <w:cantSplit/>
        </w:trPr>
        <w:tc>
          <w:tcPr>
            <w:tcW w:w="0" w:type="auto"/>
          </w:tcPr>
          <w:p w14:paraId="719589C5" w14:textId="77777777" w:rsidR="00494D68" w:rsidRPr="00AE781B" w:rsidRDefault="00494D68"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0D33950" w14:textId="77777777" w:rsidR="00494D68" w:rsidRPr="00AE781B" w:rsidRDefault="00494D68" w:rsidP="005B6318">
            <w:pPr>
              <w:pStyle w:val="TAC"/>
              <w:rPr>
                <w:rFonts w:cs="Arial"/>
                <w:lang w:eastAsia="ko-KR"/>
              </w:rPr>
            </w:pPr>
            <w:r w:rsidRPr="00AE781B">
              <w:rPr>
                <w:rFonts w:cs="v4.2.0"/>
                <w:bCs/>
                <w:lang w:eastAsia="ko-KR"/>
              </w:rPr>
              <w:t>MHz</w:t>
            </w:r>
          </w:p>
        </w:tc>
        <w:tc>
          <w:tcPr>
            <w:tcW w:w="0" w:type="auto"/>
            <w:vAlign w:val="center"/>
          </w:tcPr>
          <w:p w14:paraId="124A7786" w14:textId="77777777" w:rsidR="00494D68" w:rsidRPr="00AE781B" w:rsidRDefault="00494D68" w:rsidP="005B6318">
            <w:pPr>
              <w:pStyle w:val="TAC"/>
              <w:rPr>
                <w:rFonts w:cs="Arial"/>
                <w:lang w:eastAsia="ko-KR"/>
              </w:rPr>
            </w:pPr>
            <w:r w:rsidRPr="00AE781B">
              <w:rPr>
                <w:rFonts w:cs="v4.2.0"/>
                <w:bCs/>
                <w:lang w:eastAsia="zh-CN"/>
              </w:rPr>
              <w:t>10</w:t>
            </w:r>
          </w:p>
        </w:tc>
        <w:tc>
          <w:tcPr>
            <w:tcW w:w="0" w:type="auto"/>
            <w:vAlign w:val="center"/>
          </w:tcPr>
          <w:p w14:paraId="4DD811C4" w14:textId="77777777" w:rsidR="00494D68" w:rsidRPr="00AE781B" w:rsidRDefault="00494D68" w:rsidP="005B6318">
            <w:pPr>
              <w:pStyle w:val="TAC"/>
              <w:rPr>
                <w:rFonts w:cs="Arial"/>
                <w:lang w:eastAsia="ko-KR"/>
              </w:rPr>
            </w:pPr>
            <w:r w:rsidRPr="00AE781B">
              <w:rPr>
                <w:rFonts w:cs="v4.2.0"/>
                <w:bCs/>
                <w:lang w:eastAsia="zh-CN"/>
              </w:rPr>
              <w:t>10</w:t>
            </w:r>
          </w:p>
        </w:tc>
        <w:tc>
          <w:tcPr>
            <w:tcW w:w="0" w:type="auto"/>
          </w:tcPr>
          <w:p w14:paraId="752E6DFB" w14:textId="77777777" w:rsidR="00494D68" w:rsidRPr="00AE781B" w:rsidRDefault="00494D68" w:rsidP="005B6318">
            <w:pPr>
              <w:pStyle w:val="TAL"/>
              <w:rPr>
                <w:rFonts w:cs="Arial"/>
                <w:lang w:eastAsia="ko-KR"/>
              </w:rPr>
            </w:pPr>
          </w:p>
        </w:tc>
      </w:tr>
      <w:tr w:rsidR="00494D68" w:rsidRPr="00AE781B" w14:paraId="25398B29" w14:textId="77777777" w:rsidTr="005B6318">
        <w:trPr>
          <w:cantSplit/>
        </w:trPr>
        <w:tc>
          <w:tcPr>
            <w:tcW w:w="0" w:type="auto"/>
          </w:tcPr>
          <w:p w14:paraId="1AF5A2EC" w14:textId="77777777" w:rsidR="00494D68" w:rsidRPr="00AE781B" w:rsidRDefault="00494D68"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C78074F" w14:textId="77777777" w:rsidR="00494D68" w:rsidRPr="00AE781B" w:rsidRDefault="00494D68" w:rsidP="005B6318">
            <w:pPr>
              <w:pStyle w:val="TAC"/>
              <w:rPr>
                <w:rFonts w:cs="Arial"/>
                <w:lang w:eastAsia="ko-KR"/>
              </w:rPr>
            </w:pPr>
            <w:r w:rsidRPr="00AE781B">
              <w:rPr>
                <w:rFonts w:cs="v4.2.0"/>
                <w:lang w:eastAsia="zh-CN"/>
              </w:rPr>
              <w:t>RB</w:t>
            </w:r>
          </w:p>
        </w:tc>
        <w:tc>
          <w:tcPr>
            <w:tcW w:w="0" w:type="auto"/>
            <w:vAlign w:val="center"/>
          </w:tcPr>
          <w:p w14:paraId="03BD37CC"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D123546" w14:textId="77777777" w:rsidR="00494D68" w:rsidRPr="00AE781B" w:rsidRDefault="00494D68"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0E927FB2" w14:textId="77777777" w:rsidR="00494D68" w:rsidRPr="00AE781B" w:rsidRDefault="00494D68"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494D68" w:rsidRPr="00AE781B" w14:paraId="4C5E674A" w14:textId="77777777" w:rsidTr="005B6318">
        <w:trPr>
          <w:cantSplit/>
        </w:trPr>
        <w:tc>
          <w:tcPr>
            <w:tcW w:w="0" w:type="auto"/>
          </w:tcPr>
          <w:p w14:paraId="2B9C5FEA" w14:textId="77777777" w:rsidR="00494D68" w:rsidRPr="00AE781B" w:rsidRDefault="00494D68" w:rsidP="005B6318">
            <w:pPr>
              <w:pStyle w:val="TAL"/>
              <w:rPr>
                <w:rFonts w:cs="Arial"/>
                <w:lang w:eastAsia="ko-KR"/>
              </w:rPr>
            </w:pPr>
            <w:r w:rsidRPr="00AE781B">
              <w:rPr>
                <w:lang w:eastAsia="zh-CN"/>
              </w:rPr>
              <w:t xml:space="preserve">Number of consecutive positioning downlink subframes </w:t>
            </w:r>
            <w:r w:rsidR="00094AA7">
              <w:rPr>
                <w:position w:val="-10"/>
              </w:rPr>
              <w:pict w14:anchorId="6A7B6E39">
                <v:shape id="_x0000_i1527" type="#_x0000_t75" style="width:24.75pt;height:15pt">
                  <v:imagedata r:id="rId76" o:title=""/>
                </v:shape>
              </w:pict>
            </w:r>
            <w:r w:rsidRPr="00AE781B">
              <w:rPr>
                <w:rFonts w:cs="Arial"/>
                <w:szCs w:val="18"/>
                <w:vertAlign w:val="superscript"/>
              </w:rPr>
              <w:t xml:space="preserve"> Note 2</w:t>
            </w:r>
          </w:p>
        </w:tc>
        <w:tc>
          <w:tcPr>
            <w:tcW w:w="0" w:type="auto"/>
            <w:vAlign w:val="center"/>
          </w:tcPr>
          <w:p w14:paraId="29185A71" w14:textId="77777777" w:rsidR="00494D68" w:rsidRPr="00AE781B" w:rsidRDefault="00494D68" w:rsidP="005B6318">
            <w:pPr>
              <w:pStyle w:val="TAC"/>
              <w:rPr>
                <w:rFonts w:cs="Arial"/>
                <w:lang w:eastAsia="ko-KR"/>
              </w:rPr>
            </w:pPr>
          </w:p>
        </w:tc>
        <w:tc>
          <w:tcPr>
            <w:tcW w:w="0" w:type="auto"/>
            <w:vAlign w:val="center"/>
          </w:tcPr>
          <w:p w14:paraId="26527100" w14:textId="77777777" w:rsidR="00494D68" w:rsidRPr="00AE781B" w:rsidRDefault="00494D68" w:rsidP="005B6318">
            <w:pPr>
              <w:pStyle w:val="TAC"/>
              <w:rPr>
                <w:rFonts w:cs="Arial"/>
                <w:lang w:eastAsia="ko-KR"/>
              </w:rPr>
            </w:pPr>
            <w:r w:rsidRPr="00AE781B">
              <w:rPr>
                <w:rFonts w:cs="Arial"/>
                <w:lang w:eastAsia="zh-CN"/>
              </w:rPr>
              <w:t>4</w:t>
            </w:r>
          </w:p>
        </w:tc>
        <w:tc>
          <w:tcPr>
            <w:tcW w:w="0" w:type="auto"/>
            <w:vAlign w:val="center"/>
          </w:tcPr>
          <w:p w14:paraId="43C5DF92" w14:textId="77777777" w:rsidR="00494D68" w:rsidRPr="00AE781B" w:rsidRDefault="00494D68" w:rsidP="005B6318">
            <w:pPr>
              <w:pStyle w:val="TAC"/>
              <w:rPr>
                <w:rFonts w:cs="Arial"/>
                <w:lang w:eastAsia="ko-KR"/>
              </w:rPr>
            </w:pPr>
            <w:r w:rsidRPr="00AE781B">
              <w:rPr>
                <w:rFonts w:cs="Arial"/>
                <w:lang w:eastAsia="zh-CN"/>
              </w:rPr>
              <w:t>2</w:t>
            </w:r>
          </w:p>
        </w:tc>
        <w:tc>
          <w:tcPr>
            <w:tcW w:w="0" w:type="auto"/>
          </w:tcPr>
          <w:p w14:paraId="191EC453" w14:textId="77777777" w:rsidR="00494D68" w:rsidRPr="00AE781B" w:rsidRDefault="00494D68"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494D68" w:rsidRPr="00AE781B" w14:paraId="18FA2E6C" w14:textId="77777777" w:rsidTr="005B6318">
        <w:trPr>
          <w:cantSplit/>
        </w:trPr>
        <w:tc>
          <w:tcPr>
            <w:tcW w:w="0" w:type="auto"/>
          </w:tcPr>
          <w:p w14:paraId="5CAD5221" w14:textId="77777777" w:rsidR="00494D68" w:rsidRPr="00AE781B" w:rsidRDefault="00494D68"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0034AA70" w14:textId="77777777" w:rsidR="00494D68" w:rsidRPr="00AE781B" w:rsidRDefault="00494D68" w:rsidP="005B6318">
            <w:pPr>
              <w:pStyle w:val="TAC"/>
              <w:rPr>
                <w:rFonts w:cs="Arial"/>
                <w:lang w:eastAsia="ko-KR"/>
              </w:rPr>
            </w:pPr>
          </w:p>
        </w:tc>
        <w:tc>
          <w:tcPr>
            <w:tcW w:w="0" w:type="auto"/>
            <w:gridSpan w:val="2"/>
          </w:tcPr>
          <w:p w14:paraId="7F7B341F" w14:textId="77777777" w:rsidR="00494D68" w:rsidRPr="00AE781B" w:rsidRDefault="00494D68"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48B7443" w14:textId="77777777" w:rsidR="00494D68" w:rsidRPr="00AE781B" w:rsidRDefault="00494D68" w:rsidP="005B6318">
            <w:pPr>
              <w:pStyle w:val="TAC"/>
              <w:rPr>
                <w:rFonts w:cs="v4.2.0"/>
                <w:lang w:eastAsia="ko-KR"/>
              </w:rPr>
            </w:pPr>
            <w:r w:rsidRPr="00AE781B">
              <w:rPr>
                <w:rFonts w:cs="Arial"/>
                <w:lang w:eastAsia="ko-KR"/>
              </w:rPr>
              <w:t>Cell 2: ‘11110000’</w:t>
            </w:r>
          </w:p>
        </w:tc>
        <w:tc>
          <w:tcPr>
            <w:tcW w:w="0" w:type="auto"/>
          </w:tcPr>
          <w:p w14:paraId="64F7FEE3" w14:textId="77777777" w:rsidR="00494D68" w:rsidRPr="00AE781B" w:rsidRDefault="00494D68"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494D68" w:rsidRPr="00AE781B" w14:paraId="463748B7" w14:textId="77777777" w:rsidTr="005B6318">
        <w:trPr>
          <w:cantSplit/>
        </w:trPr>
        <w:tc>
          <w:tcPr>
            <w:tcW w:w="0" w:type="auto"/>
          </w:tcPr>
          <w:p w14:paraId="50D3A48C" w14:textId="77777777" w:rsidR="00494D68" w:rsidRPr="00AE781B" w:rsidRDefault="00494D68"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625C7B5B" w14:textId="77777777" w:rsidR="00494D68" w:rsidRPr="00AE781B" w:rsidRDefault="00494D68" w:rsidP="005B6318">
            <w:pPr>
              <w:pStyle w:val="TAC"/>
              <w:rPr>
                <w:rFonts w:cs="Arial"/>
                <w:lang w:eastAsia="ko-KR"/>
              </w:rPr>
            </w:pPr>
          </w:p>
        </w:tc>
        <w:tc>
          <w:tcPr>
            <w:tcW w:w="0" w:type="auto"/>
          </w:tcPr>
          <w:p w14:paraId="10F52C80"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28B8E732" w14:textId="77777777" w:rsidR="00494D68" w:rsidRPr="00AE781B" w:rsidRDefault="00494D68" w:rsidP="005B6318">
            <w:pPr>
              <w:pStyle w:val="TAC"/>
              <w:rPr>
                <w:rFonts w:cs="Arial"/>
                <w:lang w:eastAsia="ko-KR"/>
              </w:rPr>
            </w:pPr>
            <w:r w:rsidRPr="00AE781B">
              <w:rPr>
                <w:rFonts w:cs="Arial"/>
                <w:lang w:eastAsia="zh-CN"/>
              </w:rPr>
              <w:t>(Cell ID of cell 1 – Cell ID of cell 2) mod 6 = 0</w:t>
            </w:r>
          </w:p>
        </w:tc>
        <w:tc>
          <w:tcPr>
            <w:tcW w:w="0" w:type="auto"/>
          </w:tcPr>
          <w:p w14:paraId="588A2195" w14:textId="77777777" w:rsidR="00494D68" w:rsidRPr="00AE781B" w:rsidRDefault="00494D68" w:rsidP="005B6318">
            <w:pPr>
              <w:pStyle w:val="TAL"/>
              <w:rPr>
                <w:rFonts w:cs="Arial"/>
                <w:lang w:eastAsia="ko-KR"/>
              </w:rPr>
            </w:pPr>
          </w:p>
        </w:tc>
      </w:tr>
      <w:tr w:rsidR="00494D68" w:rsidRPr="00AE781B" w14:paraId="2C25B7C9" w14:textId="77777777" w:rsidTr="005B6318">
        <w:trPr>
          <w:cantSplit/>
        </w:trPr>
        <w:tc>
          <w:tcPr>
            <w:tcW w:w="0" w:type="auto"/>
            <w:vAlign w:val="center"/>
          </w:tcPr>
          <w:p w14:paraId="51ED6A6C" w14:textId="77777777" w:rsidR="00494D68" w:rsidRPr="00AE781B" w:rsidRDefault="00494D68" w:rsidP="005B6318">
            <w:pPr>
              <w:pStyle w:val="TAL"/>
              <w:rPr>
                <w:lang w:eastAsia="zh-CN"/>
              </w:rPr>
            </w:pPr>
            <w:r w:rsidRPr="00AE781B">
              <w:rPr>
                <w:rFonts w:cs="Arial"/>
                <w:snapToGrid w:val="0"/>
                <w:lang w:eastAsia="ko-KR"/>
              </w:rPr>
              <w:t>prs-SubframeOffset</w:t>
            </w:r>
          </w:p>
        </w:tc>
        <w:tc>
          <w:tcPr>
            <w:tcW w:w="0" w:type="auto"/>
            <w:vAlign w:val="center"/>
          </w:tcPr>
          <w:p w14:paraId="1C189830" w14:textId="77777777" w:rsidR="00494D68" w:rsidRPr="00AE781B" w:rsidRDefault="00494D68" w:rsidP="005B6318">
            <w:pPr>
              <w:pStyle w:val="TAC"/>
              <w:rPr>
                <w:rFonts w:cs="Arial"/>
                <w:lang w:eastAsia="ko-KR"/>
              </w:rPr>
            </w:pPr>
          </w:p>
        </w:tc>
        <w:tc>
          <w:tcPr>
            <w:tcW w:w="0" w:type="auto"/>
            <w:vAlign w:val="center"/>
          </w:tcPr>
          <w:p w14:paraId="769332F0" w14:textId="77777777" w:rsidR="00494D68" w:rsidRPr="00AE781B" w:rsidRDefault="00494D68" w:rsidP="005B6318">
            <w:pPr>
              <w:pStyle w:val="TAC"/>
              <w:rPr>
                <w:rFonts w:cs="Arial"/>
                <w:lang w:eastAsia="zh-CN"/>
              </w:rPr>
            </w:pPr>
            <w:r w:rsidRPr="00AE781B">
              <w:rPr>
                <w:rFonts w:cs="Arial"/>
                <w:lang w:eastAsia="ko-KR"/>
              </w:rPr>
              <w:t>10</w:t>
            </w:r>
          </w:p>
        </w:tc>
        <w:tc>
          <w:tcPr>
            <w:tcW w:w="0" w:type="auto"/>
            <w:vAlign w:val="center"/>
          </w:tcPr>
          <w:p w14:paraId="081628A9" w14:textId="77777777" w:rsidR="00494D68" w:rsidRPr="00AE781B" w:rsidRDefault="00494D68" w:rsidP="005B6318">
            <w:pPr>
              <w:pStyle w:val="TAC"/>
              <w:rPr>
                <w:rFonts w:cs="Arial"/>
                <w:lang w:eastAsia="zh-CN"/>
              </w:rPr>
            </w:pPr>
            <w:r w:rsidRPr="00AE781B">
              <w:rPr>
                <w:rFonts w:cs="Arial"/>
                <w:lang w:eastAsia="zh-CN"/>
              </w:rPr>
              <w:t>10</w:t>
            </w:r>
          </w:p>
        </w:tc>
        <w:tc>
          <w:tcPr>
            <w:tcW w:w="0" w:type="auto"/>
            <w:vAlign w:val="center"/>
          </w:tcPr>
          <w:p w14:paraId="55229E74" w14:textId="77777777" w:rsidR="00494D68" w:rsidRPr="00AE781B" w:rsidRDefault="00494D68"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494D68" w:rsidRPr="00AE781B" w14:paraId="231936B5" w14:textId="77777777" w:rsidTr="005B6318">
        <w:trPr>
          <w:cantSplit/>
        </w:trPr>
        <w:tc>
          <w:tcPr>
            <w:tcW w:w="0" w:type="auto"/>
            <w:vAlign w:val="center"/>
          </w:tcPr>
          <w:p w14:paraId="3E086639" w14:textId="77777777" w:rsidR="00494D68" w:rsidRPr="00AE781B" w:rsidRDefault="00494D68" w:rsidP="005B6318">
            <w:pPr>
              <w:pStyle w:val="TAL"/>
              <w:rPr>
                <w:lang w:eastAsia="zh-CN"/>
              </w:rPr>
            </w:pPr>
            <w:r w:rsidRPr="00AE781B">
              <w:rPr>
                <w:rFonts w:cs="Arial"/>
                <w:snapToGrid w:val="0"/>
                <w:lang w:eastAsia="ko-KR"/>
              </w:rPr>
              <w:t>slotNumberOffset</w:t>
            </w:r>
          </w:p>
        </w:tc>
        <w:tc>
          <w:tcPr>
            <w:tcW w:w="0" w:type="auto"/>
            <w:vAlign w:val="center"/>
          </w:tcPr>
          <w:p w14:paraId="63466821" w14:textId="77777777" w:rsidR="00494D68" w:rsidRPr="00AE781B" w:rsidRDefault="00494D68" w:rsidP="005B6318">
            <w:pPr>
              <w:pStyle w:val="TAC"/>
              <w:rPr>
                <w:rFonts w:cs="Arial"/>
                <w:lang w:eastAsia="ko-KR"/>
              </w:rPr>
            </w:pPr>
          </w:p>
        </w:tc>
        <w:tc>
          <w:tcPr>
            <w:tcW w:w="0" w:type="auto"/>
            <w:vAlign w:val="center"/>
          </w:tcPr>
          <w:p w14:paraId="1F15A883" w14:textId="77777777" w:rsidR="00494D68" w:rsidRPr="00AE781B" w:rsidRDefault="00494D68" w:rsidP="005B6318">
            <w:pPr>
              <w:pStyle w:val="TAC"/>
              <w:rPr>
                <w:rFonts w:cs="Arial"/>
                <w:lang w:eastAsia="zh-CN"/>
              </w:rPr>
            </w:pPr>
            <w:r w:rsidRPr="00AE781B">
              <w:rPr>
                <w:rFonts w:cs="Arial"/>
                <w:lang w:eastAsia="ko-KR"/>
              </w:rPr>
              <w:t>0</w:t>
            </w:r>
          </w:p>
        </w:tc>
        <w:tc>
          <w:tcPr>
            <w:tcW w:w="0" w:type="auto"/>
            <w:vAlign w:val="center"/>
          </w:tcPr>
          <w:p w14:paraId="1CEE59FF" w14:textId="77777777" w:rsidR="00494D68" w:rsidRPr="00AE781B" w:rsidRDefault="00494D68" w:rsidP="005B6318">
            <w:pPr>
              <w:pStyle w:val="TAC"/>
              <w:rPr>
                <w:rFonts w:cs="Arial"/>
                <w:lang w:eastAsia="zh-CN"/>
              </w:rPr>
            </w:pPr>
            <w:r w:rsidRPr="00AE781B">
              <w:rPr>
                <w:rFonts w:cs="Arial"/>
                <w:lang w:eastAsia="zh-CN"/>
              </w:rPr>
              <w:t>0</w:t>
            </w:r>
          </w:p>
        </w:tc>
        <w:tc>
          <w:tcPr>
            <w:tcW w:w="0" w:type="auto"/>
            <w:vAlign w:val="center"/>
          </w:tcPr>
          <w:p w14:paraId="7EFF4C25" w14:textId="77777777" w:rsidR="00494D68" w:rsidRPr="00AE781B" w:rsidRDefault="00494D68"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494D68" w:rsidRPr="00AE781B" w14:paraId="1E9D588F" w14:textId="77777777" w:rsidTr="005B6318">
        <w:trPr>
          <w:cantSplit/>
        </w:trPr>
        <w:tc>
          <w:tcPr>
            <w:tcW w:w="0" w:type="auto"/>
          </w:tcPr>
          <w:p w14:paraId="19547C9F" w14:textId="77777777" w:rsidR="00494D68" w:rsidRPr="00AE781B" w:rsidRDefault="00494D68"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593DA272"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2C8DE295" w14:textId="77777777" w:rsidR="00494D68" w:rsidRPr="00AE781B" w:rsidRDefault="00494D68" w:rsidP="005B6318">
            <w:pPr>
              <w:pStyle w:val="TAC"/>
              <w:rPr>
                <w:rFonts w:cs="v4.2.0"/>
                <w:lang w:eastAsia="zh-CN"/>
              </w:rPr>
            </w:pPr>
            <w:r w:rsidRPr="00AE781B">
              <w:rPr>
                <w:rFonts w:cs="v4.2.0"/>
                <w:lang w:eastAsia="zh-CN"/>
              </w:rPr>
              <w:t>Cell 2: 1</w:t>
            </w:r>
          </w:p>
          <w:p w14:paraId="5A3A2892"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04335CF5" w14:textId="77777777" w:rsidR="00494D68" w:rsidRPr="00AE781B" w:rsidRDefault="00494D68" w:rsidP="005B6318">
            <w:pPr>
              <w:pStyle w:val="TAC"/>
              <w:rPr>
                <w:rFonts w:cs="v4.2.0"/>
                <w:lang w:eastAsia="zh-CN"/>
              </w:rPr>
            </w:pPr>
            <w:r w:rsidRPr="00AE781B">
              <w:rPr>
                <w:rFonts w:cs="v4.2.0"/>
                <w:lang w:eastAsia="zh-CN"/>
              </w:rPr>
              <w:t>Cell 2: -1</w:t>
            </w:r>
          </w:p>
          <w:p w14:paraId="4181D668" w14:textId="77777777" w:rsidR="00494D68" w:rsidRPr="00AE781B" w:rsidRDefault="00494D68" w:rsidP="005B6318">
            <w:pPr>
              <w:pStyle w:val="TAC"/>
              <w:rPr>
                <w:rFonts w:cs="Arial"/>
                <w:lang w:eastAsia="ko-KR"/>
              </w:rPr>
            </w:pPr>
            <w:r w:rsidRPr="00AE781B">
              <w:rPr>
                <w:rFonts w:cs="Arial"/>
                <w:lang w:eastAsia="ko-KR"/>
              </w:rPr>
              <w:t>Other neighbour cells: randomly between -3 and 3</w:t>
            </w:r>
          </w:p>
        </w:tc>
        <w:tc>
          <w:tcPr>
            <w:tcW w:w="0" w:type="auto"/>
          </w:tcPr>
          <w:p w14:paraId="2D0B1E7C" w14:textId="77777777" w:rsidR="00494D68" w:rsidRPr="00AE781B" w:rsidRDefault="00494D68" w:rsidP="005B6318">
            <w:pPr>
              <w:pStyle w:val="TAL"/>
              <w:rPr>
                <w:rFonts w:cs="Arial"/>
                <w:lang w:eastAsia="ko-KR"/>
              </w:rPr>
            </w:pPr>
          </w:p>
        </w:tc>
      </w:tr>
      <w:tr w:rsidR="00494D68" w:rsidRPr="00AE781B" w14:paraId="0B1089FC" w14:textId="77777777" w:rsidTr="005B6318">
        <w:trPr>
          <w:cantSplit/>
        </w:trPr>
        <w:tc>
          <w:tcPr>
            <w:tcW w:w="0" w:type="auto"/>
          </w:tcPr>
          <w:p w14:paraId="155B33CD" w14:textId="77777777" w:rsidR="00494D68" w:rsidRPr="00AE781B" w:rsidRDefault="00494D68"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6DF0EBF"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64595F9"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06972A1B" w14:textId="77777777" w:rsidR="00494D68" w:rsidRPr="00AE781B" w:rsidRDefault="00494D68" w:rsidP="005B6318">
            <w:pPr>
              <w:pStyle w:val="TAC"/>
              <w:rPr>
                <w:rFonts w:cs="Arial"/>
                <w:lang w:eastAsia="ko-KR"/>
              </w:rPr>
            </w:pPr>
            <w:r w:rsidRPr="00AE781B">
              <w:rPr>
                <w:rFonts w:cs="v4.2.0"/>
                <w:lang w:eastAsia="zh-CN"/>
              </w:rPr>
              <w:t>5</w:t>
            </w:r>
          </w:p>
        </w:tc>
        <w:tc>
          <w:tcPr>
            <w:tcW w:w="0" w:type="auto"/>
          </w:tcPr>
          <w:p w14:paraId="70370D92" w14:textId="77777777" w:rsidR="00494D68" w:rsidRPr="00AE781B" w:rsidRDefault="00494D68" w:rsidP="005B6318">
            <w:pPr>
              <w:pStyle w:val="TAL"/>
              <w:rPr>
                <w:rFonts w:cs="Arial"/>
                <w:lang w:eastAsia="ko-KR"/>
              </w:rPr>
            </w:pPr>
          </w:p>
        </w:tc>
      </w:tr>
      <w:tr w:rsidR="00494D68" w:rsidRPr="00AE781B" w14:paraId="0FB74072" w14:textId="77777777" w:rsidTr="005B6318">
        <w:trPr>
          <w:cantSplit/>
        </w:trPr>
        <w:tc>
          <w:tcPr>
            <w:tcW w:w="0" w:type="auto"/>
            <w:vAlign w:val="center"/>
          </w:tcPr>
          <w:p w14:paraId="148A4A69" w14:textId="77777777" w:rsidR="00494D68" w:rsidRPr="00AE781B" w:rsidRDefault="00494D68" w:rsidP="005B6318">
            <w:pPr>
              <w:pStyle w:val="TAL"/>
            </w:pPr>
            <w:r w:rsidRPr="00AE781B">
              <w:rPr>
                <w:rFonts w:cs="Arial"/>
                <w:bCs/>
                <w:lang w:eastAsia="ko-KR"/>
              </w:rPr>
              <w:t>TDD uplink-downlink configuration</w:t>
            </w:r>
          </w:p>
        </w:tc>
        <w:tc>
          <w:tcPr>
            <w:tcW w:w="0" w:type="auto"/>
            <w:vAlign w:val="center"/>
          </w:tcPr>
          <w:p w14:paraId="18556B06" w14:textId="77777777" w:rsidR="00494D68" w:rsidRPr="00AE781B" w:rsidRDefault="00494D68" w:rsidP="005B6318">
            <w:pPr>
              <w:pStyle w:val="TAC"/>
              <w:rPr>
                <w:rFonts w:cs="Arial"/>
                <w:lang w:eastAsia="ko-KR"/>
              </w:rPr>
            </w:pPr>
          </w:p>
        </w:tc>
        <w:tc>
          <w:tcPr>
            <w:tcW w:w="0" w:type="auto"/>
            <w:gridSpan w:val="2"/>
            <w:vAlign w:val="center"/>
          </w:tcPr>
          <w:p w14:paraId="1FF78698" w14:textId="77777777" w:rsidR="00494D68" w:rsidRPr="00AE781B" w:rsidRDefault="00494D68" w:rsidP="005B6318">
            <w:pPr>
              <w:pStyle w:val="TAC"/>
              <w:rPr>
                <w:rFonts w:cs="v4.2.0"/>
                <w:lang w:eastAsia="zh-CN"/>
              </w:rPr>
            </w:pPr>
            <w:r w:rsidRPr="00AE781B">
              <w:rPr>
                <w:rFonts w:cs="Arial"/>
                <w:bCs/>
                <w:lang w:eastAsia="ko-KR"/>
              </w:rPr>
              <w:t>1</w:t>
            </w:r>
          </w:p>
        </w:tc>
        <w:tc>
          <w:tcPr>
            <w:tcW w:w="0" w:type="auto"/>
            <w:vAlign w:val="center"/>
          </w:tcPr>
          <w:p w14:paraId="75F33EA5" w14:textId="77777777" w:rsidR="00494D68" w:rsidRPr="00AE781B" w:rsidRDefault="00494D68"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494D68" w:rsidRPr="00AE781B" w14:paraId="237D6641" w14:textId="77777777" w:rsidTr="005B6318">
        <w:trPr>
          <w:cantSplit/>
        </w:trPr>
        <w:tc>
          <w:tcPr>
            <w:tcW w:w="0" w:type="auto"/>
            <w:vAlign w:val="center"/>
          </w:tcPr>
          <w:p w14:paraId="04301CAD" w14:textId="77777777" w:rsidR="00494D68" w:rsidRPr="00AE781B" w:rsidRDefault="00494D68" w:rsidP="005B6318">
            <w:pPr>
              <w:pStyle w:val="TAL"/>
            </w:pPr>
            <w:r w:rsidRPr="00AE781B">
              <w:rPr>
                <w:rFonts w:cs="Arial"/>
                <w:bCs/>
                <w:lang w:eastAsia="ko-KR"/>
              </w:rPr>
              <w:t>TDD special subframe configuration</w:t>
            </w:r>
          </w:p>
        </w:tc>
        <w:tc>
          <w:tcPr>
            <w:tcW w:w="0" w:type="auto"/>
            <w:vAlign w:val="center"/>
          </w:tcPr>
          <w:p w14:paraId="44C8C25C" w14:textId="77777777" w:rsidR="00494D68" w:rsidRPr="00AE781B" w:rsidRDefault="00494D68" w:rsidP="005B6318">
            <w:pPr>
              <w:pStyle w:val="TAC"/>
              <w:rPr>
                <w:rFonts w:cs="Arial"/>
                <w:lang w:eastAsia="ko-KR"/>
              </w:rPr>
            </w:pPr>
          </w:p>
        </w:tc>
        <w:tc>
          <w:tcPr>
            <w:tcW w:w="0" w:type="auto"/>
            <w:gridSpan w:val="2"/>
            <w:vAlign w:val="center"/>
          </w:tcPr>
          <w:p w14:paraId="64D50F06" w14:textId="77777777" w:rsidR="00494D68" w:rsidRPr="00AE781B" w:rsidRDefault="00494D68" w:rsidP="005B6318">
            <w:pPr>
              <w:pStyle w:val="TAC"/>
              <w:rPr>
                <w:rFonts w:cs="v4.2.0"/>
                <w:lang w:eastAsia="zh-CN"/>
              </w:rPr>
            </w:pPr>
            <w:r w:rsidRPr="00AE781B">
              <w:rPr>
                <w:rFonts w:cs="Arial"/>
                <w:bCs/>
                <w:lang w:eastAsia="ko-KR"/>
              </w:rPr>
              <w:t>6</w:t>
            </w:r>
          </w:p>
        </w:tc>
        <w:tc>
          <w:tcPr>
            <w:tcW w:w="0" w:type="auto"/>
            <w:vAlign w:val="center"/>
          </w:tcPr>
          <w:p w14:paraId="5CAE3D95" w14:textId="77777777" w:rsidR="00494D68" w:rsidRPr="00AE781B" w:rsidRDefault="00494D68"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1C406809">
                <v:shape id="_x0000_i1528" type="#_x0000_t75" style="width:39.75pt;height:15pt" o:ole="">
                  <v:imagedata r:id="rId105" o:title=""/>
                </v:shape>
                <o:OLEObject Type="Embed" ProgID="Equation.3" ShapeID="_x0000_i1528" DrawAspect="Content" ObjectID="_1774200410" r:id="rId466"/>
              </w:object>
            </w:r>
            <w:r w:rsidRPr="00AE781B">
              <w:rPr>
                <w:rFonts w:cs="Arial"/>
                <w:lang w:eastAsia="ko-KR"/>
              </w:rPr>
              <w:t xml:space="preserve"> and UpPTS of </w:t>
            </w:r>
            <w:r w:rsidRPr="00AE781B">
              <w:rPr>
                <w:rFonts w:cs="Arial"/>
                <w:position w:val="-10"/>
                <w:lang w:eastAsia="ko-KR"/>
              </w:rPr>
              <w:object w:dxaOrig="720" w:dyaOrig="300" w14:anchorId="6DE3E740">
                <v:shape id="_x0000_i1529" type="#_x0000_t75" style="width:36pt;height:15pt" o:ole="">
                  <v:imagedata r:id="rId107" o:title=""/>
                </v:shape>
                <o:OLEObject Type="Embed" ProgID="Equation.3" ShapeID="_x0000_i1529" DrawAspect="Content" ObjectID="_1774200411" r:id="rId467"/>
              </w:object>
            </w:r>
          </w:p>
        </w:tc>
      </w:tr>
      <w:tr w:rsidR="00494D68" w:rsidRPr="00AE781B" w14:paraId="0A50E984" w14:textId="77777777" w:rsidTr="005B6318">
        <w:trPr>
          <w:cantSplit/>
        </w:trPr>
        <w:tc>
          <w:tcPr>
            <w:tcW w:w="0" w:type="auto"/>
          </w:tcPr>
          <w:p w14:paraId="1CC89F63" w14:textId="77777777" w:rsidR="00494D68" w:rsidRPr="00AE781B" w:rsidRDefault="00494D68"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57974F49" w14:textId="77777777" w:rsidR="00494D68" w:rsidRPr="00AE781B" w:rsidRDefault="00494D68" w:rsidP="005B6318">
            <w:pPr>
              <w:pStyle w:val="TAC"/>
              <w:rPr>
                <w:rFonts w:cs="Arial"/>
                <w:lang w:eastAsia="ko-KR"/>
              </w:rPr>
            </w:pPr>
          </w:p>
        </w:tc>
        <w:tc>
          <w:tcPr>
            <w:tcW w:w="0" w:type="auto"/>
            <w:gridSpan w:val="2"/>
          </w:tcPr>
          <w:p w14:paraId="62C997CE" w14:textId="77777777" w:rsidR="00494D68" w:rsidRPr="00AE781B" w:rsidRDefault="00494D68" w:rsidP="005B6318">
            <w:pPr>
              <w:pStyle w:val="TAC"/>
              <w:rPr>
                <w:rFonts w:cs="Arial"/>
                <w:lang w:eastAsia="ko-KR"/>
              </w:rPr>
            </w:pPr>
            <w:r w:rsidRPr="00AE781B">
              <w:rPr>
                <w:rFonts w:cs="v4.2.0"/>
                <w:lang w:eastAsia="ko-KR"/>
              </w:rPr>
              <w:t>Normal</w:t>
            </w:r>
          </w:p>
        </w:tc>
        <w:tc>
          <w:tcPr>
            <w:tcW w:w="0" w:type="auto"/>
          </w:tcPr>
          <w:p w14:paraId="6AD1B670" w14:textId="77777777" w:rsidR="00494D68" w:rsidRPr="00AE781B" w:rsidRDefault="00494D68" w:rsidP="005B6318">
            <w:pPr>
              <w:pStyle w:val="TAL"/>
              <w:rPr>
                <w:rFonts w:cs="Arial"/>
                <w:lang w:eastAsia="ko-KR"/>
              </w:rPr>
            </w:pPr>
          </w:p>
        </w:tc>
      </w:tr>
      <w:tr w:rsidR="00494D68" w:rsidRPr="00AE781B" w14:paraId="1A08DA6B" w14:textId="77777777" w:rsidTr="005B6318">
        <w:trPr>
          <w:cantSplit/>
        </w:trPr>
        <w:tc>
          <w:tcPr>
            <w:tcW w:w="0" w:type="auto"/>
          </w:tcPr>
          <w:p w14:paraId="5D1B261F" w14:textId="77777777" w:rsidR="00494D68" w:rsidRPr="00AE781B" w:rsidRDefault="00494D68" w:rsidP="005B6318">
            <w:pPr>
              <w:pStyle w:val="TAL"/>
              <w:rPr>
                <w:rFonts w:cs="Arial"/>
                <w:lang w:eastAsia="ko-KR"/>
              </w:rPr>
            </w:pPr>
            <w:r w:rsidRPr="00AE781B">
              <w:t>DRX</w:t>
            </w:r>
          </w:p>
        </w:tc>
        <w:tc>
          <w:tcPr>
            <w:tcW w:w="0" w:type="auto"/>
            <w:vAlign w:val="center"/>
          </w:tcPr>
          <w:p w14:paraId="759263CD" w14:textId="77777777" w:rsidR="00494D68" w:rsidRPr="00AE781B" w:rsidRDefault="00494D68" w:rsidP="005B6318">
            <w:pPr>
              <w:pStyle w:val="TAC"/>
              <w:rPr>
                <w:rFonts w:cs="Arial"/>
                <w:lang w:eastAsia="ko-KR"/>
              </w:rPr>
            </w:pPr>
          </w:p>
        </w:tc>
        <w:tc>
          <w:tcPr>
            <w:tcW w:w="0" w:type="auto"/>
            <w:gridSpan w:val="2"/>
          </w:tcPr>
          <w:p w14:paraId="0C0BA8EF" w14:textId="77777777" w:rsidR="00494D68" w:rsidRPr="00AE781B" w:rsidRDefault="00494D68" w:rsidP="005B6318">
            <w:pPr>
              <w:pStyle w:val="TAC"/>
              <w:rPr>
                <w:rFonts w:cs="Arial"/>
                <w:lang w:eastAsia="ko-KR"/>
              </w:rPr>
            </w:pPr>
            <w:r w:rsidRPr="00AE781B">
              <w:rPr>
                <w:rFonts w:cs="v4.2.0"/>
                <w:lang w:eastAsia="ko-KR"/>
              </w:rPr>
              <w:t>OFF</w:t>
            </w:r>
          </w:p>
        </w:tc>
        <w:tc>
          <w:tcPr>
            <w:tcW w:w="0" w:type="auto"/>
          </w:tcPr>
          <w:p w14:paraId="365C9D3C" w14:textId="77777777" w:rsidR="00494D68" w:rsidRPr="00AE781B" w:rsidRDefault="00494D68" w:rsidP="005B6318">
            <w:pPr>
              <w:pStyle w:val="TAL"/>
              <w:rPr>
                <w:rFonts w:cs="Arial"/>
                <w:lang w:eastAsia="ko-KR"/>
              </w:rPr>
            </w:pPr>
          </w:p>
        </w:tc>
      </w:tr>
      <w:tr w:rsidR="00494D68" w:rsidRPr="00AE781B" w14:paraId="1E2A26F6" w14:textId="77777777" w:rsidTr="005B6318">
        <w:trPr>
          <w:cantSplit/>
        </w:trPr>
        <w:tc>
          <w:tcPr>
            <w:tcW w:w="0" w:type="auto"/>
          </w:tcPr>
          <w:p w14:paraId="60B0099E" w14:textId="77777777" w:rsidR="00494D68" w:rsidRPr="00AE781B" w:rsidRDefault="00494D68"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5C6DEEEE" w14:textId="77777777" w:rsidR="00494D68" w:rsidRPr="00AE781B" w:rsidRDefault="00494D68"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0073F5F5"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7BAF7524" w14:textId="77777777" w:rsidR="00494D68" w:rsidRPr="00AE781B" w:rsidRDefault="00494D68" w:rsidP="005B6318">
            <w:pPr>
              <w:pStyle w:val="TAC"/>
              <w:rPr>
                <w:rFonts w:cs="v4.2.0"/>
                <w:lang w:eastAsia="ko-KR"/>
              </w:rPr>
            </w:pPr>
            <w:r w:rsidRPr="00AE781B">
              <w:rPr>
                <w:rFonts w:cs="Arial"/>
                <w:lang w:eastAsia="ko-KR"/>
              </w:rPr>
              <w:t>Cell 2 to Cell 1: 3</w:t>
            </w:r>
          </w:p>
        </w:tc>
        <w:tc>
          <w:tcPr>
            <w:tcW w:w="0" w:type="auto"/>
          </w:tcPr>
          <w:p w14:paraId="152DEEAD" w14:textId="77777777" w:rsidR="00494D68" w:rsidRPr="00AE781B" w:rsidRDefault="00494D68" w:rsidP="005B6318">
            <w:pPr>
              <w:pStyle w:val="TAL"/>
              <w:rPr>
                <w:rFonts w:cs="Arial"/>
                <w:lang w:eastAsia="ko-KR"/>
              </w:rPr>
            </w:pPr>
            <w:r w:rsidRPr="00AE781B">
              <w:rPr>
                <w:rFonts w:cs="Arial"/>
                <w:lang w:eastAsia="ko-KR"/>
              </w:rPr>
              <w:t>PRS are transmitted from synchronous cells</w:t>
            </w:r>
          </w:p>
        </w:tc>
      </w:tr>
      <w:tr w:rsidR="00494D68" w:rsidRPr="00AE781B" w14:paraId="3AD558E4" w14:textId="77777777" w:rsidTr="005B6318">
        <w:trPr>
          <w:cantSplit/>
        </w:trPr>
        <w:tc>
          <w:tcPr>
            <w:tcW w:w="0" w:type="auto"/>
          </w:tcPr>
          <w:p w14:paraId="5225631D" w14:textId="77777777" w:rsidR="00494D68" w:rsidRPr="00AE781B" w:rsidRDefault="00494D68"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F582EC4" w14:textId="77777777" w:rsidR="00494D68" w:rsidRPr="00AE781B" w:rsidRDefault="00494D68" w:rsidP="005B6318">
            <w:pPr>
              <w:pStyle w:val="TAC"/>
              <w:rPr>
                <w:rFonts w:cs="Arial"/>
                <w:lang w:eastAsia="ko-KR"/>
              </w:rPr>
            </w:pPr>
          </w:p>
        </w:tc>
        <w:tc>
          <w:tcPr>
            <w:tcW w:w="0" w:type="auto"/>
            <w:gridSpan w:val="2"/>
          </w:tcPr>
          <w:p w14:paraId="7507103C" w14:textId="77777777" w:rsidR="00494D68" w:rsidRPr="00AE781B" w:rsidRDefault="00494D68" w:rsidP="005B6318">
            <w:pPr>
              <w:pStyle w:val="TAC"/>
              <w:rPr>
                <w:rFonts w:cs="Arial"/>
                <w:lang w:eastAsia="ko-KR"/>
              </w:rPr>
            </w:pPr>
            <w:r w:rsidRPr="00AE781B">
              <w:rPr>
                <w:rFonts w:cs="Arial"/>
                <w:lang w:eastAsia="ko-KR"/>
              </w:rPr>
              <w:t>16</w:t>
            </w:r>
          </w:p>
        </w:tc>
        <w:tc>
          <w:tcPr>
            <w:tcW w:w="0" w:type="auto"/>
          </w:tcPr>
          <w:p w14:paraId="2B06B187" w14:textId="77777777" w:rsidR="00494D68" w:rsidRPr="00AE781B" w:rsidRDefault="00494D68" w:rsidP="005B6318">
            <w:pPr>
              <w:pStyle w:val="TAL"/>
              <w:rPr>
                <w:rFonts w:cs="Arial"/>
                <w:lang w:eastAsia="ko-KR"/>
              </w:rPr>
            </w:pPr>
            <w:r w:rsidRPr="00AE781B">
              <w:rPr>
                <w:rFonts w:cs="Arial"/>
                <w:lang w:eastAsia="ko-KR"/>
              </w:rPr>
              <w:t>The number of cells includes the reference cell</w:t>
            </w:r>
          </w:p>
        </w:tc>
      </w:tr>
      <w:tr w:rsidR="00494D68" w:rsidRPr="00AE781B" w14:paraId="0AE124C9" w14:textId="77777777" w:rsidTr="005B6318">
        <w:trPr>
          <w:cantSplit/>
        </w:trPr>
        <w:tc>
          <w:tcPr>
            <w:tcW w:w="0" w:type="auto"/>
          </w:tcPr>
          <w:p w14:paraId="25BFFC4B" w14:textId="77777777" w:rsidR="00494D68" w:rsidRPr="00AE781B" w:rsidRDefault="00494D68" w:rsidP="005B6318">
            <w:pPr>
              <w:pStyle w:val="TAL"/>
              <w:rPr>
                <w:rFonts w:cs="Arial"/>
                <w:lang w:eastAsia="ko-KR"/>
              </w:rPr>
            </w:pPr>
            <w:r w:rsidRPr="00AE781B">
              <w:rPr>
                <w:rFonts w:eastAsia="MS Mincho" w:cs="v4.2.0"/>
                <w:position w:val="-14"/>
                <w:lang w:eastAsia="ko-KR"/>
              </w:rPr>
              <w:object w:dxaOrig="2420" w:dyaOrig="380" w14:anchorId="5B2B751D">
                <v:shape id="_x0000_i1530" type="#_x0000_t75" style="width:120.75pt;height:18.75pt" o:ole="">
                  <v:imagedata r:id="rId430" o:title=""/>
                </v:shape>
                <o:OLEObject Type="Embed" ProgID="Equation.3" ShapeID="_x0000_i1530" DrawAspect="Content" ObjectID="_1774200412" r:id="rId468"/>
              </w:object>
            </w:r>
            <w:r w:rsidRPr="00AE781B">
              <w:rPr>
                <w:rFonts w:cs="Arial"/>
                <w:szCs w:val="18"/>
                <w:vertAlign w:val="superscript"/>
              </w:rPr>
              <w:t xml:space="preserve"> Note 5</w:t>
            </w:r>
          </w:p>
        </w:tc>
        <w:tc>
          <w:tcPr>
            <w:tcW w:w="0" w:type="auto"/>
            <w:vAlign w:val="center"/>
          </w:tcPr>
          <w:p w14:paraId="513E9E70" w14:textId="77777777" w:rsidR="00494D68" w:rsidRPr="00AE781B" w:rsidRDefault="00494D68" w:rsidP="005B6318">
            <w:pPr>
              <w:pStyle w:val="TAC"/>
              <w:rPr>
                <w:rFonts w:cs="Arial"/>
                <w:lang w:eastAsia="ko-KR"/>
              </w:rPr>
            </w:pPr>
            <w:r w:rsidRPr="00AE781B">
              <w:rPr>
                <w:rFonts w:cs="v4.2.0"/>
                <w:lang w:eastAsia="ko-KR"/>
              </w:rPr>
              <w:t>ms</w:t>
            </w:r>
          </w:p>
        </w:tc>
        <w:tc>
          <w:tcPr>
            <w:tcW w:w="0" w:type="auto"/>
          </w:tcPr>
          <w:p w14:paraId="6A511CAE" w14:textId="77777777" w:rsidR="00494D68" w:rsidRPr="00AE781B" w:rsidRDefault="00494D68" w:rsidP="005B6318">
            <w:pPr>
              <w:pStyle w:val="TAC"/>
              <w:rPr>
                <w:rFonts w:cs="Arial"/>
                <w:lang w:eastAsia="ko-KR"/>
              </w:rPr>
            </w:pPr>
            <w:r w:rsidRPr="00AE781B">
              <w:rPr>
                <w:rFonts w:cs="Arial"/>
                <w:lang w:eastAsia="ko-KR"/>
              </w:rPr>
              <w:t>15360</w:t>
            </w:r>
          </w:p>
        </w:tc>
        <w:tc>
          <w:tcPr>
            <w:tcW w:w="0" w:type="auto"/>
          </w:tcPr>
          <w:p w14:paraId="44C631ED" w14:textId="77777777" w:rsidR="00494D68" w:rsidRPr="00AE781B" w:rsidRDefault="00494D68" w:rsidP="005B6318">
            <w:pPr>
              <w:pStyle w:val="TAC"/>
              <w:rPr>
                <w:rFonts w:cs="Arial"/>
                <w:lang w:eastAsia="ko-KR"/>
              </w:rPr>
            </w:pPr>
            <w:r w:rsidRPr="00AE781B">
              <w:rPr>
                <w:rFonts w:cs="Arial"/>
                <w:lang w:eastAsia="ko-KR"/>
              </w:rPr>
              <w:t>10240</w:t>
            </w:r>
          </w:p>
        </w:tc>
        <w:tc>
          <w:tcPr>
            <w:tcW w:w="0" w:type="auto"/>
          </w:tcPr>
          <w:p w14:paraId="02762E76" w14:textId="77777777" w:rsidR="00494D68" w:rsidRPr="00AE781B" w:rsidRDefault="00494D68"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9.4.7.2.3</w:t>
            </w:r>
          </w:p>
        </w:tc>
      </w:tr>
      <w:tr w:rsidR="00494D68" w:rsidRPr="00AE781B" w14:paraId="4A731A0F" w14:textId="77777777" w:rsidTr="005B6318">
        <w:trPr>
          <w:cantSplit/>
        </w:trPr>
        <w:tc>
          <w:tcPr>
            <w:tcW w:w="0" w:type="auto"/>
            <w:gridSpan w:val="5"/>
          </w:tcPr>
          <w:p w14:paraId="7A4CE42C" w14:textId="77777777" w:rsidR="00494D68" w:rsidRPr="00AE781B" w:rsidRDefault="00494D68" w:rsidP="005B6318">
            <w:pPr>
              <w:pStyle w:val="TAN"/>
              <w:rPr>
                <w:lang w:eastAsia="en-US"/>
              </w:rPr>
            </w:pPr>
            <w:r w:rsidRPr="00AE781B">
              <w:rPr>
                <w:lang w:eastAsia="en-US"/>
              </w:rPr>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9.4.7.1.4.3-4 and TS 37.571-5 [20], clause 7.2.5.</w:t>
            </w:r>
          </w:p>
          <w:p w14:paraId="72DA62CF" w14:textId="77777777" w:rsidR="00494D68" w:rsidRPr="00AE781B" w:rsidRDefault="00494D68"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6. For all the values to be used in LPP see Table 9.4.7.1.4.3-4 and TS 37.571-5 [20], clause 7.2.5.</w:t>
            </w:r>
          </w:p>
          <w:p w14:paraId="3F0D936A" w14:textId="77777777" w:rsidR="00494D68" w:rsidRPr="00AE781B" w:rsidRDefault="00494D68"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06DD18DC" w14:textId="77777777" w:rsidR="00494D68" w:rsidRPr="00AE781B" w:rsidRDefault="00494D68"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B0F711B" w14:textId="77777777" w:rsidR="00494D68" w:rsidRPr="00AE781B" w:rsidRDefault="00494D68"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D38C4E9">
                <v:shape id="_x0000_i1531" type="#_x0000_t75" style="width:120.75pt;height:18.75pt" o:ole="">
                  <v:imagedata r:id="rId430" o:title=""/>
                </v:shape>
                <o:OLEObject Type="Embed" ProgID="Equation.3" ShapeID="_x0000_i1531" DrawAspect="Content" ObjectID="_1774200413" r:id="rId469"/>
              </w:object>
            </w:r>
            <w:r w:rsidRPr="00AE781B">
              <w:rPr>
                <w:lang w:eastAsia="en-US"/>
              </w:rPr>
              <w:t xml:space="preserve">” is not a settable parameter but is used to set the LPP “time” value in Table </w:t>
            </w:r>
            <w:r w:rsidRPr="00AE781B">
              <w:t>9.4.7.2.4.3-1</w:t>
            </w:r>
            <w:r w:rsidRPr="00AE781B">
              <w:rPr>
                <w:lang w:eastAsia="en-US"/>
              </w:rPr>
              <w:t xml:space="preserve">. The value of the LPP time IE is set to </w:t>
            </w:r>
            <w:r w:rsidRPr="00AE781B">
              <w:rPr>
                <w:rFonts w:eastAsia="MS Mincho" w:cs="v4.2.0"/>
                <w:position w:val="-14"/>
                <w:lang w:eastAsia="ko-KR"/>
              </w:rPr>
              <w:object w:dxaOrig="2420" w:dyaOrig="380" w14:anchorId="75E6DD48">
                <v:shape id="_x0000_i1532" type="#_x0000_t75" style="width:120.75pt;height:18.75pt" o:ole="">
                  <v:imagedata r:id="rId430" o:title=""/>
                </v:shape>
                <o:OLEObject Type="Embed" ProgID="Equation.3" ShapeID="_x0000_i1532" DrawAspect="Content" ObjectID="_1774200414" r:id="rId470"/>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15510 ms for Test 1 and 10390 ms for Test 2. This is rounded up to the next allowed LPP value of 16 and 11 seconds, respectively.</w:t>
            </w:r>
          </w:p>
        </w:tc>
      </w:tr>
    </w:tbl>
    <w:p w14:paraId="3CBB9807" w14:textId="77777777" w:rsidR="00494D68" w:rsidRPr="00AE781B" w:rsidRDefault="00494D68" w:rsidP="00155B46"/>
    <w:p w14:paraId="03C41193" w14:textId="77777777" w:rsidR="00494D68" w:rsidRPr="00AE781B" w:rsidRDefault="00494D68" w:rsidP="00494D68">
      <w:pPr>
        <w:pStyle w:val="Heading7"/>
      </w:pPr>
      <w:bookmarkStart w:id="797" w:name="_Toc27482220"/>
      <w:bookmarkStart w:id="798" w:name="_Toc68183470"/>
      <w:r w:rsidRPr="00AE781B">
        <w:t>9.4.9.2.4.2</w:t>
      </w:r>
      <w:r w:rsidRPr="00AE781B">
        <w:tab/>
        <w:t>Test procedure</w:t>
      </w:r>
      <w:bookmarkEnd w:id="797"/>
      <w:bookmarkEnd w:id="798"/>
    </w:p>
    <w:p w14:paraId="13E2DD64" w14:textId="77777777" w:rsidR="00494D68" w:rsidRPr="00AE781B" w:rsidRDefault="00494D68" w:rsidP="00494D68">
      <w:pPr>
        <w:pStyle w:val="B1"/>
        <w:ind w:left="284"/>
      </w:pPr>
      <w:r w:rsidRPr="00AE781B">
        <w:t>Same as in clause 9.4.7.1.4.2.</w:t>
      </w:r>
    </w:p>
    <w:p w14:paraId="01540685" w14:textId="77777777" w:rsidR="00494D68" w:rsidRPr="00AE781B" w:rsidRDefault="00494D68" w:rsidP="00494D68">
      <w:pPr>
        <w:pStyle w:val="Heading7"/>
      </w:pPr>
      <w:bookmarkStart w:id="799" w:name="_Toc27482221"/>
      <w:bookmarkStart w:id="800" w:name="_Toc68183471"/>
      <w:r w:rsidRPr="00AE781B">
        <w:t>9.4.9.2.4.3</w:t>
      </w:r>
      <w:r w:rsidRPr="00AE781B">
        <w:tab/>
        <w:t>Message contents</w:t>
      </w:r>
      <w:bookmarkEnd w:id="799"/>
      <w:bookmarkEnd w:id="800"/>
    </w:p>
    <w:p w14:paraId="0F8AD0D8" w14:textId="77777777" w:rsidR="00494D68" w:rsidRPr="00AE781B" w:rsidRDefault="00494D68" w:rsidP="00494D68">
      <w:pPr>
        <w:pStyle w:val="B1"/>
        <w:ind w:left="284"/>
      </w:pPr>
      <w:r w:rsidRPr="00AE781B">
        <w:t>Same as in clause 9.4.7.1.4.3.</w:t>
      </w:r>
    </w:p>
    <w:p w14:paraId="5B7AAE9B" w14:textId="77777777" w:rsidR="00494D68" w:rsidRPr="00AE781B" w:rsidRDefault="00494D68" w:rsidP="00494D68">
      <w:pPr>
        <w:pStyle w:val="Heading6"/>
      </w:pPr>
      <w:bookmarkStart w:id="801" w:name="_Toc27482222"/>
      <w:bookmarkStart w:id="802" w:name="_Toc68183472"/>
      <w:r w:rsidRPr="00AE781B">
        <w:t>9.4.9.2.5</w:t>
      </w:r>
      <w:r w:rsidRPr="00AE781B">
        <w:tab/>
        <w:t>Test requirement</w:t>
      </w:r>
      <w:bookmarkEnd w:id="801"/>
      <w:bookmarkEnd w:id="802"/>
    </w:p>
    <w:p w14:paraId="0C89683C" w14:textId="77777777" w:rsidR="00494D68" w:rsidRPr="00AE781B" w:rsidRDefault="00494D68" w:rsidP="00494D68">
      <w:pPr>
        <w:pStyle w:val="B1"/>
        <w:ind w:left="284"/>
      </w:pPr>
      <w:r w:rsidRPr="00AE781B">
        <w:t xml:space="preserve">Same as in clause 9.4.9.1.5 </w:t>
      </w:r>
      <w:r w:rsidR="00920614" w:rsidRPr="00AE781B">
        <w:t xml:space="preserve">adding Test 2 and </w:t>
      </w:r>
      <w:r w:rsidRPr="00AE781B">
        <w:t>replacing Table 9.4.9.1.5-2 with Table 9.4.9.2.5-1:</w:t>
      </w:r>
    </w:p>
    <w:p w14:paraId="0E708198" w14:textId="77777777" w:rsidR="00494D68" w:rsidRPr="00AE781B" w:rsidRDefault="00494D68" w:rsidP="007C1FCF">
      <w:pPr>
        <w:pStyle w:val="TH"/>
      </w:pPr>
      <w:r w:rsidRPr="00AE781B">
        <w:t xml:space="preserve">Table 9.4.9.2.5-1: RSTD </w:t>
      </w:r>
      <w:r w:rsidR="007C1FCF" w:rsidRPr="00AE781B">
        <w:t>TDD</w:t>
      </w:r>
      <w:r w:rsidRPr="00AE781B">
        <w:t xml:space="preserve">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494D68" w:rsidRPr="00AE781B" w14:paraId="666FDCCE"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D2855C0" w14:textId="77777777" w:rsidR="00494D68" w:rsidRPr="00AE781B" w:rsidRDefault="00494D68"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5F6E5CB2" w14:textId="77777777" w:rsidR="00494D68" w:rsidRPr="00AE781B" w:rsidRDefault="00494D68"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27E7107A" w14:textId="77777777" w:rsidR="00494D68" w:rsidRPr="00AE781B" w:rsidRDefault="00494D68" w:rsidP="005B6318">
            <w:pPr>
              <w:pStyle w:val="TAH"/>
              <w:rPr>
                <w:lang w:eastAsia="en-US"/>
              </w:rPr>
            </w:pPr>
            <w:r w:rsidRPr="00AE781B">
              <w:rPr>
                <w:lang w:eastAsia="en-US"/>
              </w:rPr>
              <w:t>Test 2</w:t>
            </w:r>
          </w:p>
        </w:tc>
      </w:tr>
      <w:tr w:rsidR="00494D68" w:rsidRPr="00AE781B" w14:paraId="1CB7BD02"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C76A56C" w14:textId="77777777" w:rsidR="00494D68" w:rsidRPr="00AE781B" w:rsidRDefault="00494D68"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EB5113B" w14:textId="77777777" w:rsidR="00494D68" w:rsidRPr="00AE781B" w:rsidRDefault="00494D68"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2362B49D" w14:textId="77777777" w:rsidR="00494D68" w:rsidRPr="00AE781B" w:rsidRDefault="00494D68" w:rsidP="005B6318">
            <w:pPr>
              <w:pStyle w:val="TAC"/>
              <w:rPr>
                <w:lang w:eastAsia="en-US"/>
              </w:rPr>
            </w:pPr>
            <w:r w:rsidRPr="00AE781B">
              <w:rPr>
                <w:lang w:eastAsia="en-US"/>
              </w:rPr>
              <w:t>RSTD_</w:t>
            </w:r>
            <w:r w:rsidR="00551EB4" w:rsidRPr="00AE781B">
              <w:rPr>
                <w:lang w:eastAsia="en-US"/>
              </w:rPr>
              <w:t>6435</w:t>
            </w:r>
          </w:p>
        </w:tc>
      </w:tr>
      <w:tr w:rsidR="00494D68" w:rsidRPr="00AE781B" w14:paraId="5699D3D4"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FDAC4A0" w14:textId="77777777" w:rsidR="00494D68" w:rsidRPr="00AE781B" w:rsidRDefault="00494D68"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16B6123B" w14:textId="77777777" w:rsidR="00494D68" w:rsidRPr="00AE781B" w:rsidRDefault="00494D68"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61E62EAF" w14:textId="77777777" w:rsidR="00494D68" w:rsidRPr="00AE781B" w:rsidRDefault="00494D68" w:rsidP="005B6318">
            <w:pPr>
              <w:pStyle w:val="TAC"/>
              <w:rPr>
                <w:lang w:eastAsia="en-US"/>
              </w:rPr>
            </w:pPr>
            <w:r w:rsidRPr="00AE781B">
              <w:rPr>
                <w:lang w:eastAsia="en-US"/>
              </w:rPr>
              <w:t>RSTD_</w:t>
            </w:r>
            <w:r w:rsidR="00551EB4" w:rsidRPr="00AE781B">
              <w:rPr>
                <w:lang w:eastAsia="en-US"/>
              </w:rPr>
              <w:t>6459</w:t>
            </w:r>
          </w:p>
        </w:tc>
      </w:tr>
    </w:tbl>
    <w:p w14:paraId="66604734" w14:textId="77777777" w:rsidR="00494D68" w:rsidRPr="00AE781B" w:rsidRDefault="00494D68" w:rsidP="00F05EEE"/>
    <w:p w14:paraId="169871E8" w14:textId="77777777" w:rsidR="00494D68" w:rsidRPr="00AE781B" w:rsidRDefault="00494D68" w:rsidP="009630C7">
      <w:r w:rsidRPr="00AE781B">
        <w:t>For the overall test to pass, the ratio of successful reported values in each sub-test shall be more than 90% with a confidence level of 95%.</w:t>
      </w:r>
    </w:p>
    <w:p w14:paraId="715686DA" w14:textId="77777777" w:rsidR="00CD7E42" w:rsidRPr="00AE781B" w:rsidRDefault="00CD7E42" w:rsidP="00CD7E42">
      <w:pPr>
        <w:pStyle w:val="Heading3"/>
      </w:pPr>
      <w:bookmarkStart w:id="803" w:name="_Toc27482223"/>
      <w:bookmarkStart w:id="804" w:name="_Toc68183473"/>
      <w:r w:rsidRPr="00AE781B">
        <w:t>9.4.10</w:t>
      </w:r>
      <w:r w:rsidRPr="00AE781B">
        <w:tab/>
        <w:t>FDD inter-frequency RSTD Measurement Accuracy in CE Mode B</w:t>
      </w:r>
      <w:bookmarkEnd w:id="803"/>
      <w:bookmarkEnd w:id="804"/>
    </w:p>
    <w:p w14:paraId="1F805488" w14:textId="77777777" w:rsidR="00CD7E42" w:rsidRPr="00AE781B" w:rsidRDefault="00CD7E42" w:rsidP="00CD7E42">
      <w:pPr>
        <w:pStyle w:val="Heading4"/>
      </w:pPr>
      <w:bookmarkStart w:id="805" w:name="_Toc27482224"/>
      <w:bookmarkStart w:id="806" w:name="_Toc68183474"/>
      <w:r w:rsidRPr="00AE781B">
        <w:t>9.4.10.1</w:t>
      </w:r>
      <w:r w:rsidRPr="00AE781B">
        <w:tab/>
        <w:t xml:space="preserve">FDD inter-frequency RSTD Measurement Accuracy in CE Mode B for </w:t>
      </w:r>
      <w:r w:rsidR="00493F6F" w:rsidRPr="00AE781B">
        <w:t>Category M</w:t>
      </w:r>
      <w:r w:rsidRPr="00AE781B">
        <w:t>1</w:t>
      </w:r>
      <w:bookmarkEnd w:id="805"/>
      <w:bookmarkEnd w:id="806"/>
    </w:p>
    <w:p w14:paraId="19379849" w14:textId="77777777" w:rsidR="00CD7E42" w:rsidRPr="00AE781B" w:rsidRDefault="00CD7E42" w:rsidP="00155B46">
      <w:pPr>
        <w:pStyle w:val="EditorsNote"/>
      </w:pPr>
      <w:r w:rsidRPr="00AE781B">
        <w:t>Editor’s note: This test is incomplete. The following aspects are missing:</w:t>
      </w:r>
    </w:p>
    <w:p w14:paraId="04D9E8D0"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36C52132" w14:textId="77777777" w:rsidR="00CD7E42" w:rsidRPr="00AE781B" w:rsidRDefault="00CD7E42" w:rsidP="00CD7E42">
      <w:pPr>
        <w:pStyle w:val="Heading6"/>
      </w:pPr>
      <w:bookmarkStart w:id="807" w:name="_Toc27482225"/>
      <w:bookmarkStart w:id="808" w:name="_Toc68183475"/>
      <w:r w:rsidRPr="00AE781B">
        <w:t>9.4.10.1.1</w:t>
      </w:r>
      <w:r w:rsidRPr="00AE781B">
        <w:tab/>
        <w:t>Test purpose</w:t>
      </w:r>
      <w:bookmarkEnd w:id="807"/>
      <w:bookmarkEnd w:id="808"/>
    </w:p>
    <w:p w14:paraId="43974664"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1D745242" w14:textId="77777777" w:rsidR="00CD7E42" w:rsidRPr="00AE781B" w:rsidRDefault="00CD7E42" w:rsidP="00CD7E42">
      <w:pPr>
        <w:pStyle w:val="Heading6"/>
      </w:pPr>
      <w:bookmarkStart w:id="809" w:name="_Toc27482226"/>
      <w:bookmarkStart w:id="810" w:name="_Toc68183476"/>
      <w:r w:rsidRPr="00AE781B">
        <w:t>9.4.10.1.2</w:t>
      </w:r>
      <w:r w:rsidRPr="00AE781B">
        <w:tab/>
        <w:t>Test applicability</w:t>
      </w:r>
      <w:bookmarkEnd w:id="809"/>
      <w:bookmarkEnd w:id="810"/>
    </w:p>
    <w:p w14:paraId="12845EFC" w14:textId="77777777" w:rsidR="00CD7E42" w:rsidRPr="00AE781B" w:rsidRDefault="00CD7E42" w:rsidP="00CD7E42">
      <w:r w:rsidRPr="00AE781B">
        <w:t xml:space="preserve">This test applies to E-UTRA FDD UE Category M1 release 14 and forward that supports UE-assisted OTDOA, inter-frequency RSTD measurements and CE Mode B. </w:t>
      </w:r>
    </w:p>
    <w:p w14:paraId="7B3C9514" w14:textId="77777777" w:rsidR="00CD7E42" w:rsidRPr="00AE781B" w:rsidRDefault="00CD7E42" w:rsidP="00CD7E42">
      <w:pPr>
        <w:pStyle w:val="Heading6"/>
      </w:pPr>
      <w:bookmarkStart w:id="811" w:name="_Toc27482227"/>
      <w:bookmarkStart w:id="812" w:name="_Toc68183477"/>
      <w:r w:rsidRPr="00AE781B">
        <w:lastRenderedPageBreak/>
        <w:t>9.4.10.1.3</w:t>
      </w:r>
      <w:r w:rsidRPr="00AE781B">
        <w:tab/>
        <w:t>Minimum conformance requirements</w:t>
      </w:r>
      <w:bookmarkEnd w:id="811"/>
      <w:bookmarkEnd w:id="812"/>
    </w:p>
    <w:p w14:paraId="5E300E8F" w14:textId="77777777" w:rsidR="00CD7E42" w:rsidRPr="00AE781B" w:rsidRDefault="00CD7E42" w:rsidP="00CD7E42">
      <w:pPr>
        <w:rPr>
          <w:rFonts w:cs="v4.2.0"/>
        </w:rPr>
      </w:pPr>
      <w:r w:rsidRPr="00AE781B">
        <w:rPr>
          <w:rFonts w:cs="v4.2.0"/>
        </w:rPr>
        <w:t>The accuracy requirements in Table 9.4.10.1.3-1 are valid under the following conditions:</w:t>
      </w:r>
    </w:p>
    <w:p w14:paraId="74AB6C2C" w14:textId="77777777" w:rsidR="00CD7E42" w:rsidRPr="00AE781B" w:rsidRDefault="00CD7E42" w:rsidP="00CD7E42">
      <w:pPr>
        <w:pStyle w:val="B1"/>
      </w:pPr>
      <w:r w:rsidRPr="00AE781B">
        <w:t>Conditions defined in 36.101 [2] Clause 7.3 for reference sensitivity are fulfilled.</w:t>
      </w:r>
    </w:p>
    <w:p w14:paraId="6F61C739" w14:textId="77777777" w:rsidR="00CD7E42" w:rsidRPr="00AE781B" w:rsidRDefault="00CD7E42" w:rsidP="00CD7E42">
      <w:pPr>
        <w:pStyle w:val="B1"/>
      </w:pPr>
      <w:r w:rsidRPr="00AE781B">
        <w:t>PRP 1,2|</w:t>
      </w:r>
      <w:r w:rsidRPr="00AE781B">
        <w:rPr>
          <w:vertAlign w:val="subscript"/>
        </w:rPr>
        <w:t>dBm</w:t>
      </w:r>
      <w:r w:rsidRPr="00AE781B">
        <w:t xml:space="preserve"> according to Annex E.3.1 for a corresponding Band</w:t>
      </w:r>
    </w:p>
    <w:p w14:paraId="1524BDA3" w14:textId="77777777" w:rsidR="00CD7E42" w:rsidRPr="00AE781B" w:rsidRDefault="00CD7E42" w:rsidP="00CD7E42">
      <w:pPr>
        <w:pStyle w:val="B1"/>
      </w:pPr>
      <w:r w:rsidRPr="00AE781B">
        <w:t>There are no measurement gaps overlapping with the PRS subframes of the measured serving cell.</w:t>
      </w:r>
    </w:p>
    <w:p w14:paraId="3D8BC74B"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3669611D" w14:textId="77777777" w:rsidR="00CD7E42" w:rsidRPr="00AE781B" w:rsidRDefault="00CD7E42" w:rsidP="00CD7E42">
      <w:pPr>
        <w:pStyle w:val="TH"/>
        <w:rPr>
          <w:lang w:eastAsia="zh-CN"/>
        </w:rPr>
      </w:pPr>
      <w:r w:rsidRPr="00AE781B">
        <w:t>Table 9.4.10.1.3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8"/>
        <w:gridCol w:w="1501"/>
        <w:gridCol w:w="1549"/>
        <w:gridCol w:w="1484"/>
        <w:gridCol w:w="1021"/>
        <w:gridCol w:w="1079"/>
        <w:gridCol w:w="1278"/>
      </w:tblGrid>
      <w:tr w:rsidR="00CD7E42" w:rsidRPr="00AE781B" w14:paraId="701F4364"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03BF5959"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5ED36D91"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5BE0E84" w14:textId="77777777" w:rsidTr="005B6318">
        <w:trPr>
          <w:jc w:val="center"/>
        </w:trPr>
        <w:tc>
          <w:tcPr>
            <w:tcW w:w="0" w:type="auto"/>
            <w:vMerge/>
            <w:tcBorders>
              <w:left w:val="single" w:sz="4" w:space="0" w:color="auto"/>
              <w:right w:val="single" w:sz="6" w:space="0" w:color="auto"/>
            </w:tcBorders>
            <w:shd w:val="clear" w:color="auto" w:fill="auto"/>
            <w:vAlign w:val="center"/>
          </w:tcPr>
          <w:p w14:paraId="7A694CDC"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B685BD"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357A33"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39DEEDC"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sz w:val="16"/>
                <w:szCs w:val="16"/>
                <w:vertAlign w:val="superscript"/>
                <w:lang w:eastAsia="ko-KR"/>
              </w:rPr>
              <w:t xml:space="preserve"> Note 3</w:t>
            </w:r>
            <w:r w:rsidRPr="00AE781B">
              <w:rPr>
                <w:rFonts w:cs="Arial"/>
                <w:i/>
                <w:sz w:val="16"/>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CE16330"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A6E64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46DC1FD5"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1150AFF5"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673F932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0CFD17A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648175B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558E3769"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4BF0A4F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9F662B0"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C34DF8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37096AA"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106CA19C"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5F7B0652"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DAE5A19"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4C3308B"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F2A3EED"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2BD02CF"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8218AA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9D0FF23"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1D8ACDF"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9502625"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328092CC" w14:textId="77777777" w:rsidR="00CD7E42" w:rsidRPr="00AE781B" w:rsidRDefault="00CD7E42" w:rsidP="005B6318">
            <w:pPr>
              <w:pStyle w:val="TAC"/>
              <w:rPr>
                <w:rFonts w:cs="Arial"/>
                <w:lang w:eastAsia="zh-CN"/>
              </w:rPr>
            </w:pPr>
            <w:r w:rsidRPr="00AE781B">
              <w:rPr>
                <w:rFonts w:cs="Arial"/>
                <w:lang w:eastAsia="zh-CN"/>
              </w:rPr>
              <w:t>[</w:t>
            </w: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98C6DA3"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6B56AB4D" w14:textId="77777777" w:rsidR="00CD7E42" w:rsidRPr="00AE781B" w:rsidRDefault="00CD7E42" w:rsidP="005B6318">
            <w:pPr>
              <w:pStyle w:val="TAC"/>
              <w:rPr>
                <w:rFonts w:cs="Arial"/>
                <w:lang w:eastAsia="ko-KR"/>
              </w:rPr>
            </w:pPr>
            <w:r w:rsidRPr="00AE781B">
              <w:rPr>
                <w:rFonts w:cs="Arial"/>
                <w:lang w:eastAsia="ko-KR"/>
              </w:rPr>
              <w:t>and</w:t>
            </w:r>
          </w:p>
          <w:p w14:paraId="76F6A5CD"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≥-15dB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6F439AFD"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F9DBCF2"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1664C15"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C819600"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6445B5"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BD30412"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DF76539" w14:textId="77777777" w:rsidTr="005B6318">
        <w:trPr>
          <w:jc w:val="center"/>
        </w:trPr>
        <w:tc>
          <w:tcPr>
            <w:tcW w:w="0" w:type="auto"/>
            <w:vMerge/>
            <w:tcBorders>
              <w:left w:val="single" w:sz="4" w:space="0" w:color="auto"/>
              <w:right w:val="single" w:sz="6" w:space="0" w:color="auto"/>
            </w:tcBorders>
            <w:shd w:val="clear" w:color="auto" w:fill="auto"/>
          </w:tcPr>
          <w:p w14:paraId="32D419C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DEECE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D80559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F5FF71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F961B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77279"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190F55EA"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7C5FB032" w14:textId="77777777" w:rsidR="00CD7E42" w:rsidRPr="00AE781B" w:rsidRDefault="00CD7E42" w:rsidP="005B6318">
            <w:pPr>
              <w:pStyle w:val="TAC"/>
              <w:rPr>
                <w:rFonts w:cs="Arial"/>
                <w:lang w:eastAsia="ko-KR"/>
              </w:rPr>
            </w:pPr>
            <w:r w:rsidRPr="00AE781B">
              <w:rPr>
                <w:rFonts w:cs="Arial"/>
              </w:rPr>
              <w:t>-50</w:t>
            </w:r>
          </w:p>
        </w:tc>
      </w:tr>
      <w:tr w:rsidR="00CD7E42" w:rsidRPr="00AE781B" w14:paraId="58AE294B" w14:textId="77777777" w:rsidTr="005B6318">
        <w:trPr>
          <w:jc w:val="center"/>
        </w:trPr>
        <w:tc>
          <w:tcPr>
            <w:tcW w:w="0" w:type="auto"/>
            <w:vMerge/>
            <w:tcBorders>
              <w:left w:val="single" w:sz="4" w:space="0" w:color="auto"/>
              <w:right w:val="single" w:sz="6" w:space="0" w:color="auto"/>
            </w:tcBorders>
            <w:shd w:val="clear" w:color="auto" w:fill="auto"/>
            <w:vAlign w:val="center"/>
          </w:tcPr>
          <w:p w14:paraId="16F32DA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A2C03F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5A0E47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869528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B8F6F0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A2B6DB"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54DD78F"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653674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1B282FA7" w14:textId="77777777" w:rsidTr="005B6318">
        <w:trPr>
          <w:jc w:val="center"/>
        </w:trPr>
        <w:tc>
          <w:tcPr>
            <w:tcW w:w="0" w:type="auto"/>
            <w:vMerge/>
            <w:tcBorders>
              <w:left w:val="single" w:sz="4" w:space="0" w:color="auto"/>
              <w:right w:val="single" w:sz="6" w:space="0" w:color="auto"/>
            </w:tcBorders>
            <w:shd w:val="clear" w:color="auto" w:fill="auto"/>
            <w:vAlign w:val="center"/>
          </w:tcPr>
          <w:p w14:paraId="2C7310E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555CC5B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19B5C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5E7066"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E0AD73C"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0F02571"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7D91148"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D78B7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7487787" w14:textId="77777777" w:rsidTr="005B6318">
        <w:trPr>
          <w:jc w:val="center"/>
        </w:trPr>
        <w:tc>
          <w:tcPr>
            <w:tcW w:w="0" w:type="auto"/>
            <w:vMerge/>
            <w:tcBorders>
              <w:left w:val="single" w:sz="4" w:space="0" w:color="auto"/>
              <w:right w:val="single" w:sz="6" w:space="0" w:color="auto"/>
            </w:tcBorders>
            <w:shd w:val="clear" w:color="auto" w:fill="auto"/>
            <w:vAlign w:val="center"/>
          </w:tcPr>
          <w:p w14:paraId="6FB8EB6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42C21D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C1C0BE7"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B0176F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23E61C3"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E3942F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C9EDDF"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EB7411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39FD445" w14:textId="77777777" w:rsidTr="005B6318">
        <w:trPr>
          <w:jc w:val="center"/>
        </w:trPr>
        <w:tc>
          <w:tcPr>
            <w:tcW w:w="0" w:type="auto"/>
            <w:vMerge/>
            <w:tcBorders>
              <w:left w:val="single" w:sz="4" w:space="0" w:color="auto"/>
              <w:right w:val="single" w:sz="6" w:space="0" w:color="auto"/>
            </w:tcBorders>
            <w:shd w:val="clear" w:color="auto" w:fill="auto"/>
            <w:vAlign w:val="center"/>
          </w:tcPr>
          <w:p w14:paraId="121E592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14FD2B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5E5469C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76A342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05FC5F5"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53A49A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827889E"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FB0FB2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DAF03B9" w14:textId="77777777" w:rsidTr="005B6318">
        <w:trPr>
          <w:jc w:val="center"/>
        </w:trPr>
        <w:tc>
          <w:tcPr>
            <w:tcW w:w="0" w:type="auto"/>
            <w:vMerge/>
            <w:tcBorders>
              <w:left w:val="single" w:sz="4" w:space="0" w:color="auto"/>
              <w:right w:val="single" w:sz="6" w:space="0" w:color="auto"/>
            </w:tcBorders>
            <w:shd w:val="clear" w:color="auto" w:fill="auto"/>
            <w:vAlign w:val="center"/>
          </w:tcPr>
          <w:p w14:paraId="159F316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736600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1C0EEE2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3D3CA9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F104DC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F84072E"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7146BB7"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5753CED"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6685195" w14:textId="77777777" w:rsidTr="005B6318">
        <w:trPr>
          <w:jc w:val="center"/>
        </w:trPr>
        <w:tc>
          <w:tcPr>
            <w:tcW w:w="0" w:type="auto"/>
            <w:vMerge/>
            <w:tcBorders>
              <w:left w:val="single" w:sz="4" w:space="0" w:color="auto"/>
              <w:right w:val="single" w:sz="6" w:space="0" w:color="auto"/>
            </w:tcBorders>
            <w:shd w:val="clear" w:color="auto" w:fill="auto"/>
            <w:vAlign w:val="center"/>
          </w:tcPr>
          <w:p w14:paraId="4E2EAFD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701BB61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224C5E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07C80D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0BE7DB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6EA0590"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E4399C"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082D669"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66C15B"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1B0EC05C"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1FF64D62"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470378C6"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B3D2B67"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24B708B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CD5A5A7"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B40BD5A"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0DACFCB1"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F49F54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149C98"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4EC85992"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77211485"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4B1D3464"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3A6FC6C1" w14:textId="77777777" w:rsidR="00CD7E42" w:rsidRPr="00AE781B" w:rsidRDefault="00CD7E42" w:rsidP="005B6318">
            <w:pPr>
              <w:pStyle w:val="TAN"/>
              <w:rPr>
                <w:rFonts w:cs="Arial"/>
                <w:lang w:eastAsia="en-US"/>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r w:rsidRPr="00AE781B">
              <w:rPr>
                <w:rFonts w:cs="Arial"/>
                <w:lang w:eastAsia="en-US"/>
              </w:rPr>
              <w:t>.</w:t>
            </w:r>
          </w:p>
          <w:p w14:paraId="6D28BF90" w14:textId="77777777" w:rsidR="00CD7E42" w:rsidRPr="00AE781B" w:rsidRDefault="00CD7E42" w:rsidP="005B6318">
            <w:pPr>
              <w:pStyle w:val="TAN"/>
              <w:rPr>
                <w:rFonts w:cs="Arial"/>
                <w:lang w:eastAsia="zh-CN"/>
              </w:rPr>
            </w:pPr>
          </w:p>
        </w:tc>
      </w:tr>
    </w:tbl>
    <w:p w14:paraId="63531894" w14:textId="77777777" w:rsidR="00CD7E42" w:rsidRPr="00AE781B" w:rsidRDefault="00CD7E42" w:rsidP="00CD7E42"/>
    <w:p w14:paraId="05E2CEAB" w14:textId="77777777" w:rsidR="00CD7E42" w:rsidRPr="00AE781B" w:rsidRDefault="00CD7E42" w:rsidP="00CD7E42">
      <w:r w:rsidRPr="00AE781B">
        <w:t>The normative reference for this requirement is TS 36.133 [23] clause 9.1.21.18 and A.9.8.29.</w:t>
      </w:r>
    </w:p>
    <w:p w14:paraId="691F34FC" w14:textId="77777777" w:rsidR="00CD7E42" w:rsidRPr="00AE781B" w:rsidRDefault="00CD7E42" w:rsidP="00CD7E42">
      <w:pPr>
        <w:pStyle w:val="Heading6"/>
      </w:pPr>
      <w:bookmarkStart w:id="813" w:name="_Toc27482228"/>
      <w:bookmarkStart w:id="814" w:name="_Toc68183478"/>
      <w:r w:rsidRPr="00AE781B">
        <w:lastRenderedPageBreak/>
        <w:t>9.4.10.1.4</w:t>
      </w:r>
      <w:r w:rsidRPr="00AE781B">
        <w:tab/>
        <w:t>Test description</w:t>
      </w:r>
      <w:bookmarkEnd w:id="813"/>
      <w:bookmarkEnd w:id="814"/>
    </w:p>
    <w:p w14:paraId="6D409098" w14:textId="77777777" w:rsidR="00CD7E42" w:rsidRPr="00AE781B" w:rsidRDefault="00CD7E42" w:rsidP="00CD7E42">
      <w:pPr>
        <w:pStyle w:val="Heading7"/>
      </w:pPr>
      <w:bookmarkStart w:id="815" w:name="_Toc27482229"/>
      <w:bookmarkStart w:id="816" w:name="_Toc68183479"/>
      <w:r w:rsidRPr="00AE781B">
        <w:t>9.4.10.1.4.1</w:t>
      </w:r>
      <w:r w:rsidRPr="00AE781B">
        <w:tab/>
        <w:t>Initial conditions</w:t>
      </w:r>
      <w:bookmarkEnd w:id="815"/>
      <w:bookmarkEnd w:id="816"/>
    </w:p>
    <w:p w14:paraId="60F80A62" w14:textId="77777777" w:rsidR="00CD7E42" w:rsidRPr="00AE781B" w:rsidRDefault="00CD7E42" w:rsidP="00CD7E42">
      <w:r w:rsidRPr="00AE781B">
        <w:t>Same as in clause 9.4.7.1.4.1 but replacing Table 9.4.7.1.4.1-1 with Table 9.4.10.1.4.1-1.</w:t>
      </w:r>
    </w:p>
    <w:p w14:paraId="26B3327C" w14:textId="77777777" w:rsidR="00CD7E42" w:rsidRPr="00AE781B" w:rsidRDefault="00CD7E42" w:rsidP="00CD7E42">
      <w:pPr>
        <w:pStyle w:val="TH"/>
      </w:pPr>
      <w:r w:rsidRPr="00AE781B">
        <w:lastRenderedPageBreak/>
        <w:t>Table 9.4.10.1.4.1-1: General test parameters for E-UTRAN 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127CB9D4" w14:textId="77777777" w:rsidTr="005B6318">
        <w:trPr>
          <w:cantSplit/>
          <w:trHeight w:val="105"/>
          <w:jc w:val="center"/>
        </w:trPr>
        <w:tc>
          <w:tcPr>
            <w:tcW w:w="2377" w:type="dxa"/>
            <w:vMerge w:val="restart"/>
          </w:tcPr>
          <w:p w14:paraId="43A49391" w14:textId="77777777" w:rsidR="00CD7E42" w:rsidRPr="00AE781B" w:rsidRDefault="00CD7E42" w:rsidP="005B6318">
            <w:pPr>
              <w:pStyle w:val="TAH"/>
            </w:pPr>
            <w:r w:rsidRPr="00AE781B">
              <w:t>Parameter</w:t>
            </w:r>
          </w:p>
        </w:tc>
        <w:tc>
          <w:tcPr>
            <w:tcW w:w="664" w:type="dxa"/>
            <w:vMerge w:val="restart"/>
          </w:tcPr>
          <w:p w14:paraId="1BBDF752" w14:textId="77777777" w:rsidR="00CD7E42" w:rsidRPr="00AE781B" w:rsidRDefault="00CD7E42" w:rsidP="005B6318">
            <w:pPr>
              <w:pStyle w:val="TAH"/>
            </w:pPr>
            <w:r w:rsidRPr="00AE781B">
              <w:t>Unit</w:t>
            </w:r>
          </w:p>
        </w:tc>
        <w:tc>
          <w:tcPr>
            <w:tcW w:w="3260" w:type="dxa"/>
          </w:tcPr>
          <w:p w14:paraId="61C5CFDE" w14:textId="77777777" w:rsidR="00CD7E42" w:rsidRPr="00AE781B" w:rsidRDefault="00CD7E42" w:rsidP="005B6318">
            <w:pPr>
              <w:pStyle w:val="TAH"/>
            </w:pPr>
            <w:r w:rsidRPr="00AE781B">
              <w:t>Value</w:t>
            </w:r>
          </w:p>
        </w:tc>
        <w:tc>
          <w:tcPr>
            <w:tcW w:w="2897" w:type="dxa"/>
            <w:vMerge w:val="restart"/>
          </w:tcPr>
          <w:p w14:paraId="7CC451A2" w14:textId="77777777" w:rsidR="00CD7E42" w:rsidRPr="00AE781B" w:rsidRDefault="00CD7E42" w:rsidP="005B6318">
            <w:pPr>
              <w:pStyle w:val="TAH"/>
            </w:pPr>
            <w:r w:rsidRPr="00AE781B">
              <w:t>Comment</w:t>
            </w:r>
          </w:p>
        </w:tc>
      </w:tr>
      <w:tr w:rsidR="00CD7E42" w:rsidRPr="00AE781B" w14:paraId="454F0DC3" w14:textId="77777777" w:rsidTr="005B6318">
        <w:trPr>
          <w:cantSplit/>
          <w:trHeight w:val="105"/>
          <w:jc w:val="center"/>
        </w:trPr>
        <w:tc>
          <w:tcPr>
            <w:tcW w:w="2377" w:type="dxa"/>
            <w:vMerge/>
          </w:tcPr>
          <w:p w14:paraId="55F1A4CC" w14:textId="77777777" w:rsidR="00CD7E42" w:rsidRPr="00AE781B" w:rsidRDefault="00CD7E42" w:rsidP="005B6318">
            <w:pPr>
              <w:pStyle w:val="TAH"/>
            </w:pPr>
          </w:p>
        </w:tc>
        <w:tc>
          <w:tcPr>
            <w:tcW w:w="664" w:type="dxa"/>
            <w:vMerge/>
          </w:tcPr>
          <w:p w14:paraId="324C1B73" w14:textId="77777777" w:rsidR="00CD7E42" w:rsidRPr="00AE781B" w:rsidRDefault="00CD7E42" w:rsidP="005B6318">
            <w:pPr>
              <w:pStyle w:val="TAH"/>
            </w:pPr>
          </w:p>
        </w:tc>
        <w:tc>
          <w:tcPr>
            <w:tcW w:w="3260" w:type="dxa"/>
          </w:tcPr>
          <w:p w14:paraId="2CC5CF7D" w14:textId="77777777" w:rsidR="00CD7E42" w:rsidRPr="00AE781B" w:rsidRDefault="00CD7E42" w:rsidP="005B6318">
            <w:pPr>
              <w:pStyle w:val="TAH"/>
            </w:pPr>
            <w:r w:rsidRPr="00AE781B">
              <w:t>Test 1</w:t>
            </w:r>
          </w:p>
        </w:tc>
        <w:tc>
          <w:tcPr>
            <w:tcW w:w="2897" w:type="dxa"/>
            <w:vMerge/>
          </w:tcPr>
          <w:p w14:paraId="3BB5B78A" w14:textId="77777777" w:rsidR="00CD7E42" w:rsidRPr="00AE781B" w:rsidRDefault="00CD7E42" w:rsidP="005B6318">
            <w:pPr>
              <w:pStyle w:val="TAH"/>
            </w:pPr>
          </w:p>
        </w:tc>
      </w:tr>
      <w:tr w:rsidR="00CD7E42" w:rsidRPr="00AE781B" w14:paraId="0574340E" w14:textId="77777777" w:rsidTr="005B6318">
        <w:trPr>
          <w:cantSplit/>
          <w:jc w:val="center"/>
        </w:trPr>
        <w:tc>
          <w:tcPr>
            <w:tcW w:w="2377" w:type="dxa"/>
            <w:vAlign w:val="center"/>
          </w:tcPr>
          <w:p w14:paraId="04CFC983" w14:textId="77777777" w:rsidR="00CD7E42" w:rsidRPr="00AE781B" w:rsidRDefault="00CD7E42" w:rsidP="005B6318">
            <w:pPr>
              <w:pStyle w:val="TAC"/>
            </w:pPr>
            <w:r w:rsidRPr="00AE781B">
              <w:t>MPDCCH</w:t>
            </w:r>
          </w:p>
        </w:tc>
        <w:tc>
          <w:tcPr>
            <w:tcW w:w="664" w:type="dxa"/>
            <w:vAlign w:val="center"/>
          </w:tcPr>
          <w:p w14:paraId="327247A2" w14:textId="77777777" w:rsidR="00CD7E42" w:rsidRPr="00AE781B" w:rsidRDefault="00CD7E42" w:rsidP="005B6318">
            <w:pPr>
              <w:pStyle w:val="TAC"/>
            </w:pPr>
          </w:p>
        </w:tc>
        <w:tc>
          <w:tcPr>
            <w:tcW w:w="3260" w:type="dxa"/>
            <w:vAlign w:val="center"/>
          </w:tcPr>
          <w:p w14:paraId="6532EFA9" w14:textId="77777777" w:rsidR="00CD7E42" w:rsidRPr="00AE781B" w:rsidRDefault="00CD7E42" w:rsidP="005B6318">
            <w:pPr>
              <w:pStyle w:val="TAC"/>
            </w:pPr>
            <w:r w:rsidRPr="00AE781B">
              <w:t>R.18 FDD</w:t>
            </w:r>
          </w:p>
        </w:tc>
        <w:tc>
          <w:tcPr>
            <w:tcW w:w="2897" w:type="dxa"/>
            <w:vAlign w:val="center"/>
          </w:tcPr>
          <w:p w14:paraId="6E21101E" w14:textId="77777777" w:rsidR="00CD7E42" w:rsidRPr="00AE781B" w:rsidRDefault="00CD7E42" w:rsidP="005B6318">
            <w:pPr>
              <w:pStyle w:val="TAC"/>
            </w:pPr>
            <w:r w:rsidRPr="00AE781B">
              <w:t>As specified in TS 36.521-3 [25] clause A.7.1</w:t>
            </w:r>
          </w:p>
        </w:tc>
      </w:tr>
      <w:tr w:rsidR="00CD7E42" w:rsidRPr="00AE781B" w14:paraId="26D9B4AB" w14:textId="77777777" w:rsidTr="005B6318">
        <w:trPr>
          <w:cantSplit/>
          <w:jc w:val="center"/>
        </w:trPr>
        <w:tc>
          <w:tcPr>
            <w:tcW w:w="2377" w:type="dxa"/>
            <w:vAlign w:val="center"/>
          </w:tcPr>
          <w:p w14:paraId="55FDB8F4" w14:textId="77777777" w:rsidR="00CD7E42" w:rsidRPr="00AE781B" w:rsidRDefault="00CD7E42" w:rsidP="005B6318">
            <w:pPr>
              <w:pStyle w:val="TAC"/>
            </w:pPr>
            <w:r w:rsidRPr="00AE781B">
              <w:rPr>
                <w:i/>
                <w:iCs/>
                <w:lang w:eastAsia="ko-KR"/>
              </w:rPr>
              <w:t>mPDCCH-startSF-UESS</w:t>
            </w:r>
          </w:p>
        </w:tc>
        <w:tc>
          <w:tcPr>
            <w:tcW w:w="664" w:type="dxa"/>
            <w:vAlign w:val="center"/>
          </w:tcPr>
          <w:p w14:paraId="01AD4781" w14:textId="77777777" w:rsidR="00CD7E42" w:rsidRPr="00AE781B" w:rsidRDefault="00CD7E42" w:rsidP="005B6318">
            <w:pPr>
              <w:pStyle w:val="TAC"/>
            </w:pPr>
          </w:p>
        </w:tc>
        <w:tc>
          <w:tcPr>
            <w:tcW w:w="3260" w:type="dxa"/>
            <w:vAlign w:val="center"/>
          </w:tcPr>
          <w:p w14:paraId="6F9CD1B0" w14:textId="77777777" w:rsidR="00CD7E42" w:rsidRPr="00AE781B" w:rsidRDefault="00CD7E42" w:rsidP="005B6318">
            <w:pPr>
              <w:pStyle w:val="TAC"/>
            </w:pPr>
            <w:r w:rsidRPr="00AE781B">
              <w:rPr>
                <w:rFonts w:cs="Arial"/>
                <w:lang w:eastAsia="ko-KR"/>
              </w:rPr>
              <w:t>10</w:t>
            </w:r>
          </w:p>
        </w:tc>
        <w:tc>
          <w:tcPr>
            <w:tcW w:w="2897" w:type="dxa"/>
            <w:vAlign w:val="center"/>
          </w:tcPr>
          <w:p w14:paraId="6E25451F"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34C40DAA">
                <v:shape id="_x0000_i1533"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FD5D6CA" w14:textId="77777777" w:rsidTr="005B6318">
        <w:trPr>
          <w:cantSplit/>
          <w:jc w:val="center"/>
        </w:trPr>
        <w:tc>
          <w:tcPr>
            <w:tcW w:w="2377" w:type="dxa"/>
            <w:vAlign w:val="center"/>
          </w:tcPr>
          <w:p w14:paraId="08F4C816" w14:textId="77777777" w:rsidR="00CD7E42" w:rsidRPr="00AE781B" w:rsidRDefault="00CD7E42" w:rsidP="005B6318">
            <w:pPr>
              <w:pStyle w:val="TAC"/>
            </w:pPr>
            <w:r w:rsidRPr="00AE781B">
              <w:t>Reference cell</w:t>
            </w:r>
          </w:p>
        </w:tc>
        <w:tc>
          <w:tcPr>
            <w:tcW w:w="664" w:type="dxa"/>
            <w:vAlign w:val="center"/>
          </w:tcPr>
          <w:p w14:paraId="31AC9DCE" w14:textId="77777777" w:rsidR="00CD7E42" w:rsidRPr="00AE781B" w:rsidRDefault="00CD7E42" w:rsidP="005B6318">
            <w:pPr>
              <w:pStyle w:val="TAC"/>
            </w:pPr>
          </w:p>
        </w:tc>
        <w:tc>
          <w:tcPr>
            <w:tcW w:w="3260" w:type="dxa"/>
            <w:vAlign w:val="center"/>
          </w:tcPr>
          <w:p w14:paraId="462EA8F3" w14:textId="77777777" w:rsidR="00CD7E42" w:rsidRPr="00AE781B" w:rsidRDefault="00CD7E42" w:rsidP="005B6318">
            <w:pPr>
              <w:pStyle w:val="TAC"/>
            </w:pPr>
            <w:r w:rsidRPr="00AE781B">
              <w:t>Cell 1</w:t>
            </w:r>
          </w:p>
        </w:tc>
        <w:tc>
          <w:tcPr>
            <w:tcW w:w="2897" w:type="dxa"/>
            <w:vAlign w:val="center"/>
          </w:tcPr>
          <w:p w14:paraId="07144633"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2D58AF9" w14:textId="77777777" w:rsidTr="005B6318">
        <w:trPr>
          <w:cantSplit/>
          <w:jc w:val="center"/>
        </w:trPr>
        <w:tc>
          <w:tcPr>
            <w:tcW w:w="2377" w:type="dxa"/>
            <w:vAlign w:val="center"/>
          </w:tcPr>
          <w:p w14:paraId="399DC911" w14:textId="77777777" w:rsidR="00CD7E42" w:rsidRPr="00AE781B" w:rsidRDefault="00CD7E42" w:rsidP="005B6318">
            <w:pPr>
              <w:pStyle w:val="TAC"/>
            </w:pPr>
            <w:r w:rsidRPr="00AE781B">
              <w:t>Neighbour cell</w:t>
            </w:r>
          </w:p>
        </w:tc>
        <w:tc>
          <w:tcPr>
            <w:tcW w:w="664" w:type="dxa"/>
            <w:vAlign w:val="center"/>
          </w:tcPr>
          <w:p w14:paraId="7537682A" w14:textId="77777777" w:rsidR="00CD7E42" w:rsidRPr="00AE781B" w:rsidRDefault="00CD7E42" w:rsidP="005B6318">
            <w:pPr>
              <w:pStyle w:val="TAC"/>
            </w:pPr>
          </w:p>
        </w:tc>
        <w:tc>
          <w:tcPr>
            <w:tcW w:w="3260" w:type="dxa"/>
            <w:vAlign w:val="center"/>
          </w:tcPr>
          <w:p w14:paraId="69A40F0A" w14:textId="77777777" w:rsidR="00CD7E42" w:rsidRPr="00AE781B" w:rsidRDefault="00CD7E42" w:rsidP="005B6318">
            <w:pPr>
              <w:pStyle w:val="TAC"/>
            </w:pPr>
            <w:r w:rsidRPr="00AE781B">
              <w:t>Cell 2</w:t>
            </w:r>
          </w:p>
        </w:tc>
        <w:tc>
          <w:tcPr>
            <w:tcW w:w="2897" w:type="dxa"/>
            <w:vAlign w:val="center"/>
          </w:tcPr>
          <w:p w14:paraId="55E1CF2B"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ACA559F" w14:textId="77777777" w:rsidTr="005B6318">
        <w:trPr>
          <w:cantSplit/>
          <w:jc w:val="center"/>
        </w:trPr>
        <w:tc>
          <w:tcPr>
            <w:tcW w:w="2377" w:type="dxa"/>
            <w:vAlign w:val="center"/>
          </w:tcPr>
          <w:p w14:paraId="654150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5CB0944" w14:textId="77777777" w:rsidR="00CD7E42" w:rsidRPr="00AE781B" w:rsidRDefault="00CD7E42" w:rsidP="005B6318">
            <w:pPr>
              <w:pStyle w:val="TAC"/>
            </w:pPr>
          </w:p>
        </w:tc>
        <w:tc>
          <w:tcPr>
            <w:tcW w:w="3260" w:type="dxa"/>
            <w:vAlign w:val="center"/>
          </w:tcPr>
          <w:p w14:paraId="292F35C5" w14:textId="77777777" w:rsidR="00CD7E42" w:rsidRPr="00AE781B" w:rsidRDefault="00CD7E42" w:rsidP="005B6318">
            <w:pPr>
              <w:pStyle w:val="TAC"/>
            </w:pPr>
            <w:r w:rsidRPr="00AE781B">
              <w:t>1</w:t>
            </w:r>
          </w:p>
        </w:tc>
        <w:tc>
          <w:tcPr>
            <w:tcW w:w="2897" w:type="dxa"/>
            <w:vAlign w:val="center"/>
          </w:tcPr>
          <w:p w14:paraId="132E85A9" w14:textId="77777777" w:rsidR="00CD7E42" w:rsidRPr="00AE781B" w:rsidRDefault="00CD7E42" w:rsidP="005B6318">
            <w:pPr>
              <w:pStyle w:val="TAC"/>
            </w:pPr>
          </w:p>
        </w:tc>
      </w:tr>
      <w:tr w:rsidR="00CD7E42" w:rsidRPr="00AE781B" w14:paraId="7FCD3B42" w14:textId="77777777" w:rsidTr="005B6318">
        <w:trPr>
          <w:cantSplit/>
          <w:jc w:val="center"/>
        </w:trPr>
        <w:tc>
          <w:tcPr>
            <w:tcW w:w="2377" w:type="dxa"/>
            <w:vAlign w:val="center"/>
          </w:tcPr>
          <w:p w14:paraId="3F439B90"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FB3C53F" w14:textId="77777777" w:rsidR="00CD7E42" w:rsidRPr="00AE781B" w:rsidRDefault="00CD7E42" w:rsidP="005B6318">
            <w:pPr>
              <w:pStyle w:val="TAC"/>
              <w:rPr>
                <w:bCs/>
              </w:rPr>
            </w:pPr>
            <w:r w:rsidRPr="00AE781B">
              <w:rPr>
                <w:bCs/>
              </w:rPr>
              <w:t>MHz</w:t>
            </w:r>
          </w:p>
        </w:tc>
        <w:tc>
          <w:tcPr>
            <w:tcW w:w="3260" w:type="dxa"/>
            <w:vAlign w:val="center"/>
          </w:tcPr>
          <w:p w14:paraId="4EA2C4DF" w14:textId="77777777" w:rsidR="00CD7E42" w:rsidRPr="00AE781B" w:rsidRDefault="00CD7E42" w:rsidP="005B6318">
            <w:pPr>
              <w:pStyle w:val="TAC"/>
              <w:rPr>
                <w:bCs/>
              </w:rPr>
            </w:pPr>
            <w:r w:rsidRPr="00AE781B">
              <w:rPr>
                <w:bCs/>
              </w:rPr>
              <w:t>10</w:t>
            </w:r>
          </w:p>
        </w:tc>
        <w:tc>
          <w:tcPr>
            <w:tcW w:w="2897" w:type="dxa"/>
            <w:vAlign w:val="center"/>
          </w:tcPr>
          <w:p w14:paraId="556787B0" w14:textId="77777777" w:rsidR="00CD7E42" w:rsidRPr="00AE781B" w:rsidRDefault="00CD7E42" w:rsidP="005B6318">
            <w:pPr>
              <w:pStyle w:val="TAC"/>
            </w:pPr>
          </w:p>
        </w:tc>
      </w:tr>
      <w:tr w:rsidR="00CD7E42" w:rsidRPr="00AE781B" w14:paraId="3A004E36" w14:textId="77777777" w:rsidTr="005B6318">
        <w:trPr>
          <w:cantSplit/>
          <w:jc w:val="center"/>
        </w:trPr>
        <w:tc>
          <w:tcPr>
            <w:tcW w:w="2377" w:type="dxa"/>
            <w:vAlign w:val="center"/>
          </w:tcPr>
          <w:p w14:paraId="7F674863"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3850F015" w14:textId="77777777" w:rsidR="00CD7E42" w:rsidRPr="00AE781B" w:rsidRDefault="00CD7E42" w:rsidP="005B6318">
            <w:pPr>
              <w:pStyle w:val="TAC"/>
              <w:rPr>
                <w:bCs/>
              </w:rPr>
            </w:pPr>
            <w:r w:rsidRPr="00AE781B">
              <w:rPr>
                <w:bCs/>
              </w:rPr>
              <w:t>RB</w:t>
            </w:r>
          </w:p>
        </w:tc>
        <w:tc>
          <w:tcPr>
            <w:tcW w:w="3260" w:type="dxa"/>
            <w:vAlign w:val="center"/>
          </w:tcPr>
          <w:p w14:paraId="141721AF"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5673F80F" w14:textId="77777777" w:rsidR="00CD7E42" w:rsidRPr="00AE781B" w:rsidRDefault="00CD7E42" w:rsidP="005B6318">
            <w:pPr>
              <w:pStyle w:val="TAC"/>
            </w:pPr>
            <w:r w:rsidRPr="00AE781B">
              <w:t>PRS are transmitted over the system bandwidth</w:t>
            </w:r>
          </w:p>
        </w:tc>
      </w:tr>
      <w:tr w:rsidR="00CD7E42" w:rsidRPr="00AE781B" w14:paraId="2838E767" w14:textId="77777777" w:rsidTr="005B6318">
        <w:trPr>
          <w:cantSplit/>
          <w:jc w:val="center"/>
        </w:trPr>
        <w:tc>
          <w:tcPr>
            <w:tcW w:w="2377" w:type="dxa"/>
            <w:vAlign w:val="center"/>
          </w:tcPr>
          <w:p w14:paraId="38C543A3" w14:textId="77777777" w:rsidR="00CD7E42" w:rsidRPr="00AE781B" w:rsidRDefault="00CD7E42" w:rsidP="005B6318">
            <w:pPr>
              <w:pStyle w:val="TAC"/>
              <w:rPr>
                <w:bCs/>
              </w:rPr>
            </w:pPr>
            <w:r w:rsidRPr="00AE781B">
              <w:rPr>
                <w:bCs/>
              </w:rPr>
              <w:t xml:space="preserve">Number of consecutive downlink positioning subframes </w:t>
            </w:r>
            <w:r w:rsidR="00094AA7">
              <w:rPr>
                <w:position w:val="-10"/>
              </w:rPr>
              <w:pict w14:anchorId="604D0BFF">
                <v:shape id="_x0000_i1534" type="#_x0000_t75" style="width:24.75pt;height:15pt">
                  <v:imagedata r:id="rId76" o:title=""/>
                </v:shape>
              </w:pict>
            </w:r>
            <w:r w:rsidRPr="00AE781B">
              <w:rPr>
                <w:vertAlign w:val="superscript"/>
              </w:rPr>
              <w:t xml:space="preserve"> Note 2</w:t>
            </w:r>
          </w:p>
        </w:tc>
        <w:tc>
          <w:tcPr>
            <w:tcW w:w="664" w:type="dxa"/>
            <w:vAlign w:val="center"/>
          </w:tcPr>
          <w:p w14:paraId="02C08BC7" w14:textId="77777777" w:rsidR="00CD7E42" w:rsidRPr="00AE781B" w:rsidRDefault="00CD7E42" w:rsidP="005B6318">
            <w:pPr>
              <w:pStyle w:val="TAC"/>
              <w:rPr>
                <w:bCs/>
              </w:rPr>
            </w:pPr>
          </w:p>
        </w:tc>
        <w:tc>
          <w:tcPr>
            <w:tcW w:w="3260" w:type="dxa"/>
            <w:vAlign w:val="center"/>
          </w:tcPr>
          <w:p w14:paraId="2FBEF051" w14:textId="77777777" w:rsidR="00CD7E42" w:rsidRPr="00AE781B" w:rsidRDefault="00CD7E42" w:rsidP="005B6318">
            <w:pPr>
              <w:pStyle w:val="TAC"/>
              <w:rPr>
                <w:bCs/>
              </w:rPr>
            </w:pPr>
            <w:r w:rsidRPr="00AE781B">
              <w:rPr>
                <w:bCs/>
              </w:rPr>
              <w:t>4</w:t>
            </w:r>
          </w:p>
        </w:tc>
        <w:tc>
          <w:tcPr>
            <w:tcW w:w="2897" w:type="dxa"/>
            <w:vAlign w:val="center"/>
          </w:tcPr>
          <w:p w14:paraId="4B160E8C" w14:textId="77777777" w:rsidR="00CD7E42" w:rsidRPr="00AE781B" w:rsidRDefault="00CD7E42" w:rsidP="005B6318">
            <w:pPr>
              <w:pStyle w:val="TAC"/>
            </w:pPr>
            <w:r w:rsidRPr="00AE781B">
              <w:t>As defined in 3GPP TS 36.211 [26]. The number of subframes in a positioning occasion</w:t>
            </w:r>
          </w:p>
        </w:tc>
      </w:tr>
      <w:tr w:rsidR="00CD7E42" w:rsidRPr="00AE781B" w14:paraId="43815CEE" w14:textId="77777777" w:rsidTr="005B6318">
        <w:trPr>
          <w:cantSplit/>
          <w:jc w:val="center"/>
        </w:trPr>
        <w:tc>
          <w:tcPr>
            <w:tcW w:w="2377" w:type="dxa"/>
            <w:vAlign w:val="center"/>
          </w:tcPr>
          <w:p w14:paraId="2A122C64"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63DC73B" w14:textId="77777777" w:rsidR="00CD7E42" w:rsidRPr="00AE781B" w:rsidRDefault="00CD7E42" w:rsidP="005B6318">
            <w:pPr>
              <w:pStyle w:val="TAC"/>
              <w:rPr>
                <w:bCs/>
              </w:rPr>
            </w:pPr>
          </w:p>
        </w:tc>
        <w:tc>
          <w:tcPr>
            <w:tcW w:w="3260" w:type="dxa"/>
            <w:vAlign w:val="center"/>
          </w:tcPr>
          <w:p w14:paraId="5B10E02C" w14:textId="77777777" w:rsidR="00CD7E42" w:rsidRPr="00AE781B" w:rsidRDefault="00CD7E42" w:rsidP="005B6318">
            <w:pPr>
              <w:pStyle w:val="TAC"/>
            </w:pPr>
            <w:r w:rsidRPr="00AE781B">
              <w:t>Cell 1: ‘11110000’</w:t>
            </w:r>
          </w:p>
          <w:p w14:paraId="3174EB9A" w14:textId="77777777" w:rsidR="00CD7E42" w:rsidRPr="00AE781B" w:rsidRDefault="00CD7E42" w:rsidP="005B6318">
            <w:pPr>
              <w:pStyle w:val="TAC"/>
              <w:rPr>
                <w:bCs/>
              </w:rPr>
            </w:pPr>
            <w:r w:rsidRPr="00AE781B">
              <w:t>Cell 2: ‘11110000’</w:t>
            </w:r>
          </w:p>
        </w:tc>
        <w:tc>
          <w:tcPr>
            <w:tcW w:w="2897" w:type="dxa"/>
            <w:vAlign w:val="center"/>
          </w:tcPr>
          <w:p w14:paraId="6D7F30D5" w14:textId="77777777" w:rsidR="00CD7E42" w:rsidRPr="00AE781B" w:rsidRDefault="00CD7E42" w:rsidP="005B6318">
            <w:pPr>
              <w:pStyle w:val="TAC"/>
            </w:pPr>
            <w:r w:rsidRPr="00AE781B">
              <w:t>Corresponds to prs-MutingInfo defined in TS 36.355 [4]</w:t>
            </w:r>
          </w:p>
        </w:tc>
      </w:tr>
      <w:tr w:rsidR="00CD7E42" w:rsidRPr="00AE781B" w14:paraId="0D76B5A2" w14:textId="77777777" w:rsidTr="005B6318">
        <w:trPr>
          <w:cantSplit/>
          <w:jc w:val="center"/>
        </w:trPr>
        <w:tc>
          <w:tcPr>
            <w:tcW w:w="2377" w:type="dxa"/>
            <w:vAlign w:val="center"/>
          </w:tcPr>
          <w:p w14:paraId="54D6F28C"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523C7C4" w14:textId="77777777" w:rsidR="00CD7E42" w:rsidRPr="00AE781B" w:rsidRDefault="00CD7E42" w:rsidP="005B6318">
            <w:pPr>
              <w:pStyle w:val="TAC"/>
              <w:rPr>
                <w:bCs/>
              </w:rPr>
            </w:pPr>
          </w:p>
        </w:tc>
        <w:tc>
          <w:tcPr>
            <w:tcW w:w="3260" w:type="dxa"/>
            <w:vAlign w:val="center"/>
          </w:tcPr>
          <w:p w14:paraId="58B37B0D"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78847B2F" w14:textId="77777777" w:rsidR="00CD7E42" w:rsidRPr="00AE781B" w:rsidRDefault="00CD7E42" w:rsidP="005B6318">
            <w:pPr>
              <w:pStyle w:val="TAC"/>
            </w:pPr>
          </w:p>
        </w:tc>
      </w:tr>
      <w:tr w:rsidR="00CD7E42" w:rsidRPr="00AE781B" w14:paraId="26312FE8" w14:textId="77777777" w:rsidTr="005B6318">
        <w:trPr>
          <w:cantSplit/>
          <w:jc w:val="center"/>
        </w:trPr>
        <w:tc>
          <w:tcPr>
            <w:tcW w:w="2377" w:type="dxa"/>
            <w:vAlign w:val="center"/>
          </w:tcPr>
          <w:p w14:paraId="1E22CF8F"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38817445" w14:textId="77777777" w:rsidR="00CD7E42" w:rsidRPr="00AE781B" w:rsidRDefault="00CD7E42" w:rsidP="005B6318">
            <w:pPr>
              <w:pStyle w:val="TAC"/>
              <w:rPr>
                <w:bCs/>
              </w:rPr>
            </w:pPr>
          </w:p>
        </w:tc>
        <w:tc>
          <w:tcPr>
            <w:tcW w:w="3260" w:type="dxa"/>
            <w:vAlign w:val="center"/>
          </w:tcPr>
          <w:p w14:paraId="5956544E"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5FED1AFC"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15BB550E" w14:textId="77777777" w:rsidTr="005B6318">
        <w:trPr>
          <w:cantSplit/>
          <w:jc w:val="center"/>
        </w:trPr>
        <w:tc>
          <w:tcPr>
            <w:tcW w:w="2377" w:type="dxa"/>
            <w:vAlign w:val="center"/>
          </w:tcPr>
          <w:p w14:paraId="4807A282"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67F23D26" w14:textId="77777777" w:rsidR="00CD7E42" w:rsidRPr="00AE781B" w:rsidRDefault="00CD7E42" w:rsidP="005B6318">
            <w:pPr>
              <w:pStyle w:val="TAC"/>
              <w:rPr>
                <w:bCs/>
              </w:rPr>
            </w:pPr>
          </w:p>
        </w:tc>
        <w:tc>
          <w:tcPr>
            <w:tcW w:w="3260" w:type="dxa"/>
            <w:vAlign w:val="center"/>
          </w:tcPr>
          <w:p w14:paraId="5320D889"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E1FD1AB"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A7FDB31" w14:textId="77777777" w:rsidTr="005B6318">
        <w:trPr>
          <w:cantSplit/>
          <w:jc w:val="center"/>
        </w:trPr>
        <w:tc>
          <w:tcPr>
            <w:tcW w:w="2377" w:type="dxa"/>
            <w:vAlign w:val="center"/>
          </w:tcPr>
          <w:p w14:paraId="4EBABBF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6CC92627"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7BC98DF1" w14:textId="77777777" w:rsidR="00CD7E42" w:rsidRPr="00AE781B" w:rsidRDefault="00CD7E42" w:rsidP="005B6318">
            <w:pPr>
              <w:pStyle w:val="TAC"/>
              <w:rPr>
                <w:rFonts w:cs="v4.2.0"/>
                <w:lang w:eastAsia="zh-CN"/>
              </w:rPr>
            </w:pPr>
            <w:r w:rsidRPr="00AE781B">
              <w:rPr>
                <w:rFonts w:cs="v4.2.0"/>
                <w:lang w:eastAsia="zh-CN"/>
              </w:rPr>
              <w:t xml:space="preserve">Cell 2: 1 </w:t>
            </w:r>
          </w:p>
          <w:p w14:paraId="7E57466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7535580D"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5322736E" w14:textId="77777777" w:rsidTr="005B6318">
        <w:trPr>
          <w:cantSplit/>
          <w:jc w:val="center"/>
        </w:trPr>
        <w:tc>
          <w:tcPr>
            <w:tcW w:w="2377" w:type="dxa"/>
            <w:vAlign w:val="center"/>
          </w:tcPr>
          <w:p w14:paraId="3608B301"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06C7FCCB"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4139998A"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9C419E6"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78D4D01E" w14:textId="77777777" w:rsidTr="005B6318">
        <w:trPr>
          <w:cantSplit/>
          <w:jc w:val="center"/>
        </w:trPr>
        <w:tc>
          <w:tcPr>
            <w:tcW w:w="2377" w:type="dxa"/>
            <w:vAlign w:val="center"/>
          </w:tcPr>
          <w:p w14:paraId="6BB32BDC"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53A67C26" w14:textId="77777777" w:rsidR="00CD7E42" w:rsidRPr="00AE781B" w:rsidRDefault="00CD7E42" w:rsidP="005B6318">
            <w:pPr>
              <w:pStyle w:val="TAC"/>
              <w:rPr>
                <w:bCs/>
              </w:rPr>
            </w:pPr>
          </w:p>
        </w:tc>
        <w:tc>
          <w:tcPr>
            <w:tcW w:w="3260" w:type="dxa"/>
            <w:vAlign w:val="center"/>
          </w:tcPr>
          <w:p w14:paraId="34F5A6EE" w14:textId="77777777" w:rsidR="00CD7E42" w:rsidRPr="00AE781B" w:rsidRDefault="00CD7E42" w:rsidP="005B6318">
            <w:pPr>
              <w:pStyle w:val="TAC"/>
              <w:rPr>
                <w:bCs/>
              </w:rPr>
            </w:pPr>
            <w:r w:rsidRPr="00AE781B">
              <w:rPr>
                <w:bCs/>
              </w:rPr>
              <w:t>Normal</w:t>
            </w:r>
          </w:p>
        </w:tc>
        <w:tc>
          <w:tcPr>
            <w:tcW w:w="2897" w:type="dxa"/>
            <w:vAlign w:val="center"/>
          </w:tcPr>
          <w:p w14:paraId="4F11CC3B" w14:textId="77777777" w:rsidR="00CD7E42" w:rsidRPr="00AE781B" w:rsidRDefault="00CD7E42" w:rsidP="005B6318">
            <w:pPr>
              <w:pStyle w:val="TAC"/>
            </w:pPr>
          </w:p>
        </w:tc>
      </w:tr>
      <w:tr w:rsidR="00CD7E42" w:rsidRPr="00AE781B" w14:paraId="0BDF5542" w14:textId="77777777" w:rsidTr="005B6318">
        <w:trPr>
          <w:cantSplit/>
          <w:jc w:val="center"/>
        </w:trPr>
        <w:tc>
          <w:tcPr>
            <w:tcW w:w="2377" w:type="dxa"/>
            <w:vAlign w:val="center"/>
          </w:tcPr>
          <w:p w14:paraId="17410331" w14:textId="77777777" w:rsidR="00CD7E42" w:rsidRPr="00AE781B" w:rsidRDefault="00CD7E42" w:rsidP="005B6318">
            <w:pPr>
              <w:pStyle w:val="TAC"/>
              <w:rPr>
                <w:bCs/>
              </w:rPr>
            </w:pPr>
            <w:r w:rsidRPr="00AE781B">
              <w:rPr>
                <w:bCs/>
              </w:rPr>
              <w:t>DRX</w:t>
            </w:r>
          </w:p>
        </w:tc>
        <w:tc>
          <w:tcPr>
            <w:tcW w:w="664" w:type="dxa"/>
            <w:vAlign w:val="center"/>
          </w:tcPr>
          <w:p w14:paraId="34241EAE" w14:textId="77777777" w:rsidR="00CD7E42" w:rsidRPr="00AE781B" w:rsidRDefault="00CD7E42" w:rsidP="005B6318">
            <w:pPr>
              <w:pStyle w:val="TAC"/>
              <w:rPr>
                <w:bCs/>
              </w:rPr>
            </w:pPr>
          </w:p>
        </w:tc>
        <w:tc>
          <w:tcPr>
            <w:tcW w:w="3260" w:type="dxa"/>
            <w:vAlign w:val="center"/>
          </w:tcPr>
          <w:p w14:paraId="68B9D5AC" w14:textId="77777777" w:rsidR="00CD7E42" w:rsidRPr="00AE781B" w:rsidRDefault="00CD7E42" w:rsidP="005B6318">
            <w:pPr>
              <w:pStyle w:val="TAC"/>
              <w:rPr>
                <w:bCs/>
              </w:rPr>
            </w:pPr>
            <w:r w:rsidRPr="00AE781B">
              <w:rPr>
                <w:bCs/>
              </w:rPr>
              <w:t>OFF</w:t>
            </w:r>
          </w:p>
        </w:tc>
        <w:tc>
          <w:tcPr>
            <w:tcW w:w="2897" w:type="dxa"/>
            <w:vAlign w:val="center"/>
          </w:tcPr>
          <w:p w14:paraId="3C4706DE" w14:textId="77777777" w:rsidR="00CD7E42" w:rsidRPr="00AE781B" w:rsidRDefault="00CD7E42" w:rsidP="005B6318">
            <w:pPr>
              <w:pStyle w:val="TAC"/>
            </w:pPr>
          </w:p>
        </w:tc>
      </w:tr>
      <w:tr w:rsidR="00CD7E42" w:rsidRPr="00AE781B" w14:paraId="27F704BA" w14:textId="77777777" w:rsidTr="005B6318">
        <w:trPr>
          <w:cantSplit/>
          <w:jc w:val="center"/>
        </w:trPr>
        <w:tc>
          <w:tcPr>
            <w:tcW w:w="2377" w:type="dxa"/>
            <w:vAlign w:val="center"/>
          </w:tcPr>
          <w:p w14:paraId="11D679F4"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6C114939" w14:textId="77777777" w:rsidR="00CD7E42" w:rsidRPr="00AE781B" w:rsidRDefault="00CD7E42" w:rsidP="005B6318">
            <w:pPr>
              <w:pStyle w:val="TAC"/>
            </w:pPr>
            <w:r w:rsidRPr="00AE781B">
              <w:sym w:font="Symbol" w:char="F06D"/>
            </w:r>
            <w:r w:rsidRPr="00AE781B">
              <w:t>s</w:t>
            </w:r>
          </w:p>
        </w:tc>
        <w:tc>
          <w:tcPr>
            <w:tcW w:w="3260" w:type="dxa"/>
            <w:vAlign w:val="center"/>
          </w:tcPr>
          <w:p w14:paraId="6E3309C3"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370A79FF" w14:textId="77777777" w:rsidR="00CD7E42" w:rsidRPr="00AE781B" w:rsidRDefault="00CD7E42" w:rsidP="005B6318">
            <w:pPr>
              <w:pStyle w:val="TAC"/>
            </w:pPr>
            <w:r w:rsidRPr="00AE781B">
              <w:t>PRS are transmitted from synchronous cells</w:t>
            </w:r>
          </w:p>
        </w:tc>
      </w:tr>
      <w:tr w:rsidR="00CD7E42" w:rsidRPr="00AE781B" w14:paraId="23FF01E3"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A7D2C49"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F18C8C2"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34DA84F5"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E2B739C" w14:textId="77777777" w:rsidR="00CD7E42" w:rsidRPr="00AE781B" w:rsidRDefault="00CD7E42" w:rsidP="005B6318">
            <w:pPr>
              <w:pStyle w:val="TAC"/>
            </w:pPr>
            <w:r w:rsidRPr="00AE781B">
              <w:t>Including the reference cell</w:t>
            </w:r>
          </w:p>
        </w:tc>
      </w:tr>
      <w:tr w:rsidR="00CD7E42" w:rsidRPr="00AE781B" w14:paraId="2995DDD1"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8F82F9E" w14:textId="77777777" w:rsidR="00CD7E42" w:rsidRPr="00AE781B" w:rsidRDefault="00CD7E42" w:rsidP="005B6318">
            <w:pPr>
              <w:pStyle w:val="TAC"/>
            </w:pPr>
            <w:r w:rsidRPr="00AE781B">
              <w:rPr>
                <w:rFonts w:eastAsia="MS Mincho" w:cs="v4.2.0"/>
                <w:position w:val="-14"/>
                <w:lang w:eastAsia="ko-KR"/>
              </w:rPr>
              <w:object w:dxaOrig="2420" w:dyaOrig="380" w14:anchorId="06D21C4B">
                <v:shape id="_x0000_i1535" type="#_x0000_t75" style="width:108pt;height:17.25pt" o:ole="">
                  <v:imagedata r:id="rId471" o:title=""/>
                </v:shape>
                <o:OLEObject Type="Embed" ProgID="Equation.3" ShapeID="_x0000_i1535" DrawAspect="Content" ObjectID="_1774200415" r:id="rId472"/>
              </w:object>
            </w:r>
          </w:p>
        </w:tc>
        <w:tc>
          <w:tcPr>
            <w:tcW w:w="664" w:type="dxa"/>
            <w:tcBorders>
              <w:top w:val="single" w:sz="4" w:space="0" w:color="auto"/>
              <w:left w:val="single" w:sz="4" w:space="0" w:color="auto"/>
              <w:bottom w:val="single" w:sz="4" w:space="0" w:color="auto"/>
              <w:right w:val="single" w:sz="4" w:space="0" w:color="auto"/>
            </w:tcBorders>
            <w:vAlign w:val="center"/>
          </w:tcPr>
          <w:p w14:paraId="3447852F"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36CD2C2C"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7824747D"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EC34E30"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756B5EE2"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3323FAA4"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065326D8"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F05E7F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60A0AABF"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459416E1">
                <v:shape id="_x0000_i1536" type="#_x0000_t75" style="width:120.75pt;height:18.75pt" o:ole="">
                  <v:imagedata r:id="rId471" o:title=""/>
                </v:shape>
                <o:OLEObject Type="Embed" ProgID="Equation.3" ShapeID="_x0000_i1536" DrawAspect="Content" ObjectID="_1774200416" r:id="rId473"/>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420" w:dyaOrig="380" w14:anchorId="5D3E80F7">
                <v:shape id="_x0000_i1537" type="#_x0000_t75" style="width:120.75pt;height:18.75pt" o:ole="">
                  <v:imagedata r:id="rId471" o:title=""/>
                </v:shape>
                <o:OLEObject Type="Embed" ProgID="Equation.3" ShapeID="_x0000_i1537" DrawAspect="Content" ObjectID="_1774200417" r:id="rId474"/>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59B3105" w14:textId="77777777" w:rsidR="00CD7E42" w:rsidRPr="00AE781B" w:rsidRDefault="00CD7E42" w:rsidP="00CD7E42"/>
    <w:p w14:paraId="5DB485C0" w14:textId="77777777" w:rsidR="00CD7E42" w:rsidRPr="00AE781B" w:rsidRDefault="00CD7E42" w:rsidP="00CD7E42">
      <w:pPr>
        <w:pStyle w:val="Heading7"/>
      </w:pPr>
      <w:bookmarkStart w:id="817" w:name="_Toc27482230"/>
      <w:bookmarkStart w:id="818" w:name="_Toc68183480"/>
      <w:r w:rsidRPr="00AE781B">
        <w:t>9.4.10.1.4.2</w:t>
      </w:r>
      <w:r w:rsidRPr="00AE781B">
        <w:tab/>
        <w:t>Test procedure</w:t>
      </w:r>
      <w:bookmarkEnd w:id="817"/>
      <w:bookmarkEnd w:id="818"/>
    </w:p>
    <w:p w14:paraId="717BF72E" w14:textId="77777777" w:rsidR="00CD7E42" w:rsidRPr="00AE781B" w:rsidRDefault="00CD7E42" w:rsidP="00CD7E42">
      <w:r w:rsidRPr="00AE781B">
        <w:t>Same as in clause 9.4.7.1.4.2 but using condition CEModeB.</w:t>
      </w:r>
    </w:p>
    <w:p w14:paraId="3BC69726" w14:textId="77777777" w:rsidR="00CD7E42" w:rsidRPr="00AE781B" w:rsidRDefault="00CD7E42" w:rsidP="00CD7E42">
      <w:pPr>
        <w:pStyle w:val="Heading7"/>
      </w:pPr>
      <w:bookmarkStart w:id="819" w:name="_Toc27482231"/>
      <w:bookmarkStart w:id="820" w:name="_Toc68183481"/>
      <w:r w:rsidRPr="00AE781B">
        <w:t>9.4.10.1.4.3</w:t>
      </w:r>
      <w:r w:rsidRPr="00AE781B">
        <w:tab/>
        <w:t>Message contents</w:t>
      </w:r>
      <w:bookmarkEnd w:id="819"/>
      <w:bookmarkEnd w:id="820"/>
    </w:p>
    <w:p w14:paraId="4CA154F6" w14:textId="77777777" w:rsidR="00CD7E42" w:rsidRPr="00AE781B" w:rsidRDefault="00CD7E42" w:rsidP="00CD7E42">
      <w:r w:rsidRPr="00AE781B">
        <w:rPr>
          <w:rFonts w:eastAsia="MS Mincho"/>
        </w:rPr>
        <w:t>Same as in clause 9.4.7.1.4.3 with the following exceptions</w:t>
      </w:r>
    </w:p>
    <w:p w14:paraId="64453822" w14:textId="77777777" w:rsidR="00CD7E42" w:rsidRPr="00AE781B" w:rsidRDefault="00CD7E42" w:rsidP="00CD7E42">
      <w:pPr>
        <w:pStyle w:val="TH"/>
        <w:rPr>
          <w:rFonts w:eastAsia="MS Mincho"/>
        </w:rPr>
      </w:pPr>
      <w:r w:rsidRPr="00AE781B">
        <w:rPr>
          <w:rFonts w:eastAsia="MS Mincho"/>
          <w:iCs/>
        </w:rPr>
        <w:t>Table 9.4.10.1.4.3-1: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392A34F8" w14:textId="77777777" w:rsidTr="005B6318">
        <w:tc>
          <w:tcPr>
            <w:tcW w:w="9606" w:type="dxa"/>
            <w:gridSpan w:val="4"/>
            <w:shd w:val="clear" w:color="auto" w:fill="auto"/>
          </w:tcPr>
          <w:p w14:paraId="4E87573A"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02E0B1E9" w14:textId="77777777" w:rsidTr="005B6318">
        <w:tc>
          <w:tcPr>
            <w:tcW w:w="4535" w:type="dxa"/>
            <w:shd w:val="clear" w:color="auto" w:fill="auto"/>
          </w:tcPr>
          <w:p w14:paraId="233EF353"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410979D7"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2393F9E9"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E71A16"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6606FBA2" w14:textId="77777777" w:rsidTr="005B6318">
        <w:tc>
          <w:tcPr>
            <w:tcW w:w="4535" w:type="dxa"/>
            <w:shd w:val="clear" w:color="auto" w:fill="auto"/>
          </w:tcPr>
          <w:p w14:paraId="0115EB20"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40E9D5F0" w14:textId="77777777" w:rsidR="00CD7E42" w:rsidRPr="00AE781B" w:rsidRDefault="00CD7E42" w:rsidP="005B6318">
            <w:pPr>
              <w:pStyle w:val="TAL"/>
              <w:rPr>
                <w:rFonts w:eastAsia="MS Mincho"/>
                <w:lang w:eastAsia="en-US"/>
              </w:rPr>
            </w:pPr>
          </w:p>
        </w:tc>
        <w:tc>
          <w:tcPr>
            <w:tcW w:w="1700" w:type="dxa"/>
            <w:shd w:val="clear" w:color="auto" w:fill="auto"/>
          </w:tcPr>
          <w:p w14:paraId="65C12235" w14:textId="77777777" w:rsidR="00CD7E42" w:rsidRPr="00AE781B" w:rsidRDefault="00CD7E42" w:rsidP="005B6318">
            <w:pPr>
              <w:pStyle w:val="TAL"/>
              <w:rPr>
                <w:rFonts w:eastAsia="MS Mincho"/>
                <w:lang w:eastAsia="en-US"/>
              </w:rPr>
            </w:pPr>
          </w:p>
        </w:tc>
        <w:tc>
          <w:tcPr>
            <w:tcW w:w="1104" w:type="dxa"/>
            <w:shd w:val="clear" w:color="auto" w:fill="auto"/>
          </w:tcPr>
          <w:p w14:paraId="3D4A4A08" w14:textId="77777777" w:rsidR="00CD7E42" w:rsidRPr="00AE781B" w:rsidRDefault="00CD7E42" w:rsidP="005B6318">
            <w:pPr>
              <w:pStyle w:val="TAL"/>
              <w:rPr>
                <w:rFonts w:eastAsia="MS Mincho"/>
                <w:lang w:eastAsia="en-US"/>
              </w:rPr>
            </w:pPr>
          </w:p>
        </w:tc>
      </w:tr>
      <w:tr w:rsidR="00CD7E42" w:rsidRPr="00AE781B" w14:paraId="52A24ABD" w14:textId="77777777" w:rsidTr="005B6318">
        <w:tc>
          <w:tcPr>
            <w:tcW w:w="4535" w:type="dxa"/>
            <w:shd w:val="clear" w:color="auto" w:fill="auto"/>
          </w:tcPr>
          <w:p w14:paraId="34F050D1"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02592909" w14:textId="77777777" w:rsidR="00CD7E42" w:rsidRPr="00AE781B" w:rsidRDefault="00CD7E42" w:rsidP="005B6318">
            <w:pPr>
              <w:pStyle w:val="TAL"/>
              <w:rPr>
                <w:rFonts w:eastAsia="MS Mincho"/>
                <w:lang w:eastAsia="en-US"/>
              </w:rPr>
            </w:pPr>
          </w:p>
        </w:tc>
        <w:tc>
          <w:tcPr>
            <w:tcW w:w="1700" w:type="dxa"/>
            <w:shd w:val="clear" w:color="auto" w:fill="auto"/>
          </w:tcPr>
          <w:p w14:paraId="31880035" w14:textId="77777777" w:rsidR="00CD7E42" w:rsidRPr="00AE781B" w:rsidRDefault="00CD7E42" w:rsidP="005B6318">
            <w:pPr>
              <w:pStyle w:val="TAL"/>
              <w:rPr>
                <w:rFonts w:eastAsia="MS Mincho"/>
                <w:lang w:eastAsia="en-US"/>
              </w:rPr>
            </w:pPr>
          </w:p>
        </w:tc>
        <w:tc>
          <w:tcPr>
            <w:tcW w:w="1104" w:type="dxa"/>
            <w:shd w:val="clear" w:color="auto" w:fill="auto"/>
          </w:tcPr>
          <w:p w14:paraId="497CC51A" w14:textId="77777777" w:rsidR="00CD7E42" w:rsidRPr="00AE781B" w:rsidRDefault="00CD7E42" w:rsidP="005B6318">
            <w:pPr>
              <w:pStyle w:val="TAL"/>
              <w:rPr>
                <w:rFonts w:eastAsia="MS Mincho"/>
                <w:lang w:eastAsia="en-US"/>
              </w:rPr>
            </w:pPr>
          </w:p>
        </w:tc>
      </w:tr>
      <w:tr w:rsidR="00CD7E42" w:rsidRPr="00AE781B" w14:paraId="3DAA4D40" w14:textId="77777777" w:rsidTr="005B6318">
        <w:tc>
          <w:tcPr>
            <w:tcW w:w="4535" w:type="dxa"/>
            <w:shd w:val="clear" w:color="auto" w:fill="auto"/>
          </w:tcPr>
          <w:p w14:paraId="371A1BC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7FA7DF47" w14:textId="77777777" w:rsidR="00CD7E42" w:rsidRPr="00AE781B" w:rsidRDefault="00CD7E42" w:rsidP="005B6318">
            <w:pPr>
              <w:pStyle w:val="TAL"/>
              <w:rPr>
                <w:rFonts w:eastAsia="MS Mincho"/>
                <w:lang w:eastAsia="en-US"/>
              </w:rPr>
            </w:pPr>
          </w:p>
        </w:tc>
        <w:tc>
          <w:tcPr>
            <w:tcW w:w="1700" w:type="dxa"/>
            <w:shd w:val="clear" w:color="auto" w:fill="auto"/>
          </w:tcPr>
          <w:p w14:paraId="662DA605" w14:textId="77777777" w:rsidR="00CD7E42" w:rsidRPr="00AE781B" w:rsidRDefault="00CD7E42" w:rsidP="005B6318">
            <w:pPr>
              <w:pStyle w:val="TAL"/>
              <w:rPr>
                <w:rFonts w:eastAsia="MS Mincho"/>
                <w:lang w:eastAsia="en-US"/>
              </w:rPr>
            </w:pPr>
          </w:p>
        </w:tc>
        <w:tc>
          <w:tcPr>
            <w:tcW w:w="1104" w:type="dxa"/>
            <w:shd w:val="clear" w:color="auto" w:fill="auto"/>
          </w:tcPr>
          <w:p w14:paraId="0046F825" w14:textId="77777777" w:rsidR="00CD7E42" w:rsidRPr="00AE781B" w:rsidRDefault="00CD7E42" w:rsidP="005B6318">
            <w:pPr>
              <w:pStyle w:val="TAL"/>
              <w:rPr>
                <w:rFonts w:eastAsia="MS Mincho"/>
                <w:lang w:eastAsia="en-US"/>
              </w:rPr>
            </w:pPr>
          </w:p>
        </w:tc>
      </w:tr>
      <w:tr w:rsidR="00CD7E42" w:rsidRPr="00AE781B" w14:paraId="48517090" w14:textId="77777777" w:rsidTr="005B6318">
        <w:tc>
          <w:tcPr>
            <w:tcW w:w="4535" w:type="dxa"/>
            <w:shd w:val="clear" w:color="auto" w:fill="auto"/>
          </w:tcPr>
          <w:p w14:paraId="496277BA"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6197FCE0" w14:textId="77777777" w:rsidR="00CD7E42" w:rsidRPr="00AE781B" w:rsidRDefault="00CD7E42" w:rsidP="005B6318">
            <w:pPr>
              <w:pStyle w:val="TAL"/>
              <w:rPr>
                <w:rFonts w:eastAsia="MS Mincho"/>
                <w:lang w:eastAsia="en-US"/>
              </w:rPr>
            </w:pPr>
          </w:p>
        </w:tc>
        <w:tc>
          <w:tcPr>
            <w:tcW w:w="1700" w:type="dxa"/>
            <w:shd w:val="clear" w:color="auto" w:fill="auto"/>
          </w:tcPr>
          <w:p w14:paraId="1ECD0334" w14:textId="77777777" w:rsidR="00CD7E42" w:rsidRPr="00AE781B" w:rsidRDefault="00CD7E42" w:rsidP="005B6318">
            <w:pPr>
              <w:pStyle w:val="TAL"/>
              <w:rPr>
                <w:rFonts w:eastAsia="MS Mincho"/>
                <w:lang w:eastAsia="en-US"/>
              </w:rPr>
            </w:pPr>
          </w:p>
        </w:tc>
        <w:tc>
          <w:tcPr>
            <w:tcW w:w="1104" w:type="dxa"/>
            <w:shd w:val="clear" w:color="auto" w:fill="auto"/>
          </w:tcPr>
          <w:p w14:paraId="3A00B5F6" w14:textId="77777777" w:rsidR="00CD7E42" w:rsidRPr="00AE781B" w:rsidRDefault="00CD7E42" w:rsidP="005B6318">
            <w:pPr>
              <w:pStyle w:val="TAL"/>
              <w:rPr>
                <w:rFonts w:eastAsia="MS Mincho"/>
                <w:lang w:eastAsia="en-US"/>
              </w:rPr>
            </w:pPr>
          </w:p>
        </w:tc>
      </w:tr>
      <w:tr w:rsidR="00CD7E42" w:rsidRPr="00AE781B" w14:paraId="639CEB81" w14:textId="77777777" w:rsidTr="005B6318">
        <w:tc>
          <w:tcPr>
            <w:tcW w:w="4535" w:type="dxa"/>
            <w:shd w:val="clear" w:color="auto" w:fill="auto"/>
          </w:tcPr>
          <w:p w14:paraId="7758281D"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0C07DEA5" w14:textId="77777777" w:rsidR="00CD7E42" w:rsidRPr="00AE781B" w:rsidRDefault="00CD7E42" w:rsidP="005B6318">
            <w:pPr>
              <w:pStyle w:val="TAL"/>
              <w:rPr>
                <w:rFonts w:eastAsia="MS Mincho"/>
                <w:lang w:eastAsia="en-US"/>
              </w:rPr>
            </w:pPr>
          </w:p>
        </w:tc>
        <w:tc>
          <w:tcPr>
            <w:tcW w:w="1700" w:type="dxa"/>
            <w:shd w:val="clear" w:color="auto" w:fill="auto"/>
          </w:tcPr>
          <w:p w14:paraId="24F50808" w14:textId="77777777" w:rsidR="00CD7E42" w:rsidRPr="00AE781B" w:rsidRDefault="00CD7E42" w:rsidP="005B6318">
            <w:pPr>
              <w:pStyle w:val="TAL"/>
              <w:rPr>
                <w:rFonts w:eastAsia="MS Mincho"/>
                <w:lang w:eastAsia="en-US"/>
              </w:rPr>
            </w:pPr>
          </w:p>
        </w:tc>
        <w:tc>
          <w:tcPr>
            <w:tcW w:w="1104" w:type="dxa"/>
            <w:shd w:val="clear" w:color="auto" w:fill="auto"/>
          </w:tcPr>
          <w:p w14:paraId="6741D533" w14:textId="77777777" w:rsidR="00CD7E42" w:rsidRPr="00AE781B" w:rsidRDefault="00CD7E42" w:rsidP="005B6318">
            <w:pPr>
              <w:pStyle w:val="TAL"/>
              <w:rPr>
                <w:rFonts w:eastAsia="MS Mincho"/>
                <w:lang w:eastAsia="en-US"/>
              </w:rPr>
            </w:pPr>
          </w:p>
        </w:tc>
      </w:tr>
      <w:tr w:rsidR="00CD7E42" w:rsidRPr="00AE781B" w14:paraId="4A3A1DF2" w14:textId="77777777" w:rsidTr="005B6318">
        <w:tc>
          <w:tcPr>
            <w:tcW w:w="4535" w:type="dxa"/>
            <w:shd w:val="clear" w:color="auto" w:fill="auto"/>
          </w:tcPr>
          <w:p w14:paraId="160395D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9955F8" w14:textId="77777777" w:rsidR="00CD7E42" w:rsidRPr="00AE781B" w:rsidRDefault="00CD7E42" w:rsidP="005B6318">
            <w:pPr>
              <w:pStyle w:val="TAL"/>
              <w:rPr>
                <w:rFonts w:eastAsia="MS Mincho"/>
                <w:lang w:eastAsia="en-US"/>
              </w:rPr>
            </w:pPr>
          </w:p>
        </w:tc>
        <w:tc>
          <w:tcPr>
            <w:tcW w:w="1700" w:type="dxa"/>
            <w:shd w:val="clear" w:color="auto" w:fill="auto"/>
          </w:tcPr>
          <w:p w14:paraId="6F83C948" w14:textId="77777777" w:rsidR="00CD7E42" w:rsidRPr="00AE781B" w:rsidRDefault="00CD7E42" w:rsidP="005B6318">
            <w:pPr>
              <w:pStyle w:val="TAL"/>
              <w:rPr>
                <w:rFonts w:eastAsia="MS Mincho"/>
                <w:lang w:eastAsia="en-US"/>
              </w:rPr>
            </w:pPr>
          </w:p>
        </w:tc>
        <w:tc>
          <w:tcPr>
            <w:tcW w:w="1104" w:type="dxa"/>
            <w:shd w:val="clear" w:color="auto" w:fill="auto"/>
          </w:tcPr>
          <w:p w14:paraId="2DCDC638" w14:textId="77777777" w:rsidR="00CD7E42" w:rsidRPr="00AE781B" w:rsidRDefault="00CD7E42" w:rsidP="005B6318">
            <w:pPr>
              <w:pStyle w:val="TAL"/>
              <w:rPr>
                <w:rFonts w:eastAsia="MS Mincho"/>
                <w:lang w:eastAsia="en-US"/>
              </w:rPr>
            </w:pPr>
          </w:p>
        </w:tc>
      </w:tr>
      <w:tr w:rsidR="00CD7E42" w:rsidRPr="00AE781B" w14:paraId="08B5B84C" w14:textId="77777777" w:rsidTr="005B6318">
        <w:tc>
          <w:tcPr>
            <w:tcW w:w="4535" w:type="dxa"/>
            <w:shd w:val="clear" w:color="auto" w:fill="auto"/>
          </w:tcPr>
          <w:p w14:paraId="329BB152"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19EE598E" w14:textId="77777777" w:rsidR="00CD7E42" w:rsidRPr="00AE781B" w:rsidRDefault="00CD7E42" w:rsidP="005B6318">
            <w:pPr>
              <w:pStyle w:val="TAL"/>
              <w:rPr>
                <w:rFonts w:eastAsia="MS Mincho"/>
                <w:lang w:eastAsia="en-US"/>
              </w:rPr>
            </w:pPr>
          </w:p>
        </w:tc>
        <w:tc>
          <w:tcPr>
            <w:tcW w:w="1700" w:type="dxa"/>
            <w:shd w:val="clear" w:color="auto" w:fill="auto"/>
          </w:tcPr>
          <w:p w14:paraId="67EE49FE" w14:textId="77777777" w:rsidR="00CD7E42" w:rsidRPr="00AE781B" w:rsidRDefault="00CD7E42" w:rsidP="005B6318">
            <w:pPr>
              <w:pStyle w:val="TAL"/>
              <w:rPr>
                <w:rFonts w:eastAsia="MS Mincho"/>
                <w:lang w:eastAsia="en-US"/>
              </w:rPr>
            </w:pPr>
          </w:p>
        </w:tc>
        <w:tc>
          <w:tcPr>
            <w:tcW w:w="1104" w:type="dxa"/>
            <w:shd w:val="clear" w:color="auto" w:fill="auto"/>
          </w:tcPr>
          <w:p w14:paraId="3B9971F6" w14:textId="77777777" w:rsidR="00CD7E42" w:rsidRPr="00AE781B" w:rsidRDefault="00CD7E42" w:rsidP="005B6318">
            <w:pPr>
              <w:pStyle w:val="TAL"/>
              <w:rPr>
                <w:rFonts w:eastAsia="MS Mincho"/>
                <w:lang w:eastAsia="en-US"/>
              </w:rPr>
            </w:pPr>
          </w:p>
        </w:tc>
      </w:tr>
      <w:tr w:rsidR="00CD7E42" w:rsidRPr="00AE781B" w14:paraId="6EA3E8DC" w14:textId="77777777" w:rsidTr="005B6318">
        <w:tc>
          <w:tcPr>
            <w:tcW w:w="4535" w:type="dxa"/>
            <w:shd w:val="clear" w:color="auto" w:fill="auto"/>
          </w:tcPr>
          <w:p w14:paraId="3E6BEB7D" w14:textId="77777777" w:rsidR="00CD7E42" w:rsidRPr="00AE781B" w:rsidRDefault="00CD7E42" w:rsidP="005B6318">
            <w:pPr>
              <w:pStyle w:val="TAL"/>
              <w:rPr>
                <w:lang w:eastAsia="en-US"/>
              </w:rPr>
            </w:pPr>
            <w:r w:rsidRPr="00AE781B">
              <w:rPr>
                <w:lang w:eastAsia="en-US"/>
              </w:rPr>
              <w:t xml:space="preserve">            commonIEsRequestLocationInformation</w:t>
            </w:r>
          </w:p>
          <w:p w14:paraId="4D35F6DF"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A4CA866" w14:textId="77777777" w:rsidR="00CD7E42" w:rsidRPr="00AE781B" w:rsidRDefault="00CD7E42" w:rsidP="005B6318">
            <w:pPr>
              <w:pStyle w:val="TAL"/>
              <w:rPr>
                <w:rFonts w:eastAsia="MS Mincho"/>
                <w:lang w:eastAsia="en-US"/>
              </w:rPr>
            </w:pPr>
          </w:p>
        </w:tc>
        <w:tc>
          <w:tcPr>
            <w:tcW w:w="1700" w:type="dxa"/>
            <w:shd w:val="clear" w:color="auto" w:fill="auto"/>
          </w:tcPr>
          <w:p w14:paraId="59E50D4C" w14:textId="77777777" w:rsidR="00CD7E42" w:rsidRPr="00AE781B" w:rsidRDefault="00CD7E42" w:rsidP="005B6318">
            <w:pPr>
              <w:pStyle w:val="TAL"/>
              <w:rPr>
                <w:rFonts w:eastAsia="MS Mincho"/>
                <w:lang w:eastAsia="en-US"/>
              </w:rPr>
            </w:pPr>
          </w:p>
        </w:tc>
        <w:tc>
          <w:tcPr>
            <w:tcW w:w="1104" w:type="dxa"/>
            <w:shd w:val="clear" w:color="auto" w:fill="auto"/>
          </w:tcPr>
          <w:p w14:paraId="433BF7F2" w14:textId="77777777" w:rsidR="00CD7E42" w:rsidRPr="00AE781B" w:rsidRDefault="00CD7E42" w:rsidP="005B6318">
            <w:pPr>
              <w:pStyle w:val="TAL"/>
              <w:rPr>
                <w:rFonts w:eastAsia="MS Mincho"/>
                <w:lang w:eastAsia="en-US"/>
              </w:rPr>
            </w:pPr>
          </w:p>
        </w:tc>
      </w:tr>
      <w:tr w:rsidR="00CD7E42" w:rsidRPr="00AE781B" w14:paraId="4395DCD8" w14:textId="77777777" w:rsidTr="005B6318">
        <w:tc>
          <w:tcPr>
            <w:tcW w:w="4535" w:type="dxa"/>
            <w:shd w:val="clear" w:color="auto" w:fill="auto"/>
          </w:tcPr>
          <w:p w14:paraId="212939FB"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45A227FA" w14:textId="77777777" w:rsidR="00CD7E42" w:rsidRPr="00AE781B" w:rsidRDefault="00CD7E42" w:rsidP="005B6318">
            <w:pPr>
              <w:pStyle w:val="TAL"/>
              <w:rPr>
                <w:rFonts w:eastAsia="MS Mincho"/>
                <w:lang w:eastAsia="en-US"/>
              </w:rPr>
            </w:pPr>
          </w:p>
        </w:tc>
        <w:tc>
          <w:tcPr>
            <w:tcW w:w="1700" w:type="dxa"/>
            <w:shd w:val="clear" w:color="auto" w:fill="auto"/>
          </w:tcPr>
          <w:p w14:paraId="78E47AD5" w14:textId="77777777" w:rsidR="00CD7E42" w:rsidRPr="00AE781B" w:rsidRDefault="00CD7E42" w:rsidP="005B6318">
            <w:pPr>
              <w:pStyle w:val="TAL"/>
              <w:rPr>
                <w:rFonts w:eastAsia="MS Mincho"/>
                <w:lang w:eastAsia="en-US"/>
              </w:rPr>
            </w:pPr>
          </w:p>
        </w:tc>
        <w:tc>
          <w:tcPr>
            <w:tcW w:w="1104" w:type="dxa"/>
            <w:shd w:val="clear" w:color="auto" w:fill="auto"/>
          </w:tcPr>
          <w:p w14:paraId="7049357D" w14:textId="77777777" w:rsidR="00CD7E42" w:rsidRPr="00AE781B" w:rsidRDefault="00CD7E42" w:rsidP="005B6318">
            <w:pPr>
              <w:pStyle w:val="TAL"/>
              <w:rPr>
                <w:rFonts w:eastAsia="MS Mincho"/>
                <w:lang w:eastAsia="en-US"/>
              </w:rPr>
            </w:pPr>
          </w:p>
        </w:tc>
      </w:tr>
      <w:tr w:rsidR="00CD7E42" w:rsidRPr="00AE781B" w14:paraId="41B22564" w14:textId="77777777" w:rsidTr="005B6318">
        <w:tc>
          <w:tcPr>
            <w:tcW w:w="4535" w:type="dxa"/>
            <w:shd w:val="clear" w:color="auto" w:fill="auto"/>
          </w:tcPr>
          <w:p w14:paraId="67461B9D"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79E4B60" w14:textId="77777777" w:rsidR="00CD7E42" w:rsidRPr="00AE781B" w:rsidRDefault="00CD7E42" w:rsidP="005B6318">
            <w:pPr>
              <w:pStyle w:val="TAL"/>
              <w:rPr>
                <w:rFonts w:eastAsia="MS Mincho"/>
                <w:lang w:eastAsia="en-US"/>
              </w:rPr>
            </w:pPr>
          </w:p>
        </w:tc>
        <w:tc>
          <w:tcPr>
            <w:tcW w:w="1700" w:type="dxa"/>
            <w:shd w:val="clear" w:color="auto" w:fill="auto"/>
          </w:tcPr>
          <w:p w14:paraId="5EBE6695" w14:textId="77777777" w:rsidR="00CD7E42" w:rsidRPr="00AE781B" w:rsidRDefault="00CD7E42" w:rsidP="005B6318">
            <w:pPr>
              <w:pStyle w:val="TAL"/>
              <w:rPr>
                <w:rFonts w:eastAsia="MS Mincho"/>
                <w:lang w:eastAsia="en-US"/>
              </w:rPr>
            </w:pPr>
          </w:p>
        </w:tc>
        <w:tc>
          <w:tcPr>
            <w:tcW w:w="1104" w:type="dxa"/>
            <w:shd w:val="clear" w:color="auto" w:fill="auto"/>
          </w:tcPr>
          <w:p w14:paraId="4972519F" w14:textId="77777777" w:rsidR="00CD7E42" w:rsidRPr="00AE781B" w:rsidRDefault="00CD7E42" w:rsidP="005B6318">
            <w:pPr>
              <w:pStyle w:val="TAL"/>
              <w:rPr>
                <w:rFonts w:eastAsia="MS Mincho"/>
                <w:lang w:eastAsia="en-US"/>
              </w:rPr>
            </w:pPr>
          </w:p>
        </w:tc>
      </w:tr>
      <w:tr w:rsidR="00CD7E42" w:rsidRPr="00AE781B" w14:paraId="62F9501A" w14:textId="77777777" w:rsidTr="005B6318">
        <w:tc>
          <w:tcPr>
            <w:tcW w:w="4535" w:type="dxa"/>
            <w:shd w:val="clear" w:color="auto" w:fill="auto"/>
          </w:tcPr>
          <w:p w14:paraId="6A5144FE"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4AD0B20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434B2DCE" w14:textId="77777777" w:rsidR="00CD7E42" w:rsidRPr="00AE781B" w:rsidRDefault="00CD7E42" w:rsidP="005B6318">
            <w:pPr>
              <w:pStyle w:val="TAL"/>
              <w:rPr>
                <w:rFonts w:eastAsia="MS Mincho"/>
                <w:lang w:eastAsia="en-US"/>
              </w:rPr>
            </w:pPr>
            <w:r w:rsidRPr="00AE781B">
              <w:rPr>
                <w:rFonts w:eastAsia="MS Mincho"/>
                <w:lang w:eastAsia="en-US"/>
              </w:rPr>
              <w:t>See Note 5 in Table 9.4.10.1.4.1-1</w:t>
            </w:r>
          </w:p>
        </w:tc>
        <w:tc>
          <w:tcPr>
            <w:tcW w:w="1104" w:type="dxa"/>
            <w:shd w:val="clear" w:color="auto" w:fill="auto"/>
          </w:tcPr>
          <w:p w14:paraId="36292190" w14:textId="77777777" w:rsidR="00CD7E42" w:rsidRPr="00AE781B" w:rsidRDefault="00CD7E42" w:rsidP="005B6318">
            <w:pPr>
              <w:pStyle w:val="TAL"/>
              <w:rPr>
                <w:rFonts w:eastAsia="MS Mincho"/>
                <w:lang w:eastAsia="en-US"/>
              </w:rPr>
            </w:pPr>
          </w:p>
        </w:tc>
      </w:tr>
      <w:tr w:rsidR="00CD7E42" w:rsidRPr="00AE781B" w14:paraId="4C4272E2" w14:textId="77777777" w:rsidTr="005B6318">
        <w:tc>
          <w:tcPr>
            <w:tcW w:w="4535" w:type="dxa"/>
            <w:shd w:val="clear" w:color="auto" w:fill="auto"/>
          </w:tcPr>
          <w:p w14:paraId="1182D7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39326F7" w14:textId="77777777" w:rsidR="00CD7E42" w:rsidRPr="00AE781B" w:rsidRDefault="00CD7E42" w:rsidP="005B6318">
            <w:pPr>
              <w:pStyle w:val="TAL"/>
              <w:rPr>
                <w:rFonts w:eastAsia="MS Mincho"/>
                <w:lang w:eastAsia="en-US"/>
              </w:rPr>
            </w:pPr>
          </w:p>
        </w:tc>
        <w:tc>
          <w:tcPr>
            <w:tcW w:w="1700" w:type="dxa"/>
            <w:shd w:val="clear" w:color="auto" w:fill="auto"/>
          </w:tcPr>
          <w:p w14:paraId="1F4AB22A" w14:textId="77777777" w:rsidR="00CD7E42" w:rsidRPr="00AE781B" w:rsidRDefault="00CD7E42" w:rsidP="005B6318">
            <w:pPr>
              <w:pStyle w:val="TAL"/>
              <w:rPr>
                <w:rFonts w:eastAsia="MS Mincho"/>
                <w:lang w:eastAsia="en-US"/>
              </w:rPr>
            </w:pPr>
          </w:p>
        </w:tc>
        <w:tc>
          <w:tcPr>
            <w:tcW w:w="1104" w:type="dxa"/>
            <w:shd w:val="clear" w:color="auto" w:fill="auto"/>
          </w:tcPr>
          <w:p w14:paraId="0FA1C655" w14:textId="77777777" w:rsidR="00CD7E42" w:rsidRPr="00AE781B" w:rsidRDefault="00CD7E42" w:rsidP="005B6318">
            <w:pPr>
              <w:pStyle w:val="TAL"/>
              <w:rPr>
                <w:rFonts w:eastAsia="MS Mincho"/>
                <w:lang w:eastAsia="en-US"/>
              </w:rPr>
            </w:pPr>
          </w:p>
        </w:tc>
      </w:tr>
      <w:tr w:rsidR="00CD7E42" w:rsidRPr="00AE781B" w14:paraId="6E65BF9D" w14:textId="77777777" w:rsidTr="005B6318">
        <w:tc>
          <w:tcPr>
            <w:tcW w:w="4535" w:type="dxa"/>
            <w:shd w:val="clear" w:color="auto" w:fill="auto"/>
          </w:tcPr>
          <w:p w14:paraId="2C3E374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DC275D" w14:textId="77777777" w:rsidR="00CD7E42" w:rsidRPr="00AE781B" w:rsidRDefault="00CD7E42" w:rsidP="005B6318">
            <w:pPr>
              <w:pStyle w:val="TAL"/>
              <w:rPr>
                <w:rFonts w:eastAsia="MS Mincho"/>
                <w:lang w:eastAsia="en-US"/>
              </w:rPr>
            </w:pPr>
          </w:p>
        </w:tc>
        <w:tc>
          <w:tcPr>
            <w:tcW w:w="1700" w:type="dxa"/>
            <w:shd w:val="clear" w:color="auto" w:fill="auto"/>
          </w:tcPr>
          <w:p w14:paraId="3DDF02F0" w14:textId="77777777" w:rsidR="00CD7E42" w:rsidRPr="00AE781B" w:rsidRDefault="00CD7E42" w:rsidP="005B6318">
            <w:pPr>
              <w:pStyle w:val="TAL"/>
              <w:rPr>
                <w:rFonts w:eastAsia="MS Mincho"/>
                <w:lang w:eastAsia="en-US"/>
              </w:rPr>
            </w:pPr>
          </w:p>
        </w:tc>
        <w:tc>
          <w:tcPr>
            <w:tcW w:w="1104" w:type="dxa"/>
            <w:shd w:val="clear" w:color="auto" w:fill="auto"/>
          </w:tcPr>
          <w:p w14:paraId="2F807719" w14:textId="77777777" w:rsidR="00CD7E42" w:rsidRPr="00AE781B" w:rsidRDefault="00CD7E42" w:rsidP="005B6318">
            <w:pPr>
              <w:pStyle w:val="TAL"/>
              <w:rPr>
                <w:rFonts w:eastAsia="MS Mincho"/>
                <w:lang w:eastAsia="en-US"/>
              </w:rPr>
            </w:pPr>
          </w:p>
        </w:tc>
      </w:tr>
      <w:tr w:rsidR="00CD7E42" w:rsidRPr="00AE781B" w14:paraId="2EB5F30C" w14:textId="77777777" w:rsidTr="005B6318">
        <w:tc>
          <w:tcPr>
            <w:tcW w:w="4535" w:type="dxa"/>
            <w:shd w:val="clear" w:color="auto" w:fill="auto"/>
          </w:tcPr>
          <w:p w14:paraId="5074D97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DC714E1" w14:textId="77777777" w:rsidR="00CD7E42" w:rsidRPr="00AE781B" w:rsidRDefault="00CD7E42" w:rsidP="005B6318">
            <w:pPr>
              <w:pStyle w:val="TAL"/>
              <w:rPr>
                <w:rFonts w:eastAsia="MS Mincho"/>
                <w:lang w:eastAsia="en-US"/>
              </w:rPr>
            </w:pPr>
          </w:p>
        </w:tc>
        <w:tc>
          <w:tcPr>
            <w:tcW w:w="1700" w:type="dxa"/>
            <w:shd w:val="clear" w:color="auto" w:fill="auto"/>
          </w:tcPr>
          <w:p w14:paraId="4978B821" w14:textId="77777777" w:rsidR="00CD7E42" w:rsidRPr="00AE781B" w:rsidRDefault="00CD7E42" w:rsidP="005B6318">
            <w:pPr>
              <w:pStyle w:val="TAL"/>
              <w:rPr>
                <w:rFonts w:eastAsia="MS Mincho"/>
                <w:lang w:eastAsia="en-US"/>
              </w:rPr>
            </w:pPr>
          </w:p>
        </w:tc>
        <w:tc>
          <w:tcPr>
            <w:tcW w:w="1104" w:type="dxa"/>
            <w:shd w:val="clear" w:color="auto" w:fill="auto"/>
          </w:tcPr>
          <w:p w14:paraId="373CB343" w14:textId="77777777" w:rsidR="00CD7E42" w:rsidRPr="00AE781B" w:rsidRDefault="00CD7E42" w:rsidP="005B6318">
            <w:pPr>
              <w:pStyle w:val="TAL"/>
              <w:rPr>
                <w:rFonts w:eastAsia="MS Mincho"/>
                <w:lang w:eastAsia="en-US"/>
              </w:rPr>
            </w:pPr>
          </w:p>
        </w:tc>
      </w:tr>
      <w:tr w:rsidR="00CD7E42" w:rsidRPr="00AE781B" w14:paraId="6DB1E7C4" w14:textId="77777777" w:rsidTr="005B6318">
        <w:tc>
          <w:tcPr>
            <w:tcW w:w="4535" w:type="dxa"/>
            <w:shd w:val="clear" w:color="auto" w:fill="auto"/>
          </w:tcPr>
          <w:p w14:paraId="1539E7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97E9882" w14:textId="77777777" w:rsidR="00CD7E42" w:rsidRPr="00AE781B" w:rsidRDefault="00CD7E42" w:rsidP="005B6318">
            <w:pPr>
              <w:pStyle w:val="TAL"/>
              <w:rPr>
                <w:rFonts w:eastAsia="MS Mincho"/>
                <w:lang w:eastAsia="en-US"/>
              </w:rPr>
            </w:pPr>
          </w:p>
        </w:tc>
        <w:tc>
          <w:tcPr>
            <w:tcW w:w="1700" w:type="dxa"/>
            <w:shd w:val="clear" w:color="auto" w:fill="auto"/>
          </w:tcPr>
          <w:p w14:paraId="38ADA8CA" w14:textId="77777777" w:rsidR="00CD7E42" w:rsidRPr="00AE781B" w:rsidRDefault="00CD7E42" w:rsidP="005B6318">
            <w:pPr>
              <w:pStyle w:val="TAL"/>
              <w:rPr>
                <w:rFonts w:eastAsia="MS Mincho"/>
                <w:lang w:eastAsia="en-US"/>
              </w:rPr>
            </w:pPr>
          </w:p>
        </w:tc>
        <w:tc>
          <w:tcPr>
            <w:tcW w:w="1104" w:type="dxa"/>
            <w:shd w:val="clear" w:color="auto" w:fill="auto"/>
          </w:tcPr>
          <w:p w14:paraId="793126FE" w14:textId="77777777" w:rsidR="00CD7E42" w:rsidRPr="00AE781B" w:rsidRDefault="00CD7E42" w:rsidP="005B6318">
            <w:pPr>
              <w:pStyle w:val="TAL"/>
              <w:rPr>
                <w:rFonts w:eastAsia="MS Mincho"/>
                <w:lang w:eastAsia="en-US"/>
              </w:rPr>
            </w:pPr>
          </w:p>
        </w:tc>
      </w:tr>
      <w:tr w:rsidR="00CD7E42" w:rsidRPr="00AE781B" w14:paraId="56CA13EB" w14:textId="77777777" w:rsidTr="005B6318">
        <w:tc>
          <w:tcPr>
            <w:tcW w:w="4535" w:type="dxa"/>
            <w:shd w:val="clear" w:color="auto" w:fill="auto"/>
          </w:tcPr>
          <w:p w14:paraId="5D153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10E0770E" w14:textId="77777777" w:rsidR="00CD7E42" w:rsidRPr="00AE781B" w:rsidRDefault="00CD7E42" w:rsidP="005B6318">
            <w:pPr>
              <w:pStyle w:val="TAL"/>
              <w:rPr>
                <w:rFonts w:eastAsia="MS Mincho"/>
                <w:lang w:eastAsia="en-US"/>
              </w:rPr>
            </w:pPr>
          </w:p>
        </w:tc>
        <w:tc>
          <w:tcPr>
            <w:tcW w:w="1700" w:type="dxa"/>
            <w:shd w:val="clear" w:color="auto" w:fill="auto"/>
          </w:tcPr>
          <w:p w14:paraId="0E4406E4" w14:textId="77777777" w:rsidR="00CD7E42" w:rsidRPr="00AE781B" w:rsidRDefault="00CD7E42" w:rsidP="005B6318">
            <w:pPr>
              <w:pStyle w:val="TAL"/>
              <w:rPr>
                <w:rFonts w:eastAsia="MS Mincho"/>
                <w:lang w:eastAsia="en-US"/>
              </w:rPr>
            </w:pPr>
          </w:p>
        </w:tc>
        <w:tc>
          <w:tcPr>
            <w:tcW w:w="1104" w:type="dxa"/>
            <w:shd w:val="clear" w:color="auto" w:fill="auto"/>
          </w:tcPr>
          <w:p w14:paraId="62C91225" w14:textId="77777777" w:rsidR="00CD7E42" w:rsidRPr="00AE781B" w:rsidRDefault="00CD7E42" w:rsidP="005B6318">
            <w:pPr>
              <w:pStyle w:val="TAL"/>
              <w:rPr>
                <w:rFonts w:eastAsia="MS Mincho"/>
                <w:lang w:eastAsia="en-US"/>
              </w:rPr>
            </w:pPr>
          </w:p>
        </w:tc>
      </w:tr>
      <w:tr w:rsidR="00CD7E42" w:rsidRPr="00AE781B" w14:paraId="384D27E9" w14:textId="77777777" w:rsidTr="005B6318">
        <w:tc>
          <w:tcPr>
            <w:tcW w:w="4535" w:type="dxa"/>
            <w:shd w:val="clear" w:color="auto" w:fill="auto"/>
          </w:tcPr>
          <w:p w14:paraId="216B0F9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341D8F1" w14:textId="77777777" w:rsidR="00CD7E42" w:rsidRPr="00AE781B" w:rsidRDefault="00CD7E42" w:rsidP="005B6318">
            <w:pPr>
              <w:pStyle w:val="TAL"/>
              <w:rPr>
                <w:rFonts w:eastAsia="MS Mincho"/>
                <w:lang w:eastAsia="en-US"/>
              </w:rPr>
            </w:pPr>
          </w:p>
        </w:tc>
        <w:tc>
          <w:tcPr>
            <w:tcW w:w="1700" w:type="dxa"/>
            <w:shd w:val="clear" w:color="auto" w:fill="auto"/>
          </w:tcPr>
          <w:p w14:paraId="302C5B29" w14:textId="77777777" w:rsidR="00CD7E42" w:rsidRPr="00AE781B" w:rsidRDefault="00CD7E42" w:rsidP="005B6318">
            <w:pPr>
              <w:pStyle w:val="TAL"/>
              <w:rPr>
                <w:rFonts w:eastAsia="MS Mincho"/>
                <w:lang w:eastAsia="en-US"/>
              </w:rPr>
            </w:pPr>
          </w:p>
        </w:tc>
        <w:tc>
          <w:tcPr>
            <w:tcW w:w="1104" w:type="dxa"/>
            <w:shd w:val="clear" w:color="auto" w:fill="auto"/>
          </w:tcPr>
          <w:p w14:paraId="30B203EB" w14:textId="77777777" w:rsidR="00CD7E42" w:rsidRPr="00AE781B" w:rsidRDefault="00CD7E42" w:rsidP="005B6318">
            <w:pPr>
              <w:pStyle w:val="TAL"/>
              <w:rPr>
                <w:rFonts w:eastAsia="MS Mincho"/>
                <w:lang w:eastAsia="en-US"/>
              </w:rPr>
            </w:pPr>
          </w:p>
        </w:tc>
      </w:tr>
      <w:tr w:rsidR="00CD7E42" w:rsidRPr="00AE781B" w14:paraId="12DF43AC" w14:textId="77777777" w:rsidTr="005B6318">
        <w:tc>
          <w:tcPr>
            <w:tcW w:w="4535" w:type="dxa"/>
            <w:shd w:val="clear" w:color="auto" w:fill="auto"/>
          </w:tcPr>
          <w:p w14:paraId="0300F1CF"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64955B5" w14:textId="77777777" w:rsidR="00CD7E42" w:rsidRPr="00AE781B" w:rsidRDefault="00CD7E42" w:rsidP="005B6318">
            <w:pPr>
              <w:pStyle w:val="TAL"/>
              <w:rPr>
                <w:rFonts w:eastAsia="MS Mincho"/>
                <w:lang w:eastAsia="en-US"/>
              </w:rPr>
            </w:pPr>
          </w:p>
        </w:tc>
        <w:tc>
          <w:tcPr>
            <w:tcW w:w="1700" w:type="dxa"/>
            <w:shd w:val="clear" w:color="auto" w:fill="auto"/>
          </w:tcPr>
          <w:p w14:paraId="5669F3D8" w14:textId="77777777" w:rsidR="00CD7E42" w:rsidRPr="00AE781B" w:rsidRDefault="00CD7E42" w:rsidP="005B6318">
            <w:pPr>
              <w:pStyle w:val="TAL"/>
              <w:rPr>
                <w:rFonts w:eastAsia="MS Mincho"/>
                <w:lang w:eastAsia="en-US"/>
              </w:rPr>
            </w:pPr>
          </w:p>
        </w:tc>
        <w:tc>
          <w:tcPr>
            <w:tcW w:w="1104" w:type="dxa"/>
            <w:shd w:val="clear" w:color="auto" w:fill="auto"/>
          </w:tcPr>
          <w:p w14:paraId="39BC9650" w14:textId="77777777" w:rsidR="00CD7E42" w:rsidRPr="00AE781B" w:rsidRDefault="00CD7E42" w:rsidP="005B6318">
            <w:pPr>
              <w:pStyle w:val="TAL"/>
              <w:rPr>
                <w:rFonts w:eastAsia="MS Mincho"/>
                <w:lang w:eastAsia="en-US"/>
              </w:rPr>
            </w:pPr>
          </w:p>
        </w:tc>
      </w:tr>
      <w:tr w:rsidR="00CD7E42" w:rsidRPr="00AE781B" w14:paraId="28991661" w14:textId="77777777" w:rsidTr="005B6318">
        <w:tc>
          <w:tcPr>
            <w:tcW w:w="4535" w:type="dxa"/>
            <w:shd w:val="clear" w:color="auto" w:fill="auto"/>
          </w:tcPr>
          <w:p w14:paraId="1A33D156"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0F29E64" w14:textId="77777777" w:rsidR="00CD7E42" w:rsidRPr="00AE781B" w:rsidRDefault="00CD7E42" w:rsidP="005B6318">
            <w:pPr>
              <w:pStyle w:val="TAL"/>
              <w:rPr>
                <w:rFonts w:eastAsia="MS Mincho"/>
                <w:lang w:eastAsia="en-US"/>
              </w:rPr>
            </w:pPr>
          </w:p>
        </w:tc>
        <w:tc>
          <w:tcPr>
            <w:tcW w:w="1700" w:type="dxa"/>
            <w:shd w:val="clear" w:color="auto" w:fill="auto"/>
          </w:tcPr>
          <w:p w14:paraId="06B34D7B" w14:textId="77777777" w:rsidR="00CD7E42" w:rsidRPr="00AE781B" w:rsidRDefault="00CD7E42" w:rsidP="005B6318">
            <w:pPr>
              <w:pStyle w:val="TAL"/>
              <w:rPr>
                <w:rFonts w:eastAsia="MS Mincho"/>
                <w:lang w:eastAsia="en-US"/>
              </w:rPr>
            </w:pPr>
          </w:p>
        </w:tc>
        <w:tc>
          <w:tcPr>
            <w:tcW w:w="1104" w:type="dxa"/>
            <w:shd w:val="clear" w:color="auto" w:fill="auto"/>
          </w:tcPr>
          <w:p w14:paraId="27B0116C" w14:textId="77777777" w:rsidR="00CD7E42" w:rsidRPr="00AE781B" w:rsidRDefault="00CD7E42" w:rsidP="005B6318">
            <w:pPr>
              <w:pStyle w:val="TAL"/>
              <w:rPr>
                <w:rFonts w:eastAsia="MS Mincho"/>
                <w:lang w:eastAsia="en-US"/>
              </w:rPr>
            </w:pPr>
          </w:p>
        </w:tc>
      </w:tr>
      <w:tr w:rsidR="00CD7E42" w:rsidRPr="00AE781B" w14:paraId="69DA6B2B" w14:textId="77777777" w:rsidTr="005B6318">
        <w:tc>
          <w:tcPr>
            <w:tcW w:w="4535" w:type="dxa"/>
            <w:shd w:val="clear" w:color="auto" w:fill="auto"/>
          </w:tcPr>
          <w:p w14:paraId="13FC5F4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E0110A" w14:textId="77777777" w:rsidR="00CD7E42" w:rsidRPr="00AE781B" w:rsidRDefault="00CD7E42" w:rsidP="005B6318">
            <w:pPr>
              <w:pStyle w:val="TAL"/>
              <w:rPr>
                <w:rFonts w:eastAsia="MS Mincho"/>
                <w:lang w:eastAsia="en-US"/>
              </w:rPr>
            </w:pPr>
          </w:p>
        </w:tc>
        <w:tc>
          <w:tcPr>
            <w:tcW w:w="1700" w:type="dxa"/>
            <w:shd w:val="clear" w:color="auto" w:fill="auto"/>
          </w:tcPr>
          <w:p w14:paraId="55FA9C33" w14:textId="77777777" w:rsidR="00CD7E42" w:rsidRPr="00AE781B" w:rsidRDefault="00CD7E42" w:rsidP="005B6318">
            <w:pPr>
              <w:pStyle w:val="TAL"/>
              <w:rPr>
                <w:rFonts w:eastAsia="MS Mincho"/>
                <w:lang w:eastAsia="en-US"/>
              </w:rPr>
            </w:pPr>
          </w:p>
        </w:tc>
        <w:tc>
          <w:tcPr>
            <w:tcW w:w="1104" w:type="dxa"/>
            <w:shd w:val="clear" w:color="auto" w:fill="auto"/>
          </w:tcPr>
          <w:p w14:paraId="0A473C21" w14:textId="77777777" w:rsidR="00CD7E42" w:rsidRPr="00AE781B" w:rsidRDefault="00CD7E42" w:rsidP="005B6318">
            <w:pPr>
              <w:pStyle w:val="TAL"/>
              <w:rPr>
                <w:rFonts w:eastAsia="MS Mincho"/>
                <w:lang w:eastAsia="en-US"/>
              </w:rPr>
            </w:pPr>
          </w:p>
        </w:tc>
      </w:tr>
      <w:tr w:rsidR="00CD7E42" w:rsidRPr="00AE781B" w14:paraId="4A84D9EC" w14:textId="77777777" w:rsidTr="005B6318">
        <w:tc>
          <w:tcPr>
            <w:tcW w:w="4535" w:type="dxa"/>
            <w:shd w:val="clear" w:color="auto" w:fill="auto"/>
          </w:tcPr>
          <w:p w14:paraId="7B4E3EC3"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03CABF7F" w14:textId="77777777" w:rsidR="00CD7E42" w:rsidRPr="00AE781B" w:rsidRDefault="00CD7E42" w:rsidP="005B6318">
            <w:pPr>
              <w:pStyle w:val="TAL"/>
              <w:rPr>
                <w:rFonts w:eastAsia="MS Mincho"/>
                <w:lang w:eastAsia="en-US"/>
              </w:rPr>
            </w:pPr>
          </w:p>
        </w:tc>
        <w:tc>
          <w:tcPr>
            <w:tcW w:w="1700" w:type="dxa"/>
            <w:shd w:val="clear" w:color="auto" w:fill="auto"/>
          </w:tcPr>
          <w:p w14:paraId="142119F8" w14:textId="77777777" w:rsidR="00CD7E42" w:rsidRPr="00AE781B" w:rsidRDefault="00CD7E42" w:rsidP="005B6318">
            <w:pPr>
              <w:pStyle w:val="TAL"/>
              <w:rPr>
                <w:rFonts w:eastAsia="MS Mincho"/>
                <w:lang w:eastAsia="en-US"/>
              </w:rPr>
            </w:pPr>
          </w:p>
        </w:tc>
        <w:tc>
          <w:tcPr>
            <w:tcW w:w="1104" w:type="dxa"/>
            <w:shd w:val="clear" w:color="auto" w:fill="auto"/>
          </w:tcPr>
          <w:p w14:paraId="54EE06B9" w14:textId="77777777" w:rsidR="00CD7E42" w:rsidRPr="00AE781B" w:rsidRDefault="00CD7E42" w:rsidP="005B6318">
            <w:pPr>
              <w:pStyle w:val="TAL"/>
              <w:rPr>
                <w:rFonts w:eastAsia="MS Mincho"/>
                <w:lang w:eastAsia="en-US"/>
              </w:rPr>
            </w:pPr>
          </w:p>
        </w:tc>
      </w:tr>
    </w:tbl>
    <w:p w14:paraId="65A91018" w14:textId="77777777" w:rsidR="00CD7E42" w:rsidRPr="00AE781B" w:rsidRDefault="00CD7E42" w:rsidP="00CD7E42">
      <w:pPr>
        <w:rPr>
          <w:rFonts w:eastAsia="MS Mincho"/>
        </w:rPr>
      </w:pPr>
    </w:p>
    <w:p w14:paraId="21DB4EFF" w14:textId="77777777" w:rsidR="00CD7E42" w:rsidRPr="00AE781B" w:rsidRDefault="00CD7E42" w:rsidP="00CD7E42">
      <w:pPr>
        <w:pStyle w:val="Heading6"/>
      </w:pPr>
      <w:bookmarkStart w:id="821" w:name="_Toc27482232"/>
      <w:bookmarkStart w:id="822" w:name="_Toc68183482"/>
      <w:r w:rsidRPr="00AE781B">
        <w:t>9.4.10.1.5</w:t>
      </w:r>
      <w:r w:rsidRPr="00AE781B">
        <w:tab/>
        <w:t>Test requirement</w:t>
      </w:r>
      <w:bookmarkEnd w:id="821"/>
      <w:bookmarkEnd w:id="822"/>
    </w:p>
    <w:p w14:paraId="75726426" w14:textId="77777777" w:rsidR="00CD7E42" w:rsidRPr="00AE781B" w:rsidRDefault="00CD7E42" w:rsidP="00CD7E42">
      <w:r w:rsidRPr="00AE781B">
        <w:t>Table 9.4.10.1.5-1 defines the primary level settings including test tolerances for the test.</w:t>
      </w:r>
    </w:p>
    <w:p w14:paraId="40790C00" w14:textId="77777777" w:rsidR="00CD7E42" w:rsidRPr="00AE781B" w:rsidRDefault="00CD7E42" w:rsidP="00CD7E42">
      <w:r w:rsidRPr="00AE781B">
        <w:t>The RSTD FDD inter-frequency accuracy test shall meet the reported values in Table 9.4.10.1.5-2</w:t>
      </w:r>
    </w:p>
    <w:p w14:paraId="7ECE4220" w14:textId="77777777" w:rsidR="00CD7E42" w:rsidRPr="00AE781B" w:rsidRDefault="00CD7E42" w:rsidP="00CD7E42">
      <w:pPr>
        <w:pStyle w:val="TH"/>
      </w:pPr>
      <w:r w:rsidRPr="00AE781B">
        <w:lastRenderedPageBreak/>
        <w:t xml:space="preserve">Table 9.4.10.1.5-1: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490B2E2F" w14:textId="77777777" w:rsidTr="005B6318">
        <w:trPr>
          <w:trHeight w:val="105"/>
          <w:jc w:val="center"/>
        </w:trPr>
        <w:tc>
          <w:tcPr>
            <w:tcW w:w="0" w:type="auto"/>
            <w:vMerge w:val="restart"/>
            <w:vAlign w:val="center"/>
          </w:tcPr>
          <w:p w14:paraId="49CBB591"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270163E7"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7B6261CB"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084E9087"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76075443" w14:textId="77777777" w:rsidTr="005B6318">
        <w:trPr>
          <w:trHeight w:val="105"/>
          <w:jc w:val="center"/>
        </w:trPr>
        <w:tc>
          <w:tcPr>
            <w:tcW w:w="0" w:type="auto"/>
            <w:vMerge/>
            <w:tcBorders>
              <w:bottom w:val="single" w:sz="4" w:space="0" w:color="auto"/>
            </w:tcBorders>
            <w:vAlign w:val="center"/>
          </w:tcPr>
          <w:p w14:paraId="4CF7A22E"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5315A822" w14:textId="77777777" w:rsidR="00CD7E42" w:rsidRPr="00AE781B" w:rsidRDefault="00CD7E42" w:rsidP="005B6318">
            <w:pPr>
              <w:pStyle w:val="TAH"/>
              <w:rPr>
                <w:rFonts w:cs="Arial"/>
                <w:lang w:eastAsia="ko-KR"/>
              </w:rPr>
            </w:pPr>
          </w:p>
        </w:tc>
        <w:tc>
          <w:tcPr>
            <w:tcW w:w="0" w:type="auto"/>
            <w:shd w:val="clear" w:color="auto" w:fill="auto"/>
            <w:vAlign w:val="center"/>
          </w:tcPr>
          <w:p w14:paraId="00E0100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2ED275D7"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5AFF8888"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8259D11"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155E61D6" w14:textId="77777777" w:rsidTr="005B6318">
        <w:trPr>
          <w:jc w:val="center"/>
        </w:trPr>
        <w:tc>
          <w:tcPr>
            <w:tcW w:w="0" w:type="auto"/>
            <w:vAlign w:val="center"/>
          </w:tcPr>
          <w:p w14:paraId="12388C4C"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1E6B0020" w14:textId="77777777" w:rsidR="00CD7E42" w:rsidRPr="00AE781B" w:rsidRDefault="00CD7E42" w:rsidP="005B6318">
            <w:pPr>
              <w:pStyle w:val="TAC"/>
              <w:rPr>
                <w:rFonts w:cs="Arial"/>
                <w:lang w:eastAsia="ko-KR"/>
              </w:rPr>
            </w:pPr>
          </w:p>
        </w:tc>
        <w:tc>
          <w:tcPr>
            <w:tcW w:w="0" w:type="auto"/>
            <w:shd w:val="clear" w:color="auto" w:fill="auto"/>
            <w:vAlign w:val="center"/>
          </w:tcPr>
          <w:p w14:paraId="09F08E2A"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6C8AA01F"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1D2DAE50"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C850003"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7F3B9EE0" w14:textId="77777777" w:rsidTr="005B6318">
        <w:trPr>
          <w:jc w:val="center"/>
        </w:trPr>
        <w:tc>
          <w:tcPr>
            <w:tcW w:w="0" w:type="auto"/>
            <w:vAlign w:val="center"/>
          </w:tcPr>
          <w:p w14:paraId="60DC1433"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75FFD0F9" w14:textId="77777777" w:rsidR="00CD7E42" w:rsidRPr="00AE781B" w:rsidRDefault="00CD7E42" w:rsidP="005B6318">
            <w:pPr>
              <w:pStyle w:val="TAC"/>
              <w:rPr>
                <w:rFonts w:cs="Arial"/>
                <w:lang w:eastAsia="ko-KR"/>
              </w:rPr>
            </w:pPr>
          </w:p>
        </w:tc>
        <w:tc>
          <w:tcPr>
            <w:tcW w:w="0" w:type="auto"/>
            <w:shd w:val="clear" w:color="auto" w:fill="auto"/>
            <w:vAlign w:val="center"/>
          </w:tcPr>
          <w:p w14:paraId="7200E899"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7E8376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12A36EED"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22E32628"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57591DB3" w14:textId="77777777" w:rsidTr="005B6318">
        <w:trPr>
          <w:jc w:val="center"/>
        </w:trPr>
        <w:tc>
          <w:tcPr>
            <w:tcW w:w="0" w:type="auto"/>
            <w:vAlign w:val="center"/>
          </w:tcPr>
          <w:p w14:paraId="2D4AE91E"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2DDDF38C" w14:textId="77777777" w:rsidR="00CD7E42" w:rsidRPr="00AE781B" w:rsidRDefault="00CD7E42" w:rsidP="005B6318">
            <w:pPr>
              <w:pStyle w:val="TAC"/>
              <w:rPr>
                <w:rFonts w:cs="Arial"/>
                <w:lang w:eastAsia="ko-KR"/>
              </w:rPr>
            </w:pPr>
          </w:p>
        </w:tc>
        <w:tc>
          <w:tcPr>
            <w:tcW w:w="0" w:type="auto"/>
            <w:shd w:val="clear" w:color="auto" w:fill="auto"/>
            <w:vAlign w:val="center"/>
          </w:tcPr>
          <w:p w14:paraId="36D51EEC"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9100E24"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67FB3CB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C5516D1"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194855DE" w14:textId="77777777" w:rsidTr="005B6318">
        <w:trPr>
          <w:jc w:val="center"/>
        </w:trPr>
        <w:tc>
          <w:tcPr>
            <w:tcW w:w="0" w:type="auto"/>
            <w:vAlign w:val="center"/>
          </w:tcPr>
          <w:p w14:paraId="10D54AB3"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619F735E" w14:textId="77777777" w:rsidR="00CD7E42" w:rsidRPr="00AE781B" w:rsidRDefault="00CD7E42" w:rsidP="005B6318">
            <w:pPr>
              <w:pStyle w:val="TAC"/>
              <w:rPr>
                <w:rFonts w:cs="Arial"/>
                <w:lang w:eastAsia="ko-KR"/>
              </w:rPr>
            </w:pPr>
          </w:p>
        </w:tc>
        <w:tc>
          <w:tcPr>
            <w:tcW w:w="0" w:type="auto"/>
            <w:shd w:val="clear" w:color="auto" w:fill="auto"/>
            <w:vAlign w:val="center"/>
          </w:tcPr>
          <w:p w14:paraId="3D19BBC9"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1F45D14F" w14:textId="77777777" w:rsidR="00CD7E42" w:rsidRPr="00AE781B" w:rsidRDefault="00CD7E42" w:rsidP="005B6318">
            <w:pPr>
              <w:pStyle w:val="TAC"/>
              <w:rPr>
                <w:rFonts w:cs="Arial"/>
                <w:lang w:eastAsia="ko-KR"/>
              </w:rPr>
            </w:pPr>
            <w:r w:rsidRPr="00AE781B">
              <w:rPr>
                <w:rFonts w:cs="Arial"/>
                <w:lang w:eastAsia="ko-KR"/>
              </w:rPr>
              <w:t>OP.6 FDD</w:t>
            </w:r>
          </w:p>
        </w:tc>
        <w:tc>
          <w:tcPr>
            <w:tcW w:w="0" w:type="auto"/>
            <w:shd w:val="clear" w:color="auto" w:fill="auto"/>
            <w:vAlign w:val="center"/>
          </w:tcPr>
          <w:p w14:paraId="547B7B85" w14:textId="77777777" w:rsidR="00CD7E42" w:rsidRPr="00AE781B" w:rsidRDefault="00CD7E42" w:rsidP="005B6318">
            <w:pPr>
              <w:pStyle w:val="TAC"/>
              <w:rPr>
                <w:rFonts w:cs="Arial"/>
                <w:lang w:eastAsia="ko-KR"/>
              </w:rPr>
            </w:pPr>
            <w:r w:rsidRPr="00AE781B">
              <w:rPr>
                <w:rFonts w:cs="Arial"/>
                <w:lang w:eastAsia="ko-KR"/>
              </w:rPr>
              <w:t>OP.21 FDD</w:t>
            </w:r>
          </w:p>
        </w:tc>
        <w:tc>
          <w:tcPr>
            <w:tcW w:w="0" w:type="auto"/>
            <w:shd w:val="clear" w:color="auto" w:fill="auto"/>
            <w:vAlign w:val="center"/>
          </w:tcPr>
          <w:p w14:paraId="203E8385" w14:textId="77777777" w:rsidR="00CD7E42" w:rsidRPr="00AE781B" w:rsidRDefault="00CD7E42" w:rsidP="005B6318">
            <w:pPr>
              <w:pStyle w:val="TAC"/>
              <w:rPr>
                <w:rFonts w:cs="Arial"/>
                <w:lang w:eastAsia="ko-KR"/>
              </w:rPr>
            </w:pPr>
            <w:r w:rsidRPr="00AE781B">
              <w:rPr>
                <w:rFonts w:cs="Arial"/>
                <w:lang w:eastAsia="ko-KR"/>
              </w:rPr>
              <w:t>OP.6 FDD</w:t>
            </w:r>
          </w:p>
        </w:tc>
      </w:tr>
      <w:tr w:rsidR="00CD7E42" w:rsidRPr="00AE781B" w14:paraId="62A59138" w14:textId="77777777" w:rsidTr="005B6318">
        <w:trPr>
          <w:jc w:val="center"/>
        </w:trPr>
        <w:tc>
          <w:tcPr>
            <w:tcW w:w="0" w:type="auto"/>
          </w:tcPr>
          <w:p w14:paraId="0712E33E" w14:textId="77777777" w:rsidR="00CD7E42" w:rsidRPr="00AE781B" w:rsidRDefault="00CD7E42" w:rsidP="005B6318">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41E66BA8">
                <v:shape id="_x0000_i1538" type="#_x0000_t75" style="width:18.75pt;height:13.5pt" o:ole="">
                  <v:imagedata r:id="rId72" o:title=""/>
                </v:shape>
                <o:OLEObject Type="Embed" ProgID="Equation.3" ShapeID="_x0000_i1538" DrawAspect="Content" ObjectID="_1774200418" r:id="rId475"/>
              </w:object>
            </w:r>
            <w:r w:rsidRPr="00AE781B">
              <w:rPr>
                <w:rFonts w:cs="Arial"/>
                <w:lang w:eastAsia="ko-KR"/>
              </w:rPr>
              <w:t>, as defined in TS 36.211 [26]</w:t>
            </w:r>
          </w:p>
        </w:tc>
        <w:tc>
          <w:tcPr>
            <w:tcW w:w="0" w:type="auto"/>
            <w:vAlign w:val="center"/>
          </w:tcPr>
          <w:p w14:paraId="7AA480D6" w14:textId="77777777" w:rsidR="00CD7E42" w:rsidRPr="00AE781B" w:rsidRDefault="00CD7E42" w:rsidP="005B6318">
            <w:pPr>
              <w:pStyle w:val="TAC"/>
              <w:rPr>
                <w:rFonts w:cs="Arial"/>
                <w:lang w:eastAsia="ko-KR"/>
              </w:rPr>
            </w:pPr>
          </w:p>
        </w:tc>
        <w:tc>
          <w:tcPr>
            <w:tcW w:w="0" w:type="auto"/>
            <w:shd w:val="clear" w:color="auto" w:fill="auto"/>
            <w:vAlign w:val="center"/>
          </w:tcPr>
          <w:p w14:paraId="13EF7E3E" w14:textId="77777777" w:rsidR="00CD7E42" w:rsidRPr="00AE781B" w:rsidRDefault="00CD7E42" w:rsidP="005B6318">
            <w:pPr>
              <w:pStyle w:val="TAC"/>
              <w:rPr>
                <w:rFonts w:cs="Arial"/>
                <w:lang w:eastAsia="zh-CN"/>
              </w:rPr>
            </w:pPr>
            <w:r w:rsidRPr="00AE781B">
              <w:rPr>
                <w:rFonts w:cs="Arial"/>
                <w:lang w:eastAsia="zh-CN"/>
              </w:rPr>
              <w:t>142</w:t>
            </w:r>
          </w:p>
        </w:tc>
        <w:tc>
          <w:tcPr>
            <w:tcW w:w="0" w:type="auto"/>
            <w:shd w:val="clear" w:color="auto" w:fill="auto"/>
            <w:vAlign w:val="center"/>
          </w:tcPr>
          <w:p w14:paraId="65CAC499" w14:textId="77777777" w:rsidR="00CD7E42" w:rsidRPr="00AE781B" w:rsidRDefault="00CD7E42" w:rsidP="005B6318">
            <w:pPr>
              <w:pStyle w:val="TAC"/>
              <w:rPr>
                <w:rFonts w:cs="Arial"/>
                <w:lang w:eastAsia="ko-KR"/>
              </w:rPr>
            </w:pPr>
            <w:r w:rsidRPr="00AE781B">
              <w:rPr>
                <w:rFonts w:cs="Arial"/>
                <w:lang w:eastAsia="zh-CN"/>
              </w:rPr>
              <w:t>152</w:t>
            </w:r>
          </w:p>
        </w:tc>
        <w:tc>
          <w:tcPr>
            <w:tcW w:w="0" w:type="auto"/>
            <w:shd w:val="clear" w:color="auto" w:fill="auto"/>
            <w:vAlign w:val="center"/>
          </w:tcPr>
          <w:p w14:paraId="2EE504A3" w14:textId="77777777" w:rsidR="00CD7E42" w:rsidRPr="00AE781B" w:rsidRDefault="00CD7E42" w:rsidP="005B6318">
            <w:pPr>
              <w:pStyle w:val="TAC"/>
              <w:rPr>
                <w:rFonts w:cs="Arial"/>
                <w:lang w:eastAsia="ko-KR"/>
              </w:rPr>
            </w:pPr>
            <w:r w:rsidRPr="00AE781B">
              <w:rPr>
                <w:rFonts w:cs="Arial"/>
                <w:lang w:eastAsia="zh-CN"/>
              </w:rPr>
              <w:t>142</w:t>
            </w:r>
          </w:p>
        </w:tc>
        <w:tc>
          <w:tcPr>
            <w:tcW w:w="0" w:type="auto"/>
            <w:shd w:val="clear" w:color="auto" w:fill="auto"/>
            <w:vAlign w:val="center"/>
          </w:tcPr>
          <w:p w14:paraId="22EFC000" w14:textId="77777777" w:rsidR="00CD7E42" w:rsidRPr="00AE781B" w:rsidRDefault="00CD7E42" w:rsidP="005B6318">
            <w:pPr>
              <w:pStyle w:val="TAC"/>
              <w:rPr>
                <w:rFonts w:cs="Arial"/>
                <w:lang w:eastAsia="ko-KR"/>
              </w:rPr>
            </w:pPr>
            <w:r w:rsidRPr="00AE781B">
              <w:rPr>
                <w:rFonts w:cs="Arial"/>
                <w:lang w:eastAsia="zh-CN"/>
              </w:rPr>
              <w:t>152</w:t>
            </w:r>
          </w:p>
        </w:tc>
      </w:tr>
      <w:tr w:rsidR="00CD7E42" w:rsidRPr="00AE781B" w14:paraId="31C0C72A" w14:textId="77777777" w:rsidTr="005B6318">
        <w:trPr>
          <w:jc w:val="center"/>
        </w:trPr>
        <w:tc>
          <w:tcPr>
            <w:tcW w:w="0" w:type="auto"/>
            <w:vAlign w:val="center"/>
          </w:tcPr>
          <w:p w14:paraId="04C10DA7"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7D35804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08862D7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1E8BA8DE"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6EDA16AD"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FA4D65F"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5ACBC628" w14:textId="77777777" w:rsidTr="005B6318">
        <w:trPr>
          <w:jc w:val="center"/>
        </w:trPr>
        <w:tc>
          <w:tcPr>
            <w:tcW w:w="0" w:type="auto"/>
            <w:vAlign w:val="center"/>
          </w:tcPr>
          <w:p w14:paraId="4BA56921"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23BEEC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E8E8DAB" w14:textId="77777777" w:rsidR="00CD7E42" w:rsidRPr="00AE781B" w:rsidRDefault="00CD7E42" w:rsidP="005B6318">
            <w:pPr>
              <w:pStyle w:val="TAC"/>
              <w:rPr>
                <w:rFonts w:cs="Arial"/>
                <w:lang w:eastAsia="ko-KR"/>
              </w:rPr>
            </w:pPr>
          </w:p>
        </w:tc>
        <w:tc>
          <w:tcPr>
            <w:tcW w:w="0" w:type="auto"/>
            <w:vMerge/>
            <w:shd w:val="clear" w:color="auto" w:fill="auto"/>
            <w:vAlign w:val="center"/>
          </w:tcPr>
          <w:p w14:paraId="6DDDD13B" w14:textId="77777777" w:rsidR="00CD7E42" w:rsidRPr="00AE781B" w:rsidRDefault="00CD7E42" w:rsidP="005B6318">
            <w:pPr>
              <w:pStyle w:val="TAC"/>
              <w:rPr>
                <w:rFonts w:cs="Arial"/>
                <w:lang w:eastAsia="ko-KR"/>
              </w:rPr>
            </w:pPr>
          </w:p>
        </w:tc>
        <w:tc>
          <w:tcPr>
            <w:tcW w:w="0" w:type="auto"/>
            <w:vMerge/>
            <w:shd w:val="clear" w:color="auto" w:fill="auto"/>
            <w:vAlign w:val="center"/>
          </w:tcPr>
          <w:p w14:paraId="71B0A4DD" w14:textId="77777777" w:rsidR="00CD7E42" w:rsidRPr="00AE781B" w:rsidRDefault="00CD7E42" w:rsidP="005B6318">
            <w:pPr>
              <w:pStyle w:val="TAC"/>
              <w:rPr>
                <w:rFonts w:cs="Arial"/>
                <w:lang w:eastAsia="ko-KR"/>
              </w:rPr>
            </w:pPr>
          </w:p>
        </w:tc>
        <w:tc>
          <w:tcPr>
            <w:tcW w:w="0" w:type="auto"/>
            <w:vMerge/>
            <w:shd w:val="clear" w:color="auto" w:fill="auto"/>
            <w:vAlign w:val="center"/>
          </w:tcPr>
          <w:p w14:paraId="20B1A9CC" w14:textId="77777777" w:rsidR="00CD7E42" w:rsidRPr="00AE781B" w:rsidRDefault="00CD7E42" w:rsidP="005B6318">
            <w:pPr>
              <w:pStyle w:val="TAC"/>
              <w:rPr>
                <w:rFonts w:cs="Arial"/>
                <w:lang w:eastAsia="ko-KR"/>
              </w:rPr>
            </w:pPr>
          </w:p>
        </w:tc>
      </w:tr>
      <w:tr w:rsidR="00CD7E42" w:rsidRPr="00AE781B" w14:paraId="5DD20969" w14:textId="77777777" w:rsidTr="005B6318">
        <w:trPr>
          <w:jc w:val="center"/>
        </w:trPr>
        <w:tc>
          <w:tcPr>
            <w:tcW w:w="0" w:type="auto"/>
            <w:vAlign w:val="center"/>
          </w:tcPr>
          <w:p w14:paraId="567DDE92"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35D0726A"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0B27" w14:textId="77777777" w:rsidR="00CD7E42" w:rsidRPr="00AE781B" w:rsidRDefault="00CD7E42" w:rsidP="005B6318">
            <w:pPr>
              <w:pStyle w:val="TAC"/>
              <w:rPr>
                <w:rFonts w:cs="Arial"/>
                <w:lang w:eastAsia="ko-KR"/>
              </w:rPr>
            </w:pPr>
          </w:p>
        </w:tc>
        <w:tc>
          <w:tcPr>
            <w:tcW w:w="0" w:type="auto"/>
            <w:vMerge/>
            <w:shd w:val="clear" w:color="auto" w:fill="auto"/>
            <w:vAlign w:val="center"/>
          </w:tcPr>
          <w:p w14:paraId="673284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233772" w14:textId="77777777" w:rsidR="00CD7E42" w:rsidRPr="00AE781B" w:rsidRDefault="00CD7E42" w:rsidP="005B6318">
            <w:pPr>
              <w:pStyle w:val="TAC"/>
              <w:rPr>
                <w:rFonts w:cs="Arial"/>
                <w:lang w:eastAsia="ko-KR"/>
              </w:rPr>
            </w:pPr>
          </w:p>
        </w:tc>
        <w:tc>
          <w:tcPr>
            <w:tcW w:w="0" w:type="auto"/>
            <w:vMerge/>
            <w:shd w:val="clear" w:color="auto" w:fill="auto"/>
            <w:vAlign w:val="center"/>
          </w:tcPr>
          <w:p w14:paraId="1A12C9BD" w14:textId="77777777" w:rsidR="00CD7E42" w:rsidRPr="00AE781B" w:rsidRDefault="00CD7E42" w:rsidP="005B6318">
            <w:pPr>
              <w:pStyle w:val="TAC"/>
              <w:rPr>
                <w:rFonts w:cs="Arial"/>
                <w:lang w:eastAsia="ko-KR"/>
              </w:rPr>
            </w:pPr>
          </w:p>
        </w:tc>
      </w:tr>
      <w:tr w:rsidR="00CD7E42" w:rsidRPr="00AE781B" w14:paraId="4BB25B32" w14:textId="77777777" w:rsidTr="005B6318">
        <w:trPr>
          <w:jc w:val="center"/>
        </w:trPr>
        <w:tc>
          <w:tcPr>
            <w:tcW w:w="0" w:type="auto"/>
            <w:vAlign w:val="center"/>
          </w:tcPr>
          <w:p w14:paraId="5DBFF25C"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27C19E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49F8969F" w14:textId="77777777" w:rsidR="00CD7E42" w:rsidRPr="00AE781B" w:rsidRDefault="00CD7E42" w:rsidP="005B6318">
            <w:pPr>
              <w:pStyle w:val="TAC"/>
              <w:rPr>
                <w:rFonts w:cs="Arial"/>
                <w:lang w:eastAsia="ko-KR"/>
              </w:rPr>
            </w:pPr>
          </w:p>
        </w:tc>
        <w:tc>
          <w:tcPr>
            <w:tcW w:w="0" w:type="auto"/>
            <w:vMerge/>
            <w:shd w:val="clear" w:color="auto" w:fill="auto"/>
            <w:vAlign w:val="center"/>
          </w:tcPr>
          <w:p w14:paraId="60B721C9" w14:textId="77777777" w:rsidR="00CD7E42" w:rsidRPr="00AE781B" w:rsidRDefault="00CD7E42" w:rsidP="005B6318">
            <w:pPr>
              <w:pStyle w:val="TAC"/>
              <w:rPr>
                <w:rFonts w:cs="Arial"/>
                <w:lang w:eastAsia="ko-KR"/>
              </w:rPr>
            </w:pPr>
          </w:p>
        </w:tc>
        <w:tc>
          <w:tcPr>
            <w:tcW w:w="0" w:type="auto"/>
            <w:vMerge/>
            <w:shd w:val="clear" w:color="auto" w:fill="auto"/>
            <w:vAlign w:val="center"/>
          </w:tcPr>
          <w:p w14:paraId="6C97F58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CB44B1D" w14:textId="77777777" w:rsidR="00CD7E42" w:rsidRPr="00AE781B" w:rsidRDefault="00CD7E42" w:rsidP="005B6318">
            <w:pPr>
              <w:pStyle w:val="TAC"/>
              <w:rPr>
                <w:rFonts w:cs="Arial"/>
                <w:lang w:eastAsia="ko-KR"/>
              </w:rPr>
            </w:pPr>
          </w:p>
        </w:tc>
      </w:tr>
      <w:tr w:rsidR="00CD7E42" w:rsidRPr="00AE781B" w14:paraId="6670290A" w14:textId="77777777" w:rsidTr="005B6318">
        <w:trPr>
          <w:jc w:val="center"/>
        </w:trPr>
        <w:tc>
          <w:tcPr>
            <w:tcW w:w="0" w:type="auto"/>
            <w:vAlign w:val="center"/>
          </w:tcPr>
          <w:p w14:paraId="146167D5"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77D9019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1FB67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AA778D9"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D40E93" w14:textId="77777777" w:rsidR="00CD7E42" w:rsidRPr="00AE781B" w:rsidRDefault="00CD7E42" w:rsidP="005B6318">
            <w:pPr>
              <w:pStyle w:val="TAC"/>
              <w:rPr>
                <w:rFonts w:cs="Arial"/>
                <w:lang w:eastAsia="ko-KR"/>
              </w:rPr>
            </w:pPr>
          </w:p>
        </w:tc>
        <w:tc>
          <w:tcPr>
            <w:tcW w:w="0" w:type="auto"/>
            <w:vMerge/>
            <w:shd w:val="clear" w:color="auto" w:fill="auto"/>
            <w:vAlign w:val="center"/>
          </w:tcPr>
          <w:p w14:paraId="233FECE7" w14:textId="77777777" w:rsidR="00CD7E42" w:rsidRPr="00AE781B" w:rsidRDefault="00CD7E42" w:rsidP="005B6318">
            <w:pPr>
              <w:pStyle w:val="TAC"/>
              <w:rPr>
                <w:rFonts w:cs="Arial"/>
                <w:lang w:eastAsia="ko-KR"/>
              </w:rPr>
            </w:pPr>
          </w:p>
        </w:tc>
      </w:tr>
      <w:tr w:rsidR="00CD7E42" w:rsidRPr="00AE781B" w14:paraId="739D610D" w14:textId="77777777" w:rsidTr="005B6318">
        <w:trPr>
          <w:jc w:val="center"/>
        </w:trPr>
        <w:tc>
          <w:tcPr>
            <w:tcW w:w="0" w:type="auto"/>
            <w:vAlign w:val="center"/>
          </w:tcPr>
          <w:p w14:paraId="77E35DA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688C43D4" w14:textId="77777777" w:rsidR="00CD7E42" w:rsidRPr="00AE781B" w:rsidRDefault="00CD7E42" w:rsidP="005B6318">
            <w:pPr>
              <w:pStyle w:val="TAC"/>
              <w:rPr>
                <w:rFonts w:cs="Arial"/>
                <w:lang w:eastAsia="ko-KR"/>
              </w:rPr>
            </w:pPr>
          </w:p>
        </w:tc>
        <w:tc>
          <w:tcPr>
            <w:tcW w:w="0" w:type="auto"/>
            <w:vMerge/>
            <w:shd w:val="clear" w:color="auto" w:fill="auto"/>
            <w:vAlign w:val="center"/>
          </w:tcPr>
          <w:p w14:paraId="6813018B" w14:textId="77777777" w:rsidR="00CD7E42" w:rsidRPr="00AE781B" w:rsidRDefault="00CD7E42" w:rsidP="005B6318">
            <w:pPr>
              <w:pStyle w:val="TAC"/>
              <w:rPr>
                <w:rFonts w:cs="Arial"/>
                <w:lang w:eastAsia="ko-KR"/>
              </w:rPr>
            </w:pPr>
          </w:p>
        </w:tc>
        <w:tc>
          <w:tcPr>
            <w:tcW w:w="0" w:type="auto"/>
            <w:vMerge/>
            <w:shd w:val="clear" w:color="auto" w:fill="auto"/>
            <w:vAlign w:val="center"/>
          </w:tcPr>
          <w:p w14:paraId="3C2F10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87CBC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A10083" w14:textId="77777777" w:rsidR="00CD7E42" w:rsidRPr="00AE781B" w:rsidRDefault="00CD7E42" w:rsidP="005B6318">
            <w:pPr>
              <w:pStyle w:val="TAC"/>
              <w:rPr>
                <w:rFonts w:cs="Arial"/>
                <w:lang w:eastAsia="ko-KR"/>
              </w:rPr>
            </w:pPr>
          </w:p>
        </w:tc>
      </w:tr>
      <w:tr w:rsidR="00CD7E42" w:rsidRPr="00AE781B" w14:paraId="176491C6" w14:textId="77777777" w:rsidTr="005B6318">
        <w:trPr>
          <w:trHeight w:val="218"/>
          <w:jc w:val="center"/>
        </w:trPr>
        <w:tc>
          <w:tcPr>
            <w:tcW w:w="0" w:type="auto"/>
            <w:vAlign w:val="center"/>
          </w:tcPr>
          <w:p w14:paraId="77A12A27"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7CDB12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700D30" w14:textId="77777777" w:rsidR="00CD7E42" w:rsidRPr="00AE781B" w:rsidRDefault="00CD7E42" w:rsidP="005B6318">
            <w:pPr>
              <w:pStyle w:val="TAC"/>
              <w:rPr>
                <w:rFonts w:cs="Arial"/>
                <w:lang w:eastAsia="ko-KR"/>
              </w:rPr>
            </w:pPr>
          </w:p>
        </w:tc>
        <w:tc>
          <w:tcPr>
            <w:tcW w:w="0" w:type="auto"/>
            <w:vMerge/>
            <w:shd w:val="clear" w:color="auto" w:fill="auto"/>
            <w:vAlign w:val="center"/>
          </w:tcPr>
          <w:p w14:paraId="14B6E75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7D5ED0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4F28851" w14:textId="77777777" w:rsidR="00CD7E42" w:rsidRPr="00AE781B" w:rsidRDefault="00CD7E42" w:rsidP="005B6318">
            <w:pPr>
              <w:pStyle w:val="TAC"/>
              <w:rPr>
                <w:rFonts w:cs="Arial"/>
                <w:lang w:eastAsia="ko-KR"/>
              </w:rPr>
            </w:pPr>
          </w:p>
        </w:tc>
      </w:tr>
      <w:tr w:rsidR="00CD7E42" w:rsidRPr="00AE781B" w14:paraId="486D483E" w14:textId="77777777" w:rsidTr="005B6318">
        <w:trPr>
          <w:trHeight w:val="218"/>
          <w:jc w:val="center"/>
        </w:trPr>
        <w:tc>
          <w:tcPr>
            <w:tcW w:w="0" w:type="auto"/>
            <w:vAlign w:val="center"/>
          </w:tcPr>
          <w:p w14:paraId="083926A2"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138BD63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6A4D842"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09609A" w14:textId="77777777" w:rsidR="00CD7E42" w:rsidRPr="00AE781B" w:rsidRDefault="00CD7E42" w:rsidP="005B6318">
            <w:pPr>
              <w:pStyle w:val="TAC"/>
              <w:rPr>
                <w:rFonts w:cs="Arial"/>
                <w:lang w:eastAsia="ko-KR"/>
              </w:rPr>
            </w:pPr>
          </w:p>
        </w:tc>
        <w:tc>
          <w:tcPr>
            <w:tcW w:w="0" w:type="auto"/>
            <w:vMerge/>
            <w:shd w:val="clear" w:color="auto" w:fill="auto"/>
            <w:vAlign w:val="center"/>
          </w:tcPr>
          <w:p w14:paraId="5BCBBAE7" w14:textId="77777777" w:rsidR="00CD7E42" w:rsidRPr="00AE781B" w:rsidRDefault="00CD7E42" w:rsidP="005B6318">
            <w:pPr>
              <w:pStyle w:val="TAC"/>
              <w:rPr>
                <w:rFonts w:cs="Arial"/>
                <w:lang w:eastAsia="ko-KR"/>
              </w:rPr>
            </w:pPr>
          </w:p>
        </w:tc>
        <w:tc>
          <w:tcPr>
            <w:tcW w:w="0" w:type="auto"/>
            <w:vMerge/>
            <w:shd w:val="clear" w:color="auto" w:fill="auto"/>
            <w:vAlign w:val="center"/>
          </w:tcPr>
          <w:p w14:paraId="31CE0A48" w14:textId="77777777" w:rsidR="00CD7E42" w:rsidRPr="00AE781B" w:rsidRDefault="00CD7E42" w:rsidP="005B6318">
            <w:pPr>
              <w:pStyle w:val="TAC"/>
              <w:rPr>
                <w:rFonts w:cs="Arial"/>
                <w:lang w:eastAsia="ko-KR"/>
              </w:rPr>
            </w:pPr>
          </w:p>
        </w:tc>
      </w:tr>
      <w:tr w:rsidR="00CD7E42" w:rsidRPr="00AE781B" w14:paraId="450F5E59" w14:textId="77777777" w:rsidTr="005B6318">
        <w:trPr>
          <w:trHeight w:val="20"/>
          <w:jc w:val="center"/>
        </w:trPr>
        <w:tc>
          <w:tcPr>
            <w:tcW w:w="0" w:type="auto"/>
            <w:vAlign w:val="center"/>
          </w:tcPr>
          <w:p w14:paraId="2379556E"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00CF2DD0"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71D37AA"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26ED49F4"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83AE8C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700CEEF"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187FA9F1" w14:textId="77777777" w:rsidTr="005B6318">
        <w:trPr>
          <w:trHeight w:val="20"/>
          <w:jc w:val="center"/>
        </w:trPr>
        <w:tc>
          <w:tcPr>
            <w:tcW w:w="0" w:type="auto"/>
            <w:vAlign w:val="center"/>
          </w:tcPr>
          <w:p w14:paraId="79A346A8"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3FBCE366">
                <v:shape id="_x0000_i1539" type="#_x0000_t75" style="width:20.25pt;height:18.75pt" o:ole="" fillcolor="window">
                  <v:imagedata r:id="rId77" o:title=""/>
                </v:shape>
                <o:OLEObject Type="Embed" ProgID="Equation.3" ShapeID="_x0000_i1539" DrawAspect="Content" ObjectID="_1774200419" r:id="rId476"/>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07DAA26E"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6996122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3D42505C"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3411A121"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235F4250"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4F2D30DC" w14:textId="77777777" w:rsidTr="005B6318">
        <w:trPr>
          <w:trHeight w:val="20"/>
          <w:jc w:val="center"/>
        </w:trPr>
        <w:tc>
          <w:tcPr>
            <w:tcW w:w="0" w:type="auto"/>
            <w:vAlign w:val="center"/>
          </w:tcPr>
          <w:p w14:paraId="74A742D6"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4C6C91F3">
                <v:shape id="_x0000_i1540" type="#_x0000_t75" style="width:36pt;height:20.25pt" o:ole="">
                  <v:imagedata r:id="rId79" o:title=""/>
                </v:shape>
                <o:OLEObject Type="Embed" ProgID="Equation.3" ShapeID="_x0000_i1540" DrawAspect="Content" ObjectID="_1774200420" r:id="rId477"/>
              </w:object>
            </w:r>
          </w:p>
        </w:tc>
        <w:tc>
          <w:tcPr>
            <w:tcW w:w="0" w:type="auto"/>
            <w:vAlign w:val="center"/>
          </w:tcPr>
          <w:p w14:paraId="4FBC0619"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7B42DEBF"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4F683448"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BAA8166"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7331EB1"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61E83432" w14:textId="77777777" w:rsidTr="005B6318">
        <w:trPr>
          <w:jc w:val="center"/>
        </w:trPr>
        <w:tc>
          <w:tcPr>
            <w:tcW w:w="0" w:type="auto"/>
            <w:vAlign w:val="center"/>
          </w:tcPr>
          <w:p w14:paraId="13B8497B"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7C280592">
                <v:shape id="_x0000_i1541" type="#_x0000_t75" style="width:30.75pt;height:18.75pt" o:ole="" fillcolor="window">
                  <v:imagedata r:id="rId85" o:title=""/>
                </v:shape>
                <o:OLEObject Type="Embed" ProgID="Equation.3" ShapeID="_x0000_i1541" DrawAspect="Content" ObjectID="_1774200421" r:id="rId478"/>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1FE7BA32"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17DEC0B8"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5794214B"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68CE1AE7"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5EAF5E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493EE2AE" w14:textId="77777777" w:rsidTr="005B6318">
        <w:trPr>
          <w:jc w:val="center"/>
        </w:trPr>
        <w:tc>
          <w:tcPr>
            <w:tcW w:w="0" w:type="auto"/>
            <w:vAlign w:val="center"/>
          </w:tcPr>
          <w:p w14:paraId="2427527C"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13941D3E"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4327DDC"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10132C74"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4A9D1536"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0743A5D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2D0C7F89" w14:textId="77777777" w:rsidTr="005B6318">
        <w:trPr>
          <w:jc w:val="center"/>
        </w:trPr>
        <w:tc>
          <w:tcPr>
            <w:tcW w:w="0" w:type="auto"/>
            <w:vAlign w:val="center"/>
          </w:tcPr>
          <w:p w14:paraId="0C8B0D6C"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4D8EA467"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7445D7C9"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6742817"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2132CDC1"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50C1EF5"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BC2AFF2" w14:textId="77777777" w:rsidTr="005B6318">
        <w:trPr>
          <w:jc w:val="center"/>
        </w:trPr>
        <w:tc>
          <w:tcPr>
            <w:tcW w:w="0" w:type="auto"/>
            <w:vAlign w:val="center"/>
          </w:tcPr>
          <w:p w14:paraId="53857F23"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66A9A44">
                <v:shape id="_x0000_i1542" type="#_x0000_t75" style="width:36pt;height:20.25pt" o:ole="">
                  <v:imagedata r:id="rId79" o:title=""/>
                </v:shape>
                <o:OLEObject Type="Embed" ProgID="Equation.3" ShapeID="_x0000_i1542" DrawAspect="Content" ObjectID="_1774200422" r:id="rId479"/>
              </w:object>
            </w:r>
            <w:r w:rsidRPr="00AE781B">
              <w:rPr>
                <w:rFonts w:cs="Arial"/>
                <w:vertAlign w:val="superscript"/>
                <w:lang w:eastAsia="ko-KR"/>
              </w:rPr>
              <w:t xml:space="preserve"> Note 3</w:t>
            </w:r>
          </w:p>
        </w:tc>
        <w:tc>
          <w:tcPr>
            <w:tcW w:w="0" w:type="auto"/>
            <w:vAlign w:val="center"/>
          </w:tcPr>
          <w:p w14:paraId="436B4FC9"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06E0A5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7333D3D8"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652EC1F"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6393568"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1F0C33E3" w14:textId="77777777" w:rsidTr="005B6318">
        <w:trPr>
          <w:jc w:val="center"/>
        </w:trPr>
        <w:tc>
          <w:tcPr>
            <w:tcW w:w="0" w:type="auto"/>
            <w:vAlign w:val="center"/>
          </w:tcPr>
          <w:p w14:paraId="26E4B699"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2F3DE3C6"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7457F4C0"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6D555113"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7D143252"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ADB6DB3"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2D6BC262" w14:textId="77777777" w:rsidTr="005B6318">
        <w:trPr>
          <w:jc w:val="center"/>
        </w:trPr>
        <w:tc>
          <w:tcPr>
            <w:tcW w:w="0" w:type="auto"/>
            <w:vAlign w:val="center"/>
          </w:tcPr>
          <w:p w14:paraId="322F465C"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5AAB086B"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6E6ED845"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5E364737" w14:textId="77777777" w:rsidTr="005B6318">
        <w:trPr>
          <w:jc w:val="center"/>
        </w:trPr>
        <w:tc>
          <w:tcPr>
            <w:tcW w:w="0" w:type="auto"/>
            <w:gridSpan w:val="6"/>
            <w:vAlign w:val="center"/>
          </w:tcPr>
          <w:p w14:paraId="1A0CF20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7DAEF5B9"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62ACEFA7">
                <v:shape id="_x0000_i1543" type="#_x0000_t75" style="width:20.25pt;height:18.75pt" o:ole="" fillcolor="window">
                  <v:imagedata r:id="rId77" o:title=""/>
                </v:shape>
                <o:OLEObject Type="Embed" ProgID="Equation.3" ShapeID="_x0000_i1543" DrawAspect="Content" ObjectID="_1774200423" r:id="rId480"/>
              </w:object>
            </w:r>
            <w:r w:rsidRPr="00AE781B">
              <w:rPr>
                <w:lang w:eastAsia="ko-KR"/>
              </w:rPr>
              <w:t xml:space="preserve"> to be fulfilled.</w:t>
            </w:r>
          </w:p>
          <w:p w14:paraId="3C15B6F7" w14:textId="77777777" w:rsidR="00920614" w:rsidRPr="00AE781B" w:rsidRDefault="00CD7E42" w:rsidP="00920614">
            <w:pPr>
              <w:pStyle w:val="TAN"/>
              <w:rPr>
                <w:rFonts w:cs="Arial"/>
                <w:lang w:eastAsia="ko-KR"/>
              </w:rPr>
            </w:pPr>
            <w:r w:rsidRPr="00AE781B">
              <w:rPr>
                <w:lang w:eastAsia="ko-KR"/>
              </w:rPr>
              <w:t>Note 3:</w:t>
            </w:r>
            <w:r w:rsidRPr="00AE781B">
              <w:rPr>
                <w:lang w:eastAsia="ko-KR"/>
              </w:rPr>
              <w:tab/>
            </w:r>
            <w:r w:rsidRPr="00AE781B">
              <w:rPr>
                <w:position w:val="-12"/>
                <w:lang w:eastAsia="ko-KR"/>
              </w:rPr>
              <w:object w:dxaOrig="720" w:dyaOrig="400" w14:anchorId="1F72C86A">
                <v:shape id="_x0000_i1544" type="#_x0000_t75" style="width:36pt;height:20.25pt" o:ole="">
                  <v:imagedata r:id="rId79" o:title=""/>
                </v:shape>
                <o:OLEObject Type="Embed" ProgID="Equation.3" ShapeID="_x0000_i1544" DrawAspect="Content" ObjectID="_1774200424" r:id="rId481"/>
              </w:object>
            </w:r>
            <w:r w:rsidRPr="00AE781B">
              <w:rPr>
                <w:lang w:eastAsia="ko-KR"/>
              </w:rPr>
              <w:t xml:space="preserve">, PRS </w:t>
            </w:r>
            <w:r w:rsidRPr="00AE781B">
              <w:rPr>
                <w:position w:val="-12"/>
                <w:lang w:eastAsia="ko-KR"/>
              </w:rPr>
              <w:object w:dxaOrig="620" w:dyaOrig="380" w14:anchorId="117F4FD2">
                <v:shape id="_x0000_i1545" type="#_x0000_t75" style="width:27.75pt;height:17.25pt" o:ole="" fillcolor="window">
                  <v:imagedata r:id="rId85" o:title=""/>
                </v:shape>
                <o:OLEObject Type="Embed" ProgID="Equation.3" ShapeID="_x0000_i1545" DrawAspect="Content" ObjectID="_1774200425" r:id="rId482"/>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2818E5D8" w14:textId="77777777" w:rsidR="00CD7E42" w:rsidRPr="00AE781B" w:rsidRDefault="00920614" w:rsidP="00920614">
            <w:pPr>
              <w:pStyle w:val="TAN"/>
              <w:rPr>
                <w:lang w:eastAsia="zh-CN"/>
              </w:rPr>
            </w:pPr>
            <w:r w:rsidRPr="00AE781B">
              <w:rPr>
                <w:rFonts w:cs="Arial"/>
                <w:lang w:eastAsia="ko-KR"/>
              </w:rPr>
              <w:t>Note 4:</w:t>
            </w:r>
            <w:r w:rsidRPr="00AE781B">
              <w:rPr>
                <w:rFonts w:cs="Arial"/>
                <w:lang w:eastAsia="ko-KR"/>
              </w:rPr>
              <w:tab/>
              <w:t xml:space="preserve">Test2 is not used for test </w:t>
            </w:r>
            <w:r w:rsidRPr="00AE781B">
              <w:t>9.4.10.1</w:t>
            </w:r>
          </w:p>
        </w:tc>
      </w:tr>
    </w:tbl>
    <w:p w14:paraId="6356E836" w14:textId="77777777" w:rsidR="00CD7E42" w:rsidRPr="00AE781B" w:rsidRDefault="00CD7E42" w:rsidP="00F05EEE"/>
    <w:p w14:paraId="18175AA7" w14:textId="77777777" w:rsidR="00CD7E42" w:rsidRPr="00AE781B" w:rsidRDefault="00CD7E42" w:rsidP="00CD7E42">
      <w:pPr>
        <w:pStyle w:val="TH"/>
      </w:pPr>
      <w:r w:rsidRPr="00AE781B">
        <w:t>Table 9.4.10.1.5-2: RSTD FDD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00028CB7"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2FD75E2"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60A0484D" w14:textId="77777777" w:rsidR="00CD7E42" w:rsidRPr="00AE781B" w:rsidRDefault="00CD7E42" w:rsidP="005B6318">
            <w:pPr>
              <w:pStyle w:val="TAH"/>
              <w:rPr>
                <w:lang w:eastAsia="en-US"/>
              </w:rPr>
            </w:pPr>
            <w:r w:rsidRPr="00AE781B">
              <w:rPr>
                <w:lang w:eastAsia="en-US"/>
              </w:rPr>
              <w:t>Test 1</w:t>
            </w:r>
          </w:p>
        </w:tc>
      </w:tr>
      <w:tr w:rsidR="00CD7E42" w:rsidRPr="00AE781B" w14:paraId="777846F4"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7CDCFAAE" w14:textId="77777777" w:rsidR="00CD7E42" w:rsidRPr="00AE781B" w:rsidRDefault="00CD7E42" w:rsidP="005B6318">
            <w:pPr>
              <w:pStyle w:val="TAL"/>
              <w:rPr>
                <w:lang w:eastAsia="en-US"/>
              </w:rPr>
            </w:pPr>
            <w:r w:rsidRPr="00AE781B">
              <w:rPr>
                <w:lang w:eastAsia="en-US"/>
              </w:rPr>
              <w:t>Lowest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4489D9E0"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47DAA6EC"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C470403" w14:textId="77777777" w:rsidR="00CD7E42" w:rsidRPr="00AE781B" w:rsidRDefault="00CD7E42" w:rsidP="005B6318">
            <w:pPr>
              <w:pStyle w:val="TAL"/>
              <w:rPr>
                <w:lang w:eastAsia="en-US"/>
              </w:rPr>
            </w:pPr>
            <w:r w:rsidRPr="00AE781B">
              <w:rPr>
                <w:lang w:eastAsia="en-US"/>
              </w:rPr>
              <w:t>Highest reported value</w:t>
            </w:r>
          </w:p>
        </w:tc>
        <w:tc>
          <w:tcPr>
            <w:tcW w:w="2250" w:type="dxa"/>
            <w:tcBorders>
              <w:top w:val="single" w:sz="4" w:space="0" w:color="auto"/>
              <w:left w:val="single" w:sz="4" w:space="0" w:color="auto"/>
              <w:bottom w:val="single" w:sz="4" w:space="0" w:color="auto"/>
              <w:right w:val="single" w:sz="4" w:space="0" w:color="auto"/>
            </w:tcBorders>
            <w:vAlign w:val="center"/>
          </w:tcPr>
          <w:p w14:paraId="2B71CD38"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A4293D0" w14:textId="77777777" w:rsidR="00CD7E42" w:rsidRPr="00AE781B" w:rsidRDefault="00CD7E42" w:rsidP="00CD7E42">
      <w:pPr>
        <w:rPr>
          <w:lang w:eastAsia="zh-CN"/>
        </w:rPr>
      </w:pPr>
    </w:p>
    <w:p w14:paraId="572D5180" w14:textId="77777777" w:rsidR="00CD7E42" w:rsidRPr="00AE781B" w:rsidRDefault="00CD7E42" w:rsidP="00CD7E42">
      <w:r w:rsidRPr="00AE781B">
        <w:t>The test tolerances are defined in clauses C.1.3 and C4.</w:t>
      </w:r>
    </w:p>
    <w:p w14:paraId="009C8B86" w14:textId="77777777" w:rsidR="00CD7E42" w:rsidRPr="00AE781B" w:rsidRDefault="00CD7E42" w:rsidP="00CD7E42">
      <w:r w:rsidRPr="00AE781B">
        <w:t>For the overall test to pass, the ratio of successful reported values in each sub-test shall be more than 90% with a confidence level of 95%.</w:t>
      </w:r>
    </w:p>
    <w:p w14:paraId="10A13600" w14:textId="77777777" w:rsidR="00CD7E42" w:rsidRPr="00AE781B" w:rsidRDefault="00CD7E42" w:rsidP="00CD7E42">
      <w:pPr>
        <w:pStyle w:val="Heading4"/>
      </w:pPr>
      <w:bookmarkStart w:id="823" w:name="_Toc27482233"/>
      <w:bookmarkStart w:id="824" w:name="_Toc68183483"/>
      <w:r w:rsidRPr="00AE781B">
        <w:t>9.4.10.2</w:t>
      </w:r>
      <w:r w:rsidRPr="00AE781B">
        <w:tab/>
        <w:t xml:space="preserve">FDD inter-frequency RSTD Measurement Accuracy in CE Mode B for </w:t>
      </w:r>
      <w:r w:rsidR="00493F6F" w:rsidRPr="00AE781B">
        <w:t>Category M</w:t>
      </w:r>
      <w:r w:rsidRPr="00AE781B">
        <w:t>2</w:t>
      </w:r>
      <w:bookmarkEnd w:id="823"/>
      <w:bookmarkEnd w:id="824"/>
    </w:p>
    <w:p w14:paraId="13A158D3" w14:textId="77777777" w:rsidR="00CD7E42" w:rsidRPr="00AE781B" w:rsidRDefault="00CD7E42" w:rsidP="00CD7E42">
      <w:pPr>
        <w:pStyle w:val="Heading6"/>
      </w:pPr>
      <w:bookmarkStart w:id="825" w:name="_Toc27482234"/>
      <w:bookmarkStart w:id="826" w:name="_Toc68183484"/>
      <w:r w:rsidRPr="00AE781B">
        <w:t>9.4.10.2.1</w:t>
      </w:r>
      <w:r w:rsidRPr="00AE781B">
        <w:tab/>
        <w:t>Test purpose</w:t>
      </w:r>
      <w:bookmarkEnd w:id="825"/>
      <w:bookmarkEnd w:id="826"/>
    </w:p>
    <w:p w14:paraId="2FD945D2"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3D585D19" w14:textId="77777777" w:rsidR="00CD7E42" w:rsidRPr="00AE781B" w:rsidRDefault="00CD7E42" w:rsidP="00CD7E42">
      <w:pPr>
        <w:pStyle w:val="Heading6"/>
      </w:pPr>
      <w:bookmarkStart w:id="827" w:name="_Toc27482235"/>
      <w:bookmarkStart w:id="828" w:name="_Toc68183485"/>
      <w:r w:rsidRPr="00AE781B">
        <w:lastRenderedPageBreak/>
        <w:t>9.4.10.2.2</w:t>
      </w:r>
      <w:r w:rsidRPr="00AE781B">
        <w:tab/>
        <w:t>Test applicability</w:t>
      </w:r>
      <w:bookmarkEnd w:id="827"/>
      <w:bookmarkEnd w:id="828"/>
    </w:p>
    <w:p w14:paraId="01F85513" w14:textId="77777777" w:rsidR="00CD7E42" w:rsidRPr="00AE781B" w:rsidRDefault="00CD7E42" w:rsidP="00CD7E42">
      <w:r w:rsidRPr="00AE781B">
        <w:t xml:space="preserve">This test applies to E-UTRA FDD UE Category M2 release 14 and forward that supports UE-assisted OTDOA, inter-frequency RSTD measurements and CE Mode B. </w:t>
      </w:r>
    </w:p>
    <w:p w14:paraId="2EE4728D" w14:textId="77777777" w:rsidR="00CD7E42" w:rsidRPr="00AE781B" w:rsidRDefault="00CD7E42" w:rsidP="00CD7E42">
      <w:pPr>
        <w:pStyle w:val="Heading6"/>
      </w:pPr>
      <w:bookmarkStart w:id="829" w:name="_Toc27482236"/>
      <w:bookmarkStart w:id="830" w:name="_Toc68183486"/>
      <w:r w:rsidRPr="00AE781B">
        <w:t>9.4.10.2.3</w:t>
      </w:r>
      <w:r w:rsidRPr="00AE781B">
        <w:tab/>
        <w:t>Minimum conformance requirements</w:t>
      </w:r>
      <w:bookmarkEnd w:id="829"/>
      <w:bookmarkEnd w:id="830"/>
    </w:p>
    <w:p w14:paraId="0D0B4AFE" w14:textId="77777777" w:rsidR="00CD7E42" w:rsidRPr="00AE781B" w:rsidRDefault="00CD7E42" w:rsidP="00CD7E42">
      <w:pPr>
        <w:rPr>
          <w:rFonts w:cs="v4.2.0"/>
        </w:rPr>
      </w:pPr>
      <w:r w:rsidRPr="00AE781B">
        <w:rPr>
          <w:rFonts w:cs="v4.2.0"/>
        </w:rPr>
        <w:t>The accuracy requirements in Table 9.4.10.2.3-1 are valid under the following conditions:</w:t>
      </w:r>
    </w:p>
    <w:p w14:paraId="0548AC7F" w14:textId="77777777" w:rsidR="00CD7E42" w:rsidRPr="00AE781B" w:rsidRDefault="00CD7E42" w:rsidP="00CD7E42">
      <w:pPr>
        <w:pStyle w:val="B1"/>
      </w:pPr>
      <w:r w:rsidRPr="00AE781B">
        <w:t>Conditions defined in 36.101 [2] Clause 7.3 for reference sensitivity are fulfilled.</w:t>
      </w:r>
    </w:p>
    <w:p w14:paraId="500E3CC8" w14:textId="77777777" w:rsidR="00CD7E42" w:rsidRPr="00AE781B" w:rsidRDefault="00CD7E42" w:rsidP="00CD7E42">
      <w:pPr>
        <w:pStyle w:val="B1"/>
      </w:pPr>
      <w:r w:rsidRPr="00AE781B">
        <w:t>PRP 1,2|</w:t>
      </w:r>
      <w:r w:rsidRPr="00AE781B">
        <w:rPr>
          <w:vertAlign w:val="subscript"/>
        </w:rPr>
        <w:t>dBm</w:t>
      </w:r>
      <w:r w:rsidRPr="00AE781B">
        <w:t xml:space="preserve"> according to Annex E.2 for a corresponding Band</w:t>
      </w:r>
    </w:p>
    <w:p w14:paraId="4D3EAAC8" w14:textId="77777777" w:rsidR="00CD7E42" w:rsidRPr="00AE781B" w:rsidRDefault="00CD7E42" w:rsidP="00CD7E42">
      <w:pPr>
        <w:pStyle w:val="B1"/>
      </w:pPr>
      <w:r w:rsidRPr="00AE781B">
        <w:t>There are no measurement gaps overlapping with the PRS subframes of the measured serving cell.</w:t>
      </w:r>
    </w:p>
    <w:p w14:paraId="782AAA99" w14:textId="77777777" w:rsidR="00CD7E42" w:rsidRPr="00AE781B" w:rsidRDefault="00CD7E42" w:rsidP="00CD7E42">
      <w:pPr>
        <w:pStyle w:val="B1"/>
        <w:rPr>
          <w:rFonts w:eastAsia="MS Mincho" w:cs="v4.2.0"/>
        </w:rPr>
      </w:pPr>
      <w:r w:rsidRPr="00AE781B">
        <w:rPr>
          <w:rFonts w:eastAsia="MS Mincho" w:cs="v4.2.0"/>
        </w:rPr>
        <w:t xml:space="preserve">The parameter </w:t>
      </w:r>
      <w:r w:rsidRPr="00AE781B">
        <w:rPr>
          <w:snapToGrid w:val="0"/>
        </w:rPr>
        <w:t>expectedRSTDUncertainty signalled over LPP by E-SMLC</w:t>
      </w:r>
      <w:r w:rsidRPr="00AE781B">
        <w:rPr>
          <w:rFonts w:eastAsia="MS Mincho" w:cs="v4.2.0"/>
        </w:rPr>
        <w:t xml:space="preserve"> as defined in TS 36.355 [4] is less than 5 </w:t>
      </w:r>
      <w:r w:rsidRPr="00AE781B">
        <w:rPr>
          <w:rFonts w:eastAsia="MS Mincho"/>
        </w:rPr>
        <w:t>µ</w:t>
      </w:r>
      <w:r w:rsidRPr="00AE781B">
        <w:rPr>
          <w:rFonts w:eastAsia="MS Mincho" w:cs="v4.2.0"/>
        </w:rPr>
        <w:t>s.</w:t>
      </w:r>
    </w:p>
    <w:p w14:paraId="17DF97A9" w14:textId="77777777" w:rsidR="00CD7E42" w:rsidRPr="00AE781B" w:rsidRDefault="00CD7E42" w:rsidP="00CD7E42">
      <w:pPr>
        <w:pStyle w:val="TH"/>
        <w:rPr>
          <w:lang w:eastAsia="zh-CN"/>
        </w:rPr>
      </w:pPr>
      <w:r w:rsidRPr="00AE781B">
        <w:lastRenderedPageBreak/>
        <w:t>Table 9.4.10.2.3</w:t>
      </w:r>
      <w:r w:rsidRPr="00AE781B">
        <w:rPr>
          <w:lang w:eastAsia="zh-CN"/>
        </w:rPr>
        <w:t>-1</w:t>
      </w:r>
      <w:r w:rsidRPr="00AE781B">
        <w:t>: RSTD inter-frequency measurement accuracy</w:t>
      </w:r>
      <w:r w:rsidRPr="00AE781B">
        <w:rPr>
          <w:lang w:eastAsia="zh-CN"/>
        </w:rPr>
        <w:t xml:space="preserve"> for CEModeB</w:t>
      </w:r>
    </w:p>
    <w:tbl>
      <w:tblPr>
        <w:tblW w:w="0" w:type="auto"/>
        <w:jc w:val="center"/>
        <w:tblLook w:val="01E0" w:firstRow="1" w:lastRow="1" w:firstColumn="1" w:lastColumn="1" w:noHBand="0" w:noVBand="0"/>
      </w:tblPr>
      <w:tblGrid>
        <w:gridCol w:w="1027"/>
        <w:gridCol w:w="919"/>
        <w:gridCol w:w="1501"/>
        <w:gridCol w:w="1549"/>
        <w:gridCol w:w="1484"/>
        <w:gridCol w:w="1020"/>
        <w:gridCol w:w="1079"/>
        <w:gridCol w:w="1278"/>
      </w:tblGrid>
      <w:tr w:rsidR="00CD7E42" w:rsidRPr="00AE781B" w14:paraId="25D53B21"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77C9ED68" w14:textId="77777777" w:rsidR="00CD7E42" w:rsidRPr="00AE781B" w:rsidRDefault="00CD7E42" w:rsidP="005B6318">
            <w:pPr>
              <w:pStyle w:val="TAH"/>
              <w:rPr>
                <w:rFonts w:cs="Arial"/>
                <w:lang w:eastAsia="ko-KR"/>
              </w:rPr>
            </w:pPr>
            <w:r w:rsidRPr="00AE781B">
              <w:rPr>
                <w:rFonts w:cs="Arial"/>
                <w:lang w:eastAsia="zh-CN"/>
              </w:rPr>
              <w:t>Accuracy</w:t>
            </w:r>
          </w:p>
        </w:tc>
        <w:tc>
          <w:tcPr>
            <w:tcW w:w="0" w:type="auto"/>
            <w:gridSpan w:val="7"/>
            <w:tcBorders>
              <w:top w:val="single" w:sz="6" w:space="0" w:color="auto"/>
              <w:left w:val="single" w:sz="6" w:space="0" w:color="auto"/>
              <w:bottom w:val="single" w:sz="6" w:space="0" w:color="auto"/>
              <w:right w:val="single" w:sz="4" w:space="0" w:color="auto"/>
            </w:tcBorders>
            <w:shd w:val="clear" w:color="auto" w:fill="auto"/>
            <w:vAlign w:val="center"/>
          </w:tcPr>
          <w:p w14:paraId="18A5A5C5" w14:textId="77777777" w:rsidR="00CD7E42" w:rsidRPr="00AE781B" w:rsidRDefault="00CD7E42" w:rsidP="005B6318">
            <w:pPr>
              <w:pStyle w:val="TAH"/>
              <w:rPr>
                <w:rFonts w:cs="Arial"/>
                <w:sz w:val="16"/>
                <w:szCs w:val="16"/>
                <w:lang w:eastAsia="ko-KR"/>
              </w:rPr>
            </w:pPr>
            <w:r w:rsidRPr="00AE781B">
              <w:rPr>
                <w:rFonts w:cs="Arial"/>
                <w:sz w:val="16"/>
                <w:szCs w:val="16"/>
                <w:lang w:eastAsia="ko-KR"/>
              </w:rPr>
              <w:t>Conditions</w:t>
            </w:r>
          </w:p>
        </w:tc>
      </w:tr>
      <w:tr w:rsidR="00CD7E42" w:rsidRPr="00AE781B" w14:paraId="0F518207" w14:textId="77777777" w:rsidTr="005B6318">
        <w:trPr>
          <w:jc w:val="center"/>
        </w:trPr>
        <w:tc>
          <w:tcPr>
            <w:tcW w:w="0" w:type="auto"/>
            <w:vMerge/>
            <w:tcBorders>
              <w:left w:val="single" w:sz="4" w:space="0" w:color="auto"/>
              <w:right w:val="single" w:sz="6" w:space="0" w:color="auto"/>
            </w:tcBorders>
            <w:shd w:val="clear" w:color="auto" w:fill="auto"/>
            <w:vAlign w:val="center"/>
          </w:tcPr>
          <w:p w14:paraId="004A1C30" w14:textId="77777777" w:rsidR="00CD7E42" w:rsidRPr="00AE781B" w:rsidRDefault="00CD7E42" w:rsidP="005B6318">
            <w:pPr>
              <w:pStyle w:val="TAH"/>
              <w:rPr>
                <w:rFonts w:cs="Arial"/>
                <w:lang w:eastAsia="zh-CN"/>
              </w:rPr>
            </w:pP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627FD95" w14:textId="77777777" w:rsidR="00CD7E42" w:rsidRPr="00AE781B" w:rsidRDefault="00CD7E42" w:rsidP="005B6318">
            <w:pPr>
              <w:pStyle w:val="TAH"/>
              <w:rPr>
                <w:rFonts w:cs="Arial"/>
                <w:lang w:eastAsia="ko-KR"/>
              </w:rPr>
            </w:pPr>
            <w:r w:rsidRPr="00AE781B">
              <w:rPr>
                <w:rFonts w:cs="Arial"/>
                <w:sz w:val="16"/>
                <w:szCs w:val="16"/>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38140C" w14:textId="77777777" w:rsidR="00CD7E42" w:rsidRPr="00AE781B" w:rsidRDefault="00CD7E42" w:rsidP="005B6318">
            <w:pPr>
              <w:pStyle w:val="TAH"/>
              <w:rPr>
                <w:rFonts w:cs="Arial"/>
                <w:sz w:val="16"/>
                <w:lang w:eastAsia="ko-KR"/>
              </w:rPr>
            </w:pPr>
            <w:r w:rsidRPr="00AE781B">
              <w:rPr>
                <w:rFonts w:cs="Arial"/>
                <w:sz w:val="16"/>
                <w:szCs w:val="16"/>
                <w:lang w:eastAsia="ko-KR"/>
              </w:rPr>
              <w:t>Minimum</w:t>
            </w:r>
            <w:r w:rsidRPr="00AE781B">
              <w:rPr>
                <w:rFonts w:cs="Arial"/>
                <w:sz w:val="16"/>
                <w:szCs w:val="16"/>
                <w:lang w:eastAsia="zh-CN"/>
              </w:rPr>
              <w:t xml:space="preserve"> PRS</w:t>
            </w:r>
          </w:p>
          <w:p w14:paraId="7D65ED31" w14:textId="77777777" w:rsidR="00CD7E42" w:rsidRPr="00AE781B" w:rsidRDefault="00CD7E42" w:rsidP="005B6318">
            <w:pPr>
              <w:pStyle w:val="TAH"/>
              <w:rPr>
                <w:rFonts w:cs="Arial"/>
                <w:lang w:eastAsia="zh-CN"/>
              </w:rPr>
            </w:pPr>
            <w:r w:rsidRPr="00AE781B">
              <w:rPr>
                <w:rFonts w:cs="Arial"/>
                <w:sz w:val="16"/>
                <w:lang w:eastAsia="ko-KR"/>
              </w:rPr>
              <w:t xml:space="preserve">bandwidth, which is minimum of serving cell channel bandwidth and the PRS bandwidths of the reference cell and the measured neighbour cell </w:t>
            </w:r>
            <w:r w:rsidRPr="00AE781B">
              <w:rPr>
                <w:rFonts w:cs="Arial"/>
                <w:i/>
                <w:sz w:val="16"/>
                <w:lang w:eastAsia="ko-KR"/>
              </w:rPr>
              <w:t>i</w:t>
            </w:r>
            <w:r w:rsidR="00DB19EE" w:rsidRPr="00AE781B">
              <w:rPr>
                <w:rFonts w:cs="Arial"/>
                <w:i/>
                <w:sz w:val="16"/>
                <w:lang w:eastAsia="ko-KR"/>
              </w:rPr>
              <w:t xml:space="preserve"> </w:t>
            </w:r>
            <w:r w:rsidR="00DB19EE" w:rsidRPr="00AE781B">
              <w:rPr>
                <w:rFonts w:cs="Arial"/>
                <w:sz w:val="16"/>
                <w:szCs w:val="16"/>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497307" w14:textId="77777777" w:rsidR="00CD7E42" w:rsidRPr="00AE781B" w:rsidRDefault="00CD7E42" w:rsidP="005B6318">
            <w:pPr>
              <w:pStyle w:val="TAH"/>
              <w:rPr>
                <w:rFonts w:cs="Arial"/>
                <w:lang w:eastAsia="zh-CN"/>
              </w:rPr>
            </w:pPr>
            <w:r w:rsidRPr="00AE781B">
              <w:rPr>
                <w:rFonts w:cs="Arial"/>
                <w:sz w:val="16"/>
                <w:szCs w:val="16"/>
                <w:lang w:eastAsia="ko-KR"/>
              </w:rPr>
              <w:t xml:space="preserve">Minimum number of available measurement subframes among the reference cell and the measured neighbour cell </w:t>
            </w:r>
            <w:r w:rsidRPr="00AE781B">
              <w:rPr>
                <w:rFonts w:cs="Arial"/>
                <w:i/>
                <w:sz w:val="16"/>
                <w:szCs w:val="16"/>
                <w:lang w:eastAsia="ko-KR"/>
              </w:rPr>
              <w:t>i</w:t>
            </w:r>
            <w:r w:rsidRPr="00AE781B">
              <w:rPr>
                <w:rFonts w:cs="Arial"/>
                <w:vertAlign w:val="superscript"/>
                <w:lang w:eastAsia="ko-KR"/>
              </w:rPr>
              <w:t xml:space="preserve"> </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CEA1B1" w14:textId="77777777" w:rsidR="00CD7E42" w:rsidRPr="00AE781B" w:rsidRDefault="00CD7E42" w:rsidP="005B6318">
            <w:pPr>
              <w:pStyle w:val="TAH"/>
              <w:rPr>
                <w:sz w:val="16"/>
                <w:szCs w:val="16"/>
                <w:lang w:eastAsia="zh-CN"/>
              </w:rPr>
            </w:pPr>
            <w:r w:rsidRPr="00AE781B">
              <w:rPr>
                <w:rFonts w:cs="Arial"/>
                <w:sz w:val="16"/>
                <w:szCs w:val="16"/>
                <w:lang w:eastAsia="zh-CN"/>
              </w:rPr>
              <w:t>The</w:t>
            </w:r>
            <w:r w:rsidRPr="00AE781B">
              <w:rPr>
                <w:rFonts w:cs="Arial"/>
                <w:sz w:val="16"/>
                <w:szCs w:val="16"/>
                <w:lang w:eastAsia="ko-KR"/>
              </w:rPr>
              <w:t xml:space="preserve"> number of </w:t>
            </w:r>
            <w:r w:rsidRPr="00AE781B">
              <w:rPr>
                <w:sz w:val="16"/>
                <w:szCs w:val="16"/>
                <w:lang w:eastAsia="ko-KR"/>
              </w:rPr>
              <w:t>consecutive</w:t>
            </w:r>
            <w:r w:rsidRPr="00AE781B">
              <w:rPr>
                <w:rFonts w:cs="Arial"/>
                <w:sz w:val="16"/>
                <w:szCs w:val="16"/>
                <w:lang w:eastAsia="ko-KR"/>
              </w:rPr>
              <w:t xml:space="preserve"> </w:t>
            </w:r>
            <w:r w:rsidRPr="00AE781B">
              <w:rPr>
                <w:rFonts w:cs="Arial"/>
                <w:sz w:val="16"/>
                <w:szCs w:val="16"/>
                <w:lang w:eastAsia="zh-CN"/>
              </w:rPr>
              <w:t>downlink</w:t>
            </w:r>
            <w:r w:rsidRPr="00AE781B">
              <w:rPr>
                <w:rFonts w:cs="Arial"/>
                <w:sz w:val="16"/>
                <w:szCs w:val="16"/>
                <w:lang w:eastAsia="ko-KR"/>
              </w:rPr>
              <w:t xml:space="preserve"> subframes</w:t>
            </w:r>
            <w:r w:rsidRPr="00AE781B">
              <w:rPr>
                <w:bCs/>
                <w:iCs/>
                <w:sz w:val="16"/>
                <w:szCs w:val="16"/>
                <w:lang w:eastAsia="ko-KR"/>
              </w:rPr>
              <w:t xml:space="preserve"> N</w:t>
            </w:r>
            <w:r w:rsidRPr="00AE781B">
              <w:rPr>
                <w:bCs/>
                <w:iCs/>
                <w:sz w:val="16"/>
                <w:szCs w:val="16"/>
                <w:vertAlign w:val="subscript"/>
                <w:lang w:eastAsia="ko-KR"/>
              </w:rPr>
              <w:t>PRS</w:t>
            </w:r>
            <w:r w:rsidRPr="00AE781B">
              <w:rPr>
                <w:rFonts w:cs="Arial"/>
                <w:sz w:val="16"/>
                <w:szCs w:val="16"/>
                <w:lang w:eastAsia="ko-KR"/>
              </w:rPr>
              <w:t xml:space="preserve"> among the reference cell and the measured neighbour cell </w:t>
            </w:r>
            <w:r w:rsidRPr="00AE781B">
              <w:rPr>
                <w:rFonts w:cs="Arial"/>
                <w:i/>
                <w:sz w:val="16"/>
                <w:szCs w:val="16"/>
                <w:lang w:eastAsia="ko-KR"/>
              </w:rPr>
              <w:t>i</w:t>
            </w:r>
            <w:r w:rsidRPr="00AE781B">
              <w:rPr>
                <w:rFonts w:cs="Arial"/>
                <w:sz w:val="16"/>
                <w:szCs w:val="16"/>
                <w:vertAlign w:val="superscript"/>
                <w:lang w:eastAsia="ko-KR"/>
              </w:rPr>
              <w:t xml:space="preserve"> </w:t>
            </w:r>
            <w:r w:rsidRPr="00AE781B">
              <w:rPr>
                <w:sz w:val="16"/>
                <w:szCs w:val="16"/>
                <w:lang w:eastAsia="zh-CN"/>
              </w:rPr>
              <w:t xml:space="preserve"> as defined in [24]</w:t>
            </w:r>
          </w:p>
        </w:tc>
        <w:tc>
          <w:tcPr>
            <w:tcW w:w="0" w:type="auto"/>
            <w:gridSpan w:val="3"/>
            <w:tcBorders>
              <w:top w:val="single" w:sz="6" w:space="0" w:color="auto"/>
              <w:left w:val="single" w:sz="6" w:space="0" w:color="auto"/>
              <w:bottom w:val="single" w:sz="6" w:space="0" w:color="auto"/>
              <w:right w:val="single" w:sz="4" w:space="0" w:color="auto"/>
            </w:tcBorders>
            <w:shd w:val="clear" w:color="auto" w:fill="auto"/>
            <w:vAlign w:val="center"/>
          </w:tcPr>
          <w:p w14:paraId="581DEE72" w14:textId="77777777" w:rsidR="00CD7E42" w:rsidRPr="00AE781B" w:rsidRDefault="00CD7E42" w:rsidP="005B6318">
            <w:pPr>
              <w:pStyle w:val="TAH"/>
              <w:rPr>
                <w:rFonts w:cs="Arial"/>
                <w:lang w:eastAsia="ko-KR"/>
              </w:rPr>
            </w:pPr>
            <w:r w:rsidRPr="00AE781B">
              <w:rPr>
                <w:rFonts w:cs="Arial"/>
                <w:sz w:val="16"/>
                <w:szCs w:val="16"/>
                <w:lang w:eastAsia="ko-KR"/>
              </w:rPr>
              <w:t>Io</w:t>
            </w:r>
            <w:r w:rsidRPr="00AE781B">
              <w:rPr>
                <w:rFonts w:cs="Arial"/>
                <w:sz w:val="16"/>
                <w:szCs w:val="16"/>
                <w:vertAlign w:val="superscript"/>
                <w:lang w:eastAsia="zh-CN"/>
              </w:rPr>
              <w:t xml:space="preserve"> Note 4</w:t>
            </w:r>
            <w:r w:rsidRPr="00AE781B">
              <w:rPr>
                <w:rFonts w:cs="Arial"/>
                <w:sz w:val="16"/>
                <w:szCs w:val="16"/>
                <w:lang w:eastAsia="ko-KR"/>
              </w:rPr>
              <w:t xml:space="preserve"> range</w:t>
            </w:r>
          </w:p>
        </w:tc>
      </w:tr>
      <w:tr w:rsidR="00CD7E42" w:rsidRPr="00AE781B" w14:paraId="0A3913FA"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44F60EA0"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E9BDFED"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14:paraId="2CEA4BBC"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3682D76" w14:textId="77777777" w:rsidR="00CD7E42" w:rsidRPr="00AE781B" w:rsidRDefault="00CD7E42" w:rsidP="005B6318">
            <w:pPr>
              <w:pStyle w:val="TAH"/>
              <w:rPr>
                <w:rFonts w:cs="Arial"/>
                <w:lang w:eastAsia="ko-KR"/>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14:paraId="3EA4CA41"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FF6E7" w14:textId="77777777" w:rsidR="00CD7E42" w:rsidRPr="00AE781B" w:rsidRDefault="00CD7E42" w:rsidP="005B6318">
            <w:pPr>
              <w:pStyle w:val="TAH"/>
              <w:rPr>
                <w:rFonts w:cs="Arial"/>
                <w:lang w:eastAsia="zh-CN"/>
              </w:rPr>
            </w:pPr>
            <w:r w:rsidRPr="00AE781B">
              <w:rPr>
                <w:rFonts w:cs="Arial"/>
                <w:sz w:val="16"/>
                <w:szCs w:val="16"/>
                <w:lang w:eastAsia="ko-KR"/>
              </w:rPr>
              <w:t>E-UTRA operating band groups</w:t>
            </w:r>
            <w:r w:rsidRPr="00AE781B">
              <w:rPr>
                <w:rFonts w:cs="Arial"/>
                <w:sz w:val="16"/>
                <w:szCs w:val="16"/>
                <w:vertAlign w:val="superscript"/>
                <w:lang w:eastAsia="ko-KR"/>
              </w:rPr>
              <w:t xml:space="preserve"> Note </w:t>
            </w:r>
            <w:r w:rsidRPr="00AE781B">
              <w:rPr>
                <w:rFonts w:cs="Arial"/>
                <w:sz w:val="16"/>
                <w:szCs w:val="16"/>
                <w:vertAlign w:val="superscript"/>
                <w:lang w:eastAsia="zh-CN"/>
              </w:rPr>
              <w:t>5</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ADFED35" w14:textId="77777777" w:rsidR="00CD7E42" w:rsidRPr="00AE781B" w:rsidRDefault="00CD7E42" w:rsidP="005B6318">
            <w:pPr>
              <w:pStyle w:val="TAH"/>
              <w:rPr>
                <w:rFonts w:cs="Arial"/>
                <w:sz w:val="16"/>
                <w:szCs w:val="16"/>
                <w:lang w:eastAsia="ko-KR"/>
              </w:rPr>
            </w:pPr>
            <w:r w:rsidRPr="00AE781B">
              <w:rPr>
                <w:rFonts w:cs="Arial"/>
                <w:sz w:val="16"/>
                <w:szCs w:val="16"/>
                <w:lang w:eastAsia="ko-KR"/>
              </w:rPr>
              <w:t>Minimum</w:t>
            </w:r>
            <w:r w:rsidRPr="00AE781B">
              <w:rPr>
                <w:rFonts w:cs="Arial"/>
                <w:sz w:val="16"/>
                <w:szCs w:val="16"/>
                <w:lang w:eastAsia="ko-KR"/>
              </w:rPr>
              <w:br/>
              <w:t xml:space="preserve">Io </w:t>
            </w:r>
            <w:r w:rsidRPr="00AE781B">
              <w:rPr>
                <w:rFonts w:cs="Arial"/>
                <w:sz w:val="16"/>
                <w:szCs w:val="16"/>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B9BFCAB" w14:textId="77777777" w:rsidR="00CD7E42" w:rsidRPr="00AE781B" w:rsidRDefault="00CD7E42" w:rsidP="005B6318">
            <w:pPr>
              <w:pStyle w:val="TAH"/>
              <w:rPr>
                <w:rFonts w:cs="Arial"/>
                <w:sz w:val="16"/>
                <w:szCs w:val="16"/>
                <w:lang w:eastAsia="ko-KR"/>
              </w:rPr>
            </w:pPr>
            <w:r w:rsidRPr="00AE781B">
              <w:rPr>
                <w:rFonts w:cs="Arial"/>
                <w:sz w:val="16"/>
                <w:szCs w:val="16"/>
                <w:lang w:eastAsia="ko-KR"/>
              </w:rPr>
              <w:t>Maximum</w:t>
            </w:r>
            <w:r w:rsidRPr="00AE781B">
              <w:rPr>
                <w:rFonts w:cs="Arial"/>
                <w:sz w:val="16"/>
                <w:szCs w:val="16"/>
                <w:lang w:eastAsia="ko-KR"/>
              </w:rPr>
              <w:br/>
              <w:t>Io</w:t>
            </w:r>
          </w:p>
        </w:tc>
      </w:tr>
      <w:tr w:rsidR="00CD7E42" w:rsidRPr="00AE781B" w14:paraId="4662596F" w14:textId="77777777" w:rsidTr="005B6318">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14:paraId="4AC007DB" w14:textId="77777777" w:rsidR="00CD7E42" w:rsidRPr="00AE781B" w:rsidRDefault="00CD7E42" w:rsidP="005B6318">
            <w:pPr>
              <w:pStyle w:val="TAH"/>
              <w:rPr>
                <w:rFonts w:cs="Arial"/>
                <w:lang w:eastAsia="ko-KR"/>
              </w:rPr>
            </w:pPr>
            <w:r w:rsidRPr="00AE781B">
              <w:rPr>
                <w:rFonts w:cs="Arial"/>
                <w:sz w:val="16"/>
                <w:szCs w:val="16"/>
                <w:lang w:eastAsia="ko-KR"/>
              </w:rPr>
              <w:t>Ts</w:t>
            </w:r>
            <w:r w:rsidRPr="00AE781B">
              <w:rPr>
                <w:rFonts w:cs="Arial"/>
                <w:sz w:val="16"/>
                <w:szCs w:val="16"/>
                <w:vertAlign w:val="superscript"/>
                <w:lang w:eastAsia="zh-CN"/>
              </w:rPr>
              <w:t xml:space="preserve"> Note 2</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3FA3294" w14:textId="77777777" w:rsidR="00CD7E42" w:rsidRPr="00AE781B" w:rsidRDefault="00CD7E42" w:rsidP="005B6318">
            <w:pPr>
              <w:pStyle w:val="TAH"/>
              <w:rPr>
                <w:rFonts w:cs="Arial"/>
                <w:lang w:eastAsia="ko-KR"/>
              </w:rPr>
            </w:pPr>
            <w:r w:rsidRPr="00AE781B">
              <w:rPr>
                <w:rFonts w:cs="Arial"/>
                <w:sz w:val="16"/>
                <w:szCs w:val="16"/>
                <w:lang w:eastAsia="ko-KR"/>
              </w:rPr>
              <w:t>dB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70731F52" w14:textId="77777777" w:rsidR="00CD7E42" w:rsidRPr="00AE781B" w:rsidRDefault="00CD7E42" w:rsidP="005B6318">
            <w:pPr>
              <w:pStyle w:val="TAH"/>
              <w:rPr>
                <w:rFonts w:cs="Arial"/>
                <w:lang w:eastAsia="ko-KR"/>
              </w:rPr>
            </w:pPr>
            <w:r w:rsidRPr="00AE781B">
              <w:rPr>
                <w:rFonts w:cs="Arial"/>
                <w:sz w:val="16"/>
                <w:szCs w:val="16"/>
                <w:lang w:eastAsia="ko-KR"/>
              </w:rPr>
              <w:t>RB</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85788A"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A6E0167"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3899E6" w14:textId="77777777" w:rsidR="00CD7E42" w:rsidRPr="00AE781B" w:rsidRDefault="00CD7E42" w:rsidP="005B6318">
            <w:pPr>
              <w:pStyle w:val="TAH"/>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B74B8FC" w14:textId="77777777" w:rsidR="00CD7E42" w:rsidRPr="00AE781B" w:rsidRDefault="00CD7E42" w:rsidP="005B6318">
            <w:pPr>
              <w:pStyle w:val="TAH"/>
              <w:rPr>
                <w:rFonts w:cs="Arial"/>
                <w:lang w:eastAsia="ko-KR"/>
              </w:rPr>
            </w:pPr>
            <w:r w:rsidRPr="00AE781B">
              <w:rPr>
                <w:rFonts w:cs="Arial"/>
                <w:sz w:val="16"/>
                <w:szCs w:val="16"/>
                <w:lang w:eastAsia="ko-KR"/>
              </w:rPr>
              <w:t>dBm/15kHz</w:t>
            </w:r>
            <w:r w:rsidRPr="00AE781B">
              <w:rPr>
                <w:rFonts w:cs="Arial"/>
                <w:b w:val="0"/>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27E990BD" w14:textId="77777777" w:rsidR="00CD7E42" w:rsidRPr="00AE781B" w:rsidRDefault="00CD7E42" w:rsidP="005B6318">
            <w:pPr>
              <w:pStyle w:val="TAH"/>
              <w:rPr>
                <w:rFonts w:cs="Arial"/>
                <w:lang w:eastAsia="ko-KR"/>
              </w:rPr>
            </w:pPr>
            <w:r w:rsidRPr="00AE781B">
              <w:rPr>
                <w:rFonts w:cs="Arial"/>
                <w:sz w:val="16"/>
                <w:szCs w:val="16"/>
                <w:lang w:eastAsia="ko-KR"/>
              </w:rPr>
              <w:t>dBm/BW</w:t>
            </w:r>
            <w:r w:rsidRPr="00AE781B">
              <w:rPr>
                <w:rFonts w:cs="Arial"/>
                <w:sz w:val="16"/>
                <w:szCs w:val="16"/>
                <w:vertAlign w:val="subscript"/>
                <w:lang w:eastAsia="ko-KR"/>
              </w:rPr>
              <w:t>Channel</w:t>
            </w:r>
          </w:p>
        </w:tc>
      </w:tr>
      <w:tr w:rsidR="00CD7E42" w:rsidRPr="00AE781B" w14:paraId="1F1EA95F" w14:textId="77777777" w:rsidTr="005B6318">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14:paraId="460DC8B2" w14:textId="77777777" w:rsidR="00CD7E42" w:rsidRPr="00AE781B" w:rsidRDefault="00CD7E42" w:rsidP="005B6318">
            <w:pPr>
              <w:pStyle w:val="TAC"/>
              <w:rPr>
                <w:rFonts w:cs="Arial"/>
                <w:lang w:eastAsia="zh-CN"/>
              </w:rPr>
            </w:pPr>
            <w:r w:rsidRPr="00AE781B">
              <w:rPr>
                <w:rFonts w:cs="Arial"/>
                <w:lang w:eastAsia="ko-KR"/>
              </w:rPr>
              <w:sym w:font="Symbol" w:char="F0B1"/>
            </w:r>
            <w:r w:rsidRPr="00AE781B">
              <w:rPr>
                <w:rFonts w:cs="Arial"/>
                <w:lang w:eastAsia="zh-CN"/>
              </w:rPr>
              <w:t>21</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9D9388C"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 xml:space="preserve">ref </w:t>
            </w:r>
            <w:r w:rsidRPr="00AE781B">
              <w:rPr>
                <w:rFonts w:cs="Arial"/>
                <w:lang w:eastAsia="ko-KR"/>
              </w:rPr>
              <w:t>≥-15dB</w:t>
            </w:r>
          </w:p>
          <w:p w14:paraId="3D5B0B35" w14:textId="77777777" w:rsidR="00CD7E42" w:rsidRPr="00AE781B" w:rsidRDefault="00CD7E42" w:rsidP="005B6318">
            <w:pPr>
              <w:pStyle w:val="TAC"/>
              <w:rPr>
                <w:rFonts w:cs="Arial"/>
                <w:lang w:eastAsia="ko-KR"/>
              </w:rPr>
            </w:pPr>
            <w:r w:rsidRPr="00AE781B">
              <w:rPr>
                <w:rFonts w:cs="Arial"/>
                <w:lang w:eastAsia="ko-KR"/>
              </w:rPr>
              <w:t>and</w:t>
            </w:r>
          </w:p>
          <w:p w14:paraId="68C9BA81"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1E04E74B" w14:textId="77777777" w:rsidR="00CD7E42" w:rsidRPr="00AE781B" w:rsidRDefault="00CD7E42" w:rsidP="005B6318">
            <w:pPr>
              <w:pStyle w:val="TAC"/>
              <w:rPr>
                <w:rFonts w:cs="Arial"/>
                <w:lang w:eastAsia="ko-KR"/>
              </w:rPr>
            </w:pPr>
            <w:r w:rsidRPr="00AE781B">
              <w:rPr>
                <w:rFonts w:cs="Arial"/>
                <w:lang w:eastAsia="ko-KR"/>
              </w:rPr>
              <w:t>≥ 6</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3D29E876" w14:textId="77777777" w:rsidR="00CD7E42" w:rsidRPr="00AE781B" w:rsidRDefault="00CD7E42" w:rsidP="005B6318">
            <w:pPr>
              <w:pStyle w:val="TAC"/>
              <w:rPr>
                <w:rFonts w:cs="Arial"/>
                <w:lang w:eastAsia="zh-CN"/>
              </w:rPr>
            </w:pPr>
            <w:r w:rsidRPr="00AE781B">
              <w:rPr>
                <w:rFonts w:cs="Arial"/>
                <w:lang w:eastAsia="ko-KR"/>
              </w:rPr>
              <w:t>≥ 30</w:t>
            </w:r>
          </w:p>
        </w:tc>
        <w:tc>
          <w:tcPr>
            <w:tcW w:w="0" w:type="auto"/>
            <w:vMerge w:val="restart"/>
            <w:tcBorders>
              <w:top w:val="single" w:sz="6" w:space="0" w:color="auto"/>
              <w:left w:val="single" w:sz="6" w:space="0" w:color="auto"/>
              <w:right w:val="single" w:sz="6" w:space="0" w:color="auto"/>
            </w:tcBorders>
            <w:shd w:val="clear" w:color="auto" w:fill="auto"/>
            <w:vAlign w:val="center"/>
          </w:tcPr>
          <w:p w14:paraId="0BC7C3E6" w14:textId="77777777" w:rsidR="00CD7E42" w:rsidRPr="00AE781B" w:rsidRDefault="00CD7E42" w:rsidP="005B6318">
            <w:pPr>
              <w:pStyle w:val="TAC"/>
              <w:rPr>
                <w:rFonts w:cs="Arial"/>
                <w:lang w:eastAsia="zh-CN"/>
              </w:rPr>
            </w:pPr>
            <w:r w:rsidRPr="00AE781B">
              <w:rPr>
                <w:rFonts w:cs="Arial"/>
                <w:lang w:eastAsia="ko-KR"/>
              </w:rPr>
              <w:t>≥ 4</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9B2F78B" w14:textId="77777777" w:rsidR="00CD7E42" w:rsidRPr="00AE781B" w:rsidRDefault="00CD7E42" w:rsidP="005B6318">
            <w:pPr>
              <w:pStyle w:val="TAC"/>
              <w:rPr>
                <w:rFonts w:cs="Arial"/>
                <w:lang w:eastAsia="zh-CN"/>
              </w:rPr>
            </w:pPr>
            <w:r w:rsidRPr="00AE781B">
              <w:rPr>
                <w:rFonts w:cs="Arial"/>
                <w:lang w:eastAsia="ko-KR"/>
              </w:rPr>
              <w:t>FDD</w:t>
            </w:r>
            <w:r w:rsidRPr="00AE781B">
              <w:rPr>
                <w:rFonts w:cs="Arial"/>
                <w:lang w:eastAsia="zh-CN"/>
              </w:rPr>
              <w:t>-M1</w:t>
            </w:r>
            <w:r w:rsidRPr="00AE781B">
              <w:rPr>
                <w:rFonts w:cs="Arial"/>
                <w:lang w:eastAsia="ko-KR"/>
              </w:rPr>
              <w:t>_A, TDD</w:t>
            </w:r>
            <w:r w:rsidRPr="00AE781B">
              <w:rPr>
                <w:rFonts w:cs="Arial"/>
                <w:lang w:eastAsia="zh-CN"/>
              </w:rPr>
              <w:t>-M1</w:t>
            </w:r>
            <w:r w:rsidRPr="00AE781B">
              <w:rPr>
                <w:rFonts w:cs="Arial"/>
                <w:lang w:eastAsia="ko-KR"/>
              </w:rPr>
              <w:t>_A</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1CF50AF" w14:textId="77777777" w:rsidR="00CD7E42" w:rsidRPr="00AE781B" w:rsidRDefault="00CD7E42" w:rsidP="005B6318">
            <w:pPr>
              <w:pStyle w:val="TAC"/>
              <w:rPr>
                <w:rFonts w:cs="Arial"/>
                <w:lang w:eastAsia="ko-KR"/>
              </w:rPr>
            </w:pPr>
            <w:r w:rsidRPr="00AE781B">
              <w:rPr>
                <w:rFonts w:cs="Arial"/>
                <w:lang w:eastAsia="ko-KR"/>
              </w:rPr>
              <w:t>-121</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7957247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3FE6E4B6" w14:textId="77777777" w:rsidTr="005B6318">
        <w:trPr>
          <w:jc w:val="center"/>
        </w:trPr>
        <w:tc>
          <w:tcPr>
            <w:tcW w:w="0" w:type="auto"/>
            <w:vMerge/>
            <w:tcBorders>
              <w:left w:val="single" w:sz="4" w:space="0" w:color="auto"/>
              <w:right w:val="single" w:sz="6" w:space="0" w:color="auto"/>
            </w:tcBorders>
            <w:shd w:val="clear" w:color="auto" w:fill="auto"/>
          </w:tcPr>
          <w:p w14:paraId="7654679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F161F8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EC3A58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2B2FE9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7DCF38A"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277E06F" w14:textId="77777777" w:rsidR="00CD7E42" w:rsidRPr="00AE781B" w:rsidRDefault="00CD7E42" w:rsidP="005B6318">
            <w:pPr>
              <w:pStyle w:val="TAC"/>
              <w:rPr>
                <w:rFonts w:cs="Arial"/>
                <w:lang w:eastAsia="zh-CN"/>
              </w:rPr>
            </w:pPr>
            <w:r w:rsidRPr="00AE781B">
              <w:rPr>
                <w:rFonts w:cs="Arial"/>
              </w:rPr>
              <w:t>FDD</w:t>
            </w:r>
            <w:r w:rsidRPr="00AE781B">
              <w:rPr>
                <w:rFonts w:cs="Arial"/>
                <w:lang w:eastAsia="zh-CN"/>
              </w:rPr>
              <w:t>-M1</w:t>
            </w:r>
            <w:r w:rsidRPr="00AE781B">
              <w:rPr>
                <w:rFonts w:cs="Arial"/>
              </w:rPr>
              <w:t>_B</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BE9B9FF" w14:textId="77777777" w:rsidR="00CD7E42" w:rsidRPr="00AE781B" w:rsidRDefault="00CD7E42" w:rsidP="005B6318">
            <w:pPr>
              <w:pStyle w:val="TAC"/>
              <w:rPr>
                <w:rFonts w:cs="Arial"/>
                <w:lang w:eastAsia="ko-KR"/>
              </w:rPr>
            </w:pPr>
            <w:r w:rsidRPr="00AE781B">
              <w:rPr>
                <w:rFonts w:cs="Arial"/>
              </w:rPr>
              <w:t>-120.5</w:t>
            </w:r>
          </w:p>
        </w:tc>
        <w:tc>
          <w:tcPr>
            <w:tcW w:w="0" w:type="auto"/>
            <w:tcBorders>
              <w:top w:val="single" w:sz="6" w:space="0" w:color="auto"/>
              <w:left w:val="single" w:sz="6" w:space="0" w:color="auto"/>
              <w:bottom w:val="single" w:sz="6" w:space="0" w:color="auto"/>
              <w:right w:val="single" w:sz="4" w:space="0" w:color="auto"/>
            </w:tcBorders>
            <w:shd w:val="clear" w:color="auto" w:fill="auto"/>
          </w:tcPr>
          <w:p w14:paraId="609143E7" w14:textId="77777777" w:rsidR="00CD7E42" w:rsidRPr="00AE781B" w:rsidRDefault="00CD7E42" w:rsidP="005B6318">
            <w:pPr>
              <w:pStyle w:val="TAC"/>
              <w:rPr>
                <w:rFonts w:cs="Arial"/>
                <w:lang w:eastAsia="ko-KR"/>
              </w:rPr>
            </w:pPr>
            <w:r w:rsidRPr="00AE781B">
              <w:rPr>
                <w:rFonts w:cs="Arial"/>
              </w:rPr>
              <w:t>-50</w:t>
            </w:r>
          </w:p>
        </w:tc>
      </w:tr>
      <w:tr w:rsidR="00CD7E42" w:rsidRPr="00AE781B" w14:paraId="1CFB80B3" w14:textId="77777777" w:rsidTr="005B6318">
        <w:trPr>
          <w:jc w:val="center"/>
        </w:trPr>
        <w:tc>
          <w:tcPr>
            <w:tcW w:w="0" w:type="auto"/>
            <w:vMerge/>
            <w:tcBorders>
              <w:left w:val="single" w:sz="4" w:space="0" w:color="auto"/>
              <w:right w:val="single" w:sz="6" w:space="0" w:color="auto"/>
            </w:tcBorders>
            <w:shd w:val="clear" w:color="auto" w:fill="auto"/>
            <w:vAlign w:val="center"/>
          </w:tcPr>
          <w:p w14:paraId="17E0F442"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2C074F2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74A0C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49A83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CC66A32"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2E4C67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_C, TDD</w:t>
            </w:r>
            <w:r w:rsidRPr="00AE781B">
              <w:rPr>
                <w:rFonts w:cs="Arial"/>
                <w:lang w:eastAsia="zh-CN"/>
              </w:rPr>
              <w:t>-M1</w:t>
            </w:r>
            <w:r w:rsidRPr="00AE781B">
              <w:rPr>
                <w:rFonts w:cs="Arial"/>
                <w:lang w:eastAsia="ko-KR"/>
              </w:rPr>
              <w:t>_C</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D9DEBCA"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120</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E6B7F3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127074" w14:textId="77777777" w:rsidTr="005B6318">
        <w:trPr>
          <w:jc w:val="center"/>
        </w:trPr>
        <w:tc>
          <w:tcPr>
            <w:tcW w:w="0" w:type="auto"/>
            <w:vMerge/>
            <w:tcBorders>
              <w:left w:val="single" w:sz="4" w:space="0" w:color="auto"/>
              <w:right w:val="single" w:sz="6" w:space="0" w:color="auto"/>
            </w:tcBorders>
            <w:shd w:val="clear" w:color="auto" w:fill="auto"/>
            <w:vAlign w:val="center"/>
          </w:tcPr>
          <w:p w14:paraId="77851D34"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48BE4D5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AA3A1B"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883F16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8D1D7B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54D374A"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4EC103"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19.5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3E4F7398"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38EB24" w14:textId="77777777" w:rsidTr="005B6318">
        <w:trPr>
          <w:jc w:val="center"/>
        </w:trPr>
        <w:tc>
          <w:tcPr>
            <w:tcW w:w="0" w:type="auto"/>
            <w:vMerge/>
            <w:tcBorders>
              <w:left w:val="single" w:sz="4" w:space="0" w:color="auto"/>
              <w:right w:val="single" w:sz="6" w:space="0" w:color="auto"/>
            </w:tcBorders>
            <w:shd w:val="clear" w:color="auto" w:fill="auto"/>
            <w:vAlign w:val="center"/>
          </w:tcPr>
          <w:p w14:paraId="2370CAA3"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91AA7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E95129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47F78545"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DC09469"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00A7302"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_E, TDD</w:t>
            </w:r>
            <w:r w:rsidRPr="00AE781B">
              <w:rPr>
                <w:rFonts w:cs="Arial"/>
                <w:lang w:eastAsia="zh-CN"/>
              </w:rPr>
              <w:t>-M1</w:t>
            </w:r>
            <w:r w:rsidRPr="00AE781B">
              <w:rPr>
                <w:rFonts w:cs="Arial"/>
                <w:lang w:eastAsia="ko-KR"/>
              </w:rPr>
              <w:t>_E</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BEAFF1A" w14:textId="77777777" w:rsidR="00CD7E42" w:rsidRPr="00AE781B" w:rsidRDefault="00CD7E42" w:rsidP="005B6318">
            <w:pPr>
              <w:pStyle w:val="TAC"/>
              <w:rPr>
                <w:rFonts w:cs="Arial"/>
                <w:lang w:eastAsia="ko-KR"/>
              </w:rPr>
            </w:pPr>
            <w:r w:rsidRPr="00AE781B">
              <w:rPr>
                <w:rFonts w:cs="Arial"/>
                <w:lang w:eastAsia="ko-KR"/>
              </w:rPr>
              <w:t>-119</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51494716"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5D55663F" w14:textId="77777777" w:rsidTr="005B6318">
        <w:trPr>
          <w:jc w:val="center"/>
        </w:trPr>
        <w:tc>
          <w:tcPr>
            <w:tcW w:w="0" w:type="auto"/>
            <w:vMerge/>
            <w:tcBorders>
              <w:left w:val="single" w:sz="4" w:space="0" w:color="auto"/>
              <w:right w:val="single" w:sz="6" w:space="0" w:color="auto"/>
            </w:tcBorders>
            <w:shd w:val="clear" w:color="auto" w:fill="auto"/>
            <w:vAlign w:val="center"/>
          </w:tcPr>
          <w:p w14:paraId="39A176E1"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025A756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3579F5A"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38927D9"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FCA8CBF"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088637DC"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_F</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20199671"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10AD2447"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7447E39B" w14:textId="77777777" w:rsidTr="005B6318">
        <w:trPr>
          <w:jc w:val="center"/>
        </w:trPr>
        <w:tc>
          <w:tcPr>
            <w:tcW w:w="0" w:type="auto"/>
            <w:vMerge/>
            <w:tcBorders>
              <w:left w:val="single" w:sz="4" w:space="0" w:color="auto"/>
              <w:right w:val="single" w:sz="6" w:space="0" w:color="auto"/>
            </w:tcBorders>
            <w:shd w:val="clear" w:color="auto" w:fill="auto"/>
            <w:vAlign w:val="center"/>
          </w:tcPr>
          <w:p w14:paraId="3040706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33250060"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D8C3E5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841474E"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7B596D26"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0BD47B6"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_G</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874E329"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18</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73B9820"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40197622" w14:textId="77777777" w:rsidTr="005B6318">
        <w:trPr>
          <w:jc w:val="center"/>
        </w:trPr>
        <w:tc>
          <w:tcPr>
            <w:tcW w:w="0" w:type="auto"/>
            <w:vMerge/>
            <w:tcBorders>
              <w:left w:val="single" w:sz="4" w:space="0" w:color="auto"/>
              <w:right w:val="single" w:sz="6" w:space="0" w:color="auto"/>
            </w:tcBorders>
            <w:shd w:val="clear" w:color="auto" w:fill="auto"/>
            <w:vAlign w:val="center"/>
          </w:tcPr>
          <w:p w14:paraId="04F3A54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tcPr>
          <w:p w14:paraId="12193558"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6C20378D"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2AFFFA1C" w14:textId="77777777" w:rsidR="00CD7E42" w:rsidRPr="00AE781B" w:rsidRDefault="00CD7E42" w:rsidP="005B6318">
            <w:pPr>
              <w:pStyle w:val="TAC"/>
              <w:rPr>
                <w:rFonts w:cs="Arial"/>
                <w:lang w:eastAsia="ko-KR"/>
              </w:rPr>
            </w:pPr>
          </w:p>
        </w:tc>
        <w:tc>
          <w:tcPr>
            <w:tcW w:w="0" w:type="auto"/>
            <w:vMerge/>
            <w:tcBorders>
              <w:left w:val="single" w:sz="6" w:space="0" w:color="auto"/>
              <w:right w:val="single" w:sz="6" w:space="0" w:color="auto"/>
            </w:tcBorders>
            <w:shd w:val="clear" w:color="auto" w:fill="auto"/>
            <w:vAlign w:val="center"/>
          </w:tcPr>
          <w:p w14:paraId="392ACE9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3A43C567" w14:textId="77777777" w:rsidR="00CD7E42" w:rsidRPr="00AE781B" w:rsidRDefault="00CD7E42" w:rsidP="005B6318">
            <w:pPr>
              <w:pStyle w:val="TAC"/>
              <w:rPr>
                <w:rFonts w:cs="Arial"/>
                <w:lang w:eastAsia="ko-KR"/>
              </w:rPr>
            </w:pPr>
            <w:r w:rsidRPr="00AE781B">
              <w:rPr>
                <w:rFonts w:cs="Arial"/>
                <w:lang w:eastAsia="ko-KR"/>
              </w:rPr>
              <w:t>FDD</w:t>
            </w:r>
            <w:r w:rsidRPr="00AE781B">
              <w:rPr>
                <w:rFonts w:cs="Arial"/>
                <w:lang w:eastAsia="zh-CN"/>
              </w:rPr>
              <w:t>-M1</w:t>
            </w:r>
            <w:r w:rsidRPr="00AE781B">
              <w:rPr>
                <w:rFonts w:cs="Arial"/>
                <w:lang w:eastAsia="ko-KR"/>
              </w:rPr>
              <w:t>_H</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54F8DEC0" w14:textId="77777777" w:rsidR="00CD7E42" w:rsidRPr="00AE781B" w:rsidRDefault="00CD7E42" w:rsidP="005B6318">
            <w:pPr>
              <w:pStyle w:val="TAC"/>
              <w:rPr>
                <w:rFonts w:cs="Arial"/>
                <w:lang w:eastAsia="ko-KR"/>
              </w:rPr>
            </w:pPr>
            <w:r w:rsidRPr="00AE781B">
              <w:rPr>
                <w:rFonts w:cs="Arial"/>
                <w:lang w:eastAsia="ko-KR"/>
              </w:rPr>
              <w:t>-1</w:t>
            </w:r>
            <w:r w:rsidRPr="00AE781B">
              <w:rPr>
                <w:rFonts w:cs="Arial"/>
                <w:lang w:eastAsia="zh-CN"/>
              </w:rPr>
              <w:t>17.5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A865FE3"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3D8F3AC" w14:textId="77777777" w:rsidTr="005B6318">
        <w:trPr>
          <w:jc w:val="center"/>
        </w:trPr>
        <w:tc>
          <w:tcPr>
            <w:tcW w:w="0" w:type="auto"/>
            <w:vMerge/>
            <w:tcBorders>
              <w:left w:val="single" w:sz="4" w:space="0" w:color="auto"/>
              <w:bottom w:val="single" w:sz="6" w:space="0" w:color="auto"/>
              <w:right w:val="single" w:sz="6" w:space="0" w:color="auto"/>
            </w:tcBorders>
            <w:shd w:val="clear" w:color="auto" w:fill="auto"/>
            <w:vAlign w:val="center"/>
          </w:tcPr>
          <w:p w14:paraId="2BD5DB0F"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tcPr>
          <w:p w14:paraId="464186B8"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5ADA2A7E"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7E9D01F4" w14:textId="77777777" w:rsidR="00CD7E42" w:rsidRPr="00AE781B" w:rsidRDefault="00CD7E42" w:rsidP="005B6318">
            <w:pPr>
              <w:pStyle w:val="TAC"/>
              <w:rPr>
                <w:rFonts w:cs="Arial"/>
                <w:lang w:eastAsia="ko-KR"/>
              </w:rPr>
            </w:pPr>
          </w:p>
        </w:tc>
        <w:tc>
          <w:tcPr>
            <w:tcW w:w="0" w:type="auto"/>
            <w:vMerge/>
            <w:tcBorders>
              <w:left w:val="single" w:sz="6" w:space="0" w:color="auto"/>
              <w:bottom w:val="single" w:sz="6" w:space="0" w:color="auto"/>
              <w:right w:val="single" w:sz="6" w:space="0" w:color="auto"/>
            </w:tcBorders>
            <w:shd w:val="clear" w:color="auto" w:fill="auto"/>
            <w:vAlign w:val="center"/>
          </w:tcPr>
          <w:p w14:paraId="6860FA34" w14:textId="77777777" w:rsidR="00CD7E42" w:rsidRPr="00AE781B" w:rsidRDefault="00CD7E42" w:rsidP="005B6318">
            <w:pPr>
              <w:pStyle w:val="TAC"/>
              <w:rPr>
                <w:rFonts w:cs="Arial"/>
                <w:lang w:eastAsia="ko-KR"/>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6B6B93CD" w14:textId="77777777" w:rsidR="00CD7E42" w:rsidRPr="00AE781B" w:rsidRDefault="00CD7E42" w:rsidP="005B6318">
            <w:pPr>
              <w:pStyle w:val="TAC"/>
              <w:rPr>
                <w:rFonts w:cs="Arial"/>
                <w:lang w:eastAsia="ko-KR"/>
              </w:rPr>
            </w:pPr>
            <w:r w:rsidRPr="00AE781B">
              <w:rPr>
                <w:rFonts w:cs="Arial"/>
                <w:lang w:eastAsia="zh-CN"/>
              </w:rPr>
              <w:t>FDD-M1_N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1912036E" w14:textId="77777777" w:rsidR="00CD7E42" w:rsidRPr="00AE781B" w:rsidRDefault="00CD7E42" w:rsidP="005B6318">
            <w:pPr>
              <w:pStyle w:val="TAC"/>
              <w:rPr>
                <w:rFonts w:cs="Arial"/>
                <w:lang w:eastAsia="ko-KR"/>
              </w:rPr>
            </w:pPr>
            <w:r w:rsidRPr="00AE781B">
              <w:rPr>
                <w:rFonts w:cs="Arial"/>
                <w:lang w:eastAsia="zh-CN"/>
              </w:rPr>
              <w:t>-114.5</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631A526C" w14:textId="77777777" w:rsidR="00CD7E42" w:rsidRPr="00AE781B" w:rsidRDefault="00CD7E42" w:rsidP="005B6318">
            <w:pPr>
              <w:pStyle w:val="TAC"/>
              <w:rPr>
                <w:rFonts w:cs="Arial"/>
                <w:lang w:eastAsia="ko-KR"/>
              </w:rPr>
            </w:pPr>
            <w:r w:rsidRPr="00AE781B">
              <w:rPr>
                <w:rFonts w:cs="Arial"/>
                <w:lang w:eastAsia="ko-KR"/>
              </w:rPr>
              <w:t>-50</w:t>
            </w:r>
          </w:p>
        </w:tc>
      </w:tr>
      <w:tr w:rsidR="00CD7E42" w:rsidRPr="00AE781B" w14:paraId="09059563" w14:textId="77777777" w:rsidTr="005B6318">
        <w:trPr>
          <w:jc w:val="center"/>
        </w:trPr>
        <w:tc>
          <w:tcPr>
            <w:tcW w:w="0" w:type="auto"/>
            <w:tcBorders>
              <w:left w:val="single" w:sz="4" w:space="0" w:color="auto"/>
              <w:bottom w:val="single" w:sz="6" w:space="0" w:color="auto"/>
              <w:right w:val="single" w:sz="6" w:space="0" w:color="auto"/>
            </w:tcBorders>
            <w:shd w:val="clear" w:color="auto" w:fill="auto"/>
            <w:vAlign w:val="center"/>
          </w:tcPr>
          <w:p w14:paraId="3508B952" w14:textId="77777777" w:rsidR="00CD7E42" w:rsidRPr="00AE781B" w:rsidRDefault="00CD7E42" w:rsidP="005B6318">
            <w:pPr>
              <w:pStyle w:val="TAC"/>
              <w:rPr>
                <w:rFonts w:cs="Arial"/>
                <w:lang w:eastAsia="ko-KR"/>
              </w:rPr>
            </w:pPr>
            <w:r w:rsidRPr="00AE781B">
              <w:rPr>
                <w:rFonts w:cs="Arial"/>
                <w:lang w:eastAsia="ko-KR"/>
              </w:rPr>
              <w:sym w:font="Symbol" w:char="F0B1"/>
            </w:r>
            <w:r w:rsidRPr="00AE781B">
              <w:rPr>
                <w:rFonts w:cs="Arial"/>
                <w:lang w:eastAsia="zh-CN"/>
              </w:rPr>
              <w:t>10</w:t>
            </w:r>
          </w:p>
        </w:tc>
        <w:tc>
          <w:tcPr>
            <w:tcW w:w="0" w:type="auto"/>
            <w:tcBorders>
              <w:left w:val="single" w:sz="6" w:space="0" w:color="auto"/>
              <w:bottom w:val="single" w:sz="6" w:space="0" w:color="auto"/>
              <w:right w:val="single" w:sz="6" w:space="0" w:color="auto"/>
            </w:tcBorders>
            <w:shd w:val="clear" w:color="auto" w:fill="auto"/>
          </w:tcPr>
          <w:p w14:paraId="2ABA3C3B"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vertAlign w:val="subscript"/>
                <w:lang w:eastAsia="ko-KR"/>
              </w:rPr>
              <w:t>ref</w:t>
            </w:r>
            <w:r w:rsidRPr="00AE781B">
              <w:rPr>
                <w:rFonts w:cs="Arial"/>
                <w:lang w:eastAsia="ko-KR"/>
              </w:rPr>
              <w:t xml:space="preserve"> ≥-15dB</w:t>
            </w:r>
          </w:p>
          <w:p w14:paraId="45A57B2D" w14:textId="77777777" w:rsidR="00CD7E42" w:rsidRPr="00AE781B" w:rsidRDefault="00CD7E42" w:rsidP="005B6318">
            <w:pPr>
              <w:pStyle w:val="TAC"/>
              <w:rPr>
                <w:rFonts w:cs="Arial"/>
                <w:lang w:eastAsia="ko-KR"/>
              </w:rPr>
            </w:pPr>
            <w:r w:rsidRPr="00AE781B">
              <w:rPr>
                <w:rFonts w:cs="Arial"/>
                <w:lang w:eastAsia="ko-KR"/>
              </w:rPr>
              <w:t>and</w:t>
            </w:r>
          </w:p>
          <w:p w14:paraId="78733BB8" w14:textId="77777777" w:rsidR="00CD7E42" w:rsidRPr="00AE781B" w:rsidRDefault="00CD7E42" w:rsidP="005B6318">
            <w:pPr>
              <w:pStyle w:val="TAC"/>
              <w:rPr>
                <w:rFonts w:cs="Arial"/>
                <w:lang w:eastAsia="ko-KR"/>
              </w:rPr>
            </w:pPr>
            <w:r w:rsidRPr="00AE781B">
              <w:rPr>
                <w:rFonts w:cs="Arial"/>
                <w:lang w:eastAsia="ko-KR"/>
              </w:rPr>
              <w:t>(PRS Ês/Iot)</w:t>
            </w:r>
            <w:r w:rsidRPr="00AE781B">
              <w:rPr>
                <w:rFonts w:cs="Arial"/>
                <w:i/>
                <w:vertAlign w:val="subscript"/>
                <w:lang w:eastAsia="ko-KR"/>
              </w:rPr>
              <w:t>i</w:t>
            </w:r>
            <w:r w:rsidRPr="00AE781B">
              <w:rPr>
                <w:rFonts w:cs="Arial"/>
                <w:lang w:eastAsia="ko-KR"/>
              </w:rPr>
              <w:t xml:space="preserve"> ≥-</w:t>
            </w:r>
            <w:r w:rsidR="0002008E" w:rsidRPr="00AE781B">
              <w:rPr>
                <w:rFonts w:cs="Arial"/>
                <w:lang w:eastAsia="ko-KR"/>
              </w:rPr>
              <w:t>[</w:t>
            </w:r>
            <w:r w:rsidRPr="00AE781B">
              <w:rPr>
                <w:rFonts w:cs="Arial"/>
                <w:lang w:eastAsia="ko-KR"/>
              </w:rPr>
              <w:t>13</w:t>
            </w:r>
            <w:r w:rsidR="0002008E" w:rsidRPr="00AE781B">
              <w:rPr>
                <w:rFonts w:cs="Arial"/>
                <w:lang w:eastAsia="ko-KR"/>
              </w:rPr>
              <w:t>]</w:t>
            </w:r>
            <w:r w:rsidRPr="00AE781B">
              <w:rPr>
                <w:rFonts w:cs="Arial"/>
                <w:lang w:eastAsia="ko-KR"/>
              </w:rPr>
              <w:t>dB</w:t>
            </w:r>
          </w:p>
        </w:tc>
        <w:tc>
          <w:tcPr>
            <w:tcW w:w="0" w:type="auto"/>
            <w:tcBorders>
              <w:left w:val="single" w:sz="6" w:space="0" w:color="auto"/>
              <w:bottom w:val="single" w:sz="6" w:space="0" w:color="auto"/>
              <w:right w:val="single" w:sz="6" w:space="0" w:color="auto"/>
            </w:tcBorders>
            <w:shd w:val="clear" w:color="auto" w:fill="auto"/>
            <w:vAlign w:val="center"/>
          </w:tcPr>
          <w:p w14:paraId="77C701E5" w14:textId="77777777" w:rsidR="00CD7E42" w:rsidRPr="00AE781B" w:rsidRDefault="00CD7E42" w:rsidP="005B6318">
            <w:pPr>
              <w:pStyle w:val="TAC"/>
              <w:rPr>
                <w:rFonts w:cs="Arial"/>
                <w:lang w:eastAsia="ko-KR"/>
              </w:rPr>
            </w:pPr>
            <w:r w:rsidRPr="00AE781B">
              <w:rPr>
                <w:rFonts w:cs="Arial"/>
                <w:lang w:eastAsia="ko-KR"/>
              </w:rPr>
              <w:sym w:font="Symbol" w:char="F0B3"/>
            </w:r>
            <w:r w:rsidRPr="00AE781B">
              <w:rPr>
                <w:rFonts w:cs="Arial"/>
                <w:lang w:eastAsia="ko-KR"/>
              </w:rPr>
              <w:t xml:space="preserve"> 2</w:t>
            </w:r>
            <w:r w:rsidRPr="00AE781B">
              <w:rPr>
                <w:rFonts w:cs="Arial"/>
                <w:lang w:eastAsia="zh-CN"/>
              </w:rPr>
              <w:t>4</w:t>
            </w:r>
          </w:p>
        </w:tc>
        <w:tc>
          <w:tcPr>
            <w:tcW w:w="0" w:type="auto"/>
            <w:tcBorders>
              <w:left w:val="single" w:sz="6" w:space="0" w:color="auto"/>
              <w:bottom w:val="single" w:sz="6" w:space="0" w:color="auto"/>
              <w:right w:val="single" w:sz="6" w:space="0" w:color="auto"/>
            </w:tcBorders>
            <w:shd w:val="clear" w:color="auto" w:fill="auto"/>
            <w:vAlign w:val="center"/>
          </w:tcPr>
          <w:p w14:paraId="28A0985E" w14:textId="77777777" w:rsidR="00CD7E42" w:rsidRPr="00AE781B" w:rsidRDefault="00CD7E42" w:rsidP="005B6318">
            <w:pPr>
              <w:pStyle w:val="TAC"/>
              <w:rPr>
                <w:rFonts w:cs="Arial"/>
                <w:lang w:eastAsia="ko-KR"/>
              </w:rPr>
            </w:pPr>
            <w:r w:rsidRPr="00AE781B">
              <w:rPr>
                <w:rFonts w:cs="Arial"/>
                <w:lang w:eastAsia="ko-KR"/>
              </w:rPr>
              <w:t>≥ 8</w:t>
            </w:r>
          </w:p>
        </w:tc>
        <w:tc>
          <w:tcPr>
            <w:tcW w:w="0" w:type="auto"/>
            <w:tcBorders>
              <w:left w:val="single" w:sz="6" w:space="0" w:color="auto"/>
              <w:bottom w:val="single" w:sz="6" w:space="0" w:color="auto"/>
              <w:right w:val="single" w:sz="6" w:space="0" w:color="auto"/>
            </w:tcBorders>
            <w:shd w:val="clear" w:color="auto" w:fill="auto"/>
            <w:vAlign w:val="center"/>
          </w:tcPr>
          <w:p w14:paraId="34021076" w14:textId="77777777" w:rsidR="00CD7E42" w:rsidRPr="00AE781B" w:rsidRDefault="00CD7E42" w:rsidP="005B6318">
            <w:pPr>
              <w:pStyle w:val="TAC"/>
              <w:rPr>
                <w:rFonts w:cs="Arial"/>
                <w:lang w:eastAsia="ko-KR"/>
              </w:rPr>
            </w:pPr>
            <w:r w:rsidRPr="00AE781B">
              <w:rPr>
                <w:rFonts w:cs="Arial"/>
                <w:lang w:eastAsia="ko-KR"/>
              </w:rPr>
              <w:t xml:space="preserve">≥ </w:t>
            </w:r>
            <w:r w:rsidRPr="00AE781B">
              <w:rPr>
                <w:rFonts w:cs="Arial"/>
                <w:lang w:eastAsia="zh-CN"/>
              </w:rPr>
              <w:t>2</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E3E4F31"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14:paraId="4770D9DA" w14:textId="77777777" w:rsidR="00CD7E42" w:rsidRPr="00AE781B" w:rsidRDefault="00CD7E42" w:rsidP="005B6318">
            <w:pPr>
              <w:pStyle w:val="TAC"/>
              <w:rPr>
                <w:rFonts w:cs="Arial"/>
                <w:lang w:eastAsia="zh-CN"/>
              </w:rPr>
            </w:pPr>
            <w:r w:rsidRPr="00AE781B">
              <w:rPr>
                <w:rFonts w:cs="Arial"/>
                <w:lang w:eastAsia="ko-KR"/>
              </w:rPr>
              <w:t>Note 6</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14:paraId="4F624BDF" w14:textId="77777777" w:rsidR="00CD7E42" w:rsidRPr="00AE781B" w:rsidRDefault="00CD7E42" w:rsidP="005B6318">
            <w:pPr>
              <w:pStyle w:val="TAC"/>
              <w:rPr>
                <w:rFonts w:cs="Arial"/>
                <w:lang w:eastAsia="ko-KR"/>
              </w:rPr>
            </w:pPr>
            <w:r w:rsidRPr="00AE781B">
              <w:rPr>
                <w:rFonts w:cs="Arial"/>
                <w:lang w:eastAsia="ko-KR"/>
              </w:rPr>
              <w:t>Note 6</w:t>
            </w:r>
          </w:p>
        </w:tc>
      </w:tr>
      <w:tr w:rsidR="00CD7E42" w:rsidRPr="00AE781B" w14:paraId="50B85BF4" w14:textId="77777777" w:rsidTr="005B6318">
        <w:trPr>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40B59B"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1:</w:t>
            </w:r>
            <w:r w:rsidRPr="00AE781B">
              <w:rPr>
                <w:rFonts w:cs="Arial"/>
                <w:lang w:eastAsia="ko-KR"/>
              </w:rPr>
              <w:tab/>
              <w:t>This minimum Io condition is expressed as the average Io per RE over all REs in an OFDM symbol.</w:t>
            </w:r>
          </w:p>
          <w:p w14:paraId="6B83CF73" w14:textId="77777777" w:rsidR="00CD7E42" w:rsidRPr="00AE781B" w:rsidRDefault="00CD7E42" w:rsidP="005B6318">
            <w:pPr>
              <w:pStyle w:val="TAN"/>
              <w:rPr>
                <w:rFonts w:cs="Arial"/>
                <w:lang w:eastAsia="ko-KR"/>
              </w:rPr>
            </w:pPr>
            <w:r w:rsidRPr="00AE781B">
              <w:rPr>
                <w:rFonts w:cs="Arial"/>
                <w:lang w:eastAsia="ko-KR"/>
              </w:rPr>
              <w:t>N</w:t>
            </w:r>
            <w:r w:rsidRPr="00AE781B">
              <w:rPr>
                <w:rFonts w:cs="Arial"/>
                <w:lang w:eastAsia="zh-CN"/>
              </w:rPr>
              <w:t>OTE</w:t>
            </w:r>
            <w:r w:rsidRPr="00AE781B">
              <w:rPr>
                <w:rFonts w:cs="Arial"/>
                <w:lang w:eastAsia="ko-KR"/>
              </w:rPr>
              <w:t xml:space="preserve"> 2:</w:t>
            </w:r>
            <w:r w:rsidRPr="00AE781B">
              <w:rPr>
                <w:rFonts w:cs="Arial"/>
                <w:lang w:eastAsia="ko-KR"/>
              </w:rPr>
              <w:tab/>
              <w:t>Ts is the basic timing unit defined in TS 36.211 [26].</w:t>
            </w:r>
          </w:p>
          <w:p w14:paraId="3ABA6E4E" w14:textId="77777777" w:rsidR="00CD7E42" w:rsidRPr="00AE781B" w:rsidRDefault="00CD7E42" w:rsidP="005B6318">
            <w:pPr>
              <w:pStyle w:val="TAN"/>
              <w:rPr>
                <w:rFonts w:cs="v4.2.0"/>
                <w:lang w:eastAsia="ko-KR"/>
              </w:rPr>
            </w:pPr>
            <w:r w:rsidRPr="00AE781B">
              <w:rPr>
                <w:rFonts w:cs="v4.2.0"/>
                <w:lang w:eastAsia="ko-KR"/>
              </w:rPr>
              <w:t>N</w:t>
            </w:r>
            <w:r w:rsidRPr="00AE781B">
              <w:rPr>
                <w:rFonts w:cs="Arial"/>
                <w:lang w:eastAsia="zh-CN"/>
              </w:rPr>
              <w:t>OTE</w:t>
            </w:r>
            <w:r w:rsidRPr="00AE781B">
              <w:rPr>
                <w:rFonts w:cs="v4.2.0"/>
                <w:lang w:eastAsia="ko-KR"/>
              </w:rPr>
              <w:t xml:space="preserve"> 3:</w:t>
            </w:r>
            <w:r w:rsidRPr="00AE781B">
              <w:rPr>
                <w:rFonts w:cs="v4.2.0"/>
                <w:lang w:eastAsia="ko-KR"/>
              </w:rPr>
              <w:tab/>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TS 36.355 [4]. </w:t>
            </w:r>
          </w:p>
          <w:p w14:paraId="1D26862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4</w:t>
            </w:r>
            <w:r w:rsidRPr="00AE781B">
              <w:rPr>
                <w:rFonts w:cs="Arial"/>
                <w:lang w:eastAsia="ko-KR"/>
              </w:rPr>
              <w:t>:</w:t>
            </w:r>
            <w:r w:rsidRPr="00AE781B">
              <w:rPr>
                <w:rFonts w:cs="Arial"/>
                <w:lang w:eastAsia="ko-KR"/>
              </w:rPr>
              <w:tab/>
              <w:t>The Io is defined in PRS positioning subframes. The same Io range applies to PRS and non-PRS symbols. Io levels are different in PRS and non-PRS symbols within the same subframe.</w:t>
            </w:r>
          </w:p>
          <w:p w14:paraId="69F605AC" w14:textId="77777777" w:rsidR="00CD7E42" w:rsidRPr="00AE781B" w:rsidRDefault="00CD7E42" w:rsidP="005B6318">
            <w:pPr>
              <w:pStyle w:val="TAN"/>
              <w:rPr>
                <w:rFonts w:cs="Arial"/>
                <w:lang w:eastAsia="ko-KR"/>
              </w:rPr>
            </w:pPr>
            <w:r w:rsidRPr="00AE781B">
              <w:rPr>
                <w:rFonts w:cs="Arial"/>
                <w:lang w:eastAsia="ko-KR"/>
              </w:rPr>
              <w:t xml:space="preserve">NOTE </w:t>
            </w:r>
            <w:r w:rsidRPr="00AE781B">
              <w:rPr>
                <w:rFonts w:cs="Arial"/>
                <w:lang w:eastAsia="zh-CN"/>
              </w:rPr>
              <w:t>5</w:t>
            </w:r>
            <w:r w:rsidRPr="00AE781B">
              <w:rPr>
                <w:rFonts w:cs="Arial"/>
                <w:lang w:eastAsia="ko-KR"/>
              </w:rPr>
              <w:t>:</w:t>
            </w:r>
            <w:r w:rsidRPr="00AE781B">
              <w:rPr>
                <w:rFonts w:cs="Arial"/>
                <w:lang w:eastAsia="ko-KR"/>
              </w:rPr>
              <w:tab/>
              <w:t>E-UTRA operating band groups are as defined in Section 4.4.2.</w:t>
            </w:r>
          </w:p>
          <w:p w14:paraId="1E448076" w14:textId="77777777" w:rsidR="000F3ABD" w:rsidRPr="00AE781B" w:rsidRDefault="000F3ABD" w:rsidP="005B6318">
            <w:pPr>
              <w:pStyle w:val="TAN"/>
              <w:rPr>
                <w:rFonts w:cs="Arial"/>
                <w:lang w:eastAsia="en-US"/>
              </w:rPr>
            </w:pPr>
            <w:r w:rsidRPr="00AE781B">
              <w:rPr>
                <w:rFonts w:cs="Arial"/>
                <w:lang w:eastAsia="ko-KR"/>
              </w:rPr>
              <w:t>NOTE 6:</w:t>
            </w:r>
            <w:r w:rsidRPr="00AE781B">
              <w:rPr>
                <w:rFonts w:cs="Arial"/>
                <w:lang w:eastAsia="ko-KR"/>
              </w:rPr>
              <w:tab/>
            </w:r>
            <w:r w:rsidRPr="00AE781B">
              <w:rPr>
                <w:rFonts w:cs="Arial"/>
                <w:color w:val="FF0000"/>
                <w:lang w:eastAsia="ko-KR"/>
              </w:rPr>
              <w:t>FFS?</w:t>
            </w:r>
          </w:p>
          <w:p w14:paraId="4500F4B3" w14:textId="77777777" w:rsidR="00CD7E42" w:rsidRPr="00AE781B" w:rsidRDefault="00CD7E42" w:rsidP="005B6318">
            <w:pPr>
              <w:pStyle w:val="TAN"/>
              <w:rPr>
                <w:rFonts w:cs="Arial"/>
                <w:lang w:eastAsia="zh-CN"/>
              </w:rPr>
            </w:pPr>
            <w:r w:rsidRPr="00AE781B">
              <w:rPr>
                <w:rFonts w:cs="Arial"/>
                <w:lang w:eastAsia="ko-KR"/>
              </w:rPr>
              <w:t>N</w:t>
            </w:r>
            <w:r w:rsidRPr="00AE781B">
              <w:rPr>
                <w:rFonts w:cs="Arial"/>
                <w:lang w:eastAsia="zh-CN"/>
              </w:rPr>
              <w:t>OTE</w:t>
            </w:r>
            <w:r w:rsidRPr="00AE781B">
              <w:rPr>
                <w:rFonts w:cs="Arial"/>
                <w:lang w:eastAsia="ko-KR"/>
              </w:rPr>
              <w:t xml:space="preserve"> 7:</w:t>
            </w:r>
            <w:r w:rsidRPr="00AE781B">
              <w:rPr>
                <w:rFonts w:cs="Arial"/>
                <w:lang w:eastAsia="ko-KR"/>
              </w:rPr>
              <w:tab/>
              <w:t>The same bands and the same Io conditions for each band apply for this requirement as for the corresponding requirement with the PRS bandwidth ≥ 6 RB.</w:t>
            </w:r>
          </w:p>
        </w:tc>
      </w:tr>
    </w:tbl>
    <w:p w14:paraId="4BAC932E" w14:textId="77777777" w:rsidR="0002008E" w:rsidRPr="00AE781B" w:rsidRDefault="0002008E" w:rsidP="0002008E"/>
    <w:p w14:paraId="369728FF" w14:textId="77777777" w:rsidR="00CD7E42" w:rsidRPr="00AE781B" w:rsidRDefault="0002008E" w:rsidP="00F05EEE">
      <w:pPr>
        <w:pStyle w:val="EditorsNote"/>
      </w:pPr>
      <w:r w:rsidRPr="00AE781B">
        <w:t>Editor’s note: The values of (</w:t>
      </w:r>
      <w:r w:rsidRPr="00AE781B">
        <w:rPr>
          <w:rFonts w:cs="Arial"/>
          <w:lang w:eastAsia="ko-KR"/>
        </w:rPr>
        <w:t>PRS Ês/Iot)</w:t>
      </w:r>
      <w:r w:rsidRPr="00AE781B">
        <w:rPr>
          <w:rFonts w:cs="Arial"/>
          <w:i/>
          <w:vertAlign w:val="subscript"/>
          <w:lang w:eastAsia="ko-KR"/>
        </w:rPr>
        <w:t>i</w:t>
      </w:r>
      <w:r w:rsidRPr="00AE781B">
        <w:t xml:space="preserve">: in the above table are inconsistent with other similar values and are therefore placed in </w:t>
      </w:r>
      <w:r w:rsidRPr="00AE781B">
        <w:rPr>
          <w:lang w:eastAsia="zh-CN"/>
        </w:rPr>
        <w:t>square brackets pending further review.</w:t>
      </w:r>
    </w:p>
    <w:p w14:paraId="600C9DF2" w14:textId="77777777" w:rsidR="00CD7E42" w:rsidRPr="00AE781B" w:rsidRDefault="00CD7E42" w:rsidP="00CD7E42">
      <w:r w:rsidRPr="00AE781B">
        <w:t>The normative reference for this requirement is TS 36.133 [23] clause 9.1.25.2 and A.9.8.29.</w:t>
      </w:r>
    </w:p>
    <w:p w14:paraId="5F14288D" w14:textId="77777777" w:rsidR="00CD7E42" w:rsidRPr="00AE781B" w:rsidRDefault="00CD7E42" w:rsidP="00CD7E42">
      <w:pPr>
        <w:pStyle w:val="Heading6"/>
      </w:pPr>
      <w:bookmarkStart w:id="831" w:name="_Toc27482237"/>
      <w:bookmarkStart w:id="832" w:name="_Toc68183487"/>
      <w:r w:rsidRPr="00AE781B">
        <w:lastRenderedPageBreak/>
        <w:t>9.4.10.2.4</w:t>
      </w:r>
      <w:r w:rsidRPr="00AE781B">
        <w:tab/>
        <w:t>Test description</w:t>
      </w:r>
      <w:bookmarkEnd w:id="831"/>
      <w:bookmarkEnd w:id="832"/>
    </w:p>
    <w:p w14:paraId="236488AF" w14:textId="77777777" w:rsidR="00CD7E42" w:rsidRPr="00AE781B" w:rsidRDefault="00CD7E42" w:rsidP="00CD7E42">
      <w:pPr>
        <w:pStyle w:val="Heading7"/>
      </w:pPr>
      <w:bookmarkStart w:id="833" w:name="_Toc27482238"/>
      <w:bookmarkStart w:id="834" w:name="_Toc68183488"/>
      <w:r w:rsidRPr="00AE781B">
        <w:t>9.4.10.2.4.1</w:t>
      </w:r>
      <w:r w:rsidRPr="00AE781B">
        <w:tab/>
        <w:t>Initial conditions</w:t>
      </w:r>
      <w:bookmarkEnd w:id="833"/>
      <w:bookmarkEnd w:id="834"/>
    </w:p>
    <w:p w14:paraId="62DC64C8" w14:textId="77777777" w:rsidR="00CD7E42" w:rsidRPr="00AE781B" w:rsidRDefault="00CD7E42" w:rsidP="00CD7E42">
      <w:pPr>
        <w:pStyle w:val="B1"/>
        <w:ind w:left="284"/>
      </w:pPr>
      <w:r w:rsidRPr="00AE781B">
        <w:t>Same as in clause 9.4.10.1.4.1 adding Test 2 and replacing Table 9.4.10.1.4.1-1 with Table 9.4.10.2.4.1-1.</w:t>
      </w:r>
    </w:p>
    <w:p w14:paraId="3C134A3D" w14:textId="77777777" w:rsidR="00CD7E42" w:rsidRPr="00AE781B" w:rsidRDefault="00CD7E42" w:rsidP="00CD7E42">
      <w:pPr>
        <w:pStyle w:val="B1"/>
        <w:ind w:left="284"/>
      </w:pPr>
      <w:r w:rsidRPr="00AE781B">
        <w:t>The true RSTD (which is the receive time difference for frame 0 between cell 2 and cell 1 as seen at the UE antenna connector) is set to the following values:</w:t>
      </w:r>
      <w:r w:rsidRPr="00AE781B">
        <w:br/>
      </w:r>
      <w:r w:rsidRPr="00AE781B">
        <w:tab/>
      </w:r>
      <w:r w:rsidRPr="00AE781B">
        <w:tab/>
      </w:r>
      <w:r w:rsidRPr="00AE781B">
        <w:tab/>
        <w:t xml:space="preserve">Test 1: -92 Ts (about -3 </w:t>
      </w:r>
      <w:r w:rsidRPr="00AE781B">
        <w:rPr>
          <w:rFonts w:ascii="Symbol" w:hAnsi="Symbol"/>
        </w:rPr>
        <w:t></w:t>
      </w:r>
      <w:r w:rsidRPr="00AE781B">
        <w:t>s)</w:t>
      </w:r>
      <w:r w:rsidRPr="00AE781B">
        <w:br/>
      </w:r>
      <w:r w:rsidRPr="00AE781B">
        <w:tab/>
      </w:r>
      <w:r w:rsidRPr="00AE781B">
        <w:tab/>
      </w:r>
      <w:r w:rsidRPr="00AE781B">
        <w:tab/>
        <w:t xml:space="preserve">Test 2: 92 Ts (about 3 </w:t>
      </w:r>
      <w:r w:rsidRPr="00AE781B">
        <w:rPr>
          <w:rFonts w:ascii="Symbol" w:hAnsi="Symbol"/>
        </w:rPr>
        <w:t></w:t>
      </w:r>
      <w:r w:rsidRPr="00AE781B">
        <w:t>s))</w:t>
      </w:r>
      <w:r w:rsidRPr="00AE781B">
        <w:br/>
        <w:t>Note that the related expectedRSTD values to be signalled over LPP are defined in Table 9.4.10.2.4-1 for each test.</w:t>
      </w:r>
    </w:p>
    <w:p w14:paraId="4B13CA1F" w14:textId="77777777" w:rsidR="00CD7E42" w:rsidRPr="00AE781B" w:rsidRDefault="00CD7E42" w:rsidP="00CD7E42">
      <w:pPr>
        <w:pStyle w:val="TH"/>
      </w:pPr>
      <w:r w:rsidRPr="00AE781B">
        <w:lastRenderedPageBreak/>
        <w:t>Table 9.4.10.2.4.1-1: General test parameters for E-UTRAN 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593"/>
        <w:gridCol w:w="1464"/>
        <w:gridCol w:w="1464"/>
        <w:gridCol w:w="3095"/>
      </w:tblGrid>
      <w:tr w:rsidR="00CD7E42" w:rsidRPr="00AE781B" w14:paraId="229E0453" w14:textId="77777777" w:rsidTr="005B6318">
        <w:trPr>
          <w:cantSplit/>
          <w:trHeight w:val="204"/>
        </w:trPr>
        <w:tc>
          <w:tcPr>
            <w:tcW w:w="0" w:type="auto"/>
            <w:vMerge w:val="restart"/>
          </w:tcPr>
          <w:p w14:paraId="513DD76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4C7EA4CD"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31852065"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B3886F3"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68407E2C" w14:textId="77777777" w:rsidTr="005B6318">
        <w:trPr>
          <w:cantSplit/>
          <w:trHeight w:val="204"/>
        </w:trPr>
        <w:tc>
          <w:tcPr>
            <w:tcW w:w="0" w:type="auto"/>
            <w:vMerge/>
          </w:tcPr>
          <w:p w14:paraId="2318BB25" w14:textId="77777777" w:rsidR="00CD7E42" w:rsidRPr="00AE781B" w:rsidRDefault="00CD7E42" w:rsidP="005B6318">
            <w:pPr>
              <w:pStyle w:val="TAH"/>
              <w:rPr>
                <w:rFonts w:cs="Arial"/>
                <w:lang w:eastAsia="ko-KR"/>
              </w:rPr>
            </w:pPr>
          </w:p>
        </w:tc>
        <w:tc>
          <w:tcPr>
            <w:tcW w:w="0" w:type="auto"/>
            <w:vMerge/>
          </w:tcPr>
          <w:p w14:paraId="06D04FDD" w14:textId="77777777" w:rsidR="00CD7E42" w:rsidRPr="00AE781B" w:rsidRDefault="00CD7E42" w:rsidP="005B6318">
            <w:pPr>
              <w:pStyle w:val="TAH"/>
              <w:rPr>
                <w:rFonts w:cs="Arial"/>
                <w:lang w:eastAsia="ko-KR"/>
              </w:rPr>
            </w:pPr>
          </w:p>
        </w:tc>
        <w:tc>
          <w:tcPr>
            <w:tcW w:w="0" w:type="auto"/>
          </w:tcPr>
          <w:p w14:paraId="00948776"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5D1D79DB"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ED8A50B" w14:textId="77777777" w:rsidR="00CD7E42" w:rsidRPr="00AE781B" w:rsidRDefault="00CD7E42" w:rsidP="005B6318">
            <w:pPr>
              <w:pStyle w:val="TAH"/>
              <w:rPr>
                <w:rFonts w:cs="Arial"/>
                <w:lang w:eastAsia="ko-KR"/>
              </w:rPr>
            </w:pPr>
          </w:p>
        </w:tc>
      </w:tr>
      <w:tr w:rsidR="00CD7E42" w:rsidRPr="00AE781B" w14:paraId="716788A2" w14:textId="77777777" w:rsidTr="005B6318">
        <w:trPr>
          <w:cantSplit/>
        </w:trPr>
        <w:tc>
          <w:tcPr>
            <w:tcW w:w="0" w:type="auto"/>
          </w:tcPr>
          <w:p w14:paraId="0D353C66"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4E5AC36F" w14:textId="77777777" w:rsidR="00CD7E42" w:rsidRPr="00AE781B" w:rsidRDefault="00CD7E42" w:rsidP="005B6318">
            <w:pPr>
              <w:pStyle w:val="TAC"/>
              <w:rPr>
                <w:rFonts w:cs="Arial"/>
                <w:lang w:eastAsia="ko-KR"/>
              </w:rPr>
            </w:pPr>
          </w:p>
        </w:tc>
        <w:tc>
          <w:tcPr>
            <w:tcW w:w="0" w:type="auto"/>
            <w:vAlign w:val="center"/>
          </w:tcPr>
          <w:p w14:paraId="0B0863E0"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vAlign w:val="center"/>
          </w:tcPr>
          <w:p w14:paraId="5BEC4717"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8</w:t>
            </w:r>
            <w:r w:rsidRPr="00AE781B">
              <w:rPr>
                <w:rFonts w:cs="Arial"/>
                <w:lang w:eastAsia="ko-KR"/>
              </w:rPr>
              <w:t xml:space="preserve"> FDD</w:t>
            </w:r>
          </w:p>
        </w:tc>
        <w:tc>
          <w:tcPr>
            <w:tcW w:w="0" w:type="auto"/>
          </w:tcPr>
          <w:p w14:paraId="12701879"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752380B7" w14:textId="77777777" w:rsidTr="005B6318">
        <w:trPr>
          <w:cantSplit/>
        </w:trPr>
        <w:tc>
          <w:tcPr>
            <w:tcW w:w="0" w:type="auto"/>
            <w:vAlign w:val="center"/>
          </w:tcPr>
          <w:p w14:paraId="2BF1B546"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2C4132C" w14:textId="77777777" w:rsidR="00CD7E42" w:rsidRPr="00AE781B" w:rsidRDefault="00CD7E42" w:rsidP="005B6318">
            <w:pPr>
              <w:pStyle w:val="TAC"/>
              <w:rPr>
                <w:rFonts w:cs="Arial"/>
                <w:lang w:eastAsia="ko-KR"/>
              </w:rPr>
            </w:pPr>
          </w:p>
        </w:tc>
        <w:tc>
          <w:tcPr>
            <w:tcW w:w="0" w:type="auto"/>
            <w:vAlign w:val="center"/>
          </w:tcPr>
          <w:p w14:paraId="67206988"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17D6BA2"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23970EE7"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5C25DF70">
                <v:shape id="_x0000_i154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400199C7" w14:textId="77777777" w:rsidTr="005B6318">
        <w:trPr>
          <w:cantSplit/>
        </w:trPr>
        <w:tc>
          <w:tcPr>
            <w:tcW w:w="0" w:type="auto"/>
          </w:tcPr>
          <w:p w14:paraId="6E0DF3A6"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8491B38" w14:textId="77777777" w:rsidR="00CD7E42" w:rsidRPr="00AE781B" w:rsidRDefault="00CD7E42" w:rsidP="005B6318">
            <w:pPr>
              <w:pStyle w:val="TAC"/>
              <w:rPr>
                <w:rFonts w:cs="Arial"/>
                <w:lang w:eastAsia="ko-KR"/>
              </w:rPr>
            </w:pPr>
          </w:p>
        </w:tc>
        <w:tc>
          <w:tcPr>
            <w:tcW w:w="0" w:type="auto"/>
            <w:gridSpan w:val="2"/>
          </w:tcPr>
          <w:p w14:paraId="17A60D30"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585495BF" w14:textId="77777777" w:rsidR="00CD7E42" w:rsidRPr="00AE781B" w:rsidRDefault="00CD7E42" w:rsidP="005B6318">
            <w:pPr>
              <w:pStyle w:val="TAL"/>
              <w:rPr>
                <w:rFonts w:cs="Arial"/>
                <w:lang w:eastAsia="ko-KR"/>
              </w:rPr>
            </w:pPr>
          </w:p>
        </w:tc>
      </w:tr>
      <w:tr w:rsidR="00CD7E42" w:rsidRPr="00AE781B" w14:paraId="2720C343" w14:textId="77777777" w:rsidTr="005B6318">
        <w:trPr>
          <w:cantSplit/>
        </w:trPr>
        <w:tc>
          <w:tcPr>
            <w:tcW w:w="0" w:type="auto"/>
          </w:tcPr>
          <w:p w14:paraId="18753585"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6392FB11" w14:textId="77777777" w:rsidR="00CD7E42" w:rsidRPr="00AE781B" w:rsidRDefault="00CD7E42" w:rsidP="005B6318">
            <w:pPr>
              <w:pStyle w:val="TAC"/>
              <w:rPr>
                <w:rFonts w:cs="Arial"/>
                <w:lang w:eastAsia="ko-KR"/>
              </w:rPr>
            </w:pPr>
          </w:p>
        </w:tc>
        <w:tc>
          <w:tcPr>
            <w:tcW w:w="0" w:type="auto"/>
            <w:gridSpan w:val="2"/>
          </w:tcPr>
          <w:p w14:paraId="18B6AD85"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332B81D6" w14:textId="77777777" w:rsidR="00CD7E42" w:rsidRPr="00AE781B" w:rsidRDefault="00CD7E42" w:rsidP="005B6318">
            <w:pPr>
              <w:pStyle w:val="TAL"/>
              <w:rPr>
                <w:rFonts w:cs="Arial"/>
                <w:lang w:eastAsia="ko-KR"/>
              </w:rPr>
            </w:pPr>
          </w:p>
        </w:tc>
      </w:tr>
      <w:tr w:rsidR="00CD7E42" w:rsidRPr="00AE781B" w14:paraId="3FEC8497" w14:textId="77777777" w:rsidTr="005B6318">
        <w:trPr>
          <w:cantSplit/>
        </w:trPr>
        <w:tc>
          <w:tcPr>
            <w:tcW w:w="0" w:type="auto"/>
          </w:tcPr>
          <w:p w14:paraId="2EEFB6FC"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3D4BACA0" w14:textId="77777777" w:rsidR="00CD7E42" w:rsidRPr="00AE781B" w:rsidRDefault="00CD7E42" w:rsidP="005B6318">
            <w:pPr>
              <w:pStyle w:val="TAC"/>
              <w:rPr>
                <w:rFonts w:cs="Arial"/>
                <w:lang w:eastAsia="ko-KR"/>
              </w:rPr>
            </w:pPr>
          </w:p>
        </w:tc>
        <w:tc>
          <w:tcPr>
            <w:tcW w:w="0" w:type="auto"/>
            <w:gridSpan w:val="2"/>
          </w:tcPr>
          <w:p w14:paraId="1B2A501E"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41504825"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21049291" w14:textId="77777777" w:rsidTr="005B6318">
        <w:trPr>
          <w:cantSplit/>
        </w:trPr>
        <w:tc>
          <w:tcPr>
            <w:tcW w:w="0" w:type="auto"/>
          </w:tcPr>
          <w:p w14:paraId="6FA763D4"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03ADA718"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7EFE690"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096CE78D"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31FBB968" w14:textId="77777777" w:rsidR="00CD7E42" w:rsidRPr="00AE781B" w:rsidRDefault="00CD7E42" w:rsidP="005B6318">
            <w:pPr>
              <w:pStyle w:val="TAL"/>
              <w:rPr>
                <w:rFonts w:cs="Arial"/>
                <w:lang w:eastAsia="ko-KR"/>
              </w:rPr>
            </w:pPr>
          </w:p>
        </w:tc>
      </w:tr>
      <w:tr w:rsidR="00CD7E42" w:rsidRPr="00AE781B" w14:paraId="071A668E" w14:textId="77777777" w:rsidTr="005B6318">
        <w:trPr>
          <w:cantSplit/>
        </w:trPr>
        <w:tc>
          <w:tcPr>
            <w:tcW w:w="0" w:type="auto"/>
          </w:tcPr>
          <w:p w14:paraId="4777789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4D5A8110"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241629D7"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014FED9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725A23C0"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9FB4D7D" w14:textId="77777777" w:rsidTr="005B6318">
        <w:trPr>
          <w:cantSplit/>
        </w:trPr>
        <w:tc>
          <w:tcPr>
            <w:tcW w:w="0" w:type="auto"/>
          </w:tcPr>
          <w:p w14:paraId="1ADD0086"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94AA7">
              <w:rPr>
                <w:position w:val="-10"/>
              </w:rPr>
              <w:pict w14:anchorId="33F9B5B6">
                <v:shape id="_x0000_i1547" type="#_x0000_t75" style="width:24.75pt;height:15pt">
                  <v:imagedata r:id="rId76" o:title=""/>
                </v:shape>
              </w:pict>
            </w:r>
            <w:r w:rsidRPr="00AE781B">
              <w:rPr>
                <w:rFonts w:cs="Arial"/>
                <w:szCs w:val="18"/>
                <w:vertAlign w:val="superscript"/>
              </w:rPr>
              <w:t xml:space="preserve"> Note 2</w:t>
            </w:r>
          </w:p>
        </w:tc>
        <w:tc>
          <w:tcPr>
            <w:tcW w:w="0" w:type="auto"/>
            <w:vAlign w:val="center"/>
          </w:tcPr>
          <w:p w14:paraId="2B69CB3B" w14:textId="77777777" w:rsidR="00CD7E42" w:rsidRPr="00AE781B" w:rsidRDefault="00CD7E42" w:rsidP="005B6318">
            <w:pPr>
              <w:pStyle w:val="TAC"/>
              <w:rPr>
                <w:rFonts w:cs="Arial"/>
                <w:lang w:eastAsia="ko-KR"/>
              </w:rPr>
            </w:pPr>
          </w:p>
        </w:tc>
        <w:tc>
          <w:tcPr>
            <w:tcW w:w="0" w:type="auto"/>
            <w:vAlign w:val="center"/>
          </w:tcPr>
          <w:p w14:paraId="14A652E7"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BC731C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3CE3CB2"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39440663" w14:textId="77777777" w:rsidTr="005B6318">
        <w:trPr>
          <w:cantSplit/>
        </w:trPr>
        <w:tc>
          <w:tcPr>
            <w:tcW w:w="0" w:type="auto"/>
          </w:tcPr>
          <w:p w14:paraId="08D85934"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6EE2DA7B" w14:textId="77777777" w:rsidR="00CD7E42" w:rsidRPr="00AE781B" w:rsidRDefault="00CD7E42" w:rsidP="005B6318">
            <w:pPr>
              <w:pStyle w:val="TAC"/>
              <w:rPr>
                <w:rFonts w:cs="Arial"/>
                <w:lang w:eastAsia="ko-KR"/>
              </w:rPr>
            </w:pPr>
          </w:p>
        </w:tc>
        <w:tc>
          <w:tcPr>
            <w:tcW w:w="0" w:type="auto"/>
            <w:gridSpan w:val="2"/>
          </w:tcPr>
          <w:p w14:paraId="0FE4A28A"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513C335E"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0D8B6F93"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3AFA2048" w14:textId="77777777" w:rsidTr="005B6318">
        <w:trPr>
          <w:cantSplit/>
        </w:trPr>
        <w:tc>
          <w:tcPr>
            <w:tcW w:w="0" w:type="auto"/>
          </w:tcPr>
          <w:p w14:paraId="01B5CF59"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6E03278" w14:textId="77777777" w:rsidR="00CD7E42" w:rsidRPr="00AE781B" w:rsidRDefault="00CD7E42" w:rsidP="005B6318">
            <w:pPr>
              <w:pStyle w:val="TAC"/>
              <w:rPr>
                <w:rFonts w:cs="Arial"/>
                <w:lang w:eastAsia="ko-KR"/>
              </w:rPr>
            </w:pPr>
          </w:p>
        </w:tc>
        <w:tc>
          <w:tcPr>
            <w:tcW w:w="0" w:type="auto"/>
          </w:tcPr>
          <w:p w14:paraId="51FCF4B8"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045207D"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26FC5FF6" w14:textId="77777777" w:rsidR="00CD7E42" w:rsidRPr="00AE781B" w:rsidRDefault="00CD7E42" w:rsidP="005B6318">
            <w:pPr>
              <w:pStyle w:val="TAL"/>
              <w:rPr>
                <w:rFonts w:cs="Arial"/>
                <w:lang w:eastAsia="ko-KR"/>
              </w:rPr>
            </w:pPr>
          </w:p>
        </w:tc>
      </w:tr>
      <w:tr w:rsidR="00CD7E42" w:rsidRPr="00AE781B" w14:paraId="5D0DF1D9" w14:textId="77777777" w:rsidTr="005B6318">
        <w:trPr>
          <w:cantSplit/>
        </w:trPr>
        <w:tc>
          <w:tcPr>
            <w:tcW w:w="0" w:type="auto"/>
            <w:vAlign w:val="center"/>
          </w:tcPr>
          <w:p w14:paraId="28B541AD"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A54351" w14:textId="77777777" w:rsidR="00CD7E42" w:rsidRPr="00AE781B" w:rsidRDefault="00CD7E42" w:rsidP="005B6318">
            <w:pPr>
              <w:pStyle w:val="TAC"/>
              <w:rPr>
                <w:rFonts w:cs="Arial"/>
                <w:lang w:eastAsia="ko-KR"/>
              </w:rPr>
            </w:pPr>
          </w:p>
        </w:tc>
        <w:tc>
          <w:tcPr>
            <w:tcW w:w="0" w:type="auto"/>
            <w:vAlign w:val="center"/>
          </w:tcPr>
          <w:p w14:paraId="7B14607A"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57C6114B"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64925684"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759B58B2" w14:textId="77777777" w:rsidTr="005B6318">
        <w:trPr>
          <w:cantSplit/>
        </w:trPr>
        <w:tc>
          <w:tcPr>
            <w:tcW w:w="0" w:type="auto"/>
            <w:vAlign w:val="center"/>
          </w:tcPr>
          <w:p w14:paraId="7B04013F"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3B0D1E9" w14:textId="77777777" w:rsidR="00CD7E42" w:rsidRPr="00AE781B" w:rsidRDefault="00CD7E42" w:rsidP="005B6318">
            <w:pPr>
              <w:pStyle w:val="TAC"/>
              <w:rPr>
                <w:rFonts w:cs="Arial"/>
                <w:lang w:eastAsia="ko-KR"/>
              </w:rPr>
            </w:pPr>
          </w:p>
        </w:tc>
        <w:tc>
          <w:tcPr>
            <w:tcW w:w="0" w:type="auto"/>
            <w:vAlign w:val="center"/>
          </w:tcPr>
          <w:p w14:paraId="1171B396"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52033019"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F59082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4D869350" w14:textId="77777777" w:rsidTr="005B6318">
        <w:trPr>
          <w:cantSplit/>
        </w:trPr>
        <w:tc>
          <w:tcPr>
            <w:tcW w:w="0" w:type="auto"/>
          </w:tcPr>
          <w:p w14:paraId="63A6A743"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0B6BA643"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BD6018D" w14:textId="77777777" w:rsidR="00CD7E42" w:rsidRPr="00AE781B" w:rsidRDefault="00CD7E42" w:rsidP="005B6318">
            <w:pPr>
              <w:pStyle w:val="TAC"/>
              <w:rPr>
                <w:rFonts w:cs="v4.2.0"/>
                <w:lang w:eastAsia="zh-CN"/>
              </w:rPr>
            </w:pPr>
            <w:r w:rsidRPr="00AE781B">
              <w:rPr>
                <w:rFonts w:cs="v4.2.0"/>
                <w:lang w:eastAsia="zh-CN"/>
              </w:rPr>
              <w:t xml:space="preserve">Cell 2: 1 </w:t>
            </w:r>
          </w:p>
          <w:p w14:paraId="1C065451"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9DD75F4" w14:textId="77777777" w:rsidR="00CD7E42" w:rsidRPr="00AE781B" w:rsidRDefault="00CD7E42" w:rsidP="005B6318">
            <w:pPr>
              <w:pStyle w:val="TAC"/>
              <w:rPr>
                <w:rFonts w:cs="v4.2.0"/>
                <w:lang w:eastAsia="zh-CN"/>
              </w:rPr>
            </w:pPr>
            <w:r w:rsidRPr="00AE781B">
              <w:rPr>
                <w:rFonts w:cs="v4.2.0"/>
                <w:lang w:eastAsia="zh-CN"/>
              </w:rPr>
              <w:t xml:space="preserve">Cell 2: -1 </w:t>
            </w:r>
          </w:p>
          <w:p w14:paraId="0002D2E8"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0761C9C7" w14:textId="77777777" w:rsidR="00CD7E42" w:rsidRPr="00AE781B" w:rsidRDefault="00CD7E42" w:rsidP="005B6318">
            <w:pPr>
              <w:pStyle w:val="TAL"/>
              <w:rPr>
                <w:rFonts w:cs="Arial"/>
                <w:lang w:eastAsia="ko-KR"/>
              </w:rPr>
            </w:pPr>
          </w:p>
        </w:tc>
      </w:tr>
      <w:tr w:rsidR="00CD7E42" w:rsidRPr="00AE781B" w14:paraId="68391CC5" w14:textId="77777777" w:rsidTr="005B6318">
        <w:trPr>
          <w:cantSplit/>
        </w:trPr>
        <w:tc>
          <w:tcPr>
            <w:tcW w:w="0" w:type="auto"/>
          </w:tcPr>
          <w:p w14:paraId="3ECE3854"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0853CE34"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121A52A5"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6E14EC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C98AD31" w14:textId="77777777" w:rsidR="00CD7E42" w:rsidRPr="00AE781B" w:rsidRDefault="00CD7E42" w:rsidP="005B6318">
            <w:pPr>
              <w:pStyle w:val="TAL"/>
              <w:rPr>
                <w:rFonts w:cs="Arial"/>
                <w:lang w:eastAsia="ko-KR"/>
              </w:rPr>
            </w:pPr>
          </w:p>
        </w:tc>
      </w:tr>
      <w:tr w:rsidR="00CD7E42" w:rsidRPr="00AE781B" w14:paraId="7C64E815" w14:textId="77777777" w:rsidTr="005B6318">
        <w:trPr>
          <w:cantSplit/>
        </w:trPr>
        <w:tc>
          <w:tcPr>
            <w:tcW w:w="0" w:type="auto"/>
          </w:tcPr>
          <w:p w14:paraId="7211A7F3"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2A65152E" w14:textId="77777777" w:rsidR="00CD7E42" w:rsidRPr="00AE781B" w:rsidRDefault="00CD7E42" w:rsidP="005B6318">
            <w:pPr>
              <w:pStyle w:val="TAC"/>
              <w:rPr>
                <w:rFonts w:cs="Arial"/>
                <w:lang w:eastAsia="ko-KR"/>
              </w:rPr>
            </w:pPr>
          </w:p>
        </w:tc>
        <w:tc>
          <w:tcPr>
            <w:tcW w:w="0" w:type="auto"/>
            <w:gridSpan w:val="2"/>
          </w:tcPr>
          <w:p w14:paraId="02EA61F4"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74BC71C1" w14:textId="77777777" w:rsidR="00CD7E42" w:rsidRPr="00AE781B" w:rsidRDefault="00CD7E42" w:rsidP="005B6318">
            <w:pPr>
              <w:pStyle w:val="TAL"/>
              <w:rPr>
                <w:rFonts w:cs="Arial"/>
                <w:lang w:eastAsia="ko-KR"/>
              </w:rPr>
            </w:pPr>
          </w:p>
        </w:tc>
      </w:tr>
      <w:tr w:rsidR="00CD7E42" w:rsidRPr="00AE781B" w14:paraId="1E4ABB00" w14:textId="77777777" w:rsidTr="005B6318">
        <w:trPr>
          <w:cantSplit/>
        </w:trPr>
        <w:tc>
          <w:tcPr>
            <w:tcW w:w="0" w:type="auto"/>
          </w:tcPr>
          <w:p w14:paraId="46285ED8" w14:textId="77777777" w:rsidR="00CD7E42" w:rsidRPr="00AE781B" w:rsidRDefault="00CD7E42" w:rsidP="005B6318">
            <w:pPr>
              <w:pStyle w:val="TAL"/>
              <w:rPr>
                <w:rFonts w:cs="Arial"/>
                <w:lang w:eastAsia="ko-KR"/>
              </w:rPr>
            </w:pPr>
            <w:r w:rsidRPr="00AE781B">
              <w:t>DRX</w:t>
            </w:r>
          </w:p>
        </w:tc>
        <w:tc>
          <w:tcPr>
            <w:tcW w:w="0" w:type="auto"/>
            <w:vAlign w:val="center"/>
          </w:tcPr>
          <w:p w14:paraId="15CB6FFE" w14:textId="77777777" w:rsidR="00CD7E42" w:rsidRPr="00AE781B" w:rsidRDefault="00CD7E42" w:rsidP="005B6318">
            <w:pPr>
              <w:pStyle w:val="TAC"/>
              <w:rPr>
                <w:rFonts w:cs="Arial"/>
                <w:lang w:eastAsia="ko-KR"/>
              </w:rPr>
            </w:pPr>
          </w:p>
        </w:tc>
        <w:tc>
          <w:tcPr>
            <w:tcW w:w="0" w:type="auto"/>
            <w:gridSpan w:val="2"/>
          </w:tcPr>
          <w:p w14:paraId="38942FD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27FC8A19" w14:textId="77777777" w:rsidR="00CD7E42" w:rsidRPr="00AE781B" w:rsidRDefault="00CD7E42" w:rsidP="005B6318">
            <w:pPr>
              <w:pStyle w:val="TAL"/>
              <w:rPr>
                <w:rFonts w:cs="Arial"/>
                <w:lang w:eastAsia="ko-KR"/>
              </w:rPr>
            </w:pPr>
          </w:p>
        </w:tc>
      </w:tr>
      <w:tr w:rsidR="00CD7E42" w:rsidRPr="00AE781B" w14:paraId="00AFC973" w14:textId="77777777" w:rsidTr="005B6318">
        <w:trPr>
          <w:cantSplit/>
        </w:trPr>
        <w:tc>
          <w:tcPr>
            <w:tcW w:w="0" w:type="auto"/>
          </w:tcPr>
          <w:p w14:paraId="33F4A147"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4ADBF61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37B9269"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66ACB4BD"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A9E9466"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73C9DFF0" w14:textId="77777777" w:rsidTr="005B6318">
        <w:trPr>
          <w:cantSplit/>
        </w:trPr>
        <w:tc>
          <w:tcPr>
            <w:tcW w:w="0" w:type="auto"/>
          </w:tcPr>
          <w:p w14:paraId="72D003AF"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312A58A5" w14:textId="77777777" w:rsidR="00CD7E42" w:rsidRPr="00AE781B" w:rsidRDefault="00CD7E42" w:rsidP="005B6318">
            <w:pPr>
              <w:pStyle w:val="TAC"/>
              <w:rPr>
                <w:rFonts w:cs="Arial"/>
                <w:lang w:eastAsia="ko-KR"/>
              </w:rPr>
            </w:pPr>
          </w:p>
        </w:tc>
        <w:tc>
          <w:tcPr>
            <w:tcW w:w="0" w:type="auto"/>
            <w:gridSpan w:val="2"/>
          </w:tcPr>
          <w:p w14:paraId="409791ED"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11C5FEBA"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16D8973D" w14:textId="77777777" w:rsidTr="005B6318">
        <w:trPr>
          <w:cantSplit/>
        </w:trPr>
        <w:tc>
          <w:tcPr>
            <w:tcW w:w="0" w:type="auto"/>
            <w:vAlign w:val="center"/>
          </w:tcPr>
          <w:p w14:paraId="22A0E723"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420" w:dyaOrig="380" w14:anchorId="0DBCE1C9">
                <v:shape id="_x0000_i1548" type="#_x0000_t75" style="width:120.75pt;height:18.75pt" o:ole="">
                  <v:imagedata r:id="rId471" o:title=""/>
                </v:shape>
                <o:OLEObject Type="Embed" ProgID="Equation.3" ShapeID="_x0000_i1548" DrawAspect="Content" ObjectID="_1774200426" r:id="rId483"/>
              </w:object>
            </w:r>
            <w:r w:rsidRPr="00AE781B">
              <w:rPr>
                <w:rFonts w:cs="Arial"/>
                <w:szCs w:val="18"/>
                <w:vertAlign w:val="superscript"/>
              </w:rPr>
              <w:t xml:space="preserve"> Note 5</w:t>
            </w:r>
          </w:p>
        </w:tc>
        <w:tc>
          <w:tcPr>
            <w:tcW w:w="0" w:type="auto"/>
            <w:vAlign w:val="center"/>
          </w:tcPr>
          <w:p w14:paraId="11CFE164"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F066B3A"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644C8F39"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81F60FC"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343DAC47" w14:textId="77777777" w:rsidTr="005B6318">
        <w:trPr>
          <w:cantSplit/>
        </w:trPr>
        <w:tc>
          <w:tcPr>
            <w:tcW w:w="0" w:type="auto"/>
            <w:gridSpan w:val="5"/>
          </w:tcPr>
          <w:p w14:paraId="0E2EC406"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322CAE2"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8CE1C7D"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627BFD3"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6DF6E860"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420" w:dyaOrig="380" w14:anchorId="222E8741">
                <v:shape id="_x0000_i1549" type="#_x0000_t75" style="width:120.75pt;height:18.75pt" o:ole="">
                  <v:imagedata r:id="rId471" o:title=""/>
                </v:shape>
                <o:OLEObject Type="Embed" ProgID="Equation.3" ShapeID="_x0000_i1549" DrawAspect="Content" ObjectID="_1774200427" r:id="rId484"/>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420" w:dyaOrig="380" w14:anchorId="6E079B08">
                <v:shape id="_x0000_i1550" type="#_x0000_t75" style="width:120.75pt;height:18.75pt" o:ole="">
                  <v:imagedata r:id="rId471" o:title=""/>
                </v:shape>
                <o:OLEObject Type="Embed" ProgID="Equation.3" ShapeID="_x0000_i1550" DrawAspect="Content" ObjectID="_1774200428" r:id="rId485"/>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3D06EDF2" w14:textId="77777777" w:rsidR="00CD7E42" w:rsidRPr="00AE781B" w:rsidRDefault="00CD7E42" w:rsidP="00155B46"/>
    <w:p w14:paraId="4DE321B3" w14:textId="77777777" w:rsidR="00CD7E42" w:rsidRPr="00AE781B" w:rsidRDefault="00CD7E42" w:rsidP="00CD7E42">
      <w:pPr>
        <w:pStyle w:val="Heading7"/>
      </w:pPr>
      <w:bookmarkStart w:id="835" w:name="_Toc27482239"/>
      <w:bookmarkStart w:id="836" w:name="_Toc68183489"/>
      <w:r w:rsidRPr="00AE781B">
        <w:t>9.4.10.2.4.2</w:t>
      </w:r>
      <w:r w:rsidRPr="00AE781B">
        <w:tab/>
        <w:t>Test procedure</w:t>
      </w:r>
      <w:bookmarkEnd w:id="835"/>
      <w:bookmarkEnd w:id="836"/>
    </w:p>
    <w:p w14:paraId="1D90A021" w14:textId="77777777" w:rsidR="00CD7E42" w:rsidRPr="00AE781B" w:rsidRDefault="00CD7E42" w:rsidP="00CD7E42">
      <w:pPr>
        <w:pStyle w:val="B1"/>
        <w:ind w:left="284"/>
      </w:pPr>
      <w:r w:rsidRPr="00AE781B">
        <w:t>Same as in clause 9.4.7.1.4.2 but using condition CEModeB.</w:t>
      </w:r>
    </w:p>
    <w:p w14:paraId="505BCC22" w14:textId="77777777" w:rsidR="00CD7E42" w:rsidRPr="00AE781B" w:rsidRDefault="00CD7E42" w:rsidP="00CD7E42">
      <w:pPr>
        <w:pStyle w:val="Heading7"/>
      </w:pPr>
      <w:bookmarkStart w:id="837" w:name="_Toc27482240"/>
      <w:bookmarkStart w:id="838" w:name="_Toc68183490"/>
      <w:r w:rsidRPr="00AE781B">
        <w:t>9.4.10.2.4.3</w:t>
      </w:r>
      <w:r w:rsidRPr="00AE781B">
        <w:tab/>
        <w:t>Message contents</w:t>
      </w:r>
      <w:bookmarkEnd w:id="837"/>
      <w:bookmarkEnd w:id="838"/>
    </w:p>
    <w:p w14:paraId="6CB30C64" w14:textId="77777777" w:rsidR="00CD7E42" w:rsidRPr="00AE781B" w:rsidRDefault="00CD7E42" w:rsidP="00CD7E42">
      <w:pPr>
        <w:pStyle w:val="B1"/>
        <w:ind w:left="284"/>
      </w:pPr>
      <w:r w:rsidRPr="00AE781B">
        <w:t>Same as in clause 9.4.7.1.4.3 with the following exceptions:</w:t>
      </w:r>
    </w:p>
    <w:p w14:paraId="2BEF4294" w14:textId="77777777" w:rsidR="00CD7E42" w:rsidRPr="00AE781B" w:rsidRDefault="00CD7E42" w:rsidP="00CD7E42">
      <w:pPr>
        <w:pStyle w:val="TH"/>
        <w:rPr>
          <w:rFonts w:eastAsia="MS Mincho"/>
        </w:rPr>
      </w:pPr>
      <w:r w:rsidRPr="00AE781B">
        <w:rPr>
          <w:rFonts w:eastAsia="MS Mincho"/>
          <w:iCs/>
        </w:rPr>
        <w:t>Table 9.4.10.2.4.3-1: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CD7E42" w:rsidRPr="00AE781B" w14:paraId="08040570" w14:textId="77777777" w:rsidTr="005B6318">
        <w:tc>
          <w:tcPr>
            <w:tcW w:w="9606" w:type="dxa"/>
            <w:gridSpan w:val="4"/>
            <w:shd w:val="clear" w:color="auto" w:fill="auto"/>
          </w:tcPr>
          <w:p w14:paraId="14D9F120" w14:textId="77777777" w:rsidR="00CD7E42" w:rsidRPr="00AE781B" w:rsidRDefault="00CD7E42" w:rsidP="005B6318">
            <w:pPr>
              <w:pStyle w:val="TAL"/>
              <w:rPr>
                <w:rFonts w:eastAsia="MS Mincho"/>
                <w:lang w:eastAsia="en-US"/>
              </w:rPr>
            </w:pPr>
            <w:r w:rsidRPr="00AE781B">
              <w:rPr>
                <w:rFonts w:eastAsia="MS Mincho"/>
                <w:lang w:eastAsia="en-US"/>
              </w:rPr>
              <w:t xml:space="preserve">Derivation Path: </w:t>
            </w:r>
            <w:r w:rsidRPr="00AE781B">
              <w:rPr>
                <w:rFonts w:eastAsia="MS Mincho"/>
              </w:rPr>
              <w:t>Table 9.4.7.1.4.3-4</w:t>
            </w:r>
          </w:p>
        </w:tc>
      </w:tr>
      <w:tr w:rsidR="00CD7E42" w:rsidRPr="00AE781B" w14:paraId="6A1CFE66" w14:textId="77777777" w:rsidTr="005B6318">
        <w:tc>
          <w:tcPr>
            <w:tcW w:w="4535" w:type="dxa"/>
            <w:shd w:val="clear" w:color="auto" w:fill="auto"/>
          </w:tcPr>
          <w:p w14:paraId="1D513EA1" w14:textId="77777777" w:rsidR="00CD7E42" w:rsidRPr="00AE781B" w:rsidRDefault="00CD7E42" w:rsidP="005B6318">
            <w:pPr>
              <w:pStyle w:val="TAH"/>
              <w:rPr>
                <w:rFonts w:eastAsia="MS Mincho"/>
                <w:lang w:eastAsia="en-US"/>
              </w:rPr>
            </w:pPr>
            <w:r w:rsidRPr="00AE781B">
              <w:rPr>
                <w:rFonts w:eastAsia="MS Mincho"/>
                <w:lang w:eastAsia="en-US"/>
              </w:rPr>
              <w:t>Information Element</w:t>
            </w:r>
          </w:p>
        </w:tc>
        <w:tc>
          <w:tcPr>
            <w:tcW w:w="2267" w:type="dxa"/>
            <w:shd w:val="clear" w:color="auto" w:fill="auto"/>
          </w:tcPr>
          <w:p w14:paraId="50DC6F05" w14:textId="77777777" w:rsidR="00CD7E42" w:rsidRPr="00AE781B" w:rsidRDefault="00CD7E42" w:rsidP="005B6318">
            <w:pPr>
              <w:pStyle w:val="TAH"/>
              <w:rPr>
                <w:rFonts w:eastAsia="MS Mincho"/>
                <w:lang w:eastAsia="en-US"/>
              </w:rPr>
            </w:pPr>
            <w:r w:rsidRPr="00AE781B">
              <w:rPr>
                <w:rFonts w:eastAsia="MS Mincho"/>
                <w:lang w:eastAsia="en-US"/>
              </w:rPr>
              <w:t>Value/remark</w:t>
            </w:r>
          </w:p>
        </w:tc>
        <w:tc>
          <w:tcPr>
            <w:tcW w:w="1700" w:type="dxa"/>
            <w:shd w:val="clear" w:color="auto" w:fill="auto"/>
          </w:tcPr>
          <w:p w14:paraId="339BE610" w14:textId="77777777" w:rsidR="00CD7E42" w:rsidRPr="00AE781B" w:rsidRDefault="00CD7E42" w:rsidP="005B6318">
            <w:pPr>
              <w:pStyle w:val="TAH"/>
              <w:rPr>
                <w:rFonts w:eastAsia="MS Mincho"/>
                <w:lang w:eastAsia="en-US"/>
              </w:rPr>
            </w:pPr>
            <w:r w:rsidRPr="00AE781B">
              <w:rPr>
                <w:rFonts w:eastAsia="MS Mincho"/>
                <w:lang w:eastAsia="en-US"/>
              </w:rPr>
              <w:t>Comment</w:t>
            </w:r>
          </w:p>
        </w:tc>
        <w:tc>
          <w:tcPr>
            <w:tcW w:w="1104" w:type="dxa"/>
            <w:shd w:val="clear" w:color="auto" w:fill="auto"/>
          </w:tcPr>
          <w:p w14:paraId="7ED5C615" w14:textId="77777777" w:rsidR="00CD7E42" w:rsidRPr="00AE781B" w:rsidRDefault="00CD7E42" w:rsidP="005B6318">
            <w:pPr>
              <w:pStyle w:val="TAH"/>
              <w:rPr>
                <w:rFonts w:eastAsia="MS Mincho"/>
                <w:lang w:eastAsia="en-US"/>
              </w:rPr>
            </w:pPr>
            <w:r w:rsidRPr="00AE781B">
              <w:rPr>
                <w:rFonts w:eastAsia="MS Mincho"/>
                <w:lang w:eastAsia="en-US"/>
              </w:rPr>
              <w:t>Condition</w:t>
            </w:r>
          </w:p>
        </w:tc>
      </w:tr>
      <w:tr w:rsidR="00CD7E42" w:rsidRPr="00AE781B" w14:paraId="28FFD553" w14:textId="77777777" w:rsidTr="005B6318">
        <w:tc>
          <w:tcPr>
            <w:tcW w:w="4535" w:type="dxa"/>
            <w:shd w:val="clear" w:color="auto" w:fill="auto"/>
          </w:tcPr>
          <w:p w14:paraId="7558891C" w14:textId="77777777" w:rsidR="00CD7E42" w:rsidRPr="00AE781B" w:rsidRDefault="00CD7E42" w:rsidP="005B6318">
            <w:pPr>
              <w:pStyle w:val="TAL"/>
              <w:rPr>
                <w:lang w:eastAsia="en-US"/>
              </w:rPr>
            </w:pPr>
            <w:r w:rsidRPr="00AE781B">
              <w:rPr>
                <w:lang w:eastAsia="en-US"/>
              </w:rPr>
              <w:t>LPP-Message ::= SEQUENCE {</w:t>
            </w:r>
          </w:p>
        </w:tc>
        <w:tc>
          <w:tcPr>
            <w:tcW w:w="2267" w:type="dxa"/>
            <w:shd w:val="clear" w:color="auto" w:fill="auto"/>
          </w:tcPr>
          <w:p w14:paraId="6090F340" w14:textId="77777777" w:rsidR="00CD7E42" w:rsidRPr="00AE781B" w:rsidRDefault="00CD7E42" w:rsidP="005B6318">
            <w:pPr>
              <w:pStyle w:val="TAL"/>
              <w:rPr>
                <w:rFonts w:eastAsia="MS Mincho"/>
                <w:lang w:eastAsia="en-US"/>
              </w:rPr>
            </w:pPr>
          </w:p>
        </w:tc>
        <w:tc>
          <w:tcPr>
            <w:tcW w:w="1700" w:type="dxa"/>
            <w:shd w:val="clear" w:color="auto" w:fill="auto"/>
          </w:tcPr>
          <w:p w14:paraId="33D0D6A9" w14:textId="77777777" w:rsidR="00CD7E42" w:rsidRPr="00AE781B" w:rsidRDefault="00CD7E42" w:rsidP="005B6318">
            <w:pPr>
              <w:pStyle w:val="TAL"/>
              <w:rPr>
                <w:rFonts w:eastAsia="MS Mincho"/>
                <w:lang w:eastAsia="en-US"/>
              </w:rPr>
            </w:pPr>
          </w:p>
        </w:tc>
        <w:tc>
          <w:tcPr>
            <w:tcW w:w="1104" w:type="dxa"/>
            <w:shd w:val="clear" w:color="auto" w:fill="auto"/>
          </w:tcPr>
          <w:p w14:paraId="6DC7E743" w14:textId="77777777" w:rsidR="00CD7E42" w:rsidRPr="00AE781B" w:rsidRDefault="00CD7E42" w:rsidP="005B6318">
            <w:pPr>
              <w:pStyle w:val="TAL"/>
              <w:rPr>
                <w:rFonts w:eastAsia="MS Mincho"/>
                <w:lang w:eastAsia="en-US"/>
              </w:rPr>
            </w:pPr>
          </w:p>
        </w:tc>
      </w:tr>
      <w:tr w:rsidR="00CD7E42" w:rsidRPr="00AE781B" w14:paraId="64FAD049" w14:textId="77777777" w:rsidTr="005B6318">
        <w:tc>
          <w:tcPr>
            <w:tcW w:w="4535" w:type="dxa"/>
            <w:shd w:val="clear" w:color="auto" w:fill="auto"/>
          </w:tcPr>
          <w:p w14:paraId="79A79EDA" w14:textId="77777777" w:rsidR="00CD7E42" w:rsidRPr="00AE781B" w:rsidRDefault="00CD7E42" w:rsidP="005B6318">
            <w:pPr>
              <w:pStyle w:val="TAL"/>
              <w:rPr>
                <w:lang w:eastAsia="en-US"/>
              </w:rPr>
            </w:pPr>
            <w:r w:rsidRPr="00AE781B">
              <w:rPr>
                <w:lang w:eastAsia="en-US"/>
              </w:rPr>
              <w:t xml:space="preserve"> lpp-MessageBody CHOICE {</w:t>
            </w:r>
          </w:p>
        </w:tc>
        <w:tc>
          <w:tcPr>
            <w:tcW w:w="2267" w:type="dxa"/>
            <w:shd w:val="clear" w:color="auto" w:fill="auto"/>
          </w:tcPr>
          <w:p w14:paraId="2E85F8E6" w14:textId="77777777" w:rsidR="00CD7E42" w:rsidRPr="00AE781B" w:rsidRDefault="00CD7E42" w:rsidP="005B6318">
            <w:pPr>
              <w:pStyle w:val="TAL"/>
              <w:rPr>
                <w:rFonts w:eastAsia="MS Mincho"/>
                <w:lang w:eastAsia="en-US"/>
              </w:rPr>
            </w:pPr>
          </w:p>
        </w:tc>
        <w:tc>
          <w:tcPr>
            <w:tcW w:w="1700" w:type="dxa"/>
            <w:shd w:val="clear" w:color="auto" w:fill="auto"/>
          </w:tcPr>
          <w:p w14:paraId="64AA5204" w14:textId="77777777" w:rsidR="00CD7E42" w:rsidRPr="00AE781B" w:rsidRDefault="00CD7E42" w:rsidP="005B6318">
            <w:pPr>
              <w:pStyle w:val="TAL"/>
              <w:rPr>
                <w:rFonts w:eastAsia="MS Mincho"/>
                <w:lang w:eastAsia="en-US"/>
              </w:rPr>
            </w:pPr>
          </w:p>
        </w:tc>
        <w:tc>
          <w:tcPr>
            <w:tcW w:w="1104" w:type="dxa"/>
            <w:shd w:val="clear" w:color="auto" w:fill="auto"/>
          </w:tcPr>
          <w:p w14:paraId="751941B6" w14:textId="77777777" w:rsidR="00CD7E42" w:rsidRPr="00AE781B" w:rsidRDefault="00CD7E42" w:rsidP="005B6318">
            <w:pPr>
              <w:pStyle w:val="TAL"/>
              <w:rPr>
                <w:rFonts w:eastAsia="MS Mincho"/>
                <w:lang w:eastAsia="en-US"/>
              </w:rPr>
            </w:pPr>
          </w:p>
        </w:tc>
      </w:tr>
      <w:tr w:rsidR="00CD7E42" w:rsidRPr="00AE781B" w14:paraId="1D77150E" w14:textId="77777777" w:rsidTr="005B6318">
        <w:tc>
          <w:tcPr>
            <w:tcW w:w="4535" w:type="dxa"/>
            <w:shd w:val="clear" w:color="auto" w:fill="auto"/>
          </w:tcPr>
          <w:p w14:paraId="05157363"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22F861E7" w14:textId="77777777" w:rsidR="00CD7E42" w:rsidRPr="00AE781B" w:rsidRDefault="00CD7E42" w:rsidP="005B6318">
            <w:pPr>
              <w:pStyle w:val="TAL"/>
              <w:rPr>
                <w:rFonts w:eastAsia="MS Mincho"/>
                <w:lang w:eastAsia="en-US"/>
              </w:rPr>
            </w:pPr>
          </w:p>
        </w:tc>
        <w:tc>
          <w:tcPr>
            <w:tcW w:w="1700" w:type="dxa"/>
            <w:shd w:val="clear" w:color="auto" w:fill="auto"/>
          </w:tcPr>
          <w:p w14:paraId="2DD09297" w14:textId="77777777" w:rsidR="00CD7E42" w:rsidRPr="00AE781B" w:rsidRDefault="00CD7E42" w:rsidP="005B6318">
            <w:pPr>
              <w:pStyle w:val="TAL"/>
              <w:rPr>
                <w:rFonts w:eastAsia="MS Mincho"/>
                <w:lang w:eastAsia="en-US"/>
              </w:rPr>
            </w:pPr>
          </w:p>
        </w:tc>
        <w:tc>
          <w:tcPr>
            <w:tcW w:w="1104" w:type="dxa"/>
            <w:shd w:val="clear" w:color="auto" w:fill="auto"/>
          </w:tcPr>
          <w:p w14:paraId="3594831F" w14:textId="77777777" w:rsidR="00CD7E42" w:rsidRPr="00AE781B" w:rsidRDefault="00CD7E42" w:rsidP="005B6318">
            <w:pPr>
              <w:pStyle w:val="TAL"/>
              <w:rPr>
                <w:rFonts w:eastAsia="MS Mincho"/>
                <w:lang w:eastAsia="en-US"/>
              </w:rPr>
            </w:pPr>
          </w:p>
        </w:tc>
      </w:tr>
      <w:tr w:rsidR="00CD7E42" w:rsidRPr="00AE781B" w14:paraId="31314447" w14:textId="77777777" w:rsidTr="005B6318">
        <w:tc>
          <w:tcPr>
            <w:tcW w:w="4535" w:type="dxa"/>
            <w:shd w:val="clear" w:color="auto" w:fill="auto"/>
          </w:tcPr>
          <w:p w14:paraId="7C6F76ED" w14:textId="77777777" w:rsidR="00CD7E42" w:rsidRPr="00AE781B" w:rsidRDefault="00CD7E42" w:rsidP="005B6318">
            <w:pPr>
              <w:pStyle w:val="TAL"/>
              <w:rPr>
                <w:lang w:eastAsia="en-US"/>
              </w:rPr>
            </w:pPr>
            <w:r w:rsidRPr="00AE781B">
              <w:rPr>
                <w:lang w:eastAsia="en-US"/>
              </w:rPr>
              <w:t xml:space="preserve">    requestLocationInformation SEQUENCE {</w:t>
            </w:r>
          </w:p>
        </w:tc>
        <w:tc>
          <w:tcPr>
            <w:tcW w:w="2267" w:type="dxa"/>
            <w:shd w:val="clear" w:color="auto" w:fill="auto"/>
          </w:tcPr>
          <w:p w14:paraId="5B324ED1" w14:textId="77777777" w:rsidR="00CD7E42" w:rsidRPr="00AE781B" w:rsidRDefault="00CD7E42" w:rsidP="005B6318">
            <w:pPr>
              <w:pStyle w:val="TAL"/>
              <w:rPr>
                <w:rFonts w:eastAsia="MS Mincho"/>
                <w:lang w:eastAsia="en-US"/>
              </w:rPr>
            </w:pPr>
          </w:p>
        </w:tc>
        <w:tc>
          <w:tcPr>
            <w:tcW w:w="1700" w:type="dxa"/>
            <w:shd w:val="clear" w:color="auto" w:fill="auto"/>
          </w:tcPr>
          <w:p w14:paraId="34069758" w14:textId="77777777" w:rsidR="00CD7E42" w:rsidRPr="00AE781B" w:rsidRDefault="00CD7E42" w:rsidP="005B6318">
            <w:pPr>
              <w:pStyle w:val="TAL"/>
              <w:rPr>
                <w:rFonts w:eastAsia="MS Mincho"/>
                <w:lang w:eastAsia="en-US"/>
              </w:rPr>
            </w:pPr>
          </w:p>
        </w:tc>
        <w:tc>
          <w:tcPr>
            <w:tcW w:w="1104" w:type="dxa"/>
            <w:shd w:val="clear" w:color="auto" w:fill="auto"/>
          </w:tcPr>
          <w:p w14:paraId="7BE8E8A0" w14:textId="77777777" w:rsidR="00CD7E42" w:rsidRPr="00AE781B" w:rsidRDefault="00CD7E42" w:rsidP="005B6318">
            <w:pPr>
              <w:pStyle w:val="TAL"/>
              <w:rPr>
                <w:rFonts w:eastAsia="MS Mincho"/>
                <w:lang w:eastAsia="en-US"/>
              </w:rPr>
            </w:pPr>
          </w:p>
        </w:tc>
      </w:tr>
      <w:tr w:rsidR="00CD7E42" w:rsidRPr="00AE781B" w14:paraId="5EC7AFB5" w14:textId="77777777" w:rsidTr="005B6318">
        <w:tc>
          <w:tcPr>
            <w:tcW w:w="4535" w:type="dxa"/>
            <w:shd w:val="clear" w:color="auto" w:fill="auto"/>
          </w:tcPr>
          <w:p w14:paraId="4A151EE6" w14:textId="77777777" w:rsidR="00CD7E42" w:rsidRPr="00AE781B" w:rsidRDefault="00CD7E42" w:rsidP="005B6318">
            <w:pPr>
              <w:pStyle w:val="TAL"/>
              <w:rPr>
                <w:lang w:eastAsia="en-US"/>
              </w:rPr>
            </w:pPr>
            <w:r w:rsidRPr="00AE781B">
              <w:rPr>
                <w:lang w:eastAsia="en-US"/>
              </w:rPr>
              <w:t xml:space="preserve">      criticalExtensions CHOICE {</w:t>
            </w:r>
          </w:p>
        </w:tc>
        <w:tc>
          <w:tcPr>
            <w:tcW w:w="2267" w:type="dxa"/>
            <w:shd w:val="clear" w:color="auto" w:fill="auto"/>
          </w:tcPr>
          <w:p w14:paraId="274F45DB" w14:textId="77777777" w:rsidR="00CD7E42" w:rsidRPr="00AE781B" w:rsidRDefault="00CD7E42" w:rsidP="005B6318">
            <w:pPr>
              <w:pStyle w:val="TAL"/>
              <w:rPr>
                <w:rFonts w:eastAsia="MS Mincho"/>
                <w:lang w:eastAsia="en-US"/>
              </w:rPr>
            </w:pPr>
          </w:p>
        </w:tc>
        <w:tc>
          <w:tcPr>
            <w:tcW w:w="1700" w:type="dxa"/>
            <w:shd w:val="clear" w:color="auto" w:fill="auto"/>
          </w:tcPr>
          <w:p w14:paraId="2737B668" w14:textId="77777777" w:rsidR="00CD7E42" w:rsidRPr="00AE781B" w:rsidRDefault="00CD7E42" w:rsidP="005B6318">
            <w:pPr>
              <w:pStyle w:val="TAL"/>
              <w:rPr>
                <w:rFonts w:eastAsia="MS Mincho"/>
                <w:lang w:eastAsia="en-US"/>
              </w:rPr>
            </w:pPr>
          </w:p>
        </w:tc>
        <w:tc>
          <w:tcPr>
            <w:tcW w:w="1104" w:type="dxa"/>
            <w:shd w:val="clear" w:color="auto" w:fill="auto"/>
          </w:tcPr>
          <w:p w14:paraId="1F5D7113" w14:textId="77777777" w:rsidR="00CD7E42" w:rsidRPr="00AE781B" w:rsidRDefault="00CD7E42" w:rsidP="005B6318">
            <w:pPr>
              <w:pStyle w:val="TAL"/>
              <w:rPr>
                <w:rFonts w:eastAsia="MS Mincho"/>
                <w:lang w:eastAsia="en-US"/>
              </w:rPr>
            </w:pPr>
          </w:p>
        </w:tc>
      </w:tr>
      <w:tr w:rsidR="00CD7E42" w:rsidRPr="00AE781B" w14:paraId="58C01200" w14:textId="77777777" w:rsidTr="005B6318">
        <w:tc>
          <w:tcPr>
            <w:tcW w:w="4535" w:type="dxa"/>
            <w:shd w:val="clear" w:color="auto" w:fill="auto"/>
          </w:tcPr>
          <w:p w14:paraId="2DAC895F" w14:textId="77777777" w:rsidR="00CD7E42" w:rsidRPr="00AE781B" w:rsidRDefault="00CD7E42" w:rsidP="005B6318">
            <w:pPr>
              <w:pStyle w:val="TAL"/>
              <w:rPr>
                <w:lang w:eastAsia="en-US"/>
              </w:rPr>
            </w:pPr>
            <w:r w:rsidRPr="00AE781B">
              <w:rPr>
                <w:lang w:eastAsia="en-US"/>
              </w:rPr>
              <w:t xml:space="preserve">        c1 CHOICE {</w:t>
            </w:r>
          </w:p>
        </w:tc>
        <w:tc>
          <w:tcPr>
            <w:tcW w:w="2267" w:type="dxa"/>
            <w:shd w:val="clear" w:color="auto" w:fill="auto"/>
          </w:tcPr>
          <w:p w14:paraId="4F1EDA73" w14:textId="77777777" w:rsidR="00CD7E42" w:rsidRPr="00AE781B" w:rsidRDefault="00CD7E42" w:rsidP="005B6318">
            <w:pPr>
              <w:pStyle w:val="TAL"/>
              <w:rPr>
                <w:rFonts w:eastAsia="MS Mincho"/>
                <w:lang w:eastAsia="en-US"/>
              </w:rPr>
            </w:pPr>
          </w:p>
        </w:tc>
        <w:tc>
          <w:tcPr>
            <w:tcW w:w="1700" w:type="dxa"/>
            <w:shd w:val="clear" w:color="auto" w:fill="auto"/>
          </w:tcPr>
          <w:p w14:paraId="6DAF5EEB" w14:textId="77777777" w:rsidR="00CD7E42" w:rsidRPr="00AE781B" w:rsidRDefault="00CD7E42" w:rsidP="005B6318">
            <w:pPr>
              <w:pStyle w:val="TAL"/>
              <w:rPr>
                <w:rFonts w:eastAsia="MS Mincho"/>
                <w:lang w:eastAsia="en-US"/>
              </w:rPr>
            </w:pPr>
          </w:p>
        </w:tc>
        <w:tc>
          <w:tcPr>
            <w:tcW w:w="1104" w:type="dxa"/>
            <w:shd w:val="clear" w:color="auto" w:fill="auto"/>
          </w:tcPr>
          <w:p w14:paraId="7BD941D9" w14:textId="77777777" w:rsidR="00CD7E42" w:rsidRPr="00AE781B" w:rsidRDefault="00CD7E42" w:rsidP="005B6318">
            <w:pPr>
              <w:pStyle w:val="TAL"/>
              <w:rPr>
                <w:rFonts w:eastAsia="MS Mincho"/>
                <w:lang w:eastAsia="en-US"/>
              </w:rPr>
            </w:pPr>
          </w:p>
        </w:tc>
      </w:tr>
      <w:tr w:rsidR="00CD7E42" w:rsidRPr="00AE781B" w14:paraId="0C7CFCBB" w14:textId="77777777" w:rsidTr="005B6318">
        <w:tc>
          <w:tcPr>
            <w:tcW w:w="4535" w:type="dxa"/>
            <w:shd w:val="clear" w:color="auto" w:fill="auto"/>
          </w:tcPr>
          <w:p w14:paraId="5B7F60B1" w14:textId="77777777" w:rsidR="00CD7E42" w:rsidRPr="00AE781B" w:rsidRDefault="00CD7E42" w:rsidP="005B6318">
            <w:pPr>
              <w:pStyle w:val="TAL"/>
              <w:rPr>
                <w:lang w:eastAsia="en-US"/>
              </w:rPr>
            </w:pPr>
            <w:r w:rsidRPr="00AE781B">
              <w:rPr>
                <w:lang w:eastAsia="en-US"/>
              </w:rPr>
              <w:t xml:space="preserve">          requestLocationInformation-r9 SEQUENCE {</w:t>
            </w:r>
          </w:p>
        </w:tc>
        <w:tc>
          <w:tcPr>
            <w:tcW w:w="2267" w:type="dxa"/>
            <w:shd w:val="clear" w:color="auto" w:fill="auto"/>
          </w:tcPr>
          <w:p w14:paraId="40AD4636" w14:textId="77777777" w:rsidR="00CD7E42" w:rsidRPr="00AE781B" w:rsidRDefault="00CD7E42" w:rsidP="005B6318">
            <w:pPr>
              <w:pStyle w:val="TAL"/>
              <w:rPr>
                <w:rFonts w:eastAsia="MS Mincho"/>
                <w:lang w:eastAsia="en-US"/>
              </w:rPr>
            </w:pPr>
          </w:p>
        </w:tc>
        <w:tc>
          <w:tcPr>
            <w:tcW w:w="1700" w:type="dxa"/>
            <w:shd w:val="clear" w:color="auto" w:fill="auto"/>
          </w:tcPr>
          <w:p w14:paraId="526B4C46" w14:textId="77777777" w:rsidR="00CD7E42" w:rsidRPr="00AE781B" w:rsidRDefault="00CD7E42" w:rsidP="005B6318">
            <w:pPr>
              <w:pStyle w:val="TAL"/>
              <w:rPr>
                <w:rFonts w:eastAsia="MS Mincho"/>
                <w:lang w:eastAsia="en-US"/>
              </w:rPr>
            </w:pPr>
          </w:p>
        </w:tc>
        <w:tc>
          <w:tcPr>
            <w:tcW w:w="1104" w:type="dxa"/>
            <w:shd w:val="clear" w:color="auto" w:fill="auto"/>
          </w:tcPr>
          <w:p w14:paraId="7959FE48" w14:textId="77777777" w:rsidR="00CD7E42" w:rsidRPr="00AE781B" w:rsidRDefault="00CD7E42" w:rsidP="005B6318">
            <w:pPr>
              <w:pStyle w:val="TAL"/>
              <w:rPr>
                <w:rFonts w:eastAsia="MS Mincho"/>
                <w:lang w:eastAsia="en-US"/>
              </w:rPr>
            </w:pPr>
          </w:p>
        </w:tc>
      </w:tr>
      <w:tr w:rsidR="00CD7E42" w:rsidRPr="00AE781B" w14:paraId="2249FBAC" w14:textId="77777777" w:rsidTr="005B6318">
        <w:tc>
          <w:tcPr>
            <w:tcW w:w="4535" w:type="dxa"/>
            <w:shd w:val="clear" w:color="auto" w:fill="auto"/>
          </w:tcPr>
          <w:p w14:paraId="31F84D0E" w14:textId="77777777" w:rsidR="00CD7E42" w:rsidRPr="00AE781B" w:rsidRDefault="00CD7E42" w:rsidP="005B6318">
            <w:pPr>
              <w:pStyle w:val="TAL"/>
              <w:rPr>
                <w:lang w:eastAsia="en-US"/>
              </w:rPr>
            </w:pPr>
            <w:r w:rsidRPr="00AE781B">
              <w:rPr>
                <w:lang w:eastAsia="en-US"/>
              </w:rPr>
              <w:t xml:space="preserve">            commonIEsRequestLocationInformation</w:t>
            </w:r>
          </w:p>
          <w:p w14:paraId="1DB0D1A1" w14:textId="77777777" w:rsidR="00CD7E42" w:rsidRPr="00AE781B" w:rsidRDefault="00CD7E42" w:rsidP="005B6318">
            <w:pPr>
              <w:pStyle w:val="TAL"/>
              <w:rPr>
                <w:lang w:eastAsia="en-US"/>
              </w:rPr>
            </w:pPr>
            <w:r w:rsidRPr="00AE781B">
              <w:rPr>
                <w:lang w:eastAsia="en-US"/>
              </w:rPr>
              <w:t xml:space="preserve">            SEQUENCE {</w:t>
            </w:r>
          </w:p>
        </w:tc>
        <w:tc>
          <w:tcPr>
            <w:tcW w:w="2267" w:type="dxa"/>
            <w:shd w:val="clear" w:color="auto" w:fill="auto"/>
          </w:tcPr>
          <w:p w14:paraId="2366C22A" w14:textId="77777777" w:rsidR="00CD7E42" w:rsidRPr="00AE781B" w:rsidRDefault="00CD7E42" w:rsidP="005B6318">
            <w:pPr>
              <w:pStyle w:val="TAL"/>
              <w:rPr>
                <w:rFonts w:eastAsia="MS Mincho"/>
                <w:lang w:eastAsia="en-US"/>
              </w:rPr>
            </w:pPr>
          </w:p>
        </w:tc>
        <w:tc>
          <w:tcPr>
            <w:tcW w:w="1700" w:type="dxa"/>
            <w:shd w:val="clear" w:color="auto" w:fill="auto"/>
          </w:tcPr>
          <w:p w14:paraId="38339355" w14:textId="77777777" w:rsidR="00CD7E42" w:rsidRPr="00AE781B" w:rsidRDefault="00CD7E42" w:rsidP="005B6318">
            <w:pPr>
              <w:pStyle w:val="TAL"/>
              <w:rPr>
                <w:rFonts w:eastAsia="MS Mincho"/>
                <w:lang w:eastAsia="en-US"/>
              </w:rPr>
            </w:pPr>
          </w:p>
        </w:tc>
        <w:tc>
          <w:tcPr>
            <w:tcW w:w="1104" w:type="dxa"/>
            <w:shd w:val="clear" w:color="auto" w:fill="auto"/>
          </w:tcPr>
          <w:p w14:paraId="2DA8080F" w14:textId="77777777" w:rsidR="00CD7E42" w:rsidRPr="00AE781B" w:rsidRDefault="00CD7E42" w:rsidP="005B6318">
            <w:pPr>
              <w:pStyle w:val="TAL"/>
              <w:rPr>
                <w:rFonts w:eastAsia="MS Mincho"/>
                <w:lang w:eastAsia="en-US"/>
              </w:rPr>
            </w:pPr>
          </w:p>
        </w:tc>
      </w:tr>
      <w:tr w:rsidR="00CD7E42" w:rsidRPr="00AE781B" w14:paraId="692AC466" w14:textId="77777777" w:rsidTr="005B6318">
        <w:tc>
          <w:tcPr>
            <w:tcW w:w="4535" w:type="dxa"/>
            <w:shd w:val="clear" w:color="auto" w:fill="auto"/>
          </w:tcPr>
          <w:p w14:paraId="0B48AF42" w14:textId="77777777" w:rsidR="00CD7E42" w:rsidRPr="00AE781B" w:rsidRDefault="00CD7E42" w:rsidP="005B6318">
            <w:pPr>
              <w:pStyle w:val="TAL"/>
              <w:rPr>
                <w:lang w:eastAsia="en-US"/>
              </w:rPr>
            </w:pPr>
            <w:r w:rsidRPr="00AE781B">
              <w:rPr>
                <w:lang w:eastAsia="en-US"/>
              </w:rPr>
              <w:t xml:space="preserve">              qos SEQUENCE {</w:t>
            </w:r>
          </w:p>
        </w:tc>
        <w:tc>
          <w:tcPr>
            <w:tcW w:w="2267" w:type="dxa"/>
            <w:shd w:val="clear" w:color="auto" w:fill="auto"/>
          </w:tcPr>
          <w:p w14:paraId="7E782C2C" w14:textId="77777777" w:rsidR="00CD7E42" w:rsidRPr="00AE781B" w:rsidRDefault="00CD7E42" w:rsidP="005B6318">
            <w:pPr>
              <w:pStyle w:val="TAL"/>
              <w:rPr>
                <w:rFonts w:eastAsia="MS Mincho"/>
                <w:lang w:eastAsia="en-US"/>
              </w:rPr>
            </w:pPr>
          </w:p>
        </w:tc>
        <w:tc>
          <w:tcPr>
            <w:tcW w:w="1700" w:type="dxa"/>
            <w:shd w:val="clear" w:color="auto" w:fill="auto"/>
          </w:tcPr>
          <w:p w14:paraId="634392D6" w14:textId="77777777" w:rsidR="00CD7E42" w:rsidRPr="00AE781B" w:rsidRDefault="00CD7E42" w:rsidP="005B6318">
            <w:pPr>
              <w:pStyle w:val="TAL"/>
              <w:rPr>
                <w:rFonts w:eastAsia="MS Mincho"/>
                <w:lang w:eastAsia="en-US"/>
              </w:rPr>
            </w:pPr>
          </w:p>
        </w:tc>
        <w:tc>
          <w:tcPr>
            <w:tcW w:w="1104" w:type="dxa"/>
            <w:shd w:val="clear" w:color="auto" w:fill="auto"/>
          </w:tcPr>
          <w:p w14:paraId="32650983" w14:textId="77777777" w:rsidR="00CD7E42" w:rsidRPr="00AE781B" w:rsidRDefault="00CD7E42" w:rsidP="005B6318">
            <w:pPr>
              <w:pStyle w:val="TAL"/>
              <w:rPr>
                <w:rFonts w:eastAsia="MS Mincho"/>
                <w:lang w:eastAsia="en-US"/>
              </w:rPr>
            </w:pPr>
          </w:p>
        </w:tc>
      </w:tr>
      <w:tr w:rsidR="00CD7E42" w:rsidRPr="00AE781B" w14:paraId="5530BCE2" w14:textId="77777777" w:rsidTr="005B6318">
        <w:tc>
          <w:tcPr>
            <w:tcW w:w="4535" w:type="dxa"/>
            <w:shd w:val="clear" w:color="auto" w:fill="auto"/>
          </w:tcPr>
          <w:p w14:paraId="28BD66C8" w14:textId="77777777" w:rsidR="00CD7E42" w:rsidRPr="00AE781B" w:rsidRDefault="00CD7E42" w:rsidP="005B6318">
            <w:pPr>
              <w:pStyle w:val="TAL"/>
              <w:rPr>
                <w:lang w:eastAsia="en-US"/>
              </w:rPr>
            </w:pPr>
            <w:r w:rsidRPr="00AE781B">
              <w:rPr>
                <w:lang w:eastAsia="en-US"/>
              </w:rPr>
              <w:t xml:space="preserve">                 responseTime SEQUENCE {</w:t>
            </w:r>
          </w:p>
        </w:tc>
        <w:tc>
          <w:tcPr>
            <w:tcW w:w="2267" w:type="dxa"/>
            <w:shd w:val="clear" w:color="auto" w:fill="auto"/>
          </w:tcPr>
          <w:p w14:paraId="051CC573" w14:textId="77777777" w:rsidR="00CD7E42" w:rsidRPr="00AE781B" w:rsidRDefault="00CD7E42" w:rsidP="005B6318">
            <w:pPr>
              <w:pStyle w:val="TAL"/>
              <w:rPr>
                <w:rFonts w:eastAsia="MS Mincho"/>
                <w:lang w:eastAsia="en-US"/>
              </w:rPr>
            </w:pPr>
          </w:p>
        </w:tc>
        <w:tc>
          <w:tcPr>
            <w:tcW w:w="1700" w:type="dxa"/>
            <w:shd w:val="clear" w:color="auto" w:fill="auto"/>
          </w:tcPr>
          <w:p w14:paraId="3BCF887F" w14:textId="77777777" w:rsidR="00CD7E42" w:rsidRPr="00AE781B" w:rsidRDefault="00CD7E42" w:rsidP="005B6318">
            <w:pPr>
              <w:pStyle w:val="TAL"/>
              <w:rPr>
                <w:rFonts w:eastAsia="MS Mincho"/>
                <w:lang w:eastAsia="en-US"/>
              </w:rPr>
            </w:pPr>
          </w:p>
        </w:tc>
        <w:tc>
          <w:tcPr>
            <w:tcW w:w="1104" w:type="dxa"/>
            <w:shd w:val="clear" w:color="auto" w:fill="auto"/>
          </w:tcPr>
          <w:p w14:paraId="23B44110" w14:textId="77777777" w:rsidR="00CD7E42" w:rsidRPr="00AE781B" w:rsidRDefault="00CD7E42" w:rsidP="005B6318">
            <w:pPr>
              <w:pStyle w:val="TAL"/>
              <w:rPr>
                <w:rFonts w:eastAsia="MS Mincho"/>
                <w:lang w:eastAsia="en-US"/>
              </w:rPr>
            </w:pPr>
          </w:p>
        </w:tc>
      </w:tr>
      <w:tr w:rsidR="00CD7E42" w:rsidRPr="00AE781B" w14:paraId="14C60F48" w14:textId="77777777" w:rsidTr="005B6318">
        <w:tc>
          <w:tcPr>
            <w:tcW w:w="4535" w:type="dxa"/>
            <w:shd w:val="clear" w:color="auto" w:fill="auto"/>
          </w:tcPr>
          <w:p w14:paraId="49CAFB2C"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0B12B55B" w14:textId="77777777" w:rsidR="00CD7E42" w:rsidRPr="00AE781B" w:rsidRDefault="00CD7E42" w:rsidP="005B6318">
            <w:pPr>
              <w:pStyle w:val="TAL"/>
              <w:rPr>
                <w:rFonts w:eastAsia="MS Mincho"/>
                <w:lang w:eastAsia="en-US"/>
              </w:rPr>
            </w:pPr>
            <w:r w:rsidRPr="00AE781B">
              <w:rPr>
                <w:rFonts w:eastAsia="MS Mincho"/>
                <w:lang w:eastAsia="en-US"/>
              </w:rPr>
              <w:t>42</w:t>
            </w:r>
          </w:p>
        </w:tc>
        <w:tc>
          <w:tcPr>
            <w:tcW w:w="1700" w:type="dxa"/>
            <w:shd w:val="clear" w:color="auto" w:fill="auto"/>
          </w:tcPr>
          <w:p w14:paraId="67C42CE3"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6BFAEF95" w14:textId="77777777" w:rsidR="00CD7E42" w:rsidRPr="00AE781B" w:rsidRDefault="00CD7E42" w:rsidP="005B6318">
            <w:pPr>
              <w:pStyle w:val="TAL"/>
              <w:rPr>
                <w:rFonts w:eastAsia="MS Mincho"/>
                <w:lang w:eastAsia="en-US"/>
              </w:rPr>
            </w:pPr>
            <w:r w:rsidRPr="00AE781B">
              <w:rPr>
                <w:rFonts w:eastAsia="MS Mincho"/>
                <w:lang w:eastAsia="en-US"/>
              </w:rPr>
              <w:t xml:space="preserve">Test 1 </w:t>
            </w:r>
          </w:p>
        </w:tc>
      </w:tr>
      <w:tr w:rsidR="00CD7E42" w:rsidRPr="00AE781B" w14:paraId="337E9478" w14:textId="77777777" w:rsidTr="005B6318">
        <w:tc>
          <w:tcPr>
            <w:tcW w:w="4535" w:type="dxa"/>
            <w:shd w:val="clear" w:color="auto" w:fill="auto"/>
          </w:tcPr>
          <w:p w14:paraId="0D450338" w14:textId="77777777" w:rsidR="00CD7E42" w:rsidRPr="00AE781B" w:rsidRDefault="00CD7E42" w:rsidP="005B6318">
            <w:pPr>
              <w:pStyle w:val="TAL"/>
              <w:rPr>
                <w:lang w:eastAsia="en-US"/>
              </w:rPr>
            </w:pPr>
            <w:r w:rsidRPr="00AE781B">
              <w:rPr>
                <w:lang w:eastAsia="en-US"/>
              </w:rPr>
              <w:t xml:space="preserve">                   time</w:t>
            </w:r>
          </w:p>
        </w:tc>
        <w:tc>
          <w:tcPr>
            <w:tcW w:w="2267" w:type="dxa"/>
            <w:shd w:val="clear" w:color="auto" w:fill="auto"/>
          </w:tcPr>
          <w:p w14:paraId="2B992874" w14:textId="77777777" w:rsidR="00CD7E42" w:rsidRPr="00AE781B" w:rsidRDefault="00CD7E42" w:rsidP="005B6318">
            <w:pPr>
              <w:pStyle w:val="TAL"/>
              <w:rPr>
                <w:rFonts w:eastAsia="MS Mincho"/>
                <w:lang w:eastAsia="en-US"/>
              </w:rPr>
            </w:pPr>
            <w:r w:rsidRPr="00AE781B">
              <w:rPr>
                <w:rFonts w:eastAsia="MS Mincho"/>
                <w:lang w:eastAsia="en-US"/>
              </w:rPr>
              <w:t>11</w:t>
            </w:r>
          </w:p>
        </w:tc>
        <w:tc>
          <w:tcPr>
            <w:tcW w:w="1700" w:type="dxa"/>
            <w:shd w:val="clear" w:color="auto" w:fill="auto"/>
          </w:tcPr>
          <w:p w14:paraId="2DB1AAF4" w14:textId="77777777" w:rsidR="00CD7E42" w:rsidRPr="00AE781B" w:rsidRDefault="00CD7E42" w:rsidP="005B6318">
            <w:pPr>
              <w:pStyle w:val="TAL"/>
              <w:rPr>
                <w:rFonts w:eastAsia="MS Mincho"/>
                <w:lang w:eastAsia="en-US"/>
              </w:rPr>
            </w:pPr>
            <w:r w:rsidRPr="00AE781B">
              <w:rPr>
                <w:rFonts w:eastAsia="MS Mincho"/>
                <w:lang w:eastAsia="en-US"/>
              </w:rPr>
              <w:t>See Note 5 in Table 9.4.10.2.4.1-1</w:t>
            </w:r>
          </w:p>
        </w:tc>
        <w:tc>
          <w:tcPr>
            <w:tcW w:w="1104" w:type="dxa"/>
            <w:shd w:val="clear" w:color="auto" w:fill="auto"/>
          </w:tcPr>
          <w:p w14:paraId="13F8310E" w14:textId="77777777" w:rsidR="00CD7E42" w:rsidRPr="00AE781B" w:rsidRDefault="00CD7E42" w:rsidP="005B6318">
            <w:pPr>
              <w:pStyle w:val="TAL"/>
              <w:rPr>
                <w:rFonts w:eastAsia="MS Mincho"/>
                <w:lang w:eastAsia="en-US"/>
              </w:rPr>
            </w:pPr>
            <w:r w:rsidRPr="00AE781B">
              <w:rPr>
                <w:rFonts w:eastAsia="MS Mincho"/>
                <w:lang w:eastAsia="en-US"/>
              </w:rPr>
              <w:t>Test 2</w:t>
            </w:r>
          </w:p>
        </w:tc>
      </w:tr>
      <w:tr w:rsidR="00CD7E42" w:rsidRPr="00AE781B" w14:paraId="370C19AE" w14:textId="77777777" w:rsidTr="005B6318">
        <w:tc>
          <w:tcPr>
            <w:tcW w:w="4535" w:type="dxa"/>
            <w:shd w:val="clear" w:color="auto" w:fill="auto"/>
          </w:tcPr>
          <w:p w14:paraId="1A1283C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3564E5F" w14:textId="77777777" w:rsidR="00CD7E42" w:rsidRPr="00AE781B" w:rsidRDefault="00CD7E42" w:rsidP="005B6318">
            <w:pPr>
              <w:pStyle w:val="TAL"/>
              <w:rPr>
                <w:rFonts w:eastAsia="MS Mincho"/>
                <w:lang w:eastAsia="en-US"/>
              </w:rPr>
            </w:pPr>
          </w:p>
        </w:tc>
        <w:tc>
          <w:tcPr>
            <w:tcW w:w="1700" w:type="dxa"/>
            <w:shd w:val="clear" w:color="auto" w:fill="auto"/>
          </w:tcPr>
          <w:p w14:paraId="31096DA0" w14:textId="77777777" w:rsidR="00CD7E42" w:rsidRPr="00AE781B" w:rsidRDefault="00CD7E42" w:rsidP="005B6318">
            <w:pPr>
              <w:pStyle w:val="TAL"/>
              <w:rPr>
                <w:rFonts w:eastAsia="MS Mincho"/>
                <w:lang w:eastAsia="en-US"/>
              </w:rPr>
            </w:pPr>
          </w:p>
        </w:tc>
        <w:tc>
          <w:tcPr>
            <w:tcW w:w="1104" w:type="dxa"/>
            <w:shd w:val="clear" w:color="auto" w:fill="auto"/>
          </w:tcPr>
          <w:p w14:paraId="51BF682B" w14:textId="77777777" w:rsidR="00CD7E42" w:rsidRPr="00AE781B" w:rsidRDefault="00CD7E42" w:rsidP="005B6318">
            <w:pPr>
              <w:pStyle w:val="TAL"/>
              <w:rPr>
                <w:rFonts w:eastAsia="MS Mincho"/>
                <w:lang w:eastAsia="en-US"/>
              </w:rPr>
            </w:pPr>
          </w:p>
        </w:tc>
      </w:tr>
      <w:tr w:rsidR="00CD7E42" w:rsidRPr="00AE781B" w14:paraId="5B3052A1" w14:textId="77777777" w:rsidTr="005B6318">
        <w:tc>
          <w:tcPr>
            <w:tcW w:w="4535" w:type="dxa"/>
            <w:shd w:val="clear" w:color="auto" w:fill="auto"/>
          </w:tcPr>
          <w:p w14:paraId="6641FCC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C8C4773" w14:textId="77777777" w:rsidR="00CD7E42" w:rsidRPr="00AE781B" w:rsidRDefault="00CD7E42" w:rsidP="005B6318">
            <w:pPr>
              <w:pStyle w:val="TAL"/>
              <w:rPr>
                <w:rFonts w:eastAsia="MS Mincho"/>
                <w:lang w:eastAsia="en-US"/>
              </w:rPr>
            </w:pPr>
          </w:p>
        </w:tc>
        <w:tc>
          <w:tcPr>
            <w:tcW w:w="1700" w:type="dxa"/>
            <w:shd w:val="clear" w:color="auto" w:fill="auto"/>
          </w:tcPr>
          <w:p w14:paraId="7C9DCDBB" w14:textId="77777777" w:rsidR="00CD7E42" w:rsidRPr="00AE781B" w:rsidRDefault="00CD7E42" w:rsidP="005B6318">
            <w:pPr>
              <w:pStyle w:val="TAL"/>
              <w:rPr>
                <w:rFonts w:eastAsia="MS Mincho"/>
                <w:lang w:eastAsia="en-US"/>
              </w:rPr>
            </w:pPr>
          </w:p>
        </w:tc>
        <w:tc>
          <w:tcPr>
            <w:tcW w:w="1104" w:type="dxa"/>
            <w:shd w:val="clear" w:color="auto" w:fill="auto"/>
          </w:tcPr>
          <w:p w14:paraId="4CEA7FA9" w14:textId="77777777" w:rsidR="00CD7E42" w:rsidRPr="00AE781B" w:rsidRDefault="00CD7E42" w:rsidP="005B6318">
            <w:pPr>
              <w:pStyle w:val="TAL"/>
              <w:rPr>
                <w:rFonts w:eastAsia="MS Mincho"/>
                <w:lang w:eastAsia="en-US"/>
              </w:rPr>
            </w:pPr>
          </w:p>
        </w:tc>
      </w:tr>
      <w:tr w:rsidR="00CD7E42" w:rsidRPr="00AE781B" w14:paraId="1592A98F" w14:textId="77777777" w:rsidTr="005B6318">
        <w:tc>
          <w:tcPr>
            <w:tcW w:w="4535" w:type="dxa"/>
            <w:shd w:val="clear" w:color="auto" w:fill="auto"/>
          </w:tcPr>
          <w:p w14:paraId="67DEDB54"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B91147B" w14:textId="77777777" w:rsidR="00CD7E42" w:rsidRPr="00AE781B" w:rsidRDefault="00CD7E42" w:rsidP="005B6318">
            <w:pPr>
              <w:pStyle w:val="TAL"/>
              <w:rPr>
                <w:rFonts w:eastAsia="MS Mincho"/>
                <w:lang w:eastAsia="en-US"/>
              </w:rPr>
            </w:pPr>
          </w:p>
        </w:tc>
        <w:tc>
          <w:tcPr>
            <w:tcW w:w="1700" w:type="dxa"/>
            <w:shd w:val="clear" w:color="auto" w:fill="auto"/>
          </w:tcPr>
          <w:p w14:paraId="37CBB343" w14:textId="77777777" w:rsidR="00CD7E42" w:rsidRPr="00AE781B" w:rsidRDefault="00CD7E42" w:rsidP="005B6318">
            <w:pPr>
              <w:pStyle w:val="TAL"/>
              <w:rPr>
                <w:rFonts w:eastAsia="MS Mincho"/>
                <w:lang w:eastAsia="en-US"/>
              </w:rPr>
            </w:pPr>
          </w:p>
        </w:tc>
        <w:tc>
          <w:tcPr>
            <w:tcW w:w="1104" w:type="dxa"/>
            <w:shd w:val="clear" w:color="auto" w:fill="auto"/>
          </w:tcPr>
          <w:p w14:paraId="1CA8DF7E" w14:textId="77777777" w:rsidR="00CD7E42" w:rsidRPr="00AE781B" w:rsidRDefault="00CD7E42" w:rsidP="005B6318">
            <w:pPr>
              <w:pStyle w:val="TAL"/>
              <w:rPr>
                <w:rFonts w:eastAsia="MS Mincho"/>
                <w:lang w:eastAsia="en-US"/>
              </w:rPr>
            </w:pPr>
          </w:p>
        </w:tc>
      </w:tr>
      <w:tr w:rsidR="00CD7E42" w:rsidRPr="00AE781B" w14:paraId="0DA847A5" w14:textId="77777777" w:rsidTr="005B6318">
        <w:tc>
          <w:tcPr>
            <w:tcW w:w="4535" w:type="dxa"/>
            <w:shd w:val="clear" w:color="auto" w:fill="auto"/>
          </w:tcPr>
          <w:p w14:paraId="367FA30C"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99EE3DE" w14:textId="77777777" w:rsidR="00CD7E42" w:rsidRPr="00AE781B" w:rsidRDefault="00CD7E42" w:rsidP="005B6318">
            <w:pPr>
              <w:pStyle w:val="TAL"/>
              <w:rPr>
                <w:rFonts w:eastAsia="MS Mincho"/>
                <w:lang w:eastAsia="en-US"/>
              </w:rPr>
            </w:pPr>
          </w:p>
        </w:tc>
        <w:tc>
          <w:tcPr>
            <w:tcW w:w="1700" w:type="dxa"/>
            <w:shd w:val="clear" w:color="auto" w:fill="auto"/>
          </w:tcPr>
          <w:p w14:paraId="3F9893B1" w14:textId="77777777" w:rsidR="00CD7E42" w:rsidRPr="00AE781B" w:rsidRDefault="00CD7E42" w:rsidP="005B6318">
            <w:pPr>
              <w:pStyle w:val="TAL"/>
              <w:rPr>
                <w:rFonts w:eastAsia="MS Mincho"/>
                <w:lang w:eastAsia="en-US"/>
              </w:rPr>
            </w:pPr>
          </w:p>
        </w:tc>
        <w:tc>
          <w:tcPr>
            <w:tcW w:w="1104" w:type="dxa"/>
            <w:shd w:val="clear" w:color="auto" w:fill="auto"/>
          </w:tcPr>
          <w:p w14:paraId="5B66B12F" w14:textId="77777777" w:rsidR="00CD7E42" w:rsidRPr="00AE781B" w:rsidRDefault="00CD7E42" w:rsidP="005B6318">
            <w:pPr>
              <w:pStyle w:val="TAL"/>
              <w:rPr>
                <w:rFonts w:eastAsia="MS Mincho"/>
                <w:lang w:eastAsia="en-US"/>
              </w:rPr>
            </w:pPr>
          </w:p>
        </w:tc>
      </w:tr>
      <w:tr w:rsidR="00CD7E42" w:rsidRPr="00AE781B" w14:paraId="61A38D3F" w14:textId="77777777" w:rsidTr="005B6318">
        <w:tc>
          <w:tcPr>
            <w:tcW w:w="4535" w:type="dxa"/>
            <w:shd w:val="clear" w:color="auto" w:fill="auto"/>
          </w:tcPr>
          <w:p w14:paraId="0BD14A2E"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771773E4" w14:textId="77777777" w:rsidR="00CD7E42" w:rsidRPr="00AE781B" w:rsidRDefault="00CD7E42" w:rsidP="005B6318">
            <w:pPr>
              <w:pStyle w:val="TAL"/>
              <w:rPr>
                <w:rFonts w:eastAsia="MS Mincho"/>
                <w:lang w:eastAsia="en-US"/>
              </w:rPr>
            </w:pPr>
          </w:p>
        </w:tc>
        <w:tc>
          <w:tcPr>
            <w:tcW w:w="1700" w:type="dxa"/>
            <w:shd w:val="clear" w:color="auto" w:fill="auto"/>
          </w:tcPr>
          <w:p w14:paraId="59C5DFF9" w14:textId="77777777" w:rsidR="00CD7E42" w:rsidRPr="00AE781B" w:rsidRDefault="00CD7E42" w:rsidP="005B6318">
            <w:pPr>
              <w:pStyle w:val="TAL"/>
              <w:rPr>
                <w:rFonts w:eastAsia="MS Mincho"/>
                <w:lang w:eastAsia="en-US"/>
              </w:rPr>
            </w:pPr>
          </w:p>
        </w:tc>
        <w:tc>
          <w:tcPr>
            <w:tcW w:w="1104" w:type="dxa"/>
            <w:shd w:val="clear" w:color="auto" w:fill="auto"/>
          </w:tcPr>
          <w:p w14:paraId="172E2DE6" w14:textId="77777777" w:rsidR="00CD7E42" w:rsidRPr="00AE781B" w:rsidRDefault="00CD7E42" w:rsidP="005B6318">
            <w:pPr>
              <w:pStyle w:val="TAL"/>
              <w:rPr>
                <w:rFonts w:eastAsia="MS Mincho"/>
                <w:lang w:eastAsia="en-US"/>
              </w:rPr>
            </w:pPr>
          </w:p>
        </w:tc>
      </w:tr>
      <w:tr w:rsidR="00CD7E42" w:rsidRPr="00AE781B" w14:paraId="654535E7" w14:textId="77777777" w:rsidTr="005B6318">
        <w:tc>
          <w:tcPr>
            <w:tcW w:w="4535" w:type="dxa"/>
            <w:shd w:val="clear" w:color="auto" w:fill="auto"/>
          </w:tcPr>
          <w:p w14:paraId="5A6E88AB"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5D7DFFB5" w14:textId="77777777" w:rsidR="00CD7E42" w:rsidRPr="00AE781B" w:rsidRDefault="00CD7E42" w:rsidP="005B6318">
            <w:pPr>
              <w:pStyle w:val="TAL"/>
              <w:rPr>
                <w:rFonts w:eastAsia="MS Mincho"/>
                <w:lang w:eastAsia="en-US"/>
              </w:rPr>
            </w:pPr>
          </w:p>
        </w:tc>
        <w:tc>
          <w:tcPr>
            <w:tcW w:w="1700" w:type="dxa"/>
            <w:shd w:val="clear" w:color="auto" w:fill="auto"/>
          </w:tcPr>
          <w:p w14:paraId="45C798B2" w14:textId="77777777" w:rsidR="00CD7E42" w:rsidRPr="00AE781B" w:rsidRDefault="00CD7E42" w:rsidP="005B6318">
            <w:pPr>
              <w:pStyle w:val="TAL"/>
              <w:rPr>
                <w:rFonts w:eastAsia="MS Mincho"/>
                <w:lang w:eastAsia="en-US"/>
              </w:rPr>
            </w:pPr>
          </w:p>
        </w:tc>
        <w:tc>
          <w:tcPr>
            <w:tcW w:w="1104" w:type="dxa"/>
            <w:shd w:val="clear" w:color="auto" w:fill="auto"/>
          </w:tcPr>
          <w:p w14:paraId="1539CB9E" w14:textId="77777777" w:rsidR="00CD7E42" w:rsidRPr="00AE781B" w:rsidRDefault="00CD7E42" w:rsidP="005B6318">
            <w:pPr>
              <w:pStyle w:val="TAL"/>
              <w:rPr>
                <w:rFonts w:eastAsia="MS Mincho"/>
                <w:lang w:eastAsia="en-US"/>
              </w:rPr>
            </w:pPr>
          </w:p>
        </w:tc>
      </w:tr>
      <w:tr w:rsidR="00CD7E42" w:rsidRPr="00AE781B" w14:paraId="1173CDE0" w14:textId="77777777" w:rsidTr="005B6318">
        <w:tc>
          <w:tcPr>
            <w:tcW w:w="4535" w:type="dxa"/>
            <w:shd w:val="clear" w:color="auto" w:fill="auto"/>
          </w:tcPr>
          <w:p w14:paraId="2B31C007"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2EA08F9B" w14:textId="77777777" w:rsidR="00CD7E42" w:rsidRPr="00AE781B" w:rsidRDefault="00CD7E42" w:rsidP="005B6318">
            <w:pPr>
              <w:pStyle w:val="TAL"/>
              <w:rPr>
                <w:rFonts w:eastAsia="MS Mincho"/>
                <w:lang w:eastAsia="en-US"/>
              </w:rPr>
            </w:pPr>
          </w:p>
        </w:tc>
        <w:tc>
          <w:tcPr>
            <w:tcW w:w="1700" w:type="dxa"/>
            <w:shd w:val="clear" w:color="auto" w:fill="auto"/>
          </w:tcPr>
          <w:p w14:paraId="60B1F696" w14:textId="77777777" w:rsidR="00CD7E42" w:rsidRPr="00AE781B" w:rsidRDefault="00CD7E42" w:rsidP="005B6318">
            <w:pPr>
              <w:pStyle w:val="TAL"/>
              <w:rPr>
                <w:rFonts w:eastAsia="MS Mincho"/>
                <w:lang w:eastAsia="en-US"/>
              </w:rPr>
            </w:pPr>
          </w:p>
        </w:tc>
        <w:tc>
          <w:tcPr>
            <w:tcW w:w="1104" w:type="dxa"/>
            <w:shd w:val="clear" w:color="auto" w:fill="auto"/>
          </w:tcPr>
          <w:p w14:paraId="264DCB0F" w14:textId="77777777" w:rsidR="00CD7E42" w:rsidRPr="00AE781B" w:rsidRDefault="00CD7E42" w:rsidP="005B6318">
            <w:pPr>
              <w:pStyle w:val="TAL"/>
              <w:rPr>
                <w:rFonts w:eastAsia="MS Mincho"/>
                <w:lang w:eastAsia="en-US"/>
              </w:rPr>
            </w:pPr>
          </w:p>
        </w:tc>
      </w:tr>
      <w:tr w:rsidR="00CD7E42" w:rsidRPr="00AE781B" w14:paraId="15374106" w14:textId="77777777" w:rsidTr="005B6318">
        <w:tc>
          <w:tcPr>
            <w:tcW w:w="4535" w:type="dxa"/>
            <w:shd w:val="clear" w:color="auto" w:fill="auto"/>
          </w:tcPr>
          <w:p w14:paraId="22ADD28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0172822D" w14:textId="77777777" w:rsidR="00CD7E42" w:rsidRPr="00AE781B" w:rsidRDefault="00CD7E42" w:rsidP="005B6318">
            <w:pPr>
              <w:pStyle w:val="TAL"/>
              <w:rPr>
                <w:rFonts w:eastAsia="MS Mincho"/>
                <w:lang w:eastAsia="en-US"/>
              </w:rPr>
            </w:pPr>
          </w:p>
        </w:tc>
        <w:tc>
          <w:tcPr>
            <w:tcW w:w="1700" w:type="dxa"/>
            <w:shd w:val="clear" w:color="auto" w:fill="auto"/>
          </w:tcPr>
          <w:p w14:paraId="20F8B8DD" w14:textId="77777777" w:rsidR="00CD7E42" w:rsidRPr="00AE781B" w:rsidRDefault="00CD7E42" w:rsidP="005B6318">
            <w:pPr>
              <w:pStyle w:val="TAL"/>
              <w:rPr>
                <w:rFonts w:eastAsia="MS Mincho"/>
                <w:lang w:eastAsia="en-US"/>
              </w:rPr>
            </w:pPr>
          </w:p>
        </w:tc>
        <w:tc>
          <w:tcPr>
            <w:tcW w:w="1104" w:type="dxa"/>
            <w:shd w:val="clear" w:color="auto" w:fill="auto"/>
          </w:tcPr>
          <w:p w14:paraId="00D8B8D4" w14:textId="77777777" w:rsidR="00CD7E42" w:rsidRPr="00AE781B" w:rsidRDefault="00CD7E42" w:rsidP="005B6318">
            <w:pPr>
              <w:pStyle w:val="TAL"/>
              <w:rPr>
                <w:rFonts w:eastAsia="MS Mincho"/>
                <w:lang w:eastAsia="en-US"/>
              </w:rPr>
            </w:pPr>
          </w:p>
        </w:tc>
      </w:tr>
      <w:tr w:rsidR="00CD7E42" w:rsidRPr="00AE781B" w14:paraId="28172099" w14:textId="77777777" w:rsidTr="005B6318">
        <w:tc>
          <w:tcPr>
            <w:tcW w:w="4535" w:type="dxa"/>
            <w:shd w:val="clear" w:color="auto" w:fill="auto"/>
          </w:tcPr>
          <w:p w14:paraId="03C62E28" w14:textId="77777777" w:rsidR="00CD7E42" w:rsidRPr="00AE781B" w:rsidRDefault="00CD7E42" w:rsidP="005B6318">
            <w:pPr>
              <w:pStyle w:val="TAL"/>
              <w:rPr>
                <w:lang w:eastAsia="en-US"/>
              </w:rPr>
            </w:pPr>
            <w:r w:rsidRPr="00AE781B">
              <w:rPr>
                <w:lang w:eastAsia="en-US"/>
              </w:rPr>
              <w:t xml:space="preserve"> }</w:t>
            </w:r>
          </w:p>
        </w:tc>
        <w:tc>
          <w:tcPr>
            <w:tcW w:w="2267" w:type="dxa"/>
            <w:shd w:val="clear" w:color="auto" w:fill="auto"/>
          </w:tcPr>
          <w:p w14:paraId="64E566E2" w14:textId="77777777" w:rsidR="00CD7E42" w:rsidRPr="00AE781B" w:rsidRDefault="00CD7E42" w:rsidP="005B6318">
            <w:pPr>
              <w:pStyle w:val="TAL"/>
              <w:rPr>
                <w:rFonts w:eastAsia="MS Mincho"/>
                <w:lang w:eastAsia="en-US"/>
              </w:rPr>
            </w:pPr>
          </w:p>
        </w:tc>
        <w:tc>
          <w:tcPr>
            <w:tcW w:w="1700" w:type="dxa"/>
            <w:shd w:val="clear" w:color="auto" w:fill="auto"/>
          </w:tcPr>
          <w:p w14:paraId="4FA8C856" w14:textId="77777777" w:rsidR="00CD7E42" w:rsidRPr="00AE781B" w:rsidRDefault="00CD7E42" w:rsidP="005B6318">
            <w:pPr>
              <w:pStyle w:val="TAL"/>
              <w:rPr>
                <w:rFonts w:eastAsia="MS Mincho"/>
                <w:lang w:eastAsia="en-US"/>
              </w:rPr>
            </w:pPr>
          </w:p>
        </w:tc>
        <w:tc>
          <w:tcPr>
            <w:tcW w:w="1104" w:type="dxa"/>
            <w:shd w:val="clear" w:color="auto" w:fill="auto"/>
          </w:tcPr>
          <w:p w14:paraId="191A7C16" w14:textId="77777777" w:rsidR="00CD7E42" w:rsidRPr="00AE781B" w:rsidRDefault="00CD7E42" w:rsidP="005B6318">
            <w:pPr>
              <w:pStyle w:val="TAL"/>
              <w:rPr>
                <w:rFonts w:eastAsia="MS Mincho"/>
                <w:lang w:eastAsia="en-US"/>
              </w:rPr>
            </w:pPr>
          </w:p>
        </w:tc>
      </w:tr>
      <w:tr w:rsidR="00CD7E42" w:rsidRPr="00AE781B" w14:paraId="6B5366B6" w14:textId="77777777" w:rsidTr="005B6318">
        <w:tc>
          <w:tcPr>
            <w:tcW w:w="4535" w:type="dxa"/>
            <w:shd w:val="clear" w:color="auto" w:fill="auto"/>
          </w:tcPr>
          <w:p w14:paraId="1A4A67CC" w14:textId="77777777" w:rsidR="00CD7E42" w:rsidRPr="00AE781B" w:rsidRDefault="00CD7E42" w:rsidP="005B6318">
            <w:pPr>
              <w:pStyle w:val="TAL"/>
              <w:rPr>
                <w:lang w:eastAsia="en-US"/>
              </w:rPr>
            </w:pPr>
            <w:r w:rsidRPr="00AE781B">
              <w:rPr>
                <w:lang w:eastAsia="en-US"/>
              </w:rPr>
              <w:t>}</w:t>
            </w:r>
          </w:p>
        </w:tc>
        <w:tc>
          <w:tcPr>
            <w:tcW w:w="2267" w:type="dxa"/>
            <w:shd w:val="clear" w:color="auto" w:fill="auto"/>
          </w:tcPr>
          <w:p w14:paraId="337CCB43" w14:textId="77777777" w:rsidR="00CD7E42" w:rsidRPr="00AE781B" w:rsidRDefault="00CD7E42" w:rsidP="005B6318">
            <w:pPr>
              <w:pStyle w:val="TAL"/>
              <w:rPr>
                <w:rFonts w:eastAsia="MS Mincho"/>
                <w:lang w:eastAsia="en-US"/>
              </w:rPr>
            </w:pPr>
          </w:p>
        </w:tc>
        <w:tc>
          <w:tcPr>
            <w:tcW w:w="1700" w:type="dxa"/>
            <w:shd w:val="clear" w:color="auto" w:fill="auto"/>
          </w:tcPr>
          <w:p w14:paraId="558E8E1F" w14:textId="77777777" w:rsidR="00CD7E42" w:rsidRPr="00AE781B" w:rsidRDefault="00CD7E42" w:rsidP="005B6318">
            <w:pPr>
              <w:pStyle w:val="TAL"/>
              <w:rPr>
                <w:rFonts w:eastAsia="MS Mincho"/>
                <w:lang w:eastAsia="en-US"/>
              </w:rPr>
            </w:pPr>
          </w:p>
        </w:tc>
        <w:tc>
          <w:tcPr>
            <w:tcW w:w="1104" w:type="dxa"/>
            <w:shd w:val="clear" w:color="auto" w:fill="auto"/>
          </w:tcPr>
          <w:p w14:paraId="58EF31B9" w14:textId="77777777" w:rsidR="00CD7E42" w:rsidRPr="00AE781B" w:rsidRDefault="00CD7E42" w:rsidP="005B6318">
            <w:pPr>
              <w:pStyle w:val="TAL"/>
              <w:rPr>
                <w:rFonts w:eastAsia="MS Mincho"/>
                <w:lang w:eastAsia="en-US"/>
              </w:rPr>
            </w:pPr>
          </w:p>
        </w:tc>
      </w:tr>
    </w:tbl>
    <w:p w14:paraId="79985285" w14:textId="77777777" w:rsidR="00CD7E42" w:rsidRPr="00AE781B" w:rsidRDefault="00CD7E42" w:rsidP="00CD7E42">
      <w:pPr>
        <w:rPr>
          <w:rFonts w:eastAsia="MS Mincho"/>
        </w:rPr>
      </w:pPr>
    </w:p>
    <w:p w14:paraId="63A2A2A3" w14:textId="77777777" w:rsidR="00CD7E42" w:rsidRPr="00AE781B" w:rsidRDefault="00CD7E42" w:rsidP="00CD7E42">
      <w:pPr>
        <w:pStyle w:val="Heading6"/>
      </w:pPr>
      <w:bookmarkStart w:id="839" w:name="_Toc27482241"/>
      <w:bookmarkStart w:id="840" w:name="_Toc68183491"/>
      <w:r w:rsidRPr="00AE781B">
        <w:t>9.4.10.2.5</w:t>
      </w:r>
      <w:r w:rsidRPr="00AE781B">
        <w:tab/>
        <w:t>Test requirement</w:t>
      </w:r>
      <w:bookmarkEnd w:id="839"/>
      <w:bookmarkEnd w:id="840"/>
    </w:p>
    <w:p w14:paraId="71463DD3" w14:textId="77777777" w:rsidR="00CD7E42" w:rsidRPr="00AE781B" w:rsidRDefault="00CD7E42" w:rsidP="00CD7E42">
      <w:pPr>
        <w:pStyle w:val="B1"/>
        <w:ind w:left="284"/>
      </w:pPr>
      <w:r w:rsidRPr="00AE781B">
        <w:t xml:space="preserve">Same as in clause 9.4.10.1.5 </w:t>
      </w:r>
      <w:r w:rsidR="00920614" w:rsidRPr="00AE781B">
        <w:t>adding Test 2 and</w:t>
      </w:r>
      <w:r w:rsidRPr="00AE781B">
        <w:t xml:space="preserve"> replacing Table 9.4.10.1.5-2 with Table 9.4.10.2.5-1:</w:t>
      </w:r>
    </w:p>
    <w:p w14:paraId="2EBEB619" w14:textId="77777777" w:rsidR="00CD7E42" w:rsidRPr="00AE781B" w:rsidRDefault="00CD7E42" w:rsidP="00CD7E42">
      <w:pPr>
        <w:pStyle w:val="TH"/>
      </w:pPr>
      <w:r w:rsidRPr="00AE781B">
        <w:lastRenderedPageBreak/>
        <w:t>Table 9.4.10.2.5-1: RSTD FDD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610FD371"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655CAD07"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2F66DE7B"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1871CE9B" w14:textId="77777777" w:rsidR="00CD7E42" w:rsidRPr="00AE781B" w:rsidRDefault="00CD7E42" w:rsidP="005B6318">
            <w:pPr>
              <w:pStyle w:val="TAH"/>
              <w:rPr>
                <w:lang w:eastAsia="en-US"/>
              </w:rPr>
            </w:pPr>
            <w:r w:rsidRPr="00AE781B">
              <w:rPr>
                <w:lang w:eastAsia="en-US"/>
              </w:rPr>
              <w:t>Test 2</w:t>
            </w:r>
          </w:p>
        </w:tc>
      </w:tr>
      <w:tr w:rsidR="00CD7E42" w:rsidRPr="00AE781B" w14:paraId="54E8D8EA"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372F8CAA" w14:textId="77777777" w:rsidR="00CD7E42" w:rsidRPr="00AE781B" w:rsidRDefault="00CD7E42" w:rsidP="005B6318">
            <w:pPr>
              <w:pStyle w:val="TAL"/>
              <w:rPr>
                <w:lang w:eastAsia="en-US"/>
              </w:rPr>
            </w:pPr>
            <w:r w:rsidRPr="00AE781B">
              <w:rPr>
                <w:lang w:eastAsia="en-US"/>
              </w:rPr>
              <w:t>Lowest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36341DD7"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086990E8"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11DF1995"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03D67189" w14:textId="77777777" w:rsidR="00CD7E42" w:rsidRPr="00AE781B" w:rsidRDefault="00CD7E42" w:rsidP="005B6318">
            <w:pPr>
              <w:pStyle w:val="TAL"/>
              <w:rPr>
                <w:lang w:eastAsia="en-US"/>
              </w:rPr>
            </w:pPr>
            <w:r w:rsidRPr="00AE781B">
              <w:rPr>
                <w:lang w:eastAsia="en-US"/>
              </w:rPr>
              <w:t>Highest reported value</w:t>
            </w:r>
          </w:p>
        </w:tc>
        <w:tc>
          <w:tcPr>
            <w:tcW w:w="1819" w:type="dxa"/>
            <w:tcBorders>
              <w:top w:val="single" w:sz="4" w:space="0" w:color="auto"/>
              <w:left w:val="single" w:sz="4" w:space="0" w:color="auto"/>
              <w:bottom w:val="single" w:sz="4" w:space="0" w:color="auto"/>
              <w:right w:val="single" w:sz="4" w:space="0" w:color="auto"/>
            </w:tcBorders>
            <w:vAlign w:val="center"/>
          </w:tcPr>
          <w:p w14:paraId="54CE5728"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0AF270D4"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36E5352F" w14:textId="77777777" w:rsidR="00CD7E42" w:rsidRPr="00AE781B" w:rsidRDefault="00CD7E42" w:rsidP="00F05EEE"/>
    <w:p w14:paraId="12360D91" w14:textId="77777777" w:rsidR="00CD7E42" w:rsidRPr="00AE781B" w:rsidRDefault="00CD7E42" w:rsidP="00CD7E42">
      <w:r w:rsidRPr="00AE781B">
        <w:t>For the overall test to pass, the ratio of successful reported values in each sub-test shall be more than 90% with a confidence level of 95%.</w:t>
      </w:r>
    </w:p>
    <w:p w14:paraId="3EB31DB6" w14:textId="77777777" w:rsidR="00CD7E42" w:rsidRPr="00AE781B" w:rsidRDefault="00CD7E42" w:rsidP="00CD7E42">
      <w:pPr>
        <w:pStyle w:val="Heading3"/>
      </w:pPr>
      <w:bookmarkStart w:id="841" w:name="_Toc27482242"/>
      <w:bookmarkStart w:id="842" w:name="_Toc68183492"/>
      <w:r w:rsidRPr="00AE781B">
        <w:t>9.4.11</w:t>
      </w:r>
      <w:r w:rsidRPr="00AE781B">
        <w:tab/>
        <w:t>HD-FDD inter-frequency RSTD Measurement Accuracy in CE Mode B</w:t>
      </w:r>
      <w:bookmarkEnd w:id="841"/>
      <w:bookmarkEnd w:id="842"/>
    </w:p>
    <w:p w14:paraId="7887A522" w14:textId="77777777" w:rsidR="00CD7E42" w:rsidRPr="00AE781B" w:rsidRDefault="00CD7E42" w:rsidP="00CD7E42">
      <w:pPr>
        <w:pStyle w:val="Heading4"/>
      </w:pPr>
      <w:bookmarkStart w:id="843" w:name="_Toc27482243"/>
      <w:bookmarkStart w:id="844" w:name="_Toc68183493"/>
      <w:r w:rsidRPr="00AE781B">
        <w:t>9.4.11.1</w:t>
      </w:r>
      <w:r w:rsidRPr="00AE781B">
        <w:tab/>
        <w:t xml:space="preserve">HD-FDD inter-frequency RSTD Measurement Accuracy in CE Mode B for </w:t>
      </w:r>
      <w:r w:rsidR="00493F6F" w:rsidRPr="00AE781B">
        <w:t>Category M</w:t>
      </w:r>
      <w:r w:rsidRPr="00AE781B">
        <w:t>1</w:t>
      </w:r>
      <w:bookmarkEnd w:id="843"/>
      <w:bookmarkEnd w:id="844"/>
    </w:p>
    <w:p w14:paraId="06D6F746" w14:textId="77777777" w:rsidR="00CD7E42" w:rsidRPr="00AE781B" w:rsidRDefault="00CD7E42" w:rsidP="00155B46">
      <w:pPr>
        <w:pStyle w:val="EditorsNote"/>
      </w:pPr>
      <w:r w:rsidRPr="00AE781B">
        <w:t>Editor’s note: This test is incomplete. The following aspects are missing:</w:t>
      </w:r>
    </w:p>
    <w:p w14:paraId="7FD8FDE2"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4290D5EA" w14:textId="77777777" w:rsidR="00CD7E42" w:rsidRPr="00AE781B" w:rsidRDefault="00CD7E42" w:rsidP="00CD7E42">
      <w:pPr>
        <w:pStyle w:val="Heading6"/>
      </w:pPr>
      <w:bookmarkStart w:id="845" w:name="_Toc27482244"/>
      <w:bookmarkStart w:id="846" w:name="_Toc68183494"/>
      <w:r w:rsidRPr="00AE781B">
        <w:t>9.4.11.1.1</w:t>
      </w:r>
      <w:r w:rsidRPr="00AE781B">
        <w:tab/>
        <w:t>Test purpose</w:t>
      </w:r>
      <w:bookmarkEnd w:id="845"/>
      <w:bookmarkEnd w:id="846"/>
    </w:p>
    <w:p w14:paraId="496B53F0" w14:textId="77777777" w:rsidR="00CD7E42" w:rsidRPr="00AE781B" w:rsidRDefault="00CD7E42" w:rsidP="00CD7E42">
      <w:r w:rsidRPr="00AE781B">
        <w:t>To verify that the RSTD measurement accuracy for UE Category M1 is within the specified limits enhanced coverage mode in an environment with fading propagation conditions.</w:t>
      </w:r>
    </w:p>
    <w:p w14:paraId="3580078A" w14:textId="77777777" w:rsidR="00CD7E42" w:rsidRPr="00AE781B" w:rsidRDefault="00CD7E42" w:rsidP="00CD7E42">
      <w:pPr>
        <w:pStyle w:val="Heading6"/>
      </w:pPr>
      <w:bookmarkStart w:id="847" w:name="_Toc27482245"/>
      <w:bookmarkStart w:id="848" w:name="_Toc68183495"/>
      <w:r w:rsidRPr="00AE781B">
        <w:t>9.4.11.1.2</w:t>
      </w:r>
      <w:r w:rsidRPr="00AE781B">
        <w:tab/>
        <w:t>Test applicability</w:t>
      </w:r>
      <w:bookmarkEnd w:id="847"/>
      <w:bookmarkEnd w:id="848"/>
    </w:p>
    <w:p w14:paraId="0BADFB73" w14:textId="77777777" w:rsidR="00CD7E42" w:rsidRPr="00AE781B" w:rsidRDefault="00CD7E42" w:rsidP="00CD7E42">
      <w:r w:rsidRPr="00AE781B">
        <w:t xml:space="preserve">This test applies to E-UTRA HD-FDD UE Category M1 release 14 and forward that supports UE-assisted OTDOA, inter-frequency RSTD measurements and CE Mode B. </w:t>
      </w:r>
    </w:p>
    <w:p w14:paraId="2C9414BD" w14:textId="77777777" w:rsidR="00CD7E42" w:rsidRPr="00AE781B" w:rsidRDefault="00CD7E42" w:rsidP="00CD7E42">
      <w:pPr>
        <w:pStyle w:val="Heading6"/>
      </w:pPr>
      <w:bookmarkStart w:id="849" w:name="_Toc27482246"/>
      <w:bookmarkStart w:id="850" w:name="_Toc68183496"/>
      <w:r w:rsidRPr="00AE781B">
        <w:t>9.4.11.1.3</w:t>
      </w:r>
      <w:r w:rsidRPr="00AE781B">
        <w:tab/>
        <w:t>Minimum conformance requirements</w:t>
      </w:r>
      <w:bookmarkEnd w:id="849"/>
      <w:bookmarkEnd w:id="850"/>
    </w:p>
    <w:p w14:paraId="47EC65B6" w14:textId="77777777" w:rsidR="00CD7E42" w:rsidRPr="00AE781B" w:rsidRDefault="00CD7E42" w:rsidP="00CD7E42">
      <w:r w:rsidRPr="00AE781B">
        <w:t>Same as in clause 9.4.10.1.3.</w:t>
      </w:r>
    </w:p>
    <w:p w14:paraId="5306C2CB" w14:textId="77777777" w:rsidR="00CD7E42" w:rsidRPr="00AE781B" w:rsidRDefault="00CD7E42" w:rsidP="00CD7E42">
      <w:r w:rsidRPr="00AE781B">
        <w:t>The normative reference for this requirement is TS 36.133 [23] clause 9.1.21.18 and A.9.8.30.</w:t>
      </w:r>
    </w:p>
    <w:p w14:paraId="456BD11E" w14:textId="77777777" w:rsidR="00CD7E42" w:rsidRPr="00AE781B" w:rsidRDefault="00CD7E42" w:rsidP="00CD7E42">
      <w:pPr>
        <w:pStyle w:val="Heading6"/>
      </w:pPr>
      <w:bookmarkStart w:id="851" w:name="_Toc27482247"/>
      <w:bookmarkStart w:id="852" w:name="_Toc68183497"/>
      <w:r w:rsidRPr="00AE781B">
        <w:t>9.4.11.1.4</w:t>
      </w:r>
      <w:r w:rsidRPr="00AE781B">
        <w:tab/>
        <w:t>Test description</w:t>
      </w:r>
      <w:bookmarkEnd w:id="851"/>
      <w:bookmarkEnd w:id="852"/>
    </w:p>
    <w:p w14:paraId="544250E7" w14:textId="77777777" w:rsidR="00CD7E42" w:rsidRPr="00AE781B" w:rsidRDefault="00CD7E42" w:rsidP="00CD7E42">
      <w:pPr>
        <w:pStyle w:val="Heading7"/>
      </w:pPr>
      <w:bookmarkStart w:id="853" w:name="_Toc27482248"/>
      <w:bookmarkStart w:id="854" w:name="_Toc68183498"/>
      <w:r w:rsidRPr="00AE781B">
        <w:t>9.4.11.1.4.1</w:t>
      </w:r>
      <w:r w:rsidRPr="00AE781B">
        <w:tab/>
        <w:t>Initial conditions</w:t>
      </w:r>
      <w:bookmarkEnd w:id="853"/>
      <w:bookmarkEnd w:id="854"/>
    </w:p>
    <w:p w14:paraId="0F268211" w14:textId="77777777" w:rsidR="00CD7E42" w:rsidRPr="00AE781B" w:rsidRDefault="00CD7E42" w:rsidP="00CD7E42">
      <w:pPr>
        <w:pStyle w:val="B1"/>
        <w:ind w:left="0" w:firstLine="0"/>
      </w:pPr>
      <w:r w:rsidRPr="00AE781B">
        <w:t>Same as in clause 9.4.10.1.4.1 but replacing Table 9.4.10.1.4.1-1 with Table 9.4.11.1.4.1-1</w:t>
      </w:r>
    </w:p>
    <w:p w14:paraId="535878FA" w14:textId="77777777" w:rsidR="00CD7E42" w:rsidRPr="00AE781B" w:rsidRDefault="00CD7E42" w:rsidP="00CD7E42">
      <w:pPr>
        <w:pStyle w:val="TH"/>
      </w:pPr>
      <w:r w:rsidRPr="00AE781B">
        <w:lastRenderedPageBreak/>
        <w:t>Table 9.4.11.1.4.1-1: General test parameters for E-UTRAN HD-FDD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0A84DE75" w14:textId="77777777" w:rsidTr="005B6318">
        <w:trPr>
          <w:cantSplit/>
          <w:trHeight w:val="105"/>
          <w:jc w:val="center"/>
        </w:trPr>
        <w:tc>
          <w:tcPr>
            <w:tcW w:w="2377" w:type="dxa"/>
            <w:vMerge w:val="restart"/>
          </w:tcPr>
          <w:p w14:paraId="0425EE82" w14:textId="77777777" w:rsidR="00CD7E42" w:rsidRPr="00AE781B" w:rsidRDefault="00CD7E42" w:rsidP="005B6318">
            <w:pPr>
              <w:pStyle w:val="TAH"/>
            </w:pPr>
            <w:r w:rsidRPr="00AE781B">
              <w:t>Parameter</w:t>
            </w:r>
          </w:p>
        </w:tc>
        <w:tc>
          <w:tcPr>
            <w:tcW w:w="664" w:type="dxa"/>
            <w:vMerge w:val="restart"/>
          </w:tcPr>
          <w:p w14:paraId="3E3BA2FB" w14:textId="77777777" w:rsidR="00CD7E42" w:rsidRPr="00AE781B" w:rsidRDefault="00CD7E42" w:rsidP="005B6318">
            <w:pPr>
              <w:pStyle w:val="TAH"/>
            </w:pPr>
            <w:r w:rsidRPr="00AE781B">
              <w:t>Unit</w:t>
            </w:r>
          </w:p>
        </w:tc>
        <w:tc>
          <w:tcPr>
            <w:tcW w:w="3260" w:type="dxa"/>
          </w:tcPr>
          <w:p w14:paraId="10E8420A" w14:textId="77777777" w:rsidR="00CD7E42" w:rsidRPr="00AE781B" w:rsidRDefault="00CD7E42" w:rsidP="005B6318">
            <w:pPr>
              <w:pStyle w:val="TAH"/>
            </w:pPr>
            <w:r w:rsidRPr="00AE781B">
              <w:t>Value</w:t>
            </w:r>
          </w:p>
        </w:tc>
        <w:tc>
          <w:tcPr>
            <w:tcW w:w="2897" w:type="dxa"/>
            <w:vMerge w:val="restart"/>
          </w:tcPr>
          <w:p w14:paraId="393A3EB8" w14:textId="77777777" w:rsidR="00CD7E42" w:rsidRPr="00AE781B" w:rsidRDefault="00CD7E42" w:rsidP="005B6318">
            <w:pPr>
              <w:pStyle w:val="TAH"/>
            </w:pPr>
            <w:r w:rsidRPr="00AE781B">
              <w:t>Comment</w:t>
            </w:r>
          </w:p>
        </w:tc>
      </w:tr>
      <w:tr w:rsidR="00CD7E42" w:rsidRPr="00AE781B" w14:paraId="42C65405" w14:textId="77777777" w:rsidTr="005B6318">
        <w:trPr>
          <w:cantSplit/>
          <w:trHeight w:val="105"/>
          <w:jc w:val="center"/>
        </w:trPr>
        <w:tc>
          <w:tcPr>
            <w:tcW w:w="2377" w:type="dxa"/>
            <w:vMerge/>
          </w:tcPr>
          <w:p w14:paraId="2656D82A" w14:textId="77777777" w:rsidR="00CD7E42" w:rsidRPr="00AE781B" w:rsidRDefault="00CD7E42" w:rsidP="005B6318">
            <w:pPr>
              <w:pStyle w:val="TAH"/>
            </w:pPr>
          </w:p>
        </w:tc>
        <w:tc>
          <w:tcPr>
            <w:tcW w:w="664" w:type="dxa"/>
            <w:vMerge/>
          </w:tcPr>
          <w:p w14:paraId="6CAF9CCB" w14:textId="77777777" w:rsidR="00CD7E42" w:rsidRPr="00AE781B" w:rsidRDefault="00CD7E42" w:rsidP="005B6318">
            <w:pPr>
              <w:pStyle w:val="TAH"/>
            </w:pPr>
          </w:p>
        </w:tc>
        <w:tc>
          <w:tcPr>
            <w:tcW w:w="3260" w:type="dxa"/>
          </w:tcPr>
          <w:p w14:paraId="281F1A46" w14:textId="77777777" w:rsidR="00CD7E42" w:rsidRPr="00AE781B" w:rsidRDefault="00CD7E42" w:rsidP="005B6318">
            <w:pPr>
              <w:pStyle w:val="TAH"/>
            </w:pPr>
            <w:r w:rsidRPr="00AE781B">
              <w:t>Test 1</w:t>
            </w:r>
          </w:p>
        </w:tc>
        <w:tc>
          <w:tcPr>
            <w:tcW w:w="2897" w:type="dxa"/>
            <w:vMerge/>
          </w:tcPr>
          <w:p w14:paraId="4C3FB317" w14:textId="77777777" w:rsidR="00CD7E42" w:rsidRPr="00AE781B" w:rsidRDefault="00CD7E42" w:rsidP="005B6318">
            <w:pPr>
              <w:pStyle w:val="TAH"/>
            </w:pPr>
          </w:p>
        </w:tc>
      </w:tr>
      <w:tr w:rsidR="00CD7E42" w:rsidRPr="00AE781B" w14:paraId="2E737223" w14:textId="77777777" w:rsidTr="005B6318">
        <w:trPr>
          <w:cantSplit/>
          <w:jc w:val="center"/>
        </w:trPr>
        <w:tc>
          <w:tcPr>
            <w:tcW w:w="2377" w:type="dxa"/>
            <w:vAlign w:val="center"/>
          </w:tcPr>
          <w:p w14:paraId="4D92156A" w14:textId="77777777" w:rsidR="00CD7E42" w:rsidRPr="00AE781B" w:rsidRDefault="00CD7E42" w:rsidP="005B6318">
            <w:pPr>
              <w:pStyle w:val="TAC"/>
            </w:pPr>
            <w:r w:rsidRPr="00AE781B">
              <w:t>MPDCCH</w:t>
            </w:r>
          </w:p>
        </w:tc>
        <w:tc>
          <w:tcPr>
            <w:tcW w:w="664" w:type="dxa"/>
            <w:vAlign w:val="center"/>
          </w:tcPr>
          <w:p w14:paraId="784C55ED" w14:textId="77777777" w:rsidR="00CD7E42" w:rsidRPr="00AE781B" w:rsidRDefault="00CD7E42" w:rsidP="005B6318">
            <w:pPr>
              <w:pStyle w:val="TAC"/>
            </w:pPr>
          </w:p>
        </w:tc>
        <w:tc>
          <w:tcPr>
            <w:tcW w:w="3260" w:type="dxa"/>
            <w:vAlign w:val="center"/>
          </w:tcPr>
          <w:p w14:paraId="23895DCF" w14:textId="77777777" w:rsidR="00CD7E42" w:rsidRPr="00AE781B" w:rsidRDefault="00CD7E42" w:rsidP="005B6318">
            <w:pPr>
              <w:pStyle w:val="TAC"/>
            </w:pPr>
            <w:r w:rsidRPr="00AE781B">
              <w:t>R.8 HD-FDD</w:t>
            </w:r>
          </w:p>
        </w:tc>
        <w:tc>
          <w:tcPr>
            <w:tcW w:w="2897" w:type="dxa"/>
            <w:vAlign w:val="center"/>
          </w:tcPr>
          <w:p w14:paraId="67E099A6" w14:textId="77777777" w:rsidR="00CD7E42" w:rsidRPr="00AE781B" w:rsidRDefault="00CD7E42" w:rsidP="005B6318">
            <w:pPr>
              <w:pStyle w:val="TAC"/>
            </w:pPr>
            <w:r w:rsidRPr="00AE781B">
              <w:t>As specified in TS 36.521-3 [25] clause A.7.2</w:t>
            </w:r>
          </w:p>
        </w:tc>
      </w:tr>
      <w:tr w:rsidR="00CD7E42" w:rsidRPr="00AE781B" w14:paraId="4EED7391" w14:textId="77777777" w:rsidTr="005B6318">
        <w:trPr>
          <w:cantSplit/>
          <w:jc w:val="center"/>
        </w:trPr>
        <w:tc>
          <w:tcPr>
            <w:tcW w:w="2377" w:type="dxa"/>
            <w:vAlign w:val="center"/>
          </w:tcPr>
          <w:p w14:paraId="1DEE73B8" w14:textId="77777777" w:rsidR="00CD7E42" w:rsidRPr="00AE781B" w:rsidRDefault="00CD7E42" w:rsidP="005B6318">
            <w:pPr>
              <w:pStyle w:val="TAC"/>
            </w:pPr>
            <w:r w:rsidRPr="00AE781B">
              <w:rPr>
                <w:i/>
                <w:iCs/>
                <w:lang w:eastAsia="ko-KR"/>
              </w:rPr>
              <w:t>mPDCCH-startSF-UESS</w:t>
            </w:r>
          </w:p>
        </w:tc>
        <w:tc>
          <w:tcPr>
            <w:tcW w:w="664" w:type="dxa"/>
            <w:vAlign w:val="center"/>
          </w:tcPr>
          <w:p w14:paraId="5FDA2CDD" w14:textId="77777777" w:rsidR="00CD7E42" w:rsidRPr="00AE781B" w:rsidRDefault="00CD7E42" w:rsidP="005B6318">
            <w:pPr>
              <w:pStyle w:val="TAC"/>
            </w:pPr>
          </w:p>
        </w:tc>
        <w:tc>
          <w:tcPr>
            <w:tcW w:w="3260" w:type="dxa"/>
            <w:vAlign w:val="center"/>
          </w:tcPr>
          <w:p w14:paraId="4FF7FE04" w14:textId="77777777" w:rsidR="00CD7E42" w:rsidRPr="00AE781B" w:rsidRDefault="00CD7E42" w:rsidP="005B6318">
            <w:pPr>
              <w:pStyle w:val="TAC"/>
            </w:pPr>
            <w:r w:rsidRPr="00AE781B">
              <w:rPr>
                <w:rFonts w:cs="Arial"/>
                <w:lang w:eastAsia="ko-KR"/>
              </w:rPr>
              <w:t>10</w:t>
            </w:r>
          </w:p>
        </w:tc>
        <w:tc>
          <w:tcPr>
            <w:tcW w:w="2897" w:type="dxa"/>
            <w:vAlign w:val="center"/>
          </w:tcPr>
          <w:p w14:paraId="77D8B039"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34D37A9E">
                <v:shape id="_x0000_i155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58531540" w14:textId="77777777" w:rsidTr="005B6318">
        <w:trPr>
          <w:cantSplit/>
          <w:jc w:val="center"/>
        </w:trPr>
        <w:tc>
          <w:tcPr>
            <w:tcW w:w="2377" w:type="dxa"/>
            <w:vAlign w:val="center"/>
          </w:tcPr>
          <w:p w14:paraId="06775B12" w14:textId="77777777" w:rsidR="00CD7E42" w:rsidRPr="00AE781B" w:rsidRDefault="00CD7E42" w:rsidP="005B6318">
            <w:pPr>
              <w:pStyle w:val="TAC"/>
            </w:pPr>
            <w:r w:rsidRPr="00AE781B">
              <w:t>Reference cell</w:t>
            </w:r>
          </w:p>
        </w:tc>
        <w:tc>
          <w:tcPr>
            <w:tcW w:w="664" w:type="dxa"/>
            <w:vAlign w:val="center"/>
          </w:tcPr>
          <w:p w14:paraId="2BED6967" w14:textId="77777777" w:rsidR="00CD7E42" w:rsidRPr="00AE781B" w:rsidRDefault="00CD7E42" w:rsidP="005B6318">
            <w:pPr>
              <w:pStyle w:val="TAC"/>
            </w:pPr>
          </w:p>
        </w:tc>
        <w:tc>
          <w:tcPr>
            <w:tcW w:w="3260" w:type="dxa"/>
            <w:vAlign w:val="center"/>
          </w:tcPr>
          <w:p w14:paraId="4DF1602C" w14:textId="77777777" w:rsidR="00CD7E42" w:rsidRPr="00AE781B" w:rsidRDefault="00CD7E42" w:rsidP="005B6318">
            <w:pPr>
              <w:pStyle w:val="TAC"/>
            </w:pPr>
            <w:r w:rsidRPr="00AE781B">
              <w:t>Cell 1</w:t>
            </w:r>
          </w:p>
        </w:tc>
        <w:tc>
          <w:tcPr>
            <w:tcW w:w="2897" w:type="dxa"/>
            <w:vAlign w:val="center"/>
          </w:tcPr>
          <w:p w14:paraId="400343F6"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53419947" w14:textId="77777777" w:rsidTr="005B6318">
        <w:trPr>
          <w:cantSplit/>
          <w:jc w:val="center"/>
        </w:trPr>
        <w:tc>
          <w:tcPr>
            <w:tcW w:w="2377" w:type="dxa"/>
            <w:vAlign w:val="center"/>
          </w:tcPr>
          <w:p w14:paraId="06630CC6" w14:textId="77777777" w:rsidR="00CD7E42" w:rsidRPr="00AE781B" w:rsidRDefault="00CD7E42" w:rsidP="005B6318">
            <w:pPr>
              <w:pStyle w:val="TAC"/>
            </w:pPr>
            <w:r w:rsidRPr="00AE781B">
              <w:t>Neighbour cell</w:t>
            </w:r>
          </w:p>
        </w:tc>
        <w:tc>
          <w:tcPr>
            <w:tcW w:w="664" w:type="dxa"/>
            <w:vAlign w:val="center"/>
          </w:tcPr>
          <w:p w14:paraId="20EDB736" w14:textId="77777777" w:rsidR="00CD7E42" w:rsidRPr="00AE781B" w:rsidRDefault="00CD7E42" w:rsidP="005B6318">
            <w:pPr>
              <w:pStyle w:val="TAC"/>
            </w:pPr>
          </w:p>
        </w:tc>
        <w:tc>
          <w:tcPr>
            <w:tcW w:w="3260" w:type="dxa"/>
            <w:vAlign w:val="center"/>
          </w:tcPr>
          <w:p w14:paraId="5A9A5DB2" w14:textId="77777777" w:rsidR="00CD7E42" w:rsidRPr="00AE781B" w:rsidRDefault="00CD7E42" w:rsidP="005B6318">
            <w:pPr>
              <w:pStyle w:val="TAC"/>
            </w:pPr>
            <w:r w:rsidRPr="00AE781B">
              <w:t>Cell 2</w:t>
            </w:r>
          </w:p>
        </w:tc>
        <w:tc>
          <w:tcPr>
            <w:tcW w:w="2897" w:type="dxa"/>
            <w:vAlign w:val="center"/>
          </w:tcPr>
          <w:p w14:paraId="6F094FA7" w14:textId="77777777" w:rsidR="00CD7E42" w:rsidRPr="00AE781B" w:rsidRDefault="00CD7E42" w:rsidP="005B6318">
            <w:pPr>
              <w:pStyle w:val="TAC"/>
            </w:pPr>
            <w:r w:rsidRPr="00AE781B">
              <w:rPr>
                <w:rFonts w:cs="Arial"/>
                <w:bCs/>
                <w:lang w:eastAsia="ko-KR"/>
              </w:rPr>
              <w:t>One carrier frequency is used.</w:t>
            </w:r>
          </w:p>
        </w:tc>
      </w:tr>
      <w:tr w:rsidR="00CD7E42" w:rsidRPr="00AE781B" w14:paraId="24831C27" w14:textId="77777777" w:rsidTr="005B6318">
        <w:trPr>
          <w:cantSplit/>
          <w:jc w:val="center"/>
        </w:trPr>
        <w:tc>
          <w:tcPr>
            <w:tcW w:w="2377" w:type="dxa"/>
            <w:vAlign w:val="center"/>
          </w:tcPr>
          <w:p w14:paraId="16A209F1"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61643186" w14:textId="77777777" w:rsidR="00CD7E42" w:rsidRPr="00AE781B" w:rsidRDefault="00CD7E42" w:rsidP="005B6318">
            <w:pPr>
              <w:pStyle w:val="TAC"/>
            </w:pPr>
          </w:p>
        </w:tc>
        <w:tc>
          <w:tcPr>
            <w:tcW w:w="3260" w:type="dxa"/>
            <w:vAlign w:val="center"/>
          </w:tcPr>
          <w:p w14:paraId="5BCCCCC0" w14:textId="77777777" w:rsidR="00CD7E42" w:rsidRPr="00AE781B" w:rsidRDefault="00CD7E42" w:rsidP="005B6318">
            <w:pPr>
              <w:pStyle w:val="TAC"/>
            </w:pPr>
            <w:r w:rsidRPr="00AE781B">
              <w:t>1</w:t>
            </w:r>
          </w:p>
        </w:tc>
        <w:tc>
          <w:tcPr>
            <w:tcW w:w="2897" w:type="dxa"/>
            <w:vAlign w:val="center"/>
          </w:tcPr>
          <w:p w14:paraId="5AD7D13E" w14:textId="77777777" w:rsidR="00CD7E42" w:rsidRPr="00AE781B" w:rsidRDefault="00CD7E42" w:rsidP="005B6318">
            <w:pPr>
              <w:pStyle w:val="TAC"/>
            </w:pPr>
          </w:p>
        </w:tc>
      </w:tr>
      <w:tr w:rsidR="00CD7E42" w:rsidRPr="00AE781B" w14:paraId="0F2EF6B5" w14:textId="77777777" w:rsidTr="005B6318">
        <w:trPr>
          <w:cantSplit/>
          <w:jc w:val="center"/>
        </w:trPr>
        <w:tc>
          <w:tcPr>
            <w:tcW w:w="2377" w:type="dxa"/>
            <w:vAlign w:val="center"/>
          </w:tcPr>
          <w:p w14:paraId="54DBDBD5"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118D6827" w14:textId="77777777" w:rsidR="00CD7E42" w:rsidRPr="00AE781B" w:rsidRDefault="00CD7E42" w:rsidP="005B6318">
            <w:pPr>
              <w:pStyle w:val="TAC"/>
              <w:rPr>
                <w:bCs/>
              </w:rPr>
            </w:pPr>
            <w:r w:rsidRPr="00AE781B">
              <w:rPr>
                <w:bCs/>
              </w:rPr>
              <w:t>MHz</w:t>
            </w:r>
          </w:p>
        </w:tc>
        <w:tc>
          <w:tcPr>
            <w:tcW w:w="3260" w:type="dxa"/>
            <w:vAlign w:val="center"/>
          </w:tcPr>
          <w:p w14:paraId="78E1579D" w14:textId="77777777" w:rsidR="00CD7E42" w:rsidRPr="00AE781B" w:rsidRDefault="00CD7E42" w:rsidP="005B6318">
            <w:pPr>
              <w:pStyle w:val="TAC"/>
              <w:rPr>
                <w:bCs/>
              </w:rPr>
            </w:pPr>
            <w:r w:rsidRPr="00AE781B">
              <w:rPr>
                <w:bCs/>
              </w:rPr>
              <w:t>10</w:t>
            </w:r>
          </w:p>
        </w:tc>
        <w:tc>
          <w:tcPr>
            <w:tcW w:w="2897" w:type="dxa"/>
            <w:vAlign w:val="center"/>
          </w:tcPr>
          <w:p w14:paraId="77EB0BC2" w14:textId="77777777" w:rsidR="00CD7E42" w:rsidRPr="00AE781B" w:rsidRDefault="00CD7E42" w:rsidP="005B6318">
            <w:pPr>
              <w:pStyle w:val="TAC"/>
            </w:pPr>
          </w:p>
        </w:tc>
      </w:tr>
      <w:tr w:rsidR="00CD7E42" w:rsidRPr="00AE781B" w14:paraId="6601DC24" w14:textId="77777777" w:rsidTr="005B6318">
        <w:trPr>
          <w:cantSplit/>
          <w:jc w:val="center"/>
        </w:trPr>
        <w:tc>
          <w:tcPr>
            <w:tcW w:w="2377" w:type="dxa"/>
            <w:vAlign w:val="center"/>
          </w:tcPr>
          <w:p w14:paraId="17BB4085"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5A6DBBA" w14:textId="77777777" w:rsidR="00CD7E42" w:rsidRPr="00AE781B" w:rsidRDefault="00CD7E42" w:rsidP="005B6318">
            <w:pPr>
              <w:pStyle w:val="TAC"/>
              <w:rPr>
                <w:bCs/>
              </w:rPr>
            </w:pPr>
            <w:r w:rsidRPr="00AE781B">
              <w:rPr>
                <w:bCs/>
              </w:rPr>
              <w:t>RB</w:t>
            </w:r>
          </w:p>
        </w:tc>
        <w:tc>
          <w:tcPr>
            <w:tcW w:w="3260" w:type="dxa"/>
            <w:vAlign w:val="center"/>
          </w:tcPr>
          <w:p w14:paraId="6D4824E4"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03BC331F" w14:textId="77777777" w:rsidR="00CD7E42" w:rsidRPr="00AE781B" w:rsidRDefault="00CD7E42" w:rsidP="005B6318">
            <w:pPr>
              <w:pStyle w:val="TAC"/>
            </w:pPr>
            <w:r w:rsidRPr="00AE781B">
              <w:t>PRS are transmitted over the system bandwidth</w:t>
            </w:r>
          </w:p>
        </w:tc>
      </w:tr>
      <w:tr w:rsidR="00CD7E42" w:rsidRPr="00AE781B" w14:paraId="17F6C15D" w14:textId="77777777" w:rsidTr="005B6318">
        <w:trPr>
          <w:cantSplit/>
          <w:jc w:val="center"/>
        </w:trPr>
        <w:tc>
          <w:tcPr>
            <w:tcW w:w="2377" w:type="dxa"/>
            <w:vAlign w:val="center"/>
          </w:tcPr>
          <w:p w14:paraId="70672D89" w14:textId="77777777" w:rsidR="00CD7E42" w:rsidRPr="00AE781B" w:rsidRDefault="00CD7E42" w:rsidP="005B6318">
            <w:pPr>
              <w:pStyle w:val="TAC"/>
              <w:rPr>
                <w:bCs/>
              </w:rPr>
            </w:pPr>
            <w:r w:rsidRPr="00AE781B">
              <w:rPr>
                <w:bCs/>
              </w:rPr>
              <w:t xml:space="preserve">Number of consecutive downlink positioning subframes </w:t>
            </w:r>
            <w:r w:rsidR="00094AA7">
              <w:rPr>
                <w:position w:val="-10"/>
              </w:rPr>
              <w:pict w14:anchorId="3013CADA">
                <v:shape id="_x0000_i1552" type="#_x0000_t75" style="width:24.75pt;height:15pt">
                  <v:imagedata r:id="rId76" o:title=""/>
                </v:shape>
              </w:pict>
            </w:r>
            <w:r w:rsidRPr="00AE781B">
              <w:rPr>
                <w:vertAlign w:val="superscript"/>
              </w:rPr>
              <w:t xml:space="preserve"> Note 2</w:t>
            </w:r>
          </w:p>
        </w:tc>
        <w:tc>
          <w:tcPr>
            <w:tcW w:w="664" w:type="dxa"/>
            <w:vAlign w:val="center"/>
          </w:tcPr>
          <w:p w14:paraId="414AE684" w14:textId="77777777" w:rsidR="00CD7E42" w:rsidRPr="00AE781B" w:rsidRDefault="00CD7E42" w:rsidP="005B6318">
            <w:pPr>
              <w:pStyle w:val="TAC"/>
              <w:rPr>
                <w:bCs/>
              </w:rPr>
            </w:pPr>
          </w:p>
        </w:tc>
        <w:tc>
          <w:tcPr>
            <w:tcW w:w="3260" w:type="dxa"/>
            <w:vAlign w:val="center"/>
          </w:tcPr>
          <w:p w14:paraId="717A38A2" w14:textId="77777777" w:rsidR="00CD7E42" w:rsidRPr="00AE781B" w:rsidRDefault="00CD7E42" w:rsidP="005B6318">
            <w:pPr>
              <w:pStyle w:val="TAC"/>
              <w:rPr>
                <w:bCs/>
              </w:rPr>
            </w:pPr>
            <w:r w:rsidRPr="00AE781B">
              <w:rPr>
                <w:bCs/>
              </w:rPr>
              <w:t>4</w:t>
            </w:r>
          </w:p>
        </w:tc>
        <w:tc>
          <w:tcPr>
            <w:tcW w:w="2897" w:type="dxa"/>
            <w:vAlign w:val="center"/>
          </w:tcPr>
          <w:p w14:paraId="78DB8128" w14:textId="77777777" w:rsidR="00CD7E42" w:rsidRPr="00AE781B" w:rsidRDefault="00CD7E42" w:rsidP="005B6318">
            <w:pPr>
              <w:pStyle w:val="TAC"/>
            </w:pPr>
            <w:r w:rsidRPr="00AE781B">
              <w:t>As defined in 3GPP TS 36.211 [26]. The number of subframes in a positioning occasion</w:t>
            </w:r>
          </w:p>
        </w:tc>
      </w:tr>
      <w:tr w:rsidR="00CD7E42" w:rsidRPr="00AE781B" w14:paraId="209FAA4B" w14:textId="77777777" w:rsidTr="005B6318">
        <w:trPr>
          <w:cantSplit/>
          <w:jc w:val="center"/>
        </w:trPr>
        <w:tc>
          <w:tcPr>
            <w:tcW w:w="2377" w:type="dxa"/>
            <w:vAlign w:val="center"/>
          </w:tcPr>
          <w:p w14:paraId="7064BA90"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635625D7" w14:textId="77777777" w:rsidR="00CD7E42" w:rsidRPr="00AE781B" w:rsidRDefault="00CD7E42" w:rsidP="005B6318">
            <w:pPr>
              <w:pStyle w:val="TAC"/>
              <w:rPr>
                <w:bCs/>
              </w:rPr>
            </w:pPr>
          </w:p>
        </w:tc>
        <w:tc>
          <w:tcPr>
            <w:tcW w:w="3260" w:type="dxa"/>
            <w:vAlign w:val="center"/>
          </w:tcPr>
          <w:p w14:paraId="7AF688EF" w14:textId="77777777" w:rsidR="00CD7E42" w:rsidRPr="00AE781B" w:rsidRDefault="00CD7E42" w:rsidP="005B6318">
            <w:pPr>
              <w:pStyle w:val="TAC"/>
            </w:pPr>
            <w:r w:rsidRPr="00AE781B">
              <w:t>Cell 1: ‘11110000’</w:t>
            </w:r>
          </w:p>
          <w:p w14:paraId="5EF0453D" w14:textId="77777777" w:rsidR="00CD7E42" w:rsidRPr="00AE781B" w:rsidRDefault="00CD7E42" w:rsidP="005B6318">
            <w:pPr>
              <w:pStyle w:val="TAC"/>
              <w:rPr>
                <w:bCs/>
              </w:rPr>
            </w:pPr>
            <w:r w:rsidRPr="00AE781B">
              <w:t>Cell 2: ‘11110000’</w:t>
            </w:r>
          </w:p>
        </w:tc>
        <w:tc>
          <w:tcPr>
            <w:tcW w:w="2897" w:type="dxa"/>
            <w:vAlign w:val="center"/>
          </w:tcPr>
          <w:p w14:paraId="429D1E49" w14:textId="77777777" w:rsidR="00CD7E42" w:rsidRPr="00AE781B" w:rsidRDefault="00CD7E42" w:rsidP="005B6318">
            <w:pPr>
              <w:pStyle w:val="TAC"/>
            </w:pPr>
            <w:r w:rsidRPr="00AE781B">
              <w:t>Corresponds to prs-MutingInfo defined in TS 36.355 [4]</w:t>
            </w:r>
          </w:p>
        </w:tc>
      </w:tr>
      <w:tr w:rsidR="00CD7E42" w:rsidRPr="00AE781B" w14:paraId="28E29EC2" w14:textId="77777777" w:rsidTr="005B6318">
        <w:trPr>
          <w:cantSplit/>
          <w:jc w:val="center"/>
        </w:trPr>
        <w:tc>
          <w:tcPr>
            <w:tcW w:w="2377" w:type="dxa"/>
            <w:vAlign w:val="center"/>
          </w:tcPr>
          <w:p w14:paraId="2854B592"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4C66FF7" w14:textId="77777777" w:rsidR="00CD7E42" w:rsidRPr="00AE781B" w:rsidRDefault="00CD7E42" w:rsidP="005B6318">
            <w:pPr>
              <w:pStyle w:val="TAC"/>
              <w:rPr>
                <w:bCs/>
              </w:rPr>
            </w:pPr>
          </w:p>
        </w:tc>
        <w:tc>
          <w:tcPr>
            <w:tcW w:w="3260" w:type="dxa"/>
            <w:vAlign w:val="center"/>
          </w:tcPr>
          <w:p w14:paraId="5BC22CF9"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434428EB" w14:textId="77777777" w:rsidR="00CD7E42" w:rsidRPr="00AE781B" w:rsidRDefault="00CD7E42" w:rsidP="005B6318">
            <w:pPr>
              <w:pStyle w:val="TAC"/>
            </w:pPr>
          </w:p>
        </w:tc>
      </w:tr>
      <w:tr w:rsidR="00CD7E42" w:rsidRPr="00AE781B" w14:paraId="65F08AE3" w14:textId="77777777" w:rsidTr="005B6318">
        <w:trPr>
          <w:cantSplit/>
          <w:jc w:val="center"/>
        </w:trPr>
        <w:tc>
          <w:tcPr>
            <w:tcW w:w="2377" w:type="dxa"/>
            <w:vAlign w:val="center"/>
          </w:tcPr>
          <w:p w14:paraId="18F134B9"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7880522E" w14:textId="77777777" w:rsidR="00CD7E42" w:rsidRPr="00AE781B" w:rsidRDefault="00CD7E42" w:rsidP="005B6318">
            <w:pPr>
              <w:pStyle w:val="TAC"/>
              <w:rPr>
                <w:bCs/>
              </w:rPr>
            </w:pPr>
          </w:p>
        </w:tc>
        <w:tc>
          <w:tcPr>
            <w:tcW w:w="3260" w:type="dxa"/>
            <w:vAlign w:val="center"/>
          </w:tcPr>
          <w:p w14:paraId="6DDD98A8"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69365F3D"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5E79E1A7" w14:textId="77777777" w:rsidTr="005B6318">
        <w:trPr>
          <w:cantSplit/>
          <w:jc w:val="center"/>
        </w:trPr>
        <w:tc>
          <w:tcPr>
            <w:tcW w:w="2377" w:type="dxa"/>
            <w:vAlign w:val="center"/>
          </w:tcPr>
          <w:p w14:paraId="580D1D9A"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0A356F72" w14:textId="77777777" w:rsidR="00CD7E42" w:rsidRPr="00AE781B" w:rsidRDefault="00CD7E42" w:rsidP="005B6318">
            <w:pPr>
              <w:pStyle w:val="TAC"/>
              <w:rPr>
                <w:bCs/>
              </w:rPr>
            </w:pPr>
          </w:p>
        </w:tc>
        <w:tc>
          <w:tcPr>
            <w:tcW w:w="3260" w:type="dxa"/>
            <w:vAlign w:val="center"/>
          </w:tcPr>
          <w:p w14:paraId="3F011B5E"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2883AC68"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20FF663B" w14:textId="77777777" w:rsidTr="005B6318">
        <w:trPr>
          <w:cantSplit/>
          <w:jc w:val="center"/>
        </w:trPr>
        <w:tc>
          <w:tcPr>
            <w:tcW w:w="2377" w:type="dxa"/>
            <w:vAlign w:val="center"/>
          </w:tcPr>
          <w:p w14:paraId="04D2B5A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28EEC42"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00A62BC" w14:textId="77777777" w:rsidR="00CD7E42" w:rsidRPr="00AE781B" w:rsidRDefault="00CD7E42" w:rsidP="005B6318">
            <w:pPr>
              <w:pStyle w:val="TAC"/>
              <w:rPr>
                <w:rFonts w:cs="v4.2.0"/>
                <w:lang w:eastAsia="zh-CN"/>
              </w:rPr>
            </w:pPr>
            <w:r w:rsidRPr="00AE781B">
              <w:rPr>
                <w:rFonts w:cs="v4.2.0"/>
                <w:lang w:eastAsia="zh-CN"/>
              </w:rPr>
              <w:t xml:space="preserve">Cell 2: 1 </w:t>
            </w:r>
          </w:p>
          <w:p w14:paraId="097AC06F"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453518A6"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06060B5A" w14:textId="77777777" w:rsidTr="005B6318">
        <w:trPr>
          <w:cantSplit/>
          <w:jc w:val="center"/>
        </w:trPr>
        <w:tc>
          <w:tcPr>
            <w:tcW w:w="2377" w:type="dxa"/>
            <w:vAlign w:val="center"/>
          </w:tcPr>
          <w:p w14:paraId="0101BBAE"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3A89B84F"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0708E15"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0907A9B4"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4E3CCAAB" w14:textId="77777777" w:rsidTr="005B6318">
        <w:trPr>
          <w:cantSplit/>
          <w:jc w:val="center"/>
        </w:trPr>
        <w:tc>
          <w:tcPr>
            <w:tcW w:w="2377" w:type="dxa"/>
            <w:vAlign w:val="center"/>
          </w:tcPr>
          <w:p w14:paraId="30EE2E93"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3C7D7DB1" w14:textId="77777777" w:rsidR="00CD7E42" w:rsidRPr="00AE781B" w:rsidRDefault="00CD7E42" w:rsidP="005B6318">
            <w:pPr>
              <w:pStyle w:val="TAC"/>
              <w:rPr>
                <w:bCs/>
              </w:rPr>
            </w:pPr>
          </w:p>
        </w:tc>
        <w:tc>
          <w:tcPr>
            <w:tcW w:w="3260" w:type="dxa"/>
            <w:vAlign w:val="center"/>
          </w:tcPr>
          <w:p w14:paraId="354BC34C" w14:textId="77777777" w:rsidR="00CD7E42" w:rsidRPr="00AE781B" w:rsidRDefault="00CD7E42" w:rsidP="005B6318">
            <w:pPr>
              <w:pStyle w:val="TAC"/>
              <w:rPr>
                <w:bCs/>
              </w:rPr>
            </w:pPr>
            <w:r w:rsidRPr="00AE781B">
              <w:rPr>
                <w:bCs/>
              </w:rPr>
              <w:t>Normal</w:t>
            </w:r>
          </w:p>
        </w:tc>
        <w:tc>
          <w:tcPr>
            <w:tcW w:w="2897" w:type="dxa"/>
            <w:vAlign w:val="center"/>
          </w:tcPr>
          <w:p w14:paraId="369005D7" w14:textId="77777777" w:rsidR="00CD7E42" w:rsidRPr="00AE781B" w:rsidRDefault="00CD7E42" w:rsidP="005B6318">
            <w:pPr>
              <w:pStyle w:val="TAC"/>
            </w:pPr>
          </w:p>
        </w:tc>
      </w:tr>
      <w:tr w:rsidR="00CD7E42" w:rsidRPr="00AE781B" w14:paraId="1373195C" w14:textId="77777777" w:rsidTr="005B6318">
        <w:trPr>
          <w:cantSplit/>
          <w:jc w:val="center"/>
        </w:trPr>
        <w:tc>
          <w:tcPr>
            <w:tcW w:w="2377" w:type="dxa"/>
            <w:vAlign w:val="center"/>
          </w:tcPr>
          <w:p w14:paraId="0D37D97E" w14:textId="77777777" w:rsidR="00CD7E42" w:rsidRPr="00AE781B" w:rsidRDefault="00CD7E42" w:rsidP="005B6318">
            <w:pPr>
              <w:pStyle w:val="TAC"/>
              <w:rPr>
                <w:bCs/>
              </w:rPr>
            </w:pPr>
            <w:r w:rsidRPr="00AE781B">
              <w:rPr>
                <w:bCs/>
              </w:rPr>
              <w:t>DRX</w:t>
            </w:r>
          </w:p>
        </w:tc>
        <w:tc>
          <w:tcPr>
            <w:tcW w:w="664" w:type="dxa"/>
            <w:vAlign w:val="center"/>
          </w:tcPr>
          <w:p w14:paraId="329F624F" w14:textId="77777777" w:rsidR="00CD7E42" w:rsidRPr="00AE781B" w:rsidRDefault="00CD7E42" w:rsidP="005B6318">
            <w:pPr>
              <w:pStyle w:val="TAC"/>
              <w:rPr>
                <w:bCs/>
              </w:rPr>
            </w:pPr>
          </w:p>
        </w:tc>
        <w:tc>
          <w:tcPr>
            <w:tcW w:w="3260" w:type="dxa"/>
            <w:vAlign w:val="center"/>
          </w:tcPr>
          <w:p w14:paraId="278B38A2" w14:textId="77777777" w:rsidR="00CD7E42" w:rsidRPr="00AE781B" w:rsidRDefault="00CD7E42" w:rsidP="005B6318">
            <w:pPr>
              <w:pStyle w:val="TAC"/>
              <w:rPr>
                <w:bCs/>
              </w:rPr>
            </w:pPr>
            <w:r w:rsidRPr="00AE781B">
              <w:rPr>
                <w:bCs/>
              </w:rPr>
              <w:t>OFF</w:t>
            </w:r>
          </w:p>
        </w:tc>
        <w:tc>
          <w:tcPr>
            <w:tcW w:w="2897" w:type="dxa"/>
            <w:vAlign w:val="center"/>
          </w:tcPr>
          <w:p w14:paraId="230860B7" w14:textId="77777777" w:rsidR="00CD7E42" w:rsidRPr="00AE781B" w:rsidRDefault="00CD7E42" w:rsidP="005B6318">
            <w:pPr>
              <w:pStyle w:val="TAC"/>
            </w:pPr>
          </w:p>
        </w:tc>
      </w:tr>
      <w:tr w:rsidR="00CD7E42" w:rsidRPr="00AE781B" w14:paraId="5FBB701A" w14:textId="77777777" w:rsidTr="005B6318">
        <w:trPr>
          <w:cantSplit/>
          <w:jc w:val="center"/>
        </w:trPr>
        <w:tc>
          <w:tcPr>
            <w:tcW w:w="2377" w:type="dxa"/>
            <w:vAlign w:val="center"/>
          </w:tcPr>
          <w:p w14:paraId="41A09FD6" w14:textId="77777777" w:rsidR="00CD7E42" w:rsidRPr="00AE781B" w:rsidRDefault="00CD7E42" w:rsidP="005B6318">
            <w:pPr>
              <w:pStyle w:val="TAC"/>
            </w:pPr>
            <w:r w:rsidRPr="00AE781B">
              <w:t>Radio frame receive time offset between the cells at the UE antenna connector</w:t>
            </w:r>
            <w:r w:rsidRPr="00AE781B">
              <w:rPr>
                <w:vertAlign w:val="superscript"/>
              </w:rPr>
              <w:t xml:space="preserve"> Note 3</w:t>
            </w:r>
          </w:p>
        </w:tc>
        <w:tc>
          <w:tcPr>
            <w:tcW w:w="664" w:type="dxa"/>
            <w:vAlign w:val="center"/>
          </w:tcPr>
          <w:p w14:paraId="4A209E2C" w14:textId="77777777" w:rsidR="00CD7E42" w:rsidRPr="00AE781B" w:rsidRDefault="00CD7E42" w:rsidP="005B6318">
            <w:pPr>
              <w:pStyle w:val="TAC"/>
            </w:pPr>
            <w:r w:rsidRPr="00AE781B">
              <w:sym w:font="Symbol" w:char="F06D"/>
            </w:r>
            <w:r w:rsidRPr="00AE781B">
              <w:t>s</w:t>
            </w:r>
          </w:p>
        </w:tc>
        <w:tc>
          <w:tcPr>
            <w:tcW w:w="3260" w:type="dxa"/>
            <w:vAlign w:val="center"/>
          </w:tcPr>
          <w:p w14:paraId="6060D81F"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7E500ACE" w14:textId="77777777" w:rsidR="00CD7E42" w:rsidRPr="00AE781B" w:rsidRDefault="00CD7E42" w:rsidP="005B6318">
            <w:pPr>
              <w:pStyle w:val="TAC"/>
            </w:pPr>
            <w:r w:rsidRPr="00AE781B">
              <w:t>PRS are transmitted from synchronous cells</w:t>
            </w:r>
          </w:p>
        </w:tc>
      </w:tr>
      <w:tr w:rsidR="00CD7E42" w:rsidRPr="00AE781B" w14:paraId="0BDB89C8"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4C88B9C"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CA0A44F"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9CC2CDD"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78E1DCAB" w14:textId="77777777" w:rsidR="00CD7E42" w:rsidRPr="00AE781B" w:rsidRDefault="00CD7E42" w:rsidP="005B6318">
            <w:pPr>
              <w:pStyle w:val="TAC"/>
            </w:pPr>
            <w:r w:rsidRPr="00AE781B">
              <w:t>Including the reference cell</w:t>
            </w:r>
          </w:p>
        </w:tc>
      </w:tr>
      <w:tr w:rsidR="00CD7E42" w:rsidRPr="00AE781B" w14:paraId="7147AD90"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041624D" w14:textId="77777777" w:rsidR="00CD7E42" w:rsidRPr="00AE781B" w:rsidRDefault="00CD7E42" w:rsidP="005B6318">
            <w:pPr>
              <w:pStyle w:val="TAC"/>
            </w:pPr>
            <w:r w:rsidRPr="00AE781B">
              <w:rPr>
                <w:rFonts w:eastAsia="MS Mincho" w:cs="v4.2.0"/>
                <w:position w:val="-14"/>
                <w:lang w:eastAsia="ko-KR"/>
              </w:rPr>
              <w:object w:dxaOrig="2340" w:dyaOrig="380" w14:anchorId="0259E3AB">
                <v:shape id="_x0000_i1553" type="#_x0000_t75" style="width:108pt;height:17.25pt" o:ole="">
                  <v:imagedata r:id="rId486" o:title=""/>
                </v:shape>
                <o:OLEObject Type="Embed" ProgID="Equation.3" ShapeID="_x0000_i1553" DrawAspect="Content" ObjectID="_1774200429" r:id="rId487"/>
              </w:object>
            </w:r>
          </w:p>
        </w:tc>
        <w:tc>
          <w:tcPr>
            <w:tcW w:w="664" w:type="dxa"/>
            <w:tcBorders>
              <w:top w:val="single" w:sz="4" w:space="0" w:color="auto"/>
              <w:left w:val="single" w:sz="4" w:space="0" w:color="auto"/>
              <w:bottom w:val="single" w:sz="4" w:space="0" w:color="auto"/>
              <w:right w:val="single" w:sz="4" w:space="0" w:color="auto"/>
            </w:tcBorders>
            <w:vAlign w:val="center"/>
          </w:tcPr>
          <w:p w14:paraId="6764D0A1"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21A49439"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41D70781"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0A1BB1A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65DA5503" w14:textId="77777777" w:rsidR="00CD7E42" w:rsidRPr="00AE781B" w:rsidRDefault="00CD7E42" w:rsidP="005B6318">
            <w:pPr>
              <w:pStyle w:val="TAN"/>
            </w:pPr>
            <w:r w:rsidRPr="00AE781B">
              <w:lastRenderedPageBreak/>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03FC3CEB"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EB9BB44"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36520CE0"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04C4B9E1"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4D7FBBC3">
                <v:shape id="_x0000_i1554" type="#_x0000_t75" style="width:117pt;height:18.75pt" o:ole="">
                  <v:imagedata r:id="rId486" o:title=""/>
                </v:shape>
                <o:OLEObject Type="Embed" ProgID="Equation.3" ShapeID="_x0000_i1554" DrawAspect="Content" ObjectID="_1774200430" r:id="rId488"/>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340" w:dyaOrig="380" w14:anchorId="3852FADD">
                <v:shape id="_x0000_i1555" type="#_x0000_t75" style="width:117pt;height:18.75pt" o:ole="">
                  <v:imagedata r:id="rId486" o:title=""/>
                </v:shape>
                <o:OLEObject Type="Embed" ProgID="Equation.3" ShapeID="_x0000_i1555" DrawAspect="Content" ObjectID="_1774200431" r:id="rId489"/>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637BF184" w14:textId="77777777" w:rsidR="00CD7E42" w:rsidRPr="00AE781B" w:rsidRDefault="00CD7E42" w:rsidP="00CD7E42">
      <w:pPr>
        <w:pStyle w:val="B1"/>
        <w:ind w:left="0" w:firstLine="0"/>
      </w:pPr>
    </w:p>
    <w:p w14:paraId="24ED5395" w14:textId="77777777" w:rsidR="00CD7E42" w:rsidRPr="00AE781B" w:rsidRDefault="00CD7E42" w:rsidP="00CD7E42">
      <w:pPr>
        <w:pStyle w:val="Heading7"/>
      </w:pPr>
      <w:bookmarkStart w:id="855" w:name="_Toc27482249"/>
      <w:bookmarkStart w:id="856" w:name="_Toc68183499"/>
      <w:r w:rsidRPr="00AE781B">
        <w:t>9.4.11.1.4.2</w:t>
      </w:r>
      <w:r w:rsidRPr="00AE781B">
        <w:tab/>
        <w:t>Test procedure</w:t>
      </w:r>
      <w:bookmarkEnd w:id="855"/>
      <w:bookmarkEnd w:id="856"/>
    </w:p>
    <w:p w14:paraId="3FAC53EB" w14:textId="77777777" w:rsidR="00CD7E42" w:rsidRPr="00AE781B" w:rsidRDefault="00CD7E42" w:rsidP="00CD7E42">
      <w:r w:rsidRPr="00AE781B">
        <w:t>Same as in clause 9.4.7.1.4.2 but using condition CEModeB.</w:t>
      </w:r>
    </w:p>
    <w:p w14:paraId="511C4193" w14:textId="77777777" w:rsidR="00CD7E42" w:rsidRPr="00AE781B" w:rsidRDefault="00CD7E42" w:rsidP="00CD7E42">
      <w:pPr>
        <w:pStyle w:val="Heading7"/>
      </w:pPr>
      <w:bookmarkStart w:id="857" w:name="_Toc27482250"/>
      <w:bookmarkStart w:id="858" w:name="_Toc68183500"/>
      <w:r w:rsidRPr="00AE781B">
        <w:t>9.4.11.1.4.3</w:t>
      </w:r>
      <w:r w:rsidRPr="00AE781B">
        <w:tab/>
        <w:t>Message contents</w:t>
      </w:r>
      <w:bookmarkEnd w:id="857"/>
      <w:bookmarkEnd w:id="858"/>
    </w:p>
    <w:p w14:paraId="440C9120" w14:textId="77777777" w:rsidR="00CD7E42" w:rsidRPr="00AE781B" w:rsidRDefault="00CD7E42" w:rsidP="00CD7E42">
      <w:pPr>
        <w:pStyle w:val="B1"/>
        <w:ind w:left="284"/>
      </w:pPr>
      <w:r w:rsidRPr="00AE781B">
        <w:t>Same as in clause 9.4.10.1.4.3.</w:t>
      </w:r>
    </w:p>
    <w:p w14:paraId="3128419B" w14:textId="77777777" w:rsidR="00CD7E42" w:rsidRPr="00AE781B" w:rsidRDefault="00CD7E42" w:rsidP="00CD7E42">
      <w:pPr>
        <w:pStyle w:val="Heading6"/>
      </w:pPr>
      <w:bookmarkStart w:id="859" w:name="_Toc27482251"/>
      <w:bookmarkStart w:id="860" w:name="_Toc68183501"/>
      <w:r w:rsidRPr="00AE781B">
        <w:t>9.4.11.1.5</w:t>
      </w:r>
      <w:r w:rsidRPr="00AE781B">
        <w:tab/>
        <w:t>Test requirement</w:t>
      </w:r>
      <w:bookmarkEnd w:id="859"/>
      <w:bookmarkEnd w:id="860"/>
    </w:p>
    <w:p w14:paraId="7069ADFF" w14:textId="77777777" w:rsidR="00CD7E42" w:rsidRPr="00AE781B" w:rsidRDefault="00CD7E42" w:rsidP="00CD7E42">
      <w:r w:rsidRPr="00AE781B">
        <w:t>Same as in clause 9.4.10.1.5.</w:t>
      </w:r>
    </w:p>
    <w:p w14:paraId="214515E9" w14:textId="77777777" w:rsidR="00CD7E42" w:rsidRPr="00AE781B" w:rsidRDefault="00CD7E42" w:rsidP="00CD7E42">
      <w:pPr>
        <w:pStyle w:val="Heading4"/>
      </w:pPr>
      <w:bookmarkStart w:id="861" w:name="_Toc27482252"/>
      <w:bookmarkStart w:id="862" w:name="_Toc68183502"/>
      <w:r w:rsidRPr="00AE781B">
        <w:t>9.4.11.2</w:t>
      </w:r>
      <w:r w:rsidRPr="00AE781B">
        <w:tab/>
        <w:t xml:space="preserve">HD-FDD inter-frequency RSTD Measurement Accuracy in CE Mode B for </w:t>
      </w:r>
      <w:r w:rsidR="00493F6F" w:rsidRPr="00AE781B">
        <w:t>Category M</w:t>
      </w:r>
      <w:r w:rsidRPr="00AE781B">
        <w:t>2</w:t>
      </w:r>
      <w:bookmarkEnd w:id="861"/>
      <w:bookmarkEnd w:id="862"/>
    </w:p>
    <w:p w14:paraId="7266524D" w14:textId="77777777" w:rsidR="00CD7E42" w:rsidRPr="00AE781B" w:rsidRDefault="00CD7E42" w:rsidP="00CD7E42">
      <w:pPr>
        <w:pStyle w:val="Heading6"/>
      </w:pPr>
      <w:bookmarkStart w:id="863" w:name="_Toc27482253"/>
      <w:bookmarkStart w:id="864" w:name="_Toc68183503"/>
      <w:r w:rsidRPr="00AE781B">
        <w:t>9.4.11.2.1</w:t>
      </w:r>
      <w:r w:rsidRPr="00AE781B">
        <w:tab/>
        <w:t>Test purpose</w:t>
      </w:r>
      <w:bookmarkEnd w:id="863"/>
      <w:bookmarkEnd w:id="864"/>
    </w:p>
    <w:p w14:paraId="5A7038D3" w14:textId="77777777" w:rsidR="00CD7E42" w:rsidRPr="00AE781B" w:rsidRDefault="00CD7E42" w:rsidP="00CD7E42">
      <w:r w:rsidRPr="00AE781B">
        <w:t>To verify that the RSTD measurement accuracy for UE Category M2 is within the specified limits enhanced coverage mode in an environment with fading propagation conditions.</w:t>
      </w:r>
    </w:p>
    <w:p w14:paraId="1E40E360" w14:textId="77777777" w:rsidR="00CD7E42" w:rsidRPr="00AE781B" w:rsidRDefault="00CD7E42" w:rsidP="00CD7E42">
      <w:pPr>
        <w:pStyle w:val="Heading6"/>
      </w:pPr>
      <w:bookmarkStart w:id="865" w:name="_Toc27482254"/>
      <w:bookmarkStart w:id="866" w:name="_Toc68183504"/>
      <w:r w:rsidRPr="00AE781B">
        <w:t>9.4.11.2.2</w:t>
      </w:r>
      <w:r w:rsidRPr="00AE781B">
        <w:tab/>
        <w:t>Test applicability</w:t>
      </w:r>
      <w:bookmarkEnd w:id="865"/>
      <w:bookmarkEnd w:id="866"/>
    </w:p>
    <w:p w14:paraId="3A5FA2DB" w14:textId="77777777" w:rsidR="00CD7E42" w:rsidRPr="00AE781B" w:rsidRDefault="00CD7E42" w:rsidP="00CD7E42">
      <w:r w:rsidRPr="00AE781B">
        <w:t xml:space="preserve">This test applies to E-UTRA HD-FDD UE Category M2 release 14 and forward that supports UE-assisted OTDOA, inter-frequency RSTD measurements and CE Mode B. </w:t>
      </w:r>
    </w:p>
    <w:p w14:paraId="01F78241" w14:textId="77777777" w:rsidR="00CD7E42" w:rsidRPr="00AE781B" w:rsidRDefault="00CD7E42" w:rsidP="00CD7E42">
      <w:pPr>
        <w:pStyle w:val="Heading6"/>
      </w:pPr>
      <w:bookmarkStart w:id="867" w:name="_Toc27482255"/>
      <w:bookmarkStart w:id="868" w:name="_Toc68183505"/>
      <w:r w:rsidRPr="00AE781B">
        <w:t>9.4.11.2.3</w:t>
      </w:r>
      <w:r w:rsidRPr="00AE781B">
        <w:tab/>
        <w:t>Minimum conformance requirements</w:t>
      </w:r>
      <w:bookmarkEnd w:id="867"/>
      <w:bookmarkEnd w:id="868"/>
    </w:p>
    <w:p w14:paraId="0F4CB129" w14:textId="77777777" w:rsidR="00CD7E42" w:rsidRPr="00AE781B" w:rsidRDefault="00CD7E42" w:rsidP="00CD7E42">
      <w:r w:rsidRPr="00AE781B">
        <w:t>Same as in clause 9.4.10.2.3.</w:t>
      </w:r>
    </w:p>
    <w:p w14:paraId="0C35388F" w14:textId="77777777" w:rsidR="00CD7E42" w:rsidRPr="00AE781B" w:rsidRDefault="00CD7E42" w:rsidP="00CD7E42">
      <w:r w:rsidRPr="00AE781B">
        <w:t>The normative reference for this requirement is TS 36.133 [23] clause 9.1.25.2 and A.9.8.30.</w:t>
      </w:r>
    </w:p>
    <w:p w14:paraId="70C77514" w14:textId="77777777" w:rsidR="00CD7E42" w:rsidRPr="00AE781B" w:rsidRDefault="00CD7E42" w:rsidP="00CD7E42">
      <w:pPr>
        <w:pStyle w:val="Heading6"/>
      </w:pPr>
      <w:bookmarkStart w:id="869" w:name="_Toc27482256"/>
      <w:bookmarkStart w:id="870" w:name="_Toc68183506"/>
      <w:r w:rsidRPr="00AE781B">
        <w:t>9.4.11.2.4</w:t>
      </w:r>
      <w:r w:rsidRPr="00AE781B">
        <w:tab/>
        <w:t>Test description</w:t>
      </w:r>
      <w:bookmarkEnd w:id="869"/>
      <w:bookmarkEnd w:id="870"/>
    </w:p>
    <w:p w14:paraId="2EE363C6" w14:textId="77777777" w:rsidR="00CD7E42" w:rsidRPr="00AE781B" w:rsidRDefault="00CD7E42" w:rsidP="00CD7E42">
      <w:pPr>
        <w:pStyle w:val="Heading7"/>
      </w:pPr>
      <w:bookmarkStart w:id="871" w:name="_Toc27482257"/>
      <w:bookmarkStart w:id="872" w:name="_Toc68183507"/>
      <w:r w:rsidRPr="00AE781B">
        <w:t>9.4.11.2.4.1</w:t>
      </w:r>
      <w:r w:rsidRPr="00AE781B">
        <w:tab/>
        <w:t>Initial conditions</w:t>
      </w:r>
      <w:bookmarkEnd w:id="871"/>
      <w:bookmarkEnd w:id="872"/>
    </w:p>
    <w:p w14:paraId="64775ECC" w14:textId="77777777" w:rsidR="00CD7E42" w:rsidRPr="00AE781B" w:rsidRDefault="00CD7E42" w:rsidP="00CD7E42">
      <w:pPr>
        <w:pStyle w:val="B1"/>
        <w:ind w:left="284"/>
      </w:pPr>
      <w:r w:rsidRPr="00AE781B">
        <w:t>Same as in clause 9.4.10.2.4.1 but replacing Table 9.4.10.2.4.1-1 with Table 9.4.11.2.4.1-1.</w:t>
      </w:r>
    </w:p>
    <w:p w14:paraId="527C96F8" w14:textId="77777777" w:rsidR="00CD7E42" w:rsidRPr="00AE781B" w:rsidRDefault="00CD7E42" w:rsidP="00CD7E42">
      <w:pPr>
        <w:pStyle w:val="TH"/>
      </w:pPr>
      <w:r w:rsidRPr="00AE781B">
        <w:lastRenderedPageBreak/>
        <w:t>Table 9.4.11.2.4.1-1: General test parameters for E-UTRAN HD-FDD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593"/>
        <w:gridCol w:w="1474"/>
        <w:gridCol w:w="1474"/>
        <w:gridCol w:w="3129"/>
      </w:tblGrid>
      <w:tr w:rsidR="00CD7E42" w:rsidRPr="00AE781B" w14:paraId="0ECB09B4" w14:textId="77777777" w:rsidTr="005B6318">
        <w:trPr>
          <w:cantSplit/>
          <w:trHeight w:val="204"/>
        </w:trPr>
        <w:tc>
          <w:tcPr>
            <w:tcW w:w="0" w:type="auto"/>
            <w:vMerge w:val="restart"/>
          </w:tcPr>
          <w:p w14:paraId="10B8804A"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111E4258"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50E3EAEE"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52B898CE"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7C27AC99" w14:textId="77777777" w:rsidTr="005B6318">
        <w:trPr>
          <w:cantSplit/>
          <w:trHeight w:val="204"/>
        </w:trPr>
        <w:tc>
          <w:tcPr>
            <w:tcW w:w="0" w:type="auto"/>
            <w:vMerge/>
          </w:tcPr>
          <w:p w14:paraId="1E400354" w14:textId="77777777" w:rsidR="00CD7E42" w:rsidRPr="00AE781B" w:rsidRDefault="00CD7E42" w:rsidP="005B6318">
            <w:pPr>
              <w:pStyle w:val="TAH"/>
              <w:rPr>
                <w:rFonts w:cs="Arial"/>
                <w:lang w:eastAsia="ko-KR"/>
              </w:rPr>
            </w:pPr>
          </w:p>
        </w:tc>
        <w:tc>
          <w:tcPr>
            <w:tcW w:w="0" w:type="auto"/>
            <w:vMerge/>
          </w:tcPr>
          <w:p w14:paraId="18CC6531" w14:textId="77777777" w:rsidR="00CD7E42" w:rsidRPr="00AE781B" w:rsidRDefault="00CD7E42" w:rsidP="005B6318">
            <w:pPr>
              <w:pStyle w:val="TAH"/>
              <w:rPr>
                <w:rFonts w:cs="Arial"/>
                <w:lang w:eastAsia="ko-KR"/>
              </w:rPr>
            </w:pPr>
          </w:p>
        </w:tc>
        <w:tc>
          <w:tcPr>
            <w:tcW w:w="0" w:type="auto"/>
          </w:tcPr>
          <w:p w14:paraId="7452BAB3"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24D1642F"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0FFD1BFF" w14:textId="77777777" w:rsidR="00CD7E42" w:rsidRPr="00AE781B" w:rsidRDefault="00CD7E42" w:rsidP="005B6318">
            <w:pPr>
              <w:pStyle w:val="TAH"/>
              <w:rPr>
                <w:rFonts w:cs="Arial"/>
                <w:lang w:eastAsia="ko-KR"/>
              </w:rPr>
            </w:pPr>
          </w:p>
        </w:tc>
      </w:tr>
      <w:tr w:rsidR="00CD7E42" w:rsidRPr="00AE781B" w14:paraId="164429A8" w14:textId="77777777" w:rsidTr="005B6318">
        <w:trPr>
          <w:cantSplit/>
        </w:trPr>
        <w:tc>
          <w:tcPr>
            <w:tcW w:w="0" w:type="auto"/>
          </w:tcPr>
          <w:p w14:paraId="191554CF"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626339FA" w14:textId="77777777" w:rsidR="00CD7E42" w:rsidRPr="00AE781B" w:rsidRDefault="00CD7E42" w:rsidP="005B6318">
            <w:pPr>
              <w:pStyle w:val="TAC"/>
              <w:rPr>
                <w:rFonts w:cs="Arial"/>
                <w:lang w:eastAsia="ko-KR"/>
              </w:rPr>
            </w:pPr>
          </w:p>
        </w:tc>
        <w:tc>
          <w:tcPr>
            <w:tcW w:w="0" w:type="auto"/>
            <w:vAlign w:val="center"/>
          </w:tcPr>
          <w:p w14:paraId="13B40F2E"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vAlign w:val="center"/>
          </w:tcPr>
          <w:p w14:paraId="7DB705A3" w14:textId="77777777" w:rsidR="00CD7E42" w:rsidRPr="00AE781B" w:rsidRDefault="00CD7E42" w:rsidP="005B6318">
            <w:pPr>
              <w:pStyle w:val="TAC"/>
              <w:rPr>
                <w:rFonts w:cs="Arial"/>
                <w:lang w:eastAsia="ko-KR"/>
              </w:rPr>
            </w:pPr>
            <w:r w:rsidRPr="00AE781B">
              <w:rPr>
                <w:rFonts w:cs="Arial"/>
                <w:lang w:eastAsia="ko-KR"/>
              </w:rPr>
              <w:t>R.</w:t>
            </w:r>
            <w:r w:rsidRPr="00AE781B">
              <w:rPr>
                <w:rFonts w:cs="Arial"/>
                <w:lang w:eastAsia="zh-CN"/>
              </w:rPr>
              <w:t>8</w:t>
            </w:r>
            <w:r w:rsidRPr="00AE781B">
              <w:rPr>
                <w:rFonts w:cs="Arial"/>
                <w:lang w:eastAsia="ko-KR"/>
              </w:rPr>
              <w:t xml:space="preserve"> HD-FDD</w:t>
            </w:r>
          </w:p>
        </w:tc>
        <w:tc>
          <w:tcPr>
            <w:tcW w:w="0" w:type="auto"/>
          </w:tcPr>
          <w:p w14:paraId="71604BAD" w14:textId="77777777" w:rsidR="00CD7E42" w:rsidRPr="00AE781B" w:rsidRDefault="00CD7E42" w:rsidP="005B6318">
            <w:pPr>
              <w:pStyle w:val="TAL"/>
              <w:rPr>
                <w:rFonts w:cs="Arial"/>
                <w:lang w:eastAsia="ko-KR"/>
              </w:rPr>
            </w:pPr>
            <w:r w:rsidRPr="00AE781B">
              <w:t>As specified in TS 36.521-3 [25] clause A.7.1.</w:t>
            </w:r>
          </w:p>
        </w:tc>
      </w:tr>
      <w:tr w:rsidR="00CD7E42" w:rsidRPr="00AE781B" w14:paraId="4F1E6D3D" w14:textId="77777777" w:rsidTr="005B6318">
        <w:trPr>
          <w:cantSplit/>
        </w:trPr>
        <w:tc>
          <w:tcPr>
            <w:tcW w:w="0" w:type="auto"/>
            <w:vAlign w:val="center"/>
          </w:tcPr>
          <w:p w14:paraId="4FFEC49B"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7BC95F72" w14:textId="77777777" w:rsidR="00CD7E42" w:rsidRPr="00AE781B" w:rsidRDefault="00CD7E42" w:rsidP="005B6318">
            <w:pPr>
              <w:pStyle w:val="TAC"/>
              <w:rPr>
                <w:rFonts w:cs="Arial"/>
                <w:lang w:eastAsia="ko-KR"/>
              </w:rPr>
            </w:pPr>
          </w:p>
        </w:tc>
        <w:tc>
          <w:tcPr>
            <w:tcW w:w="0" w:type="auto"/>
            <w:vAlign w:val="center"/>
          </w:tcPr>
          <w:p w14:paraId="775FA341"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2B06E4C8"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4283A359"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626EC4A7">
                <v:shape id="_x0000_i155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2488F42A" w14:textId="77777777" w:rsidTr="005B6318">
        <w:trPr>
          <w:cantSplit/>
        </w:trPr>
        <w:tc>
          <w:tcPr>
            <w:tcW w:w="0" w:type="auto"/>
          </w:tcPr>
          <w:p w14:paraId="5D51AA2E"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20FA8B91" w14:textId="77777777" w:rsidR="00CD7E42" w:rsidRPr="00AE781B" w:rsidRDefault="00CD7E42" w:rsidP="005B6318">
            <w:pPr>
              <w:pStyle w:val="TAC"/>
              <w:rPr>
                <w:rFonts w:cs="Arial"/>
                <w:lang w:eastAsia="ko-KR"/>
              </w:rPr>
            </w:pPr>
          </w:p>
        </w:tc>
        <w:tc>
          <w:tcPr>
            <w:tcW w:w="0" w:type="auto"/>
            <w:gridSpan w:val="2"/>
          </w:tcPr>
          <w:p w14:paraId="46C8FFE2"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80D6283" w14:textId="77777777" w:rsidR="00CD7E42" w:rsidRPr="00AE781B" w:rsidRDefault="00CD7E42" w:rsidP="005B6318">
            <w:pPr>
              <w:pStyle w:val="TAL"/>
              <w:rPr>
                <w:rFonts w:cs="Arial"/>
                <w:lang w:eastAsia="ko-KR"/>
              </w:rPr>
            </w:pPr>
          </w:p>
        </w:tc>
      </w:tr>
      <w:tr w:rsidR="00CD7E42" w:rsidRPr="00AE781B" w14:paraId="49698961" w14:textId="77777777" w:rsidTr="005B6318">
        <w:trPr>
          <w:cantSplit/>
        </w:trPr>
        <w:tc>
          <w:tcPr>
            <w:tcW w:w="0" w:type="auto"/>
          </w:tcPr>
          <w:p w14:paraId="350BA80E"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1B3AEECA" w14:textId="77777777" w:rsidR="00CD7E42" w:rsidRPr="00AE781B" w:rsidRDefault="00CD7E42" w:rsidP="005B6318">
            <w:pPr>
              <w:pStyle w:val="TAC"/>
              <w:rPr>
                <w:rFonts w:cs="Arial"/>
                <w:lang w:eastAsia="ko-KR"/>
              </w:rPr>
            </w:pPr>
          </w:p>
        </w:tc>
        <w:tc>
          <w:tcPr>
            <w:tcW w:w="0" w:type="auto"/>
            <w:gridSpan w:val="2"/>
          </w:tcPr>
          <w:p w14:paraId="3EE77CB8"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51A887AB" w14:textId="77777777" w:rsidR="00CD7E42" w:rsidRPr="00AE781B" w:rsidRDefault="00CD7E42" w:rsidP="005B6318">
            <w:pPr>
              <w:pStyle w:val="TAL"/>
              <w:rPr>
                <w:rFonts w:cs="Arial"/>
                <w:lang w:eastAsia="ko-KR"/>
              </w:rPr>
            </w:pPr>
          </w:p>
        </w:tc>
      </w:tr>
      <w:tr w:rsidR="00CD7E42" w:rsidRPr="00AE781B" w14:paraId="5676203A" w14:textId="77777777" w:rsidTr="005B6318">
        <w:trPr>
          <w:cantSplit/>
        </w:trPr>
        <w:tc>
          <w:tcPr>
            <w:tcW w:w="0" w:type="auto"/>
          </w:tcPr>
          <w:p w14:paraId="70C83B68"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4C9BF792" w14:textId="77777777" w:rsidR="00CD7E42" w:rsidRPr="00AE781B" w:rsidRDefault="00CD7E42" w:rsidP="005B6318">
            <w:pPr>
              <w:pStyle w:val="TAC"/>
              <w:rPr>
                <w:rFonts w:cs="Arial"/>
                <w:lang w:eastAsia="ko-KR"/>
              </w:rPr>
            </w:pPr>
          </w:p>
        </w:tc>
        <w:tc>
          <w:tcPr>
            <w:tcW w:w="0" w:type="auto"/>
            <w:gridSpan w:val="2"/>
          </w:tcPr>
          <w:p w14:paraId="1675805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34CA784E"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36666AA0" w14:textId="77777777" w:rsidTr="005B6318">
        <w:trPr>
          <w:cantSplit/>
        </w:trPr>
        <w:tc>
          <w:tcPr>
            <w:tcW w:w="0" w:type="auto"/>
          </w:tcPr>
          <w:p w14:paraId="0CBF2D63"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1D3CDA0D"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4285E935"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265070D8"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7705D918" w14:textId="77777777" w:rsidR="00CD7E42" w:rsidRPr="00AE781B" w:rsidRDefault="00CD7E42" w:rsidP="005B6318">
            <w:pPr>
              <w:pStyle w:val="TAL"/>
              <w:rPr>
                <w:rFonts w:cs="Arial"/>
                <w:lang w:eastAsia="ko-KR"/>
              </w:rPr>
            </w:pPr>
          </w:p>
        </w:tc>
      </w:tr>
      <w:tr w:rsidR="00CD7E42" w:rsidRPr="00AE781B" w14:paraId="0194C07B" w14:textId="77777777" w:rsidTr="005B6318">
        <w:trPr>
          <w:cantSplit/>
        </w:trPr>
        <w:tc>
          <w:tcPr>
            <w:tcW w:w="0" w:type="auto"/>
          </w:tcPr>
          <w:p w14:paraId="12154E2D"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664C3DA"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72BA622D"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73554C55"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2A5E5FF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45FDCB3B" w14:textId="77777777" w:rsidTr="005B6318">
        <w:trPr>
          <w:cantSplit/>
        </w:trPr>
        <w:tc>
          <w:tcPr>
            <w:tcW w:w="0" w:type="auto"/>
          </w:tcPr>
          <w:p w14:paraId="42A8ED2D"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94AA7">
              <w:rPr>
                <w:position w:val="-10"/>
              </w:rPr>
              <w:pict w14:anchorId="4E7B28BD">
                <v:shape id="_x0000_i1557" type="#_x0000_t75" style="width:24.75pt;height:15pt">
                  <v:imagedata r:id="rId76" o:title=""/>
                </v:shape>
              </w:pict>
            </w:r>
            <w:r w:rsidRPr="00AE781B">
              <w:rPr>
                <w:rFonts w:cs="Arial"/>
                <w:szCs w:val="18"/>
                <w:vertAlign w:val="superscript"/>
              </w:rPr>
              <w:t xml:space="preserve"> Note 2</w:t>
            </w:r>
          </w:p>
        </w:tc>
        <w:tc>
          <w:tcPr>
            <w:tcW w:w="0" w:type="auto"/>
            <w:vAlign w:val="center"/>
          </w:tcPr>
          <w:p w14:paraId="659F9D8E" w14:textId="77777777" w:rsidR="00CD7E42" w:rsidRPr="00AE781B" w:rsidRDefault="00CD7E42" w:rsidP="005B6318">
            <w:pPr>
              <w:pStyle w:val="TAC"/>
              <w:rPr>
                <w:rFonts w:cs="Arial"/>
                <w:lang w:eastAsia="ko-KR"/>
              </w:rPr>
            </w:pPr>
          </w:p>
        </w:tc>
        <w:tc>
          <w:tcPr>
            <w:tcW w:w="0" w:type="auto"/>
            <w:vAlign w:val="center"/>
          </w:tcPr>
          <w:p w14:paraId="376C3D75"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4E7E886C"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674465AF"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2ECEE7D" w14:textId="77777777" w:rsidTr="005B6318">
        <w:trPr>
          <w:cantSplit/>
        </w:trPr>
        <w:tc>
          <w:tcPr>
            <w:tcW w:w="0" w:type="auto"/>
          </w:tcPr>
          <w:p w14:paraId="346A7C69"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7433AA26" w14:textId="77777777" w:rsidR="00CD7E42" w:rsidRPr="00AE781B" w:rsidRDefault="00CD7E42" w:rsidP="005B6318">
            <w:pPr>
              <w:pStyle w:val="TAC"/>
              <w:rPr>
                <w:rFonts w:cs="Arial"/>
                <w:lang w:eastAsia="ko-KR"/>
              </w:rPr>
            </w:pPr>
          </w:p>
        </w:tc>
        <w:tc>
          <w:tcPr>
            <w:tcW w:w="0" w:type="auto"/>
            <w:gridSpan w:val="2"/>
          </w:tcPr>
          <w:p w14:paraId="7D13641E"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6BF4DDE3"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2BF14B92"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6994079C" w14:textId="77777777" w:rsidTr="005B6318">
        <w:trPr>
          <w:cantSplit/>
        </w:trPr>
        <w:tc>
          <w:tcPr>
            <w:tcW w:w="0" w:type="auto"/>
          </w:tcPr>
          <w:p w14:paraId="36861212"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506FFC27" w14:textId="77777777" w:rsidR="00CD7E42" w:rsidRPr="00AE781B" w:rsidRDefault="00CD7E42" w:rsidP="005B6318">
            <w:pPr>
              <w:pStyle w:val="TAC"/>
              <w:rPr>
                <w:rFonts w:cs="Arial"/>
                <w:lang w:eastAsia="ko-KR"/>
              </w:rPr>
            </w:pPr>
          </w:p>
        </w:tc>
        <w:tc>
          <w:tcPr>
            <w:tcW w:w="0" w:type="auto"/>
          </w:tcPr>
          <w:p w14:paraId="7329462C"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175F64E"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576CC99" w14:textId="77777777" w:rsidR="00CD7E42" w:rsidRPr="00AE781B" w:rsidRDefault="00CD7E42" w:rsidP="005B6318">
            <w:pPr>
              <w:pStyle w:val="TAL"/>
              <w:rPr>
                <w:rFonts w:cs="Arial"/>
                <w:lang w:eastAsia="ko-KR"/>
              </w:rPr>
            </w:pPr>
          </w:p>
        </w:tc>
      </w:tr>
      <w:tr w:rsidR="00CD7E42" w:rsidRPr="00AE781B" w14:paraId="2AB3AE9E" w14:textId="77777777" w:rsidTr="005B6318">
        <w:trPr>
          <w:cantSplit/>
        </w:trPr>
        <w:tc>
          <w:tcPr>
            <w:tcW w:w="0" w:type="auto"/>
            <w:vAlign w:val="center"/>
          </w:tcPr>
          <w:p w14:paraId="6EF4D997"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24C619A" w14:textId="77777777" w:rsidR="00CD7E42" w:rsidRPr="00AE781B" w:rsidRDefault="00CD7E42" w:rsidP="005B6318">
            <w:pPr>
              <w:pStyle w:val="TAC"/>
              <w:rPr>
                <w:rFonts w:cs="Arial"/>
                <w:lang w:eastAsia="ko-KR"/>
              </w:rPr>
            </w:pPr>
          </w:p>
        </w:tc>
        <w:tc>
          <w:tcPr>
            <w:tcW w:w="0" w:type="auto"/>
            <w:vAlign w:val="center"/>
          </w:tcPr>
          <w:p w14:paraId="0749329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1E26253E"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386F8E52"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6DEDA243" w14:textId="77777777" w:rsidTr="005B6318">
        <w:trPr>
          <w:cantSplit/>
        </w:trPr>
        <w:tc>
          <w:tcPr>
            <w:tcW w:w="0" w:type="auto"/>
            <w:vAlign w:val="center"/>
          </w:tcPr>
          <w:p w14:paraId="4A3E9A2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5EAD5B5B" w14:textId="77777777" w:rsidR="00CD7E42" w:rsidRPr="00AE781B" w:rsidRDefault="00CD7E42" w:rsidP="005B6318">
            <w:pPr>
              <w:pStyle w:val="TAC"/>
              <w:rPr>
                <w:rFonts w:cs="Arial"/>
                <w:lang w:eastAsia="ko-KR"/>
              </w:rPr>
            </w:pPr>
          </w:p>
        </w:tc>
        <w:tc>
          <w:tcPr>
            <w:tcW w:w="0" w:type="auto"/>
            <w:vAlign w:val="center"/>
          </w:tcPr>
          <w:p w14:paraId="3B9695F0"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1B02F6E6"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5BC69FCF"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60DB8E42" w14:textId="77777777" w:rsidTr="005B6318">
        <w:trPr>
          <w:cantSplit/>
        </w:trPr>
        <w:tc>
          <w:tcPr>
            <w:tcW w:w="0" w:type="auto"/>
          </w:tcPr>
          <w:p w14:paraId="5076CAEA"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78536678"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28F0647" w14:textId="77777777" w:rsidR="00CD7E42" w:rsidRPr="00AE781B" w:rsidRDefault="00CD7E42" w:rsidP="005B6318">
            <w:pPr>
              <w:pStyle w:val="TAC"/>
              <w:rPr>
                <w:rFonts w:cs="v4.2.0"/>
                <w:lang w:eastAsia="zh-CN"/>
              </w:rPr>
            </w:pPr>
            <w:r w:rsidRPr="00AE781B">
              <w:rPr>
                <w:rFonts w:cs="v4.2.0"/>
                <w:lang w:eastAsia="zh-CN"/>
              </w:rPr>
              <w:t>Cell 2: 1</w:t>
            </w:r>
          </w:p>
          <w:p w14:paraId="33F08EDC"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2EA56930" w14:textId="77777777" w:rsidR="00CD7E42" w:rsidRPr="00AE781B" w:rsidRDefault="00CD7E42" w:rsidP="005B6318">
            <w:pPr>
              <w:pStyle w:val="TAC"/>
              <w:rPr>
                <w:rFonts w:cs="v4.2.0"/>
                <w:lang w:eastAsia="zh-CN"/>
              </w:rPr>
            </w:pPr>
            <w:r w:rsidRPr="00AE781B">
              <w:rPr>
                <w:rFonts w:cs="v4.2.0"/>
                <w:lang w:eastAsia="zh-CN"/>
              </w:rPr>
              <w:t>Cell 2: -1</w:t>
            </w:r>
          </w:p>
          <w:p w14:paraId="1AC1130F"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7C04D7E6" w14:textId="77777777" w:rsidR="00CD7E42" w:rsidRPr="00AE781B" w:rsidRDefault="00CD7E42" w:rsidP="005B6318">
            <w:pPr>
              <w:pStyle w:val="TAL"/>
              <w:rPr>
                <w:rFonts w:cs="Arial"/>
                <w:lang w:eastAsia="ko-KR"/>
              </w:rPr>
            </w:pPr>
          </w:p>
        </w:tc>
      </w:tr>
      <w:tr w:rsidR="00CD7E42" w:rsidRPr="00AE781B" w14:paraId="3D1E8097" w14:textId="77777777" w:rsidTr="005B6318">
        <w:trPr>
          <w:cantSplit/>
        </w:trPr>
        <w:tc>
          <w:tcPr>
            <w:tcW w:w="0" w:type="auto"/>
          </w:tcPr>
          <w:p w14:paraId="61ED75FB"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6DD40F9F"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B68471C"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6A7D0337"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58F15388" w14:textId="77777777" w:rsidR="00CD7E42" w:rsidRPr="00AE781B" w:rsidRDefault="00CD7E42" w:rsidP="005B6318">
            <w:pPr>
              <w:pStyle w:val="TAL"/>
              <w:rPr>
                <w:rFonts w:cs="Arial"/>
                <w:lang w:eastAsia="ko-KR"/>
              </w:rPr>
            </w:pPr>
          </w:p>
        </w:tc>
      </w:tr>
      <w:tr w:rsidR="00CD7E42" w:rsidRPr="00AE781B" w14:paraId="123D0671" w14:textId="77777777" w:rsidTr="005B6318">
        <w:trPr>
          <w:cantSplit/>
        </w:trPr>
        <w:tc>
          <w:tcPr>
            <w:tcW w:w="0" w:type="auto"/>
          </w:tcPr>
          <w:p w14:paraId="5638082E"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E9EB90F" w14:textId="77777777" w:rsidR="00CD7E42" w:rsidRPr="00AE781B" w:rsidRDefault="00CD7E42" w:rsidP="005B6318">
            <w:pPr>
              <w:pStyle w:val="TAC"/>
              <w:rPr>
                <w:rFonts w:cs="Arial"/>
                <w:lang w:eastAsia="ko-KR"/>
              </w:rPr>
            </w:pPr>
          </w:p>
        </w:tc>
        <w:tc>
          <w:tcPr>
            <w:tcW w:w="0" w:type="auto"/>
            <w:gridSpan w:val="2"/>
          </w:tcPr>
          <w:p w14:paraId="6A2E40F3"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0B7E9594" w14:textId="77777777" w:rsidR="00CD7E42" w:rsidRPr="00AE781B" w:rsidRDefault="00CD7E42" w:rsidP="005B6318">
            <w:pPr>
              <w:pStyle w:val="TAL"/>
              <w:rPr>
                <w:rFonts w:cs="Arial"/>
                <w:lang w:eastAsia="ko-KR"/>
              </w:rPr>
            </w:pPr>
          </w:p>
        </w:tc>
      </w:tr>
      <w:tr w:rsidR="00CD7E42" w:rsidRPr="00AE781B" w14:paraId="27FF332A" w14:textId="77777777" w:rsidTr="005B6318">
        <w:trPr>
          <w:cantSplit/>
        </w:trPr>
        <w:tc>
          <w:tcPr>
            <w:tcW w:w="0" w:type="auto"/>
          </w:tcPr>
          <w:p w14:paraId="4A2CCEF4" w14:textId="77777777" w:rsidR="00CD7E42" w:rsidRPr="00AE781B" w:rsidRDefault="00CD7E42" w:rsidP="005B6318">
            <w:pPr>
              <w:pStyle w:val="TAL"/>
              <w:rPr>
                <w:rFonts w:cs="Arial"/>
                <w:lang w:eastAsia="ko-KR"/>
              </w:rPr>
            </w:pPr>
            <w:r w:rsidRPr="00AE781B">
              <w:t>DRX</w:t>
            </w:r>
          </w:p>
        </w:tc>
        <w:tc>
          <w:tcPr>
            <w:tcW w:w="0" w:type="auto"/>
            <w:vAlign w:val="center"/>
          </w:tcPr>
          <w:p w14:paraId="340C3F6F" w14:textId="77777777" w:rsidR="00CD7E42" w:rsidRPr="00AE781B" w:rsidRDefault="00CD7E42" w:rsidP="005B6318">
            <w:pPr>
              <w:pStyle w:val="TAC"/>
              <w:rPr>
                <w:rFonts w:cs="Arial"/>
                <w:lang w:eastAsia="ko-KR"/>
              </w:rPr>
            </w:pPr>
          </w:p>
        </w:tc>
        <w:tc>
          <w:tcPr>
            <w:tcW w:w="0" w:type="auto"/>
            <w:gridSpan w:val="2"/>
          </w:tcPr>
          <w:p w14:paraId="54EA422A"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39F931FB" w14:textId="77777777" w:rsidR="00CD7E42" w:rsidRPr="00AE781B" w:rsidRDefault="00CD7E42" w:rsidP="005B6318">
            <w:pPr>
              <w:pStyle w:val="TAL"/>
              <w:rPr>
                <w:rFonts w:cs="Arial"/>
                <w:lang w:eastAsia="ko-KR"/>
              </w:rPr>
            </w:pPr>
          </w:p>
        </w:tc>
      </w:tr>
      <w:tr w:rsidR="00CD7E42" w:rsidRPr="00AE781B" w14:paraId="6CEC69D1" w14:textId="77777777" w:rsidTr="005B6318">
        <w:trPr>
          <w:cantSplit/>
        </w:trPr>
        <w:tc>
          <w:tcPr>
            <w:tcW w:w="0" w:type="auto"/>
          </w:tcPr>
          <w:p w14:paraId="045AA8F4"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25105230"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7E2DC217"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3C7BF793"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7AD588C2"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5D5840E6" w14:textId="77777777" w:rsidTr="005B6318">
        <w:trPr>
          <w:cantSplit/>
        </w:trPr>
        <w:tc>
          <w:tcPr>
            <w:tcW w:w="0" w:type="auto"/>
          </w:tcPr>
          <w:p w14:paraId="44A47422"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740803E8" w14:textId="77777777" w:rsidR="00CD7E42" w:rsidRPr="00AE781B" w:rsidRDefault="00CD7E42" w:rsidP="005B6318">
            <w:pPr>
              <w:pStyle w:val="TAC"/>
              <w:rPr>
                <w:rFonts w:cs="Arial"/>
                <w:lang w:eastAsia="ko-KR"/>
              </w:rPr>
            </w:pPr>
          </w:p>
        </w:tc>
        <w:tc>
          <w:tcPr>
            <w:tcW w:w="0" w:type="auto"/>
            <w:gridSpan w:val="2"/>
          </w:tcPr>
          <w:p w14:paraId="728AC706"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5102392C"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08CE789B" w14:textId="77777777" w:rsidTr="005B6318">
        <w:trPr>
          <w:cantSplit/>
        </w:trPr>
        <w:tc>
          <w:tcPr>
            <w:tcW w:w="0" w:type="auto"/>
            <w:vAlign w:val="center"/>
          </w:tcPr>
          <w:p w14:paraId="1DBE9152"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340" w:dyaOrig="380" w14:anchorId="65D6ADFA">
                <v:shape id="_x0000_i1558" type="#_x0000_t75" style="width:117pt;height:18.75pt" o:ole="">
                  <v:imagedata r:id="rId486" o:title=""/>
                </v:shape>
                <o:OLEObject Type="Embed" ProgID="Equation.3" ShapeID="_x0000_i1558" DrawAspect="Content" ObjectID="_1774200432" r:id="rId490"/>
              </w:object>
            </w:r>
            <w:r w:rsidRPr="00AE781B">
              <w:rPr>
                <w:rFonts w:cs="Arial"/>
                <w:szCs w:val="18"/>
                <w:vertAlign w:val="superscript"/>
              </w:rPr>
              <w:t xml:space="preserve"> Note 5</w:t>
            </w:r>
          </w:p>
        </w:tc>
        <w:tc>
          <w:tcPr>
            <w:tcW w:w="0" w:type="auto"/>
            <w:vAlign w:val="center"/>
          </w:tcPr>
          <w:p w14:paraId="32D9C17E"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66E0DC4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5B6FAA5E"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65E7CDC9"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0462C4EA" w14:textId="77777777" w:rsidTr="005B6318">
        <w:trPr>
          <w:cantSplit/>
        </w:trPr>
        <w:tc>
          <w:tcPr>
            <w:tcW w:w="0" w:type="auto"/>
            <w:gridSpan w:val="5"/>
          </w:tcPr>
          <w:p w14:paraId="73F58AF4"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2DE098C5"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1C518739"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7EBD5E62"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41DADD26"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340" w:dyaOrig="380" w14:anchorId="77DD4F6C">
                <v:shape id="_x0000_i1559" type="#_x0000_t75" style="width:117pt;height:18.75pt" o:ole="">
                  <v:imagedata r:id="rId486" o:title=""/>
                </v:shape>
                <o:OLEObject Type="Embed" ProgID="Equation.3" ShapeID="_x0000_i1559" DrawAspect="Content" ObjectID="_1774200433" r:id="rId491"/>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340" w:dyaOrig="380" w14:anchorId="003CC8E4">
                <v:shape id="_x0000_i1560" type="#_x0000_t75" style="width:117pt;height:18.75pt" o:ole="">
                  <v:imagedata r:id="rId486" o:title=""/>
                </v:shape>
                <o:OLEObject Type="Embed" ProgID="Equation.3" ShapeID="_x0000_i1560" DrawAspect="Content" ObjectID="_1774200434" r:id="rId492"/>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5C28EAC5" w14:textId="77777777" w:rsidR="00CD7E42" w:rsidRPr="00AE781B" w:rsidRDefault="00CD7E42" w:rsidP="00CD7E42">
      <w:pPr>
        <w:pStyle w:val="B1"/>
        <w:ind w:left="0" w:firstLine="0"/>
      </w:pPr>
    </w:p>
    <w:p w14:paraId="28C37663" w14:textId="77777777" w:rsidR="00CD7E42" w:rsidRPr="00AE781B" w:rsidRDefault="00CD7E42" w:rsidP="00CD7E42">
      <w:pPr>
        <w:pStyle w:val="Heading7"/>
      </w:pPr>
      <w:bookmarkStart w:id="873" w:name="_Toc27482258"/>
      <w:bookmarkStart w:id="874" w:name="_Toc68183508"/>
      <w:r w:rsidRPr="00AE781B">
        <w:t>9.4.11.2.4.2</w:t>
      </w:r>
      <w:r w:rsidRPr="00AE781B">
        <w:tab/>
        <w:t>Test procedure</w:t>
      </w:r>
      <w:bookmarkEnd w:id="873"/>
      <w:bookmarkEnd w:id="874"/>
    </w:p>
    <w:p w14:paraId="6DA1803D" w14:textId="77777777" w:rsidR="00CD7E42" w:rsidRPr="00AE781B" w:rsidRDefault="00CD7E42" w:rsidP="00CD7E42">
      <w:pPr>
        <w:pStyle w:val="B1"/>
        <w:ind w:left="284"/>
      </w:pPr>
      <w:r w:rsidRPr="00AE781B">
        <w:t>Same as in clause 9.4.7.1.4.2 but using condition CEModeB.</w:t>
      </w:r>
    </w:p>
    <w:p w14:paraId="67C1A0EA" w14:textId="77777777" w:rsidR="00CD7E42" w:rsidRPr="00AE781B" w:rsidRDefault="00CD7E42" w:rsidP="00CD7E42">
      <w:pPr>
        <w:pStyle w:val="Heading7"/>
      </w:pPr>
      <w:bookmarkStart w:id="875" w:name="_Toc27482259"/>
      <w:bookmarkStart w:id="876" w:name="_Toc68183509"/>
      <w:r w:rsidRPr="00AE781B">
        <w:t>9.4.11.2.4.3</w:t>
      </w:r>
      <w:r w:rsidRPr="00AE781B">
        <w:tab/>
        <w:t>Message contents</w:t>
      </w:r>
      <w:bookmarkEnd w:id="875"/>
      <w:bookmarkEnd w:id="876"/>
    </w:p>
    <w:p w14:paraId="0A471B7C" w14:textId="77777777" w:rsidR="00CD7E42" w:rsidRPr="00AE781B" w:rsidRDefault="00CD7E42" w:rsidP="00CD7E42">
      <w:pPr>
        <w:pStyle w:val="B1"/>
        <w:ind w:left="284"/>
      </w:pPr>
      <w:r w:rsidRPr="00AE781B">
        <w:t>Same as in clause 9.4.10.2.4.3.</w:t>
      </w:r>
    </w:p>
    <w:p w14:paraId="64F61BCB" w14:textId="77777777" w:rsidR="00CD7E42" w:rsidRPr="00AE781B" w:rsidRDefault="00CD7E42" w:rsidP="00CD7E42">
      <w:pPr>
        <w:pStyle w:val="Heading6"/>
      </w:pPr>
      <w:bookmarkStart w:id="877" w:name="_Toc27482260"/>
      <w:bookmarkStart w:id="878" w:name="_Toc68183510"/>
      <w:r w:rsidRPr="00AE781B">
        <w:t>9.4.11.2.5</w:t>
      </w:r>
      <w:r w:rsidRPr="00AE781B">
        <w:tab/>
        <w:t>Test requirement</w:t>
      </w:r>
      <w:bookmarkEnd w:id="877"/>
      <w:bookmarkEnd w:id="878"/>
    </w:p>
    <w:p w14:paraId="509519FB" w14:textId="77777777" w:rsidR="00CD7E42" w:rsidRPr="00AE781B" w:rsidRDefault="00CD7E42" w:rsidP="00CD7E42">
      <w:pPr>
        <w:pStyle w:val="B1"/>
        <w:ind w:left="284"/>
      </w:pPr>
      <w:r w:rsidRPr="00AE781B">
        <w:t>Same as in clause 9.4.10.2.5.</w:t>
      </w:r>
    </w:p>
    <w:p w14:paraId="031286DB" w14:textId="77777777" w:rsidR="00CD7E42" w:rsidRPr="00AE781B" w:rsidRDefault="00CD7E42" w:rsidP="00CD7E42">
      <w:r w:rsidRPr="00AE781B">
        <w:t>For the overall test to pass, the ratio of successful reported values in each sub-test shall be more than 90% with a confidence level of 95%.</w:t>
      </w:r>
    </w:p>
    <w:p w14:paraId="78CC3CC6" w14:textId="77777777" w:rsidR="00CD7E42" w:rsidRPr="00AE781B" w:rsidRDefault="00CD7E42" w:rsidP="00CD7E42">
      <w:pPr>
        <w:pStyle w:val="Heading3"/>
      </w:pPr>
      <w:bookmarkStart w:id="879" w:name="_Toc27482261"/>
      <w:bookmarkStart w:id="880" w:name="_Toc68183511"/>
      <w:r w:rsidRPr="00AE781B">
        <w:t>9.4.12</w:t>
      </w:r>
      <w:r w:rsidRPr="00AE781B">
        <w:tab/>
        <w:t>TDD inter-frequency RSTD Measurement Accuracy in CE Mode B</w:t>
      </w:r>
      <w:bookmarkEnd w:id="879"/>
      <w:bookmarkEnd w:id="880"/>
    </w:p>
    <w:p w14:paraId="4E446121" w14:textId="77777777" w:rsidR="00CD7E42" w:rsidRPr="00AE781B" w:rsidRDefault="00CD7E42" w:rsidP="00CD7E42">
      <w:pPr>
        <w:pStyle w:val="Heading4"/>
      </w:pPr>
      <w:bookmarkStart w:id="881" w:name="_Toc27482262"/>
      <w:bookmarkStart w:id="882" w:name="_Toc68183512"/>
      <w:r w:rsidRPr="00AE781B">
        <w:t>9.4.12.1</w:t>
      </w:r>
      <w:r w:rsidRPr="00AE781B">
        <w:tab/>
        <w:t xml:space="preserve">TDD inter-frequency RSTD Measurement Accuracy in CE Mode B for </w:t>
      </w:r>
      <w:r w:rsidR="00493F6F" w:rsidRPr="00AE781B">
        <w:t>Category M</w:t>
      </w:r>
      <w:r w:rsidRPr="00AE781B">
        <w:t>1</w:t>
      </w:r>
      <w:bookmarkEnd w:id="881"/>
      <w:bookmarkEnd w:id="882"/>
    </w:p>
    <w:p w14:paraId="304F20CE" w14:textId="77777777" w:rsidR="00CD7E42" w:rsidRPr="00AE781B" w:rsidRDefault="00CD7E42" w:rsidP="00155B46">
      <w:pPr>
        <w:pStyle w:val="EditorsNote"/>
      </w:pPr>
      <w:r w:rsidRPr="00AE781B">
        <w:t>Editor’s note: This test is incomplete. The following aspects are missing:</w:t>
      </w:r>
    </w:p>
    <w:p w14:paraId="66AA554D" w14:textId="77777777" w:rsidR="00493F6F" w:rsidRPr="00AE781B" w:rsidRDefault="00493F6F" w:rsidP="00493F6F">
      <w:pPr>
        <w:pStyle w:val="EditorsNote"/>
        <w:rPr>
          <w:lang w:eastAsia="zh-CN"/>
        </w:rPr>
      </w:pPr>
      <w:r w:rsidRPr="00AE781B">
        <w:rPr>
          <w:lang w:eastAsia="zh-CN"/>
        </w:rPr>
        <w:t>The core requirements in TS 36.133 contain square brackets</w:t>
      </w:r>
    </w:p>
    <w:p w14:paraId="2F975C57" w14:textId="77777777" w:rsidR="00CD7E42" w:rsidRPr="00AE781B" w:rsidRDefault="00CD7E42" w:rsidP="00CD7E42">
      <w:pPr>
        <w:pStyle w:val="Heading6"/>
      </w:pPr>
      <w:bookmarkStart w:id="883" w:name="_Toc27482263"/>
      <w:bookmarkStart w:id="884" w:name="_Toc68183513"/>
      <w:r w:rsidRPr="00AE781B">
        <w:t>9.4.12.1.1</w:t>
      </w:r>
      <w:r w:rsidRPr="00AE781B">
        <w:tab/>
        <w:t>Test purpose</w:t>
      </w:r>
      <w:bookmarkEnd w:id="883"/>
      <w:bookmarkEnd w:id="884"/>
    </w:p>
    <w:p w14:paraId="5CBE48A0" w14:textId="77777777" w:rsidR="00CD7E42" w:rsidRPr="00AE781B" w:rsidRDefault="00CD7E42" w:rsidP="00CD7E42">
      <w:r w:rsidRPr="00AE781B">
        <w:t>To verify that the RSTD measurement accuracy for UE Category M1 is within the specified limits in enhanced coverage mode in an environment with fading propagation conditions.</w:t>
      </w:r>
    </w:p>
    <w:p w14:paraId="0AF505DC" w14:textId="77777777" w:rsidR="00CD7E42" w:rsidRPr="00AE781B" w:rsidRDefault="00CD7E42" w:rsidP="00CD7E42">
      <w:pPr>
        <w:pStyle w:val="Heading6"/>
      </w:pPr>
      <w:bookmarkStart w:id="885" w:name="_Toc27482264"/>
      <w:bookmarkStart w:id="886" w:name="_Toc68183514"/>
      <w:r w:rsidRPr="00AE781B">
        <w:t>9.4.12.1.2</w:t>
      </w:r>
      <w:r w:rsidRPr="00AE781B">
        <w:tab/>
        <w:t>Test applicability</w:t>
      </w:r>
      <w:bookmarkEnd w:id="885"/>
      <w:bookmarkEnd w:id="886"/>
    </w:p>
    <w:p w14:paraId="74EE7354" w14:textId="77777777" w:rsidR="00CD7E42" w:rsidRPr="00AE781B" w:rsidRDefault="00CD7E42" w:rsidP="00CD7E42">
      <w:r w:rsidRPr="00AE781B">
        <w:t xml:space="preserve">This test applies to E-UTRA TDD UE Category M1 release 14 and forward that supports UE-assisted OTDOA, inter-frequency RSTD measurements and CE Mode B. </w:t>
      </w:r>
    </w:p>
    <w:p w14:paraId="7ACB565F" w14:textId="77777777" w:rsidR="00CD7E42" w:rsidRPr="00AE781B" w:rsidRDefault="00CD7E42" w:rsidP="00CD7E42">
      <w:pPr>
        <w:pStyle w:val="Heading6"/>
      </w:pPr>
      <w:bookmarkStart w:id="887" w:name="_Toc27482265"/>
      <w:bookmarkStart w:id="888" w:name="_Toc68183515"/>
      <w:r w:rsidRPr="00AE781B">
        <w:t>9.4.12.1.3</w:t>
      </w:r>
      <w:r w:rsidRPr="00AE781B">
        <w:tab/>
        <w:t>Minimum conformance requirements</w:t>
      </w:r>
      <w:bookmarkEnd w:id="887"/>
      <w:bookmarkEnd w:id="888"/>
    </w:p>
    <w:p w14:paraId="65BD7A43" w14:textId="77777777" w:rsidR="00CD7E42" w:rsidRPr="00AE781B" w:rsidRDefault="00CD7E42" w:rsidP="00CD7E42">
      <w:r w:rsidRPr="00AE781B">
        <w:t>Same as in clause 9.4.10.1.3.</w:t>
      </w:r>
    </w:p>
    <w:p w14:paraId="31085101" w14:textId="77777777" w:rsidR="00CD7E42" w:rsidRPr="00AE781B" w:rsidRDefault="00CD7E42" w:rsidP="00CD7E42">
      <w:r w:rsidRPr="00AE781B">
        <w:t>The normative reference for this requirement is TS 36.133 [23] clause 9.1.21.18 and A.9.8.31.</w:t>
      </w:r>
    </w:p>
    <w:p w14:paraId="27186616" w14:textId="77777777" w:rsidR="00CD7E42" w:rsidRPr="00AE781B" w:rsidRDefault="00CD7E42" w:rsidP="00CD7E42">
      <w:pPr>
        <w:pStyle w:val="Heading6"/>
      </w:pPr>
      <w:bookmarkStart w:id="889" w:name="_Toc27482266"/>
      <w:bookmarkStart w:id="890" w:name="_Toc68183516"/>
      <w:r w:rsidRPr="00AE781B">
        <w:lastRenderedPageBreak/>
        <w:t>9.4.12.1.4</w:t>
      </w:r>
      <w:r w:rsidRPr="00AE781B">
        <w:tab/>
        <w:t>Test description</w:t>
      </w:r>
      <w:bookmarkEnd w:id="889"/>
      <w:bookmarkEnd w:id="890"/>
    </w:p>
    <w:p w14:paraId="6E1121D9" w14:textId="77777777" w:rsidR="00CD7E42" w:rsidRPr="00AE781B" w:rsidRDefault="00CD7E42" w:rsidP="00CD7E42">
      <w:pPr>
        <w:pStyle w:val="Heading7"/>
      </w:pPr>
      <w:bookmarkStart w:id="891" w:name="_Toc27482267"/>
      <w:bookmarkStart w:id="892" w:name="_Toc68183517"/>
      <w:r w:rsidRPr="00AE781B">
        <w:t>9.4.12.1.4.1</w:t>
      </w:r>
      <w:r w:rsidRPr="00AE781B">
        <w:tab/>
        <w:t>Initial conditions</w:t>
      </w:r>
      <w:bookmarkEnd w:id="891"/>
      <w:bookmarkEnd w:id="892"/>
    </w:p>
    <w:p w14:paraId="224C6317" w14:textId="77777777" w:rsidR="00CD7E42" w:rsidRPr="00AE781B" w:rsidRDefault="00CD7E42" w:rsidP="00CD7E42">
      <w:pPr>
        <w:pStyle w:val="B1"/>
        <w:ind w:left="0" w:firstLine="0"/>
      </w:pPr>
      <w:r w:rsidRPr="00AE781B">
        <w:t>Same as in clause 9.4.10.1.4.1 but replacing Table 9.4.10.1.4.1-1 with Table 9.4.12.1.4.1-1</w:t>
      </w:r>
    </w:p>
    <w:p w14:paraId="67823A80" w14:textId="77777777" w:rsidR="00CD7E42" w:rsidRPr="00AE781B" w:rsidRDefault="00CD7E42" w:rsidP="00CD7E42">
      <w:pPr>
        <w:pStyle w:val="TH"/>
      </w:pPr>
      <w:r w:rsidRPr="00AE781B">
        <w:lastRenderedPageBreak/>
        <w:t>Table 9.4.12.1.4.1-1: General test parameters for E-UTRAN TDD inter-frequency RSTD measurement Accuracy under fading propagation conditions</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CD7E42" w:rsidRPr="00AE781B" w14:paraId="69F29125" w14:textId="77777777" w:rsidTr="005B6318">
        <w:trPr>
          <w:cantSplit/>
          <w:trHeight w:val="105"/>
          <w:jc w:val="center"/>
        </w:trPr>
        <w:tc>
          <w:tcPr>
            <w:tcW w:w="2377" w:type="dxa"/>
            <w:vMerge w:val="restart"/>
          </w:tcPr>
          <w:p w14:paraId="0A0B35D7" w14:textId="77777777" w:rsidR="00CD7E42" w:rsidRPr="00AE781B" w:rsidRDefault="00CD7E42" w:rsidP="005B6318">
            <w:pPr>
              <w:pStyle w:val="TAH"/>
            </w:pPr>
            <w:r w:rsidRPr="00AE781B">
              <w:t>Parameter</w:t>
            </w:r>
          </w:p>
        </w:tc>
        <w:tc>
          <w:tcPr>
            <w:tcW w:w="664" w:type="dxa"/>
            <w:vMerge w:val="restart"/>
          </w:tcPr>
          <w:p w14:paraId="6B1D3DD0" w14:textId="77777777" w:rsidR="00CD7E42" w:rsidRPr="00AE781B" w:rsidRDefault="00CD7E42" w:rsidP="005B6318">
            <w:pPr>
              <w:pStyle w:val="TAH"/>
            </w:pPr>
            <w:r w:rsidRPr="00AE781B">
              <w:t>Unit</w:t>
            </w:r>
          </w:p>
        </w:tc>
        <w:tc>
          <w:tcPr>
            <w:tcW w:w="3260" w:type="dxa"/>
          </w:tcPr>
          <w:p w14:paraId="5BD9440E" w14:textId="77777777" w:rsidR="00CD7E42" w:rsidRPr="00AE781B" w:rsidRDefault="00CD7E42" w:rsidP="005B6318">
            <w:pPr>
              <w:pStyle w:val="TAH"/>
            </w:pPr>
            <w:r w:rsidRPr="00AE781B">
              <w:t>Value</w:t>
            </w:r>
          </w:p>
        </w:tc>
        <w:tc>
          <w:tcPr>
            <w:tcW w:w="2897" w:type="dxa"/>
            <w:vMerge w:val="restart"/>
          </w:tcPr>
          <w:p w14:paraId="3914B1B7" w14:textId="77777777" w:rsidR="00CD7E42" w:rsidRPr="00AE781B" w:rsidRDefault="00CD7E42" w:rsidP="005B6318">
            <w:pPr>
              <w:pStyle w:val="TAH"/>
            </w:pPr>
            <w:r w:rsidRPr="00AE781B">
              <w:t>Comment</w:t>
            </w:r>
          </w:p>
        </w:tc>
      </w:tr>
      <w:tr w:rsidR="00CD7E42" w:rsidRPr="00AE781B" w14:paraId="5744FBA1" w14:textId="77777777" w:rsidTr="005B6318">
        <w:trPr>
          <w:cantSplit/>
          <w:trHeight w:val="105"/>
          <w:jc w:val="center"/>
        </w:trPr>
        <w:tc>
          <w:tcPr>
            <w:tcW w:w="2377" w:type="dxa"/>
            <w:vMerge/>
          </w:tcPr>
          <w:p w14:paraId="19B72637" w14:textId="77777777" w:rsidR="00CD7E42" w:rsidRPr="00AE781B" w:rsidRDefault="00CD7E42" w:rsidP="005B6318">
            <w:pPr>
              <w:pStyle w:val="TAH"/>
            </w:pPr>
          </w:p>
        </w:tc>
        <w:tc>
          <w:tcPr>
            <w:tcW w:w="664" w:type="dxa"/>
            <w:vMerge/>
          </w:tcPr>
          <w:p w14:paraId="2241C36E" w14:textId="77777777" w:rsidR="00CD7E42" w:rsidRPr="00AE781B" w:rsidRDefault="00CD7E42" w:rsidP="005B6318">
            <w:pPr>
              <w:pStyle w:val="TAH"/>
            </w:pPr>
          </w:p>
        </w:tc>
        <w:tc>
          <w:tcPr>
            <w:tcW w:w="3260" w:type="dxa"/>
          </w:tcPr>
          <w:p w14:paraId="4FF31652" w14:textId="77777777" w:rsidR="00CD7E42" w:rsidRPr="00AE781B" w:rsidRDefault="00CD7E42" w:rsidP="005B6318">
            <w:pPr>
              <w:pStyle w:val="TAH"/>
            </w:pPr>
            <w:r w:rsidRPr="00AE781B">
              <w:t>Test 1</w:t>
            </w:r>
          </w:p>
        </w:tc>
        <w:tc>
          <w:tcPr>
            <w:tcW w:w="2897" w:type="dxa"/>
            <w:vMerge/>
          </w:tcPr>
          <w:p w14:paraId="3BAC2CF1" w14:textId="77777777" w:rsidR="00CD7E42" w:rsidRPr="00AE781B" w:rsidRDefault="00CD7E42" w:rsidP="005B6318">
            <w:pPr>
              <w:pStyle w:val="TAH"/>
            </w:pPr>
          </w:p>
        </w:tc>
      </w:tr>
      <w:tr w:rsidR="00CD7E42" w:rsidRPr="00AE781B" w14:paraId="38D7784B" w14:textId="77777777" w:rsidTr="005B6318">
        <w:trPr>
          <w:cantSplit/>
          <w:jc w:val="center"/>
        </w:trPr>
        <w:tc>
          <w:tcPr>
            <w:tcW w:w="2377" w:type="dxa"/>
            <w:vAlign w:val="center"/>
          </w:tcPr>
          <w:p w14:paraId="0C7646C7" w14:textId="77777777" w:rsidR="00CD7E42" w:rsidRPr="00AE781B" w:rsidRDefault="00CD7E42" w:rsidP="005B6318">
            <w:pPr>
              <w:pStyle w:val="TAC"/>
            </w:pPr>
            <w:r w:rsidRPr="00AE781B">
              <w:t>MPDCCH</w:t>
            </w:r>
          </w:p>
        </w:tc>
        <w:tc>
          <w:tcPr>
            <w:tcW w:w="664" w:type="dxa"/>
            <w:vAlign w:val="center"/>
          </w:tcPr>
          <w:p w14:paraId="3085FA5D" w14:textId="77777777" w:rsidR="00CD7E42" w:rsidRPr="00AE781B" w:rsidRDefault="00CD7E42" w:rsidP="005B6318">
            <w:pPr>
              <w:pStyle w:val="TAC"/>
            </w:pPr>
          </w:p>
        </w:tc>
        <w:tc>
          <w:tcPr>
            <w:tcW w:w="3260" w:type="dxa"/>
            <w:vAlign w:val="center"/>
          </w:tcPr>
          <w:p w14:paraId="1EE292DC" w14:textId="77777777" w:rsidR="00CD7E42" w:rsidRPr="00AE781B" w:rsidRDefault="00CD7E42" w:rsidP="005B6318">
            <w:pPr>
              <w:pStyle w:val="TAC"/>
            </w:pPr>
            <w:r w:rsidRPr="00AE781B">
              <w:t>R.16 TDD</w:t>
            </w:r>
          </w:p>
        </w:tc>
        <w:tc>
          <w:tcPr>
            <w:tcW w:w="2897" w:type="dxa"/>
            <w:vAlign w:val="center"/>
          </w:tcPr>
          <w:p w14:paraId="7528C9ED" w14:textId="77777777" w:rsidR="00CD7E42" w:rsidRPr="00AE781B" w:rsidRDefault="00CD7E42" w:rsidP="005B6318">
            <w:pPr>
              <w:pStyle w:val="TAC"/>
            </w:pPr>
            <w:r w:rsidRPr="00AE781B">
              <w:t>As specified in TS 36.521-3 [25] clause A.7.3</w:t>
            </w:r>
          </w:p>
        </w:tc>
      </w:tr>
      <w:tr w:rsidR="00CD7E42" w:rsidRPr="00AE781B" w14:paraId="72634986" w14:textId="77777777" w:rsidTr="005B6318">
        <w:trPr>
          <w:cantSplit/>
          <w:jc w:val="center"/>
        </w:trPr>
        <w:tc>
          <w:tcPr>
            <w:tcW w:w="2377" w:type="dxa"/>
            <w:vAlign w:val="center"/>
          </w:tcPr>
          <w:p w14:paraId="3D2E9E01" w14:textId="77777777" w:rsidR="00CD7E42" w:rsidRPr="00AE781B" w:rsidRDefault="00CD7E42" w:rsidP="005B6318">
            <w:pPr>
              <w:pStyle w:val="TAC"/>
            </w:pPr>
            <w:r w:rsidRPr="00AE781B">
              <w:rPr>
                <w:i/>
                <w:iCs/>
                <w:lang w:eastAsia="ko-KR"/>
              </w:rPr>
              <w:t>mPDCCH-startSF-UESS</w:t>
            </w:r>
          </w:p>
        </w:tc>
        <w:tc>
          <w:tcPr>
            <w:tcW w:w="664" w:type="dxa"/>
            <w:vAlign w:val="center"/>
          </w:tcPr>
          <w:p w14:paraId="40704E27" w14:textId="77777777" w:rsidR="00CD7E42" w:rsidRPr="00AE781B" w:rsidRDefault="00CD7E42" w:rsidP="005B6318">
            <w:pPr>
              <w:pStyle w:val="TAC"/>
            </w:pPr>
          </w:p>
        </w:tc>
        <w:tc>
          <w:tcPr>
            <w:tcW w:w="3260" w:type="dxa"/>
            <w:vAlign w:val="center"/>
          </w:tcPr>
          <w:p w14:paraId="2F72F414" w14:textId="77777777" w:rsidR="00CD7E42" w:rsidRPr="00AE781B" w:rsidRDefault="00CD7E42" w:rsidP="005B6318">
            <w:pPr>
              <w:pStyle w:val="TAC"/>
            </w:pPr>
            <w:r w:rsidRPr="00AE781B">
              <w:rPr>
                <w:rFonts w:cs="Arial"/>
                <w:lang w:eastAsia="ko-KR"/>
              </w:rPr>
              <w:t>10</w:t>
            </w:r>
          </w:p>
        </w:tc>
        <w:tc>
          <w:tcPr>
            <w:tcW w:w="2897" w:type="dxa"/>
            <w:vAlign w:val="center"/>
          </w:tcPr>
          <w:p w14:paraId="680A68CC" w14:textId="77777777" w:rsidR="00CD7E42" w:rsidRPr="00AE781B" w:rsidRDefault="00CD7E42" w:rsidP="005B6318">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36F3809C">
                <v:shape id="_x0000_i1561"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192D2640" w14:textId="77777777" w:rsidTr="005B6318">
        <w:trPr>
          <w:cantSplit/>
          <w:jc w:val="center"/>
        </w:trPr>
        <w:tc>
          <w:tcPr>
            <w:tcW w:w="2377" w:type="dxa"/>
            <w:vAlign w:val="center"/>
          </w:tcPr>
          <w:p w14:paraId="66089DB4" w14:textId="77777777" w:rsidR="00CD7E42" w:rsidRPr="00AE781B" w:rsidRDefault="00CD7E42" w:rsidP="005B6318">
            <w:pPr>
              <w:pStyle w:val="TAC"/>
            </w:pPr>
            <w:r w:rsidRPr="00AE781B">
              <w:t>Reference cell</w:t>
            </w:r>
          </w:p>
        </w:tc>
        <w:tc>
          <w:tcPr>
            <w:tcW w:w="664" w:type="dxa"/>
            <w:vAlign w:val="center"/>
          </w:tcPr>
          <w:p w14:paraId="7396DE53" w14:textId="77777777" w:rsidR="00CD7E42" w:rsidRPr="00AE781B" w:rsidRDefault="00CD7E42" w:rsidP="005B6318">
            <w:pPr>
              <w:pStyle w:val="TAC"/>
            </w:pPr>
          </w:p>
        </w:tc>
        <w:tc>
          <w:tcPr>
            <w:tcW w:w="3260" w:type="dxa"/>
            <w:vAlign w:val="center"/>
          </w:tcPr>
          <w:p w14:paraId="7DDC117B" w14:textId="77777777" w:rsidR="00CD7E42" w:rsidRPr="00AE781B" w:rsidRDefault="00CD7E42" w:rsidP="005B6318">
            <w:pPr>
              <w:pStyle w:val="TAC"/>
            </w:pPr>
            <w:r w:rsidRPr="00AE781B">
              <w:t>Cell 1</w:t>
            </w:r>
          </w:p>
        </w:tc>
        <w:tc>
          <w:tcPr>
            <w:tcW w:w="2897" w:type="dxa"/>
            <w:vAlign w:val="center"/>
          </w:tcPr>
          <w:p w14:paraId="7E979B48" w14:textId="77777777" w:rsidR="00CD7E42" w:rsidRPr="00AE781B" w:rsidRDefault="00CD7E42" w:rsidP="005B6318">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CD7E42" w:rsidRPr="00AE781B" w14:paraId="6B269E62" w14:textId="77777777" w:rsidTr="005B6318">
        <w:trPr>
          <w:cantSplit/>
          <w:jc w:val="center"/>
        </w:trPr>
        <w:tc>
          <w:tcPr>
            <w:tcW w:w="2377" w:type="dxa"/>
            <w:vAlign w:val="center"/>
          </w:tcPr>
          <w:p w14:paraId="742119EC" w14:textId="77777777" w:rsidR="00CD7E42" w:rsidRPr="00AE781B" w:rsidRDefault="00CD7E42" w:rsidP="005B6318">
            <w:pPr>
              <w:pStyle w:val="TAC"/>
            </w:pPr>
            <w:r w:rsidRPr="00AE781B">
              <w:t>Neighbour cell</w:t>
            </w:r>
          </w:p>
        </w:tc>
        <w:tc>
          <w:tcPr>
            <w:tcW w:w="664" w:type="dxa"/>
            <w:vAlign w:val="center"/>
          </w:tcPr>
          <w:p w14:paraId="34EC672D" w14:textId="77777777" w:rsidR="00CD7E42" w:rsidRPr="00AE781B" w:rsidRDefault="00CD7E42" w:rsidP="005B6318">
            <w:pPr>
              <w:pStyle w:val="TAC"/>
            </w:pPr>
          </w:p>
        </w:tc>
        <w:tc>
          <w:tcPr>
            <w:tcW w:w="3260" w:type="dxa"/>
            <w:vAlign w:val="center"/>
          </w:tcPr>
          <w:p w14:paraId="6C3EE750" w14:textId="77777777" w:rsidR="00CD7E42" w:rsidRPr="00AE781B" w:rsidRDefault="00CD7E42" w:rsidP="005B6318">
            <w:pPr>
              <w:pStyle w:val="TAC"/>
            </w:pPr>
            <w:r w:rsidRPr="00AE781B">
              <w:t>Cell 2</w:t>
            </w:r>
          </w:p>
        </w:tc>
        <w:tc>
          <w:tcPr>
            <w:tcW w:w="2897" w:type="dxa"/>
            <w:vAlign w:val="center"/>
          </w:tcPr>
          <w:p w14:paraId="443CCA38" w14:textId="77777777" w:rsidR="00CD7E42" w:rsidRPr="00AE781B" w:rsidRDefault="00CD7E42" w:rsidP="005B6318">
            <w:pPr>
              <w:pStyle w:val="TAC"/>
            </w:pPr>
            <w:r w:rsidRPr="00AE781B">
              <w:rPr>
                <w:rFonts w:cs="Arial"/>
                <w:bCs/>
                <w:lang w:eastAsia="ko-KR"/>
              </w:rPr>
              <w:t>One carrier frequency is used.</w:t>
            </w:r>
          </w:p>
        </w:tc>
      </w:tr>
      <w:tr w:rsidR="00CD7E42" w:rsidRPr="00AE781B" w14:paraId="79B51F2A" w14:textId="77777777" w:rsidTr="005B6318">
        <w:trPr>
          <w:cantSplit/>
          <w:jc w:val="center"/>
        </w:trPr>
        <w:tc>
          <w:tcPr>
            <w:tcW w:w="2377" w:type="dxa"/>
            <w:vAlign w:val="center"/>
          </w:tcPr>
          <w:p w14:paraId="4396FFDA" w14:textId="77777777" w:rsidR="00CD7E42" w:rsidRPr="00AE781B" w:rsidRDefault="00CD7E42" w:rsidP="005B6318">
            <w:pPr>
              <w:pStyle w:val="TAC"/>
            </w:pPr>
            <w:r w:rsidRPr="00AE781B">
              <w:rPr>
                <w:rFonts w:cs="v4.2.0"/>
                <w:bCs/>
                <w:lang w:eastAsia="ko-KR"/>
              </w:rPr>
              <w:t>E-UTRA RF Channel Number</w:t>
            </w:r>
          </w:p>
        </w:tc>
        <w:tc>
          <w:tcPr>
            <w:tcW w:w="664" w:type="dxa"/>
            <w:vAlign w:val="center"/>
          </w:tcPr>
          <w:p w14:paraId="12E2178E" w14:textId="77777777" w:rsidR="00CD7E42" w:rsidRPr="00AE781B" w:rsidRDefault="00CD7E42" w:rsidP="005B6318">
            <w:pPr>
              <w:pStyle w:val="TAC"/>
            </w:pPr>
          </w:p>
        </w:tc>
        <w:tc>
          <w:tcPr>
            <w:tcW w:w="3260" w:type="dxa"/>
            <w:vAlign w:val="center"/>
          </w:tcPr>
          <w:p w14:paraId="06AE4F66" w14:textId="77777777" w:rsidR="00CD7E42" w:rsidRPr="00AE781B" w:rsidRDefault="00CD7E42" w:rsidP="005B6318">
            <w:pPr>
              <w:pStyle w:val="TAC"/>
            </w:pPr>
            <w:r w:rsidRPr="00AE781B">
              <w:t>1</w:t>
            </w:r>
          </w:p>
        </w:tc>
        <w:tc>
          <w:tcPr>
            <w:tcW w:w="2897" w:type="dxa"/>
            <w:vAlign w:val="center"/>
          </w:tcPr>
          <w:p w14:paraId="6828A0FE" w14:textId="77777777" w:rsidR="00CD7E42" w:rsidRPr="00AE781B" w:rsidRDefault="00CD7E42" w:rsidP="005B6318">
            <w:pPr>
              <w:pStyle w:val="TAC"/>
            </w:pPr>
          </w:p>
        </w:tc>
      </w:tr>
      <w:tr w:rsidR="00CD7E42" w:rsidRPr="00AE781B" w14:paraId="35A55ED7" w14:textId="77777777" w:rsidTr="005B6318">
        <w:trPr>
          <w:cantSplit/>
          <w:jc w:val="center"/>
        </w:trPr>
        <w:tc>
          <w:tcPr>
            <w:tcW w:w="2377" w:type="dxa"/>
            <w:vAlign w:val="center"/>
          </w:tcPr>
          <w:p w14:paraId="347987DE" w14:textId="77777777" w:rsidR="00CD7E42" w:rsidRPr="00AE781B" w:rsidRDefault="00CD7E42" w:rsidP="005B6318">
            <w:pPr>
              <w:pStyle w:val="TAC"/>
              <w:rPr>
                <w:bCs/>
              </w:rPr>
            </w:pPr>
            <w:r w:rsidRPr="00AE781B">
              <w:rPr>
                <w:bCs/>
              </w:rPr>
              <w:t>Channel Bandwidth (BW</w:t>
            </w:r>
            <w:r w:rsidRPr="00AE781B">
              <w:rPr>
                <w:b/>
                <w:vertAlign w:val="subscript"/>
              </w:rPr>
              <w:t>channel</w:t>
            </w:r>
            <w:r w:rsidRPr="00AE781B">
              <w:rPr>
                <w:b/>
              </w:rPr>
              <w:t>)</w:t>
            </w:r>
          </w:p>
        </w:tc>
        <w:tc>
          <w:tcPr>
            <w:tcW w:w="664" w:type="dxa"/>
            <w:vAlign w:val="center"/>
          </w:tcPr>
          <w:p w14:paraId="355E21FF" w14:textId="77777777" w:rsidR="00CD7E42" w:rsidRPr="00AE781B" w:rsidRDefault="00CD7E42" w:rsidP="005B6318">
            <w:pPr>
              <w:pStyle w:val="TAC"/>
              <w:rPr>
                <w:bCs/>
              </w:rPr>
            </w:pPr>
            <w:r w:rsidRPr="00AE781B">
              <w:rPr>
                <w:bCs/>
              </w:rPr>
              <w:t>MHz</w:t>
            </w:r>
          </w:p>
        </w:tc>
        <w:tc>
          <w:tcPr>
            <w:tcW w:w="3260" w:type="dxa"/>
            <w:vAlign w:val="center"/>
          </w:tcPr>
          <w:p w14:paraId="774AFF03" w14:textId="77777777" w:rsidR="00CD7E42" w:rsidRPr="00AE781B" w:rsidRDefault="00CD7E42" w:rsidP="005B6318">
            <w:pPr>
              <w:pStyle w:val="TAC"/>
              <w:rPr>
                <w:bCs/>
              </w:rPr>
            </w:pPr>
            <w:r w:rsidRPr="00AE781B">
              <w:rPr>
                <w:bCs/>
              </w:rPr>
              <w:t>10</w:t>
            </w:r>
          </w:p>
        </w:tc>
        <w:tc>
          <w:tcPr>
            <w:tcW w:w="2897" w:type="dxa"/>
            <w:vAlign w:val="center"/>
          </w:tcPr>
          <w:p w14:paraId="13260BF5" w14:textId="77777777" w:rsidR="00CD7E42" w:rsidRPr="00AE781B" w:rsidRDefault="00CD7E42" w:rsidP="005B6318">
            <w:pPr>
              <w:pStyle w:val="TAC"/>
            </w:pPr>
          </w:p>
        </w:tc>
      </w:tr>
      <w:tr w:rsidR="00CD7E42" w:rsidRPr="00AE781B" w14:paraId="44D5EA2A" w14:textId="77777777" w:rsidTr="005B6318">
        <w:trPr>
          <w:cantSplit/>
          <w:jc w:val="center"/>
        </w:trPr>
        <w:tc>
          <w:tcPr>
            <w:tcW w:w="2377" w:type="dxa"/>
            <w:vAlign w:val="center"/>
          </w:tcPr>
          <w:p w14:paraId="243437B9" w14:textId="77777777" w:rsidR="00CD7E42" w:rsidRPr="00AE781B" w:rsidRDefault="00CD7E42" w:rsidP="005B6318">
            <w:pPr>
              <w:pStyle w:val="TAC"/>
              <w:rPr>
                <w:bCs/>
              </w:rPr>
            </w:pPr>
            <w:r w:rsidRPr="00AE781B">
              <w:rPr>
                <w:bCs/>
              </w:rPr>
              <w:t>PRS Transmission Bandwidth</w:t>
            </w:r>
            <w:r w:rsidRPr="00AE781B">
              <w:rPr>
                <w:vertAlign w:val="superscript"/>
              </w:rPr>
              <w:t xml:space="preserve"> Note 2</w:t>
            </w:r>
          </w:p>
        </w:tc>
        <w:tc>
          <w:tcPr>
            <w:tcW w:w="664" w:type="dxa"/>
            <w:vAlign w:val="center"/>
          </w:tcPr>
          <w:p w14:paraId="024A70FA" w14:textId="77777777" w:rsidR="00CD7E42" w:rsidRPr="00AE781B" w:rsidRDefault="00CD7E42" w:rsidP="005B6318">
            <w:pPr>
              <w:pStyle w:val="TAC"/>
              <w:rPr>
                <w:bCs/>
              </w:rPr>
            </w:pPr>
            <w:r w:rsidRPr="00AE781B">
              <w:rPr>
                <w:bCs/>
              </w:rPr>
              <w:t>RB</w:t>
            </w:r>
          </w:p>
        </w:tc>
        <w:tc>
          <w:tcPr>
            <w:tcW w:w="3260" w:type="dxa"/>
            <w:vAlign w:val="center"/>
          </w:tcPr>
          <w:p w14:paraId="7CDCE635" w14:textId="77777777" w:rsidR="00CD7E42" w:rsidRPr="00AE781B" w:rsidRDefault="00CD7E42" w:rsidP="005B6318">
            <w:pPr>
              <w:pStyle w:val="TAC"/>
              <w:rPr>
                <w:bCs/>
              </w:rPr>
            </w:pPr>
            <w:r w:rsidRPr="00AE781B">
              <w:rPr>
                <w:bCs/>
              </w:rPr>
              <w:t>50</w:t>
            </w:r>
            <w:r w:rsidRPr="00AE781B">
              <w:rPr>
                <w:vertAlign w:val="superscript"/>
              </w:rPr>
              <w:t xml:space="preserve"> Note 4</w:t>
            </w:r>
          </w:p>
        </w:tc>
        <w:tc>
          <w:tcPr>
            <w:tcW w:w="2897" w:type="dxa"/>
            <w:vAlign w:val="center"/>
          </w:tcPr>
          <w:p w14:paraId="417872B9" w14:textId="77777777" w:rsidR="00CD7E42" w:rsidRPr="00AE781B" w:rsidRDefault="00CD7E42" w:rsidP="005B6318">
            <w:pPr>
              <w:pStyle w:val="TAC"/>
            </w:pPr>
            <w:r w:rsidRPr="00AE781B">
              <w:t>PRS are transmitted over the system bandwidth</w:t>
            </w:r>
          </w:p>
        </w:tc>
      </w:tr>
      <w:tr w:rsidR="00CD7E42" w:rsidRPr="00AE781B" w14:paraId="02CA2CB2" w14:textId="77777777" w:rsidTr="005B6318">
        <w:trPr>
          <w:cantSplit/>
          <w:jc w:val="center"/>
        </w:trPr>
        <w:tc>
          <w:tcPr>
            <w:tcW w:w="2377" w:type="dxa"/>
            <w:vAlign w:val="center"/>
          </w:tcPr>
          <w:p w14:paraId="5D85279F" w14:textId="77777777" w:rsidR="00CD7E42" w:rsidRPr="00AE781B" w:rsidRDefault="00CD7E42" w:rsidP="005B6318">
            <w:pPr>
              <w:pStyle w:val="TAC"/>
              <w:rPr>
                <w:bCs/>
              </w:rPr>
            </w:pPr>
            <w:r w:rsidRPr="00AE781B">
              <w:rPr>
                <w:bCs/>
              </w:rPr>
              <w:t xml:space="preserve">Number of consecutive downlink positioning subframes </w:t>
            </w:r>
            <w:r w:rsidR="00094AA7">
              <w:rPr>
                <w:position w:val="-10"/>
              </w:rPr>
              <w:pict w14:anchorId="3699B9D7">
                <v:shape id="_x0000_i1562" type="#_x0000_t75" style="width:24.75pt;height:15pt">
                  <v:imagedata r:id="rId76" o:title=""/>
                </v:shape>
              </w:pict>
            </w:r>
            <w:r w:rsidRPr="00AE781B">
              <w:rPr>
                <w:vertAlign w:val="superscript"/>
              </w:rPr>
              <w:t xml:space="preserve"> Note 2</w:t>
            </w:r>
          </w:p>
        </w:tc>
        <w:tc>
          <w:tcPr>
            <w:tcW w:w="664" w:type="dxa"/>
            <w:vAlign w:val="center"/>
          </w:tcPr>
          <w:p w14:paraId="584DDAD9" w14:textId="77777777" w:rsidR="00CD7E42" w:rsidRPr="00AE781B" w:rsidRDefault="00CD7E42" w:rsidP="005B6318">
            <w:pPr>
              <w:pStyle w:val="TAC"/>
              <w:rPr>
                <w:bCs/>
              </w:rPr>
            </w:pPr>
          </w:p>
        </w:tc>
        <w:tc>
          <w:tcPr>
            <w:tcW w:w="3260" w:type="dxa"/>
            <w:vAlign w:val="center"/>
          </w:tcPr>
          <w:p w14:paraId="3DD199BD" w14:textId="77777777" w:rsidR="00CD7E42" w:rsidRPr="00AE781B" w:rsidRDefault="00CD7E42" w:rsidP="005B6318">
            <w:pPr>
              <w:pStyle w:val="TAC"/>
              <w:rPr>
                <w:bCs/>
              </w:rPr>
            </w:pPr>
            <w:r w:rsidRPr="00AE781B">
              <w:rPr>
                <w:bCs/>
              </w:rPr>
              <w:t>4</w:t>
            </w:r>
          </w:p>
        </w:tc>
        <w:tc>
          <w:tcPr>
            <w:tcW w:w="2897" w:type="dxa"/>
            <w:vAlign w:val="center"/>
          </w:tcPr>
          <w:p w14:paraId="2D03B882" w14:textId="77777777" w:rsidR="00CD7E42" w:rsidRPr="00AE781B" w:rsidRDefault="00CD7E42" w:rsidP="005B6318">
            <w:pPr>
              <w:pStyle w:val="TAC"/>
            </w:pPr>
            <w:r w:rsidRPr="00AE781B">
              <w:t>As defined in 3GPP TS 36.211 [26]. The number of subframes in a positioning occasion</w:t>
            </w:r>
          </w:p>
        </w:tc>
      </w:tr>
      <w:tr w:rsidR="00CD7E42" w:rsidRPr="00AE781B" w14:paraId="3920AC62" w14:textId="77777777" w:rsidTr="005B6318">
        <w:trPr>
          <w:cantSplit/>
          <w:jc w:val="center"/>
        </w:trPr>
        <w:tc>
          <w:tcPr>
            <w:tcW w:w="2377" w:type="dxa"/>
            <w:vAlign w:val="center"/>
          </w:tcPr>
          <w:p w14:paraId="2121577F" w14:textId="77777777" w:rsidR="00CD7E42" w:rsidRPr="00AE781B" w:rsidRDefault="00CD7E42" w:rsidP="005B6318">
            <w:pPr>
              <w:pStyle w:val="TAC"/>
              <w:rPr>
                <w:bCs/>
              </w:rPr>
            </w:pPr>
            <w:r w:rsidRPr="00AE781B">
              <w:t>PRS muting info</w:t>
            </w:r>
            <w:r w:rsidRPr="00AE781B">
              <w:rPr>
                <w:vertAlign w:val="superscript"/>
              </w:rPr>
              <w:t xml:space="preserve"> Note 2</w:t>
            </w:r>
          </w:p>
        </w:tc>
        <w:tc>
          <w:tcPr>
            <w:tcW w:w="664" w:type="dxa"/>
            <w:vAlign w:val="center"/>
          </w:tcPr>
          <w:p w14:paraId="17266AC6" w14:textId="77777777" w:rsidR="00CD7E42" w:rsidRPr="00AE781B" w:rsidRDefault="00CD7E42" w:rsidP="005B6318">
            <w:pPr>
              <w:pStyle w:val="TAC"/>
              <w:rPr>
                <w:bCs/>
              </w:rPr>
            </w:pPr>
          </w:p>
        </w:tc>
        <w:tc>
          <w:tcPr>
            <w:tcW w:w="3260" w:type="dxa"/>
            <w:vAlign w:val="center"/>
          </w:tcPr>
          <w:p w14:paraId="37DAEAEC" w14:textId="77777777" w:rsidR="00CD7E42" w:rsidRPr="00AE781B" w:rsidRDefault="00CD7E42" w:rsidP="005B6318">
            <w:pPr>
              <w:pStyle w:val="TAC"/>
            </w:pPr>
            <w:r w:rsidRPr="00AE781B">
              <w:t>Cell 1: ‘11110000’</w:t>
            </w:r>
          </w:p>
          <w:p w14:paraId="64733407" w14:textId="77777777" w:rsidR="00CD7E42" w:rsidRPr="00AE781B" w:rsidRDefault="00CD7E42" w:rsidP="005B6318">
            <w:pPr>
              <w:pStyle w:val="TAC"/>
              <w:rPr>
                <w:bCs/>
              </w:rPr>
            </w:pPr>
            <w:r w:rsidRPr="00AE781B">
              <w:t>Cell 2: ‘11110000’</w:t>
            </w:r>
          </w:p>
        </w:tc>
        <w:tc>
          <w:tcPr>
            <w:tcW w:w="2897" w:type="dxa"/>
            <w:vAlign w:val="center"/>
          </w:tcPr>
          <w:p w14:paraId="329FD7A5" w14:textId="77777777" w:rsidR="00CD7E42" w:rsidRPr="00AE781B" w:rsidRDefault="00CD7E42" w:rsidP="005B6318">
            <w:pPr>
              <w:pStyle w:val="TAC"/>
            </w:pPr>
            <w:r w:rsidRPr="00AE781B">
              <w:t>Corresponds to prs-MutingInfo defined in TS 36.355 [4]</w:t>
            </w:r>
          </w:p>
        </w:tc>
      </w:tr>
      <w:tr w:rsidR="00CD7E42" w:rsidRPr="00AE781B" w14:paraId="48204728" w14:textId="77777777" w:rsidTr="005B6318">
        <w:trPr>
          <w:cantSplit/>
          <w:jc w:val="center"/>
        </w:trPr>
        <w:tc>
          <w:tcPr>
            <w:tcW w:w="2377" w:type="dxa"/>
            <w:vAlign w:val="center"/>
          </w:tcPr>
          <w:p w14:paraId="35820478" w14:textId="77777777" w:rsidR="00CD7E42" w:rsidRPr="00AE781B" w:rsidRDefault="00CD7E42" w:rsidP="005B6318">
            <w:pPr>
              <w:pStyle w:val="TAC"/>
              <w:rPr>
                <w:bCs/>
              </w:rPr>
            </w:pPr>
            <w:r w:rsidRPr="00AE781B">
              <w:rPr>
                <w:bCs/>
              </w:rPr>
              <w:t>Physical cell ID PCI</w:t>
            </w:r>
            <w:r w:rsidRPr="00AE781B">
              <w:rPr>
                <w:vertAlign w:val="superscript"/>
              </w:rPr>
              <w:t xml:space="preserve"> Note 2</w:t>
            </w:r>
          </w:p>
        </w:tc>
        <w:tc>
          <w:tcPr>
            <w:tcW w:w="664" w:type="dxa"/>
            <w:vAlign w:val="center"/>
          </w:tcPr>
          <w:p w14:paraId="57F23367" w14:textId="77777777" w:rsidR="00CD7E42" w:rsidRPr="00AE781B" w:rsidRDefault="00CD7E42" w:rsidP="005B6318">
            <w:pPr>
              <w:pStyle w:val="TAC"/>
              <w:rPr>
                <w:bCs/>
              </w:rPr>
            </w:pPr>
          </w:p>
        </w:tc>
        <w:tc>
          <w:tcPr>
            <w:tcW w:w="3260" w:type="dxa"/>
            <w:vAlign w:val="center"/>
          </w:tcPr>
          <w:p w14:paraId="01AADF06" w14:textId="77777777" w:rsidR="00CD7E42" w:rsidRPr="00AE781B" w:rsidRDefault="00CD7E42" w:rsidP="005B6318">
            <w:pPr>
              <w:pStyle w:val="TAC"/>
              <w:rPr>
                <w:bCs/>
              </w:rPr>
            </w:pPr>
            <w:r w:rsidRPr="00AE781B">
              <w:rPr>
                <w:rFonts w:cs="Arial"/>
                <w:lang w:eastAsia="zh-CN"/>
              </w:rPr>
              <w:t>(Cell ID of cell 1 – Cell ID of cell 2) mod 6 = 0</w:t>
            </w:r>
          </w:p>
        </w:tc>
        <w:tc>
          <w:tcPr>
            <w:tcW w:w="2897" w:type="dxa"/>
            <w:vAlign w:val="center"/>
          </w:tcPr>
          <w:p w14:paraId="133A8C2D" w14:textId="77777777" w:rsidR="00CD7E42" w:rsidRPr="00AE781B" w:rsidRDefault="00CD7E42" w:rsidP="005B6318">
            <w:pPr>
              <w:pStyle w:val="TAC"/>
            </w:pPr>
          </w:p>
        </w:tc>
      </w:tr>
      <w:tr w:rsidR="00CD7E42" w:rsidRPr="00AE781B" w14:paraId="1C29F8F5" w14:textId="77777777" w:rsidTr="005B6318">
        <w:trPr>
          <w:cantSplit/>
          <w:jc w:val="center"/>
        </w:trPr>
        <w:tc>
          <w:tcPr>
            <w:tcW w:w="2377" w:type="dxa"/>
            <w:vAlign w:val="center"/>
          </w:tcPr>
          <w:p w14:paraId="1956ABD7" w14:textId="77777777" w:rsidR="00CD7E42" w:rsidRPr="00AE781B" w:rsidRDefault="00CD7E42" w:rsidP="005B6318">
            <w:pPr>
              <w:pStyle w:val="TAC"/>
              <w:rPr>
                <w:bCs/>
              </w:rPr>
            </w:pPr>
            <w:r w:rsidRPr="00AE781B">
              <w:rPr>
                <w:rFonts w:cs="Arial"/>
                <w:snapToGrid w:val="0"/>
                <w:lang w:eastAsia="ko-KR"/>
              </w:rPr>
              <w:t>prs-SubframeOffset</w:t>
            </w:r>
          </w:p>
        </w:tc>
        <w:tc>
          <w:tcPr>
            <w:tcW w:w="664" w:type="dxa"/>
            <w:vAlign w:val="center"/>
          </w:tcPr>
          <w:p w14:paraId="2D0B1692" w14:textId="77777777" w:rsidR="00CD7E42" w:rsidRPr="00AE781B" w:rsidRDefault="00CD7E42" w:rsidP="005B6318">
            <w:pPr>
              <w:pStyle w:val="TAC"/>
              <w:rPr>
                <w:bCs/>
              </w:rPr>
            </w:pPr>
          </w:p>
        </w:tc>
        <w:tc>
          <w:tcPr>
            <w:tcW w:w="3260" w:type="dxa"/>
            <w:vAlign w:val="center"/>
          </w:tcPr>
          <w:p w14:paraId="1D6DB31C" w14:textId="77777777" w:rsidR="00CD7E42" w:rsidRPr="00AE781B" w:rsidRDefault="00CD7E42" w:rsidP="005B6318">
            <w:pPr>
              <w:pStyle w:val="TAC"/>
              <w:rPr>
                <w:rFonts w:cs="Arial"/>
                <w:lang w:eastAsia="zh-CN"/>
              </w:rPr>
            </w:pPr>
            <w:r w:rsidRPr="00AE781B">
              <w:rPr>
                <w:rFonts w:cs="Arial"/>
                <w:lang w:eastAsia="ko-KR"/>
              </w:rPr>
              <w:t>10</w:t>
            </w:r>
          </w:p>
        </w:tc>
        <w:tc>
          <w:tcPr>
            <w:tcW w:w="2897" w:type="dxa"/>
            <w:vAlign w:val="center"/>
          </w:tcPr>
          <w:p w14:paraId="147D0B5F" w14:textId="77777777" w:rsidR="00CD7E42" w:rsidRPr="00AE781B" w:rsidRDefault="00CD7E42" w:rsidP="005B6318">
            <w:pPr>
              <w:pStyle w:val="TAC"/>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05C9A3A9" w14:textId="77777777" w:rsidTr="005B6318">
        <w:trPr>
          <w:cantSplit/>
          <w:jc w:val="center"/>
        </w:trPr>
        <w:tc>
          <w:tcPr>
            <w:tcW w:w="2377" w:type="dxa"/>
            <w:vAlign w:val="center"/>
          </w:tcPr>
          <w:p w14:paraId="11408063" w14:textId="77777777" w:rsidR="00CD7E42" w:rsidRPr="00AE781B" w:rsidRDefault="00CD7E42" w:rsidP="005B6318">
            <w:pPr>
              <w:pStyle w:val="TAC"/>
              <w:rPr>
                <w:bCs/>
              </w:rPr>
            </w:pPr>
            <w:r w:rsidRPr="00AE781B">
              <w:rPr>
                <w:rFonts w:cs="Arial"/>
                <w:snapToGrid w:val="0"/>
                <w:lang w:eastAsia="ko-KR"/>
              </w:rPr>
              <w:t>slotNumberOffset</w:t>
            </w:r>
          </w:p>
        </w:tc>
        <w:tc>
          <w:tcPr>
            <w:tcW w:w="664" w:type="dxa"/>
            <w:vAlign w:val="center"/>
          </w:tcPr>
          <w:p w14:paraId="7289FDF9" w14:textId="77777777" w:rsidR="00CD7E42" w:rsidRPr="00AE781B" w:rsidRDefault="00CD7E42" w:rsidP="005B6318">
            <w:pPr>
              <w:pStyle w:val="TAC"/>
              <w:rPr>
                <w:bCs/>
              </w:rPr>
            </w:pPr>
          </w:p>
        </w:tc>
        <w:tc>
          <w:tcPr>
            <w:tcW w:w="3260" w:type="dxa"/>
            <w:vAlign w:val="center"/>
          </w:tcPr>
          <w:p w14:paraId="32E13983" w14:textId="77777777" w:rsidR="00CD7E42" w:rsidRPr="00AE781B" w:rsidRDefault="00CD7E42" w:rsidP="005B6318">
            <w:pPr>
              <w:pStyle w:val="TAC"/>
              <w:rPr>
                <w:rFonts w:cs="Arial"/>
                <w:lang w:eastAsia="zh-CN"/>
              </w:rPr>
            </w:pPr>
            <w:r w:rsidRPr="00AE781B">
              <w:rPr>
                <w:rFonts w:cs="Arial"/>
                <w:lang w:eastAsia="ko-KR"/>
              </w:rPr>
              <w:t>0</w:t>
            </w:r>
          </w:p>
        </w:tc>
        <w:tc>
          <w:tcPr>
            <w:tcW w:w="2897" w:type="dxa"/>
            <w:vAlign w:val="center"/>
          </w:tcPr>
          <w:p w14:paraId="05681A67" w14:textId="77777777" w:rsidR="00CD7E42" w:rsidRPr="00AE781B" w:rsidRDefault="00CD7E42" w:rsidP="005B6318">
            <w:pPr>
              <w:pStyle w:val="TAC"/>
            </w:pPr>
            <w:r w:rsidRPr="00AE781B">
              <w:rPr>
                <w:rFonts w:cs="Arial"/>
                <w:lang w:eastAsia="ko-KR"/>
              </w:rPr>
              <w:t>The slot number offset at the transmitter between a neighbour cell and the assistance data reference cell specified in TS 36.355 [4]</w:t>
            </w:r>
          </w:p>
        </w:tc>
      </w:tr>
      <w:tr w:rsidR="00CD7E42" w:rsidRPr="00AE781B" w14:paraId="136D810A" w14:textId="77777777" w:rsidTr="005B6318">
        <w:trPr>
          <w:cantSplit/>
          <w:jc w:val="center"/>
        </w:trPr>
        <w:tc>
          <w:tcPr>
            <w:tcW w:w="2377" w:type="dxa"/>
            <w:vAlign w:val="center"/>
          </w:tcPr>
          <w:p w14:paraId="23982D63" w14:textId="77777777" w:rsidR="00CD7E42" w:rsidRPr="00AE781B" w:rsidRDefault="00CD7E42" w:rsidP="005B6318">
            <w:pPr>
              <w:pStyle w:val="TAC"/>
              <w:rPr>
                <w:bCs/>
              </w:rPr>
            </w:pPr>
            <w:r w:rsidRPr="00AE781B">
              <w:t xml:space="preserve">Expected RSTD </w:t>
            </w:r>
            <w:r w:rsidRPr="00AE781B">
              <w:rPr>
                <w:vertAlign w:val="superscript"/>
              </w:rPr>
              <w:t>Note 1</w:t>
            </w:r>
          </w:p>
        </w:tc>
        <w:tc>
          <w:tcPr>
            <w:tcW w:w="664" w:type="dxa"/>
            <w:vAlign w:val="center"/>
          </w:tcPr>
          <w:p w14:paraId="20120223"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6DE8C404" w14:textId="77777777" w:rsidR="00CD7E42" w:rsidRPr="00AE781B" w:rsidRDefault="00CD7E42" w:rsidP="005B6318">
            <w:pPr>
              <w:pStyle w:val="TAC"/>
              <w:rPr>
                <w:rFonts w:cs="v4.2.0"/>
                <w:lang w:eastAsia="zh-CN"/>
              </w:rPr>
            </w:pPr>
            <w:r w:rsidRPr="00AE781B">
              <w:rPr>
                <w:rFonts w:cs="v4.2.0"/>
                <w:lang w:eastAsia="zh-CN"/>
              </w:rPr>
              <w:t>Cell 2: 1</w:t>
            </w:r>
          </w:p>
          <w:p w14:paraId="15B4BC5A" w14:textId="77777777" w:rsidR="00CD7E42" w:rsidRPr="00AE781B" w:rsidRDefault="00CD7E42" w:rsidP="005B6318">
            <w:pPr>
              <w:pStyle w:val="TAC"/>
              <w:rPr>
                <w:rFonts w:cs="Arial"/>
                <w:lang w:eastAsia="zh-CN"/>
              </w:rPr>
            </w:pPr>
            <w:r w:rsidRPr="00AE781B">
              <w:rPr>
                <w:rFonts w:cs="Arial"/>
                <w:lang w:eastAsia="ko-KR"/>
              </w:rPr>
              <w:t>Other neighbour cells: randomly between -3 and 3</w:t>
            </w:r>
          </w:p>
        </w:tc>
        <w:tc>
          <w:tcPr>
            <w:tcW w:w="2897" w:type="dxa"/>
            <w:vAlign w:val="center"/>
          </w:tcPr>
          <w:p w14:paraId="51AA7594" w14:textId="77777777" w:rsidR="00CD7E42" w:rsidRPr="00AE781B" w:rsidRDefault="00CD7E42" w:rsidP="005B6318">
            <w:pPr>
              <w:pStyle w:val="TAC"/>
            </w:pPr>
            <w:r w:rsidRPr="00AE781B">
              <w:t>The expected RSTD is what is expected at the receiver. The corresponding parameter in the OTDOA assistance data specified in TS 36.355 [4] is the expectedRSTD indicator</w:t>
            </w:r>
          </w:p>
        </w:tc>
      </w:tr>
      <w:tr w:rsidR="00CD7E42" w:rsidRPr="00AE781B" w14:paraId="6E16DAF3" w14:textId="77777777" w:rsidTr="005B6318">
        <w:trPr>
          <w:cantSplit/>
          <w:jc w:val="center"/>
        </w:trPr>
        <w:tc>
          <w:tcPr>
            <w:tcW w:w="2377" w:type="dxa"/>
            <w:vAlign w:val="center"/>
          </w:tcPr>
          <w:p w14:paraId="6AFC210A" w14:textId="77777777" w:rsidR="00CD7E42" w:rsidRPr="00AE781B" w:rsidRDefault="00CD7E42" w:rsidP="005B6318">
            <w:pPr>
              <w:pStyle w:val="TAC"/>
              <w:rPr>
                <w:bCs/>
              </w:rPr>
            </w:pPr>
            <w:r w:rsidRPr="00AE781B">
              <w:t>Expected RSTD uncertainty</w:t>
            </w:r>
            <w:r w:rsidRPr="00AE781B">
              <w:rPr>
                <w:rFonts w:cs="Arial"/>
                <w:lang w:eastAsia="en-US"/>
              </w:rPr>
              <w:t xml:space="preserve"> for all neighbour cells</w:t>
            </w:r>
            <w:r w:rsidRPr="00AE781B">
              <w:t xml:space="preserve"> </w:t>
            </w:r>
            <w:r w:rsidRPr="00AE781B">
              <w:rPr>
                <w:vertAlign w:val="superscript"/>
              </w:rPr>
              <w:t>Note 1</w:t>
            </w:r>
          </w:p>
        </w:tc>
        <w:tc>
          <w:tcPr>
            <w:tcW w:w="664" w:type="dxa"/>
            <w:vAlign w:val="center"/>
          </w:tcPr>
          <w:p w14:paraId="658C769D" w14:textId="77777777" w:rsidR="00CD7E42" w:rsidRPr="00AE781B" w:rsidRDefault="00CD7E42" w:rsidP="005B6318">
            <w:pPr>
              <w:pStyle w:val="TAC"/>
              <w:rPr>
                <w:bCs/>
              </w:rPr>
            </w:pPr>
            <w:r w:rsidRPr="00AE781B">
              <w:sym w:font="Symbol" w:char="F06D"/>
            </w:r>
            <w:r w:rsidRPr="00AE781B">
              <w:t>s</w:t>
            </w:r>
          </w:p>
        </w:tc>
        <w:tc>
          <w:tcPr>
            <w:tcW w:w="3260" w:type="dxa"/>
            <w:vAlign w:val="center"/>
          </w:tcPr>
          <w:p w14:paraId="58AF5A26" w14:textId="77777777" w:rsidR="00CD7E42" w:rsidRPr="00AE781B" w:rsidRDefault="00CD7E42" w:rsidP="005B6318">
            <w:pPr>
              <w:pStyle w:val="TAC"/>
              <w:rPr>
                <w:rFonts w:cs="Arial"/>
                <w:lang w:eastAsia="zh-CN"/>
              </w:rPr>
            </w:pPr>
            <w:r w:rsidRPr="00AE781B">
              <w:rPr>
                <w:rFonts w:cs="v4.2.0"/>
                <w:lang w:eastAsia="zh-CN"/>
              </w:rPr>
              <w:t>5</w:t>
            </w:r>
          </w:p>
        </w:tc>
        <w:tc>
          <w:tcPr>
            <w:tcW w:w="2897" w:type="dxa"/>
            <w:vAlign w:val="center"/>
          </w:tcPr>
          <w:p w14:paraId="5A2239F9" w14:textId="77777777" w:rsidR="00CD7E42" w:rsidRPr="00AE781B" w:rsidRDefault="00CD7E42" w:rsidP="005B6318">
            <w:pPr>
              <w:pStyle w:val="TAC"/>
            </w:pPr>
            <w:r w:rsidRPr="00AE781B">
              <w:t>The corresponding parameter in the OTDOA assistance data specified in TS 36.355 [4] is the expectedRSTD-Uncertainty index</w:t>
            </w:r>
          </w:p>
        </w:tc>
      </w:tr>
      <w:tr w:rsidR="00CD7E42" w:rsidRPr="00AE781B" w14:paraId="2D47BFAF" w14:textId="77777777" w:rsidTr="005B6318">
        <w:trPr>
          <w:cantSplit/>
          <w:jc w:val="center"/>
        </w:trPr>
        <w:tc>
          <w:tcPr>
            <w:tcW w:w="2377" w:type="dxa"/>
            <w:vAlign w:val="center"/>
          </w:tcPr>
          <w:p w14:paraId="7DDA7FC7" w14:textId="77777777" w:rsidR="00CD7E42" w:rsidRPr="00AE781B" w:rsidRDefault="00CD7E42" w:rsidP="005B6318">
            <w:pPr>
              <w:pStyle w:val="TAC"/>
            </w:pPr>
            <w:r w:rsidRPr="00AE781B">
              <w:rPr>
                <w:rFonts w:cs="Arial"/>
                <w:bCs/>
                <w:lang w:eastAsia="ko-KR"/>
              </w:rPr>
              <w:t>TDD uplink-downlink configuration</w:t>
            </w:r>
          </w:p>
        </w:tc>
        <w:tc>
          <w:tcPr>
            <w:tcW w:w="664" w:type="dxa"/>
            <w:vAlign w:val="center"/>
          </w:tcPr>
          <w:p w14:paraId="4264FDE3" w14:textId="77777777" w:rsidR="00CD7E42" w:rsidRPr="00AE781B" w:rsidRDefault="00CD7E42" w:rsidP="005B6318">
            <w:pPr>
              <w:pStyle w:val="TAC"/>
            </w:pPr>
          </w:p>
        </w:tc>
        <w:tc>
          <w:tcPr>
            <w:tcW w:w="3260" w:type="dxa"/>
            <w:vAlign w:val="center"/>
          </w:tcPr>
          <w:p w14:paraId="376CCC66" w14:textId="77777777" w:rsidR="00CD7E42" w:rsidRPr="00AE781B" w:rsidRDefault="00CD7E42" w:rsidP="005B6318">
            <w:pPr>
              <w:pStyle w:val="TAC"/>
              <w:rPr>
                <w:rFonts w:cs="v4.2.0"/>
                <w:lang w:eastAsia="zh-CN"/>
              </w:rPr>
            </w:pPr>
            <w:r w:rsidRPr="00AE781B">
              <w:rPr>
                <w:rFonts w:cs="Arial"/>
                <w:bCs/>
                <w:lang w:eastAsia="ko-KR"/>
              </w:rPr>
              <w:t>1</w:t>
            </w:r>
          </w:p>
        </w:tc>
        <w:tc>
          <w:tcPr>
            <w:tcW w:w="2897" w:type="dxa"/>
            <w:vAlign w:val="center"/>
          </w:tcPr>
          <w:p w14:paraId="63EA4436" w14:textId="77777777" w:rsidR="00CD7E42" w:rsidRPr="00AE781B" w:rsidRDefault="00CD7E42" w:rsidP="005B6318">
            <w:pPr>
              <w:pStyle w:val="TAC"/>
            </w:pPr>
            <w:r w:rsidRPr="00AE781B">
              <w:rPr>
                <w:rFonts w:cs="Arial"/>
                <w:lang w:eastAsia="ko-KR"/>
              </w:rPr>
              <w:t>As specified in TS 36.211 [26], Clause 4.2; corresponds to a configuration with 5 ms switch-point periodicity and two downlink consecutive subframes</w:t>
            </w:r>
          </w:p>
        </w:tc>
      </w:tr>
      <w:tr w:rsidR="00CD7E42" w:rsidRPr="00AE781B" w14:paraId="0C878794" w14:textId="77777777" w:rsidTr="005B6318">
        <w:trPr>
          <w:cantSplit/>
          <w:jc w:val="center"/>
        </w:trPr>
        <w:tc>
          <w:tcPr>
            <w:tcW w:w="2377" w:type="dxa"/>
            <w:vAlign w:val="center"/>
          </w:tcPr>
          <w:p w14:paraId="34915DEA" w14:textId="77777777" w:rsidR="00CD7E42" w:rsidRPr="00AE781B" w:rsidRDefault="00CD7E42" w:rsidP="005B6318">
            <w:pPr>
              <w:pStyle w:val="TAC"/>
            </w:pPr>
            <w:r w:rsidRPr="00AE781B">
              <w:rPr>
                <w:rFonts w:cs="Arial"/>
                <w:bCs/>
                <w:lang w:eastAsia="ko-KR"/>
              </w:rPr>
              <w:t>TDD special subframe configuration</w:t>
            </w:r>
          </w:p>
        </w:tc>
        <w:tc>
          <w:tcPr>
            <w:tcW w:w="664" w:type="dxa"/>
            <w:vAlign w:val="center"/>
          </w:tcPr>
          <w:p w14:paraId="47CC9C78" w14:textId="77777777" w:rsidR="00CD7E42" w:rsidRPr="00AE781B" w:rsidRDefault="00CD7E42" w:rsidP="005B6318">
            <w:pPr>
              <w:pStyle w:val="TAC"/>
            </w:pPr>
          </w:p>
        </w:tc>
        <w:tc>
          <w:tcPr>
            <w:tcW w:w="3260" w:type="dxa"/>
            <w:vAlign w:val="center"/>
          </w:tcPr>
          <w:p w14:paraId="0F9B85DB" w14:textId="77777777" w:rsidR="00CD7E42" w:rsidRPr="00AE781B" w:rsidRDefault="00CD7E42" w:rsidP="005B6318">
            <w:pPr>
              <w:pStyle w:val="TAC"/>
              <w:rPr>
                <w:rFonts w:cs="v4.2.0"/>
                <w:lang w:eastAsia="zh-CN"/>
              </w:rPr>
            </w:pPr>
            <w:r w:rsidRPr="00AE781B">
              <w:rPr>
                <w:rFonts w:cs="Arial"/>
                <w:bCs/>
                <w:lang w:eastAsia="ko-KR"/>
              </w:rPr>
              <w:t>6</w:t>
            </w:r>
          </w:p>
        </w:tc>
        <w:tc>
          <w:tcPr>
            <w:tcW w:w="2897" w:type="dxa"/>
            <w:vAlign w:val="center"/>
          </w:tcPr>
          <w:p w14:paraId="5C6AE95D" w14:textId="77777777" w:rsidR="00CD7E42" w:rsidRPr="00AE781B" w:rsidRDefault="00CD7E42" w:rsidP="005B6318">
            <w:pPr>
              <w:pStyle w:val="TAC"/>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427B34D0">
                <v:shape id="_x0000_i1563" type="#_x0000_t75" style="width:39.75pt;height:15pt" o:ole="">
                  <v:imagedata r:id="rId105" o:title=""/>
                </v:shape>
                <o:OLEObject Type="Embed" ProgID="Equation.3" ShapeID="_x0000_i1563" DrawAspect="Content" ObjectID="_1774200435" r:id="rId493"/>
              </w:object>
            </w:r>
            <w:r w:rsidRPr="00AE781B">
              <w:rPr>
                <w:rFonts w:cs="Arial"/>
                <w:lang w:eastAsia="ko-KR"/>
              </w:rPr>
              <w:t xml:space="preserve"> and UpPTS of </w:t>
            </w:r>
            <w:r w:rsidRPr="00AE781B">
              <w:rPr>
                <w:rFonts w:cs="Arial"/>
                <w:position w:val="-10"/>
                <w:lang w:eastAsia="ko-KR"/>
              </w:rPr>
              <w:object w:dxaOrig="720" w:dyaOrig="300" w14:anchorId="0BA5E2E3">
                <v:shape id="_x0000_i1564" type="#_x0000_t75" style="width:36pt;height:15pt" o:ole="">
                  <v:imagedata r:id="rId107" o:title=""/>
                </v:shape>
                <o:OLEObject Type="Embed" ProgID="Equation.3" ShapeID="_x0000_i1564" DrawAspect="Content" ObjectID="_1774200436" r:id="rId494"/>
              </w:object>
            </w:r>
          </w:p>
        </w:tc>
      </w:tr>
      <w:tr w:rsidR="00CD7E42" w:rsidRPr="00AE781B" w14:paraId="69BFE6F9" w14:textId="77777777" w:rsidTr="005B6318">
        <w:trPr>
          <w:cantSplit/>
          <w:jc w:val="center"/>
        </w:trPr>
        <w:tc>
          <w:tcPr>
            <w:tcW w:w="2377" w:type="dxa"/>
            <w:vAlign w:val="center"/>
          </w:tcPr>
          <w:p w14:paraId="4668F6BB" w14:textId="77777777" w:rsidR="00CD7E42" w:rsidRPr="00AE781B" w:rsidRDefault="00CD7E42" w:rsidP="005B6318">
            <w:pPr>
              <w:pStyle w:val="TAC"/>
              <w:rPr>
                <w:bCs/>
              </w:rPr>
            </w:pPr>
            <w:r w:rsidRPr="00AE781B">
              <w:rPr>
                <w:bCs/>
              </w:rPr>
              <w:t>CP length</w:t>
            </w:r>
            <w:r w:rsidRPr="00AE781B">
              <w:rPr>
                <w:vertAlign w:val="superscript"/>
              </w:rPr>
              <w:t xml:space="preserve"> Note 2</w:t>
            </w:r>
          </w:p>
        </w:tc>
        <w:tc>
          <w:tcPr>
            <w:tcW w:w="664" w:type="dxa"/>
            <w:vAlign w:val="center"/>
          </w:tcPr>
          <w:p w14:paraId="43CE4617" w14:textId="77777777" w:rsidR="00CD7E42" w:rsidRPr="00AE781B" w:rsidRDefault="00CD7E42" w:rsidP="005B6318">
            <w:pPr>
              <w:pStyle w:val="TAC"/>
              <w:rPr>
                <w:bCs/>
              </w:rPr>
            </w:pPr>
          </w:p>
        </w:tc>
        <w:tc>
          <w:tcPr>
            <w:tcW w:w="3260" w:type="dxa"/>
            <w:vAlign w:val="center"/>
          </w:tcPr>
          <w:p w14:paraId="5B63B83F" w14:textId="77777777" w:rsidR="00CD7E42" w:rsidRPr="00AE781B" w:rsidRDefault="00CD7E42" w:rsidP="005B6318">
            <w:pPr>
              <w:pStyle w:val="TAC"/>
              <w:rPr>
                <w:bCs/>
              </w:rPr>
            </w:pPr>
            <w:r w:rsidRPr="00AE781B">
              <w:rPr>
                <w:bCs/>
              </w:rPr>
              <w:t>Normal</w:t>
            </w:r>
          </w:p>
        </w:tc>
        <w:tc>
          <w:tcPr>
            <w:tcW w:w="2897" w:type="dxa"/>
            <w:vAlign w:val="center"/>
          </w:tcPr>
          <w:p w14:paraId="1BA02533" w14:textId="77777777" w:rsidR="00CD7E42" w:rsidRPr="00AE781B" w:rsidRDefault="00CD7E42" w:rsidP="005B6318">
            <w:pPr>
              <w:pStyle w:val="TAC"/>
            </w:pPr>
          </w:p>
        </w:tc>
      </w:tr>
      <w:tr w:rsidR="00CD7E42" w:rsidRPr="00AE781B" w14:paraId="1E6EC9CE" w14:textId="77777777" w:rsidTr="005B6318">
        <w:trPr>
          <w:cantSplit/>
          <w:jc w:val="center"/>
        </w:trPr>
        <w:tc>
          <w:tcPr>
            <w:tcW w:w="2377" w:type="dxa"/>
            <w:vAlign w:val="center"/>
          </w:tcPr>
          <w:p w14:paraId="020CC94F" w14:textId="77777777" w:rsidR="00CD7E42" w:rsidRPr="00AE781B" w:rsidRDefault="00CD7E42" w:rsidP="005B6318">
            <w:pPr>
              <w:pStyle w:val="TAC"/>
              <w:rPr>
                <w:bCs/>
              </w:rPr>
            </w:pPr>
            <w:r w:rsidRPr="00AE781B">
              <w:rPr>
                <w:bCs/>
              </w:rPr>
              <w:t>DRX</w:t>
            </w:r>
          </w:p>
        </w:tc>
        <w:tc>
          <w:tcPr>
            <w:tcW w:w="664" w:type="dxa"/>
            <w:vAlign w:val="center"/>
          </w:tcPr>
          <w:p w14:paraId="3F938FED" w14:textId="77777777" w:rsidR="00CD7E42" w:rsidRPr="00AE781B" w:rsidRDefault="00CD7E42" w:rsidP="005B6318">
            <w:pPr>
              <w:pStyle w:val="TAC"/>
              <w:rPr>
                <w:bCs/>
              </w:rPr>
            </w:pPr>
          </w:p>
        </w:tc>
        <w:tc>
          <w:tcPr>
            <w:tcW w:w="3260" w:type="dxa"/>
            <w:vAlign w:val="center"/>
          </w:tcPr>
          <w:p w14:paraId="1B0541BB" w14:textId="77777777" w:rsidR="00CD7E42" w:rsidRPr="00AE781B" w:rsidRDefault="00CD7E42" w:rsidP="005B6318">
            <w:pPr>
              <w:pStyle w:val="TAC"/>
              <w:rPr>
                <w:bCs/>
              </w:rPr>
            </w:pPr>
            <w:r w:rsidRPr="00AE781B">
              <w:rPr>
                <w:bCs/>
              </w:rPr>
              <w:t>OFF</w:t>
            </w:r>
          </w:p>
        </w:tc>
        <w:tc>
          <w:tcPr>
            <w:tcW w:w="2897" w:type="dxa"/>
            <w:vAlign w:val="center"/>
          </w:tcPr>
          <w:p w14:paraId="33B76A1E" w14:textId="77777777" w:rsidR="00CD7E42" w:rsidRPr="00AE781B" w:rsidRDefault="00CD7E42" w:rsidP="005B6318">
            <w:pPr>
              <w:pStyle w:val="TAC"/>
            </w:pPr>
          </w:p>
        </w:tc>
      </w:tr>
      <w:tr w:rsidR="00CD7E42" w:rsidRPr="00AE781B" w14:paraId="31CE311F" w14:textId="77777777" w:rsidTr="005B6318">
        <w:trPr>
          <w:cantSplit/>
          <w:jc w:val="center"/>
        </w:trPr>
        <w:tc>
          <w:tcPr>
            <w:tcW w:w="2377" w:type="dxa"/>
            <w:vAlign w:val="center"/>
          </w:tcPr>
          <w:p w14:paraId="1B40B390" w14:textId="77777777" w:rsidR="00CD7E42" w:rsidRPr="00AE781B" w:rsidRDefault="00CD7E42" w:rsidP="005B6318">
            <w:pPr>
              <w:pStyle w:val="TAC"/>
            </w:pPr>
            <w:r w:rsidRPr="00AE781B">
              <w:lastRenderedPageBreak/>
              <w:t>Radio frame receive time offset between the cells at the UE antenna connector</w:t>
            </w:r>
            <w:r w:rsidRPr="00AE781B">
              <w:rPr>
                <w:vertAlign w:val="superscript"/>
              </w:rPr>
              <w:t xml:space="preserve"> Note 3</w:t>
            </w:r>
          </w:p>
        </w:tc>
        <w:tc>
          <w:tcPr>
            <w:tcW w:w="664" w:type="dxa"/>
            <w:vAlign w:val="center"/>
          </w:tcPr>
          <w:p w14:paraId="1C3558FB" w14:textId="77777777" w:rsidR="00CD7E42" w:rsidRPr="00AE781B" w:rsidRDefault="00CD7E42" w:rsidP="005B6318">
            <w:pPr>
              <w:pStyle w:val="TAC"/>
            </w:pPr>
            <w:r w:rsidRPr="00AE781B">
              <w:sym w:font="Symbol" w:char="F06D"/>
            </w:r>
            <w:r w:rsidRPr="00AE781B">
              <w:t>s</w:t>
            </w:r>
          </w:p>
        </w:tc>
        <w:tc>
          <w:tcPr>
            <w:tcW w:w="3260" w:type="dxa"/>
            <w:vAlign w:val="center"/>
          </w:tcPr>
          <w:p w14:paraId="45A35B77" w14:textId="77777777" w:rsidR="00CD7E42" w:rsidRPr="00AE781B" w:rsidRDefault="00CD7E42" w:rsidP="005B6318">
            <w:pPr>
              <w:pStyle w:val="TAC"/>
            </w:pPr>
            <w:r w:rsidRPr="00AE781B">
              <w:rPr>
                <w:rFonts w:cs="Arial"/>
                <w:lang w:eastAsia="ko-KR"/>
              </w:rPr>
              <w:t>Cell 2 to Cell 1: -3</w:t>
            </w:r>
          </w:p>
        </w:tc>
        <w:tc>
          <w:tcPr>
            <w:tcW w:w="2897" w:type="dxa"/>
            <w:vAlign w:val="center"/>
          </w:tcPr>
          <w:p w14:paraId="26F8CC9C" w14:textId="77777777" w:rsidR="00CD7E42" w:rsidRPr="00AE781B" w:rsidRDefault="00CD7E42" w:rsidP="005B6318">
            <w:pPr>
              <w:pStyle w:val="TAC"/>
            </w:pPr>
            <w:r w:rsidRPr="00AE781B">
              <w:t>PRS are transmitted from synchronous cells</w:t>
            </w:r>
          </w:p>
        </w:tc>
      </w:tr>
      <w:tr w:rsidR="00CD7E42" w:rsidRPr="00AE781B" w14:paraId="71A2B5D6"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4E3F51CB" w14:textId="77777777" w:rsidR="00CD7E42" w:rsidRPr="00AE781B" w:rsidRDefault="00CD7E42" w:rsidP="005B6318">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E31C949" w14:textId="77777777" w:rsidR="00CD7E42" w:rsidRPr="00AE781B" w:rsidRDefault="00CD7E42" w:rsidP="005B6318">
            <w:pPr>
              <w:pStyle w:val="TAC"/>
            </w:pPr>
          </w:p>
        </w:tc>
        <w:tc>
          <w:tcPr>
            <w:tcW w:w="3260" w:type="dxa"/>
            <w:tcBorders>
              <w:top w:val="single" w:sz="4" w:space="0" w:color="auto"/>
              <w:left w:val="single" w:sz="4" w:space="0" w:color="auto"/>
              <w:bottom w:val="single" w:sz="4" w:space="0" w:color="auto"/>
              <w:right w:val="single" w:sz="4" w:space="0" w:color="auto"/>
            </w:tcBorders>
            <w:vAlign w:val="center"/>
          </w:tcPr>
          <w:p w14:paraId="0703EEFB" w14:textId="77777777" w:rsidR="00CD7E42" w:rsidRPr="00AE781B" w:rsidRDefault="00CD7E42" w:rsidP="005B6318">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tcPr>
          <w:p w14:paraId="3CF3D798" w14:textId="77777777" w:rsidR="00CD7E42" w:rsidRPr="00AE781B" w:rsidRDefault="00CD7E42" w:rsidP="005B6318">
            <w:pPr>
              <w:pStyle w:val="TAC"/>
            </w:pPr>
            <w:r w:rsidRPr="00AE781B">
              <w:t>Including the reference cell</w:t>
            </w:r>
          </w:p>
        </w:tc>
      </w:tr>
      <w:tr w:rsidR="00CD7E42" w:rsidRPr="00AE781B" w14:paraId="3E75B1DC" w14:textId="77777777" w:rsidTr="005B631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0A26C7DC" w14:textId="77777777" w:rsidR="00CD7E42" w:rsidRPr="00AE781B" w:rsidRDefault="00CD7E42" w:rsidP="005B6318">
            <w:pPr>
              <w:pStyle w:val="TAC"/>
            </w:pPr>
            <w:r w:rsidRPr="00AE781B">
              <w:rPr>
                <w:rFonts w:eastAsia="MS Mincho" w:cs="v4.2.0"/>
                <w:position w:val="-14"/>
                <w:lang w:eastAsia="ko-KR"/>
              </w:rPr>
              <w:object w:dxaOrig="2100" w:dyaOrig="380" w14:anchorId="75FDD157">
                <v:shape id="_x0000_i1565" type="#_x0000_t75" style="width:104.25pt;height:18.75pt" o:ole="">
                  <v:imagedata r:id="rId495" o:title=""/>
                </v:shape>
                <o:OLEObject Type="Embed" ProgID="Equation.3" ShapeID="_x0000_i1565" DrawAspect="Content" ObjectID="_1774200437" r:id="rId496"/>
              </w:object>
            </w:r>
          </w:p>
        </w:tc>
        <w:tc>
          <w:tcPr>
            <w:tcW w:w="664" w:type="dxa"/>
            <w:tcBorders>
              <w:top w:val="single" w:sz="4" w:space="0" w:color="auto"/>
              <w:left w:val="single" w:sz="4" w:space="0" w:color="auto"/>
              <w:bottom w:val="single" w:sz="4" w:space="0" w:color="auto"/>
              <w:right w:val="single" w:sz="4" w:space="0" w:color="auto"/>
            </w:tcBorders>
            <w:vAlign w:val="center"/>
          </w:tcPr>
          <w:p w14:paraId="0CCDF2CE" w14:textId="77777777" w:rsidR="00CD7E42" w:rsidRPr="00AE781B" w:rsidRDefault="00CD7E42" w:rsidP="005B6318">
            <w:pPr>
              <w:pStyle w:val="TAC"/>
            </w:pPr>
            <w:r w:rsidRPr="00AE781B">
              <w:rPr>
                <w:rFonts w:cs="v4.2.0"/>
                <w:lang w:eastAsia="ko-KR"/>
              </w:rPr>
              <w:t>ms</w:t>
            </w:r>
          </w:p>
        </w:tc>
        <w:tc>
          <w:tcPr>
            <w:tcW w:w="3260" w:type="dxa"/>
            <w:tcBorders>
              <w:top w:val="single" w:sz="4" w:space="0" w:color="auto"/>
              <w:left w:val="single" w:sz="4" w:space="0" w:color="auto"/>
              <w:bottom w:val="single" w:sz="4" w:space="0" w:color="auto"/>
              <w:right w:val="single" w:sz="4" w:space="0" w:color="auto"/>
            </w:tcBorders>
            <w:vAlign w:val="center"/>
          </w:tcPr>
          <w:p w14:paraId="53E87EEF" w14:textId="77777777" w:rsidR="00CD7E42" w:rsidRPr="00AE781B" w:rsidRDefault="00CD7E42" w:rsidP="005B6318">
            <w:pPr>
              <w:pStyle w:val="TAC"/>
            </w:pPr>
            <w:r w:rsidRPr="00AE781B">
              <w:rPr>
                <w:rFonts w:cs="Arial"/>
                <w:lang w:eastAsia="ko-KR"/>
              </w:rPr>
              <w:t>40960</w:t>
            </w:r>
          </w:p>
        </w:tc>
        <w:tc>
          <w:tcPr>
            <w:tcW w:w="2897" w:type="dxa"/>
            <w:tcBorders>
              <w:top w:val="single" w:sz="4" w:space="0" w:color="auto"/>
              <w:left w:val="single" w:sz="4" w:space="0" w:color="auto"/>
              <w:bottom w:val="single" w:sz="4" w:space="0" w:color="auto"/>
              <w:right w:val="single" w:sz="4" w:space="0" w:color="auto"/>
            </w:tcBorders>
            <w:vAlign w:val="center"/>
          </w:tcPr>
          <w:p w14:paraId="195A7636" w14:textId="77777777" w:rsidR="00CD7E42" w:rsidRPr="00AE781B" w:rsidRDefault="00CD7E42" w:rsidP="005B6318">
            <w:pPr>
              <w:pStyle w:val="TAC"/>
            </w:pPr>
            <w:r w:rsidRPr="00AE781B">
              <w:rPr>
                <w:rFonts w:cs="Arial"/>
                <w:lang w:eastAsia="ko-KR"/>
              </w:rPr>
              <w:t xml:space="preserve">Derived according to the RSTD measurement requirements  specified in </w:t>
            </w:r>
            <w:r w:rsidRPr="00AE781B">
              <w:rPr>
                <w:lang w:eastAsia="ko-KR"/>
              </w:rPr>
              <w:t>section 9.4.10.1.3</w:t>
            </w:r>
          </w:p>
        </w:tc>
      </w:tr>
      <w:tr w:rsidR="00CD7E42" w:rsidRPr="00AE781B" w14:paraId="18A7DDBD" w14:textId="77777777" w:rsidTr="005B6318">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tcPr>
          <w:p w14:paraId="44352042" w14:textId="77777777" w:rsidR="00CD7E42" w:rsidRPr="00AE781B" w:rsidRDefault="00CD7E42" w:rsidP="005B6318">
            <w:pPr>
              <w:pStyle w:val="TAN"/>
            </w:pPr>
            <w:r w:rsidRPr="00AE781B">
              <w:t>Note 1:</w:t>
            </w:r>
            <w:r w:rsidRPr="00AE781B">
              <w:tab/>
              <w:t>Parameters “Expected RSTD” and “Expected RSTD uncertainty</w:t>
            </w:r>
            <w:r w:rsidRPr="00AE781B">
              <w:rPr>
                <w:rFonts w:cs="Arial"/>
                <w:lang w:eastAsia="en-US"/>
              </w:rPr>
              <w:t xml:space="preserve"> for all neighbour cells</w:t>
            </w:r>
            <w:r w:rsidRPr="00AE781B">
              <w:t>” are not settable parameters. These are parameters signalled in LPP only. For the values to be used in LPP see Table 9.4.10.1.4.3-5 and TS 37.571-5 [20], clause 7.2.5.</w:t>
            </w:r>
          </w:p>
          <w:p w14:paraId="45236DED" w14:textId="77777777" w:rsidR="00CD7E42" w:rsidRPr="00AE781B" w:rsidRDefault="00CD7E42" w:rsidP="005B6318">
            <w:pPr>
              <w:pStyle w:val="TAN"/>
            </w:pPr>
            <w:r w:rsidRPr="00AE781B">
              <w:t>Note 2:</w:t>
            </w:r>
            <w:r w:rsidRPr="00AE781B">
              <w:tab/>
            </w:r>
            <w:r w:rsidRPr="00AE781B">
              <w:rPr>
                <w:lang w:eastAsia="en-US"/>
              </w:rPr>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r w:rsidRPr="00AE781B">
              <w:t>.</w:t>
            </w:r>
          </w:p>
          <w:p w14:paraId="7B3CF0CA" w14:textId="77777777" w:rsidR="00CD7E42" w:rsidRPr="00AE781B" w:rsidRDefault="00CD7E42" w:rsidP="005B6318">
            <w:pPr>
              <w:pStyle w:val="TAN"/>
            </w:pPr>
            <w:r w:rsidRPr="00AE781B">
              <w:t>Note 3:</w:t>
            </w:r>
            <w:r w:rsidRPr="00AE781B">
              <w:tab/>
              <w:t>The parameter “Radio frame receive time offset between the cells at the UE antenna connector” is not a settable parameter but is used to set the “true RSTD” values in step 6 of clause 9.4.10.1.4.1.</w:t>
            </w:r>
          </w:p>
          <w:p w14:paraId="6BEE7176" w14:textId="77777777" w:rsidR="00CD7E42" w:rsidRPr="00AE781B" w:rsidRDefault="00CD7E42" w:rsidP="005B6318">
            <w:pPr>
              <w:pStyle w:val="TAN"/>
              <w:rPr>
                <w:lang w:eastAsia="ko-KR"/>
              </w:rPr>
            </w:pPr>
            <w:r w:rsidRPr="00AE781B">
              <w:t>Note 4:</w:t>
            </w:r>
            <w:r w:rsidRPr="00AE781B">
              <w:tab/>
            </w:r>
            <w:r w:rsidRPr="00AE781B">
              <w:rPr>
                <w:lang w:eastAsia="ko-KR"/>
              </w:rPr>
              <w:t>If the PRS transmission bandwidth is larger than the UE RF bandwidth, the UE is measuring RSTD within its RF bandwidth.</w:t>
            </w:r>
          </w:p>
          <w:p w14:paraId="3583B447" w14:textId="77777777" w:rsidR="00CD7E42" w:rsidRPr="00AE781B" w:rsidRDefault="00CD7E42" w:rsidP="005B6318">
            <w:pPr>
              <w:pStyle w:val="TAN"/>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2554DD42">
                <v:shape id="_x0000_i1566" type="#_x0000_t75" style="width:104.25pt;height:18.75pt" o:ole="">
                  <v:imagedata r:id="rId495" o:title=""/>
                </v:shape>
                <o:OLEObject Type="Embed" ProgID="Equation.3" ShapeID="_x0000_i1566" DrawAspect="Content" ObjectID="_1774200438" r:id="rId497"/>
              </w:object>
            </w:r>
            <w:r w:rsidRPr="00AE781B">
              <w:rPr>
                <w:lang w:eastAsia="en-US"/>
              </w:rPr>
              <w:t xml:space="preserve">” is not a settable parameter but is used to set the LPP “time” value in Table </w:t>
            </w:r>
            <w:r w:rsidRPr="00AE781B">
              <w:t>9.4.10.1.4.3-3</w:t>
            </w:r>
            <w:r w:rsidRPr="00AE781B">
              <w:rPr>
                <w:lang w:eastAsia="en-US"/>
              </w:rPr>
              <w:t xml:space="preserve">. The value of the LPP time IE is set to </w:t>
            </w:r>
            <w:r w:rsidRPr="00AE781B">
              <w:rPr>
                <w:rFonts w:eastAsia="MS Mincho" w:cs="v4.2.0"/>
                <w:position w:val="-14"/>
                <w:lang w:eastAsia="ko-KR"/>
              </w:rPr>
              <w:object w:dxaOrig="2100" w:dyaOrig="380" w14:anchorId="43B9011F">
                <v:shape id="_x0000_i1567" type="#_x0000_t75" style="width:104.25pt;height:18.75pt" o:ole="">
                  <v:imagedata r:id="rId495" o:title=""/>
                </v:shape>
                <o:OLEObject Type="Embed" ProgID="Equation.3" ShapeID="_x0000_i1567" DrawAspect="Content" ObjectID="_1774200439" r:id="rId498"/>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This is rounded up to the next allowed LPP value of 42 seconds.</w:t>
            </w:r>
          </w:p>
        </w:tc>
      </w:tr>
    </w:tbl>
    <w:p w14:paraId="7AF25C3F" w14:textId="77777777" w:rsidR="00CD7E42" w:rsidRPr="00AE781B" w:rsidRDefault="00CD7E42" w:rsidP="00CD7E42">
      <w:pPr>
        <w:pStyle w:val="B1"/>
        <w:ind w:left="0" w:firstLine="0"/>
      </w:pPr>
    </w:p>
    <w:p w14:paraId="3EC9CCC1" w14:textId="77777777" w:rsidR="00CD7E42" w:rsidRPr="00AE781B" w:rsidRDefault="00CD7E42" w:rsidP="00CD7E42">
      <w:pPr>
        <w:pStyle w:val="Heading7"/>
      </w:pPr>
      <w:bookmarkStart w:id="893" w:name="_Toc27482268"/>
      <w:bookmarkStart w:id="894" w:name="_Toc68183518"/>
      <w:r w:rsidRPr="00AE781B">
        <w:t>9.4.12.1.4.2</w:t>
      </w:r>
      <w:r w:rsidRPr="00AE781B">
        <w:tab/>
        <w:t>Test procedure</w:t>
      </w:r>
      <w:bookmarkEnd w:id="893"/>
      <w:bookmarkEnd w:id="894"/>
    </w:p>
    <w:p w14:paraId="5EC0E94B" w14:textId="77777777" w:rsidR="00CD7E42" w:rsidRPr="00AE781B" w:rsidRDefault="00CD7E42" w:rsidP="00CD7E42">
      <w:r w:rsidRPr="00AE781B">
        <w:t>Same as in clause 9.4.7.1.4.2 but using condition CEModeB.</w:t>
      </w:r>
    </w:p>
    <w:p w14:paraId="29C2D2A4" w14:textId="77777777" w:rsidR="00CD7E42" w:rsidRPr="00AE781B" w:rsidRDefault="00CD7E42" w:rsidP="00CD7E42">
      <w:pPr>
        <w:pStyle w:val="Heading7"/>
      </w:pPr>
      <w:bookmarkStart w:id="895" w:name="_Toc27482269"/>
      <w:bookmarkStart w:id="896" w:name="_Toc68183519"/>
      <w:r w:rsidRPr="00AE781B">
        <w:t>9.4.12.1.4.3</w:t>
      </w:r>
      <w:r w:rsidRPr="00AE781B">
        <w:tab/>
        <w:t>Message contents</w:t>
      </w:r>
      <w:bookmarkEnd w:id="895"/>
      <w:bookmarkEnd w:id="896"/>
    </w:p>
    <w:p w14:paraId="3217A2BD" w14:textId="77777777" w:rsidR="00CD7E42" w:rsidRPr="00AE781B" w:rsidRDefault="00CD7E42" w:rsidP="00CD7E42">
      <w:pPr>
        <w:pStyle w:val="B1"/>
        <w:ind w:left="284"/>
      </w:pPr>
      <w:r w:rsidRPr="00AE781B">
        <w:t>Same as in clause 9.4.10.1.4.3.</w:t>
      </w:r>
    </w:p>
    <w:p w14:paraId="4FCAF93C" w14:textId="77777777" w:rsidR="00CD7E42" w:rsidRPr="00AE781B" w:rsidRDefault="00CD7E42" w:rsidP="00CD7E42">
      <w:pPr>
        <w:pStyle w:val="Heading6"/>
      </w:pPr>
      <w:bookmarkStart w:id="897" w:name="_Toc27482270"/>
      <w:bookmarkStart w:id="898" w:name="_Toc68183520"/>
      <w:r w:rsidRPr="00AE781B">
        <w:t>9.4.12.1.5</w:t>
      </w:r>
      <w:r w:rsidRPr="00AE781B">
        <w:tab/>
        <w:t>Test requirement</w:t>
      </w:r>
      <w:bookmarkEnd w:id="897"/>
      <w:bookmarkEnd w:id="898"/>
    </w:p>
    <w:p w14:paraId="38C86510" w14:textId="77777777" w:rsidR="00CD7E42" w:rsidRPr="00AE781B" w:rsidRDefault="00CD7E42" w:rsidP="00CD7E42">
      <w:r w:rsidRPr="00AE781B">
        <w:t>Table 9.4.12.1.5-1 defines the primary level settings including test tolerances for the test.</w:t>
      </w:r>
    </w:p>
    <w:p w14:paraId="7AD9F0B9" w14:textId="77777777" w:rsidR="00CD7E42" w:rsidRPr="00AE781B" w:rsidRDefault="00CD7E42" w:rsidP="00CD7E42">
      <w:r w:rsidRPr="00AE781B">
        <w:t>The RSTD TDD inter-frequency accuracy test shall meet the reported values in Table 9.4.12.1.5-2</w:t>
      </w:r>
    </w:p>
    <w:p w14:paraId="15F4E837" w14:textId="77777777" w:rsidR="00CD7E42" w:rsidRPr="00AE781B" w:rsidRDefault="00CD7E42" w:rsidP="00CD7E42">
      <w:pPr>
        <w:pStyle w:val="TH"/>
      </w:pPr>
      <w:r w:rsidRPr="00AE781B">
        <w:lastRenderedPageBreak/>
        <w:t xml:space="preserve">Table 9.4.12.1.5-1: </w:t>
      </w:r>
      <w:r w:rsidRPr="00AE781B">
        <w:rPr>
          <w:lang w:eastAsia="zh-CN"/>
        </w:rPr>
        <w:t xml:space="preserve">Cell Specific </w:t>
      </w:r>
      <w:r w:rsidRPr="00AE781B">
        <w:t xml:space="preserve">Test Parameters for </w:t>
      </w:r>
      <w:r w:rsidRPr="00AE781B">
        <w:rPr>
          <w:lang w:eastAsia="zh-CN"/>
        </w:rPr>
        <w:t>inter frequency RSTD</w:t>
      </w:r>
      <w:r w:rsidRPr="00AE781B">
        <w:t xml:space="preserve"> Tests for E-UTRAN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1"/>
        <w:gridCol w:w="1518"/>
        <w:gridCol w:w="1180"/>
        <w:gridCol w:w="1079"/>
        <w:gridCol w:w="1180"/>
        <w:gridCol w:w="1079"/>
      </w:tblGrid>
      <w:tr w:rsidR="00CD7E42" w:rsidRPr="00AE781B" w14:paraId="37A8A3DC" w14:textId="77777777" w:rsidTr="005B6318">
        <w:trPr>
          <w:trHeight w:val="105"/>
          <w:jc w:val="center"/>
        </w:trPr>
        <w:tc>
          <w:tcPr>
            <w:tcW w:w="0" w:type="auto"/>
            <w:vMerge w:val="restart"/>
            <w:vAlign w:val="center"/>
          </w:tcPr>
          <w:p w14:paraId="6F7D34F5"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vAlign w:val="center"/>
          </w:tcPr>
          <w:p w14:paraId="316596F0"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shd w:val="clear" w:color="auto" w:fill="auto"/>
            <w:vAlign w:val="center"/>
          </w:tcPr>
          <w:p w14:paraId="215C3973" w14:textId="77777777" w:rsidR="00CD7E42" w:rsidRPr="00AE781B" w:rsidRDefault="00CD7E42" w:rsidP="005B6318">
            <w:pPr>
              <w:pStyle w:val="TAH"/>
              <w:rPr>
                <w:rFonts w:cs="Arial"/>
                <w:lang w:eastAsia="ko-KR"/>
              </w:rPr>
            </w:pPr>
            <w:r w:rsidRPr="00AE781B">
              <w:rPr>
                <w:rFonts w:cs="Arial"/>
                <w:bCs/>
                <w:lang w:eastAsia="zh-CN"/>
              </w:rPr>
              <w:t>Test1</w:t>
            </w:r>
          </w:p>
        </w:tc>
        <w:tc>
          <w:tcPr>
            <w:tcW w:w="0" w:type="auto"/>
            <w:gridSpan w:val="2"/>
            <w:shd w:val="clear" w:color="auto" w:fill="auto"/>
            <w:vAlign w:val="center"/>
          </w:tcPr>
          <w:p w14:paraId="6A14B675" w14:textId="77777777" w:rsidR="00CD7E42" w:rsidRPr="00AE781B" w:rsidRDefault="00CD7E42" w:rsidP="005B6318">
            <w:pPr>
              <w:pStyle w:val="TAH"/>
              <w:rPr>
                <w:rFonts w:cs="Arial"/>
                <w:lang w:eastAsia="ko-KR"/>
              </w:rPr>
            </w:pPr>
            <w:r w:rsidRPr="00AE781B">
              <w:rPr>
                <w:rFonts w:cs="Arial"/>
                <w:bCs/>
                <w:lang w:eastAsia="zh-CN"/>
              </w:rPr>
              <w:t>Test2</w:t>
            </w:r>
            <w:r w:rsidR="00920614" w:rsidRPr="00AE781B">
              <w:rPr>
                <w:rFonts w:cs="Arial"/>
                <w:vertAlign w:val="superscript"/>
                <w:lang w:eastAsia="ko-KR"/>
              </w:rPr>
              <w:t xml:space="preserve"> Note4</w:t>
            </w:r>
          </w:p>
        </w:tc>
      </w:tr>
      <w:tr w:rsidR="00CD7E42" w:rsidRPr="00AE781B" w14:paraId="29640A2D" w14:textId="77777777" w:rsidTr="005B6318">
        <w:trPr>
          <w:trHeight w:val="105"/>
          <w:jc w:val="center"/>
        </w:trPr>
        <w:tc>
          <w:tcPr>
            <w:tcW w:w="0" w:type="auto"/>
            <w:vMerge/>
            <w:tcBorders>
              <w:bottom w:val="single" w:sz="4" w:space="0" w:color="auto"/>
            </w:tcBorders>
            <w:vAlign w:val="center"/>
          </w:tcPr>
          <w:p w14:paraId="5BA30457" w14:textId="77777777" w:rsidR="00CD7E42" w:rsidRPr="00AE781B" w:rsidRDefault="00CD7E42" w:rsidP="005B6318">
            <w:pPr>
              <w:pStyle w:val="TAH"/>
              <w:rPr>
                <w:rFonts w:cs="Arial"/>
                <w:lang w:eastAsia="ko-KR"/>
              </w:rPr>
            </w:pPr>
          </w:p>
        </w:tc>
        <w:tc>
          <w:tcPr>
            <w:tcW w:w="0" w:type="auto"/>
            <w:vMerge/>
            <w:tcBorders>
              <w:bottom w:val="single" w:sz="4" w:space="0" w:color="auto"/>
            </w:tcBorders>
            <w:vAlign w:val="center"/>
          </w:tcPr>
          <w:p w14:paraId="17EA5A25" w14:textId="77777777" w:rsidR="00CD7E42" w:rsidRPr="00AE781B" w:rsidRDefault="00CD7E42" w:rsidP="005B6318">
            <w:pPr>
              <w:pStyle w:val="TAH"/>
              <w:rPr>
                <w:rFonts w:cs="Arial"/>
                <w:lang w:eastAsia="ko-KR"/>
              </w:rPr>
            </w:pPr>
          </w:p>
        </w:tc>
        <w:tc>
          <w:tcPr>
            <w:tcW w:w="0" w:type="auto"/>
            <w:shd w:val="clear" w:color="auto" w:fill="auto"/>
            <w:vAlign w:val="center"/>
          </w:tcPr>
          <w:p w14:paraId="1490FD6F"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19574373" w14:textId="77777777" w:rsidR="00CD7E42" w:rsidRPr="00AE781B" w:rsidRDefault="00CD7E42" w:rsidP="005B6318">
            <w:pPr>
              <w:pStyle w:val="TAH"/>
              <w:rPr>
                <w:rFonts w:cs="Arial"/>
                <w:lang w:eastAsia="ko-KR"/>
              </w:rPr>
            </w:pPr>
            <w:r w:rsidRPr="00AE781B">
              <w:rPr>
                <w:rFonts w:cs="Arial"/>
                <w:bCs/>
                <w:lang w:eastAsia="zh-CN"/>
              </w:rPr>
              <w:t>Cell2</w:t>
            </w:r>
          </w:p>
        </w:tc>
        <w:tc>
          <w:tcPr>
            <w:tcW w:w="0" w:type="auto"/>
            <w:shd w:val="clear" w:color="auto" w:fill="auto"/>
            <w:vAlign w:val="center"/>
          </w:tcPr>
          <w:p w14:paraId="43C34820" w14:textId="77777777" w:rsidR="00CD7E42" w:rsidRPr="00AE781B" w:rsidRDefault="00CD7E42" w:rsidP="005B6318">
            <w:pPr>
              <w:pStyle w:val="TAH"/>
              <w:rPr>
                <w:rFonts w:cs="Arial"/>
                <w:lang w:eastAsia="ko-KR"/>
              </w:rPr>
            </w:pPr>
            <w:r w:rsidRPr="00AE781B">
              <w:rPr>
                <w:rFonts w:cs="Arial"/>
                <w:bCs/>
                <w:lang w:eastAsia="zh-CN"/>
              </w:rPr>
              <w:t>Cell1</w:t>
            </w:r>
          </w:p>
        </w:tc>
        <w:tc>
          <w:tcPr>
            <w:tcW w:w="0" w:type="auto"/>
            <w:shd w:val="clear" w:color="auto" w:fill="auto"/>
            <w:vAlign w:val="center"/>
          </w:tcPr>
          <w:p w14:paraId="35B2DA0E" w14:textId="77777777" w:rsidR="00CD7E42" w:rsidRPr="00AE781B" w:rsidRDefault="00CD7E42" w:rsidP="005B6318">
            <w:pPr>
              <w:pStyle w:val="TAH"/>
              <w:rPr>
                <w:rFonts w:cs="Arial"/>
                <w:lang w:eastAsia="ko-KR"/>
              </w:rPr>
            </w:pPr>
            <w:r w:rsidRPr="00AE781B">
              <w:rPr>
                <w:rFonts w:cs="Arial"/>
                <w:bCs/>
                <w:lang w:eastAsia="zh-CN"/>
              </w:rPr>
              <w:t>Cell2</w:t>
            </w:r>
          </w:p>
        </w:tc>
      </w:tr>
      <w:tr w:rsidR="00CD7E42" w:rsidRPr="00AE781B" w14:paraId="6530324C" w14:textId="77777777" w:rsidTr="005B6318">
        <w:trPr>
          <w:jc w:val="center"/>
        </w:trPr>
        <w:tc>
          <w:tcPr>
            <w:tcW w:w="0" w:type="auto"/>
            <w:vAlign w:val="center"/>
          </w:tcPr>
          <w:p w14:paraId="7DE737EF" w14:textId="77777777" w:rsidR="00CD7E42" w:rsidRPr="00AE781B" w:rsidRDefault="00CD7E42" w:rsidP="005B6318">
            <w:pPr>
              <w:pStyle w:val="TAL"/>
              <w:rPr>
                <w:rFonts w:cs="Arial"/>
                <w:lang w:eastAsia="ko-KR"/>
              </w:rPr>
            </w:pPr>
            <w:r w:rsidRPr="00AE781B">
              <w:rPr>
                <w:rFonts w:cs="Arial"/>
                <w:lang w:eastAsia="ko-KR"/>
              </w:rPr>
              <w:t>E-UTRA RF Channel Number</w:t>
            </w:r>
          </w:p>
        </w:tc>
        <w:tc>
          <w:tcPr>
            <w:tcW w:w="0" w:type="auto"/>
            <w:vAlign w:val="center"/>
          </w:tcPr>
          <w:p w14:paraId="2A59D8FE" w14:textId="77777777" w:rsidR="00CD7E42" w:rsidRPr="00AE781B" w:rsidRDefault="00CD7E42" w:rsidP="005B6318">
            <w:pPr>
              <w:pStyle w:val="TAC"/>
              <w:rPr>
                <w:rFonts w:cs="Arial"/>
                <w:lang w:eastAsia="ko-KR"/>
              </w:rPr>
            </w:pPr>
          </w:p>
        </w:tc>
        <w:tc>
          <w:tcPr>
            <w:tcW w:w="0" w:type="auto"/>
            <w:shd w:val="clear" w:color="auto" w:fill="auto"/>
            <w:vAlign w:val="center"/>
          </w:tcPr>
          <w:p w14:paraId="53E643D7"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43C57874" w14:textId="77777777" w:rsidR="00CD7E42" w:rsidRPr="00AE781B" w:rsidRDefault="00CD7E42" w:rsidP="005B6318">
            <w:pPr>
              <w:pStyle w:val="TAC"/>
              <w:rPr>
                <w:rFonts w:cs="Arial"/>
                <w:lang w:eastAsia="ko-KR"/>
              </w:rPr>
            </w:pPr>
            <w:r w:rsidRPr="00AE781B">
              <w:rPr>
                <w:rFonts w:cs="Arial"/>
                <w:lang w:eastAsia="ko-KR"/>
              </w:rPr>
              <w:t>2</w:t>
            </w:r>
          </w:p>
        </w:tc>
        <w:tc>
          <w:tcPr>
            <w:tcW w:w="0" w:type="auto"/>
            <w:shd w:val="clear" w:color="auto" w:fill="auto"/>
            <w:vAlign w:val="center"/>
          </w:tcPr>
          <w:p w14:paraId="09AAE2D2" w14:textId="77777777" w:rsidR="00CD7E42" w:rsidRPr="00AE781B" w:rsidRDefault="00CD7E42" w:rsidP="005B6318">
            <w:pPr>
              <w:pStyle w:val="TAC"/>
              <w:rPr>
                <w:rFonts w:cs="Arial"/>
                <w:lang w:eastAsia="ko-KR"/>
              </w:rPr>
            </w:pPr>
            <w:r w:rsidRPr="00AE781B">
              <w:rPr>
                <w:rFonts w:cs="Arial"/>
                <w:lang w:eastAsia="ko-KR"/>
              </w:rPr>
              <w:t>1</w:t>
            </w:r>
          </w:p>
        </w:tc>
        <w:tc>
          <w:tcPr>
            <w:tcW w:w="0" w:type="auto"/>
            <w:shd w:val="clear" w:color="auto" w:fill="auto"/>
            <w:vAlign w:val="center"/>
          </w:tcPr>
          <w:p w14:paraId="7BCC3C3F" w14:textId="77777777" w:rsidR="00CD7E42" w:rsidRPr="00AE781B" w:rsidRDefault="00CD7E42" w:rsidP="005B6318">
            <w:pPr>
              <w:pStyle w:val="TAC"/>
              <w:rPr>
                <w:rFonts w:cs="Arial"/>
                <w:lang w:eastAsia="ko-KR"/>
              </w:rPr>
            </w:pPr>
            <w:r w:rsidRPr="00AE781B">
              <w:rPr>
                <w:rFonts w:cs="Arial"/>
                <w:lang w:eastAsia="ko-KR"/>
              </w:rPr>
              <w:t>2</w:t>
            </w:r>
          </w:p>
        </w:tc>
      </w:tr>
      <w:tr w:rsidR="00CD7E42" w:rsidRPr="00AE781B" w14:paraId="083A90BD" w14:textId="77777777" w:rsidTr="005B6318">
        <w:trPr>
          <w:jc w:val="center"/>
        </w:trPr>
        <w:tc>
          <w:tcPr>
            <w:tcW w:w="0" w:type="auto"/>
            <w:vAlign w:val="center"/>
          </w:tcPr>
          <w:p w14:paraId="05067FBB" w14:textId="77777777" w:rsidR="00CD7E42" w:rsidRPr="00AE781B" w:rsidRDefault="00CD7E42" w:rsidP="005B6318">
            <w:pPr>
              <w:pStyle w:val="TAL"/>
              <w:rPr>
                <w:rFonts w:cs="Arial"/>
                <w:lang w:eastAsia="ko-KR"/>
              </w:rPr>
            </w:pPr>
            <w:r w:rsidRPr="00AE781B">
              <w:rPr>
                <w:rFonts w:cs="Arial"/>
                <w:lang w:eastAsia="ko-KR"/>
              </w:rPr>
              <w:t>Gap offset</w:t>
            </w:r>
          </w:p>
        </w:tc>
        <w:tc>
          <w:tcPr>
            <w:tcW w:w="0" w:type="auto"/>
            <w:vAlign w:val="center"/>
          </w:tcPr>
          <w:p w14:paraId="655ECE8C" w14:textId="77777777" w:rsidR="00CD7E42" w:rsidRPr="00AE781B" w:rsidRDefault="00CD7E42" w:rsidP="005B6318">
            <w:pPr>
              <w:pStyle w:val="TAC"/>
              <w:rPr>
                <w:rFonts w:cs="Arial"/>
                <w:lang w:eastAsia="ko-KR"/>
              </w:rPr>
            </w:pPr>
          </w:p>
        </w:tc>
        <w:tc>
          <w:tcPr>
            <w:tcW w:w="0" w:type="auto"/>
            <w:shd w:val="clear" w:color="auto" w:fill="auto"/>
            <w:vAlign w:val="center"/>
          </w:tcPr>
          <w:p w14:paraId="0126B1BF"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447D9A8B"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19E9C24" w14:textId="77777777" w:rsidR="00CD7E42" w:rsidRPr="00AE781B" w:rsidRDefault="00CD7E42" w:rsidP="005B6318">
            <w:pPr>
              <w:pStyle w:val="TAC"/>
              <w:rPr>
                <w:rFonts w:cs="Arial"/>
                <w:lang w:eastAsia="ko-KR"/>
              </w:rPr>
            </w:pPr>
            <w:r w:rsidRPr="00AE781B">
              <w:rPr>
                <w:rFonts w:cs="Arial"/>
                <w:lang w:eastAsia="ko-KR"/>
              </w:rPr>
              <w:t>9</w:t>
            </w:r>
          </w:p>
        </w:tc>
        <w:tc>
          <w:tcPr>
            <w:tcW w:w="0" w:type="auto"/>
            <w:shd w:val="clear" w:color="auto" w:fill="auto"/>
            <w:vAlign w:val="center"/>
          </w:tcPr>
          <w:p w14:paraId="5CD8E79E"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25F51EE5" w14:textId="77777777" w:rsidTr="005B6318">
        <w:trPr>
          <w:jc w:val="center"/>
        </w:trPr>
        <w:tc>
          <w:tcPr>
            <w:tcW w:w="0" w:type="auto"/>
            <w:vAlign w:val="center"/>
          </w:tcPr>
          <w:p w14:paraId="49CF4B32" w14:textId="77777777" w:rsidR="00CD7E42" w:rsidRPr="00AE781B" w:rsidRDefault="00CD7E42" w:rsidP="005B6318">
            <w:pPr>
              <w:pStyle w:val="TAL"/>
              <w:rPr>
                <w:rFonts w:cs="Arial"/>
                <w:lang w:eastAsia="ko-KR"/>
              </w:rPr>
            </w:pPr>
            <w:r w:rsidRPr="00AE781B">
              <w:rPr>
                <w:rFonts w:cs="Arial"/>
                <w:lang w:eastAsia="ko-KR"/>
              </w:rPr>
              <w:t>Gap pattern</w:t>
            </w:r>
          </w:p>
        </w:tc>
        <w:tc>
          <w:tcPr>
            <w:tcW w:w="0" w:type="auto"/>
            <w:vAlign w:val="center"/>
          </w:tcPr>
          <w:p w14:paraId="3084A145" w14:textId="77777777" w:rsidR="00CD7E42" w:rsidRPr="00AE781B" w:rsidRDefault="00CD7E42" w:rsidP="005B6318">
            <w:pPr>
              <w:pStyle w:val="TAC"/>
              <w:rPr>
                <w:rFonts w:cs="Arial"/>
                <w:lang w:eastAsia="ko-KR"/>
              </w:rPr>
            </w:pPr>
          </w:p>
        </w:tc>
        <w:tc>
          <w:tcPr>
            <w:tcW w:w="0" w:type="auto"/>
            <w:shd w:val="clear" w:color="auto" w:fill="auto"/>
            <w:vAlign w:val="center"/>
          </w:tcPr>
          <w:p w14:paraId="6B2BA151"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3D884AF" w14:textId="77777777" w:rsidR="00CD7E42" w:rsidRPr="00AE781B" w:rsidRDefault="00CD7E42" w:rsidP="005B6318">
            <w:pPr>
              <w:pStyle w:val="TAC"/>
              <w:rPr>
                <w:rFonts w:cs="Arial"/>
                <w:lang w:eastAsia="ko-KR"/>
              </w:rPr>
            </w:pPr>
            <w:r w:rsidRPr="00AE781B">
              <w:rPr>
                <w:rFonts w:cs="Arial"/>
                <w:lang w:eastAsia="ko-KR"/>
              </w:rPr>
              <w:t>N/A</w:t>
            </w:r>
          </w:p>
        </w:tc>
        <w:tc>
          <w:tcPr>
            <w:tcW w:w="0" w:type="auto"/>
            <w:shd w:val="clear" w:color="auto" w:fill="auto"/>
            <w:vAlign w:val="center"/>
          </w:tcPr>
          <w:p w14:paraId="2466E28D"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1A0DFED0" w14:textId="77777777" w:rsidR="00CD7E42" w:rsidRPr="00AE781B" w:rsidRDefault="00CD7E42" w:rsidP="005B6318">
            <w:pPr>
              <w:pStyle w:val="TAC"/>
              <w:rPr>
                <w:rFonts w:cs="Arial"/>
                <w:lang w:eastAsia="ko-KR"/>
              </w:rPr>
            </w:pPr>
            <w:r w:rsidRPr="00AE781B">
              <w:rPr>
                <w:rFonts w:cs="Arial"/>
                <w:lang w:eastAsia="ko-KR"/>
              </w:rPr>
              <w:t>N/A</w:t>
            </w:r>
          </w:p>
        </w:tc>
      </w:tr>
      <w:tr w:rsidR="00CD7E42" w:rsidRPr="00AE781B" w14:paraId="3174E988" w14:textId="77777777" w:rsidTr="005B6318">
        <w:trPr>
          <w:jc w:val="center"/>
        </w:trPr>
        <w:tc>
          <w:tcPr>
            <w:tcW w:w="0" w:type="auto"/>
            <w:vAlign w:val="center"/>
          </w:tcPr>
          <w:p w14:paraId="47AF0CE9" w14:textId="77777777" w:rsidR="00CD7E42" w:rsidRPr="00AE781B" w:rsidRDefault="00CD7E42" w:rsidP="005B6318">
            <w:pPr>
              <w:pStyle w:val="TAL"/>
              <w:rPr>
                <w:rFonts w:cs="Arial"/>
                <w:lang w:eastAsia="ko-KR"/>
              </w:rPr>
            </w:pPr>
            <w:r w:rsidRPr="00AE781B">
              <w:rPr>
                <w:rFonts w:cs="Arial"/>
                <w:lang w:eastAsia="ko-KR"/>
              </w:rPr>
              <w:t xml:space="preserve">OCNG Patterns defined in </w:t>
            </w:r>
            <w:r w:rsidRPr="00AE781B">
              <w:t>TS 36.521-3 [25] clause D.1</w:t>
            </w:r>
          </w:p>
        </w:tc>
        <w:tc>
          <w:tcPr>
            <w:tcW w:w="0" w:type="auto"/>
            <w:vAlign w:val="center"/>
          </w:tcPr>
          <w:p w14:paraId="218F18B1" w14:textId="77777777" w:rsidR="00CD7E42" w:rsidRPr="00AE781B" w:rsidRDefault="00CD7E42" w:rsidP="005B6318">
            <w:pPr>
              <w:pStyle w:val="TAC"/>
              <w:rPr>
                <w:rFonts w:cs="Arial"/>
                <w:lang w:eastAsia="ko-KR"/>
              </w:rPr>
            </w:pPr>
          </w:p>
        </w:tc>
        <w:tc>
          <w:tcPr>
            <w:tcW w:w="0" w:type="auto"/>
            <w:shd w:val="clear" w:color="auto" w:fill="auto"/>
            <w:vAlign w:val="center"/>
          </w:tcPr>
          <w:p w14:paraId="09B3142C"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3619959B" w14:textId="77777777" w:rsidR="00CD7E42" w:rsidRPr="00AE781B" w:rsidRDefault="00CD7E42" w:rsidP="005B6318">
            <w:pPr>
              <w:pStyle w:val="TAC"/>
              <w:rPr>
                <w:rFonts w:cs="Arial"/>
                <w:lang w:eastAsia="ko-KR"/>
              </w:rPr>
            </w:pPr>
            <w:r w:rsidRPr="00AE781B">
              <w:rPr>
                <w:rFonts w:cs="Arial"/>
                <w:lang w:eastAsia="ko-KR"/>
              </w:rPr>
              <w:t>OP.2 TDD</w:t>
            </w:r>
          </w:p>
        </w:tc>
        <w:tc>
          <w:tcPr>
            <w:tcW w:w="0" w:type="auto"/>
            <w:shd w:val="clear" w:color="auto" w:fill="auto"/>
            <w:vAlign w:val="center"/>
          </w:tcPr>
          <w:p w14:paraId="0E8D28F0" w14:textId="77777777" w:rsidR="00CD7E42" w:rsidRPr="00AE781B" w:rsidRDefault="00CD7E42" w:rsidP="005B6318">
            <w:pPr>
              <w:pStyle w:val="TAC"/>
              <w:rPr>
                <w:rFonts w:cs="Arial"/>
                <w:lang w:eastAsia="ko-KR"/>
              </w:rPr>
            </w:pPr>
            <w:r w:rsidRPr="00AE781B">
              <w:rPr>
                <w:rFonts w:cs="Arial"/>
                <w:lang w:eastAsia="ko-KR"/>
              </w:rPr>
              <w:t>OP.11 TDD</w:t>
            </w:r>
          </w:p>
        </w:tc>
        <w:tc>
          <w:tcPr>
            <w:tcW w:w="0" w:type="auto"/>
            <w:shd w:val="clear" w:color="auto" w:fill="auto"/>
            <w:vAlign w:val="center"/>
          </w:tcPr>
          <w:p w14:paraId="5868398E" w14:textId="77777777" w:rsidR="00CD7E42" w:rsidRPr="00AE781B" w:rsidRDefault="00CD7E42" w:rsidP="005B6318">
            <w:pPr>
              <w:pStyle w:val="TAC"/>
              <w:rPr>
                <w:rFonts w:cs="Arial"/>
                <w:lang w:eastAsia="ko-KR"/>
              </w:rPr>
            </w:pPr>
            <w:r w:rsidRPr="00AE781B">
              <w:rPr>
                <w:rFonts w:cs="Arial"/>
                <w:lang w:eastAsia="ko-KR"/>
              </w:rPr>
              <w:t>OP.2 TDD</w:t>
            </w:r>
          </w:p>
        </w:tc>
      </w:tr>
      <w:tr w:rsidR="007C1FCF" w:rsidRPr="00AE781B" w14:paraId="66CEA6BD" w14:textId="77777777" w:rsidTr="005B6318">
        <w:trPr>
          <w:jc w:val="center"/>
        </w:trPr>
        <w:tc>
          <w:tcPr>
            <w:tcW w:w="0" w:type="auto"/>
          </w:tcPr>
          <w:p w14:paraId="6D2FE44A" w14:textId="77777777" w:rsidR="007C1FCF" w:rsidRPr="00AE781B" w:rsidRDefault="007C1FCF" w:rsidP="007C1FCF">
            <w:pPr>
              <w:pStyle w:val="TAL"/>
              <w:rPr>
                <w:rFonts w:cs="Arial"/>
                <w:lang w:eastAsia="ko-KR"/>
              </w:rPr>
            </w:pPr>
            <w:r w:rsidRPr="00AE781B">
              <w:rPr>
                <w:rFonts w:cs="Arial"/>
                <w:lang w:eastAsia="ko-KR"/>
              </w:rPr>
              <w:t xml:space="preserve">PRS </w:t>
            </w:r>
            <w:r w:rsidRPr="00AE781B">
              <w:rPr>
                <w:rFonts w:cs="Arial"/>
                <w:lang w:eastAsia="zh-CN"/>
              </w:rPr>
              <w:t>configuration</w:t>
            </w:r>
            <w:r w:rsidRPr="00AE781B">
              <w:rPr>
                <w:rFonts w:cs="Arial"/>
                <w:lang w:eastAsia="ko-KR"/>
              </w:rPr>
              <w:t xml:space="preserve"> Index </w:t>
            </w:r>
            <w:r w:rsidRPr="00AE781B">
              <w:rPr>
                <w:rFonts w:cs="Arial"/>
                <w:position w:val="-10"/>
                <w:lang w:eastAsia="ko-KR"/>
              </w:rPr>
              <w:object w:dxaOrig="420" w:dyaOrig="300" w14:anchorId="2B6CDB6E">
                <v:shape id="_x0000_i1568" type="#_x0000_t75" style="width:18.75pt;height:13.5pt" o:ole="">
                  <v:imagedata r:id="rId72" o:title=""/>
                </v:shape>
                <o:OLEObject Type="Embed" ProgID="Equation.3" ShapeID="_x0000_i1568" DrawAspect="Content" ObjectID="_1774200440" r:id="rId499"/>
              </w:object>
            </w:r>
            <w:r w:rsidRPr="00AE781B">
              <w:rPr>
                <w:rFonts w:cs="Arial"/>
                <w:lang w:eastAsia="ko-KR"/>
              </w:rPr>
              <w:t>, as defined in TS 36.211 [26]</w:t>
            </w:r>
          </w:p>
        </w:tc>
        <w:tc>
          <w:tcPr>
            <w:tcW w:w="0" w:type="auto"/>
            <w:vAlign w:val="center"/>
          </w:tcPr>
          <w:p w14:paraId="6155DB93" w14:textId="77777777" w:rsidR="007C1FCF" w:rsidRPr="00AE781B" w:rsidRDefault="007C1FCF" w:rsidP="007C1FCF">
            <w:pPr>
              <w:pStyle w:val="TAC"/>
              <w:rPr>
                <w:rFonts w:cs="Arial"/>
                <w:lang w:eastAsia="ko-KR"/>
              </w:rPr>
            </w:pPr>
          </w:p>
        </w:tc>
        <w:tc>
          <w:tcPr>
            <w:tcW w:w="0" w:type="auto"/>
            <w:shd w:val="clear" w:color="auto" w:fill="auto"/>
            <w:vAlign w:val="center"/>
          </w:tcPr>
          <w:p w14:paraId="35D5776F" w14:textId="77777777" w:rsidR="007C1FCF" w:rsidRPr="00AE781B" w:rsidRDefault="007C1FCF" w:rsidP="007C1FCF">
            <w:pPr>
              <w:pStyle w:val="TAC"/>
              <w:rPr>
                <w:rFonts w:cs="Arial"/>
                <w:lang w:eastAsia="zh-CN"/>
              </w:rPr>
            </w:pPr>
            <w:r w:rsidRPr="00AE781B">
              <w:rPr>
                <w:rFonts w:cs="Arial"/>
                <w:lang w:eastAsia="zh-CN"/>
              </w:rPr>
              <w:t>140</w:t>
            </w:r>
          </w:p>
        </w:tc>
        <w:tc>
          <w:tcPr>
            <w:tcW w:w="0" w:type="auto"/>
            <w:shd w:val="clear" w:color="auto" w:fill="auto"/>
            <w:vAlign w:val="center"/>
          </w:tcPr>
          <w:p w14:paraId="5953BFC7" w14:textId="77777777" w:rsidR="007C1FCF" w:rsidRPr="00AE781B" w:rsidRDefault="007C1FCF" w:rsidP="007C1FCF">
            <w:pPr>
              <w:pStyle w:val="TAC"/>
              <w:rPr>
                <w:rFonts w:cs="Arial"/>
                <w:lang w:eastAsia="ko-KR"/>
              </w:rPr>
            </w:pPr>
            <w:r w:rsidRPr="00AE781B">
              <w:rPr>
                <w:rFonts w:cs="Arial"/>
                <w:lang w:eastAsia="zh-CN"/>
              </w:rPr>
              <w:t>150</w:t>
            </w:r>
          </w:p>
        </w:tc>
        <w:tc>
          <w:tcPr>
            <w:tcW w:w="0" w:type="auto"/>
            <w:shd w:val="clear" w:color="auto" w:fill="auto"/>
            <w:vAlign w:val="center"/>
          </w:tcPr>
          <w:p w14:paraId="7CF1290E" w14:textId="77777777" w:rsidR="007C1FCF" w:rsidRPr="00AE781B" w:rsidRDefault="007C1FCF" w:rsidP="007C1FCF">
            <w:pPr>
              <w:pStyle w:val="TAC"/>
              <w:rPr>
                <w:rFonts w:cs="Arial"/>
                <w:lang w:eastAsia="ko-KR"/>
              </w:rPr>
            </w:pPr>
            <w:r w:rsidRPr="00AE781B">
              <w:rPr>
                <w:rFonts w:cs="Arial"/>
                <w:lang w:eastAsia="zh-CN"/>
              </w:rPr>
              <w:t>140</w:t>
            </w:r>
          </w:p>
        </w:tc>
        <w:tc>
          <w:tcPr>
            <w:tcW w:w="0" w:type="auto"/>
            <w:shd w:val="clear" w:color="auto" w:fill="auto"/>
            <w:vAlign w:val="center"/>
          </w:tcPr>
          <w:p w14:paraId="4AC0F047" w14:textId="77777777" w:rsidR="007C1FCF" w:rsidRPr="00AE781B" w:rsidRDefault="007C1FCF" w:rsidP="007C1FCF">
            <w:pPr>
              <w:pStyle w:val="TAC"/>
              <w:rPr>
                <w:rFonts w:cs="Arial"/>
                <w:lang w:eastAsia="ko-KR"/>
              </w:rPr>
            </w:pPr>
            <w:r w:rsidRPr="00AE781B">
              <w:rPr>
                <w:rFonts w:cs="Arial"/>
                <w:lang w:eastAsia="zh-CN"/>
              </w:rPr>
              <w:t>150</w:t>
            </w:r>
          </w:p>
        </w:tc>
      </w:tr>
      <w:tr w:rsidR="00CD7E42" w:rsidRPr="00AE781B" w14:paraId="59D744D8" w14:textId="77777777" w:rsidTr="005B6318">
        <w:trPr>
          <w:jc w:val="center"/>
        </w:trPr>
        <w:tc>
          <w:tcPr>
            <w:tcW w:w="0" w:type="auto"/>
            <w:vAlign w:val="center"/>
          </w:tcPr>
          <w:p w14:paraId="20DF7D6C" w14:textId="77777777" w:rsidR="00CD7E42" w:rsidRPr="00AE781B" w:rsidRDefault="00CD7E42" w:rsidP="005B6318">
            <w:pPr>
              <w:pStyle w:val="TAL"/>
              <w:rPr>
                <w:rFonts w:cs="Arial"/>
                <w:lang w:eastAsia="ko-KR"/>
              </w:rPr>
            </w:pPr>
            <w:r w:rsidRPr="00AE781B">
              <w:rPr>
                <w:rFonts w:cs="Arial"/>
                <w:lang w:eastAsia="ko-KR"/>
              </w:rPr>
              <w:t>PBCH_RA</w:t>
            </w:r>
          </w:p>
        </w:tc>
        <w:tc>
          <w:tcPr>
            <w:tcW w:w="0" w:type="auto"/>
            <w:vMerge w:val="restart"/>
            <w:vAlign w:val="center"/>
          </w:tcPr>
          <w:p w14:paraId="38DB6D21" w14:textId="77777777" w:rsidR="00CD7E42" w:rsidRPr="00AE781B" w:rsidRDefault="00CD7E42" w:rsidP="005B6318">
            <w:pPr>
              <w:pStyle w:val="TAC"/>
              <w:rPr>
                <w:rFonts w:cs="Arial"/>
                <w:lang w:eastAsia="ko-KR"/>
              </w:rPr>
            </w:pPr>
            <w:r w:rsidRPr="00AE781B">
              <w:rPr>
                <w:rFonts w:cs="Arial"/>
                <w:lang w:eastAsia="ko-KR"/>
              </w:rPr>
              <w:t>dB</w:t>
            </w:r>
          </w:p>
        </w:tc>
        <w:tc>
          <w:tcPr>
            <w:tcW w:w="0" w:type="auto"/>
            <w:vMerge w:val="restart"/>
            <w:shd w:val="clear" w:color="auto" w:fill="auto"/>
            <w:vAlign w:val="center"/>
          </w:tcPr>
          <w:p w14:paraId="54F65D1C"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0A5ED803"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7391A096" w14:textId="77777777" w:rsidR="00CD7E42" w:rsidRPr="00AE781B" w:rsidRDefault="00CD7E42" w:rsidP="005B6318">
            <w:pPr>
              <w:pStyle w:val="TAC"/>
              <w:rPr>
                <w:rFonts w:cs="Arial"/>
                <w:lang w:eastAsia="ko-KR"/>
              </w:rPr>
            </w:pPr>
            <w:r w:rsidRPr="00AE781B">
              <w:rPr>
                <w:rFonts w:cs="Arial"/>
                <w:lang w:eastAsia="zh-CN"/>
              </w:rPr>
              <w:t>0</w:t>
            </w:r>
          </w:p>
        </w:tc>
        <w:tc>
          <w:tcPr>
            <w:tcW w:w="0" w:type="auto"/>
            <w:vMerge w:val="restart"/>
            <w:shd w:val="clear" w:color="auto" w:fill="auto"/>
            <w:vAlign w:val="center"/>
          </w:tcPr>
          <w:p w14:paraId="34CA8EDB" w14:textId="77777777" w:rsidR="00CD7E42" w:rsidRPr="00AE781B" w:rsidRDefault="00CD7E42" w:rsidP="005B6318">
            <w:pPr>
              <w:pStyle w:val="TAC"/>
              <w:rPr>
                <w:rFonts w:cs="Arial"/>
                <w:lang w:eastAsia="ko-KR"/>
              </w:rPr>
            </w:pPr>
            <w:r w:rsidRPr="00AE781B">
              <w:rPr>
                <w:rFonts w:cs="Arial"/>
                <w:lang w:eastAsia="zh-CN"/>
              </w:rPr>
              <w:t>0</w:t>
            </w:r>
          </w:p>
        </w:tc>
      </w:tr>
      <w:tr w:rsidR="00CD7E42" w:rsidRPr="00AE781B" w14:paraId="2B981750" w14:textId="77777777" w:rsidTr="005B6318">
        <w:trPr>
          <w:jc w:val="center"/>
        </w:trPr>
        <w:tc>
          <w:tcPr>
            <w:tcW w:w="0" w:type="auto"/>
            <w:vAlign w:val="center"/>
          </w:tcPr>
          <w:p w14:paraId="3278F1C7" w14:textId="77777777" w:rsidR="00CD7E42" w:rsidRPr="00AE781B" w:rsidRDefault="00CD7E42" w:rsidP="005B6318">
            <w:pPr>
              <w:pStyle w:val="TAL"/>
              <w:rPr>
                <w:rFonts w:cs="Arial"/>
                <w:lang w:eastAsia="ko-KR"/>
              </w:rPr>
            </w:pPr>
            <w:r w:rsidRPr="00AE781B">
              <w:rPr>
                <w:rFonts w:cs="Arial"/>
                <w:lang w:eastAsia="ko-KR"/>
              </w:rPr>
              <w:t>PBCH_RB</w:t>
            </w:r>
          </w:p>
        </w:tc>
        <w:tc>
          <w:tcPr>
            <w:tcW w:w="0" w:type="auto"/>
            <w:vMerge/>
            <w:vAlign w:val="center"/>
          </w:tcPr>
          <w:p w14:paraId="64E03A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09419B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076FF2" w14:textId="77777777" w:rsidR="00CD7E42" w:rsidRPr="00AE781B" w:rsidRDefault="00CD7E42" w:rsidP="005B6318">
            <w:pPr>
              <w:pStyle w:val="TAC"/>
              <w:rPr>
                <w:rFonts w:cs="Arial"/>
                <w:lang w:eastAsia="ko-KR"/>
              </w:rPr>
            </w:pPr>
          </w:p>
        </w:tc>
        <w:tc>
          <w:tcPr>
            <w:tcW w:w="0" w:type="auto"/>
            <w:vMerge/>
            <w:shd w:val="clear" w:color="auto" w:fill="auto"/>
            <w:vAlign w:val="center"/>
          </w:tcPr>
          <w:p w14:paraId="795E6E2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6B3D250" w14:textId="77777777" w:rsidR="00CD7E42" w:rsidRPr="00AE781B" w:rsidRDefault="00CD7E42" w:rsidP="005B6318">
            <w:pPr>
              <w:pStyle w:val="TAC"/>
              <w:rPr>
                <w:rFonts w:cs="Arial"/>
                <w:lang w:eastAsia="ko-KR"/>
              </w:rPr>
            </w:pPr>
          </w:p>
        </w:tc>
      </w:tr>
      <w:tr w:rsidR="00CD7E42" w:rsidRPr="00AE781B" w14:paraId="4A3BB333" w14:textId="77777777" w:rsidTr="005B6318">
        <w:trPr>
          <w:jc w:val="center"/>
        </w:trPr>
        <w:tc>
          <w:tcPr>
            <w:tcW w:w="0" w:type="auto"/>
            <w:vAlign w:val="center"/>
          </w:tcPr>
          <w:p w14:paraId="04C32026" w14:textId="77777777" w:rsidR="00CD7E42" w:rsidRPr="00AE781B" w:rsidRDefault="00CD7E42" w:rsidP="005B6318">
            <w:pPr>
              <w:pStyle w:val="TAL"/>
              <w:rPr>
                <w:rFonts w:cs="Arial"/>
                <w:lang w:eastAsia="ko-KR"/>
              </w:rPr>
            </w:pPr>
            <w:r w:rsidRPr="00AE781B">
              <w:rPr>
                <w:rFonts w:cs="Arial"/>
                <w:lang w:eastAsia="ko-KR"/>
              </w:rPr>
              <w:t>PSS_RA</w:t>
            </w:r>
          </w:p>
        </w:tc>
        <w:tc>
          <w:tcPr>
            <w:tcW w:w="0" w:type="auto"/>
            <w:vMerge/>
            <w:vAlign w:val="center"/>
          </w:tcPr>
          <w:p w14:paraId="4CB4FB3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6173E28" w14:textId="77777777" w:rsidR="00CD7E42" w:rsidRPr="00AE781B" w:rsidRDefault="00CD7E42" w:rsidP="005B6318">
            <w:pPr>
              <w:pStyle w:val="TAC"/>
              <w:rPr>
                <w:rFonts w:cs="Arial"/>
                <w:lang w:eastAsia="ko-KR"/>
              </w:rPr>
            </w:pPr>
          </w:p>
        </w:tc>
        <w:tc>
          <w:tcPr>
            <w:tcW w:w="0" w:type="auto"/>
            <w:vMerge/>
            <w:shd w:val="clear" w:color="auto" w:fill="auto"/>
            <w:vAlign w:val="center"/>
          </w:tcPr>
          <w:p w14:paraId="54B86D0E" w14:textId="77777777" w:rsidR="00CD7E42" w:rsidRPr="00AE781B" w:rsidRDefault="00CD7E42" w:rsidP="005B6318">
            <w:pPr>
              <w:pStyle w:val="TAC"/>
              <w:rPr>
                <w:rFonts w:cs="Arial"/>
                <w:lang w:eastAsia="ko-KR"/>
              </w:rPr>
            </w:pPr>
          </w:p>
        </w:tc>
        <w:tc>
          <w:tcPr>
            <w:tcW w:w="0" w:type="auto"/>
            <w:vMerge/>
            <w:shd w:val="clear" w:color="auto" w:fill="auto"/>
            <w:vAlign w:val="center"/>
          </w:tcPr>
          <w:p w14:paraId="423C9A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2A0CDB09" w14:textId="77777777" w:rsidR="00CD7E42" w:rsidRPr="00AE781B" w:rsidRDefault="00CD7E42" w:rsidP="005B6318">
            <w:pPr>
              <w:pStyle w:val="TAC"/>
              <w:rPr>
                <w:rFonts w:cs="Arial"/>
                <w:lang w:eastAsia="ko-KR"/>
              </w:rPr>
            </w:pPr>
          </w:p>
        </w:tc>
      </w:tr>
      <w:tr w:rsidR="00CD7E42" w:rsidRPr="00AE781B" w14:paraId="1FD000BF" w14:textId="77777777" w:rsidTr="005B6318">
        <w:trPr>
          <w:jc w:val="center"/>
        </w:trPr>
        <w:tc>
          <w:tcPr>
            <w:tcW w:w="0" w:type="auto"/>
            <w:vAlign w:val="center"/>
          </w:tcPr>
          <w:p w14:paraId="6F567794" w14:textId="77777777" w:rsidR="00CD7E42" w:rsidRPr="00AE781B" w:rsidRDefault="00CD7E42" w:rsidP="005B6318">
            <w:pPr>
              <w:pStyle w:val="TAL"/>
              <w:rPr>
                <w:rFonts w:cs="Arial"/>
                <w:lang w:eastAsia="ko-KR"/>
              </w:rPr>
            </w:pPr>
            <w:r w:rsidRPr="00AE781B">
              <w:rPr>
                <w:rFonts w:cs="Arial"/>
                <w:lang w:eastAsia="ko-KR"/>
              </w:rPr>
              <w:t>SSS_RA</w:t>
            </w:r>
          </w:p>
        </w:tc>
        <w:tc>
          <w:tcPr>
            <w:tcW w:w="0" w:type="auto"/>
            <w:vMerge/>
            <w:vAlign w:val="center"/>
          </w:tcPr>
          <w:p w14:paraId="633650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35BF8DF3"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B560DF" w14:textId="77777777" w:rsidR="00CD7E42" w:rsidRPr="00AE781B" w:rsidRDefault="00CD7E42" w:rsidP="005B6318">
            <w:pPr>
              <w:pStyle w:val="TAC"/>
              <w:rPr>
                <w:rFonts w:cs="Arial"/>
                <w:lang w:eastAsia="ko-KR"/>
              </w:rPr>
            </w:pPr>
          </w:p>
        </w:tc>
        <w:tc>
          <w:tcPr>
            <w:tcW w:w="0" w:type="auto"/>
            <w:vMerge/>
            <w:shd w:val="clear" w:color="auto" w:fill="auto"/>
            <w:vAlign w:val="center"/>
          </w:tcPr>
          <w:p w14:paraId="19520A54" w14:textId="77777777" w:rsidR="00CD7E42" w:rsidRPr="00AE781B" w:rsidRDefault="00CD7E42" w:rsidP="005B6318">
            <w:pPr>
              <w:pStyle w:val="TAC"/>
              <w:rPr>
                <w:rFonts w:cs="Arial"/>
                <w:lang w:eastAsia="ko-KR"/>
              </w:rPr>
            </w:pPr>
          </w:p>
        </w:tc>
        <w:tc>
          <w:tcPr>
            <w:tcW w:w="0" w:type="auto"/>
            <w:vMerge/>
            <w:shd w:val="clear" w:color="auto" w:fill="auto"/>
            <w:vAlign w:val="center"/>
          </w:tcPr>
          <w:p w14:paraId="7B62FEA5" w14:textId="77777777" w:rsidR="00CD7E42" w:rsidRPr="00AE781B" w:rsidRDefault="00CD7E42" w:rsidP="005B6318">
            <w:pPr>
              <w:pStyle w:val="TAC"/>
              <w:rPr>
                <w:rFonts w:cs="Arial"/>
                <w:lang w:eastAsia="ko-KR"/>
              </w:rPr>
            </w:pPr>
          </w:p>
        </w:tc>
      </w:tr>
      <w:tr w:rsidR="00CD7E42" w:rsidRPr="00AE781B" w14:paraId="791DC2FA" w14:textId="77777777" w:rsidTr="005B6318">
        <w:trPr>
          <w:jc w:val="center"/>
        </w:trPr>
        <w:tc>
          <w:tcPr>
            <w:tcW w:w="0" w:type="auto"/>
            <w:vAlign w:val="center"/>
          </w:tcPr>
          <w:p w14:paraId="09B95C28" w14:textId="77777777" w:rsidR="00CD7E42" w:rsidRPr="00AE781B" w:rsidRDefault="00CD7E42" w:rsidP="005B6318">
            <w:pPr>
              <w:pStyle w:val="TAL"/>
              <w:rPr>
                <w:rFonts w:cs="Arial"/>
                <w:lang w:eastAsia="ko-KR"/>
              </w:rPr>
            </w:pPr>
            <w:r w:rsidRPr="00AE781B">
              <w:rPr>
                <w:rFonts w:cs="Arial"/>
                <w:lang w:eastAsia="ko-KR"/>
              </w:rPr>
              <w:t>MPDCCH_RA</w:t>
            </w:r>
          </w:p>
        </w:tc>
        <w:tc>
          <w:tcPr>
            <w:tcW w:w="0" w:type="auto"/>
            <w:vMerge/>
            <w:vAlign w:val="center"/>
          </w:tcPr>
          <w:p w14:paraId="271129EC" w14:textId="77777777" w:rsidR="00CD7E42" w:rsidRPr="00AE781B" w:rsidRDefault="00CD7E42" w:rsidP="005B6318">
            <w:pPr>
              <w:pStyle w:val="TAC"/>
              <w:rPr>
                <w:rFonts w:cs="Arial"/>
                <w:lang w:eastAsia="ko-KR"/>
              </w:rPr>
            </w:pPr>
          </w:p>
        </w:tc>
        <w:tc>
          <w:tcPr>
            <w:tcW w:w="0" w:type="auto"/>
            <w:vMerge/>
            <w:shd w:val="clear" w:color="auto" w:fill="auto"/>
            <w:vAlign w:val="center"/>
          </w:tcPr>
          <w:p w14:paraId="58820FD6" w14:textId="77777777" w:rsidR="00CD7E42" w:rsidRPr="00AE781B" w:rsidRDefault="00CD7E42" w:rsidP="005B6318">
            <w:pPr>
              <w:pStyle w:val="TAC"/>
              <w:rPr>
                <w:rFonts w:cs="Arial"/>
                <w:lang w:eastAsia="ko-KR"/>
              </w:rPr>
            </w:pPr>
          </w:p>
        </w:tc>
        <w:tc>
          <w:tcPr>
            <w:tcW w:w="0" w:type="auto"/>
            <w:vMerge/>
            <w:shd w:val="clear" w:color="auto" w:fill="auto"/>
            <w:vAlign w:val="center"/>
          </w:tcPr>
          <w:p w14:paraId="10A65B10" w14:textId="77777777" w:rsidR="00CD7E42" w:rsidRPr="00AE781B" w:rsidRDefault="00CD7E42" w:rsidP="005B6318">
            <w:pPr>
              <w:pStyle w:val="TAC"/>
              <w:rPr>
                <w:rFonts w:cs="Arial"/>
                <w:lang w:eastAsia="ko-KR"/>
              </w:rPr>
            </w:pPr>
          </w:p>
        </w:tc>
        <w:tc>
          <w:tcPr>
            <w:tcW w:w="0" w:type="auto"/>
            <w:vMerge/>
            <w:shd w:val="clear" w:color="auto" w:fill="auto"/>
            <w:vAlign w:val="center"/>
          </w:tcPr>
          <w:p w14:paraId="590031E1" w14:textId="77777777" w:rsidR="00CD7E42" w:rsidRPr="00AE781B" w:rsidRDefault="00CD7E42" w:rsidP="005B6318">
            <w:pPr>
              <w:pStyle w:val="TAC"/>
              <w:rPr>
                <w:rFonts w:cs="Arial"/>
                <w:lang w:eastAsia="ko-KR"/>
              </w:rPr>
            </w:pPr>
          </w:p>
        </w:tc>
        <w:tc>
          <w:tcPr>
            <w:tcW w:w="0" w:type="auto"/>
            <w:vMerge/>
            <w:shd w:val="clear" w:color="auto" w:fill="auto"/>
            <w:vAlign w:val="center"/>
          </w:tcPr>
          <w:p w14:paraId="77865FFF" w14:textId="77777777" w:rsidR="00CD7E42" w:rsidRPr="00AE781B" w:rsidRDefault="00CD7E42" w:rsidP="005B6318">
            <w:pPr>
              <w:pStyle w:val="TAC"/>
              <w:rPr>
                <w:rFonts w:cs="Arial"/>
                <w:lang w:eastAsia="ko-KR"/>
              </w:rPr>
            </w:pPr>
          </w:p>
        </w:tc>
      </w:tr>
      <w:tr w:rsidR="00CD7E42" w:rsidRPr="00AE781B" w14:paraId="592D30B9" w14:textId="77777777" w:rsidTr="005B6318">
        <w:trPr>
          <w:jc w:val="center"/>
        </w:trPr>
        <w:tc>
          <w:tcPr>
            <w:tcW w:w="0" w:type="auto"/>
            <w:vAlign w:val="center"/>
          </w:tcPr>
          <w:p w14:paraId="05CDEF14" w14:textId="77777777" w:rsidR="00CD7E42" w:rsidRPr="00AE781B" w:rsidRDefault="00CD7E42" w:rsidP="005B6318">
            <w:pPr>
              <w:pStyle w:val="TAL"/>
              <w:rPr>
                <w:rFonts w:cs="Arial"/>
                <w:lang w:eastAsia="ko-KR"/>
              </w:rPr>
            </w:pPr>
            <w:r w:rsidRPr="00AE781B">
              <w:rPr>
                <w:rFonts w:cs="Arial"/>
                <w:lang w:eastAsia="ko-KR"/>
              </w:rPr>
              <w:t>MPDCCH_RB</w:t>
            </w:r>
          </w:p>
        </w:tc>
        <w:tc>
          <w:tcPr>
            <w:tcW w:w="0" w:type="auto"/>
            <w:vMerge/>
            <w:vAlign w:val="center"/>
          </w:tcPr>
          <w:p w14:paraId="4859884A" w14:textId="77777777" w:rsidR="00CD7E42" w:rsidRPr="00AE781B" w:rsidRDefault="00CD7E42" w:rsidP="005B6318">
            <w:pPr>
              <w:pStyle w:val="TAC"/>
              <w:rPr>
                <w:rFonts w:cs="Arial"/>
                <w:lang w:eastAsia="ko-KR"/>
              </w:rPr>
            </w:pPr>
          </w:p>
        </w:tc>
        <w:tc>
          <w:tcPr>
            <w:tcW w:w="0" w:type="auto"/>
            <w:vMerge/>
            <w:shd w:val="clear" w:color="auto" w:fill="auto"/>
            <w:vAlign w:val="center"/>
          </w:tcPr>
          <w:p w14:paraId="2DCE574D" w14:textId="77777777" w:rsidR="00CD7E42" w:rsidRPr="00AE781B" w:rsidRDefault="00CD7E42" w:rsidP="005B6318">
            <w:pPr>
              <w:pStyle w:val="TAC"/>
              <w:rPr>
                <w:rFonts w:cs="Arial"/>
                <w:lang w:eastAsia="ko-KR"/>
              </w:rPr>
            </w:pPr>
          </w:p>
        </w:tc>
        <w:tc>
          <w:tcPr>
            <w:tcW w:w="0" w:type="auto"/>
            <w:vMerge/>
            <w:shd w:val="clear" w:color="auto" w:fill="auto"/>
            <w:vAlign w:val="center"/>
          </w:tcPr>
          <w:p w14:paraId="5FF7E556" w14:textId="77777777" w:rsidR="00CD7E42" w:rsidRPr="00AE781B" w:rsidRDefault="00CD7E42" w:rsidP="005B6318">
            <w:pPr>
              <w:pStyle w:val="TAC"/>
              <w:rPr>
                <w:rFonts w:cs="Arial"/>
                <w:lang w:eastAsia="ko-KR"/>
              </w:rPr>
            </w:pPr>
          </w:p>
        </w:tc>
        <w:tc>
          <w:tcPr>
            <w:tcW w:w="0" w:type="auto"/>
            <w:vMerge/>
            <w:shd w:val="clear" w:color="auto" w:fill="auto"/>
            <w:vAlign w:val="center"/>
          </w:tcPr>
          <w:p w14:paraId="4425EF35" w14:textId="77777777" w:rsidR="00CD7E42" w:rsidRPr="00AE781B" w:rsidRDefault="00CD7E42" w:rsidP="005B6318">
            <w:pPr>
              <w:pStyle w:val="TAC"/>
              <w:rPr>
                <w:rFonts w:cs="Arial"/>
                <w:lang w:eastAsia="ko-KR"/>
              </w:rPr>
            </w:pPr>
          </w:p>
        </w:tc>
        <w:tc>
          <w:tcPr>
            <w:tcW w:w="0" w:type="auto"/>
            <w:vMerge/>
            <w:shd w:val="clear" w:color="auto" w:fill="auto"/>
            <w:vAlign w:val="center"/>
          </w:tcPr>
          <w:p w14:paraId="7E568B5B" w14:textId="77777777" w:rsidR="00CD7E42" w:rsidRPr="00AE781B" w:rsidRDefault="00CD7E42" w:rsidP="005B6318">
            <w:pPr>
              <w:pStyle w:val="TAC"/>
              <w:rPr>
                <w:rFonts w:cs="Arial"/>
                <w:lang w:eastAsia="ko-KR"/>
              </w:rPr>
            </w:pPr>
          </w:p>
        </w:tc>
      </w:tr>
      <w:tr w:rsidR="00CD7E42" w:rsidRPr="00AE781B" w14:paraId="0B880837" w14:textId="77777777" w:rsidTr="005B6318">
        <w:trPr>
          <w:trHeight w:val="218"/>
          <w:jc w:val="center"/>
        </w:trPr>
        <w:tc>
          <w:tcPr>
            <w:tcW w:w="0" w:type="auto"/>
            <w:vAlign w:val="center"/>
          </w:tcPr>
          <w:p w14:paraId="35B2FD0E" w14:textId="77777777" w:rsidR="00CD7E42" w:rsidRPr="00AE781B" w:rsidRDefault="00CD7E42" w:rsidP="005B6318">
            <w:pPr>
              <w:pStyle w:val="TAL"/>
              <w:rPr>
                <w:rFonts w:cs="Arial"/>
                <w:lang w:eastAsia="ko-KR"/>
              </w:rPr>
            </w:pPr>
            <w:r w:rsidRPr="00AE781B">
              <w:rPr>
                <w:rFonts w:cs="Arial"/>
                <w:lang w:eastAsia="ko-KR"/>
              </w:rPr>
              <w:t>OCNG_RA</w:t>
            </w:r>
            <w:r w:rsidRPr="00AE781B">
              <w:rPr>
                <w:rFonts w:cs="Arial"/>
                <w:vertAlign w:val="superscript"/>
                <w:lang w:eastAsia="ko-KR"/>
              </w:rPr>
              <w:t>Note</w:t>
            </w:r>
            <w:r w:rsidRPr="00AE781B">
              <w:rPr>
                <w:rFonts w:cs="Arial"/>
                <w:vertAlign w:val="superscript"/>
                <w:lang w:eastAsia="zh-CN"/>
              </w:rPr>
              <w:t>1</w:t>
            </w:r>
          </w:p>
        </w:tc>
        <w:tc>
          <w:tcPr>
            <w:tcW w:w="0" w:type="auto"/>
            <w:vMerge/>
            <w:vAlign w:val="center"/>
          </w:tcPr>
          <w:p w14:paraId="2EA2BF61" w14:textId="77777777" w:rsidR="00CD7E42" w:rsidRPr="00AE781B" w:rsidRDefault="00CD7E42" w:rsidP="005B6318">
            <w:pPr>
              <w:pStyle w:val="TAC"/>
              <w:rPr>
                <w:rFonts w:cs="Arial"/>
                <w:lang w:eastAsia="ko-KR"/>
              </w:rPr>
            </w:pPr>
          </w:p>
        </w:tc>
        <w:tc>
          <w:tcPr>
            <w:tcW w:w="0" w:type="auto"/>
            <w:vMerge/>
            <w:shd w:val="clear" w:color="auto" w:fill="auto"/>
            <w:vAlign w:val="center"/>
          </w:tcPr>
          <w:p w14:paraId="3494B60B" w14:textId="77777777" w:rsidR="00CD7E42" w:rsidRPr="00AE781B" w:rsidRDefault="00CD7E42" w:rsidP="005B6318">
            <w:pPr>
              <w:pStyle w:val="TAC"/>
              <w:rPr>
                <w:rFonts w:cs="Arial"/>
                <w:lang w:eastAsia="ko-KR"/>
              </w:rPr>
            </w:pPr>
          </w:p>
        </w:tc>
        <w:tc>
          <w:tcPr>
            <w:tcW w:w="0" w:type="auto"/>
            <w:vMerge/>
            <w:shd w:val="clear" w:color="auto" w:fill="auto"/>
            <w:vAlign w:val="center"/>
          </w:tcPr>
          <w:p w14:paraId="48189A9D" w14:textId="77777777" w:rsidR="00CD7E42" w:rsidRPr="00AE781B" w:rsidRDefault="00CD7E42" w:rsidP="005B6318">
            <w:pPr>
              <w:pStyle w:val="TAC"/>
              <w:rPr>
                <w:rFonts w:cs="Arial"/>
                <w:lang w:eastAsia="ko-KR"/>
              </w:rPr>
            </w:pPr>
          </w:p>
        </w:tc>
        <w:tc>
          <w:tcPr>
            <w:tcW w:w="0" w:type="auto"/>
            <w:vMerge/>
            <w:shd w:val="clear" w:color="auto" w:fill="auto"/>
            <w:vAlign w:val="center"/>
          </w:tcPr>
          <w:p w14:paraId="72F051F9" w14:textId="77777777" w:rsidR="00CD7E42" w:rsidRPr="00AE781B" w:rsidRDefault="00CD7E42" w:rsidP="005B6318">
            <w:pPr>
              <w:pStyle w:val="TAC"/>
              <w:rPr>
                <w:rFonts w:cs="Arial"/>
                <w:lang w:eastAsia="ko-KR"/>
              </w:rPr>
            </w:pPr>
          </w:p>
        </w:tc>
        <w:tc>
          <w:tcPr>
            <w:tcW w:w="0" w:type="auto"/>
            <w:vMerge/>
            <w:shd w:val="clear" w:color="auto" w:fill="auto"/>
            <w:vAlign w:val="center"/>
          </w:tcPr>
          <w:p w14:paraId="0885AE9A" w14:textId="77777777" w:rsidR="00CD7E42" w:rsidRPr="00AE781B" w:rsidRDefault="00CD7E42" w:rsidP="005B6318">
            <w:pPr>
              <w:pStyle w:val="TAC"/>
              <w:rPr>
                <w:rFonts w:cs="Arial"/>
                <w:lang w:eastAsia="ko-KR"/>
              </w:rPr>
            </w:pPr>
          </w:p>
        </w:tc>
      </w:tr>
      <w:tr w:rsidR="00CD7E42" w:rsidRPr="00AE781B" w14:paraId="23FB3596" w14:textId="77777777" w:rsidTr="005B6318">
        <w:trPr>
          <w:trHeight w:val="218"/>
          <w:jc w:val="center"/>
        </w:trPr>
        <w:tc>
          <w:tcPr>
            <w:tcW w:w="0" w:type="auto"/>
            <w:vAlign w:val="center"/>
          </w:tcPr>
          <w:p w14:paraId="7CAFD748" w14:textId="77777777" w:rsidR="00CD7E42" w:rsidRPr="00AE781B" w:rsidRDefault="00CD7E42" w:rsidP="005B6318">
            <w:pPr>
              <w:pStyle w:val="TAL"/>
              <w:rPr>
                <w:rFonts w:cs="Arial"/>
                <w:lang w:eastAsia="ko-KR"/>
              </w:rPr>
            </w:pPr>
            <w:r w:rsidRPr="00AE781B">
              <w:rPr>
                <w:rFonts w:cs="Arial"/>
                <w:lang w:eastAsia="ko-KR"/>
              </w:rPr>
              <w:t>OCNG_RB</w:t>
            </w:r>
            <w:r w:rsidRPr="00AE781B">
              <w:rPr>
                <w:rFonts w:cs="Arial"/>
                <w:vertAlign w:val="superscript"/>
                <w:lang w:eastAsia="ko-KR"/>
              </w:rPr>
              <w:t>Note</w:t>
            </w:r>
            <w:r w:rsidRPr="00AE781B">
              <w:rPr>
                <w:rFonts w:cs="Arial"/>
                <w:vertAlign w:val="superscript"/>
                <w:lang w:eastAsia="zh-CN"/>
              </w:rPr>
              <w:t>1</w:t>
            </w:r>
            <w:r w:rsidRPr="00AE781B">
              <w:rPr>
                <w:rFonts w:cs="Arial"/>
                <w:vertAlign w:val="superscript"/>
                <w:lang w:eastAsia="ko-KR"/>
              </w:rPr>
              <w:t xml:space="preserve"> </w:t>
            </w:r>
          </w:p>
        </w:tc>
        <w:tc>
          <w:tcPr>
            <w:tcW w:w="0" w:type="auto"/>
            <w:vMerge/>
            <w:vAlign w:val="center"/>
          </w:tcPr>
          <w:p w14:paraId="00E2D2EE" w14:textId="77777777" w:rsidR="00CD7E42" w:rsidRPr="00AE781B" w:rsidRDefault="00CD7E42" w:rsidP="005B6318">
            <w:pPr>
              <w:pStyle w:val="TAC"/>
              <w:rPr>
                <w:rFonts w:cs="Arial"/>
                <w:lang w:eastAsia="ko-KR"/>
              </w:rPr>
            </w:pPr>
          </w:p>
        </w:tc>
        <w:tc>
          <w:tcPr>
            <w:tcW w:w="0" w:type="auto"/>
            <w:vMerge/>
            <w:shd w:val="clear" w:color="auto" w:fill="auto"/>
            <w:vAlign w:val="center"/>
          </w:tcPr>
          <w:p w14:paraId="18C2ABFC" w14:textId="77777777" w:rsidR="00CD7E42" w:rsidRPr="00AE781B" w:rsidRDefault="00CD7E42" w:rsidP="005B6318">
            <w:pPr>
              <w:pStyle w:val="TAC"/>
              <w:rPr>
                <w:rFonts w:cs="Arial"/>
                <w:lang w:eastAsia="ko-KR"/>
              </w:rPr>
            </w:pPr>
          </w:p>
        </w:tc>
        <w:tc>
          <w:tcPr>
            <w:tcW w:w="0" w:type="auto"/>
            <w:vMerge/>
            <w:shd w:val="clear" w:color="auto" w:fill="auto"/>
            <w:vAlign w:val="center"/>
          </w:tcPr>
          <w:p w14:paraId="7F4CACE0" w14:textId="77777777" w:rsidR="00CD7E42" w:rsidRPr="00AE781B" w:rsidRDefault="00CD7E42" w:rsidP="005B6318">
            <w:pPr>
              <w:pStyle w:val="TAC"/>
              <w:rPr>
                <w:rFonts w:cs="Arial"/>
                <w:lang w:eastAsia="ko-KR"/>
              </w:rPr>
            </w:pPr>
          </w:p>
        </w:tc>
        <w:tc>
          <w:tcPr>
            <w:tcW w:w="0" w:type="auto"/>
            <w:vMerge/>
            <w:shd w:val="clear" w:color="auto" w:fill="auto"/>
            <w:vAlign w:val="center"/>
          </w:tcPr>
          <w:p w14:paraId="3B90F9E9" w14:textId="77777777" w:rsidR="00CD7E42" w:rsidRPr="00AE781B" w:rsidRDefault="00CD7E42" w:rsidP="005B6318">
            <w:pPr>
              <w:pStyle w:val="TAC"/>
              <w:rPr>
                <w:rFonts w:cs="Arial"/>
                <w:lang w:eastAsia="ko-KR"/>
              </w:rPr>
            </w:pPr>
          </w:p>
        </w:tc>
        <w:tc>
          <w:tcPr>
            <w:tcW w:w="0" w:type="auto"/>
            <w:vMerge/>
            <w:shd w:val="clear" w:color="auto" w:fill="auto"/>
            <w:vAlign w:val="center"/>
          </w:tcPr>
          <w:p w14:paraId="43D02A7F" w14:textId="77777777" w:rsidR="00CD7E42" w:rsidRPr="00AE781B" w:rsidRDefault="00CD7E42" w:rsidP="005B6318">
            <w:pPr>
              <w:pStyle w:val="TAC"/>
              <w:rPr>
                <w:rFonts w:cs="Arial"/>
                <w:lang w:eastAsia="ko-KR"/>
              </w:rPr>
            </w:pPr>
          </w:p>
        </w:tc>
      </w:tr>
      <w:tr w:rsidR="00CD7E42" w:rsidRPr="00AE781B" w14:paraId="3F54541F" w14:textId="77777777" w:rsidTr="005B6318">
        <w:trPr>
          <w:trHeight w:val="20"/>
          <w:jc w:val="center"/>
        </w:trPr>
        <w:tc>
          <w:tcPr>
            <w:tcW w:w="0" w:type="auto"/>
            <w:vAlign w:val="center"/>
          </w:tcPr>
          <w:p w14:paraId="77438119" w14:textId="77777777" w:rsidR="00CD7E42" w:rsidRPr="00AE781B" w:rsidRDefault="00CD7E42" w:rsidP="005B6318">
            <w:pPr>
              <w:pStyle w:val="TAL"/>
              <w:rPr>
                <w:rFonts w:cs="Arial"/>
                <w:vertAlign w:val="superscript"/>
                <w:lang w:eastAsia="ko-KR"/>
              </w:rPr>
            </w:pPr>
            <w:r w:rsidRPr="00AE781B">
              <w:rPr>
                <w:rFonts w:cs="Arial"/>
                <w:lang w:eastAsia="zh-CN"/>
              </w:rPr>
              <w:t>PRS_RA</w:t>
            </w:r>
          </w:p>
        </w:tc>
        <w:tc>
          <w:tcPr>
            <w:tcW w:w="0" w:type="auto"/>
            <w:vAlign w:val="center"/>
          </w:tcPr>
          <w:p w14:paraId="73BC9277"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244BDF23"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DBBF797"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7F162655" w14:textId="77777777" w:rsidR="00CD7E42" w:rsidRPr="00AE781B" w:rsidRDefault="00CD7E42" w:rsidP="005B6318">
            <w:pPr>
              <w:pStyle w:val="TAC"/>
              <w:rPr>
                <w:rFonts w:cs="Arial"/>
                <w:lang w:eastAsia="ko-KR"/>
              </w:rPr>
            </w:pPr>
            <w:r w:rsidRPr="00AE781B">
              <w:rPr>
                <w:rFonts w:cs="Arial"/>
                <w:lang w:eastAsia="ko-KR"/>
              </w:rPr>
              <w:t>0</w:t>
            </w:r>
          </w:p>
        </w:tc>
        <w:tc>
          <w:tcPr>
            <w:tcW w:w="0" w:type="auto"/>
            <w:shd w:val="clear" w:color="auto" w:fill="auto"/>
            <w:vAlign w:val="center"/>
          </w:tcPr>
          <w:p w14:paraId="0FC979DA" w14:textId="77777777" w:rsidR="00CD7E42" w:rsidRPr="00AE781B" w:rsidRDefault="00CD7E42" w:rsidP="005B6318">
            <w:pPr>
              <w:pStyle w:val="TAC"/>
              <w:rPr>
                <w:rFonts w:cs="Arial"/>
                <w:lang w:eastAsia="ko-KR"/>
              </w:rPr>
            </w:pPr>
            <w:r w:rsidRPr="00AE781B">
              <w:rPr>
                <w:rFonts w:cs="Arial"/>
                <w:lang w:eastAsia="ko-KR"/>
              </w:rPr>
              <w:t>0</w:t>
            </w:r>
          </w:p>
        </w:tc>
      </w:tr>
      <w:tr w:rsidR="00CD7E42" w:rsidRPr="00AE781B" w14:paraId="360B2C0E" w14:textId="77777777" w:rsidTr="005B6318">
        <w:trPr>
          <w:trHeight w:val="20"/>
          <w:jc w:val="center"/>
        </w:trPr>
        <w:tc>
          <w:tcPr>
            <w:tcW w:w="0" w:type="auto"/>
            <w:vAlign w:val="center"/>
          </w:tcPr>
          <w:p w14:paraId="212BFE62" w14:textId="77777777" w:rsidR="00CD7E42" w:rsidRPr="00AE781B" w:rsidRDefault="00CD7E42" w:rsidP="005B6318">
            <w:pPr>
              <w:pStyle w:val="TAL"/>
              <w:rPr>
                <w:rFonts w:cs="Arial"/>
                <w:vertAlign w:val="superscript"/>
                <w:lang w:eastAsia="ko-KR"/>
              </w:rPr>
            </w:pPr>
            <w:r w:rsidRPr="00AE781B">
              <w:rPr>
                <w:rFonts w:cs="Arial"/>
                <w:position w:val="-12"/>
                <w:lang w:eastAsia="ko-KR"/>
              </w:rPr>
              <w:object w:dxaOrig="400" w:dyaOrig="360" w14:anchorId="0A2AC449">
                <v:shape id="_x0000_i1569" type="#_x0000_t75" style="width:20.25pt;height:18.75pt" o:ole="" fillcolor="window">
                  <v:imagedata r:id="rId77" o:title=""/>
                </v:shape>
                <o:OLEObject Type="Embed" ProgID="Equation.3" ShapeID="_x0000_i1569" DrawAspect="Content" ObjectID="_1774200441" r:id="rId500"/>
              </w:object>
            </w:r>
            <w:r w:rsidRPr="00AE781B">
              <w:rPr>
                <w:rFonts w:cs="Arial"/>
                <w:vertAlign w:val="superscript"/>
                <w:lang w:eastAsia="ko-KR"/>
              </w:rPr>
              <w:t>Note</w:t>
            </w:r>
            <w:r w:rsidRPr="00AE781B">
              <w:rPr>
                <w:rFonts w:cs="Arial"/>
                <w:vertAlign w:val="superscript"/>
                <w:lang w:eastAsia="zh-CN"/>
              </w:rPr>
              <w:t>2</w:t>
            </w:r>
          </w:p>
        </w:tc>
        <w:tc>
          <w:tcPr>
            <w:tcW w:w="0" w:type="auto"/>
            <w:vAlign w:val="center"/>
          </w:tcPr>
          <w:p w14:paraId="2FCAB644" w14:textId="77777777" w:rsidR="00CD7E42" w:rsidRPr="00AE781B" w:rsidRDefault="00CD7E42" w:rsidP="005B6318">
            <w:pPr>
              <w:pStyle w:val="TAC"/>
              <w:rPr>
                <w:rFonts w:cs="Arial"/>
                <w:lang w:eastAsia="ko-KR"/>
              </w:rPr>
            </w:pPr>
            <w:r w:rsidRPr="00AE781B">
              <w:rPr>
                <w:rFonts w:cs="Arial"/>
                <w:lang w:eastAsia="ko-KR"/>
              </w:rPr>
              <w:t>dBm/15 kHz</w:t>
            </w:r>
          </w:p>
        </w:tc>
        <w:tc>
          <w:tcPr>
            <w:tcW w:w="0" w:type="auto"/>
            <w:shd w:val="clear" w:color="auto" w:fill="auto"/>
            <w:vAlign w:val="center"/>
          </w:tcPr>
          <w:p w14:paraId="0EBF1F2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551BDE55"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c>
          <w:tcPr>
            <w:tcW w:w="0" w:type="auto"/>
            <w:shd w:val="clear" w:color="auto" w:fill="auto"/>
            <w:vAlign w:val="center"/>
          </w:tcPr>
          <w:p w14:paraId="292D4CAE"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r w:rsidRPr="00AE781B">
              <w:rPr>
                <w:rFonts w:cs="Arial"/>
                <w:lang w:eastAsia="ko-KR"/>
              </w:rPr>
              <w:t xml:space="preserve"> </w:t>
            </w:r>
          </w:p>
        </w:tc>
        <w:tc>
          <w:tcPr>
            <w:tcW w:w="0" w:type="auto"/>
            <w:shd w:val="clear" w:color="auto" w:fill="auto"/>
            <w:vAlign w:val="center"/>
          </w:tcPr>
          <w:p w14:paraId="49E374F8" w14:textId="77777777" w:rsidR="00CD7E42" w:rsidRPr="00AE781B" w:rsidRDefault="00CD7E42" w:rsidP="005B6318">
            <w:pPr>
              <w:pStyle w:val="TAC"/>
              <w:rPr>
                <w:rFonts w:cs="Arial"/>
                <w:lang w:eastAsia="ko-KR"/>
              </w:rPr>
            </w:pPr>
            <w:r w:rsidRPr="00AE781B">
              <w:rPr>
                <w:rFonts w:cs="Arial"/>
                <w:lang w:eastAsia="ko-KR"/>
              </w:rPr>
              <w:t>-</w:t>
            </w:r>
            <w:r w:rsidRPr="00AE781B">
              <w:rPr>
                <w:rFonts w:cs="Arial"/>
                <w:lang w:eastAsia="zh-CN"/>
              </w:rPr>
              <w:t>98</w:t>
            </w:r>
          </w:p>
        </w:tc>
      </w:tr>
      <w:tr w:rsidR="00CD7E42" w:rsidRPr="00AE781B" w14:paraId="75982FB6" w14:textId="77777777" w:rsidTr="005B6318">
        <w:trPr>
          <w:trHeight w:val="20"/>
          <w:jc w:val="center"/>
        </w:trPr>
        <w:tc>
          <w:tcPr>
            <w:tcW w:w="0" w:type="auto"/>
            <w:vAlign w:val="center"/>
          </w:tcPr>
          <w:p w14:paraId="65A5E66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720" w:dyaOrig="400" w14:anchorId="25B8D646">
                <v:shape id="_x0000_i1570" type="#_x0000_t75" style="width:36pt;height:20.25pt" o:ole="">
                  <v:imagedata r:id="rId79" o:title=""/>
                </v:shape>
                <o:OLEObject Type="Embed" ProgID="Equation.3" ShapeID="_x0000_i1570" DrawAspect="Content" ObjectID="_1774200442" r:id="rId501"/>
              </w:object>
            </w:r>
          </w:p>
        </w:tc>
        <w:tc>
          <w:tcPr>
            <w:tcW w:w="0" w:type="auto"/>
            <w:vAlign w:val="center"/>
          </w:tcPr>
          <w:p w14:paraId="28841A84"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6EF9F66B"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066F571E"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786DD144" w14:textId="77777777" w:rsidR="00CD7E42" w:rsidRPr="00AE781B" w:rsidRDefault="00CD7E42" w:rsidP="005B6318">
            <w:pPr>
              <w:pStyle w:val="TAC"/>
              <w:rPr>
                <w:rFonts w:cs="Arial"/>
                <w:lang w:eastAsia="ko-KR"/>
              </w:rPr>
            </w:pPr>
            <w:r w:rsidRPr="00AE781B">
              <w:rPr>
                <w:rFonts w:cs="Arial"/>
                <w:lang w:eastAsia="ko-KR"/>
              </w:rPr>
              <w:t>-11</w:t>
            </w:r>
          </w:p>
        </w:tc>
        <w:tc>
          <w:tcPr>
            <w:tcW w:w="0" w:type="auto"/>
            <w:shd w:val="clear" w:color="auto" w:fill="auto"/>
            <w:vAlign w:val="center"/>
          </w:tcPr>
          <w:p w14:paraId="280226D3"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585E04EE" w14:textId="77777777" w:rsidTr="005B6318">
        <w:trPr>
          <w:jc w:val="center"/>
        </w:trPr>
        <w:tc>
          <w:tcPr>
            <w:tcW w:w="0" w:type="auto"/>
            <w:vAlign w:val="center"/>
          </w:tcPr>
          <w:p w14:paraId="6A6B48C2" w14:textId="77777777" w:rsidR="00CD7E42" w:rsidRPr="00AE781B" w:rsidRDefault="00CD7E42" w:rsidP="005B6318">
            <w:pPr>
              <w:pStyle w:val="TAL"/>
              <w:rPr>
                <w:rFonts w:cs="Arial"/>
                <w:lang w:eastAsia="ko-KR"/>
              </w:rPr>
            </w:pPr>
            <w:r w:rsidRPr="00AE781B">
              <w:rPr>
                <w:rFonts w:cs="Arial"/>
                <w:lang w:eastAsia="zh-CN"/>
              </w:rPr>
              <w:t xml:space="preserve">PRS </w:t>
            </w:r>
            <w:r w:rsidRPr="00AE781B">
              <w:rPr>
                <w:rFonts w:cs="Arial"/>
                <w:position w:val="-12"/>
                <w:lang w:eastAsia="ko-KR"/>
              </w:rPr>
              <w:object w:dxaOrig="620" w:dyaOrig="380" w14:anchorId="3F010649">
                <v:shape id="_x0000_i1571" type="#_x0000_t75" style="width:30.75pt;height:18.75pt" o:ole="" fillcolor="window">
                  <v:imagedata r:id="rId85" o:title=""/>
                </v:shape>
                <o:OLEObject Type="Embed" ProgID="Equation.3" ShapeID="_x0000_i1571" DrawAspect="Content" ObjectID="_1774200443" r:id="rId502"/>
              </w:objec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30D32D31" w14:textId="77777777" w:rsidR="00CD7E42" w:rsidRPr="00AE781B" w:rsidRDefault="00CD7E42" w:rsidP="005B6318">
            <w:pPr>
              <w:pStyle w:val="TAC"/>
              <w:rPr>
                <w:rFonts w:cs="Arial"/>
                <w:lang w:eastAsia="ko-KR"/>
              </w:rPr>
            </w:pPr>
            <w:r w:rsidRPr="00AE781B">
              <w:rPr>
                <w:rFonts w:cs="Arial"/>
                <w:lang w:eastAsia="ko-KR"/>
              </w:rPr>
              <w:t>dB</w:t>
            </w:r>
          </w:p>
        </w:tc>
        <w:tc>
          <w:tcPr>
            <w:tcW w:w="0" w:type="auto"/>
            <w:shd w:val="clear" w:color="auto" w:fill="auto"/>
            <w:vAlign w:val="center"/>
          </w:tcPr>
          <w:p w14:paraId="30798E2A"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24FA12C" w14:textId="77777777" w:rsidR="00CD7E42" w:rsidRPr="00AE781B" w:rsidRDefault="00CD7E42" w:rsidP="005B6318">
            <w:pPr>
              <w:pStyle w:val="TAC"/>
              <w:rPr>
                <w:rFonts w:cs="Arial"/>
                <w:lang w:eastAsia="ko-KR"/>
              </w:rPr>
            </w:pPr>
            <w:r w:rsidRPr="00AE781B">
              <w:rPr>
                <w:rFonts w:cs="Arial"/>
                <w:lang w:eastAsia="ko-KR"/>
              </w:rPr>
              <w:t>-14</w:t>
            </w:r>
          </w:p>
        </w:tc>
        <w:tc>
          <w:tcPr>
            <w:tcW w:w="0" w:type="auto"/>
            <w:shd w:val="clear" w:color="auto" w:fill="auto"/>
            <w:vAlign w:val="center"/>
          </w:tcPr>
          <w:p w14:paraId="03E6EC81" w14:textId="77777777" w:rsidR="00CD7E42" w:rsidRPr="00AE781B" w:rsidRDefault="00CD7E42" w:rsidP="005B6318">
            <w:pPr>
              <w:pStyle w:val="TAC"/>
              <w:rPr>
                <w:rFonts w:cs="Arial"/>
                <w:lang w:eastAsia="ko-KR"/>
              </w:rPr>
            </w:pPr>
            <w:r w:rsidRPr="00AE781B">
              <w:rPr>
                <w:rFonts w:cs="Arial"/>
                <w:lang w:eastAsia="zh-CN"/>
              </w:rPr>
              <w:t>-11</w:t>
            </w:r>
          </w:p>
        </w:tc>
        <w:tc>
          <w:tcPr>
            <w:tcW w:w="0" w:type="auto"/>
            <w:shd w:val="clear" w:color="auto" w:fill="auto"/>
            <w:vAlign w:val="center"/>
          </w:tcPr>
          <w:p w14:paraId="4D0BCA55" w14:textId="77777777" w:rsidR="00CD7E42" w:rsidRPr="00AE781B" w:rsidRDefault="00CD7E42" w:rsidP="005B6318">
            <w:pPr>
              <w:pStyle w:val="TAC"/>
              <w:rPr>
                <w:rFonts w:cs="Arial"/>
                <w:lang w:eastAsia="ko-KR"/>
              </w:rPr>
            </w:pPr>
            <w:r w:rsidRPr="00AE781B">
              <w:rPr>
                <w:rFonts w:cs="Arial"/>
                <w:lang w:eastAsia="ko-KR"/>
              </w:rPr>
              <w:t>-14</w:t>
            </w:r>
          </w:p>
        </w:tc>
      </w:tr>
      <w:tr w:rsidR="00CD7E42" w:rsidRPr="00AE781B" w14:paraId="3BB386E9" w14:textId="77777777" w:rsidTr="005B6318">
        <w:trPr>
          <w:jc w:val="center"/>
        </w:trPr>
        <w:tc>
          <w:tcPr>
            <w:tcW w:w="0" w:type="auto"/>
            <w:vAlign w:val="center"/>
          </w:tcPr>
          <w:p w14:paraId="29F00770" w14:textId="77777777" w:rsidR="00CD7E42" w:rsidRPr="00AE781B" w:rsidRDefault="00CD7E42" w:rsidP="005B6318">
            <w:pPr>
              <w:pStyle w:val="TAL"/>
              <w:rPr>
                <w:rFonts w:cs="Arial"/>
                <w:lang w:eastAsia="ko-KR"/>
              </w:rPr>
            </w:pPr>
            <w:r w:rsidRPr="00AE781B">
              <w:rPr>
                <w:rFonts w:cs="Arial"/>
                <w:lang w:eastAsia="ko-KR"/>
              </w:rPr>
              <w:t>Io</w:t>
            </w:r>
            <w:r w:rsidRPr="00AE781B">
              <w:rPr>
                <w:rFonts w:cs="Arial"/>
                <w:lang w:eastAsia="zh-CN"/>
              </w:rPr>
              <w:t xml:space="preserve"> </w:t>
            </w:r>
            <w:r w:rsidRPr="00AE781B">
              <w:rPr>
                <w:rFonts w:cs="Arial"/>
                <w:vertAlign w:val="superscript"/>
                <w:lang w:eastAsia="ko-KR"/>
              </w:rPr>
              <w:t>Note</w:t>
            </w:r>
            <w:r w:rsidRPr="00AE781B">
              <w:rPr>
                <w:rFonts w:cs="Arial"/>
                <w:vertAlign w:val="superscript"/>
                <w:lang w:eastAsia="zh-CN"/>
              </w:rPr>
              <w:t>3</w:t>
            </w:r>
          </w:p>
        </w:tc>
        <w:tc>
          <w:tcPr>
            <w:tcW w:w="0" w:type="auto"/>
            <w:vAlign w:val="center"/>
          </w:tcPr>
          <w:p w14:paraId="785A1984" w14:textId="77777777" w:rsidR="00CD7E42" w:rsidRPr="00AE781B" w:rsidRDefault="00CD7E42" w:rsidP="005B6318">
            <w:pPr>
              <w:pStyle w:val="TAC"/>
              <w:rPr>
                <w:rFonts w:cs="Arial"/>
                <w:lang w:eastAsia="ko-KR"/>
              </w:rPr>
            </w:pPr>
            <w:r w:rsidRPr="00AE781B">
              <w:rPr>
                <w:rFonts w:cs="Arial"/>
                <w:lang w:eastAsia="ko-KR"/>
              </w:rPr>
              <w:t>dBm/</w:t>
            </w:r>
            <w:r w:rsidRPr="00AE781B">
              <w:rPr>
                <w:rFonts w:cs="Arial"/>
                <w:lang w:eastAsia="zh-CN"/>
              </w:rPr>
              <w:t>9</w:t>
            </w:r>
            <w:r w:rsidRPr="00AE781B">
              <w:rPr>
                <w:rFonts w:cs="Arial"/>
                <w:lang w:eastAsia="ko-KR"/>
              </w:rPr>
              <w:t xml:space="preserve"> MHz</w:t>
            </w:r>
          </w:p>
        </w:tc>
        <w:tc>
          <w:tcPr>
            <w:tcW w:w="0" w:type="auto"/>
            <w:shd w:val="clear" w:color="auto" w:fill="auto"/>
            <w:vAlign w:val="center"/>
          </w:tcPr>
          <w:p w14:paraId="3391E83F"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7F878622" w14:textId="77777777" w:rsidR="00CD7E42" w:rsidRPr="00AE781B" w:rsidRDefault="00CD7E42" w:rsidP="005B6318">
            <w:pPr>
              <w:pStyle w:val="TAC"/>
              <w:rPr>
                <w:rFonts w:cs="Arial"/>
                <w:lang w:eastAsia="ko-KR"/>
              </w:rPr>
            </w:pPr>
            <w:r w:rsidRPr="00AE781B">
              <w:rPr>
                <w:rFonts w:cs="Arial"/>
                <w:lang w:eastAsia="ko-KR"/>
              </w:rPr>
              <w:t>-70.19</w:t>
            </w:r>
          </w:p>
        </w:tc>
        <w:tc>
          <w:tcPr>
            <w:tcW w:w="0" w:type="auto"/>
            <w:shd w:val="clear" w:color="auto" w:fill="auto"/>
            <w:vAlign w:val="center"/>
          </w:tcPr>
          <w:p w14:paraId="0D31D0F9" w14:textId="77777777" w:rsidR="00CD7E42" w:rsidRPr="00AE781B" w:rsidRDefault="00CD7E42" w:rsidP="005B6318">
            <w:pPr>
              <w:pStyle w:val="TAC"/>
              <w:rPr>
                <w:rFonts w:cs="Arial"/>
                <w:lang w:eastAsia="ko-KR"/>
              </w:rPr>
            </w:pPr>
            <w:r w:rsidRPr="00AE781B">
              <w:rPr>
                <w:rFonts w:cs="Arial"/>
                <w:lang w:eastAsia="ko-KR"/>
              </w:rPr>
              <w:t>-70.16</w:t>
            </w:r>
          </w:p>
        </w:tc>
        <w:tc>
          <w:tcPr>
            <w:tcW w:w="0" w:type="auto"/>
            <w:shd w:val="clear" w:color="auto" w:fill="auto"/>
            <w:vAlign w:val="center"/>
          </w:tcPr>
          <w:p w14:paraId="4B2A956E" w14:textId="77777777" w:rsidR="00CD7E42" w:rsidRPr="00AE781B" w:rsidRDefault="00CD7E42" w:rsidP="005B6318">
            <w:pPr>
              <w:pStyle w:val="TAC"/>
              <w:rPr>
                <w:rFonts w:cs="Arial"/>
                <w:lang w:eastAsia="ko-KR"/>
              </w:rPr>
            </w:pPr>
            <w:r w:rsidRPr="00AE781B">
              <w:rPr>
                <w:rFonts w:cs="Arial"/>
                <w:lang w:eastAsia="ko-KR"/>
              </w:rPr>
              <w:t>-70.19</w:t>
            </w:r>
          </w:p>
        </w:tc>
      </w:tr>
      <w:tr w:rsidR="00CD7E42" w:rsidRPr="00AE781B" w14:paraId="6C01F60A" w14:textId="77777777" w:rsidTr="005B6318">
        <w:trPr>
          <w:jc w:val="center"/>
        </w:trPr>
        <w:tc>
          <w:tcPr>
            <w:tcW w:w="0" w:type="auto"/>
            <w:vAlign w:val="center"/>
          </w:tcPr>
          <w:p w14:paraId="714B6C56" w14:textId="77777777" w:rsidR="00CD7E42" w:rsidRPr="00AE781B" w:rsidRDefault="00CD7E42" w:rsidP="005B6318">
            <w:pPr>
              <w:pStyle w:val="TAL"/>
              <w:rPr>
                <w:rFonts w:cs="Arial"/>
                <w:lang w:eastAsia="ko-KR"/>
              </w:rPr>
            </w:pPr>
            <w:r w:rsidRPr="00AE781B">
              <w:rPr>
                <w:rFonts w:cs="Arial"/>
                <w:lang w:eastAsia="zh-CN"/>
              </w:rPr>
              <w:t>PRP</w:t>
            </w:r>
            <w:r w:rsidRPr="00AE781B">
              <w:rPr>
                <w:rFonts w:cs="Arial"/>
                <w:vertAlign w:val="superscript"/>
                <w:lang w:eastAsia="ko-KR"/>
              </w:rPr>
              <w:t xml:space="preserve"> Note</w:t>
            </w:r>
            <w:r w:rsidRPr="00AE781B">
              <w:rPr>
                <w:rFonts w:cs="Arial"/>
                <w:vertAlign w:val="superscript"/>
                <w:lang w:eastAsia="zh-CN"/>
              </w:rPr>
              <w:t>3</w:t>
            </w:r>
          </w:p>
        </w:tc>
        <w:tc>
          <w:tcPr>
            <w:tcW w:w="0" w:type="auto"/>
            <w:vAlign w:val="center"/>
          </w:tcPr>
          <w:p w14:paraId="75881B52" w14:textId="77777777" w:rsidR="00CD7E42" w:rsidRPr="00AE781B" w:rsidRDefault="00CD7E42" w:rsidP="005B6318">
            <w:pPr>
              <w:pStyle w:val="TAC"/>
              <w:rPr>
                <w:rFonts w:cs="Arial"/>
                <w:lang w:eastAsia="ko-KR"/>
              </w:rPr>
            </w:pPr>
            <w:r w:rsidRPr="00AE781B">
              <w:rPr>
                <w:rFonts w:cs="Arial"/>
                <w:lang w:eastAsia="zh-CN"/>
              </w:rPr>
              <w:t>dBm/15kHz</w:t>
            </w:r>
          </w:p>
        </w:tc>
        <w:tc>
          <w:tcPr>
            <w:tcW w:w="0" w:type="auto"/>
            <w:shd w:val="clear" w:color="auto" w:fill="auto"/>
            <w:vAlign w:val="center"/>
          </w:tcPr>
          <w:p w14:paraId="018D1134"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1BD9A779" w14:textId="77777777" w:rsidR="00CD7E42" w:rsidRPr="00AE781B" w:rsidRDefault="00CD7E42" w:rsidP="005B6318">
            <w:pPr>
              <w:pStyle w:val="TAC"/>
              <w:rPr>
                <w:rFonts w:cs="Arial"/>
                <w:lang w:eastAsia="ko-KR"/>
              </w:rPr>
            </w:pPr>
            <w:r w:rsidRPr="00AE781B">
              <w:rPr>
                <w:rFonts w:cs="Arial"/>
                <w:lang w:eastAsia="zh-CN"/>
              </w:rPr>
              <w:t>-112</w:t>
            </w:r>
          </w:p>
        </w:tc>
        <w:tc>
          <w:tcPr>
            <w:tcW w:w="0" w:type="auto"/>
            <w:shd w:val="clear" w:color="auto" w:fill="auto"/>
            <w:vAlign w:val="center"/>
          </w:tcPr>
          <w:p w14:paraId="07FA8D8D" w14:textId="77777777" w:rsidR="00CD7E42" w:rsidRPr="00AE781B" w:rsidRDefault="00CD7E42" w:rsidP="005B6318">
            <w:pPr>
              <w:pStyle w:val="TAC"/>
              <w:rPr>
                <w:rFonts w:cs="Arial"/>
                <w:lang w:eastAsia="ko-KR"/>
              </w:rPr>
            </w:pPr>
            <w:r w:rsidRPr="00AE781B">
              <w:rPr>
                <w:rFonts w:cs="Arial"/>
                <w:lang w:eastAsia="zh-CN"/>
              </w:rPr>
              <w:t>-109</w:t>
            </w:r>
          </w:p>
        </w:tc>
        <w:tc>
          <w:tcPr>
            <w:tcW w:w="0" w:type="auto"/>
            <w:shd w:val="clear" w:color="auto" w:fill="auto"/>
            <w:vAlign w:val="center"/>
          </w:tcPr>
          <w:p w14:paraId="321508DE" w14:textId="77777777" w:rsidR="00CD7E42" w:rsidRPr="00AE781B" w:rsidRDefault="00CD7E42" w:rsidP="005B6318">
            <w:pPr>
              <w:pStyle w:val="TAC"/>
              <w:rPr>
                <w:rFonts w:cs="Arial"/>
                <w:lang w:eastAsia="ko-KR"/>
              </w:rPr>
            </w:pPr>
            <w:r w:rsidRPr="00AE781B">
              <w:rPr>
                <w:rFonts w:cs="Arial"/>
                <w:lang w:eastAsia="zh-CN"/>
              </w:rPr>
              <w:t>-112</w:t>
            </w:r>
          </w:p>
        </w:tc>
      </w:tr>
      <w:tr w:rsidR="00CD7E42" w:rsidRPr="00AE781B" w14:paraId="6A43E865" w14:textId="77777777" w:rsidTr="005B6318">
        <w:trPr>
          <w:jc w:val="center"/>
        </w:trPr>
        <w:tc>
          <w:tcPr>
            <w:tcW w:w="0" w:type="auto"/>
            <w:vAlign w:val="center"/>
          </w:tcPr>
          <w:p w14:paraId="2248C779" w14:textId="77777777" w:rsidR="00CD7E42" w:rsidRPr="00AE781B" w:rsidRDefault="00CD7E42" w:rsidP="005B6318">
            <w:pPr>
              <w:pStyle w:val="TAL"/>
              <w:rPr>
                <w:rFonts w:cs="Arial"/>
                <w:lang w:eastAsia="zh-CN"/>
              </w:rPr>
            </w:pPr>
            <w:r w:rsidRPr="00AE781B">
              <w:rPr>
                <w:rFonts w:cs="Arial"/>
                <w:position w:val="-12"/>
                <w:lang w:eastAsia="ko-KR"/>
              </w:rPr>
              <w:object w:dxaOrig="720" w:dyaOrig="400" w14:anchorId="255AE39B">
                <v:shape id="_x0000_i1572" type="#_x0000_t75" style="width:36pt;height:20.25pt" o:ole="">
                  <v:imagedata r:id="rId79" o:title=""/>
                </v:shape>
                <o:OLEObject Type="Embed" ProgID="Equation.3" ShapeID="_x0000_i1572" DrawAspect="Content" ObjectID="_1774200444" r:id="rId503"/>
              </w:object>
            </w:r>
            <w:r w:rsidRPr="00AE781B">
              <w:rPr>
                <w:rFonts w:cs="Arial"/>
                <w:vertAlign w:val="superscript"/>
                <w:lang w:eastAsia="ko-KR"/>
              </w:rPr>
              <w:t xml:space="preserve"> Note 3</w:t>
            </w:r>
          </w:p>
        </w:tc>
        <w:tc>
          <w:tcPr>
            <w:tcW w:w="0" w:type="auto"/>
            <w:vAlign w:val="center"/>
          </w:tcPr>
          <w:p w14:paraId="5D192321" w14:textId="77777777" w:rsidR="00CD7E42" w:rsidRPr="00AE781B" w:rsidRDefault="00CD7E42" w:rsidP="005B6318">
            <w:pPr>
              <w:pStyle w:val="TAC"/>
              <w:rPr>
                <w:rFonts w:cs="Arial"/>
                <w:lang w:eastAsia="zh-CN"/>
              </w:rPr>
            </w:pPr>
            <w:r w:rsidRPr="00AE781B">
              <w:rPr>
                <w:rFonts w:cs="Arial"/>
                <w:lang w:eastAsia="zh-CN"/>
              </w:rPr>
              <w:t>dB</w:t>
            </w:r>
          </w:p>
        </w:tc>
        <w:tc>
          <w:tcPr>
            <w:tcW w:w="0" w:type="auto"/>
            <w:shd w:val="clear" w:color="auto" w:fill="auto"/>
            <w:vAlign w:val="center"/>
          </w:tcPr>
          <w:p w14:paraId="28658F58"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B38DB17" w14:textId="77777777" w:rsidR="00CD7E42" w:rsidRPr="00AE781B" w:rsidRDefault="00CD7E42" w:rsidP="005B6318">
            <w:pPr>
              <w:pStyle w:val="TAC"/>
              <w:rPr>
                <w:rFonts w:cs="Arial"/>
                <w:lang w:eastAsia="zh-CN"/>
              </w:rPr>
            </w:pPr>
            <w:r w:rsidRPr="00AE781B">
              <w:rPr>
                <w:rFonts w:cs="Arial"/>
                <w:lang w:eastAsia="ko-KR"/>
              </w:rPr>
              <w:t>-14</w:t>
            </w:r>
          </w:p>
        </w:tc>
        <w:tc>
          <w:tcPr>
            <w:tcW w:w="0" w:type="auto"/>
            <w:shd w:val="clear" w:color="auto" w:fill="auto"/>
            <w:vAlign w:val="center"/>
          </w:tcPr>
          <w:p w14:paraId="2F39DD12" w14:textId="77777777" w:rsidR="00CD7E42" w:rsidRPr="00AE781B" w:rsidRDefault="00CD7E42" w:rsidP="005B6318">
            <w:pPr>
              <w:pStyle w:val="TAC"/>
              <w:rPr>
                <w:rFonts w:cs="Arial"/>
                <w:lang w:eastAsia="zh-CN"/>
              </w:rPr>
            </w:pPr>
            <w:r w:rsidRPr="00AE781B">
              <w:rPr>
                <w:rFonts w:cs="Arial"/>
                <w:lang w:eastAsia="zh-CN"/>
              </w:rPr>
              <w:t>-11</w:t>
            </w:r>
          </w:p>
        </w:tc>
        <w:tc>
          <w:tcPr>
            <w:tcW w:w="0" w:type="auto"/>
            <w:shd w:val="clear" w:color="auto" w:fill="auto"/>
            <w:vAlign w:val="center"/>
          </w:tcPr>
          <w:p w14:paraId="59E2BB9A" w14:textId="77777777" w:rsidR="00CD7E42" w:rsidRPr="00AE781B" w:rsidRDefault="00CD7E42" w:rsidP="005B6318">
            <w:pPr>
              <w:pStyle w:val="TAC"/>
              <w:rPr>
                <w:rFonts w:cs="Arial"/>
                <w:lang w:eastAsia="zh-CN"/>
              </w:rPr>
            </w:pPr>
            <w:r w:rsidRPr="00AE781B">
              <w:rPr>
                <w:rFonts w:cs="Arial"/>
                <w:lang w:eastAsia="ko-KR"/>
              </w:rPr>
              <w:t>-14</w:t>
            </w:r>
          </w:p>
        </w:tc>
      </w:tr>
      <w:tr w:rsidR="00CD7E42" w:rsidRPr="00AE781B" w14:paraId="0AA103FB" w14:textId="77777777" w:rsidTr="005B6318">
        <w:trPr>
          <w:jc w:val="center"/>
        </w:trPr>
        <w:tc>
          <w:tcPr>
            <w:tcW w:w="0" w:type="auto"/>
            <w:vAlign w:val="center"/>
          </w:tcPr>
          <w:p w14:paraId="4A3768A5" w14:textId="77777777" w:rsidR="00CD7E42" w:rsidRPr="00AE781B" w:rsidRDefault="00CD7E42" w:rsidP="005B6318">
            <w:pPr>
              <w:pStyle w:val="TAL"/>
              <w:rPr>
                <w:rFonts w:cs="Arial"/>
                <w:lang w:eastAsia="zh-CN"/>
              </w:rPr>
            </w:pPr>
            <w:r w:rsidRPr="00AE781B">
              <w:rPr>
                <w:rFonts w:cs="Arial"/>
                <w:lang w:eastAsia="zh-CN"/>
              </w:rPr>
              <w:t>RSRP</w:t>
            </w:r>
            <w:r w:rsidRPr="00AE781B">
              <w:rPr>
                <w:rFonts w:cs="Arial"/>
                <w:vertAlign w:val="superscript"/>
                <w:lang w:eastAsia="ko-KR"/>
              </w:rPr>
              <w:t xml:space="preserve"> Note 3</w:t>
            </w:r>
          </w:p>
        </w:tc>
        <w:tc>
          <w:tcPr>
            <w:tcW w:w="0" w:type="auto"/>
            <w:vAlign w:val="center"/>
          </w:tcPr>
          <w:p w14:paraId="4AB668BE" w14:textId="77777777" w:rsidR="00CD7E42" w:rsidRPr="00AE781B" w:rsidRDefault="00CD7E42" w:rsidP="005B6318">
            <w:pPr>
              <w:pStyle w:val="TAC"/>
              <w:rPr>
                <w:rFonts w:cs="Arial"/>
                <w:lang w:eastAsia="zh-CN"/>
              </w:rPr>
            </w:pPr>
            <w:r w:rsidRPr="00AE781B">
              <w:rPr>
                <w:rFonts w:cs="Arial"/>
                <w:lang w:eastAsia="zh-CN"/>
              </w:rPr>
              <w:t>dBm/15kHz</w:t>
            </w:r>
          </w:p>
        </w:tc>
        <w:tc>
          <w:tcPr>
            <w:tcW w:w="0" w:type="auto"/>
            <w:shd w:val="clear" w:color="auto" w:fill="auto"/>
            <w:vAlign w:val="center"/>
          </w:tcPr>
          <w:p w14:paraId="52DD22F4"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0892D3FE" w14:textId="77777777" w:rsidR="00CD7E42" w:rsidRPr="00AE781B" w:rsidRDefault="00CD7E42" w:rsidP="005B6318">
            <w:pPr>
              <w:pStyle w:val="TAC"/>
              <w:rPr>
                <w:rFonts w:cs="Arial"/>
                <w:lang w:eastAsia="zh-CN"/>
              </w:rPr>
            </w:pPr>
            <w:r w:rsidRPr="00AE781B">
              <w:rPr>
                <w:rFonts w:cs="Arial"/>
                <w:lang w:eastAsia="zh-CN"/>
              </w:rPr>
              <w:t>-112</w:t>
            </w:r>
          </w:p>
        </w:tc>
        <w:tc>
          <w:tcPr>
            <w:tcW w:w="0" w:type="auto"/>
            <w:shd w:val="clear" w:color="auto" w:fill="auto"/>
            <w:vAlign w:val="center"/>
          </w:tcPr>
          <w:p w14:paraId="03DB7997" w14:textId="77777777" w:rsidR="00CD7E42" w:rsidRPr="00AE781B" w:rsidRDefault="00CD7E42" w:rsidP="005B6318">
            <w:pPr>
              <w:pStyle w:val="TAC"/>
              <w:rPr>
                <w:rFonts w:cs="Arial"/>
                <w:lang w:eastAsia="zh-CN"/>
              </w:rPr>
            </w:pPr>
            <w:r w:rsidRPr="00AE781B">
              <w:rPr>
                <w:rFonts w:cs="Arial"/>
                <w:lang w:eastAsia="zh-CN"/>
              </w:rPr>
              <w:t>-109</w:t>
            </w:r>
          </w:p>
        </w:tc>
        <w:tc>
          <w:tcPr>
            <w:tcW w:w="0" w:type="auto"/>
            <w:shd w:val="clear" w:color="auto" w:fill="auto"/>
            <w:vAlign w:val="center"/>
          </w:tcPr>
          <w:p w14:paraId="15D43FD1" w14:textId="77777777" w:rsidR="00CD7E42" w:rsidRPr="00AE781B" w:rsidRDefault="00CD7E42" w:rsidP="005B6318">
            <w:pPr>
              <w:pStyle w:val="TAC"/>
              <w:rPr>
                <w:rFonts w:cs="Arial"/>
                <w:lang w:eastAsia="zh-CN"/>
              </w:rPr>
            </w:pPr>
            <w:r w:rsidRPr="00AE781B">
              <w:rPr>
                <w:rFonts w:cs="Arial"/>
                <w:lang w:eastAsia="zh-CN"/>
              </w:rPr>
              <w:t>-112</w:t>
            </w:r>
          </w:p>
        </w:tc>
      </w:tr>
      <w:tr w:rsidR="00CD7E42" w:rsidRPr="00AE781B" w14:paraId="7AC91393" w14:textId="77777777" w:rsidTr="005B6318">
        <w:trPr>
          <w:jc w:val="center"/>
        </w:trPr>
        <w:tc>
          <w:tcPr>
            <w:tcW w:w="0" w:type="auto"/>
            <w:vAlign w:val="center"/>
          </w:tcPr>
          <w:p w14:paraId="5E22597F" w14:textId="77777777" w:rsidR="00CD7E42" w:rsidRPr="00AE781B" w:rsidRDefault="00CD7E42" w:rsidP="005B6318">
            <w:pPr>
              <w:pStyle w:val="TAL"/>
              <w:rPr>
                <w:rFonts w:cs="Arial"/>
                <w:lang w:eastAsia="zh-CN"/>
              </w:rPr>
            </w:pPr>
            <w:r w:rsidRPr="00AE781B">
              <w:rPr>
                <w:rFonts w:cs="Arial"/>
                <w:lang w:eastAsia="zh-CN"/>
              </w:rPr>
              <w:t>Propagation condition</w:t>
            </w:r>
          </w:p>
        </w:tc>
        <w:tc>
          <w:tcPr>
            <w:tcW w:w="0" w:type="auto"/>
            <w:vAlign w:val="center"/>
          </w:tcPr>
          <w:p w14:paraId="66D04882" w14:textId="77777777" w:rsidR="00CD7E42" w:rsidRPr="00AE781B" w:rsidRDefault="00CD7E42" w:rsidP="005B6318">
            <w:pPr>
              <w:pStyle w:val="TAC"/>
              <w:rPr>
                <w:rFonts w:cs="Arial"/>
                <w:lang w:eastAsia="zh-CN"/>
              </w:rPr>
            </w:pPr>
          </w:p>
        </w:tc>
        <w:tc>
          <w:tcPr>
            <w:tcW w:w="0" w:type="auto"/>
            <w:gridSpan w:val="4"/>
            <w:shd w:val="clear" w:color="auto" w:fill="auto"/>
            <w:vAlign w:val="center"/>
          </w:tcPr>
          <w:p w14:paraId="5F7A883A" w14:textId="77777777" w:rsidR="00CD7E42" w:rsidRPr="00AE781B" w:rsidRDefault="00CD7E42" w:rsidP="005B6318">
            <w:pPr>
              <w:pStyle w:val="TAC"/>
              <w:rPr>
                <w:rFonts w:cs="Arial"/>
                <w:lang w:eastAsia="zh-CN"/>
              </w:rPr>
            </w:pPr>
            <w:r w:rsidRPr="00AE781B">
              <w:rPr>
                <w:rFonts w:cs="Arial"/>
                <w:lang w:eastAsia="zh-CN"/>
              </w:rPr>
              <w:t>AWGN</w:t>
            </w:r>
          </w:p>
        </w:tc>
      </w:tr>
      <w:tr w:rsidR="00CD7E42" w:rsidRPr="00AE781B" w14:paraId="33E88667" w14:textId="77777777" w:rsidTr="005B6318">
        <w:trPr>
          <w:jc w:val="center"/>
        </w:trPr>
        <w:tc>
          <w:tcPr>
            <w:tcW w:w="0" w:type="auto"/>
            <w:gridSpan w:val="6"/>
            <w:vAlign w:val="center"/>
          </w:tcPr>
          <w:p w14:paraId="0F00EDEF" w14:textId="77777777" w:rsidR="00CD7E42" w:rsidRPr="00AE781B" w:rsidRDefault="00CD7E42" w:rsidP="005B6318">
            <w:pPr>
              <w:pStyle w:val="TAN"/>
              <w:rPr>
                <w:lang w:eastAsia="ko-KR"/>
              </w:rPr>
            </w:pPr>
            <w:r w:rsidRPr="00AE781B">
              <w:rPr>
                <w:szCs w:val="16"/>
                <w:lang w:eastAsia="ko-KR"/>
              </w:rPr>
              <w:t xml:space="preserve">Note </w:t>
            </w:r>
            <w:r w:rsidRPr="00AE781B">
              <w:rPr>
                <w:szCs w:val="16"/>
                <w:lang w:eastAsia="zh-CN"/>
              </w:rPr>
              <w:t>1</w:t>
            </w:r>
            <w:r w:rsidRPr="00AE781B">
              <w:rPr>
                <w:szCs w:val="16"/>
                <w:lang w:eastAsia="ko-KR"/>
              </w:rPr>
              <w:t>:</w:t>
            </w:r>
            <w:r w:rsidRPr="00AE781B">
              <w:rPr>
                <w:szCs w:val="16"/>
                <w:lang w:eastAsia="ko-KR"/>
              </w:rPr>
              <w:tab/>
            </w:r>
            <w:r w:rsidRPr="00AE781B">
              <w:rPr>
                <w:lang w:eastAsia="ko-KR"/>
              </w:rPr>
              <w:t>OCNG shall be used such that both cells are fully allocated and a constant total transmitted power spectral density is achieved for all OFDM symbols (other than those in the PRS subframes)</w:t>
            </w:r>
            <w:r w:rsidRPr="00AE781B">
              <w:rPr>
                <w:szCs w:val="16"/>
                <w:lang w:eastAsia="ko-KR"/>
              </w:rPr>
              <w:t>.</w:t>
            </w:r>
          </w:p>
          <w:p w14:paraId="31B4A34C" w14:textId="77777777" w:rsidR="00CD7E42" w:rsidRPr="00AE781B" w:rsidRDefault="00CD7E42" w:rsidP="005B6318">
            <w:pPr>
              <w:pStyle w:val="TAN"/>
              <w:rPr>
                <w:lang w:eastAsia="ko-KR"/>
              </w:rPr>
            </w:pPr>
            <w:r w:rsidRPr="00AE781B">
              <w:rPr>
                <w:lang w:eastAsia="ko-KR"/>
              </w:rPr>
              <w:t>Note 2:</w:t>
            </w:r>
            <w:r w:rsidRPr="00AE781B">
              <w:rPr>
                <w:lang w:eastAsia="ko-KR"/>
              </w:rPr>
              <w:tab/>
              <w:t xml:space="preserve">Interference from other cells and noise sources not specified in the test is assumed to be constant over subcarriers and time and shall be modelled as AWGN of appropriate power for </w:t>
            </w:r>
            <w:r w:rsidRPr="00AE781B">
              <w:rPr>
                <w:rFonts w:cs="v4.2.0"/>
                <w:position w:val="-12"/>
                <w:lang w:eastAsia="ko-KR"/>
              </w:rPr>
              <w:object w:dxaOrig="400" w:dyaOrig="360" w14:anchorId="2ADA76EB">
                <v:shape id="_x0000_i1573" type="#_x0000_t75" style="width:20.25pt;height:18.75pt" o:ole="" fillcolor="window">
                  <v:imagedata r:id="rId77" o:title=""/>
                </v:shape>
                <o:OLEObject Type="Embed" ProgID="Equation.3" ShapeID="_x0000_i1573" DrawAspect="Content" ObjectID="_1774200445" r:id="rId504"/>
              </w:object>
            </w:r>
            <w:r w:rsidRPr="00AE781B">
              <w:rPr>
                <w:lang w:eastAsia="ko-KR"/>
              </w:rPr>
              <w:t xml:space="preserve"> to be fulfilled.</w:t>
            </w:r>
          </w:p>
          <w:p w14:paraId="79E95A4C" w14:textId="77777777" w:rsidR="00920614" w:rsidRPr="00AE781B" w:rsidRDefault="00CD7E42" w:rsidP="00920614">
            <w:pPr>
              <w:pStyle w:val="TAN"/>
              <w:rPr>
                <w:lang w:eastAsia="ko-KR"/>
              </w:rPr>
            </w:pPr>
            <w:r w:rsidRPr="00AE781B">
              <w:rPr>
                <w:lang w:eastAsia="ko-KR"/>
              </w:rPr>
              <w:t>Note 3:</w:t>
            </w:r>
            <w:r w:rsidRPr="00AE781B">
              <w:rPr>
                <w:lang w:eastAsia="ko-KR"/>
              </w:rPr>
              <w:tab/>
            </w:r>
            <w:r w:rsidRPr="00AE781B">
              <w:rPr>
                <w:position w:val="-12"/>
                <w:lang w:eastAsia="ko-KR"/>
              </w:rPr>
              <w:object w:dxaOrig="720" w:dyaOrig="400" w14:anchorId="1A10E566">
                <v:shape id="_x0000_i1574" type="#_x0000_t75" style="width:36pt;height:20.25pt" o:ole="">
                  <v:imagedata r:id="rId79" o:title=""/>
                </v:shape>
                <o:OLEObject Type="Embed" ProgID="Equation.3" ShapeID="_x0000_i1574" DrawAspect="Content" ObjectID="_1774200446" r:id="rId505"/>
              </w:object>
            </w:r>
            <w:r w:rsidRPr="00AE781B">
              <w:rPr>
                <w:lang w:eastAsia="ko-KR"/>
              </w:rPr>
              <w:t xml:space="preserve">, PRS </w:t>
            </w:r>
            <w:r w:rsidRPr="00AE781B">
              <w:rPr>
                <w:position w:val="-12"/>
                <w:lang w:eastAsia="ko-KR"/>
              </w:rPr>
              <w:object w:dxaOrig="620" w:dyaOrig="380" w14:anchorId="153D2D3C">
                <v:shape id="_x0000_i1575" type="#_x0000_t75" style="width:27.75pt;height:17.25pt" o:ole="" fillcolor="window">
                  <v:imagedata r:id="rId85" o:title=""/>
                </v:shape>
                <o:OLEObject Type="Embed" ProgID="Equation.3" ShapeID="_x0000_i1575" DrawAspect="Content" ObjectID="_1774200447" r:id="rId506"/>
              </w:object>
            </w:r>
            <w:r w:rsidRPr="00AE781B">
              <w:rPr>
                <w:lang w:eastAsia="ko-KR"/>
              </w:rPr>
              <w:t>, Io, RSRP and PRP levels have been derived from other parameters for information purposes. They are not settable parameters themselves.</w:t>
            </w:r>
            <w:r w:rsidRPr="00AE781B">
              <w:rPr>
                <w:sz w:val="16"/>
                <w:lang w:eastAsia="ko-KR"/>
              </w:rPr>
              <w:t xml:space="preserve"> </w:t>
            </w:r>
            <w:r w:rsidRPr="00AE781B">
              <w:rPr>
                <w:lang w:eastAsia="ko-KR"/>
              </w:rPr>
              <w:t>Io values are derived in the case that there is no PBCH, PSS or SSS in the OFDM symbols carrying PRS</w:t>
            </w:r>
          </w:p>
          <w:p w14:paraId="0839FE96" w14:textId="77777777" w:rsidR="00CD7E42" w:rsidRPr="00AE781B" w:rsidRDefault="00920614" w:rsidP="00920614">
            <w:pPr>
              <w:pStyle w:val="TAN"/>
              <w:rPr>
                <w:lang w:eastAsia="zh-CN"/>
              </w:rPr>
            </w:pPr>
            <w:r w:rsidRPr="00AE781B">
              <w:rPr>
                <w:lang w:eastAsia="ko-KR"/>
              </w:rPr>
              <w:t>Note 4:</w:t>
            </w:r>
            <w:r w:rsidRPr="00AE781B">
              <w:rPr>
                <w:lang w:eastAsia="ko-KR"/>
              </w:rPr>
              <w:tab/>
            </w:r>
            <w:r w:rsidRPr="00AE781B">
              <w:rPr>
                <w:rFonts w:cs="Arial"/>
                <w:lang w:eastAsia="ko-KR"/>
              </w:rPr>
              <w:t xml:space="preserve">Test2 is not used for test </w:t>
            </w:r>
            <w:r w:rsidRPr="00AE781B">
              <w:t>9.4.12.1</w:t>
            </w:r>
          </w:p>
        </w:tc>
      </w:tr>
    </w:tbl>
    <w:p w14:paraId="7A78E2F3" w14:textId="77777777" w:rsidR="00CD7E42" w:rsidRPr="00AE781B" w:rsidRDefault="00CD7E42" w:rsidP="00D725AA"/>
    <w:p w14:paraId="0AA773B3" w14:textId="77777777" w:rsidR="00CD7E42" w:rsidRPr="00AE781B" w:rsidRDefault="00CD7E42" w:rsidP="00CD7E42">
      <w:pPr>
        <w:pStyle w:val="TH"/>
      </w:pPr>
      <w:r w:rsidRPr="00AE781B">
        <w:t>Table 9.4.12.1.5-2: RSTD TDD inter-frequency accuracy requirements for the reported values</w:t>
      </w:r>
    </w:p>
    <w:tbl>
      <w:tblPr>
        <w:tblW w:w="4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55"/>
        <w:gridCol w:w="2250"/>
      </w:tblGrid>
      <w:tr w:rsidR="00CD7E42" w:rsidRPr="00AE781B" w14:paraId="6BD42679"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550E5166" w14:textId="77777777" w:rsidR="00CD7E42" w:rsidRPr="00AE781B" w:rsidRDefault="00CD7E42" w:rsidP="005B6318">
            <w:pPr>
              <w:pStyle w:val="TAH"/>
              <w:rPr>
                <w:lang w:eastAsia="en-US"/>
              </w:rPr>
            </w:pPr>
          </w:p>
        </w:tc>
        <w:tc>
          <w:tcPr>
            <w:tcW w:w="2250" w:type="dxa"/>
            <w:tcBorders>
              <w:top w:val="single" w:sz="4" w:space="0" w:color="auto"/>
              <w:left w:val="single" w:sz="4" w:space="0" w:color="auto"/>
              <w:bottom w:val="single" w:sz="4" w:space="0" w:color="auto"/>
              <w:right w:val="single" w:sz="4" w:space="0" w:color="auto"/>
            </w:tcBorders>
            <w:vAlign w:val="center"/>
          </w:tcPr>
          <w:p w14:paraId="215598D0" w14:textId="77777777" w:rsidR="00CD7E42" w:rsidRPr="00AE781B" w:rsidRDefault="00CD7E42" w:rsidP="005B6318">
            <w:pPr>
              <w:pStyle w:val="TAH"/>
              <w:rPr>
                <w:lang w:eastAsia="en-US"/>
              </w:rPr>
            </w:pPr>
            <w:r w:rsidRPr="00AE781B">
              <w:rPr>
                <w:lang w:eastAsia="en-US"/>
              </w:rPr>
              <w:t>Test 1</w:t>
            </w:r>
          </w:p>
        </w:tc>
      </w:tr>
      <w:tr w:rsidR="00CD7E42" w:rsidRPr="00AE781B" w14:paraId="3FF80891"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44D4D1AA" w14:textId="77777777" w:rsidR="00CD7E42" w:rsidRPr="00AE781B" w:rsidRDefault="00CD7E42" w:rsidP="005B6318">
            <w:pPr>
              <w:pStyle w:val="TAL"/>
              <w:rPr>
                <w:lang w:eastAsia="en-US"/>
              </w:rPr>
            </w:pPr>
            <w:r w:rsidRPr="00AE781B">
              <w:rPr>
                <w:lang w:eastAsia="en-US"/>
              </w:rPr>
              <w:t xml:space="preserve">Lowest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337C3B34" w14:textId="77777777" w:rsidR="00CD7E42" w:rsidRPr="00AE781B" w:rsidRDefault="00CD7E42" w:rsidP="005B6318">
            <w:pPr>
              <w:pStyle w:val="TAC"/>
              <w:rPr>
                <w:lang w:eastAsia="en-US"/>
              </w:rPr>
            </w:pPr>
            <w:r w:rsidRPr="00AE781B">
              <w:rPr>
                <w:lang w:eastAsia="en-US"/>
              </w:rPr>
              <w:t>[RSTD_</w:t>
            </w:r>
            <w:r w:rsidR="00551EB4" w:rsidRPr="00AE781B">
              <w:rPr>
                <w:lang w:eastAsia="en-US"/>
              </w:rPr>
              <w:t>6241</w:t>
            </w:r>
            <w:r w:rsidRPr="00AE781B">
              <w:rPr>
                <w:lang w:eastAsia="en-US"/>
              </w:rPr>
              <w:t>]</w:t>
            </w:r>
          </w:p>
        </w:tc>
      </w:tr>
      <w:tr w:rsidR="00CD7E42" w:rsidRPr="00AE781B" w14:paraId="0126080B" w14:textId="77777777" w:rsidTr="005B6318">
        <w:trPr>
          <w:jc w:val="center"/>
        </w:trPr>
        <w:tc>
          <w:tcPr>
            <w:tcW w:w="2055" w:type="dxa"/>
            <w:tcBorders>
              <w:top w:val="single" w:sz="4" w:space="0" w:color="auto"/>
              <w:left w:val="single" w:sz="4" w:space="0" w:color="auto"/>
              <w:bottom w:val="single" w:sz="4" w:space="0" w:color="auto"/>
              <w:right w:val="single" w:sz="4" w:space="0" w:color="auto"/>
            </w:tcBorders>
            <w:vAlign w:val="center"/>
          </w:tcPr>
          <w:p w14:paraId="296D71E0" w14:textId="77777777" w:rsidR="00CD7E42" w:rsidRPr="00AE781B" w:rsidRDefault="00CD7E42" w:rsidP="005B6318">
            <w:pPr>
              <w:pStyle w:val="TAL"/>
              <w:rPr>
                <w:lang w:eastAsia="en-US"/>
              </w:rPr>
            </w:pPr>
            <w:r w:rsidRPr="00AE781B">
              <w:rPr>
                <w:lang w:eastAsia="en-US"/>
              </w:rPr>
              <w:t xml:space="preserve">Highest reported value </w:t>
            </w:r>
          </w:p>
        </w:tc>
        <w:tc>
          <w:tcPr>
            <w:tcW w:w="2250" w:type="dxa"/>
            <w:tcBorders>
              <w:top w:val="single" w:sz="4" w:space="0" w:color="auto"/>
              <w:left w:val="single" w:sz="4" w:space="0" w:color="auto"/>
              <w:bottom w:val="single" w:sz="4" w:space="0" w:color="auto"/>
              <w:right w:val="single" w:sz="4" w:space="0" w:color="auto"/>
            </w:tcBorders>
            <w:vAlign w:val="center"/>
          </w:tcPr>
          <w:p w14:paraId="66B677FD" w14:textId="77777777" w:rsidR="00CD7E42" w:rsidRPr="00AE781B" w:rsidRDefault="00CD7E42" w:rsidP="005B6318">
            <w:pPr>
              <w:pStyle w:val="TAC"/>
              <w:rPr>
                <w:lang w:eastAsia="en-US"/>
              </w:rPr>
            </w:pPr>
            <w:r w:rsidRPr="00AE781B">
              <w:rPr>
                <w:lang w:eastAsia="en-US"/>
              </w:rPr>
              <w:t>[RSTD_</w:t>
            </w:r>
            <w:r w:rsidR="00551EB4" w:rsidRPr="00AE781B">
              <w:rPr>
                <w:lang w:eastAsia="en-US"/>
              </w:rPr>
              <w:t>6287</w:t>
            </w:r>
            <w:r w:rsidRPr="00AE781B">
              <w:rPr>
                <w:lang w:eastAsia="en-US"/>
              </w:rPr>
              <w:t>]</w:t>
            </w:r>
          </w:p>
        </w:tc>
      </w:tr>
    </w:tbl>
    <w:p w14:paraId="2B0F4D63" w14:textId="77777777" w:rsidR="00CD7E42" w:rsidRPr="00AE781B" w:rsidRDefault="00CD7E42" w:rsidP="00CD7E42">
      <w:pPr>
        <w:rPr>
          <w:lang w:eastAsia="zh-CN"/>
        </w:rPr>
      </w:pPr>
    </w:p>
    <w:p w14:paraId="05189C12" w14:textId="77777777" w:rsidR="00CD7E42" w:rsidRPr="00AE781B" w:rsidRDefault="00CD7E42" w:rsidP="00CD7E42">
      <w:r w:rsidRPr="00AE781B">
        <w:t>The test tolerances are defined in clauses C.1.3 and C4.</w:t>
      </w:r>
    </w:p>
    <w:p w14:paraId="1C2819FF" w14:textId="77777777" w:rsidR="00CD7E42" w:rsidRPr="00AE781B" w:rsidRDefault="00CD7E42" w:rsidP="00CD7E42">
      <w:r w:rsidRPr="00AE781B">
        <w:t>For the overall test to pass, the ratio of successful reported values in each sub-test shall be more than 90% with a confidence level of 95%.</w:t>
      </w:r>
    </w:p>
    <w:p w14:paraId="497A175A" w14:textId="77777777" w:rsidR="00CD7E42" w:rsidRPr="00AE781B" w:rsidRDefault="00CD7E42" w:rsidP="00CD7E42">
      <w:pPr>
        <w:pStyle w:val="Heading4"/>
      </w:pPr>
      <w:bookmarkStart w:id="899" w:name="_Toc27482271"/>
      <w:bookmarkStart w:id="900" w:name="_Toc68183521"/>
      <w:r w:rsidRPr="00AE781B">
        <w:t>9.4.12.2</w:t>
      </w:r>
      <w:r w:rsidRPr="00AE781B">
        <w:tab/>
        <w:t xml:space="preserve">TDD inter-frequency RSTD Measurement Accuracy in CE Mode B for </w:t>
      </w:r>
      <w:r w:rsidR="00493F6F" w:rsidRPr="00AE781B">
        <w:t>Category M</w:t>
      </w:r>
      <w:r w:rsidRPr="00AE781B">
        <w:t>2</w:t>
      </w:r>
      <w:bookmarkEnd w:id="899"/>
      <w:bookmarkEnd w:id="900"/>
    </w:p>
    <w:p w14:paraId="6BDEB35E" w14:textId="77777777" w:rsidR="00CD7E42" w:rsidRPr="00AE781B" w:rsidRDefault="00CD7E42" w:rsidP="00CD7E42">
      <w:pPr>
        <w:pStyle w:val="Heading6"/>
      </w:pPr>
      <w:bookmarkStart w:id="901" w:name="_Toc27482272"/>
      <w:bookmarkStart w:id="902" w:name="_Toc68183522"/>
      <w:r w:rsidRPr="00AE781B">
        <w:t>9.4.12.2.1</w:t>
      </w:r>
      <w:r w:rsidRPr="00AE781B">
        <w:tab/>
        <w:t>Test purpose</w:t>
      </w:r>
      <w:bookmarkEnd w:id="901"/>
      <w:bookmarkEnd w:id="902"/>
    </w:p>
    <w:p w14:paraId="5994133C" w14:textId="77777777" w:rsidR="00CD7E42" w:rsidRPr="00AE781B" w:rsidRDefault="00CD7E42" w:rsidP="00CD7E42">
      <w:r w:rsidRPr="00AE781B">
        <w:t>To verify that the RSTD measurement accuracy for UE Category M2 is within the specified limits in enhanced coverage mode in an environment with fading propagation conditions.</w:t>
      </w:r>
    </w:p>
    <w:p w14:paraId="20B2C8D4" w14:textId="77777777" w:rsidR="00CD7E42" w:rsidRPr="00AE781B" w:rsidRDefault="00CD7E42" w:rsidP="00CD7E42">
      <w:pPr>
        <w:pStyle w:val="Heading6"/>
      </w:pPr>
      <w:bookmarkStart w:id="903" w:name="_Toc27482273"/>
      <w:bookmarkStart w:id="904" w:name="_Toc68183523"/>
      <w:r w:rsidRPr="00AE781B">
        <w:lastRenderedPageBreak/>
        <w:t>9.4.12.2.2</w:t>
      </w:r>
      <w:r w:rsidRPr="00AE781B">
        <w:tab/>
        <w:t>Test applicability</w:t>
      </w:r>
      <w:bookmarkEnd w:id="903"/>
      <w:bookmarkEnd w:id="904"/>
    </w:p>
    <w:p w14:paraId="05CF334D" w14:textId="77777777" w:rsidR="00CD7E42" w:rsidRPr="00AE781B" w:rsidRDefault="00CD7E42" w:rsidP="00CD7E42">
      <w:r w:rsidRPr="00AE781B">
        <w:t xml:space="preserve">This test applies to E-UTRA TDD UE Category M2 release 14 and forward that supports UE-assisted OTDOA, inter-frequency RSTD measurements and CE Mode B. </w:t>
      </w:r>
    </w:p>
    <w:p w14:paraId="78EFD2FB" w14:textId="77777777" w:rsidR="00CD7E42" w:rsidRPr="00AE781B" w:rsidRDefault="00CD7E42" w:rsidP="00CD7E42">
      <w:pPr>
        <w:pStyle w:val="Heading6"/>
      </w:pPr>
      <w:bookmarkStart w:id="905" w:name="_Toc27482274"/>
      <w:bookmarkStart w:id="906" w:name="_Toc68183524"/>
      <w:r w:rsidRPr="00AE781B">
        <w:t>9.4.12.2.3</w:t>
      </w:r>
      <w:r w:rsidRPr="00AE781B">
        <w:tab/>
        <w:t>Minimum conformance requirements</w:t>
      </w:r>
      <w:bookmarkEnd w:id="905"/>
      <w:bookmarkEnd w:id="906"/>
    </w:p>
    <w:p w14:paraId="237DE85D" w14:textId="77777777" w:rsidR="00CD7E42" w:rsidRPr="00AE781B" w:rsidRDefault="00CD7E42" w:rsidP="00CD7E42">
      <w:r w:rsidRPr="00AE781B">
        <w:t>Same as in clause 9.4.</w:t>
      </w:r>
      <w:r w:rsidR="00920614" w:rsidRPr="00AE781B">
        <w:t>2</w:t>
      </w:r>
      <w:r w:rsidRPr="00AE781B">
        <w:t>0.1.3.</w:t>
      </w:r>
    </w:p>
    <w:p w14:paraId="3047F0F5" w14:textId="77777777" w:rsidR="00CD7E42" w:rsidRPr="00AE781B" w:rsidRDefault="00CD7E42" w:rsidP="00CD7E42">
      <w:r w:rsidRPr="00AE781B">
        <w:t>The normative reference for this requirement is TS 36.133 [23] clause 9.1.25.2 and A.9.8.31.</w:t>
      </w:r>
    </w:p>
    <w:p w14:paraId="52F3B12F" w14:textId="77777777" w:rsidR="00CD7E42" w:rsidRPr="00AE781B" w:rsidRDefault="00CD7E42" w:rsidP="00CD7E42">
      <w:pPr>
        <w:pStyle w:val="Heading6"/>
      </w:pPr>
      <w:bookmarkStart w:id="907" w:name="_Toc27482275"/>
      <w:bookmarkStart w:id="908" w:name="_Toc68183525"/>
      <w:r w:rsidRPr="00AE781B">
        <w:t>9.4.12.2.4</w:t>
      </w:r>
      <w:r w:rsidRPr="00AE781B">
        <w:tab/>
        <w:t>Test description</w:t>
      </w:r>
      <w:bookmarkEnd w:id="907"/>
      <w:bookmarkEnd w:id="908"/>
    </w:p>
    <w:p w14:paraId="69E12B2B" w14:textId="77777777" w:rsidR="00CD7E42" w:rsidRPr="00AE781B" w:rsidRDefault="00CD7E42" w:rsidP="00CD7E42">
      <w:pPr>
        <w:pStyle w:val="Heading7"/>
      </w:pPr>
      <w:bookmarkStart w:id="909" w:name="_Toc27482276"/>
      <w:bookmarkStart w:id="910" w:name="_Toc68183526"/>
      <w:r w:rsidRPr="00AE781B">
        <w:t>9.4.12.2.4.1</w:t>
      </w:r>
      <w:r w:rsidRPr="00AE781B">
        <w:tab/>
        <w:t>Initial conditions</w:t>
      </w:r>
      <w:bookmarkEnd w:id="909"/>
      <w:bookmarkEnd w:id="910"/>
    </w:p>
    <w:p w14:paraId="7E41FB51" w14:textId="77777777" w:rsidR="00CD7E42" w:rsidRPr="00AE781B" w:rsidRDefault="00CD7E42" w:rsidP="00CD7E42">
      <w:pPr>
        <w:pStyle w:val="B1"/>
        <w:ind w:left="284"/>
      </w:pPr>
      <w:r w:rsidRPr="00AE781B">
        <w:t>Same as in clause 9.4.10.2.4.1 but replacing Table 9.4.10.2.4.1-1 with Table 9.4.12.2.4.1-1.</w:t>
      </w:r>
    </w:p>
    <w:p w14:paraId="44534571" w14:textId="77777777" w:rsidR="00CD7E42" w:rsidRPr="00AE781B" w:rsidRDefault="00CD7E42" w:rsidP="00CD7E42">
      <w:pPr>
        <w:pStyle w:val="TH"/>
      </w:pPr>
      <w:r w:rsidRPr="00AE781B">
        <w:lastRenderedPageBreak/>
        <w:t>Table 9.4.12.2.4.1-1: General test parameters for E-UTRAN TDD inter-frequency RSTD measurement Accuracy under fading propagation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12"/>
        <w:gridCol w:w="593"/>
        <w:gridCol w:w="1505"/>
        <w:gridCol w:w="1505"/>
        <w:gridCol w:w="3242"/>
      </w:tblGrid>
      <w:tr w:rsidR="00CD7E42" w:rsidRPr="00AE781B" w14:paraId="19F167C4" w14:textId="77777777" w:rsidTr="005B6318">
        <w:trPr>
          <w:cantSplit/>
          <w:trHeight w:val="204"/>
        </w:trPr>
        <w:tc>
          <w:tcPr>
            <w:tcW w:w="0" w:type="auto"/>
            <w:vMerge w:val="restart"/>
          </w:tcPr>
          <w:p w14:paraId="499BD2FF" w14:textId="77777777" w:rsidR="00CD7E42" w:rsidRPr="00AE781B" w:rsidRDefault="00CD7E42" w:rsidP="005B6318">
            <w:pPr>
              <w:pStyle w:val="TAH"/>
              <w:rPr>
                <w:rFonts w:cs="Arial"/>
                <w:lang w:eastAsia="ko-KR"/>
              </w:rPr>
            </w:pPr>
            <w:r w:rsidRPr="00AE781B">
              <w:rPr>
                <w:rFonts w:cs="Arial"/>
                <w:lang w:eastAsia="ko-KR"/>
              </w:rPr>
              <w:t>Parameter</w:t>
            </w:r>
          </w:p>
        </w:tc>
        <w:tc>
          <w:tcPr>
            <w:tcW w:w="0" w:type="auto"/>
            <w:vMerge w:val="restart"/>
          </w:tcPr>
          <w:p w14:paraId="79FA5D65" w14:textId="77777777" w:rsidR="00CD7E42" w:rsidRPr="00AE781B" w:rsidRDefault="00CD7E42" w:rsidP="005B6318">
            <w:pPr>
              <w:pStyle w:val="TAH"/>
              <w:rPr>
                <w:rFonts w:cs="Arial"/>
                <w:lang w:eastAsia="ko-KR"/>
              </w:rPr>
            </w:pPr>
            <w:r w:rsidRPr="00AE781B">
              <w:rPr>
                <w:rFonts w:cs="Arial"/>
                <w:lang w:eastAsia="ko-KR"/>
              </w:rPr>
              <w:t>Unit</w:t>
            </w:r>
          </w:p>
        </w:tc>
        <w:tc>
          <w:tcPr>
            <w:tcW w:w="0" w:type="auto"/>
            <w:gridSpan w:val="2"/>
          </w:tcPr>
          <w:p w14:paraId="14DDE6F4" w14:textId="77777777" w:rsidR="00CD7E42" w:rsidRPr="00AE781B" w:rsidRDefault="00CD7E42" w:rsidP="005B6318">
            <w:pPr>
              <w:pStyle w:val="TAH"/>
              <w:rPr>
                <w:rFonts w:cs="Arial"/>
                <w:lang w:eastAsia="ko-KR"/>
              </w:rPr>
            </w:pPr>
            <w:r w:rsidRPr="00AE781B">
              <w:rPr>
                <w:rFonts w:cs="Arial"/>
                <w:lang w:eastAsia="ko-KR"/>
              </w:rPr>
              <w:t>Value</w:t>
            </w:r>
          </w:p>
        </w:tc>
        <w:tc>
          <w:tcPr>
            <w:tcW w:w="0" w:type="auto"/>
            <w:vMerge w:val="restart"/>
          </w:tcPr>
          <w:p w14:paraId="1FF1CA7A" w14:textId="77777777" w:rsidR="00CD7E42" w:rsidRPr="00AE781B" w:rsidRDefault="00CD7E42" w:rsidP="005B6318">
            <w:pPr>
              <w:pStyle w:val="TAH"/>
              <w:rPr>
                <w:rFonts w:cs="Arial"/>
                <w:lang w:eastAsia="ko-KR"/>
              </w:rPr>
            </w:pPr>
            <w:r w:rsidRPr="00AE781B">
              <w:rPr>
                <w:rFonts w:cs="Arial"/>
                <w:lang w:eastAsia="ko-KR"/>
              </w:rPr>
              <w:t>Comment</w:t>
            </w:r>
          </w:p>
        </w:tc>
      </w:tr>
      <w:tr w:rsidR="00CD7E42" w:rsidRPr="00AE781B" w14:paraId="0D5EC5B7" w14:textId="77777777" w:rsidTr="005B6318">
        <w:trPr>
          <w:cantSplit/>
          <w:trHeight w:val="204"/>
        </w:trPr>
        <w:tc>
          <w:tcPr>
            <w:tcW w:w="0" w:type="auto"/>
            <w:vMerge/>
          </w:tcPr>
          <w:p w14:paraId="5D267B94" w14:textId="77777777" w:rsidR="00CD7E42" w:rsidRPr="00AE781B" w:rsidRDefault="00CD7E42" w:rsidP="005B6318">
            <w:pPr>
              <w:pStyle w:val="TAH"/>
              <w:rPr>
                <w:rFonts w:cs="Arial"/>
                <w:lang w:eastAsia="ko-KR"/>
              </w:rPr>
            </w:pPr>
          </w:p>
        </w:tc>
        <w:tc>
          <w:tcPr>
            <w:tcW w:w="0" w:type="auto"/>
            <w:vMerge/>
          </w:tcPr>
          <w:p w14:paraId="285FD181" w14:textId="77777777" w:rsidR="00CD7E42" w:rsidRPr="00AE781B" w:rsidRDefault="00CD7E42" w:rsidP="005B6318">
            <w:pPr>
              <w:pStyle w:val="TAH"/>
              <w:rPr>
                <w:rFonts w:cs="Arial"/>
                <w:lang w:eastAsia="ko-KR"/>
              </w:rPr>
            </w:pPr>
          </w:p>
        </w:tc>
        <w:tc>
          <w:tcPr>
            <w:tcW w:w="0" w:type="auto"/>
          </w:tcPr>
          <w:p w14:paraId="7EF51B8D" w14:textId="77777777" w:rsidR="00CD7E42" w:rsidRPr="00AE781B" w:rsidRDefault="00CD7E42" w:rsidP="005B6318">
            <w:pPr>
              <w:pStyle w:val="TAH"/>
              <w:rPr>
                <w:rFonts w:cs="Arial"/>
                <w:lang w:eastAsia="ko-KR"/>
              </w:rPr>
            </w:pPr>
            <w:r w:rsidRPr="00AE781B">
              <w:rPr>
                <w:rFonts w:cs="Arial"/>
                <w:lang w:eastAsia="zh-CN"/>
              </w:rPr>
              <w:t>Test1</w:t>
            </w:r>
          </w:p>
        </w:tc>
        <w:tc>
          <w:tcPr>
            <w:tcW w:w="0" w:type="auto"/>
          </w:tcPr>
          <w:p w14:paraId="1C2EDA53" w14:textId="77777777" w:rsidR="00CD7E42" w:rsidRPr="00AE781B" w:rsidRDefault="00CD7E42" w:rsidP="005B6318">
            <w:pPr>
              <w:pStyle w:val="TAH"/>
              <w:rPr>
                <w:rFonts w:cs="Arial"/>
                <w:lang w:eastAsia="ko-KR"/>
              </w:rPr>
            </w:pPr>
            <w:r w:rsidRPr="00AE781B">
              <w:rPr>
                <w:rFonts w:cs="Arial"/>
                <w:lang w:eastAsia="zh-CN"/>
              </w:rPr>
              <w:t>Test</w:t>
            </w:r>
            <w:r w:rsidR="00920614" w:rsidRPr="00AE781B">
              <w:rPr>
                <w:rFonts w:cs="Arial"/>
                <w:lang w:eastAsia="zh-CN"/>
              </w:rPr>
              <w:t>2</w:t>
            </w:r>
          </w:p>
        </w:tc>
        <w:tc>
          <w:tcPr>
            <w:tcW w:w="0" w:type="auto"/>
            <w:vMerge/>
          </w:tcPr>
          <w:p w14:paraId="4C7A5D6C" w14:textId="77777777" w:rsidR="00CD7E42" w:rsidRPr="00AE781B" w:rsidRDefault="00CD7E42" w:rsidP="005B6318">
            <w:pPr>
              <w:pStyle w:val="TAH"/>
              <w:rPr>
                <w:rFonts w:cs="Arial"/>
                <w:lang w:eastAsia="ko-KR"/>
              </w:rPr>
            </w:pPr>
          </w:p>
        </w:tc>
      </w:tr>
      <w:tr w:rsidR="00CD7E42" w:rsidRPr="00AE781B" w14:paraId="784422B0" w14:textId="77777777" w:rsidTr="005B6318">
        <w:trPr>
          <w:cantSplit/>
        </w:trPr>
        <w:tc>
          <w:tcPr>
            <w:tcW w:w="0" w:type="auto"/>
          </w:tcPr>
          <w:p w14:paraId="07D3A9EB" w14:textId="77777777" w:rsidR="00CD7E42" w:rsidRPr="00AE781B" w:rsidRDefault="00CD7E42" w:rsidP="005B6318">
            <w:pPr>
              <w:pStyle w:val="TAL"/>
              <w:rPr>
                <w:rFonts w:cs="Arial"/>
                <w:lang w:eastAsia="ko-KR"/>
              </w:rPr>
            </w:pPr>
            <w:r w:rsidRPr="00AE781B">
              <w:rPr>
                <w:rFonts w:cs="Arial"/>
                <w:lang w:eastAsia="ko-KR"/>
              </w:rPr>
              <w:t>M-PDCCH parameters</w:t>
            </w:r>
          </w:p>
        </w:tc>
        <w:tc>
          <w:tcPr>
            <w:tcW w:w="0" w:type="auto"/>
            <w:vAlign w:val="center"/>
          </w:tcPr>
          <w:p w14:paraId="5E2A44D5" w14:textId="77777777" w:rsidR="00CD7E42" w:rsidRPr="00AE781B" w:rsidRDefault="00CD7E42" w:rsidP="005B6318">
            <w:pPr>
              <w:pStyle w:val="TAC"/>
              <w:rPr>
                <w:rFonts w:cs="Arial"/>
                <w:lang w:eastAsia="ko-KR"/>
              </w:rPr>
            </w:pPr>
          </w:p>
        </w:tc>
        <w:tc>
          <w:tcPr>
            <w:tcW w:w="0" w:type="auto"/>
            <w:vAlign w:val="center"/>
          </w:tcPr>
          <w:p w14:paraId="169F7C85"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vAlign w:val="center"/>
          </w:tcPr>
          <w:p w14:paraId="7F78A552" w14:textId="77777777" w:rsidR="00CD7E42" w:rsidRPr="00AE781B" w:rsidRDefault="00CD7E42" w:rsidP="005B6318">
            <w:pPr>
              <w:pStyle w:val="TAC"/>
              <w:rPr>
                <w:rFonts w:cs="Arial"/>
                <w:lang w:eastAsia="ko-KR"/>
              </w:rPr>
            </w:pPr>
            <w:r w:rsidRPr="00AE781B">
              <w:rPr>
                <w:rFonts w:cs="Arial"/>
                <w:lang w:eastAsia="ko-KR"/>
              </w:rPr>
              <w:t>R.1</w:t>
            </w:r>
            <w:r w:rsidRPr="00AE781B">
              <w:rPr>
                <w:rFonts w:cs="Arial"/>
                <w:lang w:eastAsia="zh-CN"/>
              </w:rPr>
              <w:t>6</w:t>
            </w:r>
            <w:r w:rsidRPr="00AE781B">
              <w:rPr>
                <w:rFonts w:cs="Arial"/>
                <w:lang w:eastAsia="ko-KR"/>
              </w:rPr>
              <w:t xml:space="preserve"> TDD</w:t>
            </w:r>
          </w:p>
        </w:tc>
        <w:tc>
          <w:tcPr>
            <w:tcW w:w="0" w:type="auto"/>
          </w:tcPr>
          <w:p w14:paraId="526B4508" w14:textId="77777777" w:rsidR="00CD7E42" w:rsidRPr="00AE781B" w:rsidRDefault="00CD7E42" w:rsidP="005B6318">
            <w:pPr>
              <w:pStyle w:val="TAL"/>
              <w:rPr>
                <w:rFonts w:cs="Arial"/>
                <w:lang w:eastAsia="ko-KR"/>
              </w:rPr>
            </w:pPr>
            <w:r w:rsidRPr="00AE781B">
              <w:t>As specified in TS 36.521-3 [25] clause A.7.3.</w:t>
            </w:r>
          </w:p>
        </w:tc>
      </w:tr>
      <w:tr w:rsidR="00CD7E42" w:rsidRPr="00AE781B" w14:paraId="2639AA18" w14:textId="77777777" w:rsidTr="005B6318">
        <w:trPr>
          <w:cantSplit/>
        </w:trPr>
        <w:tc>
          <w:tcPr>
            <w:tcW w:w="0" w:type="auto"/>
            <w:vAlign w:val="center"/>
          </w:tcPr>
          <w:p w14:paraId="68F3B185" w14:textId="77777777" w:rsidR="00CD7E42" w:rsidRPr="00AE781B" w:rsidRDefault="00CD7E42" w:rsidP="005B6318">
            <w:pPr>
              <w:pStyle w:val="TAL"/>
              <w:rPr>
                <w:rFonts w:cs="Arial"/>
                <w:lang w:eastAsia="ko-KR"/>
              </w:rPr>
            </w:pPr>
            <w:r w:rsidRPr="00AE781B">
              <w:rPr>
                <w:i/>
                <w:iCs/>
                <w:lang w:eastAsia="ko-KR"/>
              </w:rPr>
              <w:t>mPDCCH-startSF-UESS</w:t>
            </w:r>
          </w:p>
        </w:tc>
        <w:tc>
          <w:tcPr>
            <w:tcW w:w="0" w:type="auto"/>
            <w:vAlign w:val="center"/>
          </w:tcPr>
          <w:p w14:paraId="67EE379F" w14:textId="77777777" w:rsidR="00CD7E42" w:rsidRPr="00AE781B" w:rsidRDefault="00CD7E42" w:rsidP="005B6318">
            <w:pPr>
              <w:pStyle w:val="TAC"/>
              <w:rPr>
                <w:rFonts w:cs="Arial"/>
                <w:lang w:eastAsia="ko-KR"/>
              </w:rPr>
            </w:pPr>
          </w:p>
        </w:tc>
        <w:tc>
          <w:tcPr>
            <w:tcW w:w="0" w:type="auto"/>
            <w:vAlign w:val="center"/>
          </w:tcPr>
          <w:p w14:paraId="38D8B5B7" w14:textId="77777777" w:rsidR="00CD7E42" w:rsidRPr="00AE781B" w:rsidRDefault="00CD7E42" w:rsidP="005B6318">
            <w:pPr>
              <w:pStyle w:val="TAC"/>
              <w:rPr>
                <w:rFonts w:cs="Arial"/>
                <w:lang w:eastAsia="ko-KR"/>
              </w:rPr>
            </w:pPr>
            <w:r w:rsidRPr="00AE781B">
              <w:rPr>
                <w:rFonts w:cs="Arial"/>
                <w:lang w:eastAsia="ko-KR"/>
              </w:rPr>
              <w:t>10</w:t>
            </w:r>
          </w:p>
        </w:tc>
        <w:tc>
          <w:tcPr>
            <w:tcW w:w="0" w:type="auto"/>
            <w:vAlign w:val="center"/>
          </w:tcPr>
          <w:p w14:paraId="6CBFF6FC" w14:textId="77777777" w:rsidR="00CD7E42" w:rsidRPr="00AE781B" w:rsidRDefault="00CD7E42" w:rsidP="005B6318">
            <w:pPr>
              <w:pStyle w:val="TAC"/>
              <w:rPr>
                <w:rFonts w:cs="Arial"/>
                <w:lang w:eastAsia="ko-KR"/>
              </w:rPr>
            </w:pPr>
            <w:r w:rsidRPr="00AE781B">
              <w:rPr>
                <w:rFonts w:cs="Arial"/>
                <w:lang w:eastAsia="ko-KR"/>
              </w:rPr>
              <w:t>10</w:t>
            </w:r>
          </w:p>
        </w:tc>
        <w:tc>
          <w:tcPr>
            <w:tcW w:w="0" w:type="auto"/>
          </w:tcPr>
          <w:p w14:paraId="1B7302A8" w14:textId="77777777" w:rsidR="00CD7E42" w:rsidRPr="00AE781B" w:rsidRDefault="00CD7E42" w:rsidP="005B6318">
            <w:pPr>
              <w:pStyle w:val="TAL"/>
              <w:rPr>
                <w:rFonts w:cs="Arial"/>
                <w:lang w:eastAsia="ko-KR"/>
              </w:rPr>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66FD0C98">
                <v:shape id="_x0000_i1576" type="#_x0000_t75" style="width:54.75pt;height:17.25pt">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CD7E42" w:rsidRPr="00AE781B" w14:paraId="6799D3E5" w14:textId="77777777" w:rsidTr="005B6318">
        <w:trPr>
          <w:cantSplit/>
        </w:trPr>
        <w:tc>
          <w:tcPr>
            <w:tcW w:w="0" w:type="auto"/>
          </w:tcPr>
          <w:p w14:paraId="0D3F2401" w14:textId="77777777" w:rsidR="00CD7E42" w:rsidRPr="00AE781B" w:rsidRDefault="00CD7E42" w:rsidP="005B6318">
            <w:pPr>
              <w:pStyle w:val="TAL"/>
              <w:rPr>
                <w:rFonts w:cs="Arial"/>
                <w:lang w:eastAsia="ko-KR"/>
              </w:rPr>
            </w:pPr>
            <w:r w:rsidRPr="00AE781B">
              <w:rPr>
                <w:rFonts w:cs="v4.2.0"/>
                <w:lang w:eastAsia="zh-CN"/>
              </w:rPr>
              <w:t>Reference</w:t>
            </w:r>
            <w:r w:rsidRPr="00AE781B">
              <w:rPr>
                <w:rFonts w:cs="v4.2.0"/>
                <w:lang w:eastAsia="ko-KR"/>
              </w:rPr>
              <w:t xml:space="preserve"> cell</w:t>
            </w:r>
          </w:p>
        </w:tc>
        <w:tc>
          <w:tcPr>
            <w:tcW w:w="0" w:type="auto"/>
            <w:vAlign w:val="center"/>
          </w:tcPr>
          <w:p w14:paraId="4A54E034" w14:textId="77777777" w:rsidR="00CD7E42" w:rsidRPr="00AE781B" w:rsidRDefault="00CD7E42" w:rsidP="005B6318">
            <w:pPr>
              <w:pStyle w:val="TAC"/>
              <w:rPr>
                <w:rFonts w:cs="Arial"/>
                <w:lang w:eastAsia="ko-KR"/>
              </w:rPr>
            </w:pPr>
          </w:p>
        </w:tc>
        <w:tc>
          <w:tcPr>
            <w:tcW w:w="0" w:type="auto"/>
            <w:gridSpan w:val="2"/>
          </w:tcPr>
          <w:p w14:paraId="3529FA51" w14:textId="77777777" w:rsidR="00CD7E42" w:rsidRPr="00AE781B" w:rsidRDefault="00CD7E42" w:rsidP="005B6318">
            <w:pPr>
              <w:pStyle w:val="TAC"/>
              <w:rPr>
                <w:rFonts w:cs="Arial"/>
                <w:lang w:eastAsia="ko-KR"/>
              </w:rPr>
            </w:pPr>
            <w:r w:rsidRPr="00AE781B">
              <w:rPr>
                <w:rFonts w:cs="v4.2.0"/>
                <w:lang w:eastAsia="ko-KR"/>
              </w:rPr>
              <w:t xml:space="preserve">Cell 1 </w:t>
            </w:r>
          </w:p>
        </w:tc>
        <w:tc>
          <w:tcPr>
            <w:tcW w:w="0" w:type="auto"/>
          </w:tcPr>
          <w:p w14:paraId="2674BD95" w14:textId="77777777" w:rsidR="00CD7E42" w:rsidRPr="00AE781B" w:rsidRDefault="00CD7E42" w:rsidP="005B6318">
            <w:pPr>
              <w:pStyle w:val="TAL"/>
              <w:rPr>
                <w:rFonts w:cs="Arial"/>
                <w:lang w:eastAsia="ko-KR"/>
              </w:rPr>
            </w:pPr>
          </w:p>
        </w:tc>
      </w:tr>
      <w:tr w:rsidR="00CD7E42" w:rsidRPr="00AE781B" w14:paraId="3CD5616F" w14:textId="77777777" w:rsidTr="005B6318">
        <w:trPr>
          <w:cantSplit/>
        </w:trPr>
        <w:tc>
          <w:tcPr>
            <w:tcW w:w="0" w:type="auto"/>
          </w:tcPr>
          <w:p w14:paraId="1362DF12" w14:textId="77777777" w:rsidR="00CD7E42" w:rsidRPr="00AE781B" w:rsidRDefault="00CD7E42" w:rsidP="005B6318">
            <w:pPr>
              <w:pStyle w:val="TAL"/>
              <w:rPr>
                <w:rFonts w:cs="Arial"/>
                <w:lang w:eastAsia="ko-KR"/>
              </w:rPr>
            </w:pPr>
            <w:r w:rsidRPr="00AE781B">
              <w:rPr>
                <w:rFonts w:cs="v4.2.0"/>
                <w:lang w:eastAsia="zh-CN"/>
              </w:rPr>
              <w:t>Neighbour cell</w:t>
            </w:r>
          </w:p>
        </w:tc>
        <w:tc>
          <w:tcPr>
            <w:tcW w:w="0" w:type="auto"/>
            <w:vAlign w:val="center"/>
          </w:tcPr>
          <w:p w14:paraId="53147813" w14:textId="77777777" w:rsidR="00CD7E42" w:rsidRPr="00AE781B" w:rsidRDefault="00CD7E42" w:rsidP="005B6318">
            <w:pPr>
              <w:pStyle w:val="TAC"/>
              <w:rPr>
                <w:rFonts w:cs="Arial"/>
                <w:lang w:eastAsia="ko-KR"/>
              </w:rPr>
            </w:pPr>
          </w:p>
        </w:tc>
        <w:tc>
          <w:tcPr>
            <w:tcW w:w="0" w:type="auto"/>
            <w:gridSpan w:val="2"/>
          </w:tcPr>
          <w:p w14:paraId="534F5621" w14:textId="77777777" w:rsidR="00CD7E42" w:rsidRPr="00AE781B" w:rsidRDefault="00CD7E42" w:rsidP="005B6318">
            <w:pPr>
              <w:pStyle w:val="TAC"/>
              <w:rPr>
                <w:rFonts w:cs="Arial"/>
                <w:lang w:eastAsia="ko-KR"/>
              </w:rPr>
            </w:pPr>
            <w:r w:rsidRPr="00AE781B">
              <w:rPr>
                <w:rFonts w:cs="v4.2.0"/>
                <w:lang w:eastAsia="ko-KR"/>
              </w:rPr>
              <w:t>Cell 2</w:t>
            </w:r>
          </w:p>
        </w:tc>
        <w:tc>
          <w:tcPr>
            <w:tcW w:w="0" w:type="auto"/>
          </w:tcPr>
          <w:p w14:paraId="25A8190A" w14:textId="77777777" w:rsidR="00CD7E42" w:rsidRPr="00AE781B" w:rsidRDefault="00CD7E42" w:rsidP="005B6318">
            <w:pPr>
              <w:pStyle w:val="TAL"/>
              <w:rPr>
                <w:rFonts w:cs="Arial"/>
                <w:lang w:eastAsia="ko-KR"/>
              </w:rPr>
            </w:pPr>
          </w:p>
        </w:tc>
      </w:tr>
      <w:tr w:rsidR="00CD7E42" w:rsidRPr="00AE781B" w14:paraId="05D0A8C5" w14:textId="77777777" w:rsidTr="005B6318">
        <w:trPr>
          <w:cantSplit/>
        </w:trPr>
        <w:tc>
          <w:tcPr>
            <w:tcW w:w="0" w:type="auto"/>
          </w:tcPr>
          <w:p w14:paraId="6107C021" w14:textId="77777777" w:rsidR="00CD7E42" w:rsidRPr="00AE781B" w:rsidRDefault="00CD7E42" w:rsidP="005B6318">
            <w:pPr>
              <w:pStyle w:val="TAL"/>
              <w:rPr>
                <w:rFonts w:cs="Arial"/>
                <w:lang w:eastAsia="ko-KR"/>
              </w:rPr>
            </w:pPr>
            <w:r w:rsidRPr="00AE781B">
              <w:rPr>
                <w:rFonts w:cs="v4.2.0"/>
                <w:bCs/>
                <w:lang w:eastAsia="ko-KR"/>
              </w:rPr>
              <w:t>E-UTRA RF Channel Number</w:t>
            </w:r>
          </w:p>
        </w:tc>
        <w:tc>
          <w:tcPr>
            <w:tcW w:w="0" w:type="auto"/>
            <w:vAlign w:val="center"/>
          </w:tcPr>
          <w:p w14:paraId="0162A5E8" w14:textId="77777777" w:rsidR="00CD7E42" w:rsidRPr="00AE781B" w:rsidRDefault="00CD7E42" w:rsidP="005B6318">
            <w:pPr>
              <w:pStyle w:val="TAC"/>
              <w:rPr>
                <w:rFonts w:cs="Arial"/>
                <w:lang w:eastAsia="ko-KR"/>
              </w:rPr>
            </w:pPr>
          </w:p>
        </w:tc>
        <w:tc>
          <w:tcPr>
            <w:tcW w:w="0" w:type="auto"/>
            <w:gridSpan w:val="2"/>
          </w:tcPr>
          <w:p w14:paraId="408368AF" w14:textId="77777777" w:rsidR="00CD7E42" w:rsidRPr="00AE781B" w:rsidRDefault="00CD7E42" w:rsidP="005B6318">
            <w:pPr>
              <w:pStyle w:val="TAC"/>
              <w:rPr>
                <w:rFonts w:cs="Arial"/>
                <w:lang w:eastAsia="ko-KR"/>
              </w:rPr>
            </w:pPr>
            <w:r w:rsidRPr="00AE781B">
              <w:rPr>
                <w:rFonts w:cs="v4.2.0"/>
                <w:bCs/>
                <w:lang w:eastAsia="ko-KR"/>
              </w:rPr>
              <w:t>1</w:t>
            </w:r>
          </w:p>
        </w:tc>
        <w:tc>
          <w:tcPr>
            <w:tcW w:w="0" w:type="auto"/>
          </w:tcPr>
          <w:p w14:paraId="0C53CC48" w14:textId="77777777" w:rsidR="00CD7E42" w:rsidRPr="00AE781B" w:rsidRDefault="00CD7E42" w:rsidP="005B6318">
            <w:pPr>
              <w:pStyle w:val="TAL"/>
              <w:rPr>
                <w:rFonts w:cs="Arial"/>
                <w:lang w:eastAsia="ko-KR"/>
              </w:rPr>
            </w:pPr>
            <w:r w:rsidRPr="00AE781B">
              <w:rPr>
                <w:rFonts w:cs="Arial"/>
                <w:bCs/>
                <w:lang w:eastAsia="ko-KR"/>
              </w:rPr>
              <w:t>One carrier frequency is used.</w:t>
            </w:r>
          </w:p>
        </w:tc>
      </w:tr>
      <w:tr w:rsidR="00CD7E42" w:rsidRPr="00AE781B" w14:paraId="418F4844" w14:textId="77777777" w:rsidTr="005B6318">
        <w:trPr>
          <w:cantSplit/>
        </w:trPr>
        <w:tc>
          <w:tcPr>
            <w:tcW w:w="0" w:type="auto"/>
          </w:tcPr>
          <w:p w14:paraId="30E75367" w14:textId="77777777" w:rsidR="00CD7E42" w:rsidRPr="00AE781B" w:rsidRDefault="00CD7E42" w:rsidP="005B6318">
            <w:pPr>
              <w:pStyle w:val="TAL"/>
              <w:rPr>
                <w:rFonts w:cs="Arial"/>
                <w:lang w:eastAsia="ko-KR"/>
              </w:rPr>
            </w:pPr>
            <w:r w:rsidRPr="00AE781B">
              <w:rPr>
                <w:rFonts w:cs="v4.2.0"/>
                <w:bCs/>
                <w:lang w:eastAsia="ko-KR"/>
              </w:rPr>
              <w:t>System channel Bandwidth (BW</w:t>
            </w:r>
            <w:r w:rsidRPr="00AE781B">
              <w:rPr>
                <w:rFonts w:cs="Arial"/>
                <w:vertAlign w:val="subscript"/>
                <w:lang w:eastAsia="ko-KR"/>
              </w:rPr>
              <w:t>channel</w:t>
            </w:r>
            <w:r w:rsidRPr="00AE781B">
              <w:rPr>
                <w:rFonts w:cs="Arial"/>
                <w:lang w:eastAsia="ko-KR"/>
              </w:rPr>
              <w:t>)</w:t>
            </w:r>
          </w:p>
        </w:tc>
        <w:tc>
          <w:tcPr>
            <w:tcW w:w="0" w:type="auto"/>
            <w:vAlign w:val="center"/>
          </w:tcPr>
          <w:p w14:paraId="357754FC" w14:textId="77777777" w:rsidR="00CD7E42" w:rsidRPr="00AE781B" w:rsidRDefault="00CD7E42" w:rsidP="005B6318">
            <w:pPr>
              <w:pStyle w:val="TAC"/>
              <w:rPr>
                <w:rFonts w:cs="Arial"/>
                <w:lang w:eastAsia="ko-KR"/>
              </w:rPr>
            </w:pPr>
            <w:r w:rsidRPr="00AE781B">
              <w:rPr>
                <w:rFonts w:cs="v4.2.0"/>
                <w:bCs/>
                <w:lang w:eastAsia="ko-KR"/>
              </w:rPr>
              <w:t>MHz</w:t>
            </w:r>
          </w:p>
        </w:tc>
        <w:tc>
          <w:tcPr>
            <w:tcW w:w="0" w:type="auto"/>
            <w:vAlign w:val="center"/>
          </w:tcPr>
          <w:p w14:paraId="3E0414B9" w14:textId="77777777" w:rsidR="00CD7E42" w:rsidRPr="00AE781B" w:rsidRDefault="00CD7E42" w:rsidP="005B6318">
            <w:pPr>
              <w:pStyle w:val="TAC"/>
              <w:rPr>
                <w:rFonts w:cs="Arial"/>
                <w:lang w:eastAsia="ko-KR"/>
              </w:rPr>
            </w:pPr>
            <w:r w:rsidRPr="00AE781B">
              <w:rPr>
                <w:rFonts w:cs="v4.2.0"/>
                <w:bCs/>
                <w:lang w:eastAsia="zh-CN"/>
              </w:rPr>
              <w:t>10</w:t>
            </w:r>
          </w:p>
        </w:tc>
        <w:tc>
          <w:tcPr>
            <w:tcW w:w="0" w:type="auto"/>
            <w:vAlign w:val="center"/>
          </w:tcPr>
          <w:p w14:paraId="3D9BDA7E" w14:textId="77777777" w:rsidR="00CD7E42" w:rsidRPr="00AE781B" w:rsidRDefault="00CD7E42" w:rsidP="005B6318">
            <w:pPr>
              <w:pStyle w:val="TAC"/>
              <w:rPr>
                <w:rFonts w:cs="Arial"/>
                <w:lang w:eastAsia="ko-KR"/>
              </w:rPr>
            </w:pPr>
            <w:r w:rsidRPr="00AE781B">
              <w:rPr>
                <w:rFonts w:cs="v4.2.0"/>
                <w:bCs/>
                <w:lang w:eastAsia="zh-CN"/>
              </w:rPr>
              <w:t>10</w:t>
            </w:r>
          </w:p>
        </w:tc>
        <w:tc>
          <w:tcPr>
            <w:tcW w:w="0" w:type="auto"/>
          </w:tcPr>
          <w:p w14:paraId="1F19F316" w14:textId="77777777" w:rsidR="00CD7E42" w:rsidRPr="00AE781B" w:rsidRDefault="00CD7E42" w:rsidP="005B6318">
            <w:pPr>
              <w:pStyle w:val="TAL"/>
              <w:rPr>
                <w:rFonts w:cs="Arial"/>
                <w:lang w:eastAsia="ko-KR"/>
              </w:rPr>
            </w:pPr>
          </w:p>
        </w:tc>
      </w:tr>
      <w:tr w:rsidR="00CD7E42" w:rsidRPr="00AE781B" w14:paraId="425C6DAC" w14:textId="77777777" w:rsidTr="005B6318">
        <w:trPr>
          <w:cantSplit/>
        </w:trPr>
        <w:tc>
          <w:tcPr>
            <w:tcW w:w="0" w:type="auto"/>
          </w:tcPr>
          <w:p w14:paraId="30D4382A" w14:textId="77777777" w:rsidR="00CD7E42" w:rsidRPr="00AE781B" w:rsidRDefault="00CD7E42" w:rsidP="005B6318">
            <w:pPr>
              <w:pStyle w:val="TAL"/>
              <w:rPr>
                <w:rFonts w:cs="Arial"/>
                <w:lang w:eastAsia="ko-KR"/>
              </w:rPr>
            </w:pPr>
            <w:r w:rsidRPr="00AE781B">
              <w:rPr>
                <w:rFonts w:cs="v4.2.0"/>
                <w:bCs/>
              </w:rPr>
              <w:t>PRS Transmission Bandwidth</w:t>
            </w:r>
            <w:r w:rsidRPr="00AE781B">
              <w:rPr>
                <w:rFonts w:cs="Arial"/>
                <w:szCs w:val="18"/>
                <w:vertAlign w:val="superscript"/>
              </w:rPr>
              <w:t xml:space="preserve"> Note 2</w:t>
            </w:r>
          </w:p>
        </w:tc>
        <w:tc>
          <w:tcPr>
            <w:tcW w:w="0" w:type="auto"/>
            <w:vAlign w:val="center"/>
          </w:tcPr>
          <w:p w14:paraId="587B6678" w14:textId="77777777" w:rsidR="00CD7E42" w:rsidRPr="00AE781B" w:rsidRDefault="00CD7E42" w:rsidP="005B6318">
            <w:pPr>
              <w:pStyle w:val="TAC"/>
              <w:rPr>
                <w:rFonts w:cs="Arial"/>
                <w:lang w:eastAsia="ko-KR"/>
              </w:rPr>
            </w:pPr>
            <w:r w:rsidRPr="00AE781B">
              <w:rPr>
                <w:rFonts w:cs="v4.2.0"/>
                <w:lang w:eastAsia="zh-CN"/>
              </w:rPr>
              <w:t>RB</w:t>
            </w:r>
          </w:p>
        </w:tc>
        <w:tc>
          <w:tcPr>
            <w:tcW w:w="0" w:type="auto"/>
            <w:vAlign w:val="center"/>
          </w:tcPr>
          <w:p w14:paraId="1116E0D0"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vAlign w:val="center"/>
          </w:tcPr>
          <w:p w14:paraId="35BB4F86" w14:textId="77777777" w:rsidR="00CD7E42" w:rsidRPr="00AE781B" w:rsidRDefault="00CD7E42" w:rsidP="005B6318">
            <w:pPr>
              <w:pStyle w:val="TAC"/>
              <w:rPr>
                <w:rFonts w:cs="Arial"/>
                <w:lang w:eastAsia="ko-KR"/>
              </w:rPr>
            </w:pPr>
            <w:r w:rsidRPr="00AE781B">
              <w:rPr>
                <w:rFonts w:cs="Arial"/>
                <w:lang w:eastAsia="zh-CN"/>
              </w:rPr>
              <w:t>50</w:t>
            </w:r>
            <w:r w:rsidRPr="00AE781B">
              <w:rPr>
                <w:rFonts w:cs="Arial"/>
                <w:szCs w:val="18"/>
                <w:vertAlign w:val="superscript"/>
              </w:rPr>
              <w:t xml:space="preserve"> Note 4</w:t>
            </w:r>
          </w:p>
        </w:tc>
        <w:tc>
          <w:tcPr>
            <w:tcW w:w="0" w:type="auto"/>
          </w:tcPr>
          <w:p w14:paraId="6DE697DA" w14:textId="77777777" w:rsidR="00CD7E42" w:rsidRPr="00AE781B" w:rsidRDefault="00CD7E42" w:rsidP="005B6318">
            <w:pPr>
              <w:pStyle w:val="TAL"/>
              <w:rPr>
                <w:rFonts w:cs="Arial"/>
                <w:lang w:eastAsia="ko-KR"/>
              </w:rPr>
            </w:pPr>
            <w:r w:rsidRPr="00AE781B">
              <w:rPr>
                <w:rFonts w:cs="v4.2.0"/>
                <w:lang w:eastAsia="ko-KR"/>
              </w:rPr>
              <w:t xml:space="preserve">PRS bandwidth is as indicated in </w:t>
            </w:r>
            <w:r w:rsidRPr="00AE781B">
              <w:rPr>
                <w:rFonts w:cs="Arial"/>
                <w:i/>
                <w:lang w:eastAsia="ko-KR"/>
              </w:rPr>
              <w:t>prs-Bandwidth</w:t>
            </w:r>
            <w:r w:rsidRPr="00AE781B">
              <w:rPr>
                <w:rFonts w:cs="Arial"/>
                <w:lang w:eastAsia="ko-KR"/>
              </w:rPr>
              <w:t xml:space="preserve"> </w:t>
            </w:r>
            <w:r w:rsidRPr="00AE781B">
              <w:rPr>
                <w:rFonts w:cs="v4.2.0"/>
                <w:lang w:eastAsia="ko-KR"/>
              </w:rPr>
              <w:t xml:space="preserve">in the OTDOA assistance data defined in </w:t>
            </w:r>
            <w:r w:rsidRPr="00AE781B">
              <w:t>TS 36.355</w:t>
            </w:r>
            <w:r w:rsidRPr="00AE781B">
              <w:rPr>
                <w:lang w:eastAsia="zh-CN"/>
              </w:rPr>
              <w:t xml:space="preserve"> [</w:t>
            </w:r>
            <w:r w:rsidRPr="00AE781B">
              <w:rPr>
                <w:rFonts w:cs="v4.2.0"/>
                <w:lang w:eastAsia="ko-KR"/>
              </w:rPr>
              <w:t>4].</w:t>
            </w:r>
          </w:p>
        </w:tc>
      </w:tr>
      <w:tr w:rsidR="00CD7E42" w:rsidRPr="00AE781B" w14:paraId="0EB39825" w14:textId="77777777" w:rsidTr="005B6318">
        <w:trPr>
          <w:cantSplit/>
        </w:trPr>
        <w:tc>
          <w:tcPr>
            <w:tcW w:w="0" w:type="auto"/>
          </w:tcPr>
          <w:p w14:paraId="6EE8337A" w14:textId="77777777" w:rsidR="00CD7E42" w:rsidRPr="00AE781B" w:rsidRDefault="00CD7E42" w:rsidP="005B6318">
            <w:pPr>
              <w:pStyle w:val="TAL"/>
              <w:rPr>
                <w:rFonts w:cs="Arial"/>
                <w:lang w:eastAsia="ko-KR"/>
              </w:rPr>
            </w:pPr>
            <w:r w:rsidRPr="00AE781B">
              <w:rPr>
                <w:lang w:eastAsia="zh-CN"/>
              </w:rPr>
              <w:t xml:space="preserve">Number of consecutive positioning downlink subframes </w:t>
            </w:r>
            <w:r w:rsidR="00094AA7">
              <w:rPr>
                <w:position w:val="-10"/>
              </w:rPr>
              <w:pict w14:anchorId="14D90D18">
                <v:shape id="_x0000_i1577" type="#_x0000_t75" style="width:24.75pt;height:15pt">
                  <v:imagedata r:id="rId76" o:title=""/>
                </v:shape>
              </w:pict>
            </w:r>
            <w:r w:rsidRPr="00AE781B">
              <w:rPr>
                <w:rFonts w:cs="Arial"/>
                <w:szCs w:val="18"/>
                <w:vertAlign w:val="superscript"/>
              </w:rPr>
              <w:t xml:space="preserve"> Note 2</w:t>
            </w:r>
          </w:p>
        </w:tc>
        <w:tc>
          <w:tcPr>
            <w:tcW w:w="0" w:type="auto"/>
            <w:vAlign w:val="center"/>
          </w:tcPr>
          <w:p w14:paraId="5D0BC0E9" w14:textId="77777777" w:rsidR="00CD7E42" w:rsidRPr="00AE781B" w:rsidRDefault="00CD7E42" w:rsidP="005B6318">
            <w:pPr>
              <w:pStyle w:val="TAC"/>
              <w:rPr>
                <w:rFonts w:cs="Arial"/>
                <w:lang w:eastAsia="ko-KR"/>
              </w:rPr>
            </w:pPr>
          </w:p>
        </w:tc>
        <w:tc>
          <w:tcPr>
            <w:tcW w:w="0" w:type="auto"/>
            <w:vAlign w:val="center"/>
          </w:tcPr>
          <w:p w14:paraId="26F49292" w14:textId="77777777" w:rsidR="00CD7E42" w:rsidRPr="00AE781B" w:rsidRDefault="00CD7E42" w:rsidP="005B6318">
            <w:pPr>
              <w:pStyle w:val="TAC"/>
              <w:rPr>
                <w:rFonts w:cs="Arial"/>
                <w:lang w:eastAsia="ko-KR"/>
              </w:rPr>
            </w:pPr>
            <w:r w:rsidRPr="00AE781B">
              <w:rPr>
                <w:rFonts w:cs="Arial"/>
                <w:lang w:eastAsia="zh-CN"/>
              </w:rPr>
              <w:t>4</w:t>
            </w:r>
          </w:p>
        </w:tc>
        <w:tc>
          <w:tcPr>
            <w:tcW w:w="0" w:type="auto"/>
            <w:vAlign w:val="center"/>
          </w:tcPr>
          <w:p w14:paraId="0FA7C269" w14:textId="77777777" w:rsidR="00CD7E42" w:rsidRPr="00AE781B" w:rsidRDefault="00CD7E42" w:rsidP="005B6318">
            <w:pPr>
              <w:pStyle w:val="TAC"/>
              <w:rPr>
                <w:rFonts w:cs="Arial"/>
                <w:lang w:eastAsia="ko-KR"/>
              </w:rPr>
            </w:pPr>
            <w:r w:rsidRPr="00AE781B">
              <w:rPr>
                <w:rFonts w:cs="Arial"/>
                <w:lang w:eastAsia="zh-CN"/>
              </w:rPr>
              <w:t>2</w:t>
            </w:r>
          </w:p>
        </w:tc>
        <w:tc>
          <w:tcPr>
            <w:tcW w:w="0" w:type="auto"/>
          </w:tcPr>
          <w:p w14:paraId="31D9E1AE" w14:textId="77777777" w:rsidR="00CD7E42" w:rsidRPr="00AE781B" w:rsidRDefault="00CD7E42" w:rsidP="005B6318">
            <w:pPr>
              <w:pStyle w:val="TAL"/>
              <w:rPr>
                <w:rFonts w:cs="Arial"/>
                <w:lang w:eastAsia="ko-KR"/>
              </w:rPr>
            </w:pPr>
            <w:r w:rsidRPr="00AE781B">
              <w:rPr>
                <w:rFonts w:cs="Arial"/>
                <w:lang w:eastAsia="zh-CN"/>
              </w:rPr>
              <w:t>A</w:t>
            </w:r>
            <w:r w:rsidRPr="00AE781B">
              <w:rPr>
                <w:rFonts w:eastAsia="MS Mincho" w:cs="Arial"/>
                <w:lang w:eastAsia="ko-KR"/>
              </w:rPr>
              <w:t>s defined in TS 36.211 [26]</w:t>
            </w:r>
          </w:p>
        </w:tc>
      </w:tr>
      <w:tr w:rsidR="00CD7E42" w:rsidRPr="00AE781B" w14:paraId="61EACE99" w14:textId="77777777" w:rsidTr="005B6318">
        <w:trPr>
          <w:cantSplit/>
        </w:trPr>
        <w:tc>
          <w:tcPr>
            <w:tcW w:w="0" w:type="auto"/>
          </w:tcPr>
          <w:p w14:paraId="1AE0854E" w14:textId="77777777" w:rsidR="00CD7E42" w:rsidRPr="00AE781B" w:rsidRDefault="00CD7E42" w:rsidP="005B6318">
            <w:pPr>
              <w:pStyle w:val="TAL"/>
              <w:rPr>
                <w:rFonts w:cs="Arial"/>
                <w:lang w:eastAsia="ko-KR"/>
              </w:rPr>
            </w:pPr>
            <w:r w:rsidRPr="00AE781B">
              <w:t>prs-MutingInfo</w:t>
            </w:r>
            <w:r w:rsidRPr="00AE781B">
              <w:rPr>
                <w:rFonts w:cs="Arial"/>
                <w:szCs w:val="18"/>
                <w:vertAlign w:val="superscript"/>
              </w:rPr>
              <w:t xml:space="preserve"> Note 2</w:t>
            </w:r>
          </w:p>
        </w:tc>
        <w:tc>
          <w:tcPr>
            <w:tcW w:w="0" w:type="auto"/>
            <w:vAlign w:val="center"/>
          </w:tcPr>
          <w:p w14:paraId="3266CE37" w14:textId="77777777" w:rsidR="00CD7E42" w:rsidRPr="00AE781B" w:rsidRDefault="00CD7E42" w:rsidP="005B6318">
            <w:pPr>
              <w:pStyle w:val="TAC"/>
              <w:rPr>
                <w:rFonts w:cs="Arial"/>
                <w:lang w:eastAsia="ko-KR"/>
              </w:rPr>
            </w:pPr>
          </w:p>
        </w:tc>
        <w:tc>
          <w:tcPr>
            <w:tcW w:w="0" w:type="auto"/>
            <w:gridSpan w:val="2"/>
          </w:tcPr>
          <w:p w14:paraId="2D01D565" w14:textId="77777777" w:rsidR="00CD7E42" w:rsidRPr="00AE781B" w:rsidRDefault="00CD7E42" w:rsidP="005B6318">
            <w:pPr>
              <w:pStyle w:val="TAC"/>
              <w:rPr>
                <w:rFonts w:cs="Arial"/>
                <w:lang w:eastAsia="ko-KR"/>
              </w:rPr>
            </w:pPr>
            <w:r w:rsidRPr="00AE781B">
              <w:rPr>
                <w:rFonts w:cs="Arial"/>
                <w:lang w:eastAsia="ko-KR"/>
              </w:rPr>
              <w:t>Cell 1: ‘</w:t>
            </w:r>
            <w:smartTag w:uri="urn:schemas-microsoft-com:office:smarttags" w:element="chmetcnv">
              <w:smartTagPr>
                <w:attr w:name="UnitName" w:val="’"/>
                <w:attr w:name="SourceValue" w:val="11110000"/>
                <w:attr w:name="HasSpace" w:val="False"/>
                <w:attr w:name="Negative" w:val="False"/>
                <w:attr w:name="NumberType" w:val="1"/>
                <w:attr w:name="TCSC" w:val="0"/>
              </w:smartTagPr>
              <w:r w:rsidRPr="00AE781B">
                <w:rPr>
                  <w:rFonts w:cs="Arial"/>
                  <w:lang w:eastAsia="ko-KR"/>
                </w:rPr>
                <w:t>11110000’</w:t>
              </w:r>
            </w:smartTag>
          </w:p>
          <w:p w14:paraId="3A644D1F" w14:textId="77777777" w:rsidR="00CD7E42" w:rsidRPr="00AE781B" w:rsidRDefault="00CD7E42" w:rsidP="005B6318">
            <w:pPr>
              <w:pStyle w:val="TAC"/>
              <w:rPr>
                <w:rFonts w:cs="v4.2.0"/>
                <w:lang w:eastAsia="ko-KR"/>
              </w:rPr>
            </w:pPr>
            <w:r w:rsidRPr="00AE781B">
              <w:rPr>
                <w:rFonts w:cs="Arial"/>
                <w:lang w:eastAsia="ko-KR"/>
              </w:rPr>
              <w:t>Cell 2: ‘11110000’</w:t>
            </w:r>
          </w:p>
        </w:tc>
        <w:tc>
          <w:tcPr>
            <w:tcW w:w="0" w:type="auto"/>
          </w:tcPr>
          <w:p w14:paraId="34EF7867" w14:textId="77777777" w:rsidR="00CD7E42" w:rsidRPr="00AE781B" w:rsidRDefault="00CD7E42" w:rsidP="005B6318">
            <w:pPr>
              <w:pStyle w:val="TAL"/>
              <w:rPr>
                <w:rFonts w:cs="Arial"/>
                <w:lang w:eastAsia="ko-KR"/>
              </w:rPr>
            </w:pPr>
            <w:r w:rsidRPr="00AE781B">
              <w:rPr>
                <w:lang w:eastAsia="zh-CN"/>
              </w:rPr>
              <w:t xml:space="preserve">See </w:t>
            </w:r>
            <w:r w:rsidRPr="00AE781B">
              <w:t xml:space="preserve">section </w:t>
            </w:r>
            <w:smartTag w:uri="urn:schemas-microsoft-com:office:smarttags" w:element="chsdate">
              <w:smartTagPr>
                <w:attr w:name="Year" w:val="1899"/>
                <w:attr w:name="Month" w:val="12"/>
                <w:attr w:name="Day" w:val="30"/>
                <w:attr w:name="IsLunarDate" w:val="False"/>
                <w:attr w:name="IsROCDate" w:val="False"/>
              </w:smartTagPr>
              <w:r w:rsidRPr="00AE781B">
                <w:t>6.5.</w:t>
              </w:r>
              <w:smartTag w:uri="urn:schemas-microsoft-com:office:smarttags" w:element="chmetcnv">
                <w:smartTagPr>
                  <w:attr w:name="UnitName" w:val="in"/>
                  <w:attr w:name="SourceValue" w:val="1.2"/>
                  <w:attr w:name="HasSpace" w:val="True"/>
                  <w:attr w:name="Negative" w:val="False"/>
                  <w:attr w:name="NumberType" w:val="1"/>
                  <w:attr w:name="TCSC" w:val="0"/>
                </w:smartTagPr>
                <w:r w:rsidRPr="00AE781B">
                  <w:t>1</w:t>
                </w:r>
              </w:smartTag>
            </w:smartTag>
            <w:r w:rsidRPr="00AE781B">
              <w:t>.2 in 3GPP TS 36.355</w:t>
            </w:r>
            <w:r w:rsidRPr="00AE781B">
              <w:rPr>
                <w:lang w:eastAsia="zh-CN"/>
              </w:rPr>
              <w:t xml:space="preserve"> [4] for more information</w:t>
            </w:r>
          </w:p>
        </w:tc>
      </w:tr>
      <w:tr w:rsidR="00CD7E42" w:rsidRPr="00AE781B" w14:paraId="7AE3C13A" w14:textId="77777777" w:rsidTr="005B6318">
        <w:trPr>
          <w:cantSplit/>
        </w:trPr>
        <w:tc>
          <w:tcPr>
            <w:tcW w:w="0" w:type="auto"/>
          </w:tcPr>
          <w:p w14:paraId="0804B2DB" w14:textId="77777777" w:rsidR="00CD7E42" w:rsidRPr="00AE781B" w:rsidRDefault="00CD7E42" w:rsidP="005B6318">
            <w:pPr>
              <w:pStyle w:val="TAL"/>
              <w:rPr>
                <w:rFonts w:cs="Arial"/>
                <w:lang w:eastAsia="ko-KR"/>
              </w:rPr>
            </w:pPr>
            <w:r w:rsidRPr="00AE781B">
              <w:rPr>
                <w:lang w:eastAsia="zh-CN"/>
              </w:rPr>
              <w:t>Cell ID</w:t>
            </w:r>
            <w:r w:rsidRPr="00AE781B">
              <w:rPr>
                <w:rFonts w:cs="Arial"/>
                <w:szCs w:val="18"/>
                <w:vertAlign w:val="superscript"/>
              </w:rPr>
              <w:t xml:space="preserve"> Note 2</w:t>
            </w:r>
          </w:p>
        </w:tc>
        <w:tc>
          <w:tcPr>
            <w:tcW w:w="0" w:type="auto"/>
            <w:vAlign w:val="center"/>
          </w:tcPr>
          <w:p w14:paraId="374E24EB" w14:textId="77777777" w:rsidR="00CD7E42" w:rsidRPr="00AE781B" w:rsidRDefault="00CD7E42" w:rsidP="005B6318">
            <w:pPr>
              <w:pStyle w:val="TAC"/>
              <w:rPr>
                <w:rFonts w:cs="Arial"/>
                <w:lang w:eastAsia="ko-KR"/>
              </w:rPr>
            </w:pPr>
          </w:p>
        </w:tc>
        <w:tc>
          <w:tcPr>
            <w:tcW w:w="0" w:type="auto"/>
          </w:tcPr>
          <w:p w14:paraId="4BEB2F66"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188648B4" w14:textId="77777777" w:rsidR="00CD7E42" w:rsidRPr="00AE781B" w:rsidRDefault="00CD7E42" w:rsidP="005B6318">
            <w:pPr>
              <w:pStyle w:val="TAC"/>
              <w:rPr>
                <w:rFonts w:cs="Arial"/>
                <w:lang w:eastAsia="ko-KR"/>
              </w:rPr>
            </w:pPr>
            <w:r w:rsidRPr="00AE781B">
              <w:rPr>
                <w:rFonts w:cs="Arial"/>
                <w:lang w:eastAsia="zh-CN"/>
              </w:rPr>
              <w:t>(Cell ID of cell 1 – Cell ID of cell 2) mod 6 = 0</w:t>
            </w:r>
          </w:p>
        </w:tc>
        <w:tc>
          <w:tcPr>
            <w:tcW w:w="0" w:type="auto"/>
          </w:tcPr>
          <w:p w14:paraId="729FE366" w14:textId="77777777" w:rsidR="00CD7E42" w:rsidRPr="00AE781B" w:rsidRDefault="00CD7E42" w:rsidP="005B6318">
            <w:pPr>
              <w:pStyle w:val="TAL"/>
              <w:rPr>
                <w:rFonts w:cs="Arial"/>
                <w:lang w:eastAsia="ko-KR"/>
              </w:rPr>
            </w:pPr>
          </w:p>
        </w:tc>
      </w:tr>
      <w:tr w:rsidR="00CD7E42" w:rsidRPr="00AE781B" w14:paraId="793F0811" w14:textId="77777777" w:rsidTr="005B6318">
        <w:trPr>
          <w:cantSplit/>
        </w:trPr>
        <w:tc>
          <w:tcPr>
            <w:tcW w:w="0" w:type="auto"/>
            <w:vAlign w:val="center"/>
          </w:tcPr>
          <w:p w14:paraId="0E78D3F8" w14:textId="77777777" w:rsidR="00CD7E42" w:rsidRPr="00AE781B" w:rsidRDefault="00CD7E42" w:rsidP="005B6318">
            <w:pPr>
              <w:pStyle w:val="TAL"/>
              <w:rPr>
                <w:lang w:eastAsia="zh-CN"/>
              </w:rPr>
            </w:pPr>
            <w:r w:rsidRPr="00AE781B">
              <w:rPr>
                <w:rFonts w:cs="Arial"/>
                <w:snapToGrid w:val="0"/>
                <w:lang w:eastAsia="ko-KR"/>
              </w:rPr>
              <w:t>prs-SubframeOffset</w:t>
            </w:r>
          </w:p>
        </w:tc>
        <w:tc>
          <w:tcPr>
            <w:tcW w:w="0" w:type="auto"/>
            <w:vAlign w:val="center"/>
          </w:tcPr>
          <w:p w14:paraId="4C689B59" w14:textId="77777777" w:rsidR="00CD7E42" w:rsidRPr="00AE781B" w:rsidRDefault="00CD7E42" w:rsidP="005B6318">
            <w:pPr>
              <w:pStyle w:val="TAC"/>
              <w:rPr>
                <w:rFonts w:cs="Arial"/>
                <w:lang w:eastAsia="ko-KR"/>
              </w:rPr>
            </w:pPr>
          </w:p>
        </w:tc>
        <w:tc>
          <w:tcPr>
            <w:tcW w:w="0" w:type="auto"/>
            <w:vAlign w:val="center"/>
          </w:tcPr>
          <w:p w14:paraId="641C7F65" w14:textId="77777777" w:rsidR="00CD7E42" w:rsidRPr="00AE781B" w:rsidRDefault="00CD7E42" w:rsidP="005B6318">
            <w:pPr>
              <w:pStyle w:val="TAC"/>
              <w:rPr>
                <w:rFonts w:cs="Arial"/>
                <w:lang w:eastAsia="zh-CN"/>
              </w:rPr>
            </w:pPr>
            <w:r w:rsidRPr="00AE781B">
              <w:rPr>
                <w:rFonts w:cs="Arial"/>
                <w:lang w:eastAsia="ko-KR"/>
              </w:rPr>
              <w:t>10</w:t>
            </w:r>
          </w:p>
        </w:tc>
        <w:tc>
          <w:tcPr>
            <w:tcW w:w="0" w:type="auto"/>
            <w:vAlign w:val="center"/>
          </w:tcPr>
          <w:p w14:paraId="34502C45" w14:textId="77777777" w:rsidR="00CD7E42" w:rsidRPr="00AE781B" w:rsidRDefault="00CD7E42" w:rsidP="005B6318">
            <w:pPr>
              <w:pStyle w:val="TAC"/>
              <w:rPr>
                <w:rFonts w:cs="Arial"/>
                <w:lang w:eastAsia="zh-CN"/>
              </w:rPr>
            </w:pPr>
            <w:r w:rsidRPr="00AE781B">
              <w:rPr>
                <w:rFonts w:cs="Arial"/>
                <w:lang w:eastAsia="zh-CN"/>
              </w:rPr>
              <w:t>10</w:t>
            </w:r>
          </w:p>
        </w:tc>
        <w:tc>
          <w:tcPr>
            <w:tcW w:w="0" w:type="auto"/>
            <w:vAlign w:val="center"/>
          </w:tcPr>
          <w:p w14:paraId="02BF2019" w14:textId="77777777" w:rsidR="00CD7E42" w:rsidRPr="00AE781B" w:rsidRDefault="00CD7E42" w:rsidP="005B6318">
            <w:pPr>
              <w:pStyle w:val="TAL"/>
              <w:rPr>
                <w:rFonts w:cs="Arial"/>
                <w:lang w:eastAsia="ko-KR"/>
              </w:rPr>
            </w:pPr>
            <w:r w:rsidRPr="00AE781B">
              <w:rPr>
                <w:rFonts w:cs="Arial"/>
                <w:lang w:eastAsia="ko-KR"/>
              </w:rPr>
              <w:t xml:space="preserve">Number of subframes rounded to the closest integer. The corresponding parameter in the OTDOA assistance data is </w:t>
            </w:r>
            <w:r w:rsidRPr="00AE781B">
              <w:rPr>
                <w:rFonts w:cs="Arial"/>
                <w:snapToGrid w:val="0"/>
                <w:lang w:eastAsia="ko-KR"/>
              </w:rPr>
              <w:t>prs-SubframeOffset</w:t>
            </w:r>
            <w:r w:rsidRPr="00AE781B">
              <w:rPr>
                <w:rFonts w:cs="Arial"/>
                <w:lang w:eastAsia="ko-KR"/>
              </w:rPr>
              <w:t xml:space="preserve"> specified in TS 36.355 [4]</w:t>
            </w:r>
          </w:p>
        </w:tc>
      </w:tr>
      <w:tr w:rsidR="00CD7E42" w:rsidRPr="00AE781B" w14:paraId="313C7690" w14:textId="77777777" w:rsidTr="005B6318">
        <w:trPr>
          <w:cantSplit/>
        </w:trPr>
        <w:tc>
          <w:tcPr>
            <w:tcW w:w="0" w:type="auto"/>
            <w:vAlign w:val="center"/>
          </w:tcPr>
          <w:p w14:paraId="02255BBC" w14:textId="77777777" w:rsidR="00CD7E42" w:rsidRPr="00AE781B" w:rsidRDefault="00CD7E42" w:rsidP="005B6318">
            <w:pPr>
              <w:pStyle w:val="TAL"/>
              <w:rPr>
                <w:lang w:eastAsia="zh-CN"/>
              </w:rPr>
            </w:pPr>
            <w:r w:rsidRPr="00AE781B">
              <w:rPr>
                <w:rFonts w:cs="Arial"/>
                <w:snapToGrid w:val="0"/>
                <w:lang w:eastAsia="ko-KR"/>
              </w:rPr>
              <w:t>slotNumberOffset</w:t>
            </w:r>
          </w:p>
        </w:tc>
        <w:tc>
          <w:tcPr>
            <w:tcW w:w="0" w:type="auto"/>
            <w:vAlign w:val="center"/>
          </w:tcPr>
          <w:p w14:paraId="6E3CE089" w14:textId="77777777" w:rsidR="00CD7E42" w:rsidRPr="00AE781B" w:rsidRDefault="00CD7E42" w:rsidP="005B6318">
            <w:pPr>
              <w:pStyle w:val="TAC"/>
              <w:rPr>
                <w:rFonts w:cs="Arial"/>
                <w:lang w:eastAsia="ko-KR"/>
              </w:rPr>
            </w:pPr>
          </w:p>
        </w:tc>
        <w:tc>
          <w:tcPr>
            <w:tcW w:w="0" w:type="auto"/>
            <w:vAlign w:val="center"/>
          </w:tcPr>
          <w:p w14:paraId="307ECC2D" w14:textId="77777777" w:rsidR="00CD7E42" w:rsidRPr="00AE781B" w:rsidRDefault="00CD7E42" w:rsidP="005B6318">
            <w:pPr>
              <w:pStyle w:val="TAC"/>
              <w:rPr>
                <w:rFonts w:cs="Arial"/>
                <w:lang w:eastAsia="zh-CN"/>
              </w:rPr>
            </w:pPr>
            <w:r w:rsidRPr="00AE781B">
              <w:rPr>
                <w:rFonts w:cs="Arial"/>
                <w:lang w:eastAsia="ko-KR"/>
              </w:rPr>
              <w:t>0</w:t>
            </w:r>
          </w:p>
        </w:tc>
        <w:tc>
          <w:tcPr>
            <w:tcW w:w="0" w:type="auto"/>
            <w:vAlign w:val="center"/>
          </w:tcPr>
          <w:p w14:paraId="0B6BB431" w14:textId="77777777" w:rsidR="00CD7E42" w:rsidRPr="00AE781B" w:rsidRDefault="00CD7E42" w:rsidP="005B6318">
            <w:pPr>
              <w:pStyle w:val="TAC"/>
              <w:rPr>
                <w:rFonts w:cs="Arial"/>
                <w:lang w:eastAsia="zh-CN"/>
              </w:rPr>
            </w:pPr>
            <w:r w:rsidRPr="00AE781B">
              <w:rPr>
                <w:rFonts w:cs="Arial"/>
                <w:lang w:eastAsia="zh-CN"/>
              </w:rPr>
              <w:t>0</w:t>
            </w:r>
          </w:p>
        </w:tc>
        <w:tc>
          <w:tcPr>
            <w:tcW w:w="0" w:type="auto"/>
            <w:vAlign w:val="center"/>
          </w:tcPr>
          <w:p w14:paraId="3DEC671C" w14:textId="77777777" w:rsidR="00CD7E42" w:rsidRPr="00AE781B" w:rsidRDefault="00CD7E42" w:rsidP="005B6318">
            <w:pPr>
              <w:pStyle w:val="TAL"/>
              <w:rPr>
                <w:rFonts w:cs="Arial"/>
                <w:lang w:eastAsia="ko-KR"/>
              </w:rPr>
            </w:pPr>
            <w:r w:rsidRPr="00AE781B">
              <w:rPr>
                <w:rFonts w:cs="Arial"/>
                <w:lang w:eastAsia="ko-KR"/>
              </w:rPr>
              <w:t>The slot number offset at the transmitter between a neighbour cell and the assistance data reference cell specified in TS 36.355 [4]</w:t>
            </w:r>
          </w:p>
        </w:tc>
      </w:tr>
      <w:tr w:rsidR="00CD7E42" w:rsidRPr="00AE781B" w14:paraId="5CC00581" w14:textId="77777777" w:rsidTr="005B6318">
        <w:trPr>
          <w:cantSplit/>
        </w:trPr>
        <w:tc>
          <w:tcPr>
            <w:tcW w:w="0" w:type="auto"/>
          </w:tcPr>
          <w:p w14:paraId="779D4089" w14:textId="77777777" w:rsidR="00CD7E42" w:rsidRPr="00AE781B" w:rsidRDefault="00CD7E42" w:rsidP="005B6318">
            <w:pPr>
              <w:pStyle w:val="TAL"/>
              <w:rPr>
                <w:rFonts w:cs="Arial"/>
                <w:lang w:eastAsia="ko-KR"/>
              </w:rPr>
            </w:pPr>
            <w:r w:rsidRPr="00AE781B">
              <w:t xml:space="preserve"> Expected RSTD</w:t>
            </w:r>
            <w:r w:rsidRPr="00AE781B">
              <w:rPr>
                <w:vertAlign w:val="superscript"/>
              </w:rPr>
              <w:t xml:space="preserve"> </w:t>
            </w:r>
            <w:r w:rsidRPr="00AE781B">
              <w:rPr>
                <w:rFonts w:cs="Arial"/>
                <w:szCs w:val="18"/>
                <w:vertAlign w:val="superscript"/>
              </w:rPr>
              <w:t>Note 1</w:t>
            </w:r>
          </w:p>
        </w:tc>
        <w:tc>
          <w:tcPr>
            <w:tcW w:w="0" w:type="auto"/>
            <w:vAlign w:val="center"/>
          </w:tcPr>
          <w:p w14:paraId="66C1B9E2"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1050585" w14:textId="77777777" w:rsidR="00CD7E42" w:rsidRPr="00AE781B" w:rsidRDefault="00CD7E42" w:rsidP="005B6318">
            <w:pPr>
              <w:pStyle w:val="TAC"/>
              <w:rPr>
                <w:rFonts w:cs="v4.2.0"/>
                <w:lang w:eastAsia="zh-CN"/>
              </w:rPr>
            </w:pPr>
            <w:r w:rsidRPr="00AE781B">
              <w:rPr>
                <w:rFonts w:cs="v4.2.0"/>
                <w:lang w:eastAsia="zh-CN"/>
              </w:rPr>
              <w:t xml:space="preserve">Cell 2: 1 </w:t>
            </w:r>
          </w:p>
          <w:p w14:paraId="28B180CE"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3CA72F3C" w14:textId="77777777" w:rsidR="00CD7E42" w:rsidRPr="00AE781B" w:rsidRDefault="00CD7E42" w:rsidP="005B6318">
            <w:pPr>
              <w:pStyle w:val="TAC"/>
              <w:rPr>
                <w:rFonts w:cs="v4.2.0"/>
                <w:lang w:eastAsia="zh-CN"/>
              </w:rPr>
            </w:pPr>
            <w:r w:rsidRPr="00AE781B">
              <w:rPr>
                <w:rFonts w:cs="v4.2.0"/>
                <w:lang w:eastAsia="zh-CN"/>
              </w:rPr>
              <w:t xml:space="preserve">Cell 2: -1 </w:t>
            </w:r>
          </w:p>
          <w:p w14:paraId="74CBE6D0" w14:textId="77777777" w:rsidR="00CD7E42" w:rsidRPr="00AE781B" w:rsidRDefault="00CD7E42" w:rsidP="005B6318">
            <w:pPr>
              <w:pStyle w:val="TAC"/>
              <w:rPr>
                <w:rFonts w:cs="Arial"/>
                <w:lang w:eastAsia="ko-KR"/>
              </w:rPr>
            </w:pPr>
            <w:r w:rsidRPr="00AE781B">
              <w:rPr>
                <w:rFonts w:cs="Arial"/>
                <w:lang w:eastAsia="ko-KR"/>
              </w:rPr>
              <w:t>Other neighbour cells: randomly between -3 and 3</w:t>
            </w:r>
          </w:p>
        </w:tc>
        <w:tc>
          <w:tcPr>
            <w:tcW w:w="0" w:type="auto"/>
          </w:tcPr>
          <w:p w14:paraId="4D62A77B" w14:textId="77777777" w:rsidR="00CD7E42" w:rsidRPr="00AE781B" w:rsidRDefault="00CD7E42" w:rsidP="005B6318">
            <w:pPr>
              <w:pStyle w:val="TAL"/>
              <w:rPr>
                <w:rFonts w:cs="Arial"/>
                <w:lang w:eastAsia="ko-KR"/>
              </w:rPr>
            </w:pPr>
          </w:p>
        </w:tc>
      </w:tr>
      <w:tr w:rsidR="00CD7E42" w:rsidRPr="00AE781B" w14:paraId="6080D566" w14:textId="77777777" w:rsidTr="005B6318">
        <w:trPr>
          <w:cantSplit/>
        </w:trPr>
        <w:tc>
          <w:tcPr>
            <w:tcW w:w="0" w:type="auto"/>
          </w:tcPr>
          <w:p w14:paraId="4DA00E50" w14:textId="77777777" w:rsidR="00CD7E42" w:rsidRPr="00AE781B" w:rsidRDefault="00CD7E42" w:rsidP="005B6318">
            <w:pPr>
              <w:pStyle w:val="TAL"/>
              <w:rPr>
                <w:rFonts w:cs="Arial"/>
                <w:lang w:eastAsia="ko-KR"/>
              </w:rPr>
            </w:pPr>
            <w:r w:rsidRPr="00AE781B">
              <w:t>Expected RSTD uncertainty for all neighbour cells</w:t>
            </w:r>
            <w:r w:rsidRPr="00AE781B">
              <w:rPr>
                <w:rFonts w:cs="Arial"/>
                <w:szCs w:val="18"/>
                <w:vertAlign w:val="superscript"/>
              </w:rPr>
              <w:t xml:space="preserve"> Note 1</w:t>
            </w:r>
          </w:p>
        </w:tc>
        <w:tc>
          <w:tcPr>
            <w:tcW w:w="0" w:type="auto"/>
            <w:vAlign w:val="center"/>
          </w:tcPr>
          <w:p w14:paraId="1051F4D9"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332ADDE2"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0E8EF1A9" w14:textId="77777777" w:rsidR="00CD7E42" w:rsidRPr="00AE781B" w:rsidRDefault="00CD7E42" w:rsidP="005B6318">
            <w:pPr>
              <w:pStyle w:val="TAC"/>
              <w:rPr>
                <w:rFonts w:cs="Arial"/>
                <w:lang w:eastAsia="ko-KR"/>
              </w:rPr>
            </w:pPr>
            <w:r w:rsidRPr="00AE781B">
              <w:rPr>
                <w:rFonts w:cs="v4.2.0"/>
                <w:lang w:eastAsia="zh-CN"/>
              </w:rPr>
              <w:t>5</w:t>
            </w:r>
          </w:p>
        </w:tc>
        <w:tc>
          <w:tcPr>
            <w:tcW w:w="0" w:type="auto"/>
          </w:tcPr>
          <w:p w14:paraId="1CD9899C" w14:textId="77777777" w:rsidR="00CD7E42" w:rsidRPr="00AE781B" w:rsidRDefault="00CD7E42" w:rsidP="005B6318">
            <w:pPr>
              <w:pStyle w:val="TAL"/>
              <w:rPr>
                <w:rFonts w:cs="Arial"/>
                <w:lang w:eastAsia="ko-KR"/>
              </w:rPr>
            </w:pPr>
          </w:p>
        </w:tc>
      </w:tr>
      <w:tr w:rsidR="00CD7E42" w:rsidRPr="00AE781B" w14:paraId="6DFD93AD" w14:textId="77777777" w:rsidTr="005B6318">
        <w:trPr>
          <w:cantSplit/>
        </w:trPr>
        <w:tc>
          <w:tcPr>
            <w:tcW w:w="0" w:type="auto"/>
            <w:vAlign w:val="center"/>
          </w:tcPr>
          <w:p w14:paraId="49879EF1" w14:textId="77777777" w:rsidR="00CD7E42" w:rsidRPr="00AE781B" w:rsidRDefault="00CD7E42" w:rsidP="005B6318">
            <w:pPr>
              <w:pStyle w:val="TAL"/>
            </w:pPr>
            <w:r w:rsidRPr="00AE781B">
              <w:rPr>
                <w:rFonts w:cs="Arial"/>
                <w:bCs/>
                <w:lang w:eastAsia="ko-KR"/>
              </w:rPr>
              <w:t>TDD uplink-downlink configuration</w:t>
            </w:r>
          </w:p>
        </w:tc>
        <w:tc>
          <w:tcPr>
            <w:tcW w:w="0" w:type="auto"/>
            <w:vAlign w:val="center"/>
          </w:tcPr>
          <w:p w14:paraId="72E96B2C" w14:textId="77777777" w:rsidR="00CD7E42" w:rsidRPr="00AE781B" w:rsidRDefault="00CD7E42" w:rsidP="005B6318">
            <w:pPr>
              <w:pStyle w:val="TAC"/>
              <w:rPr>
                <w:rFonts w:cs="Arial"/>
                <w:lang w:eastAsia="ko-KR"/>
              </w:rPr>
            </w:pPr>
          </w:p>
        </w:tc>
        <w:tc>
          <w:tcPr>
            <w:tcW w:w="0" w:type="auto"/>
            <w:gridSpan w:val="2"/>
            <w:vAlign w:val="center"/>
          </w:tcPr>
          <w:p w14:paraId="7FC17F33" w14:textId="77777777" w:rsidR="00CD7E42" w:rsidRPr="00AE781B" w:rsidRDefault="00CD7E42" w:rsidP="005B6318">
            <w:pPr>
              <w:pStyle w:val="TAC"/>
              <w:rPr>
                <w:rFonts w:cs="v4.2.0"/>
                <w:lang w:eastAsia="zh-CN"/>
              </w:rPr>
            </w:pPr>
            <w:r w:rsidRPr="00AE781B">
              <w:rPr>
                <w:rFonts w:cs="Arial"/>
                <w:bCs/>
                <w:lang w:eastAsia="ko-KR"/>
              </w:rPr>
              <w:t>1</w:t>
            </w:r>
          </w:p>
        </w:tc>
        <w:tc>
          <w:tcPr>
            <w:tcW w:w="0" w:type="auto"/>
            <w:vAlign w:val="center"/>
          </w:tcPr>
          <w:p w14:paraId="3D39D06C" w14:textId="77777777" w:rsidR="00CD7E42" w:rsidRPr="00AE781B" w:rsidRDefault="00CD7E42" w:rsidP="005B6318">
            <w:pPr>
              <w:pStyle w:val="TAL"/>
              <w:rPr>
                <w:rFonts w:cs="Arial"/>
                <w:lang w:eastAsia="ko-KR"/>
              </w:rPr>
            </w:pPr>
            <w:r w:rsidRPr="00AE781B">
              <w:rPr>
                <w:rFonts w:cs="Arial"/>
                <w:lang w:eastAsia="ko-KR"/>
              </w:rPr>
              <w:t>As specified in TS 36.211 [26], Clause 4.2; corresponds to a configuration with 5 ms switch-point periodicity and two downlink consecutive subframes</w:t>
            </w:r>
          </w:p>
        </w:tc>
      </w:tr>
      <w:tr w:rsidR="00CD7E42" w:rsidRPr="00AE781B" w14:paraId="75522E7A" w14:textId="77777777" w:rsidTr="005B6318">
        <w:trPr>
          <w:cantSplit/>
        </w:trPr>
        <w:tc>
          <w:tcPr>
            <w:tcW w:w="0" w:type="auto"/>
            <w:vAlign w:val="center"/>
          </w:tcPr>
          <w:p w14:paraId="341748E3" w14:textId="77777777" w:rsidR="00CD7E42" w:rsidRPr="00AE781B" w:rsidRDefault="00CD7E42" w:rsidP="005B6318">
            <w:pPr>
              <w:pStyle w:val="TAL"/>
            </w:pPr>
            <w:r w:rsidRPr="00AE781B">
              <w:rPr>
                <w:rFonts w:cs="Arial"/>
                <w:bCs/>
                <w:lang w:eastAsia="ko-KR"/>
              </w:rPr>
              <w:t>TDD special subframe configuration</w:t>
            </w:r>
          </w:p>
        </w:tc>
        <w:tc>
          <w:tcPr>
            <w:tcW w:w="0" w:type="auto"/>
            <w:vAlign w:val="center"/>
          </w:tcPr>
          <w:p w14:paraId="7C53FBD0" w14:textId="77777777" w:rsidR="00CD7E42" w:rsidRPr="00AE781B" w:rsidRDefault="00CD7E42" w:rsidP="005B6318">
            <w:pPr>
              <w:pStyle w:val="TAC"/>
              <w:rPr>
                <w:rFonts w:cs="Arial"/>
                <w:lang w:eastAsia="ko-KR"/>
              </w:rPr>
            </w:pPr>
          </w:p>
        </w:tc>
        <w:tc>
          <w:tcPr>
            <w:tcW w:w="0" w:type="auto"/>
            <w:gridSpan w:val="2"/>
            <w:vAlign w:val="center"/>
          </w:tcPr>
          <w:p w14:paraId="3CF0421D" w14:textId="77777777" w:rsidR="00CD7E42" w:rsidRPr="00AE781B" w:rsidRDefault="00CD7E42" w:rsidP="005B6318">
            <w:pPr>
              <w:pStyle w:val="TAC"/>
              <w:rPr>
                <w:rFonts w:cs="v4.2.0"/>
                <w:lang w:eastAsia="zh-CN"/>
              </w:rPr>
            </w:pPr>
            <w:r w:rsidRPr="00AE781B">
              <w:rPr>
                <w:rFonts w:cs="Arial"/>
                <w:bCs/>
                <w:lang w:eastAsia="ko-KR"/>
              </w:rPr>
              <w:t>6</w:t>
            </w:r>
          </w:p>
        </w:tc>
        <w:tc>
          <w:tcPr>
            <w:tcW w:w="0" w:type="auto"/>
            <w:vAlign w:val="center"/>
          </w:tcPr>
          <w:p w14:paraId="68252D92" w14:textId="77777777" w:rsidR="00CD7E42" w:rsidRPr="00AE781B" w:rsidRDefault="00CD7E42" w:rsidP="005B6318">
            <w:pPr>
              <w:pStyle w:val="TAL"/>
              <w:rPr>
                <w:rFonts w:cs="Arial"/>
                <w:lang w:eastAsia="ko-KR"/>
              </w:rPr>
            </w:pPr>
            <w:r w:rsidRPr="00AE781B">
              <w:rPr>
                <w:rFonts w:cs="Arial"/>
                <w:lang w:eastAsia="ko-KR"/>
              </w:rPr>
              <w:t xml:space="preserve">As specified in TS 36.211 [26], Clause 4.2; corresponds to DwPTS of </w:t>
            </w:r>
            <w:r w:rsidRPr="00AE781B">
              <w:rPr>
                <w:rFonts w:cs="Arial"/>
                <w:position w:val="-10"/>
                <w:lang w:eastAsia="ko-KR"/>
              </w:rPr>
              <w:object w:dxaOrig="800" w:dyaOrig="300" w14:anchorId="65D81E71">
                <v:shape id="_x0000_i1578" type="#_x0000_t75" style="width:39.75pt;height:15pt" o:ole="">
                  <v:imagedata r:id="rId105" o:title=""/>
                </v:shape>
                <o:OLEObject Type="Embed" ProgID="Equation.3" ShapeID="_x0000_i1578" DrawAspect="Content" ObjectID="_1774200448" r:id="rId507"/>
              </w:object>
            </w:r>
            <w:r w:rsidRPr="00AE781B">
              <w:rPr>
                <w:rFonts w:cs="Arial"/>
                <w:lang w:eastAsia="ko-KR"/>
              </w:rPr>
              <w:t xml:space="preserve"> and UpPTS of </w:t>
            </w:r>
            <w:r w:rsidRPr="00AE781B">
              <w:rPr>
                <w:rFonts w:cs="Arial"/>
                <w:position w:val="-10"/>
                <w:lang w:eastAsia="ko-KR"/>
              </w:rPr>
              <w:object w:dxaOrig="720" w:dyaOrig="300" w14:anchorId="2F14D541">
                <v:shape id="_x0000_i1579" type="#_x0000_t75" style="width:36pt;height:15pt" o:ole="">
                  <v:imagedata r:id="rId107" o:title=""/>
                </v:shape>
                <o:OLEObject Type="Embed" ProgID="Equation.3" ShapeID="_x0000_i1579" DrawAspect="Content" ObjectID="_1774200449" r:id="rId508"/>
              </w:object>
            </w:r>
          </w:p>
        </w:tc>
      </w:tr>
      <w:tr w:rsidR="00CD7E42" w:rsidRPr="00AE781B" w14:paraId="3C411A30" w14:textId="77777777" w:rsidTr="005B6318">
        <w:trPr>
          <w:cantSplit/>
        </w:trPr>
        <w:tc>
          <w:tcPr>
            <w:tcW w:w="0" w:type="auto"/>
          </w:tcPr>
          <w:p w14:paraId="6CCDE27F" w14:textId="77777777" w:rsidR="00CD7E42" w:rsidRPr="00AE781B" w:rsidRDefault="00CD7E42" w:rsidP="005B6318">
            <w:pPr>
              <w:pStyle w:val="TAL"/>
              <w:rPr>
                <w:rFonts w:cs="Arial"/>
                <w:lang w:eastAsia="ko-KR"/>
              </w:rPr>
            </w:pPr>
            <w:r w:rsidRPr="00AE781B">
              <w:rPr>
                <w:rFonts w:cs="v4.2.0"/>
              </w:rPr>
              <w:t>CP length</w:t>
            </w:r>
            <w:r w:rsidRPr="00AE781B">
              <w:rPr>
                <w:rFonts w:cs="Arial"/>
                <w:szCs w:val="18"/>
                <w:vertAlign w:val="superscript"/>
              </w:rPr>
              <w:t xml:space="preserve"> Note 2</w:t>
            </w:r>
          </w:p>
        </w:tc>
        <w:tc>
          <w:tcPr>
            <w:tcW w:w="0" w:type="auto"/>
            <w:vAlign w:val="center"/>
          </w:tcPr>
          <w:p w14:paraId="31771CCC" w14:textId="77777777" w:rsidR="00CD7E42" w:rsidRPr="00AE781B" w:rsidRDefault="00CD7E42" w:rsidP="005B6318">
            <w:pPr>
              <w:pStyle w:val="TAC"/>
              <w:rPr>
                <w:rFonts w:cs="Arial"/>
                <w:lang w:eastAsia="ko-KR"/>
              </w:rPr>
            </w:pPr>
          </w:p>
        </w:tc>
        <w:tc>
          <w:tcPr>
            <w:tcW w:w="0" w:type="auto"/>
            <w:gridSpan w:val="2"/>
          </w:tcPr>
          <w:p w14:paraId="41987EEC" w14:textId="77777777" w:rsidR="00CD7E42" w:rsidRPr="00AE781B" w:rsidRDefault="00CD7E42" w:rsidP="005B6318">
            <w:pPr>
              <w:pStyle w:val="TAC"/>
              <w:rPr>
                <w:rFonts w:cs="Arial"/>
                <w:lang w:eastAsia="ko-KR"/>
              </w:rPr>
            </w:pPr>
            <w:r w:rsidRPr="00AE781B">
              <w:rPr>
                <w:rFonts w:cs="v4.2.0"/>
                <w:lang w:eastAsia="ko-KR"/>
              </w:rPr>
              <w:t>Normal</w:t>
            </w:r>
          </w:p>
        </w:tc>
        <w:tc>
          <w:tcPr>
            <w:tcW w:w="0" w:type="auto"/>
          </w:tcPr>
          <w:p w14:paraId="124A0226" w14:textId="77777777" w:rsidR="00CD7E42" w:rsidRPr="00AE781B" w:rsidRDefault="00CD7E42" w:rsidP="005B6318">
            <w:pPr>
              <w:pStyle w:val="TAL"/>
              <w:rPr>
                <w:rFonts w:cs="Arial"/>
                <w:lang w:eastAsia="ko-KR"/>
              </w:rPr>
            </w:pPr>
          </w:p>
        </w:tc>
      </w:tr>
      <w:tr w:rsidR="00CD7E42" w:rsidRPr="00AE781B" w14:paraId="48650506" w14:textId="77777777" w:rsidTr="005B6318">
        <w:trPr>
          <w:cantSplit/>
        </w:trPr>
        <w:tc>
          <w:tcPr>
            <w:tcW w:w="0" w:type="auto"/>
          </w:tcPr>
          <w:p w14:paraId="289667A0" w14:textId="77777777" w:rsidR="00CD7E42" w:rsidRPr="00AE781B" w:rsidRDefault="00CD7E42" w:rsidP="005B6318">
            <w:pPr>
              <w:pStyle w:val="TAL"/>
              <w:rPr>
                <w:rFonts w:cs="Arial"/>
                <w:lang w:eastAsia="ko-KR"/>
              </w:rPr>
            </w:pPr>
            <w:r w:rsidRPr="00AE781B">
              <w:t>DRX</w:t>
            </w:r>
          </w:p>
        </w:tc>
        <w:tc>
          <w:tcPr>
            <w:tcW w:w="0" w:type="auto"/>
            <w:vAlign w:val="center"/>
          </w:tcPr>
          <w:p w14:paraId="2D1223D7" w14:textId="77777777" w:rsidR="00CD7E42" w:rsidRPr="00AE781B" w:rsidRDefault="00CD7E42" w:rsidP="005B6318">
            <w:pPr>
              <w:pStyle w:val="TAC"/>
              <w:rPr>
                <w:rFonts w:cs="Arial"/>
                <w:lang w:eastAsia="ko-KR"/>
              </w:rPr>
            </w:pPr>
          </w:p>
        </w:tc>
        <w:tc>
          <w:tcPr>
            <w:tcW w:w="0" w:type="auto"/>
            <w:gridSpan w:val="2"/>
          </w:tcPr>
          <w:p w14:paraId="2BF5CA38" w14:textId="77777777" w:rsidR="00CD7E42" w:rsidRPr="00AE781B" w:rsidRDefault="00CD7E42" w:rsidP="005B6318">
            <w:pPr>
              <w:pStyle w:val="TAC"/>
              <w:rPr>
                <w:rFonts w:cs="Arial"/>
                <w:lang w:eastAsia="ko-KR"/>
              </w:rPr>
            </w:pPr>
            <w:r w:rsidRPr="00AE781B">
              <w:rPr>
                <w:rFonts w:cs="v4.2.0"/>
                <w:lang w:eastAsia="ko-KR"/>
              </w:rPr>
              <w:t>OFF</w:t>
            </w:r>
          </w:p>
        </w:tc>
        <w:tc>
          <w:tcPr>
            <w:tcW w:w="0" w:type="auto"/>
          </w:tcPr>
          <w:p w14:paraId="0F5B9B64" w14:textId="77777777" w:rsidR="00CD7E42" w:rsidRPr="00AE781B" w:rsidRDefault="00CD7E42" w:rsidP="005B6318">
            <w:pPr>
              <w:pStyle w:val="TAL"/>
              <w:rPr>
                <w:rFonts w:cs="Arial"/>
                <w:lang w:eastAsia="ko-KR"/>
              </w:rPr>
            </w:pPr>
          </w:p>
        </w:tc>
      </w:tr>
      <w:tr w:rsidR="00CD7E42" w:rsidRPr="00AE781B" w14:paraId="3D77972F" w14:textId="77777777" w:rsidTr="005B6318">
        <w:trPr>
          <w:cantSplit/>
        </w:trPr>
        <w:tc>
          <w:tcPr>
            <w:tcW w:w="0" w:type="auto"/>
          </w:tcPr>
          <w:p w14:paraId="667E8BC6" w14:textId="77777777" w:rsidR="00CD7E42" w:rsidRPr="00AE781B" w:rsidRDefault="00CD7E42" w:rsidP="005B6318">
            <w:pPr>
              <w:pStyle w:val="TAL"/>
              <w:rPr>
                <w:rFonts w:cs="Arial"/>
                <w:lang w:eastAsia="zh-CN"/>
              </w:rPr>
            </w:pPr>
            <w:r w:rsidRPr="00AE781B">
              <w:rPr>
                <w:lang w:eastAsia="zh-CN"/>
              </w:rPr>
              <w:t>Radio frame receive t</w:t>
            </w:r>
            <w:r w:rsidRPr="00AE781B">
              <w:t>ime offset between the cells at the UE antenna connector</w:t>
            </w:r>
            <w:r w:rsidRPr="00AE781B">
              <w:rPr>
                <w:vertAlign w:val="superscript"/>
              </w:rPr>
              <w:t xml:space="preserve"> </w:t>
            </w:r>
            <w:r w:rsidRPr="00AE781B">
              <w:rPr>
                <w:rFonts w:cs="Arial"/>
                <w:szCs w:val="18"/>
                <w:vertAlign w:val="superscript"/>
              </w:rPr>
              <w:t>Note 3</w:t>
            </w:r>
          </w:p>
        </w:tc>
        <w:tc>
          <w:tcPr>
            <w:tcW w:w="0" w:type="auto"/>
            <w:vAlign w:val="center"/>
          </w:tcPr>
          <w:p w14:paraId="1FC5078B" w14:textId="77777777" w:rsidR="00CD7E42" w:rsidRPr="00AE781B" w:rsidRDefault="00CD7E42" w:rsidP="005B6318">
            <w:pPr>
              <w:pStyle w:val="TAC"/>
              <w:rPr>
                <w:rFonts w:cs="Arial"/>
                <w:lang w:eastAsia="ko-KR"/>
              </w:rPr>
            </w:pPr>
            <w:r w:rsidRPr="00AE781B">
              <w:rPr>
                <w:rFonts w:cs="Arial"/>
                <w:lang w:eastAsia="ko-KR"/>
              </w:rPr>
              <w:sym w:font="Symbol" w:char="F06D"/>
            </w:r>
            <w:r w:rsidRPr="00AE781B">
              <w:rPr>
                <w:rFonts w:cs="Arial"/>
                <w:lang w:eastAsia="ko-KR"/>
              </w:rPr>
              <w:t>s</w:t>
            </w:r>
          </w:p>
        </w:tc>
        <w:tc>
          <w:tcPr>
            <w:tcW w:w="0" w:type="auto"/>
          </w:tcPr>
          <w:p w14:paraId="64BF2674"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14330A82" w14:textId="77777777" w:rsidR="00CD7E42" w:rsidRPr="00AE781B" w:rsidRDefault="00CD7E42" w:rsidP="005B6318">
            <w:pPr>
              <w:pStyle w:val="TAC"/>
              <w:rPr>
                <w:rFonts w:cs="v4.2.0"/>
                <w:lang w:eastAsia="ko-KR"/>
              </w:rPr>
            </w:pPr>
            <w:r w:rsidRPr="00AE781B">
              <w:rPr>
                <w:rFonts w:cs="Arial"/>
                <w:lang w:eastAsia="ko-KR"/>
              </w:rPr>
              <w:t>Cell 2 to Cell 1: 3</w:t>
            </w:r>
          </w:p>
        </w:tc>
        <w:tc>
          <w:tcPr>
            <w:tcW w:w="0" w:type="auto"/>
          </w:tcPr>
          <w:p w14:paraId="0526D2F4" w14:textId="77777777" w:rsidR="00CD7E42" w:rsidRPr="00AE781B" w:rsidRDefault="00CD7E42" w:rsidP="005B6318">
            <w:pPr>
              <w:pStyle w:val="TAL"/>
              <w:rPr>
                <w:rFonts w:cs="Arial"/>
                <w:lang w:eastAsia="ko-KR"/>
              </w:rPr>
            </w:pPr>
            <w:r w:rsidRPr="00AE781B">
              <w:rPr>
                <w:rFonts w:cs="Arial"/>
                <w:lang w:eastAsia="ko-KR"/>
              </w:rPr>
              <w:t>PRS are transmitted from synchronous cells</w:t>
            </w:r>
          </w:p>
        </w:tc>
      </w:tr>
      <w:tr w:rsidR="00CD7E42" w:rsidRPr="00AE781B" w14:paraId="00222E76" w14:textId="77777777" w:rsidTr="005B6318">
        <w:trPr>
          <w:cantSplit/>
        </w:trPr>
        <w:tc>
          <w:tcPr>
            <w:tcW w:w="0" w:type="auto"/>
          </w:tcPr>
          <w:p w14:paraId="2FEFB6EC" w14:textId="77777777" w:rsidR="00CD7E42" w:rsidRPr="00AE781B" w:rsidRDefault="00CD7E42" w:rsidP="005B6318">
            <w:pPr>
              <w:pStyle w:val="TAL"/>
              <w:rPr>
                <w:rFonts w:cs="Arial"/>
                <w:lang w:eastAsia="ko-KR"/>
              </w:rPr>
            </w:pPr>
            <w:r w:rsidRPr="00AE781B">
              <w:rPr>
                <w:rFonts w:cs="Arial"/>
                <w:szCs w:val="18"/>
              </w:rPr>
              <w:t>Number of cells provided in OTDOA assistance data</w:t>
            </w:r>
          </w:p>
        </w:tc>
        <w:tc>
          <w:tcPr>
            <w:tcW w:w="0" w:type="auto"/>
            <w:vAlign w:val="center"/>
          </w:tcPr>
          <w:p w14:paraId="1A495534" w14:textId="77777777" w:rsidR="00CD7E42" w:rsidRPr="00AE781B" w:rsidRDefault="00CD7E42" w:rsidP="005B6318">
            <w:pPr>
              <w:pStyle w:val="TAC"/>
              <w:rPr>
                <w:rFonts w:cs="Arial"/>
                <w:lang w:eastAsia="ko-KR"/>
              </w:rPr>
            </w:pPr>
          </w:p>
        </w:tc>
        <w:tc>
          <w:tcPr>
            <w:tcW w:w="0" w:type="auto"/>
            <w:gridSpan w:val="2"/>
          </w:tcPr>
          <w:p w14:paraId="0A565AB9" w14:textId="77777777" w:rsidR="00CD7E42" w:rsidRPr="00AE781B" w:rsidRDefault="00CD7E42" w:rsidP="005B6318">
            <w:pPr>
              <w:pStyle w:val="TAC"/>
              <w:rPr>
                <w:rFonts w:cs="Arial"/>
                <w:lang w:eastAsia="ko-KR"/>
              </w:rPr>
            </w:pPr>
            <w:r w:rsidRPr="00AE781B">
              <w:rPr>
                <w:rFonts w:cs="Arial"/>
                <w:lang w:eastAsia="ko-KR"/>
              </w:rPr>
              <w:t>16</w:t>
            </w:r>
          </w:p>
        </w:tc>
        <w:tc>
          <w:tcPr>
            <w:tcW w:w="0" w:type="auto"/>
          </w:tcPr>
          <w:p w14:paraId="2DE332D7" w14:textId="77777777" w:rsidR="00CD7E42" w:rsidRPr="00AE781B" w:rsidRDefault="00CD7E42" w:rsidP="005B6318">
            <w:pPr>
              <w:pStyle w:val="TAL"/>
              <w:rPr>
                <w:rFonts w:cs="Arial"/>
                <w:lang w:eastAsia="ko-KR"/>
              </w:rPr>
            </w:pPr>
            <w:r w:rsidRPr="00AE781B">
              <w:rPr>
                <w:rFonts w:cs="Arial"/>
                <w:lang w:eastAsia="ko-KR"/>
              </w:rPr>
              <w:t>The number of cells includes the reference cell</w:t>
            </w:r>
          </w:p>
        </w:tc>
      </w:tr>
      <w:tr w:rsidR="00CD7E42" w:rsidRPr="00AE781B" w14:paraId="6B3E8E02" w14:textId="77777777" w:rsidTr="005B6318">
        <w:trPr>
          <w:cantSplit/>
        </w:trPr>
        <w:tc>
          <w:tcPr>
            <w:tcW w:w="0" w:type="auto"/>
            <w:vAlign w:val="center"/>
          </w:tcPr>
          <w:p w14:paraId="3A5D1BDD" w14:textId="77777777" w:rsidR="00CD7E42" w:rsidRPr="00AE781B" w:rsidRDefault="00CD7E42" w:rsidP="005B6318">
            <w:pPr>
              <w:pStyle w:val="TAL"/>
              <w:jc w:val="center"/>
              <w:rPr>
                <w:rFonts w:cs="Arial"/>
                <w:lang w:eastAsia="ko-KR"/>
              </w:rPr>
            </w:pPr>
            <w:r w:rsidRPr="00AE781B">
              <w:rPr>
                <w:rFonts w:eastAsia="MS Mincho" w:cs="v4.2.0"/>
                <w:position w:val="-14"/>
                <w:lang w:eastAsia="ko-KR"/>
              </w:rPr>
              <w:object w:dxaOrig="2100" w:dyaOrig="380" w14:anchorId="4D45F049">
                <v:shape id="_x0000_i1580" type="#_x0000_t75" style="width:104.25pt;height:18.75pt" o:ole="">
                  <v:imagedata r:id="rId495" o:title=""/>
                </v:shape>
                <o:OLEObject Type="Embed" ProgID="Equation.3" ShapeID="_x0000_i1580" DrawAspect="Content" ObjectID="_1774200450" r:id="rId509"/>
              </w:object>
            </w:r>
            <w:r w:rsidRPr="00AE781B">
              <w:rPr>
                <w:rFonts w:cs="Arial"/>
                <w:szCs w:val="18"/>
                <w:vertAlign w:val="superscript"/>
              </w:rPr>
              <w:t xml:space="preserve"> Note 5</w:t>
            </w:r>
          </w:p>
        </w:tc>
        <w:tc>
          <w:tcPr>
            <w:tcW w:w="0" w:type="auto"/>
            <w:vAlign w:val="center"/>
          </w:tcPr>
          <w:p w14:paraId="2102D391" w14:textId="77777777" w:rsidR="00CD7E42" w:rsidRPr="00AE781B" w:rsidRDefault="00CD7E42" w:rsidP="005B6318">
            <w:pPr>
              <w:pStyle w:val="TAC"/>
              <w:rPr>
                <w:rFonts w:cs="Arial"/>
                <w:lang w:eastAsia="ko-KR"/>
              </w:rPr>
            </w:pPr>
            <w:r w:rsidRPr="00AE781B">
              <w:rPr>
                <w:rFonts w:cs="v4.2.0"/>
                <w:lang w:eastAsia="ko-KR"/>
              </w:rPr>
              <w:t>ms</w:t>
            </w:r>
          </w:p>
        </w:tc>
        <w:tc>
          <w:tcPr>
            <w:tcW w:w="0" w:type="auto"/>
            <w:vAlign w:val="center"/>
          </w:tcPr>
          <w:p w14:paraId="047B2138" w14:textId="77777777" w:rsidR="00CD7E42" w:rsidRPr="00AE781B" w:rsidRDefault="00CD7E42" w:rsidP="005B6318">
            <w:pPr>
              <w:pStyle w:val="TAC"/>
              <w:rPr>
                <w:rFonts w:cs="Arial"/>
                <w:lang w:eastAsia="ko-KR"/>
              </w:rPr>
            </w:pPr>
            <w:r w:rsidRPr="00AE781B">
              <w:rPr>
                <w:rFonts w:cs="Arial"/>
                <w:lang w:eastAsia="ko-KR"/>
              </w:rPr>
              <w:t>40960</w:t>
            </w:r>
          </w:p>
        </w:tc>
        <w:tc>
          <w:tcPr>
            <w:tcW w:w="0" w:type="auto"/>
            <w:vAlign w:val="center"/>
          </w:tcPr>
          <w:p w14:paraId="02B61606" w14:textId="77777777" w:rsidR="00CD7E42" w:rsidRPr="00AE781B" w:rsidRDefault="00CD7E42" w:rsidP="005B6318">
            <w:pPr>
              <w:pStyle w:val="TAC"/>
              <w:rPr>
                <w:rFonts w:cs="Arial"/>
                <w:lang w:eastAsia="ko-KR"/>
              </w:rPr>
            </w:pPr>
            <w:r w:rsidRPr="00AE781B">
              <w:rPr>
                <w:rFonts w:cs="Arial"/>
                <w:lang w:eastAsia="ko-KR"/>
              </w:rPr>
              <w:t>10240</w:t>
            </w:r>
          </w:p>
        </w:tc>
        <w:tc>
          <w:tcPr>
            <w:tcW w:w="0" w:type="auto"/>
          </w:tcPr>
          <w:p w14:paraId="1E778BE5" w14:textId="77777777" w:rsidR="00CD7E42" w:rsidRPr="00AE781B" w:rsidRDefault="00CD7E42" w:rsidP="005B6318">
            <w:pPr>
              <w:pStyle w:val="TAL"/>
              <w:rPr>
                <w:lang w:eastAsia="ko-KR"/>
              </w:rPr>
            </w:pPr>
            <w:r w:rsidRPr="00AE781B">
              <w:rPr>
                <w:rFonts w:cs="Arial"/>
                <w:lang w:eastAsia="ko-KR"/>
              </w:rPr>
              <w:t xml:space="preserve">Derived according to the RSTD measurement requirements  specified in </w:t>
            </w:r>
            <w:r w:rsidRPr="00AE781B">
              <w:rPr>
                <w:lang w:eastAsia="ko-KR"/>
              </w:rPr>
              <w:t>section 9.4.10.2.3</w:t>
            </w:r>
          </w:p>
        </w:tc>
      </w:tr>
      <w:tr w:rsidR="00CD7E42" w:rsidRPr="00AE781B" w14:paraId="4E327CE8" w14:textId="77777777" w:rsidTr="005B6318">
        <w:trPr>
          <w:cantSplit/>
        </w:trPr>
        <w:tc>
          <w:tcPr>
            <w:tcW w:w="0" w:type="auto"/>
            <w:gridSpan w:val="5"/>
          </w:tcPr>
          <w:p w14:paraId="59DACDF3" w14:textId="77777777" w:rsidR="00CD7E42" w:rsidRPr="00AE781B" w:rsidRDefault="00CD7E42" w:rsidP="005B6318">
            <w:pPr>
              <w:pStyle w:val="TAN"/>
              <w:rPr>
                <w:lang w:eastAsia="en-US"/>
              </w:rPr>
            </w:pPr>
            <w:r w:rsidRPr="00AE781B">
              <w:rPr>
                <w:lang w:eastAsia="en-US"/>
              </w:rPr>
              <w:lastRenderedPageBreak/>
              <w:t>NOTE 1:</w:t>
            </w:r>
            <w:r w:rsidRPr="00AE781B">
              <w:rPr>
                <w:lang w:eastAsia="en-US"/>
              </w:rPr>
              <w:tab/>
              <w:t>Parameters “Expected RSTD” and “Expected RSTD uncertainty</w:t>
            </w:r>
            <w:r w:rsidRPr="00AE781B">
              <w:rPr>
                <w:rFonts w:cs="Arial"/>
                <w:lang w:eastAsia="en-US"/>
              </w:rPr>
              <w:t xml:space="preserve"> for all neighbour cells</w:t>
            </w:r>
            <w:r w:rsidRPr="00AE781B">
              <w:rPr>
                <w:lang w:eastAsia="en-US"/>
              </w:rPr>
              <w:t>” are not settable parameters. These are parameters signalled in LPP only. For the values to be used in LPP see Table 9.4.10.1.4.3-4 and TS 37.571-5 [20], clause 7.2.5.</w:t>
            </w:r>
          </w:p>
          <w:p w14:paraId="3A1BBA6B" w14:textId="77777777" w:rsidR="00CD7E42" w:rsidRPr="00AE781B" w:rsidRDefault="00CD7E42" w:rsidP="005B6318">
            <w:pPr>
              <w:pStyle w:val="TAN"/>
              <w:rPr>
                <w:lang w:eastAsia="en-US"/>
              </w:rPr>
            </w:pPr>
            <w:r w:rsidRPr="00AE781B">
              <w:rPr>
                <w:lang w:eastAsia="en-US"/>
              </w:rPr>
              <w:t>NOTE 2:</w:t>
            </w:r>
            <w:r w:rsidRPr="00AE781B">
              <w:rPr>
                <w:lang w:eastAsia="en-US"/>
              </w:rPr>
              <w:tab/>
              <w:t>Parameters “PRS Transmission Bandwidth”, “PRS configuration index”, “Number of consecutive positioning downlink subframes”, “prs-MutingInfo”, “Cell ID” and “CP length” are settable parameters and also parameters signalled in LPP. The values to be used for “Cell ID” are as follows: Cell 1: 0, Cell 2: Test 1: 6, Test 2: 7, Test 3: 6, Test 4: 9. For all the values to be used in LPP see Table 9.4.10.1.4.3-4 and TS 37.571-5 [20], clause 7.2.5.</w:t>
            </w:r>
          </w:p>
          <w:p w14:paraId="54CB7E3A" w14:textId="77777777" w:rsidR="00CD7E42" w:rsidRPr="00AE781B" w:rsidRDefault="00CD7E42" w:rsidP="005B6318">
            <w:pPr>
              <w:pStyle w:val="TAN"/>
              <w:rPr>
                <w:lang w:eastAsia="ko-KR"/>
              </w:rPr>
            </w:pPr>
            <w:r w:rsidRPr="00AE781B">
              <w:rPr>
                <w:lang w:eastAsia="en-US"/>
              </w:rPr>
              <w:t>NOTE 3:</w:t>
            </w:r>
            <w:r w:rsidRPr="00AE781B">
              <w:rPr>
                <w:lang w:eastAsia="en-US"/>
              </w:rPr>
              <w:tab/>
              <w:t xml:space="preserve">The parameter “Radio frame receive time offset between the cells </w:t>
            </w:r>
            <w:r w:rsidRPr="00AE781B">
              <w:rPr>
                <w:rFonts w:cs="Arial"/>
                <w:lang w:eastAsia="en-US"/>
              </w:rPr>
              <w:t xml:space="preserve">at the UE antenna connector” </w:t>
            </w:r>
            <w:r w:rsidRPr="00AE781B">
              <w:rPr>
                <w:lang w:eastAsia="en-US"/>
              </w:rPr>
              <w:t xml:space="preserve">is not a settable parameter but is used to set the “true RSTD” values in step 6 of clause </w:t>
            </w:r>
            <w:r w:rsidRPr="00AE781B">
              <w:t>9.1.3.4.1</w:t>
            </w:r>
            <w:r w:rsidRPr="00AE781B">
              <w:rPr>
                <w:lang w:eastAsia="en-US"/>
              </w:rPr>
              <w:t>.</w:t>
            </w:r>
          </w:p>
          <w:p w14:paraId="1DB64B5E" w14:textId="77777777" w:rsidR="00CD7E42" w:rsidRPr="00AE781B" w:rsidRDefault="00CD7E42" w:rsidP="005B6318">
            <w:pPr>
              <w:pStyle w:val="TAN"/>
              <w:rPr>
                <w:lang w:eastAsia="ko-KR"/>
              </w:rPr>
            </w:pPr>
            <w:r w:rsidRPr="00AE781B">
              <w:rPr>
                <w:lang w:eastAsia="ko-KR"/>
              </w:rPr>
              <w:t>NOTE 4:</w:t>
            </w:r>
            <w:r w:rsidRPr="00AE781B">
              <w:rPr>
                <w:rFonts w:cs="Arial"/>
                <w:szCs w:val="16"/>
                <w:lang w:eastAsia="ko-KR"/>
              </w:rPr>
              <w:tab/>
            </w:r>
            <w:r w:rsidRPr="00AE781B">
              <w:rPr>
                <w:lang w:eastAsia="ko-KR"/>
              </w:rPr>
              <w:t>If the PRS transmission bandwidth is larger than the UE RF bandwidth, the UE is measuring RSTD within its RF bandwidth.</w:t>
            </w:r>
          </w:p>
          <w:p w14:paraId="757615E2" w14:textId="77777777" w:rsidR="00CD7E42" w:rsidRPr="00AE781B" w:rsidRDefault="00CD7E42" w:rsidP="005B6318">
            <w:pPr>
              <w:pStyle w:val="TAN"/>
              <w:rPr>
                <w:lang w:eastAsia="ko-KR"/>
              </w:rPr>
            </w:pPr>
            <w:r w:rsidRPr="00AE781B">
              <w:rPr>
                <w:lang w:eastAsia="en-US"/>
              </w:rPr>
              <w:t>NOTE 5:</w:t>
            </w:r>
            <w:r w:rsidRPr="00AE781B">
              <w:rPr>
                <w:lang w:eastAsia="en-US"/>
              </w:rPr>
              <w:tab/>
              <w:t>The parameter “</w:t>
            </w:r>
            <w:r w:rsidRPr="00AE781B">
              <w:rPr>
                <w:rFonts w:eastAsia="MS Mincho" w:cs="v4.2.0"/>
                <w:position w:val="-14"/>
                <w:lang w:eastAsia="ko-KR"/>
              </w:rPr>
              <w:object w:dxaOrig="2100" w:dyaOrig="380" w14:anchorId="0F1FF9EA">
                <v:shape id="_x0000_i1581" type="#_x0000_t75" style="width:104.25pt;height:18.75pt" o:ole="">
                  <v:imagedata r:id="rId495" o:title=""/>
                </v:shape>
                <o:OLEObject Type="Embed" ProgID="Equation.3" ShapeID="_x0000_i1581" DrawAspect="Content" ObjectID="_1774200451" r:id="rId510"/>
              </w:object>
            </w:r>
            <w:r w:rsidRPr="00AE781B">
              <w:rPr>
                <w:lang w:eastAsia="en-US"/>
              </w:rPr>
              <w:t xml:space="preserve">” is not a settable parameter but is used to set the LPP “time” value in Table </w:t>
            </w:r>
            <w:r w:rsidRPr="00AE781B">
              <w:t>9.4.10.2.4.3-1</w:t>
            </w:r>
            <w:r w:rsidRPr="00AE781B">
              <w:rPr>
                <w:lang w:eastAsia="en-US"/>
              </w:rPr>
              <w:t xml:space="preserve">. The value of the LPP time IE is set to </w:t>
            </w:r>
            <w:r w:rsidRPr="00AE781B">
              <w:rPr>
                <w:rFonts w:eastAsia="MS Mincho" w:cs="v4.2.0"/>
                <w:position w:val="-14"/>
                <w:lang w:eastAsia="ko-KR"/>
              </w:rPr>
              <w:object w:dxaOrig="2100" w:dyaOrig="380" w14:anchorId="58C32DDE">
                <v:shape id="_x0000_i1582" type="#_x0000_t75" style="width:104.25pt;height:18.75pt" o:ole="">
                  <v:imagedata r:id="rId495" o:title=""/>
                </v:shape>
                <o:OLEObject Type="Embed" ProgID="Equation.3" ShapeID="_x0000_i1582" DrawAspect="Content" ObjectID="_1774200452" r:id="rId511"/>
              </w:object>
            </w:r>
            <w:r w:rsidRPr="00AE781B">
              <w:rPr>
                <w:lang w:eastAsia="en-US"/>
              </w:rPr>
              <w:t xml:space="preserve"> + </w:t>
            </w:r>
            <w:r w:rsidRPr="00AE781B">
              <w:rPr>
                <w:rFonts w:ascii="Symbol" w:hAnsi="Symbol"/>
                <w:lang w:eastAsia="en-US"/>
              </w:rPr>
              <w:t></w:t>
            </w:r>
            <w:r w:rsidRPr="00AE781B">
              <w:rPr>
                <w:lang w:eastAsia="en-US"/>
              </w:rPr>
              <w:t xml:space="preserve">T ms, where </w:t>
            </w:r>
            <w:r w:rsidRPr="00AE781B">
              <w:rPr>
                <w:rFonts w:ascii="Symbol" w:hAnsi="Symbol"/>
                <w:lang w:eastAsia="en-US"/>
              </w:rPr>
              <w:t></w:t>
            </w:r>
            <w:r w:rsidRPr="00AE781B">
              <w:rPr>
                <w:lang w:eastAsia="en-US"/>
              </w:rPr>
              <w:t>T = 150 ms, giving a value of 41210 ms for Test and 10390 ms for Test 2. This is rounded up to the next allowed LPP value of 42 and 11 seconds, respectively.</w:t>
            </w:r>
          </w:p>
        </w:tc>
      </w:tr>
    </w:tbl>
    <w:p w14:paraId="01EEA93A" w14:textId="77777777" w:rsidR="00CD7E42" w:rsidRPr="00AE781B" w:rsidRDefault="00CD7E42" w:rsidP="00D725AA"/>
    <w:p w14:paraId="3BDEBA7C" w14:textId="77777777" w:rsidR="00CD7E42" w:rsidRPr="00AE781B" w:rsidRDefault="00CD7E42" w:rsidP="00CD7E42">
      <w:pPr>
        <w:pStyle w:val="Heading7"/>
      </w:pPr>
      <w:bookmarkStart w:id="911" w:name="_Toc27482277"/>
      <w:bookmarkStart w:id="912" w:name="_Toc68183527"/>
      <w:r w:rsidRPr="00AE781B">
        <w:t>9.4.12.2.4.2</w:t>
      </w:r>
      <w:r w:rsidRPr="00AE781B">
        <w:tab/>
        <w:t>Test procedure</w:t>
      </w:r>
      <w:bookmarkEnd w:id="911"/>
      <w:bookmarkEnd w:id="912"/>
    </w:p>
    <w:p w14:paraId="6AA50B87" w14:textId="77777777" w:rsidR="00CD7E42" w:rsidRPr="00AE781B" w:rsidRDefault="00CD7E42" w:rsidP="00CD7E42">
      <w:pPr>
        <w:pStyle w:val="B1"/>
        <w:ind w:left="284"/>
      </w:pPr>
      <w:r w:rsidRPr="00AE781B">
        <w:t>Same as in clause 9.4.7.1.4.2 but using condition CEModeB.</w:t>
      </w:r>
    </w:p>
    <w:p w14:paraId="58B81AC6" w14:textId="77777777" w:rsidR="00CD7E42" w:rsidRPr="00AE781B" w:rsidRDefault="00CD7E42" w:rsidP="00CD7E42">
      <w:pPr>
        <w:pStyle w:val="Heading7"/>
      </w:pPr>
      <w:bookmarkStart w:id="913" w:name="_Toc27482278"/>
      <w:bookmarkStart w:id="914" w:name="_Toc68183528"/>
      <w:r w:rsidRPr="00AE781B">
        <w:t>9.4.12.2.4.3</w:t>
      </w:r>
      <w:r w:rsidRPr="00AE781B">
        <w:tab/>
        <w:t>Message contents</w:t>
      </w:r>
      <w:bookmarkEnd w:id="913"/>
      <w:bookmarkEnd w:id="914"/>
    </w:p>
    <w:p w14:paraId="29E80AE1" w14:textId="77777777" w:rsidR="00CD7E42" w:rsidRPr="00AE781B" w:rsidRDefault="00CD7E42" w:rsidP="00CD7E42">
      <w:pPr>
        <w:pStyle w:val="B1"/>
        <w:ind w:left="284"/>
      </w:pPr>
      <w:r w:rsidRPr="00AE781B">
        <w:t>Same as in clause 9.4.10.1.4.3.</w:t>
      </w:r>
    </w:p>
    <w:p w14:paraId="45F61143" w14:textId="77777777" w:rsidR="00CD7E42" w:rsidRPr="00AE781B" w:rsidRDefault="00CD7E42" w:rsidP="00CD7E42">
      <w:pPr>
        <w:pStyle w:val="Heading6"/>
      </w:pPr>
      <w:bookmarkStart w:id="915" w:name="_Toc27482279"/>
      <w:bookmarkStart w:id="916" w:name="_Toc68183529"/>
      <w:r w:rsidRPr="00AE781B">
        <w:t>9.4.12.2.5</w:t>
      </w:r>
      <w:r w:rsidRPr="00AE781B">
        <w:tab/>
        <w:t>Test requirement</w:t>
      </w:r>
      <w:bookmarkEnd w:id="915"/>
      <w:bookmarkEnd w:id="916"/>
    </w:p>
    <w:p w14:paraId="0C0101AC" w14:textId="77777777" w:rsidR="00CD7E42" w:rsidRPr="00AE781B" w:rsidRDefault="00CD7E42" w:rsidP="00CD7E42">
      <w:pPr>
        <w:pStyle w:val="B1"/>
        <w:ind w:left="284"/>
      </w:pPr>
      <w:r w:rsidRPr="00AE781B">
        <w:t xml:space="preserve">Same as in clause 9.4.12.1.5 </w:t>
      </w:r>
      <w:r w:rsidR="00920614" w:rsidRPr="00AE781B">
        <w:t xml:space="preserve">adding Test 2 and </w:t>
      </w:r>
      <w:r w:rsidRPr="00AE781B">
        <w:t>replacing Table 9.4.12.1.5-2 with Table 9.4.12.2.5-1:</w:t>
      </w:r>
    </w:p>
    <w:p w14:paraId="1DA9DE28" w14:textId="77777777" w:rsidR="00CD7E42" w:rsidRPr="00AE781B" w:rsidRDefault="00CD7E42" w:rsidP="00CD7E42">
      <w:pPr>
        <w:pStyle w:val="TH"/>
      </w:pPr>
      <w:r w:rsidRPr="00AE781B">
        <w:t>Table 9.4.12.2.5-1: RSTD TDD inter-frequency accuracy requirements for the reported values</w:t>
      </w:r>
    </w:p>
    <w:tbl>
      <w:tblPr>
        <w:tblW w:w="5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5"/>
        <w:gridCol w:w="1819"/>
        <w:gridCol w:w="1534"/>
      </w:tblGrid>
      <w:tr w:rsidR="00CD7E42" w:rsidRPr="00AE781B" w14:paraId="138A8AF6"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18BC60A0" w14:textId="77777777" w:rsidR="00CD7E42" w:rsidRPr="00AE781B" w:rsidRDefault="00CD7E42" w:rsidP="005B6318">
            <w:pPr>
              <w:pStyle w:val="TAH"/>
              <w:rPr>
                <w:lang w:eastAsia="en-US"/>
              </w:rPr>
            </w:pPr>
          </w:p>
        </w:tc>
        <w:tc>
          <w:tcPr>
            <w:tcW w:w="1819" w:type="dxa"/>
            <w:tcBorders>
              <w:top w:val="single" w:sz="4" w:space="0" w:color="auto"/>
              <w:left w:val="single" w:sz="4" w:space="0" w:color="auto"/>
              <w:bottom w:val="single" w:sz="4" w:space="0" w:color="auto"/>
              <w:right w:val="single" w:sz="4" w:space="0" w:color="auto"/>
            </w:tcBorders>
            <w:vAlign w:val="center"/>
          </w:tcPr>
          <w:p w14:paraId="0DD3A788" w14:textId="77777777" w:rsidR="00CD7E42" w:rsidRPr="00AE781B" w:rsidRDefault="00CD7E42" w:rsidP="005B6318">
            <w:pPr>
              <w:pStyle w:val="TAH"/>
              <w:rPr>
                <w:lang w:eastAsia="en-US"/>
              </w:rPr>
            </w:pPr>
            <w:r w:rsidRPr="00AE781B">
              <w:rPr>
                <w:lang w:eastAsia="en-US"/>
              </w:rPr>
              <w:t>Test 1</w:t>
            </w:r>
          </w:p>
        </w:tc>
        <w:tc>
          <w:tcPr>
            <w:tcW w:w="1534" w:type="dxa"/>
            <w:tcBorders>
              <w:top w:val="single" w:sz="4" w:space="0" w:color="auto"/>
              <w:left w:val="single" w:sz="4" w:space="0" w:color="auto"/>
              <w:bottom w:val="single" w:sz="4" w:space="0" w:color="auto"/>
              <w:right w:val="single" w:sz="4" w:space="0" w:color="auto"/>
            </w:tcBorders>
            <w:vAlign w:val="center"/>
          </w:tcPr>
          <w:p w14:paraId="0BCEB1E0" w14:textId="77777777" w:rsidR="00CD7E42" w:rsidRPr="00AE781B" w:rsidRDefault="00CD7E42" w:rsidP="005B6318">
            <w:pPr>
              <w:pStyle w:val="TAH"/>
              <w:rPr>
                <w:lang w:eastAsia="en-US"/>
              </w:rPr>
            </w:pPr>
            <w:r w:rsidRPr="00AE781B">
              <w:rPr>
                <w:lang w:eastAsia="en-US"/>
              </w:rPr>
              <w:t>Test 2</w:t>
            </w:r>
          </w:p>
        </w:tc>
      </w:tr>
      <w:tr w:rsidR="00CD7E42" w:rsidRPr="00AE781B" w14:paraId="0B96B1BB"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4501B5C4" w14:textId="77777777" w:rsidR="00CD7E42" w:rsidRPr="00AE781B" w:rsidRDefault="00CD7E42" w:rsidP="005B6318">
            <w:pPr>
              <w:pStyle w:val="TAL"/>
              <w:rPr>
                <w:lang w:eastAsia="en-US"/>
              </w:rPr>
            </w:pPr>
            <w:r w:rsidRPr="00AE781B">
              <w:rPr>
                <w:lang w:eastAsia="en-US"/>
              </w:rPr>
              <w:t xml:space="preserve">Lowest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6F518" w14:textId="77777777" w:rsidR="00CD7E42" w:rsidRPr="00AE781B" w:rsidRDefault="00CD7E42" w:rsidP="005B6318">
            <w:pPr>
              <w:pStyle w:val="TAC"/>
              <w:rPr>
                <w:lang w:eastAsia="en-US"/>
              </w:rPr>
            </w:pPr>
            <w:r w:rsidRPr="00AE781B">
              <w:rPr>
                <w:lang w:eastAsia="en-US"/>
              </w:rPr>
              <w:t>RSTD_</w:t>
            </w:r>
            <w:r w:rsidR="00551EB4" w:rsidRPr="00AE781B">
              <w:rPr>
                <w:lang w:eastAsia="en-US"/>
              </w:rPr>
              <w:t>6252</w:t>
            </w:r>
          </w:p>
        </w:tc>
        <w:tc>
          <w:tcPr>
            <w:tcW w:w="1534" w:type="dxa"/>
            <w:tcBorders>
              <w:top w:val="single" w:sz="4" w:space="0" w:color="auto"/>
              <w:left w:val="single" w:sz="4" w:space="0" w:color="auto"/>
              <w:bottom w:val="single" w:sz="4" w:space="0" w:color="auto"/>
              <w:right w:val="single" w:sz="4" w:space="0" w:color="auto"/>
            </w:tcBorders>
            <w:vAlign w:val="center"/>
          </w:tcPr>
          <w:p w14:paraId="39159234" w14:textId="77777777" w:rsidR="00CD7E42" w:rsidRPr="00AE781B" w:rsidRDefault="00CD7E42" w:rsidP="005B6318">
            <w:pPr>
              <w:pStyle w:val="TAC"/>
              <w:rPr>
                <w:lang w:eastAsia="en-US"/>
              </w:rPr>
            </w:pPr>
            <w:r w:rsidRPr="00AE781B">
              <w:rPr>
                <w:lang w:eastAsia="en-US"/>
              </w:rPr>
              <w:t>RSTD_</w:t>
            </w:r>
            <w:r w:rsidR="00551EB4" w:rsidRPr="00AE781B">
              <w:rPr>
                <w:lang w:eastAsia="en-US"/>
              </w:rPr>
              <w:t>6435</w:t>
            </w:r>
          </w:p>
        </w:tc>
      </w:tr>
      <w:tr w:rsidR="00CD7E42" w:rsidRPr="00AE781B" w14:paraId="7CA7D91F" w14:textId="77777777" w:rsidTr="005B6318">
        <w:trPr>
          <w:jc w:val="center"/>
        </w:trPr>
        <w:tc>
          <w:tcPr>
            <w:tcW w:w="2015" w:type="dxa"/>
            <w:tcBorders>
              <w:top w:val="single" w:sz="4" w:space="0" w:color="auto"/>
              <w:left w:val="single" w:sz="4" w:space="0" w:color="auto"/>
              <w:bottom w:val="single" w:sz="4" w:space="0" w:color="auto"/>
              <w:right w:val="single" w:sz="4" w:space="0" w:color="auto"/>
            </w:tcBorders>
            <w:vAlign w:val="center"/>
          </w:tcPr>
          <w:p w14:paraId="2F2D086F" w14:textId="77777777" w:rsidR="00CD7E42" w:rsidRPr="00AE781B" w:rsidRDefault="00CD7E42" w:rsidP="005B6318">
            <w:pPr>
              <w:pStyle w:val="TAL"/>
              <w:rPr>
                <w:lang w:eastAsia="en-US"/>
              </w:rPr>
            </w:pPr>
            <w:r w:rsidRPr="00AE781B">
              <w:rPr>
                <w:lang w:eastAsia="en-US"/>
              </w:rPr>
              <w:t xml:space="preserve">Highest reported value </w:t>
            </w:r>
          </w:p>
        </w:tc>
        <w:tc>
          <w:tcPr>
            <w:tcW w:w="1819" w:type="dxa"/>
            <w:tcBorders>
              <w:top w:val="single" w:sz="4" w:space="0" w:color="auto"/>
              <w:left w:val="single" w:sz="4" w:space="0" w:color="auto"/>
              <w:bottom w:val="single" w:sz="4" w:space="0" w:color="auto"/>
              <w:right w:val="single" w:sz="4" w:space="0" w:color="auto"/>
            </w:tcBorders>
            <w:vAlign w:val="center"/>
          </w:tcPr>
          <w:p w14:paraId="6DA95852" w14:textId="77777777" w:rsidR="00CD7E42" w:rsidRPr="00AE781B" w:rsidRDefault="00CD7E42" w:rsidP="005B6318">
            <w:pPr>
              <w:pStyle w:val="TAC"/>
              <w:rPr>
                <w:lang w:eastAsia="en-US"/>
              </w:rPr>
            </w:pPr>
            <w:r w:rsidRPr="00AE781B">
              <w:rPr>
                <w:lang w:eastAsia="en-US"/>
              </w:rPr>
              <w:t>RSTD_</w:t>
            </w:r>
            <w:r w:rsidR="00551EB4" w:rsidRPr="00AE781B">
              <w:rPr>
                <w:lang w:eastAsia="en-US"/>
              </w:rPr>
              <w:t>6276</w:t>
            </w:r>
          </w:p>
        </w:tc>
        <w:tc>
          <w:tcPr>
            <w:tcW w:w="1534" w:type="dxa"/>
            <w:tcBorders>
              <w:top w:val="single" w:sz="4" w:space="0" w:color="auto"/>
              <w:left w:val="single" w:sz="4" w:space="0" w:color="auto"/>
              <w:bottom w:val="single" w:sz="4" w:space="0" w:color="auto"/>
              <w:right w:val="single" w:sz="4" w:space="0" w:color="auto"/>
            </w:tcBorders>
            <w:vAlign w:val="center"/>
          </w:tcPr>
          <w:p w14:paraId="14AE455E" w14:textId="77777777" w:rsidR="00CD7E42" w:rsidRPr="00AE781B" w:rsidRDefault="00CD7E42" w:rsidP="005B6318">
            <w:pPr>
              <w:pStyle w:val="TAC"/>
              <w:rPr>
                <w:lang w:eastAsia="en-US"/>
              </w:rPr>
            </w:pPr>
            <w:r w:rsidRPr="00AE781B">
              <w:rPr>
                <w:lang w:eastAsia="en-US"/>
              </w:rPr>
              <w:t>RSTD_</w:t>
            </w:r>
            <w:r w:rsidR="00551EB4" w:rsidRPr="00AE781B">
              <w:rPr>
                <w:lang w:eastAsia="en-US"/>
              </w:rPr>
              <w:t>6459</w:t>
            </w:r>
          </w:p>
        </w:tc>
      </w:tr>
    </w:tbl>
    <w:p w14:paraId="4E418062" w14:textId="77777777" w:rsidR="00CD7E42" w:rsidRPr="00AE781B" w:rsidRDefault="00CD7E42" w:rsidP="00D725AA"/>
    <w:p w14:paraId="41E70ED6" w14:textId="77777777" w:rsidR="00CD7E42" w:rsidRPr="00AE781B" w:rsidRDefault="00CD7E42" w:rsidP="009630C7">
      <w:r w:rsidRPr="00AE781B">
        <w:t>For the overall test to pass, the ratio of successful reported values in each sub-test shall be more than 90% with a confidence level of 95%.</w:t>
      </w:r>
    </w:p>
    <w:p w14:paraId="5830FC69" w14:textId="77777777" w:rsidR="00D85640" w:rsidRPr="00AE781B" w:rsidRDefault="00D85640" w:rsidP="00AE781B">
      <w:pPr>
        <w:pStyle w:val="Heading3"/>
      </w:pPr>
      <w:r w:rsidRPr="00AE781B">
        <w:t>9.4.13</w:t>
      </w:r>
      <w:r w:rsidRPr="00AE781B">
        <w:tab/>
        <w:t>E-UTRAN FDD inter-frequency RSTD measurement period test case in CE Mode A with longer PRS occasions</w:t>
      </w:r>
    </w:p>
    <w:p w14:paraId="6A502BB9" w14:textId="77777777" w:rsidR="00D85640" w:rsidRPr="00AE781B" w:rsidRDefault="00D85640" w:rsidP="00AE781B">
      <w:pPr>
        <w:pStyle w:val="Heading4"/>
      </w:pPr>
      <w:r w:rsidRPr="00AE781B">
        <w:t>9.4.13.1</w:t>
      </w:r>
      <w:r w:rsidRPr="00AE781B">
        <w:tab/>
        <w:t>Test purpose</w:t>
      </w:r>
    </w:p>
    <w:p w14:paraId="20AA4169"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E9C0D85" w14:textId="77777777" w:rsidR="00D85640" w:rsidRPr="00AE781B" w:rsidRDefault="00D85640" w:rsidP="00AE781B">
      <w:pPr>
        <w:pStyle w:val="Heading4"/>
      </w:pPr>
      <w:r w:rsidRPr="00AE781B">
        <w:t>9.4.13.2</w:t>
      </w:r>
      <w:r w:rsidRPr="00AE781B">
        <w:tab/>
        <w:t>Test applicability</w:t>
      </w:r>
    </w:p>
    <w:p w14:paraId="03BF7FE3" w14:textId="77777777" w:rsidR="00D85640" w:rsidRPr="00AE781B" w:rsidRDefault="00D85640" w:rsidP="00D85640">
      <w:r w:rsidRPr="00AE781B">
        <w:t xml:space="preserve">This test applies to E-UTRA FDD UE Category M1 and M2 release 15 and forward that supports UE-assisted OTDOA, inter-frequency RSTD measurements and dense PRS configuration or additional PRS configuration. </w:t>
      </w:r>
    </w:p>
    <w:p w14:paraId="6499CF66" w14:textId="77777777" w:rsidR="00D85640" w:rsidRPr="00AE781B" w:rsidRDefault="00D85640" w:rsidP="00AE781B">
      <w:pPr>
        <w:pStyle w:val="Heading4"/>
      </w:pPr>
      <w:r w:rsidRPr="00AE781B">
        <w:t>9.4.13.3</w:t>
      </w:r>
      <w:r w:rsidRPr="00AE781B">
        <w:tab/>
        <w:t>Minimum conformance requirements</w:t>
      </w:r>
    </w:p>
    <w:p w14:paraId="7BB67523" w14:textId="77777777" w:rsidR="00D85640" w:rsidRPr="00AE781B" w:rsidRDefault="00D85640" w:rsidP="00D85640">
      <w:r w:rsidRPr="00AE781B">
        <w:t>Same as in clause 9.4.1.1.3</w:t>
      </w:r>
    </w:p>
    <w:p w14:paraId="21B8ADF0" w14:textId="77777777" w:rsidR="00D85640" w:rsidRPr="00AE781B" w:rsidRDefault="00D85640" w:rsidP="00D85640">
      <w:r w:rsidRPr="00AE781B">
        <w:t>The normative reference for this requirement is TS 36.133 [23] clause 8.13.2.4.1, 8.16.2.1.1 and A.8.13.9.</w:t>
      </w:r>
    </w:p>
    <w:p w14:paraId="44F58B28" w14:textId="77777777" w:rsidR="00D85640" w:rsidRPr="00AE781B" w:rsidRDefault="00D85640" w:rsidP="00AE781B">
      <w:pPr>
        <w:pStyle w:val="Heading4"/>
      </w:pPr>
      <w:r w:rsidRPr="00AE781B">
        <w:lastRenderedPageBreak/>
        <w:t>9.4.13.4</w:t>
      </w:r>
      <w:r w:rsidRPr="00AE781B">
        <w:tab/>
        <w:t>Test description</w:t>
      </w:r>
    </w:p>
    <w:p w14:paraId="1AE85580" w14:textId="77777777" w:rsidR="00D85640" w:rsidRPr="00AE781B" w:rsidRDefault="00D85640" w:rsidP="00AE781B">
      <w:pPr>
        <w:pStyle w:val="Heading5"/>
      </w:pPr>
      <w:r w:rsidRPr="00AE781B">
        <w:t>9.4.13.4.1</w:t>
      </w:r>
      <w:r w:rsidRPr="00AE781B">
        <w:tab/>
        <w:t>Initial conditions</w:t>
      </w:r>
    </w:p>
    <w:p w14:paraId="5E24CC6A" w14:textId="77777777" w:rsidR="00D85640" w:rsidRPr="00AE781B" w:rsidRDefault="00D85640" w:rsidP="00D85640">
      <w:r w:rsidRPr="00AE781B">
        <w:t>Test Environment: Normal; as defined in TS 36.508 [18] clause 4.1.</w:t>
      </w:r>
    </w:p>
    <w:p w14:paraId="44C2F232" w14:textId="77777777" w:rsidR="00D85640" w:rsidRPr="00AE781B" w:rsidRDefault="00D85640" w:rsidP="00D85640">
      <w:r w:rsidRPr="00AE781B">
        <w:t>Frequencies to be tested: Mid Range, as defined in TS 36.508 [18] clause 4.3.1.1.</w:t>
      </w:r>
    </w:p>
    <w:p w14:paraId="05D25364" w14:textId="77777777" w:rsidR="00D85640" w:rsidRPr="00AE781B" w:rsidRDefault="00D85640" w:rsidP="00D85640">
      <w:r w:rsidRPr="00AE781B">
        <w:t>Channel bandwidth to be tested: 10 MHz as defined in TS 36.508 [18] clause 4.3.1.</w:t>
      </w:r>
    </w:p>
    <w:p w14:paraId="70D5D407" w14:textId="77777777" w:rsidR="00D85640" w:rsidRPr="00AE781B" w:rsidRDefault="00D85640" w:rsidP="00D85640">
      <w:pPr>
        <w:pStyle w:val="B1"/>
      </w:pPr>
      <w:r w:rsidRPr="00AE781B">
        <w:t>1.</w:t>
      </w:r>
      <w:r w:rsidRPr="00AE781B">
        <w:tab/>
        <w:t>Connect the SS, faders and AWGN noise sources to the UE antenna connector or antenna connectors as shown in Annex A, Figure A.4 using only the main Tx/Rx antenna of the UE.</w:t>
      </w:r>
    </w:p>
    <w:p w14:paraId="5634134B" w14:textId="77777777" w:rsidR="00D85640" w:rsidRPr="00AE781B" w:rsidRDefault="00D85640" w:rsidP="00D85640">
      <w:pPr>
        <w:pStyle w:val="B1"/>
      </w:pPr>
      <w:r w:rsidRPr="00AE781B">
        <w:t>2.</w:t>
      </w:r>
      <w:r w:rsidRPr="00AE781B">
        <w:tab/>
        <w:t>The general test parameter settings are set up according to Table 9.4.13.4.1-1.</w:t>
      </w:r>
    </w:p>
    <w:p w14:paraId="26D4FCBD" w14:textId="77777777" w:rsidR="00D85640" w:rsidRPr="00AE781B" w:rsidRDefault="00D85640" w:rsidP="00D85640">
      <w:pPr>
        <w:pStyle w:val="B1"/>
      </w:pPr>
      <w:r w:rsidRPr="00AE781B">
        <w:t>3.</w:t>
      </w:r>
      <w:r w:rsidRPr="00AE781B">
        <w:tab/>
        <w:t>Propagation conditions are set according to clause 4.7.2.1.</w:t>
      </w:r>
    </w:p>
    <w:p w14:paraId="53F0A5FE" w14:textId="77777777" w:rsidR="00D85640" w:rsidRPr="00AE781B" w:rsidRDefault="00D85640" w:rsidP="00D85640">
      <w:pPr>
        <w:pStyle w:val="B1"/>
      </w:pPr>
      <w:r w:rsidRPr="00AE781B">
        <w:t>4.</w:t>
      </w:r>
      <w:r w:rsidRPr="00AE781B">
        <w:tab/>
        <w:t>Message contents are defined in clause 9.4.13.4.3.</w:t>
      </w:r>
    </w:p>
    <w:p w14:paraId="521CD81D" w14:textId="77777777" w:rsidR="00D85640" w:rsidRPr="00AE781B" w:rsidRDefault="00D85640" w:rsidP="00D85640">
      <w:pPr>
        <w:pStyle w:val="B1"/>
      </w:pPr>
      <w:r w:rsidRPr="00AE781B">
        <w:t>5.</w:t>
      </w:r>
      <w:r w:rsidRPr="00AE781B">
        <w:tab/>
        <w:t>In the test there are three synchronized cells: Cell 1, Cell 2 and Cell 3. Cell 1 is the OTDOA assistance data reference as well as the serving cell. Cell 2 and Cell 3 are the neighbour cells. Cell 1 is on RF channel 1. Cell 2 and Cell 3 are on RF channel 2. Cell 3 in the test is the Cell 4 defined in clause 4.7.1. The assistance data neighbour cell list includes in total 15 cells, where 13 of the cells are not simulated (dummy cells; as defined in 3GPP TS 37.571</w:t>
      </w:r>
      <w:r w:rsidRPr="00AE781B">
        <w:noBreakHyphen/>
        <w:t>5 clause 7.2.5).</w:t>
      </w:r>
    </w:p>
    <w:p w14:paraId="379BBE62" w14:textId="77777777" w:rsidR="00D85640" w:rsidRPr="00AE781B" w:rsidRDefault="00D85640" w:rsidP="00D85640">
      <w:pPr>
        <w:pStyle w:val="B1"/>
      </w:pPr>
      <w:r w:rsidRPr="00AE781B">
        <w:t>6.</w:t>
      </w:r>
      <w:r w:rsidRPr="00AE781B">
        <w:tab/>
        <w:t xml:space="preserve">The true RSTD (which is the receive time difference for frame 0 between two cells as seen at the UE antenna connector) is set to 31 Ts (about 1 </w:t>
      </w:r>
      <w:r w:rsidRPr="00AE781B">
        <w:rPr>
          <w:rFonts w:ascii="Symbol" w:hAnsi="Symbol"/>
        </w:rPr>
        <w:t>m</w:t>
      </w:r>
      <w:r w:rsidRPr="00AE781B">
        <w:t xml:space="preserve">s) between neighbour Cell 2 and serving Cell 1; and set to -31 Ts (about -1 </w:t>
      </w:r>
      <w:r w:rsidRPr="00AE781B">
        <w:rPr>
          <w:rFonts w:ascii="Symbol" w:hAnsi="Symbol"/>
        </w:rPr>
        <w:t>m</w:t>
      </w:r>
      <w:r w:rsidRPr="00AE781B">
        <w:t>s) between neighbour Cell 3 and serving Cell 1.</w:t>
      </w:r>
    </w:p>
    <w:p w14:paraId="6CE37404" w14:textId="77777777" w:rsidR="00D85640" w:rsidRPr="00AE781B" w:rsidRDefault="00D85640" w:rsidP="00D85640">
      <w:pPr>
        <w:pStyle w:val="TH"/>
      </w:pPr>
      <w:r w:rsidRPr="00AE781B">
        <w:lastRenderedPageBreak/>
        <w:t>Table 9.4.13.4.1-1: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653F7EC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6CE6A30E"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0A359D"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0DB7A6AC"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5981D7C5" w14:textId="77777777" w:rsidR="00D85640" w:rsidRPr="00AE781B" w:rsidRDefault="00D85640">
            <w:pPr>
              <w:pStyle w:val="TAH"/>
            </w:pPr>
            <w:r w:rsidRPr="00AE781B">
              <w:t>Comment</w:t>
            </w:r>
          </w:p>
        </w:tc>
      </w:tr>
      <w:tr w:rsidR="00D85640" w:rsidRPr="00AE781B" w14:paraId="38DFCFE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EE71F4"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09966E3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0E0B64"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4D7E102"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2EC0E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38E53A"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ABEE75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8BEE062"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2E44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55B43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4FAB923"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19D74D1"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974E91" w14:textId="77777777" w:rsidR="00D85640" w:rsidRPr="00AE781B" w:rsidRDefault="00D85640">
            <w:pPr>
              <w:pStyle w:val="TAC"/>
            </w:pPr>
            <w:r w:rsidRPr="00AE781B">
              <w:t>DL Reference Measurement Channel R.16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ADE5F1" w14:textId="77777777" w:rsidR="00D85640" w:rsidRPr="00AE781B" w:rsidRDefault="00D85640">
            <w:pPr>
              <w:pStyle w:val="TAC"/>
            </w:pPr>
            <w:r w:rsidRPr="00AE781B">
              <w:t>As specified in TS 36.521-3 [25] clause A.7.1</w:t>
            </w:r>
          </w:p>
        </w:tc>
      </w:tr>
      <w:tr w:rsidR="00D85640" w:rsidRPr="00AE781B" w14:paraId="4D02257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939E72F"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6D66D3CF"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D88EF5"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F11011"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52C38FC3">
                <v:shape id="_x0000_i158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2832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63C5B4"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4802E"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D62CDD"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C84176A" w14:textId="77777777" w:rsidR="00D85640" w:rsidRPr="00AE781B" w:rsidRDefault="00D85640">
            <w:pPr>
              <w:pStyle w:val="TAC"/>
            </w:pPr>
          </w:p>
        </w:tc>
      </w:tr>
      <w:tr w:rsidR="00D85640" w:rsidRPr="00AE781B" w14:paraId="721AEA8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1D6C3D"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CE6384"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CC730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65B699" w14:textId="77777777" w:rsidR="00D85640" w:rsidRPr="00AE781B" w:rsidRDefault="00D85640">
            <w:pPr>
              <w:pStyle w:val="TAC"/>
            </w:pPr>
            <w:r w:rsidRPr="00AE781B">
              <w:rPr>
                <w:rFonts w:cs="Arial"/>
              </w:rPr>
              <w:t>PRS are transmitted over the system bandwidth</w:t>
            </w:r>
          </w:p>
        </w:tc>
      </w:tr>
      <w:tr w:rsidR="00D85640" w:rsidRPr="00AE781B" w14:paraId="6C8154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A3A931"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36F1E2E">
                <v:shape id="_x0000_i1584" type="#_x0000_t75" style="width:18.75pt;height:14.25pt" o:ole="">
                  <v:imagedata r:id="rId72" o:title=""/>
                </v:shape>
                <o:OLEObject Type="Embed" ProgID="Equation.3" ShapeID="_x0000_i1584" DrawAspect="Content" ObjectID="_1774200453" r:id="rId51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9E6B2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82AE43" w14:textId="77777777" w:rsidR="00D85640" w:rsidRPr="00AE781B" w:rsidRDefault="00D85640">
            <w:pPr>
              <w:pStyle w:val="TAC"/>
              <w:rPr>
                <w:bCs/>
              </w:rPr>
            </w:pPr>
            <w:r w:rsidRPr="00AE781B">
              <w:rPr>
                <w:bCs/>
              </w:rPr>
              <w:t>Cell 1: 232,</w:t>
            </w:r>
          </w:p>
          <w:p w14:paraId="5263FF0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13C973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40" w:dyaOrig="330" w14:anchorId="48E5AB98">
                <v:shape id="_x0000_i1585" type="#_x0000_t75" style="width:47.25pt;height:16.5pt" o:ole="">
                  <v:imagedata r:id="rId74" o:title=""/>
                </v:shape>
                <o:OLEObject Type="Embed" ProgID="Equation.3" ShapeID="_x0000_i1585" DrawAspect="Content" ObjectID="_1774200454" r:id="rId513"/>
              </w:object>
            </w:r>
            <w:r w:rsidRPr="00AE781B">
              <w:t xml:space="preserve"> DL subframes, as defined in 3GPP TS 36.211 [26], Table 6.10.4.3-1</w:t>
            </w:r>
          </w:p>
        </w:tc>
      </w:tr>
      <w:tr w:rsidR="00D85640" w:rsidRPr="00AE781B" w14:paraId="57AE5F2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8964519"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7E5A4D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F11D33"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FA12C2" w14:textId="77777777" w:rsidR="00D85640" w:rsidRPr="00AE781B" w:rsidRDefault="00D85640">
            <w:pPr>
              <w:pStyle w:val="TAC"/>
            </w:pPr>
            <w:r w:rsidRPr="00AE781B">
              <w:t>As specified in TS 36.133 [23] Table 8.1.2.1-3. Applies for measurements on Cell 1, Cell 2, and Cell 3</w:t>
            </w:r>
          </w:p>
        </w:tc>
      </w:tr>
      <w:tr w:rsidR="00D85640" w:rsidRPr="00AE781B" w14:paraId="416237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859B0F"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3B9A6F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EAB0487"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D988CE" w14:textId="77777777" w:rsidR="00D85640" w:rsidRPr="00AE781B" w:rsidRDefault="00D85640">
            <w:pPr>
              <w:pStyle w:val="TAC"/>
            </w:pPr>
            <w:r w:rsidRPr="00AE781B">
              <w:t>As specified in TS 36.331 [22], Clause 6.3.5</w:t>
            </w:r>
          </w:p>
        </w:tc>
      </w:tr>
      <w:tr w:rsidR="00D85640" w:rsidRPr="00AE781B" w14:paraId="4A3F1D88"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70077680"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DF4BABD">
                <v:shape id="_x0000_i1586" type="#_x0000_t75" style="width:24.75pt;height:15pt" o:ole="">
                  <v:imagedata r:id="rId76" o:title=""/>
                </v:shape>
                <o:OLEObject Type="Embed" ProgID="Equation.3" ShapeID="_x0000_i1586" DrawAspect="Content" ObjectID="_1774200455" r:id="rId51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95A07A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E58FBA"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C7B387"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6EEEE736"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25CBBED"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6AA264E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063B8C"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127623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31B3976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28F4A8"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643EBC8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5D46029" w14:textId="77777777" w:rsidR="00D85640" w:rsidRPr="00AE781B" w:rsidRDefault="00D85640">
            <w:pPr>
              <w:pStyle w:val="TAC"/>
              <w:rPr>
                <w:bCs/>
              </w:rPr>
            </w:pPr>
            <w:r w:rsidRPr="00AE781B">
              <w:rPr>
                <w:bCs/>
              </w:rPr>
              <w:t>(PCI of Cell 1 – PCI of Cell 2)mod6=0</w:t>
            </w:r>
          </w:p>
          <w:p w14:paraId="4F79F729" w14:textId="77777777" w:rsidR="00D85640" w:rsidRPr="00AE781B" w:rsidRDefault="00D85640">
            <w:pPr>
              <w:pStyle w:val="TAC"/>
              <w:rPr>
                <w:bCs/>
              </w:rPr>
            </w:pPr>
            <w:r w:rsidRPr="00AE781B">
              <w:rPr>
                <w:bCs/>
              </w:rPr>
              <w:t>and</w:t>
            </w:r>
          </w:p>
          <w:p w14:paraId="150BB9D0"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DE412D6"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0488C9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C30CA0"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2C82C4B"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4580EB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13A4C2B" w14:textId="77777777" w:rsidR="00D85640" w:rsidRPr="00AE781B" w:rsidRDefault="00D85640">
            <w:pPr>
              <w:pStyle w:val="TAC"/>
            </w:pPr>
          </w:p>
        </w:tc>
      </w:tr>
      <w:tr w:rsidR="00D85640" w:rsidRPr="00AE781B" w14:paraId="42805AA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EA69F46"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38F242"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29FCD"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A93C6F" w14:textId="77777777" w:rsidR="00D85640" w:rsidRPr="00AE781B" w:rsidRDefault="00D85640">
            <w:pPr>
              <w:pStyle w:val="TAC"/>
            </w:pPr>
            <w:r w:rsidRPr="00AE781B">
              <w:t>DRX parameters are further specified in Table 9.4.13.4.1-2</w:t>
            </w:r>
          </w:p>
        </w:tc>
      </w:tr>
      <w:tr w:rsidR="00D85640" w:rsidRPr="00AE781B" w14:paraId="345429E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2344F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511A62D8"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C4ED68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87EB20"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30ABDF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D95A51"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7C6A9A82"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0B65933"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88C9A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1B420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AF21E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5B4121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265279" w14:textId="77777777" w:rsidR="00D85640" w:rsidRPr="00AE781B" w:rsidRDefault="00D85640">
            <w:pPr>
              <w:pStyle w:val="TAC"/>
              <w:rPr>
                <w:rFonts w:cs="Arial"/>
              </w:rPr>
            </w:pPr>
            <w:r w:rsidRPr="00AE781B">
              <w:rPr>
                <w:rFonts w:cs="Arial"/>
              </w:rPr>
              <w:t>Cell 2 to Cell 1: 1</w:t>
            </w:r>
          </w:p>
          <w:p w14:paraId="1136B14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3B5837" w14:textId="77777777" w:rsidR="00D85640" w:rsidRPr="00AE781B" w:rsidRDefault="00D85640">
            <w:pPr>
              <w:pStyle w:val="TAC"/>
            </w:pPr>
            <w:r w:rsidRPr="00AE781B">
              <w:t>PRS are transmitted from synchronous cells</w:t>
            </w:r>
          </w:p>
        </w:tc>
      </w:tr>
      <w:tr w:rsidR="00D85640" w:rsidRPr="00AE781B" w14:paraId="79E8CF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3CA11B"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FD3B0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CDB064" w14:textId="77777777" w:rsidR="00D85640" w:rsidRPr="00AE781B" w:rsidRDefault="00D85640">
            <w:pPr>
              <w:pStyle w:val="TAC"/>
              <w:rPr>
                <w:rFonts w:cs="Arial"/>
              </w:rPr>
            </w:pPr>
            <w:r w:rsidRPr="00AE781B">
              <w:rPr>
                <w:rFonts w:cs="Arial"/>
              </w:rPr>
              <w:t xml:space="preserve">Cell 2: -2 </w:t>
            </w:r>
          </w:p>
          <w:p w14:paraId="74F4BF0C" w14:textId="77777777" w:rsidR="00D85640" w:rsidRPr="00AE781B" w:rsidRDefault="00D85640">
            <w:pPr>
              <w:pStyle w:val="TAC"/>
              <w:rPr>
                <w:rFonts w:cs="Arial"/>
              </w:rPr>
            </w:pPr>
            <w:r w:rsidRPr="00AE781B">
              <w:rPr>
                <w:rFonts w:cs="Arial"/>
              </w:rPr>
              <w:t>Cell 3: 2</w:t>
            </w:r>
          </w:p>
          <w:p w14:paraId="6C521D94"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5459819"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B03740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35EC282"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58E4F3"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53EB2A"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71562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6A8A370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E872A86"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2774BCC"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A380EA"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C956680" w14:textId="77777777" w:rsidR="00D85640" w:rsidRPr="00AE781B" w:rsidRDefault="00D85640">
            <w:pPr>
              <w:pStyle w:val="TAC"/>
            </w:pPr>
            <w:r w:rsidRPr="00AE781B">
              <w:t>Including the reference cell</w:t>
            </w:r>
          </w:p>
        </w:tc>
      </w:tr>
      <w:tr w:rsidR="00D85640" w:rsidRPr="00AE781B" w14:paraId="255B5E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6D20E4"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C93AA8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8013BB4" w14:textId="77777777" w:rsidR="00D85640" w:rsidRPr="00AE781B" w:rsidRDefault="00D85640">
            <w:pPr>
              <w:pStyle w:val="TAC"/>
            </w:pPr>
            <w:r w:rsidRPr="00AE781B">
              <w:t>Cell 1: ‘1111111100000000’</w:t>
            </w:r>
          </w:p>
          <w:p w14:paraId="125C599C" w14:textId="77777777" w:rsidR="00D85640" w:rsidRPr="00AE781B" w:rsidRDefault="00D85640">
            <w:pPr>
              <w:pStyle w:val="TAC"/>
            </w:pPr>
            <w:r w:rsidRPr="00AE781B">
              <w:t>Cell 2: ‘0000000011111111’</w:t>
            </w:r>
          </w:p>
          <w:p w14:paraId="7BE67AC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4002A16" w14:textId="77777777" w:rsidR="00D85640" w:rsidRPr="00AE781B" w:rsidRDefault="00D85640">
            <w:pPr>
              <w:pStyle w:val="TAC"/>
            </w:pPr>
            <w:r w:rsidRPr="00AE781B">
              <w:t>Corresponds to prs-MutingInfo defined in TS 36.355 [4]</w:t>
            </w:r>
          </w:p>
        </w:tc>
      </w:tr>
      <w:tr w:rsidR="00D85640" w:rsidRPr="00AE781B" w14:paraId="7713875B" w14:textId="77777777" w:rsidTr="00AE781B">
        <w:trPr>
          <w:cantSplit/>
          <w:trHeight w:val="77"/>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3578DD"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76A8E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2F066"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62D689F" w14:textId="77777777" w:rsidR="00D85640" w:rsidRPr="00AE781B" w:rsidRDefault="00D85640">
            <w:pPr>
              <w:pStyle w:val="TAC"/>
            </w:pPr>
            <w:r w:rsidRPr="00AE781B">
              <w:t>The length of the time interval from the beginning of each test</w:t>
            </w:r>
          </w:p>
        </w:tc>
      </w:tr>
      <w:tr w:rsidR="00D85640" w:rsidRPr="00AE781B" w14:paraId="77612D9A"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33CA7F8"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09049CF4"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05F78A"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CF613C5" w14:textId="77777777" w:rsidR="00D85640" w:rsidRPr="00AE781B" w:rsidRDefault="00D85640">
            <w:pPr>
              <w:pStyle w:val="TAC"/>
            </w:pPr>
            <w:r w:rsidRPr="00AE781B">
              <w:t>The length of the time interval that follows immediately after time interval T1</w:t>
            </w:r>
          </w:p>
        </w:tc>
      </w:tr>
      <w:tr w:rsidR="00D85640" w:rsidRPr="00AE781B" w14:paraId="7BE25174" w14:textId="77777777" w:rsidTr="00AE781B">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61F6042"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BCB2CB"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24086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762945B" w14:textId="77777777" w:rsidR="00D85640" w:rsidRPr="00AE781B" w:rsidRDefault="00D85640">
            <w:pPr>
              <w:pStyle w:val="TAC"/>
            </w:pPr>
            <w:r w:rsidRPr="00AE781B">
              <w:t>The length of the time interval that follows immediately after time interval T2</w:t>
            </w:r>
          </w:p>
        </w:tc>
      </w:tr>
      <w:tr w:rsidR="00D85640" w:rsidRPr="00AE781B" w14:paraId="3B630476"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345BCCA6"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9.4.13.4.3-5 and TS 37.571-5 [20], clause 7.2.5.</w:t>
            </w:r>
          </w:p>
          <w:p w14:paraId="40C6B95F"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9.4.13.4.3-5 and TS 37.571-5 [20], clause 7.2.5.</w:t>
            </w:r>
          </w:p>
          <w:p w14:paraId="22C24CC7"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9.4.13.4.1.</w:t>
            </w:r>
          </w:p>
          <w:p w14:paraId="13082AEA"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0AEF835" w14:textId="77777777" w:rsidR="00D85640" w:rsidRPr="00AE781B" w:rsidRDefault="00D85640" w:rsidP="00AE781B">
      <w:pPr>
        <w:rPr>
          <w:lang w:eastAsia="en-US"/>
        </w:rPr>
      </w:pPr>
    </w:p>
    <w:p w14:paraId="33750530" w14:textId="77777777" w:rsidR="00D85640" w:rsidRPr="00AE781B" w:rsidRDefault="00D85640" w:rsidP="00D85640">
      <w:pPr>
        <w:pStyle w:val="TH"/>
      </w:pPr>
      <w:r w:rsidRPr="00AE781B">
        <w:lastRenderedPageBreak/>
        <w:t>Table 9.4.13.4.1-2: DRX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578"/>
        <w:gridCol w:w="2504"/>
      </w:tblGrid>
      <w:tr w:rsidR="00D85640" w:rsidRPr="00AE781B" w14:paraId="20FF2643" w14:textId="77777777" w:rsidTr="00D85640">
        <w:trPr>
          <w:trHeight w:val="105"/>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54C68D" w14:textId="77777777" w:rsidR="00D85640" w:rsidRPr="00AE781B" w:rsidRDefault="00D85640">
            <w:pPr>
              <w:keepNext/>
              <w:keepLines/>
              <w:spacing w:after="0"/>
              <w:jc w:val="center"/>
              <w:rPr>
                <w:rFonts w:ascii="Arial" w:hAnsi="Arial"/>
                <w:b/>
                <w:sz w:val="18"/>
              </w:rPr>
            </w:pPr>
            <w:r w:rsidRPr="00AE781B">
              <w:rPr>
                <w:rFonts w:ascii="Arial" w:hAnsi="Arial"/>
                <w:b/>
                <w:sz w:val="18"/>
              </w:rPr>
              <w:t>Field</w:t>
            </w:r>
          </w:p>
        </w:tc>
        <w:tc>
          <w:tcPr>
            <w:tcW w:w="1578" w:type="dxa"/>
            <w:tcBorders>
              <w:top w:val="single" w:sz="4" w:space="0" w:color="auto"/>
              <w:left w:val="single" w:sz="4" w:space="0" w:color="auto"/>
              <w:bottom w:val="single" w:sz="4" w:space="0" w:color="auto"/>
              <w:right w:val="single" w:sz="4" w:space="0" w:color="auto"/>
            </w:tcBorders>
            <w:hideMark/>
          </w:tcPr>
          <w:p w14:paraId="6E51C6F8" w14:textId="77777777" w:rsidR="00D85640" w:rsidRPr="00AE781B" w:rsidRDefault="00D85640">
            <w:pPr>
              <w:keepNext/>
              <w:keepLines/>
              <w:spacing w:after="0"/>
              <w:jc w:val="center"/>
              <w:rPr>
                <w:rFonts w:ascii="Arial" w:hAnsi="Arial"/>
                <w:b/>
                <w:sz w:val="18"/>
              </w:rPr>
            </w:pPr>
            <w:r w:rsidRPr="00AE781B">
              <w:rPr>
                <w:rFonts w:ascii="Arial" w:hAnsi="Arial"/>
                <w:b/>
                <w:sz w:val="18"/>
              </w:rPr>
              <w:t>Value</w:t>
            </w:r>
          </w:p>
        </w:tc>
        <w:tc>
          <w:tcPr>
            <w:tcW w:w="2504" w:type="dxa"/>
            <w:tcBorders>
              <w:top w:val="single" w:sz="4" w:space="0" w:color="auto"/>
              <w:left w:val="single" w:sz="4" w:space="0" w:color="auto"/>
              <w:bottom w:val="single" w:sz="4" w:space="0" w:color="auto"/>
              <w:right w:val="single" w:sz="4" w:space="0" w:color="auto"/>
            </w:tcBorders>
            <w:hideMark/>
          </w:tcPr>
          <w:p w14:paraId="524AF754" w14:textId="77777777" w:rsidR="00D85640" w:rsidRPr="00AE781B" w:rsidRDefault="00D85640">
            <w:pPr>
              <w:keepNext/>
              <w:keepLines/>
              <w:spacing w:after="0"/>
              <w:jc w:val="center"/>
              <w:rPr>
                <w:rFonts w:ascii="Arial" w:hAnsi="Arial"/>
                <w:b/>
                <w:sz w:val="18"/>
              </w:rPr>
            </w:pPr>
            <w:r w:rsidRPr="00AE781B">
              <w:rPr>
                <w:rFonts w:ascii="Arial" w:hAnsi="Arial"/>
                <w:b/>
                <w:sz w:val="18"/>
              </w:rPr>
              <w:t xml:space="preserve"> Comment</w:t>
            </w:r>
          </w:p>
        </w:tc>
      </w:tr>
      <w:tr w:rsidR="00D85640" w:rsidRPr="00AE781B" w14:paraId="1941FBD9"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76B9C86" w14:textId="77777777" w:rsidR="00D85640" w:rsidRPr="00AE781B" w:rsidRDefault="00D85640">
            <w:pPr>
              <w:keepNext/>
              <w:keepLines/>
              <w:spacing w:after="0"/>
              <w:jc w:val="center"/>
              <w:rPr>
                <w:rFonts w:ascii="Arial" w:hAnsi="Arial"/>
                <w:sz w:val="18"/>
              </w:rPr>
            </w:pPr>
            <w:r w:rsidRPr="00AE781B">
              <w:rPr>
                <w:rFonts w:ascii="Arial" w:hAnsi="Arial"/>
                <w:sz w:val="18"/>
              </w:rPr>
              <w:t>onDurationTimer</w:t>
            </w:r>
          </w:p>
        </w:tc>
        <w:tc>
          <w:tcPr>
            <w:tcW w:w="1578" w:type="dxa"/>
            <w:tcBorders>
              <w:top w:val="single" w:sz="4" w:space="0" w:color="auto"/>
              <w:left w:val="single" w:sz="4" w:space="0" w:color="auto"/>
              <w:bottom w:val="single" w:sz="4" w:space="0" w:color="auto"/>
              <w:right w:val="single" w:sz="4" w:space="0" w:color="auto"/>
            </w:tcBorders>
            <w:hideMark/>
          </w:tcPr>
          <w:p w14:paraId="7660A5C1"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val="restart"/>
            <w:tcBorders>
              <w:top w:val="single" w:sz="4" w:space="0" w:color="auto"/>
              <w:left w:val="single" w:sz="4" w:space="0" w:color="auto"/>
              <w:bottom w:val="single" w:sz="4" w:space="0" w:color="auto"/>
              <w:right w:val="single" w:sz="4" w:space="0" w:color="auto"/>
            </w:tcBorders>
            <w:vAlign w:val="center"/>
            <w:hideMark/>
          </w:tcPr>
          <w:p w14:paraId="74C3DEA9" w14:textId="77777777" w:rsidR="00D85640" w:rsidRPr="00AE781B" w:rsidRDefault="00D85640">
            <w:pPr>
              <w:keepNext/>
              <w:keepLines/>
              <w:spacing w:after="0"/>
              <w:jc w:val="center"/>
              <w:rPr>
                <w:rFonts w:ascii="Arial" w:hAnsi="Arial" w:cs="Arial"/>
                <w:sz w:val="18"/>
                <w:szCs w:val="18"/>
              </w:rPr>
            </w:pPr>
            <w:r w:rsidRPr="00AE781B">
              <w:rPr>
                <w:rFonts w:ascii="Arial" w:hAnsi="Arial" w:cs="Arial"/>
                <w:sz w:val="18"/>
                <w:szCs w:val="18"/>
                <w:lang w:eastAsia="zh-CN"/>
              </w:rPr>
              <w:t xml:space="preserve">As specified in </w:t>
            </w:r>
            <w:r w:rsidRPr="00AE781B">
              <w:rPr>
                <w:rFonts w:ascii="Arial" w:hAnsi="Arial" w:cs="Arial"/>
                <w:sz w:val="18"/>
                <w:szCs w:val="18"/>
              </w:rPr>
              <w:t>3GPP TS 36.331 [22], clause 6.3.2</w:t>
            </w:r>
          </w:p>
        </w:tc>
      </w:tr>
      <w:tr w:rsidR="00D85640" w:rsidRPr="00AE781B" w14:paraId="6C6330E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677074" w14:textId="77777777" w:rsidR="00D85640" w:rsidRPr="00AE781B" w:rsidRDefault="00D85640">
            <w:pPr>
              <w:keepNext/>
              <w:keepLines/>
              <w:spacing w:after="0"/>
              <w:jc w:val="center"/>
              <w:rPr>
                <w:rFonts w:ascii="Arial" w:hAnsi="Arial"/>
                <w:sz w:val="18"/>
              </w:rPr>
            </w:pPr>
            <w:r w:rsidRPr="00AE781B">
              <w:rPr>
                <w:rFonts w:ascii="Arial" w:hAnsi="Arial"/>
                <w:sz w:val="18"/>
              </w:rPr>
              <w:t>drx-InactivityTimer</w:t>
            </w:r>
          </w:p>
        </w:tc>
        <w:tc>
          <w:tcPr>
            <w:tcW w:w="1578" w:type="dxa"/>
            <w:tcBorders>
              <w:top w:val="single" w:sz="4" w:space="0" w:color="auto"/>
              <w:left w:val="single" w:sz="4" w:space="0" w:color="auto"/>
              <w:bottom w:val="single" w:sz="4" w:space="0" w:color="auto"/>
              <w:right w:val="single" w:sz="4" w:space="0" w:color="auto"/>
            </w:tcBorders>
            <w:hideMark/>
          </w:tcPr>
          <w:p w14:paraId="0251C399" w14:textId="77777777" w:rsidR="00D85640" w:rsidRPr="00AE781B" w:rsidRDefault="00D85640">
            <w:pPr>
              <w:keepNext/>
              <w:keepLines/>
              <w:spacing w:after="0"/>
              <w:jc w:val="center"/>
              <w:rPr>
                <w:rFonts w:ascii="Arial" w:hAnsi="Arial"/>
                <w:sz w:val="18"/>
              </w:rPr>
            </w:pPr>
            <w:r w:rsidRPr="00AE781B">
              <w:rPr>
                <w:rFonts w:ascii="Arial" w:hAnsi="Arial"/>
                <w:sz w:val="18"/>
              </w:rPr>
              <w:t>psf1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5C97391" w14:textId="77777777" w:rsidR="00D85640" w:rsidRPr="00AE781B" w:rsidRDefault="00D85640">
            <w:pPr>
              <w:spacing w:after="0"/>
              <w:rPr>
                <w:rFonts w:ascii="Arial" w:hAnsi="Arial" w:cs="Arial"/>
                <w:sz w:val="18"/>
                <w:szCs w:val="18"/>
                <w:lang w:eastAsia="en-US"/>
              </w:rPr>
            </w:pPr>
          </w:p>
        </w:tc>
      </w:tr>
      <w:tr w:rsidR="00D85640" w:rsidRPr="00AE781B" w14:paraId="62C99EC1"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4572937" w14:textId="77777777" w:rsidR="00D85640" w:rsidRPr="00AE781B" w:rsidRDefault="00D85640">
            <w:pPr>
              <w:keepNext/>
              <w:keepLines/>
              <w:spacing w:after="0"/>
              <w:jc w:val="center"/>
              <w:rPr>
                <w:rFonts w:ascii="Arial" w:hAnsi="Arial"/>
                <w:sz w:val="18"/>
              </w:rPr>
            </w:pPr>
            <w:r w:rsidRPr="00AE781B">
              <w:rPr>
                <w:rFonts w:ascii="Arial" w:hAnsi="Arial"/>
                <w:sz w:val="18"/>
              </w:rPr>
              <w:t>drx-RetransmissionTimer</w:t>
            </w:r>
          </w:p>
        </w:tc>
        <w:tc>
          <w:tcPr>
            <w:tcW w:w="1578" w:type="dxa"/>
            <w:tcBorders>
              <w:top w:val="single" w:sz="4" w:space="0" w:color="auto"/>
              <w:left w:val="single" w:sz="4" w:space="0" w:color="auto"/>
              <w:bottom w:val="single" w:sz="4" w:space="0" w:color="auto"/>
              <w:right w:val="single" w:sz="4" w:space="0" w:color="auto"/>
            </w:tcBorders>
            <w:hideMark/>
          </w:tcPr>
          <w:p w14:paraId="0ED4F807" w14:textId="77777777" w:rsidR="00D85640" w:rsidRPr="00AE781B" w:rsidRDefault="00D85640">
            <w:pPr>
              <w:keepNext/>
              <w:keepLines/>
              <w:spacing w:after="0"/>
              <w:jc w:val="center"/>
              <w:rPr>
                <w:rFonts w:ascii="Arial" w:hAnsi="Arial"/>
                <w:sz w:val="18"/>
              </w:rPr>
            </w:pPr>
            <w:r w:rsidRPr="00AE781B">
              <w:rPr>
                <w:rFonts w:ascii="Arial" w:hAnsi="Arial"/>
                <w:sz w:val="18"/>
              </w:rPr>
              <w:t>sf1</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B3BDE3E" w14:textId="77777777" w:rsidR="00D85640" w:rsidRPr="00AE781B" w:rsidRDefault="00D85640">
            <w:pPr>
              <w:spacing w:after="0"/>
              <w:rPr>
                <w:rFonts w:ascii="Arial" w:hAnsi="Arial" w:cs="Arial"/>
                <w:sz w:val="18"/>
                <w:szCs w:val="18"/>
                <w:lang w:eastAsia="en-US"/>
              </w:rPr>
            </w:pPr>
          </w:p>
        </w:tc>
      </w:tr>
      <w:tr w:rsidR="00D85640" w:rsidRPr="00AE781B" w14:paraId="17F72ED1" w14:textId="77777777" w:rsidTr="00D85640">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BDC2EB9" w14:textId="77777777" w:rsidR="00D85640" w:rsidRPr="00AE781B" w:rsidRDefault="00D85640">
            <w:pPr>
              <w:keepNext/>
              <w:keepLines/>
              <w:spacing w:after="0"/>
              <w:jc w:val="center"/>
              <w:rPr>
                <w:rFonts w:ascii="Arial" w:hAnsi="Arial"/>
                <w:sz w:val="18"/>
              </w:rPr>
            </w:pPr>
            <w:r w:rsidRPr="00AE781B">
              <w:rPr>
                <w:rFonts w:ascii="Arial" w:hAnsi="Arial"/>
                <w:sz w:val="18"/>
              </w:rPr>
              <w:t>longDRX-CycleStartOffset</w:t>
            </w:r>
          </w:p>
        </w:tc>
        <w:tc>
          <w:tcPr>
            <w:tcW w:w="1578" w:type="dxa"/>
            <w:tcBorders>
              <w:top w:val="single" w:sz="4" w:space="0" w:color="auto"/>
              <w:left w:val="single" w:sz="4" w:space="0" w:color="auto"/>
              <w:bottom w:val="single" w:sz="4" w:space="0" w:color="auto"/>
              <w:right w:val="single" w:sz="4" w:space="0" w:color="auto"/>
            </w:tcBorders>
            <w:hideMark/>
          </w:tcPr>
          <w:p w14:paraId="78F95C86" w14:textId="77777777" w:rsidR="00D85640" w:rsidRPr="00AE781B" w:rsidRDefault="00D85640">
            <w:pPr>
              <w:keepNext/>
              <w:keepLines/>
              <w:spacing w:after="0"/>
              <w:jc w:val="center"/>
              <w:rPr>
                <w:rFonts w:ascii="Arial" w:hAnsi="Arial"/>
                <w:sz w:val="18"/>
              </w:rPr>
            </w:pPr>
            <w:r w:rsidRPr="00AE781B">
              <w:rPr>
                <w:rFonts w:ascii="Arial" w:hAnsi="Arial"/>
                <w:sz w:val="18"/>
              </w:rPr>
              <w:t>sf320</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15F817C" w14:textId="77777777" w:rsidR="00D85640" w:rsidRPr="00AE781B" w:rsidRDefault="00D85640">
            <w:pPr>
              <w:spacing w:after="0"/>
              <w:rPr>
                <w:rFonts w:ascii="Arial" w:hAnsi="Arial" w:cs="Arial"/>
                <w:sz w:val="18"/>
                <w:szCs w:val="18"/>
                <w:lang w:eastAsia="en-US"/>
              </w:rPr>
            </w:pPr>
          </w:p>
        </w:tc>
      </w:tr>
      <w:tr w:rsidR="00D85640" w:rsidRPr="00AE781B" w14:paraId="5ADB385A" w14:textId="77777777" w:rsidTr="00D85640">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0CBC752" w14:textId="77777777" w:rsidR="00D85640" w:rsidRPr="00AE781B" w:rsidRDefault="00D85640">
            <w:pPr>
              <w:keepNext/>
              <w:keepLines/>
              <w:spacing w:after="0"/>
              <w:jc w:val="center"/>
              <w:rPr>
                <w:rFonts w:ascii="Arial" w:hAnsi="Arial"/>
                <w:sz w:val="18"/>
              </w:rPr>
            </w:pPr>
            <w:r w:rsidRPr="00AE781B">
              <w:rPr>
                <w:rFonts w:ascii="Arial" w:hAnsi="Arial"/>
                <w:sz w:val="18"/>
              </w:rPr>
              <w:t>shortDRX</w:t>
            </w:r>
          </w:p>
        </w:tc>
        <w:tc>
          <w:tcPr>
            <w:tcW w:w="1578" w:type="dxa"/>
            <w:tcBorders>
              <w:top w:val="single" w:sz="4" w:space="0" w:color="auto"/>
              <w:left w:val="single" w:sz="4" w:space="0" w:color="auto"/>
              <w:bottom w:val="single" w:sz="4" w:space="0" w:color="auto"/>
              <w:right w:val="single" w:sz="4" w:space="0" w:color="auto"/>
            </w:tcBorders>
            <w:hideMark/>
          </w:tcPr>
          <w:p w14:paraId="24AA3B87" w14:textId="77777777" w:rsidR="00D85640" w:rsidRPr="00AE781B" w:rsidRDefault="00D85640">
            <w:pPr>
              <w:keepNext/>
              <w:keepLines/>
              <w:spacing w:after="0"/>
              <w:jc w:val="center"/>
              <w:rPr>
                <w:rFonts w:ascii="Arial" w:hAnsi="Arial"/>
                <w:sz w:val="18"/>
              </w:rPr>
            </w:pPr>
            <w:r w:rsidRPr="00AE781B">
              <w:rPr>
                <w:rFonts w:ascii="Arial" w:hAnsi="Arial"/>
                <w:sz w:val="18"/>
              </w:rPr>
              <w:t>Disable</w:t>
            </w: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1BA805D" w14:textId="77777777" w:rsidR="00D85640" w:rsidRPr="00AE781B" w:rsidRDefault="00D85640">
            <w:pPr>
              <w:spacing w:after="0"/>
              <w:rPr>
                <w:rFonts w:ascii="Arial" w:hAnsi="Arial" w:cs="Arial"/>
                <w:sz w:val="18"/>
                <w:szCs w:val="18"/>
                <w:lang w:eastAsia="en-US"/>
              </w:rPr>
            </w:pPr>
          </w:p>
        </w:tc>
      </w:tr>
    </w:tbl>
    <w:p w14:paraId="270DBE9C" w14:textId="77777777" w:rsidR="00D85640" w:rsidRPr="00AE781B" w:rsidRDefault="00D85640" w:rsidP="00D85640">
      <w:pPr>
        <w:rPr>
          <w:lang w:eastAsia="en-US"/>
        </w:rPr>
      </w:pPr>
    </w:p>
    <w:p w14:paraId="555623AA" w14:textId="77777777" w:rsidR="00D85640" w:rsidRPr="00AE781B" w:rsidRDefault="00D85640" w:rsidP="00AE781B">
      <w:pPr>
        <w:pStyle w:val="Heading5"/>
      </w:pPr>
      <w:r w:rsidRPr="00AE781B">
        <w:t>9.4.13.4.2</w:t>
      </w:r>
      <w:r w:rsidRPr="00AE781B">
        <w:tab/>
        <w:t>Test procedure</w:t>
      </w:r>
    </w:p>
    <w:p w14:paraId="64A3050D" w14:textId="77777777" w:rsidR="00D85640" w:rsidRPr="00AE781B" w:rsidRDefault="00D85640" w:rsidP="00D85640">
      <w:r w:rsidRPr="00AE781B">
        <w:t>Same as in clause 9.4.1.1.4.2.</w:t>
      </w:r>
    </w:p>
    <w:p w14:paraId="5D05AAD3" w14:textId="77777777" w:rsidR="00D85640" w:rsidRPr="00AE781B" w:rsidRDefault="00D85640" w:rsidP="00AE781B">
      <w:pPr>
        <w:pStyle w:val="Heading5"/>
      </w:pPr>
      <w:r w:rsidRPr="00AE781B">
        <w:t>9.4.13.4.3</w:t>
      </w:r>
      <w:r w:rsidRPr="00AE781B">
        <w:tab/>
        <w:t>Message contents</w:t>
      </w:r>
    </w:p>
    <w:p w14:paraId="3D773818" w14:textId="77777777" w:rsidR="00D85640" w:rsidRPr="00AE781B" w:rsidRDefault="00D85640" w:rsidP="00D85640">
      <w:pPr>
        <w:rPr>
          <w:rFonts w:eastAsia="MS Mincho"/>
        </w:rPr>
      </w:pPr>
      <w:r w:rsidRPr="00AE781B">
        <w:rPr>
          <w:rFonts w:eastAsia="MS Mincho"/>
        </w:rPr>
        <w:t>Same as in clause 9.4.1.1.4.3 with the following exceptions:</w:t>
      </w:r>
    </w:p>
    <w:p w14:paraId="21AFC996" w14:textId="77777777" w:rsidR="00D85640" w:rsidRPr="00AE781B" w:rsidRDefault="00D85640" w:rsidP="00D85640">
      <w:pPr>
        <w:pStyle w:val="TH"/>
        <w:rPr>
          <w:rFonts w:eastAsia="MS Mincho"/>
          <w:lang w:eastAsia="en-US"/>
        </w:rPr>
      </w:pPr>
      <w:r w:rsidRPr="00AE781B">
        <w:rPr>
          <w:rFonts w:eastAsia="MS Mincho"/>
          <w:iCs/>
        </w:rPr>
        <w:t>Table 9.4.13.4.3-1: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6383C992"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6FD5434D" w14:textId="77777777" w:rsidR="00D85640" w:rsidRPr="00AE781B" w:rsidRDefault="00D85640">
            <w:pPr>
              <w:pStyle w:val="TAL"/>
              <w:rPr>
                <w:rFonts w:eastAsia="MS Mincho"/>
              </w:rPr>
            </w:pPr>
            <w:r w:rsidRPr="00AE781B">
              <w:rPr>
                <w:rFonts w:eastAsia="MS Mincho"/>
              </w:rPr>
              <w:t>Derivation Path: Table 9.3.1.1.4.3-4</w:t>
            </w:r>
          </w:p>
        </w:tc>
      </w:tr>
      <w:tr w:rsidR="00D85640" w:rsidRPr="00AE781B" w14:paraId="3B92242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1D8D5C2" w14:textId="77777777" w:rsidR="00D85640" w:rsidRPr="00AE781B" w:rsidRDefault="00D85640">
            <w:pPr>
              <w:pStyle w:val="TAH"/>
              <w:rPr>
                <w:rFonts w:eastAsia="MS Mincho"/>
              </w:rPr>
            </w:pPr>
            <w:r w:rsidRPr="00AE781B">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8D46A7" w14:textId="77777777" w:rsidR="00D85640" w:rsidRPr="00AE781B" w:rsidRDefault="00D85640">
            <w:pPr>
              <w:pStyle w:val="TAH"/>
              <w:rPr>
                <w:rFonts w:eastAsia="MS Mincho"/>
              </w:rPr>
            </w:pPr>
            <w:r w:rsidRPr="00AE781B">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4DC199B" w14:textId="77777777" w:rsidR="00D85640" w:rsidRPr="00AE781B" w:rsidRDefault="00D85640">
            <w:pPr>
              <w:pStyle w:val="TAH"/>
              <w:rPr>
                <w:rFonts w:eastAsia="MS Mincho"/>
              </w:rPr>
            </w:pPr>
            <w:r w:rsidRPr="00AE781B">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ACF3E34" w14:textId="77777777" w:rsidR="00D85640" w:rsidRPr="00AE781B" w:rsidRDefault="00D85640">
            <w:pPr>
              <w:pStyle w:val="TAH"/>
              <w:rPr>
                <w:rFonts w:eastAsia="MS Mincho"/>
              </w:rPr>
            </w:pPr>
            <w:r w:rsidRPr="00AE781B">
              <w:rPr>
                <w:rFonts w:eastAsia="MS Mincho"/>
              </w:rPr>
              <w:t>Condition</w:t>
            </w:r>
          </w:p>
        </w:tc>
      </w:tr>
      <w:tr w:rsidR="00D85640" w:rsidRPr="00AE781B" w14:paraId="6C48423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8124FC" w14:textId="77777777" w:rsidR="00D85640" w:rsidRPr="00AE781B" w:rsidRDefault="00D85640">
            <w:pPr>
              <w:pStyle w:val="TAL"/>
            </w:pPr>
            <w:r w:rsidRPr="00AE781B">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2574C25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F977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345C5" w14:textId="77777777" w:rsidR="00D85640" w:rsidRPr="00AE781B" w:rsidRDefault="00D85640">
            <w:pPr>
              <w:pStyle w:val="TAL"/>
              <w:rPr>
                <w:rFonts w:eastAsia="MS Mincho"/>
              </w:rPr>
            </w:pPr>
          </w:p>
        </w:tc>
      </w:tr>
      <w:tr w:rsidR="00D85640" w:rsidRPr="00AE781B" w14:paraId="6E30075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B22671F" w14:textId="77777777" w:rsidR="00D85640" w:rsidRPr="00AE781B" w:rsidRDefault="00D85640">
            <w:pPr>
              <w:pStyle w:val="TAL"/>
            </w:pPr>
            <w:r w:rsidRPr="00AE781B">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61DACA08"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857079"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388416" w14:textId="77777777" w:rsidR="00D85640" w:rsidRPr="00AE781B" w:rsidRDefault="00D85640">
            <w:pPr>
              <w:pStyle w:val="TAL"/>
              <w:rPr>
                <w:rFonts w:eastAsia="MS Mincho"/>
              </w:rPr>
            </w:pPr>
          </w:p>
        </w:tc>
      </w:tr>
      <w:tr w:rsidR="00D85640" w:rsidRPr="00AE781B" w14:paraId="7F440D8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395D1FF"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65A5EB3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93CA28D"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34B658" w14:textId="77777777" w:rsidR="00D85640" w:rsidRPr="00AE781B" w:rsidRDefault="00D85640">
            <w:pPr>
              <w:pStyle w:val="TAL"/>
              <w:rPr>
                <w:rFonts w:eastAsia="MS Mincho"/>
              </w:rPr>
            </w:pPr>
          </w:p>
        </w:tc>
      </w:tr>
      <w:tr w:rsidR="00D85640" w:rsidRPr="00AE781B" w14:paraId="07BFD19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0C70F43" w14:textId="77777777" w:rsidR="00D85640" w:rsidRPr="00AE781B" w:rsidRDefault="00D85640">
            <w:pPr>
              <w:pStyle w:val="TAL"/>
            </w:pPr>
            <w:r w:rsidRPr="00AE781B">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1FA171DB"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99A36C"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F16F1" w14:textId="77777777" w:rsidR="00D85640" w:rsidRPr="00AE781B" w:rsidRDefault="00D85640">
            <w:pPr>
              <w:pStyle w:val="TAL"/>
              <w:rPr>
                <w:rFonts w:eastAsia="MS Mincho"/>
              </w:rPr>
            </w:pPr>
          </w:p>
        </w:tc>
      </w:tr>
      <w:tr w:rsidR="00D85640" w:rsidRPr="00AE781B" w14:paraId="014EA54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4D7CCD1" w14:textId="77777777" w:rsidR="00D85640" w:rsidRPr="00AE781B" w:rsidRDefault="00D85640">
            <w:pPr>
              <w:pStyle w:val="TAL"/>
            </w:pPr>
            <w:r w:rsidRPr="00AE781B">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45D954A7"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165A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4BEF6" w14:textId="77777777" w:rsidR="00D85640" w:rsidRPr="00AE781B" w:rsidRDefault="00D85640">
            <w:pPr>
              <w:pStyle w:val="TAL"/>
              <w:rPr>
                <w:rFonts w:eastAsia="MS Mincho"/>
              </w:rPr>
            </w:pPr>
          </w:p>
        </w:tc>
      </w:tr>
      <w:tr w:rsidR="00D85640" w:rsidRPr="00AE781B" w14:paraId="25E1F53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28752E" w14:textId="77777777" w:rsidR="00D85640" w:rsidRPr="00AE781B" w:rsidRDefault="00D85640">
            <w:pPr>
              <w:pStyle w:val="TAL"/>
            </w:pPr>
            <w:r w:rsidRPr="00AE781B">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824495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1F706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88778" w14:textId="77777777" w:rsidR="00D85640" w:rsidRPr="00AE781B" w:rsidRDefault="00D85640">
            <w:pPr>
              <w:pStyle w:val="TAL"/>
              <w:rPr>
                <w:rFonts w:eastAsia="MS Mincho"/>
              </w:rPr>
            </w:pPr>
          </w:p>
        </w:tc>
      </w:tr>
      <w:tr w:rsidR="00D85640" w:rsidRPr="00AE781B" w14:paraId="6162A4D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888102C" w14:textId="77777777" w:rsidR="00D85640" w:rsidRPr="00AE781B" w:rsidRDefault="00D85640">
            <w:pPr>
              <w:pStyle w:val="TAL"/>
            </w:pPr>
            <w:r w:rsidRPr="00AE781B">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6E14ABD"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FD1DEF"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723B88" w14:textId="77777777" w:rsidR="00D85640" w:rsidRPr="00AE781B" w:rsidRDefault="00D85640">
            <w:pPr>
              <w:pStyle w:val="TAL"/>
              <w:rPr>
                <w:rFonts w:eastAsia="MS Mincho"/>
              </w:rPr>
            </w:pPr>
          </w:p>
        </w:tc>
      </w:tr>
      <w:tr w:rsidR="00D85640" w:rsidRPr="00AE781B" w14:paraId="61ADCD4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05B0DDF" w14:textId="77777777" w:rsidR="00D85640" w:rsidRPr="00AE781B" w:rsidRDefault="00D85640">
            <w:pPr>
              <w:pStyle w:val="TAL"/>
            </w:pPr>
            <w:r w:rsidRPr="00AE781B">
              <w:t xml:space="preserve">            commonIEsRequestLocationInformation</w:t>
            </w:r>
          </w:p>
          <w:p w14:paraId="602FF336" w14:textId="77777777" w:rsidR="00D85640" w:rsidRPr="00AE781B" w:rsidRDefault="00D85640">
            <w:pPr>
              <w:pStyle w:val="TAL"/>
            </w:pPr>
            <w:r w:rsidRPr="00AE781B">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A92383C"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84129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90410" w14:textId="77777777" w:rsidR="00D85640" w:rsidRPr="00AE781B" w:rsidRDefault="00D85640">
            <w:pPr>
              <w:pStyle w:val="TAL"/>
              <w:rPr>
                <w:rFonts w:eastAsia="MS Mincho"/>
              </w:rPr>
            </w:pPr>
          </w:p>
        </w:tc>
      </w:tr>
      <w:tr w:rsidR="00D85640" w:rsidRPr="00AE781B" w14:paraId="16394C9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3A8F31C" w14:textId="77777777" w:rsidR="00D85640" w:rsidRPr="00AE781B" w:rsidRDefault="00D85640">
            <w:pPr>
              <w:pStyle w:val="TAL"/>
            </w:pPr>
            <w:r w:rsidRPr="00AE781B">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63835C9A"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845B3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ABE33D" w14:textId="77777777" w:rsidR="00D85640" w:rsidRPr="00AE781B" w:rsidRDefault="00D85640">
            <w:pPr>
              <w:pStyle w:val="TAL"/>
              <w:rPr>
                <w:rFonts w:eastAsia="MS Mincho"/>
              </w:rPr>
            </w:pPr>
          </w:p>
        </w:tc>
      </w:tr>
      <w:tr w:rsidR="00D85640" w:rsidRPr="00AE781B" w14:paraId="392A676F"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F3CF861" w14:textId="77777777" w:rsidR="00D85640" w:rsidRPr="00AE781B" w:rsidRDefault="00D85640">
            <w:pPr>
              <w:pStyle w:val="TAL"/>
            </w:pPr>
            <w:r w:rsidRPr="00AE781B">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511176C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07A75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AA5FD0" w14:textId="77777777" w:rsidR="00D85640" w:rsidRPr="00AE781B" w:rsidRDefault="00D85640">
            <w:pPr>
              <w:pStyle w:val="TAL"/>
              <w:rPr>
                <w:rFonts w:eastAsia="MS Mincho"/>
              </w:rPr>
            </w:pPr>
          </w:p>
        </w:tc>
      </w:tr>
      <w:tr w:rsidR="00D85640" w:rsidRPr="00AE781B" w14:paraId="7326E18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CEE1FF" w14:textId="77777777" w:rsidR="00D85640" w:rsidRPr="00AE781B" w:rsidRDefault="00D85640">
            <w:pPr>
              <w:pStyle w:val="TAL"/>
            </w:pPr>
            <w:r w:rsidRPr="00AE781B">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5DC0B0DA" w14:textId="77777777" w:rsidR="00D85640" w:rsidRPr="00AE781B" w:rsidRDefault="00D85640">
            <w:pPr>
              <w:pStyle w:val="TAL"/>
              <w:rPr>
                <w:rFonts w:eastAsia="MS Mincho"/>
              </w:rPr>
            </w:pPr>
            <w:r w:rsidRPr="00AE781B">
              <w:rPr>
                <w:rFonts w:eastAsia="MS Mincho"/>
              </w:rPr>
              <w:t>6</w:t>
            </w:r>
          </w:p>
        </w:tc>
        <w:tc>
          <w:tcPr>
            <w:tcW w:w="1700" w:type="dxa"/>
            <w:tcBorders>
              <w:top w:val="single" w:sz="4" w:space="0" w:color="000000"/>
              <w:left w:val="single" w:sz="4" w:space="0" w:color="000000"/>
              <w:bottom w:val="single" w:sz="4" w:space="0" w:color="000000"/>
              <w:right w:val="single" w:sz="4" w:space="0" w:color="000000"/>
            </w:tcBorders>
            <w:hideMark/>
          </w:tcPr>
          <w:p w14:paraId="444D8465" w14:textId="77777777" w:rsidR="00D85640" w:rsidRPr="00AE781B" w:rsidRDefault="00D85640">
            <w:pPr>
              <w:pStyle w:val="TAL"/>
              <w:rPr>
                <w:rFonts w:eastAsia="MS Mincho"/>
              </w:rPr>
            </w:pPr>
            <w:r w:rsidRPr="00AE781B">
              <w:rPr>
                <w:rFonts w:eastAsia="MS Mincho"/>
              </w:rPr>
              <w:t>See clause 9.4.13.5</w:t>
            </w:r>
          </w:p>
        </w:tc>
        <w:tc>
          <w:tcPr>
            <w:tcW w:w="1104" w:type="dxa"/>
            <w:tcBorders>
              <w:top w:val="single" w:sz="4" w:space="0" w:color="000000"/>
              <w:left w:val="single" w:sz="4" w:space="0" w:color="000000"/>
              <w:bottom w:val="single" w:sz="4" w:space="0" w:color="000000"/>
              <w:right w:val="single" w:sz="4" w:space="0" w:color="000000"/>
            </w:tcBorders>
          </w:tcPr>
          <w:p w14:paraId="6CDCF16D" w14:textId="77777777" w:rsidR="00D85640" w:rsidRPr="00AE781B" w:rsidRDefault="00D85640">
            <w:pPr>
              <w:pStyle w:val="TAL"/>
              <w:rPr>
                <w:rFonts w:eastAsia="MS Mincho"/>
              </w:rPr>
            </w:pPr>
          </w:p>
        </w:tc>
      </w:tr>
      <w:tr w:rsidR="00D85640" w:rsidRPr="00AE781B" w14:paraId="7D04065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5A6C67E"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19B081"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69531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4B016" w14:textId="77777777" w:rsidR="00D85640" w:rsidRPr="00AE781B" w:rsidRDefault="00D85640">
            <w:pPr>
              <w:pStyle w:val="TAL"/>
              <w:rPr>
                <w:rFonts w:eastAsia="MS Mincho"/>
              </w:rPr>
            </w:pPr>
          </w:p>
        </w:tc>
      </w:tr>
      <w:tr w:rsidR="00D85640" w:rsidRPr="00AE781B" w14:paraId="7E8ECDC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E7358D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A2352D2"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2D16A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B191B" w14:textId="77777777" w:rsidR="00D85640" w:rsidRPr="00AE781B" w:rsidRDefault="00D85640">
            <w:pPr>
              <w:pStyle w:val="TAL"/>
              <w:rPr>
                <w:rFonts w:eastAsia="MS Mincho"/>
              </w:rPr>
            </w:pPr>
          </w:p>
        </w:tc>
      </w:tr>
      <w:tr w:rsidR="00D85640" w:rsidRPr="00AE781B" w14:paraId="26AB6BA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778B171"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3C22C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0F0742"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363C" w14:textId="77777777" w:rsidR="00D85640" w:rsidRPr="00AE781B" w:rsidRDefault="00D85640">
            <w:pPr>
              <w:pStyle w:val="TAL"/>
              <w:rPr>
                <w:rFonts w:eastAsia="MS Mincho"/>
              </w:rPr>
            </w:pPr>
          </w:p>
        </w:tc>
      </w:tr>
      <w:tr w:rsidR="00D85640" w:rsidRPr="00AE781B" w14:paraId="4F27AE4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94E7117"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553D6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2134D0"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409C6" w14:textId="77777777" w:rsidR="00D85640" w:rsidRPr="00AE781B" w:rsidRDefault="00D85640">
            <w:pPr>
              <w:pStyle w:val="TAL"/>
              <w:rPr>
                <w:rFonts w:eastAsia="MS Mincho"/>
              </w:rPr>
            </w:pPr>
          </w:p>
        </w:tc>
      </w:tr>
      <w:tr w:rsidR="00D85640" w:rsidRPr="00AE781B" w14:paraId="3D36090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566A6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3C041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760C65"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C66C50" w14:textId="77777777" w:rsidR="00D85640" w:rsidRPr="00AE781B" w:rsidRDefault="00D85640">
            <w:pPr>
              <w:pStyle w:val="TAL"/>
              <w:rPr>
                <w:rFonts w:eastAsia="MS Mincho"/>
              </w:rPr>
            </w:pPr>
          </w:p>
        </w:tc>
      </w:tr>
      <w:tr w:rsidR="00D85640" w:rsidRPr="00AE781B" w14:paraId="6994994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D048AA9"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4855AE"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0BB75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85A194" w14:textId="77777777" w:rsidR="00D85640" w:rsidRPr="00AE781B" w:rsidRDefault="00D85640">
            <w:pPr>
              <w:pStyle w:val="TAL"/>
              <w:rPr>
                <w:rFonts w:eastAsia="MS Mincho"/>
              </w:rPr>
            </w:pPr>
          </w:p>
        </w:tc>
      </w:tr>
      <w:tr w:rsidR="00D85640" w:rsidRPr="00AE781B" w14:paraId="37D6AEA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4C95C4A"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E64366"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B46298"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2016" w14:textId="77777777" w:rsidR="00D85640" w:rsidRPr="00AE781B" w:rsidRDefault="00D85640">
            <w:pPr>
              <w:pStyle w:val="TAL"/>
              <w:rPr>
                <w:rFonts w:eastAsia="MS Mincho"/>
              </w:rPr>
            </w:pPr>
          </w:p>
        </w:tc>
      </w:tr>
      <w:tr w:rsidR="00D85640" w:rsidRPr="00AE781B" w14:paraId="70D0C51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1F81603"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7151E5"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5FB21B"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408F93" w14:textId="77777777" w:rsidR="00D85640" w:rsidRPr="00AE781B" w:rsidRDefault="00D85640">
            <w:pPr>
              <w:pStyle w:val="TAL"/>
              <w:rPr>
                <w:rFonts w:eastAsia="MS Mincho"/>
              </w:rPr>
            </w:pPr>
          </w:p>
        </w:tc>
      </w:tr>
      <w:tr w:rsidR="00D85640" w:rsidRPr="00AE781B" w14:paraId="0A012F6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4267A52" w14:textId="77777777" w:rsidR="00D85640" w:rsidRPr="00AE781B" w:rsidRDefault="00D85640">
            <w:pPr>
              <w:pStyle w:val="TAL"/>
            </w:pPr>
            <w:r w:rsidRPr="00AE781B">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2F69A4"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F487D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0C96C6" w14:textId="77777777" w:rsidR="00D85640" w:rsidRPr="00AE781B" w:rsidRDefault="00D85640">
            <w:pPr>
              <w:pStyle w:val="TAL"/>
              <w:rPr>
                <w:rFonts w:eastAsia="MS Mincho"/>
              </w:rPr>
            </w:pPr>
          </w:p>
        </w:tc>
      </w:tr>
      <w:tr w:rsidR="00D85640" w:rsidRPr="00AE781B" w14:paraId="1314114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6A83630B" w14:textId="77777777" w:rsidR="00D85640" w:rsidRPr="00AE781B" w:rsidRDefault="00D85640">
            <w:pPr>
              <w:pStyle w:val="TAL"/>
            </w:pPr>
            <w:r w:rsidRPr="00AE781B">
              <w:t>}</w:t>
            </w:r>
          </w:p>
        </w:tc>
        <w:tc>
          <w:tcPr>
            <w:tcW w:w="2267" w:type="dxa"/>
            <w:tcBorders>
              <w:top w:val="single" w:sz="4" w:space="0" w:color="000000"/>
              <w:left w:val="single" w:sz="4" w:space="0" w:color="000000"/>
              <w:bottom w:val="single" w:sz="4" w:space="0" w:color="000000"/>
              <w:right w:val="single" w:sz="4" w:space="0" w:color="000000"/>
            </w:tcBorders>
          </w:tcPr>
          <w:p w14:paraId="4D7B8FC9" w14:textId="77777777" w:rsidR="00D85640" w:rsidRPr="00AE781B" w:rsidRDefault="00D85640">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847F65A" w14:textId="77777777" w:rsidR="00D85640" w:rsidRPr="00AE781B" w:rsidRDefault="00D85640">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2967E" w14:textId="77777777" w:rsidR="00D85640" w:rsidRPr="00AE781B" w:rsidRDefault="00D85640">
            <w:pPr>
              <w:pStyle w:val="TAL"/>
              <w:rPr>
                <w:rFonts w:eastAsia="MS Mincho"/>
              </w:rPr>
            </w:pPr>
          </w:p>
        </w:tc>
      </w:tr>
    </w:tbl>
    <w:p w14:paraId="03E8934A" w14:textId="77777777" w:rsidR="00D85640" w:rsidRPr="00AE781B" w:rsidRDefault="00D85640" w:rsidP="00D85640">
      <w:pPr>
        <w:rPr>
          <w:rFonts w:eastAsia="MS Mincho"/>
        </w:rPr>
      </w:pPr>
    </w:p>
    <w:p w14:paraId="0C6728F8" w14:textId="77777777" w:rsidR="00D85640" w:rsidRPr="00AE781B" w:rsidRDefault="00D85640" w:rsidP="00AE781B">
      <w:pPr>
        <w:pStyle w:val="Heading4"/>
        <w:rPr>
          <w:lang w:eastAsia="en-US"/>
        </w:rPr>
      </w:pPr>
      <w:r w:rsidRPr="00AE781B">
        <w:t>9.4.13.5</w:t>
      </w:r>
      <w:r w:rsidRPr="00AE781B">
        <w:tab/>
        <w:t>Test requirement</w:t>
      </w:r>
    </w:p>
    <w:p w14:paraId="6C9B7693" w14:textId="77777777" w:rsidR="00D85640" w:rsidRPr="00AE781B" w:rsidRDefault="00D85640" w:rsidP="00D85640">
      <w:r w:rsidRPr="00AE781B">
        <w:t>Table 9.4.1.1.5-1 and 9.4.1.1.5-2 define the primary level settings including test tolerances for the test.</w:t>
      </w:r>
    </w:p>
    <w:p w14:paraId="2320E65B" w14:textId="77777777" w:rsidR="00D85640" w:rsidRPr="00AE781B" w:rsidRDefault="00D85640" w:rsidP="00D85640">
      <w:r w:rsidRPr="00AE781B">
        <w:t xml:space="preserve">The response time including test tolerance is 6300ms.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5195 ms. This is rounded up to the next allowed LPP value of 6 seconds. The RSTD measurement reporting delay in the test is derived from the following expression </w:t>
      </w:r>
      <w:r w:rsidRPr="00AE781B">
        <w:rPr>
          <w:position w:val="-28"/>
          <w:lang w:eastAsia="en-US"/>
        </w:rPr>
        <w:object w:dxaOrig="2300" w:dyaOrig="730" w14:anchorId="20ACBA4E">
          <v:shape id="_x0000_i1587" type="#_x0000_t75" style="width:114.75pt;height:36.75pt" o:ole="">
            <v:imagedata r:id="rId515" o:title=""/>
          </v:shape>
          <o:OLEObject Type="Embed" ProgID="Equation.3" ShapeID="_x0000_i1587" DrawAspect="Content" ObjectID="_1774200456" r:id="rId516"/>
        </w:object>
      </w:r>
      <w:r w:rsidRPr="00AE781B">
        <w:t xml:space="preserve">, where M=16 and </w:t>
      </w:r>
      <w:r w:rsidRPr="00AE781B">
        <w:rPr>
          <w:position w:val="-6"/>
          <w:lang w:eastAsia="en-US"/>
        </w:rPr>
        <w:object w:dxaOrig="200" w:dyaOrig="230" w14:anchorId="1D740D6B">
          <v:shape id="_x0000_i1588" type="#_x0000_t75" style="width:9.75pt;height:11.25pt" o:ole="">
            <v:imagedata r:id="rId95" o:title=""/>
          </v:shape>
          <o:OLEObject Type="Embed" ProgID="Equation.3" ShapeID="_x0000_i1588" DrawAspect="Content" ObjectID="_1774200457" r:id="rId517"/>
        </w:object>
      </w:r>
      <w:r w:rsidRPr="00AE781B">
        <w:t>=16 are the parameters specified in clause 9.4.13.3, Table 9.4.1.1.3</w:t>
      </w:r>
      <w:r w:rsidRPr="00AE781B">
        <w:noBreakHyphen/>
        <w:t>1 and Note 4 of Table 9.4.13.4.1-1. This gives the total RSTD reporting delay of 5120 ms for the 15 neighbour cells including Cell 2 and Cell 3 with respect to the reference cell, Cell 1.</w:t>
      </w:r>
    </w:p>
    <w:p w14:paraId="4031FBC3" w14:textId="77777777" w:rsidR="00D85640" w:rsidRPr="00AE781B" w:rsidRDefault="00D85640" w:rsidP="00D85640">
      <w:r w:rsidRPr="00AE781B">
        <w:t>The test tolerances are defined in clauses C.1.3 and C4.</w:t>
      </w:r>
    </w:p>
    <w:p w14:paraId="58944559" w14:textId="77777777" w:rsidR="00D85640" w:rsidRPr="00AE781B" w:rsidRDefault="00D85640" w:rsidP="00D85640">
      <w:r w:rsidRPr="00AE781B">
        <w:lastRenderedPageBreak/>
        <w:t>The rate of successful tests during repeated tests shall be at least 90% with a confidence level of 95%.</w:t>
      </w:r>
    </w:p>
    <w:p w14:paraId="4B355B8C" w14:textId="77777777" w:rsidR="00D85640" w:rsidRPr="00AE781B" w:rsidRDefault="00D85640" w:rsidP="00AE781B">
      <w:pPr>
        <w:pStyle w:val="Heading3"/>
      </w:pPr>
      <w:r w:rsidRPr="00AE781B">
        <w:t>9.4.14</w:t>
      </w:r>
      <w:r w:rsidRPr="00AE781B">
        <w:tab/>
        <w:t>E-UTRAN HD-FDD inter-frequency RSTD measurement period test case in CE Mode A with longer PRS occasions</w:t>
      </w:r>
    </w:p>
    <w:p w14:paraId="5905D922" w14:textId="77777777" w:rsidR="00D85640" w:rsidRPr="00AE781B" w:rsidRDefault="00D85640" w:rsidP="00AE781B">
      <w:pPr>
        <w:pStyle w:val="Heading4"/>
      </w:pPr>
      <w:r w:rsidRPr="00AE781B">
        <w:t>9.4.14.1</w:t>
      </w:r>
      <w:r w:rsidRPr="00AE781B">
        <w:tab/>
        <w:t>Test purpose</w:t>
      </w:r>
    </w:p>
    <w:p w14:paraId="5067CDEF"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395428D6" w14:textId="77777777" w:rsidR="00D85640" w:rsidRPr="00AE781B" w:rsidRDefault="00D85640" w:rsidP="00AE781B">
      <w:pPr>
        <w:pStyle w:val="Heading4"/>
      </w:pPr>
      <w:r w:rsidRPr="00AE781B">
        <w:t>9.4.14.2</w:t>
      </w:r>
      <w:r w:rsidRPr="00AE781B">
        <w:tab/>
        <w:t>Test applicability</w:t>
      </w:r>
    </w:p>
    <w:p w14:paraId="6CAF5981" w14:textId="77777777" w:rsidR="00D85640" w:rsidRPr="00AE781B" w:rsidRDefault="00D85640" w:rsidP="00D85640">
      <w:r w:rsidRPr="00AE781B">
        <w:t xml:space="preserve">This test applies to E-UTRA HD-FDD UE Category M1 and M2 release 15 and forward that supports UE-assisted OTDOA, inter-frequency RSTD measurements and dense PRS configuration or additional PRS configuration. </w:t>
      </w:r>
    </w:p>
    <w:p w14:paraId="1E0999CF" w14:textId="77777777" w:rsidR="00D85640" w:rsidRPr="00AE781B" w:rsidRDefault="00D85640" w:rsidP="00AE781B">
      <w:pPr>
        <w:pStyle w:val="Heading4"/>
      </w:pPr>
      <w:r w:rsidRPr="00AE781B">
        <w:t>9.4.14.3</w:t>
      </w:r>
      <w:r w:rsidRPr="00AE781B">
        <w:tab/>
        <w:t>Minimum conformance requirements</w:t>
      </w:r>
    </w:p>
    <w:p w14:paraId="715E5C0F" w14:textId="77777777" w:rsidR="00D85640" w:rsidRPr="00AE781B" w:rsidRDefault="00D85640" w:rsidP="00D85640">
      <w:r w:rsidRPr="00AE781B">
        <w:t>Same as in clause 9.4.2.1.3</w:t>
      </w:r>
    </w:p>
    <w:p w14:paraId="4BFE9EB0" w14:textId="77777777" w:rsidR="00D85640" w:rsidRPr="00AE781B" w:rsidRDefault="00D85640" w:rsidP="00D85640">
      <w:r w:rsidRPr="00AE781B">
        <w:t>The normative reference for this requirement is TS 36.133 [23] clause 8.13.2.4.3, 8.16.2.1.3 and A.8.13.10.</w:t>
      </w:r>
    </w:p>
    <w:p w14:paraId="021AADDE" w14:textId="77777777" w:rsidR="00D85640" w:rsidRPr="00AE781B" w:rsidRDefault="00D85640" w:rsidP="00AE781B">
      <w:pPr>
        <w:pStyle w:val="Heading4"/>
      </w:pPr>
      <w:r w:rsidRPr="00AE781B">
        <w:t>9.4.14.4</w:t>
      </w:r>
      <w:r w:rsidRPr="00AE781B">
        <w:tab/>
        <w:t>Test description</w:t>
      </w:r>
    </w:p>
    <w:p w14:paraId="548CCEA7" w14:textId="77777777" w:rsidR="00D85640" w:rsidRPr="00AE781B" w:rsidRDefault="00D85640" w:rsidP="00AE781B">
      <w:pPr>
        <w:pStyle w:val="Heading5"/>
      </w:pPr>
      <w:r w:rsidRPr="00AE781B">
        <w:t>9.4.14.4.1</w:t>
      </w:r>
      <w:r w:rsidRPr="00AE781B">
        <w:tab/>
        <w:t>Initial conditions</w:t>
      </w:r>
    </w:p>
    <w:p w14:paraId="38E0AE91" w14:textId="77777777" w:rsidR="00D85640" w:rsidRPr="00AE781B" w:rsidRDefault="00D85640" w:rsidP="00AE781B">
      <w:pPr>
        <w:pStyle w:val="B1"/>
        <w:ind w:left="0" w:firstLine="0"/>
      </w:pPr>
      <w:r w:rsidRPr="00AE781B">
        <w:t>Same as in clause 9.4.13.4.1 but replacing Table 9.4.13.4.1-1 with Table 9.4.14.4.1-1.</w:t>
      </w:r>
    </w:p>
    <w:p w14:paraId="1E95CF9D" w14:textId="77777777" w:rsidR="00D85640" w:rsidRPr="00AE781B" w:rsidRDefault="00D85640" w:rsidP="00D85640">
      <w:pPr>
        <w:pStyle w:val="TH"/>
      </w:pPr>
      <w:r w:rsidRPr="00AE781B">
        <w:lastRenderedPageBreak/>
        <w:t>Table 9.4.14.4.1-1: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01E990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744A72D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67242314"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70629E0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1255D56E" w14:textId="77777777" w:rsidR="00D85640" w:rsidRPr="00AE781B" w:rsidRDefault="00D85640">
            <w:pPr>
              <w:pStyle w:val="TAH"/>
            </w:pPr>
            <w:r w:rsidRPr="00AE781B">
              <w:t>Comment</w:t>
            </w:r>
          </w:p>
        </w:tc>
      </w:tr>
      <w:tr w:rsidR="00D85640" w:rsidRPr="00AE781B" w14:paraId="24D5D4A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86269D7"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72834C60"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215E59A"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161FFD"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47B85C5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4ABBF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018E0C5"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73C5B3"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43F97"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71A4B6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BB89AB"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639D159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C527C6E" w14:textId="77777777" w:rsidR="00D85640" w:rsidRPr="00AE781B" w:rsidRDefault="00D85640">
            <w:pPr>
              <w:pStyle w:val="TAC"/>
            </w:pPr>
            <w:r w:rsidRPr="00AE781B">
              <w:t>DL Reference Measurement Channel R.6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7C4661" w14:textId="77777777" w:rsidR="00D85640" w:rsidRPr="00AE781B" w:rsidRDefault="00D85640">
            <w:pPr>
              <w:pStyle w:val="TAC"/>
            </w:pPr>
            <w:r w:rsidRPr="00AE781B">
              <w:t>As specified in TS 36.521-3 [25] clause A.7.1</w:t>
            </w:r>
          </w:p>
        </w:tc>
      </w:tr>
      <w:tr w:rsidR="00D85640" w:rsidRPr="00AE781B" w14:paraId="6991BCF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F94BD9"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4DFA278"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26898E2"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BDCDED"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08337580">
                <v:shape id="_x0000_i158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19B2A4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70A2AB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16418A"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CDD43C4"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F7DA120" w14:textId="77777777" w:rsidR="00D85640" w:rsidRPr="00AE781B" w:rsidRDefault="00D85640">
            <w:pPr>
              <w:pStyle w:val="TAC"/>
            </w:pPr>
          </w:p>
        </w:tc>
      </w:tr>
      <w:tr w:rsidR="00D85640" w:rsidRPr="00AE781B" w14:paraId="74B76F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B0F374"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17787BF0"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377504"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90D139" w14:textId="77777777" w:rsidR="00D85640" w:rsidRPr="00AE781B" w:rsidRDefault="00D85640">
            <w:pPr>
              <w:pStyle w:val="TAC"/>
            </w:pPr>
            <w:r w:rsidRPr="00AE781B">
              <w:rPr>
                <w:rFonts w:cs="Arial"/>
              </w:rPr>
              <w:t>PRS are transmitted over the system bandwidth</w:t>
            </w:r>
          </w:p>
        </w:tc>
      </w:tr>
      <w:tr w:rsidR="00D85640" w:rsidRPr="00AE781B" w14:paraId="4DB013E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C3B25EE"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392F68BF">
                <v:shape id="_x0000_i1590" type="#_x0000_t75" style="width:18.75pt;height:14.25pt" o:ole="">
                  <v:imagedata r:id="rId72" o:title=""/>
                </v:shape>
                <o:OLEObject Type="Embed" ProgID="Equation.3" ShapeID="_x0000_i1590" DrawAspect="Content" ObjectID="_1774200458" r:id="rId51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42AFA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CF141C" w14:textId="77777777" w:rsidR="00D85640" w:rsidRPr="00AE781B" w:rsidRDefault="00D85640">
            <w:pPr>
              <w:pStyle w:val="TAC"/>
              <w:rPr>
                <w:bCs/>
              </w:rPr>
            </w:pPr>
            <w:r w:rsidRPr="00AE781B">
              <w:rPr>
                <w:bCs/>
              </w:rPr>
              <w:t>Cell 1: 232,</w:t>
            </w:r>
          </w:p>
          <w:p w14:paraId="06434C1E"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ECBDB7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AD23888">
                <v:shape id="_x0000_i1591" type="#_x0000_t75" style="width:45.75pt;height:16.5pt" o:ole="">
                  <v:imagedata r:id="rId74" o:title=""/>
                </v:shape>
                <o:OLEObject Type="Embed" ProgID="Equation.3" ShapeID="_x0000_i1591" DrawAspect="Content" ObjectID="_1774200459" r:id="rId519"/>
              </w:object>
            </w:r>
            <w:r w:rsidRPr="00AE781B">
              <w:t xml:space="preserve"> DL subframes, as defined in 3GPP TS 36.211 [26], Table 6.10.4.3-1</w:t>
            </w:r>
          </w:p>
        </w:tc>
      </w:tr>
      <w:tr w:rsidR="00D85640" w:rsidRPr="00AE781B" w14:paraId="4EBDF4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6F8D91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3AE16F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8B3A4BA" w14:textId="77777777" w:rsidR="00D85640" w:rsidRPr="00AE781B" w:rsidRDefault="00D85640">
            <w:pPr>
              <w:pStyle w:val="TAC"/>
              <w:rPr>
                <w:bCs/>
              </w:rPr>
            </w:pPr>
            <w:r w:rsidRPr="00AE781B">
              <w:rPr>
                <w:bCs/>
              </w:rPr>
              <w:t>rstd6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C32060" w14:textId="77777777" w:rsidR="00D85640" w:rsidRPr="00AE781B" w:rsidRDefault="00D85640">
            <w:pPr>
              <w:pStyle w:val="TAC"/>
            </w:pPr>
            <w:r w:rsidRPr="00AE781B">
              <w:t>As specified in TS 36.133 [23] Table 8.1.2.1-3. Applies for measurements on Cell 1, Cell 2, and Cell 3</w:t>
            </w:r>
          </w:p>
        </w:tc>
      </w:tr>
      <w:tr w:rsidR="00D85640" w:rsidRPr="00AE781B" w14:paraId="2241A20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5B4119"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FDD5CA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A388D8C"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AF8A5" w14:textId="77777777" w:rsidR="00D85640" w:rsidRPr="00AE781B" w:rsidRDefault="00D85640">
            <w:pPr>
              <w:pStyle w:val="TAC"/>
            </w:pPr>
            <w:r w:rsidRPr="00AE781B">
              <w:t>As specified in TS 36.331 [22], Clause 6.3.5</w:t>
            </w:r>
          </w:p>
        </w:tc>
      </w:tr>
      <w:tr w:rsidR="00D85640" w:rsidRPr="00AE781B" w14:paraId="1450E354"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AF23A24"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1DCFAEBF">
                <v:shape id="_x0000_i1592" type="#_x0000_t75" style="width:24.75pt;height:15pt" o:ole="">
                  <v:imagedata r:id="rId76" o:title=""/>
                </v:shape>
                <o:OLEObject Type="Embed" ProgID="Equation.3" ShapeID="_x0000_i1592" DrawAspect="Content" ObjectID="_1774200460" r:id="rId520"/>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9AD4F1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C11C26"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61A70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2ADB390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E2DBAB2"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602CC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3A3DBA3"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02DDF4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A2EB6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26943C"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E119677"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3C636CF" w14:textId="77777777" w:rsidR="00D85640" w:rsidRPr="00AE781B" w:rsidRDefault="00D85640">
            <w:pPr>
              <w:pStyle w:val="TAC"/>
              <w:rPr>
                <w:bCs/>
              </w:rPr>
            </w:pPr>
            <w:r w:rsidRPr="00AE781B">
              <w:rPr>
                <w:bCs/>
              </w:rPr>
              <w:t>(PCI of Cell 1 – PCI of Cell 2)mod6=0</w:t>
            </w:r>
          </w:p>
          <w:p w14:paraId="46318C66" w14:textId="77777777" w:rsidR="00D85640" w:rsidRPr="00AE781B" w:rsidRDefault="00D85640">
            <w:pPr>
              <w:pStyle w:val="TAC"/>
              <w:rPr>
                <w:bCs/>
              </w:rPr>
            </w:pPr>
            <w:r w:rsidRPr="00AE781B">
              <w:rPr>
                <w:bCs/>
              </w:rPr>
              <w:t>and</w:t>
            </w:r>
          </w:p>
          <w:p w14:paraId="75E3FFCA"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D8E750"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1655621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1CA03F"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E3C76DE"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0A8DE4B"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2964AD34" w14:textId="77777777" w:rsidR="00D85640" w:rsidRPr="00AE781B" w:rsidRDefault="00D85640">
            <w:pPr>
              <w:pStyle w:val="TAC"/>
            </w:pPr>
          </w:p>
        </w:tc>
      </w:tr>
      <w:tr w:rsidR="00D85640" w:rsidRPr="00AE781B" w14:paraId="678D1E8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4A0905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7ECDB20A"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4342D6F"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BFC248" w14:textId="77777777" w:rsidR="00D85640" w:rsidRPr="00AE781B" w:rsidRDefault="00D85640">
            <w:pPr>
              <w:pStyle w:val="TAC"/>
            </w:pPr>
            <w:r w:rsidRPr="00AE781B">
              <w:t>DRX parameters are further specified in Table 9.4.14.4.1-2</w:t>
            </w:r>
          </w:p>
        </w:tc>
      </w:tr>
      <w:tr w:rsidR="00D85640" w:rsidRPr="00AE781B" w14:paraId="7A25D2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BD8B068"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32F44253"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A13B00" w14:textId="77777777" w:rsidR="00D85640" w:rsidRPr="00AE781B" w:rsidRDefault="00D85640">
            <w:pPr>
              <w:pStyle w:val="TAC"/>
              <w:rPr>
                <w:rFonts w:cs="Arial"/>
                <w:bCs/>
              </w:rPr>
            </w:pPr>
            <w:r w:rsidRPr="00AE781B">
              <w:rPr>
                <w:rFonts w:cs="Arial"/>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61487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73CD147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806673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48B30EC9"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84B1262"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0CF985"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57F3C4A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971F6E"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9D7EB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136F27" w14:textId="77777777" w:rsidR="00D85640" w:rsidRPr="00AE781B" w:rsidRDefault="00D85640">
            <w:pPr>
              <w:pStyle w:val="TAC"/>
              <w:rPr>
                <w:rFonts w:cs="Arial"/>
              </w:rPr>
            </w:pPr>
            <w:r w:rsidRPr="00AE781B">
              <w:rPr>
                <w:rFonts w:cs="Arial"/>
              </w:rPr>
              <w:t>Cell 2 to Cell 1: 1</w:t>
            </w:r>
          </w:p>
          <w:p w14:paraId="169BECE2"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6DB590A" w14:textId="77777777" w:rsidR="00D85640" w:rsidRPr="00AE781B" w:rsidRDefault="00D85640">
            <w:pPr>
              <w:pStyle w:val="TAC"/>
            </w:pPr>
            <w:r w:rsidRPr="00AE781B">
              <w:t>PRS are transmitted from synchronous cells</w:t>
            </w:r>
          </w:p>
        </w:tc>
      </w:tr>
      <w:tr w:rsidR="00D85640" w:rsidRPr="00AE781B" w14:paraId="267985B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CC036C"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AC2E62"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67C51E0" w14:textId="77777777" w:rsidR="00D85640" w:rsidRPr="00AE781B" w:rsidRDefault="00D85640">
            <w:pPr>
              <w:pStyle w:val="TAC"/>
              <w:rPr>
                <w:rFonts w:cs="Arial"/>
              </w:rPr>
            </w:pPr>
            <w:r w:rsidRPr="00AE781B">
              <w:rPr>
                <w:rFonts w:cs="Arial"/>
              </w:rPr>
              <w:t xml:space="preserve">Cell 2: -2 </w:t>
            </w:r>
          </w:p>
          <w:p w14:paraId="0A5DC3E9" w14:textId="77777777" w:rsidR="00D85640" w:rsidRPr="00AE781B" w:rsidRDefault="00D85640">
            <w:pPr>
              <w:pStyle w:val="TAC"/>
              <w:rPr>
                <w:rFonts w:cs="Arial"/>
              </w:rPr>
            </w:pPr>
            <w:r w:rsidRPr="00AE781B">
              <w:rPr>
                <w:rFonts w:cs="Arial"/>
              </w:rPr>
              <w:t>Cell 3: 2</w:t>
            </w:r>
          </w:p>
          <w:p w14:paraId="4A318AB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A2D2AF"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2B45E3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0BF79B"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926B047"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C456BC2"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E43D4C2"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6EF469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3411AB2"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63A9F5B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A44E353"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FD19935" w14:textId="77777777" w:rsidR="00D85640" w:rsidRPr="00AE781B" w:rsidRDefault="00D85640">
            <w:pPr>
              <w:pStyle w:val="TAC"/>
            </w:pPr>
            <w:r w:rsidRPr="00AE781B">
              <w:t>Including the reference cell</w:t>
            </w:r>
          </w:p>
        </w:tc>
      </w:tr>
      <w:tr w:rsidR="00D85640" w:rsidRPr="00AE781B" w14:paraId="3E35535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74F65C"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1C150B"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E6016DF" w14:textId="77777777" w:rsidR="00D85640" w:rsidRPr="00AE781B" w:rsidRDefault="00D85640">
            <w:pPr>
              <w:pStyle w:val="TAC"/>
            </w:pPr>
            <w:r w:rsidRPr="00AE781B">
              <w:t>Cell 1: ‘1111111100000000’</w:t>
            </w:r>
          </w:p>
          <w:p w14:paraId="675A349D" w14:textId="77777777" w:rsidR="00D85640" w:rsidRPr="00AE781B" w:rsidRDefault="00D85640">
            <w:pPr>
              <w:pStyle w:val="TAC"/>
            </w:pPr>
            <w:r w:rsidRPr="00AE781B">
              <w:t>Cell 2: ‘0000000011111111’</w:t>
            </w:r>
          </w:p>
          <w:p w14:paraId="0AA14F71"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7164CF" w14:textId="77777777" w:rsidR="00D85640" w:rsidRPr="00AE781B" w:rsidRDefault="00D85640">
            <w:pPr>
              <w:pStyle w:val="TAC"/>
            </w:pPr>
            <w:r w:rsidRPr="00AE781B">
              <w:t>Corresponds to prs-MutingInfo defined in TS 36.355 [4]</w:t>
            </w:r>
          </w:p>
        </w:tc>
      </w:tr>
      <w:tr w:rsidR="00D85640" w:rsidRPr="00AE781B" w14:paraId="250E31F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CAC091"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4A4899"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3D012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05697E6" w14:textId="77777777" w:rsidR="00D85640" w:rsidRPr="00AE781B" w:rsidRDefault="00D85640">
            <w:pPr>
              <w:pStyle w:val="TAC"/>
            </w:pPr>
            <w:r w:rsidRPr="00AE781B">
              <w:t>The length of the time interval from the beginning of each test</w:t>
            </w:r>
          </w:p>
        </w:tc>
      </w:tr>
      <w:tr w:rsidR="00D85640" w:rsidRPr="00AE781B" w14:paraId="534A919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C9EA6CB"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D719515"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71309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6617176" w14:textId="77777777" w:rsidR="00D85640" w:rsidRPr="00AE781B" w:rsidRDefault="00D85640">
            <w:pPr>
              <w:pStyle w:val="TAC"/>
            </w:pPr>
            <w:r w:rsidRPr="00AE781B">
              <w:t>The length of the time interval that follows immediately after time interval T1</w:t>
            </w:r>
          </w:p>
        </w:tc>
      </w:tr>
      <w:tr w:rsidR="00D85640" w:rsidRPr="00AE781B" w14:paraId="43F3ED8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BFF989"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D4F900"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61552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F0BD4EA" w14:textId="77777777" w:rsidR="00D85640" w:rsidRPr="00AE781B" w:rsidRDefault="00D85640">
            <w:pPr>
              <w:pStyle w:val="TAC"/>
            </w:pPr>
            <w:r w:rsidRPr="00AE781B">
              <w:t>The length of the time interval that follows immediately after time interval T2</w:t>
            </w:r>
          </w:p>
        </w:tc>
      </w:tr>
      <w:tr w:rsidR="00D85640" w:rsidRPr="00AE781B" w14:paraId="312E0559"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7FEB0ED4"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9.4.14.4.3-5 and TS 37.571-5 [20], clause 7.2.5.</w:t>
            </w:r>
          </w:p>
          <w:p w14:paraId="77A4D83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9.4.14.4.3-5 and TS 37.571-5 [20], clause 7.2.5.</w:t>
            </w:r>
          </w:p>
          <w:p w14:paraId="0A07CA44"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9.4.14.4.1.</w:t>
            </w:r>
          </w:p>
          <w:p w14:paraId="67E75829"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D8FE2C0" w14:textId="77777777" w:rsidR="00D85640" w:rsidRPr="00AE781B" w:rsidRDefault="00D85640" w:rsidP="00AE781B">
      <w:pPr>
        <w:rPr>
          <w:lang w:eastAsia="en-US"/>
        </w:rPr>
      </w:pPr>
    </w:p>
    <w:p w14:paraId="23FABB2A" w14:textId="77777777" w:rsidR="00D85640" w:rsidRPr="00AE781B" w:rsidRDefault="00D85640" w:rsidP="00D85640">
      <w:pPr>
        <w:pStyle w:val="Heading5"/>
      </w:pPr>
      <w:r w:rsidRPr="00AE781B">
        <w:t>9.4.14.4.2</w:t>
      </w:r>
      <w:r w:rsidRPr="00AE781B">
        <w:tab/>
        <w:t>Test procedure</w:t>
      </w:r>
    </w:p>
    <w:p w14:paraId="64EB04CF" w14:textId="77777777" w:rsidR="00D85640" w:rsidRPr="00AE781B" w:rsidRDefault="00D85640" w:rsidP="00D85640">
      <w:r w:rsidRPr="00AE781B">
        <w:t>Same as in clause 9.4.1.1.4.2.</w:t>
      </w:r>
    </w:p>
    <w:p w14:paraId="27246F23" w14:textId="77777777" w:rsidR="00D85640" w:rsidRPr="00AE781B" w:rsidRDefault="00D85640" w:rsidP="00D85640">
      <w:pPr>
        <w:pStyle w:val="Heading5"/>
      </w:pPr>
      <w:r w:rsidRPr="00AE781B">
        <w:t>9.4.14.4.3</w:t>
      </w:r>
      <w:r w:rsidRPr="00AE781B">
        <w:tab/>
        <w:t>Message contents</w:t>
      </w:r>
    </w:p>
    <w:p w14:paraId="3BC867CF" w14:textId="77777777" w:rsidR="00D85640" w:rsidRPr="00AE781B" w:rsidRDefault="00D85640" w:rsidP="00D85640">
      <w:pPr>
        <w:rPr>
          <w:rFonts w:eastAsia="MS Mincho"/>
        </w:rPr>
      </w:pPr>
      <w:r w:rsidRPr="00AE781B">
        <w:rPr>
          <w:rFonts w:eastAsia="MS Mincho"/>
        </w:rPr>
        <w:t>Same as in clause 9.4.13.4.3.</w:t>
      </w:r>
    </w:p>
    <w:p w14:paraId="12433EBA" w14:textId="77777777" w:rsidR="00D85640" w:rsidRPr="00AE781B" w:rsidRDefault="00D85640" w:rsidP="00D85640">
      <w:pPr>
        <w:pStyle w:val="Heading4"/>
        <w:rPr>
          <w:lang w:eastAsia="en-US"/>
        </w:rPr>
      </w:pPr>
      <w:r w:rsidRPr="00AE781B">
        <w:lastRenderedPageBreak/>
        <w:t>9.4.14.5</w:t>
      </w:r>
      <w:r w:rsidRPr="00AE781B">
        <w:tab/>
        <w:t>Test requirement</w:t>
      </w:r>
    </w:p>
    <w:p w14:paraId="38CA26D5" w14:textId="77777777" w:rsidR="00D85640" w:rsidRPr="00AE781B" w:rsidRDefault="00D85640" w:rsidP="00D85640">
      <w:pPr>
        <w:rPr>
          <w:rFonts w:eastAsia="MS Mincho"/>
        </w:rPr>
      </w:pPr>
      <w:r w:rsidRPr="00AE781B">
        <w:rPr>
          <w:rFonts w:eastAsia="MS Mincho"/>
        </w:rPr>
        <w:t>Same as in clause 9.4.13.5.</w:t>
      </w:r>
    </w:p>
    <w:p w14:paraId="3E409B3C" w14:textId="77777777" w:rsidR="00D85640" w:rsidRPr="00AE781B" w:rsidRDefault="00D85640" w:rsidP="00AE781B">
      <w:pPr>
        <w:pStyle w:val="Heading3"/>
      </w:pPr>
      <w:r w:rsidRPr="00AE781B">
        <w:t>9.4.15</w:t>
      </w:r>
      <w:r w:rsidRPr="00AE781B">
        <w:tab/>
        <w:t>E-UTRAN TDD inter-frequency RSTD measurement period test case in CE Mode A with longer PRS occasions</w:t>
      </w:r>
    </w:p>
    <w:p w14:paraId="4F902F2D" w14:textId="77777777" w:rsidR="00D85640" w:rsidRPr="00AE781B" w:rsidRDefault="00D85640" w:rsidP="00AE781B">
      <w:pPr>
        <w:pStyle w:val="Heading4"/>
      </w:pPr>
      <w:r w:rsidRPr="00AE781B">
        <w:t>9.4.15.1</w:t>
      </w:r>
      <w:r w:rsidRPr="00AE781B">
        <w:tab/>
        <w:t>Test purpose</w:t>
      </w:r>
    </w:p>
    <w:p w14:paraId="696EBE24"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8816164" w14:textId="77777777" w:rsidR="00D85640" w:rsidRPr="00AE781B" w:rsidRDefault="00D85640" w:rsidP="00AE781B">
      <w:pPr>
        <w:pStyle w:val="Heading4"/>
      </w:pPr>
      <w:r w:rsidRPr="00AE781B">
        <w:t>9.4.15.2</w:t>
      </w:r>
      <w:r w:rsidRPr="00AE781B">
        <w:tab/>
        <w:t>Test applicability</w:t>
      </w:r>
    </w:p>
    <w:p w14:paraId="76820BE5" w14:textId="77777777" w:rsidR="00D85640" w:rsidRPr="00AE781B" w:rsidRDefault="00D85640" w:rsidP="00D85640">
      <w:r w:rsidRPr="00AE781B">
        <w:t xml:space="preserve">This test applies to E-UTRA TDD UE Category M1 and M2 release 15 and forward that supports UE-assisted OTDOA, inter-frequency RSTD measurements and dense PRS configuration or additional PRS configuration. </w:t>
      </w:r>
    </w:p>
    <w:p w14:paraId="760F56D6" w14:textId="77777777" w:rsidR="00D85640" w:rsidRPr="00AE781B" w:rsidRDefault="00D85640" w:rsidP="00AE781B">
      <w:pPr>
        <w:pStyle w:val="Heading4"/>
      </w:pPr>
      <w:r w:rsidRPr="00AE781B">
        <w:t>9.4.15.3</w:t>
      </w:r>
      <w:r w:rsidRPr="00AE781B">
        <w:tab/>
        <w:t>Minimum conformance requirements</w:t>
      </w:r>
    </w:p>
    <w:p w14:paraId="45833951" w14:textId="77777777" w:rsidR="00D85640" w:rsidRPr="00AE781B" w:rsidRDefault="00D85640" w:rsidP="00D85640">
      <w:r w:rsidRPr="00AE781B">
        <w:t>Same as in clause 9.4.3.1.3</w:t>
      </w:r>
    </w:p>
    <w:p w14:paraId="563AAFB7" w14:textId="77777777" w:rsidR="00D85640" w:rsidRPr="00AE781B" w:rsidRDefault="00D85640" w:rsidP="00D85640">
      <w:r w:rsidRPr="00AE781B">
        <w:t>The normative reference for this requirement is TS 36.133 [23] clause 8.13.2.4.2, 8.16.2.1.2 and A.8.13.11.</w:t>
      </w:r>
    </w:p>
    <w:p w14:paraId="2473F0C6" w14:textId="77777777" w:rsidR="00D85640" w:rsidRPr="00AE781B" w:rsidRDefault="00D85640" w:rsidP="00AE781B">
      <w:pPr>
        <w:pStyle w:val="Heading4"/>
      </w:pPr>
      <w:r w:rsidRPr="00AE781B">
        <w:t>9.4.15.4</w:t>
      </w:r>
      <w:r w:rsidRPr="00AE781B">
        <w:tab/>
        <w:t>Test description</w:t>
      </w:r>
    </w:p>
    <w:p w14:paraId="0EE8A7FC" w14:textId="77777777" w:rsidR="00D85640" w:rsidRPr="00AE781B" w:rsidRDefault="00D85640" w:rsidP="00AE781B">
      <w:pPr>
        <w:pStyle w:val="Heading5"/>
      </w:pPr>
      <w:r w:rsidRPr="00AE781B">
        <w:t>9.4.15.4.1</w:t>
      </w:r>
      <w:r w:rsidRPr="00AE781B">
        <w:tab/>
        <w:t>Initial conditions</w:t>
      </w:r>
    </w:p>
    <w:p w14:paraId="0E81300A" w14:textId="77777777" w:rsidR="00D85640" w:rsidRPr="00AE781B" w:rsidRDefault="00D85640" w:rsidP="00AE781B">
      <w:pPr>
        <w:pStyle w:val="B1"/>
        <w:ind w:left="0" w:firstLine="0"/>
      </w:pPr>
      <w:r w:rsidRPr="00AE781B">
        <w:t>Same as in clause 9.4.13.4.1 but replacing Table 9.4.13.4.1-1 with Table 9.4.15.4.1-1.</w:t>
      </w:r>
    </w:p>
    <w:p w14:paraId="0D1C99AC" w14:textId="77777777" w:rsidR="00D85640" w:rsidRPr="00AE781B" w:rsidRDefault="00D85640" w:rsidP="00D85640">
      <w:pPr>
        <w:pStyle w:val="TH"/>
      </w:pPr>
      <w:r w:rsidRPr="00AE781B">
        <w:lastRenderedPageBreak/>
        <w:t>Table 9.4.15.4.1-1: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664"/>
        <w:gridCol w:w="3259"/>
        <w:gridCol w:w="2896"/>
      </w:tblGrid>
      <w:tr w:rsidR="00D85640" w:rsidRPr="00AE781B" w14:paraId="5F5A97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hideMark/>
          </w:tcPr>
          <w:p w14:paraId="1D400B24" w14:textId="77777777" w:rsidR="00D85640" w:rsidRPr="00AE781B" w:rsidRDefault="00D85640">
            <w:pPr>
              <w:pStyle w:val="TAH"/>
            </w:pPr>
            <w:r w:rsidRPr="00AE781B">
              <w:t>Parameter</w:t>
            </w:r>
          </w:p>
        </w:tc>
        <w:tc>
          <w:tcPr>
            <w:tcW w:w="664" w:type="dxa"/>
            <w:tcBorders>
              <w:top w:val="single" w:sz="4" w:space="0" w:color="auto"/>
              <w:left w:val="single" w:sz="4" w:space="0" w:color="auto"/>
              <w:bottom w:val="single" w:sz="4" w:space="0" w:color="auto"/>
              <w:right w:val="single" w:sz="4" w:space="0" w:color="auto"/>
            </w:tcBorders>
            <w:hideMark/>
          </w:tcPr>
          <w:p w14:paraId="3CF82BA3" w14:textId="77777777" w:rsidR="00D85640" w:rsidRPr="00AE781B" w:rsidRDefault="00D85640">
            <w:pPr>
              <w:pStyle w:val="TAH"/>
            </w:pPr>
            <w:r w:rsidRPr="00AE781B">
              <w:t>Unit</w:t>
            </w:r>
          </w:p>
        </w:tc>
        <w:tc>
          <w:tcPr>
            <w:tcW w:w="3260" w:type="dxa"/>
            <w:tcBorders>
              <w:top w:val="single" w:sz="4" w:space="0" w:color="auto"/>
              <w:left w:val="single" w:sz="4" w:space="0" w:color="auto"/>
              <w:bottom w:val="single" w:sz="4" w:space="0" w:color="auto"/>
              <w:right w:val="single" w:sz="4" w:space="0" w:color="auto"/>
            </w:tcBorders>
            <w:hideMark/>
          </w:tcPr>
          <w:p w14:paraId="17AED19A" w14:textId="77777777" w:rsidR="00D85640" w:rsidRPr="00AE781B" w:rsidRDefault="00D85640">
            <w:pPr>
              <w:pStyle w:val="TAH"/>
            </w:pPr>
            <w:r w:rsidRPr="00AE781B">
              <w:t>Value</w:t>
            </w:r>
          </w:p>
        </w:tc>
        <w:tc>
          <w:tcPr>
            <w:tcW w:w="2897" w:type="dxa"/>
            <w:tcBorders>
              <w:top w:val="single" w:sz="4" w:space="0" w:color="auto"/>
              <w:left w:val="single" w:sz="4" w:space="0" w:color="auto"/>
              <w:bottom w:val="single" w:sz="4" w:space="0" w:color="auto"/>
              <w:right w:val="single" w:sz="4" w:space="0" w:color="auto"/>
            </w:tcBorders>
            <w:hideMark/>
          </w:tcPr>
          <w:p w14:paraId="28ABBC11" w14:textId="77777777" w:rsidR="00D85640" w:rsidRPr="00AE781B" w:rsidRDefault="00D85640">
            <w:pPr>
              <w:pStyle w:val="TAH"/>
            </w:pPr>
            <w:r w:rsidRPr="00AE781B">
              <w:t>Comment</w:t>
            </w:r>
          </w:p>
        </w:tc>
      </w:tr>
      <w:tr w:rsidR="00D85640" w:rsidRPr="00AE781B" w14:paraId="7D8FF68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17B2285" w14:textId="77777777" w:rsidR="00D85640" w:rsidRPr="00AE781B" w:rsidRDefault="00D85640">
            <w:pPr>
              <w:pStyle w:val="TAC"/>
            </w:pPr>
            <w:r w:rsidRPr="00AE781B">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5BE8166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AFDE81"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2F7F57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6998FC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F2346D"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64D202CD"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7C25E11"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9FAC16"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F036B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2D7938"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57902E76"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1534BE5" w14:textId="77777777" w:rsidR="00D85640" w:rsidRPr="00AE781B" w:rsidRDefault="00D85640">
            <w:pPr>
              <w:pStyle w:val="TAC"/>
            </w:pPr>
            <w:r w:rsidRPr="00AE781B">
              <w:t>DL Reference Measurement Channel R.14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9360AB" w14:textId="77777777" w:rsidR="00D85640" w:rsidRPr="00AE781B" w:rsidRDefault="00D85640">
            <w:pPr>
              <w:pStyle w:val="TAC"/>
            </w:pPr>
            <w:r w:rsidRPr="00AE781B">
              <w:t>As specified in TS 36.521-3 [25] clause A.7.1</w:t>
            </w:r>
          </w:p>
        </w:tc>
      </w:tr>
      <w:tr w:rsidR="00D85640" w:rsidRPr="00AE781B" w14:paraId="28650FB9"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57100D2"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B396469"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CDEE1B"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34531B"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436F9A3F">
                <v:shape id="_x0000_i159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F6A29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18E8AD"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EA2FEB9" w14:textId="77777777" w:rsidR="00D85640" w:rsidRPr="00AE781B" w:rsidRDefault="00D85640">
            <w:pPr>
              <w:pStyle w:val="TAC"/>
              <w:rPr>
                <w:bCs/>
              </w:rPr>
            </w:pPr>
            <w:r w:rsidRPr="00AE781B">
              <w:rPr>
                <w:bCs/>
              </w:rPr>
              <w:t>MHz</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E13032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A6CEA6D" w14:textId="77777777" w:rsidR="00D85640" w:rsidRPr="00AE781B" w:rsidRDefault="00D85640">
            <w:pPr>
              <w:pStyle w:val="TAC"/>
            </w:pPr>
          </w:p>
        </w:tc>
      </w:tr>
      <w:tr w:rsidR="00D85640" w:rsidRPr="00AE781B" w14:paraId="47F50E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6CF54AE" w14:textId="77777777" w:rsidR="00D85640" w:rsidRPr="00AE781B" w:rsidRDefault="00D85640">
            <w:pPr>
              <w:pStyle w:val="TAC"/>
              <w:rPr>
                <w:bCs/>
              </w:rPr>
            </w:pPr>
            <w:r w:rsidRPr="00AE781B">
              <w:rPr>
                <w:bCs/>
              </w:rPr>
              <w:t>PRS Transmission Bandwidth</w:t>
            </w:r>
          </w:p>
        </w:tc>
        <w:tc>
          <w:tcPr>
            <w:tcW w:w="664" w:type="dxa"/>
            <w:tcBorders>
              <w:top w:val="single" w:sz="4" w:space="0" w:color="auto"/>
              <w:left w:val="single" w:sz="4" w:space="0" w:color="auto"/>
              <w:bottom w:val="single" w:sz="4" w:space="0" w:color="auto"/>
              <w:right w:val="single" w:sz="4" w:space="0" w:color="auto"/>
            </w:tcBorders>
            <w:vAlign w:val="center"/>
            <w:hideMark/>
          </w:tcPr>
          <w:p w14:paraId="4AF07313" w14:textId="77777777" w:rsidR="00D85640" w:rsidRPr="00AE781B" w:rsidRDefault="00D85640">
            <w:pPr>
              <w:pStyle w:val="TAC"/>
              <w:rPr>
                <w:bCs/>
              </w:rPr>
            </w:pPr>
            <w:r w:rsidRPr="00AE781B">
              <w:rPr>
                <w:bCs/>
              </w:rPr>
              <w:t>RB</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57B6DE8"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341420" w14:textId="77777777" w:rsidR="00D85640" w:rsidRPr="00AE781B" w:rsidRDefault="00D85640">
            <w:pPr>
              <w:pStyle w:val="TAC"/>
            </w:pPr>
            <w:r w:rsidRPr="00AE781B">
              <w:rPr>
                <w:rFonts w:cs="Arial"/>
              </w:rPr>
              <w:t>PRS are transmitted over the system bandwidth</w:t>
            </w:r>
          </w:p>
        </w:tc>
      </w:tr>
      <w:tr w:rsidR="00D85640" w:rsidRPr="00AE781B" w14:paraId="238913C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F338C5A"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2B7D39F4">
                <v:shape id="_x0000_i1594" type="#_x0000_t75" style="width:18.75pt;height:14.25pt" o:ole="">
                  <v:imagedata r:id="rId72" o:title=""/>
                </v:shape>
                <o:OLEObject Type="Embed" ProgID="Equation.3" ShapeID="_x0000_i1594" DrawAspect="Content" ObjectID="_1774200461" r:id="rId52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79C1863"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A605093" w14:textId="77777777" w:rsidR="00D85640" w:rsidRPr="00AE781B" w:rsidRDefault="00D85640">
            <w:pPr>
              <w:pStyle w:val="TAC"/>
              <w:rPr>
                <w:bCs/>
              </w:rPr>
            </w:pPr>
            <w:r w:rsidRPr="00AE781B">
              <w:rPr>
                <w:bCs/>
              </w:rPr>
              <w:t>Cell 1: 212,</w:t>
            </w:r>
          </w:p>
          <w:p w14:paraId="3C000399" w14:textId="77777777" w:rsidR="00D85640" w:rsidRPr="00AE781B" w:rsidRDefault="00D85640">
            <w:pPr>
              <w:pStyle w:val="TAC"/>
              <w:rPr>
                <w:bCs/>
              </w:rPr>
            </w:pPr>
            <w:r w:rsidRPr="00AE781B">
              <w:rPr>
                <w:bCs/>
              </w:rPr>
              <w:t>Cell 2, Cell 3: 252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96E982"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7E252206">
                <v:shape id="_x0000_i1595" type="#_x0000_t75" style="width:45.75pt;height:16.5pt" o:ole="">
                  <v:imagedata r:id="rId74" o:title=""/>
                </v:shape>
                <o:OLEObject Type="Embed" ProgID="Equation.3" ShapeID="_x0000_i1595" DrawAspect="Content" ObjectID="_1774200462" r:id="rId522"/>
              </w:object>
            </w:r>
            <w:r w:rsidRPr="00AE781B">
              <w:t xml:space="preserve"> DL subframes, as defined in 3GPP TS 36.211 [26], Table 6.10.4.3-1</w:t>
            </w:r>
          </w:p>
        </w:tc>
      </w:tr>
      <w:tr w:rsidR="00D85640" w:rsidRPr="00AE781B" w14:paraId="246197A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C8237D"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050651B9"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E79DB7B" w14:textId="77777777" w:rsidR="00D85640" w:rsidRPr="00AE781B" w:rsidRDefault="00D85640">
            <w:pPr>
              <w:pStyle w:val="TAC"/>
              <w:rPr>
                <w:bCs/>
              </w:rPr>
            </w:pPr>
            <w:r w:rsidRPr="00AE781B">
              <w:rPr>
                <w:bCs/>
              </w:rPr>
              <w:t>rstd12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E5DD25" w14:textId="77777777" w:rsidR="00D85640" w:rsidRPr="00AE781B" w:rsidRDefault="00D85640">
            <w:pPr>
              <w:pStyle w:val="TAC"/>
            </w:pPr>
            <w:r w:rsidRPr="00AE781B">
              <w:t>As specified in TS 36.133 [23] Table 8.1.2.1-3. Applies for measurements on Cell 1, Cell 2, and Cell 3</w:t>
            </w:r>
          </w:p>
        </w:tc>
      </w:tr>
      <w:tr w:rsidR="00D85640" w:rsidRPr="00AE781B" w14:paraId="1C143FF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F03B8E2"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5CD8A06C"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D8F45C4" w14:textId="77777777" w:rsidR="00D85640" w:rsidRPr="00AE781B" w:rsidRDefault="00D85640">
            <w:pPr>
              <w:pStyle w:val="TAC"/>
              <w:rPr>
                <w:bCs/>
              </w:rPr>
            </w:pPr>
            <w:r w:rsidRPr="00AE781B">
              <w:rPr>
                <w:bCs/>
              </w:rPr>
              <w:t>91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747E0A" w14:textId="77777777" w:rsidR="00D85640" w:rsidRPr="00AE781B" w:rsidRDefault="00D85640">
            <w:pPr>
              <w:pStyle w:val="TAC"/>
            </w:pPr>
            <w:r w:rsidRPr="00AE781B">
              <w:t>As specified in TS 36.331 [22], Clause 6.3.5</w:t>
            </w:r>
          </w:p>
        </w:tc>
      </w:tr>
      <w:tr w:rsidR="00D85640" w:rsidRPr="00AE781B" w14:paraId="045638CB"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4FE7BE93"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1973EF5">
                <v:shape id="_x0000_i1596" type="#_x0000_t75" style="width:24.75pt;height:15pt" o:ole="">
                  <v:imagedata r:id="rId76" o:title=""/>
                </v:shape>
                <o:OLEObject Type="Embed" ProgID="Equation.3" ShapeID="_x0000_i1596" DrawAspect="Content" ObjectID="_1774200463" r:id="rId523"/>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886FC4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D89C2DB" w14:textId="77777777" w:rsidR="00D85640" w:rsidRPr="00AE781B" w:rsidRDefault="00D85640">
            <w:pPr>
              <w:pStyle w:val="TAC"/>
              <w:rPr>
                <w:bCs/>
              </w:rPr>
            </w:pPr>
            <w:r w:rsidRPr="00AE781B">
              <w:rPr>
                <w:bCs/>
              </w:rPr>
              <w:t>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9051DD4"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30CB2980"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ACD7100"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675021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1DEE8C7" w14:textId="77777777" w:rsidR="00D85640" w:rsidRPr="00AE781B" w:rsidRDefault="00D85640">
            <w:pPr>
              <w:pStyle w:val="TAC"/>
              <w:rPr>
                <w:bCs/>
              </w:rPr>
            </w:pPr>
            <w:r w:rsidRPr="00AE781B">
              <w:rPr>
                <w:bCs/>
              </w:rPr>
              <w:t>20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4F6C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51DE200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03CFBD"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645875D"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466BE73" w14:textId="77777777" w:rsidR="00D85640" w:rsidRPr="00AE781B" w:rsidRDefault="00D85640">
            <w:pPr>
              <w:pStyle w:val="TAC"/>
              <w:rPr>
                <w:bCs/>
              </w:rPr>
            </w:pPr>
            <w:r w:rsidRPr="00AE781B">
              <w:rPr>
                <w:bCs/>
              </w:rPr>
              <w:t>(PCI of Cell 1 – PCI of Cell 2)mod6=0</w:t>
            </w:r>
          </w:p>
          <w:p w14:paraId="74A4F613" w14:textId="77777777" w:rsidR="00D85640" w:rsidRPr="00AE781B" w:rsidRDefault="00D85640">
            <w:pPr>
              <w:pStyle w:val="TAC"/>
              <w:rPr>
                <w:bCs/>
              </w:rPr>
            </w:pPr>
            <w:r w:rsidRPr="00AE781B">
              <w:rPr>
                <w:bCs/>
              </w:rPr>
              <w:t>and</w:t>
            </w:r>
          </w:p>
          <w:p w14:paraId="77812EDC"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1EFA6C8"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AC9BD2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803A95"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F54583F"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1CA34DE"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55AE32A" w14:textId="77777777" w:rsidR="00D85640" w:rsidRPr="00AE781B" w:rsidRDefault="00D85640">
            <w:pPr>
              <w:pStyle w:val="TAC"/>
            </w:pPr>
          </w:p>
        </w:tc>
      </w:tr>
      <w:tr w:rsidR="00D85640" w:rsidRPr="00AE781B" w14:paraId="761D25E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69E3B8"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151FB5C"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7124D960"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DB439E1"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7B5768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4425D3"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6C6BE2E5"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01EC63D5"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E8093"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80" w:dyaOrig="290" w14:anchorId="525723BB">
                <v:shape id="_x0000_i1597" type="#_x0000_t75" style="width:44.25pt;height:14.25pt" o:ole="">
                  <v:imagedata r:id="rId105" o:title=""/>
                </v:shape>
                <o:OLEObject Type="Embed" ProgID="Equation.3" ShapeID="_x0000_i1597" DrawAspect="Content" ObjectID="_1774200464" r:id="rId524"/>
              </w:object>
            </w:r>
            <w:r w:rsidRPr="00AE781B">
              <w:rPr>
                <w:rFonts w:cs="Arial"/>
              </w:rPr>
              <w:t xml:space="preserve"> and UpPTS of </w:t>
            </w:r>
            <w:r w:rsidRPr="00AE781B">
              <w:rPr>
                <w:rFonts w:cs="Arial"/>
                <w:position w:val="-10"/>
                <w:lang w:eastAsia="en-US"/>
              </w:rPr>
              <w:object w:dxaOrig="730" w:dyaOrig="290" w14:anchorId="740297F8">
                <v:shape id="_x0000_i1598" type="#_x0000_t75" style="width:36.75pt;height:14.25pt" o:ole="">
                  <v:imagedata r:id="rId107" o:title=""/>
                </v:shape>
                <o:OLEObject Type="Embed" ProgID="Equation.3" ShapeID="_x0000_i1598" DrawAspect="Content" ObjectID="_1774200465" r:id="rId525"/>
              </w:object>
            </w:r>
          </w:p>
        </w:tc>
      </w:tr>
      <w:tr w:rsidR="00D85640" w:rsidRPr="00AE781B" w14:paraId="22D5B50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36282E0"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5543BF96" w14:textId="77777777" w:rsidR="00D85640" w:rsidRPr="00AE781B" w:rsidRDefault="00D85640">
            <w:pPr>
              <w:pStyle w:val="TAC"/>
              <w:rPr>
                <w:bC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319D322"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0C57992" w14:textId="77777777" w:rsidR="00D85640" w:rsidRPr="00AE781B" w:rsidRDefault="00D85640">
            <w:pPr>
              <w:pStyle w:val="TAC"/>
            </w:pPr>
            <w:r w:rsidRPr="00AE781B">
              <w:t>DRX parameters are further specified in Table 9.4.15.4.1-2</w:t>
            </w:r>
          </w:p>
        </w:tc>
      </w:tr>
      <w:tr w:rsidR="00D85640" w:rsidRPr="00AE781B" w14:paraId="1663E0A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B8F737C"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494E4BFD"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BC61122" w14:textId="77777777" w:rsidR="00D85640" w:rsidRPr="00AE781B" w:rsidRDefault="00D85640">
            <w:pPr>
              <w:pStyle w:val="TAC"/>
              <w:rPr>
                <w:rFonts w:cs="Arial"/>
                <w:bCs/>
              </w:rPr>
            </w:pPr>
            <w:r w:rsidRPr="00AE781B">
              <w:rPr>
                <w:rFonts w:cs="Arial"/>
              </w:rPr>
              <w:t>40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88C3897"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67C958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0AD7049"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68B9544B" w14:textId="77777777" w:rsidR="00D85640" w:rsidRPr="00AE781B" w:rsidRDefault="00D85640">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28E3AECB"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B56AA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C1FF2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50D85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28907B4"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DF96CC4" w14:textId="77777777" w:rsidR="00D85640" w:rsidRPr="00AE781B" w:rsidRDefault="00D85640">
            <w:pPr>
              <w:pStyle w:val="TAC"/>
              <w:rPr>
                <w:rFonts w:cs="Arial"/>
              </w:rPr>
            </w:pPr>
            <w:r w:rsidRPr="00AE781B">
              <w:rPr>
                <w:rFonts w:cs="Arial"/>
              </w:rPr>
              <w:t>Cell 2 to Cell 1: 1</w:t>
            </w:r>
          </w:p>
          <w:p w14:paraId="24CE7605"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F9256FD" w14:textId="77777777" w:rsidR="00D85640" w:rsidRPr="00AE781B" w:rsidRDefault="00D85640">
            <w:pPr>
              <w:pStyle w:val="TAC"/>
            </w:pPr>
            <w:r w:rsidRPr="00AE781B">
              <w:t>PRS are transmitted from synchronous cells</w:t>
            </w:r>
          </w:p>
        </w:tc>
      </w:tr>
      <w:tr w:rsidR="00D85640" w:rsidRPr="00AE781B" w14:paraId="49EA544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972F75"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04397A"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1DC9FA" w14:textId="77777777" w:rsidR="00D85640" w:rsidRPr="00AE781B" w:rsidRDefault="00D85640">
            <w:pPr>
              <w:pStyle w:val="TAC"/>
              <w:rPr>
                <w:rFonts w:cs="Arial"/>
              </w:rPr>
            </w:pPr>
            <w:r w:rsidRPr="00AE781B">
              <w:rPr>
                <w:rFonts w:cs="Arial"/>
              </w:rPr>
              <w:t xml:space="preserve">Cell 2: -2 </w:t>
            </w:r>
          </w:p>
          <w:p w14:paraId="55DA33CA" w14:textId="77777777" w:rsidR="00D85640" w:rsidRPr="00AE781B" w:rsidRDefault="00D85640">
            <w:pPr>
              <w:pStyle w:val="TAC"/>
              <w:rPr>
                <w:rFonts w:cs="Arial"/>
              </w:rPr>
            </w:pPr>
            <w:r w:rsidRPr="00AE781B">
              <w:rPr>
                <w:rFonts w:cs="Arial"/>
              </w:rPr>
              <w:t>Cell 3: 2</w:t>
            </w:r>
          </w:p>
          <w:p w14:paraId="2F01C086"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439CFC"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5F5F5EF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DAEF9E3"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B53CBF" w14:textId="77777777" w:rsidR="00D85640" w:rsidRPr="00AE781B" w:rsidRDefault="00D85640">
            <w:pPr>
              <w:pStyle w:val="TAC"/>
            </w:pPr>
            <w:r w:rsidRPr="00AE781B">
              <w:sym w:font="Symbol" w:char="F06D"/>
            </w: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E86FEF"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1B0A1A"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185687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8CAE33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4A7B0194"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F873BD"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57D05DC" w14:textId="77777777" w:rsidR="00D85640" w:rsidRPr="00AE781B" w:rsidRDefault="00D85640">
            <w:pPr>
              <w:pStyle w:val="TAC"/>
            </w:pPr>
            <w:r w:rsidRPr="00AE781B">
              <w:t>Including the reference cell</w:t>
            </w:r>
          </w:p>
        </w:tc>
      </w:tr>
      <w:tr w:rsidR="00D85640" w:rsidRPr="00AE781B" w14:paraId="7781942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A98939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A62BEC7" w14:textId="77777777" w:rsidR="00D85640" w:rsidRPr="00AE781B" w:rsidRDefault="00D85640">
            <w:pPr>
              <w:pStyle w:val="TAC"/>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DB79B" w14:textId="77777777" w:rsidR="00D85640" w:rsidRPr="00AE781B" w:rsidRDefault="00D85640">
            <w:pPr>
              <w:pStyle w:val="TAC"/>
            </w:pPr>
            <w:r w:rsidRPr="00AE781B">
              <w:t>Cell 1: ‘1111111100000000’</w:t>
            </w:r>
          </w:p>
          <w:p w14:paraId="6FB96A94" w14:textId="77777777" w:rsidR="00D85640" w:rsidRPr="00AE781B" w:rsidRDefault="00D85640">
            <w:pPr>
              <w:pStyle w:val="TAC"/>
            </w:pPr>
            <w:r w:rsidRPr="00AE781B">
              <w:t>Cell 2: ‘0000000011111111’</w:t>
            </w:r>
          </w:p>
          <w:p w14:paraId="373AB597"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2552537" w14:textId="77777777" w:rsidR="00D85640" w:rsidRPr="00AE781B" w:rsidRDefault="00D85640">
            <w:pPr>
              <w:pStyle w:val="TAC"/>
            </w:pPr>
            <w:r w:rsidRPr="00AE781B">
              <w:t>Corresponds to prs-MutingInfo defined in TS 36.355 [4]</w:t>
            </w:r>
          </w:p>
        </w:tc>
      </w:tr>
      <w:tr w:rsidR="00D85640" w:rsidRPr="00AE781B" w14:paraId="291B9E9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1CBE6F"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2795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DB52630"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986F2C0" w14:textId="77777777" w:rsidR="00D85640" w:rsidRPr="00AE781B" w:rsidRDefault="00D85640">
            <w:pPr>
              <w:pStyle w:val="TAC"/>
            </w:pPr>
            <w:r w:rsidRPr="00AE781B">
              <w:t>The length of the time interval from the beginning of each test</w:t>
            </w:r>
          </w:p>
        </w:tc>
      </w:tr>
      <w:tr w:rsidR="00D85640" w:rsidRPr="00AE781B" w14:paraId="3060679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39F1351"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B4E0D2"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219C53"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A76F34C" w14:textId="77777777" w:rsidR="00D85640" w:rsidRPr="00AE781B" w:rsidRDefault="00D85640">
            <w:pPr>
              <w:pStyle w:val="TAC"/>
            </w:pPr>
            <w:r w:rsidRPr="00AE781B">
              <w:t>The length of the time interval that follows immediately after time interval T1</w:t>
            </w:r>
          </w:p>
        </w:tc>
      </w:tr>
      <w:tr w:rsidR="00D85640" w:rsidRPr="00AE781B" w14:paraId="5F5A687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D73533C"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4D3243" w14:textId="77777777" w:rsidR="00D85640" w:rsidRPr="00AE781B" w:rsidRDefault="00D85640">
            <w:pPr>
              <w:pStyle w:val="TAC"/>
            </w:pPr>
            <w:r w:rsidRPr="00AE781B">
              <w:t>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88E0BC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66D086" w14:textId="77777777" w:rsidR="00D85640" w:rsidRPr="00AE781B" w:rsidRDefault="00D85640">
            <w:pPr>
              <w:pStyle w:val="TAC"/>
            </w:pPr>
            <w:r w:rsidRPr="00AE781B">
              <w:t>The length of the time interval that follows immediately after time interval T2</w:t>
            </w:r>
          </w:p>
        </w:tc>
      </w:tr>
      <w:tr w:rsidR="00D85640" w:rsidRPr="00AE781B" w14:paraId="3701EBA4" w14:textId="77777777" w:rsidTr="00D85640">
        <w:trPr>
          <w:cantSplit/>
          <w:trHeight w:val="669"/>
          <w:jc w:val="center"/>
        </w:trPr>
        <w:tc>
          <w:tcPr>
            <w:tcW w:w="9198" w:type="dxa"/>
            <w:gridSpan w:val="4"/>
            <w:tcBorders>
              <w:top w:val="single" w:sz="4" w:space="0" w:color="auto"/>
              <w:left w:val="single" w:sz="4" w:space="0" w:color="auto"/>
              <w:bottom w:val="single" w:sz="4" w:space="0" w:color="auto"/>
              <w:right w:val="single" w:sz="4" w:space="0" w:color="auto"/>
            </w:tcBorders>
            <w:vAlign w:val="center"/>
            <w:hideMark/>
          </w:tcPr>
          <w:p w14:paraId="2A676C03"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9.4.15.4.3-5 and TS 37.571-5 [20], clause 7.2.5.</w:t>
            </w:r>
          </w:p>
          <w:p w14:paraId="5CA77871"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9.4.15.4.3-5 and TS 37.571-5 [20], clause 7.2.5.</w:t>
            </w:r>
          </w:p>
          <w:p w14:paraId="1FC4809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9.4.15.4.1.</w:t>
            </w:r>
          </w:p>
          <w:p w14:paraId="5085C5CB"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5FB9C5D2" w14:textId="77777777" w:rsidR="00D85640" w:rsidRPr="00AE781B" w:rsidRDefault="00D85640" w:rsidP="00AE781B">
      <w:pPr>
        <w:rPr>
          <w:lang w:eastAsia="en-US"/>
        </w:rPr>
      </w:pPr>
    </w:p>
    <w:p w14:paraId="74E701EC" w14:textId="77777777" w:rsidR="00D85640" w:rsidRPr="00AE781B" w:rsidRDefault="00D85640" w:rsidP="00D85640">
      <w:pPr>
        <w:pStyle w:val="Heading5"/>
      </w:pPr>
      <w:r w:rsidRPr="00AE781B">
        <w:lastRenderedPageBreak/>
        <w:t>9.4.15.4.2</w:t>
      </w:r>
      <w:r w:rsidRPr="00AE781B">
        <w:tab/>
        <w:t>Test procedure</w:t>
      </w:r>
    </w:p>
    <w:p w14:paraId="5D41A581" w14:textId="77777777" w:rsidR="00D85640" w:rsidRPr="00AE781B" w:rsidRDefault="00D85640" w:rsidP="00D85640">
      <w:r w:rsidRPr="00AE781B">
        <w:t>Same as in clause 9.4.1.1.4.2.</w:t>
      </w:r>
    </w:p>
    <w:p w14:paraId="3A773FEC" w14:textId="77777777" w:rsidR="00D85640" w:rsidRPr="00AE781B" w:rsidRDefault="00D85640" w:rsidP="00D85640">
      <w:pPr>
        <w:pStyle w:val="Heading5"/>
      </w:pPr>
      <w:r w:rsidRPr="00AE781B">
        <w:t>9.4.15.4.3</w:t>
      </w:r>
      <w:r w:rsidRPr="00AE781B">
        <w:tab/>
        <w:t>Message contents</w:t>
      </w:r>
    </w:p>
    <w:p w14:paraId="0BDC1675" w14:textId="77777777" w:rsidR="00D85640" w:rsidRPr="00AE781B" w:rsidRDefault="00D85640" w:rsidP="00D85640">
      <w:pPr>
        <w:rPr>
          <w:rFonts w:eastAsia="MS Mincho"/>
        </w:rPr>
      </w:pPr>
      <w:r w:rsidRPr="00AE781B">
        <w:rPr>
          <w:rFonts w:eastAsia="MS Mincho"/>
        </w:rPr>
        <w:t>Same as in clause 9.4.13.4.3.</w:t>
      </w:r>
    </w:p>
    <w:p w14:paraId="15563231" w14:textId="77777777" w:rsidR="00D85640" w:rsidRPr="00AE781B" w:rsidRDefault="00D85640" w:rsidP="00D85640">
      <w:pPr>
        <w:pStyle w:val="Heading4"/>
        <w:rPr>
          <w:lang w:eastAsia="en-US"/>
        </w:rPr>
      </w:pPr>
      <w:r w:rsidRPr="00AE781B">
        <w:t>9.4.15.5</w:t>
      </w:r>
      <w:r w:rsidRPr="00AE781B">
        <w:tab/>
        <w:t>Test requirement</w:t>
      </w:r>
    </w:p>
    <w:p w14:paraId="26D0314F" w14:textId="77777777" w:rsidR="00D85640" w:rsidRPr="00AE781B" w:rsidRDefault="00D85640" w:rsidP="00D85640">
      <w:pPr>
        <w:rPr>
          <w:rFonts w:eastAsia="MS Mincho"/>
        </w:rPr>
      </w:pPr>
      <w:r w:rsidRPr="00AE781B">
        <w:rPr>
          <w:rFonts w:eastAsia="MS Mincho"/>
        </w:rPr>
        <w:t>Same as in clause 9.4.13.5.</w:t>
      </w:r>
    </w:p>
    <w:p w14:paraId="1C005D52" w14:textId="77777777" w:rsidR="00D85640" w:rsidRPr="00AE781B" w:rsidRDefault="00D85640" w:rsidP="00AE781B">
      <w:pPr>
        <w:pStyle w:val="Heading3"/>
      </w:pPr>
      <w:r w:rsidRPr="00AE781B">
        <w:t>9.4.16</w:t>
      </w:r>
      <w:r w:rsidRPr="00AE781B">
        <w:tab/>
        <w:t>E-UTRAN FDD inter-frequency RSTD measurement period test case in CE Mode B with longer PRS occasions</w:t>
      </w:r>
    </w:p>
    <w:p w14:paraId="5508E06A" w14:textId="77777777" w:rsidR="00D85640" w:rsidRPr="00AE781B" w:rsidRDefault="00D85640" w:rsidP="00AE781B">
      <w:pPr>
        <w:pStyle w:val="Heading4"/>
      </w:pPr>
      <w:r w:rsidRPr="00AE781B">
        <w:t>9.4.16.1</w:t>
      </w:r>
      <w:r w:rsidRPr="00AE781B">
        <w:tab/>
        <w:t>Test purpose</w:t>
      </w:r>
    </w:p>
    <w:p w14:paraId="5096233D"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2AD2C81C" w14:textId="77777777" w:rsidR="00D85640" w:rsidRPr="00AE781B" w:rsidRDefault="00D85640" w:rsidP="00AE781B">
      <w:pPr>
        <w:pStyle w:val="Heading4"/>
      </w:pPr>
      <w:r w:rsidRPr="00AE781B">
        <w:t>9.4.16.2</w:t>
      </w:r>
      <w:r w:rsidRPr="00AE781B">
        <w:tab/>
        <w:t>Test applicability</w:t>
      </w:r>
    </w:p>
    <w:p w14:paraId="735391B1" w14:textId="77777777" w:rsidR="00D85640" w:rsidRPr="00AE781B" w:rsidRDefault="00D85640" w:rsidP="00D85640">
      <w:r w:rsidRPr="00AE781B">
        <w:t>This test applies to E-UTRA FDD UE Category M1 and M2 release 15 and forward that supports UE-assisted OTDOA, CE Mode B, inter-frequency RSTD measurements and dense PRS configuration or additional PRS configuration. Test 2 is applicable only to UE Category M2.</w:t>
      </w:r>
    </w:p>
    <w:p w14:paraId="680923FE" w14:textId="77777777" w:rsidR="00D85640" w:rsidRPr="00AE781B" w:rsidRDefault="00D85640" w:rsidP="00AE781B">
      <w:pPr>
        <w:pStyle w:val="Heading4"/>
      </w:pPr>
      <w:r w:rsidRPr="00AE781B">
        <w:t>9.4.16.3</w:t>
      </w:r>
      <w:r w:rsidRPr="00AE781B">
        <w:tab/>
        <w:t>Minimum conformance requirements</w:t>
      </w:r>
    </w:p>
    <w:p w14:paraId="41B6A84E" w14:textId="77777777" w:rsidR="00D85640" w:rsidRPr="00AE781B" w:rsidRDefault="00D85640" w:rsidP="00D85640">
      <w:r w:rsidRPr="00AE781B">
        <w:t>Same as in clause 9.4.4.1.3</w:t>
      </w:r>
    </w:p>
    <w:p w14:paraId="17639ACB" w14:textId="77777777" w:rsidR="00D85640" w:rsidRPr="00AE781B" w:rsidRDefault="00D85640" w:rsidP="00D85640">
      <w:r w:rsidRPr="00AE781B">
        <w:t>The normative reference for this requirement is TS 36.133 [23] clause 8.13.3.7.1, 8.16.3.2.1 and A.8.13.12.</w:t>
      </w:r>
    </w:p>
    <w:p w14:paraId="63362B25" w14:textId="77777777" w:rsidR="00D85640" w:rsidRPr="00AE781B" w:rsidRDefault="00D85640" w:rsidP="00AE781B">
      <w:pPr>
        <w:pStyle w:val="Heading4"/>
      </w:pPr>
      <w:r w:rsidRPr="00AE781B">
        <w:t>9.4.16.4</w:t>
      </w:r>
      <w:r w:rsidRPr="00AE781B">
        <w:tab/>
        <w:t>Test description</w:t>
      </w:r>
    </w:p>
    <w:p w14:paraId="30221CA2" w14:textId="77777777" w:rsidR="00D85640" w:rsidRPr="00AE781B" w:rsidRDefault="00D85640" w:rsidP="00AE781B">
      <w:pPr>
        <w:pStyle w:val="Heading5"/>
      </w:pPr>
      <w:r w:rsidRPr="00AE781B">
        <w:t>9.4.16.4.1</w:t>
      </w:r>
      <w:r w:rsidRPr="00AE781B">
        <w:tab/>
        <w:t>Initial conditions</w:t>
      </w:r>
    </w:p>
    <w:p w14:paraId="27B145CD" w14:textId="77777777" w:rsidR="00D85640" w:rsidRPr="00AE781B" w:rsidRDefault="00D85640" w:rsidP="00AE781B">
      <w:pPr>
        <w:pStyle w:val="B1"/>
        <w:ind w:left="0" w:firstLine="0"/>
      </w:pPr>
      <w:r w:rsidRPr="00AE781B">
        <w:t>Same as in clause 9.4.13.4.1 but replacing Table 9.4.13.4.1-1 with Table 9.4.16.4.1-1.</w:t>
      </w:r>
    </w:p>
    <w:p w14:paraId="56CF7FDF" w14:textId="77777777" w:rsidR="00D85640" w:rsidRPr="00AE781B" w:rsidRDefault="00D85640" w:rsidP="00D85640">
      <w:pPr>
        <w:pStyle w:val="TH"/>
      </w:pPr>
      <w:r w:rsidRPr="00AE781B">
        <w:t>Table 9.4.16.4.1-1: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42F62732"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716962E7"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73043066"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02C1BC42"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5D5FE58D" w14:textId="77777777" w:rsidR="00D85640" w:rsidRPr="00AE781B" w:rsidRDefault="00D85640">
            <w:pPr>
              <w:pStyle w:val="TAH"/>
            </w:pPr>
            <w:r w:rsidRPr="00AE781B">
              <w:t>Comment</w:t>
            </w:r>
          </w:p>
        </w:tc>
      </w:tr>
      <w:tr w:rsidR="00D85640" w:rsidRPr="00AE781B" w14:paraId="73A9D7FD"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784A72E4"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B268AD7"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70A9373D"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B916E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5B03339" w14:textId="77777777" w:rsidR="00D85640" w:rsidRPr="00AE781B" w:rsidRDefault="00D85640">
            <w:pPr>
              <w:spacing w:after="0"/>
              <w:rPr>
                <w:rFonts w:ascii="Arial" w:hAnsi="Arial"/>
                <w:b/>
                <w:sz w:val="18"/>
                <w:lang w:eastAsia="en-US"/>
              </w:rPr>
            </w:pPr>
          </w:p>
        </w:tc>
      </w:tr>
      <w:tr w:rsidR="00D85640" w:rsidRPr="00AE781B" w14:paraId="12D7EF3D"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5CFED49"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4CEE469"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1D5049"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F9DC693"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7076D6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101B82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A01699C"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3D522C"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28658B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09730B7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2FCF657"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D832CFE"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1C765" w14:textId="77777777" w:rsidR="00D85640" w:rsidRPr="00AE781B" w:rsidRDefault="00D85640">
            <w:pPr>
              <w:pStyle w:val="TAC"/>
            </w:pPr>
            <w:r w:rsidRPr="00AE781B">
              <w:t>DL Reference Measurement Channel R.18 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E2B2D3A" w14:textId="77777777" w:rsidR="00D85640" w:rsidRPr="00AE781B" w:rsidRDefault="00D85640">
            <w:pPr>
              <w:pStyle w:val="TAC"/>
            </w:pPr>
            <w:r w:rsidRPr="00AE781B">
              <w:t>As specified in TS 36.521-3 [25] clause A.7.1</w:t>
            </w:r>
          </w:p>
        </w:tc>
      </w:tr>
      <w:tr w:rsidR="00D85640" w:rsidRPr="00AE781B" w14:paraId="6700E5A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8BEF1C"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C60C9F5"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308C1A"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7BA1F5"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228CF989">
                <v:shape id="Picture 2" o:spid="_x0000_i1599"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2A34501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8782E76"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9B2E13"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35423"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2AFF9643" w14:textId="77777777" w:rsidR="00D85640" w:rsidRPr="00AE781B" w:rsidRDefault="00D85640">
            <w:pPr>
              <w:pStyle w:val="TAC"/>
            </w:pPr>
          </w:p>
        </w:tc>
      </w:tr>
      <w:tr w:rsidR="00D85640" w:rsidRPr="00AE781B" w14:paraId="28F6850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3F28F8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7B79E95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0EF995A3"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7EE3867" w14:textId="77777777" w:rsidR="00D85640" w:rsidRPr="00AE781B" w:rsidRDefault="00D85640">
            <w:pPr>
              <w:pStyle w:val="TAC"/>
            </w:pPr>
          </w:p>
        </w:tc>
      </w:tr>
      <w:tr w:rsidR="00D85640" w:rsidRPr="00AE781B" w14:paraId="2CAF2D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4598368"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912F2E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6FDD571"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02F2597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5F2F88" w14:textId="77777777" w:rsidR="00D85640" w:rsidRPr="00AE781B" w:rsidRDefault="00D85640">
            <w:pPr>
              <w:pStyle w:val="TAC"/>
            </w:pPr>
            <w:r w:rsidRPr="00AE781B">
              <w:t>As specified in TS 36.133 [23] Table 8.1.2.1-3. Applies for measurements on Cell 1, Cell 2, and Cell 3</w:t>
            </w:r>
          </w:p>
        </w:tc>
      </w:tr>
      <w:tr w:rsidR="00D85640" w:rsidRPr="00AE781B" w14:paraId="61A8BC4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7660898"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00648DDB"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A2CDD9"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CBFB5A7" w14:textId="77777777" w:rsidR="00D85640" w:rsidRPr="00AE781B" w:rsidRDefault="00D85640">
            <w:pPr>
              <w:pStyle w:val="TAC"/>
            </w:pPr>
            <w:r w:rsidRPr="00AE781B">
              <w:t>As specified in TS 36.331 [22], Clause 6.3.5</w:t>
            </w:r>
          </w:p>
        </w:tc>
      </w:tr>
      <w:tr w:rsidR="00D85640" w:rsidRPr="00AE781B" w14:paraId="5C0C3FF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14AFBBB"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A800E9"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7CB87"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387CE91" w14:textId="77777777" w:rsidR="00D85640" w:rsidRPr="00AE781B" w:rsidRDefault="00D85640">
            <w:pPr>
              <w:pStyle w:val="TAC"/>
            </w:pPr>
            <w:r w:rsidRPr="00AE781B">
              <w:rPr>
                <w:rFonts w:cs="Arial"/>
              </w:rPr>
              <w:t>PRS are transmitted over the system bandwidth</w:t>
            </w:r>
          </w:p>
        </w:tc>
      </w:tr>
      <w:tr w:rsidR="00D85640" w:rsidRPr="00AE781B" w14:paraId="302137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CFE6515"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154DBABD">
                <v:shape id="_x0000_i1600" type="#_x0000_t75" style="width:18.75pt;height:14.25pt" o:ole="">
                  <v:imagedata r:id="rId72" o:title=""/>
                </v:shape>
                <o:OLEObject Type="Embed" ProgID="Equation.3" ShapeID="_x0000_i1600" DrawAspect="Content" ObjectID="_1774200466" r:id="rId526"/>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678B09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1C7D01" w14:textId="77777777" w:rsidR="00D85640" w:rsidRPr="00AE781B" w:rsidRDefault="00D85640">
            <w:pPr>
              <w:pStyle w:val="TAC"/>
              <w:rPr>
                <w:rFonts w:cs="Arial"/>
              </w:rPr>
            </w:pPr>
            <w:r w:rsidRPr="00AE781B">
              <w:rPr>
                <w:rFonts w:cs="Arial"/>
                <w:bCs/>
              </w:rPr>
              <w:t>Cell 1: 232,</w:t>
            </w:r>
          </w:p>
          <w:p w14:paraId="02F486E1"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9E70E6C"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6201A074">
                <v:shape id="_x0000_i1601" type="#_x0000_t75" style="width:45.75pt;height:16.5pt" o:ole="">
                  <v:imagedata r:id="rId74" o:title=""/>
                </v:shape>
                <o:OLEObject Type="Embed" ProgID="Equation.3" ShapeID="_x0000_i1601" DrawAspect="Content" ObjectID="_1774200467" r:id="rId527"/>
              </w:object>
            </w:r>
            <w:r w:rsidRPr="00AE781B">
              <w:t xml:space="preserve"> DL subframes, as defined in 3GPP TS 36.211 [26], Table 6.10.4.3-1</w:t>
            </w:r>
          </w:p>
        </w:tc>
      </w:tr>
      <w:tr w:rsidR="00D85640" w:rsidRPr="00AE781B" w14:paraId="776A31EA"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05527AE2"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755A07">
                <v:shape id="_x0000_i1602" type="#_x0000_t75" style="width:24.75pt;height:15pt" o:ole="">
                  <v:imagedata r:id="rId76" o:title=""/>
                </v:shape>
                <o:OLEObject Type="Embed" ProgID="Equation.3" ShapeID="_x0000_i1602" DrawAspect="Content" ObjectID="_1774200468" r:id="rId528"/>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840ECA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7DC346C9"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77F8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34B362E"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136CD06A"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009C87C"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525D0BCC"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9A6747"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C78E448"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DAA806"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9F1C8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0842B01"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9729D8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132268" w14:textId="77777777" w:rsidR="00D85640" w:rsidRPr="00AE781B" w:rsidRDefault="00D85640">
            <w:pPr>
              <w:pStyle w:val="TAC"/>
              <w:rPr>
                <w:bCs/>
              </w:rPr>
            </w:pPr>
            <w:r w:rsidRPr="00AE781B">
              <w:rPr>
                <w:bCs/>
              </w:rPr>
              <w:t>(PCI of Cell 1 – PCI of Cell 2)mod6=0</w:t>
            </w:r>
          </w:p>
          <w:p w14:paraId="221BD71C" w14:textId="77777777" w:rsidR="00D85640" w:rsidRPr="00AE781B" w:rsidRDefault="00D85640">
            <w:pPr>
              <w:pStyle w:val="TAC"/>
              <w:rPr>
                <w:bCs/>
              </w:rPr>
            </w:pPr>
            <w:r w:rsidRPr="00AE781B">
              <w:rPr>
                <w:bCs/>
              </w:rPr>
              <w:t>and</w:t>
            </w:r>
          </w:p>
          <w:p w14:paraId="21181328"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3A3B20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4E3B4D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9A50ED"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A1F6C5D"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8D0494"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46F55E9B" w14:textId="77777777" w:rsidR="00D85640" w:rsidRPr="00AE781B" w:rsidRDefault="00D85640">
            <w:pPr>
              <w:pStyle w:val="TAC"/>
            </w:pPr>
          </w:p>
        </w:tc>
      </w:tr>
      <w:tr w:rsidR="00D85640" w:rsidRPr="00AE781B" w14:paraId="39628E9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406F4E3"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9ED7F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4017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12812B5" w14:textId="77777777" w:rsidR="00D85640" w:rsidRPr="00AE781B" w:rsidRDefault="00D85640">
            <w:pPr>
              <w:pStyle w:val="TAC"/>
            </w:pPr>
            <w:r w:rsidRPr="00AE781B">
              <w:t>DRX parameters are further specified in Table 9.3.16.4.1-2</w:t>
            </w:r>
          </w:p>
        </w:tc>
      </w:tr>
      <w:tr w:rsidR="00D85640" w:rsidRPr="00AE781B" w14:paraId="723BD3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505BCE2"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82BE526"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029B60"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A0F910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23F711F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C3FB8CB"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33A12C92"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37BB60"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1C1FA6"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4DC7BEB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879623C"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A7D6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699795" w14:textId="77777777" w:rsidR="00D85640" w:rsidRPr="00AE781B" w:rsidRDefault="00D85640">
            <w:pPr>
              <w:pStyle w:val="TAC"/>
              <w:rPr>
                <w:rFonts w:cs="Arial"/>
              </w:rPr>
            </w:pPr>
            <w:r w:rsidRPr="00AE781B">
              <w:rPr>
                <w:rFonts w:cs="Arial"/>
              </w:rPr>
              <w:t>Cell 2 to Cell 1: 1</w:t>
            </w:r>
          </w:p>
          <w:p w14:paraId="41E90DB0"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4BEFB9F" w14:textId="77777777" w:rsidR="00D85640" w:rsidRPr="00AE781B" w:rsidRDefault="00D85640">
            <w:pPr>
              <w:pStyle w:val="TAC"/>
            </w:pPr>
            <w:r w:rsidRPr="00AE781B">
              <w:t>PRS are transmitted from synchronous cells</w:t>
            </w:r>
          </w:p>
        </w:tc>
      </w:tr>
      <w:tr w:rsidR="00D85640" w:rsidRPr="00AE781B" w14:paraId="567E75F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BE539"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C5696A"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69D9B4" w14:textId="77777777" w:rsidR="00D85640" w:rsidRPr="00AE781B" w:rsidRDefault="00D85640">
            <w:pPr>
              <w:pStyle w:val="TAC"/>
              <w:rPr>
                <w:rFonts w:cs="Arial"/>
              </w:rPr>
            </w:pPr>
            <w:r w:rsidRPr="00AE781B">
              <w:rPr>
                <w:rFonts w:cs="Arial"/>
              </w:rPr>
              <w:t xml:space="preserve">Cell 2: -2 </w:t>
            </w:r>
          </w:p>
          <w:p w14:paraId="05D1C934" w14:textId="77777777" w:rsidR="00D85640" w:rsidRPr="00AE781B" w:rsidRDefault="00D85640">
            <w:pPr>
              <w:pStyle w:val="TAC"/>
              <w:rPr>
                <w:rFonts w:cs="Arial"/>
              </w:rPr>
            </w:pPr>
            <w:r w:rsidRPr="00AE781B">
              <w:rPr>
                <w:rFonts w:cs="Arial"/>
              </w:rPr>
              <w:t>Cell 3: 2</w:t>
            </w:r>
          </w:p>
          <w:p w14:paraId="5C207833"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4B0321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7E08307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C808E39"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DD0675"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4DA9F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7E657D"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552A40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B375C8F"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35E69704"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3C4FB7"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6CB0276" w14:textId="77777777" w:rsidR="00D85640" w:rsidRPr="00AE781B" w:rsidRDefault="00D85640">
            <w:pPr>
              <w:pStyle w:val="TAC"/>
            </w:pPr>
            <w:r w:rsidRPr="00AE781B">
              <w:t>Including the reference cell</w:t>
            </w:r>
          </w:p>
        </w:tc>
      </w:tr>
      <w:tr w:rsidR="00D85640" w:rsidRPr="00AE781B" w14:paraId="4DD6445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004EEB"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3E062F1"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07BAA" w14:textId="77777777" w:rsidR="00D85640" w:rsidRPr="00AE781B" w:rsidRDefault="00D85640">
            <w:pPr>
              <w:pStyle w:val="TAC"/>
            </w:pPr>
            <w:r w:rsidRPr="00AE781B">
              <w:t>Cell 1: ‘1111111100000000’</w:t>
            </w:r>
          </w:p>
          <w:p w14:paraId="1ED4E082" w14:textId="77777777" w:rsidR="00D85640" w:rsidRPr="00AE781B" w:rsidRDefault="00D85640">
            <w:pPr>
              <w:pStyle w:val="TAC"/>
            </w:pPr>
            <w:r w:rsidRPr="00AE781B">
              <w:t>Cell 2: ‘0000000011111111’</w:t>
            </w:r>
          </w:p>
          <w:p w14:paraId="67B59418"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BFF57C0" w14:textId="77777777" w:rsidR="00D85640" w:rsidRPr="00AE781B" w:rsidRDefault="00D85640">
            <w:pPr>
              <w:pStyle w:val="TAC"/>
            </w:pPr>
            <w:r w:rsidRPr="00AE781B">
              <w:t>Corresponds to prs-MutingInfo defined in TS 36.355 [4]</w:t>
            </w:r>
          </w:p>
        </w:tc>
      </w:tr>
      <w:tr w:rsidR="00D85640" w:rsidRPr="00AE781B" w14:paraId="2D4710A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00833B7"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45B4CE3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812E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1DA42F3" w14:textId="77777777" w:rsidR="00D85640" w:rsidRPr="00AE781B" w:rsidRDefault="00D85640">
            <w:pPr>
              <w:pStyle w:val="TAC"/>
            </w:pPr>
            <w:r w:rsidRPr="00AE781B">
              <w:t>The length of the time interval from the beginning of each test</w:t>
            </w:r>
          </w:p>
        </w:tc>
      </w:tr>
      <w:tr w:rsidR="00D85640" w:rsidRPr="00AE781B" w14:paraId="3A5E08D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A560513"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710D7BCC"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532F68"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B4E6AA4" w14:textId="77777777" w:rsidR="00D85640" w:rsidRPr="00AE781B" w:rsidRDefault="00D85640">
            <w:pPr>
              <w:pStyle w:val="TAC"/>
            </w:pPr>
            <w:r w:rsidRPr="00AE781B">
              <w:t>The length of the time interval that follows immediately after time interval T1</w:t>
            </w:r>
          </w:p>
        </w:tc>
      </w:tr>
      <w:tr w:rsidR="00D85640" w:rsidRPr="00AE781B" w14:paraId="348B771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8521DA"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707F90"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DA8935"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ACEA48D" w14:textId="77777777" w:rsidR="00D85640" w:rsidRPr="00AE781B" w:rsidRDefault="00D85640">
            <w:pPr>
              <w:pStyle w:val="TAC"/>
            </w:pPr>
            <w:r w:rsidRPr="00AE781B">
              <w:t>The length of the time interval that follows immediately after time interval T2</w:t>
            </w:r>
          </w:p>
        </w:tc>
      </w:tr>
      <w:tr w:rsidR="00D85640" w:rsidRPr="00AE781B" w14:paraId="4CAB84D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656453D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54F2536C"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6F774606"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4DC654AE"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6B13AF40" w14:textId="77777777" w:rsidR="00D85640" w:rsidRPr="00AE781B" w:rsidRDefault="00D85640" w:rsidP="00D85640">
      <w:pPr>
        <w:rPr>
          <w:lang w:eastAsia="en-US"/>
        </w:rPr>
      </w:pPr>
    </w:p>
    <w:p w14:paraId="6D371C37" w14:textId="77777777" w:rsidR="00D85640" w:rsidRPr="00AE781B" w:rsidRDefault="00D85640" w:rsidP="00D85640">
      <w:pPr>
        <w:pStyle w:val="Heading5"/>
      </w:pPr>
      <w:r w:rsidRPr="00AE781B">
        <w:t>9.4.16.4.2</w:t>
      </w:r>
      <w:r w:rsidRPr="00AE781B">
        <w:tab/>
        <w:t>Test procedure</w:t>
      </w:r>
    </w:p>
    <w:p w14:paraId="76424E75" w14:textId="77777777" w:rsidR="00D85640" w:rsidRPr="00AE781B" w:rsidRDefault="00D85640" w:rsidP="00D85640">
      <w:pPr>
        <w:pStyle w:val="B1"/>
        <w:ind w:left="284"/>
      </w:pPr>
      <w:r w:rsidRPr="00AE781B">
        <w:t>Same as in clause 9.4.14.4.2 but with the following additional step:</w:t>
      </w:r>
    </w:p>
    <w:p w14:paraId="68C8CEAB" w14:textId="77777777" w:rsidR="00D85640" w:rsidRPr="00AE781B" w:rsidRDefault="00D85640" w:rsidP="00D85640">
      <w:pPr>
        <w:pStyle w:val="B1"/>
        <w:ind w:left="284"/>
      </w:pPr>
      <w:r w:rsidRPr="00AE781B">
        <w:t>14.</w:t>
      </w:r>
      <w:r w:rsidRPr="00AE781B">
        <w:tab/>
      </w:r>
      <w:bookmarkStart w:id="917" w:name="_Hlk87886764"/>
      <w:r w:rsidRPr="00AE781B">
        <w:t>For UE Category M2, r</w:t>
      </w:r>
      <w:bookmarkEnd w:id="917"/>
      <w:r w:rsidRPr="00AE781B">
        <w:t>epeat step 1-13 for sub-test 2 in Table 9.4.16.4.1-1.</w:t>
      </w:r>
    </w:p>
    <w:p w14:paraId="7AAD732C" w14:textId="77777777" w:rsidR="00D85640" w:rsidRPr="00AE781B" w:rsidRDefault="00D85640" w:rsidP="00D85640">
      <w:pPr>
        <w:pStyle w:val="Heading5"/>
      </w:pPr>
      <w:r w:rsidRPr="00AE781B">
        <w:lastRenderedPageBreak/>
        <w:t>9.4.16.4.3</w:t>
      </w:r>
      <w:r w:rsidRPr="00AE781B">
        <w:tab/>
        <w:t>Message contents</w:t>
      </w:r>
    </w:p>
    <w:p w14:paraId="6B286541" w14:textId="77777777" w:rsidR="00D85640" w:rsidRPr="00AE781B" w:rsidRDefault="00D85640" w:rsidP="00D85640">
      <w:pPr>
        <w:rPr>
          <w:rFonts w:eastAsia="MS Mincho"/>
        </w:rPr>
      </w:pPr>
      <w:r w:rsidRPr="00AE781B">
        <w:rPr>
          <w:rFonts w:eastAsia="MS Mincho"/>
        </w:rPr>
        <w:t>Same as in clause 9.4.13.4.3.</w:t>
      </w:r>
    </w:p>
    <w:p w14:paraId="07C15BA3" w14:textId="77777777" w:rsidR="00D85640" w:rsidRPr="00AE781B" w:rsidRDefault="00D85640" w:rsidP="00D85640">
      <w:pPr>
        <w:pStyle w:val="Heading4"/>
        <w:rPr>
          <w:lang w:eastAsia="en-US"/>
        </w:rPr>
      </w:pPr>
      <w:r w:rsidRPr="00AE781B">
        <w:t>9.4.16.5</w:t>
      </w:r>
      <w:r w:rsidRPr="00AE781B">
        <w:tab/>
        <w:t>Test requirement</w:t>
      </w:r>
    </w:p>
    <w:p w14:paraId="1FE53AC8" w14:textId="77777777" w:rsidR="00D85640" w:rsidRPr="00AE781B" w:rsidRDefault="00D85640" w:rsidP="00D85640">
      <w:pPr>
        <w:rPr>
          <w:rFonts w:eastAsia="MS Mincho"/>
        </w:rPr>
      </w:pPr>
      <w:r w:rsidRPr="00AE781B">
        <w:rPr>
          <w:rFonts w:eastAsia="MS Mincho"/>
        </w:rPr>
        <w:t xml:space="preserve">Same as in clause 9.4.13.5 </w:t>
      </w:r>
      <w:bookmarkStart w:id="918" w:name="_Hlk87886723"/>
      <w:r w:rsidRPr="00AE781B">
        <w:rPr>
          <w:rFonts w:eastAsia="MS Mincho"/>
        </w:rPr>
        <w:t>except that for a UE Category M2 f</w:t>
      </w:r>
      <w:r w:rsidRPr="00AE781B">
        <w:t>or the overall test to pass, the ratio of successful reported values in each sub-test shall be more than 90% with a confidence level of 95%</w:t>
      </w:r>
      <w:r w:rsidRPr="00AE781B">
        <w:rPr>
          <w:rFonts w:eastAsia="MS Mincho"/>
        </w:rPr>
        <w:t>.</w:t>
      </w:r>
      <w:bookmarkEnd w:id="918"/>
    </w:p>
    <w:p w14:paraId="380CD7D5" w14:textId="77777777" w:rsidR="00D85640" w:rsidRPr="00AE781B" w:rsidRDefault="00D85640" w:rsidP="00AE781B">
      <w:pPr>
        <w:pStyle w:val="Heading3"/>
      </w:pPr>
      <w:r w:rsidRPr="00AE781B">
        <w:t>9.4.17</w:t>
      </w:r>
      <w:r w:rsidRPr="00AE781B">
        <w:tab/>
        <w:t>E-UTRAN HD-FDD inter-frequency RSTD measurement period test case in CE Mode B with longer PRS occasions</w:t>
      </w:r>
    </w:p>
    <w:p w14:paraId="5FC0E3AA" w14:textId="77777777" w:rsidR="00D85640" w:rsidRPr="00AE781B" w:rsidRDefault="00D85640" w:rsidP="00AE781B">
      <w:pPr>
        <w:pStyle w:val="Heading4"/>
      </w:pPr>
      <w:r w:rsidRPr="00AE781B">
        <w:t>9.4.17.1</w:t>
      </w:r>
      <w:r w:rsidRPr="00AE781B">
        <w:tab/>
        <w:t>Test purpose</w:t>
      </w:r>
    </w:p>
    <w:p w14:paraId="05EAD012"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1C3CF7D1" w14:textId="77777777" w:rsidR="00D85640" w:rsidRPr="00AE781B" w:rsidRDefault="00D85640" w:rsidP="00AE781B">
      <w:pPr>
        <w:pStyle w:val="Heading4"/>
      </w:pPr>
      <w:r w:rsidRPr="00AE781B">
        <w:t>9.4.17.2</w:t>
      </w:r>
      <w:r w:rsidRPr="00AE781B">
        <w:tab/>
        <w:t>Test applicability</w:t>
      </w:r>
    </w:p>
    <w:p w14:paraId="69FBC605" w14:textId="77777777" w:rsidR="00D85640" w:rsidRPr="00AE781B" w:rsidRDefault="00D85640" w:rsidP="00D85640">
      <w:r w:rsidRPr="00AE781B">
        <w:t>This test applies to E-UTRA HD-FDD UE Category M1 and M2 release 15 and forward that supports UE-assisted OTDOA, CE Mode B, inter-frequency RSTD measurements and dense PRS configuration or additional PRS configuration. Test 2 is applicable only to UE Category M2.</w:t>
      </w:r>
    </w:p>
    <w:p w14:paraId="7AE89763" w14:textId="77777777" w:rsidR="00D85640" w:rsidRPr="00AE781B" w:rsidRDefault="00D85640" w:rsidP="00AE781B">
      <w:pPr>
        <w:pStyle w:val="Heading4"/>
      </w:pPr>
      <w:r w:rsidRPr="00AE781B">
        <w:t>9.4.17.3</w:t>
      </w:r>
      <w:r w:rsidRPr="00AE781B">
        <w:tab/>
        <w:t>Minimum conformance requirements</w:t>
      </w:r>
    </w:p>
    <w:p w14:paraId="4804AE8B" w14:textId="77777777" w:rsidR="00D85640" w:rsidRPr="00AE781B" w:rsidRDefault="00D85640" w:rsidP="00D85640">
      <w:r w:rsidRPr="00AE781B">
        <w:t>Same as in clause 9.4.4.1.3</w:t>
      </w:r>
    </w:p>
    <w:p w14:paraId="76A8F4D1" w14:textId="77777777" w:rsidR="00D85640" w:rsidRPr="00AE781B" w:rsidRDefault="00D85640" w:rsidP="00D85640">
      <w:r w:rsidRPr="00AE781B">
        <w:t>The normative reference for this requirement is TS 36.133 [23] clause 8.13.3.7.3, 8.16.3.2.3 and A.8.13.13.</w:t>
      </w:r>
    </w:p>
    <w:p w14:paraId="4AC4EC76" w14:textId="77777777" w:rsidR="00D85640" w:rsidRPr="00AE781B" w:rsidRDefault="00D85640" w:rsidP="00AE781B">
      <w:pPr>
        <w:pStyle w:val="Heading4"/>
      </w:pPr>
      <w:r w:rsidRPr="00AE781B">
        <w:t>9.4.17.4</w:t>
      </w:r>
      <w:r w:rsidRPr="00AE781B">
        <w:tab/>
        <w:t>Test description</w:t>
      </w:r>
    </w:p>
    <w:p w14:paraId="7FB0527D" w14:textId="77777777" w:rsidR="00D85640" w:rsidRPr="00AE781B" w:rsidRDefault="00D85640" w:rsidP="00AE781B">
      <w:pPr>
        <w:pStyle w:val="Heading5"/>
      </w:pPr>
      <w:r w:rsidRPr="00AE781B">
        <w:t>9.4.17.4.1</w:t>
      </w:r>
      <w:r w:rsidRPr="00AE781B">
        <w:tab/>
        <w:t>Initial conditions</w:t>
      </w:r>
    </w:p>
    <w:p w14:paraId="2A598DA2" w14:textId="77777777" w:rsidR="00D85640" w:rsidRPr="00AE781B" w:rsidRDefault="00D85640" w:rsidP="00AE781B">
      <w:pPr>
        <w:pStyle w:val="B1"/>
        <w:ind w:left="0" w:firstLine="0"/>
      </w:pPr>
      <w:r w:rsidRPr="00AE781B">
        <w:t>Same as in clause 9.4.13.4.1 but replacing Table 9.4.13.4.1-1 with Table 9.4.17.4.1-1.</w:t>
      </w:r>
    </w:p>
    <w:p w14:paraId="489B3C05" w14:textId="77777777" w:rsidR="00D85640" w:rsidRPr="00AE781B" w:rsidRDefault="00D85640" w:rsidP="00D85640">
      <w:pPr>
        <w:pStyle w:val="TH"/>
      </w:pPr>
      <w:r w:rsidRPr="00AE781B">
        <w:t>Table 9.4.17.4.1-1: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142A7AE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065A6031"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5428D925"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E1F33C3"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4E119914" w14:textId="77777777" w:rsidR="00D85640" w:rsidRPr="00AE781B" w:rsidRDefault="00D85640">
            <w:pPr>
              <w:pStyle w:val="TAH"/>
            </w:pPr>
            <w:r w:rsidRPr="00AE781B">
              <w:t>Comment</w:t>
            </w:r>
          </w:p>
        </w:tc>
      </w:tr>
      <w:tr w:rsidR="00D85640" w:rsidRPr="00AE781B" w14:paraId="0C51135F"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CBA5D5E"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549CAA6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19410CCE"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6F94EBD6"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3F286901" w14:textId="77777777" w:rsidR="00D85640" w:rsidRPr="00AE781B" w:rsidRDefault="00D85640">
            <w:pPr>
              <w:spacing w:after="0"/>
              <w:rPr>
                <w:rFonts w:ascii="Arial" w:hAnsi="Arial"/>
                <w:b/>
                <w:sz w:val="18"/>
                <w:lang w:eastAsia="en-US"/>
              </w:rPr>
            </w:pPr>
          </w:p>
        </w:tc>
      </w:tr>
      <w:tr w:rsidR="00D85640" w:rsidRPr="00AE781B" w14:paraId="0A13626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60EC58"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2A57B4BA"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BD055D"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B83605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3441701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4B35C91"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0FF2FB4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9E62AD"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3C742C"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4730E49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D74D28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15BC7DA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1A86" w14:textId="77777777" w:rsidR="00D85640" w:rsidRPr="00AE781B" w:rsidRDefault="00D85640">
            <w:pPr>
              <w:pStyle w:val="TAC"/>
            </w:pPr>
            <w:r w:rsidRPr="00AE781B">
              <w:t>DL Reference Measurement Channel R.8 HD-FDD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C5F82FD" w14:textId="77777777" w:rsidR="00D85640" w:rsidRPr="00AE781B" w:rsidRDefault="00D85640">
            <w:pPr>
              <w:pStyle w:val="TAC"/>
            </w:pPr>
            <w:r w:rsidRPr="00AE781B">
              <w:t>As specified in TS 36.521-3 [25] clause A.7.1</w:t>
            </w:r>
          </w:p>
        </w:tc>
      </w:tr>
      <w:tr w:rsidR="00D85640" w:rsidRPr="00AE781B" w14:paraId="72580F30"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9BDABE0"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3C778D5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76EC38"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510C77"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780BC137">
                <v:shape id="_x0000_i1603"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0A801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74B9C19"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6AB04811"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99DFA"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5CBE4594" w14:textId="77777777" w:rsidR="00D85640" w:rsidRPr="00AE781B" w:rsidRDefault="00D85640">
            <w:pPr>
              <w:pStyle w:val="TAC"/>
            </w:pPr>
          </w:p>
        </w:tc>
      </w:tr>
      <w:tr w:rsidR="00D85640" w:rsidRPr="00AE781B" w14:paraId="4A56F0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6FDADCDD"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3A580D8F"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5F0D09C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123D078A" w14:textId="77777777" w:rsidR="00D85640" w:rsidRPr="00AE781B" w:rsidRDefault="00D85640">
            <w:pPr>
              <w:pStyle w:val="TAC"/>
            </w:pPr>
          </w:p>
        </w:tc>
      </w:tr>
      <w:tr w:rsidR="00D85640" w:rsidRPr="00AE781B" w14:paraId="32353EF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44FA7E2"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7EE82DE3"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2C3564C9" w14:textId="77777777" w:rsidR="00D85640" w:rsidRPr="00AE781B" w:rsidRDefault="00D85640">
            <w:pPr>
              <w:pStyle w:val="TAC"/>
              <w:rPr>
                <w:bCs/>
              </w:rPr>
            </w:pPr>
            <w:r w:rsidRPr="00AE781B">
              <w:rPr>
                <w:bCs/>
              </w:rPr>
              <w:t>rstd12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7684EA9" w14:textId="77777777" w:rsidR="00D85640" w:rsidRPr="00AE781B" w:rsidRDefault="00D85640">
            <w:pPr>
              <w:pStyle w:val="TAC"/>
              <w:rPr>
                <w:bCs/>
              </w:rPr>
            </w:pPr>
            <w:r w:rsidRPr="00AE781B">
              <w:rPr>
                <w:bCs/>
              </w:rPr>
              <w:t>rstd2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79E627E" w14:textId="77777777" w:rsidR="00D85640" w:rsidRPr="00AE781B" w:rsidRDefault="00D85640">
            <w:pPr>
              <w:pStyle w:val="TAC"/>
            </w:pPr>
            <w:r w:rsidRPr="00AE781B">
              <w:t>As specified in TS 36.133 [23] Table 8.1.2.1-3. Applies for measurements on Cell 1, Cell 2, and Cell 3</w:t>
            </w:r>
          </w:p>
        </w:tc>
      </w:tr>
      <w:tr w:rsidR="00D85640" w:rsidRPr="00AE781B" w14:paraId="28B4555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FBE20C4"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BFBC32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AF26F" w14:textId="77777777" w:rsidR="00D85640" w:rsidRPr="00AE781B" w:rsidRDefault="00D85640">
            <w:pPr>
              <w:pStyle w:val="TAC"/>
              <w:rPr>
                <w:bCs/>
              </w:rPr>
            </w:pPr>
            <w:r w:rsidRPr="00AE781B">
              <w:rPr>
                <w:bCs/>
              </w:rPr>
              <w:t>151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B34D95" w14:textId="77777777" w:rsidR="00D85640" w:rsidRPr="00AE781B" w:rsidRDefault="00D85640">
            <w:pPr>
              <w:pStyle w:val="TAC"/>
            </w:pPr>
            <w:r w:rsidRPr="00AE781B">
              <w:t>As specified in TS 36.331 [22], Clause 6.3.5</w:t>
            </w:r>
          </w:p>
        </w:tc>
      </w:tr>
      <w:tr w:rsidR="00D85640" w:rsidRPr="00AE781B" w14:paraId="69D79E6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93B19DD"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5B5C07A7"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9E7FBC"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F9748FA" w14:textId="77777777" w:rsidR="00D85640" w:rsidRPr="00AE781B" w:rsidRDefault="00D85640">
            <w:pPr>
              <w:pStyle w:val="TAC"/>
            </w:pPr>
            <w:r w:rsidRPr="00AE781B">
              <w:rPr>
                <w:rFonts w:cs="Arial"/>
              </w:rPr>
              <w:t>PRS are transmitted over the system bandwidth</w:t>
            </w:r>
          </w:p>
        </w:tc>
      </w:tr>
      <w:tr w:rsidR="00D85640" w:rsidRPr="00AE781B" w14:paraId="773B1B6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FE57BF7"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760052CA">
                <v:shape id="_x0000_i1604" type="#_x0000_t75" style="width:18.75pt;height:14.25pt" o:ole="">
                  <v:imagedata r:id="rId72" o:title=""/>
                </v:shape>
                <o:OLEObject Type="Embed" ProgID="Equation.3" ShapeID="_x0000_i1604" DrawAspect="Content" ObjectID="_1774200469" r:id="rId529"/>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1D16754"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5EEFD" w14:textId="77777777" w:rsidR="00D85640" w:rsidRPr="00AE781B" w:rsidRDefault="00D85640">
            <w:pPr>
              <w:pStyle w:val="TAC"/>
              <w:rPr>
                <w:rFonts w:cs="Arial"/>
              </w:rPr>
            </w:pPr>
            <w:r w:rsidRPr="00AE781B">
              <w:rPr>
                <w:rFonts w:cs="Arial"/>
                <w:bCs/>
              </w:rPr>
              <w:t>Cell 1: 232,</w:t>
            </w:r>
          </w:p>
          <w:p w14:paraId="0C5E21ED" w14:textId="77777777" w:rsidR="00D85640" w:rsidRPr="00AE781B" w:rsidRDefault="00D85640">
            <w:pPr>
              <w:pStyle w:val="TAC"/>
              <w:rPr>
                <w:bCs/>
              </w:rPr>
            </w:pPr>
            <w:r w:rsidRPr="00AE781B">
              <w:rPr>
                <w:rFonts w:cs="Arial"/>
              </w:rPr>
              <w:t xml:space="preserve">Cell 2, Cell 3: </w:t>
            </w:r>
            <w:r w:rsidRPr="00AE781B">
              <w:rPr>
                <w:rFonts w:cs="Arial"/>
                <w:bCs/>
              </w:rPr>
              <w:t>312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48358D"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0574FA4F">
                <v:shape id="_x0000_i1605" type="#_x0000_t75" style="width:45.75pt;height:16.5pt" o:ole="">
                  <v:imagedata r:id="rId74" o:title=""/>
                </v:shape>
                <o:OLEObject Type="Embed" ProgID="Equation.3" ShapeID="_x0000_i1605" DrawAspect="Content" ObjectID="_1774200470" r:id="rId530"/>
              </w:object>
            </w:r>
            <w:r w:rsidRPr="00AE781B">
              <w:t xml:space="preserve"> DL subframes, as defined in 3GPP TS 36.211 [26], Table 6.10.4.3-1</w:t>
            </w:r>
          </w:p>
        </w:tc>
      </w:tr>
      <w:tr w:rsidR="00D85640" w:rsidRPr="00AE781B" w14:paraId="303024FC"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3196BBDF"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73B363F7">
                <v:shape id="_x0000_i1606" type="#_x0000_t75" style="width:24.75pt;height:15pt" o:ole="">
                  <v:imagedata r:id="rId76" o:title=""/>
                </v:shape>
                <o:OLEObject Type="Embed" ProgID="Equation.3" ShapeID="_x0000_i1606" DrawAspect="Content" ObjectID="_1774200471" r:id="rId531"/>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EB22D41"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47F0F40"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978CECF"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A2BCC1"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5175B04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4207AE77"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BBCD9AE"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56F7C8DE"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AE1D29F"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5A2622"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276CDCB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AF984E4"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416BEF87"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0D992" w14:textId="77777777" w:rsidR="00D85640" w:rsidRPr="00AE781B" w:rsidRDefault="00D85640">
            <w:pPr>
              <w:pStyle w:val="TAC"/>
              <w:rPr>
                <w:bCs/>
              </w:rPr>
            </w:pPr>
            <w:r w:rsidRPr="00AE781B">
              <w:rPr>
                <w:bCs/>
              </w:rPr>
              <w:t>(PCI of Cell 1 – PCI of Cell 2)mod6=0</w:t>
            </w:r>
          </w:p>
          <w:p w14:paraId="3B37937A" w14:textId="77777777" w:rsidR="00D85640" w:rsidRPr="00AE781B" w:rsidRDefault="00D85640">
            <w:pPr>
              <w:pStyle w:val="TAC"/>
              <w:rPr>
                <w:bCs/>
              </w:rPr>
            </w:pPr>
            <w:r w:rsidRPr="00AE781B">
              <w:rPr>
                <w:bCs/>
              </w:rPr>
              <w:t>and</w:t>
            </w:r>
          </w:p>
          <w:p w14:paraId="5E217633"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C07C49"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3090F1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65CAE1B"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7C8FEFD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FECA2"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6755D63F" w14:textId="77777777" w:rsidR="00D85640" w:rsidRPr="00AE781B" w:rsidRDefault="00D85640">
            <w:pPr>
              <w:pStyle w:val="TAC"/>
            </w:pPr>
          </w:p>
        </w:tc>
      </w:tr>
      <w:tr w:rsidR="00D85640" w:rsidRPr="00AE781B" w14:paraId="3E0EAC0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D94EE3F"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0584E1A0"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0589E"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E486A8" w14:textId="77777777" w:rsidR="00D85640" w:rsidRPr="00AE781B" w:rsidRDefault="00D85640">
            <w:pPr>
              <w:pStyle w:val="TAC"/>
            </w:pPr>
            <w:r w:rsidRPr="00AE781B">
              <w:t>DRX parameters are further specified in Table 9.3.16.4.1-2</w:t>
            </w:r>
          </w:p>
        </w:tc>
      </w:tr>
      <w:tr w:rsidR="00D85640" w:rsidRPr="00AE781B" w14:paraId="4D3C54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3EA6FF1"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63D563DD"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650408"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A586C38"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0218209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E824FCD"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083C1FC7"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9BC088"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335CD77"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78C71AB2"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72A69924"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7C4DEFF0"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FAD6AD" w14:textId="77777777" w:rsidR="00D85640" w:rsidRPr="00AE781B" w:rsidRDefault="00D85640">
            <w:pPr>
              <w:pStyle w:val="TAC"/>
              <w:rPr>
                <w:rFonts w:cs="Arial"/>
              </w:rPr>
            </w:pPr>
            <w:r w:rsidRPr="00AE781B">
              <w:rPr>
                <w:rFonts w:cs="Arial"/>
              </w:rPr>
              <w:t>Cell 2 to Cell 1: 1</w:t>
            </w:r>
          </w:p>
          <w:p w14:paraId="360A9ADE"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FE3FF54" w14:textId="77777777" w:rsidR="00D85640" w:rsidRPr="00AE781B" w:rsidRDefault="00D85640">
            <w:pPr>
              <w:pStyle w:val="TAC"/>
            </w:pPr>
            <w:r w:rsidRPr="00AE781B">
              <w:t>PRS are transmitted from synchronous cells</w:t>
            </w:r>
          </w:p>
        </w:tc>
      </w:tr>
      <w:tr w:rsidR="00D85640" w:rsidRPr="00AE781B" w14:paraId="2DBE0B5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9580F0F"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246779C"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76840" w14:textId="77777777" w:rsidR="00D85640" w:rsidRPr="00AE781B" w:rsidRDefault="00D85640">
            <w:pPr>
              <w:pStyle w:val="TAC"/>
              <w:rPr>
                <w:rFonts w:cs="Arial"/>
              </w:rPr>
            </w:pPr>
            <w:r w:rsidRPr="00AE781B">
              <w:rPr>
                <w:rFonts w:cs="Arial"/>
              </w:rPr>
              <w:t xml:space="preserve">Cell 2: -2 </w:t>
            </w:r>
          </w:p>
          <w:p w14:paraId="7E172B26" w14:textId="77777777" w:rsidR="00D85640" w:rsidRPr="00AE781B" w:rsidRDefault="00D85640">
            <w:pPr>
              <w:pStyle w:val="TAC"/>
              <w:rPr>
                <w:rFonts w:cs="Arial"/>
              </w:rPr>
            </w:pPr>
            <w:r w:rsidRPr="00AE781B">
              <w:rPr>
                <w:rFonts w:cs="Arial"/>
              </w:rPr>
              <w:t>Cell 3: 2</w:t>
            </w:r>
          </w:p>
          <w:p w14:paraId="59DF5115"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7366B44"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41511D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EC5B0D7"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1E16B3"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59AEC3"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D925199"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B3A9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FE54C7A"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7AB3DF20"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83C3A9"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F6201C" w14:textId="77777777" w:rsidR="00D85640" w:rsidRPr="00AE781B" w:rsidRDefault="00D85640">
            <w:pPr>
              <w:pStyle w:val="TAC"/>
            </w:pPr>
            <w:r w:rsidRPr="00AE781B">
              <w:t>Including the reference cell</w:t>
            </w:r>
          </w:p>
        </w:tc>
      </w:tr>
      <w:tr w:rsidR="00D85640" w:rsidRPr="00AE781B" w14:paraId="5E963DD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1340B50"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14A2BC47"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1DBCD2" w14:textId="77777777" w:rsidR="00D85640" w:rsidRPr="00AE781B" w:rsidRDefault="00D85640">
            <w:pPr>
              <w:pStyle w:val="TAC"/>
            </w:pPr>
            <w:r w:rsidRPr="00AE781B">
              <w:t>Cell 1: ‘1111111100000000’</w:t>
            </w:r>
          </w:p>
          <w:p w14:paraId="09E193A4" w14:textId="77777777" w:rsidR="00D85640" w:rsidRPr="00AE781B" w:rsidRDefault="00D85640">
            <w:pPr>
              <w:pStyle w:val="TAC"/>
            </w:pPr>
            <w:r w:rsidRPr="00AE781B">
              <w:t>Cell 2: ‘0000000011111111’</w:t>
            </w:r>
          </w:p>
          <w:p w14:paraId="2DE9BBC4"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AD52916" w14:textId="77777777" w:rsidR="00D85640" w:rsidRPr="00AE781B" w:rsidRDefault="00D85640">
            <w:pPr>
              <w:pStyle w:val="TAC"/>
            </w:pPr>
            <w:r w:rsidRPr="00AE781B">
              <w:t>Corresponds to prs-MutingInfo defined in TS 36.355 [4]</w:t>
            </w:r>
          </w:p>
        </w:tc>
      </w:tr>
      <w:tr w:rsidR="00D85640" w:rsidRPr="00AE781B" w14:paraId="2809435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4CFE6FB"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6DCFEA7"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2233D9"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62BC3F5" w14:textId="77777777" w:rsidR="00D85640" w:rsidRPr="00AE781B" w:rsidRDefault="00D85640">
            <w:pPr>
              <w:pStyle w:val="TAC"/>
            </w:pPr>
            <w:r w:rsidRPr="00AE781B">
              <w:t>The length of the time interval from the beginning of each test</w:t>
            </w:r>
          </w:p>
        </w:tc>
      </w:tr>
      <w:tr w:rsidR="00D85640" w:rsidRPr="00AE781B" w14:paraId="089A708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669BA20"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161CB8"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587012"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3D04958" w14:textId="77777777" w:rsidR="00D85640" w:rsidRPr="00AE781B" w:rsidRDefault="00D85640">
            <w:pPr>
              <w:pStyle w:val="TAC"/>
            </w:pPr>
            <w:r w:rsidRPr="00AE781B">
              <w:t>The length of the time interval that follows immediately after time interval T1</w:t>
            </w:r>
          </w:p>
        </w:tc>
      </w:tr>
      <w:tr w:rsidR="00D85640" w:rsidRPr="00AE781B" w14:paraId="33A29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DC211F"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42EF649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F22BB9" w14:textId="77777777" w:rsidR="00D85640" w:rsidRPr="00AE781B" w:rsidRDefault="00D85640">
            <w:pPr>
              <w:pStyle w:val="TAC"/>
            </w:pPr>
            <w:r w:rsidRPr="00AE781B">
              <w:t>2.56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9844DA0" w14:textId="77777777" w:rsidR="00D85640" w:rsidRPr="00AE781B" w:rsidRDefault="00D85640">
            <w:pPr>
              <w:pStyle w:val="TAC"/>
            </w:pPr>
            <w:r w:rsidRPr="00AE781B">
              <w:t>The length of the time interval that follows immediately after time interval T2</w:t>
            </w:r>
          </w:p>
        </w:tc>
      </w:tr>
      <w:tr w:rsidR="00D85640" w:rsidRPr="00AE781B" w14:paraId="3722910E"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FC1CBED"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48B94A58"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0765E691"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6B4AFEEC"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4423A086" w14:textId="77777777" w:rsidR="00D85640" w:rsidRPr="00AE781B" w:rsidRDefault="00D85640" w:rsidP="00D85640">
      <w:pPr>
        <w:rPr>
          <w:lang w:eastAsia="en-US"/>
        </w:rPr>
      </w:pPr>
    </w:p>
    <w:p w14:paraId="25D217BD" w14:textId="77777777" w:rsidR="00D85640" w:rsidRPr="00AE781B" w:rsidRDefault="00D85640" w:rsidP="00D85640">
      <w:pPr>
        <w:pStyle w:val="Heading5"/>
      </w:pPr>
      <w:r w:rsidRPr="00AE781B">
        <w:t>9.4.17.4.2</w:t>
      </w:r>
      <w:r w:rsidRPr="00AE781B">
        <w:tab/>
        <w:t>Test procedure</w:t>
      </w:r>
    </w:p>
    <w:p w14:paraId="07E56616" w14:textId="77777777" w:rsidR="00D85640" w:rsidRPr="00AE781B" w:rsidRDefault="00D85640" w:rsidP="00D85640">
      <w:pPr>
        <w:pStyle w:val="B1"/>
        <w:ind w:left="284"/>
      </w:pPr>
      <w:r w:rsidRPr="00AE781B">
        <w:t>Same as in clause 9.4.14.4.2 but with the following additional step:</w:t>
      </w:r>
    </w:p>
    <w:p w14:paraId="068A04DB" w14:textId="77777777" w:rsidR="00D85640" w:rsidRPr="00AE781B" w:rsidRDefault="00D85640" w:rsidP="00D85640">
      <w:pPr>
        <w:pStyle w:val="B1"/>
        <w:ind w:left="284"/>
      </w:pPr>
      <w:r w:rsidRPr="00AE781B">
        <w:t>14.</w:t>
      </w:r>
      <w:r w:rsidRPr="00AE781B">
        <w:tab/>
        <w:t>For UE Category M2, repeat step 1-13 for sub-test 2 in Table 9.4.17.4.1-1.</w:t>
      </w:r>
    </w:p>
    <w:p w14:paraId="77E8F523" w14:textId="77777777" w:rsidR="00D85640" w:rsidRPr="00AE781B" w:rsidRDefault="00D85640" w:rsidP="00D85640">
      <w:pPr>
        <w:pStyle w:val="Heading5"/>
      </w:pPr>
      <w:r w:rsidRPr="00AE781B">
        <w:lastRenderedPageBreak/>
        <w:t>9.4.17.4.3</w:t>
      </w:r>
      <w:r w:rsidRPr="00AE781B">
        <w:tab/>
        <w:t>Message contents</w:t>
      </w:r>
    </w:p>
    <w:p w14:paraId="3F1126AB" w14:textId="77777777" w:rsidR="00D85640" w:rsidRPr="00AE781B" w:rsidRDefault="00D85640" w:rsidP="00D85640">
      <w:pPr>
        <w:rPr>
          <w:rFonts w:eastAsia="MS Mincho"/>
        </w:rPr>
      </w:pPr>
      <w:r w:rsidRPr="00AE781B">
        <w:rPr>
          <w:rFonts w:eastAsia="MS Mincho"/>
        </w:rPr>
        <w:t>Same as in clause 9.4.13.4.3.</w:t>
      </w:r>
    </w:p>
    <w:p w14:paraId="100537C7" w14:textId="77777777" w:rsidR="00D85640" w:rsidRPr="00AE781B" w:rsidRDefault="00D85640" w:rsidP="00D85640">
      <w:pPr>
        <w:pStyle w:val="Heading4"/>
        <w:rPr>
          <w:lang w:eastAsia="en-US"/>
        </w:rPr>
      </w:pPr>
      <w:r w:rsidRPr="00AE781B">
        <w:t>9.4.17.5</w:t>
      </w:r>
      <w:r w:rsidRPr="00AE781B">
        <w:tab/>
        <w:t>Test requirement</w:t>
      </w:r>
    </w:p>
    <w:p w14:paraId="333995F9" w14:textId="77777777" w:rsidR="00D85640" w:rsidRPr="00AE781B" w:rsidRDefault="00D85640" w:rsidP="00D85640">
      <w:pPr>
        <w:rPr>
          <w:rFonts w:eastAsia="MS Mincho"/>
        </w:rPr>
      </w:pPr>
      <w:r w:rsidRPr="00AE781B">
        <w:rPr>
          <w:rFonts w:eastAsia="MS Mincho"/>
        </w:rPr>
        <w:t>Same as in clause 9.4.13.5 except that for a UE Category M2 f</w:t>
      </w:r>
      <w:r w:rsidRPr="00AE781B">
        <w:t>or the overall test to pass, the ratio of successful reported values in each sub-test shall be more than 90% with a confidence level of 95%</w:t>
      </w:r>
      <w:r w:rsidRPr="00AE781B">
        <w:rPr>
          <w:rFonts w:eastAsia="MS Mincho"/>
        </w:rPr>
        <w:t>.</w:t>
      </w:r>
    </w:p>
    <w:p w14:paraId="433B52A4" w14:textId="77777777" w:rsidR="00D85640" w:rsidRPr="00AE781B" w:rsidRDefault="00D85640" w:rsidP="00AE781B">
      <w:pPr>
        <w:pStyle w:val="Heading3"/>
      </w:pPr>
      <w:r w:rsidRPr="00AE781B">
        <w:t>9.4.18</w:t>
      </w:r>
      <w:r w:rsidRPr="00AE781B">
        <w:tab/>
        <w:t>E-UTRAN TDD inter-frequency RSTD measurement period test case in CE Mode B with longer PRS occasions</w:t>
      </w:r>
    </w:p>
    <w:p w14:paraId="55DE279B" w14:textId="77777777" w:rsidR="00D85640" w:rsidRPr="00AE781B" w:rsidRDefault="00D85640" w:rsidP="00AE781B">
      <w:pPr>
        <w:pStyle w:val="Heading4"/>
      </w:pPr>
      <w:r w:rsidRPr="00AE781B">
        <w:t>9.4.18.1</w:t>
      </w:r>
      <w:r w:rsidRPr="00AE781B">
        <w:tab/>
        <w:t>Test purpose</w:t>
      </w:r>
    </w:p>
    <w:p w14:paraId="46A250D5" w14:textId="77777777" w:rsidR="00D85640" w:rsidRPr="00AE781B" w:rsidRDefault="00D85640" w:rsidP="00D85640">
      <w:r w:rsidRPr="00AE781B">
        <w:t>To verify that the RSTD measurement reporting delay with longer PRS occasions for UE Category M1 and M2 meets the performance requirements in normal coverage mode in an environment with fading propagation conditions.</w:t>
      </w:r>
    </w:p>
    <w:p w14:paraId="5C03C7F4" w14:textId="77777777" w:rsidR="00D85640" w:rsidRPr="00AE781B" w:rsidRDefault="00D85640" w:rsidP="00AE781B">
      <w:pPr>
        <w:pStyle w:val="Heading4"/>
      </w:pPr>
      <w:r w:rsidRPr="00AE781B">
        <w:t>9.4.18.2</w:t>
      </w:r>
      <w:r w:rsidRPr="00AE781B">
        <w:tab/>
        <w:t>Test applicability</w:t>
      </w:r>
    </w:p>
    <w:p w14:paraId="181ACDE9" w14:textId="77777777" w:rsidR="00D85640" w:rsidRPr="00AE781B" w:rsidRDefault="00D85640" w:rsidP="00D85640">
      <w:r w:rsidRPr="00AE781B">
        <w:t>This test applies to E-UTRA TDD UE Category M1 and M2 release 15 and forward that supports UE-assisted OTDOA, CE Mode B, inter-frequency RSTD measurements and dense PRS configuration or additional PRS configuration. Test 2 is applicable only to UE Category M2.</w:t>
      </w:r>
    </w:p>
    <w:p w14:paraId="575A1732" w14:textId="77777777" w:rsidR="00D85640" w:rsidRPr="00AE781B" w:rsidRDefault="00D85640" w:rsidP="00AE781B">
      <w:pPr>
        <w:pStyle w:val="Heading4"/>
      </w:pPr>
      <w:r w:rsidRPr="00AE781B">
        <w:t>9.4.18.3</w:t>
      </w:r>
      <w:r w:rsidRPr="00AE781B">
        <w:tab/>
        <w:t>Minimum conformance requirements</w:t>
      </w:r>
    </w:p>
    <w:p w14:paraId="3638B1CE" w14:textId="77777777" w:rsidR="00D85640" w:rsidRPr="00AE781B" w:rsidRDefault="00D85640" w:rsidP="00D85640">
      <w:r w:rsidRPr="00AE781B">
        <w:t>Same as in clause 9.4.4.1.3.</w:t>
      </w:r>
    </w:p>
    <w:p w14:paraId="380A011B" w14:textId="77777777" w:rsidR="00D85640" w:rsidRPr="00AE781B" w:rsidRDefault="00D85640" w:rsidP="00D85640">
      <w:r w:rsidRPr="00AE781B">
        <w:t>The normative reference for this requirement is TS 36.133 [23] clause 8.13.3.7.2, 8.16.3.2.2 and A.8.13.14.</w:t>
      </w:r>
    </w:p>
    <w:p w14:paraId="72D93768" w14:textId="77777777" w:rsidR="00D85640" w:rsidRPr="00AE781B" w:rsidRDefault="00D85640" w:rsidP="00AE781B">
      <w:pPr>
        <w:pStyle w:val="Heading4"/>
      </w:pPr>
      <w:r w:rsidRPr="00AE781B">
        <w:t>9.4.18.4</w:t>
      </w:r>
      <w:r w:rsidRPr="00AE781B">
        <w:tab/>
        <w:t>Test description</w:t>
      </w:r>
    </w:p>
    <w:p w14:paraId="122F7F61" w14:textId="77777777" w:rsidR="00D85640" w:rsidRPr="00AE781B" w:rsidRDefault="00D85640" w:rsidP="00AE781B">
      <w:pPr>
        <w:pStyle w:val="Heading5"/>
      </w:pPr>
      <w:r w:rsidRPr="00AE781B">
        <w:t>9.4.18.4.1</w:t>
      </w:r>
      <w:r w:rsidRPr="00AE781B">
        <w:tab/>
        <w:t>Initial conditions</w:t>
      </w:r>
    </w:p>
    <w:p w14:paraId="4336639C" w14:textId="77777777" w:rsidR="00D85640" w:rsidRPr="00AE781B" w:rsidRDefault="00D85640" w:rsidP="00AE781B">
      <w:pPr>
        <w:pStyle w:val="B1"/>
        <w:ind w:left="0" w:firstLine="0"/>
      </w:pPr>
      <w:r w:rsidRPr="00AE781B">
        <w:t>Same as in clause 9.4.13.4.1 but replacing Table 9.4.13.4.1-1 with Table 9.4.18.4.1-1.</w:t>
      </w:r>
    </w:p>
    <w:p w14:paraId="18983A6E" w14:textId="77777777" w:rsidR="00D85640" w:rsidRPr="00AE781B" w:rsidRDefault="00D85640" w:rsidP="00D85640">
      <w:pPr>
        <w:pStyle w:val="TH"/>
      </w:pPr>
      <w:r w:rsidRPr="00AE781B">
        <w:t>Table 9.4.18.4.1-1: General test parameters</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1629"/>
        <w:gridCol w:w="1629"/>
        <w:gridCol w:w="2896"/>
      </w:tblGrid>
      <w:tr w:rsidR="00D85640" w:rsidRPr="00AE781B" w14:paraId="78311925"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hideMark/>
          </w:tcPr>
          <w:p w14:paraId="230650E0" w14:textId="77777777" w:rsidR="00D85640" w:rsidRPr="00AE781B" w:rsidRDefault="00D85640">
            <w:pPr>
              <w:pStyle w:val="TAH"/>
            </w:pPr>
            <w:r w:rsidRPr="00AE781B">
              <w:t>Parameter</w:t>
            </w:r>
          </w:p>
        </w:tc>
        <w:tc>
          <w:tcPr>
            <w:tcW w:w="664" w:type="dxa"/>
            <w:vMerge w:val="restart"/>
            <w:tcBorders>
              <w:top w:val="single" w:sz="4" w:space="0" w:color="auto"/>
              <w:left w:val="single" w:sz="4" w:space="0" w:color="auto"/>
              <w:bottom w:val="single" w:sz="4" w:space="0" w:color="auto"/>
              <w:right w:val="single" w:sz="4" w:space="0" w:color="auto"/>
            </w:tcBorders>
            <w:hideMark/>
          </w:tcPr>
          <w:p w14:paraId="44595CB8" w14:textId="77777777" w:rsidR="00D85640" w:rsidRPr="00AE781B" w:rsidRDefault="00D85640">
            <w:pPr>
              <w:pStyle w:val="TAH"/>
            </w:pPr>
            <w:r w:rsidRPr="00AE781B">
              <w:t>Unit</w:t>
            </w:r>
          </w:p>
        </w:tc>
        <w:tc>
          <w:tcPr>
            <w:tcW w:w="3260" w:type="dxa"/>
            <w:gridSpan w:val="2"/>
            <w:tcBorders>
              <w:top w:val="single" w:sz="4" w:space="0" w:color="auto"/>
              <w:left w:val="single" w:sz="4" w:space="0" w:color="auto"/>
              <w:bottom w:val="single" w:sz="4" w:space="0" w:color="auto"/>
              <w:right w:val="single" w:sz="4" w:space="0" w:color="auto"/>
            </w:tcBorders>
            <w:hideMark/>
          </w:tcPr>
          <w:p w14:paraId="3346D34A" w14:textId="77777777" w:rsidR="00D85640" w:rsidRPr="00AE781B" w:rsidRDefault="00D85640">
            <w:pPr>
              <w:pStyle w:val="TAH"/>
            </w:pPr>
            <w:r w:rsidRPr="00AE781B">
              <w:t>Value</w:t>
            </w:r>
          </w:p>
        </w:tc>
        <w:tc>
          <w:tcPr>
            <w:tcW w:w="2897" w:type="dxa"/>
            <w:vMerge w:val="restart"/>
            <w:tcBorders>
              <w:top w:val="single" w:sz="4" w:space="0" w:color="auto"/>
              <w:left w:val="single" w:sz="4" w:space="0" w:color="auto"/>
              <w:bottom w:val="single" w:sz="4" w:space="0" w:color="auto"/>
              <w:right w:val="single" w:sz="4" w:space="0" w:color="auto"/>
            </w:tcBorders>
            <w:hideMark/>
          </w:tcPr>
          <w:p w14:paraId="3F248C8F" w14:textId="77777777" w:rsidR="00D85640" w:rsidRPr="00AE781B" w:rsidRDefault="00D85640">
            <w:pPr>
              <w:pStyle w:val="TAH"/>
            </w:pPr>
            <w:r w:rsidRPr="00AE781B">
              <w:t>Comment</w:t>
            </w:r>
          </w:p>
        </w:tc>
      </w:tr>
      <w:tr w:rsidR="00D85640" w:rsidRPr="00AE781B" w14:paraId="7CAFE4D1"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0E9EA06C" w14:textId="77777777" w:rsidR="00D85640" w:rsidRPr="00AE781B" w:rsidRDefault="00D85640">
            <w:pPr>
              <w:spacing w:after="0"/>
              <w:rPr>
                <w:rFonts w:ascii="Arial" w:hAnsi="Arial"/>
                <w:b/>
                <w:sz w:val="18"/>
                <w:lang w:eastAsia="en-US"/>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767D0C00" w14:textId="77777777" w:rsidR="00D85640" w:rsidRPr="00AE781B" w:rsidRDefault="00D85640">
            <w:pPr>
              <w:spacing w:after="0"/>
              <w:rPr>
                <w:rFonts w:ascii="Arial" w:hAnsi="Arial"/>
                <w:b/>
                <w:sz w:val="18"/>
                <w:lang w:eastAsia="en-US"/>
              </w:rPr>
            </w:pPr>
          </w:p>
        </w:tc>
        <w:tc>
          <w:tcPr>
            <w:tcW w:w="1630" w:type="dxa"/>
            <w:tcBorders>
              <w:top w:val="single" w:sz="4" w:space="0" w:color="auto"/>
              <w:left w:val="single" w:sz="4" w:space="0" w:color="auto"/>
              <w:bottom w:val="single" w:sz="4" w:space="0" w:color="auto"/>
              <w:right w:val="single" w:sz="4" w:space="0" w:color="auto"/>
            </w:tcBorders>
            <w:hideMark/>
          </w:tcPr>
          <w:p w14:paraId="364241C1" w14:textId="77777777" w:rsidR="00D85640" w:rsidRPr="00AE781B" w:rsidRDefault="00D85640">
            <w:pPr>
              <w:pStyle w:val="TAH"/>
            </w:pPr>
            <w:r w:rsidRPr="00AE781B">
              <w:t>Test 1</w:t>
            </w:r>
          </w:p>
        </w:tc>
        <w:tc>
          <w:tcPr>
            <w:tcW w:w="1630" w:type="dxa"/>
            <w:tcBorders>
              <w:top w:val="single" w:sz="4" w:space="0" w:color="auto"/>
              <w:left w:val="single" w:sz="4" w:space="0" w:color="auto"/>
              <w:bottom w:val="single" w:sz="4" w:space="0" w:color="auto"/>
              <w:right w:val="single" w:sz="4" w:space="0" w:color="auto"/>
            </w:tcBorders>
            <w:hideMark/>
          </w:tcPr>
          <w:p w14:paraId="26E1565E" w14:textId="77777777" w:rsidR="00D85640" w:rsidRPr="00AE781B" w:rsidRDefault="00D85640">
            <w:pPr>
              <w:pStyle w:val="TAH"/>
            </w:pPr>
            <w:r w:rsidRPr="00AE781B">
              <w:t>Test 2</w:t>
            </w:r>
          </w:p>
        </w:tc>
        <w:tc>
          <w:tcPr>
            <w:tcW w:w="2897" w:type="dxa"/>
            <w:vMerge/>
            <w:tcBorders>
              <w:top w:val="single" w:sz="4" w:space="0" w:color="auto"/>
              <w:left w:val="single" w:sz="4" w:space="0" w:color="auto"/>
              <w:bottom w:val="single" w:sz="4" w:space="0" w:color="auto"/>
              <w:right w:val="single" w:sz="4" w:space="0" w:color="auto"/>
            </w:tcBorders>
            <w:vAlign w:val="center"/>
            <w:hideMark/>
          </w:tcPr>
          <w:p w14:paraId="2DBB120A" w14:textId="77777777" w:rsidR="00D85640" w:rsidRPr="00AE781B" w:rsidRDefault="00D85640">
            <w:pPr>
              <w:spacing w:after="0"/>
              <w:rPr>
                <w:rFonts w:ascii="Arial" w:hAnsi="Arial"/>
                <w:b/>
                <w:sz w:val="18"/>
                <w:lang w:eastAsia="en-US"/>
              </w:rPr>
            </w:pPr>
          </w:p>
        </w:tc>
      </w:tr>
      <w:tr w:rsidR="00D85640" w:rsidRPr="00AE781B" w14:paraId="67227481"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2EA284E" w14:textId="77777777" w:rsidR="00D85640" w:rsidRPr="00AE781B" w:rsidRDefault="00D85640">
            <w:pPr>
              <w:pStyle w:val="TAC"/>
            </w:pPr>
            <w:r w:rsidRPr="00AE781B">
              <w:lastRenderedPageBreak/>
              <w:t>Reference cell</w:t>
            </w:r>
          </w:p>
        </w:tc>
        <w:tc>
          <w:tcPr>
            <w:tcW w:w="664" w:type="dxa"/>
            <w:tcBorders>
              <w:top w:val="single" w:sz="4" w:space="0" w:color="auto"/>
              <w:left w:val="single" w:sz="4" w:space="0" w:color="auto"/>
              <w:bottom w:val="single" w:sz="4" w:space="0" w:color="auto"/>
              <w:right w:val="single" w:sz="4" w:space="0" w:color="auto"/>
            </w:tcBorders>
            <w:vAlign w:val="center"/>
          </w:tcPr>
          <w:p w14:paraId="6C18EDE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6BD89E" w14:textId="77777777" w:rsidR="00D85640" w:rsidRPr="00AE781B" w:rsidRDefault="00D85640">
            <w:pPr>
              <w:pStyle w:val="TAC"/>
            </w:pPr>
            <w:r w:rsidRPr="00AE781B">
              <w:t>Cell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B61EF34" w14:textId="77777777" w:rsidR="00D85640" w:rsidRPr="00AE781B" w:rsidRDefault="00D85640">
            <w:pPr>
              <w:pStyle w:val="TAC"/>
            </w:pPr>
            <w:r w:rsidRPr="00AE781B">
              <w:t>Reference cell is the cell in the OTDOA assistance data with respect to which the RSTD measurement is defined, as specified in 3GPP TS 36.214 [6] and 3GPP TS 36.355 [4]. The reference cell is the serving cell in this test case.</w:t>
            </w:r>
          </w:p>
        </w:tc>
      </w:tr>
      <w:tr w:rsidR="00D85640" w:rsidRPr="00AE781B" w14:paraId="5B1EE426"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FDC782B" w14:textId="77777777" w:rsidR="00D85640" w:rsidRPr="00AE781B" w:rsidRDefault="00D85640">
            <w:pPr>
              <w:pStyle w:val="TAC"/>
            </w:pPr>
            <w:r w:rsidRPr="00AE781B">
              <w:t>Neighbour cells</w:t>
            </w:r>
          </w:p>
        </w:tc>
        <w:tc>
          <w:tcPr>
            <w:tcW w:w="664" w:type="dxa"/>
            <w:tcBorders>
              <w:top w:val="single" w:sz="4" w:space="0" w:color="auto"/>
              <w:left w:val="single" w:sz="4" w:space="0" w:color="auto"/>
              <w:bottom w:val="single" w:sz="4" w:space="0" w:color="auto"/>
              <w:right w:val="single" w:sz="4" w:space="0" w:color="auto"/>
            </w:tcBorders>
            <w:vAlign w:val="center"/>
          </w:tcPr>
          <w:p w14:paraId="37FAD466"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B33189" w14:textId="77777777" w:rsidR="00D85640" w:rsidRPr="00AE781B" w:rsidRDefault="00D85640">
            <w:pPr>
              <w:pStyle w:val="TAC"/>
            </w:pPr>
            <w:r w:rsidRPr="00AE781B">
              <w:t>Cell 2 and Cell 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1801E7F" w14:textId="77777777" w:rsidR="00D85640" w:rsidRPr="00AE781B" w:rsidRDefault="00D85640">
            <w:pPr>
              <w:pStyle w:val="TAC"/>
            </w:pPr>
            <w:r w:rsidRPr="00AE781B">
              <w:t>Cell 2 and Cell 3 appear at random places in the neighbour cell list in the OTDOA assistance data, but Cell 2 always appears in the first half of the list, whilst Cell 3 appears in the second half of the list.</w:t>
            </w:r>
          </w:p>
        </w:tc>
      </w:tr>
      <w:tr w:rsidR="00D85640" w:rsidRPr="00AE781B" w14:paraId="1675CBA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B2362F1" w14:textId="77777777" w:rsidR="00D85640" w:rsidRPr="00AE781B" w:rsidRDefault="00D85640">
            <w:pPr>
              <w:pStyle w:val="TAC"/>
            </w:pPr>
            <w:r w:rsidRPr="00AE781B">
              <w:t>MPDCCH</w:t>
            </w:r>
          </w:p>
        </w:tc>
        <w:tc>
          <w:tcPr>
            <w:tcW w:w="664" w:type="dxa"/>
            <w:tcBorders>
              <w:top w:val="single" w:sz="4" w:space="0" w:color="auto"/>
              <w:left w:val="single" w:sz="4" w:space="0" w:color="auto"/>
              <w:bottom w:val="single" w:sz="4" w:space="0" w:color="auto"/>
              <w:right w:val="single" w:sz="4" w:space="0" w:color="auto"/>
            </w:tcBorders>
            <w:vAlign w:val="center"/>
          </w:tcPr>
          <w:p w14:paraId="279788ED"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6CA99C" w14:textId="77777777" w:rsidR="00D85640" w:rsidRPr="00AE781B" w:rsidRDefault="00D85640">
            <w:pPr>
              <w:pStyle w:val="TAC"/>
            </w:pPr>
            <w:r w:rsidRPr="00AE781B">
              <w:t>DL Reference Measurement Channel R.16 TDD</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2B3CABF" w14:textId="77777777" w:rsidR="00D85640" w:rsidRPr="00AE781B" w:rsidRDefault="00D85640">
            <w:pPr>
              <w:pStyle w:val="TAC"/>
            </w:pPr>
            <w:r w:rsidRPr="00AE781B">
              <w:t>As specified in TS 36.521-3 [25] clause A.7.1</w:t>
            </w:r>
          </w:p>
        </w:tc>
      </w:tr>
      <w:tr w:rsidR="00D85640" w:rsidRPr="00AE781B" w14:paraId="1DCC252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0122CA4" w14:textId="77777777" w:rsidR="00D85640" w:rsidRPr="00AE781B" w:rsidRDefault="00D85640">
            <w:pPr>
              <w:pStyle w:val="TAC"/>
            </w:pPr>
            <w:r w:rsidRPr="00AE781B">
              <w:rPr>
                <w:i/>
                <w:iCs/>
                <w:lang w:eastAsia="ko-KR"/>
              </w:rPr>
              <w:t>mPDCCH-startSF-UESS</w:t>
            </w:r>
          </w:p>
        </w:tc>
        <w:tc>
          <w:tcPr>
            <w:tcW w:w="664" w:type="dxa"/>
            <w:tcBorders>
              <w:top w:val="single" w:sz="4" w:space="0" w:color="auto"/>
              <w:left w:val="single" w:sz="4" w:space="0" w:color="auto"/>
              <w:bottom w:val="single" w:sz="4" w:space="0" w:color="auto"/>
              <w:right w:val="single" w:sz="4" w:space="0" w:color="auto"/>
            </w:tcBorders>
            <w:vAlign w:val="center"/>
          </w:tcPr>
          <w:p w14:paraId="14477628"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8CA98F" w14:textId="77777777" w:rsidR="00D85640" w:rsidRPr="00AE781B" w:rsidRDefault="00D85640">
            <w:pPr>
              <w:pStyle w:val="TAC"/>
            </w:pPr>
            <w:r w:rsidRPr="00AE781B">
              <w:rPr>
                <w:rFonts w:cs="Arial"/>
                <w:lang w:eastAsia="ko-KR"/>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351A24C" w14:textId="77777777" w:rsidR="00D85640" w:rsidRPr="00AE781B" w:rsidRDefault="00D85640">
            <w:pPr>
              <w:pStyle w:val="TAC"/>
            </w:pPr>
            <w:r w:rsidRPr="00AE781B">
              <w:rPr>
                <w:rFonts w:cs="Arial"/>
                <w:lang w:eastAsia="ko-KR"/>
              </w:rPr>
              <w:t xml:space="preserve">Parameter </w:t>
            </w:r>
            <w:r w:rsidRPr="00AE781B">
              <w:rPr>
                <w:rFonts w:cs="Arial"/>
                <w:i/>
                <w:lang w:eastAsia="ko-KR"/>
              </w:rPr>
              <w:t>G</w:t>
            </w:r>
            <w:r w:rsidRPr="00AE781B">
              <w:rPr>
                <w:rFonts w:cs="Arial"/>
                <w:lang w:eastAsia="ko-KR"/>
              </w:rPr>
              <w:t xml:space="preserve"> in </w:t>
            </w:r>
            <w:r w:rsidR="00094AA7">
              <w:rPr>
                <w:position w:val="-12"/>
                <w:lang w:eastAsia="ko-KR"/>
              </w:rPr>
              <w:pict w14:anchorId="440EEE92">
                <v:shape id="_x0000_i1607" type="#_x0000_t75" style="width:54.75pt;height:17.25pt;visibility:visible">
                  <v:imagedata r:id="rId71" o:title=""/>
                </v:shape>
              </w:pict>
            </w:r>
            <w:r w:rsidRPr="00AE781B">
              <w:rPr>
                <w:rFonts w:cs="Arial"/>
                <w:lang w:eastAsia="ko-KR"/>
              </w:rPr>
              <w:t xml:space="preserve"> which determines subframe </w:t>
            </w:r>
            <w:r w:rsidRPr="00AE781B">
              <w:rPr>
                <w:rFonts w:cs="Arial"/>
                <w:i/>
                <w:lang w:eastAsia="ko-KR"/>
              </w:rPr>
              <w:t>k0</w:t>
            </w:r>
            <w:r w:rsidRPr="00AE781B">
              <w:rPr>
                <w:rFonts w:cs="Arial"/>
                <w:lang w:eastAsia="ko-KR"/>
              </w:rPr>
              <w:t xml:space="preserve"> in which MPDCCH starts</w:t>
            </w:r>
          </w:p>
        </w:tc>
      </w:tr>
      <w:tr w:rsidR="00D85640" w:rsidRPr="00AE781B" w14:paraId="460E80F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BBA70EF" w14:textId="77777777" w:rsidR="00D85640" w:rsidRPr="00AE781B" w:rsidRDefault="00D85640">
            <w:pPr>
              <w:pStyle w:val="TAC"/>
              <w:rPr>
                <w:bCs/>
              </w:rPr>
            </w:pPr>
            <w:r w:rsidRPr="00AE781B">
              <w:rPr>
                <w:bCs/>
              </w:rPr>
              <w:t>Channel Bandwidth (BW</w:t>
            </w:r>
            <w:r w:rsidRPr="00AE781B">
              <w:rPr>
                <w:b/>
                <w:vertAlign w:val="subscript"/>
              </w:rPr>
              <w:t>channel</w:t>
            </w:r>
            <w:r w:rsidRPr="00AE781B">
              <w:rPr>
                <w:b/>
              </w:rPr>
              <w:t>)</w:t>
            </w:r>
          </w:p>
        </w:tc>
        <w:tc>
          <w:tcPr>
            <w:tcW w:w="664" w:type="dxa"/>
            <w:tcBorders>
              <w:top w:val="single" w:sz="4" w:space="0" w:color="auto"/>
              <w:left w:val="single" w:sz="4" w:space="0" w:color="auto"/>
              <w:bottom w:val="single" w:sz="4" w:space="0" w:color="auto"/>
              <w:right w:val="single" w:sz="4" w:space="0" w:color="auto"/>
            </w:tcBorders>
            <w:vAlign w:val="center"/>
            <w:hideMark/>
          </w:tcPr>
          <w:p w14:paraId="7A8B4EE5" w14:textId="77777777" w:rsidR="00D85640" w:rsidRPr="00AE781B" w:rsidRDefault="00D85640">
            <w:pPr>
              <w:pStyle w:val="TAC"/>
              <w:rPr>
                <w:bCs/>
              </w:rPr>
            </w:pPr>
            <w:r w:rsidRPr="00AE781B">
              <w:rPr>
                <w:bCs/>
              </w:rPr>
              <w:t>MHz</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5EB1BC"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tcPr>
          <w:p w14:paraId="44D54D97" w14:textId="77777777" w:rsidR="00D85640" w:rsidRPr="00AE781B" w:rsidRDefault="00D85640">
            <w:pPr>
              <w:pStyle w:val="TAC"/>
            </w:pPr>
          </w:p>
        </w:tc>
      </w:tr>
      <w:tr w:rsidR="00D85640" w:rsidRPr="00AE781B" w14:paraId="39640B3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14:paraId="35760E72" w14:textId="77777777" w:rsidR="00D85640" w:rsidRPr="00AE781B" w:rsidRDefault="00D85640">
            <w:pPr>
              <w:pStyle w:val="TAC"/>
              <w:rPr>
                <w:bCs/>
              </w:rPr>
            </w:pPr>
          </w:p>
        </w:tc>
        <w:tc>
          <w:tcPr>
            <w:tcW w:w="664" w:type="dxa"/>
            <w:tcBorders>
              <w:top w:val="single" w:sz="4" w:space="0" w:color="auto"/>
              <w:left w:val="single" w:sz="4" w:space="0" w:color="auto"/>
              <w:bottom w:val="single" w:sz="4" w:space="0" w:color="auto"/>
              <w:right w:val="single" w:sz="4" w:space="0" w:color="auto"/>
            </w:tcBorders>
            <w:vAlign w:val="center"/>
          </w:tcPr>
          <w:p w14:paraId="0D15044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tcPr>
          <w:p w14:paraId="7A5201F7" w14:textId="77777777" w:rsidR="00D85640" w:rsidRPr="00AE781B" w:rsidRDefault="00D85640">
            <w:pPr>
              <w:pStyle w:val="TAC"/>
              <w:rPr>
                <w:bCs/>
              </w:rPr>
            </w:pPr>
          </w:p>
        </w:tc>
        <w:tc>
          <w:tcPr>
            <w:tcW w:w="2897" w:type="dxa"/>
            <w:tcBorders>
              <w:top w:val="single" w:sz="4" w:space="0" w:color="auto"/>
              <w:left w:val="single" w:sz="4" w:space="0" w:color="auto"/>
              <w:bottom w:val="single" w:sz="4" w:space="0" w:color="auto"/>
              <w:right w:val="single" w:sz="4" w:space="0" w:color="auto"/>
            </w:tcBorders>
            <w:vAlign w:val="center"/>
          </w:tcPr>
          <w:p w14:paraId="37224955" w14:textId="77777777" w:rsidR="00D85640" w:rsidRPr="00AE781B" w:rsidRDefault="00D85640">
            <w:pPr>
              <w:pStyle w:val="TAC"/>
            </w:pPr>
          </w:p>
        </w:tc>
      </w:tr>
      <w:tr w:rsidR="00D85640" w:rsidRPr="00AE781B" w14:paraId="5DE21B3B"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E0FCFF7" w14:textId="77777777" w:rsidR="00D85640" w:rsidRPr="00AE781B" w:rsidRDefault="00D85640">
            <w:pPr>
              <w:pStyle w:val="TAC"/>
              <w:rPr>
                <w:bCs/>
              </w:rPr>
            </w:pPr>
            <w:r w:rsidRPr="00AE781B">
              <w:rPr>
                <w:bCs/>
              </w:rPr>
              <w:t>Gap pattern Id</w:t>
            </w:r>
          </w:p>
        </w:tc>
        <w:tc>
          <w:tcPr>
            <w:tcW w:w="664" w:type="dxa"/>
            <w:tcBorders>
              <w:top w:val="single" w:sz="4" w:space="0" w:color="auto"/>
              <w:left w:val="single" w:sz="4" w:space="0" w:color="auto"/>
              <w:bottom w:val="single" w:sz="4" w:space="0" w:color="auto"/>
              <w:right w:val="single" w:sz="4" w:space="0" w:color="auto"/>
            </w:tcBorders>
            <w:vAlign w:val="center"/>
          </w:tcPr>
          <w:p w14:paraId="4FAA2865"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4DDC9996" w14:textId="77777777" w:rsidR="00D85640" w:rsidRPr="00AE781B" w:rsidRDefault="00D85640">
            <w:pPr>
              <w:pStyle w:val="TAC"/>
              <w:rPr>
                <w:bCs/>
              </w:rPr>
            </w:pPr>
            <w:r w:rsidRPr="00AE781B">
              <w:rPr>
                <w:bCs/>
              </w:rPr>
              <w:t>rstd15</w:t>
            </w:r>
          </w:p>
        </w:tc>
        <w:tc>
          <w:tcPr>
            <w:tcW w:w="1630" w:type="dxa"/>
            <w:tcBorders>
              <w:top w:val="single" w:sz="4" w:space="0" w:color="auto"/>
              <w:left w:val="single" w:sz="4" w:space="0" w:color="auto"/>
              <w:bottom w:val="single" w:sz="4" w:space="0" w:color="auto"/>
              <w:right w:val="single" w:sz="4" w:space="0" w:color="auto"/>
            </w:tcBorders>
            <w:vAlign w:val="center"/>
            <w:hideMark/>
          </w:tcPr>
          <w:p w14:paraId="22FCE2BD" w14:textId="77777777" w:rsidR="00D85640" w:rsidRPr="00AE781B" w:rsidRDefault="00D85640">
            <w:pPr>
              <w:pStyle w:val="TAC"/>
              <w:rPr>
                <w:bCs/>
              </w:rPr>
            </w:pPr>
            <w:r w:rsidRPr="00AE781B">
              <w:rPr>
                <w:bCs/>
              </w:rPr>
              <w:t>rstd10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A933EEE" w14:textId="77777777" w:rsidR="00D85640" w:rsidRPr="00AE781B" w:rsidRDefault="00D85640">
            <w:pPr>
              <w:pStyle w:val="TAC"/>
            </w:pPr>
            <w:r w:rsidRPr="00AE781B">
              <w:t>As specified in TS 36.133 [23] Table 8.1.2.1-3. Applies for measurements on Cell 1, Cell 2, and Cell 3</w:t>
            </w:r>
          </w:p>
        </w:tc>
      </w:tr>
      <w:tr w:rsidR="00D85640" w:rsidRPr="00AE781B" w14:paraId="3ED2DAE3"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63BA06B" w14:textId="77777777" w:rsidR="00D85640" w:rsidRPr="00AE781B" w:rsidRDefault="00D85640">
            <w:pPr>
              <w:pStyle w:val="TAC"/>
              <w:rPr>
                <w:bCs/>
              </w:rPr>
            </w:pPr>
            <w:r w:rsidRPr="00AE781B">
              <w:rPr>
                <w:bCs/>
              </w:rPr>
              <w:t>Gap offset</w:t>
            </w:r>
          </w:p>
        </w:tc>
        <w:tc>
          <w:tcPr>
            <w:tcW w:w="664" w:type="dxa"/>
            <w:tcBorders>
              <w:top w:val="single" w:sz="4" w:space="0" w:color="auto"/>
              <w:left w:val="single" w:sz="4" w:space="0" w:color="auto"/>
              <w:bottom w:val="single" w:sz="4" w:space="0" w:color="auto"/>
              <w:right w:val="single" w:sz="4" w:space="0" w:color="auto"/>
            </w:tcBorders>
            <w:vAlign w:val="center"/>
          </w:tcPr>
          <w:p w14:paraId="7885F79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7964EE" w14:textId="77777777" w:rsidR="00D85640" w:rsidRPr="00AE781B" w:rsidRDefault="00D85640">
            <w:pPr>
              <w:pStyle w:val="TAC"/>
              <w:rPr>
                <w:bCs/>
              </w:rPr>
            </w:pPr>
            <w:r w:rsidRPr="00AE781B">
              <w:rPr>
                <w:bCs/>
              </w:rPr>
              <w:t>131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A21D41B" w14:textId="77777777" w:rsidR="00D85640" w:rsidRPr="00AE781B" w:rsidRDefault="00D85640">
            <w:pPr>
              <w:pStyle w:val="TAC"/>
            </w:pPr>
            <w:r w:rsidRPr="00AE781B">
              <w:t>As specified in TS 36.331 [22], Clause 6.3.5</w:t>
            </w:r>
          </w:p>
        </w:tc>
      </w:tr>
      <w:tr w:rsidR="00D85640" w:rsidRPr="00AE781B" w14:paraId="2856AF1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241074" w14:textId="77777777" w:rsidR="00D85640" w:rsidRPr="00AE781B" w:rsidRDefault="00D85640">
            <w:pPr>
              <w:pStyle w:val="TAC"/>
              <w:rPr>
                <w:bCs/>
              </w:rPr>
            </w:pPr>
            <w:r w:rsidRPr="00AE781B">
              <w:rPr>
                <w:bCs/>
              </w:rPr>
              <w:t>PRS Transmission Bandwidth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hideMark/>
          </w:tcPr>
          <w:p w14:paraId="149811C1" w14:textId="77777777" w:rsidR="00D85640" w:rsidRPr="00AE781B" w:rsidRDefault="00D85640">
            <w:pPr>
              <w:pStyle w:val="TAC"/>
              <w:rPr>
                <w:bCs/>
              </w:rPr>
            </w:pPr>
            <w:r w:rsidRPr="00AE781B">
              <w:rPr>
                <w:bCs/>
              </w:rPr>
              <w:t>RB</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EDC3E6" w14:textId="77777777" w:rsidR="00D85640" w:rsidRPr="00AE781B" w:rsidRDefault="00D85640">
            <w:pPr>
              <w:pStyle w:val="TAC"/>
              <w:rPr>
                <w:bCs/>
              </w:rPr>
            </w:pPr>
            <w:r w:rsidRPr="00AE781B">
              <w:rPr>
                <w:bCs/>
              </w:rPr>
              <w:t>50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4811D87" w14:textId="77777777" w:rsidR="00D85640" w:rsidRPr="00AE781B" w:rsidRDefault="00D85640">
            <w:pPr>
              <w:pStyle w:val="TAC"/>
            </w:pPr>
            <w:r w:rsidRPr="00AE781B">
              <w:rPr>
                <w:rFonts w:cs="Arial"/>
              </w:rPr>
              <w:t>PRS are transmitted over the system bandwidth</w:t>
            </w:r>
          </w:p>
        </w:tc>
      </w:tr>
      <w:tr w:rsidR="00D85640" w:rsidRPr="00AE781B" w14:paraId="2FA196B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088DB08" w14:textId="77777777" w:rsidR="00D85640" w:rsidRPr="00AE781B" w:rsidRDefault="00D85640">
            <w:pPr>
              <w:pStyle w:val="TAC"/>
              <w:rPr>
                <w:bCs/>
              </w:rPr>
            </w:pPr>
            <w:r w:rsidRPr="00AE781B">
              <w:rPr>
                <w:bCs/>
              </w:rPr>
              <w:t xml:space="preserve">PRS configuration index </w:t>
            </w:r>
            <w:r w:rsidRPr="00AE781B">
              <w:rPr>
                <w:b/>
                <w:position w:val="-10"/>
                <w:lang w:eastAsia="en-US"/>
              </w:rPr>
              <w:object w:dxaOrig="380" w:dyaOrig="280" w14:anchorId="0BE329FD">
                <v:shape id="_x0000_i1608" type="#_x0000_t75" style="width:18.75pt;height:14.25pt" o:ole="">
                  <v:imagedata r:id="rId72" o:title=""/>
                </v:shape>
                <o:OLEObject Type="Embed" ProgID="Equation.3" ShapeID="_x0000_i1608" DrawAspect="Content" ObjectID="_1774200472" r:id="rId532"/>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D47802C"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0CEFA6" w14:textId="77777777" w:rsidR="00D85640" w:rsidRPr="00AE781B" w:rsidRDefault="00D85640">
            <w:pPr>
              <w:pStyle w:val="TAC"/>
              <w:rPr>
                <w:rFonts w:cs="Arial"/>
              </w:rPr>
            </w:pPr>
            <w:r w:rsidRPr="00AE781B">
              <w:rPr>
                <w:rFonts w:cs="Arial"/>
                <w:bCs/>
              </w:rPr>
              <w:t>Cell 1: 532,</w:t>
            </w:r>
          </w:p>
          <w:p w14:paraId="3A52A113" w14:textId="77777777" w:rsidR="00D85640" w:rsidRPr="00AE781B" w:rsidRDefault="00D85640">
            <w:pPr>
              <w:pStyle w:val="TAC"/>
              <w:rPr>
                <w:bCs/>
              </w:rPr>
            </w:pPr>
            <w:r w:rsidRPr="00AE781B">
              <w:rPr>
                <w:rFonts w:cs="Arial"/>
              </w:rPr>
              <w:t xml:space="preserve">Cell 2, Cell 3: </w:t>
            </w:r>
            <w:r w:rsidRPr="00AE781B">
              <w:rPr>
                <w:rFonts w:cs="Arial"/>
                <w:bCs/>
              </w:rPr>
              <w:t>612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0EFA33CA" w14:textId="77777777" w:rsidR="00D85640" w:rsidRPr="00AE781B" w:rsidRDefault="00D85640">
            <w:pPr>
              <w:pStyle w:val="TAC"/>
            </w:pPr>
            <w:r w:rsidRPr="00AE781B">
              <w:t xml:space="preserve">This corresponds to periodicity of 320 ms and PRS subframe offset of </w:t>
            </w:r>
            <w:r w:rsidRPr="00AE781B">
              <w:rPr>
                <w:position w:val="-12"/>
                <w:lang w:eastAsia="en-US"/>
              </w:rPr>
              <w:object w:dxaOrig="930" w:dyaOrig="330" w14:anchorId="24CE854F">
                <v:shape id="_x0000_i1609" type="#_x0000_t75" style="width:45.75pt;height:16.5pt" o:ole="">
                  <v:imagedata r:id="rId74" o:title=""/>
                </v:shape>
                <o:OLEObject Type="Embed" ProgID="Equation.3" ShapeID="_x0000_i1609" DrawAspect="Content" ObjectID="_1774200473" r:id="rId533"/>
              </w:object>
            </w:r>
            <w:r w:rsidRPr="00AE781B">
              <w:t xml:space="preserve"> DL subframes, as defined in 3GPP TS 36.211 [26], Table 6.10.4.3-1</w:t>
            </w:r>
          </w:p>
        </w:tc>
      </w:tr>
      <w:tr w:rsidR="00D85640" w:rsidRPr="00AE781B" w14:paraId="6B8033E9" w14:textId="77777777" w:rsidTr="00D85640">
        <w:trPr>
          <w:cantSplit/>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hideMark/>
          </w:tcPr>
          <w:p w14:paraId="651FA526" w14:textId="77777777" w:rsidR="00D85640" w:rsidRPr="00AE781B" w:rsidRDefault="00D85640">
            <w:pPr>
              <w:pStyle w:val="TAC"/>
              <w:rPr>
                <w:bCs/>
              </w:rPr>
            </w:pPr>
            <w:r w:rsidRPr="00AE781B">
              <w:rPr>
                <w:bCs/>
              </w:rPr>
              <w:t xml:space="preserve">Number of consecutive downlink positioning subframes </w:t>
            </w:r>
            <w:r w:rsidRPr="00AE781B">
              <w:rPr>
                <w:position w:val="-10"/>
                <w:lang w:eastAsia="en-US"/>
              </w:rPr>
              <w:object w:dxaOrig="480" w:dyaOrig="300" w14:anchorId="21DCFC98">
                <v:shape id="_x0000_i1610" type="#_x0000_t75" style="width:24.75pt;height:15pt" o:ole="">
                  <v:imagedata r:id="rId76" o:title=""/>
                </v:shape>
                <o:OLEObject Type="Embed" ProgID="Equation.3" ShapeID="_x0000_i1610" DrawAspect="Content" ObjectID="_1774200474" r:id="rId534"/>
              </w:objec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0A0F8544"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07828BE" w14:textId="77777777" w:rsidR="00D85640" w:rsidRPr="00AE781B" w:rsidRDefault="00D85640">
            <w:pPr>
              <w:pStyle w:val="TAC"/>
              <w:rPr>
                <w:bCs/>
              </w:rPr>
            </w:pPr>
            <w:r w:rsidRPr="00AE781B">
              <w:rPr>
                <w:bCs/>
              </w:rPr>
              <w:t>30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6CBFCCD9" w14:textId="77777777" w:rsidR="00D85640" w:rsidRPr="00AE781B" w:rsidRDefault="00D85640">
            <w:pPr>
              <w:pStyle w:val="TAC"/>
              <w:rPr>
                <w:bCs/>
              </w:rPr>
            </w:pPr>
            <w:r w:rsidRPr="00AE781B">
              <w:rPr>
                <w:bCs/>
              </w:rPr>
              <w:t>8</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5229A25"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additional-prs-config</w:t>
            </w:r>
            <w:r w:rsidRPr="00AE781B">
              <w:rPr>
                <w:rFonts w:cs="Arial"/>
              </w:rPr>
              <w:t xml:space="preserve"> capability</w:t>
            </w:r>
          </w:p>
        </w:tc>
      </w:tr>
      <w:tr w:rsidR="00D85640" w:rsidRPr="00AE781B" w14:paraId="49B0540E" w14:textId="77777777" w:rsidTr="00D85640">
        <w:trPr>
          <w:cantSplit/>
          <w:jc w:val="center"/>
        </w:trPr>
        <w:tc>
          <w:tcPr>
            <w:tcW w:w="9198" w:type="dxa"/>
            <w:vMerge/>
            <w:tcBorders>
              <w:top w:val="single" w:sz="4" w:space="0" w:color="auto"/>
              <w:left w:val="single" w:sz="4" w:space="0" w:color="auto"/>
              <w:bottom w:val="single" w:sz="4" w:space="0" w:color="auto"/>
              <w:right w:val="single" w:sz="4" w:space="0" w:color="auto"/>
            </w:tcBorders>
            <w:vAlign w:val="center"/>
            <w:hideMark/>
          </w:tcPr>
          <w:p w14:paraId="305473DF" w14:textId="77777777" w:rsidR="00D85640" w:rsidRPr="00AE781B" w:rsidRDefault="00D85640">
            <w:pPr>
              <w:spacing w:after="0"/>
              <w:rPr>
                <w:rFonts w:ascii="Arial" w:hAnsi="Arial"/>
                <w:bCs/>
                <w:sz w:val="18"/>
                <w:lang w:eastAsia="en-US"/>
              </w:rPr>
            </w:pPr>
          </w:p>
        </w:tc>
        <w:tc>
          <w:tcPr>
            <w:tcW w:w="664" w:type="dxa"/>
            <w:tcBorders>
              <w:top w:val="single" w:sz="4" w:space="0" w:color="auto"/>
              <w:left w:val="single" w:sz="4" w:space="0" w:color="auto"/>
              <w:bottom w:val="single" w:sz="4" w:space="0" w:color="auto"/>
              <w:right w:val="single" w:sz="4" w:space="0" w:color="auto"/>
            </w:tcBorders>
            <w:vAlign w:val="center"/>
          </w:tcPr>
          <w:p w14:paraId="32EE002A" w14:textId="77777777" w:rsidR="00D85640" w:rsidRPr="00AE781B" w:rsidRDefault="00D85640">
            <w:pPr>
              <w:pStyle w:val="TAC"/>
              <w:rPr>
                <w:bCs/>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6F89100A" w14:textId="77777777" w:rsidR="00D85640" w:rsidRPr="00AE781B" w:rsidRDefault="00D85640">
            <w:pPr>
              <w:pStyle w:val="TAC"/>
              <w:rPr>
                <w:bCs/>
              </w:rPr>
            </w:pPr>
            <w:r w:rsidRPr="00AE781B">
              <w:rPr>
                <w:bCs/>
              </w:rPr>
              <w:t>40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8394617" w14:textId="77777777" w:rsidR="00D85640" w:rsidRPr="00AE781B" w:rsidRDefault="00D85640">
            <w:pPr>
              <w:pStyle w:val="TAC"/>
              <w:rPr>
                <w:bCs/>
              </w:rPr>
            </w:pPr>
            <w:r w:rsidRPr="00AE781B">
              <w:rPr>
                <w:bCs/>
              </w:rPr>
              <w:t>10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842E74D" w14:textId="77777777" w:rsidR="00D85640" w:rsidRPr="00AE781B" w:rsidRDefault="00D85640">
            <w:pPr>
              <w:pStyle w:val="TAC"/>
            </w:pPr>
            <w:r w:rsidRPr="00AE781B">
              <w:t xml:space="preserve">As defined in 3GPP TS 36.211 [26]. The number of subframes in a positioning occasion. </w:t>
            </w:r>
            <w:r w:rsidRPr="00AE781B">
              <w:rPr>
                <w:rFonts w:cs="Arial"/>
              </w:rPr>
              <w:t xml:space="preserve">Corresponds to parameter </w:t>
            </w:r>
            <w:r w:rsidRPr="00AE781B">
              <w:rPr>
                <w:rFonts w:cs="Arial"/>
                <w:i/>
              </w:rPr>
              <w:t>add-numDL-Frames</w:t>
            </w:r>
            <w:r w:rsidRPr="00AE781B">
              <w:rPr>
                <w:rFonts w:cs="Arial"/>
              </w:rPr>
              <w:t xml:space="preserve"> in TS 36.355 [4], for UE with </w:t>
            </w:r>
            <w:r w:rsidRPr="00AE781B">
              <w:rPr>
                <w:rFonts w:cs="Arial"/>
                <w:i/>
              </w:rPr>
              <w:t>densePrsConfig</w:t>
            </w:r>
            <w:r w:rsidRPr="00AE781B">
              <w:rPr>
                <w:rFonts w:cs="Arial"/>
              </w:rPr>
              <w:t xml:space="preserve"> capability</w:t>
            </w:r>
          </w:p>
        </w:tc>
      </w:tr>
      <w:tr w:rsidR="00D85640" w:rsidRPr="00AE781B" w14:paraId="0C021D1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C958A2F" w14:textId="77777777" w:rsidR="00D85640" w:rsidRPr="00AE781B" w:rsidRDefault="00D85640">
            <w:pPr>
              <w:pStyle w:val="TAC"/>
              <w:rPr>
                <w:bCs/>
              </w:rPr>
            </w:pPr>
            <w:r w:rsidRPr="00AE781B">
              <w:rPr>
                <w:bCs/>
              </w:rPr>
              <w:lastRenderedPageBreak/>
              <w:t>Physical cell ID PCI</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5FE2F288"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7F33DC" w14:textId="77777777" w:rsidR="00D85640" w:rsidRPr="00AE781B" w:rsidRDefault="00D85640">
            <w:pPr>
              <w:pStyle w:val="TAC"/>
              <w:rPr>
                <w:bCs/>
              </w:rPr>
            </w:pPr>
            <w:r w:rsidRPr="00AE781B">
              <w:rPr>
                <w:bCs/>
              </w:rPr>
              <w:t>(PCI of Cell 1 – PCI of Cell 2)mod6=0</w:t>
            </w:r>
          </w:p>
          <w:p w14:paraId="4AF53A57" w14:textId="77777777" w:rsidR="00D85640" w:rsidRPr="00AE781B" w:rsidRDefault="00D85640">
            <w:pPr>
              <w:pStyle w:val="TAC"/>
              <w:rPr>
                <w:bCs/>
              </w:rPr>
            </w:pPr>
            <w:r w:rsidRPr="00AE781B">
              <w:rPr>
                <w:bCs/>
              </w:rPr>
              <w:t>and</w:t>
            </w:r>
          </w:p>
          <w:p w14:paraId="3CCBF705" w14:textId="77777777" w:rsidR="00D85640" w:rsidRPr="00AE781B" w:rsidRDefault="00D85640">
            <w:pPr>
              <w:pStyle w:val="TAC"/>
              <w:rPr>
                <w:bCs/>
              </w:rPr>
            </w:pPr>
            <w:r w:rsidRPr="00AE781B">
              <w:rPr>
                <w:bCs/>
              </w:rPr>
              <w:t>(PCI of Cell 1 – PCI of Cell 3)mod6=0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D0455E" w14:textId="77777777" w:rsidR="00D85640" w:rsidRPr="00AE781B" w:rsidRDefault="00D85640">
            <w:pPr>
              <w:pStyle w:val="TAC"/>
            </w:pPr>
            <w:r w:rsidRPr="00AE781B">
              <w:t>The cell PCIs are selected such that the relative shifts of PRS patterns among cells are as given by the test parameters</w:t>
            </w:r>
          </w:p>
        </w:tc>
      </w:tr>
      <w:tr w:rsidR="00D85640" w:rsidRPr="00AE781B" w14:paraId="62BC260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822AB3C" w14:textId="77777777" w:rsidR="00D85640" w:rsidRPr="00AE781B" w:rsidRDefault="00D85640">
            <w:pPr>
              <w:pStyle w:val="TAC"/>
              <w:rPr>
                <w:rFonts w:cs="Arial"/>
                <w:bCs/>
              </w:rPr>
            </w:pPr>
            <w:r w:rsidRPr="00AE781B">
              <w:rPr>
                <w:rFonts w:cs="Arial"/>
                <w:bCs/>
              </w:rPr>
              <w:t>TDD uplink-downlink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750FF941" w14:textId="77777777" w:rsidR="00D85640" w:rsidRPr="00AE781B" w:rsidRDefault="00D85640">
            <w:pPr>
              <w:pStyle w:val="TAC"/>
              <w:rPr>
                <w:rFonts w:cs="Arial"/>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00DA385D" w14:textId="77777777" w:rsidR="00D85640" w:rsidRPr="00AE781B" w:rsidRDefault="00D85640">
            <w:pPr>
              <w:pStyle w:val="TAC"/>
              <w:rPr>
                <w:rFonts w:cs="Arial"/>
                <w:bCs/>
              </w:rPr>
            </w:pPr>
            <w:r w:rsidRPr="00AE781B">
              <w:rPr>
                <w:rFonts w:cs="Arial"/>
                <w:bCs/>
              </w:rPr>
              <w:t>2</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EB1041A" w14:textId="77777777" w:rsidR="00D85640" w:rsidRPr="00AE781B" w:rsidRDefault="00D85640">
            <w:pPr>
              <w:pStyle w:val="TAC"/>
              <w:rPr>
                <w:rFonts w:cs="Arial"/>
                <w:bCs/>
              </w:rPr>
            </w:pPr>
            <w:r w:rsidRPr="00AE781B">
              <w:rPr>
                <w:rFonts w:cs="Arial"/>
                <w:bCs/>
              </w:rPr>
              <w:t>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7F73BC0" w14:textId="77777777" w:rsidR="00D85640" w:rsidRPr="00AE781B" w:rsidRDefault="00D85640">
            <w:pPr>
              <w:pStyle w:val="TAC"/>
              <w:rPr>
                <w:rFonts w:cs="Arial"/>
              </w:rPr>
            </w:pPr>
            <w:r w:rsidRPr="00AE781B">
              <w:rPr>
                <w:rFonts w:cs="Arial"/>
              </w:rPr>
              <w:t>As specified in TS 36.211 [26], Clause 4.2; corresponds to a configuration with 5 ms switch-point periodicity and two downlink consecutive subframes</w:t>
            </w:r>
          </w:p>
        </w:tc>
      </w:tr>
      <w:tr w:rsidR="00D85640" w:rsidRPr="00AE781B" w14:paraId="26D62884"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670C400C" w14:textId="77777777" w:rsidR="00D85640" w:rsidRPr="00AE781B" w:rsidRDefault="00D85640">
            <w:pPr>
              <w:pStyle w:val="TAC"/>
              <w:rPr>
                <w:rFonts w:cs="Arial"/>
                <w:bCs/>
              </w:rPr>
            </w:pPr>
            <w:r w:rsidRPr="00AE781B">
              <w:rPr>
                <w:rFonts w:cs="Arial"/>
                <w:bCs/>
              </w:rPr>
              <w:t>TDD special subframe configuration</w:t>
            </w:r>
          </w:p>
        </w:tc>
        <w:tc>
          <w:tcPr>
            <w:tcW w:w="664" w:type="dxa"/>
            <w:tcBorders>
              <w:top w:val="single" w:sz="4" w:space="0" w:color="auto"/>
              <w:left w:val="single" w:sz="4" w:space="0" w:color="auto"/>
              <w:bottom w:val="single" w:sz="4" w:space="0" w:color="auto"/>
              <w:right w:val="single" w:sz="4" w:space="0" w:color="auto"/>
            </w:tcBorders>
            <w:vAlign w:val="center"/>
          </w:tcPr>
          <w:p w14:paraId="5C01F435"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028C04" w14:textId="77777777" w:rsidR="00D85640" w:rsidRPr="00AE781B" w:rsidRDefault="00D85640">
            <w:pPr>
              <w:pStyle w:val="TAC"/>
              <w:rPr>
                <w:rFonts w:cs="Arial"/>
                <w:bCs/>
              </w:rPr>
            </w:pPr>
            <w:r w:rsidRPr="00AE781B">
              <w:rPr>
                <w:rFonts w:cs="Arial"/>
                <w:bCs/>
              </w:rPr>
              <w:t>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6C24B79" w14:textId="77777777" w:rsidR="00D85640" w:rsidRPr="00AE781B" w:rsidRDefault="00D85640">
            <w:pPr>
              <w:pStyle w:val="TAC"/>
              <w:rPr>
                <w:rFonts w:cs="Arial"/>
              </w:rPr>
            </w:pPr>
            <w:r w:rsidRPr="00AE781B">
              <w:rPr>
                <w:rFonts w:cs="Arial"/>
              </w:rPr>
              <w:t xml:space="preserve">As specified in TS 36.211 [26], Clause 4.2; corresponds to DwPTS of </w:t>
            </w:r>
            <w:r w:rsidRPr="00AE781B">
              <w:rPr>
                <w:rFonts w:cs="Arial"/>
                <w:position w:val="-10"/>
                <w:lang w:eastAsia="en-US"/>
              </w:rPr>
              <w:object w:dxaOrig="810" w:dyaOrig="300" w14:anchorId="35D32557">
                <v:shape id="_x0000_i1611" type="#_x0000_t75" style="width:40.5pt;height:15pt" o:ole="">
                  <v:imagedata r:id="rId105" o:title=""/>
                </v:shape>
                <o:OLEObject Type="Embed" ProgID="Equation.3" ShapeID="_x0000_i1611" DrawAspect="Content" ObjectID="_1774200475" r:id="rId535"/>
              </w:object>
            </w:r>
            <w:r w:rsidRPr="00AE781B">
              <w:rPr>
                <w:rFonts w:cs="Arial"/>
              </w:rPr>
              <w:t xml:space="preserve"> and UpPTS of </w:t>
            </w:r>
            <w:r w:rsidRPr="00AE781B">
              <w:rPr>
                <w:rFonts w:cs="Arial"/>
                <w:position w:val="-10"/>
                <w:lang w:eastAsia="en-US"/>
              </w:rPr>
              <w:object w:dxaOrig="740" w:dyaOrig="300" w14:anchorId="004C5772">
                <v:shape id="_x0000_i1612" type="#_x0000_t75" style="width:36.75pt;height:15pt" o:ole="">
                  <v:imagedata r:id="rId107" o:title=""/>
                </v:shape>
                <o:OLEObject Type="Embed" ProgID="Equation.3" ShapeID="_x0000_i1612" DrawAspect="Content" ObjectID="_1774200476" r:id="rId536"/>
              </w:object>
            </w:r>
          </w:p>
        </w:tc>
      </w:tr>
      <w:tr w:rsidR="00D85640" w:rsidRPr="00AE781B" w14:paraId="67C63AE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0DD1557" w14:textId="77777777" w:rsidR="00D85640" w:rsidRPr="00AE781B" w:rsidRDefault="00D85640">
            <w:pPr>
              <w:pStyle w:val="TAC"/>
              <w:rPr>
                <w:bCs/>
              </w:rPr>
            </w:pPr>
            <w:r w:rsidRPr="00AE781B">
              <w:rPr>
                <w:bCs/>
              </w:rPr>
              <w:t>CP length</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3C8865B9"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B3501C" w14:textId="77777777" w:rsidR="00D85640" w:rsidRPr="00AE781B" w:rsidRDefault="00D85640">
            <w:pPr>
              <w:pStyle w:val="TAC"/>
              <w:rPr>
                <w:bCs/>
              </w:rPr>
            </w:pPr>
            <w:r w:rsidRPr="00AE781B">
              <w:rPr>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14:paraId="151528AD" w14:textId="77777777" w:rsidR="00D85640" w:rsidRPr="00AE781B" w:rsidRDefault="00D85640">
            <w:pPr>
              <w:pStyle w:val="TAC"/>
            </w:pPr>
          </w:p>
        </w:tc>
      </w:tr>
      <w:tr w:rsidR="00D85640" w:rsidRPr="00AE781B" w14:paraId="13E70EB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ACEA9C1" w14:textId="77777777" w:rsidR="00D85640" w:rsidRPr="00AE781B" w:rsidRDefault="00D85640">
            <w:pPr>
              <w:pStyle w:val="TAC"/>
              <w:rPr>
                <w:bCs/>
              </w:rPr>
            </w:pPr>
            <w:r w:rsidRPr="00AE781B">
              <w:rPr>
                <w:bCs/>
              </w:rPr>
              <w:t>DRX</w:t>
            </w:r>
          </w:p>
        </w:tc>
        <w:tc>
          <w:tcPr>
            <w:tcW w:w="664" w:type="dxa"/>
            <w:tcBorders>
              <w:top w:val="single" w:sz="4" w:space="0" w:color="auto"/>
              <w:left w:val="single" w:sz="4" w:space="0" w:color="auto"/>
              <w:bottom w:val="single" w:sz="4" w:space="0" w:color="auto"/>
              <w:right w:val="single" w:sz="4" w:space="0" w:color="auto"/>
            </w:tcBorders>
            <w:vAlign w:val="center"/>
          </w:tcPr>
          <w:p w14:paraId="255311EE" w14:textId="77777777" w:rsidR="00D85640" w:rsidRPr="00AE781B" w:rsidRDefault="00D85640">
            <w:pPr>
              <w:pStyle w:val="TAC"/>
              <w:rPr>
                <w:bCs/>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38F81" w14:textId="77777777" w:rsidR="00D85640" w:rsidRPr="00AE781B" w:rsidRDefault="00D85640">
            <w:pPr>
              <w:pStyle w:val="TAC"/>
              <w:rPr>
                <w:bCs/>
              </w:rPr>
            </w:pPr>
            <w:r w:rsidRPr="00AE781B">
              <w:rPr>
                <w:bCs/>
              </w:rPr>
              <w:t>ON</w:t>
            </w:r>
          </w:p>
        </w:tc>
        <w:tc>
          <w:tcPr>
            <w:tcW w:w="2897" w:type="dxa"/>
            <w:tcBorders>
              <w:top w:val="single" w:sz="4" w:space="0" w:color="auto"/>
              <w:left w:val="single" w:sz="4" w:space="0" w:color="auto"/>
              <w:bottom w:val="single" w:sz="4" w:space="0" w:color="auto"/>
              <w:right w:val="single" w:sz="4" w:space="0" w:color="auto"/>
            </w:tcBorders>
            <w:vAlign w:val="center"/>
            <w:hideMark/>
          </w:tcPr>
          <w:p w14:paraId="7B0542F8" w14:textId="77777777" w:rsidR="00D85640" w:rsidRPr="00AE781B" w:rsidRDefault="00D85640">
            <w:pPr>
              <w:pStyle w:val="TAC"/>
            </w:pPr>
            <w:r w:rsidRPr="00AE781B">
              <w:t>DRX parameters are further specified in Table 9.3.16.4.1-2</w:t>
            </w:r>
          </w:p>
        </w:tc>
      </w:tr>
      <w:tr w:rsidR="00D85640" w:rsidRPr="00AE781B" w14:paraId="143DF1A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22C6E9B" w14:textId="77777777" w:rsidR="00D85640" w:rsidRPr="00AE781B" w:rsidRDefault="00D85640">
            <w:pPr>
              <w:pStyle w:val="TAC"/>
              <w:rPr>
                <w:rFonts w:cs="Arial"/>
                <w:bCs/>
              </w:rPr>
            </w:pPr>
            <w:r w:rsidRPr="00AE781B">
              <w:rPr>
                <w:rFonts w:cs="Arial"/>
                <w:snapToGrid w:val="0"/>
              </w:rPr>
              <w:t>prs-SubframeOffset</w:t>
            </w:r>
          </w:p>
        </w:tc>
        <w:tc>
          <w:tcPr>
            <w:tcW w:w="664" w:type="dxa"/>
            <w:tcBorders>
              <w:top w:val="single" w:sz="4" w:space="0" w:color="auto"/>
              <w:left w:val="single" w:sz="4" w:space="0" w:color="auto"/>
              <w:bottom w:val="single" w:sz="4" w:space="0" w:color="auto"/>
              <w:right w:val="single" w:sz="4" w:space="0" w:color="auto"/>
            </w:tcBorders>
            <w:vAlign w:val="center"/>
          </w:tcPr>
          <w:p w14:paraId="1D9BE7E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1C8095" w14:textId="77777777" w:rsidR="00D85640" w:rsidRPr="00AE781B" w:rsidRDefault="00D85640">
            <w:pPr>
              <w:pStyle w:val="TAC"/>
              <w:rPr>
                <w:rFonts w:cs="Arial"/>
                <w:bCs/>
              </w:rPr>
            </w:pPr>
            <w:r w:rsidRPr="00AE781B">
              <w:rPr>
                <w:rFonts w:cs="Arial"/>
              </w:rPr>
              <w:t>80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D7D8AAD" w14:textId="77777777" w:rsidR="00D85640" w:rsidRPr="00AE781B" w:rsidRDefault="00D85640">
            <w:pPr>
              <w:pStyle w:val="TAC"/>
              <w:rPr>
                <w:rFonts w:cs="Arial"/>
              </w:rPr>
            </w:pPr>
            <w:r w:rsidRPr="00AE781B">
              <w:rPr>
                <w:rFonts w:cs="Arial"/>
              </w:rPr>
              <w:t xml:space="preserve">Number of subframes rounded to the closest integer. The corresponding parameter in the OTDOA assistance data is </w:t>
            </w:r>
            <w:r w:rsidRPr="00AE781B">
              <w:rPr>
                <w:rFonts w:cs="Arial"/>
                <w:snapToGrid w:val="0"/>
              </w:rPr>
              <w:t>prs-SubframeOffset</w:t>
            </w:r>
            <w:r w:rsidRPr="00AE781B">
              <w:rPr>
                <w:rFonts w:cs="Arial"/>
              </w:rPr>
              <w:t xml:space="preserve"> specified in TS 36.355 [4]</w:t>
            </w:r>
          </w:p>
        </w:tc>
      </w:tr>
      <w:tr w:rsidR="00D85640" w:rsidRPr="00AE781B" w14:paraId="4F3DB42C"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276D758E" w14:textId="77777777" w:rsidR="00D85640" w:rsidRPr="00AE781B" w:rsidRDefault="00D85640">
            <w:pPr>
              <w:pStyle w:val="TAC"/>
              <w:rPr>
                <w:rFonts w:cs="Arial"/>
                <w:bCs/>
              </w:rPr>
            </w:pPr>
            <w:r w:rsidRPr="00AE781B">
              <w:rPr>
                <w:rFonts w:cs="Arial"/>
                <w:snapToGrid w:val="0"/>
              </w:rPr>
              <w:t>slotNumberOffset</w:t>
            </w:r>
          </w:p>
        </w:tc>
        <w:tc>
          <w:tcPr>
            <w:tcW w:w="664" w:type="dxa"/>
            <w:tcBorders>
              <w:top w:val="single" w:sz="4" w:space="0" w:color="auto"/>
              <w:left w:val="single" w:sz="4" w:space="0" w:color="auto"/>
              <w:bottom w:val="single" w:sz="4" w:space="0" w:color="auto"/>
              <w:right w:val="single" w:sz="4" w:space="0" w:color="auto"/>
            </w:tcBorders>
            <w:vAlign w:val="center"/>
          </w:tcPr>
          <w:p w14:paraId="2D439E28" w14:textId="77777777" w:rsidR="00D85640" w:rsidRPr="00AE781B" w:rsidRDefault="00D85640">
            <w:pPr>
              <w:pStyle w:val="TAC"/>
              <w:rPr>
                <w:rFonts w:cs="Arial"/>
              </w:rPr>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728A5" w14:textId="77777777" w:rsidR="00D85640" w:rsidRPr="00AE781B" w:rsidRDefault="00D85640">
            <w:pPr>
              <w:pStyle w:val="TAC"/>
              <w:rPr>
                <w:rFonts w:cs="Arial"/>
                <w:bCs/>
              </w:rPr>
            </w:pPr>
            <w:r w:rsidRPr="00AE781B">
              <w:rPr>
                <w:rFonts w:cs="Arial"/>
              </w:rPr>
              <w:t>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117EF9B1" w14:textId="77777777" w:rsidR="00D85640" w:rsidRPr="00AE781B" w:rsidRDefault="00D85640">
            <w:pPr>
              <w:pStyle w:val="TAC"/>
              <w:rPr>
                <w:rFonts w:cs="Arial"/>
              </w:rPr>
            </w:pPr>
            <w:r w:rsidRPr="00AE781B">
              <w:rPr>
                <w:rFonts w:cs="Arial"/>
              </w:rPr>
              <w:t>The slot number offset at the transmitter between a neighbour cell and the assistance data reference cell specified in TS 36.355 [4]</w:t>
            </w:r>
          </w:p>
        </w:tc>
      </w:tr>
      <w:tr w:rsidR="00D85640" w:rsidRPr="00AE781B" w14:paraId="0613D4C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D35D0A8" w14:textId="77777777" w:rsidR="00D85640" w:rsidRPr="00AE781B" w:rsidRDefault="00D85640">
            <w:pPr>
              <w:pStyle w:val="TAC"/>
            </w:pPr>
            <w:r w:rsidRPr="00AE781B">
              <w:t>Radio frame receive time offset between the cells at the UE antenna connector</w:t>
            </w:r>
            <w:r w:rsidRPr="00AE781B">
              <w:rPr>
                <w:vertAlign w:val="superscript"/>
              </w:rPr>
              <w:t xml:space="preserve"> Note 3</w:t>
            </w:r>
          </w:p>
        </w:tc>
        <w:tc>
          <w:tcPr>
            <w:tcW w:w="664" w:type="dxa"/>
            <w:tcBorders>
              <w:top w:val="single" w:sz="4" w:space="0" w:color="auto"/>
              <w:left w:val="single" w:sz="4" w:space="0" w:color="auto"/>
              <w:bottom w:val="single" w:sz="4" w:space="0" w:color="auto"/>
              <w:right w:val="single" w:sz="4" w:space="0" w:color="auto"/>
            </w:tcBorders>
            <w:vAlign w:val="center"/>
            <w:hideMark/>
          </w:tcPr>
          <w:p w14:paraId="64927A3F"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68AC16" w14:textId="77777777" w:rsidR="00D85640" w:rsidRPr="00AE781B" w:rsidRDefault="00D85640">
            <w:pPr>
              <w:pStyle w:val="TAC"/>
              <w:rPr>
                <w:rFonts w:cs="Arial"/>
              </w:rPr>
            </w:pPr>
            <w:r w:rsidRPr="00AE781B">
              <w:rPr>
                <w:rFonts w:cs="Arial"/>
              </w:rPr>
              <w:t>Cell 2 to Cell 1: 1</w:t>
            </w:r>
          </w:p>
          <w:p w14:paraId="649EA2BA" w14:textId="77777777" w:rsidR="00D85640" w:rsidRPr="00AE781B" w:rsidRDefault="00D85640">
            <w:pPr>
              <w:pStyle w:val="TAC"/>
            </w:pPr>
            <w:r w:rsidRPr="00AE781B">
              <w:rPr>
                <w:rFonts w:cs="Arial"/>
              </w:rPr>
              <w:t>Cell 3 to Cell 1: -1</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D5B880" w14:textId="77777777" w:rsidR="00D85640" w:rsidRPr="00AE781B" w:rsidRDefault="00D85640">
            <w:pPr>
              <w:pStyle w:val="TAC"/>
            </w:pPr>
            <w:r w:rsidRPr="00AE781B">
              <w:t>PRS are transmitted from synchronous cells</w:t>
            </w:r>
          </w:p>
        </w:tc>
      </w:tr>
      <w:tr w:rsidR="00D85640" w:rsidRPr="00AE781B" w14:paraId="5D27B12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41D78F32" w14:textId="77777777" w:rsidR="00D85640" w:rsidRPr="00AE781B" w:rsidRDefault="00D85640">
            <w:pPr>
              <w:pStyle w:val="TAC"/>
            </w:pPr>
            <w:r w:rsidRPr="00AE781B">
              <w:t xml:space="preserve">Expected RSTD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059D3906"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A15612" w14:textId="77777777" w:rsidR="00D85640" w:rsidRPr="00AE781B" w:rsidRDefault="00D85640">
            <w:pPr>
              <w:pStyle w:val="TAC"/>
              <w:rPr>
                <w:rFonts w:cs="Arial"/>
              </w:rPr>
            </w:pPr>
            <w:r w:rsidRPr="00AE781B">
              <w:rPr>
                <w:rFonts w:cs="Arial"/>
              </w:rPr>
              <w:t xml:space="preserve">Cell 2: -2 </w:t>
            </w:r>
          </w:p>
          <w:p w14:paraId="776FE7E6" w14:textId="77777777" w:rsidR="00D85640" w:rsidRPr="00AE781B" w:rsidRDefault="00D85640">
            <w:pPr>
              <w:pStyle w:val="TAC"/>
              <w:rPr>
                <w:rFonts w:cs="Arial"/>
              </w:rPr>
            </w:pPr>
            <w:r w:rsidRPr="00AE781B">
              <w:rPr>
                <w:rFonts w:cs="Arial"/>
              </w:rPr>
              <w:t>Cell 3: 2</w:t>
            </w:r>
          </w:p>
          <w:p w14:paraId="1B204A09" w14:textId="77777777" w:rsidR="00D85640" w:rsidRPr="00AE781B" w:rsidRDefault="00D85640">
            <w:pPr>
              <w:pStyle w:val="TAC"/>
            </w:pPr>
            <w:r w:rsidRPr="00AE781B">
              <w:rPr>
                <w:rFonts w:cs="Arial"/>
              </w:rPr>
              <w:t xml:space="preserve">Other neighbour cells: randomly between -3 and </w:t>
            </w: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0C4E8E7" w14:textId="77777777" w:rsidR="00D85640" w:rsidRPr="00AE781B" w:rsidRDefault="00D85640">
            <w:pPr>
              <w:pStyle w:val="TAC"/>
            </w:pPr>
            <w:r w:rsidRPr="00AE781B">
              <w:t>The expected RSTD is what is expected at the receiver. The corresponding parameter in the OTDOA assistance data specified in TS 36.355 [4] is the expectedRSTD indicator</w:t>
            </w:r>
          </w:p>
        </w:tc>
      </w:tr>
      <w:tr w:rsidR="00D85640" w:rsidRPr="00AE781B" w14:paraId="3DF1FCDA"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6C3C05E" w14:textId="77777777" w:rsidR="00D85640" w:rsidRPr="00AE781B" w:rsidRDefault="00D85640">
            <w:pPr>
              <w:pStyle w:val="TAC"/>
            </w:pPr>
            <w:r w:rsidRPr="00AE781B">
              <w:t>Expected RSTD uncertainty</w:t>
            </w:r>
            <w:r w:rsidRPr="00AE781B">
              <w:rPr>
                <w:rFonts w:cs="Arial"/>
              </w:rPr>
              <w:t xml:space="preserve"> for all neighbour cells</w:t>
            </w:r>
            <w:r w:rsidRPr="00AE781B">
              <w:t xml:space="preserve"> </w:t>
            </w:r>
            <w:r w:rsidRPr="00AE781B">
              <w:rPr>
                <w:vertAlign w:val="superscript"/>
              </w:rPr>
              <w:t>Note 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B7AD84" w14:textId="77777777" w:rsidR="00D85640" w:rsidRPr="00AE781B" w:rsidRDefault="00D85640">
            <w:pPr>
              <w:pStyle w:val="TAC"/>
            </w:pPr>
            <w:r w:rsidRPr="00AE781B">
              <w:sym w:font="Symbol" w:char="F06D"/>
            </w: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872D9" w14:textId="77777777" w:rsidR="00D85640" w:rsidRPr="00AE781B" w:rsidRDefault="00D85640">
            <w:pPr>
              <w:pStyle w:val="TAC"/>
            </w:pPr>
            <w:r w:rsidRPr="00AE781B">
              <w:t>5</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8AADD21" w14:textId="77777777" w:rsidR="00D85640" w:rsidRPr="00AE781B" w:rsidRDefault="00D85640">
            <w:pPr>
              <w:pStyle w:val="TAC"/>
            </w:pPr>
            <w:r w:rsidRPr="00AE781B">
              <w:t>The corresponding parameter in the OTDOA assistance data specified in TS 36.355 [4] is the expectedRSTD-Uncertainty index</w:t>
            </w:r>
          </w:p>
        </w:tc>
      </w:tr>
      <w:tr w:rsidR="00D85640" w:rsidRPr="00AE781B" w14:paraId="7A094B35"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077E0413" w14:textId="77777777" w:rsidR="00D85640" w:rsidRPr="00AE781B" w:rsidRDefault="00D85640">
            <w:pPr>
              <w:pStyle w:val="TAC"/>
            </w:pPr>
            <w:r w:rsidRPr="00AE781B">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14:paraId="086F0E52"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8502DB" w14:textId="77777777" w:rsidR="00D85640" w:rsidRPr="00AE781B" w:rsidRDefault="00D85640">
            <w:pPr>
              <w:pStyle w:val="TAC"/>
            </w:pPr>
            <w:r w:rsidRPr="00AE781B">
              <w:t>16</w:t>
            </w:r>
          </w:p>
        </w:tc>
        <w:tc>
          <w:tcPr>
            <w:tcW w:w="2897" w:type="dxa"/>
            <w:tcBorders>
              <w:top w:val="single" w:sz="4" w:space="0" w:color="auto"/>
              <w:left w:val="single" w:sz="4" w:space="0" w:color="auto"/>
              <w:bottom w:val="single" w:sz="4" w:space="0" w:color="auto"/>
              <w:right w:val="single" w:sz="4" w:space="0" w:color="auto"/>
            </w:tcBorders>
            <w:vAlign w:val="center"/>
            <w:hideMark/>
          </w:tcPr>
          <w:p w14:paraId="34CB65B3" w14:textId="77777777" w:rsidR="00D85640" w:rsidRPr="00AE781B" w:rsidRDefault="00D85640">
            <w:pPr>
              <w:pStyle w:val="TAC"/>
            </w:pPr>
            <w:r w:rsidRPr="00AE781B">
              <w:t>Including the reference cell</w:t>
            </w:r>
          </w:p>
        </w:tc>
      </w:tr>
      <w:tr w:rsidR="00D85640" w:rsidRPr="00AE781B" w14:paraId="03D9337E"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1971F86" w14:textId="77777777" w:rsidR="00D85640" w:rsidRPr="00AE781B" w:rsidRDefault="00D85640">
            <w:pPr>
              <w:pStyle w:val="TAC"/>
            </w:pPr>
            <w:r w:rsidRPr="00AE781B">
              <w:t>PRS muting info</w:t>
            </w:r>
            <w:r w:rsidRPr="00AE781B">
              <w:rPr>
                <w:vertAlign w:val="superscript"/>
              </w:rPr>
              <w:t xml:space="preserve"> Note 2</w:t>
            </w:r>
          </w:p>
        </w:tc>
        <w:tc>
          <w:tcPr>
            <w:tcW w:w="664" w:type="dxa"/>
            <w:tcBorders>
              <w:top w:val="single" w:sz="4" w:space="0" w:color="auto"/>
              <w:left w:val="single" w:sz="4" w:space="0" w:color="auto"/>
              <w:bottom w:val="single" w:sz="4" w:space="0" w:color="auto"/>
              <w:right w:val="single" w:sz="4" w:space="0" w:color="auto"/>
            </w:tcBorders>
            <w:vAlign w:val="center"/>
          </w:tcPr>
          <w:p w14:paraId="2DA1277B" w14:textId="77777777" w:rsidR="00D85640" w:rsidRPr="00AE781B" w:rsidRDefault="00D85640">
            <w:pPr>
              <w:pStyle w:val="TAC"/>
            </w:pP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745E52" w14:textId="77777777" w:rsidR="00D85640" w:rsidRPr="00AE781B" w:rsidRDefault="00D85640">
            <w:pPr>
              <w:pStyle w:val="TAC"/>
            </w:pPr>
            <w:r w:rsidRPr="00AE781B">
              <w:t>Cell 1: ‘1111111100000000’</w:t>
            </w:r>
          </w:p>
          <w:p w14:paraId="7D5331F3" w14:textId="77777777" w:rsidR="00D85640" w:rsidRPr="00AE781B" w:rsidRDefault="00D85640">
            <w:pPr>
              <w:pStyle w:val="TAC"/>
            </w:pPr>
            <w:r w:rsidRPr="00AE781B">
              <w:t>Cell 2: ‘0000000011111111’</w:t>
            </w:r>
          </w:p>
          <w:p w14:paraId="7BB02006" w14:textId="77777777" w:rsidR="00D85640" w:rsidRPr="00AE781B" w:rsidRDefault="00D85640">
            <w:pPr>
              <w:pStyle w:val="TAC"/>
            </w:pPr>
            <w:r w:rsidRPr="00AE781B">
              <w:t>Cell 3: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
          <w:p w14:paraId="2EC983FC" w14:textId="77777777" w:rsidR="00D85640" w:rsidRPr="00AE781B" w:rsidRDefault="00D85640">
            <w:pPr>
              <w:pStyle w:val="TAC"/>
            </w:pPr>
            <w:r w:rsidRPr="00AE781B">
              <w:t>Corresponds to prs-MutingInfo defined in TS 36.355 [4]</w:t>
            </w:r>
          </w:p>
        </w:tc>
      </w:tr>
      <w:tr w:rsidR="00D85640" w:rsidRPr="00AE781B" w14:paraId="496905C8"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3E990D30" w14:textId="77777777" w:rsidR="00D85640" w:rsidRPr="00AE781B" w:rsidRDefault="00D85640">
            <w:pPr>
              <w:pStyle w:val="TAC"/>
            </w:pPr>
            <w:r w:rsidRPr="00AE781B">
              <w:t>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BCEEB"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5DD71A" w14:textId="77777777" w:rsidR="00D85640" w:rsidRPr="00AE781B" w:rsidRDefault="00D85640">
            <w:pPr>
              <w:pStyle w:val="TAC"/>
            </w:pPr>
            <w:r w:rsidRPr="00AE781B">
              <w:t>3</w:t>
            </w:r>
          </w:p>
        </w:tc>
        <w:tc>
          <w:tcPr>
            <w:tcW w:w="2897" w:type="dxa"/>
            <w:tcBorders>
              <w:top w:val="single" w:sz="4" w:space="0" w:color="auto"/>
              <w:left w:val="single" w:sz="4" w:space="0" w:color="auto"/>
              <w:bottom w:val="single" w:sz="4" w:space="0" w:color="auto"/>
              <w:right w:val="single" w:sz="4" w:space="0" w:color="auto"/>
            </w:tcBorders>
            <w:vAlign w:val="center"/>
            <w:hideMark/>
          </w:tcPr>
          <w:p w14:paraId="5F11D018" w14:textId="77777777" w:rsidR="00D85640" w:rsidRPr="00AE781B" w:rsidRDefault="00D85640">
            <w:pPr>
              <w:pStyle w:val="TAC"/>
            </w:pPr>
            <w:r w:rsidRPr="00AE781B">
              <w:t>The length of the time interval from the beginning of each test</w:t>
            </w:r>
          </w:p>
        </w:tc>
      </w:tr>
      <w:tr w:rsidR="00D85640" w:rsidRPr="00AE781B" w14:paraId="26D3945F"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5D0F940F" w14:textId="77777777" w:rsidR="00D85640" w:rsidRPr="00AE781B" w:rsidRDefault="00D85640">
            <w:pPr>
              <w:pStyle w:val="TAC"/>
            </w:pPr>
            <w:r w:rsidRPr="00AE781B">
              <w:t>T2</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AFEB73"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791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6D7B1B4F" w14:textId="77777777" w:rsidR="00D85640" w:rsidRPr="00AE781B" w:rsidRDefault="00D85640">
            <w:pPr>
              <w:pStyle w:val="TAC"/>
            </w:pPr>
            <w:r w:rsidRPr="00AE781B">
              <w:t>The length of the time interval that follows immediately after time interval T1</w:t>
            </w:r>
          </w:p>
        </w:tc>
      </w:tr>
      <w:tr w:rsidR="00D85640" w:rsidRPr="00AE781B" w14:paraId="004BDF47" w14:textId="77777777" w:rsidTr="00D85640">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14:paraId="1DEFBEEE" w14:textId="77777777" w:rsidR="00D85640" w:rsidRPr="00AE781B" w:rsidRDefault="00D85640">
            <w:pPr>
              <w:pStyle w:val="TAC"/>
            </w:pPr>
            <w:r w:rsidRPr="00AE781B">
              <w:t>T3</w:t>
            </w:r>
          </w:p>
        </w:tc>
        <w:tc>
          <w:tcPr>
            <w:tcW w:w="664" w:type="dxa"/>
            <w:tcBorders>
              <w:top w:val="single" w:sz="4" w:space="0" w:color="auto"/>
              <w:left w:val="single" w:sz="4" w:space="0" w:color="auto"/>
              <w:bottom w:val="single" w:sz="4" w:space="0" w:color="auto"/>
              <w:right w:val="single" w:sz="4" w:space="0" w:color="auto"/>
            </w:tcBorders>
            <w:vAlign w:val="center"/>
            <w:hideMark/>
          </w:tcPr>
          <w:p w14:paraId="117C6FB4" w14:textId="77777777" w:rsidR="00D85640" w:rsidRPr="00AE781B" w:rsidRDefault="00D85640">
            <w:pPr>
              <w:pStyle w:val="TAC"/>
            </w:pPr>
            <w:r w:rsidRPr="00AE781B">
              <w:t>s</w:t>
            </w:r>
          </w:p>
        </w:tc>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60B8D" w14:textId="77777777" w:rsidR="00D85640" w:rsidRPr="00AE781B" w:rsidRDefault="00D85640">
            <w:pPr>
              <w:pStyle w:val="TAC"/>
            </w:pPr>
            <w:r w:rsidRPr="00AE781B">
              <w:t>5.12</w:t>
            </w:r>
          </w:p>
        </w:tc>
        <w:tc>
          <w:tcPr>
            <w:tcW w:w="2897" w:type="dxa"/>
            <w:tcBorders>
              <w:top w:val="single" w:sz="4" w:space="0" w:color="auto"/>
              <w:left w:val="single" w:sz="4" w:space="0" w:color="auto"/>
              <w:bottom w:val="single" w:sz="4" w:space="0" w:color="auto"/>
              <w:right w:val="single" w:sz="4" w:space="0" w:color="auto"/>
            </w:tcBorders>
            <w:vAlign w:val="center"/>
            <w:hideMark/>
          </w:tcPr>
          <w:p w14:paraId="47862525" w14:textId="77777777" w:rsidR="00D85640" w:rsidRPr="00AE781B" w:rsidRDefault="00D85640">
            <w:pPr>
              <w:pStyle w:val="TAC"/>
            </w:pPr>
            <w:r w:rsidRPr="00AE781B">
              <w:t>The length of the time interval that follows immediately after time interval T2</w:t>
            </w:r>
          </w:p>
        </w:tc>
      </w:tr>
      <w:tr w:rsidR="00D85640" w:rsidRPr="00AE781B" w14:paraId="54E36755" w14:textId="77777777" w:rsidTr="00D85640">
        <w:trPr>
          <w:cantSplit/>
          <w:trHeight w:val="669"/>
          <w:jc w:val="center"/>
        </w:trPr>
        <w:tc>
          <w:tcPr>
            <w:tcW w:w="9198" w:type="dxa"/>
            <w:gridSpan w:val="5"/>
            <w:tcBorders>
              <w:top w:val="single" w:sz="4" w:space="0" w:color="auto"/>
              <w:left w:val="single" w:sz="4" w:space="0" w:color="auto"/>
              <w:bottom w:val="single" w:sz="4" w:space="0" w:color="auto"/>
              <w:right w:val="single" w:sz="4" w:space="0" w:color="auto"/>
            </w:tcBorders>
            <w:vAlign w:val="center"/>
            <w:hideMark/>
          </w:tcPr>
          <w:p w14:paraId="79C14A4E" w14:textId="77777777" w:rsidR="00D85640" w:rsidRPr="00AE781B" w:rsidRDefault="00D85640">
            <w:pPr>
              <w:pStyle w:val="TAN"/>
            </w:pPr>
            <w:r w:rsidRPr="00AE781B">
              <w:t>Note 1:</w:t>
            </w:r>
            <w:r w:rsidRPr="00AE781B">
              <w:tab/>
              <w:t>Parameters “Expected RSTD” and “Expected RSTD uncertainty</w:t>
            </w:r>
            <w:r w:rsidRPr="00AE781B">
              <w:rPr>
                <w:rFonts w:cs="Arial"/>
              </w:rPr>
              <w:t xml:space="preserve"> for all neighbour cells</w:t>
            </w:r>
            <w:r w:rsidRPr="00AE781B">
              <w:t>” are not settable parameters. These are parameters signalled in LPP only. For the values to be used in LPP see Table 9.3.16.4.3-5 and TS 37.571-5 [20], clause 7.2.5.</w:t>
            </w:r>
          </w:p>
          <w:p w14:paraId="074C964A" w14:textId="77777777" w:rsidR="00D85640" w:rsidRPr="00AE781B" w:rsidRDefault="00D85640">
            <w:pPr>
              <w:pStyle w:val="TAN"/>
            </w:pPr>
            <w:r w:rsidRPr="00AE781B">
              <w:t>Note 2:</w:t>
            </w:r>
            <w:r w:rsidRPr="00AE781B">
              <w:tab/>
              <w:t>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9.3.16.4.3-5 and TS 37.571-5 [20], clause 7.2.5.</w:t>
            </w:r>
          </w:p>
          <w:p w14:paraId="202E51CD" w14:textId="77777777" w:rsidR="00D85640" w:rsidRPr="00AE781B" w:rsidRDefault="00D85640">
            <w:pPr>
              <w:pStyle w:val="TAN"/>
            </w:pPr>
            <w:r w:rsidRPr="00AE781B">
              <w:t>Note 3:</w:t>
            </w:r>
            <w:r w:rsidRPr="00AE781B">
              <w:tab/>
              <w:t>The parameter “Radio frame receive time offset between the cells at the UE antenna connector” is not a settable parameter but is used to set the “true RSTD” values in step 6 of clause 9.3.16.4.1.</w:t>
            </w:r>
          </w:p>
          <w:p w14:paraId="2C04F2CD" w14:textId="77777777" w:rsidR="00D85640" w:rsidRPr="00AE781B" w:rsidRDefault="00D85640">
            <w:pPr>
              <w:pStyle w:val="TAN"/>
            </w:pPr>
            <w:r w:rsidRPr="00AE781B">
              <w:t>Note 4:</w:t>
            </w:r>
            <w:r w:rsidRPr="00AE781B">
              <w:tab/>
            </w:r>
            <w:r w:rsidRPr="00AE781B">
              <w:rPr>
                <w:lang w:eastAsia="ko-KR"/>
              </w:rPr>
              <w:t>If the PRS transmission bandwidth is larger than the UE RF bandwidth, the UE is measuring RSTD within its RF bandwidth.</w:t>
            </w:r>
          </w:p>
        </w:tc>
      </w:tr>
    </w:tbl>
    <w:p w14:paraId="32FFFEF2" w14:textId="77777777" w:rsidR="00D85640" w:rsidRPr="00AE781B" w:rsidRDefault="00D85640" w:rsidP="00D85640">
      <w:pPr>
        <w:rPr>
          <w:lang w:eastAsia="en-US"/>
        </w:rPr>
      </w:pPr>
    </w:p>
    <w:p w14:paraId="21E4664E" w14:textId="77777777" w:rsidR="00D85640" w:rsidRPr="00AE781B" w:rsidRDefault="00D85640" w:rsidP="00D85640">
      <w:pPr>
        <w:pStyle w:val="Heading5"/>
      </w:pPr>
      <w:r w:rsidRPr="00AE781B">
        <w:lastRenderedPageBreak/>
        <w:t>9.4.18.4.2</w:t>
      </w:r>
      <w:r w:rsidRPr="00AE781B">
        <w:tab/>
        <w:t>Test procedure</w:t>
      </w:r>
    </w:p>
    <w:p w14:paraId="52357063" w14:textId="77777777" w:rsidR="00D85640" w:rsidRPr="00AE781B" w:rsidRDefault="00D85640" w:rsidP="00D85640">
      <w:pPr>
        <w:pStyle w:val="B1"/>
        <w:ind w:left="284"/>
      </w:pPr>
      <w:r w:rsidRPr="00AE781B">
        <w:t>Same as in clause 9.4.14.4.2 but with the following additional step:</w:t>
      </w:r>
    </w:p>
    <w:p w14:paraId="67256CB1" w14:textId="77777777" w:rsidR="00D85640" w:rsidRPr="00AE781B" w:rsidRDefault="00D85640" w:rsidP="00D85640">
      <w:pPr>
        <w:pStyle w:val="B1"/>
        <w:ind w:left="284"/>
      </w:pPr>
      <w:r w:rsidRPr="00AE781B">
        <w:t>14.</w:t>
      </w:r>
      <w:r w:rsidRPr="00AE781B">
        <w:tab/>
        <w:t>For UE Category M2, repeat step 1-13 for sub-test 2 in Table 9.4.18.4.1-1.</w:t>
      </w:r>
    </w:p>
    <w:p w14:paraId="21C79D44" w14:textId="77777777" w:rsidR="00D85640" w:rsidRPr="00AE781B" w:rsidRDefault="00D85640" w:rsidP="00D85640">
      <w:pPr>
        <w:pStyle w:val="Heading5"/>
      </w:pPr>
      <w:r w:rsidRPr="00AE781B">
        <w:t>9.4.18.4.3</w:t>
      </w:r>
      <w:r w:rsidRPr="00AE781B">
        <w:tab/>
        <w:t>Message contents</w:t>
      </w:r>
    </w:p>
    <w:p w14:paraId="01E900D0" w14:textId="77777777" w:rsidR="00D85640" w:rsidRPr="00AE781B" w:rsidRDefault="00D85640" w:rsidP="00D85640">
      <w:r w:rsidRPr="00AE781B">
        <w:rPr>
          <w:rFonts w:eastAsia="MS Mincho"/>
        </w:rPr>
        <w:t xml:space="preserve">Same as in clause 9.4.13.4.3 </w:t>
      </w:r>
      <w:r w:rsidRPr="00AE781B">
        <w:t>with the following exceptions:</w:t>
      </w:r>
    </w:p>
    <w:p w14:paraId="62D0ED7F" w14:textId="77777777" w:rsidR="00D85640" w:rsidRPr="00AE781B" w:rsidRDefault="00D85640" w:rsidP="00D85640">
      <w:pPr>
        <w:pStyle w:val="TH"/>
        <w:rPr>
          <w:rFonts w:eastAsia="MS Mincho"/>
        </w:rPr>
      </w:pPr>
      <w:r w:rsidRPr="00AE781B">
        <w:rPr>
          <w:rFonts w:eastAsia="MS Mincho"/>
          <w:iCs/>
        </w:rPr>
        <w:t>Table 9.4.18.4.3-1:</w:t>
      </w:r>
      <w:r w:rsidRPr="00AE781B">
        <w:rPr>
          <w:rFonts w:eastAsia="MS Mincho"/>
        </w:rPr>
        <w:t xml:space="preserve"> LPP RequestLocationInformation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D85640" w:rsidRPr="00AE781B" w14:paraId="5E09F9A0" w14:textId="77777777" w:rsidTr="00D85640">
        <w:tc>
          <w:tcPr>
            <w:tcW w:w="9606" w:type="dxa"/>
            <w:gridSpan w:val="4"/>
            <w:tcBorders>
              <w:top w:val="single" w:sz="4" w:space="0" w:color="000000"/>
              <w:left w:val="single" w:sz="4" w:space="0" w:color="000000"/>
              <w:bottom w:val="single" w:sz="4" w:space="0" w:color="000000"/>
              <w:right w:val="single" w:sz="4" w:space="0" w:color="000000"/>
            </w:tcBorders>
            <w:hideMark/>
          </w:tcPr>
          <w:p w14:paraId="04341B5A"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Derivation Path: Table 9.4.13.4.3-2</w:t>
            </w:r>
          </w:p>
        </w:tc>
      </w:tr>
      <w:tr w:rsidR="00D85640" w:rsidRPr="00AE781B" w14:paraId="725A29A9"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FBA563A"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A8AC682"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EE6874"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D2A1451" w14:textId="77777777" w:rsidR="00D85640" w:rsidRPr="00AE781B" w:rsidRDefault="00D85640">
            <w:pPr>
              <w:keepNext/>
              <w:keepLines/>
              <w:spacing w:after="0"/>
              <w:jc w:val="center"/>
              <w:rPr>
                <w:rFonts w:ascii="Arial" w:eastAsia="MS Mincho" w:hAnsi="Arial"/>
                <w:b/>
                <w:sz w:val="18"/>
              </w:rPr>
            </w:pPr>
            <w:r w:rsidRPr="00AE781B">
              <w:rPr>
                <w:rFonts w:ascii="Arial" w:eastAsia="MS Mincho" w:hAnsi="Arial"/>
                <w:b/>
                <w:sz w:val="18"/>
              </w:rPr>
              <w:t>Condition</w:t>
            </w:r>
          </w:p>
        </w:tc>
      </w:tr>
      <w:tr w:rsidR="00D85640" w:rsidRPr="00AE781B" w14:paraId="10884DA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7FD281E" w14:textId="77777777" w:rsidR="00D85640" w:rsidRPr="00AE781B" w:rsidRDefault="00D85640">
            <w:pPr>
              <w:keepNext/>
              <w:keepLines/>
              <w:spacing w:after="0"/>
              <w:rPr>
                <w:rFonts w:ascii="Arial" w:hAnsi="Arial"/>
                <w:sz w:val="18"/>
              </w:rPr>
            </w:pPr>
            <w:r w:rsidRPr="00AE781B">
              <w:rPr>
                <w:rFonts w:ascii="Arial" w:hAnsi="Arial"/>
                <w:sz w:val="18"/>
              </w:rPr>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5F8B3C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15D1EF"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D235BDF" w14:textId="77777777" w:rsidR="00D85640" w:rsidRPr="00AE781B" w:rsidRDefault="00D85640">
            <w:pPr>
              <w:keepNext/>
              <w:keepLines/>
              <w:spacing w:after="0"/>
              <w:rPr>
                <w:rFonts w:ascii="Arial" w:eastAsia="MS Mincho" w:hAnsi="Arial"/>
                <w:sz w:val="18"/>
              </w:rPr>
            </w:pPr>
          </w:p>
        </w:tc>
      </w:tr>
      <w:tr w:rsidR="00D85640" w:rsidRPr="00AE781B" w14:paraId="1E4AB40D"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8171A10" w14:textId="77777777" w:rsidR="00D85640" w:rsidRPr="00AE781B" w:rsidRDefault="00D85640">
            <w:pPr>
              <w:keepNext/>
              <w:keepLines/>
              <w:spacing w:after="0"/>
              <w:rPr>
                <w:rFonts w:ascii="Arial" w:hAnsi="Arial"/>
                <w:sz w:val="18"/>
              </w:rPr>
            </w:pPr>
            <w:r w:rsidRPr="00AE781B">
              <w:rPr>
                <w:rFonts w:ascii="Arial" w:hAnsi="Arial"/>
                <w:sz w:val="18"/>
              </w:rPr>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94FCC5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55E774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4139513" w14:textId="77777777" w:rsidR="00D85640" w:rsidRPr="00AE781B" w:rsidRDefault="00D85640">
            <w:pPr>
              <w:keepNext/>
              <w:keepLines/>
              <w:spacing w:after="0"/>
              <w:rPr>
                <w:rFonts w:ascii="Arial" w:eastAsia="MS Mincho" w:hAnsi="Arial"/>
                <w:sz w:val="18"/>
              </w:rPr>
            </w:pPr>
          </w:p>
        </w:tc>
      </w:tr>
      <w:tr w:rsidR="00D85640" w:rsidRPr="00AE781B" w14:paraId="644CF67A"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2EA0867"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511B4D"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D91488A"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998C1BB" w14:textId="77777777" w:rsidR="00D85640" w:rsidRPr="00AE781B" w:rsidRDefault="00D85640">
            <w:pPr>
              <w:keepNext/>
              <w:keepLines/>
              <w:spacing w:after="0"/>
              <w:rPr>
                <w:rFonts w:ascii="Arial" w:eastAsia="MS Mincho" w:hAnsi="Arial"/>
                <w:sz w:val="18"/>
              </w:rPr>
            </w:pPr>
          </w:p>
        </w:tc>
      </w:tr>
      <w:tr w:rsidR="00D85640" w:rsidRPr="00AE781B" w14:paraId="038FD61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7989476"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3384738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B508A8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BDE8B38" w14:textId="77777777" w:rsidR="00D85640" w:rsidRPr="00AE781B" w:rsidRDefault="00D85640">
            <w:pPr>
              <w:keepNext/>
              <w:keepLines/>
              <w:spacing w:after="0"/>
              <w:rPr>
                <w:rFonts w:ascii="Arial" w:eastAsia="MS Mincho" w:hAnsi="Arial"/>
                <w:sz w:val="18"/>
              </w:rPr>
            </w:pPr>
          </w:p>
        </w:tc>
      </w:tr>
      <w:tr w:rsidR="00D85640" w:rsidRPr="00AE781B" w14:paraId="21ED6275"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013DACF" w14:textId="77777777" w:rsidR="00D85640" w:rsidRPr="00AE781B" w:rsidRDefault="00D85640">
            <w:pPr>
              <w:keepNext/>
              <w:keepLines/>
              <w:spacing w:after="0"/>
              <w:rPr>
                <w:rFonts w:ascii="Arial" w:hAnsi="Arial"/>
                <w:sz w:val="18"/>
              </w:rPr>
            </w:pPr>
            <w:r w:rsidRPr="00AE781B">
              <w:rPr>
                <w:rFonts w:ascii="Arial" w:hAnsi="Arial"/>
                <w:sz w:val="18"/>
              </w:rP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4BE1D7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C7DA8D7"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BC2F994" w14:textId="77777777" w:rsidR="00D85640" w:rsidRPr="00AE781B" w:rsidRDefault="00D85640">
            <w:pPr>
              <w:keepNext/>
              <w:keepLines/>
              <w:spacing w:after="0"/>
              <w:rPr>
                <w:rFonts w:ascii="Arial" w:eastAsia="MS Mincho" w:hAnsi="Arial"/>
                <w:sz w:val="18"/>
              </w:rPr>
            </w:pPr>
          </w:p>
        </w:tc>
      </w:tr>
      <w:tr w:rsidR="00D85640" w:rsidRPr="00AE781B" w14:paraId="06ADCE0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AE6E51E" w14:textId="77777777" w:rsidR="00D85640" w:rsidRPr="00AE781B" w:rsidRDefault="00D85640">
            <w:pPr>
              <w:keepNext/>
              <w:keepLines/>
              <w:spacing w:after="0"/>
              <w:rPr>
                <w:rFonts w:ascii="Arial" w:hAnsi="Arial"/>
                <w:sz w:val="18"/>
              </w:rPr>
            </w:pPr>
            <w:r w:rsidRPr="00AE781B">
              <w:rPr>
                <w:rFonts w:ascii="Arial" w:hAnsi="Arial"/>
                <w:sz w:val="18"/>
              </w:rP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76F075B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1E16BDE"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FF3CA89" w14:textId="77777777" w:rsidR="00D85640" w:rsidRPr="00AE781B" w:rsidRDefault="00D85640">
            <w:pPr>
              <w:keepNext/>
              <w:keepLines/>
              <w:spacing w:after="0"/>
              <w:rPr>
                <w:rFonts w:ascii="Arial" w:eastAsia="MS Mincho" w:hAnsi="Arial"/>
                <w:sz w:val="18"/>
              </w:rPr>
            </w:pPr>
          </w:p>
        </w:tc>
      </w:tr>
      <w:tr w:rsidR="00D85640" w:rsidRPr="00AE781B" w14:paraId="7A5136B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C5AE5F" w14:textId="77777777" w:rsidR="00D85640" w:rsidRPr="00AE781B" w:rsidRDefault="00D85640">
            <w:pPr>
              <w:keepNext/>
              <w:keepLines/>
              <w:spacing w:after="0"/>
              <w:rPr>
                <w:rFonts w:ascii="Arial" w:hAnsi="Arial"/>
                <w:sz w:val="18"/>
              </w:rPr>
            </w:pPr>
            <w:r w:rsidRPr="00AE781B">
              <w:rPr>
                <w:rFonts w:ascii="Arial" w:hAnsi="Arial"/>
                <w:sz w:val="18"/>
              </w:rP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EBF4575"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D87644"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D3DE398" w14:textId="77777777" w:rsidR="00D85640" w:rsidRPr="00AE781B" w:rsidRDefault="00D85640">
            <w:pPr>
              <w:keepNext/>
              <w:keepLines/>
              <w:spacing w:after="0"/>
              <w:rPr>
                <w:rFonts w:ascii="Arial" w:eastAsia="MS Mincho" w:hAnsi="Arial"/>
                <w:sz w:val="18"/>
              </w:rPr>
            </w:pPr>
          </w:p>
        </w:tc>
      </w:tr>
      <w:tr w:rsidR="00D85640" w:rsidRPr="00AE781B" w14:paraId="1FDD6841"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8AC743B" w14:textId="77777777" w:rsidR="00D85640" w:rsidRPr="00AE781B" w:rsidRDefault="00D85640">
            <w:pPr>
              <w:keepNext/>
              <w:keepLines/>
              <w:spacing w:after="0"/>
              <w:rPr>
                <w:rFonts w:ascii="Arial" w:hAnsi="Arial"/>
                <w:sz w:val="18"/>
              </w:rPr>
            </w:pPr>
            <w:r w:rsidRPr="00AE781B">
              <w:rPr>
                <w:rFonts w:ascii="Arial" w:hAnsi="Arial"/>
                <w:sz w:val="18"/>
              </w:rPr>
              <w:t xml:space="preserve">            commonIEsRequestLocationInformation</w:t>
            </w:r>
          </w:p>
          <w:p w14:paraId="2AF3B102" w14:textId="77777777" w:rsidR="00D85640" w:rsidRPr="00AE781B" w:rsidRDefault="00D85640">
            <w:pPr>
              <w:keepNext/>
              <w:keepLines/>
              <w:spacing w:after="0"/>
              <w:rPr>
                <w:rFonts w:ascii="Arial" w:hAnsi="Arial"/>
                <w:sz w:val="18"/>
              </w:rPr>
            </w:pPr>
            <w:r w:rsidRPr="00AE781B">
              <w:rPr>
                <w:rFonts w:ascii="Arial"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1DA6EB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3D57BC2"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FF973D3" w14:textId="77777777" w:rsidR="00D85640" w:rsidRPr="00AE781B" w:rsidRDefault="00D85640">
            <w:pPr>
              <w:keepNext/>
              <w:keepLines/>
              <w:spacing w:after="0"/>
              <w:rPr>
                <w:rFonts w:ascii="Arial" w:eastAsia="MS Mincho" w:hAnsi="Arial"/>
                <w:sz w:val="18"/>
              </w:rPr>
            </w:pPr>
          </w:p>
        </w:tc>
      </w:tr>
      <w:tr w:rsidR="00D85640" w:rsidRPr="00AE781B" w14:paraId="5D634920"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BF5502C" w14:textId="77777777" w:rsidR="00D85640" w:rsidRPr="00AE781B" w:rsidRDefault="00D85640">
            <w:pPr>
              <w:keepNext/>
              <w:keepLines/>
              <w:spacing w:after="0"/>
              <w:rPr>
                <w:rFonts w:ascii="Arial" w:hAnsi="Arial"/>
                <w:sz w:val="18"/>
              </w:rPr>
            </w:pPr>
            <w:r w:rsidRPr="00AE781B">
              <w:rPr>
                <w:rFonts w:ascii="Arial" w:hAnsi="Arial"/>
                <w:sz w:val="18"/>
              </w:rPr>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5D115132"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7C64C14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056CF80" w14:textId="77777777" w:rsidR="00D85640" w:rsidRPr="00AE781B" w:rsidRDefault="00D85640">
            <w:pPr>
              <w:keepNext/>
              <w:keepLines/>
              <w:spacing w:after="0"/>
              <w:rPr>
                <w:rFonts w:ascii="Arial" w:eastAsia="MS Mincho" w:hAnsi="Arial"/>
                <w:sz w:val="18"/>
              </w:rPr>
            </w:pPr>
          </w:p>
        </w:tc>
      </w:tr>
      <w:tr w:rsidR="00D85640" w:rsidRPr="00AE781B" w14:paraId="276FDF5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44F9327B" w14:textId="77777777" w:rsidR="00D85640" w:rsidRPr="00AE781B" w:rsidRDefault="00D85640">
            <w:pPr>
              <w:keepNext/>
              <w:keepLines/>
              <w:spacing w:after="0"/>
              <w:rPr>
                <w:rFonts w:ascii="Arial" w:hAnsi="Arial"/>
                <w:sz w:val="18"/>
              </w:rPr>
            </w:pPr>
            <w:r w:rsidRPr="00AE781B">
              <w:rPr>
                <w:rFonts w:ascii="Arial" w:hAnsi="Arial"/>
                <w:sz w:val="18"/>
              </w:rPr>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27127B11"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B08019D"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4D328D9F" w14:textId="77777777" w:rsidR="00D85640" w:rsidRPr="00AE781B" w:rsidRDefault="00D85640">
            <w:pPr>
              <w:keepNext/>
              <w:keepLines/>
              <w:spacing w:after="0"/>
              <w:rPr>
                <w:rFonts w:ascii="Arial" w:eastAsia="MS Mincho" w:hAnsi="Arial"/>
                <w:sz w:val="18"/>
              </w:rPr>
            </w:pPr>
          </w:p>
        </w:tc>
      </w:tr>
      <w:tr w:rsidR="00D85640" w:rsidRPr="00AE781B" w14:paraId="753A2FA6"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9D7A02A" w14:textId="77777777" w:rsidR="00D85640" w:rsidRPr="00AE781B" w:rsidRDefault="00D85640">
            <w:pPr>
              <w:keepNext/>
              <w:keepLines/>
              <w:spacing w:after="0"/>
              <w:rPr>
                <w:rFonts w:ascii="Arial" w:hAnsi="Arial"/>
                <w:sz w:val="18"/>
              </w:rPr>
            </w:pPr>
            <w:r w:rsidRPr="00AE781B">
              <w:rPr>
                <w:rFonts w:ascii="Arial" w:hAnsi="Arial"/>
                <w:sz w:val="18"/>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0282E65"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11</w:t>
            </w:r>
          </w:p>
        </w:tc>
        <w:tc>
          <w:tcPr>
            <w:tcW w:w="1700" w:type="dxa"/>
            <w:tcBorders>
              <w:top w:val="single" w:sz="4" w:space="0" w:color="000000"/>
              <w:left w:val="single" w:sz="4" w:space="0" w:color="000000"/>
              <w:bottom w:val="single" w:sz="4" w:space="0" w:color="000000"/>
              <w:right w:val="single" w:sz="4" w:space="0" w:color="000000"/>
            </w:tcBorders>
            <w:hideMark/>
          </w:tcPr>
          <w:p w14:paraId="1088A8F1" w14:textId="77777777" w:rsidR="00D85640" w:rsidRPr="00AE781B" w:rsidRDefault="00D85640">
            <w:pPr>
              <w:keepNext/>
              <w:keepLines/>
              <w:spacing w:after="0"/>
              <w:rPr>
                <w:rFonts w:ascii="Arial" w:eastAsia="MS Mincho" w:hAnsi="Arial"/>
                <w:sz w:val="18"/>
              </w:rPr>
            </w:pPr>
            <w:r w:rsidRPr="00AE781B">
              <w:rPr>
                <w:rFonts w:ascii="Arial" w:eastAsia="MS Mincho" w:hAnsi="Arial"/>
                <w:sz w:val="18"/>
              </w:rPr>
              <w:t>See test requirement in Section 9.4.18.5</w:t>
            </w:r>
          </w:p>
        </w:tc>
        <w:tc>
          <w:tcPr>
            <w:tcW w:w="1104" w:type="dxa"/>
            <w:tcBorders>
              <w:top w:val="single" w:sz="4" w:space="0" w:color="000000"/>
              <w:left w:val="single" w:sz="4" w:space="0" w:color="000000"/>
              <w:bottom w:val="single" w:sz="4" w:space="0" w:color="000000"/>
              <w:right w:val="single" w:sz="4" w:space="0" w:color="000000"/>
            </w:tcBorders>
          </w:tcPr>
          <w:p w14:paraId="65C5EDA1" w14:textId="77777777" w:rsidR="00D85640" w:rsidRPr="00AE781B" w:rsidRDefault="00D85640">
            <w:pPr>
              <w:keepNext/>
              <w:keepLines/>
              <w:spacing w:after="0"/>
              <w:rPr>
                <w:rFonts w:ascii="Arial" w:eastAsia="MS Mincho" w:hAnsi="Arial"/>
                <w:sz w:val="18"/>
              </w:rPr>
            </w:pPr>
          </w:p>
        </w:tc>
      </w:tr>
      <w:tr w:rsidR="00D85640" w:rsidRPr="00AE781B" w14:paraId="6868546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442DE4D"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45718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C53A8E3"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082E3C1" w14:textId="77777777" w:rsidR="00D85640" w:rsidRPr="00AE781B" w:rsidRDefault="00D85640">
            <w:pPr>
              <w:keepNext/>
              <w:keepLines/>
              <w:spacing w:after="0"/>
              <w:rPr>
                <w:rFonts w:ascii="Arial" w:eastAsia="MS Mincho" w:hAnsi="Arial"/>
                <w:sz w:val="18"/>
              </w:rPr>
            </w:pPr>
          </w:p>
        </w:tc>
      </w:tr>
      <w:tr w:rsidR="00D85640" w:rsidRPr="00AE781B" w14:paraId="797F609C"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57AE5D6"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6D0043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053F1BD6"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11B9065" w14:textId="77777777" w:rsidR="00D85640" w:rsidRPr="00AE781B" w:rsidRDefault="00D85640">
            <w:pPr>
              <w:keepNext/>
              <w:keepLines/>
              <w:spacing w:after="0"/>
              <w:rPr>
                <w:rFonts w:ascii="Arial" w:eastAsia="MS Mincho" w:hAnsi="Arial"/>
                <w:sz w:val="18"/>
              </w:rPr>
            </w:pPr>
          </w:p>
        </w:tc>
      </w:tr>
      <w:tr w:rsidR="00D85640" w:rsidRPr="00AE781B" w14:paraId="32805A3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26AA2C6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76E68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175B058"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AFACC66" w14:textId="77777777" w:rsidR="00D85640" w:rsidRPr="00AE781B" w:rsidRDefault="00D85640">
            <w:pPr>
              <w:keepNext/>
              <w:keepLines/>
              <w:spacing w:after="0"/>
              <w:rPr>
                <w:rFonts w:ascii="Arial" w:eastAsia="MS Mincho" w:hAnsi="Arial"/>
                <w:sz w:val="18"/>
              </w:rPr>
            </w:pPr>
          </w:p>
        </w:tc>
      </w:tr>
      <w:tr w:rsidR="00D85640" w:rsidRPr="00AE781B" w14:paraId="6C718C12"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0112D9AA"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34F9C4"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A5EB815"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EC8E7CE" w14:textId="77777777" w:rsidR="00D85640" w:rsidRPr="00AE781B" w:rsidRDefault="00D85640">
            <w:pPr>
              <w:keepNext/>
              <w:keepLines/>
              <w:spacing w:after="0"/>
              <w:rPr>
                <w:rFonts w:ascii="Arial" w:eastAsia="MS Mincho" w:hAnsi="Arial"/>
                <w:sz w:val="18"/>
              </w:rPr>
            </w:pPr>
          </w:p>
        </w:tc>
      </w:tr>
      <w:tr w:rsidR="00D85640" w:rsidRPr="00AE781B" w14:paraId="50D184D7"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5B177E41"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F537D39"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0F7C5FB"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2C72F298" w14:textId="77777777" w:rsidR="00D85640" w:rsidRPr="00AE781B" w:rsidRDefault="00D85640">
            <w:pPr>
              <w:keepNext/>
              <w:keepLines/>
              <w:spacing w:after="0"/>
              <w:rPr>
                <w:rFonts w:ascii="Arial" w:eastAsia="MS Mincho" w:hAnsi="Arial"/>
                <w:sz w:val="18"/>
              </w:rPr>
            </w:pPr>
          </w:p>
        </w:tc>
      </w:tr>
      <w:tr w:rsidR="00D85640" w:rsidRPr="00AE781B" w14:paraId="6B8304A8"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0E1FAD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6179BA"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E87AA10"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5940B52" w14:textId="77777777" w:rsidR="00D85640" w:rsidRPr="00AE781B" w:rsidRDefault="00D85640">
            <w:pPr>
              <w:keepNext/>
              <w:keepLines/>
              <w:spacing w:after="0"/>
              <w:rPr>
                <w:rFonts w:ascii="Arial" w:eastAsia="MS Mincho" w:hAnsi="Arial"/>
                <w:sz w:val="18"/>
              </w:rPr>
            </w:pPr>
          </w:p>
        </w:tc>
      </w:tr>
      <w:tr w:rsidR="00D85640" w:rsidRPr="00AE781B" w14:paraId="046F55E3"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1C567FE5"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75262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52461F61"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2EAB52" w14:textId="77777777" w:rsidR="00D85640" w:rsidRPr="00AE781B" w:rsidRDefault="00D85640">
            <w:pPr>
              <w:keepNext/>
              <w:keepLines/>
              <w:spacing w:after="0"/>
              <w:rPr>
                <w:rFonts w:ascii="Arial" w:eastAsia="MS Mincho" w:hAnsi="Arial"/>
                <w:sz w:val="18"/>
              </w:rPr>
            </w:pPr>
          </w:p>
        </w:tc>
      </w:tr>
      <w:tr w:rsidR="00D85640" w:rsidRPr="00AE781B" w14:paraId="06620B04"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3E3EAAEC" w14:textId="77777777" w:rsidR="00D85640" w:rsidRPr="00AE781B" w:rsidRDefault="00D85640">
            <w:pPr>
              <w:keepNext/>
              <w:keepLines/>
              <w:spacing w:after="0"/>
              <w:rPr>
                <w:rFonts w:ascii="Arial" w:hAnsi="Arial"/>
                <w:sz w:val="18"/>
              </w:rPr>
            </w:pPr>
            <w:r w:rsidRPr="00AE781B">
              <w:rPr>
                <w:rFonts w:ascii="Arial"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300830"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1EB6D4D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710B0F8" w14:textId="77777777" w:rsidR="00D85640" w:rsidRPr="00AE781B" w:rsidRDefault="00D85640">
            <w:pPr>
              <w:keepNext/>
              <w:keepLines/>
              <w:spacing w:after="0"/>
              <w:rPr>
                <w:rFonts w:ascii="Arial" w:eastAsia="MS Mincho" w:hAnsi="Arial"/>
                <w:sz w:val="18"/>
              </w:rPr>
            </w:pPr>
          </w:p>
        </w:tc>
      </w:tr>
      <w:tr w:rsidR="00D85640" w:rsidRPr="00AE781B" w14:paraId="39EF41CE" w14:textId="77777777" w:rsidTr="00D85640">
        <w:tc>
          <w:tcPr>
            <w:tcW w:w="4535" w:type="dxa"/>
            <w:tcBorders>
              <w:top w:val="single" w:sz="4" w:space="0" w:color="000000"/>
              <w:left w:val="single" w:sz="4" w:space="0" w:color="000000"/>
              <w:bottom w:val="single" w:sz="4" w:space="0" w:color="000000"/>
              <w:right w:val="single" w:sz="4" w:space="0" w:color="000000"/>
            </w:tcBorders>
            <w:hideMark/>
          </w:tcPr>
          <w:p w14:paraId="7A4D41A9" w14:textId="77777777" w:rsidR="00D85640" w:rsidRPr="00AE781B" w:rsidRDefault="00D85640">
            <w:pPr>
              <w:keepNext/>
              <w:keepLines/>
              <w:spacing w:after="0"/>
              <w:rPr>
                <w:rFonts w:ascii="Arial" w:hAnsi="Arial"/>
                <w:sz w:val="18"/>
              </w:rPr>
            </w:pPr>
            <w:r w:rsidRPr="00AE781B">
              <w:rPr>
                <w:rFonts w:ascii="Arial" w:hAnsi="Arial"/>
                <w:sz w:val="18"/>
              </w:rPr>
              <w:t>}</w:t>
            </w:r>
          </w:p>
        </w:tc>
        <w:tc>
          <w:tcPr>
            <w:tcW w:w="2267" w:type="dxa"/>
            <w:tcBorders>
              <w:top w:val="single" w:sz="4" w:space="0" w:color="000000"/>
              <w:left w:val="single" w:sz="4" w:space="0" w:color="000000"/>
              <w:bottom w:val="single" w:sz="4" w:space="0" w:color="000000"/>
              <w:right w:val="single" w:sz="4" w:space="0" w:color="000000"/>
            </w:tcBorders>
          </w:tcPr>
          <w:p w14:paraId="00DCECDB" w14:textId="77777777" w:rsidR="00D85640" w:rsidRPr="00AE781B" w:rsidRDefault="00D85640">
            <w:pPr>
              <w:keepNext/>
              <w:keepLines/>
              <w:spacing w:after="0"/>
              <w:rPr>
                <w:rFonts w:ascii="Arial" w:eastAsia="MS Mincho"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367735CC" w14:textId="77777777" w:rsidR="00D85640" w:rsidRPr="00AE781B" w:rsidRDefault="00D85640">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16579B58" w14:textId="77777777" w:rsidR="00D85640" w:rsidRPr="00AE781B" w:rsidRDefault="00D85640">
            <w:pPr>
              <w:keepNext/>
              <w:keepLines/>
              <w:spacing w:after="0"/>
              <w:rPr>
                <w:rFonts w:ascii="Arial" w:eastAsia="MS Mincho" w:hAnsi="Arial"/>
                <w:sz w:val="18"/>
              </w:rPr>
            </w:pPr>
          </w:p>
        </w:tc>
      </w:tr>
    </w:tbl>
    <w:p w14:paraId="2ABC5693" w14:textId="77777777" w:rsidR="00D85640" w:rsidRPr="00AE781B" w:rsidRDefault="00D85640" w:rsidP="00D85640">
      <w:pPr>
        <w:rPr>
          <w:rFonts w:eastAsia="MS Mincho"/>
        </w:rPr>
      </w:pPr>
    </w:p>
    <w:p w14:paraId="16521DF8" w14:textId="77777777" w:rsidR="00D85640" w:rsidRPr="00AE781B" w:rsidRDefault="00D85640" w:rsidP="00D85640">
      <w:pPr>
        <w:pStyle w:val="Heading4"/>
        <w:rPr>
          <w:lang w:eastAsia="en-US"/>
        </w:rPr>
      </w:pPr>
      <w:r w:rsidRPr="00AE781B">
        <w:t>9.4.18.5</w:t>
      </w:r>
      <w:r w:rsidRPr="00AE781B">
        <w:tab/>
        <w:t>Test requirement</w:t>
      </w:r>
    </w:p>
    <w:p w14:paraId="67548164" w14:textId="77777777" w:rsidR="00D85640" w:rsidRPr="00AE781B" w:rsidRDefault="00D85640" w:rsidP="00D85640">
      <w:r w:rsidRPr="00AE781B">
        <w:t>Table 9.4.1.1.5-1 and 9.4.1.1.5-2 define the primary level settings including test tolerances for the test.</w:t>
      </w:r>
    </w:p>
    <w:p w14:paraId="2FF4D26A" w14:textId="77777777" w:rsidR="00D85640" w:rsidRPr="00AE781B" w:rsidRDefault="00D85640" w:rsidP="00D85640">
      <w:r w:rsidRPr="00AE781B">
        <w:t xml:space="preserve">The response time including test tolerance is 11300ms. The response time is equal to the LPP time IE value plus the test tolerance. The LPP time IE value is derived from the RSTD reporting delay plus </w:t>
      </w:r>
      <w:r w:rsidRPr="00AE781B">
        <w:sym w:font="Symbol" w:char="F044"/>
      </w:r>
      <w:r w:rsidRPr="00AE781B">
        <w:t xml:space="preserve">T, where </w:t>
      </w:r>
      <w:r w:rsidRPr="00AE781B">
        <w:sym w:font="Symbol" w:char="F044"/>
      </w:r>
      <w:r w:rsidRPr="00AE781B">
        <w:t xml:space="preserve">T = </w:t>
      </w:r>
      <w:r w:rsidRPr="00AE781B">
        <w:rPr>
          <w:rFonts w:cs="v4.2.0"/>
          <w:i/>
          <w:lang w:eastAsia="zh-CN"/>
        </w:rPr>
        <w:t>N</w:t>
      </w:r>
      <w:r w:rsidRPr="00AE781B">
        <w:rPr>
          <w:rFonts w:cs="v4.2.0"/>
          <w:i/>
          <w:vertAlign w:val="subscript"/>
          <w:lang w:eastAsia="zh-CN"/>
        </w:rPr>
        <w:t>rep</w:t>
      </w:r>
      <w:r w:rsidRPr="00AE781B">
        <w:rPr>
          <w:rFonts w:cs="v4.2.0"/>
        </w:rPr>
        <w:t>x TTI</w:t>
      </w:r>
      <w:r w:rsidRPr="00AE781B">
        <w:rPr>
          <w:rFonts w:cs="v4.2.0"/>
          <w:vertAlign w:val="subscript"/>
        </w:rPr>
        <w:t>DCCH</w:t>
      </w:r>
      <w:r w:rsidRPr="00AE781B">
        <w:t xml:space="preserve"> = </w:t>
      </w:r>
      <w:r w:rsidRPr="00AE781B">
        <w:rPr>
          <w:rFonts w:cs="v4.2.0"/>
          <w:i/>
          <w:lang w:eastAsia="zh-CN"/>
        </w:rPr>
        <w:t>N</w:t>
      </w:r>
      <w:r w:rsidRPr="00AE781B">
        <w:rPr>
          <w:rFonts w:cs="v4.2.0"/>
          <w:i/>
          <w:vertAlign w:val="subscript"/>
          <w:lang w:eastAsia="zh-CN"/>
        </w:rPr>
        <w:t>rep</w:t>
      </w:r>
      <w:r w:rsidRPr="00AE781B">
        <w:rPr>
          <w:rFonts w:cs="v4.2.0"/>
        </w:rPr>
        <w:t>x 75 ms</w:t>
      </w:r>
      <w:r w:rsidRPr="00AE781B">
        <w:t xml:space="preserve">, giving a value of 10315 ms. This is rounded up to the next allowed LPP value of 11 seconds. The RSTD measurement reporting delay in the test is derived from the following expression </w:t>
      </w:r>
      <w:r w:rsidRPr="00AE781B">
        <w:fldChar w:fldCharType="begin"/>
      </w:r>
      <w:r w:rsidRPr="00AE781B">
        <w:instrText xml:space="preserve"> QUOTE </w:instrText>
      </w:r>
      <w:r w:rsidR="00094AA7">
        <w:rPr>
          <w:position w:val="-11"/>
        </w:rPr>
        <w:pict w14:anchorId="0BC365EB">
          <v:shape id="_x0000_i1613" type="#_x0000_t75" style="width:102.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instrText xml:space="preserve"> </w:instrText>
      </w:r>
      <w:r w:rsidRPr="00AE781B">
        <w:fldChar w:fldCharType="separate"/>
      </w:r>
      <w:r w:rsidR="00094AA7">
        <w:rPr>
          <w:position w:val="-11"/>
        </w:rPr>
        <w:pict w14:anchorId="62299002">
          <v:shape id="_x0000_i1614" type="#_x0000_t75" style="width:102.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activeWritingStyle w:lang=&quot;EN-GB&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08E&quot;/&gt;&lt;wsp:rsid wsp:val=&quot;00020944&quot;/&gt;&lt;wsp:rsid wsp:val=&quot;00023F03&quot;/&gt;&lt;wsp:rsid wsp:val=&quot;00024255&quot;/&gt;&lt;wsp:rsid wsp:val=&quot;00024624&quot;/&gt;&lt;wsp:rsid wsp:val=&quot;000247C1&quot;/&gt;&lt;wsp:rsid wsp:val=&quot;00025687&quot;/&gt;&lt;wsp:rsid wsp:val=&quot;0002656D&quot;/&gt;&lt;wsp:rsid wsp:val=&quot;00030D8E&quot;/&gt;&lt;wsp:rsid wsp:val=&quot;00032911&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36E53&quot;/&gt;&lt;wsp:rsid wsp:val=&quot;00040095&quot;/&gt;&lt;wsp:rsid wsp:val=&quot;000402AB&quot;/&gt;&lt;wsp:rsid wsp:val=&quot;00040874&quot;/&gt;&lt;wsp:rsid wsp:val=&quot;000415B9&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B3F&quot;/&gt;&lt;wsp:rsid wsp:val=&quot;00071ABB&quot;/&gt;&lt;wsp:rsid wsp:val=&quot;00072590&quot;/&gt;&lt;wsp:rsid wsp:val=&quot;00073CDC&quot;/&gt;&lt;wsp:rsid wsp:val=&quot;00076276&quot;/&gt;&lt;wsp:rsid wsp:val=&quot;00076838&quot;/&gt;&lt;wsp:rsid wsp:val=&quot;0007776A&quot;/&gt;&lt;wsp:rsid wsp:val=&quot;00080512&quot;/&gt;&lt;wsp:rsid wsp:val=&quot;00084079&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70B&quot;/&gt;&lt;wsp:rsid wsp:val=&quot;000E19B7&quot;/&gt;&lt;wsp:rsid wsp:val=&quot;000E20E6&quot;/&gt;&lt;wsp:rsid wsp:val=&quot;000E2369&quot;/&gt;&lt;wsp:rsid wsp:val=&quot;000E2A28&quot;/&gt;&lt;wsp:rsid wsp:val=&quot;000E37EA&quot;/&gt;&lt;wsp:rsid wsp:val=&quot;000E4943&quot;/&gt;&lt;wsp:rsid wsp:val=&quot;000E6951&quot;/&gt;&lt;wsp:rsid wsp:val=&quot;000E772D&quot;/&gt;&lt;wsp:rsid wsp:val=&quot;000F223B&quot;/&gt;&lt;wsp:rsid wsp:val=&quot;000F29A4&quot;/&gt;&lt;wsp:rsid wsp:val=&quot;000F3ABD&quot;/&gt;&lt;wsp:rsid wsp:val=&quot;000F4545&quot;/&gt;&lt;wsp:rsid wsp:val=&quot;000F5571&quot;/&gt;&lt;wsp:rsid wsp:val=&quot;000F5CC2&quot;/&gt;&lt;wsp:rsid wsp:val=&quot;0010038A&quot;/&gt;&lt;wsp:rsid wsp:val=&quot;00100B47&quot;/&gt;&lt;wsp:rsid wsp:val=&quot;00101722&quot;/&gt;&lt;wsp:rsid wsp:val=&quot;00102024&quot;/&gt;&lt;wsp:rsid wsp:val=&quot;00104313&quot;/&gt;&lt;wsp:rsid wsp:val=&quot;00106ED8&quot;/&gt;&lt;wsp:rsid wsp:val=&quot;00106F17&quot;/&gt;&lt;wsp:rsid wsp:val=&quot;001144B0&quot;/&gt;&lt;wsp:rsid wsp:val=&quot;00117725&quot;/&gt;&lt;wsp:rsid wsp:val=&quot;00121D99&quot;/&gt;&lt;wsp:rsid wsp:val=&quot;00123815&quot;/&gt;&lt;wsp:rsid wsp:val=&quot;00123B41&quot;/&gt;&lt;wsp:rsid wsp:val=&quot;00124D09&quot;/&gt;&lt;wsp:rsid wsp:val=&quot;001257F3&quot;/&gt;&lt;wsp:rsid wsp:val=&quot;001262F6&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5850&quot;/&gt;&lt;wsp:rsid wsp:val=&quot;00155B46&quot;/&gt;&lt;wsp:rsid wsp:val=&quot;00160FF7&quot;/&gt;&lt;wsp:rsid wsp:val=&quot;00162DA9&quot;/&gt;&lt;wsp:rsid wsp:val=&quot;001650D5&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3E&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4F4D&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2ACF&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97BF4&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046&quot;/&gt;&lt;wsp:rsid wsp:val=&quot;00533A88&quot;/&gt;&lt;wsp:rsid wsp:val=&quot;00535B5C&quot;/&gt;&lt;wsp:rsid wsp:val=&quot;00540345&quot;/&gt;&lt;wsp:rsid wsp:val=&quot;00540734&quot;/&gt;&lt;wsp:rsid wsp:val=&quot;00541C70&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1EB4&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E3D&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541&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0E87&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C44&quot;/&gt;&lt;wsp:rsid wsp:val=&quot;00862436&quot;/&gt;&lt;wsp:rsid wsp:val=&quot;00862A8C&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30F2&quot;/&gt;&lt;wsp:rsid wsp:val=&quot;008C4341&quot;/&gt;&lt;wsp:rsid wsp:val=&quot;008C4BFB&quot;/&gt;&lt;wsp:rsid wsp:val=&quot;008C696F&quot;/&gt;&lt;wsp:rsid wsp:val=&quot;008D0074&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63FC&quot;/&gt;&lt;wsp:rsid wsp:val=&quot;00916426&quot;/&gt;&lt;wsp:rsid wsp:val=&quot;009165F3&quot;/&gt;&lt;wsp:rsid wsp:val=&quot;009176E1&quot;/&gt;&lt;wsp:rsid wsp:val=&quot;00920614&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2BA0&quot;/&gt;&lt;wsp:rsid wsp:val=&quot;009B5F3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37CE&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01F2&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5CA0&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12D9D&quot;/&gt;&lt;wsp:rsid wsp:val=&quot;00D14F28&quot;/&gt;&lt;wsp:rsid wsp:val=&quot;00D15055&quot;/&gt;&lt;wsp:rsid wsp:val=&quot;00D1735C&quot;/&gt;&lt;wsp:rsid wsp:val=&quot;00D200D2&quot;/&gt;&lt;wsp:rsid wsp:val=&quot;00D228B3&quot;/&gt;&lt;wsp:rsid wsp:val=&quot;00D23C9C&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374&quot;/&gt;&lt;wsp:rsid wsp:val=&quot;00D34557&quot;/&gt;&lt;wsp:rsid wsp:val=&quot;00D401D8&quot;/&gt;&lt;wsp:rsid wsp:val=&quot;00D43F53&quot;/&gt;&lt;wsp:rsid wsp:val=&quot;00D445C4&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5640&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3BA&quot;/&gt;&lt;wsp:rsid wsp:val=&quot;00E5153E&quot;/&gt;&lt;wsp:rsid wsp:val=&quot;00E515AC&quot;/&gt;&lt;wsp:rsid wsp:val=&quot;00E538E6&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F00563&quot;/&gt;&lt;wsp:rsid wsp:val=&quot;00F05EEE&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2DF2&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9B5F30&quot; wsp:rsidP=&quot;009B5F30&quot;&gt;&lt;m:oMathPara&gt;&lt;m:oMath&gt;&lt;m:sSub&gt;&lt;m:sSubPr&gt;&lt;m:ctrlPr&gt;&lt;aml:annotation aml:id=&quot;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sSubPr&gt;&lt;m:e&gt;&lt;m:r&gt;&lt;aml:annotation aml:id=&quot;1&quot; w:type=&quot;Word.Insertion&quot; aml:author=&quot;8288&quot; aml:createdate=&quot;2021-12-14T15:19:00Z&quot;&gt;&lt;aml:content&gt;&lt;w:rPr&gt;&lt;w:rFonts w:ascii=&quot;Cambria Math&quot;/&gt;&lt;wx:font wx:val=&quot;Cambria Math&quot;/&gt;&lt;w:i/&gt;&lt;/w:rPr&gt;&lt;m:t&gt;T&lt;/m:t&gt;&lt;/aml:content&gt;&lt;/aml:annotation&gt;&lt;/m:r&gt;&lt;/m:e&gt;&lt;m:sub&gt;&lt;m:r&gt;&lt;aml:annotation aml:id=&quot;2&quot; w:type=&quot;Word.Insertion&quot; aml:author=&quot;8288&quot; aml:createdate=&quot;2021-12-14T15:19:00Z&quot;&gt;&lt;aml:content&gt;&lt;w:rPr&gt;&lt;w:rFonts w:ascii=&quot;Cambria Math&quot;/&gt;&lt;wx:font wx:val=&quot;Cambria Math&quot;/&gt;&lt;w:i/&gt;&lt;/w:rPr&gt;&lt;m:t&gt;PRS&lt;/m:t&gt;&lt;/aml:content&gt;&lt;/aml:annotation&gt;&lt;/m:r&gt;&lt;/m:sub&gt;&lt;/m:sSub&gt;&lt;m:d&gt;&lt;m:dPr&gt;&lt;m:ctrlPr&gt;&lt;aml:annotation aml:id=&quot;3&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r&gt;&lt;aml:annotation aml:id=&quot;4&quot; w:type=&quot;Word.Insertion&quot; aml:author=&quot;8288&quot; aml:createdate=&quot;2021-12-14T15:19:00Z&quot;&gt;&lt;aml:content&gt;&lt;w:rPr&gt;&lt;w:rFonts w:ascii=&quot;Cambria Math&quot;/&gt;&lt;wx:font wx:val=&quot;Cambria Math&quot;/&gt;&lt;w:i/&gt;&lt;/w:rPr&gt;&lt;m:t&gt;M&lt;/m:t&gt;&lt;/aml:content&gt;&lt;/aml:annotation&gt;&lt;/m:r&gt;&lt;m:r&gt;&lt;aml:annotation aml:id=&quot;5&quot; w:type=&quot;Word.Insertion&quot; aml:author=&quot;8288&quot; aml:createdate=&quot;2021-12-14T15:19:00Z&quot;&gt;&lt;aml:content&gt;&lt;w:rPr&gt;&lt;w:rFonts w:ascii=&quot;Cambria Math&quot;/&gt;&lt;w:i/&gt;&lt;/w:rPr&gt;&lt;m:t&gt;-&lt;/m:t&gt;&lt;/aml:content&gt;&lt;/aml:annotation&gt;&lt;/m:r&gt;&lt;m:r&gt;&lt;aml:annotation aml:id=&quot;6&quot; w:type=&quot;Word.Insertion&quot; aml:author=&quot;8288&quot; aml:createdate=&quot;2021-12-14T15:19:00Z&quot;&gt;&lt;aml:content&gt;&lt;w:rPr&gt;&lt;w:rFonts w:ascii=&quot;Cambria Math&quot;/&gt;&lt;wx:font wx:val=&quot;Cambria Math&quot;/&gt;&lt;w:i/&gt;&lt;/w:rPr&gt;&lt;m:t&gt;1&lt;/m:t&gt;&lt;/aml:content&gt;&lt;/aml:annotation&gt;&lt;/m:r&gt;&lt;/m:e&gt;&lt;/m:d&gt;&lt;m:r&gt;&lt;aml:annotation aml:id=&quot;7&quot; w:type=&quot;Word.Insertion&quot; aml:author=&quot;8288&quot; aml:createdate=&quot;2021-12-14T15:19:00Z&quot;&gt;&lt;aml:content&gt;&lt;w:rPr&gt;&lt;w:rFonts w:ascii=&quot;Cambria Math&quot;/&gt;&lt;wx:font wx:val=&quot;Cambria Math&quot;/&gt;&lt;w:i/&gt;&lt;/w:rPr&gt;&lt;m:t&gt;+640&lt;/m:t&gt;&lt;/aml:content&gt;&lt;/aml:annotation&gt;&lt;/m:r&gt;&lt;m:r&gt;&lt;aml:annotation aml:id=&quot;8&quot; w:type=&quot;Word.Insertion&quot; aml:author=&quot;8288&quot; aml:createdate=&quot;2021-12-14T15:19:00Z&quot;&gt;&lt;aml:content&gt;&lt;w:rPr&gt;&lt;w:rFonts w:ascii=&quot;Cambria Math&quot; w:h-ansi=&quot;Cambria Math&quot; w:cs=&quot;Cambria Math&quot;/&gt;&lt;wx:font wx:val=&quot;Cambria Math&quot;/&gt;&lt;w:i/&gt;&lt;/w:rPr&gt;&lt;m:t&gt;â‹…&lt;/m:t&gt;&lt;/aml:content&gt;&lt;/aml:annotation&gt;&lt;/m:r&gt;&lt;m:d&gt;&lt;m:dPr&gt;&lt;m:begChr m:val=&quot;âŒˆ&quot;/&gt;&lt;m:endChr m:val=&quot;âŒ‰&quot;/&gt;&lt;m:ctrlPr&gt;&lt;aml:annotation aml:id=&quot;9&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dPr&gt;&lt;m:e&gt;&lt;m:f&gt;&lt;m:fPr&gt;&lt;m:ctrlPr&gt;&lt;aml:annotation aml:id=&quot;10&quot; w:type=&quot;Word.Insertion&quot; aml:author=&quot;8288&quot; aml:createdate=&quot;2021-12-14T15:19:00Z&quot;&gt;&lt;aml:content&gt;&lt;w:rPr&gt;&lt;w:rFonts w:ascii=&quot;Cambria Math&quot; w:h-ansi=&quot;Cambria Math&quot;/&gt;&lt;wx:font wx:val=&quot;Cambria Math&quot;/&gt;&lt;w:i/&gt;&lt;w:lang w:fareast=&quot;EN-US&quot;/&gt;&lt;/w:rPr&gt;&lt;/aml:content&gt;&lt;/aml:annotation&gt;&lt;/m:ctrlPr&gt;&lt;/m:fPr&gt;&lt;m:num&gt;&lt;m:r&gt;&lt;aml:annotation aml:id=&quot;11&quot; w:type=&quot;Word.Insertion&quot; aml:author=&quot;8288&quot; aml:createdate=&quot;2021-12-14T15:19:00Z&quot;&gt;&lt;aml:content&gt;&lt;w:rPr&gt;&lt;w:rFonts w:ascii=&quot;Cambria Math&quot;/&gt;&lt;wx:font wx:val=&quot;Cambria Math&quot;/&gt;&lt;w:i/&gt;&lt;/w:rPr&gt;&lt;m:t&gt;n&lt;/m:t&gt;&lt;/aml:content&gt;&lt;/aml:annotation&gt;&lt;/m:r&gt;&lt;/m:num&gt;&lt;m:den&gt;&lt;m:r&gt;&lt;aml:annotation aml:id=&quot;12&quot; w:type=&quot;Word.Insertion&quot; aml:author=&quot;8288&quot; aml:createdate=&quot;2021-12-14T15:19:00Z&quot;&gt;&lt;aml:content&gt;&lt;w:rPr&gt;&lt;w:rFonts w:ascii=&quot;Cambria Math&quot;/&gt;&lt;wx:font wx:val=&quot;Cambria Math&quot;/&gt;&lt;w:i/&gt;&lt;/w:rPr&gt;&lt;m:t&gt;M&lt;/m:t&gt;&lt;/aml:content&gt;&lt;/aml:annotation&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37" o:title="" chromakey="white"/>
          </v:shape>
        </w:pict>
      </w:r>
      <w:r w:rsidRPr="00AE781B">
        <w:fldChar w:fldCharType="end"/>
      </w:r>
      <w:r w:rsidRPr="00AE781B">
        <w:t xml:space="preserve">, where M=16 and </w:t>
      </w:r>
      <w:r w:rsidRPr="00AE781B">
        <w:rPr>
          <w:position w:val="-6"/>
          <w:lang w:eastAsia="en-US"/>
        </w:rPr>
        <w:object w:dxaOrig="200" w:dyaOrig="230" w14:anchorId="6F868850">
          <v:shape id="_x0000_i1615" type="#_x0000_t75" style="width:9.75pt;height:11.25pt" o:ole="">
            <v:imagedata r:id="rId95" o:title=""/>
          </v:shape>
          <o:OLEObject Type="Embed" ProgID="Equation.3" ShapeID="_x0000_i1615" DrawAspect="Content" ObjectID="_1774200477" r:id="rId538"/>
        </w:object>
      </w:r>
      <w:r w:rsidRPr="00AE781B">
        <w:t>=16 are the parameters specified in clause 9.4.13.3, Table 9.4.1.1.3</w:t>
      </w:r>
      <w:r w:rsidRPr="00AE781B">
        <w:noBreakHyphen/>
        <w:t>1 and Note 4 of Table 9.4.13.4.1-1. This gives the total RSTD reporting delay of 10240 ms for the 15 neighbour cells including Cell 2 and Cell 3 with respect to the reference cell, Cell 1.</w:t>
      </w:r>
    </w:p>
    <w:p w14:paraId="5E38F45D" w14:textId="77777777" w:rsidR="00D85640" w:rsidRPr="00AE781B" w:rsidRDefault="00D85640" w:rsidP="00D85640">
      <w:r w:rsidRPr="00AE781B">
        <w:t>The test tolerances are defined in clauses C.1.3 and C4.</w:t>
      </w:r>
    </w:p>
    <w:p w14:paraId="01ADF7FF" w14:textId="4D9FCF73" w:rsidR="000E170B" w:rsidRPr="00AE781B" w:rsidRDefault="00D85640" w:rsidP="009630C7">
      <w:r w:rsidRPr="00AE781B">
        <w:rPr>
          <w:rFonts w:eastAsia="MS Mincho"/>
        </w:rPr>
        <w:t>For a UE Category M1 t</w:t>
      </w:r>
      <w:r w:rsidRPr="00AE781B">
        <w:t xml:space="preserve">he rate of successful tests during repeated tests shall be at least 90% with a confidence level of 95%. </w:t>
      </w:r>
      <w:r w:rsidRPr="00AE781B">
        <w:rPr>
          <w:rFonts w:eastAsia="MS Mincho"/>
        </w:rPr>
        <w:t>For a UE Category M2 f</w:t>
      </w:r>
      <w:r w:rsidRPr="00AE781B">
        <w:t>or the overall test to pass, the ratio of successful reported values in each sub-test shall be more than 90% with a confidence level of 95%</w:t>
      </w:r>
      <w:r w:rsidRPr="00AE781B">
        <w:rPr>
          <w:rFonts w:eastAsia="MS Mincho"/>
        </w:rPr>
        <w:t>.</w:t>
      </w:r>
    </w:p>
    <w:sectPr w:rsidR="000E170B" w:rsidRPr="00AE781B" w:rsidSect="00094AA7">
      <w:headerReference w:type="even" r:id="rId539"/>
      <w:headerReference w:type="default" r:id="rId540"/>
      <w:footerReference w:type="even" r:id="rId541"/>
      <w:footerReference w:type="default" r:id="rId542"/>
      <w:headerReference w:type="first" r:id="rId543"/>
      <w:footerReference w:type="first" r:id="rId544"/>
      <w:footnotePr>
        <w:numRestart w:val="eachSect"/>
      </w:footnotePr>
      <w:pgSz w:w="11907" w:h="16840" w:code="9"/>
      <w:pgMar w:top="1416" w:right="1133" w:bottom="1133" w:left="1133" w:header="850" w:footer="340" w:gutter="0"/>
      <w:pgNumType w:start="37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331AC" w14:textId="77777777" w:rsidR="005D7083" w:rsidRDefault="005D7083">
      <w:r>
        <w:separator/>
      </w:r>
    </w:p>
  </w:endnote>
  <w:endnote w:type="continuationSeparator" w:id="0">
    <w:p w14:paraId="6849E0EB" w14:textId="77777777" w:rsidR="005D7083" w:rsidRDefault="005D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9BC96" w14:textId="77777777" w:rsidR="00094AA7" w:rsidRDefault="00094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B1EB" w14:textId="7D34AB01" w:rsidR="00E538E6" w:rsidRDefault="00F5147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1BC48" w14:textId="77777777" w:rsidR="00094AA7" w:rsidRDefault="00094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06A8C" w14:textId="77777777" w:rsidR="005D7083" w:rsidRDefault="005D7083">
      <w:r>
        <w:separator/>
      </w:r>
    </w:p>
  </w:footnote>
  <w:footnote w:type="continuationSeparator" w:id="0">
    <w:p w14:paraId="17011AAF" w14:textId="77777777" w:rsidR="005D7083" w:rsidRDefault="005D7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BB4D4" w14:textId="77777777" w:rsidR="00094AA7" w:rsidRDefault="00094A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26EC0" w14:textId="7AC4FBCE" w:rsidR="00E513BA" w:rsidRDefault="00F5147B" w:rsidP="00E513BA">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700301">
      <w:rPr>
        <w:rFonts w:ascii="Arial" w:hAnsi="Arial" w:cs="Arial"/>
        <w:b/>
        <w:sz w:val="18"/>
        <w:szCs w:val="18"/>
      </w:rPr>
      <w:t>7</w:t>
    </w:r>
    <w:r>
      <w:rPr>
        <w:rFonts w:ascii="Arial" w:hAnsi="Arial" w:cs="Arial"/>
        <w:b/>
        <w:sz w:val="18"/>
        <w:szCs w:val="18"/>
      </w:rPr>
      <w:t>.</w:t>
    </w:r>
    <w:r w:rsidR="00E852A1">
      <w:rPr>
        <w:rFonts w:ascii="Arial" w:hAnsi="Arial" w:cs="Arial"/>
        <w:b/>
        <w:sz w:val="18"/>
        <w:szCs w:val="18"/>
      </w:rPr>
      <w:t>4</w:t>
    </w:r>
    <w:r>
      <w:rPr>
        <w:rFonts w:ascii="Arial" w:hAnsi="Arial" w:cs="Arial"/>
        <w:b/>
        <w:sz w:val="18"/>
        <w:szCs w:val="18"/>
      </w:rPr>
      <w:t>.</w:t>
    </w:r>
    <w:r w:rsidR="00E852A1">
      <w:rPr>
        <w:rFonts w:ascii="Arial" w:hAnsi="Arial" w:cs="Arial"/>
        <w:b/>
        <w:sz w:val="18"/>
        <w:szCs w:val="18"/>
      </w:rPr>
      <w:t>0</w:t>
    </w:r>
    <w:r>
      <w:rPr>
        <w:rFonts w:ascii="Arial" w:hAnsi="Arial" w:cs="Arial"/>
        <w:b/>
        <w:sz w:val="18"/>
        <w:szCs w:val="18"/>
      </w:rPr>
      <w:t xml:space="preserve"> (202</w:t>
    </w:r>
    <w:r w:rsidR="00E852A1">
      <w:rPr>
        <w:rFonts w:ascii="Arial" w:hAnsi="Arial" w:cs="Arial"/>
        <w:b/>
        <w:sz w:val="18"/>
        <w:szCs w:val="18"/>
      </w:rPr>
      <w:t>4</w:t>
    </w:r>
    <w:r>
      <w:rPr>
        <w:rFonts w:ascii="Arial" w:hAnsi="Arial" w:cs="Arial"/>
        <w:b/>
        <w:sz w:val="18"/>
        <w:szCs w:val="18"/>
      </w:rPr>
      <w:t>-</w:t>
    </w:r>
    <w:r w:rsidR="00E852A1">
      <w:rPr>
        <w:rFonts w:ascii="Arial" w:hAnsi="Arial" w:cs="Arial"/>
        <w:b/>
        <w:sz w:val="18"/>
        <w:szCs w:val="18"/>
      </w:rPr>
      <w:t>03</w:t>
    </w:r>
    <w:r>
      <w:rPr>
        <w:rFonts w:ascii="Arial" w:hAnsi="Arial" w:cs="Arial"/>
        <w:b/>
        <w:sz w:val="18"/>
        <w:szCs w:val="18"/>
      </w:rPr>
      <w:t>)</w:t>
    </w:r>
  </w:p>
  <w:p w14:paraId="4F6F9284" w14:textId="77777777" w:rsidR="00E538E6" w:rsidRDefault="00E538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0654B8D5" w14:textId="61DD6753" w:rsidR="00E513BA" w:rsidRDefault="00F5147B" w:rsidP="00E513BA">
    <w:pPr>
      <w:pStyle w:val="Header"/>
      <w:framePr w:h="284" w:hRule="exact" w:wrap="around" w:vAnchor="text" w:hAnchor="margin" w:y="7"/>
    </w:pPr>
    <w:r>
      <w:t>Release 1</w:t>
    </w:r>
    <w:r w:rsidR="00700301">
      <w:t>7</w:t>
    </w:r>
  </w:p>
  <w:p w14:paraId="7B4385E9" w14:textId="77777777" w:rsidR="00E538E6" w:rsidRDefault="00E53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FF2E5" w14:textId="77777777" w:rsidR="00094AA7" w:rsidRDefault="00094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551C6328">
      <w:start w:val="1"/>
      <w:numFmt w:val="bullet"/>
      <w:lvlText w:val=""/>
      <w:lvlJc w:val="left"/>
      <w:pPr>
        <w:tabs>
          <w:tab w:val="num" w:pos="720"/>
        </w:tabs>
        <w:ind w:left="720" w:hanging="360"/>
      </w:pPr>
      <w:rPr>
        <w:rFonts w:ascii="Symbol" w:hAnsi="Symbol" w:hint="default"/>
      </w:rPr>
    </w:lvl>
    <w:lvl w:ilvl="1" w:tplc="5EC08A98" w:tentative="1">
      <w:start w:val="1"/>
      <w:numFmt w:val="bullet"/>
      <w:lvlText w:val="o"/>
      <w:lvlJc w:val="left"/>
      <w:pPr>
        <w:tabs>
          <w:tab w:val="num" w:pos="1440"/>
        </w:tabs>
        <w:ind w:left="1440" w:hanging="360"/>
      </w:pPr>
      <w:rPr>
        <w:rFonts w:ascii="Courier New" w:hAnsi="Courier New" w:cs="Courier New" w:hint="default"/>
      </w:rPr>
    </w:lvl>
    <w:lvl w:ilvl="2" w:tplc="84867B8A" w:tentative="1">
      <w:start w:val="1"/>
      <w:numFmt w:val="bullet"/>
      <w:lvlText w:val=""/>
      <w:lvlJc w:val="left"/>
      <w:pPr>
        <w:tabs>
          <w:tab w:val="num" w:pos="2160"/>
        </w:tabs>
        <w:ind w:left="2160" w:hanging="360"/>
      </w:pPr>
      <w:rPr>
        <w:rFonts w:ascii="Wingdings" w:hAnsi="Wingdings" w:hint="default"/>
      </w:rPr>
    </w:lvl>
    <w:lvl w:ilvl="3" w:tplc="C924E9CA" w:tentative="1">
      <w:start w:val="1"/>
      <w:numFmt w:val="bullet"/>
      <w:lvlText w:val=""/>
      <w:lvlJc w:val="left"/>
      <w:pPr>
        <w:tabs>
          <w:tab w:val="num" w:pos="2880"/>
        </w:tabs>
        <w:ind w:left="2880" w:hanging="360"/>
      </w:pPr>
      <w:rPr>
        <w:rFonts w:ascii="Symbol" w:hAnsi="Symbol" w:hint="default"/>
      </w:rPr>
    </w:lvl>
    <w:lvl w:ilvl="4" w:tplc="87380CEC" w:tentative="1">
      <w:start w:val="1"/>
      <w:numFmt w:val="bullet"/>
      <w:lvlText w:val="o"/>
      <w:lvlJc w:val="left"/>
      <w:pPr>
        <w:tabs>
          <w:tab w:val="num" w:pos="3600"/>
        </w:tabs>
        <w:ind w:left="3600" w:hanging="360"/>
      </w:pPr>
      <w:rPr>
        <w:rFonts w:ascii="Courier New" w:hAnsi="Courier New" w:cs="Courier New" w:hint="default"/>
      </w:rPr>
    </w:lvl>
    <w:lvl w:ilvl="5" w:tplc="387A303C" w:tentative="1">
      <w:start w:val="1"/>
      <w:numFmt w:val="bullet"/>
      <w:lvlText w:val=""/>
      <w:lvlJc w:val="left"/>
      <w:pPr>
        <w:tabs>
          <w:tab w:val="num" w:pos="4320"/>
        </w:tabs>
        <w:ind w:left="4320" w:hanging="360"/>
      </w:pPr>
      <w:rPr>
        <w:rFonts w:ascii="Wingdings" w:hAnsi="Wingdings" w:hint="default"/>
      </w:rPr>
    </w:lvl>
    <w:lvl w:ilvl="6" w:tplc="E9EE0B74" w:tentative="1">
      <w:start w:val="1"/>
      <w:numFmt w:val="bullet"/>
      <w:lvlText w:val=""/>
      <w:lvlJc w:val="left"/>
      <w:pPr>
        <w:tabs>
          <w:tab w:val="num" w:pos="5040"/>
        </w:tabs>
        <w:ind w:left="5040" w:hanging="360"/>
      </w:pPr>
      <w:rPr>
        <w:rFonts w:ascii="Symbol" w:hAnsi="Symbol" w:hint="default"/>
      </w:rPr>
    </w:lvl>
    <w:lvl w:ilvl="7" w:tplc="A30C7236" w:tentative="1">
      <w:start w:val="1"/>
      <w:numFmt w:val="bullet"/>
      <w:lvlText w:val="o"/>
      <w:lvlJc w:val="left"/>
      <w:pPr>
        <w:tabs>
          <w:tab w:val="num" w:pos="5760"/>
        </w:tabs>
        <w:ind w:left="5760" w:hanging="360"/>
      </w:pPr>
      <w:rPr>
        <w:rFonts w:ascii="Courier New" w:hAnsi="Courier New" w:cs="Courier New" w:hint="default"/>
      </w:rPr>
    </w:lvl>
    <w:lvl w:ilvl="8" w:tplc="1FD8EBE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BCF809F8">
      <w:start w:val="1"/>
      <w:numFmt w:val="decimal"/>
      <w:lvlText w:val="%1)"/>
      <w:lvlJc w:val="left"/>
      <w:pPr>
        <w:tabs>
          <w:tab w:val="num" w:pos="644"/>
        </w:tabs>
        <w:ind w:left="644" w:hanging="360"/>
      </w:pPr>
      <w:rPr>
        <w:rFonts w:hint="default"/>
      </w:rPr>
    </w:lvl>
    <w:lvl w:ilvl="1" w:tplc="A8FAFA6A" w:tentative="1">
      <w:start w:val="1"/>
      <w:numFmt w:val="aiueoFullWidth"/>
      <w:lvlText w:val="(%2)"/>
      <w:lvlJc w:val="left"/>
      <w:pPr>
        <w:tabs>
          <w:tab w:val="num" w:pos="1124"/>
        </w:tabs>
        <w:ind w:left="1124" w:hanging="420"/>
      </w:pPr>
    </w:lvl>
    <w:lvl w:ilvl="2" w:tplc="74240F04" w:tentative="1">
      <w:start w:val="1"/>
      <w:numFmt w:val="decimalEnclosedCircle"/>
      <w:lvlText w:val="%3"/>
      <w:lvlJc w:val="left"/>
      <w:pPr>
        <w:tabs>
          <w:tab w:val="num" w:pos="1544"/>
        </w:tabs>
        <w:ind w:left="1544" w:hanging="420"/>
      </w:pPr>
    </w:lvl>
    <w:lvl w:ilvl="3" w:tplc="574A4410" w:tentative="1">
      <w:start w:val="1"/>
      <w:numFmt w:val="decimal"/>
      <w:lvlText w:val="%4."/>
      <w:lvlJc w:val="left"/>
      <w:pPr>
        <w:tabs>
          <w:tab w:val="num" w:pos="1964"/>
        </w:tabs>
        <w:ind w:left="1964" w:hanging="420"/>
      </w:pPr>
    </w:lvl>
    <w:lvl w:ilvl="4" w:tplc="6CAC8FAA" w:tentative="1">
      <w:start w:val="1"/>
      <w:numFmt w:val="aiueoFullWidth"/>
      <w:lvlText w:val="(%5)"/>
      <w:lvlJc w:val="left"/>
      <w:pPr>
        <w:tabs>
          <w:tab w:val="num" w:pos="2384"/>
        </w:tabs>
        <w:ind w:left="2384" w:hanging="420"/>
      </w:pPr>
    </w:lvl>
    <w:lvl w:ilvl="5" w:tplc="D3F858D6" w:tentative="1">
      <w:start w:val="1"/>
      <w:numFmt w:val="decimalEnclosedCircle"/>
      <w:lvlText w:val="%6"/>
      <w:lvlJc w:val="left"/>
      <w:pPr>
        <w:tabs>
          <w:tab w:val="num" w:pos="2804"/>
        </w:tabs>
        <w:ind w:left="2804" w:hanging="420"/>
      </w:pPr>
    </w:lvl>
    <w:lvl w:ilvl="6" w:tplc="A32A035A" w:tentative="1">
      <w:start w:val="1"/>
      <w:numFmt w:val="decimal"/>
      <w:lvlText w:val="%7."/>
      <w:lvlJc w:val="left"/>
      <w:pPr>
        <w:tabs>
          <w:tab w:val="num" w:pos="3224"/>
        </w:tabs>
        <w:ind w:left="3224" w:hanging="420"/>
      </w:pPr>
    </w:lvl>
    <w:lvl w:ilvl="7" w:tplc="DADA7EB4" w:tentative="1">
      <w:start w:val="1"/>
      <w:numFmt w:val="aiueoFullWidth"/>
      <w:lvlText w:val="(%8)"/>
      <w:lvlJc w:val="left"/>
      <w:pPr>
        <w:tabs>
          <w:tab w:val="num" w:pos="3644"/>
        </w:tabs>
        <w:ind w:left="3644" w:hanging="420"/>
      </w:pPr>
    </w:lvl>
    <w:lvl w:ilvl="8" w:tplc="40347D7A"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304773075">
    <w:abstractNumId w:val="14"/>
  </w:num>
  <w:num w:numId="2" w16cid:durableId="758142125">
    <w:abstractNumId w:val="11"/>
  </w:num>
  <w:num w:numId="3" w16cid:durableId="514727681">
    <w:abstractNumId w:val="6"/>
  </w:num>
  <w:num w:numId="4" w16cid:durableId="1762145476">
    <w:abstractNumId w:val="26"/>
  </w:num>
  <w:num w:numId="5" w16cid:durableId="1456171569">
    <w:abstractNumId w:val="1"/>
  </w:num>
  <w:num w:numId="6" w16cid:durableId="2143420647">
    <w:abstractNumId w:val="0"/>
  </w:num>
  <w:num w:numId="7" w16cid:durableId="1437408129">
    <w:abstractNumId w:val="12"/>
  </w:num>
  <w:num w:numId="8" w16cid:durableId="1526022107">
    <w:abstractNumId w:val="25"/>
  </w:num>
  <w:num w:numId="9" w16cid:durableId="1023752588">
    <w:abstractNumId w:val="9"/>
  </w:num>
  <w:num w:numId="10" w16cid:durableId="13970397">
    <w:abstractNumId w:val="16"/>
  </w:num>
  <w:num w:numId="11" w16cid:durableId="1455514810">
    <w:abstractNumId w:val="3"/>
  </w:num>
  <w:num w:numId="12" w16cid:durableId="1506359500">
    <w:abstractNumId w:val="27"/>
  </w:num>
  <w:num w:numId="13" w16cid:durableId="175311636">
    <w:abstractNumId w:val="21"/>
  </w:num>
  <w:num w:numId="14" w16cid:durableId="909191321">
    <w:abstractNumId w:val="17"/>
  </w:num>
  <w:num w:numId="15" w16cid:durableId="979378695">
    <w:abstractNumId w:val="20"/>
  </w:num>
  <w:num w:numId="16" w16cid:durableId="1822114096">
    <w:abstractNumId w:val="24"/>
  </w:num>
  <w:num w:numId="17" w16cid:durableId="1511943245">
    <w:abstractNumId w:val="5"/>
  </w:num>
  <w:num w:numId="18" w16cid:durableId="1232036255">
    <w:abstractNumId w:val="19"/>
  </w:num>
  <w:num w:numId="19" w16cid:durableId="258295300">
    <w:abstractNumId w:val="18"/>
  </w:num>
  <w:num w:numId="20" w16cid:durableId="131489326">
    <w:abstractNumId w:val="2"/>
  </w:num>
  <w:num w:numId="21" w16cid:durableId="550728766">
    <w:abstractNumId w:val="4"/>
  </w:num>
  <w:num w:numId="22" w16cid:durableId="399596754">
    <w:abstractNumId w:val="15"/>
  </w:num>
  <w:num w:numId="23" w16cid:durableId="630210635">
    <w:abstractNumId w:val="8"/>
  </w:num>
  <w:num w:numId="24" w16cid:durableId="895313810">
    <w:abstractNumId w:val="23"/>
  </w:num>
  <w:num w:numId="25" w16cid:durableId="593788709">
    <w:abstractNumId w:val="28"/>
  </w:num>
  <w:num w:numId="26" w16cid:durableId="161896310">
    <w:abstractNumId w:val="29"/>
  </w:num>
  <w:num w:numId="27" w16cid:durableId="1904682736">
    <w:abstractNumId w:val="10"/>
  </w:num>
  <w:num w:numId="28" w16cid:durableId="2084373155">
    <w:abstractNumId w:val="13"/>
  </w:num>
  <w:num w:numId="29" w16cid:durableId="1483932766">
    <w:abstractNumId w:val="7"/>
  </w:num>
  <w:num w:numId="30" w16cid:durableId="259721541">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4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08E"/>
    <w:rsid w:val="00002860"/>
    <w:rsid w:val="0000303F"/>
    <w:rsid w:val="00003822"/>
    <w:rsid w:val="000038A3"/>
    <w:rsid w:val="00004BC4"/>
    <w:rsid w:val="00005EF6"/>
    <w:rsid w:val="00011BCA"/>
    <w:rsid w:val="00011F46"/>
    <w:rsid w:val="00014225"/>
    <w:rsid w:val="00015495"/>
    <w:rsid w:val="0002008E"/>
    <w:rsid w:val="00020944"/>
    <w:rsid w:val="00023F03"/>
    <w:rsid w:val="00024255"/>
    <w:rsid w:val="00024624"/>
    <w:rsid w:val="000247C1"/>
    <w:rsid w:val="00025687"/>
    <w:rsid w:val="0002656D"/>
    <w:rsid w:val="00030D8E"/>
    <w:rsid w:val="00032911"/>
    <w:rsid w:val="00033216"/>
    <w:rsid w:val="00034237"/>
    <w:rsid w:val="00034773"/>
    <w:rsid w:val="000351D1"/>
    <w:rsid w:val="00035508"/>
    <w:rsid w:val="00035AE4"/>
    <w:rsid w:val="00035DAF"/>
    <w:rsid w:val="00036D05"/>
    <w:rsid w:val="00036E53"/>
    <w:rsid w:val="00040095"/>
    <w:rsid w:val="000402AB"/>
    <w:rsid w:val="00040874"/>
    <w:rsid w:val="000415B9"/>
    <w:rsid w:val="00050D8F"/>
    <w:rsid w:val="00054A26"/>
    <w:rsid w:val="00055884"/>
    <w:rsid w:val="00056450"/>
    <w:rsid w:val="00056C7D"/>
    <w:rsid w:val="00057164"/>
    <w:rsid w:val="0006123D"/>
    <w:rsid w:val="00063346"/>
    <w:rsid w:val="000640A7"/>
    <w:rsid w:val="00065A44"/>
    <w:rsid w:val="00067B3F"/>
    <w:rsid w:val="00071ABB"/>
    <w:rsid w:val="00072590"/>
    <w:rsid w:val="00073CDC"/>
    <w:rsid w:val="00076276"/>
    <w:rsid w:val="00076838"/>
    <w:rsid w:val="0007776A"/>
    <w:rsid w:val="00080512"/>
    <w:rsid w:val="00084079"/>
    <w:rsid w:val="0008521F"/>
    <w:rsid w:val="0008786C"/>
    <w:rsid w:val="00091977"/>
    <w:rsid w:val="00092A99"/>
    <w:rsid w:val="000930CF"/>
    <w:rsid w:val="0009391C"/>
    <w:rsid w:val="000940BC"/>
    <w:rsid w:val="000948E8"/>
    <w:rsid w:val="00094AA7"/>
    <w:rsid w:val="000955A1"/>
    <w:rsid w:val="000960CD"/>
    <w:rsid w:val="0009680A"/>
    <w:rsid w:val="00096C1F"/>
    <w:rsid w:val="00097D88"/>
    <w:rsid w:val="000A0299"/>
    <w:rsid w:val="000A0778"/>
    <w:rsid w:val="000A3FC6"/>
    <w:rsid w:val="000A5F8B"/>
    <w:rsid w:val="000A6505"/>
    <w:rsid w:val="000A69A8"/>
    <w:rsid w:val="000A77F2"/>
    <w:rsid w:val="000B039D"/>
    <w:rsid w:val="000B1B73"/>
    <w:rsid w:val="000B21C2"/>
    <w:rsid w:val="000B2464"/>
    <w:rsid w:val="000B3391"/>
    <w:rsid w:val="000B4644"/>
    <w:rsid w:val="000B5EAA"/>
    <w:rsid w:val="000B5F2D"/>
    <w:rsid w:val="000B79B7"/>
    <w:rsid w:val="000B7AF9"/>
    <w:rsid w:val="000C1040"/>
    <w:rsid w:val="000C19A5"/>
    <w:rsid w:val="000C1BF9"/>
    <w:rsid w:val="000C2E7E"/>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70B"/>
    <w:rsid w:val="000E19B7"/>
    <w:rsid w:val="000E20E6"/>
    <w:rsid w:val="000E2369"/>
    <w:rsid w:val="000E2A28"/>
    <w:rsid w:val="000E37EA"/>
    <w:rsid w:val="000E4943"/>
    <w:rsid w:val="000E6951"/>
    <w:rsid w:val="000E72FB"/>
    <w:rsid w:val="000E772D"/>
    <w:rsid w:val="000F223B"/>
    <w:rsid w:val="000F29A4"/>
    <w:rsid w:val="000F3ABD"/>
    <w:rsid w:val="000F4545"/>
    <w:rsid w:val="000F5571"/>
    <w:rsid w:val="000F5CC2"/>
    <w:rsid w:val="0010038A"/>
    <w:rsid w:val="00100B47"/>
    <w:rsid w:val="00101722"/>
    <w:rsid w:val="00102024"/>
    <w:rsid w:val="00104313"/>
    <w:rsid w:val="00106ED8"/>
    <w:rsid w:val="00106F17"/>
    <w:rsid w:val="001144B0"/>
    <w:rsid w:val="00117725"/>
    <w:rsid w:val="00121D99"/>
    <w:rsid w:val="00123815"/>
    <w:rsid w:val="00123B41"/>
    <w:rsid w:val="00124D09"/>
    <w:rsid w:val="001257F3"/>
    <w:rsid w:val="001262F6"/>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701D0"/>
    <w:rsid w:val="00172499"/>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CAF"/>
    <w:rsid w:val="00194F8C"/>
    <w:rsid w:val="001968CE"/>
    <w:rsid w:val="00197395"/>
    <w:rsid w:val="001A06ED"/>
    <w:rsid w:val="001A15FC"/>
    <w:rsid w:val="001A3F5A"/>
    <w:rsid w:val="001A4223"/>
    <w:rsid w:val="001A57FE"/>
    <w:rsid w:val="001A6069"/>
    <w:rsid w:val="001A7520"/>
    <w:rsid w:val="001B0814"/>
    <w:rsid w:val="001B2066"/>
    <w:rsid w:val="001B3A90"/>
    <w:rsid w:val="001B3D54"/>
    <w:rsid w:val="001B46A8"/>
    <w:rsid w:val="001B614B"/>
    <w:rsid w:val="001C2542"/>
    <w:rsid w:val="001C2B06"/>
    <w:rsid w:val="001C2C13"/>
    <w:rsid w:val="001C4952"/>
    <w:rsid w:val="001C61EE"/>
    <w:rsid w:val="001C66BD"/>
    <w:rsid w:val="001D071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5021"/>
    <w:rsid w:val="001F6B77"/>
    <w:rsid w:val="00202EB6"/>
    <w:rsid w:val="0020429F"/>
    <w:rsid w:val="0020588C"/>
    <w:rsid w:val="00205F52"/>
    <w:rsid w:val="00213887"/>
    <w:rsid w:val="00214B27"/>
    <w:rsid w:val="00214ED6"/>
    <w:rsid w:val="00216237"/>
    <w:rsid w:val="002176DA"/>
    <w:rsid w:val="002177CD"/>
    <w:rsid w:val="0022148B"/>
    <w:rsid w:val="00221B0E"/>
    <w:rsid w:val="00222223"/>
    <w:rsid w:val="00222943"/>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5E02"/>
    <w:rsid w:val="00245E14"/>
    <w:rsid w:val="002461D3"/>
    <w:rsid w:val="00246607"/>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50B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3E"/>
    <w:rsid w:val="002934EF"/>
    <w:rsid w:val="002950CB"/>
    <w:rsid w:val="00295A55"/>
    <w:rsid w:val="00296268"/>
    <w:rsid w:val="002A0753"/>
    <w:rsid w:val="002A0E0B"/>
    <w:rsid w:val="002A3076"/>
    <w:rsid w:val="002A4604"/>
    <w:rsid w:val="002A63C4"/>
    <w:rsid w:val="002A7750"/>
    <w:rsid w:val="002B4075"/>
    <w:rsid w:val="002B6E51"/>
    <w:rsid w:val="002B796E"/>
    <w:rsid w:val="002B7E4C"/>
    <w:rsid w:val="002C101E"/>
    <w:rsid w:val="002C2AFE"/>
    <w:rsid w:val="002C403C"/>
    <w:rsid w:val="002C7351"/>
    <w:rsid w:val="002D18E4"/>
    <w:rsid w:val="002D190E"/>
    <w:rsid w:val="002D24CD"/>
    <w:rsid w:val="002D2C73"/>
    <w:rsid w:val="002D36A5"/>
    <w:rsid w:val="002D4E5F"/>
    <w:rsid w:val="002D4F4D"/>
    <w:rsid w:val="002D56FE"/>
    <w:rsid w:val="002D7481"/>
    <w:rsid w:val="002E01E3"/>
    <w:rsid w:val="002E088A"/>
    <w:rsid w:val="002E156F"/>
    <w:rsid w:val="002E1FB4"/>
    <w:rsid w:val="002E23B9"/>
    <w:rsid w:val="002E38C5"/>
    <w:rsid w:val="002E4857"/>
    <w:rsid w:val="002E4D71"/>
    <w:rsid w:val="002E5B28"/>
    <w:rsid w:val="002E7284"/>
    <w:rsid w:val="002E7E11"/>
    <w:rsid w:val="002F1220"/>
    <w:rsid w:val="002F194D"/>
    <w:rsid w:val="002F2846"/>
    <w:rsid w:val="002F48AD"/>
    <w:rsid w:val="002F4CB6"/>
    <w:rsid w:val="002F567C"/>
    <w:rsid w:val="002F620E"/>
    <w:rsid w:val="003021E3"/>
    <w:rsid w:val="00302B29"/>
    <w:rsid w:val="00307546"/>
    <w:rsid w:val="0031150E"/>
    <w:rsid w:val="00312481"/>
    <w:rsid w:val="003157BD"/>
    <w:rsid w:val="00316860"/>
    <w:rsid w:val="00316F49"/>
    <w:rsid w:val="003172E6"/>
    <w:rsid w:val="00317481"/>
    <w:rsid w:val="00317687"/>
    <w:rsid w:val="00320552"/>
    <w:rsid w:val="00320ED7"/>
    <w:rsid w:val="0032709C"/>
    <w:rsid w:val="00330D94"/>
    <w:rsid w:val="00331E3C"/>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6BE5"/>
    <w:rsid w:val="003A0E23"/>
    <w:rsid w:val="003A2197"/>
    <w:rsid w:val="003A27EB"/>
    <w:rsid w:val="003A41BB"/>
    <w:rsid w:val="003A490E"/>
    <w:rsid w:val="003A65E1"/>
    <w:rsid w:val="003A6E21"/>
    <w:rsid w:val="003A7C39"/>
    <w:rsid w:val="003B0EC2"/>
    <w:rsid w:val="003B0F0B"/>
    <w:rsid w:val="003B1890"/>
    <w:rsid w:val="003B1BF9"/>
    <w:rsid w:val="003B2226"/>
    <w:rsid w:val="003B4803"/>
    <w:rsid w:val="003B4E01"/>
    <w:rsid w:val="003B607B"/>
    <w:rsid w:val="003B7007"/>
    <w:rsid w:val="003C0697"/>
    <w:rsid w:val="003C43F0"/>
    <w:rsid w:val="003C4832"/>
    <w:rsid w:val="003C59BF"/>
    <w:rsid w:val="003C7D76"/>
    <w:rsid w:val="003D03FA"/>
    <w:rsid w:val="003D05FB"/>
    <w:rsid w:val="003D127E"/>
    <w:rsid w:val="003D14D9"/>
    <w:rsid w:val="003D283D"/>
    <w:rsid w:val="003D29DC"/>
    <w:rsid w:val="003D2A06"/>
    <w:rsid w:val="003D2ACF"/>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822BE"/>
    <w:rsid w:val="00483821"/>
    <w:rsid w:val="00483BC0"/>
    <w:rsid w:val="0048781A"/>
    <w:rsid w:val="00490EE0"/>
    <w:rsid w:val="00491699"/>
    <w:rsid w:val="00491AEB"/>
    <w:rsid w:val="00491ED2"/>
    <w:rsid w:val="00493F6F"/>
    <w:rsid w:val="00494D68"/>
    <w:rsid w:val="00495039"/>
    <w:rsid w:val="004969DB"/>
    <w:rsid w:val="00497BF4"/>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444F"/>
    <w:rsid w:val="004F72DB"/>
    <w:rsid w:val="005009AF"/>
    <w:rsid w:val="00505318"/>
    <w:rsid w:val="005068A6"/>
    <w:rsid w:val="005070A4"/>
    <w:rsid w:val="005076C8"/>
    <w:rsid w:val="00510496"/>
    <w:rsid w:val="00511C9F"/>
    <w:rsid w:val="005161D8"/>
    <w:rsid w:val="00516EAF"/>
    <w:rsid w:val="00522E0A"/>
    <w:rsid w:val="00524709"/>
    <w:rsid w:val="00530506"/>
    <w:rsid w:val="00533046"/>
    <w:rsid w:val="00533A88"/>
    <w:rsid w:val="00535B5C"/>
    <w:rsid w:val="00537B50"/>
    <w:rsid w:val="00540345"/>
    <w:rsid w:val="00540734"/>
    <w:rsid w:val="00541C70"/>
    <w:rsid w:val="00541FB5"/>
    <w:rsid w:val="00543B39"/>
    <w:rsid w:val="00543ED8"/>
    <w:rsid w:val="00543F71"/>
    <w:rsid w:val="00545224"/>
    <w:rsid w:val="00545AC0"/>
    <w:rsid w:val="00550C21"/>
    <w:rsid w:val="00551A0A"/>
    <w:rsid w:val="00551EB4"/>
    <w:rsid w:val="00553029"/>
    <w:rsid w:val="005544A3"/>
    <w:rsid w:val="005553F4"/>
    <w:rsid w:val="00557002"/>
    <w:rsid w:val="00562650"/>
    <w:rsid w:val="00563FBE"/>
    <w:rsid w:val="005654FE"/>
    <w:rsid w:val="00567A20"/>
    <w:rsid w:val="005733A0"/>
    <w:rsid w:val="00573F07"/>
    <w:rsid w:val="00574AC9"/>
    <w:rsid w:val="00574B6E"/>
    <w:rsid w:val="00575D93"/>
    <w:rsid w:val="00576B5C"/>
    <w:rsid w:val="00576F6D"/>
    <w:rsid w:val="00577667"/>
    <w:rsid w:val="00582563"/>
    <w:rsid w:val="00582E71"/>
    <w:rsid w:val="00583461"/>
    <w:rsid w:val="005843F2"/>
    <w:rsid w:val="005845B5"/>
    <w:rsid w:val="005848DA"/>
    <w:rsid w:val="005859E1"/>
    <w:rsid w:val="00586E3D"/>
    <w:rsid w:val="0059219C"/>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318"/>
    <w:rsid w:val="005B6AFE"/>
    <w:rsid w:val="005B6FA4"/>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083"/>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4BFC"/>
    <w:rsid w:val="00635411"/>
    <w:rsid w:val="006358FA"/>
    <w:rsid w:val="00635BA3"/>
    <w:rsid w:val="00642C07"/>
    <w:rsid w:val="0064301D"/>
    <w:rsid w:val="00645B04"/>
    <w:rsid w:val="006516F4"/>
    <w:rsid w:val="00652A49"/>
    <w:rsid w:val="0065392B"/>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96222"/>
    <w:rsid w:val="00697329"/>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541"/>
    <w:rsid w:val="006B2616"/>
    <w:rsid w:val="006B2FEF"/>
    <w:rsid w:val="006B3ABD"/>
    <w:rsid w:val="006B41D5"/>
    <w:rsid w:val="006B5E0A"/>
    <w:rsid w:val="006B79F3"/>
    <w:rsid w:val="006B7D7E"/>
    <w:rsid w:val="006C010C"/>
    <w:rsid w:val="006C0572"/>
    <w:rsid w:val="006C4FF1"/>
    <w:rsid w:val="006C7437"/>
    <w:rsid w:val="006D177B"/>
    <w:rsid w:val="006D2C06"/>
    <w:rsid w:val="006D6049"/>
    <w:rsid w:val="006D6E5A"/>
    <w:rsid w:val="006D705C"/>
    <w:rsid w:val="006E0CB4"/>
    <w:rsid w:val="006E2667"/>
    <w:rsid w:val="006E2962"/>
    <w:rsid w:val="006E2E29"/>
    <w:rsid w:val="006E4AAC"/>
    <w:rsid w:val="006E6195"/>
    <w:rsid w:val="006E6991"/>
    <w:rsid w:val="006F0B22"/>
    <w:rsid w:val="006F2244"/>
    <w:rsid w:val="006F45F0"/>
    <w:rsid w:val="006F4C38"/>
    <w:rsid w:val="00700040"/>
    <w:rsid w:val="00700301"/>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A5B"/>
    <w:rsid w:val="00734C86"/>
    <w:rsid w:val="00736F3F"/>
    <w:rsid w:val="00737E91"/>
    <w:rsid w:val="00740E87"/>
    <w:rsid w:val="0074295E"/>
    <w:rsid w:val="007460C8"/>
    <w:rsid w:val="00747165"/>
    <w:rsid w:val="0075239F"/>
    <w:rsid w:val="007524F0"/>
    <w:rsid w:val="0075289F"/>
    <w:rsid w:val="00752B57"/>
    <w:rsid w:val="00754755"/>
    <w:rsid w:val="007551D6"/>
    <w:rsid w:val="00756165"/>
    <w:rsid w:val="00756BA7"/>
    <w:rsid w:val="0075788D"/>
    <w:rsid w:val="00757D9F"/>
    <w:rsid w:val="00760116"/>
    <w:rsid w:val="00760D24"/>
    <w:rsid w:val="0076211E"/>
    <w:rsid w:val="007639D3"/>
    <w:rsid w:val="0076585B"/>
    <w:rsid w:val="007662DD"/>
    <w:rsid w:val="00767BC0"/>
    <w:rsid w:val="00770DD4"/>
    <w:rsid w:val="00772EE0"/>
    <w:rsid w:val="007748DF"/>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528D"/>
    <w:rsid w:val="007A7B5C"/>
    <w:rsid w:val="007A7F5A"/>
    <w:rsid w:val="007B0939"/>
    <w:rsid w:val="007B3360"/>
    <w:rsid w:val="007B5998"/>
    <w:rsid w:val="007C0F6E"/>
    <w:rsid w:val="007C1FCF"/>
    <w:rsid w:val="007C2E35"/>
    <w:rsid w:val="007C2F55"/>
    <w:rsid w:val="007C36F5"/>
    <w:rsid w:val="007C4C57"/>
    <w:rsid w:val="007C6D3B"/>
    <w:rsid w:val="007C74C9"/>
    <w:rsid w:val="007C75DF"/>
    <w:rsid w:val="007D0CB4"/>
    <w:rsid w:val="007D129B"/>
    <w:rsid w:val="007D2C57"/>
    <w:rsid w:val="007D4E14"/>
    <w:rsid w:val="007D5161"/>
    <w:rsid w:val="007D6C52"/>
    <w:rsid w:val="007E0514"/>
    <w:rsid w:val="007E0A86"/>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478"/>
    <w:rsid w:val="00803520"/>
    <w:rsid w:val="0080406C"/>
    <w:rsid w:val="00805A06"/>
    <w:rsid w:val="0081059C"/>
    <w:rsid w:val="00812575"/>
    <w:rsid w:val="0081654B"/>
    <w:rsid w:val="008212D1"/>
    <w:rsid w:val="0082228F"/>
    <w:rsid w:val="008246AB"/>
    <w:rsid w:val="00825CF8"/>
    <w:rsid w:val="00826DDF"/>
    <w:rsid w:val="00831E04"/>
    <w:rsid w:val="008320A1"/>
    <w:rsid w:val="00832FE7"/>
    <w:rsid w:val="008334C9"/>
    <w:rsid w:val="00833CA0"/>
    <w:rsid w:val="00834770"/>
    <w:rsid w:val="0083504E"/>
    <w:rsid w:val="00835FF7"/>
    <w:rsid w:val="008379F3"/>
    <w:rsid w:val="008406FE"/>
    <w:rsid w:val="00840E86"/>
    <w:rsid w:val="00842FF5"/>
    <w:rsid w:val="008460E4"/>
    <w:rsid w:val="0084632A"/>
    <w:rsid w:val="008471EF"/>
    <w:rsid w:val="00852BD0"/>
    <w:rsid w:val="00853470"/>
    <w:rsid w:val="00853B56"/>
    <w:rsid w:val="00855602"/>
    <w:rsid w:val="00856E3F"/>
    <w:rsid w:val="00856FB4"/>
    <w:rsid w:val="00857502"/>
    <w:rsid w:val="00857E07"/>
    <w:rsid w:val="00860C44"/>
    <w:rsid w:val="00862436"/>
    <w:rsid w:val="00862A8C"/>
    <w:rsid w:val="0087020E"/>
    <w:rsid w:val="00875355"/>
    <w:rsid w:val="00875E61"/>
    <w:rsid w:val="00875FAB"/>
    <w:rsid w:val="00881227"/>
    <w:rsid w:val="00882748"/>
    <w:rsid w:val="00882DFA"/>
    <w:rsid w:val="0088348A"/>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45E7"/>
    <w:rsid w:val="008B5FD9"/>
    <w:rsid w:val="008B7091"/>
    <w:rsid w:val="008C15DD"/>
    <w:rsid w:val="008C30F2"/>
    <w:rsid w:val="008C4341"/>
    <w:rsid w:val="008C4BFB"/>
    <w:rsid w:val="008C696F"/>
    <w:rsid w:val="008D0074"/>
    <w:rsid w:val="008D1EF6"/>
    <w:rsid w:val="008D5422"/>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63FC"/>
    <w:rsid w:val="00916426"/>
    <w:rsid w:val="009165F3"/>
    <w:rsid w:val="009176E1"/>
    <w:rsid w:val="00920614"/>
    <w:rsid w:val="00920A53"/>
    <w:rsid w:val="00920ECC"/>
    <w:rsid w:val="00921C33"/>
    <w:rsid w:val="00923665"/>
    <w:rsid w:val="00923E67"/>
    <w:rsid w:val="00924EFF"/>
    <w:rsid w:val="0092659E"/>
    <w:rsid w:val="00930A26"/>
    <w:rsid w:val="00934258"/>
    <w:rsid w:val="00934B08"/>
    <w:rsid w:val="00935C88"/>
    <w:rsid w:val="00941499"/>
    <w:rsid w:val="0094174C"/>
    <w:rsid w:val="00941E01"/>
    <w:rsid w:val="00942268"/>
    <w:rsid w:val="00942D05"/>
    <w:rsid w:val="0094577B"/>
    <w:rsid w:val="009541DE"/>
    <w:rsid w:val="00954AE8"/>
    <w:rsid w:val="00954DFA"/>
    <w:rsid w:val="00954F41"/>
    <w:rsid w:val="00957934"/>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A1E5A"/>
    <w:rsid w:val="009A3535"/>
    <w:rsid w:val="009A39A7"/>
    <w:rsid w:val="009A453D"/>
    <w:rsid w:val="009A504C"/>
    <w:rsid w:val="009B2BA0"/>
    <w:rsid w:val="009B61DD"/>
    <w:rsid w:val="009B746D"/>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0F4"/>
    <w:rsid w:val="009E0289"/>
    <w:rsid w:val="009E1C7A"/>
    <w:rsid w:val="009E1D4D"/>
    <w:rsid w:val="009E344D"/>
    <w:rsid w:val="009E376C"/>
    <w:rsid w:val="009E38CA"/>
    <w:rsid w:val="009E7A78"/>
    <w:rsid w:val="009F1463"/>
    <w:rsid w:val="009F14FB"/>
    <w:rsid w:val="009F2563"/>
    <w:rsid w:val="009F2634"/>
    <w:rsid w:val="009F4D80"/>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37CE"/>
    <w:rsid w:val="00A660F3"/>
    <w:rsid w:val="00A6639A"/>
    <w:rsid w:val="00A716AF"/>
    <w:rsid w:val="00A73002"/>
    <w:rsid w:val="00A757DE"/>
    <w:rsid w:val="00A76A02"/>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D23"/>
    <w:rsid w:val="00A94E0C"/>
    <w:rsid w:val="00A94FC0"/>
    <w:rsid w:val="00A969D3"/>
    <w:rsid w:val="00A97557"/>
    <w:rsid w:val="00A97876"/>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6D97"/>
    <w:rsid w:val="00AB72D4"/>
    <w:rsid w:val="00AC454E"/>
    <w:rsid w:val="00AC5A4D"/>
    <w:rsid w:val="00AC7D15"/>
    <w:rsid w:val="00AD0D94"/>
    <w:rsid w:val="00AD1B1B"/>
    <w:rsid w:val="00AD38C0"/>
    <w:rsid w:val="00AD4839"/>
    <w:rsid w:val="00AD6E38"/>
    <w:rsid w:val="00AD797F"/>
    <w:rsid w:val="00AD7A50"/>
    <w:rsid w:val="00AE01F2"/>
    <w:rsid w:val="00AE1438"/>
    <w:rsid w:val="00AE1474"/>
    <w:rsid w:val="00AE1669"/>
    <w:rsid w:val="00AE1E83"/>
    <w:rsid w:val="00AE37F3"/>
    <w:rsid w:val="00AE47FD"/>
    <w:rsid w:val="00AE5511"/>
    <w:rsid w:val="00AE781B"/>
    <w:rsid w:val="00AE7938"/>
    <w:rsid w:val="00AF4EBA"/>
    <w:rsid w:val="00AF6613"/>
    <w:rsid w:val="00AF772E"/>
    <w:rsid w:val="00B0004E"/>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8F6"/>
    <w:rsid w:val="00B27666"/>
    <w:rsid w:val="00B27F92"/>
    <w:rsid w:val="00B304B0"/>
    <w:rsid w:val="00B32265"/>
    <w:rsid w:val="00B3457A"/>
    <w:rsid w:val="00B34A49"/>
    <w:rsid w:val="00B35227"/>
    <w:rsid w:val="00B42B8C"/>
    <w:rsid w:val="00B43357"/>
    <w:rsid w:val="00B448E2"/>
    <w:rsid w:val="00B473CD"/>
    <w:rsid w:val="00B50336"/>
    <w:rsid w:val="00B507D2"/>
    <w:rsid w:val="00B52894"/>
    <w:rsid w:val="00B55CCC"/>
    <w:rsid w:val="00B57E3B"/>
    <w:rsid w:val="00B61551"/>
    <w:rsid w:val="00B62D99"/>
    <w:rsid w:val="00B64006"/>
    <w:rsid w:val="00B65431"/>
    <w:rsid w:val="00B678FF"/>
    <w:rsid w:val="00B67BBF"/>
    <w:rsid w:val="00B70A14"/>
    <w:rsid w:val="00B72AC8"/>
    <w:rsid w:val="00B72E7C"/>
    <w:rsid w:val="00B73BA3"/>
    <w:rsid w:val="00B74C22"/>
    <w:rsid w:val="00B74D2C"/>
    <w:rsid w:val="00B80C6B"/>
    <w:rsid w:val="00B81AC6"/>
    <w:rsid w:val="00B8349F"/>
    <w:rsid w:val="00B83F9A"/>
    <w:rsid w:val="00B84058"/>
    <w:rsid w:val="00B841DB"/>
    <w:rsid w:val="00B86966"/>
    <w:rsid w:val="00B871D9"/>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4416"/>
    <w:rsid w:val="00BD60AF"/>
    <w:rsid w:val="00BD6DFC"/>
    <w:rsid w:val="00BD7E47"/>
    <w:rsid w:val="00BD7F75"/>
    <w:rsid w:val="00BE1EB8"/>
    <w:rsid w:val="00BE217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234F"/>
    <w:rsid w:val="00C138A9"/>
    <w:rsid w:val="00C1391F"/>
    <w:rsid w:val="00C1631C"/>
    <w:rsid w:val="00C16947"/>
    <w:rsid w:val="00C17C4A"/>
    <w:rsid w:val="00C207FB"/>
    <w:rsid w:val="00C20CF9"/>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5CA0"/>
    <w:rsid w:val="00C463C2"/>
    <w:rsid w:val="00C470E5"/>
    <w:rsid w:val="00C5009E"/>
    <w:rsid w:val="00C542E7"/>
    <w:rsid w:val="00C55645"/>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B14"/>
    <w:rsid w:val="00C96799"/>
    <w:rsid w:val="00CA03E0"/>
    <w:rsid w:val="00CA172F"/>
    <w:rsid w:val="00CA1FB8"/>
    <w:rsid w:val="00CA2CD2"/>
    <w:rsid w:val="00CA462D"/>
    <w:rsid w:val="00CB1168"/>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12D9D"/>
    <w:rsid w:val="00D14F28"/>
    <w:rsid w:val="00D15055"/>
    <w:rsid w:val="00D1735C"/>
    <w:rsid w:val="00D200D2"/>
    <w:rsid w:val="00D228B3"/>
    <w:rsid w:val="00D23C9C"/>
    <w:rsid w:val="00D23F4F"/>
    <w:rsid w:val="00D25110"/>
    <w:rsid w:val="00D25A14"/>
    <w:rsid w:val="00D25CCF"/>
    <w:rsid w:val="00D2609F"/>
    <w:rsid w:val="00D26553"/>
    <w:rsid w:val="00D26BB8"/>
    <w:rsid w:val="00D30979"/>
    <w:rsid w:val="00D30CE8"/>
    <w:rsid w:val="00D3214C"/>
    <w:rsid w:val="00D326C9"/>
    <w:rsid w:val="00D336AC"/>
    <w:rsid w:val="00D34374"/>
    <w:rsid w:val="00D34557"/>
    <w:rsid w:val="00D401D8"/>
    <w:rsid w:val="00D43F53"/>
    <w:rsid w:val="00D445C4"/>
    <w:rsid w:val="00D5098C"/>
    <w:rsid w:val="00D53DF8"/>
    <w:rsid w:val="00D54D8E"/>
    <w:rsid w:val="00D578FD"/>
    <w:rsid w:val="00D57A6C"/>
    <w:rsid w:val="00D606A9"/>
    <w:rsid w:val="00D6091E"/>
    <w:rsid w:val="00D60DBF"/>
    <w:rsid w:val="00D6181D"/>
    <w:rsid w:val="00D61A2B"/>
    <w:rsid w:val="00D64A96"/>
    <w:rsid w:val="00D64E7B"/>
    <w:rsid w:val="00D6622B"/>
    <w:rsid w:val="00D70680"/>
    <w:rsid w:val="00D71F62"/>
    <w:rsid w:val="00D725AA"/>
    <w:rsid w:val="00D74B85"/>
    <w:rsid w:val="00D74DBA"/>
    <w:rsid w:val="00D75026"/>
    <w:rsid w:val="00D80096"/>
    <w:rsid w:val="00D817F7"/>
    <w:rsid w:val="00D82357"/>
    <w:rsid w:val="00D85640"/>
    <w:rsid w:val="00D869D3"/>
    <w:rsid w:val="00D87807"/>
    <w:rsid w:val="00D90C80"/>
    <w:rsid w:val="00D923FA"/>
    <w:rsid w:val="00D929B4"/>
    <w:rsid w:val="00D94997"/>
    <w:rsid w:val="00D94B29"/>
    <w:rsid w:val="00D95852"/>
    <w:rsid w:val="00D96A0B"/>
    <w:rsid w:val="00DA1684"/>
    <w:rsid w:val="00DA2A3F"/>
    <w:rsid w:val="00DA3F4C"/>
    <w:rsid w:val="00DA4AF4"/>
    <w:rsid w:val="00DA6A55"/>
    <w:rsid w:val="00DA7259"/>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E7"/>
    <w:rsid w:val="00DD4E10"/>
    <w:rsid w:val="00DD4F99"/>
    <w:rsid w:val="00DD6454"/>
    <w:rsid w:val="00DD7A10"/>
    <w:rsid w:val="00DE2D53"/>
    <w:rsid w:val="00DE5D30"/>
    <w:rsid w:val="00DE700D"/>
    <w:rsid w:val="00DF06D4"/>
    <w:rsid w:val="00DF152B"/>
    <w:rsid w:val="00DF191F"/>
    <w:rsid w:val="00DF1FF9"/>
    <w:rsid w:val="00DF4603"/>
    <w:rsid w:val="00DF4629"/>
    <w:rsid w:val="00DF62E8"/>
    <w:rsid w:val="00DF69C6"/>
    <w:rsid w:val="00DF6D03"/>
    <w:rsid w:val="00DF772C"/>
    <w:rsid w:val="00DF7BD0"/>
    <w:rsid w:val="00DF7C84"/>
    <w:rsid w:val="00E007D1"/>
    <w:rsid w:val="00E012B5"/>
    <w:rsid w:val="00E03D6F"/>
    <w:rsid w:val="00E048A4"/>
    <w:rsid w:val="00E04C40"/>
    <w:rsid w:val="00E05CFC"/>
    <w:rsid w:val="00E1414E"/>
    <w:rsid w:val="00E16F43"/>
    <w:rsid w:val="00E1780E"/>
    <w:rsid w:val="00E202B2"/>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3BA"/>
    <w:rsid w:val="00E5153E"/>
    <w:rsid w:val="00E515AC"/>
    <w:rsid w:val="00E538E6"/>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2A1"/>
    <w:rsid w:val="00E853BE"/>
    <w:rsid w:val="00E85CED"/>
    <w:rsid w:val="00E90A28"/>
    <w:rsid w:val="00E9112D"/>
    <w:rsid w:val="00E917F0"/>
    <w:rsid w:val="00E91D4A"/>
    <w:rsid w:val="00E9651C"/>
    <w:rsid w:val="00E97BBD"/>
    <w:rsid w:val="00EA2032"/>
    <w:rsid w:val="00EA2EF9"/>
    <w:rsid w:val="00EA3228"/>
    <w:rsid w:val="00EA748C"/>
    <w:rsid w:val="00EA7BCD"/>
    <w:rsid w:val="00EB14FC"/>
    <w:rsid w:val="00EB20BD"/>
    <w:rsid w:val="00EB2492"/>
    <w:rsid w:val="00EB4B8B"/>
    <w:rsid w:val="00EB4B90"/>
    <w:rsid w:val="00EB71A3"/>
    <w:rsid w:val="00EC3A02"/>
    <w:rsid w:val="00EC4A25"/>
    <w:rsid w:val="00EC5049"/>
    <w:rsid w:val="00EC69EB"/>
    <w:rsid w:val="00ED0292"/>
    <w:rsid w:val="00ED2424"/>
    <w:rsid w:val="00ED68BE"/>
    <w:rsid w:val="00ED7FD7"/>
    <w:rsid w:val="00EE254F"/>
    <w:rsid w:val="00EE3551"/>
    <w:rsid w:val="00EE39A7"/>
    <w:rsid w:val="00EE3DB6"/>
    <w:rsid w:val="00EE5187"/>
    <w:rsid w:val="00EE5464"/>
    <w:rsid w:val="00EE570E"/>
    <w:rsid w:val="00EE5DF5"/>
    <w:rsid w:val="00EE6ABC"/>
    <w:rsid w:val="00EE73C0"/>
    <w:rsid w:val="00EE7E99"/>
    <w:rsid w:val="00EF1483"/>
    <w:rsid w:val="00EF26EA"/>
    <w:rsid w:val="00EF2CBE"/>
    <w:rsid w:val="00EF2E68"/>
    <w:rsid w:val="00EF3238"/>
    <w:rsid w:val="00EF432B"/>
    <w:rsid w:val="00EF4779"/>
    <w:rsid w:val="00EF56E0"/>
    <w:rsid w:val="00EF6EBD"/>
    <w:rsid w:val="00EF716D"/>
    <w:rsid w:val="00F00563"/>
    <w:rsid w:val="00F05EEE"/>
    <w:rsid w:val="00F063C5"/>
    <w:rsid w:val="00F0738C"/>
    <w:rsid w:val="00F10904"/>
    <w:rsid w:val="00F1152C"/>
    <w:rsid w:val="00F115D7"/>
    <w:rsid w:val="00F13CCB"/>
    <w:rsid w:val="00F15F79"/>
    <w:rsid w:val="00F16114"/>
    <w:rsid w:val="00F17E78"/>
    <w:rsid w:val="00F20E38"/>
    <w:rsid w:val="00F21DB4"/>
    <w:rsid w:val="00F22482"/>
    <w:rsid w:val="00F23CBF"/>
    <w:rsid w:val="00F251A4"/>
    <w:rsid w:val="00F25C23"/>
    <w:rsid w:val="00F25E08"/>
    <w:rsid w:val="00F277C6"/>
    <w:rsid w:val="00F30842"/>
    <w:rsid w:val="00F30F1E"/>
    <w:rsid w:val="00F311BB"/>
    <w:rsid w:val="00F32CFC"/>
    <w:rsid w:val="00F33D69"/>
    <w:rsid w:val="00F34425"/>
    <w:rsid w:val="00F3522E"/>
    <w:rsid w:val="00F37F5F"/>
    <w:rsid w:val="00F40057"/>
    <w:rsid w:val="00F42221"/>
    <w:rsid w:val="00F42991"/>
    <w:rsid w:val="00F43D53"/>
    <w:rsid w:val="00F457D1"/>
    <w:rsid w:val="00F5147B"/>
    <w:rsid w:val="00F52C4B"/>
    <w:rsid w:val="00F53DC9"/>
    <w:rsid w:val="00F54567"/>
    <w:rsid w:val="00F5570C"/>
    <w:rsid w:val="00F561F7"/>
    <w:rsid w:val="00F6164B"/>
    <w:rsid w:val="00F61AA3"/>
    <w:rsid w:val="00F62C8C"/>
    <w:rsid w:val="00F635AF"/>
    <w:rsid w:val="00F6360D"/>
    <w:rsid w:val="00F64F12"/>
    <w:rsid w:val="00F671E8"/>
    <w:rsid w:val="00F67928"/>
    <w:rsid w:val="00F67C65"/>
    <w:rsid w:val="00F67CE1"/>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33C"/>
    <w:rsid w:val="00F93167"/>
    <w:rsid w:val="00F93E95"/>
    <w:rsid w:val="00F95E2A"/>
    <w:rsid w:val="00FA0151"/>
    <w:rsid w:val="00FA1266"/>
    <w:rsid w:val="00FA16B9"/>
    <w:rsid w:val="00FA2FA6"/>
    <w:rsid w:val="00FA545E"/>
    <w:rsid w:val="00FA5BEC"/>
    <w:rsid w:val="00FA5D71"/>
    <w:rsid w:val="00FA6BDF"/>
    <w:rsid w:val="00FB0313"/>
    <w:rsid w:val="00FB0A2A"/>
    <w:rsid w:val="00FB208C"/>
    <w:rsid w:val="00FB445D"/>
    <w:rsid w:val="00FB59C3"/>
    <w:rsid w:val="00FB6794"/>
    <w:rsid w:val="00FC014B"/>
    <w:rsid w:val="00FC0B1D"/>
    <w:rsid w:val="00FC2DF2"/>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A8E"/>
    <w:rsid w:val="00FF4921"/>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641"/>
    <o:shapelayout v:ext="edit">
      <o:idmap v:ext="edit" data="2"/>
    </o:shapelayout>
  </w:shapeDefaults>
  <w:decimalSymbol w:val=","/>
  <w:listSeparator w:val=";"/>
  <w14:docId w14:val="503B1DD4"/>
  <w15:chartTrackingRefBased/>
  <w15:docId w15:val="{C61C86C9-2ED6-4DCA-94AE-77BC356DC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AA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094A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94AA7"/>
    <w:pPr>
      <w:pBdr>
        <w:top w:val="none" w:sz="0" w:space="0" w:color="auto"/>
      </w:pBdr>
      <w:spacing w:before="180"/>
      <w:outlineLvl w:val="1"/>
    </w:pPr>
    <w:rPr>
      <w:sz w:val="32"/>
    </w:rPr>
  </w:style>
  <w:style w:type="paragraph" w:styleId="Heading3">
    <w:name w:val="heading 3"/>
    <w:basedOn w:val="Heading2"/>
    <w:next w:val="Normal"/>
    <w:link w:val="Heading3Char"/>
    <w:qFormat/>
    <w:rsid w:val="00094AA7"/>
    <w:pPr>
      <w:spacing w:before="120"/>
      <w:outlineLvl w:val="2"/>
    </w:pPr>
    <w:rPr>
      <w:sz w:val="28"/>
    </w:rPr>
  </w:style>
  <w:style w:type="paragraph" w:styleId="Heading4">
    <w:name w:val="heading 4"/>
    <w:basedOn w:val="Heading3"/>
    <w:next w:val="Normal"/>
    <w:link w:val="Heading4Char"/>
    <w:qFormat/>
    <w:rsid w:val="00094AA7"/>
    <w:pPr>
      <w:ind w:left="1418" w:hanging="1418"/>
      <w:outlineLvl w:val="3"/>
    </w:pPr>
    <w:rPr>
      <w:sz w:val="24"/>
    </w:rPr>
  </w:style>
  <w:style w:type="paragraph" w:styleId="Heading5">
    <w:name w:val="heading 5"/>
    <w:basedOn w:val="Heading4"/>
    <w:next w:val="Normal"/>
    <w:link w:val="Heading5Char"/>
    <w:qFormat/>
    <w:rsid w:val="00094AA7"/>
    <w:pPr>
      <w:ind w:left="1701" w:hanging="1701"/>
      <w:outlineLvl w:val="4"/>
    </w:pPr>
    <w:rPr>
      <w:sz w:val="22"/>
    </w:rPr>
  </w:style>
  <w:style w:type="paragraph" w:styleId="Heading6">
    <w:name w:val="heading 6"/>
    <w:basedOn w:val="H6"/>
    <w:next w:val="Normal"/>
    <w:link w:val="Heading6Char"/>
    <w:qFormat/>
    <w:rsid w:val="00094AA7"/>
    <w:pPr>
      <w:outlineLvl w:val="5"/>
    </w:pPr>
  </w:style>
  <w:style w:type="paragraph" w:styleId="Heading7">
    <w:name w:val="heading 7"/>
    <w:basedOn w:val="H6"/>
    <w:next w:val="Normal"/>
    <w:link w:val="Heading7Char"/>
    <w:qFormat/>
    <w:rsid w:val="00094AA7"/>
    <w:pPr>
      <w:outlineLvl w:val="6"/>
    </w:pPr>
  </w:style>
  <w:style w:type="paragraph" w:styleId="Heading8">
    <w:name w:val="heading 8"/>
    <w:basedOn w:val="Heading1"/>
    <w:next w:val="Normal"/>
    <w:link w:val="Heading8Char"/>
    <w:qFormat/>
    <w:rsid w:val="00094AA7"/>
    <w:pPr>
      <w:ind w:left="0" w:firstLine="0"/>
      <w:outlineLvl w:val="7"/>
    </w:pPr>
  </w:style>
  <w:style w:type="paragraph" w:styleId="Heading9">
    <w:name w:val="heading 9"/>
    <w:basedOn w:val="Heading8"/>
    <w:next w:val="Normal"/>
    <w:link w:val="Heading9Char"/>
    <w:qFormat/>
    <w:rsid w:val="00094AA7"/>
    <w:pPr>
      <w:outlineLvl w:val="8"/>
    </w:pPr>
  </w:style>
  <w:style w:type="character" w:default="1" w:styleId="DefaultParagraphFont">
    <w:name w:val="Default Paragraph Font"/>
    <w:semiHidden/>
    <w:rsid w:val="00094A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4AA7"/>
  </w:style>
  <w:style w:type="paragraph" w:customStyle="1" w:styleId="B1">
    <w:name w:val="B1"/>
    <w:basedOn w:val="List"/>
    <w:link w:val="B1Char"/>
    <w:rsid w:val="00094AA7"/>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094AA7"/>
    <w:pPr>
      <w:spacing w:before="180"/>
      <w:ind w:left="2693" w:hanging="2693"/>
    </w:pPr>
    <w:rPr>
      <w:b/>
    </w:rPr>
  </w:style>
  <w:style w:type="paragraph" w:styleId="TOC1">
    <w:name w:val="toc 1"/>
    <w:semiHidden/>
    <w:rsid w:val="00094A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094A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94AA7"/>
    <w:pPr>
      <w:ind w:left="1701" w:hanging="1701"/>
    </w:pPr>
  </w:style>
  <w:style w:type="paragraph" w:styleId="TOC4">
    <w:name w:val="toc 4"/>
    <w:basedOn w:val="TOC3"/>
    <w:semiHidden/>
    <w:rsid w:val="00094AA7"/>
    <w:pPr>
      <w:ind w:left="1418" w:hanging="1418"/>
    </w:pPr>
  </w:style>
  <w:style w:type="paragraph" w:styleId="TOC3">
    <w:name w:val="toc 3"/>
    <w:basedOn w:val="TOC2"/>
    <w:semiHidden/>
    <w:rsid w:val="00094AA7"/>
    <w:pPr>
      <w:ind w:left="1134" w:hanging="1134"/>
    </w:pPr>
  </w:style>
  <w:style w:type="paragraph" w:styleId="TOC2">
    <w:name w:val="toc 2"/>
    <w:basedOn w:val="TOC1"/>
    <w:semiHidden/>
    <w:rsid w:val="00094AA7"/>
    <w:pPr>
      <w:keepNext w:val="0"/>
      <w:spacing w:before="0"/>
      <w:ind w:left="851" w:hanging="851"/>
    </w:pPr>
    <w:rPr>
      <w:sz w:val="20"/>
    </w:rPr>
  </w:style>
  <w:style w:type="paragraph" w:styleId="Index2">
    <w:name w:val="index 2"/>
    <w:basedOn w:val="Index1"/>
    <w:semiHidden/>
    <w:rsid w:val="00094AA7"/>
    <w:pPr>
      <w:ind w:left="284"/>
    </w:pPr>
  </w:style>
  <w:style w:type="paragraph" w:styleId="Index1">
    <w:name w:val="index 1"/>
    <w:basedOn w:val="Normal"/>
    <w:semiHidden/>
    <w:rsid w:val="00094AA7"/>
    <w:pPr>
      <w:keepLines/>
      <w:spacing w:after="0"/>
    </w:pPr>
  </w:style>
  <w:style w:type="paragraph" w:customStyle="1" w:styleId="ZH">
    <w:name w:val="ZH"/>
    <w:rsid w:val="00094A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94AA7"/>
    <w:pPr>
      <w:outlineLvl w:val="9"/>
    </w:pPr>
  </w:style>
  <w:style w:type="paragraph" w:styleId="ListNumber2">
    <w:name w:val="List Number 2"/>
    <w:basedOn w:val="ListNumber"/>
    <w:rsid w:val="00094AA7"/>
    <w:pPr>
      <w:ind w:left="851"/>
    </w:pPr>
  </w:style>
  <w:style w:type="paragraph" w:styleId="Header">
    <w:name w:val="header"/>
    <w:link w:val="HeaderChar"/>
    <w:rsid w:val="00094AA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094AA7"/>
    <w:rPr>
      <w:b/>
      <w:position w:val="6"/>
      <w:sz w:val="16"/>
    </w:rPr>
  </w:style>
  <w:style w:type="paragraph" w:styleId="FootnoteText">
    <w:name w:val="footnote text"/>
    <w:basedOn w:val="Normal"/>
    <w:link w:val="FootnoteTextChar"/>
    <w:semiHidden/>
    <w:rsid w:val="00094AA7"/>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rsid w:val="00094AA7"/>
    <w:rPr>
      <w:b/>
    </w:rPr>
  </w:style>
  <w:style w:type="paragraph" w:customStyle="1" w:styleId="TAC">
    <w:name w:val="TAC"/>
    <w:basedOn w:val="TAL"/>
    <w:rsid w:val="00094AA7"/>
    <w:pPr>
      <w:jc w:val="center"/>
    </w:pPr>
  </w:style>
  <w:style w:type="paragraph" w:customStyle="1" w:styleId="TF">
    <w:name w:val="TF"/>
    <w:basedOn w:val="TH"/>
    <w:rsid w:val="00094AA7"/>
    <w:pPr>
      <w:keepNext w:val="0"/>
      <w:spacing w:before="0" w:after="240"/>
    </w:pPr>
  </w:style>
  <w:style w:type="paragraph" w:customStyle="1" w:styleId="NO">
    <w:name w:val="NO"/>
    <w:basedOn w:val="Normal"/>
    <w:rsid w:val="00094AA7"/>
    <w:pPr>
      <w:keepLines/>
      <w:ind w:left="1135" w:hanging="851"/>
    </w:pPr>
  </w:style>
  <w:style w:type="paragraph" w:styleId="TOC9">
    <w:name w:val="toc 9"/>
    <w:basedOn w:val="TOC8"/>
    <w:semiHidden/>
    <w:rsid w:val="00094AA7"/>
    <w:pPr>
      <w:ind w:left="1418" w:hanging="1418"/>
    </w:pPr>
  </w:style>
  <w:style w:type="paragraph" w:customStyle="1" w:styleId="EX">
    <w:name w:val="EX"/>
    <w:basedOn w:val="Normal"/>
    <w:rsid w:val="00094AA7"/>
    <w:pPr>
      <w:keepLines/>
      <w:ind w:left="1702" w:hanging="1418"/>
    </w:pPr>
  </w:style>
  <w:style w:type="paragraph" w:customStyle="1" w:styleId="FP">
    <w:name w:val="FP"/>
    <w:basedOn w:val="Normal"/>
    <w:rsid w:val="00094AA7"/>
    <w:pPr>
      <w:spacing w:after="0"/>
    </w:pPr>
  </w:style>
  <w:style w:type="paragraph" w:customStyle="1" w:styleId="LD">
    <w:name w:val="LD"/>
    <w:rsid w:val="00094AA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94AA7"/>
    <w:pPr>
      <w:spacing w:after="0"/>
    </w:pPr>
  </w:style>
  <w:style w:type="paragraph" w:customStyle="1" w:styleId="EW">
    <w:name w:val="EW"/>
    <w:basedOn w:val="EX"/>
    <w:rsid w:val="00094AA7"/>
    <w:pPr>
      <w:spacing w:after="0"/>
    </w:pPr>
  </w:style>
  <w:style w:type="paragraph" w:styleId="TOC6">
    <w:name w:val="toc 6"/>
    <w:basedOn w:val="TOC5"/>
    <w:next w:val="Normal"/>
    <w:semiHidden/>
    <w:rsid w:val="00094AA7"/>
    <w:pPr>
      <w:ind w:left="1985" w:hanging="1985"/>
    </w:pPr>
  </w:style>
  <w:style w:type="paragraph" w:styleId="TOC7">
    <w:name w:val="toc 7"/>
    <w:basedOn w:val="TOC6"/>
    <w:next w:val="Normal"/>
    <w:semiHidden/>
    <w:rsid w:val="00094AA7"/>
    <w:pPr>
      <w:ind w:left="2268" w:hanging="2268"/>
    </w:pPr>
  </w:style>
  <w:style w:type="paragraph" w:styleId="ListBullet2">
    <w:name w:val="List Bullet 2"/>
    <w:basedOn w:val="ListBullet"/>
    <w:rsid w:val="00094AA7"/>
    <w:pPr>
      <w:ind w:left="851"/>
    </w:pPr>
  </w:style>
  <w:style w:type="paragraph" w:styleId="ListBullet3">
    <w:name w:val="List Bullet 3"/>
    <w:basedOn w:val="ListBullet2"/>
    <w:rsid w:val="00094AA7"/>
    <w:pPr>
      <w:ind w:left="1135"/>
    </w:pPr>
  </w:style>
  <w:style w:type="paragraph" w:styleId="ListNumber">
    <w:name w:val="List Number"/>
    <w:basedOn w:val="List"/>
    <w:rsid w:val="00094AA7"/>
  </w:style>
  <w:style w:type="paragraph" w:customStyle="1" w:styleId="EQ">
    <w:name w:val="EQ"/>
    <w:basedOn w:val="Normal"/>
    <w:next w:val="Normal"/>
    <w:rsid w:val="00094AA7"/>
    <w:pPr>
      <w:keepLines/>
      <w:tabs>
        <w:tab w:val="center" w:pos="4536"/>
        <w:tab w:val="right" w:pos="9072"/>
      </w:tabs>
    </w:pPr>
    <w:rPr>
      <w:noProof/>
    </w:rPr>
  </w:style>
  <w:style w:type="paragraph" w:customStyle="1" w:styleId="TH">
    <w:name w:val="TH"/>
    <w:basedOn w:val="Normal"/>
    <w:link w:val="THChar"/>
    <w:rsid w:val="00094AA7"/>
    <w:pPr>
      <w:keepNext/>
      <w:keepLines/>
      <w:spacing w:before="60"/>
      <w:jc w:val="center"/>
    </w:pPr>
    <w:rPr>
      <w:rFonts w:ascii="Arial" w:hAnsi="Arial"/>
      <w:b/>
    </w:rPr>
  </w:style>
  <w:style w:type="paragraph" w:customStyle="1" w:styleId="NF">
    <w:name w:val="NF"/>
    <w:basedOn w:val="NO"/>
    <w:rsid w:val="00094AA7"/>
    <w:pPr>
      <w:keepNext/>
      <w:spacing w:after="0"/>
    </w:pPr>
    <w:rPr>
      <w:rFonts w:ascii="Arial" w:hAnsi="Arial"/>
      <w:sz w:val="18"/>
    </w:rPr>
  </w:style>
  <w:style w:type="paragraph" w:customStyle="1" w:styleId="PL">
    <w:name w:val="PL"/>
    <w:rsid w:val="00094A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94AA7"/>
    <w:pPr>
      <w:jc w:val="right"/>
    </w:pPr>
  </w:style>
  <w:style w:type="paragraph" w:customStyle="1" w:styleId="H6">
    <w:name w:val="H6"/>
    <w:basedOn w:val="Heading5"/>
    <w:next w:val="Normal"/>
    <w:rsid w:val="00094AA7"/>
    <w:pPr>
      <w:ind w:left="1985" w:hanging="1985"/>
      <w:outlineLvl w:val="9"/>
    </w:pPr>
    <w:rPr>
      <w:sz w:val="20"/>
    </w:rPr>
  </w:style>
  <w:style w:type="paragraph" w:customStyle="1" w:styleId="TAN">
    <w:name w:val="TAN"/>
    <w:basedOn w:val="TAL"/>
    <w:rsid w:val="00094AA7"/>
    <w:pPr>
      <w:ind w:left="851" w:hanging="851"/>
    </w:pPr>
  </w:style>
  <w:style w:type="paragraph" w:customStyle="1" w:styleId="TAL">
    <w:name w:val="TAL"/>
    <w:basedOn w:val="Normal"/>
    <w:rsid w:val="00094AA7"/>
    <w:pPr>
      <w:keepNext/>
      <w:keepLines/>
      <w:spacing w:after="0"/>
    </w:pPr>
    <w:rPr>
      <w:rFonts w:ascii="Arial" w:hAnsi="Arial"/>
      <w:sz w:val="18"/>
    </w:rPr>
  </w:style>
  <w:style w:type="paragraph" w:customStyle="1" w:styleId="ZA">
    <w:name w:val="ZA"/>
    <w:rsid w:val="00094A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94A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94A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94A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94AA7"/>
    <w:pPr>
      <w:framePr w:wrap="notBeside" w:y="16161"/>
    </w:pPr>
  </w:style>
  <w:style w:type="character" w:customStyle="1" w:styleId="ZGSM">
    <w:name w:val="ZGSM"/>
    <w:rsid w:val="00094AA7"/>
  </w:style>
  <w:style w:type="paragraph" w:styleId="List2">
    <w:name w:val="List 2"/>
    <w:basedOn w:val="List"/>
    <w:rsid w:val="00094AA7"/>
    <w:pPr>
      <w:ind w:left="851"/>
    </w:pPr>
  </w:style>
  <w:style w:type="paragraph" w:customStyle="1" w:styleId="ZG">
    <w:name w:val="ZG"/>
    <w:rsid w:val="00094A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094AA7"/>
    <w:pPr>
      <w:ind w:left="1135"/>
    </w:pPr>
  </w:style>
  <w:style w:type="paragraph" w:styleId="List4">
    <w:name w:val="List 4"/>
    <w:basedOn w:val="List3"/>
    <w:rsid w:val="00094AA7"/>
    <w:pPr>
      <w:ind w:left="1418"/>
    </w:pPr>
  </w:style>
  <w:style w:type="paragraph" w:styleId="List5">
    <w:name w:val="List 5"/>
    <w:basedOn w:val="List4"/>
    <w:rsid w:val="00094AA7"/>
    <w:pPr>
      <w:ind w:left="1702"/>
    </w:pPr>
  </w:style>
  <w:style w:type="paragraph" w:customStyle="1" w:styleId="EditorsNote">
    <w:name w:val="Editor's Note"/>
    <w:basedOn w:val="NO"/>
    <w:rsid w:val="00094AA7"/>
    <w:rPr>
      <w:color w:val="FF0000"/>
    </w:rPr>
  </w:style>
  <w:style w:type="paragraph" w:styleId="List">
    <w:name w:val="List"/>
    <w:basedOn w:val="Normal"/>
    <w:rsid w:val="00094AA7"/>
    <w:pPr>
      <w:ind w:left="568" w:hanging="284"/>
    </w:pPr>
  </w:style>
  <w:style w:type="paragraph" w:styleId="ListBullet">
    <w:name w:val="List Bullet"/>
    <w:basedOn w:val="List"/>
    <w:rsid w:val="00094AA7"/>
  </w:style>
  <w:style w:type="paragraph" w:styleId="ListBullet4">
    <w:name w:val="List Bullet 4"/>
    <w:basedOn w:val="ListBullet3"/>
    <w:rsid w:val="00094AA7"/>
    <w:pPr>
      <w:ind w:left="1418"/>
    </w:pPr>
  </w:style>
  <w:style w:type="paragraph" w:styleId="ListBullet5">
    <w:name w:val="List Bullet 5"/>
    <w:basedOn w:val="ListBullet4"/>
    <w:rsid w:val="00094AA7"/>
    <w:pPr>
      <w:ind w:left="1702"/>
    </w:pPr>
  </w:style>
  <w:style w:type="paragraph" w:customStyle="1" w:styleId="B2">
    <w:name w:val="B2"/>
    <w:basedOn w:val="List2"/>
    <w:rsid w:val="00094AA7"/>
  </w:style>
  <w:style w:type="paragraph" w:customStyle="1" w:styleId="B3">
    <w:name w:val="B3"/>
    <w:basedOn w:val="List3"/>
    <w:rsid w:val="00094AA7"/>
  </w:style>
  <w:style w:type="paragraph" w:customStyle="1" w:styleId="B4">
    <w:name w:val="B4"/>
    <w:basedOn w:val="List4"/>
    <w:rsid w:val="00094AA7"/>
  </w:style>
  <w:style w:type="paragraph" w:customStyle="1" w:styleId="B5">
    <w:name w:val="B5"/>
    <w:basedOn w:val="List5"/>
    <w:rsid w:val="00094AA7"/>
  </w:style>
  <w:style w:type="paragraph" w:styleId="Footer">
    <w:name w:val="footer"/>
    <w:basedOn w:val="Header"/>
    <w:link w:val="FooterChar"/>
    <w:rsid w:val="00094AA7"/>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094AA7"/>
    <w:pPr>
      <w:framePr w:hRule="auto" w:wrap="notBeside" w:y="852"/>
    </w:pPr>
    <w:rPr>
      <w:i w:val="0"/>
      <w:sz w:val="40"/>
    </w:rPr>
  </w:style>
  <w:style w:type="character" w:customStyle="1" w:styleId="THChar">
    <w:name w:val="TH Char"/>
    <w:link w:val="TH"/>
    <w:rsid w:val="00F5147B"/>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286669091">
      <w:bodyDiv w:val="1"/>
      <w:marLeft w:val="0"/>
      <w:marRight w:val="0"/>
      <w:marTop w:val="0"/>
      <w:marBottom w:val="0"/>
      <w:divBdr>
        <w:top w:val="none" w:sz="0" w:space="0" w:color="auto"/>
        <w:left w:val="none" w:sz="0" w:space="0" w:color="auto"/>
        <w:bottom w:val="none" w:sz="0" w:space="0" w:color="auto"/>
        <w:right w:val="none" w:sz="0" w:space="0" w:color="auto"/>
      </w:divBdr>
    </w:div>
    <w:div w:id="390152257">
      <w:bodyDiv w:val="1"/>
      <w:marLeft w:val="0"/>
      <w:marRight w:val="0"/>
      <w:marTop w:val="0"/>
      <w:marBottom w:val="0"/>
      <w:divBdr>
        <w:top w:val="none" w:sz="0" w:space="0" w:color="auto"/>
        <w:left w:val="none" w:sz="0" w:space="0" w:color="auto"/>
        <w:bottom w:val="none" w:sz="0" w:space="0" w:color="auto"/>
        <w:right w:val="none" w:sz="0" w:space="0" w:color="auto"/>
      </w:divBdr>
    </w:div>
    <w:div w:id="517086834">
      <w:bodyDiv w:val="1"/>
      <w:marLeft w:val="0"/>
      <w:marRight w:val="0"/>
      <w:marTop w:val="0"/>
      <w:marBottom w:val="0"/>
      <w:divBdr>
        <w:top w:val="none" w:sz="0" w:space="0" w:color="auto"/>
        <w:left w:val="none" w:sz="0" w:space="0" w:color="auto"/>
        <w:bottom w:val="none" w:sz="0" w:space="0" w:color="auto"/>
        <w:right w:val="none" w:sz="0" w:space="0" w:color="auto"/>
      </w:divBdr>
    </w:div>
    <w:div w:id="663969685">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47581436">
      <w:bodyDiv w:val="1"/>
      <w:marLeft w:val="0"/>
      <w:marRight w:val="0"/>
      <w:marTop w:val="0"/>
      <w:marBottom w:val="0"/>
      <w:divBdr>
        <w:top w:val="none" w:sz="0" w:space="0" w:color="auto"/>
        <w:left w:val="none" w:sz="0" w:space="0" w:color="auto"/>
        <w:bottom w:val="none" w:sz="0" w:space="0" w:color="auto"/>
        <w:right w:val="none" w:sz="0" w:space="0" w:color="auto"/>
      </w:divBdr>
    </w:div>
    <w:div w:id="882209486">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33279702">
      <w:bodyDiv w:val="1"/>
      <w:marLeft w:val="0"/>
      <w:marRight w:val="0"/>
      <w:marTop w:val="0"/>
      <w:marBottom w:val="0"/>
      <w:divBdr>
        <w:top w:val="none" w:sz="0" w:space="0" w:color="auto"/>
        <w:left w:val="none" w:sz="0" w:space="0" w:color="auto"/>
        <w:bottom w:val="none" w:sz="0" w:space="0" w:color="auto"/>
        <w:right w:val="none" w:sz="0" w:space="0" w:color="auto"/>
      </w:divBdr>
    </w:div>
    <w:div w:id="1644236005">
      <w:bodyDiv w:val="1"/>
      <w:marLeft w:val="0"/>
      <w:marRight w:val="0"/>
      <w:marTop w:val="0"/>
      <w:marBottom w:val="0"/>
      <w:divBdr>
        <w:top w:val="none" w:sz="0" w:space="0" w:color="auto"/>
        <w:left w:val="none" w:sz="0" w:space="0" w:color="auto"/>
        <w:bottom w:val="none" w:sz="0" w:space="0" w:color="auto"/>
        <w:right w:val="none" w:sz="0" w:space="0" w:color="auto"/>
      </w:divBdr>
    </w:div>
    <w:div w:id="1983391100">
      <w:bodyDiv w:val="1"/>
      <w:marLeft w:val="0"/>
      <w:marRight w:val="0"/>
      <w:marTop w:val="0"/>
      <w:marBottom w:val="0"/>
      <w:divBdr>
        <w:top w:val="none" w:sz="0" w:space="0" w:color="auto"/>
        <w:left w:val="none" w:sz="0" w:space="0" w:color="auto"/>
        <w:bottom w:val="none" w:sz="0" w:space="0" w:color="auto"/>
        <w:right w:val="none" w:sz="0" w:space="0" w:color="auto"/>
      </w:divBdr>
    </w:div>
    <w:div w:id="20193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99" Type="http://schemas.openxmlformats.org/officeDocument/2006/relationships/oleObject" Target="embeddings/oleObject252.bin"/><Relationship Id="rId21" Type="http://schemas.openxmlformats.org/officeDocument/2006/relationships/oleObject" Target="embeddings/oleObject8.bin"/><Relationship Id="rId63" Type="http://schemas.openxmlformats.org/officeDocument/2006/relationships/oleObject" Target="embeddings/oleObject37.bin"/><Relationship Id="rId159" Type="http://schemas.openxmlformats.org/officeDocument/2006/relationships/oleObject" Target="embeddings/oleObject117.bin"/><Relationship Id="rId324" Type="http://schemas.openxmlformats.org/officeDocument/2006/relationships/oleObject" Target="embeddings/oleObject274.bin"/><Relationship Id="rId366" Type="http://schemas.openxmlformats.org/officeDocument/2006/relationships/oleObject" Target="embeddings/oleObject316.bin"/><Relationship Id="rId531" Type="http://schemas.openxmlformats.org/officeDocument/2006/relationships/oleObject" Target="embeddings/oleObject474.bin"/><Relationship Id="rId170" Type="http://schemas.openxmlformats.org/officeDocument/2006/relationships/oleObject" Target="embeddings/oleObject128.bin"/><Relationship Id="rId226" Type="http://schemas.openxmlformats.org/officeDocument/2006/relationships/oleObject" Target="embeddings/oleObject181.bin"/><Relationship Id="rId433" Type="http://schemas.openxmlformats.org/officeDocument/2006/relationships/oleObject" Target="embeddings/oleObject382.bin"/><Relationship Id="rId268" Type="http://schemas.openxmlformats.org/officeDocument/2006/relationships/oleObject" Target="embeddings/oleObject223.bin"/><Relationship Id="rId475" Type="http://schemas.openxmlformats.org/officeDocument/2006/relationships/oleObject" Target="embeddings/oleObject421.bin"/><Relationship Id="rId32" Type="http://schemas.openxmlformats.org/officeDocument/2006/relationships/oleObject" Target="embeddings/oleObject16.bin"/><Relationship Id="rId74" Type="http://schemas.openxmlformats.org/officeDocument/2006/relationships/image" Target="media/image25.wmf"/><Relationship Id="rId128" Type="http://schemas.openxmlformats.org/officeDocument/2006/relationships/oleObject" Target="embeddings/oleObject86.bin"/><Relationship Id="rId335" Type="http://schemas.openxmlformats.org/officeDocument/2006/relationships/oleObject" Target="embeddings/oleObject285.bin"/><Relationship Id="rId377" Type="http://schemas.openxmlformats.org/officeDocument/2006/relationships/oleObject" Target="embeddings/oleObject327.bin"/><Relationship Id="rId500" Type="http://schemas.openxmlformats.org/officeDocument/2006/relationships/oleObject" Target="embeddings/oleObject444.bin"/><Relationship Id="rId542" Type="http://schemas.openxmlformats.org/officeDocument/2006/relationships/footer" Target="footer2.xml"/><Relationship Id="rId5" Type="http://schemas.openxmlformats.org/officeDocument/2006/relationships/webSettings" Target="webSettings.xml"/><Relationship Id="rId181" Type="http://schemas.openxmlformats.org/officeDocument/2006/relationships/oleObject" Target="embeddings/oleObject139.bin"/><Relationship Id="rId237" Type="http://schemas.openxmlformats.org/officeDocument/2006/relationships/oleObject" Target="embeddings/oleObject192.bin"/><Relationship Id="rId402" Type="http://schemas.openxmlformats.org/officeDocument/2006/relationships/oleObject" Target="embeddings/oleObject352.bin"/><Relationship Id="rId279" Type="http://schemas.openxmlformats.org/officeDocument/2006/relationships/oleObject" Target="embeddings/oleObject234.bin"/><Relationship Id="rId444" Type="http://schemas.openxmlformats.org/officeDocument/2006/relationships/oleObject" Target="embeddings/oleObject393.bin"/><Relationship Id="rId486" Type="http://schemas.openxmlformats.org/officeDocument/2006/relationships/image" Target="media/image47.wmf"/><Relationship Id="rId43" Type="http://schemas.openxmlformats.org/officeDocument/2006/relationships/oleObject" Target="embeddings/oleObject25.bin"/><Relationship Id="rId139" Type="http://schemas.openxmlformats.org/officeDocument/2006/relationships/oleObject" Target="embeddings/oleObject97.bin"/><Relationship Id="rId290" Type="http://schemas.openxmlformats.org/officeDocument/2006/relationships/oleObject" Target="embeddings/oleObject244.bin"/><Relationship Id="rId304" Type="http://schemas.openxmlformats.org/officeDocument/2006/relationships/oleObject" Target="embeddings/oleObject257.bin"/><Relationship Id="rId346" Type="http://schemas.openxmlformats.org/officeDocument/2006/relationships/oleObject" Target="embeddings/oleObject296.bin"/><Relationship Id="rId388" Type="http://schemas.openxmlformats.org/officeDocument/2006/relationships/oleObject" Target="embeddings/oleObject338.bin"/><Relationship Id="rId511" Type="http://schemas.openxmlformats.org/officeDocument/2006/relationships/oleObject" Target="embeddings/oleObject455.bin"/><Relationship Id="rId85" Type="http://schemas.openxmlformats.org/officeDocument/2006/relationships/image" Target="media/image29.wmf"/><Relationship Id="rId150" Type="http://schemas.openxmlformats.org/officeDocument/2006/relationships/oleObject" Target="embeddings/oleObject108.bin"/><Relationship Id="rId192" Type="http://schemas.openxmlformats.org/officeDocument/2006/relationships/oleObject" Target="embeddings/oleObject149.bin"/><Relationship Id="rId206" Type="http://schemas.openxmlformats.org/officeDocument/2006/relationships/oleObject" Target="embeddings/oleObject162.bin"/><Relationship Id="rId413" Type="http://schemas.openxmlformats.org/officeDocument/2006/relationships/oleObject" Target="embeddings/oleObject363.bin"/><Relationship Id="rId248" Type="http://schemas.openxmlformats.org/officeDocument/2006/relationships/oleObject" Target="embeddings/oleObject203.bin"/><Relationship Id="rId455" Type="http://schemas.openxmlformats.org/officeDocument/2006/relationships/oleObject" Target="embeddings/oleObject402.bin"/><Relationship Id="rId497" Type="http://schemas.openxmlformats.org/officeDocument/2006/relationships/oleObject" Target="embeddings/oleObject441.bin"/><Relationship Id="rId12" Type="http://schemas.openxmlformats.org/officeDocument/2006/relationships/image" Target="media/image3.wmf"/><Relationship Id="rId108" Type="http://schemas.openxmlformats.org/officeDocument/2006/relationships/oleObject" Target="embeddings/oleObject66.bin"/><Relationship Id="rId315" Type="http://schemas.openxmlformats.org/officeDocument/2006/relationships/oleObject" Target="embeddings/oleObject268.bin"/><Relationship Id="rId357" Type="http://schemas.openxmlformats.org/officeDocument/2006/relationships/oleObject" Target="embeddings/oleObject307.bin"/><Relationship Id="rId522" Type="http://schemas.openxmlformats.org/officeDocument/2006/relationships/oleObject" Target="embeddings/oleObject465.bin"/><Relationship Id="rId54" Type="http://schemas.openxmlformats.org/officeDocument/2006/relationships/image" Target="media/image16.wmf"/><Relationship Id="rId96" Type="http://schemas.openxmlformats.org/officeDocument/2006/relationships/oleObject" Target="embeddings/oleObject56.bin"/><Relationship Id="rId161" Type="http://schemas.openxmlformats.org/officeDocument/2006/relationships/oleObject" Target="embeddings/oleObject119.bin"/><Relationship Id="rId217" Type="http://schemas.openxmlformats.org/officeDocument/2006/relationships/oleObject" Target="embeddings/oleObject172.bin"/><Relationship Id="rId399" Type="http://schemas.openxmlformats.org/officeDocument/2006/relationships/oleObject" Target="embeddings/oleObject349.bin"/><Relationship Id="rId259" Type="http://schemas.openxmlformats.org/officeDocument/2006/relationships/oleObject" Target="embeddings/oleObject214.bin"/><Relationship Id="rId424" Type="http://schemas.openxmlformats.org/officeDocument/2006/relationships/oleObject" Target="embeddings/oleObject374.bin"/><Relationship Id="rId466" Type="http://schemas.openxmlformats.org/officeDocument/2006/relationships/oleObject" Target="embeddings/oleObject413.bin"/><Relationship Id="rId23" Type="http://schemas.openxmlformats.org/officeDocument/2006/relationships/oleObject" Target="embeddings/oleObject9.bin"/><Relationship Id="rId119" Type="http://schemas.openxmlformats.org/officeDocument/2006/relationships/oleObject" Target="embeddings/oleObject77.bin"/><Relationship Id="rId270" Type="http://schemas.openxmlformats.org/officeDocument/2006/relationships/oleObject" Target="embeddings/oleObject225.bin"/><Relationship Id="rId326" Type="http://schemas.openxmlformats.org/officeDocument/2006/relationships/oleObject" Target="embeddings/oleObject276.bin"/><Relationship Id="rId533" Type="http://schemas.openxmlformats.org/officeDocument/2006/relationships/oleObject" Target="embeddings/oleObject476.bin"/><Relationship Id="rId65" Type="http://schemas.openxmlformats.org/officeDocument/2006/relationships/oleObject" Target="embeddings/oleObject38.bin"/><Relationship Id="rId130" Type="http://schemas.openxmlformats.org/officeDocument/2006/relationships/oleObject" Target="embeddings/oleObject88.bin"/><Relationship Id="rId368" Type="http://schemas.openxmlformats.org/officeDocument/2006/relationships/oleObject" Target="embeddings/oleObject318.bin"/><Relationship Id="rId172" Type="http://schemas.openxmlformats.org/officeDocument/2006/relationships/oleObject" Target="embeddings/oleObject130.bin"/><Relationship Id="rId228" Type="http://schemas.openxmlformats.org/officeDocument/2006/relationships/oleObject" Target="embeddings/oleObject183.bin"/><Relationship Id="rId435" Type="http://schemas.openxmlformats.org/officeDocument/2006/relationships/oleObject" Target="embeddings/oleObject384.bin"/><Relationship Id="rId477" Type="http://schemas.openxmlformats.org/officeDocument/2006/relationships/oleObject" Target="embeddings/oleObject423.bin"/><Relationship Id="rId281" Type="http://schemas.openxmlformats.org/officeDocument/2006/relationships/oleObject" Target="embeddings/oleObject236.bin"/><Relationship Id="rId337" Type="http://schemas.openxmlformats.org/officeDocument/2006/relationships/oleObject" Target="embeddings/oleObject287.bin"/><Relationship Id="rId502" Type="http://schemas.openxmlformats.org/officeDocument/2006/relationships/oleObject" Target="embeddings/oleObject446.bin"/><Relationship Id="rId34" Type="http://schemas.openxmlformats.org/officeDocument/2006/relationships/image" Target="media/image10.wmf"/><Relationship Id="rId76" Type="http://schemas.openxmlformats.org/officeDocument/2006/relationships/image" Target="media/image26.wmf"/><Relationship Id="rId141" Type="http://schemas.openxmlformats.org/officeDocument/2006/relationships/oleObject" Target="embeddings/oleObject99.bin"/><Relationship Id="rId379" Type="http://schemas.openxmlformats.org/officeDocument/2006/relationships/oleObject" Target="embeddings/oleObject329.bin"/><Relationship Id="rId544" Type="http://schemas.openxmlformats.org/officeDocument/2006/relationships/footer" Target="footer3.xml"/><Relationship Id="rId7" Type="http://schemas.openxmlformats.org/officeDocument/2006/relationships/endnotes" Target="endnotes.xml"/><Relationship Id="rId183" Type="http://schemas.openxmlformats.org/officeDocument/2006/relationships/oleObject" Target="embeddings/oleObject140.bin"/><Relationship Id="rId239" Type="http://schemas.openxmlformats.org/officeDocument/2006/relationships/oleObject" Target="embeddings/oleObject194.bin"/><Relationship Id="rId390" Type="http://schemas.openxmlformats.org/officeDocument/2006/relationships/oleObject" Target="embeddings/oleObject340.bin"/><Relationship Id="rId404" Type="http://schemas.openxmlformats.org/officeDocument/2006/relationships/oleObject" Target="embeddings/oleObject354.bin"/><Relationship Id="rId446" Type="http://schemas.openxmlformats.org/officeDocument/2006/relationships/oleObject" Target="embeddings/oleObject394.bin"/><Relationship Id="rId250" Type="http://schemas.openxmlformats.org/officeDocument/2006/relationships/oleObject" Target="embeddings/oleObject205.bin"/><Relationship Id="rId292" Type="http://schemas.openxmlformats.org/officeDocument/2006/relationships/oleObject" Target="embeddings/oleObject245.bin"/><Relationship Id="rId306" Type="http://schemas.openxmlformats.org/officeDocument/2006/relationships/oleObject" Target="embeddings/oleObject259.bin"/><Relationship Id="rId488" Type="http://schemas.openxmlformats.org/officeDocument/2006/relationships/oleObject" Target="embeddings/oleObject433.bin"/><Relationship Id="rId45" Type="http://schemas.openxmlformats.org/officeDocument/2006/relationships/oleObject" Target="embeddings/oleObject26.bin"/><Relationship Id="rId87" Type="http://schemas.openxmlformats.org/officeDocument/2006/relationships/oleObject" Target="embeddings/oleObject50.bin"/><Relationship Id="rId110" Type="http://schemas.openxmlformats.org/officeDocument/2006/relationships/oleObject" Target="embeddings/oleObject68.bin"/><Relationship Id="rId348" Type="http://schemas.openxmlformats.org/officeDocument/2006/relationships/oleObject" Target="embeddings/oleObject298.bin"/><Relationship Id="rId513" Type="http://schemas.openxmlformats.org/officeDocument/2006/relationships/oleObject" Target="embeddings/oleObject457.bin"/><Relationship Id="rId152" Type="http://schemas.openxmlformats.org/officeDocument/2006/relationships/oleObject" Target="embeddings/oleObject110.bin"/><Relationship Id="rId194" Type="http://schemas.openxmlformats.org/officeDocument/2006/relationships/oleObject" Target="embeddings/oleObject151.bin"/><Relationship Id="rId208" Type="http://schemas.openxmlformats.org/officeDocument/2006/relationships/oleObject" Target="embeddings/oleObject164.bin"/><Relationship Id="rId415" Type="http://schemas.openxmlformats.org/officeDocument/2006/relationships/oleObject" Target="embeddings/oleObject365.bin"/><Relationship Id="rId457" Type="http://schemas.openxmlformats.org/officeDocument/2006/relationships/oleObject" Target="embeddings/oleObject404.bin"/><Relationship Id="rId261" Type="http://schemas.openxmlformats.org/officeDocument/2006/relationships/oleObject" Target="embeddings/oleObject216.bin"/><Relationship Id="rId499" Type="http://schemas.openxmlformats.org/officeDocument/2006/relationships/oleObject" Target="embeddings/oleObject443.bin"/><Relationship Id="rId14" Type="http://schemas.openxmlformats.org/officeDocument/2006/relationships/image" Target="media/image4.wmf"/><Relationship Id="rId56" Type="http://schemas.openxmlformats.org/officeDocument/2006/relationships/image" Target="media/image17.wmf"/><Relationship Id="rId317" Type="http://schemas.openxmlformats.org/officeDocument/2006/relationships/oleObject" Target="embeddings/oleObject269.bin"/><Relationship Id="rId359" Type="http://schemas.openxmlformats.org/officeDocument/2006/relationships/oleObject" Target="embeddings/oleObject309.bin"/><Relationship Id="rId524" Type="http://schemas.openxmlformats.org/officeDocument/2006/relationships/oleObject" Target="embeddings/oleObject467.bin"/><Relationship Id="rId98" Type="http://schemas.openxmlformats.org/officeDocument/2006/relationships/oleObject" Target="embeddings/oleObject58.bin"/><Relationship Id="rId121" Type="http://schemas.openxmlformats.org/officeDocument/2006/relationships/oleObject" Target="embeddings/oleObject79.bin"/><Relationship Id="rId163" Type="http://schemas.openxmlformats.org/officeDocument/2006/relationships/oleObject" Target="embeddings/oleObject121.bin"/><Relationship Id="rId219" Type="http://schemas.openxmlformats.org/officeDocument/2006/relationships/oleObject" Target="embeddings/oleObject174.bin"/><Relationship Id="rId370" Type="http://schemas.openxmlformats.org/officeDocument/2006/relationships/oleObject" Target="embeddings/oleObject320.bin"/><Relationship Id="rId426" Type="http://schemas.openxmlformats.org/officeDocument/2006/relationships/oleObject" Target="embeddings/oleObject376.bin"/><Relationship Id="rId230" Type="http://schemas.openxmlformats.org/officeDocument/2006/relationships/oleObject" Target="embeddings/oleObject185.bin"/><Relationship Id="rId468" Type="http://schemas.openxmlformats.org/officeDocument/2006/relationships/oleObject" Target="embeddings/oleObject415.bin"/><Relationship Id="rId25" Type="http://schemas.openxmlformats.org/officeDocument/2006/relationships/oleObject" Target="embeddings/oleObject10.bin"/><Relationship Id="rId67" Type="http://schemas.openxmlformats.org/officeDocument/2006/relationships/oleObject" Target="embeddings/oleObject39.bin"/><Relationship Id="rId272" Type="http://schemas.openxmlformats.org/officeDocument/2006/relationships/oleObject" Target="embeddings/oleObject227.bin"/><Relationship Id="rId328" Type="http://schemas.openxmlformats.org/officeDocument/2006/relationships/oleObject" Target="embeddings/oleObject278.bin"/><Relationship Id="rId535" Type="http://schemas.openxmlformats.org/officeDocument/2006/relationships/oleObject" Target="embeddings/oleObject478.bin"/><Relationship Id="rId88" Type="http://schemas.openxmlformats.org/officeDocument/2006/relationships/oleObject" Target="embeddings/oleObject51.bin"/><Relationship Id="rId111" Type="http://schemas.openxmlformats.org/officeDocument/2006/relationships/oleObject" Target="embeddings/oleObject69.bin"/><Relationship Id="rId132" Type="http://schemas.openxmlformats.org/officeDocument/2006/relationships/oleObject" Target="embeddings/oleObject90.bin"/><Relationship Id="rId153" Type="http://schemas.openxmlformats.org/officeDocument/2006/relationships/oleObject" Target="embeddings/oleObject111.bin"/><Relationship Id="rId174" Type="http://schemas.openxmlformats.org/officeDocument/2006/relationships/oleObject" Target="embeddings/oleObject132.bin"/><Relationship Id="rId195" Type="http://schemas.openxmlformats.org/officeDocument/2006/relationships/oleObject" Target="embeddings/oleObject152.bin"/><Relationship Id="rId209" Type="http://schemas.openxmlformats.org/officeDocument/2006/relationships/image" Target="media/image37.wmf"/><Relationship Id="rId360" Type="http://schemas.openxmlformats.org/officeDocument/2006/relationships/oleObject" Target="embeddings/oleObject310.bin"/><Relationship Id="rId381" Type="http://schemas.openxmlformats.org/officeDocument/2006/relationships/oleObject" Target="embeddings/oleObject331.bin"/><Relationship Id="rId416" Type="http://schemas.openxmlformats.org/officeDocument/2006/relationships/oleObject" Target="embeddings/oleObject366.bin"/><Relationship Id="rId220" Type="http://schemas.openxmlformats.org/officeDocument/2006/relationships/oleObject" Target="embeddings/oleObject175.bin"/><Relationship Id="rId241" Type="http://schemas.openxmlformats.org/officeDocument/2006/relationships/oleObject" Target="embeddings/oleObject196.bin"/><Relationship Id="rId437" Type="http://schemas.openxmlformats.org/officeDocument/2006/relationships/oleObject" Target="embeddings/oleObject386.bin"/><Relationship Id="rId458" Type="http://schemas.openxmlformats.org/officeDocument/2006/relationships/oleObject" Target="embeddings/oleObject405.bin"/><Relationship Id="rId479" Type="http://schemas.openxmlformats.org/officeDocument/2006/relationships/oleObject" Target="embeddings/oleObject425.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3.bin"/><Relationship Id="rId262" Type="http://schemas.openxmlformats.org/officeDocument/2006/relationships/oleObject" Target="embeddings/oleObject217.bin"/><Relationship Id="rId283" Type="http://schemas.openxmlformats.org/officeDocument/2006/relationships/oleObject" Target="embeddings/oleObject238.bin"/><Relationship Id="rId318" Type="http://schemas.openxmlformats.org/officeDocument/2006/relationships/image" Target="media/image41.wmf"/><Relationship Id="rId339" Type="http://schemas.openxmlformats.org/officeDocument/2006/relationships/oleObject" Target="embeddings/oleObject289.bin"/><Relationship Id="rId490" Type="http://schemas.openxmlformats.org/officeDocument/2006/relationships/oleObject" Target="embeddings/oleObject435.bin"/><Relationship Id="rId504" Type="http://schemas.openxmlformats.org/officeDocument/2006/relationships/oleObject" Target="embeddings/oleObject448.bin"/><Relationship Id="rId525" Type="http://schemas.openxmlformats.org/officeDocument/2006/relationships/oleObject" Target="embeddings/oleObject468.bin"/><Relationship Id="rId546" Type="http://schemas.openxmlformats.org/officeDocument/2006/relationships/theme" Target="theme/theme1.xml"/><Relationship Id="rId78" Type="http://schemas.openxmlformats.org/officeDocument/2006/relationships/oleObject" Target="embeddings/oleObject43.bin"/><Relationship Id="rId99" Type="http://schemas.openxmlformats.org/officeDocument/2006/relationships/oleObject" Target="embeddings/oleObject59.bin"/><Relationship Id="rId101" Type="http://schemas.openxmlformats.org/officeDocument/2006/relationships/oleObject" Target="embeddings/oleObject61.bin"/><Relationship Id="rId122" Type="http://schemas.openxmlformats.org/officeDocument/2006/relationships/oleObject" Target="embeddings/oleObject80.bin"/><Relationship Id="rId143" Type="http://schemas.openxmlformats.org/officeDocument/2006/relationships/oleObject" Target="embeddings/oleObject101.bin"/><Relationship Id="rId164" Type="http://schemas.openxmlformats.org/officeDocument/2006/relationships/oleObject" Target="embeddings/oleObject122.bin"/><Relationship Id="rId185" Type="http://schemas.openxmlformats.org/officeDocument/2006/relationships/oleObject" Target="embeddings/oleObject142.bin"/><Relationship Id="rId350" Type="http://schemas.openxmlformats.org/officeDocument/2006/relationships/oleObject" Target="embeddings/oleObject300.bin"/><Relationship Id="rId371" Type="http://schemas.openxmlformats.org/officeDocument/2006/relationships/oleObject" Target="embeddings/oleObject321.bin"/><Relationship Id="rId406" Type="http://schemas.openxmlformats.org/officeDocument/2006/relationships/oleObject" Target="embeddings/oleObject356.bin"/><Relationship Id="rId9" Type="http://schemas.openxmlformats.org/officeDocument/2006/relationships/oleObject" Target="embeddings/oleObject1.bin"/><Relationship Id="rId210" Type="http://schemas.openxmlformats.org/officeDocument/2006/relationships/oleObject" Target="embeddings/oleObject165.bin"/><Relationship Id="rId392" Type="http://schemas.openxmlformats.org/officeDocument/2006/relationships/oleObject" Target="embeddings/oleObject342.bin"/><Relationship Id="rId427" Type="http://schemas.openxmlformats.org/officeDocument/2006/relationships/oleObject" Target="embeddings/oleObject377.bin"/><Relationship Id="rId448" Type="http://schemas.openxmlformats.org/officeDocument/2006/relationships/oleObject" Target="embeddings/oleObject396.bin"/><Relationship Id="rId469" Type="http://schemas.openxmlformats.org/officeDocument/2006/relationships/oleObject" Target="embeddings/oleObject416.bin"/><Relationship Id="rId26" Type="http://schemas.openxmlformats.org/officeDocument/2006/relationships/image" Target="media/image9.wmf"/><Relationship Id="rId231" Type="http://schemas.openxmlformats.org/officeDocument/2006/relationships/oleObject" Target="embeddings/oleObject186.bin"/><Relationship Id="rId252" Type="http://schemas.openxmlformats.org/officeDocument/2006/relationships/oleObject" Target="embeddings/oleObject207.bin"/><Relationship Id="rId273" Type="http://schemas.openxmlformats.org/officeDocument/2006/relationships/oleObject" Target="embeddings/oleObject228.bin"/><Relationship Id="rId294" Type="http://schemas.openxmlformats.org/officeDocument/2006/relationships/oleObject" Target="embeddings/oleObject247.bin"/><Relationship Id="rId308" Type="http://schemas.openxmlformats.org/officeDocument/2006/relationships/oleObject" Target="embeddings/oleObject261.bin"/><Relationship Id="rId329" Type="http://schemas.openxmlformats.org/officeDocument/2006/relationships/oleObject" Target="embeddings/oleObject279.bin"/><Relationship Id="rId480" Type="http://schemas.openxmlformats.org/officeDocument/2006/relationships/oleObject" Target="embeddings/oleObject426.bin"/><Relationship Id="rId515" Type="http://schemas.openxmlformats.org/officeDocument/2006/relationships/image" Target="media/image49.wmf"/><Relationship Id="rId536" Type="http://schemas.openxmlformats.org/officeDocument/2006/relationships/oleObject" Target="embeddings/oleObject479.bin"/><Relationship Id="rId47" Type="http://schemas.openxmlformats.org/officeDocument/2006/relationships/oleObject" Target="embeddings/oleObject27.bin"/><Relationship Id="rId68" Type="http://schemas.openxmlformats.org/officeDocument/2006/relationships/oleObject" Target="embeddings/oleObject40.bin"/><Relationship Id="rId89" Type="http://schemas.openxmlformats.org/officeDocument/2006/relationships/oleObject" Target="embeddings/oleObject52.bin"/><Relationship Id="rId112" Type="http://schemas.openxmlformats.org/officeDocument/2006/relationships/oleObject" Target="embeddings/oleObject70.bin"/><Relationship Id="rId133" Type="http://schemas.openxmlformats.org/officeDocument/2006/relationships/oleObject" Target="embeddings/oleObject91.bin"/><Relationship Id="rId154" Type="http://schemas.openxmlformats.org/officeDocument/2006/relationships/oleObject" Target="embeddings/oleObject112.bin"/><Relationship Id="rId175" Type="http://schemas.openxmlformats.org/officeDocument/2006/relationships/oleObject" Target="embeddings/oleObject133.bin"/><Relationship Id="rId340" Type="http://schemas.openxmlformats.org/officeDocument/2006/relationships/oleObject" Target="embeddings/oleObject290.bin"/><Relationship Id="rId361" Type="http://schemas.openxmlformats.org/officeDocument/2006/relationships/oleObject" Target="embeddings/oleObject311.bin"/><Relationship Id="rId196" Type="http://schemas.openxmlformats.org/officeDocument/2006/relationships/oleObject" Target="embeddings/oleObject153.bin"/><Relationship Id="rId200" Type="http://schemas.openxmlformats.org/officeDocument/2006/relationships/oleObject" Target="embeddings/oleObject156.bin"/><Relationship Id="rId382" Type="http://schemas.openxmlformats.org/officeDocument/2006/relationships/oleObject" Target="embeddings/oleObject332.bin"/><Relationship Id="rId417" Type="http://schemas.openxmlformats.org/officeDocument/2006/relationships/oleObject" Target="embeddings/oleObject367.bin"/><Relationship Id="rId438" Type="http://schemas.openxmlformats.org/officeDocument/2006/relationships/oleObject" Target="embeddings/oleObject387.bin"/><Relationship Id="rId459" Type="http://schemas.openxmlformats.org/officeDocument/2006/relationships/oleObject" Target="embeddings/oleObject406.bin"/><Relationship Id="rId16" Type="http://schemas.openxmlformats.org/officeDocument/2006/relationships/oleObject" Target="embeddings/oleObject5.bin"/><Relationship Id="rId221" Type="http://schemas.openxmlformats.org/officeDocument/2006/relationships/oleObject" Target="embeddings/oleObject176.bin"/><Relationship Id="rId242" Type="http://schemas.openxmlformats.org/officeDocument/2006/relationships/oleObject" Target="embeddings/oleObject197.bin"/><Relationship Id="rId263" Type="http://schemas.openxmlformats.org/officeDocument/2006/relationships/oleObject" Target="embeddings/oleObject218.bin"/><Relationship Id="rId284" Type="http://schemas.openxmlformats.org/officeDocument/2006/relationships/oleObject" Target="embeddings/oleObject239.bin"/><Relationship Id="rId319" Type="http://schemas.openxmlformats.org/officeDocument/2006/relationships/oleObject" Target="embeddings/oleObject270.bin"/><Relationship Id="rId470" Type="http://schemas.openxmlformats.org/officeDocument/2006/relationships/oleObject" Target="embeddings/oleObject417.bin"/><Relationship Id="rId491" Type="http://schemas.openxmlformats.org/officeDocument/2006/relationships/oleObject" Target="embeddings/oleObject436.bin"/><Relationship Id="rId505" Type="http://schemas.openxmlformats.org/officeDocument/2006/relationships/oleObject" Target="embeddings/oleObject449.bin"/><Relationship Id="rId526" Type="http://schemas.openxmlformats.org/officeDocument/2006/relationships/oleObject" Target="embeddings/oleObject469.bin"/><Relationship Id="rId37" Type="http://schemas.openxmlformats.org/officeDocument/2006/relationships/oleObject" Target="embeddings/oleObject20.bin"/><Relationship Id="rId58" Type="http://schemas.openxmlformats.org/officeDocument/2006/relationships/image" Target="media/image18.wmf"/><Relationship Id="rId79" Type="http://schemas.openxmlformats.org/officeDocument/2006/relationships/image" Target="media/image28.wmf"/><Relationship Id="rId102" Type="http://schemas.openxmlformats.org/officeDocument/2006/relationships/oleObject" Target="embeddings/oleObject62.bin"/><Relationship Id="rId123" Type="http://schemas.openxmlformats.org/officeDocument/2006/relationships/oleObject" Target="embeddings/oleObject81.bin"/><Relationship Id="rId144" Type="http://schemas.openxmlformats.org/officeDocument/2006/relationships/oleObject" Target="embeddings/oleObject102.bin"/><Relationship Id="rId330" Type="http://schemas.openxmlformats.org/officeDocument/2006/relationships/oleObject" Target="embeddings/oleObject280.bin"/><Relationship Id="rId90" Type="http://schemas.openxmlformats.org/officeDocument/2006/relationships/oleObject" Target="embeddings/oleObject53.bin"/><Relationship Id="rId165" Type="http://schemas.openxmlformats.org/officeDocument/2006/relationships/oleObject" Target="embeddings/oleObject123.bin"/><Relationship Id="rId186" Type="http://schemas.openxmlformats.org/officeDocument/2006/relationships/oleObject" Target="embeddings/oleObject143.bin"/><Relationship Id="rId351" Type="http://schemas.openxmlformats.org/officeDocument/2006/relationships/oleObject" Target="embeddings/oleObject301.bin"/><Relationship Id="rId372" Type="http://schemas.openxmlformats.org/officeDocument/2006/relationships/oleObject" Target="embeddings/oleObject322.bin"/><Relationship Id="rId393" Type="http://schemas.openxmlformats.org/officeDocument/2006/relationships/oleObject" Target="embeddings/oleObject343.bin"/><Relationship Id="rId407" Type="http://schemas.openxmlformats.org/officeDocument/2006/relationships/oleObject" Target="embeddings/oleObject357.bin"/><Relationship Id="rId428" Type="http://schemas.openxmlformats.org/officeDocument/2006/relationships/oleObject" Target="embeddings/oleObject378.bin"/><Relationship Id="rId449" Type="http://schemas.openxmlformats.org/officeDocument/2006/relationships/oleObject" Target="embeddings/oleObject397.bin"/><Relationship Id="rId211" Type="http://schemas.openxmlformats.org/officeDocument/2006/relationships/oleObject" Target="embeddings/oleObject166.bin"/><Relationship Id="rId232" Type="http://schemas.openxmlformats.org/officeDocument/2006/relationships/oleObject" Target="embeddings/oleObject187.bin"/><Relationship Id="rId253" Type="http://schemas.openxmlformats.org/officeDocument/2006/relationships/oleObject" Target="embeddings/oleObject208.bin"/><Relationship Id="rId274" Type="http://schemas.openxmlformats.org/officeDocument/2006/relationships/oleObject" Target="embeddings/oleObject229.bin"/><Relationship Id="rId295" Type="http://schemas.openxmlformats.org/officeDocument/2006/relationships/oleObject" Target="embeddings/oleObject248.bin"/><Relationship Id="rId309" Type="http://schemas.openxmlformats.org/officeDocument/2006/relationships/oleObject" Target="embeddings/oleObject262.bin"/><Relationship Id="rId460" Type="http://schemas.openxmlformats.org/officeDocument/2006/relationships/oleObject" Target="embeddings/oleObject407.bin"/><Relationship Id="rId481" Type="http://schemas.openxmlformats.org/officeDocument/2006/relationships/oleObject" Target="embeddings/oleObject427.bin"/><Relationship Id="rId516" Type="http://schemas.openxmlformats.org/officeDocument/2006/relationships/oleObject" Target="embeddings/oleObject459.bin"/><Relationship Id="rId27" Type="http://schemas.openxmlformats.org/officeDocument/2006/relationships/oleObject" Target="embeddings/oleObject11.bin"/><Relationship Id="rId48" Type="http://schemas.openxmlformats.org/officeDocument/2006/relationships/image" Target="media/image14.wmf"/><Relationship Id="rId69" Type="http://schemas.openxmlformats.org/officeDocument/2006/relationships/image" Target="media/image22.emf"/><Relationship Id="rId113" Type="http://schemas.openxmlformats.org/officeDocument/2006/relationships/oleObject" Target="embeddings/oleObject71.bin"/><Relationship Id="rId134" Type="http://schemas.openxmlformats.org/officeDocument/2006/relationships/oleObject" Target="embeddings/oleObject92.bin"/><Relationship Id="rId320" Type="http://schemas.openxmlformats.org/officeDocument/2006/relationships/image" Target="media/image42.wmf"/><Relationship Id="rId537" Type="http://schemas.openxmlformats.org/officeDocument/2006/relationships/image" Target="media/image50.png"/><Relationship Id="rId80" Type="http://schemas.openxmlformats.org/officeDocument/2006/relationships/oleObject" Target="embeddings/oleObject44.bin"/><Relationship Id="rId155" Type="http://schemas.openxmlformats.org/officeDocument/2006/relationships/oleObject" Target="embeddings/oleObject113.bin"/><Relationship Id="rId176" Type="http://schemas.openxmlformats.org/officeDocument/2006/relationships/oleObject" Target="embeddings/oleObject134.bin"/><Relationship Id="rId197" Type="http://schemas.openxmlformats.org/officeDocument/2006/relationships/oleObject" Target="embeddings/oleObject154.bin"/><Relationship Id="rId341" Type="http://schemas.openxmlformats.org/officeDocument/2006/relationships/oleObject" Target="embeddings/oleObject291.bin"/><Relationship Id="rId362" Type="http://schemas.openxmlformats.org/officeDocument/2006/relationships/oleObject" Target="embeddings/oleObject312.bin"/><Relationship Id="rId383" Type="http://schemas.openxmlformats.org/officeDocument/2006/relationships/oleObject" Target="embeddings/oleObject333.bin"/><Relationship Id="rId418" Type="http://schemas.openxmlformats.org/officeDocument/2006/relationships/oleObject" Target="embeddings/oleObject368.bin"/><Relationship Id="rId439" Type="http://schemas.openxmlformats.org/officeDocument/2006/relationships/oleObject" Target="embeddings/oleObject388.bin"/><Relationship Id="rId201" Type="http://schemas.openxmlformats.org/officeDocument/2006/relationships/oleObject" Target="embeddings/oleObject157.bin"/><Relationship Id="rId222" Type="http://schemas.openxmlformats.org/officeDocument/2006/relationships/oleObject" Target="embeddings/oleObject177.bin"/><Relationship Id="rId243" Type="http://schemas.openxmlformats.org/officeDocument/2006/relationships/oleObject" Target="embeddings/oleObject198.bin"/><Relationship Id="rId264" Type="http://schemas.openxmlformats.org/officeDocument/2006/relationships/oleObject" Target="embeddings/oleObject219.bin"/><Relationship Id="rId285" Type="http://schemas.openxmlformats.org/officeDocument/2006/relationships/oleObject" Target="embeddings/oleObject240.bin"/><Relationship Id="rId450" Type="http://schemas.openxmlformats.org/officeDocument/2006/relationships/oleObject" Target="embeddings/oleObject398.bin"/><Relationship Id="rId471" Type="http://schemas.openxmlformats.org/officeDocument/2006/relationships/image" Target="media/image46.wmf"/><Relationship Id="rId506" Type="http://schemas.openxmlformats.org/officeDocument/2006/relationships/oleObject" Target="embeddings/oleObject450.bin"/><Relationship Id="rId17" Type="http://schemas.openxmlformats.org/officeDocument/2006/relationships/oleObject" Target="embeddings/oleObject6.bin"/><Relationship Id="rId38" Type="http://schemas.openxmlformats.org/officeDocument/2006/relationships/oleObject" Target="embeddings/oleObject21.bin"/><Relationship Id="rId59" Type="http://schemas.openxmlformats.org/officeDocument/2006/relationships/oleObject" Target="embeddings/oleObject34.bin"/><Relationship Id="rId103" Type="http://schemas.openxmlformats.org/officeDocument/2006/relationships/oleObject" Target="embeddings/oleObject63.bin"/><Relationship Id="rId124" Type="http://schemas.openxmlformats.org/officeDocument/2006/relationships/oleObject" Target="embeddings/oleObject82.bin"/><Relationship Id="rId310" Type="http://schemas.openxmlformats.org/officeDocument/2006/relationships/oleObject" Target="embeddings/oleObject263.bin"/><Relationship Id="rId492" Type="http://schemas.openxmlformats.org/officeDocument/2006/relationships/oleObject" Target="embeddings/oleObject437.bin"/><Relationship Id="rId527" Type="http://schemas.openxmlformats.org/officeDocument/2006/relationships/oleObject" Target="embeddings/oleObject470.bin"/><Relationship Id="rId70" Type="http://schemas.openxmlformats.org/officeDocument/2006/relationships/oleObject" Target="embeddings/Microsoft_Word_97_-_2003_Document.doc"/><Relationship Id="rId91" Type="http://schemas.openxmlformats.org/officeDocument/2006/relationships/image" Target="media/image30.wmf"/><Relationship Id="rId145" Type="http://schemas.openxmlformats.org/officeDocument/2006/relationships/oleObject" Target="embeddings/oleObject103.bin"/><Relationship Id="rId166" Type="http://schemas.openxmlformats.org/officeDocument/2006/relationships/oleObject" Target="embeddings/oleObject124.bin"/><Relationship Id="rId187" Type="http://schemas.openxmlformats.org/officeDocument/2006/relationships/oleObject" Target="embeddings/oleObject144.bin"/><Relationship Id="rId331" Type="http://schemas.openxmlformats.org/officeDocument/2006/relationships/oleObject" Target="embeddings/oleObject281.bin"/><Relationship Id="rId352" Type="http://schemas.openxmlformats.org/officeDocument/2006/relationships/oleObject" Target="embeddings/oleObject302.bin"/><Relationship Id="rId373" Type="http://schemas.openxmlformats.org/officeDocument/2006/relationships/oleObject" Target="embeddings/oleObject323.bin"/><Relationship Id="rId394" Type="http://schemas.openxmlformats.org/officeDocument/2006/relationships/oleObject" Target="embeddings/oleObject344.bin"/><Relationship Id="rId408" Type="http://schemas.openxmlformats.org/officeDocument/2006/relationships/oleObject" Target="embeddings/oleObject358.bin"/><Relationship Id="rId429" Type="http://schemas.openxmlformats.org/officeDocument/2006/relationships/oleObject" Target="embeddings/oleObject379.bin"/><Relationship Id="rId1" Type="http://schemas.openxmlformats.org/officeDocument/2006/relationships/customXml" Target="../customXml/item1.xml"/><Relationship Id="rId212" Type="http://schemas.openxmlformats.org/officeDocument/2006/relationships/oleObject" Target="embeddings/oleObject167.bin"/><Relationship Id="rId233" Type="http://schemas.openxmlformats.org/officeDocument/2006/relationships/oleObject" Target="embeddings/oleObject188.bin"/><Relationship Id="rId254" Type="http://schemas.openxmlformats.org/officeDocument/2006/relationships/oleObject" Target="embeddings/oleObject209.bin"/><Relationship Id="rId440" Type="http://schemas.openxmlformats.org/officeDocument/2006/relationships/oleObject" Target="embeddings/oleObject389.bin"/><Relationship Id="rId28" Type="http://schemas.openxmlformats.org/officeDocument/2006/relationships/oleObject" Target="embeddings/oleObject12.bin"/><Relationship Id="rId49" Type="http://schemas.openxmlformats.org/officeDocument/2006/relationships/oleObject" Target="embeddings/oleObject28.bin"/><Relationship Id="rId114" Type="http://schemas.openxmlformats.org/officeDocument/2006/relationships/oleObject" Target="embeddings/oleObject72.bin"/><Relationship Id="rId275" Type="http://schemas.openxmlformats.org/officeDocument/2006/relationships/oleObject" Target="embeddings/oleObject230.bin"/><Relationship Id="rId296" Type="http://schemas.openxmlformats.org/officeDocument/2006/relationships/oleObject" Target="embeddings/oleObject249.bin"/><Relationship Id="rId300" Type="http://schemas.openxmlformats.org/officeDocument/2006/relationships/oleObject" Target="embeddings/oleObject253.bin"/><Relationship Id="rId461" Type="http://schemas.openxmlformats.org/officeDocument/2006/relationships/oleObject" Target="embeddings/oleObject408.bin"/><Relationship Id="rId482" Type="http://schemas.openxmlformats.org/officeDocument/2006/relationships/oleObject" Target="embeddings/oleObject428.bin"/><Relationship Id="rId517" Type="http://schemas.openxmlformats.org/officeDocument/2006/relationships/oleObject" Target="embeddings/oleObject460.bin"/><Relationship Id="rId538" Type="http://schemas.openxmlformats.org/officeDocument/2006/relationships/oleObject" Target="embeddings/oleObject480.bin"/><Relationship Id="rId60" Type="http://schemas.openxmlformats.org/officeDocument/2006/relationships/image" Target="media/image19.wmf"/><Relationship Id="rId81" Type="http://schemas.openxmlformats.org/officeDocument/2006/relationships/oleObject" Target="embeddings/oleObject45.bin"/><Relationship Id="rId135" Type="http://schemas.openxmlformats.org/officeDocument/2006/relationships/oleObject" Target="embeddings/oleObject93.bin"/><Relationship Id="rId156" Type="http://schemas.openxmlformats.org/officeDocument/2006/relationships/oleObject" Target="embeddings/oleObject114.bin"/><Relationship Id="rId177" Type="http://schemas.openxmlformats.org/officeDocument/2006/relationships/oleObject" Target="embeddings/oleObject135.bin"/><Relationship Id="rId198" Type="http://schemas.openxmlformats.org/officeDocument/2006/relationships/oleObject" Target="embeddings/oleObject155.bin"/><Relationship Id="rId321" Type="http://schemas.openxmlformats.org/officeDocument/2006/relationships/oleObject" Target="embeddings/oleObject271.bin"/><Relationship Id="rId342" Type="http://schemas.openxmlformats.org/officeDocument/2006/relationships/oleObject" Target="embeddings/oleObject292.bin"/><Relationship Id="rId363" Type="http://schemas.openxmlformats.org/officeDocument/2006/relationships/oleObject" Target="embeddings/oleObject313.bin"/><Relationship Id="rId384" Type="http://schemas.openxmlformats.org/officeDocument/2006/relationships/oleObject" Target="embeddings/oleObject334.bin"/><Relationship Id="rId419" Type="http://schemas.openxmlformats.org/officeDocument/2006/relationships/oleObject" Target="embeddings/oleObject369.bin"/><Relationship Id="rId202" Type="http://schemas.openxmlformats.org/officeDocument/2006/relationships/oleObject" Target="embeddings/oleObject158.bin"/><Relationship Id="rId223" Type="http://schemas.openxmlformats.org/officeDocument/2006/relationships/oleObject" Target="embeddings/oleObject178.bin"/><Relationship Id="rId244" Type="http://schemas.openxmlformats.org/officeDocument/2006/relationships/oleObject" Target="embeddings/oleObject199.bin"/><Relationship Id="rId430" Type="http://schemas.openxmlformats.org/officeDocument/2006/relationships/image" Target="media/image43.wmf"/><Relationship Id="rId18" Type="http://schemas.openxmlformats.org/officeDocument/2006/relationships/image" Target="media/image5.wmf"/><Relationship Id="rId39" Type="http://schemas.openxmlformats.org/officeDocument/2006/relationships/oleObject" Target="embeddings/oleObject22.bin"/><Relationship Id="rId265" Type="http://schemas.openxmlformats.org/officeDocument/2006/relationships/oleObject" Target="embeddings/oleObject220.bin"/><Relationship Id="rId286" Type="http://schemas.openxmlformats.org/officeDocument/2006/relationships/oleObject" Target="embeddings/oleObject241.bin"/><Relationship Id="rId451" Type="http://schemas.openxmlformats.org/officeDocument/2006/relationships/oleObject" Target="embeddings/oleObject399.bin"/><Relationship Id="rId472" Type="http://schemas.openxmlformats.org/officeDocument/2006/relationships/oleObject" Target="embeddings/oleObject418.bin"/><Relationship Id="rId493" Type="http://schemas.openxmlformats.org/officeDocument/2006/relationships/oleObject" Target="embeddings/oleObject438.bin"/><Relationship Id="rId507" Type="http://schemas.openxmlformats.org/officeDocument/2006/relationships/oleObject" Target="embeddings/oleObject451.bin"/><Relationship Id="rId528" Type="http://schemas.openxmlformats.org/officeDocument/2006/relationships/oleObject" Target="embeddings/oleObject471.bin"/><Relationship Id="rId50" Type="http://schemas.openxmlformats.org/officeDocument/2006/relationships/oleObject" Target="embeddings/oleObject29.bin"/><Relationship Id="rId104" Type="http://schemas.openxmlformats.org/officeDocument/2006/relationships/oleObject" Target="embeddings/oleObject64.bin"/><Relationship Id="rId125" Type="http://schemas.openxmlformats.org/officeDocument/2006/relationships/oleObject" Target="embeddings/oleObject83.bin"/><Relationship Id="rId146" Type="http://schemas.openxmlformats.org/officeDocument/2006/relationships/oleObject" Target="embeddings/oleObject104.bin"/><Relationship Id="rId167" Type="http://schemas.openxmlformats.org/officeDocument/2006/relationships/oleObject" Target="embeddings/oleObject125.bin"/><Relationship Id="rId188" Type="http://schemas.openxmlformats.org/officeDocument/2006/relationships/oleObject" Target="embeddings/oleObject145.bin"/><Relationship Id="rId311" Type="http://schemas.openxmlformats.org/officeDocument/2006/relationships/oleObject" Target="embeddings/oleObject264.bin"/><Relationship Id="rId332" Type="http://schemas.openxmlformats.org/officeDocument/2006/relationships/oleObject" Target="embeddings/oleObject282.bin"/><Relationship Id="rId353" Type="http://schemas.openxmlformats.org/officeDocument/2006/relationships/oleObject" Target="embeddings/oleObject303.bin"/><Relationship Id="rId374" Type="http://schemas.openxmlformats.org/officeDocument/2006/relationships/oleObject" Target="embeddings/oleObject324.bin"/><Relationship Id="rId395" Type="http://schemas.openxmlformats.org/officeDocument/2006/relationships/oleObject" Target="embeddings/oleObject345.bin"/><Relationship Id="rId409" Type="http://schemas.openxmlformats.org/officeDocument/2006/relationships/oleObject" Target="embeddings/oleObject359.bin"/><Relationship Id="rId71" Type="http://schemas.openxmlformats.org/officeDocument/2006/relationships/image" Target="media/image23.wmf"/><Relationship Id="rId92" Type="http://schemas.openxmlformats.org/officeDocument/2006/relationships/oleObject" Target="embeddings/oleObject54.bin"/><Relationship Id="rId213" Type="http://schemas.openxmlformats.org/officeDocument/2006/relationships/oleObject" Target="embeddings/oleObject168.bin"/><Relationship Id="rId234" Type="http://schemas.openxmlformats.org/officeDocument/2006/relationships/oleObject" Target="embeddings/oleObject189.bin"/><Relationship Id="rId420" Type="http://schemas.openxmlformats.org/officeDocument/2006/relationships/oleObject" Target="embeddings/oleObject370.bin"/><Relationship Id="rId2" Type="http://schemas.openxmlformats.org/officeDocument/2006/relationships/numbering" Target="numbering.xml"/><Relationship Id="rId29" Type="http://schemas.openxmlformats.org/officeDocument/2006/relationships/oleObject" Target="embeddings/oleObject13.bin"/><Relationship Id="rId255" Type="http://schemas.openxmlformats.org/officeDocument/2006/relationships/oleObject" Target="embeddings/oleObject210.bin"/><Relationship Id="rId276" Type="http://schemas.openxmlformats.org/officeDocument/2006/relationships/oleObject" Target="embeddings/oleObject231.bin"/><Relationship Id="rId297" Type="http://schemas.openxmlformats.org/officeDocument/2006/relationships/oleObject" Target="embeddings/oleObject250.bin"/><Relationship Id="rId441" Type="http://schemas.openxmlformats.org/officeDocument/2006/relationships/oleObject" Target="embeddings/oleObject390.bin"/><Relationship Id="rId462" Type="http://schemas.openxmlformats.org/officeDocument/2006/relationships/oleObject" Target="embeddings/oleObject409.bin"/><Relationship Id="rId483" Type="http://schemas.openxmlformats.org/officeDocument/2006/relationships/oleObject" Target="embeddings/oleObject429.bin"/><Relationship Id="rId518" Type="http://schemas.openxmlformats.org/officeDocument/2006/relationships/oleObject" Target="embeddings/oleObject461.bin"/><Relationship Id="rId539" Type="http://schemas.openxmlformats.org/officeDocument/2006/relationships/header" Target="header1.xml"/><Relationship Id="rId40" Type="http://schemas.openxmlformats.org/officeDocument/2006/relationships/image" Target="media/image11.wmf"/><Relationship Id="rId115" Type="http://schemas.openxmlformats.org/officeDocument/2006/relationships/oleObject" Target="embeddings/oleObject73.bin"/><Relationship Id="rId136" Type="http://schemas.openxmlformats.org/officeDocument/2006/relationships/oleObject" Target="embeddings/oleObject94.bin"/><Relationship Id="rId157" Type="http://schemas.openxmlformats.org/officeDocument/2006/relationships/oleObject" Target="embeddings/oleObject115.bin"/><Relationship Id="rId178" Type="http://schemas.openxmlformats.org/officeDocument/2006/relationships/oleObject" Target="embeddings/oleObject136.bin"/><Relationship Id="rId301" Type="http://schemas.openxmlformats.org/officeDocument/2006/relationships/oleObject" Target="embeddings/oleObject254.bin"/><Relationship Id="rId322" Type="http://schemas.openxmlformats.org/officeDocument/2006/relationships/oleObject" Target="embeddings/oleObject272.bin"/><Relationship Id="rId343" Type="http://schemas.openxmlformats.org/officeDocument/2006/relationships/oleObject" Target="embeddings/oleObject293.bin"/><Relationship Id="rId364" Type="http://schemas.openxmlformats.org/officeDocument/2006/relationships/oleObject" Target="embeddings/oleObject314.bin"/><Relationship Id="rId61" Type="http://schemas.openxmlformats.org/officeDocument/2006/relationships/oleObject" Target="embeddings/oleObject35.bin"/><Relationship Id="rId82" Type="http://schemas.openxmlformats.org/officeDocument/2006/relationships/oleObject" Target="embeddings/oleObject46.bin"/><Relationship Id="rId199" Type="http://schemas.openxmlformats.org/officeDocument/2006/relationships/image" Target="media/image36.wmf"/><Relationship Id="rId203" Type="http://schemas.openxmlformats.org/officeDocument/2006/relationships/oleObject" Target="embeddings/oleObject159.bin"/><Relationship Id="rId385" Type="http://schemas.openxmlformats.org/officeDocument/2006/relationships/oleObject" Target="embeddings/oleObject335.bin"/><Relationship Id="rId19" Type="http://schemas.openxmlformats.org/officeDocument/2006/relationships/oleObject" Target="embeddings/oleObject7.bin"/><Relationship Id="rId224" Type="http://schemas.openxmlformats.org/officeDocument/2006/relationships/oleObject" Target="embeddings/oleObject179.bin"/><Relationship Id="rId245" Type="http://schemas.openxmlformats.org/officeDocument/2006/relationships/oleObject" Target="embeddings/oleObject200.bin"/><Relationship Id="rId266" Type="http://schemas.openxmlformats.org/officeDocument/2006/relationships/oleObject" Target="embeddings/oleObject221.bin"/><Relationship Id="rId287" Type="http://schemas.openxmlformats.org/officeDocument/2006/relationships/oleObject" Target="embeddings/oleObject242.bin"/><Relationship Id="rId410" Type="http://schemas.openxmlformats.org/officeDocument/2006/relationships/oleObject" Target="embeddings/oleObject360.bin"/><Relationship Id="rId431" Type="http://schemas.openxmlformats.org/officeDocument/2006/relationships/oleObject" Target="embeddings/oleObject380.bin"/><Relationship Id="rId452" Type="http://schemas.openxmlformats.org/officeDocument/2006/relationships/oleObject" Target="embeddings/oleObject400.bin"/><Relationship Id="rId473" Type="http://schemas.openxmlformats.org/officeDocument/2006/relationships/oleObject" Target="embeddings/oleObject419.bin"/><Relationship Id="rId494" Type="http://schemas.openxmlformats.org/officeDocument/2006/relationships/oleObject" Target="embeddings/oleObject439.bin"/><Relationship Id="rId508" Type="http://schemas.openxmlformats.org/officeDocument/2006/relationships/oleObject" Target="embeddings/oleObject452.bin"/><Relationship Id="rId529" Type="http://schemas.openxmlformats.org/officeDocument/2006/relationships/oleObject" Target="embeddings/oleObject472.bin"/><Relationship Id="rId30" Type="http://schemas.openxmlformats.org/officeDocument/2006/relationships/oleObject" Target="embeddings/oleObject14.bin"/><Relationship Id="rId105" Type="http://schemas.openxmlformats.org/officeDocument/2006/relationships/image" Target="media/image33.wmf"/><Relationship Id="rId126" Type="http://schemas.openxmlformats.org/officeDocument/2006/relationships/oleObject" Target="embeddings/oleObject84.bin"/><Relationship Id="rId147" Type="http://schemas.openxmlformats.org/officeDocument/2006/relationships/oleObject" Target="embeddings/oleObject105.bin"/><Relationship Id="rId168" Type="http://schemas.openxmlformats.org/officeDocument/2006/relationships/oleObject" Target="embeddings/oleObject126.bin"/><Relationship Id="rId312" Type="http://schemas.openxmlformats.org/officeDocument/2006/relationships/oleObject" Target="embeddings/oleObject265.bin"/><Relationship Id="rId333" Type="http://schemas.openxmlformats.org/officeDocument/2006/relationships/oleObject" Target="embeddings/oleObject283.bin"/><Relationship Id="rId354" Type="http://schemas.openxmlformats.org/officeDocument/2006/relationships/oleObject" Target="embeddings/oleObject304.bin"/><Relationship Id="rId540" Type="http://schemas.openxmlformats.org/officeDocument/2006/relationships/header" Target="header2.xml"/><Relationship Id="rId51" Type="http://schemas.openxmlformats.org/officeDocument/2006/relationships/oleObject" Target="embeddings/oleObject30.bin"/><Relationship Id="rId72" Type="http://schemas.openxmlformats.org/officeDocument/2006/relationships/image" Target="media/image24.wmf"/><Relationship Id="rId93" Type="http://schemas.openxmlformats.org/officeDocument/2006/relationships/image" Target="media/image31.wmf"/><Relationship Id="rId189" Type="http://schemas.openxmlformats.org/officeDocument/2006/relationships/oleObject" Target="embeddings/oleObject146.bin"/><Relationship Id="rId375" Type="http://schemas.openxmlformats.org/officeDocument/2006/relationships/oleObject" Target="embeddings/oleObject325.bin"/><Relationship Id="rId396" Type="http://schemas.openxmlformats.org/officeDocument/2006/relationships/oleObject" Target="embeddings/oleObject346.bin"/><Relationship Id="rId3" Type="http://schemas.openxmlformats.org/officeDocument/2006/relationships/styles" Target="styles.xml"/><Relationship Id="rId214" Type="http://schemas.openxmlformats.org/officeDocument/2006/relationships/oleObject" Target="embeddings/oleObject169.bin"/><Relationship Id="rId235" Type="http://schemas.openxmlformats.org/officeDocument/2006/relationships/oleObject" Target="embeddings/oleObject190.bin"/><Relationship Id="rId256" Type="http://schemas.openxmlformats.org/officeDocument/2006/relationships/oleObject" Target="embeddings/oleObject211.bin"/><Relationship Id="rId277" Type="http://schemas.openxmlformats.org/officeDocument/2006/relationships/oleObject" Target="embeddings/oleObject232.bin"/><Relationship Id="rId298" Type="http://schemas.openxmlformats.org/officeDocument/2006/relationships/oleObject" Target="embeddings/oleObject251.bin"/><Relationship Id="rId400" Type="http://schemas.openxmlformats.org/officeDocument/2006/relationships/oleObject" Target="embeddings/oleObject350.bin"/><Relationship Id="rId421" Type="http://schemas.openxmlformats.org/officeDocument/2006/relationships/oleObject" Target="embeddings/oleObject371.bin"/><Relationship Id="rId442" Type="http://schemas.openxmlformats.org/officeDocument/2006/relationships/oleObject" Target="embeddings/oleObject391.bin"/><Relationship Id="rId463" Type="http://schemas.openxmlformats.org/officeDocument/2006/relationships/oleObject" Target="embeddings/oleObject410.bin"/><Relationship Id="rId484" Type="http://schemas.openxmlformats.org/officeDocument/2006/relationships/oleObject" Target="embeddings/oleObject430.bin"/><Relationship Id="rId519" Type="http://schemas.openxmlformats.org/officeDocument/2006/relationships/oleObject" Target="embeddings/oleObject462.bin"/><Relationship Id="rId116" Type="http://schemas.openxmlformats.org/officeDocument/2006/relationships/oleObject" Target="embeddings/oleObject74.bin"/><Relationship Id="rId137" Type="http://schemas.openxmlformats.org/officeDocument/2006/relationships/oleObject" Target="embeddings/oleObject95.bin"/><Relationship Id="rId158" Type="http://schemas.openxmlformats.org/officeDocument/2006/relationships/oleObject" Target="embeddings/oleObject116.bin"/><Relationship Id="rId302" Type="http://schemas.openxmlformats.org/officeDocument/2006/relationships/oleObject" Target="embeddings/oleObject255.bin"/><Relationship Id="rId323" Type="http://schemas.openxmlformats.org/officeDocument/2006/relationships/oleObject" Target="embeddings/oleObject273.bin"/><Relationship Id="rId344" Type="http://schemas.openxmlformats.org/officeDocument/2006/relationships/oleObject" Target="embeddings/oleObject294.bin"/><Relationship Id="rId530" Type="http://schemas.openxmlformats.org/officeDocument/2006/relationships/oleObject" Target="embeddings/oleObject473.bin"/><Relationship Id="rId20" Type="http://schemas.openxmlformats.org/officeDocument/2006/relationships/image" Target="media/image6.wmf"/><Relationship Id="rId41" Type="http://schemas.openxmlformats.org/officeDocument/2006/relationships/oleObject" Target="embeddings/oleObject23.bin"/><Relationship Id="rId62" Type="http://schemas.openxmlformats.org/officeDocument/2006/relationships/oleObject" Target="embeddings/oleObject36.bin"/><Relationship Id="rId83" Type="http://schemas.openxmlformats.org/officeDocument/2006/relationships/oleObject" Target="embeddings/oleObject47.bin"/><Relationship Id="rId179" Type="http://schemas.openxmlformats.org/officeDocument/2006/relationships/oleObject" Target="embeddings/oleObject137.bin"/><Relationship Id="rId365" Type="http://schemas.openxmlformats.org/officeDocument/2006/relationships/oleObject" Target="embeddings/oleObject315.bin"/><Relationship Id="rId386" Type="http://schemas.openxmlformats.org/officeDocument/2006/relationships/oleObject" Target="embeddings/oleObject336.bin"/><Relationship Id="rId190" Type="http://schemas.openxmlformats.org/officeDocument/2006/relationships/oleObject" Target="embeddings/oleObject147.bin"/><Relationship Id="rId204" Type="http://schemas.openxmlformats.org/officeDocument/2006/relationships/oleObject" Target="embeddings/oleObject160.bin"/><Relationship Id="rId225" Type="http://schemas.openxmlformats.org/officeDocument/2006/relationships/oleObject" Target="embeddings/oleObject180.bin"/><Relationship Id="rId246" Type="http://schemas.openxmlformats.org/officeDocument/2006/relationships/oleObject" Target="embeddings/oleObject201.bin"/><Relationship Id="rId267" Type="http://schemas.openxmlformats.org/officeDocument/2006/relationships/oleObject" Target="embeddings/oleObject222.bin"/><Relationship Id="rId288" Type="http://schemas.openxmlformats.org/officeDocument/2006/relationships/oleObject" Target="embeddings/oleObject243.bin"/><Relationship Id="rId411" Type="http://schemas.openxmlformats.org/officeDocument/2006/relationships/oleObject" Target="embeddings/oleObject361.bin"/><Relationship Id="rId432" Type="http://schemas.openxmlformats.org/officeDocument/2006/relationships/oleObject" Target="embeddings/oleObject381.bin"/><Relationship Id="rId453" Type="http://schemas.openxmlformats.org/officeDocument/2006/relationships/oleObject" Target="embeddings/oleObject401.bin"/><Relationship Id="rId474" Type="http://schemas.openxmlformats.org/officeDocument/2006/relationships/oleObject" Target="embeddings/oleObject420.bin"/><Relationship Id="rId509" Type="http://schemas.openxmlformats.org/officeDocument/2006/relationships/oleObject" Target="embeddings/oleObject453.bin"/><Relationship Id="rId106" Type="http://schemas.openxmlformats.org/officeDocument/2006/relationships/oleObject" Target="embeddings/oleObject65.bin"/><Relationship Id="rId127" Type="http://schemas.openxmlformats.org/officeDocument/2006/relationships/oleObject" Target="embeddings/oleObject85.bin"/><Relationship Id="rId313" Type="http://schemas.openxmlformats.org/officeDocument/2006/relationships/oleObject" Target="embeddings/oleObject266.bin"/><Relationship Id="rId495"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oleObject" Target="embeddings/oleObject55.bin"/><Relationship Id="rId148" Type="http://schemas.openxmlformats.org/officeDocument/2006/relationships/oleObject" Target="embeddings/oleObject106.bin"/><Relationship Id="rId169" Type="http://schemas.openxmlformats.org/officeDocument/2006/relationships/oleObject" Target="embeddings/oleObject127.bin"/><Relationship Id="rId334" Type="http://schemas.openxmlformats.org/officeDocument/2006/relationships/oleObject" Target="embeddings/oleObject284.bin"/><Relationship Id="rId355" Type="http://schemas.openxmlformats.org/officeDocument/2006/relationships/oleObject" Target="embeddings/oleObject305.bin"/><Relationship Id="rId376" Type="http://schemas.openxmlformats.org/officeDocument/2006/relationships/oleObject" Target="embeddings/oleObject326.bin"/><Relationship Id="rId397" Type="http://schemas.openxmlformats.org/officeDocument/2006/relationships/oleObject" Target="embeddings/oleObject347.bin"/><Relationship Id="rId520" Type="http://schemas.openxmlformats.org/officeDocument/2006/relationships/oleObject" Target="embeddings/oleObject463.bin"/><Relationship Id="rId541"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oleObject" Target="embeddings/oleObject138.bin"/><Relationship Id="rId215" Type="http://schemas.openxmlformats.org/officeDocument/2006/relationships/oleObject" Target="embeddings/oleObject170.bin"/><Relationship Id="rId236" Type="http://schemas.openxmlformats.org/officeDocument/2006/relationships/oleObject" Target="embeddings/oleObject191.bin"/><Relationship Id="rId257" Type="http://schemas.openxmlformats.org/officeDocument/2006/relationships/oleObject" Target="embeddings/oleObject212.bin"/><Relationship Id="rId278" Type="http://schemas.openxmlformats.org/officeDocument/2006/relationships/oleObject" Target="embeddings/oleObject233.bin"/><Relationship Id="rId401" Type="http://schemas.openxmlformats.org/officeDocument/2006/relationships/oleObject" Target="embeddings/oleObject351.bin"/><Relationship Id="rId422" Type="http://schemas.openxmlformats.org/officeDocument/2006/relationships/oleObject" Target="embeddings/oleObject372.bin"/><Relationship Id="rId443" Type="http://schemas.openxmlformats.org/officeDocument/2006/relationships/oleObject" Target="embeddings/oleObject392.bin"/><Relationship Id="rId464" Type="http://schemas.openxmlformats.org/officeDocument/2006/relationships/oleObject" Target="embeddings/oleObject411.bin"/><Relationship Id="rId303" Type="http://schemas.openxmlformats.org/officeDocument/2006/relationships/oleObject" Target="embeddings/oleObject256.bin"/><Relationship Id="rId485" Type="http://schemas.openxmlformats.org/officeDocument/2006/relationships/oleObject" Target="embeddings/oleObject431.bin"/><Relationship Id="rId42" Type="http://schemas.openxmlformats.org/officeDocument/2006/relationships/oleObject" Target="embeddings/oleObject24.bin"/><Relationship Id="rId84" Type="http://schemas.openxmlformats.org/officeDocument/2006/relationships/oleObject" Target="embeddings/oleObject48.bin"/><Relationship Id="rId138" Type="http://schemas.openxmlformats.org/officeDocument/2006/relationships/oleObject" Target="embeddings/oleObject96.bin"/><Relationship Id="rId345" Type="http://schemas.openxmlformats.org/officeDocument/2006/relationships/oleObject" Target="embeddings/oleObject295.bin"/><Relationship Id="rId387" Type="http://schemas.openxmlformats.org/officeDocument/2006/relationships/oleObject" Target="embeddings/oleObject337.bin"/><Relationship Id="rId510" Type="http://schemas.openxmlformats.org/officeDocument/2006/relationships/oleObject" Target="embeddings/oleObject454.bin"/><Relationship Id="rId191" Type="http://schemas.openxmlformats.org/officeDocument/2006/relationships/oleObject" Target="embeddings/oleObject148.bin"/><Relationship Id="rId205" Type="http://schemas.openxmlformats.org/officeDocument/2006/relationships/oleObject" Target="embeddings/oleObject161.bin"/><Relationship Id="rId247" Type="http://schemas.openxmlformats.org/officeDocument/2006/relationships/oleObject" Target="embeddings/oleObject202.bin"/><Relationship Id="rId412" Type="http://schemas.openxmlformats.org/officeDocument/2006/relationships/oleObject" Target="embeddings/oleObject362.bin"/><Relationship Id="rId107" Type="http://schemas.openxmlformats.org/officeDocument/2006/relationships/image" Target="media/image34.wmf"/><Relationship Id="rId289" Type="http://schemas.openxmlformats.org/officeDocument/2006/relationships/image" Target="media/image38.wmf"/><Relationship Id="rId454" Type="http://schemas.openxmlformats.org/officeDocument/2006/relationships/image" Target="media/image45.wmf"/><Relationship Id="rId496" Type="http://schemas.openxmlformats.org/officeDocument/2006/relationships/oleObject" Target="embeddings/oleObject440.bin"/><Relationship Id="rId11" Type="http://schemas.openxmlformats.org/officeDocument/2006/relationships/oleObject" Target="embeddings/oleObject2.bin"/><Relationship Id="rId53" Type="http://schemas.openxmlformats.org/officeDocument/2006/relationships/oleObject" Target="embeddings/oleObject31.bin"/><Relationship Id="rId149" Type="http://schemas.openxmlformats.org/officeDocument/2006/relationships/oleObject" Target="embeddings/oleObject107.bin"/><Relationship Id="rId314" Type="http://schemas.openxmlformats.org/officeDocument/2006/relationships/oleObject" Target="embeddings/oleObject267.bin"/><Relationship Id="rId356" Type="http://schemas.openxmlformats.org/officeDocument/2006/relationships/oleObject" Target="embeddings/oleObject306.bin"/><Relationship Id="rId398" Type="http://schemas.openxmlformats.org/officeDocument/2006/relationships/oleObject" Target="embeddings/oleObject348.bin"/><Relationship Id="rId521" Type="http://schemas.openxmlformats.org/officeDocument/2006/relationships/oleObject" Target="embeddings/oleObject464.bin"/><Relationship Id="rId95" Type="http://schemas.openxmlformats.org/officeDocument/2006/relationships/image" Target="media/image32.wmf"/><Relationship Id="rId160" Type="http://schemas.openxmlformats.org/officeDocument/2006/relationships/oleObject" Target="embeddings/oleObject118.bin"/><Relationship Id="rId216" Type="http://schemas.openxmlformats.org/officeDocument/2006/relationships/oleObject" Target="embeddings/oleObject171.bin"/><Relationship Id="rId423" Type="http://schemas.openxmlformats.org/officeDocument/2006/relationships/oleObject" Target="embeddings/oleObject373.bin"/><Relationship Id="rId258" Type="http://schemas.openxmlformats.org/officeDocument/2006/relationships/oleObject" Target="embeddings/oleObject213.bin"/><Relationship Id="rId465" Type="http://schemas.openxmlformats.org/officeDocument/2006/relationships/oleObject" Target="embeddings/oleObject412.bin"/><Relationship Id="rId22" Type="http://schemas.openxmlformats.org/officeDocument/2006/relationships/image" Target="media/image7.wmf"/><Relationship Id="rId64" Type="http://schemas.openxmlformats.org/officeDocument/2006/relationships/image" Target="media/image20.wmf"/><Relationship Id="rId118" Type="http://schemas.openxmlformats.org/officeDocument/2006/relationships/oleObject" Target="embeddings/oleObject76.bin"/><Relationship Id="rId325" Type="http://schemas.openxmlformats.org/officeDocument/2006/relationships/oleObject" Target="embeddings/oleObject275.bin"/><Relationship Id="rId367" Type="http://schemas.openxmlformats.org/officeDocument/2006/relationships/oleObject" Target="embeddings/oleObject317.bin"/><Relationship Id="rId532" Type="http://schemas.openxmlformats.org/officeDocument/2006/relationships/oleObject" Target="embeddings/oleObject475.bin"/><Relationship Id="rId171" Type="http://schemas.openxmlformats.org/officeDocument/2006/relationships/oleObject" Target="embeddings/oleObject129.bin"/><Relationship Id="rId227" Type="http://schemas.openxmlformats.org/officeDocument/2006/relationships/oleObject" Target="embeddings/oleObject182.bin"/><Relationship Id="rId269" Type="http://schemas.openxmlformats.org/officeDocument/2006/relationships/oleObject" Target="embeddings/oleObject224.bin"/><Relationship Id="rId434" Type="http://schemas.openxmlformats.org/officeDocument/2006/relationships/oleObject" Target="embeddings/oleObject383.bin"/><Relationship Id="rId476" Type="http://schemas.openxmlformats.org/officeDocument/2006/relationships/oleObject" Target="embeddings/oleObject422.bin"/><Relationship Id="rId33" Type="http://schemas.openxmlformats.org/officeDocument/2006/relationships/oleObject" Target="embeddings/oleObject17.bin"/><Relationship Id="rId129" Type="http://schemas.openxmlformats.org/officeDocument/2006/relationships/oleObject" Target="embeddings/oleObject87.bin"/><Relationship Id="rId280" Type="http://schemas.openxmlformats.org/officeDocument/2006/relationships/oleObject" Target="embeddings/oleObject235.bin"/><Relationship Id="rId336" Type="http://schemas.openxmlformats.org/officeDocument/2006/relationships/oleObject" Target="embeddings/oleObject286.bin"/><Relationship Id="rId501" Type="http://schemas.openxmlformats.org/officeDocument/2006/relationships/oleObject" Target="embeddings/oleObject445.bin"/><Relationship Id="rId543" Type="http://schemas.openxmlformats.org/officeDocument/2006/relationships/header" Target="header3.xml"/><Relationship Id="rId75" Type="http://schemas.openxmlformats.org/officeDocument/2006/relationships/oleObject" Target="embeddings/oleObject42.bin"/><Relationship Id="rId140" Type="http://schemas.openxmlformats.org/officeDocument/2006/relationships/oleObject" Target="embeddings/oleObject98.bin"/><Relationship Id="rId182" Type="http://schemas.openxmlformats.org/officeDocument/2006/relationships/image" Target="media/image35.wmf"/><Relationship Id="rId378" Type="http://schemas.openxmlformats.org/officeDocument/2006/relationships/oleObject" Target="embeddings/oleObject328.bin"/><Relationship Id="rId403" Type="http://schemas.openxmlformats.org/officeDocument/2006/relationships/oleObject" Target="embeddings/oleObject353.bin"/><Relationship Id="rId6" Type="http://schemas.openxmlformats.org/officeDocument/2006/relationships/footnotes" Target="footnotes.xml"/><Relationship Id="rId238" Type="http://schemas.openxmlformats.org/officeDocument/2006/relationships/oleObject" Target="embeddings/oleObject193.bin"/><Relationship Id="rId445" Type="http://schemas.openxmlformats.org/officeDocument/2006/relationships/image" Target="media/image44.wmf"/><Relationship Id="rId487" Type="http://schemas.openxmlformats.org/officeDocument/2006/relationships/oleObject" Target="embeddings/oleObject432.bin"/><Relationship Id="rId291" Type="http://schemas.openxmlformats.org/officeDocument/2006/relationships/image" Target="media/image39.wmf"/><Relationship Id="rId305" Type="http://schemas.openxmlformats.org/officeDocument/2006/relationships/oleObject" Target="embeddings/oleObject258.bin"/><Relationship Id="rId347" Type="http://schemas.openxmlformats.org/officeDocument/2006/relationships/oleObject" Target="embeddings/oleObject297.bin"/><Relationship Id="rId512" Type="http://schemas.openxmlformats.org/officeDocument/2006/relationships/oleObject" Target="embeddings/oleObject456.bin"/><Relationship Id="rId44" Type="http://schemas.openxmlformats.org/officeDocument/2006/relationships/image" Target="media/image12.wmf"/><Relationship Id="rId86" Type="http://schemas.openxmlformats.org/officeDocument/2006/relationships/oleObject" Target="embeddings/oleObject49.bin"/><Relationship Id="rId151" Type="http://schemas.openxmlformats.org/officeDocument/2006/relationships/oleObject" Target="embeddings/oleObject109.bin"/><Relationship Id="rId389" Type="http://schemas.openxmlformats.org/officeDocument/2006/relationships/oleObject" Target="embeddings/oleObject339.bin"/><Relationship Id="rId193" Type="http://schemas.openxmlformats.org/officeDocument/2006/relationships/oleObject" Target="embeddings/oleObject150.bin"/><Relationship Id="rId207" Type="http://schemas.openxmlformats.org/officeDocument/2006/relationships/oleObject" Target="embeddings/oleObject163.bin"/><Relationship Id="rId249" Type="http://schemas.openxmlformats.org/officeDocument/2006/relationships/oleObject" Target="embeddings/oleObject204.bin"/><Relationship Id="rId414" Type="http://schemas.openxmlformats.org/officeDocument/2006/relationships/oleObject" Target="embeddings/oleObject364.bin"/><Relationship Id="rId456" Type="http://schemas.openxmlformats.org/officeDocument/2006/relationships/oleObject" Target="embeddings/oleObject403.bin"/><Relationship Id="rId498" Type="http://schemas.openxmlformats.org/officeDocument/2006/relationships/oleObject" Target="embeddings/oleObject442.bin"/><Relationship Id="rId13" Type="http://schemas.openxmlformats.org/officeDocument/2006/relationships/oleObject" Target="embeddings/oleObject3.bin"/><Relationship Id="rId109" Type="http://schemas.openxmlformats.org/officeDocument/2006/relationships/oleObject" Target="embeddings/oleObject67.bin"/><Relationship Id="rId260" Type="http://schemas.openxmlformats.org/officeDocument/2006/relationships/oleObject" Target="embeddings/oleObject215.bin"/><Relationship Id="rId316" Type="http://schemas.openxmlformats.org/officeDocument/2006/relationships/image" Target="media/image40.wmf"/><Relationship Id="rId523" Type="http://schemas.openxmlformats.org/officeDocument/2006/relationships/oleObject" Target="embeddings/oleObject466.bin"/><Relationship Id="rId55" Type="http://schemas.openxmlformats.org/officeDocument/2006/relationships/oleObject" Target="embeddings/oleObject32.bin"/><Relationship Id="rId97" Type="http://schemas.openxmlformats.org/officeDocument/2006/relationships/oleObject" Target="embeddings/oleObject57.bin"/><Relationship Id="rId120" Type="http://schemas.openxmlformats.org/officeDocument/2006/relationships/oleObject" Target="embeddings/oleObject78.bin"/><Relationship Id="rId358" Type="http://schemas.openxmlformats.org/officeDocument/2006/relationships/oleObject" Target="embeddings/oleObject308.bin"/><Relationship Id="rId162" Type="http://schemas.openxmlformats.org/officeDocument/2006/relationships/oleObject" Target="embeddings/oleObject120.bin"/><Relationship Id="rId218" Type="http://schemas.openxmlformats.org/officeDocument/2006/relationships/oleObject" Target="embeddings/oleObject173.bin"/><Relationship Id="rId425" Type="http://schemas.openxmlformats.org/officeDocument/2006/relationships/oleObject" Target="embeddings/oleObject375.bin"/><Relationship Id="rId467" Type="http://schemas.openxmlformats.org/officeDocument/2006/relationships/oleObject" Target="embeddings/oleObject414.bin"/><Relationship Id="rId271" Type="http://schemas.openxmlformats.org/officeDocument/2006/relationships/oleObject" Target="embeddings/oleObject226.bin"/><Relationship Id="rId24" Type="http://schemas.openxmlformats.org/officeDocument/2006/relationships/image" Target="media/image8.wmf"/><Relationship Id="rId66" Type="http://schemas.openxmlformats.org/officeDocument/2006/relationships/image" Target="media/image21.wmf"/><Relationship Id="rId131" Type="http://schemas.openxmlformats.org/officeDocument/2006/relationships/oleObject" Target="embeddings/oleObject89.bin"/><Relationship Id="rId327" Type="http://schemas.openxmlformats.org/officeDocument/2006/relationships/oleObject" Target="embeddings/oleObject277.bin"/><Relationship Id="rId369" Type="http://schemas.openxmlformats.org/officeDocument/2006/relationships/oleObject" Target="embeddings/oleObject319.bin"/><Relationship Id="rId534" Type="http://schemas.openxmlformats.org/officeDocument/2006/relationships/oleObject" Target="embeddings/oleObject477.bin"/><Relationship Id="rId173" Type="http://schemas.openxmlformats.org/officeDocument/2006/relationships/oleObject" Target="embeddings/oleObject131.bin"/><Relationship Id="rId229" Type="http://schemas.openxmlformats.org/officeDocument/2006/relationships/oleObject" Target="embeddings/oleObject184.bin"/><Relationship Id="rId380" Type="http://schemas.openxmlformats.org/officeDocument/2006/relationships/oleObject" Target="embeddings/oleObject330.bin"/><Relationship Id="rId436" Type="http://schemas.openxmlformats.org/officeDocument/2006/relationships/oleObject" Target="embeddings/oleObject385.bin"/><Relationship Id="rId240" Type="http://schemas.openxmlformats.org/officeDocument/2006/relationships/oleObject" Target="embeddings/oleObject195.bin"/><Relationship Id="rId478" Type="http://schemas.openxmlformats.org/officeDocument/2006/relationships/oleObject" Target="embeddings/oleObject424.bin"/><Relationship Id="rId35" Type="http://schemas.openxmlformats.org/officeDocument/2006/relationships/oleObject" Target="embeddings/oleObject18.bin"/><Relationship Id="rId77" Type="http://schemas.openxmlformats.org/officeDocument/2006/relationships/image" Target="media/image27.wmf"/><Relationship Id="rId100" Type="http://schemas.openxmlformats.org/officeDocument/2006/relationships/oleObject" Target="embeddings/oleObject60.bin"/><Relationship Id="rId282" Type="http://schemas.openxmlformats.org/officeDocument/2006/relationships/oleObject" Target="embeddings/oleObject237.bin"/><Relationship Id="rId338" Type="http://schemas.openxmlformats.org/officeDocument/2006/relationships/oleObject" Target="embeddings/oleObject288.bin"/><Relationship Id="rId503" Type="http://schemas.openxmlformats.org/officeDocument/2006/relationships/oleObject" Target="embeddings/oleObject447.bin"/><Relationship Id="rId545" Type="http://schemas.openxmlformats.org/officeDocument/2006/relationships/fontTable" Target="fontTable.xml"/><Relationship Id="rId8" Type="http://schemas.openxmlformats.org/officeDocument/2006/relationships/image" Target="media/image1.wmf"/><Relationship Id="rId142" Type="http://schemas.openxmlformats.org/officeDocument/2006/relationships/oleObject" Target="embeddings/oleObject100.bin"/><Relationship Id="rId184" Type="http://schemas.openxmlformats.org/officeDocument/2006/relationships/oleObject" Target="embeddings/oleObject141.bin"/><Relationship Id="rId391" Type="http://schemas.openxmlformats.org/officeDocument/2006/relationships/oleObject" Target="embeddings/oleObject341.bin"/><Relationship Id="rId405" Type="http://schemas.openxmlformats.org/officeDocument/2006/relationships/oleObject" Target="embeddings/oleObject355.bin"/><Relationship Id="rId447" Type="http://schemas.openxmlformats.org/officeDocument/2006/relationships/oleObject" Target="embeddings/oleObject395.bin"/><Relationship Id="rId251" Type="http://schemas.openxmlformats.org/officeDocument/2006/relationships/oleObject" Target="embeddings/oleObject206.bin"/><Relationship Id="rId489" Type="http://schemas.openxmlformats.org/officeDocument/2006/relationships/oleObject" Target="embeddings/oleObject434.bin"/><Relationship Id="rId46" Type="http://schemas.openxmlformats.org/officeDocument/2006/relationships/image" Target="media/image13.wmf"/><Relationship Id="rId293" Type="http://schemas.openxmlformats.org/officeDocument/2006/relationships/oleObject" Target="embeddings/oleObject246.bin"/><Relationship Id="rId307" Type="http://schemas.openxmlformats.org/officeDocument/2006/relationships/oleObject" Target="embeddings/oleObject260.bin"/><Relationship Id="rId349" Type="http://schemas.openxmlformats.org/officeDocument/2006/relationships/oleObject" Target="embeddings/oleObject299.bin"/><Relationship Id="rId514" Type="http://schemas.openxmlformats.org/officeDocument/2006/relationships/oleObject" Target="embeddings/oleObject4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225</Pages>
  <Words>67435</Words>
  <Characters>384381</Characters>
  <Application>Microsoft Office Word</Application>
  <DocSecurity>0</DocSecurity>
  <Lines>3203</Lines>
  <Paragraphs>901</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450915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1940</cp:lastModifiedBy>
  <cp:revision>36</cp:revision>
  <cp:lastPrinted>2011-10-16T10:32:00Z</cp:lastPrinted>
  <dcterms:created xsi:type="dcterms:W3CDTF">2021-12-20T17:59:00Z</dcterms:created>
  <dcterms:modified xsi:type="dcterms:W3CDTF">2024-04-09T17:13:00Z</dcterms:modified>
</cp:coreProperties>
</file>