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8C04EE">
        <w:t>5</w:t>
      </w:r>
      <w:r w:rsidRPr="00235394">
        <w:t>.</w:t>
      </w:r>
      <w:r w:rsidR="00835E79">
        <w:t>0</w:t>
      </w:r>
      <w:r w:rsidR="00835E79" w:rsidRPr="00235394">
        <w:t xml:space="preserve"> </w:t>
      </w:r>
      <w:r w:rsidRPr="00235394">
        <w:rPr>
          <w:sz w:val="32"/>
        </w:rPr>
        <w:t>(</w:t>
      </w:r>
      <w:r w:rsidR="009136BE">
        <w:rPr>
          <w:sz w:val="32"/>
        </w:rPr>
        <w:t>2020</w:t>
      </w:r>
      <w:r w:rsidRPr="00235394">
        <w:rPr>
          <w:sz w:val="32"/>
        </w:rPr>
        <w:t>-</w:t>
      </w:r>
      <w:r w:rsidR="00D46F34">
        <w:rPr>
          <w:sz w:val="32"/>
        </w:rPr>
        <w:t>0</w:t>
      </w:r>
      <w:r w:rsidR="008C04EE">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F871B3">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196292" w:rsidRDefault="001962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_Toc50359375 \h </w:instrText>
      </w:r>
      <w:r>
        <w:fldChar w:fldCharType="separate"/>
      </w:r>
      <w:r>
        <w:t>5</w:t>
      </w:r>
      <w:r>
        <w:fldChar w:fldCharType="end"/>
      </w:r>
    </w:p>
    <w:p w:rsidR="00196292" w:rsidRDefault="0019629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_Toc50359376 \h </w:instrText>
      </w:r>
      <w:r>
        <w:fldChar w:fldCharType="separate"/>
      </w:r>
      <w:r>
        <w:t>5</w:t>
      </w:r>
      <w:r>
        <w:fldChar w:fldCharType="end"/>
      </w:r>
    </w:p>
    <w:p w:rsidR="00196292" w:rsidRDefault="0019629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_Toc50359377 \h </w:instrText>
      </w:r>
      <w:r>
        <w:fldChar w:fldCharType="separate"/>
      </w:r>
      <w:r>
        <w:t>6</w:t>
      </w:r>
      <w:r>
        <w:fldChar w:fldCharType="end"/>
      </w:r>
    </w:p>
    <w:p w:rsidR="00196292" w:rsidRDefault="0019629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_Toc50359378 \h </w:instrText>
      </w:r>
      <w:r>
        <w:fldChar w:fldCharType="separate"/>
      </w:r>
      <w:r>
        <w:t>6</w:t>
      </w:r>
      <w:r>
        <w:fldChar w:fldCharType="end"/>
      </w:r>
    </w:p>
    <w:p w:rsidR="00196292" w:rsidRDefault="0019629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_Toc50359379 \h </w:instrText>
      </w:r>
      <w:r>
        <w:fldChar w:fldCharType="separate"/>
      </w:r>
      <w:r>
        <w:t>7</w:t>
      </w:r>
      <w:r>
        <w:fldChar w:fldCharType="end"/>
      </w:r>
    </w:p>
    <w:p w:rsidR="00196292" w:rsidRDefault="0019629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_Toc50359380 \h </w:instrText>
      </w:r>
      <w:r>
        <w:fldChar w:fldCharType="separate"/>
      </w:r>
      <w:r>
        <w:t>7</w:t>
      </w:r>
      <w:r>
        <w:fldChar w:fldCharType="end"/>
      </w:r>
    </w:p>
    <w:p w:rsidR="00196292" w:rsidRDefault="0019629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_Toc50359381 \h </w:instrText>
      </w:r>
      <w:r>
        <w:fldChar w:fldCharType="separate"/>
      </w:r>
      <w:r>
        <w:t>7</w:t>
      </w:r>
      <w:r>
        <w:fldChar w:fldCharType="end"/>
      </w:r>
    </w:p>
    <w:p w:rsidR="00196292" w:rsidRDefault="0019629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_Toc50359382 \h </w:instrText>
      </w:r>
      <w:r>
        <w:fldChar w:fldCharType="separate"/>
      </w:r>
      <w:r>
        <w:t>8</w:t>
      </w:r>
      <w:r>
        <w:fldChar w:fldCharType="end"/>
      </w:r>
    </w:p>
    <w:p w:rsidR="00196292" w:rsidRDefault="0019629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_Toc50359383 \h </w:instrText>
      </w:r>
      <w:r>
        <w:fldChar w:fldCharType="separate"/>
      </w:r>
      <w:r>
        <w:t>8</w:t>
      </w:r>
      <w:r>
        <w:fldChar w:fldCharType="end"/>
      </w:r>
    </w:p>
    <w:p w:rsidR="00196292" w:rsidRDefault="0019629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_Toc50359384 \h </w:instrText>
      </w:r>
      <w:r>
        <w:fldChar w:fldCharType="separate"/>
      </w:r>
      <w:r>
        <w:t>8</w:t>
      </w:r>
      <w:r>
        <w:fldChar w:fldCharType="end"/>
      </w:r>
    </w:p>
    <w:p w:rsidR="00196292" w:rsidRDefault="0019629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_Toc50359385 \h </w:instrText>
      </w:r>
      <w:r>
        <w:fldChar w:fldCharType="separate"/>
      </w:r>
      <w:r>
        <w:t>8</w:t>
      </w:r>
      <w:r>
        <w:fldChar w:fldCharType="end"/>
      </w:r>
    </w:p>
    <w:p w:rsidR="00196292" w:rsidRDefault="0019629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_Toc50359386 \h </w:instrText>
      </w:r>
      <w:r>
        <w:fldChar w:fldCharType="separate"/>
      </w:r>
      <w:r>
        <w:t>9</w:t>
      </w:r>
      <w:r>
        <w:fldChar w:fldCharType="end"/>
      </w:r>
    </w:p>
    <w:p w:rsidR="00196292" w:rsidRDefault="0019629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_Toc50359387 \h </w:instrText>
      </w:r>
      <w:r>
        <w:fldChar w:fldCharType="separate"/>
      </w:r>
      <w:r>
        <w:t>9</w:t>
      </w:r>
      <w:r>
        <w:fldChar w:fldCharType="end"/>
      </w:r>
    </w:p>
    <w:p w:rsidR="00196292" w:rsidRDefault="0019629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_Toc50359388 \h </w:instrText>
      </w:r>
      <w:r>
        <w:fldChar w:fldCharType="separate"/>
      </w:r>
      <w:r>
        <w:t>9</w:t>
      </w:r>
      <w:r>
        <w:fldChar w:fldCharType="end"/>
      </w:r>
    </w:p>
    <w:p w:rsidR="00196292" w:rsidRDefault="0019629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_Toc50359389 \h </w:instrText>
      </w:r>
      <w:r>
        <w:fldChar w:fldCharType="separate"/>
      </w:r>
      <w:r>
        <w:t>10</w:t>
      </w:r>
      <w:r>
        <w:fldChar w:fldCharType="end"/>
      </w:r>
    </w:p>
    <w:p w:rsidR="00196292" w:rsidRDefault="0019629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_Toc50359390 \h </w:instrText>
      </w:r>
      <w:r>
        <w:fldChar w:fldCharType="separate"/>
      </w:r>
      <w:r>
        <w:t>10</w:t>
      </w:r>
      <w:r>
        <w:fldChar w:fldCharType="end"/>
      </w:r>
    </w:p>
    <w:p w:rsidR="00196292" w:rsidRDefault="0019629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_Toc50359391 \h </w:instrText>
      </w:r>
      <w:r>
        <w:fldChar w:fldCharType="separate"/>
      </w:r>
      <w:r>
        <w:t>10</w:t>
      </w:r>
      <w:r>
        <w:fldChar w:fldCharType="end"/>
      </w:r>
    </w:p>
    <w:p w:rsidR="00196292" w:rsidRDefault="0019629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_Toc50359392 \h </w:instrText>
      </w:r>
      <w:r>
        <w:fldChar w:fldCharType="separate"/>
      </w:r>
      <w:r>
        <w:t>11</w:t>
      </w:r>
      <w:r>
        <w:fldChar w:fldCharType="end"/>
      </w:r>
    </w:p>
    <w:p w:rsidR="00196292" w:rsidRDefault="00196292">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_Toc50359393 \h </w:instrText>
      </w:r>
      <w:r>
        <w:fldChar w:fldCharType="separate"/>
      </w:r>
      <w:r>
        <w:t>11</w:t>
      </w:r>
      <w:r>
        <w:fldChar w:fldCharType="end"/>
      </w:r>
    </w:p>
    <w:p w:rsidR="00196292" w:rsidRDefault="00196292">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_Toc50359394 \h </w:instrText>
      </w:r>
      <w:r>
        <w:fldChar w:fldCharType="separate"/>
      </w:r>
      <w:r>
        <w:t>11</w:t>
      </w:r>
      <w:r>
        <w:fldChar w:fldCharType="end"/>
      </w:r>
    </w:p>
    <w:p w:rsidR="00196292" w:rsidRDefault="00196292">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_Toc50359395 \h </w:instrText>
      </w:r>
      <w:r>
        <w:fldChar w:fldCharType="separate"/>
      </w:r>
      <w:r>
        <w:t>12</w:t>
      </w:r>
      <w:r>
        <w:fldChar w:fldCharType="end"/>
      </w:r>
    </w:p>
    <w:p w:rsidR="00196292" w:rsidRDefault="00196292">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_Toc50359396 \h </w:instrText>
      </w:r>
      <w:r>
        <w:fldChar w:fldCharType="separate"/>
      </w:r>
      <w:r>
        <w:t>12</w:t>
      </w:r>
      <w:r>
        <w:fldChar w:fldCharType="end"/>
      </w:r>
    </w:p>
    <w:p w:rsidR="00196292" w:rsidRDefault="00196292">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_Toc50359397 \h </w:instrText>
      </w:r>
      <w:r>
        <w:fldChar w:fldCharType="separate"/>
      </w:r>
      <w:r>
        <w:t>12</w:t>
      </w:r>
      <w:r>
        <w:fldChar w:fldCharType="end"/>
      </w:r>
    </w:p>
    <w:p w:rsidR="00196292" w:rsidRDefault="00196292">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_Toc50359398 \h </w:instrText>
      </w:r>
      <w:r>
        <w:fldChar w:fldCharType="separate"/>
      </w:r>
      <w:r>
        <w:t>12</w:t>
      </w:r>
      <w:r>
        <w:fldChar w:fldCharType="end"/>
      </w:r>
    </w:p>
    <w:p w:rsidR="00196292" w:rsidRDefault="00196292">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_Toc50359399 \h </w:instrText>
      </w:r>
      <w:r>
        <w:fldChar w:fldCharType="separate"/>
      </w:r>
      <w:r>
        <w:t>13</w:t>
      </w:r>
      <w:r>
        <w:fldChar w:fldCharType="end"/>
      </w:r>
    </w:p>
    <w:p w:rsidR="00196292" w:rsidRDefault="00196292">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_Toc50359400 \h </w:instrText>
      </w:r>
      <w:r>
        <w:fldChar w:fldCharType="separate"/>
      </w:r>
      <w:r>
        <w:t>13</w:t>
      </w:r>
      <w:r>
        <w:fldChar w:fldCharType="end"/>
      </w:r>
    </w:p>
    <w:p w:rsidR="00196292" w:rsidRDefault="00196292">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_Toc50359401 \h </w:instrText>
      </w:r>
      <w:r>
        <w:fldChar w:fldCharType="separate"/>
      </w:r>
      <w:r>
        <w:t>13</w:t>
      </w:r>
      <w:r>
        <w:fldChar w:fldCharType="end"/>
      </w:r>
    </w:p>
    <w:p w:rsidR="00196292" w:rsidRDefault="00196292">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_Toc50359402 \h </w:instrText>
      </w:r>
      <w:r>
        <w:fldChar w:fldCharType="separate"/>
      </w:r>
      <w:r>
        <w:t>13</w:t>
      </w:r>
      <w:r>
        <w:fldChar w:fldCharType="end"/>
      </w:r>
    </w:p>
    <w:p w:rsidR="00196292" w:rsidRDefault="00196292">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_Toc50359403 \h </w:instrText>
      </w:r>
      <w:r>
        <w:fldChar w:fldCharType="separate"/>
      </w:r>
      <w:r>
        <w:t>13</w:t>
      </w:r>
      <w:r>
        <w:fldChar w:fldCharType="end"/>
      </w:r>
    </w:p>
    <w:p w:rsidR="00196292" w:rsidRDefault="00196292">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Running atop of UDP</w:t>
      </w:r>
      <w:r>
        <w:tab/>
      </w:r>
      <w:r>
        <w:fldChar w:fldCharType="begin" w:fldLock="1"/>
      </w:r>
      <w:r>
        <w:instrText xml:space="preserve"> PAGEREF _Toc50359404 \h </w:instrText>
      </w:r>
      <w:r>
        <w:fldChar w:fldCharType="separate"/>
      </w:r>
      <w:r>
        <w:t>14</w:t>
      </w:r>
      <w:r>
        <w:fldChar w:fldCharType="end"/>
      </w:r>
    </w:p>
    <w:p w:rsidR="00196292" w:rsidRDefault="0019629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_Toc50359405 \h </w:instrText>
      </w:r>
      <w:r>
        <w:fldChar w:fldCharType="separate"/>
      </w:r>
      <w:r>
        <w:t>14</w:t>
      </w:r>
      <w:r>
        <w:fldChar w:fldCharType="end"/>
      </w:r>
    </w:p>
    <w:p w:rsidR="00196292" w:rsidRDefault="0019629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_Toc50359406 \h </w:instrText>
      </w:r>
      <w:r>
        <w:fldChar w:fldCharType="separate"/>
      </w:r>
      <w:r>
        <w:t>14</w:t>
      </w:r>
      <w:r>
        <w:fldChar w:fldCharType="end"/>
      </w:r>
    </w:p>
    <w:p w:rsidR="00196292" w:rsidRDefault="0019629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_Toc50359407 \h </w:instrText>
      </w:r>
      <w:r>
        <w:fldChar w:fldCharType="separate"/>
      </w:r>
      <w:r>
        <w:t>14</w:t>
      </w:r>
      <w:r>
        <w:fldChar w:fldCharType="end"/>
      </w:r>
    </w:p>
    <w:p w:rsidR="00196292" w:rsidRDefault="0019629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_Toc50359408 \h </w:instrText>
      </w:r>
      <w:r>
        <w:fldChar w:fldCharType="separate"/>
      </w:r>
      <w:r>
        <w:t>14</w:t>
      </w:r>
      <w:r>
        <w:fldChar w:fldCharType="end"/>
      </w:r>
    </w:p>
    <w:p w:rsidR="00196292" w:rsidRDefault="0019629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_Toc50359409 \h </w:instrText>
      </w:r>
      <w:r>
        <w:fldChar w:fldCharType="separate"/>
      </w:r>
      <w:r>
        <w:t>14</w:t>
      </w:r>
      <w:r>
        <w:fldChar w:fldCharType="end"/>
      </w:r>
    </w:p>
    <w:p w:rsidR="00196292" w:rsidRDefault="00196292">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_Toc50359410 \h </w:instrText>
      </w:r>
      <w:r>
        <w:fldChar w:fldCharType="separate"/>
      </w:r>
      <w:r>
        <w:t>15</w:t>
      </w:r>
      <w:r>
        <w:fldChar w:fldCharType="end"/>
      </w:r>
    </w:p>
    <w:p w:rsidR="00196292" w:rsidRDefault="00196292">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_Toc50359411 \h </w:instrText>
      </w:r>
      <w:r>
        <w:fldChar w:fldCharType="separate"/>
      </w:r>
      <w:r>
        <w:t>15</w:t>
      </w:r>
      <w:r>
        <w:fldChar w:fldCharType="end"/>
      </w:r>
    </w:p>
    <w:p w:rsidR="00196292" w:rsidRDefault="0019629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_Toc50359412 \h </w:instrText>
      </w:r>
      <w:r>
        <w:fldChar w:fldCharType="separate"/>
      </w:r>
      <w:r>
        <w:t>15</w:t>
      </w:r>
      <w:r>
        <w:fldChar w:fldCharType="end"/>
      </w:r>
    </w:p>
    <w:p w:rsidR="00196292" w:rsidRDefault="00196292">
      <w:pPr>
        <w:pStyle w:val="TOC3"/>
        <w:rPr>
          <w:rFonts w:asciiTheme="minorHAnsi" w:eastAsiaTheme="minorEastAsia" w:hAnsiTheme="minorHAnsi" w:cstheme="minorBidi"/>
          <w:sz w:val="22"/>
          <w:szCs w:val="22"/>
          <w:lang w:eastAsia="en-GB"/>
        </w:rPr>
      </w:pPr>
      <w:r w:rsidRPr="00196292">
        <w:t>5.5.1</w:t>
      </w:r>
      <w:r w:rsidRPr="00196292">
        <w:rPr>
          <w:rFonts w:asciiTheme="minorHAnsi" w:eastAsiaTheme="minorEastAsia" w:hAnsiTheme="minorHAnsi" w:cstheme="minorBidi"/>
          <w:sz w:val="22"/>
          <w:szCs w:val="22"/>
          <w:lang w:eastAsia="en-GB"/>
        </w:rPr>
        <w:tab/>
      </w:r>
      <w:r w:rsidRPr="00701E8E">
        <w:rPr>
          <w:color w:val="000000"/>
        </w:rPr>
        <w:t>General</w:t>
      </w:r>
      <w:r>
        <w:tab/>
      </w:r>
      <w:r>
        <w:fldChar w:fldCharType="begin" w:fldLock="1"/>
      </w:r>
      <w:r>
        <w:instrText xml:space="preserve"> PAGEREF _Toc50359413 \h </w:instrText>
      </w:r>
      <w:r>
        <w:fldChar w:fldCharType="separate"/>
      </w:r>
      <w:r>
        <w:t>15</w:t>
      </w:r>
      <w:r>
        <w:fldChar w:fldCharType="end"/>
      </w:r>
    </w:p>
    <w:p w:rsidR="00196292" w:rsidRDefault="00196292">
      <w:pPr>
        <w:pStyle w:val="TOC3"/>
        <w:rPr>
          <w:rFonts w:asciiTheme="minorHAnsi" w:eastAsiaTheme="minorEastAsia" w:hAnsiTheme="minorHAnsi" w:cstheme="minorBidi"/>
          <w:sz w:val="22"/>
          <w:szCs w:val="22"/>
          <w:lang w:eastAsia="en-GB"/>
        </w:rPr>
      </w:pPr>
      <w:r w:rsidRPr="00196292">
        <w:t>5.5.2</w:t>
      </w:r>
      <w:r w:rsidRPr="00196292">
        <w:rPr>
          <w:rFonts w:asciiTheme="minorHAnsi" w:eastAsiaTheme="minorEastAsia" w:hAnsiTheme="minorHAnsi" w:cstheme="minorBidi"/>
          <w:sz w:val="22"/>
          <w:szCs w:val="22"/>
          <w:lang w:eastAsia="en-GB"/>
        </w:rPr>
        <w:tab/>
      </w:r>
      <w:r w:rsidRPr="00701E8E">
        <w:rPr>
          <w:color w:val="000000"/>
        </w:rPr>
        <w:t>0-RTT DATA</w:t>
      </w:r>
      <w:r>
        <w:tab/>
      </w:r>
      <w:r>
        <w:fldChar w:fldCharType="begin" w:fldLock="1"/>
      </w:r>
      <w:r>
        <w:instrText xml:space="preserve"> PAGEREF _Toc50359414 \h </w:instrText>
      </w:r>
      <w:r>
        <w:fldChar w:fldCharType="separate"/>
      </w:r>
      <w:r>
        <w:t>15</w:t>
      </w:r>
      <w:r>
        <w:fldChar w:fldCharType="end"/>
      </w:r>
    </w:p>
    <w:p w:rsidR="00196292" w:rsidRDefault="0019629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_Toc50359415 \h </w:instrText>
      </w:r>
      <w:r>
        <w:fldChar w:fldCharType="separate"/>
      </w:r>
      <w:r>
        <w:t>16</w:t>
      </w:r>
      <w:r>
        <w:fldChar w:fldCharType="end"/>
      </w:r>
    </w:p>
    <w:p w:rsidR="00196292" w:rsidRDefault="00196292">
      <w:pPr>
        <w:pStyle w:val="TOC1"/>
        <w:rPr>
          <w:rFonts w:asciiTheme="minorHAnsi" w:eastAsiaTheme="minorEastAsia" w:hAnsiTheme="minorHAnsi" w:cstheme="minorBidi"/>
          <w:szCs w:val="22"/>
          <w:lang w:eastAsia="en-GB"/>
        </w:rPr>
      </w:pPr>
      <w:r w:rsidRPr="00196292">
        <w:t>6</w:t>
      </w:r>
      <w:r>
        <w:rPr>
          <w:rFonts w:asciiTheme="minorHAnsi" w:eastAsiaTheme="minorEastAsia" w:hAnsiTheme="minorHAnsi" w:cstheme="minorBidi"/>
          <w:szCs w:val="22"/>
          <w:lang w:eastAsia="en-GB"/>
        </w:rPr>
        <w:tab/>
      </w:r>
      <w:r w:rsidRPr="00701E8E">
        <w:rPr>
          <w:lang w:val="en-US"/>
        </w:rPr>
        <w:t>HTTP/3</w:t>
      </w:r>
      <w:r>
        <w:tab/>
      </w:r>
      <w:r>
        <w:fldChar w:fldCharType="begin" w:fldLock="1"/>
      </w:r>
      <w:r>
        <w:instrText xml:space="preserve"> PAGEREF _Toc50359416 \h </w:instrText>
      </w:r>
      <w:r>
        <w:fldChar w:fldCharType="separate"/>
      </w:r>
      <w:r>
        <w:t>20</w:t>
      </w:r>
      <w:r>
        <w:fldChar w:fldCharType="end"/>
      </w:r>
    </w:p>
    <w:p w:rsidR="00196292" w:rsidRDefault="00196292">
      <w:pPr>
        <w:pStyle w:val="TOC2"/>
        <w:rPr>
          <w:rFonts w:asciiTheme="minorHAnsi" w:eastAsiaTheme="minorEastAsia" w:hAnsiTheme="minorHAnsi" w:cstheme="minorBidi"/>
          <w:sz w:val="22"/>
          <w:szCs w:val="22"/>
          <w:lang w:eastAsia="en-GB"/>
        </w:rPr>
      </w:pPr>
      <w:r w:rsidRPr="00196292">
        <w:t>6.1</w:t>
      </w:r>
      <w:r w:rsidRPr="00196292">
        <w:rPr>
          <w:rFonts w:asciiTheme="minorHAnsi" w:eastAsiaTheme="minorEastAsia" w:hAnsiTheme="minorHAnsi" w:cstheme="minorBidi"/>
          <w:sz w:val="22"/>
          <w:szCs w:val="22"/>
          <w:lang w:eastAsia="en-GB"/>
        </w:rPr>
        <w:tab/>
      </w:r>
      <w:r w:rsidRPr="00701E8E">
        <w:rPr>
          <w:lang w:val="en-US"/>
        </w:rPr>
        <w:t>Introduction</w:t>
      </w:r>
      <w:r>
        <w:tab/>
      </w:r>
      <w:r>
        <w:fldChar w:fldCharType="begin" w:fldLock="1"/>
      </w:r>
      <w:r>
        <w:instrText xml:space="preserve"> PAGEREF _Toc50359417 \h </w:instrText>
      </w:r>
      <w:r>
        <w:fldChar w:fldCharType="separate"/>
      </w:r>
      <w:r>
        <w:t>20</w:t>
      </w:r>
      <w:r>
        <w:fldChar w:fldCharType="end"/>
      </w:r>
    </w:p>
    <w:p w:rsidR="00196292" w:rsidRDefault="00196292">
      <w:pPr>
        <w:pStyle w:val="TOC2"/>
        <w:rPr>
          <w:rFonts w:asciiTheme="minorHAnsi" w:eastAsiaTheme="minorEastAsia" w:hAnsiTheme="minorHAnsi" w:cstheme="minorBidi"/>
          <w:sz w:val="22"/>
          <w:szCs w:val="22"/>
          <w:lang w:eastAsia="en-GB"/>
        </w:rPr>
      </w:pPr>
      <w:r w:rsidRPr="00196292">
        <w:t>6.2</w:t>
      </w:r>
      <w:r w:rsidRPr="00196292">
        <w:rPr>
          <w:rFonts w:asciiTheme="minorHAnsi" w:eastAsiaTheme="minorEastAsia" w:hAnsiTheme="minorHAnsi" w:cstheme="minorBidi"/>
          <w:sz w:val="22"/>
          <w:szCs w:val="22"/>
          <w:lang w:eastAsia="en-GB"/>
        </w:rPr>
        <w:tab/>
      </w:r>
      <w:r w:rsidRPr="00701E8E">
        <w:rPr>
          <w:lang w:val="en-US"/>
        </w:rPr>
        <w:t>HTTP/3 Proxies</w:t>
      </w:r>
      <w:r>
        <w:tab/>
      </w:r>
      <w:r>
        <w:fldChar w:fldCharType="begin" w:fldLock="1"/>
      </w:r>
      <w:r>
        <w:instrText xml:space="preserve"> PAGEREF _Toc50359418 \h </w:instrText>
      </w:r>
      <w:r>
        <w:fldChar w:fldCharType="separate"/>
      </w:r>
      <w:r>
        <w:t>21</w:t>
      </w:r>
      <w:r>
        <w:fldChar w:fldCharType="end"/>
      </w:r>
    </w:p>
    <w:p w:rsidR="00196292" w:rsidRDefault="00196292">
      <w:pPr>
        <w:pStyle w:val="TOC3"/>
        <w:rPr>
          <w:rFonts w:asciiTheme="minorHAnsi" w:eastAsiaTheme="minorEastAsia" w:hAnsiTheme="minorHAnsi" w:cstheme="minorBidi"/>
          <w:sz w:val="22"/>
          <w:szCs w:val="22"/>
          <w:lang w:eastAsia="en-GB"/>
        </w:rPr>
      </w:pPr>
      <w:r w:rsidRPr="00196292">
        <w:t>6.2.1</w:t>
      </w:r>
      <w:r w:rsidRPr="00196292">
        <w:rPr>
          <w:rFonts w:asciiTheme="minorHAnsi" w:eastAsiaTheme="minorEastAsia" w:hAnsiTheme="minorHAnsi" w:cstheme="minorBidi"/>
          <w:sz w:val="22"/>
          <w:szCs w:val="22"/>
          <w:lang w:eastAsia="en-GB"/>
        </w:rPr>
        <w:tab/>
      </w:r>
      <w:r w:rsidRPr="00701E8E">
        <w:rPr>
          <w:lang w:val="en-US"/>
        </w:rPr>
        <w:t>General</w:t>
      </w:r>
      <w:r>
        <w:tab/>
      </w:r>
      <w:r>
        <w:fldChar w:fldCharType="begin" w:fldLock="1"/>
      </w:r>
      <w:r>
        <w:instrText xml:space="preserve"> PAGEREF _Toc50359419 \h </w:instrText>
      </w:r>
      <w:r>
        <w:fldChar w:fldCharType="separate"/>
      </w:r>
      <w:r>
        <w:t>21</w:t>
      </w:r>
      <w:r>
        <w:fldChar w:fldCharType="end"/>
      </w:r>
    </w:p>
    <w:p w:rsidR="00196292" w:rsidRDefault="00196292">
      <w:pPr>
        <w:pStyle w:val="TOC3"/>
        <w:rPr>
          <w:rFonts w:asciiTheme="minorHAnsi" w:eastAsiaTheme="minorEastAsia" w:hAnsiTheme="minorHAnsi" w:cstheme="minorBidi"/>
          <w:sz w:val="22"/>
          <w:szCs w:val="22"/>
          <w:lang w:eastAsia="en-GB"/>
        </w:rPr>
      </w:pPr>
      <w:r w:rsidRPr="00196292">
        <w:t>6.2.2</w:t>
      </w:r>
      <w:r w:rsidRPr="00196292">
        <w:rPr>
          <w:rFonts w:asciiTheme="minorHAnsi" w:eastAsiaTheme="minorEastAsia" w:hAnsiTheme="minorHAnsi" w:cstheme="minorBidi"/>
          <w:sz w:val="22"/>
          <w:szCs w:val="22"/>
          <w:lang w:eastAsia="en-GB"/>
        </w:rPr>
        <w:tab/>
      </w:r>
      <w:r w:rsidRPr="00701E8E">
        <w:rPr>
          <w:lang w:val="en-US"/>
        </w:rPr>
        <w:t>When NF Service Consumer Side Uses QUIC</w:t>
      </w:r>
      <w:r>
        <w:tab/>
      </w:r>
      <w:r>
        <w:fldChar w:fldCharType="begin" w:fldLock="1"/>
      </w:r>
      <w:r>
        <w:instrText xml:space="preserve"> PAGEREF _Toc50359420 \h </w:instrText>
      </w:r>
      <w:r>
        <w:fldChar w:fldCharType="separate"/>
      </w:r>
      <w:r>
        <w:t>22</w:t>
      </w:r>
      <w:r>
        <w:fldChar w:fldCharType="end"/>
      </w:r>
    </w:p>
    <w:p w:rsidR="00196292" w:rsidRDefault="00196292">
      <w:pPr>
        <w:pStyle w:val="TOC4"/>
        <w:rPr>
          <w:rFonts w:asciiTheme="minorHAnsi" w:eastAsiaTheme="minorEastAsia" w:hAnsiTheme="minorHAnsi" w:cstheme="minorBidi"/>
          <w:sz w:val="22"/>
          <w:szCs w:val="22"/>
          <w:lang w:eastAsia="en-GB"/>
        </w:rPr>
      </w:pPr>
      <w:r w:rsidRPr="00196292">
        <w:t>6.2.2.1</w:t>
      </w:r>
      <w:r w:rsidRPr="00196292">
        <w:rPr>
          <w:rFonts w:asciiTheme="minorHAnsi" w:eastAsiaTheme="minorEastAsia" w:hAnsiTheme="minorHAnsi" w:cstheme="minorBidi"/>
          <w:sz w:val="22"/>
          <w:szCs w:val="22"/>
          <w:lang w:eastAsia="en-GB"/>
        </w:rPr>
        <w:tab/>
      </w:r>
      <w:r w:rsidRPr="00701E8E">
        <w:rPr>
          <w:lang w:val="en-US"/>
        </w:rPr>
        <w:t>Case A: Invoking http API Supporting Only TCP Transport</w:t>
      </w:r>
      <w:r>
        <w:tab/>
      </w:r>
      <w:r>
        <w:fldChar w:fldCharType="begin" w:fldLock="1"/>
      </w:r>
      <w:r>
        <w:instrText xml:space="preserve"> PAGEREF _Toc50359421 \h </w:instrText>
      </w:r>
      <w:r>
        <w:fldChar w:fldCharType="separate"/>
      </w:r>
      <w:r>
        <w:t>22</w:t>
      </w:r>
      <w:r>
        <w:fldChar w:fldCharType="end"/>
      </w:r>
    </w:p>
    <w:p w:rsidR="00196292" w:rsidRDefault="00196292">
      <w:pPr>
        <w:pStyle w:val="TOC4"/>
        <w:rPr>
          <w:rFonts w:asciiTheme="minorHAnsi" w:eastAsiaTheme="minorEastAsia" w:hAnsiTheme="minorHAnsi" w:cstheme="minorBidi"/>
          <w:sz w:val="22"/>
          <w:szCs w:val="22"/>
          <w:lang w:eastAsia="en-GB"/>
        </w:rPr>
      </w:pPr>
      <w:r w:rsidRPr="00196292">
        <w:t>6.2.2.2</w:t>
      </w:r>
      <w:r w:rsidRPr="00196292">
        <w:rPr>
          <w:rFonts w:asciiTheme="minorHAnsi" w:eastAsiaTheme="minorEastAsia" w:hAnsiTheme="minorHAnsi" w:cstheme="minorBidi"/>
          <w:sz w:val="22"/>
          <w:szCs w:val="22"/>
          <w:lang w:eastAsia="en-GB"/>
        </w:rPr>
        <w:tab/>
      </w:r>
      <w:r w:rsidRPr="00701E8E">
        <w:rPr>
          <w:lang w:val="en-US"/>
        </w:rPr>
        <w:t>Case B: Invoking http API Supporting QUIC Transport</w:t>
      </w:r>
      <w:r>
        <w:tab/>
      </w:r>
      <w:r>
        <w:fldChar w:fldCharType="begin" w:fldLock="1"/>
      </w:r>
      <w:r>
        <w:instrText xml:space="preserve"> PAGEREF _Toc50359422 \h </w:instrText>
      </w:r>
      <w:r>
        <w:fldChar w:fldCharType="separate"/>
      </w:r>
      <w:r>
        <w:t>24</w:t>
      </w:r>
      <w:r>
        <w:fldChar w:fldCharType="end"/>
      </w:r>
    </w:p>
    <w:p w:rsidR="00196292" w:rsidRDefault="00196292">
      <w:pPr>
        <w:pStyle w:val="TOC4"/>
        <w:rPr>
          <w:rFonts w:asciiTheme="minorHAnsi" w:eastAsiaTheme="minorEastAsia" w:hAnsiTheme="minorHAnsi" w:cstheme="minorBidi"/>
          <w:sz w:val="22"/>
          <w:szCs w:val="22"/>
          <w:lang w:eastAsia="en-GB"/>
        </w:rPr>
      </w:pPr>
      <w:r w:rsidRPr="00196292">
        <w:t>6.2.2.3</w:t>
      </w:r>
      <w:r w:rsidRPr="00196292">
        <w:rPr>
          <w:rFonts w:asciiTheme="minorHAnsi" w:eastAsiaTheme="minorEastAsia" w:hAnsiTheme="minorHAnsi" w:cstheme="minorBidi"/>
          <w:sz w:val="22"/>
          <w:szCs w:val="22"/>
          <w:lang w:eastAsia="en-GB"/>
        </w:rPr>
        <w:tab/>
      </w:r>
      <w:r w:rsidRPr="00701E8E">
        <w:rPr>
          <w:lang w:val="en-US"/>
        </w:rPr>
        <w:t>Case C: Invoking https API Supporting Only TCP Transport</w:t>
      </w:r>
      <w:r>
        <w:tab/>
      </w:r>
      <w:r>
        <w:fldChar w:fldCharType="begin" w:fldLock="1"/>
      </w:r>
      <w:r>
        <w:instrText xml:space="preserve"> PAGEREF _Toc50359423 \h </w:instrText>
      </w:r>
      <w:r>
        <w:fldChar w:fldCharType="separate"/>
      </w:r>
      <w:r>
        <w:t>25</w:t>
      </w:r>
      <w:r>
        <w:fldChar w:fldCharType="end"/>
      </w:r>
    </w:p>
    <w:p w:rsidR="00196292" w:rsidRDefault="00196292">
      <w:pPr>
        <w:pStyle w:val="TOC4"/>
        <w:rPr>
          <w:rFonts w:asciiTheme="minorHAnsi" w:eastAsiaTheme="minorEastAsia" w:hAnsiTheme="minorHAnsi" w:cstheme="minorBidi"/>
          <w:sz w:val="22"/>
          <w:szCs w:val="22"/>
          <w:lang w:eastAsia="en-GB"/>
        </w:rPr>
      </w:pPr>
      <w:r w:rsidRPr="00196292">
        <w:t>6.2.2.4</w:t>
      </w:r>
      <w:r w:rsidRPr="00196292">
        <w:rPr>
          <w:rFonts w:asciiTheme="minorHAnsi" w:eastAsiaTheme="minorEastAsia" w:hAnsiTheme="minorHAnsi" w:cstheme="minorBidi"/>
          <w:sz w:val="22"/>
          <w:szCs w:val="22"/>
          <w:lang w:eastAsia="en-GB"/>
        </w:rPr>
        <w:tab/>
      </w:r>
      <w:r w:rsidRPr="00701E8E">
        <w:rPr>
          <w:lang w:val="en-US"/>
        </w:rPr>
        <w:t>Case D: Invoking https API Supporting QUIC Transport</w:t>
      </w:r>
      <w:r>
        <w:tab/>
      </w:r>
      <w:r>
        <w:fldChar w:fldCharType="begin" w:fldLock="1"/>
      </w:r>
      <w:r>
        <w:instrText xml:space="preserve"> PAGEREF _Toc50359424 \h </w:instrText>
      </w:r>
      <w:r>
        <w:fldChar w:fldCharType="separate"/>
      </w:r>
      <w:r>
        <w:t>26</w:t>
      </w:r>
      <w:r>
        <w:fldChar w:fldCharType="end"/>
      </w:r>
    </w:p>
    <w:p w:rsidR="00196292" w:rsidRDefault="00196292">
      <w:pPr>
        <w:pStyle w:val="TOC3"/>
        <w:rPr>
          <w:rFonts w:asciiTheme="minorHAnsi" w:eastAsiaTheme="minorEastAsia" w:hAnsiTheme="minorHAnsi" w:cstheme="minorBidi"/>
          <w:sz w:val="22"/>
          <w:szCs w:val="22"/>
          <w:lang w:eastAsia="en-GB"/>
        </w:rPr>
      </w:pPr>
      <w:r w:rsidRPr="00196292">
        <w:t>6.2.3</w:t>
      </w:r>
      <w:r w:rsidRPr="00196292">
        <w:rPr>
          <w:rFonts w:asciiTheme="minorHAnsi" w:eastAsiaTheme="minorEastAsia" w:hAnsiTheme="minorHAnsi" w:cstheme="minorBidi"/>
          <w:sz w:val="22"/>
          <w:szCs w:val="22"/>
          <w:lang w:eastAsia="en-GB"/>
        </w:rPr>
        <w:tab/>
      </w:r>
      <w:r w:rsidRPr="00701E8E">
        <w:rPr>
          <w:lang w:val="en-US"/>
        </w:rPr>
        <w:t>When NF Service Consumer Side Uses TCP</w:t>
      </w:r>
      <w:r>
        <w:tab/>
      </w:r>
      <w:r>
        <w:fldChar w:fldCharType="begin" w:fldLock="1"/>
      </w:r>
      <w:r>
        <w:instrText xml:space="preserve"> PAGEREF _Toc50359425 \h </w:instrText>
      </w:r>
      <w:r>
        <w:fldChar w:fldCharType="separate"/>
      </w:r>
      <w:r>
        <w:t>27</w:t>
      </w:r>
      <w:r>
        <w:fldChar w:fldCharType="end"/>
      </w:r>
    </w:p>
    <w:p w:rsidR="00196292" w:rsidRDefault="00196292">
      <w:pPr>
        <w:pStyle w:val="TOC4"/>
        <w:rPr>
          <w:rFonts w:asciiTheme="minorHAnsi" w:eastAsiaTheme="minorEastAsia" w:hAnsiTheme="minorHAnsi" w:cstheme="minorBidi"/>
          <w:sz w:val="22"/>
          <w:szCs w:val="22"/>
          <w:lang w:eastAsia="en-GB"/>
        </w:rPr>
      </w:pPr>
      <w:r w:rsidRPr="00196292">
        <w:t>6.2.3.1</w:t>
      </w:r>
      <w:r w:rsidRPr="00196292">
        <w:rPr>
          <w:rFonts w:asciiTheme="minorHAnsi" w:eastAsiaTheme="minorEastAsia" w:hAnsiTheme="minorHAnsi" w:cstheme="minorBidi"/>
          <w:sz w:val="22"/>
          <w:szCs w:val="22"/>
          <w:lang w:eastAsia="en-GB"/>
        </w:rPr>
        <w:tab/>
      </w:r>
      <w:r w:rsidRPr="00701E8E">
        <w:rPr>
          <w:lang w:val="en-US"/>
        </w:rPr>
        <w:t>Invoking http API Supporting QUIC Transport</w:t>
      </w:r>
      <w:r>
        <w:tab/>
      </w:r>
      <w:r>
        <w:fldChar w:fldCharType="begin" w:fldLock="1"/>
      </w:r>
      <w:r>
        <w:instrText xml:space="preserve"> PAGEREF _Toc50359426 \h </w:instrText>
      </w:r>
      <w:r>
        <w:fldChar w:fldCharType="separate"/>
      </w:r>
      <w:r>
        <w:t>27</w:t>
      </w:r>
      <w:r>
        <w:fldChar w:fldCharType="end"/>
      </w:r>
    </w:p>
    <w:p w:rsidR="00196292" w:rsidRDefault="00196292">
      <w:pPr>
        <w:pStyle w:val="TOC4"/>
        <w:rPr>
          <w:rFonts w:asciiTheme="minorHAnsi" w:eastAsiaTheme="minorEastAsia" w:hAnsiTheme="minorHAnsi" w:cstheme="minorBidi"/>
          <w:sz w:val="22"/>
          <w:szCs w:val="22"/>
          <w:lang w:eastAsia="en-GB"/>
        </w:rPr>
      </w:pPr>
      <w:r w:rsidRPr="00196292">
        <w:t>6.2.3.2</w:t>
      </w:r>
      <w:r w:rsidRPr="00196292">
        <w:rPr>
          <w:rFonts w:asciiTheme="minorHAnsi" w:eastAsiaTheme="minorEastAsia" w:hAnsiTheme="minorHAnsi" w:cstheme="minorBidi"/>
          <w:sz w:val="22"/>
          <w:szCs w:val="22"/>
          <w:lang w:eastAsia="en-GB"/>
        </w:rPr>
        <w:tab/>
      </w:r>
      <w:r w:rsidRPr="00701E8E">
        <w:rPr>
          <w:lang w:val="en-US"/>
        </w:rPr>
        <w:t>Invoking https API Supporting QUIC Transport</w:t>
      </w:r>
      <w:r>
        <w:tab/>
      </w:r>
      <w:r>
        <w:fldChar w:fldCharType="begin" w:fldLock="1"/>
      </w:r>
      <w:r>
        <w:instrText xml:space="preserve"> PAGEREF _Toc50359427 \h </w:instrText>
      </w:r>
      <w:r>
        <w:fldChar w:fldCharType="separate"/>
      </w:r>
      <w:r>
        <w:t>27</w:t>
      </w:r>
      <w:r>
        <w:fldChar w:fldCharType="end"/>
      </w:r>
    </w:p>
    <w:p w:rsidR="00196292" w:rsidRDefault="00196292">
      <w:pPr>
        <w:pStyle w:val="TOC2"/>
        <w:rPr>
          <w:rFonts w:asciiTheme="minorHAnsi" w:eastAsiaTheme="minorEastAsia" w:hAnsiTheme="minorHAnsi" w:cstheme="minorBidi"/>
          <w:sz w:val="22"/>
          <w:szCs w:val="22"/>
          <w:lang w:eastAsia="en-GB"/>
        </w:rPr>
      </w:pPr>
      <w:r w:rsidRPr="00196292">
        <w:t>6.3</w:t>
      </w:r>
      <w:r w:rsidRPr="00196292">
        <w:rPr>
          <w:rFonts w:asciiTheme="minorHAnsi" w:eastAsiaTheme="minorEastAsia" w:hAnsiTheme="minorHAnsi" w:cstheme="minorBidi"/>
          <w:sz w:val="22"/>
          <w:szCs w:val="22"/>
          <w:lang w:eastAsia="en-GB"/>
        </w:rPr>
        <w:tab/>
      </w:r>
      <w:r w:rsidRPr="00701E8E">
        <w:rPr>
          <w:lang w:val="en-US"/>
        </w:rPr>
        <w:t>Considerations for HTTP/3</w:t>
      </w:r>
      <w:r>
        <w:tab/>
      </w:r>
      <w:r>
        <w:fldChar w:fldCharType="begin" w:fldLock="1"/>
      </w:r>
      <w:r>
        <w:instrText xml:space="preserve"> PAGEREF _Toc50359428 \h </w:instrText>
      </w:r>
      <w:r>
        <w:fldChar w:fldCharType="separate"/>
      </w:r>
      <w:r>
        <w:t>28</w:t>
      </w:r>
      <w:r>
        <w:fldChar w:fldCharType="end"/>
      </w:r>
    </w:p>
    <w:p w:rsidR="00196292" w:rsidRDefault="00196292">
      <w:pPr>
        <w:pStyle w:val="TOC3"/>
        <w:rPr>
          <w:rFonts w:asciiTheme="minorHAnsi" w:eastAsiaTheme="minorEastAsia" w:hAnsiTheme="minorHAnsi" w:cstheme="minorBidi"/>
          <w:sz w:val="22"/>
          <w:szCs w:val="22"/>
          <w:lang w:eastAsia="en-GB"/>
        </w:rPr>
      </w:pPr>
      <w:r w:rsidRPr="00196292">
        <w:lastRenderedPageBreak/>
        <w:t>6.3.1</w:t>
      </w:r>
      <w:r w:rsidRPr="00196292">
        <w:rPr>
          <w:rFonts w:asciiTheme="minorHAnsi" w:eastAsiaTheme="minorEastAsia" w:hAnsiTheme="minorHAnsi" w:cstheme="minorBidi"/>
          <w:sz w:val="22"/>
          <w:szCs w:val="22"/>
          <w:lang w:eastAsia="en-GB"/>
        </w:rPr>
        <w:tab/>
      </w:r>
      <w:r w:rsidRPr="00701E8E">
        <w:rPr>
          <w:lang w:val="en-US"/>
        </w:rPr>
        <w:t>General</w:t>
      </w:r>
      <w:r>
        <w:tab/>
      </w:r>
      <w:r>
        <w:fldChar w:fldCharType="begin" w:fldLock="1"/>
      </w:r>
      <w:r>
        <w:instrText xml:space="preserve"> PAGEREF _Toc50359429 \h </w:instrText>
      </w:r>
      <w:r>
        <w:fldChar w:fldCharType="separate"/>
      </w:r>
      <w:r>
        <w:t>28</w:t>
      </w:r>
      <w:r>
        <w:fldChar w:fldCharType="end"/>
      </w:r>
    </w:p>
    <w:p w:rsidR="00196292" w:rsidRDefault="0019629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_Toc50359430 \h </w:instrText>
      </w:r>
      <w:r>
        <w:fldChar w:fldCharType="separate"/>
      </w:r>
      <w:r>
        <w:t>28</w:t>
      </w:r>
      <w:r>
        <w:fldChar w:fldCharType="end"/>
      </w:r>
    </w:p>
    <w:p w:rsidR="00196292" w:rsidRDefault="0019629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_Toc50359431 \h </w:instrText>
      </w:r>
      <w:r>
        <w:fldChar w:fldCharType="separate"/>
      </w:r>
      <w:r>
        <w:t>28</w:t>
      </w:r>
      <w:r>
        <w:fldChar w:fldCharType="end"/>
      </w:r>
    </w:p>
    <w:p w:rsidR="00196292" w:rsidRDefault="0019629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_Toc50359432 \h </w:instrText>
      </w:r>
      <w:r>
        <w:fldChar w:fldCharType="separate"/>
      </w:r>
      <w:r>
        <w:t>29</w:t>
      </w:r>
      <w:r>
        <w:fldChar w:fldCharType="end"/>
      </w:r>
    </w:p>
    <w:p w:rsidR="00196292" w:rsidRDefault="0019629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_Toc50359433 \h </w:instrText>
      </w:r>
      <w:r>
        <w:fldChar w:fldCharType="separate"/>
      </w:r>
      <w:r>
        <w:t>29</w:t>
      </w:r>
      <w:r>
        <w:fldChar w:fldCharType="end"/>
      </w:r>
    </w:p>
    <w:p w:rsidR="00196292" w:rsidRDefault="00196292">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_Toc50359434 \h </w:instrText>
      </w:r>
      <w:r>
        <w:fldChar w:fldCharType="separate"/>
      </w:r>
      <w:r>
        <w:t>29</w:t>
      </w:r>
      <w:r>
        <w:fldChar w:fldCharType="end"/>
      </w:r>
    </w:p>
    <w:p w:rsidR="00196292" w:rsidRDefault="0019629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_Toc50359435 \h </w:instrText>
      </w:r>
      <w:r>
        <w:fldChar w:fldCharType="separate"/>
      </w:r>
      <w:r>
        <w:t>29</w:t>
      </w:r>
      <w:r>
        <w:fldChar w:fldCharType="end"/>
      </w:r>
    </w:p>
    <w:p w:rsidR="00196292" w:rsidRDefault="0019629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_Toc50359436 \h </w:instrText>
      </w:r>
      <w:r>
        <w:fldChar w:fldCharType="separate"/>
      </w:r>
      <w:r>
        <w:t>29</w:t>
      </w:r>
      <w:r>
        <w:fldChar w:fldCharType="end"/>
      </w:r>
    </w:p>
    <w:p w:rsidR="00196292" w:rsidRDefault="0019629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_Toc50359437 \h </w:instrText>
      </w:r>
      <w:r>
        <w:fldChar w:fldCharType="separate"/>
      </w:r>
      <w:r>
        <w:t>29</w:t>
      </w:r>
      <w:r>
        <w:fldChar w:fldCharType="end"/>
      </w:r>
    </w:p>
    <w:p w:rsidR="00196292" w:rsidRDefault="0019629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_Toc50359438 \h </w:instrText>
      </w:r>
      <w:r>
        <w:fldChar w:fldCharType="separate"/>
      </w:r>
      <w:r>
        <w:t>30</w:t>
      </w:r>
      <w:r>
        <w:fldChar w:fldCharType="end"/>
      </w:r>
    </w:p>
    <w:p w:rsidR="00196292" w:rsidRDefault="0019629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_Toc50359439 \h </w:instrText>
      </w:r>
      <w:r>
        <w:fldChar w:fldCharType="separate"/>
      </w:r>
      <w:r>
        <w:t>30</w:t>
      </w:r>
      <w:r>
        <w:fldChar w:fldCharType="end"/>
      </w:r>
    </w:p>
    <w:p w:rsidR="00196292" w:rsidRDefault="0019629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_Toc50359440 \h </w:instrText>
      </w:r>
      <w:r>
        <w:fldChar w:fldCharType="separate"/>
      </w:r>
      <w:r>
        <w:t>30</w:t>
      </w:r>
      <w:r>
        <w:fldChar w:fldCharType="end"/>
      </w:r>
    </w:p>
    <w:p w:rsidR="00196292" w:rsidRDefault="0019629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_Toc50359441 \h </w:instrText>
      </w:r>
      <w:r>
        <w:fldChar w:fldCharType="separate"/>
      </w:r>
      <w:r>
        <w:t>30</w:t>
      </w:r>
      <w:r>
        <w:fldChar w:fldCharType="end"/>
      </w:r>
    </w:p>
    <w:p w:rsidR="00196292" w:rsidRDefault="0019629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_Toc50359442 \h </w:instrText>
      </w:r>
      <w:r>
        <w:fldChar w:fldCharType="separate"/>
      </w:r>
      <w:r>
        <w:t>30</w:t>
      </w:r>
      <w:r>
        <w:fldChar w:fldCharType="end"/>
      </w:r>
    </w:p>
    <w:p w:rsidR="00196292" w:rsidRDefault="0019629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_Toc50359443 \h </w:instrText>
      </w:r>
      <w:r>
        <w:fldChar w:fldCharType="separate"/>
      </w:r>
      <w:r>
        <w:t>31</w:t>
      </w:r>
      <w:r>
        <w:fldChar w:fldCharType="end"/>
      </w:r>
    </w:p>
    <w:p w:rsidR="00196292" w:rsidRDefault="0019629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_Toc50359444 \h </w:instrText>
      </w:r>
      <w:r>
        <w:fldChar w:fldCharType="separate"/>
      </w:r>
      <w:r>
        <w:t>31</w:t>
      </w:r>
      <w:r>
        <w:fldChar w:fldCharType="end"/>
      </w:r>
    </w:p>
    <w:p w:rsidR="00196292" w:rsidRDefault="0019629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_Toc50359445 \h </w:instrText>
      </w:r>
      <w:r>
        <w:fldChar w:fldCharType="separate"/>
      </w:r>
      <w:r>
        <w:t>31</w:t>
      </w:r>
      <w:r>
        <w:fldChar w:fldCharType="end"/>
      </w:r>
    </w:p>
    <w:p w:rsidR="00196292" w:rsidRDefault="00196292">
      <w:pPr>
        <w:pStyle w:val="TOC3"/>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_Toc50359446 \h </w:instrText>
      </w:r>
      <w:r>
        <w:fldChar w:fldCharType="separate"/>
      </w:r>
      <w:r>
        <w:t>32</w:t>
      </w:r>
      <w:r>
        <w:fldChar w:fldCharType="end"/>
      </w:r>
    </w:p>
    <w:p w:rsidR="00196292" w:rsidRDefault="0019629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_Toc50359447 \h </w:instrText>
      </w:r>
      <w:r>
        <w:fldChar w:fldCharType="separate"/>
      </w:r>
      <w:r>
        <w:t>32</w:t>
      </w:r>
      <w:r>
        <w:fldChar w:fldCharType="end"/>
      </w:r>
    </w:p>
    <w:p w:rsidR="00196292" w:rsidRDefault="0019629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_Toc50359448 \h </w:instrText>
      </w:r>
      <w:r>
        <w:fldChar w:fldCharType="separate"/>
      </w:r>
      <w:r>
        <w:t>32</w:t>
      </w:r>
      <w:r>
        <w:fldChar w:fldCharType="end"/>
      </w:r>
    </w:p>
    <w:p w:rsidR="00196292" w:rsidRDefault="0019629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_Toc50359449 \h </w:instrText>
      </w:r>
      <w:r>
        <w:fldChar w:fldCharType="separate"/>
      </w:r>
      <w:r>
        <w:t>32</w:t>
      </w:r>
      <w:r>
        <w:fldChar w:fldCharType="end"/>
      </w:r>
    </w:p>
    <w:p w:rsidR="00196292" w:rsidRDefault="0019629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_Toc50359450 \h </w:instrText>
      </w:r>
      <w:r>
        <w:fldChar w:fldCharType="separate"/>
      </w:r>
      <w:r>
        <w:t>32</w:t>
      </w:r>
      <w:r>
        <w:fldChar w:fldCharType="end"/>
      </w:r>
    </w:p>
    <w:p w:rsidR="00196292" w:rsidRDefault="0019629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_Toc50359451 \h </w:instrText>
      </w:r>
      <w:r>
        <w:fldChar w:fldCharType="separate"/>
      </w:r>
      <w:r>
        <w:t>33</w:t>
      </w:r>
      <w:r>
        <w:fldChar w:fldCharType="end"/>
      </w:r>
    </w:p>
    <w:p w:rsidR="00196292" w:rsidRDefault="0019629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_Toc50359452 \h </w:instrText>
      </w:r>
      <w:r>
        <w:fldChar w:fldCharType="separate"/>
      </w:r>
      <w:r>
        <w:t>33</w:t>
      </w:r>
      <w:r>
        <w:fldChar w:fldCharType="end"/>
      </w:r>
    </w:p>
    <w:p w:rsidR="00196292" w:rsidRDefault="0019629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_Toc50359453 \h </w:instrText>
      </w:r>
      <w:r>
        <w:fldChar w:fldCharType="separate"/>
      </w:r>
      <w:r>
        <w:t>33</w:t>
      </w:r>
      <w:r>
        <w:fldChar w:fldCharType="end"/>
      </w:r>
    </w:p>
    <w:p w:rsidR="00196292" w:rsidRDefault="0019629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_Toc50359454 \h </w:instrText>
      </w:r>
      <w:r>
        <w:fldChar w:fldCharType="separate"/>
      </w:r>
      <w:r>
        <w:t>33</w:t>
      </w:r>
      <w:r>
        <w:fldChar w:fldCharType="end"/>
      </w:r>
    </w:p>
    <w:p w:rsidR="00196292" w:rsidRDefault="00196292">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_Toc50359455 \h </w:instrText>
      </w:r>
      <w:r>
        <w:fldChar w:fldCharType="separate"/>
      </w:r>
      <w:r>
        <w:t>33</w:t>
      </w:r>
      <w:r>
        <w:fldChar w:fldCharType="end"/>
      </w:r>
    </w:p>
    <w:p w:rsidR="00196292" w:rsidRDefault="00196292">
      <w:pPr>
        <w:pStyle w:val="TOC2"/>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_Toc50359456 \h </w:instrText>
      </w:r>
      <w:r>
        <w:fldChar w:fldCharType="separate"/>
      </w:r>
      <w:r>
        <w:t>34</w:t>
      </w:r>
      <w:r>
        <w:fldChar w:fldCharType="end"/>
      </w:r>
    </w:p>
    <w:p w:rsidR="00196292" w:rsidRDefault="0019629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_Toc50359457 \h </w:instrText>
      </w:r>
      <w:r>
        <w:fldChar w:fldCharType="separate"/>
      </w:r>
      <w:r>
        <w:t>34</w:t>
      </w:r>
      <w:r>
        <w:fldChar w:fldCharType="end"/>
      </w:r>
    </w:p>
    <w:p w:rsidR="00196292" w:rsidRDefault="0019629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_Toc50359458 \h </w:instrText>
      </w:r>
      <w:r>
        <w:fldChar w:fldCharType="separate"/>
      </w:r>
      <w:r>
        <w:t>34</w:t>
      </w:r>
      <w:r>
        <w:fldChar w:fldCharType="end"/>
      </w:r>
    </w:p>
    <w:p w:rsidR="00196292" w:rsidRDefault="0019629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_Toc50359459 \h </w:instrText>
      </w:r>
      <w:r>
        <w:fldChar w:fldCharType="separate"/>
      </w:r>
      <w:r>
        <w:t>34</w:t>
      </w:r>
      <w:r>
        <w:fldChar w:fldCharType="end"/>
      </w:r>
    </w:p>
    <w:p w:rsidR="00196292" w:rsidRDefault="0019629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_Toc50359460 \h </w:instrText>
      </w:r>
      <w:r>
        <w:fldChar w:fldCharType="separate"/>
      </w:r>
      <w:r>
        <w:t>34</w:t>
      </w:r>
      <w:r>
        <w:fldChar w:fldCharType="end"/>
      </w:r>
    </w:p>
    <w:p w:rsidR="00196292" w:rsidRDefault="0019629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_Toc50359461 \h </w:instrText>
      </w:r>
      <w:r>
        <w:fldChar w:fldCharType="separate"/>
      </w:r>
      <w:r>
        <w:t>34</w:t>
      </w:r>
      <w:r>
        <w:fldChar w:fldCharType="end"/>
      </w:r>
    </w:p>
    <w:p w:rsidR="00196292" w:rsidRDefault="0019629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Transport Proxy Traversal</w:t>
      </w:r>
      <w:r>
        <w:tab/>
      </w:r>
      <w:r>
        <w:fldChar w:fldCharType="begin" w:fldLock="1"/>
      </w:r>
      <w:r>
        <w:instrText xml:space="preserve"> PAGEREF _Toc50359462 \h </w:instrText>
      </w:r>
      <w:r>
        <w:fldChar w:fldCharType="separate"/>
      </w:r>
      <w:r>
        <w:t>35</w:t>
      </w:r>
      <w:r>
        <w:fldChar w:fldCharType="end"/>
      </w:r>
    </w:p>
    <w:p w:rsidR="00196292" w:rsidRDefault="0019629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Impacts on Troubleshooting</w:t>
      </w:r>
      <w:r>
        <w:tab/>
      </w:r>
      <w:r>
        <w:fldChar w:fldCharType="begin" w:fldLock="1"/>
      </w:r>
      <w:r>
        <w:instrText xml:space="preserve"> PAGEREF _Toc50359463 \h </w:instrText>
      </w:r>
      <w:r>
        <w:fldChar w:fldCharType="separate"/>
      </w:r>
      <w:r>
        <w:t>35</w:t>
      </w:r>
      <w:r>
        <w:fldChar w:fldCharType="end"/>
      </w:r>
    </w:p>
    <w:p w:rsidR="00196292" w:rsidRDefault="00196292">
      <w:pPr>
        <w:pStyle w:val="TOC2"/>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_Toc50359464 \h </w:instrText>
      </w:r>
      <w:r>
        <w:fldChar w:fldCharType="separate"/>
      </w:r>
      <w:r>
        <w:t>35</w:t>
      </w:r>
      <w:r>
        <w:fldChar w:fldCharType="end"/>
      </w:r>
    </w:p>
    <w:p w:rsidR="00196292" w:rsidRDefault="00196292">
      <w:pPr>
        <w:pStyle w:val="TOC2"/>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QUIC keying impact</w:t>
      </w:r>
      <w:r>
        <w:tab/>
      </w:r>
      <w:r>
        <w:fldChar w:fldCharType="begin" w:fldLock="1"/>
      </w:r>
      <w:r>
        <w:instrText xml:space="preserve"> PAGEREF _Toc50359465 \h </w:instrText>
      </w:r>
      <w:r>
        <w:fldChar w:fldCharType="separate"/>
      </w:r>
      <w:r>
        <w:t>35</w:t>
      </w:r>
      <w:r>
        <w:fldChar w:fldCharType="end"/>
      </w:r>
    </w:p>
    <w:p w:rsidR="00196292" w:rsidRDefault="00196292">
      <w:pPr>
        <w:pStyle w:val="TOC2"/>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Network level troubleshooting</w:t>
      </w:r>
      <w:r>
        <w:tab/>
      </w:r>
      <w:r>
        <w:fldChar w:fldCharType="begin" w:fldLock="1"/>
      </w:r>
      <w:r>
        <w:instrText xml:space="preserve"> PAGEREF _Toc50359466 \h </w:instrText>
      </w:r>
      <w:r>
        <w:fldChar w:fldCharType="separate"/>
      </w:r>
      <w:r>
        <w:t>35</w:t>
      </w:r>
      <w:r>
        <w:fldChar w:fldCharType="end"/>
      </w:r>
    </w:p>
    <w:p w:rsidR="00196292" w:rsidRDefault="00196292">
      <w:pPr>
        <w:pStyle w:val="TOC2"/>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Application level troubleshooting</w:t>
      </w:r>
      <w:r>
        <w:tab/>
      </w:r>
      <w:r>
        <w:fldChar w:fldCharType="begin" w:fldLock="1"/>
      </w:r>
      <w:r>
        <w:instrText xml:space="preserve"> PAGEREF _Toc50359467 \h </w:instrText>
      </w:r>
      <w:r>
        <w:fldChar w:fldCharType="separate"/>
      </w:r>
      <w:r>
        <w:t>36</w:t>
      </w:r>
      <w:r>
        <w:fldChar w:fldCharType="end"/>
      </w:r>
    </w:p>
    <w:p w:rsidR="00196292" w:rsidRDefault="0019629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_Toc50359468 \h </w:instrText>
      </w:r>
      <w:r>
        <w:fldChar w:fldCharType="separate"/>
      </w:r>
      <w:r>
        <w:t>36</w:t>
      </w:r>
      <w:r>
        <w:fldChar w:fldCharType="end"/>
      </w:r>
    </w:p>
    <w:p w:rsidR="00196292" w:rsidRDefault="00196292">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_Toc50359469 \h </w:instrText>
      </w:r>
      <w:r>
        <w:fldChar w:fldCharType="separate"/>
      </w:r>
      <w:r>
        <w:t>36</w:t>
      </w:r>
      <w:r>
        <w:fldChar w:fldCharType="end"/>
      </w:r>
    </w:p>
    <w:p w:rsidR="00196292" w:rsidRDefault="00196292">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_Toc50359470 \h </w:instrText>
      </w:r>
      <w:r>
        <w:fldChar w:fldCharType="separate"/>
      </w:r>
      <w:r>
        <w:t>37</w:t>
      </w:r>
      <w:r>
        <w:fldChar w:fldCharType="end"/>
      </w:r>
    </w:p>
    <w:p w:rsidR="00196292" w:rsidRDefault="00196292">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_Toc50359471 \h </w:instrText>
      </w:r>
      <w:r>
        <w:fldChar w:fldCharType="separate"/>
      </w:r>
      <w:r>
        <w:t>37</w:t>
      </w:r>
      <w:r>
        <w:fldChar w:fldCharType="end"/>
      </w:r>
    </w:p>
    <w:p w:rsidR="00196292" w:rsidRDefault="00196292">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_Toc50359472 \h </w:instrText>
      </w:r>
      <w:r>
        <w:fldChar w:fldCharType="separate"/>
      </w:r>
      <w:r>
        <w:t>37</w:t>
      </w:r>
      <w:r>
        <w:fldChar w:fldCharType="end"/>
      </w:r>
    </w:p>
    <w:p w:rsidR="00196292" w:rsidRDefault="0019629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_Toc50359473 \h </w:instrText>
      </w:r>
      <w:r>
        <w:fldChar w:fldCharType="separate"/>
      </w:r>
      <w:r>
        <w:t>38</w:t>
      </w:r>
      <w:r>
        <w:fldChar w:fldCharType="end"/>
      </w:r>
    </w:p>
    <w:p w:rsidR="00196292" w:rsidRDefault="0019629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_Toc50359474 \h </w:instrText>
      </w:r>
      <w:r>
        <w:fldChar w:fldCharType="separate"/>
      </w:r>
      <w:r>
        <w:t>38</w:t>
      </w:r>
      <w:r>
        <w:fldChar w:fldCharType="end"/>
      </w:r>
    </w:p>
    <w:p w:rsidR="00196292" w:rsidRDefault="0019629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_Toc50359475 \h </w:instrText>
      </w:r>
      <w:r>
        <w:fldChar w:fldCharType="separate"/>
      </w:r>
      <w:r>
        <w:t>38</w:t>
      </w:r>
      <w:r>
        <w:fldChar w:fldCharType="end"/>
      </w:r>
    </w:p>
    <w:p w:rsidR="00196292" w:rsidRDefault="0019629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_Toc50359476 \h </w:instrText>
      </w:r>
      <w:r>
        <w:fldChar w:fldCharType="separate"/>
      </w:r>
      <w:r>
        <w:t>38</w:t>
      </w:r>
      <w:r>
        <w:fldChar w:fldCharType="end"/>
      </w:r>
    </w:p>
    <w:p w:rsidR="00196292" w:rsidRDefault="00196292">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_Toc50359477 \h </w:instrText>
      </w:r>
      <w:r>
        <w:fldChar w:fldCharType="separate"/>
      </w:r>
      <w:r>
        <w:t>38</w:t>
      </w:r>
      <w:r>
        <w:fldChar w:fldCharType="end"/>
      </w:r>
    </w:p>
    <w:p w:rsidR="00196292" w:rsidRDefault="00196292">
      <w:pPr>
        <w:pStyle w:val="TOC3"/>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_Toc50359478 \h </w:instrText>
      </w:r>
      <w:r>
        <w:fldChar w:fldCharType="separate"/>
      </w:r>
      <w:r>
        <w:t>39</w:t>
      </w:r>
      <w:r>
        <w:fldChar w:fldCharType="end"/>
      </w:r>
    </w:p>
    <w:p w:rsidR="00196292" w:rsidRDefault="0019629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_Toc50359479 \h </w:instrText>
      </w:r>
      <w:r>
        <w:fldChar w:fldCharType="separate"/>
      </w:r>
      <w:r>
        <w:t>39</w:t>
      </w:r>
      <w:r>
        <w:fldChar w:fldCharType="end"/>
      </w:r>
    </w:p>
    <w:p w:rsidR="00196292" w:rsidRDefault="00196292">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_Toc50359480 \h </w:instrText>
      </w:r>
      <w:r>
        <w:fldChar w:fldCharType="separate"/>
      </w:r>
      <w:r>
        <w:t>40</w:t>
      </w:r>
      <w:r>
        <w:fldChar w:fldCharType="end"/>
      </w:r>
    </w:p>
    <w:p w:rsidR="00E8629F" w:rsidRPr="00235394" w:rsidRDefault="00196292">
      <w:pPr>
        <w:pStyle w:val="Heading1"/>
      </w:pPr>
      <w:r>
        <w:rPr>
          <w:rFonts w:ascii="Times New Roman" w:hAnsi="Times New Roman"/>
          <w:noProof/>
          <w:sz w:val="22"/>
        </w:rPr>
        <w:fldChar w:fldCharType="end"/>
      </w:r>
      <w:r w:rsidR="00E8629F" w:rsidRPr="00235394">
        <w:br w:type="page"/>
      </w:r>
      <w:bookmarkStart w:id="4" w:name="_Toc34228636"/>
      <w:bookmarkStart w:id="5" w:name="_Toc43488746"/>
      <w:bookmarkStart w:id="6" w:name="_Toc50359375"/>
      <w:r w:rsidR="00E8629F" w:rsidRPr="00235394">
        <w:lastRenderedPageBreak/>
        <w:t>Foreword</w:t>
      </w:r>
      <w:bookmarkEnd w:id="4"/>
      <w:bookmarkEnd w:id="5"/>
      <w:bookmarkEnd w:id="6"/>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7" w:name="_Toc34228637"/>
      <w:bookmarkStart w:id="8" w:name="_Toc43488747"/>
      <w:bookmarkStart w:id="9" w:name="_Toc50359376"/>
      <w:r w:rsidRPr="00235394">
        <w:t>Introduction</w:t>
      </w:r>
      <w:bookmarkEnd w:id="7"/>
      <w:bookmarkEnd w:id="8"/>
      <w:bookmarkEnd w:id="9"/>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10" w:name="_Toc34228638"/>
      <w:bookmarkStart w:id="11" w:name="_Toc43488748"/>
      <w:bookmarkStart w:id="12" w:name="_Toc50359377"/>
      <w:r w:rsidRPr="00235394">
        <w:lastRenderedPageBreak/>
        <w:t>1</w:t>
      </w:r>
      <w:r w:rsidRPr="00235394">
        <w:tab/>
        <w:t>Scope</w:t>
      </w:r>
      <w:bookmarkEnd w:id="10"/>
      <w:bookmarkEnd w:id="11"/>
      <w:bookmarkEnd w:id="12"/>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transport protocol required for 5GC SBI;</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QUIC applicable to 5GC SBI;</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C</w:t>
      </w:r>
      <w:r>
        <w:rPr>
          <w:rStyle w:val="a"/>
          <w:rFonts w:hint="eastAsia"/>
          <w:lang w:val="en-US"/>
        </w:rPr>
        <w:t>omparison of the applicable features of QUIC against TCP</w:t>
      </w:r>
      <w:r>
        <w:rPr>
          <w:rStyle w:val="a"/>
          <w:lang w:val="en-US"/>
        </w:rPr>
        <w:t xml:space="preserve"> for the 5GC SBI</w:t>
      </w:r>
      <w:r>
        <w:rPr>
          <w:rStyle w:val="a"/>
          <w:rFonts w:hint="eastAsia"/>
          <w:lang w:val="en-US"/>
        </w:rPr>
        <w:t>;</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K</w:t>
      </w:r>
      <w:r>
        <w:rPr>
          <w:rStyle w:val="a"/>
          <w:lang w:val="en-US"/>
        </w:rPr>
        <w:t>ey requirements for 5GC SBI in order to support QUIC as a transport protocol;</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S</w:t>
      </w:r>
      <w:r>
        <w:rPr>
          <w:rStyle w:val="a"/>
          <w:lang w:val="en-US"/>
        </w:rPr>
        <w:t>olutions for supporting the key requirements;</w:t>
      </w:r>
    </w:p>
    <w:p w:rsidR="00E8629F" w:rsidRPr="00235394" w:rsidRDefault="0087353A" w:rsidP="00E920EC">
      <w:pPr>
        <w:ind w:firstLine="284"/>
      </w:pPr>
      <w:r>
        <w:rPr>
          <w:rStyle w:val="a"/>
          <w:lang w:val="en-US"/>
        </w:rPr>
        <w:t>-</w:t>
      </w:r>
      <w:r>
        <w:rPr>
          <w:rStyle w:val="a"/>
          <w:lang w:val="en-US"/>
        </w:rPr>
        <w:tab/>
      </w:r>
      <w:r w:rsidR="00E2001C">
        <w:rPr>
          <w:rStyle w:val="a"/>
          <w:lang w:val="en-US"/>
        </w:rPr>
        <w:t>I</w:t>
      </w:r>
      <w:r>
        <w:rPr>
          <w:rStyle w:val="a"/>
          <w:lang w:val="en-US"/>
        </w:rPr>
        <w:t>mpacts to 5GC Service Based Interfaces due to introduction of QUIC.</w:t>
      </w:r>
    </w:p>
    <w:p w:rsidR="00E8629F" w:rsidRPr="00235394" w:rsidRDefault="00E8629F">
      <w:pPr>
        <w:pStyle w:val="Heading1"/>
      </w:pPr>
      <w:bookmarkStart w:id="13" w:name="_Toc34228639"/>
      <w:bookmarkStart w:id="14" w:name="_Toc43488749"/>
      <w:bookmarkStart w:id="15" w:name="_Toc50359378"/>
      <w:r w:rsidRPr="00235394">
        <w:t>2</w:t>
      </w:r>
      <w:r w:rsidRPr="00235394">
        <w:tab/>
        <w:t>References</w:t>
      </w:r>
      <w:bookmarkEnd w:id="13"/>
      <w:bookmarkEnd w:id="14"/>
      <w:bookmarkEnd w:id="1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r w:rsidR="008C04EE">
        <w:rPr>
          <w:lang w:val="en"/>
        </w:rPr>
        <w:t>29</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r w:rsidR="008C04EE">
        <w:rPr>
          <w:rFonts w:cs="Arial"/>
          <w:color w:val="222222"/>
          <w:lang w:val="en"/>
        </w:rPr>
        <w:t>29</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r w:rsidR="008C04EE">
        <w:rPr>
          <w:rFonts w:cs="Arial"/>
          <w:color w:val="222222"/>
          <w:lang w:val="en"/>
        </w:rPr>
        <w:t>29</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r w:rsidR="008C04EE">
        <w:rPr>
          <w:lang w:val="en"/>
        </w:rPr>
        <w:t>29</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w:t>
      </w:r>
      <w:r w:rsidR="008C04EE">
        <w:rPr>
          <w:lang w:val="en"/>
        </w:rPr>
        <w:t>09</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r w:rsidR="008C04EE">
        <w:rPr>
          <w:lang w:val="en"/>
        </w:rPr>
        <w:t>16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https://datatracker.ietf.org/doc/charter-ietf-masque/</w:t>
      </w:r>
      <w:r>
        <w:rPr>
          <w:lang w:eastAsia="en-GB"/>
        </w:rPr>
        <w:t>"</w:t>
      </w:r>
    </w:p>
    <w:p w:rsidR="00E8629F" w:rsidRPr="00235394" w:rsidRDefault="00E8629F">
      <w:pPr>
        <w:pStyle w:val="Heading1"/>
      </w:pPr>
      <w:bookmarkStart w:id="16" w:name="_Toc34228640"/>
      <w:bookmarkStart w:id="17" w:name="_Toc43488750"/>
      <w:bookmarkStart w:id="18" w:name="_Toc50359379"/>
      <w:r w:rsidRPr="00235394">
        <w:t>3</w:t>
      </w:r>
      <w:r w:rsidRPr="00235394">
        <w:tab/>
      </w:r>
      <w:r w:rsidR="00367724" w:rsidRPr="00235394">
        <w:t>Definitions, symbols and abbreviations</w:t>
      </w:r>
      <w:bookmarkEnd w:id="16"/>
      <w:bookmarkEnd w:id="17"/>
      <w:bookmarkEnd w:id="18"/>
    </w:p>
    <w:p w:rsidR="00E8629F" w:rsidRPr="00235394" w:rsidRDefault="00E8629F">
      <w:pPr>
        <w:pStyle w:val="Heading2"/>
      </w:pPr>
      <w:bookmarkStart w:id="19" w:name="_Toc34228641"/>
      <w:bookmarkStart w:id="20" w:name="_Toc43488751"/>
      <w:bookmarkStart w:id="21" w:name="_Toc50359380"/>
      <w:r w:rsidRPr="00235394">
        <w:t>3.1</w:t>
      </w:r>
      <w:r w:rsidRPr="00235394">
        <w:tab/>
        <w:t>Definitions</w:t>
      </w:r>
      <w:bookmarkEnd w:id="19"/>
      <w:bookmarkEnd w:id="20"/>
      <w:bookmarkEnd w:id="21"/>
    </w:p>
    <w:p w:rsidR="00E8629F" w:rsidRPr="00235394" w:rsidRDefault="00E8629F">
      <w:r w:rsidRPr="00235394">
        <w:t xml:space="preserve">For the purposes of the present document, the terms and definitions given in </w:t>
      </w:r>
      <w:bookmarkStart w:id="22" w:name="OLE_LINK1"/>
      <w:bookmarkStart w:id="23" w:name="OLE_LINK2"/>
      <w:bookmarkStart w:id="24" w:name="OLE_LINK3"/>
      <w:bookmarkStart w:id="25" w:name="OLE_LINK4"/>
      <w:bookmarkStart w:id="26" w:name="OLE_LINK5"/>
      <w:r w:rsidR="00212373">
        <w:t xml:space="preserve">3GPP </w:t>
      </w:r>
      <w:bookmarkEnd w:id="22"/>
      <w:bookmarkEnd w:id="23"/>
      <w:bookmarkEnd w:id="24"/>
      <w:bookmarkEnd w:id="25"/>
      <w:bookmarkEnd w:id="2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7" w:name="_Toc34228642"/>
      <w:bookmarkStart w:id="28" w:name="_Toc43488752"/>
      <w:bookmarkStart w:id="29" w:name="_Toc50359381"/>
      <w:r w:rsidRPr="00235394">
        <w:t>3.</w:t>
      </w:r>
      <w:r w:rsidR="005163B2">
        <w:t>2</w:t>
      </w:r>
      <w:r w:rsidRPr="00235394">
        <w:tab/>
        <w:t>Abbreviations</w:t>
      </w:r>
      <w:bookmarkEnd w:id="27"/>
      <w:bookmarkEnd w:id="28"/>
      <w:bookmarkEnd w:id="2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Heading1"/>
      </w:pPr>
      <w:bookmarkStart w:id="30" w:name="_Toc34228643"/>
      <w:bookmarkStart w:id="31" w:name="_Toc43488753"/>
      <w:bookmarkStart w:id="32" w:name="_Toc50359382"/>
      <w:r w:rsidRPr="00235394">
        <w:t>4</w:t>
      </w:r>
      <w:r w:rsidRPr="00235394">
        <w:tab/>
      </w:r>
      <w:r w:rsidR="00F5199F">
        <w:t>Architectural Baseline</w:t>
      </w:r>
      <w:bookmarkEnd w:id="30"/>
      <w:bookmarkEnd w:id="31"/>
      <w:bookmarkEnd w:id="32"/>
    </w:p>
    <w:p w:rsidR="00801A55" w:rsidRPr="00E920EC" w:rsidRDefault="00801A55" w:rsidP="00810CC9">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r w:rsidR="00810CC9">
        <w:t>16</w:t>
      </w:r>
      <w:r w:rsidR="00810CC9">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indirectly via Service Communication Proxy (SCP). The </w:t>
      </w:r>
      <w:r w:rsidR="00810CC9">
        <w:t xml:space="preserve">indirect </w:t>
      </w:r>
      <w:r>
        <w:t xml:space="preserve">communication options defined in Annex </w:t>
      </w:r>
      <w:r w:rsidR="00810CC9">
        <w:t xml:space="preserve">E </w:t>
      </w:r>
      <w:r>
        <w:t>of 3GPP TS 23.501 [2]) and listed hereafter shall be permitted:</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Heading1"/>
      </w:pPr>
      <w:bookmarkStart w:id="33" w:name="_Toc34228644"/>
      <w:bookmarkStart w:id="34" w:name="_Toc43488754"/>
      <w:bookmarkStart w:id="35" w:name="_Toc50359383"/>
      <w:r>
        <w:t>5</w:t>
      </w:r>
      <w:r w:rsidRPr="00235394">
        <w:tab/>
      </w:r>
      <w:r w:rsidR="00BE704F">
        <w:t>Transport Protocol</w:t>
      </w:r>
      <w:r w:rsidR="00364233">
        <w:t xml:space="preserve"> </w:t>
      </w:r>
      <w:r w:rsidR="00BE704F">
        <w:t>Features Required For</w:t>
      </w:r>
      <w:r w:rsidR="00364233">
        <w:t xml:space="preserve"> 3GPP 5GC SBI</w:t>
      </w:r>
      <w:bookmarkEnd w:id="33"/>
      <w:bookmarkEnd w:id="34"/>
      <w:bookmarkEnd w:id="35"/>
    </w:p>
    <w:p w:rsidR="00364233" w:rsidRDefault="00364233" w:rsidP="00835E79">
      <w:pPr>
        <w:pStyle w:val="Heading2"/>
      </w:pPr>
      <w:bookmarkStart w:id="36" w:name="_Toc34228645"/>
      <w:bookmarkStart w:id="37" w:name="_Toc43488755"/>
      <w:bookmarkStart w:id="38" w:name="_Toc50359384"/>
      <w:r>
        <w:rPr>
          <w:rFonts w:hint="eastAsia"/>
        </w:rPr>
        <w:t>5.1</w:t>
      </w:r>
      <w:r>
        <w:rPr>
          <w:rFonts w:hint="eastAsia"/>
        </w:rPr>
        <w:tab/>
      </w:r>
      <w:r>
        <w:t>Introduction</w:t>
      </w:r>
      <w:bookmarkEnd w:id="36"/>
      <w:bookmarkEnd w:id="37"/>
      <w:bookmarkEnd w:id="3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Heading2"/>
      </w:pPr>
      <w:bookmarkStart w:id="39" w:name="_Toc34228646"/>
      <w:bookmarkStart w:id="40" w:name="_Toc43488756"/>
      <w:bookmarkStart w:id="41" w:name="_Toc50359385"/>
      <w:r>
        <w:t>5.2</w:t>
      </w:r>
      <w:r>
        <w:tab/>
      </w:r>
      <w:r w:rsidR="00BE704F">
        <w:t>Requirements from Transport Protocol</w:t>
      </w:r>
      <w:r w:rsidR="00924030">
        <w:t xml:space="preserve"> for 3GPP 5GC SBI</w:t>
      </w:r>
      <w:bookmarkEnd w:id="39"/>
      <w:bookmarkEnd w:id="40"/>
      <w:bookmarkEnd w:id="41"/>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lastRenderedPageBreak/>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Heading2"/>
      </w:pPr>
      <w:bookmarkStart w:id="42" w:name="_Toc34228647"/>
      <w:bookmarkStart w:id="43" w:name="_Toc43488757"/>
      <w:bookmarkStart w:id="44" w:name="_Toc50359386"/>
      <w:r>
        <w:rPr>
          <w:rFonts w:hint="eastAsia"/>
        </w:rPr>
        <w:t>5</w:t>
      </w:r>
      <w:r w:rsidR="007564DE">
        <w:rPr>
          <w:rFonts w:hint="eastAsia"/>
        </w:rPr>
        <w:t>.3</w:t>
      </w:r>
      <w:r>
        <w:rPr>
          <w:rFonts w:hint="eastAsia"/>
        </w:rPr>
        <w:tab/>
        <w:t>Features of QUIC</w:t>
      </w:r>
      <w:bookmarkEnd w:id="42"/>
      <w:bookmarkEnd w:id="43"/>
      <w:bookmarkEnd w:id="44"/>
    </w:p>
    <w:p w:rsidR="00FD659D" w:rsidRDefault="00FD659D" w:rsidP="00FD659D">
      <w:pPr>
        <w:pStyle w:val="Heading3"/>
      </w:pPr>
      <w:bookmarkStart w:id="45" w:name="_Toc34228648"/>
      <w:bookmarkStart w:id="46" w:name="_Toc43488758"/>
      <w:bookmarkStart w:id="47" w:name="_Toc50359387"/>
      <w:r>
        <w:t>5.3.1</w:t>
      </w:r>
      <w:r>
        <w:tab/>
        <w:t>General</w:t>
      </w:r>
      <w:bookmarkEnd w:id="45"/>
      <w:bookmarkEnd w:id="46"/>
      <w:bookmarkEnd w:id="47"/>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 </w:t>
      </w:r>
      <w:r w:rsidRPr="00E920EC">
        <w:t>[</w:t>
      </w:r>
      <w:r w:rsidR="0057115A" w:rsidRPr="00E920EC">
        <w:t>8</w:t>
      </w:r>
      <w:r w:rsidRPr="00E920EC">
        <w:t xml:space="preserve">], </w:t>
      </w:r>
      <w:r w:rsidR="0057115A">
        <w:rPr>
          <w:rFonts w:cs="Arial"/>
          <w:color w:val="222222"/>
          <w:lang w:val="en"/>
        </w:rPr>
        <w:t>IETF draft-ietf-quic-tls</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Heading3"/>
      </w:pPr>
      <w:bookmarkStart w:id="48" w:name="_Toc34228649"/>
      <w:bookmarkStart w:id="49" w:name="_Toc43488759"/>
      <w:bookmarkStart w:id="50" w:name="_Toc50359388"/>
      <w:r>
        <w:rPr>
          <w:rFonts w:hint="eastAsia"/>
        </w:rPr>
        <w:t>5.3.</w:t>
      </w:r>
      <w:r>
        <w:t>2</w:t>
      </w:r>
      <w:r>
        <w:rPr>
          <w:rFonts w:hint="eastAsia"/>
        </w:rPr>
        <w:tab/>
      </w:r>
      <w:r>
        <w:t>Framing and Multiplexing</w:t>
      </w:r>
      <w:bookmarkEnd w:id="48"/>
      <w:bookmarkEnd w:id="49"/>
      <w:bookmarkEnd w:id="50"/>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draft-ietf-quic-transport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lastRenderedPageBreak/>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Heading3"/>
      </w:pPr>
      <w:bookmarkStart w:id="51" w:name="_Toc34228650"/>
      <w:bookmarkStart w:id="52" w:name="_Toc43488760"/>
      <w:bookmarkStart w:id="53" w:name="_Toc50359389"/>
      <w:r>
        <w:rPr>
          <w:rFonts w:hint="eastAsia"/>
        </w:rPr>
        <w:t>5.3.</w:t>
      </w:r>
      <w:r>
        <w:t>3</w:t>
      </w:r>
      <w:r>
        <w:rPr>
          <w:rFonts w:hint="eastAsia"/>
        </w:rPr>
        <w:tab/>
      </w:r>
      <w:r>
        <w:t>Improved Recovery and Acknowledgement</w:t>
      </w:r>
      <w:bookmarkEnd w:id="51"/>
      <w:bookmarkEnd w:id="52"/>
      <w:bookmarkEnd w:id="53"/>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draft-ietf-quic-transport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Heading3"/>
      </w:pPr>
      <w:bookmarkStart w:id="54" w:name="_Toc34228651"/>
      <w:bookmarkStart w:id="55" w:name="_Toc43488761"/>
      <w:bookmarkStart w:id="56" w:name="_Toc50359390"/>
      <w:r>
        <w:rPr>
          <w:rFonts w:hint="eastAsia"/>
        </w:rPr>
        <w:t>5.3.</w:t>
      </w:r>
      <w:r>
        <w:t>4</w:t>
      </w:r>
      <w:r>
        <w:rPr>
          <w:rFonts w:hint="eastAsia"/>
        </w:rPr>
        <w:tab/>
      </w:r>
      <w:r>
        <w:t>Encrypted and Integrity Protected Transport details</w:t>
      </w:r>
      <w:bookmarkEnd w:id="54"/>
      <w:bookmarkEnd w:id="55"/>
      <w:bookmarkEnd w:id="56"/>
    </w:p>
    <w:p w:rsidR="00FD659D" w:rsidRDefault="00FD659D" w:rsidP="00FD659D">
      <w:r>
        <w:t xml:space="preserve">QUIC uses TLS 1.3 </w:t>
      </w:r>
      <w:r w:rsidR="004E4E30">
        <w:t xml:space="preserve">(See </w:t>
      </w:r>
      <w:r w:rsidR="004E4E30">
        <w:rPr>
          <w:rFonts w:cs="Arial"/>
          <w:color w:val="222222"/>
          <w:lang w:val="en"/>
        </w:rPr>
        <w:t>IETF draft-ietf-quic-tls</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 xml:space="preserve">(See </w:t>
      </w:r>
      <w:r w:rsidR="001832EF" w:rsidRPr="0098236C">
        <w:t>IETF draft-ietf-quic-transport</w:t>
      </w:r>
      <w:r w:rsidR="001832EF" w:rsidRPr="00E920EC">
        <w:t> [5]</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Heading3"/>
      </w:pPr>
      <w:bookmarkStart w:id="57" w:name="_Toc34228652"/>
      <w:bookmarkStart w:id="58" w:name="_Toc43488762"/>
      <w:bookmarkStart w:id="59" w:name="_Toc50359391"/>
      <w:r>
        <w:rPr>
          <w:rFonts w:hint="eastAsia"/>
        </w:rPr>
        <w:t>5.3.</w:t>
      </w:r>
      <w:r>
        <w:t>5</w:t>
      </w:r>
      <w:r>
        <w:rPr>
          <w:rFonts w:hint="eastAsia"/>
        </w:rPr>
        <w:tab/>
      </w:r>
      <w:r>
        <w:t>Connection Setup Improvements</w:t>
      </w:r>
      <w:bookmarkEnd w:id="57"/>
      <w:bookmarkEnd w:id="58"/>
      <w:bookmarkEnd w:id="59"/>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lastRenderedPageBreak/>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Preformatted"/>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Heading3"/>
      </w:pPr>
      <w:bookmarkStart w:id="60" w:name="_Toc34228653"/>
      <w:bookmarkStart w:id="61" w:name="_Toc43488763"/>
      <w:bookmarkStart w:id="62" w:name="_Toc50359392"/>
      <w:r>
        <w:rPr>
          <w:rFonts w:hint="eastAsia"/>
        </w:rPr>
        <w:t>5.3.</w:t>
      </w:r>
      <w:r>
        <w:t>6</w:t>
      </w:r>
      <w:r>
        <w:rPr>
          <w:rFonts w:hint="eastAsia"/>
        </w:rPr>
        <w:tab/>
      </w:r>
      <w:r>
        <w:t>0-RTT Data</w:t>
      </w:r>
      <w:bookmarkEnd w:id="60"/>
      <w:bookmarkEnd w:id="61"/>
      <w:bookmarkEnd w:id="62"/>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p>
    <w:p w:rsidR="00FD659D" w:rsidRDefault="00FD659D" w:rsidP="00FD659D">
      <w:pPr>
        <w:pStyle w:val="Heading3"/>
      </w:pPr>
      <w:bookmarkStart w:id="63" w:name="_Toc34228654"/>
      <w:bookmarkStart w:id="64" w:name="_Toc43488764"/>
      <w:bookmarkStart w:id="65" w:name="_Toc50359393"/>
      <w:r>
        <w:rPr>
          <w:rFonts w:hint="eastAsia"/>
        </w:rPr>
        <w:t>5.3.</w:t>
      </w:r>
      <w:r>
        <w:t>7</w:t>
      </w:r>
      <w:r>
        <w:rPr>
          <w:rFonts w:hint="eastAsia"/>
        </w:rPr>
        <w:tab/>
      </w:r>
      <w:r>
        <w:t>Connection ID</w:t>
      </w:r>
      <w:bookmarkEnd w:id="63"/>
      <w:bookmarkEnd w:id="64"/>
      <w:bookmarkEnd w:id="65"/>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The middlebox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Heading3"/>
      </w:pPr>
      <w:bookmarkStart w:id="66" w:name="_Toc34228655"/>
      <w:bookmarkStart w:id="67" w:name="_Toc43488765"/>
      <w:bookmarkStart w:id="68" w:name="_Toc50359394"/>
      <w:r>
        <w:rPr>
          <w:rFonts w:hint="eastAsia"/>
        </w:rPr>
        <w:t>5.3.</w:t>
      </w:r>
      <w:r>
        <w:t>8</w:t>
      </w:r>
      <w:r>
        <w:rPr>
          <w:rFonts w:hint="eastAsia"/>
        </w:rPr>
        <w:tab/>
      </w:r>
      <w:r>
        <w:t>Connection Migration</w:t>
      </w:r>
      <w:bookmarkEnd w:id="66"/>
      <w:bookmarkEnd w:id="67"/>
      <w:bookmarkEnd w:id="6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w:t>
      </w:r>
      <w:r w:rsidR="00B55DDE">
        <w:lastRenderedPageBreak/>
        <w:t xml:space="preserve">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 xml:space="preserve">IETF draft-ietf-quic-transport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draft-ietf-quic-transport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w:t>
      </w:r>
      <w:r w:rsidR="00B55DDE">
        <w:t xml:space="preserve"> (see </w:t>
      </w:r>
      <w:r w:rsidR="007403E2">
        <w:t>clause</w:t>
      </w:r>
      <w:r w:rsidR="00B55DDE">
        <w:t> 9.6 of IETF </w:t>
      </w:r>
      <w:r w:rsidR="00B55DDE" w:rsidRPr="003C4FF1">
        <w:t>draft-ietf-quic-transport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Heading3"/>
      </w:pPr>
      <w:bookmarkStart w:id="69" w:name="_Toc34228656"/>
      <w:bookmarkStart w:id="70" w:name="_Toc43488766"/>
      <w:bookmarkStart w:id="71" w:name="_Toc50359395"/>
      <w:r>
        <w:rPr>
          <w:rFonts w:hint="eastAsia"/>
        </w:rPr>
        <w:t>5.3.</w:t>
      </w:r>
      <w:r>
        <w:t>9</w:t>
      </w:r>
      <w:r>
        <w:rPr>
          <w:rFonts w:hint="eastAsia"/>
        </w:rPr>
        <w:tab/>
      </w:r>
      <w:r>
        <w:t>Stream Prioritization</w:t>
      </w:r>
      <w:bookmarkEnd w:id="69"/>
      <w:bookmarkEnd w:id="70"/>
      <w:bookmarkEnd w:id="71"/>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Heading3"/>
      </w:pPr>
      <w:bookmarkStart w:id="72" w:name="_Toc34228657"/>
      <w:bookmarkStart w:id="73" w:name="_Toc43488767"/>
      <w:bookmarkStart w:id="74" w:name="_Toc50359396"/>
      <w:r>
        <w:rPr>
          <w:rFonts w:hint="eastAsia"/>
        </w:rPr>
        <w:t>5.3.</w:t>
      </w:r>
      <w:r>
        <w:t>10</w:t>
      </w:r>
      <w:r>
        <w:rPr>
          <w:rFonts w:hint="eastAsia"/>
        </w:rPr>
        <w:tab/>
      </w:r>
      <w:r>
        <w:t>Flow Control</w:t>
      </w:r>
      <w:bookmarkEnd w:id="72"/>
      <w:bookmarkEnd w:id="73"/>
      <w:bookmarkEnd w:id="74"/>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Heading3"/>
      </w:pPr>
      <w:bookmarkStart w:id="75" w:name="_Toc34228658"/>
      <w:bookmarkStart w:id="76" w:name="_Toc43488768"/>
      <w:bookmarkStart w:id="77" w:name="_Toc50359397"/>
      <w:r>
        <w:rPr>
          <w:rFonts w:hint="eastAsia"/>
        </w:rPr>
        <w:t>5.3.</w:t>
      </w:r>
      <w:r>
        <w:t>11</w:t>
      </w:r>
      <w:r>
        <w:rPr>
          <w:rFonts w:hint="eastAsia"/>
        </w:rPr>
        <w:tab/>
      </w:r>
      <w:r>
        <w:t>Protocol Versioning</w:t>
      </w:r>
      <w:bookmarkEnd w:id="75"/>
      <w:bookmarkEnd w:id="76"/>
      <w:bookmarkEnd w:id="77"/>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Heading3"/>
      </w:pPr>
      <w:bookmarkStart w:id="78" w:name="_Toc34228659"/>
      <w:bookmarkStart w:id="79" w:name="_Toc43488769"/>
      <w:bookmarkStart w:id="80" w:name="_Toc50359398"/>
      <w:r>
        <w:rPr>
          <w:rFonts w:hint="eastAsia"/>
        </w:rPr>
        <w:t>5.3.</w:t>
      </w:r>
      <w:r>
        <w:t>12</w:t>
      </w:r>
      <w:r>
        <w:rPr>
          <w:rFonts w:hint="eastAsia"/>
        </w:rPr>
        <w:tab/>
      </w:r>
      <w:r w:rsidR="009E0A5F">
        <w:t>QUIC Extensibility</w:t>
      </w:r>
      <w:bookmarkEnd w:id="78"/>
      <w:bookmarkEnd w:id="79"/>
      <w:bookmarkEnd w:id="80"/>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w:t>
      </w:r>
      <w:r w:rsidRPr="000D7ADD">
        <w:lastRenderedPageBreak/>
        <w:t xml:space="preserve">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Heading3"/>
      </w:pPr>
      <w:bookmarkStart w:id="81" w:name="_Toc34228660"/>
      <w:bookmarkStart w:id="82" w:name="_Toc43488770"/>
      <w:bookmarkStart w:id="83" w:name="_Toc50359399"/>
      <w:r>
        <w:rPr>
          <w:rFonts w:hint="eastAsia"/>
        </w:rPr>
        <w:t>5.3.1</w:t>
      </w:r>
      <w:r>
        <w:t>3</w:t>
      </w:r>
      <w:r>
        <w:rPr>
          <w:rFonts w:hint="eastAsia"/>
        </w:rPr>
        <w:tab/>
        <w:t>Connection Configuration</w:t>
      </w:r>
      <w:bookmarkEnd w:id="81"/>
      <w:bookmarkEnd w:id="82"/>
      <w:bookmarkEnd w:id="83"/>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Heading3"/>
      </w:pPr>
      <w:bookmarkStart w:id="84" w:name="_Toc34228661"/>
      <w:bookmarkStart w:id="85" w:name="_Toc43488771"/>
      <w:bookmarkStart w:id="86" w:name="_Toc50359400"/>
      <w:r>
        <w:rPr>
          <w:rFonts w:hint="eastAsia"/>
        </w:rPr>
        <w:t>5.3.1</w:t>
      </w:r>
      <w:r>
        <w:t>4</w:t>
      </w:r>
      <w:r>
        <w:rPr>
          <w:rFonts w:hint="eastAsia"/>
        </w:rPr>
        <w:tab/>
      </w:r>
      <w:r>
        <w:t>User-Land Implementations</w:t>
      </w:r>
      <w:bookmarkEnd w:id="84"/>
      <w:bookmarkEnd w:id="85"/>
      <w:bookmarkEnd w:id="86"/>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Heading3"/>
      </w:pPr>
      <w:bookmarkStart w:id="87" w:name="_Toc34228662"/>
      <w:bookmarkStart w:id="88" w:name="_Toc43488772"/>
      <w:bookmarkStart w:id="89" w:name="_Toc50359401"/>
      <w:r>
        <w:rPr>
          <w:rFonts w:hint="eastAsia"/>
        </w:rPr>
        <w:t>5.3.1</w:t>
      </w:r>
      <w:r>
        <w:t>5</w:t>
      </w:r>
      <w:r>
        <w:rPr>
          <w:rFonts w:hint="eastAsia"/>
        </w:rPr>
        <w:tab/>
      </w:r>
      <w:r>
        <w:t>Pluggable Sender Side Congestion Control</w:t>
      </w:r>
      <w:bookmarkEnd w:id="87"/>
      <w:bookmarkEnd w:id="88"/>
      <w:bookmarkEnd w:id="89"/>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Heading3"/>
      </w:pPr>
      <w:bookmarkStart w:id="90" w:name="_Toc34228663"/>
      <w:bookmarkStart w:id="91" w:name="_Toc43488773"/>
      <w:bookmarkStart w:id="92" w:name="_Toc50359402"/>
      <w:r w:rsidRPr="002E76D9">
        <w:t>5.3.</w:t>
      </w:r>
      <w:r>
        <w:t>16</w:t>
      </w:r>
      <w:r>
        <w:tab/>
        <w:t>Checking that the QUIC connection is alive</w:t>
      </w:r>
      <w:bookmarkEnd w:id="90"/>
      <w:bookmarkEnd w:id="91"/>
      <w:bookmarkEnd w:id="92"/>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Heading3"/>
      </w:pPr>
      <w:bookmarkStart w:id="93" w:name="_Toc34228664"/>
      <w:bookmarkStart w:id="94" w:name="_Toc43488774"/>
      <w:bookmarkStart w:id="95" w:name="_Toc50359403"/>
      <w:r w:rsidRPr="004C5160">
        <w:t>5.</w:t>
      </w:r>
      <w:r>
        <w:t>3</w:t>
      </w:r>
      <w:r w:rsidRPr="004C5160">
        <w:t>.</w:t>
      </w:r>
      <w:r>
        <w:t>17</w:t>
      </w:r>
      <w:r w:rsidRPr="004C5160">
        <w:tab/>
      </w:r>
      <w:r>
        <w:t>62 bits stream identifiers</w:t>
      </w:r>
      <w:bookmarkEnd w:id="93"/>
      <w:bookmarkEnd w:id="94"/>
      <w:bookmarkEnd w:id="95"/>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draft-ietf-quic-transport [5].</w:t>
      </w:r>
    </w:p>
    <w:p w:rsidR="009E0A5F" w:rsidRDefault="009E0A5F" w:rsidP="009E0A5F">
      <w:pPr>
        <w:rPr>
          <w:lang w:val="en-US"/>
        </w:rPr>
      </w:pPr>
      <w:r>
        <w:rPr>
          <w:lang w:val="en-US"/>
        </w:rPr>
        <w:lastRenderedPageBreak/>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Heading3"/>
      </w:pPr>
      <w:bookmarkStart w:id="96" w:name="_Toc34228665"/>
      <w:bookmarkStart w:id="97" w:name="_Toc43488775"/>
      <w:bookmarkStart w:id="98" w:name="_Toc50359404"/>
      <w:r w:rsidRPr="004C5160">
        <w:t>5.</w:t>
      </w:r>
      <w:r>
        <w:t>3</w:t>
      </w:r>
      <w:r w:rsidRPr="004C5160">
        <w:t>.</w:t>
      </w:r>
      <w:r>
        <w:t>18</w:t>
      </w:r>
      <w:r w:rsidRPr="004C5160">
        <w:tab/>
      </w:r>
      <w:r w:rsidRPr="00CA19E4">
        <w:rPr>
          <w:rFonts w:hint="eastAsia"/>
        </w:rPr>
        <w:t>Running atop of UDP</w:t>
      </w:r>
      <w:bookmarkEnd w:id="96"/>
      <w:bookmarkEnd w:id="97"/>
      <w:bookmarkEnd w:id="98"/>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middleboxes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Heading2"/>
      </w:pPr>
      <w:bookmarkStart w:id="99" w:name="_Toc34228666"/>
      <w:bookmarkStart w:id="100" w:name="_Toc43488776"/>
      <w:bookmarkStart w:id="101" w:name="_Toc50359405"/>
      <w:r>
        <w:t>5.4</w:t>
      </w:r>
      <w:r w:rsidR="00BE704F">
        <w:tab/>
        <w:t xml:space="preserve">Features of QUIC </w:t>
      </w:r>
      <w:r w:rsidR="00A34E8F">
        <w:t xml:space="preserve">Applicable </w:t>
      </w:r>
      <w:r w:rsidR="00BE704F">
        <w:t>to 3GPP SBI</w:t>
      </w:r>
      <w:bookmarkEnd w:id="99"/>
      <w:bookmarkEnd w:id="100"/>
      <w:bookmarkEnd w:id="101"/>
    </w:p>
    <w:p w:rsidR="00BA19DE" w:rsidRPr="004C5160" w:rsidRDefault="00BA19DE" w:rsidP="00BA19DE">
      <w:pPr>
        <w:pStyle w:val="Heading3"/>
      </w:pPr>
      <w:bookmarkStart w:id="102" w:name="_Toc34228667"/>
      <w:bookmarkStart w:id="103" w:name="_Toc43488777"/>
      <w:bookmarkStart w:id="104" w:name="_Toc50359406"/>
      <w:r w:rsidRPr="004C5160">
        <w:rPr>
          <w:rFonts w:hint="eastAsia"/>
        </w:rPr>
        <w:t>5.4.1</w:t>
      </w:r>
      <w:r w:rsidRPr="004C5160">
        <w:rPr>
          <w:rFonts w:hint="eastAsia"/>
        </w:rPr>
        <w:tab/>
      </w:r>
      <w:r w:rsidRPr="004C5160">
        <w:t>General</w:t>
      </w:r>
      <w:bookmarkEnd w:id="102"/>
      <w:bookmarkEnd w:id="103"/>
      <w:bookmarkEnd w:id="104"/>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Heading3"/>
      </w:pPr>
      <w:bookmarkStart w:id="105" w:name="_Toc34228668"/>
      <w:bookmarkStart w:id="106" w:name="_Toc43488778"/>
      <w:bookmarkStart w:id="107" w:name="_Toc50359407"/>
      <w:r w:rsidRPr="004C5160">
        <w:t>5.4.2</w:t>
      </w:r>
      <w:r w:rsidRPr="004C5160">
        <w:tab/>
        <w:t>Framing and Multiplexing</w:t>
      </w:r>
      <w:bookmarkEnd w:id="105"/>
      <w:bookmarkEnd w:id="106"/>
      <w:bookmarkEnd w:id="107"/>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Heading3"/>
      </w:pPr>
      <w:bookmarkStart w:id="108" w:name="_Toc34228669"/>
      <w:bookmarkStart w:id="109" w:name="_Toc43488779"/>
      <w:bookmarkStart w:id="110" w:name="_Toc50359408"/>
      <w:r w:rsidRPr="004C5160">
        <w:rPr>
          <w:rFonts w:hint="eastAsia"/>
        </w:rPr>
        <w:t>5.4.</w:t>
      </w:r>
      <w:r w:rsidRPr="004C5160">
        <w:t>3</w:t>
      </w:r>
      <w:r w:rsidRPr="004C5160">
        <w:rPr>
          <w:rFonts w:hint="eastAsia"/>
        </w:rPr>
        <w:tab/>
      </w:r>
      <w:bookmarkStart w:id="111" w:name="_Hlk527668934"/>
      <w:r w:rsidRPr="004C5160">
        <w:t>Encrypted and Integrity Protected Transport details</w:t>
      </w:r>
      <w:bookmarkEnd w:id="108"/>
      <w:bookmarkEnd w:id="109"/>
      <w:bookmarkEnd w:id="110"/>
      <w:bookmarkEnd w:id="111"/>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12"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112"/>
    </w:p>
    <w:p w:rsidR="00BA19DE" w:rsidRPr="004C5160" w:rsidRDefault="00BA19DE" w:rsidP="00BA19DE">
      <w:pPr>
        <w:pStyle w:val="Heading3"/>
      </w:pPr>
      <w:bookmarkStart w:id="113" w:name="_Toc34228670"/>
      <w:bookmarkStart w:id="114" w:name="_Toc43488780"/>
      <w:bookmarkStart w:id="115" w:name="_Toc50359409"/>
      <w:r w:rsidRPr="004C5160">
        <w:rPr>
          <w:rFonts w:hint="eastAsia"/>
        </w:rPr>
        <w:t>5.4.</w:t>
      </w:r>
      <w:r w:rsidRPr="004C5160">
        <w:t>4</w:t>
      </w:r>
      <w:r w:rsidRPr="004C5160">
        <w:rPr>
          <w:rFonts w:hint="eastAsia"/>
        </w:rPr>
        <w:tab/>
      </w:r>
      <w:r w:rsidRPr="004C5160">
        <w:t>Connection setup improvements</w:t>
      </w:r>
      <w:bookmarkEnd w:id="113"/>
      <w:bookmarkEnd w:id="114"/>
      <w:bookmarkEnd w:id="115"/>
    </w:p>
    <w:p w:rsidR="00BA19DE" w:rsidRPr="006E06B0" w:rsidRDefault="00BA19DE" w:rsidP="00BA19DE">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w:t>
      </w:r>
      <w:r w:rsidRPr="006E06B0">
        <w:lastRenderedPageBreak/>
        <w:t>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Heading3"/>
      </w:pPr>
      <w:bookmarkStart w:id="116" w:name="_Toc34228671"/>
      <w:bookmarkStart w:id="117" w:name="_Toc43488781"/>
      <w:bookmarkStart w:id="118" w:name="_Toc50359410"/>
      <w:r w:rsidRPr="004C5160">
        <w:t>5.4.5</w:t>
      </w:r>
      <w:r w:rsidRPr="004C5160">
        <w:tab/>
        <w:t>Connection ID and Connection Migration</w:t>
      </w:r>
      <w:bookmarkEnd w:id="116"/>
      <w:bookmarkEnd w:id="117"/>
      <w:bookmarkEnd w:id="118"/>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draft-ietf-quic-transport</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Heading3"/>
      </w:pPr>
      <w:bookmarkStart w:id="119" w:name="_Toc34228672"/>
      <w:bookmarkStart w:id="120" w:name="_Toc43488782"/>
      <w:bookmarkStart w:id="121" w:name="_Toc50359411"/>
      <w:r w:rsidRPr="004C5160">
        <w:t>5.4.</w:t>
      </w:r>
      <w:r>
        <w:t>6</w:t>
      </w:r>
      <w:r w:rsidRPr="004C5160">
        <w:tab/>
      </w:r>
      <w:r>
        <w:t>Improved Recovery and Acknowledgement</w:t>
      </w:r>
      <w:bookmarkEnd w:id="119"/>
      <w:bookmarkEnd w:id="120"/>
      <w:bookmarkEnd w:id="121"/>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Heading2"/>
      </w:pPr>
      <w:bookmarkStart w:id="122" w:name="_Toc34228673"/>
      <w:bookmarkStart w:id="123" w:name="_Toc43488783"/>
      <w:bookmarkStart w:id="124" w:name="_Toc50359412"/>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122"/>
      <w:bookmarkEnd w:id="123"/>
      <w:bookmarkEnd w:id="124"/>
    </w:p>
    <w:p w:rsidR="00BA19DE" w:rsidRDefault="00BA19DE" w:rsidP="00BA19DE">
      <w:pPr>
        <w:pStyle w:val="Heading3"/>
        <w:rPr>
          <w:color w:val="000000"/>
        </w:rPr>
      </w:pPr>
      <w:bookmarkStart w:id="125" w:name="_Toc34228674"/>
      <w:bookmarkStart w:id="126" w:name="_Toc43488784"/>
      <w:bookmarkStart w:id="127" w:name="_Toc50359413"/>
      <w:r>
        <w:rPr>
          <w:color w:val="000000"/>
        </w:rPr>
        <w:t>5.5.1</w:t>
      </w:r>
      <w:r>
        <w:rPr>
          <w:color w:val="000000"/>
        </w:rPr>
        <w:tab/>
        <w:t>General</w:t>
      </w:r>
      <w:bookmarkEnd w:id="125"/>
      <w:bookmarkEnd w:id="126"/>
      <w:bookmarkEnd w:id="127"/>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Heading3"/>
        <w:rPr>
          <w:color w:val="000000"/>
        </w:rPr>
      </w:pPr>
      <w:bookmarkStart w:id="128" w:name="_Toc34228675"/>
      <w:bookmarkStart w:id="129" w:name="_Toc43488785"/>
      <w:bookmarkStart w:id="130" w:name="_Toc50359414"/>
      <w:r>
        <w:rPr>
          <w:color w:val="000000"/>
        </w:rPr>
        <w:t>5.5.2</w:t>
      </w:r>
      <w:r w:rsidRPr="000A1B31">
        <w:rPr>
          <w:color w:val="000000"/>
        </w:rPr>
        <w:tab/>
        <w:t>0-RTT DATA</w:t>
      </w:r>
      <w:bookmarkEnd w:id="128"/>
      <w:bookmarkEnd w:id="129"/>
      <w:bookmarkEnd w:id="130"/>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Heading2"/>
      </w:pPr>
      <w:bookmarkStart w:id="131" w:name="_Toc34228676"/>
      <w:bookmarkStart w:id="132" w:name="_Toc43488786"/>
      <w:bookmarkStart w:id="133" w:name="_Toc50359415"/>
      <w:r>
        <w:rPr>
          <w:rFonts w:hint="eastAsia"/>
        </w:rPr>
        <w:lastRenderedPageBreak/>
        <w:t>5.6</w:t>
      </w:r>
      <w:r w:rsidR="00131937">
        <w:rPr>
          <w:rFonts w:hint="eastAsia"/>
        </w:rPr>
        <w:tab/>
      </w:r>
      <w:r w:rsidR="00131937">
        <w:t xml:space="preserve">Comparison of Applicable Features with </w:t>
      </w:r>
      <w:r w:rsidR="00924030">
        <w:t>R</w:t>
      </w:r>
      <w:r w:rsidR="00824101">
        <w:t>el-</w:t>
      </w:r>
      <w:r w:rsidR="00924030">
        <w:t>15 Transport</w:t>
      </w:r>
      <w:bookmarkEnd w:id="131"/>
      <w:bookmarkEnd w:id="132"/>
      <w:bookmarkEnd w:id="133"/>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r w:rsidR="00810CC9" w:rsidRPr="0021533F">
              <w:t xml:space="preserve"> QUIC exposes a spin bit in short packet header to measure the RTT of a connection.</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45182B" w:rsidRDefault="003B53B1" w:rsidP="0045182B">
      <w:pPr>
        <w:pStyle w:val="Heading1"/>
        <w:rPr>
          <w:lang w:val="en-US"/>
        </w:rPr>
      </w:pPr>
      <w:bookmarkStart w:id="134" w:name="_Toc34228677"/>
      <w:bookmarkStart w:id="135" w:name="_Toc43488787"/>
      <w:bookmarkStart w:id="136" w:name="_Toc50359416"/>
      <w:r>
        <w:rPr>
          <w:lang w:val="en-US"/>
        </w:rPr>
        <w:t>6</w:t>
      </w:r>
      <w:r w:rsidR="0045182B">
        <w:rPr>
          <w:rFonts w:hint="eastAsia"/>
          <w:lang w:val="en-US"/>
        </w:rPr>
        <w:tab/>
      </w:r>
      <w:r w:rsidR="0045182B">
        <w:rPr>
          <w:lang w:val="en-US"/>
        </w:rPr>
        <w:t>HTTP/</w:t>
      </w:r>
      <w:r w:rsidR="0099382E">
        <w:rPr>
          <w:lang w:val="en-US"/>
        </w:rPr>
        <w:t>3</w:t>
      </w:r>
      <w:bookmarkEnd w:id="134"/>
      <w:bookmarkEnd w:id="135"/>
      <w:bookmarkEnd w:id="136"/>
    </w:p>
    <w:p w:rsidR="0045182B" w:rsidRDefault="003B53B1" w:rsidP="0045182B">
      <w:pPr>
        <w:pStyle w:val="Heading2"/>
        <w:rPr>
          <w:lang w:val="en-US"/>
        </w:rPr>
      </w:pPr>
      <w:bookmarkStart w:id="137" w:name="_Toc34228678"/>
      <w:bookmarkStart w:id="138" w:name="_Toc43488788"/>
      <w:bookmarkStart w:id="139" w:name="_Toc50359417"/>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137"/>
      <w:bookmarkEnd w:id="138"/>
      <w:bookmarkEnd w:id="139"/>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93.15pt" o:ole="">
            <v:imagedata r:id="rId11" o:title=""/>
          </v:shape>
          <o:OLEObject Type="Embed" ProgID="Visio.Drawing.15" ShapeID="_x0000_i1025" DrawAspect="Content" ObjectID="_1660972163"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Heading2"/>
        <w:rPr>
          <w:lang w:val="en-US"/>
        </w:rPr>
      </w:pPr>
      <w:bookmarkStart w:id="140" w:name="_Toc34228679"/>
      <w:bookmarkStart w:id="141" w:name="_Toc43488789"/>
      <w:bookmarkStart w:id="142" w:name="_Toc50359418"/>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140"/>
      <w:bookmarkEnd w:id="141"/>
      <w:bookmarkEnd w:id="142"/>
    </w:p>
    <w:p w:rsidR="0045182B" w:rsidRDefault="003B53B1" w:rsidP="0045182B">
      <w:pPr>
        <w:pStyle w:val="Heading3"/>
        <w:rPr>
          <w:lang w:val="en-US"/>
        </w:rPr>
      </w:pPr>
      <w:bookmarkStart w:id="143" w:name="_Toc34228680"/>
      <w:bookmarkStart w:id="144" w:name="_Toc43488790"/>
      <w:bookmarkStart w:id="145" w:name="_Toc50359419"/>
      <w:r>
        <w:rPr>
          <w:rFonts w:hint="eastAsia"/>
          <w:lang w:val="en-US"/>
        </w:rPr>
        <w:t>6</w:t>
      </w:r>
      <w:r w:rsidR="0045182B">
        <w:rPr>
          <w:rFonts w:hint="eastAsia"/>
          <w:lang w:val="en-US"/>
        </w:rPr>
        <w:t>.2.1</w:t>
      </w:r>
      <w:r w:rsidR="0045182B">
        <w:rPr>
          <w:rFonts w:hint="eastAsia"/>
          <w:lang w:val="en-US"/>
        </w:rPr>
        <w:tab/>
        <w:t>General</w:t>
      </w:r>
      <w:bookmarkEnd w:id="143"/>
      <w:bookmarkEnd w:id="144"/>
      <w:bookmarkEnd w:id="145"/>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95pt;height:292.4pt" o:ole="">
            <v:imagedata r:id="rId13" o:title=""/>
          </v:shape>
          <o:OLEObject Type="Embed" ProgID="Visio.Drawing.15" ShapeID="_x0000_i1026" DrawAspect="Content" ObjectID="_1660972164"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Heading3"/>
        <w:rPr>
          <w:lang w:val="en-US"/>
        </w:rPr>
      </w:pPr>
      <w:bookmarkStart w:id="146" w:name="_Toc34228681"/>
      <w:bookmarkStart w:id="147" w:name="_Toc43488791"/>
      <w:bookmarkStart w:id="148" w:name="_Toc50359420"/>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146"/>
      <w:bookmarkEnd w:id="147"/>
      <w:bookmarkEnd w:id="148"/>
    </w:p>
    <w:p w:rsidR="0045182B" w:rsidRPr="006B5418" w:rsidRDefault="003B53B1" w:rsidP="0045182B">
      <w:pPr>
        <w:pStyle w:val="Heading4"/>
        <w:rPr>
          <w:lang w:val="en-US"/>
        </w:rPr>
      </w:pPr>
      <w:bookmarkStart w:id="149" w:name="_Toc34228682"/>
      <w:bookmarkStart w:id="150" w:name="_Toc43488792"/>
      <w:bookmarkStart w:id="151" w:name="_Toc50359421"/>
      <w:r>
        <w:rPr>
          <w:lang w:val="en-US"/>
        </w:rPr>
        <w:t>6</w:t>
      </w:r>
      <w:r w:rsidR="0045182B">
        <w:rPr>
          <w:lang w:val="en-US"/>
        </w:rPr>
        <w:t>.2.2.1</w:t>
      </w:r>
      <w:r w:rsidR="0045182B">
        <w:rPr>
          <w:lang w:val="en-US"/>
        </w:rPr>
        <w:tab/>
        <w:t>Case A: Invoking http API Supporting Only TCP Transport</w:t>
      </w:r>
      <w:bookmarkEnd w:id="149"/>
      <w:bookmarkEnd w:id="150"/>
      <w:bookmarkEnd w:id="151"/>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2.2pt;height:211.6pt" o:ole="">
            <v:imagedata r:id="rId15" o:title=""/>
          </v:shape>
          <o:OLEObject Type="Embed" ProgID="Visio.Drawing.15" ShapeID="_x0000_i1027" DrawAspect="Content" ObjectID="_1660972165"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Heading4"/>
        <w:rPr>
          <w:lang w:val="en-US"/>
        </w:rPr>
      </w:pPr>
      <w:bookmarkStart w:id="152" w:name="_Toc34228683"/>
      <w:bookmarkStart w:id="153" w:name="_Toc43488793"/>
      <w:bookmarkStart w:id="154" w:name="_Toc50359422"/>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152"/>
      <w:bookmarkEnd w:id="153"/>
      <w:bookmarkEnd w:id="154"/>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004370B8" w:rsidRPr="004370B8">
        <w:t xml:space="preserve"> </w:t>
      </w:r>
      <w:r w:rsidR="004370B8">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09.2pt;height:243.2pt" o:ole="">
            <v:imagedata r:id="rId17" o:title=""/>
          </v:shape>
          <o:OLEObject Type="Embed" ProgID="Visio.Drawing.11" ShapeID="_x0000_i1028" DrawAspect="Content" ObjectID="_1660972166"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draft-ietf-quic-http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w:t>
      </w:r>
      <w:r w:rsidR="006C47E9">
        <w:rPr>
          <w:rFonts w:cs="Arial"/>
          <w:color w:val="222222"/>
          <w:lang w:val="en"/>
        </w:rPr>
        <w:t>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r w:rsidR="004370B8" w:rsidRPr="0039560E">
        <w:t xml:space="preserve"> </w:t>
      </w:r>
      <w:r w:rsidR="004370B8">
        <w:t>As the successor approach, IETF is reviewing a working group formation proposal to work on a HTTP based proxying solution for end to end enc</w:t>
      </w:r>
      <w:r w:rsidR="00AD3E82">
        <w:t>rypted traffic, named MASQUE [35</w:t>
      </w:r>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45182B" w:rsidRPr="006B5418" w:rsidRDefault="003B53B1" w:rsidP="0045182B">
      <w:pPr>
        <w:pStyle w:val="Heading4"/>
        <w:rPr>
          <w:lang w:val="en-US"/>
        </w:rPr>
      </w:pPr>
      <w:bookmarkStart w:id="155" w:name="_Toc34228684"/>
      <w:bookmarkStart w:id="156" w:name="_Toc43488794"/>
      <w:bookmarkStart w:id="157" w:name="_Toc50359423"/>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155"/>
      <w:bookmarkEnd w:id="156"/>
      <w:bookmarkEnd w:id="157"/>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2.2pt;height:211.6pt" o:ole="">
            <v:imagedata r:id="rId19" o:title=""/>
          </v:shape>
          <o:OLEObject Type="Embed" ProgID="Visio.Drawing.15" ShapeID="_x0000_i1029" DrawAspect="Content" ObjectID="_1660972167"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Heading4"/>
        <w:rPr>
          <w:lang w:val="en-US"/>
        </w:rPr>
      </w:pPr>
      <w:bookmarkStart w:id="158" w:name="_Toc34228685"/>
      <w:bookmarkStart w:id="159" w:name="_Toc43488795"/>
      <w:bookmarkStart w:id="160" w:name="_Toc50359424"/>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158"/>
      <w:bookmarkEnd w:id="159"/>
      <w:bookmarkEnd w:id="160"/>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Heading3"/>
        <w:rPr>
          <w:lang w:val="en-US"/>
        </w:rPr>
      </w:pPr>
      <w:bookmarkStart w:id="161" w:name="_Toc34228686"/>
      <w:bookmarkStart w:id="162" w:name="_Toc43488796"/>
      <w:bookmarkStart w:id="163" w:name="_Toc50359425"/>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161"/>
      <w:bookmarkEnd w:id="162"/>
      <w:bookmarkEnd w:id="163"/>
    </w:p>
    <w:p w:rsidR="0045182B" w:rsidRPr="006B5418" w:rsidRDefault="003B53B1" w:rsidP="0045182B">
      <w:pPr>
        <w:pStyle w:val="Heading4"/>
        <w:rPr>
          <w:lang w:val="en-US"/>
        </w:rPr>
      </w:pPr>
      <w:bookmarkStart w:id="164" w:name="_Toc34228687"/>
      <w:bookmarkStart w:id="165" w:name="_Toc43488797"/>
      <w:bookmarkStart w:id="166" w:name="_Toc50359426"/>
      <w:r>
        <w:rPr>
          <w:lang w:val="en-US"/>
        </w:rPr>
        <w:t>6</w:t>
      </w:r>
      <w:r w:rsidR="0045182B">
        <w:rPr>
          <w:lang w:val="en-US"/>
        </w:rPr>
        <w:t>.2.3.1</w:t>
      </w:r>
      <w:r w:rsidR="0045182B">
        <w:rPr>
          <w:lang w:val="en-US"/>
        </w:rPr>
        <w:tab/>
        <w:t>Invoking http API Supporting QUIC Transport</w:t>
      </w:r>
      <w:bookmarkEnd w:id="164"/>
      <w:bookmarkEnd w:id="165"/>
      <w:bookmarkEnd w:id="166"/>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Heading4"/>
        <w:rPr>
          <w:lang w:val="en-US"/>
        </w:rPr>
      </w:pPr>
      <w:bookmarkStart w:id="167" w:name="_Toc34228688"/>
      <w:bookmarkStart w:id="168" w:name="_Toc43488798"/>
      <w:bookmarkStart w:id="169" w:name="_Toc50359427"/>
      <w:r>
        <w:rPr>
          <w:lang w:val="en-US"/>
        </w:rPr>
        <w:t>6</w:t>
      </w:r>
      <w:r w:rsidR="0045182B">
        <w:rPr>
          <w:lang w:val="en-US"/>
        </w:rPr>
        <w:t>.2.3.2</w:t>
      </w:r>
      <w:r w:rsidR="0045182B">
        <w:rPr>
          <w:lang w:val="en-US"/>
        </w:rPr>
        <w:tab/>
        <w:t>Invoking https API Supporting QUIC Transport</w:t>
      </w:r>
      <w:bookmarkEnd w:id="167"/>
      <w:bookmarkEnd w:id="168"/>
      <w:bookmarkEnd w:id="169"/>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Heading2"/>
        <w:rPr>
          <w:lang w:val="en-US"/>
        </w:rPr>
      </w:pPr>
      <w:bookmarkStart w:id="170" w:name="_Toc34228689"/>
      <w:bookmarkStart w:id="171" w:name="_Toc43488799"/>
      <w:bookmarkStart w:id="172" w:name="_Toc50359428"/>
      <w:r>
        <w:rPr>
          <w:lang w:val="en-US"/>
        </w:rPr>
        <w:lastRenderedPageBreak/>
        <w:t>6.3</w:t>
      </w:r>
      <w:r>
        <w:rPr>
          <w:lang w:val="en-US"/>
        </w:rPr>
        <w:tab/>
        <w:t>Considerations for HTTP/</w:t>
      </w:r>
      <w:r w:rsidR="00611F35">
        <w:rPr>
          <w:lang w:val="en-US"/>
        </w:rPr>
        <w:t>3</w:t>
      </w:r>
      <w:bookmarkEnd w:id="170"/>
      <w:bookmarkEnd w:id="171"/>
      <w:bookmarkEnd w:id="172"/>
    </w:p>
    <w:p w:rsidR="00D6014B" w:rsidRDefault="00D6014B" w:rsidP="00D6014B">
      <w:pPr>
        <w:pStyle w:val="Heading3"/>
        <w:rPr>
          <w:lang w:val="en-US"/>
        </w:rPr>
      </w:pPr>
      <w:bookmarkStart w:id="173" w:name="_Toc34228690"/>
      <w:bookmarkStart w:id="174" w:name="_Toc43488800"/>
      <w:bookmarkStart w:id="175" w:name="_Toc50359429"/>
      <w:r>
        <w:rPr>
          <w:lang w:val="en-US"/>
        </w:rPr>
        <w:t>6.3.1</w:t>
      </w:r>
      <w:r>
        <w:rPr>
          <w:lang w:val="en-US"/>
        </w:rPr>
        <w:tab/>
        <w:t>General</w:t>
      </w:r>
      <w:bookmarkEnd w:id="173"/>
      <w:bookmarkEnd w:id="174"/>
      <w:bookmarkEnd w:id="175"/>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Heading3"/>
      </w:pPr>
      <w:bookmarkStart w:id="176" w:name="_Toc34228691"/>
      <w:bookmarkStart w:id="177" w:name="_Toc43488801"/>
      <w:bookmarkStart w:id="178" w:name="_Toc50359430"/>
      <w:r w:rsidRPr="00791087">
        <w:t>6.</w:t>
      </w:r>
      <w:r>
        <w:t>3</w:t>
      </w:r>
      <w:r w:rsidRPr="00791087">
        <w:t>.2</w:t>
      </w:r>
      <w:r w:rsidRPr="00791087">
        <w:tab/>
        <w:t>Connection setup and management</w:t>
      </w:r>
      <w:bookmarkEnd w:id="176"/>
      <w:bookmarkEnd w:id="177"/>
      <w:bookmarkEnd w:id="178"/>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Heading3"/>
      </w:pPr>
      <w:bookmarkStart w:id="179" w:name="_Toc34228692"/>
      <w:bookmarkStart w:id="180" w:name="_Toc43488802"/>
      <w:bookmarkStart w:id="181" w:name="_Toc50359431"/>
      <w:r w:rsidRPr="00791087">
        <w:t>6.</w:t>
      </w:r>
      <w:r>
        <w:t>3</w:t>
      </w:r>
      <w:r w:rsidRPr="00791087">
        <w:t>.3</w:t>
      </w:r>
      <w:r w:rsidRPr="00791087">
        <w:tab/>
        <w:t>Streams, framing and multiplexing</w:t>
      </w:r>
      <w:bookmarkEnd w:id="179"/>
      <w:bookmarkEnd w:id="180"/>
      <w:bookmarkEnd w:id="181"/>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Heading3"/>
      </w:pPr>
      <w:bookmarkStart w:id="182" w:name="_Toc34228693"/>
      <w:bookmarkStart w:id="183" w:name="_Toc43488803"/>
      <w:bookmarkStart w:id="184" w:name="_Toc50359432"/>
      <w:r w:rsidRPr="00791087">
        <w:lastRenderedPageBreak/>
        <w:t>6.</w:t>
      </w:r>
      <w:r>
        <w:t>3</w:t>
      </w:r>
      <w:r w:rsidRPr="00791087">
        <w:t>.4</w:t>
      </w:r>
      <w:r w:rsidRPr="00791087">
        <w:tab/>
        <w:t>Prioritization</w:t>
      </w:r>
      <w:bookmarkEnd w:id="182"/>
      <w:bookmarkEnd w:id="183"/>
      <w:bookmarkEnd w:id="184"/>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w:t>
      </w:r>
      <w:r w:rsidR="00F871B3">
        <w:rPr>
          <w:lang w:val="en-US"/>
        </w:rPr>
        <w:t>clause</w:t>
      </w:r>
      <w:r w:rsidRPr="0007209C">
        <w:rPr>
          <w:lang w:val="en-US"/>
        </w:rPr>
        <w:t xml:space="preserve"> on the HEADER frame is removed.</w:t>
      </w:r>
    </w:p>
    <w:p w:rsidR="00D6014B" w:rsidRPr="00791087" w:rsidRDefault="00D6014B" w:rsidP="00D6014B">
      <w:pPr>
        <w:pStyle w:val="Heading3"/>
      </w:pPr>
      <w:bookmarkStart w:id="185" w:name="_Toc34228694"/>
      <w:bookmarkStart w:id="186" w:name="_Toc43488804"/>
      <w:bookmarkStart w:id="187" w:name="_Toc50359433"/>
      <w:r w:rsidRPr="00791087">
        <w:t>6.</w:t>
      </w:r>
      <w:r>
        <w:t>3</w:t>
      </w:r>
      <w:r w:rsidRPr="00791087">
        <w:t>.5</w:t>
      </w:r>
      <w:r w:rsidRPr="00791087">
        <w:tab/>
        <w:t>Server Push</w:t>
      </w:r>
      <w:bookmarkEnd w:id="185"/>
      <w:bookmarkEnd w:id="186"/>
      <w:bookmarkEnd w:id="187"/>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Heading3"/>
      </w:pPr>
      <w:bookmarkStart w:id="188" w:name="_Toc34228695"/>
      <w:bookmarkStart w:id="189" w:name="_Toc43488805"/>
      <w:bookmarkStart w:id="190" w:name="_Toc50359434"/>
      <w:r w:rsidRPr="00791087">
        <w:t>6.</w:t>
      </w:r>
      <w:r>
        <w:t>3</w:t>
      </w:r>
      <w:r w:rsidRPr="00791087">
        <w:t>.6</w:t>
      </w:r>
      <w:r w:rsidRPr="00791087">
        <w:tab/>
        <w:t>Compression (HPACK vs QPACK)</w:t>
      </w:r>
      <w:bookmarkEnd w:id="188"/>
      <w:bookmarkEnd w:id="189"/>
      <w:bookmarkEnd w:id="190"/>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Heading1"/>
      </w:pPr>
      <w:bookmarkStart w:id="191" w:name="_Toc34228696"/>
      <w:bookmarkStart w:id="192" w:name="_Toc43488806"/>
      <w:bookmarkStart w:id="193" w:name="_Toc50359435"/>
      <w:r>
        <w:t>7</w:t>
      </w:r>
      <w:r w:rsidR="00C95790">
        <w:rPr>
          <w:rFonts w:hint="eastAsia"/>
        </w:rPr>
        <w:tab/>
      </w:r>
      <w:r w:rsidR="00C95790">
        <w:t>Key Requirements for Supporting QUIC</w:t>
      </w:r>
      <w:bookmarkEnd w:id="191"/>
      <w:bookmarkEnd w:id="192"/>
      <w:bookmarkEnd w:id="193"/>
    </w:p>
    <w:p w:rsidR="00062725" w:rsidRDefault="003A27F8" w:rsidP="00062725">
      <w:pPr>
        <w:pStyle w:val="Heading2"/>
      </w:pPr>
      <w:bookmarkStart w:id="194" w:name="_Toc34228697"/>
      <w:bookmarkStart w:id="195" w:name="_Toc43488807"/>
      <w:bookmarkStart w:id="196" w:name="_Toc50359436"/>
      <w:r>
        <w:t>7</w:t>
      </w:r>
      <w:r w:rsidR="00062725">
        <w:rPr>
          <w:rFonts w:hint="eastAsia"/>
        </w:rPr>
        <w:t>.1</w:t>
      </w:r>
      <w:r w:rsidR="00062725">
        <w:rPr>
          <w:rFonts w:hint="eastAsia"/>
        </w:rPr>
        <w:tab/>
      </w:r>
      <w:r w:rsidR="00062725">
        <w:t>Introduction</w:t>
      </w:r>
      <w:bookmarkEnd w:id="194"/>
      <w:bookmarkEnd w:id="195"/>
      <w:bookmarkEnd w:id="196"/>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Heading2"/>
      </w:pPr>
      <w:bookmarkStart w:id="197" w:name="_Toc34228698"/>
      <w:bookmarkStart w:id="198" w:name="_Toc43488808"/>
      <w:bookmarkStart w:id="199" w:name="_Toc50359437"/>
      <w:r>
        <w:t>7</w:t>
      </w:r>
      <w:r w:rsidR="00062725">
        <w:t>.2</w:t>
      </w:r>
      <w:r w:rsidR="00062725">
        <w:tab/>
      </w:r>
      <w:r w:rsidR="00B0772D">
        <w:t>Discovery of QUIC support</w:t>
      </w:r>
      <w:bookmarkEnd w:id="197"/>
      <w:bookmarkEnd w:id="198"/>
      <w:bookmarkEnd w:id="199"/>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Heading2"/>
      </w:pPr>
      <w:bookmarkStart w:id="200" w:name="_Toc34228699"/>
      <w:bookmarkStart w:id="201" w:name="_Toc43488809"/>
      <w:bookmarkStart w:id="202" w:name="_Toc50359438"/>
      <w:r>
        <w:lastRenderedPageBreak/>
        <w:t>7</w:t>
      </w:r>
      <w:r w:rsidR="00062725">
        <w:rPr>
          <w:rFonts w:hint="eastAsia"/>
        </w:rPr>
        <w:t>.3</w:t>
      </w:r>
      <w:r w:rsidR="00062725">
        <w:rPr>
          <w:rFonts w:hint="eastAsia"/>
        </w:rPr>
        <w:tab/>
      </w:r>
      <w:r w:rsidR="003A27F8">
        <w:t>Discovery of NRF's Support for QUIC</w:t>
      </w:r>
      <w:bookmarkEnd w:id="200"/>
      <w:bookmarkEnd w:id="201"/>
      <w:bookmarkEnd w:id="202"/>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Heading2"/>
      </w:pPr>
      <w:bookmarkStart w:id="203" w:name="_Toc34228700"/>
      <w:bookmarkStart w:id="204" w:name="_Toc43488810"/>
      <w:bookmarkStart w:id="205" w:name="_Toc50359439"/>
      <w:r>
        <w:t>7</w:t>
      </w:r>
      <w:r w:rsidR="00062725">
        <w:rPr>
          <w:rFonts w:hint="eastAsia"/>
        </w:rPr>
        <w:t>.</w:t>
      </w:r>
      <w:r w:rsidR="00A71A33">
        <w:t>4</w:t>
      </w:r>
      <w:r w:rsidR="00062725">
        <w:rPr>
          <w:rFonts w:hint="eastAsia"/>
        </w:rPr>
        <w:tab/>
      </w:r>
      <w:r w:rsidR="0054375E">
        <w:t>Migration to QUIC</w:t>
      </w:r>
      <w:bookmarkEnd w:id="203"/>
      <w:bookmarkEnd w:id="204"/>
      <w:bookmarkEnd w:id="205"/>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Heading2"/>
      </w:pPr>
      <w:bookmarkStart w:id="206" w:name="_Toc34228701"/>
      <w:bookmarkStart w:id="207" w:name="_Toc43488811"/>
      <w:bookmarkStart w:id="208" w:name="_Toc50359440"/>
      <w:r>
        <w:t>7.5</w:t>
      </w:r>
      <w:r>
        <w:tab/>
        <w:t>Support of Indirect Communication</w:t>
      </w:r>
      <w:bookmarkEnd w:id="206"/>
      <w:bookmarkEnd w:id="207"/>
      <w:bookmarkEnd w:id="208"/>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Heading1"/>
      </w:pPr>
      <w:bookmarkStart w:id="209" w:name="_Toc34228702"/>
      <w:bookmarkStart w:id="210" w:name="_Toc43488812"/>
      <w:bookmarkStart w:id="211" w:name="_Toc50359441"/>
      <w:r>
        <w:t>8</w:t>
      </w:r>
      <w:r w:rsidR="008E734A">
        <w:rPr>
          <w:rFonts w:hint="eastAsia"/>
        </w:rPr>
        <w:tab/>
      </w:r>
      <w:r w:rsidR="002F4BD3">
        <w:t>Solutions for Key Requirements</w:t>
      </w:r>
      <w:bookmarkEnd w:id="209"/>
      <w:bookmarkEnd w:id="210"/>
      <w:bookmarkEnd w:id="211"/>
    </w:p>
    <w:p w:rsidR="008E734A" w:rsidRDefault="0048483F" w:rsidP="00835E79">
      <w:pPr>
        <w:pStyle w:val="Heading2"/>
      </w:pPr>
      <w:bookmarkStart w:id="212" w:name="_Toc34228703"/>
      <w:bookmarkStart w:id="213" w:name="_Toc43488813"/>
      <w:bookmarkStart w:id="214" w:name="_Toc50359442"/>
      <w:r>
        <w:t>8</w:t>
      </w:r>
      <w:r w:rsidR="008E734A">
        <w:rPr>
          <w:rFonts w:hint="eastAsia"/>
        </w:rPr>
        <w:t>.1</w:t>
      </w:r>
      <w:r w:rsidR="008E734A">
        <w:rPr>
          <w:rFonts w:hint="eastAsia"/>
        </w:rPr>
        <w:tab/>
        <w:t>Introduction</w:t>
      </w:r>
      <w:bookmarkEnd w:id="212"/>
      <w:bookmarkEnd w:id="213"/>
      <w:bookmarkEnd w:id="214"/>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Heading2"/>
      </w:pPr>
      <w:bookmarkStart w:id="215" w:name="_Toc34228704"/>
      <w:bookmarkStart w:id="216" w:name="_Toc43488814"/>
      <w:bookmarkStart w:id="217" w:name="_Toc50359443"/>
      <w:r>
        <w:lastRenderedPageBreak/>
        <w:t>8</w:t>
      </w:r>
      <w:r w:rsidR="008E734A">
        <w:t>.2</w:t>
      </w:r>
      <w:r w:rsidR="008E734A">
        <w:tab/>
      </w:r>
      <w:r w:rsidR="007564DE">
        <w:t xml:space="preserve">Solutions for </w:t>
      </w:r>
      <w:r w:rsidR="00205D09">
        <w:t>Discovery of QUIC support</w:t>
      </w:r>
      <w:bookmarkEnd w:id="215"/>
      <w:bookmarkEnd w:id="216"/>
      <w:bookmarkEnd w:id="217"/>
    </w:p>
    <w:p w:rsidR="007564DE" w:rsidRDefault="0048483F" w:rsidP="00835E79">
      <w:pPr>
        <w:pStyle w:val="Heading3"/>
      </w:pPr>
      <w:bookmarkStart w:id="218" w:name="_Toc34228705"/>
      <w:bookmarkStart w:id="219" w:name="_Toc43488815"/>
      <w:bookmarkStart w:id="220" w:name="_Toc50359444"/>
      <w:r>
        <w:t>8</w:t>
      </w:r>
      <w:r w:rsidR="007564DE">
        <w:rPr>
          <w:rFonts w:hint="eastAsia"/>
        </w:rPr>
        <w:t>.2.1</w:t>
      </w:r>
      <w:r w:rsidR="007564DE">
        <w:rPr>
          <w:rFonts w:hint="eastAsia"/>
        </w:rPr>
        <w:tab/>
      </w:r>
      <w:r w:rsidR="00205D09">
        <w:t>Using the Discovery Service of the NRF</w:t>
      </w:r>
      <w:bookmarkEnd w:id="218"/>
      <w:bookmarkEnd w:id="219"/>
      <w:bookmarkEnd w:id="220"/>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7403E2">
        <w:t>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Heading3"/>
      </w:pPr>
      <w:bookmarkStart w:id="221" w:name="_Toc34228706"/>
      <w:bookmarkStart w:id="222" w:name="_Toc43488816"/>
      <w:bookmarkStart w:id="223" w:name="_Toc50359445"/>
      <w:r>
        <w:t>8</w:t>
      </w:r>
      <w:r w:rsidR="007564DE">
        <w:rPr>
          <w:rFonts w:hint="eastAsia"/>
        </w:rPr>
        <w:t>.2.2</w:t>
      </w:r>
      <w:r w:rsidR="007564DE">
        <w:rPr>
          <w:rFonts w:hint="eastAsia"/>
        </w:rPr>
        <w:tab/>
      </w:r>
      <w:r w:rsidR="00B0772D">
        <w:t>Using Alt-Svc Header</w:t>
      </w:r>
      <w:bookmarkEnd w:id="221"/>
      <w:bookmarkEnd w:id="222"/>
      <w:bookmarkEnd w:id="223"/>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Heading3"/>
      </w:pPr>
      <w:bookmarkStart w:id="224" w:name="_Toc34228707"/>
      <w:bookmarkStart w:id="225" w:name="_Toc43488817"/>
      <w:bookmarkStart w:id="226" w:name="_Toc50359446"/>
      <w:r>
        <w:t>8</w:t>
      </w:r>
      <w:r w:rsidR="007564DE">
        <w:rPr>
          <w:rFonts w:hint="eastAsia"/>
        </w:rPr>
        <w:t>.2.x</w:t>
      </w:r>
      <w:r w:rsidR="007564DE">
        <w:rPr>
          <w:rFonts w:hint="eastAsia"/>
        </w:rPr>
        <w:tab/>
      </w:r>
      <w:r w:rsidR="007564DE">
        <w:t>Solution#x</w:t>
      </w:r>
      <w:bookmarkEnd w:id="224"/>
      <w:bookmarkEnd w:id="225"/>
      <w:bookmarkEnd w:id="226"/>
    </w:p>
    <w:p w:rsidR="008E734A" w:rsidRDefault="0048483F" w:rsidP="008E734A">
      <w:pPr>
        <w:pStyle w:val="Heading2"/>
      </w:pPr>
      <w:bookmarkStart w:id="227" w:name="_Toc34228708"/>
      <w:bookmarkStart w:id="228" w:name="_Toc43488818"/>
      <w:bookmarkStart w:id="229" w:name="_Toc50359447"/>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227"/>
      <w:bookmarkEnd w:id="228"/>
      <w:bookmarkEnd w:id="229"/>
    </w:p>
    <w:p w:rsidR="007564DE" w:rsidRDefault="0072495F" w:rsidP="007564DE">
      <w:pPr>
        <w:pStyle w:val="Heading3"/>
      </w:pPr>
      <w:bookmarkStart w:id="230" w:name="_Toc34228709"/>
      <w:bookmarkStart w:id="231" w:name="_Toc43488819"/>
      <w:bookmarkStart w:id="232" w:name="_Toc50359448"/>
      <w:r>
        <w:t>8</w:t>
      </w:r>
      <w:r w:rsidR="007564DE">
        <w:rPr>
          <w:rFonts w:hint="eastAsia"/>
        </w:rPr>
        <w:t>.3.1</w:t>
      </w:r>
      <w:r w:rsidR="007564DE">
        <w:rPr>
          <w:rFonts w:hint="eastAsia"/>
        </w:rPr>
        <w:tab/>
      </w:r>
      <w:r w:rsidR="00D64A18">
        <w:t>Providing NRF Transport Capability from NSSF</w:t>
      </w:r>
      <w:bookmarkEnd w:id="230"/>
      <w:bookmarkEnd w:id="231"/>
      <w:bookmarkEnd w:id="232"/>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Heading3"/>
      </w:pPr>
      <w:bookmarkStart w:id="233" w:name="_Toc34228710"/>
      <w:bookmarkStart w:id="234" w:name="_Toc43488820"/>
      <w:bookmarkStart w:id="235" w:name="_Toc50359449"/>
      <w:r>
        <w:t>8</w:t>
      </w:r>
      <w:r w:rsidR="007564DE">
        <w:rPr>
          <w:rFonts w:hint="eastAsia"/>
        </w:rPr>
        <w:t>.3.2</w:t>
      </w:r>
      <w:r w:rsidR="007564DE">
        <w:rPr>
          <w:rFonts w:hint="eastAsia"/>
        </w:rPr>
        <w:tab/>
      </w:r>
      <w:r w:rsidR="004E21D6">
        <w:t>Providing Remote PLMN NRF's Transport Capability during NF Discovery</w:t>
      </w:r>
      <w:bookmarkEnd w:id="233"/>
      <w:bookmarkEnd w:id="234"/>
      <w:bookmarkEnd w:id="235"/>
    </w:p>
    <w:p w:rsidR="004E21D6" w:rsidRDefault="004E21D6" w:rsidP="009560CE">
      <w:r>
        <w:rPr>
          <w:rFonts w:hint="eastAsia"/>
        </w:rPr>
        <w:t>For home routed scenarios, the NRF in VPLMN contacts the NRF in HPLMN</w:t>
      </w:r>
      <w:r>
        <w:t xml:space="preserve">, via the SEPP. The issue of how HTTP requests over QUIC are routed when there is a proxy in between (i.e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Heading3"/>
      </w:pPr>
      <w:bookmarkStart w:id="236" w:name="_Toc34228711"/>
      <w:bookmarkStart w:id="237" w:name="_Toc43488821"/>
      <w:bookmarkStart w:id="238" w:name="_Toc50359450"/>
      <w:r>
        <w:t>8</w:t>
      </w:r>
      <w:r w:rsidR="007564DE">
        <w:rPr>
          <w:rFonts w:hint="eastAsia"/>
        </w:rPr>
        <w:t>.3.</w:t>
      </w:r>
      <w:r w:rsidR="00C825BC">
        <w:t>3</w:t>
      </w:r>
      <w:r w:rsidR="007564DE">
        <w:rPr>
          <w:rFonts w:hint="eastAsia"/>
        </w:rPr>
        <w:tab/>
      </w:r>
      <w:r w:rsidR="00C825BC">
        <w:t>Discovery Based On Local Configuration</w:t>
      </w:r>
      <w:bookmarkEnd w:id="236"/>
      <w:bookmarkEnd w:id="237"/>
      <w:bookmarkEnd w:id="238"/>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Heading2"/>
      </w:pPr>
      <w:bookmarkStart w:id="239" w:name="_Toc34228712"/>
      <w:bookmarkStart w:id="240" w:name="_Toc43488822"/>
      <w:bookmarkStart w:id="241" w:name="_Toc50359451"/>
      <w:r>
        <w:lastRenderedPageBreak/>
        <w:t>8</w:t>
      </w:r>
      <w:r>
        <w:rPr>
          <w:rFonts w:hint="eastAsia"/>
        </w:rPr>
        <w:t>.</w:t>
      </w:r>
      <w:r w:rsidR="001D7517">
        <w:t>4</w:t>
      </w:r>
      <w:r>
        <w:rPr>
          <w:rFonts w:hint="eastAsia"/>
        </w:rPr>
        <w:tab/>
      </w:r>
      <w:r>
        <w:t>Solutions for Migration to QUIC</w:t>
      </w:r>
      <w:bookmarkEnd w:id="239"/>
      <w:bookmarkEnd w:id="240"/>
      <w:bookmarkEnd w:id="241"/>
    </w:p>
    <w:p w:rsidR="00F873EC" w:rsidRDefault="00F873EC" w:rsidP="00C86453">
      <w:pPr>
        <w:pStyle w:val="Heading3"/>
      </w:pPr>
      <w:bookmarkStart w:id="242" w:name="_Toc34228713"/>
      <w:bookmarkStart w:id="243" w:name="_Toc43488823"/>
      <w:bookmarkStart w:id="244" w:name="_Toc50359452"/>
      <w:r>
        <w:rPr>
          <w:rFonts w:hint="eastAsia"/>
        </w:rPr>
        <w:t>8.</w:t>
      </w:r>
      <w:r w:rsidR="001D7517">
        <w:t>4</w:t>
      </w:r>
      <w:r>
        <w:rPr>
          <w:rFonts w:hint="eastAsia"/>
        </w:rPr>
        <w:t>.1</w:t>
      </w:r>
      <w:r>
        <w:rPr>
          <w:rFonts w:hint="eastAsia"/>
        </w:rPr>
        <w:tab/>
      </w:r>
      <w:r>
        <w:t>Deployment Topologies to Introduce NF Services with QUIC Support</w:t>
      </w:r>
      <w:bookmarkEnd w:id="242"/>
      <w:bookmarkEnd w:id="243"/>
      <w:bookmarkEnd w:id="244"/>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Heading3"/>
      </w:pPr>
      <w:bookmarkStart w:id="245" w:name="_Toc34228714"/>
      <w:bookmarkStart w:id="246" w:name="_Toc43488824"/>
      <w:bookmarkStart w:id="247" w:name="_Toc50359453"/>
      <w:r>
        <w:rPr>
          <w:rFonts w:hint="eastAsia"/>
        </w:rPr>
        <w:t>8.</w:t>
      </w:r>
      <w:r w:rsidR="001D7517">
        <w:t>4</w:t>
      </w:r>
      <w:r>
        <w:rPr>
          <w:rFonts w:hint="eastAsia"/>
        </w:rPr>
        <w:t>.2</w:t>
      </w:r>
      <w:r>
        <w:rPr>
          <w:rFonts w:hint="eastAsia"/>
        </w:rPr>
        <w:tab/>
      </w:r>
      <w:r>
        <w:t>Steps to Follow When Introducing NF Services with QUIC Support</w:t>
      </w:r>
      <w:bookmarkEnd w:id="245"/>
      <w:bookmarkEnd w:id="246"/>
      <w:bookmarkEnd w:id="247"/>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Heading3"/>
      </w:pPr>
      <w:bookmarkStart w:id="248" w:name="_Toc34228715"/>
      <w:bookmarkStart w:id="249" w:name="_Toc43488825"/>
      <w:bookmarkStart w:id="250" w:name="_Toc50359454"/>
      <w:r>
        <w:rPr>
          <w:rFonts w:hint="eastAsia"/>
        </w:rPr>
        <w:t>8.</w:t>
      </w:r>
      <w:r w:rsidR="001D7517">
        <w:t>4</w:t>
      </w:r>
      <w:r>
        <w:rPr>
          <w:rFonts w:hint="eastAsia"/>
        </w:rPr>
        <w:t>.3</w:t>
      </w:r>
      <w:r>
        <w:rPr>
          <w:rFonts w:hint="eastAsia"/>
        </w:rPr>
        <w:tab/>
      </w:r>
      <w:r>
        <w:t>Use of QUIC by NF Service Consumers</w:t>
      </w:r>
      <w:bookmarkEnd w:id="248"/>
      <w:bookmarkEnd w:id="249"/>
      <w:bookmarkEnd w:id="250"/>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Heading3"/>
      </w:pPr>
      <w:bookmarkStart w:id="251" w:name="_Toc34228716"/>
      <w:bookmarkStart w:id="252" w:name="_Toc43488826"/>
      <w:bookmarkStart w:id="253" w:name="_Toc50359455"/>
      <w:r>
        <w:rPr>
          <w:rFonts w:hint="eastAsia"/>
        </w:rPr>
        <w:t>8.</w:t>
      </w:r>
      <w:r w:rsidR="001D7517">
        <w:t>4</w:t>
      </w:r>
      <w:r>
        <w:rPr>
          <w:rFonts w:hint="eastAsia"/>
        </w:rPr>
        <w:t>.4</w:t>
      </w:r>
      <w:r>
        <w:rPr>
          <w:rFonts w:hint="eastAsia"/>
        </w:rPr>
        <w:tab/>
      </w:r>
      <w:r>
        <w:t>Decommissioning TCP</w:t>
      </w:r>
      <w:bookmarkEnd w:id="251"/>
      <w:bookmarkEnd w:id="252"/>
      <w:bookmarkEnd w:id="253"/>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Heading2"/>
      </w:pPr>
      <w:bookmarkStart w:id="254" w:name="_Toc34228717"/>
      <w:bookmarkStart w:id="255" w:name="_Toc43488827"/>
      <w:bookmarkStart w:id="256" w:name="_Toc50359456"/>
      <w:r>
        <w:t>8</w:t>
      </w:r>
      <w:r w:rsidR="008E734A">
        <w:rPr>
          <w:rFonts w:hint="eastAsia"/>
        </w:rPr>
        <w:t>.y</w:t>
      </w:r>
      <w:r w:rsidR="008E734A">
        <w:rPr>
          <w:rFonts w:hint="eastAsia"/>
        </w:rPr>
        <w:tab/>
      </w:r>
      <w:r w:rsidR="008E734A">
        <w:t xml:space="preserve">Evaluation and </w:t>
      </w:r>
      <w:r w:rsidR="008E734A">
        <w:rPr>
          <w:rFonts w:hint="eastAsia"/>
        </w:rPr>
        <w:t>Conclusion</w:t>
      </w:r>
      <w:bookmarkEnd w:id="254"/>
      <w:bookmarkEnd w:id="255"/>
      <w:bookmarkEnd w:id="256"/>
    </w:p>
    <w:p w:rsidR="00794DCE" w:rsidRDefault="0072495F" w:rsidP="00835E79">
      <w:pPr>
        <w:pStyle w:val="Heading1"/>
      </w:pPr>
      <w:bookmarkStart w:id="257" w:name="_Toc34228718"/>
      <w:bookmarkStart w:id="258" w:name="_Toc43488828"/>
      <w:bookmarkStart w:id="259" w:name="_Toc50359457"/>
      <w:r>
        <w:t>9</w:t>
      </w:r>
      <w:r w:rsidR="00794DCE">
        <w:rPr>
          <w:rFonts w:hint="eastAsia"/>
        </w:rPr>
        <w:tab/>
        <w:t xml:space="preserve">Impacts </w:t>
      </w:r>
      <w:r w:rsidR="00794DCE">
        <w:t>to Service Based Architecture</w:t>
      </w:r>
      <w:bookmarkEnd w:id="257"/>
      <w:bookmarkEnd w:id="258"/>
      <w:bookmarkEnd w:id="259"/>
    </w:p>
    <w:p w:rsidR="00BF7259" w:rsidRDefault="0072495F" w:rsidP="00BF7259">
      <w:pPr>
        <w:pStyle w:val="Heading2"/>
      </w:pPr>
      <w:bookmarkStart w:id="260" w:name="_Toc34228719"/>
      <w:bookmarkStart w:id="261" w:name="_Toc43488829"/>
      <w:bookmarkStart w:id="262" w:name="_Toc50359458"/>
      <w:r>
        <w:t>9</w:t>
      </w:r>
      <w:r w:rsidR="00BF7259">
        <w:rPr>
          <w:rFonts w:hint="eastAsia"/>
        </w:rPr>
        <w:t>.1</w:t>
      </w:r>
      <w:r w:rsidR="00BF7259">
        <w:rPr>
          <w:rFonts w:hint="eastAsia"/>
        </w:rPr>
        <w:tab/>
        <w:t>Introduction</w:t>
      </w:r>
      <w:bookmarkEnd w:id="260"/>
      <w:bookmarkEnd w:id="261"/>
      <w:bookmarkEnd w:id="262"/>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Heading2"/>
      </w:pPr>
      <w:bookmarkStart w:id="263" w:name="_Toc34228720"/>
      <w:bookmarkStart w:id="264" w:name="_Toc43488830"/>
      <w:bookmarkStart w:id="265" w:name="_Toc50359459"/>
      <w:r>
        <w:t>9</w:t>
      </w:r>
      <w:r w:rsidR="00BF7259">
        <w:rPr>
          <w:rFonts w:hint="eastAsia"/>
        </w:rPr>
        <w:t>.2</w:t>
      </w:r>
      <w:r w:rsidR="00BF7259">
        <w:rPr>
          <w:rFonts w:hint="eastAsia"/>
        </w:rPr>
        <w:tab/>
      </w:r>
      <w:r w:rsidR="00595B05">
        <w:t>HTTP Proxy Traversal</w:t>
      </w:r>
      <w:bookmarkEnd w:id="263"/>
      <w:bookmarkEnd w:id="264"/>
      <w:bookmarkEnd w:id="265"/>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Heading2"/>
      </w:pPr>
      <w:bookmarkStart w:id="266" w:name="_Toc34228721"/>
      <w:bookmarkStart w:id="267" w:name="_Toc43488831"/>
      <w:bookmarkStart w:id="268" w:name="_Toc50359460"/>
      <w:r>
        <w:t>9</w:t>
      </w:r>
      <w:r>
        <w:rPr>
          <w:rFonts w:hint="eastAsia"/>
        </w:rPr>
        <w:t>.</w:t>
      </w:r>
      <w:r>
        <w:t>3</w:t>
      </w:r>
      <w:r>
        <w:rPr>
          <w:rFonts w:hint="eastAsia"/>
        </w:rPr>
        <w:tab/>
      </w:r>
      <w:r>
        <w:t>QUIC</w:t>
      </w:r>
      <w:r w:rsidR="003E34E3">
        <w:t>'</w:t>
      </w:r>
      <w:r>
        <w:t>s Security Mechanisms</w:t>
      </w:r>
      <w:bookmarkEnd w:id="266"/>
      <w:bookmarkEnd w:id="267"/>
      <w:bookmarkEnd w:id="268"/>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draft-ietf-quic-http</w:t>
      </w:r>
      <w:r w:rsidR="00562B45">
        <w:t> </w:t>
      </w:r>
      <w:r w:rsidR="00582775">
        <w:t>[7])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proxying,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Heading2"/>
      </w:pPr>
      <w:bookmarkStart w:id="269" w:name="_Toc34228722"/>
      <w:bookmarkStart w:id="270" w:name="_Toc43488832"/>
      <w:bookmarkStart w:id="271" w:name="_Toc50359461"/>
      <w:r>
        <w:t>9</w:t>
      </w:r>
      <w:r>
        <w:rPr>
          <w:rFonts w:hint="eastAsia"/>
        </w:rPr>
        <w:t>.</w:t>
      </w:r>
      <w:r>
        <w:t>4</w:t>
      </w:r>
      <w:r>
        <w:rPr>
          <w:rFonts w:hint="eastAsia"/>
        </w:rPr>
        <w:tab/>
      </w:r>
      <w:r>
        <w:t>TCP Decommission in Migration Impacts Architecture</w:t>
      </w:r>
      <w:bookmarkEnd w:id="269"/>
      <w:bookmarkEnd w:id="270"/>
      <w:bookmarkEnd w:id="271"/>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Heading2"/>
      </w:pPr>
      <w:bookmarkStart w:id="272" w:name="_Toc34228723"/>
      <w:bookmarkStart w:id="273" w:name="_Toc43488833"/>
      <w:bookmarkStart w:id="274" w:name="_Toc50359462"/>
      <w:r>
        <w:t>9</w:t>
      </w:r>
      <w:r>
        <w:rPr>
          <w:rFonts w:hint="eastAsia"/>
        </w:rPr>
        <w:t>.</w:t>
      </w:r>
      <w:r>
        <w:t>5</w:t>
      </w:r>
      <w:r>
        <w:rPr>
          <w:rFonts w:hint="eastAsia"/>
        </w:rPr>
        <w:tab/>
      </w:r>
      <w:r>
        <w:t>Transport Proxy Traversal</w:t>
      </w:r>
      <w:bookmarkEnd w:id="272"/>
      <w:bookmarkEnd w:id="273"/>
      <w:bookmarkEnd w:id="274"/>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Heading2"/>
      </w:pPr>
      <w:bookmarkStart w:id="275" w:name="_Toc34228724"/>
      <w:bookmarkStart w:id="276" w:name="_Toc43488834"/>
      <w:bookmarkStart w:id="277" w:name="_Toc50359463"/>
      <w:r>
        <w:t>9</w:t>
      </w:r>
      <w:r>
        <w:rPr>
          <w:rFonts w:hint="eastAsia"/>
        </w:rPr>
        <w:t>.</w:t>
      </w:r>
      <w:r>
        <w:t>6</w:t>
      </w:r>
      <w:r>
        <w:rPr>
          <w:rFonts w:hint="eastAsia"/>
        </w:rPr>
        <w:tab/>
      </w:r>
      <w:r>
        <w:t>Impacts on Troubleshooting</w:t>
      </w:r>
      <w:bookmarkEnd w:id="275"/>
      <w:bookmarkEnd w:id="276"/>
      <w:bookmarkEnd w:id="277"/>
    </w:p>
    <w:p w:rsidR="00F838DC" w:rsidRDefault="00F838DC" w:rsidP="00F838DC">
      <w:pPr>
        <w:pStyle w:val="Heading2"/>
      </w:pPr>
      <w:bookmarkStart w:id="278" w:name="_Toc34228725"/>
      <w:bookmarkStart w:id="279" w:name="_Toc43488835"/>
      <w:bookmarkStart w:id="280" w:name="_Toc50359464"/>
      <w:r>
        <w:t>9</w:t>
      </w:r>
      <w:r>
        <w:rPr>
          <w:rFonts w:hint="eastAsia"/>
        </w:rPr>
        <w:t>.</w:t>
      </w:r>
      <w:r>
        <w:t>6.1</w:t>
      </w:r>
      <w:r>
        <w:rPr>
          <w:rFonts w:hint="eastAsia"/>
        </w:rPr>
        <w:tab/>
      </w:r>
      <w:r>
        <w:t>Introduction</w:t>
      </w:r>
      <w:bookmarkEnd w:id="278"/>
      <w:bookmarkEnd w:id="279"/>
      <w:bookmarkEnd w:id="280"/>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Heading2"/>
      </w:pPr>
      <w:bookmarkStart w:id="281" w:name="_Toc34228726"/>
      <w:bookmarkStart w:id="282" w:name="_Toc43488836"/>
      <w:bookmarkStart w:id="283" w:name="_Toc50359465"/>
      <w:r>
        <w:t>9</w:t>
      </w:r>
      <w:r>
        <w:rPr>
          <w:rFonts w:hint="eastAsia"/>
        </w:rPr>
        <w:t>.</w:t>
      </w:r>
      <w:r>
        <w:t>6.2</w:t>
      </w:r>
      <w:r>
        <w:rPr>
          <w:rFonts w:hint="eastAsia"/>
        </w:rPr>
        <w:tab/>
      </w:r>
      <w:r>
        <w:t>QUIC keying impact</w:t>
      </w:r>
      <w:bookmarkEnd w:id="281"/>
      <w:bookmarkEnd w:id="282"/>
      <w:bookmarkEnd w:id="283"/>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Heading2"/>
      </w:pPr>
      <w:bookmarkStart w:id="284" w:name="_Toc34228727"/>
      <w:bookmarkStart w:id="285" w:name="_Toc43488837"/>
      <w:bookmarkStart w:id="286" w:name="_Toc50359466"/>
      <w:r>
        <w:t>9</w:t>
      </w:r>
      <w:r>
        <w:rPr>
          <w:rFonts w:hint="eastAsia"/>
        </w:rPr>
        <w:t>.</w:t>
      </w:r>
      <w:r>
        <w:t>6.3</w:t>
      </w:r>
      <w:r>
        <w:rPr>
          <w:rFonts w:hint="eastAsia"/>
        </w:rPr>
        <w:tab/>
      </w:r>
      <w:r>
        <w:t>Network level troubleshooting</w:t>
      </w:r>
      <w:bookmarkEnd w:id="284"/>
      <w:bookmarkEnd w:id="285"/>
      <w:bookmarkEnd w:id="286"/>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Heading2"/>
      </w:pPr>
      <w:bookmarkStart w:id="287" w:name="_Toc34228728"/>
      <w:bookmarkStart w:id="288" w:name="_Toc43488838"/>
      <w:bookmarkStart w:id="289" w:name="_Toc50359467"/>
      <w:r>
        <w:t>9</w:t>
      </w:r>
      <w:r>
        <w:rPr>
          <w:rFonts w:hint="eastAsia"/>
        </w:rPr>
        <w:t>.</w:t>
      </w:r>
      <w:r>
        <w:t>6.4</w:t>
      </w:r>
      <w:r>
        <w:rPr>
          <w:rFonts w:hint="eastAsia"/>
        </w:rPr>
        <w:tab/>
      </w:r>
      <w:r>
        <w:t>Application level troubleshooting</w:t>
      </w:r>
      <w:bookmarkEnd w:id="287"/>
      <w:bookmarkEnd w:id="288"/>
      <w:bookmarkEnd w:id="289"/>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Heading1"/>
      </w:pPr>
      <w:bookmarkStart w:id="290" w:name="_Toc34228729"/>
      <w:bookmarkStart w:id="291" w:name="_Toc43488839"/>
      <w:bookmarkStart w:id="292" w:name="_Toc50359468"/>
      <w:r>
        <w:t>10</w:t>
      </w:r>
      <w:r>
        <w:tab/>
        <w:t>Current Implementation and Maturity Status</w:t>
      </w:r>
      <w:bookmarkEnd w:id="290"/>
      <w:bookmarkEnd w:id="291"/>
      <w:bookmarkEnd w:id="292"/>
    </w:p>
    <w:p w:rsidR="00536C07" w:rsidRDefault="00536C07" w:rsidP="00536C07">
      <w:pPr>
        <w:pStyle w:val="Heading2"/>
      </w:pPr>
      <w:bookmarkStart w:id="293" w:name="_Toc34228730"/>
      <w:bookmarkStart w:id="294" w:name="_Toc43488840"/>
      <w:bookmarkStart w:id="295" w:name="_Toc50359469"/>
      <w:r>
        <w:t>10.1</w:t>
      </w:r>
      <w:r>
        <w:tab/>
        <w:t>Introduction</w:t>
      </w:r>
      <w:bookmarkEnd w:id="293"/>
      <w:bookmarkEnd w:id="294"/>
      <w:bookmarkEnd w:id="295"/>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Heading2"/>
      </w:pPr>
      <w:bookmarkStart w:id="296" w:name="_Toc34228731"/>
      <w:bookmarkStart w:id="297" w:name="_Toc43488841"/>
      <w:bookmarkStart w:id="298" w:name="_Toc50359470"/>
      <w:r>
        <w:lastRenderedPageBreak/>
        <w:t>10.2</w:t>
      </w:r>
      <w:r>
        <w:tab/>
        <w:t>Implementation maturity</w:t>
      </w:r>
      <w:bookmarkEnd w:id="296"/>
      <w:bookmarkEnd w:id="297"/>
      <w:bookmarkEnd w:id="298"/>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Heading2"/>
      </w:pPr>
      <w:bookmarkStart w:id="299" w:name="_Toc34228732"/>
      <w:bookmarkStart w:id="300" w:name="_Toc43488842"/>
      <w:bookmarkStart w:id="301" w:name="_Toc50359471"/>
      <w:r>
        <w:t>10.3</w:t>
      </w:r>
      <w:r>
        <w:tab/>
        <w:t>Hardware offload support</w:t>
      </w:r>
      <w:bookmarkEnd w:id="299"/>
      <w:bookmarkEnd w:id="300"/>
      <w:bookmarkEnd w:id="301"/>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Heading2"/>
      </w:pPr>
      <w:bookmarkStart w:id="302" w:name="_Toc34228733"/>
      <w:bookmarkStart w:id="303" w:name="_Toc43488843"/>
      <w:bookmarkStart w:id="304" w:name="_Toc50359472"/>
      <w:r>
        <w:t>10.4</w:t>
      </w:r>
      <w:r>
        <w:tab/>
        <w:t>UDP Performance in Operating System</w:t>
      </w:r>
      <w:bookmarkEnd w:id="302"/>
      <w:bookmarkEnd w:id="303"/>
      <w:bookmarkEnd w:id="304"/>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Heading1"/>
      </w:pPr>
      <w:bookmarkStart w:id="305" w:name="_Toc34228734"/>
      <w:bookmarkStart w:id="306" w:name="_Toc43488844"/>
      <w:bookmarkStart w:id="307" w:name="_Toc50359473"/>
      <w:r>
        <w:lastRenderedPageBreak/>
        <w:t>1</w:t>
      </w:r>
      <w:r w:rsidR="00FD3F31">
        <w:t>1</w:t>
      </w:r>
      <w:r w:rsidR="00BF7259">
        <w:rPr>
          <w:rFonts w:hint="eastAsia"/>
        </w:rPr>
        <w:tab/>
        <w:t>Evaluation and Conclusion</w:t>
      </w:r>
      <w:bookmarkEnd w:id="305"/>
      <w:bookmarkEnd w:id="306"/>
      <w:bookmarkEnd w:id="307"/>
    </w:p>
    <w:p w:rsidR="00FD3F31" w:rsidRDefault="00FD3F31" w:rsidP="00FD3F31">
      <w:pPr>
        <w:pStyle w:val="Heading2"/>
      </w:pPr>
      <w:bookmarkStart w:id="308" w:name="_Toc34228735"/>
      <w:bookmarkStart w:id="309" w:name="_Toc43488845"/>
      <w:bookmarkStart w:id="310" w:name="_Toc50359474"/>
      <w:r>
        <w:t>11.1</w:t>
      </w:r>
      <w:r>
        <w:tab/>
        <w:t>Interim Evaluation</w:t>
      </w:r>
      <w:bookmarkEnd w:id="308"/>
      <w:bookmarkEnd w:id="309"/>
      <w:bookmarkEnd w:id="310"/>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Heading3"/>
      </w:pPr>
      <w:bookmarkStart w:id="311" w:name="_Toc34228736"/>
      <w:bookmarkStart w:id="312" w:name="_Toc43488846"/>
      <w:bookmarkStart w:id="313" w:name="_Toc50359475"/>
      <w:r>
        <w:t>11.1.1</w:t>
      </w:r>
      <w:r>
        <w:tab/>
        <w:t>Requirements for Service Based Interfaces</w:t>
      </w:r>
      <w:bookmarkEnd w:id="311"/>
      <w:bookmarkEnd w:id="312"/>
      <w:bookmarkEnd w:id="313"/>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Heading3"/>
      </w:pPr>
      <w:bookmarkStart w:id="314" w:name="_Toc34228737"/>
      <w:bookmarkStart w:id="315" w:name="_Toc43488847"/>
      <w:bookmarkStart w:id="316" w:name="_Toc50359476"/>
      <w:r>
        <w:t>11.1.2</w:t>
      </w:r>
      <w:r>
        <w:tab/>
        <w:t>Expected improvements</w:t>
      </w:r>
      <w:bookmarkEnd w:id="314"/>
      <w:bookmarkEnd w:id="315"/>
      <w:bookmarkEnd w:id="316"/>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Heading3"/>
      </w:pPr>
      <w:bookmarkStart w:id="317" w:name="_Toc34228738"/>
      <w:bookmarkStart w:id="318" w:name="_Toc43488848"/>
      <w:bookmarkStart w:id="319" w:name="_Toc50359477"/>
      <w:r>
        <w:t>11.1.3</w:t>
      </w:r>
      <w:r>
        <w:tab/>
        <w:t>Issues</w:t>
      </w:r>
      <w:bookmarkEnd w:id="317"/>
      <w:bookmarkEnd w:id="318"/>
      <w:bookmarkEnd w:id="319"/>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sidR="00562B45">
        <w:rPr>
          <w:lang w:val="en"/>
        </w:rPr>
        <w:t> </w:t>
      </w:r>
      <w:r>
        <w:rPr>
          <w:lang w:val="en"/>
        </w:rPr>
        <w:t>[8]</w:t>
      </w:r>
      <w:r>
        <w:t xml:space="preserve"> provides recommendations on congestion control (e.g. T</w:t>
      </w:r>
      <w:r w:rsidRPr="00DE2927">
        <w:t>CP NewReno</w:t>
      </w:r>
      <w:r>
        <w:t>). According to IETF </w:t>
      </w:r>
      <w:r w:rsidRPr="001855B9">
        <w:rPr>
          <w:lang w:val="en"/>
        </w:rPr>
        <w:t>draft-ietf-quic-recovery</w:t>
      </w:r>
      <w:r w:rsidR="00562B45">
        <w:rPr>
          <w:lang w:val="en"/>
        </w:rPr>
        <w:t>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Heading3"/>
      </w:pPr>
      <w:bookmarkStart w:id="320" w:name="_Toc34228739"/>
      <w:bookmarkStart w:id="321" w:name="_Toc43488849"/>
      <w:bookmarkStart w:id="322" w:name="_Toc50359478"/>
      <w:r>
        <w:lastRenderedPageBreak/>
        <w:t>11.1.4</w:t>
      </w:r>
      <w:r>
        <w:tab/>
        <w:t>Other considerations</w:t>
      </w:r>
      <w:bookmarkEnd w:id="320"/>
      <w:bookmarkEnd w:id="321"/>
      <w:bookmarkEnd w:id="322"/>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Heading2"/>
      </w:pPr>
      <w:bookmarkStart w:id="323" w:name="_Toc34228740"/>
      <w:bookmarkStart w:id="324" w:name="_Toc43488850"/>
      <w:bookmarkStart w:id="325" w:name="_Toc50359479"/>
      <w:r>
        <w:t>11.2</w:t>
      </w:r>
      <w:r>
        <w:tab/>
        <w:t>Interim Conclusion</w:t>
      </w:r>
      <w:bookmarkEnd w:id="323"/>
      <w:bookmarkEnd w:id="324"/>
      <w:bookmarkEnd w:id="325"/>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r w:rsidR="00E429A5">
        <w:t xml:space="preserve">2020 </w:t>
      </w:r>
      <w:r>
        <w:t>can only be considered as a first step in the evaluation of the feasibility of HTTP</w:t>
      </w:r>
      <w:r w:rsidR="00E429A5">
        <w:rPr>
          <w:rFonts w:hint="eastAsia"/>
          <w:lang w:eastAsia="zh-CN"/>
        </w:rPr>
        <w:t>/</w:t>
      </w:r>
      <w:r>
        <w:t>3</w:t>
      </w:r>
      <w:r w:rsidR="00E429A5">
        <w:t xml:space="preserve"> (</w:t>
      </w:r>
      <w:r>
        <w:t>QUIC</w:t>
      </w:r>
      <w:r w:rsidR="00E429A5">
        <w:t>)</w:t>
      </w:r>
      <w:r>
        <w:t xml:space="preserve"> for 5G control plane.</w:t>
      </w:r>
    </w:p>
    <w:p w:rsidR="00C50055" w:rsidRDefault="00C50055" w:rsidP="00C50055">
      <w:r>
        <w:t xml:space="preserve">Besides, </w:t>
      </w:r>
      <w:r w:rsidRPr="00702C95">
        <w:t xml:space="preserve">HTTP/3 </w:t>
      </w:r>
      <w:r w:rsidR="00E429A5">
        <w:t xml:space="preserve">(QUIC) </w:t>
      </w:r>
      <w:r w:rsidRPr="00702C95">
        <w:t xml:space="preserve">does not fit well with </w:t>
      </w:r>
      <w:r w:rsidR="00E429A5">
        <w:t>the use of HTTP proxies and how to support HTTP/3 (QUIC) for indirect communications via SCP (enhanced Service Based Architecture specified in 3GPP Release 16) needs to be further studied</w:t>
      </w:r>
      <w:r w:rsidRPr="00702C95">
        <w:t>.</w:t>
      </w:r>
    </w:p>
    <w:p w:rsidR="00C50055" w:rsidRDefault="00C50055" w:rsidP="00C50055">
      <w:r>
        <w:t>It is therefore recommended to:</w:t>
      </w:r>
    </w:p>
    <w:p w:rsidR="00C50055" w:rsidRDefault="00C50055" w:rsidP="00C50055">
      <w:pPr>
        <w:pStyle w:val="B1"/>
      </w:pPr>
      <w:r>
        <w:t>1)</w:t>
      </w:r>
      <w:r>
        <w:tab/>
        <w:t xml:space="preserve">not consider HTTP/3 (QUIC) as a basis for 5GC control plane signalling in 3GPP Release </w:t>
      </w:r>
      <w:r w:rsidR="00E429A5">
        <w:t>17</w:t>
      </w:r>
      <w:r>
        <w:t>;</w:t>
      </w:r>
    </w:p>
    <w:p w:rsidR="00C50055" w:rsidRDefault="00C50055" w:rsidP="00C50055">
      <w:pPr>
        <w:pStyle w:val="B1"/>
      </w:pPr>
      <w:r>
        <w:t>2)</w:t>
      </w:r>
      <w:r>
        <w:tab/>
        <w:t xml:space="preserve">pursue the study in 3GPP Release </w:t>
      </w:r>
      <w:r w:rsidR="00E429A5">
        <w:t xml:space="preserve">17 </w:t>
      </w:r>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r w:rsidR="00E429A5">
        <w:t xml:space="preserve">18 </w:t>
      </w:r>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Heading9"/>
      </w:pPr>
      <w:bookmarkStart w:id="326" w:name="historyclause"/>
      <w:r w:rsidRPr="00235394">
        <w:br w:type="page"/>
      </w:r>
      <w:bookmarkStart w:id="327" w:name="_Toc34228742"/>
      <w:bookmarkStart w:id="328" w:name="_Toc43488852"/>
      <w:bookmarkStart w:id="329" w:name="_Toc50359480"/>
      <w:r w:rsidRPr="00235394">
        <w:lastRenderedPageBreak/>
        <w:t xml:space="preserve">Annex </w:t>
      </w:r>
      <w:r w:rsidR="00F871B3">
        <w:t>A</w:t>
      </w:r>
      <w:r w:rsidRPr="00235394">
        <w:t>:</w:t>
      </w:r>
      <w:r w:rsidRPr="00235394">
        <w:br/>
        <w:t>Change history</w:t>
      </w:r>
      <w:bookmarkEnd w:id="327"/>
      <w:bookmarkEnd w:id="328"/>
      <w:bookmarkEnd w:id="329"/>
    </w:p>
    <w:p w:rsidR="00D756B6" w:rsidRPr="00235394" w:rsidRDefault="00D756B6" w:rsidP="00D756B6">
      <w:pPr>
        <w:pStyle w:val="TH"/>
      </w:pPr>
      <w:bookmarkStart w:id="330" w:name="OLE_LINK6"/>
      <w:bookmarkStart w:id="331" w:name="OLE_LINK7"/>
      <w:bookmarkStart w:id="332" w:name="OLE_LINK20"/>
      <w:bookmarkStart w:id="333" w:name="OLE_LINK21"/>
      <w:bookmarkStart w:id="33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695D42">
        <w:trPr>
          <w:cantSplit/>
        </w:trPr>
        <w:tc>
          <w:tcPr>
            <w:tcW w:w="9639" w:type="dxa"/>
            <w:gridSpan w:val="8"/>
            <w:tcBorders>
              <w:bottom w:val="nil"/>
            </w:tcBorders>
            <w:shd w:val="solid" w:color="FFFFFF" w:fill="auto"/>
          </w:tcPr>
          <w:bookmarkEnd w:id="330"/>
          <w:bookmarkEnd w:id="331"/>
          <w:p w:rsidR="00E8629F" w:rsidRPr="00E0032B" w:rsidRDefault="00E8629F">
            <w:pPr>
              <w:pStyle w:val="TAL"/>
              <w:jc w:val="center"/>
              <w:rPr>
                <w:b/>
                <w:sz w:val="16"/>
              </w:rPr>
            </w:pPr>
            <w:r w:rsidRPr="00E0032B">
              <w:rPr>
                <w:b/>
              </w:rPr>
              <w:t>Change history</w:t>
            </w:r>
          </w:p>
        </w:tc>
      </w:tr>
      <w:tr w:rsidR="006B0D02" w:rsidRPr="00E0032B" w:rsidTr="00695D42">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695D42">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695D42">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695D42">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695D42">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695D42">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695D42">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695D42">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695D42">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695D42">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695D42">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695D42">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3159</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Interim Conclusion on HTTP/3 (QUIC)</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3532</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3577</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MASQUE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695D42" w:rsidRPr="00E0032B" w:rsidTr="00695D42">
        <w:tc>
          <w:tcPr>
            <w:tcW w:w="800" w:type="dxa"/>
            <w:shd w:val="solid" w:color="FFFFFF" w:fill="auto"/>
          </w:tcPr>
          <w:p w:rsidR="00695D42" w:rsidRDefault="00695D42" w:rsidP="00695D42">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rsidR="00695D42" w:rsidRDefault="00695D42" w:rsidP="00695D42">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9E</w:t>
            </w:r>
          </w:p>
        </w:tc>
        <w:tc>
          <w:tcPr>
            <w:tcW w:w="1094" w:type="dxa"/>
            <w:shd w:val="solid" w:color="FFFFFF" w:fill="auto"/>
          </w:tcPr>
          <w:p w:rsidR="00695D42" w:rsidRDefault="00695D42" w:rsidP="00695D42">
            <w:pPr>
              <w:pStyle w:val="TAC"/>
              <w:rPr>
                <w:sz w:val="16"/>
                <w:szCs w:val="16"/>
                <w:lang w:eastAsia="zh-CN"/>
              </w:rPr>
            </w:pPr>
            <w:r>
              <w:rPr>
                <w:rFonts w:hint="eastAsia"/>
                <w:sz w:val="16"/>
                <w:szCs w:val="16"/>
                <w:lang w:eastAsia="zh-CN"/>
              </w:rPr>
              <w:t>C</w:t>
            </w:r>
            <w:r>
              <w:rPr>
                <w:sz w:val="16"/>
                <w:szCs w:val="16"/>
                <w:lang w:eastAsia="zh-CN"/>
              </w:rPr>
              <w:t>4-204161</w:t>
            </w:r>
          </w:p>
        </w:tc>
        <w:tc>
          <w:tcPr>
            <w:tcW w:w="425" w:type="dxa"/>
            <w:shd w:val="solid" w:color="FFFFFF" w:fill="auto"/>
          </w:tcPr>
          <w:p w:rsidR="00695D42" w:rsidRPr="00E0032B" w:rsidRDefault="00695D42" w:rsidP="00695D42">
            <w:pPr>
              <w:pStyle w:val="TAL"/>
              <w:rPr>
                <w:sz w:val="16"/>
                <w:szCs w:val="16"/>
                <w:lang w:eastAsia="zh-CN"/>
              </w:rPr>
            </w:pPr>
          </w:p>
        </w:tc>
        <w:tc>
          <w:tcPr>
            <w:tcW w:w="425" w:type="dxa"/>
            <w:shd w:val="solid" w:color="FFFFFF" w:fill="auto"/>
          </w:tcPr>
          <w:p w:rsidR="00695D42" w:rsidRPr="00E0032B" w:rsidRDefault="00695D42" w:rsidP="00695D42">
            <w:pPr>
              <w:pStyle w:val="TAR"/>
              <w:rPr>
                <w:sz w:val="16"/>
                <w:szCs w:val="16"/>
                <w:lang w:eastAsia="zh-CN"/>
              </w:rPr>
            </w:pPr>
          </w:p>
        </w:tc>
        <w:tc>
          <w:tcPr>
            <w:tcW w:w="425" w:type="dxa"/>
            <w:shd w:val="solid" w:color="FFFFFF" w:fill="auto"/>
          </w:tcPr>
          <w:p w:rsidR="00695D42" w:rsidRPr="00E0032B" w:rsidRDefault="00695D42" w:rsidP="00695D42">
            <w:pPr>
              <w:pStyle w:val="TAC"/>
              <w:rPr>
                <w:sz w:val="16"/>
                <w:szCs w:val="16"/>
                <w:lang w:eastAsia="zh-CN"/>
              </w:rPr>
            </w:pPr>
          </w:p>
        </w:tc>
        <w:tc>
          <w:tcPr>
            <w:tcW w:w="4962" w:type="dxa"/>
            <w:shd w:val="solid" w:color="FFFFFF" w:fill="auto"/>
          </w:tcPr>
          <w:p w:rsidR="00695D42" w:rsidRPr="00A54B29" w:rsidRDefault="00695D42" w:rsidP="00695D42">
            <w:pPr>
              <w:pStyle w:val="TAL"/>
              <w:rPr>
                <w:sz w:val="16"/>
                <w:szCs w:val="16"/>
                <w:lang w:eastAsia="zh-CN"/>
              </w:rPr>
            </w:pPr>
            <w:r>
              <w:rPr>
                <w:rFonts w:cs="Arial"/>
                <w:sz w:val="16"/>
                <w:szCs w:val="16"/>
              </w:rPr>
              <w:t>Update of the references</w:t>
            </w:r>
          </w:p>
        </w:tc>
        <w:tc>
          <w:tcPr>
            <w:tcW w:w="708" w:type="dxa"/>
            <w:shd w:val="solid" w:color="FFFFFF" w:fill="auto"/>
          </w:tcPr>
          <w:p w:rsidR="00695D42" w:rsidRDefault="00695D42" w:rsidP="00695D42">
            <w:pPr>
              <w:pStyle w:val="TAC"/>
              <w:rPr>
                <w:sz w:val="16"/>
                <w:szCs w:val="16"/>
                <w:lang w:eastAsia="zh-CN"/>
              </w:rPr>
            </w:pPr>
            <w:r>
              <w:rPr>
                <w:rFonts w:hint="eastAsia"/>
                <w:sz w:val="16"/>
                <w:szCs w:val="16"/>
                <w:lang w:eastAsia="zh-CN"/>
              </w:rPr>
              <w:t>1</w:t>
            </w:r>
            <w:r>
              <w:rPr>
                <w:sz w:val="16"/>
                <w:szCs w:val="16"/>
                <w:lang w:eastAsia="zh-CN"/>
              </w:rPr>
              <w:t>.5.0</w:t>
            </w:r>
          </w:p>
        </w:tc>
      </w:tr>
      <w:bookmarkEnd w:id="326"/>
    </w:tbl>
    <w:p w:rsidR="00E8629F" w:rsidRPr="00235394" w:rsidRDefault="00E8629F"/>
    <w:p w:rsidR="00836C44" w:rsidRPr="00235394" w:rsidRDefault="00836C44" w:rsidP="00413E6C"/>
    <w:bookmarkEnd w:id="332"/>
    <w:bookmarkEnd w:id="333"/>
    <w:bookmarkEnd w:id="334"/>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754" w:rsidRDefault="00C93754">
      <w:r>
        <w:separator/>
      </w:r>
    </w:p>
  </w:endnote>
  <w:endnote w:type="continuationSeparator" w:id="0">
    <w:p w:rsidR="00C93754" w:rsidRDefault="00C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04EE" w:rsidRDefault="008C04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754" w:rsidRDefault="00C93754">
      <w:r>
        <w:separator/>
      </w:r>
    </w:p>
  </w:footnote>
  <w:footnote w:type="continuationSeparator" w:id="0">
    <w:p w:rsidR="00C93754" w:rsidRDefault="00C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04EE" w:rsidRDefault="008C04EE">
    <w:pPr>
      <w:pStyle w:val="Header"/>
      <w:framePr w:wrap="auto" w:vAnchor="text" w:hAnchor="margin" w:xAlign="right" w:y="1"/>
      <w:widowControl/>
    </w:pPr>
    <w:r>
      <w:fldChar w:fldCharType="begin"/>
    </w:r>
    <w:r>
      <w:instrText xml:space="preserve"> STYLEREF ZA </w:instrText>
    </w:r>
    <w:r>
      <w:fldChar w:fldCharType="separate"/>
    </w:r>
    <w:r w:rsidR="00196292">
      <w:t>3GPP TR 29.893 V1.5.0 (2020-09)</w:t>
    </w:r>
    <w:r>
      <w:fldChar w:fldCharType="end"/>
    </w:r>
  </w:p>
  <w:p w:rsidR="008C04EE" w:rsidRDefault="008C04EE">
    <w:pPr>
      <w:pStyle w:val="Header"/>
      <w:framePr w:wrap="auto" w:vAnchor="text" w:hAnchor="margin" w:xAlign="center" w:y="1"/>
      <w:widowControl/>
    </w:pPr>
    <w:r>
      <w:fldChar w:fldCharType="begin"/>
    </w:r>
    <w:r>
      <w:instrText xml:space="preserve"> PAGE </w:instrText>
    </w:r>
    <w:r>
      <w:fldChar w:fldCharType="separate"/>
    </w:r>
    <w:r w:rsidR="00A62357">
      <w:t>34</w:t>
    </w:r>
    <w:r>
      <w:fldChar w:fldCharType="end"/>
    </w:r>
  </w:p>
  <w:p w:rsidR="008C04EE" w:rsidRDefault="008C04EE">
    <w:pPr>
      <w:pStyle w:val="Header"/>
      <w:framePr w:wrap="auto" w:vAnchor="text" w:hAnchor="margin" w:y="1"/>
      <w:widowControl/>
    </w:pPr>
    <w:r>
      <w:fldChar w:fldCharType="begin"/>
    </w:r>
    <w:r>
      <w:instrText xml:space="preserve"> STYLEREF ZGSM </w:instrText>
    </w:r>
    <w:r>
      <w:fldChar w:fldCharType="separate"/>
    </w:r>
    <w:r w:rsidR="00196292">
      <w:t>Release 16</w:t>
    </w:r>
    <w:r>
      <w:fldChar w:fldCharType="end"/>
    </w:r>
  </w:p>
  <w:p w:rsidR="008C04EE" w:rsidRDefault="008C0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96292"/>
    <w:rsid w:val="001A08AA"/>
    <w:rsid w:val="001A3120"/>
    <w:rsid w:val="001A5659"/>
    <w:rsid w:val="001C33F8"/>
    <w:rsid w:val="001C3542"/>
    <w:rsid w:val="001C3A35"/>
    <w:rsid w:val="001D7029"/>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A5A0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2B45"/>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95D42"/>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5E79"/>
    <w:rsid w:val="00836C44"/>
    <w:rsid w:val="00857AA5"/>
    <w:rsid w:val="00863E2D"/>
    <w:rsid w:val="0087353A"/>
    <w:rsid w:val="00874C56"/>
    <w:rsid w:val="00893454"/>
    <w:rsid w:val="008C04EE"/>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00F65"/>
    <w:rsid w:val="00A153A9"/>
    <w:rsid w:val="00A1702C"/>
    <w:rsid w:val="00A17573"/>
    <w:rsid w:val="00A27764"/>
    <w:rsid w:val="00A34E8F"/>
    <w:rsid w:val="00A54B29"/>
    <w:rsid w:val="00A56A6B"/>
    <w:rsid w:val="00A61180"/>
    <w:rsid w:val="00A62357"/>
    <w:rsid w:val="00A65439"/>
    <w:rsid w:val="00A71A33"/>
    <w:rsid w:val="00A72864"/>
    <w:rsid w:val="00A81B15"/>
    <w:rsid w:val="00A85DBC"/>
    <w:rsid w:val="00AB3F85"/>
    <w:rsid w:val="00AB5AE3"/>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7259"/>
    <w:rsid w:val="00C15612"/>
    <w:rsid w:val="00C157F5"/>
    <w:rsid w:val="00C2022A"/>
    <w:rsid w:val="00C50055"/>
    <w:rsid w:val="00C57549"/>
    <w:rsid w:val="00C6126D"/>
    <w:rsid w:val="00C61969"/>
    <w:rsid w:val="00C6385A"/>
    <w:rsid w:val="00C80FBA"/>
    <w:rsid w:val="00C825BC"/>
    <w:rsid w:val="00C83E46"/>
    <w:rsid w:val="00C86453"/>
    <w:rsid w:val="00C93754"/>
    <w:rsid w:val="00C95790"/>
    <w:rsid w:val="00CB1770"/>
    <w:rsid w:val="00CC3306"/>
    <w:rsid w:val="00CC5C82"/>
    <w:rsid w:val="00D0053B"/>
    <w:rsid w:val="00D22754"/>
    <w:rsid w:val="00D46F34"/>
    <w:rsid w:val="00D5018F"/>
    <w:rsid w:val="00D520E4"/>
    <w:rsid w:val="00D57DFA"/>
    <w:rsid w:val="00D6014B"/>
    <w:rsid w:val="00D60D17"/>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D5703"/>
    <w:rsid w:val="00EF0805"/>
    <w:rsid w:val="00EF0C8F"/>
    <w:rsid w:val="00EF4976"/>
    <w:rsid w:val="00F072D8"/>
    <w:rsid w:val="00F5199F"/>
    <w:rsid w:val="00F5291B"/>
    <w:rsid w:val="00F73796"/>
    <w:rsid w:val="00F838DC"/>
    <w:rsid w:val="00F871B3"/>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a">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Preformatted">
    <w:name w:val="HTML Preformatted"/>
    <w:basedOn w:val="Normal"/>
    <w:link w:val="HTMLPreformatted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FD659D"/>
    <w:rPr>
      <w:rFonts w:ascii="SimSun" w:hAnsi="SimSun" w:cs="SimSun"/>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Heading">
    <w:name w:val="TOC Heading"/>
    <w:basedOn w:val="Heading1"/>
    <w:next w:val="Normal"/>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BalloonText">
    <w:name w:val="Balloon Text"/>
    <w:basedOn w:val="Normal"/>
    <w:link w:val="BalloonTextChar"/>
    <w:rsid w:val="005C127C"/>
    <w:pPr>
      <w:spacing w:after="0"/>
    </w:pPr>
    <w:rPr>
      <w:rFonts w:ascii="Segoe UI" w:hAnsi="Segoe UI" w:cs="Segoe UI"/>
      <w:sz w:val="18"/>
      <w:szCs w:val="18"/>
    </w:rPr>
  </w:style>
  <w:style w:type="character" w:customStyle="1" w:styleId="BalloonTextChar">
    <w:name w:val="Balloon Text Char"/>
    <w:link w:val="BalloonText"/>
    <w:rsid w:val="005C127C"/>
    <w:rPr>
      <w:rFonts w:ascii="Segoe UI" w:hAnsi="Segoe UI" w:cs="Segoe UI"/>
      <w:sz w:val="18"/>
      <w:szCs w:val="18"/>
      <w:lang w:eastAsia="en-US"/>
    </w:rPr>
  </w:style>
  <w:style w:type="paragraph" w:styleId="Revision">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DCB26-911A-4BFF-852D-FCECB744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17751</Words>
  <Characters>101187</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118701</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2</cp:revision>
  <dcterms:created xsi:type="dcterms:W3CDTF">2020-09-07T06:23:00Z</dcterms:created>
  <dcterms:modified xsi:type="dcterms:W3CDTF">2020-09-07T06:23:00Z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(3)ZgV8pe2JH4DqlA4vnuRqBfTJUVJaHIygWJ5kIfUfP0ag1qGawEi0bBiOIRQ/KQd2hsnJXyff
Kp5cFhmhEHwBaEEhSVPjHMothtmgdkmzCWImX+wG5dbQtzTwcVcPWa/FnoZvlcg9rj5z36z1
qyad8JTwzk9eqmxxSwtIdmjtwnbmQnzKwQOy7XRZQoLXJZRbJ8Z9Ho4uJtnUgZ3D+J4OpWV4
nxpFXy3DXS4xWfdZd1</vt:lpwstr>
  </property>
  <property fmtid="{D5CDD505-2E9C-101B-9397-08002B2CF9AE}" pid="3" name="_2015_ms_pID_7253431">
    <vt:lpwstr>dxeRSRN4uR4eWTK2DEPALxUHj0kK7TmlsrAvKO92pr0MfmLOjz4uWr
IN1OCVUkJY5cR5qt9I20TzKg3rEPz4AFeltDckSOBHMj7zGZgEk+LEc7oLejSbiIbrWiSiSv
0iPyMwrIeRMu02YvnlY3dIQh02MzfkmdIuw90B/fc65Qcni2aTYtiTZpto99+F48w0zdEVz/
FGEwZyxBJhFcY9tEL+zJ6JsX3usU4vnI64BC</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