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fillcolor="window">
                  <v:imagedata r:id="rId11" o:title=""/>
                </v:shape>
                <o:OLEObject Type="Embed" ProgID="Equation.3" ShapeID="_x0000_i1025" DrawAspect="Content" ObjectID="_1767193219"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6pt;height:19.6pt" o:ole="" fillcolor="window">
                  <v:imagedata r:id="rId13" o:title=""/>
                </v:shape>
                <o:OLEObject Type="Embed" ProgID="Equation.3" ShapeID="_x0000_i1026" DrawAspect="Content" ObjectID="_1767193220"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3pt;height:15.55pt" o:ole="" fillcolor="window">
                  <v:imagedata r:id="rId15" o:title=""/>
                </v:shape>
                <o:OLEObject Type="Embed" ProgID="Equation.3" ShapeID="_x0000_i1027" DrawAspect="Content" ObjectID="_1767193221"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3pt;height:15.55pt" o:ole="" fillcolor="window">
                  <v:imagedata r:id="rId11" o:title=""/>
                </v:shape>
                <o:OLEObject Type="Embed" ProgID="Equation.3" ShapeID="_x0000_i1028" DrawAspect="Content" ObjectID="_1767193222"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6pt;height:19.6pt" o:ole="" fillcolor="window">
                  <v:imagedata r:id="rId13" o:title=""/>
                </v:shape>
                <o:OLEObject Type="Embed" ProgID="Equation.3" ShapeID="_x0000_i1029" DrawAspect="Content" ObjectID="_1767193223"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3pt;height:15.55pt" o:ole="" fillcolor="window">
                  <v:imagedata r:id="rId15" o:title=""/>
                </v:shape>
                <o:OLEObject Type="Embed" ProgID="Equation.3" ShapeID="_x0000_i1030" DrawAspect="Content" ObjectID="_1767193224"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05pt;height:15.55pt" o:ole="">
                  <v:imagedata r:id="rId20" o:title=""/>
                </v:shape>
                <o:OLEObject Type="Embed" ProgID="Equation.3" ShapeID="_x0000_i1031" DrawAspect="Content" ObjectID="_1767193225"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3pt;height:15.55pt" o:ole="" fillcolor="window">
                  <v:imagedata r:id="rId11" o:title=""/>
                </v:shape>
                <o:OLEObject Type="Embed" ProgID="Equation.3" ShapeID="_x0000_i1032" DrawAspect="Content" ObjectID="_1767193226"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6pt;height:19.6pt" o:ole="" fillcolor="window">
                  <v:imagedata r:id="rId13" o:title=""/>
                </v:shape>
                <o:OLEObject Type="Embed" ProgID="Equation.3" ShapeID="_x0000_i1033" DrawAspect="Content" ObjectID="_1767193227"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3pt;height:15.55pt" o:ole="" fillcolor="window">
                  <v:imagedata r:id="rId15" o:title=""/>
                </v:shape>
                <o:OLEObject Type="Embed" ProgID="Equation.3" ShapeID="_x0000_i1034" DrawAspect="Content" ObjectID="_1767193228"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3pt;height:15.55pt" o:ole="" fillcolor="window">
                  <v:imagedata r:id="rId11" o:title=""/>
                </v:shape>
                <o:OLEObject Type="Embed" ProgID="Equation.3" ShapeID="_x0000_i1035" DrawAspect="Content" ObjectID="_1767193229"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6pt;height:19.6pt" o:ole="" fillcolor="window">
                  <v:imagedata r:id="rId13" o:title=""/>
                </v:shape>
                <o:OLEObject Type="Embed" ProgID="Equation.3" ShapeID="_x0000_i1036" DrawAspect="Content" ObjectID="_1767193230"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3pt;height:15.55pt" o:ole="" fillcolor="window">
                  <v:imagedata r:id="rId15" o:title=""/>
                </v:shape>
                <o:OLEObject Type="Embed" ProgID="Equation.3" ShapeID="_x0000_i1037" DrawAspect="Content" ObjectID="_1767193231"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05pt;height:15.55pt" o:ole="">
                  <v:imagedata r:id="rId20" o:title=""/>
                </v:shape>
                <o:OLEObject Type="Embed" ProgID="Equation.3" ShapeID="_x0000_i1038" DrawAspect="Content" ObjectID="_1767193232"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lastRenderedPageBreak/>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3pt;height:15.55pt" o:ole="" fillcolor="window">
                  <v:imagedata r:id="rId11" o:title=""/>
                </v:shape>
                <o:OLEObject Type="Embed" ProgID="Equation.3" ShapeID="_x0000_i1039" DrawAspect="Content" ObjectID="_1767193233"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6pt;height:19.6pt" o:ole="" fillcolor="window">
                  <v:imagedata r:id="rId13" o:title=""/>
                </v:shape>
                <o:OLEObject Type="Embed" ProgID="Equation.3" ShapeID="_x0000_i1040" DrawAspect="Content" ObjectID="_1767193234"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3pt;height:15.55pt" o:ole="" fillcolor="window">
                  <v:imagedata r:id="rId15" o:title=""/>
                </v:shape>
                <o:OLEObject Type="Embed" ProgID="Equation.3" ShapeID="_x0000_i1041" DrawAspect="Content" ObjectID="_1767193235"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3pt;height:15.55pt" o:ole="" fillcolor="window">
                  <v:imagedata r:id="rId11" o:title=""/>
                </v:shape>
                <o:OLEObject Type="Embed" ProgID="Equation.3" ShapeID="_x0000_i1042" DrawAspect="Content" ObjectID="_1767193236"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6pt;height:19.6pt" o:ole="" fillcolor="window">
                  <v:imagedata r:id="rId13" o:title=""/>
                </v:shape>
                <o:OLEObject Type="Embed" ProgID="Equation.3" ShapeID="_x0000_i1043" DrawAspect="Content" ObjectID="_1767193237"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3pt;height:15.55pt" o:ole="" fillcolor="window">
                  <v:imagedata r:id="rId15" o:title=""/>
                </v:shape>
                <o:OLEObject Type="Embed" ProgID="Equation.3" ShapeID="_x0000_i1044" DrawAspect="Content" ObjectID="_1767193238"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05pt;height:15.55pt" o:ole="">
                  <v:imagedata r:id="rId20" o:title=""/>
                </v:shape>
                <o:OLEObject Type="Embed" ProgID="Equation.3" ShapeID="_x0000_i1045" DrawAspect="Content" ObjectID="_1767193239"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3pt;height:15.55pt" o:ole="" fillcolor="window">
                  <v:imagedata r:id="rId11" o:title=""/>
                </v:shape>
                <o:OLEObject Type="Embed" ProgID="Equation.3" ShapeID="_x0000_i1046" DrawAspect="Content" ObjectID="_1767193240"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6pt;height:19.6pt" o:ole="" fillcolor="window">
                  <v:imagedata r:id="rId13" o:title=""/>
                </v:shape>
                <o:OLEObject Type="Embed" ProgID="Equation.3" ShapeID="_x0000_i1047" DrawAspect="Content" ObjectID="_1767193241"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3pt;height:15.55pt" o:ole="" fillcolor="window">
                  <v:imagedata r:id="rId15" o:title=""/>
                </v:shape>
                <o:OLEObject Type="Embed" ProgID="Equation.3" ShapeID="_x0000_i1048" DrawAspect="Content" ObjectID="_1767193242"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3pt;height:15.55pt" o:ole="" fillcolor="window">
                  <v:imagedata r:id="rId11" o:title=""/>
                </v:shape>
                <o:OLEObject Type="Embed" ProgID="Equation.3" ShapeID="_x0000_i1049" DrawAspect="Content" ObjectID="_1767193243"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6pt;height:19.6pt" o:ole="" fillcolor="window">
                  <v:imagedata r:id="rId13" o:title=""/>
                </v:shape>
                <o:OLEObject Type="Embed" ProgID="Equation.3" ShapeID="_x0000_i1050" DrawAspect="Content" ObjectID="_1767193244"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3pt;height:15.55pt" o:ole="" fillcolor="window">
                  <v:imagedata r:id="rId15" o:title=""/>
                </v:shape>
                <o:OLEObject Type="Embed" ProgID="Equation.3" ShapeID="_x0000_i1051" DrawAspect="Content" ObjectID="_1767193245"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C31873"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C31873"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7pt;height:16.7pt" o:ole="" fillcolor="window">
                  <v:imagedata r:id="rId13" o:title=""/>
                </v:shape>
                <o:OLEObject Type="Embed" ProgID="Equation.3" ShapeID="_x0000_i1052" DrawAspect="Content" ObjectID="_1767193246"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7pt;height:16.7pt" o:ole="" fillcolor="window">
                  <v:imagedata r:id="rId13" o:title=""/>
                </v:shape>
                <o:OLEObject Type="Embed" ProgID="Equation.3" ShapeID="_x0000_i1053" DrawAspect="Content" ObjectID="_1767193247"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7pt;height:16.7pt" o:ole="" fillcolor="window">
                  <v:imagedata r:id="rId44" o:title=""/>
                </v:shape>
                <o:OLEObject Type="Embed" ProgID="Equation.3" ShapeID="_x0000_i1054" DrawAspect="Content" ObjectID="_1767193248"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3pt;height:16.7pt" o:ole="" fillcolor="window">
                  <v:imagedata r:id="rId46" o:title=""/>
                </v:shape>
                <o:OLEObject Type="Embed" ProgID="Equation.3" ShapeID="_x0000_i1055" DrawAspect="Content" ObjectID="_1767193249"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lastRenderedPageBreak/>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7pt;height:16.7pt" o:ole="" fillcolor="window">
                  <v:imagedata r:id="rId13" o:title=""/>
                </v:shape>
                <o:OLEObject Type="Embed" ProgID="Equation.3" ShapeID="_x0000_i1056" DrawAspect="Content" ObjectID="_1767193250"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rPr>
      </w:pPr>
      <w:r>
        <w:rPr>
          <w:rFonts w:hint="eastAsia"/>
          <w:noProof/>
        </w:rPr>
        <w:t>NOTE: 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rPr>
      </w:pPr>
      <w:r>
        <w:rPr>
          <w:rFonts w:hint="eastAsia"/>
          <w:noProof/>
        </w:rPr>
        <w:t>NOTE: 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 xml:space="preserve">s limited by the T304 timer. The UE behaviour at the </w:t>
      </w:r>
      <w:r w:rsidRPr="007275DF">
        <w:lastRenderedPageBreak/>
        <w:t>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5pt;height:19.6pt" o:ole="" fillcolor="window">
                  <v:imagedata r:id="rId13" o:title=""/>
                </v:shape>
                <o:OLEObject Type="Embed" ProgID="Equation.3" ShapeID="_x0000_i1057" DrawAspect="Content" ObjectID="_1767193251"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29.95pt;height:15.55pt" o:ole="" fillcolor="window">
                  <v:imagedata r:id="rId44" o:title=""/>
                </v:shape>
                <o:OLEObject Type="Embed" ProgID="Equation.3" ShapeID="_x0000_i1058" DrawAspect="Content" ObjectID="_1767193252"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05pt;height:15.55pt" o:ole="" fillcolor="window">
                  <v:imagedata r:id="rId46" o:title=""/>
                </v:shape>
                <o:OLEObject Type="Embed" ProgID="Equation.3" ShapeID="_x0000_i1059" DrawAspect="Content" ObjectID="_1767193253"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5pt;height:19.6pt" o:ole="" fillcolor="window">
                  <v:imagedata r:id="rId13" o:title=""/>
                </v:shape>
                <o:OLEObject Type="Embed" ProgID="Equation.3" ShapeID="_x0000_i1060" DrawAspect="Content" ObjectID="_1767193254"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75pt;height:14.4pt" o:ole="" fillcolor="window">
                  <v:imagedata r:id="rId13" o:title=""/>
                </v:shape>
                <o:OLEObject Type="Embed" ProgID="Equation.3" ShapeID="_x0000_i1061" DrawAspect="Content" ObjectID="_1767193255"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05pt;height:14.4pt" o:ole="" fillcolor="window">
                  <v:imagedata r:id="rId44" o:title=""/>
                </v:shape>
                <o:OLEObject Type="Embed" ProgID="Equation.3" ShapeID="_x0000_i1062" DrawAspect="Content" ObjectID="_1767193256"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95pt;height:14.4pt" o:ole="" fillcolor="window">
                  <v:imagedata r:id="rId46" o:title=""/>
                </v:shape>
                <o:OLEObject Type="Embed" ProgID="Equation.3" ShapeID="_x0000_i1063" DrawAspect="Content" ObjectID="_1767193257"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75pt;height:14.4pt" o:ole="" fillcolor="window">
                  <v:imagedata r:id="rId13" o:title=""/>
                </v:shape>
                <o:OLEObject Type="Embed" ProgID="Equation.3" ShapeID="_x0000_i1064" DrawAspect="Content" ObjectID="_1767193258"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75pt;height:20.75pt" o:ole="" fillcolor="window">
                  <v:imagedata r:id="rId57" o:title=""/>
                </v:shape>
                <o:OLEObject Type="Embed" ProgID="Equation.3" ShapeID="_x0000_i1065" DrawAspect="Content" ObjectID="_1767193259"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75pt;height:20.75pt" o:ole="" fillcolor="window">
                  <v:imagedata r:id="rId57" o:title=""/>
                </v:shape>
                <o:OLEObject Type="Embed" ProgID="Equation.3" ShapeID="_x0000_i1066" DrawAspect="Content" ObjectID="_1767193260"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pPr>
      <w:r w:rsidRPr="00127567">
        <w:t>A.10.3.2.1.1</w:t>
      </w:r>
      <w:r w:rsidRPr="007275DF">
        <w:tab/>
        <w:t>Test Purpose and Environment</w:t>
      </w:r>
    </w:p>
    <w:p w14:paraId="480F7F4A" w14:textId="77777777" w:rsidR="009428D8" w:rsidRPr="007275DF" w:rsidRDefault="009428D8" w:rsidP="009428D8">
      <w:pPr>
        <w:rPr>
          <w:rFonts w:cs="v4.2.0"/>
        </w:rPr>
      </w:pPr>
      <w:r w:rsidRPr="007275DF">
        <w:t xml:space="preserve">The purpose of this test is to </w:t>
      </w:r>
      <w:r w:rsidRPr="007275DF">
        <w:rPr>
          <w:rFonts w:cs="v4.2.0"/>
        </w:rPr>
        <w:t>verify E-UTRAN PCell and</w:t>
      </w:r>
      <w:r w:rsidRPr="007275DF">
        <w:t xml:space="preserve"> NR PSCell interruptions during Scell operations on an NR SCC with CCA, This test will verify the interruption requirements for</w:t>
      </w:r>
      <w:r w:rsidRPr="007275DF">
        <w:rPr>
          <w:rFonts w:cs="v4.2.0"/>
        </w:rPr>
        <w:t xml:space="preserve"> E-UTRAN PCell and</w:t>
      </w:r>
      <w:r w:rsidRPr="007275DF">
        <w:t xml:space="preserve"> NR PSCell in EN-DC specified in TS 38.133 clause 8.2.1 and 8.3A. Supported test configurations are shown in table </w:t>
      </w:r>
      <w:r w:rsidRPr="00127567">
        <w:t>A.10.3.2.1.1-1</w:t>
      </w:r>
      <w:r w:rsidRPr="007275DF">
        <w:t>.</w:t>
      </w:r>
    </w:p>
    <w:p w14:paraId="15930EA1" w14:textId="77777777" w:rsidR="009428D8" w:rsidRPr="007275DF" w:rsidRDefault="009428D8" w:rsidP="009428D8">
      <w:r w:rsidRPr="007275DF">
        <w:t xml:space="preserve">The general test parameters and NR cell specific test parameters are given in Table </w:t>
      </w:r>
      <w:r w:rsidRPr="00127567">
        <w:t>A.10.3.2.1.1</w:t>
      </w:r>
      <w:r w:rsidRPr="007275DF">
        <w:t xml:space="preserve">-2 and </w:t>
      </w:r>
      <w:r w:rsidRPr="00127567">
        <w:t>A.10.3.2.1.1</w:t>
      </w:r>
      <w:r w:rsidRPr="007275DF">
        <w:t>-3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Prior to the start of the time duration T1, the UE is connected to Cell1 and Cell2. Throughout the test, the LTE PCell and NR PSCell are continuously scheduled in DL. The power of signals on cell 1,2 and 3 is not modified during the test.</w:t>
      </w:r>
    </w:p>
    <w:p w14:paraId="45A4FAAC" w14:textId="77777777" w:rsidR="009428D8" w:rsidRPr="007275DF" w:rsidRDefault="009428D8" w:rsidP="009428D8">
      <w:r w:rsidRPr="007275DF">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r w:rsidRPr="007275DF">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r w:rsidRPr="007275DF">
        <w:t>The point in time at which the RRC message implying SCell addition is received at the UE antenna connector, defines the start of time period T1.</w:t>
      </w:r>
    </w:p>
    <w:p w14:paraId="533DA2A4" w14:textId="77777777" w:rsidR="009428D8" w:rsidRPr="007275DF" w:rsidRDefault="009428D8" w:rsidP="009428D8">
      <w:r w:rsidRPr="007275DF">
        <w:t>The point in time at which the MAC-CE message implying SCell activation is received at the UE antenna connector, defines the start of time period T2.</w:t>
      </w:r>
    </w:p>
    <w:p w14:paraId="7E954DA2" w14:textId="77777777" w:rsidR="009428D8" w:rsidRPr="007275DF" w:rsidRDefault="009428D8" w:rsidP="009428D8">
      <w:r w:rsidRPr="007275DF">
        <w:t>The point in time at which the MAC-CE message implying SCell deactivation is received at the UE antenna connector, defines the start of time period T3.</w:t>
      </w:r>
    </w:p>
    <w:p w14:paraId="40D03ACF" w14:textId="77777777" w:rsidR="009428D8" w:rsidRPr="007275DF" w:rsidRDefault="009428D8" w:rsidP="009428D8">
      <w:r w:rsidRPr="007275DF">
        <w:t>The point in time at which deactivation delay requirement in section 8.3A are satisfied defines the start of time period T4</w:t>
      </w:r>
    </w:p>
    <w:p w14:paraId="0F6CF3E4" w14:textId="77777777" w:rsidR="009428D8" w:rsidRPr="007275DF" w:rsidRDefault="009428D8" w:rsidP="009428D8">
      <w:r w:rsidRPr="007275DF">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A.10.3.2.1.1</w:t>
      </w:r>
      <w:r w:rsidRPr="007275DF">
        <w:t>-1: Interruptions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rPr>
              <w:tab/>
            </w:r>
            <w:r w:rsidRPr="007275DF">
              <w:t>The UE is only required to be tested in one of the supported test configurations</w:t>
            </w:r>
          </w:p>
        </w:tc>
      </w:tr>
    </w:tbl>
    <w:p w14:paraId="705DEAA1" w14:textId="77777777" w:rsidR="009428D8" w:rsidRPr="007275DF" w:rsidRDefault="009428D8" w:rsidP="009428D8"/>
    <w:p w14:paraId="5DFF1880" w14:textId="77777777" w:rsidR="009428D8" w:rsidRPr="007275DF" w:rsidRDefault="009428D8" w:rsidP="009428D8">
      <w:pPr>
        <w:pStyle w:val="TH"/>
      </w:pPr>
      <w:r w:rsidRPr="007275DF">
        <w:rPr>
          <w:rFonts w:cs="v4.2.0"/>
        </w:rPr>
        <w:t xml:space="preserve">Table </w:t>
      </w:r>
      <w:r w:rsidRPr="00127567">
        <w:t>A.10.3.2.1.1</w:t>
      </w:r>
      <w:r w:rsidRPr="007275DF">
        <w:t>-2</w:t>
      </w:r>
      <w:r w:rsidRPr="007275DF">
        <w:rPr>
          <w:rFonts w:cs="v4.2.0"/>
        </w:rPr>
        <w:t xml:space="preserve">: General test parameters for </w:t>
      </w:r>
      <w:r w:rsidRPr="007275DF">
        <w:t>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pPr>
            <w:r w:rsidRPr="007275DF">
              <w:rPr>
                <w:rFonts w:cs="Arial"/>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PCell on E-UTRAN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PSCell on NR 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pPr>
            <w:r w:rsidRPr="007275DF">
              <w:rPr>
                <w:rFonts w:cs="Arial"/>
              </w:rPr>
              <w:t>Cell3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rPr>
              <w:t>Deactivated SCell on NR RF channel number 3.</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Applicable to Cell1, Cell2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pPr>
            <w:r w:rsidRPr="007275DF">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rPr>
      </w:pPr>
    </w:p>
    <w:p w14:paraId="6F51BA40" w14:textId="77777777" w:rsidR="009428D8" w:rsidRPr="007275DF" w:rsidRDefault="009428D8" w:rsidP="009428D8">
      <w:pPr>
        <w:pStyle w:val="TH"/>
      </w:pPr>
      <w:r w:rsidRPr="007275DF">
        <w:rPr>
          <w:rFonts w:cs="v4.2.0"/>
        </w:rPr>
        <w:t xml:space="preserve">Table </w:t>
      </w:r>
      <w:r w:rsidRPr="00127567">
        <w:t>A.10.3.2.1.1</w:t>
      </w:r>
      <w:r w:rsidRPr="007275DF">
        <w:rPr>
          <w:rFonts w:cs="v4.2.0"/>
        </w:rPr>
        <w:t xml:space="preserve">-3: NR cell specific test parameters for </w:t>
      </w:r>
      <w:r w:rsidRPr="007275DF">
        <w:t>Interruptions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pPr>
            <w:r w:rsidRPr="007275DF">
              <w:t>Cell2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pPr>
            <w:r w:rsidRPr="007275DF">
              <w:t>Cell3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rPr>
            </w:pPr>
            <w:r w:rsidRPr="007275DF">
              <w:rPr>
                <w:rFonts w:cs="v4.2.0"/>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rPr>
            </w:pPr>
            <w:r w:rsidRPr="007275DF">
              <w:rPr>
                <w:rFonts w:cs="v4.2.0"/>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rPr>
            </w:pPr>
            <w:r w:rsidRPr="007275DF">
              <w:rPr>
                <w:rFonts w:cs="v4.2.0"/>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rPr>
            </w:pPr>
            <w:r w:rsidRPr="007275DF">
              <w:rPr>
                <w:rFonts w:cs="v4.2.0"/>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rPr>
            </w:pPr>
            <w:r w:rsidRPr="007275DF">
              <w:rPr>
                <w:rFonts w:cs="v4.2.0"/>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rPr>
            </w:pPr>
            <w:r w:rsidRPr="007275DF">
              <w:rPr>
                <w:rFonts w:cs="v4.2.0"/>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rPr>
            </w:pPr>
            <w:r w:rsidRPr="007275DF">
              <w:rPr>
                <w:rFonts w:cs="v4.2.0"/>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rPr>
            </w:pPr>
            <w:r w:rsidRPr="007275DF">
              <w:rPr>
                <w:rFonts w:cs="v4.2.0"/>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rPr>
            </w:pPr>
            <w:r w:rsidRPr="007275DF">
              <w:rPr>
                <w:rFonts w:cs="v4.2.0"/>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rPr>
            </w:pPr>
            <w:r w:rsidRPr="007275DF">
              <w:rPr>
                <w:rFonts w:cs="v4.2.0"/>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rPr>
            </w:pPr>
            <w:r w:rsidRPr="007275DF">
              <w:t>DLBWP.0.1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rPr>
            </w:pPr>
            <w:r w:rsidRPr="007275DF">
              <w:t>DLBWP.0.1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t>ULBWP.0.1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t>ULBWP.0.1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t>ULBWP.1.1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t>ULBWP.1.1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rPr>
            </w:pPr>
            <w:r w:rsidRPr="007275DF">
              <w:rPr>
                <w:lang w:val="it-IT"/>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rPr>
            </w:pPr>
            <w:r w:rsidRPr="007275DF">
              <w:rPr>
                <w:szCs w:val="16"/>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rPr>
            </w:pPr>
            <w:r w:rsidRPr="007275DF">
              <w:rPr>
                <w:szCs w:val="16"/>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rPr>
            </w:pPr>
            <w:r w:rsidRPr="007275DF">
              <w:rPr>
                <w:szCs w:val="16"/>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rPr>
            </w:pPr>
            <w:r w:rsidRPr="007275DF">
              <w:rPr>
                <w:szCs w:val="16"/>
              </w:rPr>
              <w:t>CR.1.1 CCA</w:t>
            </w:r>
            <w:r w:rsidRPr="007275DF" w:rsidDel="00E43856">
              <w:rPr>
                <w:szCs w:val="16"/>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rPr>
            </w:pPr>
            <w:r w:rsidRPr="007275DF">
              <w:rPr>
                <w:szCs w:val="16"/>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rPr>
            </w:pPr>
            <w:r w:rsidRPr="007275DF">
              <w:rPr>
                <w:szCs w:val="16"/>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rPr>
            </w:pPr>
            <w:r w:rsidRPr="007275DF">
              <w:rPr>
                <w:szCs w:val="18"/>
              </w:rPr>
              <w:t>TRS.1.2 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rPr>
            </w:pPr>
            <w:r w:rsidRPr="007275DF">
              <w:rPr>
                <w:szCs w:val="18"/>
              </w:rPr>
              <w:t>TRS.1.2 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rPr>
            </w:pPr>
            <w:r w:rsidRPr="007275DF">
              <w:rPr>
                <w:bCs/>
              </w:rPr>
              <w:t>SSB configuration for semi-static channel access</w:t>
            </w:r>
            <w:r w:rsidRPr="007275DF">
              <w:rPr>
                <w:bCs/>
                <w:vertAlign w:val="superscript"/>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rPr>
            </w:pPr>
            <w:r w:rsidRPr="007275DF">
              <w:rPr>
                <w:szCs w:val="16"/>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rPr>
            </w:pPr>
            <w:r w:rsidRPr="007275DF">
              <w:rPr>
                <w:szCs w:val="16"/>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rPr>
            </w:pPr>
            <w:r w:rsidRPr="007275DF">
              <w:rPr>
                <w:bCs/>
              </w:rPr>
              <w:t>SSB configuration for dynamic channel access</w:t>
            </w:r>
            <w:r w:rsidRPr="007275DF">
              <w:rPr>
                <w:bCs/>
                <w:vertAlign w:val="superscript"/>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rPr>
            </w:pPr>
            <w:r w:rsidRPr="007275DF">
              <w:rPr>
                <w:szCs w:val="16"/>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rPr>
            </w:pPr>
            <w:r w:rsidRPr="007275DF">
              <w:rPr>
                <w:szCs w:val="16"/>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rPr>
            </w:pPr>
            <w:r w:rsidRPr="007275DF">
              <w:rPr>
                <w:szCs w:val="16"/>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rPr>
            </w:pPr>
            <w:r w:rsidRPr="007275DF">
              <w:rPr>
                <w:szCs w:val="16"/>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rPr>
            </w:pPr>
            <w:r w:rsidRPr="007275DF">
              <w:rPr>
                <w:bCs/>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rPr>
            </w:pPr>
            <w:r w:rsidRPr="007275DF">
              <w:rPr>
                <w:szCs w:val="16"/>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rPr>
            </w:pPr>
            <w:r w:rsidRPr="007275DF">
              <w:rPr>
                <w:szCs w:val="16"/>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rPr>
            </w:pPr>
            <w:r w:rsidRPr="007275DF">
              <w:rPr>
                <w:rFonts w:cs="v4.2.0"/>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rPr>
            </w:pPr>
            <w:r w:rsidRPr="007275DF">
              <w:rPr>
                <w:rFonts w:cs="v4.2.0"/>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rPr>
            </w:pPr>
            <w:r w:rsidRPr="007275DF">
              <w:rPr>
                <w:rFonts w:cs="v4.2.0"/>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rPr>
            </w:pPr>
            <w:r w:rsidRPr="007275DF">
              <w:rPr>
                <w:rFonts w:cs="v4.2.0"/>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rPr>
              <w:t xml:space="preserve">Time offset to Cell1 </w:t>
            </w:r>
            <w:r w:rsidRPr="007275DF">
              <w:rPr>
                <w:szCs w:val="16"/>
                <w:vertAlign w:val="superscript"/>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pPr>
            <w:r w:rsidRPr="007275DF">
              <w:rPr>
                <w:bCs/>
                <w:szCs w:val="16"/>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pPr>
            <w:r w:rsidRPr="007275DF">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pPr>
            <w:r w:rsidRPr="007275DF">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rPr>
            </w:pPr>
            <w:r w:rsidRPr="007275DF">
              <w:rPr>
                <w:szCs w:val="16"/>
              </w:rPr>
              <w:t xml:space="preserve">Time offset to Cell2 </w:t>
            </w:r>
            <w:r w:rsidRPr="007275DF">
              <w:rPr>
                <w:szCs w:val="16"/>
                <w:vertAlign w:val="superscript"/>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pPr>
            <w:r w:rsidRPr="007275DF">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pPr>
            <w:r w:rsidRPr="007275DF">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t>Note 1:</w:t>
            </w:r>
            <w:r w:rsidRPr="007275DF">
              <w:rPr>
                <w:sz w:val="22"/>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rPr>
            </w:pPr>
            <w:r w:rsidRPr="007275DF">
              <w:rPr>
                <w:lang w:eastAsia="ja-JP"/>
              </w:rPr>
              <w:t>Note 3:</w:t>
            </w:r>
            <w:r w:rsidRPr="007275DF">
              <w:rPr>
                <w:sz w:val="22"/>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pPr>
            <w:r w:rsidRPr="007275DF">
              <w:rPr>
                <w:lang w:eastAsia="ja-JP"/>
              </w:rPr>
              <w:t>Note 4:</w:t>
            </w:r>
            <w:r w:rsidRPr="007275DF">
              <w:rPr>
                <w:lang w:eastAsia="ja-JP"/>
              </w:rPr>
              <w:tab/>
            </w:r>
            <w:r w:rsidRPr="007275DF">
              <w:t xml:space="preserve">Receive time difference of signals received </w:t>
            </w:r>
            <w:r w:rsidRPr="007275DF">
              <w:rPr>
                <w:rFonts w:cs="v4.2.0"/>
              </w:rPr>
              <w:t>between subframe timing boundary of E-UTRA PCell and slot timing boundary of PSCell</w:t>
            </w:r>
            <w:r w:rsidRPr="007275DF">
              <w:t xml:space="preserve"> at the UE antenna connector including time alignment error between the two cells</w:t>
            </w:r>
          </w:p>
          <w:p w14:paraId="1632291D" w14:textId="77777777" w:rsidR="009428D8" w:rsidRPr="007275DF" w:rsidRDefault="009428D8" w:rsidP="006D0B54">
            <w:pPr>
              <w:pStyle w:val="TAN"/>
            </w:pPr>
            <w:r w:rsidRPr="007275DF">
              <w:rPr>
                <w:lang w:eastAsia="ja-JP"/>
              </w:rPr>
              <w:t xml:space="preserve">Note </w:t>
            </w:r>
            <w:r w:rsidRPr="007275DF">
              <w:t>5</w:t>
            </w:r>
            <w:r w:rsidRPr="007275DF">
              <w:rPr>
                <w:lang w:eastAsia="ja-JP"/>
              </w:rPr>
              <w:t>:</w:t>
            </w:r>
            <w:r w:rsidRPr="007275DF">
              <w:rPr>
                <w:lang w:eastAsia="ja-JP"/>
              </w:rPr>
              <w:tab/>
            </w:r>
            <w:r w:rsidRPr="007275DF">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 w14:paraId="58C43CEC" w14:textId="77777777" w:rsidR="009428D8" w:rsidRPr="007275DF" w:rsidRDefault="009428D8" w:rsidP="009428D8">
      <w:pPr>
        <w:pStyle w:val="Heading5"/>
      </w:pPr>
      <w:r w:rsidRPr="00127567">
        <w:t>A.10.3.2.1.2</w:t>
      </w:r>
      <w:r w:rsidRPr="007275DF">
        <w:tab/>
        <w:t>Test Requirements</w:t>
      </w:r>
    </w:p>
    <w:p w14:paraId="7B620E82" w14:textId="77777777" w:rsidR="009428D8" w:rsidRPr="007275DF" w:rsidRDefault="009428D8" w:rsidP="009428D8">
      <w:r w:rsidRPr="007275DF">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r w:rsidRPr="007275DF">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r w:rsidRPr="007275DF">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r w:rsidRPr="007275DF">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r w:rsidRPr="007275DF">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F7A14"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rPr>
      </w:pPr>
      <w:r w:rsidRPr="007275DF">
        <w:rPr>
          <w:lang w:val="en-US"/>
        </w:rPr>
        <w:t xml:space="preserve">A.10.3.3.2 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75pt;height:20.75pt" o:ole="" fillcolor="window">
                  <v:imagedata r:id="rId57" o:title=""/>
                </v:shape>
                <o:OLEObject Type="Embed" ProgID="Equation.3" ShapeID="_x0000_i1067" DrawAspect="Content" ObjectID="_1767193261"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75pt;height:20.75pt" o:ole="" fillcolor="window">
                  <v:imagedata r:id="rId57" o:title=""/>
                </v:shape>
                <o:OLEObject Type="Embed" ProgID="Equation.3" ShapeID="_x0000_i1068" DrawAspect="Content" ObjectID="_1767193262"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5" w:name="_Toc535476235"/>
      <w:r w:rsidRPr="007275DF">
        <w:rPr>
          <w:rFonts w:eastAsia="MS Mincho"/>
        </w:rPr>
        <w:t>A.10.3.5.2.2.2</w:t>
      </w:r>
      <w:r w:rsidRPr="007275DF">
        <w:rPr>
          <w:rFonts w:eastAsia="MS Mincho"/>
        </w:rPr>
        <w:tab/>
        <w:t>Test Requirements</w:t>
      </w:r>
      <w:bookmarkEnd w:id="15"/>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8" w:name="_Toc535476239"/>
      <w:r w:rsidRPr="007275DF">
        <w:rPr>
          <w:rFonts w:eastAsia="MS Mincho"/>
        </w:rPr>
        <w:t>A.10.3.5.3.1.2</w:t>
      </w:r>
      <w:r w:rsidRPr="007275DF">
        <w:rPr>
          <w:rFonts w:eastAsia="MS Mincho"/>
        </w:rPr>
        <w:tab/>
        <w:t>Test Requirements</w:t>
      </w:r>
      <w:bookmarkEnd w:id="18"/>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3pt;height:21.3pt" o:ole="" fillcolor="window">
                  <v:imagedata r:id="rId13" o:title=""/>
                </v:shape>
                <o:OLEObject Type="Embed" ProgID="Equation.3" ShapeID="_x0000_i1069" DrawAspect="Content" ObjectID="_1767193263"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3pt;height:21.3pt" o:ole="" fillcolor="window">
                  <v:imagedata r:id="rId13" o:title=""/>
                </v:shape>
                <o:OLEObject Type="Embed" ProgID="Equation.3" ShapeID="_x0000_i1070" DrawAspect="Content" ObjectID="_1767193264"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28.8pt;height:21.3pt" o:ole="" fillcolor="window">
                  <v:imagedata r:id="rId44" o:title=""/>
                </v:shape>
                <o:OLEObject Type="Embed" ProgID="Equation.3" ShapeID="_x0000_i1071" DrawAspect="Content" ObjectID="_1767193265"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3.2pt;height:21.3pt" o:ole="" fillcolor="window">
                  <v:imagedata r:id="rId46" o:title=""/>
                </v:shape>
                <o:OLEObject Type="Embed" ProgID="Equation.3" ShapeID="_x0000_i1072" DrawAspect="Content" ObjectID="_1767193266"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3pt;height:21.3pt" o:ole="" fillcolor="window">
                  <v:imagedata r:id="rId13" o:title=""/>
                </v:shape>
                <o:OLEObject Type="Embed" ProgID="Equation.3" ShapeID="_x0000_i1073" DrawAspect="Content" ObjectID="_1767193267"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17C93" w:rsidRPr="007275DF" w14:paraId="45A7A284" w14:textId="77777777" w:rsidTr="00F4369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973C493" w14:textId="77777777" w:rsidR="00A17C93" w:rsidRPr="007275DF" w:rsidRDefault="00A17C93" w:rsidP="00F4369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9493CE0" w14:textId="77777777" w:rsidR="00A17C93" w:rsidRPr="007275DF" w:rsidRDefault="00A17C93" w:rsidP="00F4369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9B158C8" w14:textId="77777777" w:rsidR="00A17C93" w:rsidRPr="007275DF" w:rsidRDefault="00A17C93" w:rsidP="00F4369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3A7D0B6" w14:textId="77777777" w:rsidR="00A17C93" w:rsidRPr="007275DF" w:rsidRDefault="00A17C93" w:rsidP="00F4369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7FED113" w14:textId="77777777" w:rsidR="00A17C93" w:rsidRPr="007275DF" w:rsidRDefault="00A17C93" w:rsidP="00F43696">
            <w:pPr>
              <w:pStyle w:val="TAH"/>
            </w:pPr>
            <w:r w:rsidRPr="007275DF">
              <w:t>Comment</w:t>
            </w:r>
          </w:p>
        </w:tc>
      </w:tr>
      <w:tr w:rsidR="00A17C93" w:rsidRPr="007275DF" w14:paraId="713FE825" w14:textId="77777777" w:rsidTr="00F4369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1268E9" w14:textId="77777777" w:rsidR="00A17C93" w:rsidRPr="007275DF" w:rsidRDefault="00A17C93" w:rsidP="00F4369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4F8D03" w14:textId="77777777" w:rsidR="00A17C93" w:rsidRPr="007275DF" w:rsidRDefault="00A17C93" w:rsidP="00F4369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2E161D1" w14:textId="77777777" w:rsidR="00A17C93" w:rsidRPr="007275DF" w:rsidRDefault="00A17C93" w:rsidP="00F4369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B724B79" w14:textId="77777777" w:rsidR="00A17C93" w:rsidRPr="007275DF" w:rsidRDefault="00A17C93" w:rsidP="00F4369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AC60B71" w14:textId="77777777" w:rsidR="00A17C93" w:rsidRPr="007275DF" w:rsidRDefault="00A17C93" w:rsidP="00F4369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AB1C784" w14:textId="77777777" w:rsidR="00A17C93" w:rsidRPr="007275DF" w:rsidRDefault="00A17C93" w:rsidP="00F43696">
            <w:pPr>
              <w:pStyle w:val="TAH"/>
            </w:pP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F4369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0F7A14"/>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FB42E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FB42E7" w:rsidRPr="007275DF" w:rsidRDefault="00FB42E7" w:rsidP="00F43696">
            <w:pPr>
              <w:pStyle w:val="TAL"/>
            </w:pPr>
            <w:r w:rsidRPr="004849DD">
              <w:rPr>
                <w:rFonts w:eastAsia="Calibri"/>
                <w:position w:val="-12"/>
                <w:szCs w:val="22"/>
              </w:rPr>
              <w:object w:dxaOrig="255" w:dyaOrig="255" w14:anchorId="7F3CC906">
                <v:shape id="_x0000_i1074" type="#_x0000_t75" style="width:15.55pt;height:15.55pt" o:ole="" fillcolor="window">
                  <v:imagedata r:id="rId13" o:title=""/>
                </v:shape>
                <o:OLEObject Type="Embed" ProgID="Equation.3" ShapeID="_x0000_i1074" DrawAspect="Content" ObjectID="_1767193268"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FB42E7" w:rsidRPr="007275DF" w:rsidRDefault="00FB42E7" w:rsidP="00F4369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77777777" w:rsidR="00FB42E7" w:rsidRPr="007275DF" w:rsidRDefault="00FB42E7" w:rsidP="00F43696">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77777777" w:rsidR="00FB42E7" w:rsidRPr="007275DF" w:rsidRDefault="00FB42E7" w:rsidP="00F43696">
            <w:pPr>
              <w:pStyle w:val="TAC"/>
            </w:pPr>
            <w:r w:rsidRPr="007275DF">
              <w:t>-10</w:t>
            </w:r>
            <w:r>
              <w:t>4</w:t>
            </w:r>
          </w:p>
        </w:tc>
      </w:tr>
      <w:tr w:rsidR="00FB42E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FB42E7" w:rsidRPr="007275DF" w:rsidRDefault="00FB42E7" w:rsidP="00F43696">
            <w:pPr>
              <w:pStyle w:val="TAL"/>
            </w:pPr>
            <w:r w:rsidRPr="004849DD">
              <w:rPr>
                <w:rFonts w:eastAsia="Calibri"/>
                <w:position w:val="-12"/>
                <w:szCs w:val="22"/>
              </w:rPr>
              <w:object w:dxaOrig="255" w:dyaOrig="255" w14:anchorId="59F8F8CB">
                <v:shape id="_x0000_i1075" type="#_x0000_t75" style="width:15.55pt;height:15.55pt" o:ole="" fillcolor="window">
                  <v:imagedata r:id="rId13" o:title=""/>
                </v:shape>
                <o:OLEObject Type="Embed" ProgID="Equation.3" ShapeID="_x0000_i1075" DrawAspect="Content" ObjectID="_1767193269"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77777777" w:rsidR="00FB42E7" w:rsidRPr="007275DF" w:rsidRDefault="00FB42E7" w:rsidP="00F43696">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7777777" w:rsidR="00FB42E7" w:rsidRPr="007275DF" w:rsidRDefault="00FB42E7" w:rsidP="00F43696">
            <w:pPr>
              <w:pStyle w:val="TAC"/>
            </w:pPr>
            <w:r>
              <w:t>-</w:t>
            </w:r>
            <w:r w:rsidRPr="007275DF">
              <w:t>101</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55pt;height:15.55pt" o:ole="" fillcolor="window">
                  <v:imagedata r:id="rId44" o:title=""/>
                </v:shape>
                <o:OLEObject Type="Embed" ProgID="Equation.3" ShapeID="_x0000_i1076" DrawAspect="Content" ObjectID="_1767193270"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65pt;height:15.55pt" o:ole="" fillcolor="window">
                  <v:imagedata r:id="rId46" o:title=""/>
                </v:shape>
                <o:OLEObject Type="Embed" ProgID="Equation.3" ShapeID="_x0000_i1077" DrawAspect="Content" ObjectID="_1767193271"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FB42E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FB42E7" w:rsidRPr="007275DF" w:rsidRDefault="00FB42E7" w:rsidP="00F4369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FB42E7" w:rsidRPr="007275DF" w:rsidRDefault="00FB42E7" w:rsidP="00F4369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7777777" w:rsidR="00FB42E7" w:rsidRPr="007275DF" w:rsidRDefault="00FB42E7" w:rsidP="00F43696">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77777777" w:rsidR="00FB42E7" w:rsidRPr="007275DF" w:rsidRDefault="00FB42E7" w:rsidP="00F43696">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19194448" w14:textId="77777777" w:rsidR="00FB42E7" w:rsidRPr="007275DF" w:rsidRDefault="00FB42E7" w:rsidP="00F4369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95D4BB4" w14:textId="77777777" w:rsidR="00FB42E7" w:rsidRPr="007275DF" w:rsidRDefault="00FB42E7" w:rsidP="00F43696">
            <w:pPr>
              <w:pStyle w:val="TAC"/>
            </w:pPr>
            <w:r w:rsidRPr="007275DF">
              <w:t>-56.15</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77777777" w:rsidR="00FB42E7" w:rsidRPr="007275DF" w:rsidRDefault="00FB42E7"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55pt;height:15.55pt" o:ole="" fillcolor="window">
                  <v:imagedata r:id="rId13" o:title=""/>
                </v:shape>
                <o:OLEObject Type="Embed" ProgID="Equation.3" ShapeID="_x0000_i1078" DrawAspect="Content" ObjectID="_1767193272"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13BA922A" w:rsidR="009428D8" w:rsidRPr="007275DF" w:rsidRDefault="009428D8" w:rsidP="009428D8">
      <w:pPr>
        <w:pStyle w:val="Heading4"/>
      </w:pPr>
      <w:r w:rsidRPr="007275DF">
        <w:t>A.10.4.1.2</w:t>
      </w:r>
      <w:r w:rsidRPr="007275DF">
        <w:tab/>
      </w:r>
      <w:r w:rsidR="00F1786C">
        <w:t>Void</w:t>
      </w:r>
      <w:r w:rsidR="00F1786C" w:rsidRPr="007275DF" w:rsidDel="00F1786C">
        <w:t xml:space="preserve"> </w:t>
      </w:r>
      <w:r w:rsidRPr="007275DF">
        <w:t>A.10.4.1.3</w:t>
      </w:r>
      <w:r w:rsidRPr="007275DF">
        <w:tab/>
      </w:r>
      <w:r w:rsidR="005D2216">
        <w:t>Void</w:t>
      </w:r>
      <w:r w:rsidR="005D2216" w:rsidRPr="007275DF" w:rsidDel="005D2216">
        <w:t xml:space="preserve"> </w:t>
      </w: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20"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77777777" w:rsidR="00F156FB" w:rsidRDefault="00F156FB" w:rsidP="00F156FB">
      <w:pPr>
        <w:pStyle w:val="TH"/>
      </w:pPr>
      <w:r w:rsidRPr="007275DF">
        <w:t>Table A.10.4.1.1.2-2: General test parameters for intra-frequency event triggered reporting without gaps</w:t>
      </w:r>
    </w:p>
    <w:p w14:paraId="5FD46EFB" w14:textId="77777777" w:rsidR="00F156FB" w:rsidRPr="007275DF" w:rsidRDefault="00F156FB" w:rsidP="00F156FB">
      <w:pPr>
        <w:pStyle w:val="TH"/>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F156FB" w:rsidRPr="007275DF" w14:paraId="29C570E1" w14:textId="77777777" w:rsidTr="00F43696">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3B27F4D" w14:textId="77777777" w:rsidR="00F156FB" w:rsidRPr="007275DF" w:rsidRDefault="00F156FB" w:rsidP="00F43696">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1CAB14C" w14:textId="77777777" w:rsidR="00F156FB" w:rsidRPr="007275DF" w:rsidRDefault="00F156FB" w:rsidP="00F43696">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800820E" w14:textId="77777777" w:rsidR="00F156FB" w:rsidRPr="007275DF" w:rsidRDefault="00F156FB" w:rsidP="00F43696">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68A3DEF" w14:textId="77777777" w:rsidR="00F156FB" w:rsidRPr="007275DF" w:rsidRDefault="00F156FB" w:rsidP="00F43696">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076D490" w14:textId="77777777" w:rsidR="00F156FB" w:rsidRPr="007275DF" w:rsidRDefault="00F156FB" w:rsidP="00F43696">
            <w:pPr>
              <w:pStyle w:val="TAH"/>
            </w:pPr>
            <w:r w:rsidRPr="007275DF">
              <w:t>Comment</w:t>
            </w:r>
          </w:p>
        </w:tc>
      </w:tr>
      <w:tr w:rsidR="00F156FB" w:rsidRPr="007275DF" w14:paraId="4A431458" w14:textId="77777777" w:rsidTr="00F4369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88360B" w14:textId="77777777" w:rsidR="00F156FB" w:rsidRPr="007275DF" w:rsidRDefault="00F156FB" w:rsidP="00F43696">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28DF05C" w14:textId="77777777" w:rsidR="00F156FB" w:rsidRPr="007275DF" w:rsidRDefault="00F156FB" w:rsidP="00F43696">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4A9AEB" w14:textId="77777777" w:rsidR="00F156FB" w:rsidRPr="007275DF" w:rsidRDefault="00F156FB" w:rsidP="00F43696">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B25E445" w14:textId="77777777" w:rsidR="00F156FB" w:rsidRPr="007275DF" w:rsidRDefault="00F156FB" w:rsidP="00F43696">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7B2ECB4" w14:textId="77777777" w:rsidR="00F156FB" w:rsidRPr="007275DF" w:rsidRDefault="00F156FB" w:rsidP="00F43696">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62F93B9" w14:textId="77777777" w:rsidR="00F156FB" w:rsidRPr="007275DF" w:rsidRDefault="00F156FB" w:rsidP="00F43696">
            <w:pPr>
              <w:pStyle w:val="TAH"/>
            </w:pP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F156FB">
      <w:pPr>
        <w:pStyle w:val="TH"/>
        <w:jc w:val="left"/>
        <w:rPr>
          <w:rFonts w:ascii="Times New Roman" w:hAnsi="Times New Roman"/>
          <w:b w:val="0"/>
          <w:bCs/>
        </w:rPr>
      </w:pPr>
    </w:p>
    <w:p w14:paraId="27F08923" w14:textId="77777777" w:rsidR="00F156FB" w:rsidRDefault="00F156FB" w:rsidP="00F156FB">
      <w:pPr>
        <w:pStyle w:val="TH"/>
        <w:jc w:val="left"/>
        <w:rPr>
          <w:rFonts w:ascii="Times New Roman" w:hAnsi="Times New Roman"/>
          <w:b w:val="0"/>
          <w:bCs/>
        </w:rPr>
      </w:pPr>
    </w:p>
    <w:p w14:paraId="51C9B95D" w14:textId="77777777" w:rsidR="00F156FB" w:rsidRPr="007275DF" w:rsidRDefault="00F156FB" w:rsidP="00F156FB">
      <w:pPr>
        <w:pStyle w:val="TH"/>
        <w:jc w:val="left"/>
        <w:rPr>
          <w:rFonts w:ascii="Times New Roman" w:hAnsi="Times New Roman"/>
          <w:bCs/>
        </w:rPr>
      </w:pPr>
    </w:p>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F156FB"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F156FB" w:rsidRPr="007275DF" w:rsidRDefault="00F156FB" w:rsidP="00F43696">
            <w:pPr>
              <w:pStyle w:val="TAL"/>
            </w:pPr>
            <w:r w:rsidRPr="004849DD">
              <w:rPr>
                <w:rFonts w:eastAsia="Calibri"/>
                <w:position w:val="-12"/>
                <w:szCs w:val="22"/>
              </w:rPr>
              <w:object w:dxaOrig="255" w:dyaOrig="255" w14:anchorId="7281ED73">
                <v:shape id="_x0000_i1079" type="#_x0000_t75" style="width:15.55pt;height:15.55pt" o:ole="" fillcolor="window">
                  <v:imagedata r:id="rId13" o:title=""/>
                </v:shape>
                <o:OLEObject Type="Embed" ProgID="Equation.3" ShapeID="_x0000_i1079" DrawAspect="Content" ObjectID="_1767193273"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F156FB" w:rsidRPr="007275DF" w:rsidRDefault="00F156FB" w:rsidP="00F4369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77777777" w:rsidR="00F156FB" w:rsidRPr="007275DF" w:rsidRDefault="00F156FB" w:rsidP="00F43696">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77777777" w:rsidR="00F156FB" w:rsidRPr="007275DF" w:rsidRDefault="00F156FB" w:rsidP="00F43696">
            <w:pPr>
              <w:pStyle w:val="TAC"/>
            </w:pPr>
            <w:r w:rsidRPr="007275DF">
              <w:t>-10</w:t>
            </w:r>
            <w:r>
              <w:t>4</w:t>
            </w:r>
          </w:p>
        </w:tc>
      </w:tr>
      <w:tr w:rsidR="00F156FB"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F156FB" w:rsidRPr="007275DF" w:rsidRDefault="00F156FB" w:rsidP="00F43696">
            <w:pPr>
              <w:pStyle w:val="TAL"/>
            </w:pPr>
            <w:r w:rsidRPr="004849DD">
              <w:rPr>
                <w:rFonts w:eastAsia="Calibri"/>
                <w:position w:val="-12"/>
                <w:szCs w:val="22"/>
              </w:rPr>
              <w:object w:dxaOrig="255" w:dyaOrig="255" w14:anchorId="7D7F3AE7">
                <v:shape id="_x0000_i1080" type="#_x0000_t75" style="width:15.55pt;height:15.55pt" o:ole="" fillcolor="window">
                  <v:imagedata r:id="rId13" o:title=""/>
                </v:shape>
                <o:OLEObject Type="Embed" ProgID="Equation.3" ShapeID="_x0000_i1080" DrawAspect="Content" ObjectID="_1767193274"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77777777" w:rsidR="00F156FB" w:rsidRPr="007275DF" w:rsidRDefault="00F156FB" w:rsidP="00F43696">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77777777" w:rsidR="00F156FB" w:rsidRPr="007275DF" w:rsidRDefault="00F156FB" w:rsidP="00F43696">
            <w:pPr>
              <w:pStyle w:val="TAC"/>
            </w:pPr>
            <w:r>
              <w:t>-</w:t>
            </w:r>
            <w:r w:rsidRPr="007275DF">
              <w:t>101</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55pt;height:15.55pt" o:ole="" fillcolor="window">
                  <v:imagedata r:id="rId44" o:title=""/>
                </v:shape>
                <o:OLEObject Type="Embed" ProgID="Equation.3" ShapeID="_x0000_i1081" DrawAspect="Content" ObjectID="_1767193275"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65pt;height:15.55pt" o:ole="" fillcolor="window">
                  <v:imagedata r:id="rId46" o:title=""/>
                </v:shape>
                <o:OLEObject Type="Embed" ProgID="Equation.3" ShapeID="_x0000_i1082" DrawAspect="Content" ObjectID="_1767193276"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F156FB"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F156FB" w:rsidRPr="007275DF" w:rsidRDefault="00F156FB" w:rsidP="00F4369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F156FB" w:rsidRPr="007275DF" w:rsidRDefault="00F156FB" w:rsidP="00F4369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77777777" w:rsidR="00F156FB" w:rsidRPr="007275DF" w:rsidRDefault="00F156FB" w:rsidP="00F43696">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77777777" w:rsidR="00F156FB" w:rsidRPr="007275DF" w:rsidRDefault="00F156FB" w:rsidP="00F43696">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6A19850" w14:textId="77777777" w:rsidR="00F156FB" w:rsidRPr="007275DF" w:rsidRDefault="00F156FB" w:rsidP="00F43696">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05CE120" w14:textId="77777777" w:rsidR="00F156FB" w:rsidRPr="007275DF" w:rsidRDefault="00F156FB" w:rsidP="00F43696">
            <w:pPr>
              <w:pStyle w:val="TAC"/>
            </w:pPr>
            <w:r w:rsidRPr="007275DF">
              <w:t>-56.15</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77777777" w:rsidR="00F156FB" w:rsidRPr="007275DF" w:rsidRDefault="00F156FB"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55pt;height:15.55pt" o:ole="" fillcolor="window">
                  <v:imagedata r:id="rId13" o:title=""/>
                </v:shape>
                <o:OLEObject Type="Embed" ProgID="Equation.3" ShapeID="_x0000_i1083" DrawAspect="Content" ObjectID="_1767193277"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20"/>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1F8252C3" w:rsidR="009428D8" w:rsidRPr="007275DF" w:rsidRDefault="009428D8" w:rsidP="009428D8">
      <w:r w:rsidRPr="007275DF">
        <w:t>A.10.4.1.5</w:t>
      </w:r>
      <w:r w:rsidRPr="007275DF">
        <w:tab/>
      </w:r>
      <w:r w:rsidR="00141AD4">
        <w:t>Void</w:t>
      </w:r>
      <w:r w:rsidR="00141AD4" w:rsidRPr="007275DF" w:rsidDel="00141AD4">
        <w:t xml:space="preserve"> </w:t>
      </w:r>
      <w:r w:rsidRPr="007275DF">
        <w:t>A.10.4.1.6</w:t>
      </w:r>
      <w:r w:rsidRPr="007275DF">
        <w:tab/>
      </w:r>
      <w:r w:rsidR="00813D4B">
        <w:t>Void</w:t>
      </w:r>
    </w:p>
    <w:p w14:paraId="715F9298" w14:textId="0FDCD3FB" w:rsidR="009428D8" w:rsidRPr="007275DF" w:rsidRDefault="009428D8" w:rsidP="009428D8">
      <w:pPr>
        <w:pStyle w:val="Heading4"/>
      </w:pPr>
      <w:r w:rsidRPr="007275DF">
        <w:t>A.10.4.1.7</w:t>
      </w:r>
      <w:r w:rsidRPr="007275DF">
        <w:tab/>
      </w:r>
      <w:r w:rsidR="00045C4F">
        <w:t>Void</w:t>
      </w:r>
      <w:r w:rsidR="00045C4F" w:rsidRPr="007275DF" w:rsidDel="00045C4F">
        <w:t xml:space="preserve"> </w:t>
      </w:r>
      <w:r w:rsidRPr="007275DF">
        <w:t>A.10.4.1.8</w:t>
      </w:r>
      <w:r w:rsidRPr="007275DF">
        <w:tab/>
      </w:r>
      <w:r w:rsidR="004E4844">
        <w:t>Void</w:t>
      </w:r>
      <w:r w:rsidR="004E4844" w:rsidRPr="007275DF" w:rsidDel="004E4844">
        <w:t xml:space="preserve"> </w:t>
      </w: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rPr>
        <w:t>A.10.4.1.9.2</w:t>
      </w:r>
      <w:r w:rsidRPr="007275DF">
        <w:t>-1. There are two cells in the test: Cell 1 is E-UTRAN PCell on a licensed band, and Cell 2 is PSCell operating on a carrier frequency under CCA. Prior to the start of the time duration T1, the UE is connected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rPr>
        <w:t>A.10.4.1.10.2</w:t>
      </w:r>
      <w:r w:rsidRPr="007275DF">
        <w:t>-1. There are two cells in the test: Cell 1 is E-UTRAN PCell on a licensed band, and Cell 2 is PSCell operating on a carrier frequency under CCA. Prior to the start of the time duration T1, the UE is connected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rPr>
        <w:t>A.10.4.1.11.2</w:t>
      </w:r>
      <w:r w:rsidRPr="007275DF">
        <w:t>-1. There are three cells in the test: Cell 1 is E-UTRAN PCell on a licensed band, Cell 2 is PSCell operating on a carrier frequency under CCA, Cell 3 is SCell on a carrier frequency under CCA. Prior to the start of the time duration T1, the UE is connected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CA20F8">
      <w:pPr>
        <w:rPr>
          <w:lang w:val="en-US"/>
        </w:rPr>
      </w:pPr>
    </w:p>
    <w:p w14:paraId="00C25784" w14:textId="77777777" w:rsidR="009428D8" w:rsidRPr="007275DF" w:rsidRDefault="009428D8" w:rsidP="009428D8">
      <w:pPr>
        <w:pStyle w:val="TH"/>
      </w:pPr>
      <w:r w:rsidRPr="007275DF">
        <w:t xml:space="preserve">Table </w:t>
      </w:r>
      <w:r w:rsidRPr="007275DF">
        <w:rPr>
          <w:snapToGrid w:val="0"/>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rPr>
        <w:t>A.10.4.1.12.2</w:t>
      </w:r>
      <w:r w:rsidRPr="007275DF">
        <w:t>-1. There are three cells in the test: Cell 1 is E-UTRAN PCell on a licensed band, Cell 2 is PSCell operating on a carrier frequency under CCA, and Cell 3 is SCell operating on a carrier frequency under CCA. Prior to the start of the time duration T1, the UE is connected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rPr>
        <w:t>A.10.4.2.1.2</w:t>
      </w:r>
      <w:r w:rsidRPr="007275DF">
        <w:t>-1. There are two cells in the test: Cell 1 is E-UTRAN PCell on a licensed band, and Cell 2 is PSCell operating on a carrier frequency under CCA. Prior to the start of the time duration T1, the UE is connected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rPr>
        <w:t>A.10.4.2.2.2</w:t>
      </w:r>
      <w:r w:rsidRPr="007275DF">
        <w:t>-1. There are two cells in the test: Cell 1 is E-UTRAN PCell on a licensed band, and Cell 2 is PSCell operating on a carrier frequency under CCA. Prior to the start of the time duration T1, the UE is connected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84" type="#_x0000_t75" style="width:14.4pt;height:14.4pt" o:ole="" fillcolor="window">
                  <v:imagedata r:id="rId13" o:title=""/>
                </v:shape>
                <o:OLEObject Type="Embed" ProgID="Equation.3" ShapeID="_x0000_i1084" DrawAspect="Content" ObjectID="_1767193278"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85" type="#_x0000_t75" style="width:14.4pt;height:14.4pt" o:ole="" fillcolor="window">
                  <v:imagedata r:id="rId13" o:title=""/>
                </v:shape>
                <o:OLEObject Type="Embed" ProgID="Equation.3" ShapeID="_x0000_i1085" DrawAspect="Content" ObjectID="_1767193279"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28.8pt;height:14.4pt" o:ole="" fillcolor="window">
                  <v:imagedata r:id="rId44" o:title=""/>
                </v:shape>
                <o:OLEObject Type="Embed" ProgID="Equation.3" ShapeID="_x0000_i1086" DrawAspect="Content" ObjectID="_1767193280"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3.2pt;height:14.4pt" o:ole="" fillcolor="window">
                  <v:imagedata r:id="rId46" o:title=""/>
                </v:shape>
                <o:OLEObject Type="Embed" ProgID="Equation.3" ShapeID="_x0000_i1087" DrawAspect="Content" ObjectID="_1767193281"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4.4pt;height:14.4pt" o:ole="" fillcolor="window">
                  <v:imagedata r:id="rId13" o:title=""/>
                </v:shape>
                <o:OLEObject Type="Embed" ProgID="Equation.3" ShapeID="_x0000_i1088" DrawAspect="Content" ObjectID="_1767193282"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89" type="#_x0000_t75" style="width:15.55pt;height:15.55pt" o:ole="" fillcolor="window">
                  <v:imagedata r:id="rId13" o:title=""/>
                </v:shape>
                <o:OLEObject Type="Embed" ProgID="Equation.3" ShapeID="_x0000_i1089" DrawAspect="Content" ObjectID="_1767193283"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90" type="#_x0000_t75" style="width:15.55pt;height:15.55pt" o:ole="" fillcolor="window">
                  <v:imagedata r:id="rId13" o:title=""/>
                </v:shape>
                <o:OLEObject Type="Embed" ProgID="Equation.3" ShapeID="_x0000_i1090" DrawAspect="Content" ObjectID="_1767193284"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55pt;height:15.55pt" o:ole="" fillcolor="window">
                  <v:imagedata r:id="rId44" o:title=""/>
                </v:shape>
                <o:OLEObject Type="Embed" ProgID="Equation.3" ShapeID="_x0000_i1091" DrawAspect="Content" ObjectID="_1767193285"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0.3pt;height:15.55pt" o:ole="" fillcolor="window">
                  <v:imagedata r:id="rId46" o:title=""/>
                </v:shape>
                <o:OLEObject Type="Embed" ProgID="Equation.3" ShapeID="_x0000_i1092" DrawAspect="Content" ObjectID="_1767193286"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55pt;height:15.55pt" o:ole="" fillcolor="window">
                  <v:imagedata r:id="rId13" o:title=""/>
                </v:shape>
                <o:OLEObject Type="Embed" ProgID="Equation.3" ShapeID="_x0000_i1093" DrawAspect="Content" ObjectID="_1767193287"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94" type="#_x0000_t75" style="width:15.55pt;height:15.55pt" o:ole="" fillcolor="window">
                  <v:imagedata r:id="rId13" o:title=""/>
                </v:shape>
                <o:OLEObject Type="Embed" ProgID="Equation.3" ShapeID="_x0000_i1094" DrawAspect="Content" ObjectID="_1767193288"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95" type="#_x0000_t75" style="width:15.55pt;height:15.55pt" o:ole="" fillcolor="window">
                  <v:imagedata r:id="rId13" o:title=""/>
                </v:shape>
                <o:OLEObject Type="Embed" ProgID="Equation.3" ShapeID="_x0000_i1095" DrawAspect="Content" ObjectID="_1767193289"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55pt;height:15.55pt" o:ole="" fillcolor="window">
                  <v:imagedata r:id="rId44" o:title=""/>
                </v:shape>
                <o:OLEObject Type="Embed" ProgID="Equation.3" ShapeID="_x0000_i1096" DrawAspect="Content" ObjectID="_1767193290"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0.3pt;height:15.55pt" o:ole="" fillcolor="window">
                  <v:imagedata r:id="rId46" o:title=""/>
                </v:shape>
                <o:OLEObject Type="Embed" ProgID="Equation.3" ShapeID="_x0000_i1097" DrawAspect="Content" ObjectID="_1767193291"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98" type="#_x0000_t75" style="width:15.55pt;height:15.55pt" o:ole="" fillcolor="window">
                  <v:imagedata r:id="rId13" o:title=""/>
                </v:shape>
                <o:OLEObject Type="Embed" ProgID="Equation.3" ShapeID="_x0000_i1098" DrawAspect="Content" ObjectID="_1767193292" r:id="rId9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99" type="#_x0000_t75" style="width:15.55pt;height:15.55pt" o:ole="" fillcolor="window">
                  <v:imagedata r:id="rId13" o:title=""/>
                </v:shape>
                <o:OLEObject Type="Embed" ProgID="Equation.3" ShapeID="_x0000_i1099" DrawAspect="Content" ObjectID="_1767193293"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100" type="#_x0000_t75" style="width:15.55pt;height:15.55pt" o:ole="" fillcolor="window">
                  <v:imagedata r:id="rId13" o:title=""/>
                </v:shape>
                <o:OLEObject Type="Embed" ProgID="Equation.3" ShapeID="_x0000_i1100" DrawAspect="Content" ObjectID="_1767193294" r:id="rId9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1" type="#_x0000_t75" style="width:30.55pt;height:15.55pt" o:ole="" fillcolor="window">
                  <v:imagedata r:id="rId44" o:title=""/>
                </v:shape>
                <o:OLEObject Type="Embed" ProgID="Equation.3" ShapeID="_x0000_i1101" DrawAspect="Content" ObjectID="_1767193295" r:id="rId9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2" type="#_x0000_t75" style="width:40.3pt;height:15.55pt" o:ole="" fillcolor="window">
                  <v:imagedata r:id="rId46" o:title=""/>
                </v:shape>
                <o:OLEObject Type="Embed" ProgID="Equation.3" ShapeID="_x0000_i1102" DrawAspect="Content" ObjectID="_1767193296" r:id="rId9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103" type="#_x0000_t75" style="width:15.55pt;height:15.55pt" o:ole="" fillcolor="window">
                  <v:imagedata r:id="rId13" o:title=""/>
                </v:shape>
                <o:OLEObject Type="Embed" ProgID="Equation.3" ShapeID="_x0000_i1103" DrawAspect="Content" ObjectID="_1767193297" r:id="rId9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104" type="#_x0000_t75" style="width:15.55pt;height:15.55pt" o:ole="" fillcolor="window">
                  <v:imagedata r:id="rId13" o:title=""/>
                </v:shape>
                <o:OLEObject Type="Embed" ProgID="Equation.3" ShapeID="_x0000_i1104" DrawAspect="Content" ObjectID="_1767193298"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105" type="#_x0000_t75" style="width:15.55pt;height:15.55pt" o:ole="" fillcolor="window">
                  <v:imagedata r:id="rId13" o:title=""/>
                </v:shape>
                <o:OLEObject Type="Embed" ProgID="Equation.3" ShapeID="_x0000_i1105" DrawAspect="Content" ObjectID="_1767193299"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6" type="#_x0000_t75" style="width:30.55pt;height:15.55pt" o:ole="" fillcolor="window">
                  <v:imagedata r:id="rId44" o:title=""/>
                </v:shape>
                <o:OLEObject Type="Embed" ProgID="Equation.3" ShapeID="_x0000_i1106" DrawAspect="Content" ObjectID="_1767193300" r:id="rId10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7" type="#_x0000_t75" style="width:40.3pt;height:15.55pt" o:ole="" fillcolor="window">
                  <v:imagedata r:id="rId46" o:title=""/>
                </v:shape>
                <o:OLEObject Type="Embed" ProgID="Equation.3" ShapeID="_x0000_i1107" DrawAspect="Content" ObjectID="_1767193301" r:id="rId10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8" type="#_x0000_t75" style="width:15.55pt;height:15.55pt" o:ole="" fillcolor="window">
                  <v:imagedata r:id="rId13" o:title=""/>
                </v:shape>
                <o:OLEObject Type="Embed" ProgID="Equation.3" ShapeID="_x0000_i1108" DrawAspect="Content" ObjectID="_1767193302" r:id="rId10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109" type="#_x0000_t75" style="width:15.55pt;height:15.55pt" o:ole="" fillcolor="window">
                  <v:imagedata r:id="rId13" o:title=""/>
                </v:shape>
                <o:OLEObject Type="Embed" ProgID="Equation.3" ShapeID="_x0000_i1109" DrawAspect="Content" ObjectID="_1767193303"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10" type="#_x0000_t75" style="width:15.55pt;height:15.55pt" o:ole="" fillcolor="window">
                  <v:imagedata r:id="rId13" o:title=""/>
                </v:shape>
                <o:OLEObject Type="Embed" ProgID="Equation.3" ShapeID="_x0000_i1110" DrawAspect="Content" ObjectID="_1767193304"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11" type="#_x0000_t75" style="width:31.1pt;height:15.55pt" o:ole="" fillcolor="window">
                  <v:imagedata r:id="rId44" o:title=""/>
                </v:shape>
                <o:OLEObject Type="Embed" ProgID="Equation.3" ShapeID="_x0000_i1111" DrawAspect="Content" ObjectID="_1767193305" r:id="rId10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2" type="#_x0000_t75" style="width:40.9pt;height:15.55pt" o:ole="" fillcolor="window">
                  <v:imagedata r:id="rId46" o:title=""/>
                </v:shape>
                <o:OLEObject Type="Embed" ProgID="Equation.3" ShapeID="_x0000_i1112" DrawAspect="Content" ObjectID="_1767193306" r:id="rId10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3" type="#_x0000_t75" style="width:15.55pt;height:15.55pt" o:ole="" fillcolor="window">
                  <v:imagedata r:id="rId13" o:title=""/>
                </v:shape>
                <o:OLEObject Type="Embed" ProgID="Equation.3" ShapeID="_x0000_i1113" DrawAspect="Content" ObjectID="_1767193307" r:id="rId10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pPr>
            <w:r w:rsidRPr="007275DF">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pPr>
            <w:r w:rsidRPr="007275DF">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14" type="#_x0000_t75" style="width:15.55pt;height:15.55pt" o:ole="" fillcolor="window">
                  <v:imagedata r:id="rId13" o:title=""/>
                </v:shape>
                <o:OLEObject Type="Embed" ProgID="Equation.3" ShapeID="_x0000_i1114" DrawAspect="Content" ObjectID="_1767193308" r:id="rId11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15" type="#_x0000_t75" style="width:15.55pt;height:15.55pt" o:ole="" fillcolor="window">
                  <v:imagedata r:id="rId13" o:title=""/>
                </v:shape>
                <o:OLEObject Type="Embed" ProgID="Equation.3" ShapeID="_x0000_i1115" DrawAspect="Content" ObjectID="_1767193309" r:id="rId11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6" type="#_x0000_t75" style="width:31.1pt;height:15.55pt" o:ole="" fillcolor="window">
                  <v:imagedata r:id="rId44" o:title=""/>
                </v:shape>
                <o:OLEObject Type="Embed" ProgID="Equation.3" ShapeID="_x0000_i1116" DrawAspect="Content" ObjectID="_1767193310" r:id="rId11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7" type="#_x0000_t75" style="width:40.9pt;height:15.55pt" o:ole="" fillcolor="window">
                  <v:imagedata r:id="rId46" o:title=""/>
                </v:shape>
                <o:OLEObject Type="Embed" ProgID="Equation.3" ShapeID="_x0000_i1117" DrawAspect="Content" ObjectID="_1767193311" r:id="rId11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8" type="#_x0000_t75" style="width:15.55pt;height:15.55pt" o:ole="" fillcolor="window">
                  <v:imagedata r:id="rId13" o:title=""/>
                </v:shape>
                <o:OLEObject Type="Embed" ProgID="Equation.3" ShapeID="_x0000_i1118" DrawAspect="Content" ObjectID="_1767193312" r:id="rId11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pPr>
            <w:r w:rsidRPr="007275DF">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pPr>
            <w:r w:rsidRPr="007275DF">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19" type="#_x0000_t75" style="width:15.55pt;height:15.55pt" o:ole="" fillcolor="window">
                  <v:imagedata r:id="rId13" o:title=""/>
                </v:shape>
                <o:OLEObject Type="Embed" ProgID="Equation.3" ShapeID="_x0000_i1119" DrawAspect="Content" ObjectID="_1767193313" r:id="rId1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20" type="#_x0000_t75" style="width:15.55pt;height:15.55pt" o:ole="" fillcolor="window">
                  <v:imagedata r:id="rId13" o:title=""/>
                </v:shape>
                <o:OLEObject Type="Embed" ProgID="Equation.3" ShapeID="_x0000_i1120" DrawAspect="Content" ObjectID="_1767193314" r:id="rId11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21" type="#_x0000_t75" style="width:31.1pt;height:15.55pt" o:ole="" fillcolor="window">
                  <v:imagedata r:id="rId44" o:title=""/>
                </v:shape>
                <o:OLEObject Type="Embed" ProgID="Equation.3" ShapeID="_x0000_i1121" DrawAspect="Content" ObjectID="_1767193315" r:id="rId11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2" type="#_x0000_t75" style="width:40.9pt;height:15.55pt" o:ole="" fillcolor="window">
                  <v:imagedata r:id="rId46" o:title=""/>
                </v:shape>
                <o:OLEObject Type="Embed" ProgID="Equation.3" ShapeID="_x0000_i1122" DrawAspect="Content" ObjectID="_1767193316" r:id="rId11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3" type="#_x0000_t75" style="width:15.55pt;height:15.55pt" o:ole="" fillcolor="window">
                  <v:imagedata r:id="rId13" o:title=""/>
                </v:shape>
                <o:OLEObject Type="Embed" ProgID="Equation.3" ShapeID="_x0000_i1123" DrawAspect="Content" ObjectID="_1767193317" r:id="rId11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4" type="#_x0000_t75" style="width:20.75pt;height:20.75pt" o:ole="" fillcolor="window">
                  <v:imagedata r:id="rId13" o:title=""/>
                </v:shape>
                <o:OLEObject Type="Embed" ProgID="Equation.3" ShapeID="_x0000_i1124" DrawAspect="Content" ObjectID="_1767193318" r:id="rId12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5" type="#_x0000_t75" style="width:20.75pt;height:20.75pt" o:ole="" fillcolor="window">
                  <v:imagedata r:id="rId13" o:title=""/>
                </v:shape>
                <o:OLEObject Type="Embed" ProgID="Equation.3" ShapeID="_x0000_i1125" DrawAspect="Content" ObjectID="_1767193319" r:id="rId12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6" type="#_x0000_t75" style="width:20.75pt;height:20.75pt" o:ole="" fillcolor="window">
                  <v:imagedata r:id="rId13" o:title=""/>
                </v:shape>
                <o:OLEObject Type="Embed" ProgID="Equation.3" ShapeID="_x0000_i1126" DrawAspect="Content" ObjectID="_1767193320" r:id="rId12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7" type="#_x0000_t75" style="width:20.75pt;height:20.75pt" o:ole="" fillcolor="window">
                  <v:imagedata r:id="rId13" o:title=""/>
                </v:shape>
                <o:OLEObject Type="Embed" ProgID="Equation.3" ShapeID="_x0000_i1127" DrawAspect="Content" ObjectID="_1767193321" r:id="rId12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rPr>
            </w:pPr>
            <w:r w:rsidRPr="007275DF">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rPr>
            </w:pPr>
            <w:r w:rsidRPr="007275DF">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8" type="#_x0000_t75" style="width:20.75pt;height:15.55pt" o:ole="" fillcolor="window">
                  <v:imagedata r:id="rId13" o:title=""/>
                </v:shape>
                <o:OLEObject Type="Embed" ProgID="Equation.3" ShapeID="_x0000_i1128" DrawAspect="Content" ObjectID="_1767193322"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9" type="#_x0000_t75" style="width:20.75pt;height:15.55pt" o:ole="" fillcolor="window">
                  <v:imagedata r:id="rId13" o:title=""/>
                </v:shape>
                <o:OLEObject Type="Embed" ProgID="Equation.3" ShapeID="_x0000_i1129" DrawAspect="Content" ObjectID="_1767193323"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30" type="#_x0000_t75" style="width:20.75pt;height:15.55pt" o:ole="" fillcolor="window">
                  <v:imagedata r:id="rId44" o:title=""/>
                </v:shape>
                <o:OLEObject Type="Embed" ProgID="Equation.3" ShapeID="_x0000_i1130" DrawAspect="Content" ObjectID="_1767193324"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31" type="#_x0000_t75" style="width:31.1pt;height:15.55pt" o:ole="" fillcolor="window">
                  <v:imagedata r:id="rId46" o:title=""/>
                </v:shape>
                <o:OLEObject Type="Embed" ProgID="Equation.3" ShapeID="_x0000_i1131" DrawAspect="Content" ObjectID="_1767193325"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2" type="#_x0000_t75" style="width:20.75pt;height:15.55pt" o:ole="" fillcolor="window">
                  <v:imagedata r:id="rId13" o:title=""/>
                </v:shape>
                <o:OLEObject Type="Embed" ProgID="Equation.3" ShapeID="_x0000_i1132" DrawAspect="Content" ObjectID="_1767193326" r:id="rId13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rPr>
            </w:pPr>
            <w:r w:rsidRPr="007275DF">
              <w:rPr>
                <w:rFonts w:cs="Arial"/>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rPr>
            </w:pPr>
            <w:r w:rsidRPr="007275DF">
              <w:rPr>
                <w:rFonts w:cs="Arial"/>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3" type="#_x0000_t75" style="width:20.75pt;height:15.55pt" o:ole="" fillcolor="window">
                  <v:imagedata r:id="rId13" o:title=""/>
                </v:shape>
                <o:OLEObject Type="Embed" ProgID="Equation.3" ShapeID="_x0000_i1133" DrawAspect="Content" ObjectID="_1767193327"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4" type="#_x0000_t75" style="width:20.75pt;height:15.55pt" o:ole="" fillcolor="window">
                  <v:imagedata r:id="rId13" o:title=""/>
                </v:shape>
                <o:OLEObject Type="Embed" ProgID="Equation.3" ShapeID="_x0000_i1134" DrawAspect="Content" ObjectID="_1767193328"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5" type="#_x0000_t75" style="width:20.75pt;height:15.55pt" o:ole="" fillcolor="window">
                  <v:imagedata r:id="rId44" o:title=""/>
                </v:shape>
                <o:OLEObject Type="Embed" ProgID="Equation.3" ShapeID="_x0000_i1135" DrawAspect="Content" ObjectID="_1767193329"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6" type="#_x0000_t75" style="width:31.1pt;height:15.55pt" o:ole="" fillcolor="window">
                  <v:imagedata r:id="rId46" o:title=""/>
                </v:shape>
                <o:OLEObject Type="Embed" ProgID="Equation.3" ShapeID="_x0000_i1136" DrawAspect="Content" ObjectID="_1767193330"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7" type="#_x0000_t75" style="width:20.75pt;height:15.55pt" o:ole="" fillcolor="window">
                  <v:imagedata r:id="rId13" o:title=""/>
                </v:shape>
                <o:OLEObject Type="Embed" ProgID="Equation.3" ShapeID="_x0000_i1137" DrawAspect="Content" ObjectID="_1767193331" r:id="rId13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rPr>
            </w:pPr>
            <w:r w:rsidRPr="007275DF">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rPr>
            </w:pPr>
            <w:r w:rsidRPr="007275DF">
              <w:rPr>
                <w:rFonts w:cs="Arial"/>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8" type="#_x0000_t75" style="width:20.75pt;height:15.55pt" o:ole="" fillcolor="window">
                  <v:imagedata r:id="rId13" o:title=""/>
                </v:shape>
                <o:OLEObject Type="Embed" ProgID="Equation.3" ShapeID="_x0000_i1138" DrawAspect="Content" ObjectID="_1767193332" r:id="rId13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9" type="#_x0000_t75" style="width:20.75pt;height:15.55pt" o:ole="" fillcolor="window">
                  <v:imagedata r:id="rId13" o:title=""/>
                </v:shape>
                <o:OLEObject Type="Embed" ProgID="Equation.3" ShapeID="_x0000_i1139" DrawAspect="Content" ObjectID="_1767193333" r:id="rId13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40" type="#_x0000_t75" style="width:20.75pt;height:15.55pt" o:ole="" fillcolor="window">
                  <v:imagedata r:id="rId44" o:title=""/>
                </v:shape>
                <o:OLEObject Type="Embed" ProgID="Equation.3" ShapeID="_x0000_i1140" DrawAspect="Content" ObjectID="_1767193334" r:id="rId13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41" type="#_x0000_t75" style="width:31.1pt;height:15.55pt" o:ole="" fillcolor="window">
                  <v:imagedata r:id="rId46" o:title=""/>
                </v:shape>
                <o:OLEObject Type="Embed" ProgID="Equation.3" ShapeID="_x0000_i1141" DrawAspect="Content" ObjectID="_1767193335" r:id="rId14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2" type="#_x0000_t75" style="width:20.75pt;height:15.55pt" o:ole="" fillcolor="window">
                  <v:imagedata r:id="rId13" o:title=""/>
                </v:shape>
                <o:OLEObject Type="Embed" ProgID="Equation.3" ShapeID="_x0000_i1142" DrawAspect="Content" ObjectID="_1767193336" r:id="rId14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rPr>
            </w:pPr>
            <w:r w:rsidRPr="007275DF">
              <w:rPr>
                <w:rFonts w:cs="Arial"/>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rPr>
            </w:pPr>
            <w:r w:rsidRPr="007275DF">
              <w:rPr>
                <w:rFonts w:cs="Arial"/>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rPr>
            </w:pPr>
            <w:r w:rsidRPr="007275DF">
              <w:rPr>
                <w:rFonts w:cs="Arial"/>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rPr>
              <w:t>d</w:t>
            </w:r>
            <w: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3" type="#_x0000_t75" style="width:20.75pt;height:15.55pt" o:ole="" fillcolor="window">
                  <v:imagedata r:id="rId13" o:title=""/>
                </v:shape>
                <o:OLEObject Type="Embed" ProgID="Equation.3" ShapeID="_x0000_i1143" DrawAspect="Content" ObjectID="_1767193337" r:id="rId14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4" type="#_x0000_t75" style="width:20.75pt;height:15.55pt" o:ole="" fillcolor="window">
                  <v:imagedata r:id="rId13" o:title=""/>
                </v:shape>
                <o:OLEObject Type="Embed" ProgID="Equation.3" ShapeID="_x0000_i1144" DrawAspect="Content" ObjectID="_1767193338" r:id="rId14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5" type="#_x0000_t75" style="width:20.75pt;height:15.55pt" o:ole="" fillcolor="window">
                  <v:imagedata r:id="rId44" o:title=""/>
                </v:shape>
                <o:OLEObject Type="Embed" ProgID="Equation.3" ShapeID="_x0000_i1145" DrawAspect="Content" ObjectID="_1767193339" r:id="rId14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6" type="#_x0000_t75" style="width:31.1pt;height:15.55pt" o:ole="" fillcolor="window">
                  <v:imagedata r:id="rId46" o:title=""/>
                </v:shape>
                <o:OLEObject Type="Embed" ProgID="Equation.3" ShapeID="_x0000_i1146" DrawAspect="Content" ObjectID="_1767193340" r:id="rId14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7" type="#_x0000_t75" style="width:20.75pt;height:15.55pt" o:ole="" fillcolor="window">
                  <v:imagedata r:id="rId13" o:title=""/>
                </v:shape>
                <o:OLEObject Type="Embed" ProgID="Equation.3" ShapeID="_x0000_i1147" DrawAspect="Content" ObjectID="_1767193341" r:id="rId14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8" type="#_x0000_t75" style="width:20.75pt;height:20.75pt" o:ole="" fillcolor="window">
                  <v:imagedata r:id="rId13" o:title=""/>
                </v:shape>
                <o:OLEObject Type="Embed" ProgID="Equation.3" ShapeID="_x0000_i1148" DrawAspect="Content" ObjectID="_1767193342" r:id="rId14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9" type="#_x0000_t75" style="width:20.75pt;height:20.75pt" o:ole="" fillcolor="window">
                  <v:imagedata r:id="rId13" o:title=""/>
                </v:shape>
                <o:OLEObject Type="Embed" ProgID="Equation.3" ShapeID="_x0000_i1149" DrawAspect="Content" ObjectID="_1767193343" r:id="rId14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50" type="#_x0000_t75" style="width:30.55pt;height:20.75pt" o:ole="" fillcolor="window">
                  <v:imagedata r:id="rId44" o:title=""/>
                </v:shape>
                <o:OLEObject Type="Embed" ProgID="Equation.3" ShapeID="_x0000_i1150" DrawAspect="Content" ObjectID="_1767193344" r:id="rId14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51" type="#_x0000_t75" style="width:41.45pt;height:20.75pt" o:ole="" fillcolor="window">
                  <v:imagedata r:id="rId46" o:title=""/>
                </v:shape>
                <o:OLEObject Type="Embed" ProgID="Equation.3" ShapeID="_x0000_i1151" DrawAspect="Content" ObjectID="_1767193345" r:id="rId15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2" type="#_x0000_t75" style="width:20.75pt;height:20.75pt" o:ole="" fillcolor="window">
                  <v:imagedata r:id="rId13" o:title=""/>
                </v:shape>
                <o:OLEObject Type="Embed" ProgID="Equation.3" ShapeID="_x0000_i1152" DrawAspect="Content" ObjectID="_1767193346" r:id="rId15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15185B95"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627E0F8F" w:rsidR="009428D8" w:rsidRPr="007275DF" w:rsidRDefault="009428D8" w:rsidP="006D0B54">
            <w:pPr>
              <w:pStyle w:val="TAC"/>
              <w:rPr>
                <w:szCs w:val="18"/>
              </w:rPr>
            </w:pPr>
            <w:r w:rsidRPr="007275DF">
              <w:rPr>
                <w:rFonts w:cs="Arial"/>
                <w:szCs w:val="18"/>
              </w:rPr>
              <w:t>As specified in clause A.3.</w:t>
            </w:r>
            <w:r w:rsidR="006462C9" w:rsidRPr="007275DF">
              <w:rPr>
                <w:rFonts w:cs="Arial"/>
                <w:szCs w:val="18"/>
              </w:rPr>
              <w:t>2</w:t>
            </w:r>
            <w:r w:rsidR="006462C9">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3" type="#_x0000_t75" style="width:20.75pt;height:15.55pt" o:ole="" fillcolor="window">
                  <v:imagedata r:id="rId13" o:title=""/>
                </v:shape>
                <o:OLEObject Type="Embed" ProgID="Equation.3" ShapeID="_x0000_i1153" DrawAspect="Content" ObjectID="_1767193347" r:id="rId15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4" type="#_x0000_t75" style="width:20.75pt;height:15.55pt" o:ole="" fillcolor="window">
                  <v:imagedata r:id="rId13" o:title=""/>
                </v:shape>
                <o:OLEObject Type="Embed" ProgID="Equation.3" ShapeID="_x0000_i1154" DrawAspect="Content" ObjectID="_1767193348" r:id="rId15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5" type="#_x0000_t75" style="width:15.55pt;height:15.55pt" o:ole="" fillcolor="window">
                  <v:imagedata r:id="rId13" o:title=""/>
                </v:shape>
                <o:OLEObject Type="Embed" ProgID="Equation.3" ShapeID="_x0000_i1155" DrawAspect="Content" ObjectID="_1767193349" r:id="rId15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6" type="#_x0000_t75" style="width:15.55pt;height:15.55pt" o:ole="" fillcolor="window">
                  <v:imagedata r:id="rId13" o:title=""/>
                </v:shape>
                <o:OLEObject Type="Embed" ProgID="Equation.3" ShapeID="_x0000_i1156" DrawAspect="Content" ObjectID="_1767193350" r:id="rId15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7" type="#_x0000_t75" style="width:30.55pt;height:15.55pt" o:ole="" fillcolor="window">
                  <v:imagedata r:id="rId44" o:title=""/>
                </v:shape>
                <o:OLEObject Type="Embed" ProgID="Equation.3" ShapeID="_x0000_i1157" DrawAspect="Content" ObjectID="_1767193351" r:id="rId15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8" type="#_x0000_t75" style="width:41.45pt;height:15.55pt" o:ole="" fillcolor="window">
                  <v:imagedata r:id="rId46" o:title=""/>
                </v:shape>
                <o:OLEObject Type="Embed" ProgID="Equation.3" ShapeID="_x0000_i1158" DrawAspect="Content" ObjectID="_1767193352" r:id="rId15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9" type="#_x0000_t75" style="width:15.55pt;height:15.55pt" o:ole="" fillcolor="window">
                  <v:imagedata r:id="rId13" o:title=""/>
                </v:shape>
                <o:OLEObject Type="Embed" ProgID="Equation.3" ShapeID="_x0000_i1159" DrawAspect="Content" ObjectID="_1767193353" r:id="rId15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60" type="#_x0000_t75" style="width:15.55pt;height:15.55pt" o:ole="" fillcolor="window">
                  <v:imagedata r:id="rId13" o:title=""/>
                </v:shape>
                <o:OLEObject Type="Embed" ProgID="Equation.3" ShapeID="_x0000_i1160" DrawAspect="Content" ObjectID="_1767193354" r:id="rId15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61" type="#_x0000_t75" style="width:15.55pt;height:15.55pt" o:ole="" fillcolor="window">
                  <v:imagedata r:id="rId13" o:title=""/>
                </v:shape>
                <o:OLEObject Type="Embed" ProgID="Equation.3" ShapeID="_x0000_i1161" DrawAspect="Content" ObjectID="_1767193355" r:id="rId16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2" type="#_x0000_t75" style="width:30.55pt;height:15.55pt" o:ole="" fillcolor="window">
                  <v:imagedata r:id="rId44" o:title=""/>
                </v:shape>
                <o:OLEObject Type="Embed" ProgID="Equation.3" ShapeID="_x0000_i1162" DrawAspect="Content" ObjectID="_1767193356" r:id="rId16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3" type="#_x0000_t75" style="width:46.65pt;height:15.55pt" o:ole="" fillcolor="window">
                  <v:imagedata r:id="rId46" o:title=""/>
                </v:shape>
                <o:OLEObject Type="Embed" ProgID="Equation.3" ShapeID="_x0000_i1163" DrawAspect="Content" ObjectID="_1767193357" r:id="rId16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4" type="#_x0000_t75" style="width:15.55pt;height:15.55pt" o:ole="" fillcolor="window">
                  <v:imagedata r:id="rId13" o:title=""/>
                </v:shape>
                <o:OLEObject Type="Embed" ProgID="Equation.3" ShapeID="_x0000_i1164" DrawAspect="Content" ObjectID="_1767193358" r:id="rId16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1"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1"/>
      <w:r>
        <w:rPr>
          <w:snapToGrid w:val="0"/>
        </w:rPr>
        <w:t>on PSCC</w:t>
      </w:r>
    </w:p>
    <w:p w14:paraId="38F0ED89" w14:textId="77777777" w:rsidR="009E4ABA" w:rsidRPr="006F4D85" w:rsidRDefault="009E4ABA" w:rsidP="009E4ABA">
      <w:pPr>
        <w:pStyle w:val="Heading5"/>
        <w:rPr>
          <w:b/>
          <w:snapToGrid w:val="0"/>
        </w:rPr>
      </w:pPr>
      <w:bookmarkStart w:id="22"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2"/>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3"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3"/>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4"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5" type="#_x0000_t75" style="width:20.75pt;height:15.55pt" o:ole="" fillcolor="window">
                  <v:imagedata r:id="rId13" o:title=""/>
                </v:shape>
                <o:OLEObject Type="Embed" ProgID="Equation.3" ShapeID="_x0000_i1165" DrawAspect="Content" ObjectID="_1767193359"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6" type="#_x0000_t75" style="width:20.75pt;height:15.55pt" o:ole="" fillcolor="window">
                  <v:imagedata r:id="rId13" o:title=""/>
                </v:shape>
                <o:OLEObject Type="Embed" ProgID="Equation.3" ShapeID="_x0000_i1166" DrawAspect="Content" ObjectID="_1767193360"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7" type="#_x0000_t75" style="width:30.55pt;height:15.55pt" o:ole="" fillcolor="window">
                  <v:imagedata r:id="rId44" o:title=""/>
                </v:shape>
                <o:OLEObject Type="Embed" ProgID="Equation.3" ShapeID="_x0000_i1167" DrawAspect="Content" ObjectID="_1767193361" r:id="rId16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8" type="#_x0000_t75" style="width:46.65pt;height:15.55pt" o:ole="" fillcolor="window">
                  <v:imagedata r:id="rId46" o:title=""/>
                </v:shape>
                <o:OLEObject Type="Embed" ProgID="Equation.3" ShapeID="_x0000_i1168" DrawAspect="Content" ObjectID="_1767193362" r:id="rId16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9" type="#_x0000_t75" style="width:20.75pt;height:15.55pt" o:ole="" fillcolor="window">
                  <v:imagedata r:id="rId13" o:title=""/>
                </v:shape>
                <o:OLEObject Type="Embed" ProgID="Equation.3" ShapeID="_x0000_i1169" DrawAspect="Content" ObjectID="_1767193363" r:id="rId16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4"/>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70" type="#_x0000_t75" style="width:20.75pt;height:15.55pt" o:ole="" fillcolor="window">
                  <v:imagedata r:id="rId13" o:title=""/>
                </v:shape>
                <o:OLEObject Type="Embed" ProgID="Equation.3" ShapeID="_x0000_i1170" DrawAspect="Content" ObjectID="_1767193364" r:id="rId16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71" type="#_x0000_t75" style="width:20.75pt;height:15.55pt" o:ole="" fillcolor="window">
                  <v:imagedata r:id="rId13" o:title=""/>
                </v:shape>
                <o:OLEObject Type="Embed" ProgID="Equation.3" ShapeID="_x0000_i1171" DrawAspect="Content" ObjectID="_1767193365" r:id="rId17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2" type="#_x0000_t75" style="width:30.55pt;height:15.55pt" o:ole="" fillcolor="window">
                  <v:imagedata r:id="rId44" o:title=""/>
                </v:shape>
                <o:OLEObject Type="Embed" ProgID="Equation.3" ShapeID="_x0000_i1172" DrawAspect="Content" ObjectID="_1767193366" r:id="rId17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3" type="#_x0000_t75" style="width:46.65pt;height:15.55pt" o:ole="" fillcolor="window">
                  <v:imagedata r:id="rId46" o:title=""/>
                </v:shape>
                <o:OLEObject Type="Embed" ProgID="Equation.3" ShapeID="_x0000_i1173" DrawAspect="Content" ObjectID="_1767193367" r:id="rId17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4" type="#_x0000_t75" style="width:20.75pt;height:15.55pt" o:ole="" fillcolor="window">
                  <v:imagedata r:id="rId13" o:title=""/>
                </v:shape>
                <o:OLEObject Type="Embed" ProgID="Equation.3" ShapeID="_x0000_i1174" DrawAspect="Content" ObjectID="_1767193368" r:id="rId17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5" type="#_x0000_t75" style="width:20.75pt;height:15.55pt" o:ole="" fillcolor="window">
                  <v:imagedata r:id="rId13" o:title=""/>
                </v:shape>
                <o:OLEObject Type="Embed" ProgID="Equation.3" ShapeID="_x0000_i1175" DrawAspect="Content" ObjectID="_1767193369" r:id="rId17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6" type="#_x0000_t75" style="width:20.75pt;height:15.55pt" o:ole="" fillcolor="window">
                  <v:imagedata r:id="rId13" o:title=""/>
                </v:shape>
                <o:OLEObject Type="Embed" ProgID="Equation.3" ShapeID="_x0000_i1176" DrawAspect="Content" ObjectID="_1767193370" r:id="rId17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7" type="#_x0000_t75" style="width:30.55pt;height:15.55pt" o:ole="" fillcolor="window">
                  <v:imagedata r:id="rId44" o:title=""/>
                </v:shape>
                <o:OLEObject Type="Embed" ProgID="Equation.3" ShapeID="_x0000_i1177" DrawAspect="Content" ObjectID="_1767193371" r:id="rId17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8" type="#_x0000_t75" style="width:46.65pt;height:15.55pt" o:ole="" fillcolor="window">
                  <v:imagedata r:id="rId46" o:title=""/>
                </v:shape>
                <o:OLEObject Type="Embed" ProgID="Equation.3" ShapeID="_x0000_i1178" DrawAspect="Content" ObjectID="_1767193372" r:id="rId17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9" type="#_x0000_t75" style="width:20.75pt;height:15.55pt" o:ole="" fillcolor="window">
                  <v:imagedata r:id="rId13" o:title=""/>
                </v:shape>
                <o:OLEObject Type="Embed" ProgID="Equation.3" ShapeID="_x0000_i1179" DrawAspect="Content" ObjectID="_1767193373" r:id="rId17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5" w:name="_Toc535476310"/>
      <w:r w:rsidRPr="007275DF">
        <w:rPr>
          <w:snapToGrid w:val="0"/>
        </w:rPr>
        <w:t>A.10.5.4.1</w:t>
      </w:r>
      <w:r w:rsidRPr="007275DF">
        <w:rPr>
          <w:snapToGrid w:val="0"/>
        </w:rPr>
        <w:tab/>
        <w:t>SSB based L1-RSRP measurement</w:t>
      </w:r>
      <w:bookmarkEnd w:id="25"/>
    </w:p>
    <w:p w14:paraId="28250303" w14:textId="77777777" w:rsidR="009428D8" w:rsidRPr="007275DF" w:rsidRDefault="009428D8" w:rsidP="009428D8">
      <w:pPr>
        <w:pStyle w:val="Heading5"/>
      </w:pPr>
      <w:bookmarkStart w:id="26" w:name="_Toc535476311"/>
      <w:r w:rsidRPr="007275DF">
        <w:t>A.10.5.4.1.1</w:t>
      </w:r>
      <w:r w:rsidRPr="007275DF">
        <w:tab/>
        <w:t>Test Purpose and Environment</w:t>
      </w:r>
      <w:bookmarkEnd w:id="26"/>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7" w:name="_Toc535476312"/>
      <w:r w:rsidRPr="007275DF">
        <w:t>A.10.5.4.1.2</w:t>
      </w:r>
      <w:r w:rsidRPr="007275DF">
        <w:tab/>
        <w:t>Test parameters</w:t>
      </w:r>
      <w:bookmarkEnd w:id="27"/>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8"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8"/>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80" type="#_x0000_t75" style="width:20.75pt;height:20.75pt" o:ole="">
                  <v:imagedata r:id="rId179" o:title=""/>
                </v:shape>
                <o:OLEObject Type="Embed" ProgID="Equation.3" ShapeID="_x0000_i1180" DrawAspect="Content" ObjectID="_1767193374" r:id="rId18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81" type="#_x0000_t75" style="width:20.75pt;height:20.75pt" o:ole="" fillcolor="window">
                  <v:imagedata r:id="rId13" o:title=""/>
                </v:shape>
                <o:OLEObject Type="Embed" ProgID="Equation.3" ShapeID="_x0000_i1181" DrawAspect="Content" ObjectID="_1767193375" r:id="rId18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2" type="#_x0000_t75" style="width:20.75pt;height:20.75pt" o:ole="" fillcolor="window">
                  <v:imagedata r:id="rId13" o:title=""/>
                </v:shape>
                <o:OLEObject Type="Embed" ProgID="Equation.3" ShapeID="_x0000_i1182" DrawAspect="Content" ObjectID="_1767193376" r:id="rId18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3" type="#_x0000_t75" style="width:30.55pt;height:15.55pt" o:ole="" fillcolor="window">
                  <v:imagedata r:id="rId44" o:title=""/>
                </v:shape>
                <o:OLEObject Type="Embed" ProgID="Equation.3" ShapeID="_x0000_i1183" DrawAspect="Content" ObjectID="_1767193377" r:id="rId18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4" type="#_x0000_t75" style="width:30.55pt;height:15.55pt" o:ole="" fillcolor="window">
                  <v:imagedata r:id="rId44" o:title=""/>
                </v:shape>
                <o:OLEObject Type="Embed" ProgID="Equation.3" ShapeID="_x0000_i1184" DrawAspect="Content" ObjectID="_1767193378" r:id="rId18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5" type="#_x0000_t75" style="width:20.75pt;height:20.75pt" o:ole="">
                  <v:imagedata r:id="rId179" o:title=""/>
                </v:shape>
                <o:OLEObject Type="Embed" ProgID="Equation.3" ShapeID="_x0000_i1185" DrawAspect="Content" ObjectID="_1767193379" r:id="rId18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6" type="#_x0000_t75" style="width:20.75pt;height:20.75pt" o:ole="" fillcolor="window">
                  <v:imagedata r:id="rId13" o:title=""/>
                </v:shape>
                <o:OLEObject Type="Embed" ProgID="Equation.3" ShapeID="_x0000_i1186" DrawAspect="Content" ObjectID="_1767193380" r:id="rId18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7" type="#_x0000_t75" style="width:20.75pt;height:20.75pt" o:ole="" fillcolor="window">
                  <v:imagedata r:id="rId13" o:title=""/>
                </v:shape>
                <o:OLEObject Type="Embed" ProgID="Equation.3" ShapeID="_x0000_i1187" DrawAspect="Content" ObjectID="_1767193381" r:id="rId18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8" type="#_x0000_t75" style="width:30.55pt;height:15.55pt" o:ole="" fillcolor="window">
                  <v:imagedata r:id="rId44" o:title=""/>
                </v:shape>
                <o:OLEObject Type="Embed" ProgID="Equation.3" ShapeID="_x0000_i1188" DrawAspect="Content" ObjectID="_1767193382" r:id="rId18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9" type="#_x0000_t75" style="width:30.55pt;height:15.55pt" o:ole="" fillcolor="window">
                  <v:imagedata r:id="rId44" o:title=""/>
                </v:shape>
                <o:OLEObject Type="Embed" ProgID="Equation.3" ShapeID="_x0000_i1189" DrawAspect="Content" ObjectID="_1767193383" r:id="rId18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90" type="#_x0000_t75" style="width:20.75pt;height:20.75pt" o:ole="">
                  <v:imagedata r:id="rId179" o:title=""/>
                </v:shape>
                <o:OLEObject Type="Embed" ProgID="Equation.3" ShapeID="_x0000_i1190" DrawAspect="Content" ObjectID="_1767193384"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91" type="#_x0000_t75" style="width:20.75pt;height:20.75pt" o:ole="" fillcolor="window">
                  <v:imagedata r:id="rId13" o:title=""/>
                </v:shape>
                <o:OLEObject Type="Embed" ProgID="Equation.3" ShapeID="_x0000_i1191" DrawAspect="Content" ObjectID="_1767193385" r:id="rId19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2" type="#_x0000_t75" style="width:20.75pt;height:20.75pt" o:ole="" fillcolor="window">
                  <v:imagedata r:id="rId13" o:title=""/>
                </v:shape>
                <o:OLEObject Type="Embed" ProgID="Equation.3" ShapeID="_x0000_i1192" DrawAspect="Content" ObjectID="_1767193386" r:id="rId19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3" type="#_x0000_t75" style="width:30.55pt;height:15.55pt" o:ole="" fillcolor="window">
                  <v:imagedata r:id="rId44" o:title=""/>
                </v:shape>
                <o:OLEObject Type="Embed" ProgID="Equation.3" ShapeID="_x0000_i1193" DrawAspect="Content" ObjectID="_1767193387" r:id="rId19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4" type="#_x0000_t75" style="width:30.55pt;height:15.55pt" o:ole="" fillcolor="window">
                  <v:imagedata r:id="rId44" o:title=""/>
                </v:shape>
                <o:OLEObject Type="Embed" ProgID="Equation.3" ShapeID="_x0000_i1194" DrawAspect="Content" ObjectID="_1767193388" r:id="rId19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5" type="#_x0000_t75" style="width:20.75pt;height:20.75pt" o:ole="">
                  <v:imagedata r:id="rId179" o:title=""/>
                </v:shape>
                <o:OLEObject Type="Embed" ProgID="Equation.3" ShapeID="_x0000_i1195" DrawAspect="Content" ObjectID="_1767193389" r:id="rId19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6" type="#_x0000_t75" style="width:20.75pt;height:20.75pt" o:ole="" fillcolor="window">
                  <v:imagedata r:id="rId13" o:title=""/>
                </v:shape>
                <o:OLEObject Type="Embed" ProgID="Equation.3" ShapeID="_x0000_i1196" DrawAspect="Content" ObjectID="_1767193390" r:id="rId19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7" type="#_x0000_t75" style="width:20.75pt;height:20.75pt" o:ole="" fillcolor="window">
                  <v:imagedata r:id="rId13" o:title=""/>
                </v:shape>
                <o:OLEObject Type="Embed" ProgID="Equation.3" ShapeID="_x0000_i1197" DrawAspect="Content" ObjectID="_1767193391" r:id="rId19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8" type="#_x0000_t75" style="width:30.55pt;height:15.55pt" o:ole="" fillcolor="window">
                  <v:imagedata r:id="rId44" o:title=""/>
                </v:shape>
                <o:OLEObject Type="Embed" ProgID="Equation.3" ShapeID="_x0000_i1198" DrawAspect="Content" ObjectID="_1767193392" r:id="rId19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9" type="#_x0000_t75" style="width:30.55pt;height:15.55pt" o:ole="" fillcolor="window">
                  <v:imagedata r:id="rId44" o:title=""/>
                </v:shape>
                <o:OLEObject Type="Embed" ProgID="Equation.3" ShapeID="_x0000_i1199" DrawAspect="Content" ObjectID="_1767193393" r:id="rId19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200" type="#_x0000_t75" style="width:20.75pt;height:20.75pt" o:ole="">
                  <v:imagedata r:id="rId179" o:title=""/>
                </v:shape>
                <o:OLEObject Type="Embed" ProgID="Equation.3" ShapeID="_x0000_i1200" DrawAspect="Content" ObjectID="_1767193394" r:id="rId20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201" type="#_x0000_t75" style="width:20.75pt;height:20.75pt" o:ole="" fillcolor="window">
                  <v:imagedata r:id="rId13" o:title=""/>
                </v:shape>
                <o:OLEObject Type="Embed" ProgID="Equation.3" ShapeID="_x0000_i1201" DrawAspect="Content" ObjectID="_1767193395" r:id="rId20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2" type="#_x0000_t75" style="width:20.75pt;height:20.75pt" o:ole="" fillcolor="window">
                  <v:imagedata r:id="rId13" o:title=""/>
                </v:shape>
                <o:OLEObject Type="Embed" ProgID="Equation.3" ShapeID="_x0000_i1202" DrawAspect="Content" ObjectID="_1767193396" r:id="rId20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3" type="#_x0000_t75" style="width:30.55pt;height:15.55pt" o:ole="" fillcolor="window">
                  <v:imagedata r:id="rId44" o:title=""/>
                </v:shape>
                <o:OLEObject Type="Embed" ProgID="Equation.3" ShapeID="_x0000_i1203" DrawAspect="Content" ObjectID="_1767193397" r:id="rId20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4" type="#_x0000_t75" style="width:30.55pt;height:15.55pt" o:ole="" fillcolor="window">
                  <v:imagedata r:id="rId44" o:title=""/>
                </v:shape>
                <o:OLEObject Type="Embed" ProgID="Equation.3" ShapeID="_x0000_i1204" DrawAspect="Content" ObjectID="_1767193398" r:id="rId20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5" type="#_x0000_t75" style="width:20.75pt;height:20.75pt" o:ole="">
                  <v:imagedata r:id="rId179" o:title=""/>
                </v:shape>
                <o:OLEObject Type="Embed" ProgID="Equation.3" ShapeID="_x0000_i1205" DrawAspect="Content" ObjectID="_1767193399" r:id="rId20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6" type="#_x0000_t75" style="width:20.75pt;height:20.75pt" o:ole="" fillcolor="window">
                  <v:imagedata r:id="rId13" o:title=""/>
                </v:shape>
                <o:OLEObject Type="Embed" ProgID="Equation.3" ShapeID="_x0000_i1206" DrawAspect="Content" ObjectID="_1767193400" r:id="rId20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7" type="#_x0000_t75" style="width:20.75pt;height:20.75pt" o:ole="" fillcolor="window">
                  <v:imagedata r:id="rId13" o:title=""/>
                </v:shape>
                <o:OLEObject Type="Embed" ProgID="Equation.3" ShapeID="_x0000_i1207" DrawAspect="Content" ObjectID="_1767193401" r:id="rId20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8" type="#_x0000_t75" style="width:30.55pt;height:15.55pt" o:ole="" fillcolor="window">
                  <v:imagedata r:id="rId44" o:title=""/>
                </v:shape>
                <o:OLEObject Type="Embed" ProgID="Equation.3" ShapeID="_x0000_i1208" DrawAspect="Content" ObjectID="_1767193402" r:id="rId20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9" type="#_x0000_t75" style="width:30.55pt;height:15.55pt" o:ole="" fillcolor="window">
                  <v:imagedata r:id="rId44" o:title=""/>
                </v:shape>
                <o:OLEObject Type="Embed" ProgID="Equation.3" ShapeID="_x0000_i1209" DrawAspect="Content" ObjectID="_1767193403" r:id="rId20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0F7A14">
      <w:headerReference w:type="default" r:id="rId210"/>
      <w:footerReference w:type="default" r:id="rId211"/>
      <w:pgSz w:w="12240" w:h="15840"/>
      <w:pgMar w:top="1440" w:right="1440" w:bottom="1440" w:left="1440" w:header="720" w:footer="720" w:gutter="0"/>
      <w:pgNumType w:start="407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72849" w14:textId="77777777" w:rsidR="00886B41" w:rsidRDefault="00886B41" w:rsidP="0064056D">
      <w:pPr>
        <w:spacing w:after="0"/>
      </w:pPr>
      <w:r>
        <w:separator/>
      </w:r>
    </w:p>
  </w:endnote>
  <w:endnote w:type="continuationSeparator" w:id="0">
    <w:p w14:paraId="5E03C282" w14:textId="77777777" w:rsidR="00886B41" w:rsidRDefault="00886B4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8B0B" w14:textId="77777777" w:rsidR="00886B41" w:rsidRDefault="00886B41" w:rsidP="0064056D">
      <w:pPr>
        <w:spacing w:after="0"/>
      </w:pPr>
      <w:r>
        <w:separator/>
      </w:r>
    </w:p>
  </w:footnote>
  <w:footnote w:type="continuationSeparator" w:id="0">
    <w:p w14:paraId="0D78FF00" w14:textId="77777777" w:rsidR="00886B41" w:rsidRDefault="00886B4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15806796"/>
      <w:docPartObj>
        <w:docPartGallery w:val="Page Numbers (Top of Page)"/>
        <w:docPartUnique/>
      </w:docPartObj>
    </w:sdtPr>
    <w:sdtEndPr/>
    <w:sdtContent>
      <w:p w14:paraId="33449AA5" w14:textId="2963AFD2"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0F7A14">
          <w:rPr>
            <w:rFonts w:ascii="Arial" w:hAnsi="Arial" w:cs="Arial"/>
            <w:b/>
            <w:sz w:val="18"/>
            <w:szCs w:val="18"/>
            <w:lang w:val="sv-FI"/>
          </w:rPr>
          <w:t>1</w:t>
        </w:r>
        <w:r w:rsidR="000F7A14">
          <w:rPr>
            <w:rFonts w:ascii="Arial" w:hAnsi="Arial" w:cs="Arial"/>
            <w:b/>
            <w:sz w:val="18"/>
            <w:szCs w:val="18"/>
            <w:lang w:val="sv-FI"/>
          </w:rPr>
          <w:t>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sidR="000F7A14">
          <w:rPr>
            <w:rFonts w:ascii="Arial" w:hAnsi="Arial" w:cs="Arial"/>
            <w:b/>
            <w:sz w:val="18"/>
            <w:szCs w:val="18"/>
            <w:lang w:val="sv-FI"/>
          </w:rPr>
          <w:t>12</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oNotTrackFormatting/>
  <w:defaultTabStop w:val="720"/>
  <w:characterSpacingControl w:val="doNotCompress"/>
  <w:hdrShapeDefaults>
    <o:shapedefaults v:ext="edit" spidmax="223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4F"/>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072C"/>
    <w:rsid w:val="001316F7"/>
    <w:rsid w:val="00134AA1"/>
    <w:rsid w:val="00134DBA"/>
    <w:rsid w:val="00134E66"/>
    <w:rsid w:val="00135566"/>
    <w:rsid w:val="00137998"/>
    <w:rsid w:val="00140B28"/>
    <w:rsid w:val="00141AD4"/>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10"/>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3F0D"/>
    <w:rsid w:val="004F41E0"/>
    <w:rsid w:val="004F45B6"/>
    <w:rsid w:val="004F58F8"/>
    <w:rsid w:val="004F65A0"/>
    <w:rsid w:val="004F6A2B"/>
    <w:rsid w:val="004F6EB6"/>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621"/>
    <w:rsid w:val="006C298F"/>
    <w:rsid w:val="006C412D"/>
    <w:rsid w:val="006C4AA5"/>
    <w:rsid w:val="006C7678"/>
    <w:rsid w:val="006D0B54"/>
    <w:rsid w:val="006D0DBE"/>
    <w:rsid w:val="006D11A5"/>
    <w:rsid w:val="006D20CE"/>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A8A"/>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6B41"/>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77528"/>
    <w:rsid w:val="00980155"/>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17C93"/>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A7E3C"/>
    <w:rsid w:val="00AB1490"/>
    <w:rsid w:val="00AB2467"/>
    <w:rsid w:val="00AB271B"/>
    <w:rsid w:val="00AB4F0D"/>
    <w:rsid w:val="00AB6AA6"/>
    <w:rsid w:val="00AB72E4"/>
    <w:rsid w:val="00AC0C4E"/>
    <w:rsid w:val="00AC2266"/>
    <w:rsid w:val="00AC47A5"/>
    <w:rsid w:val="00AC6AE1"/>
    <w:rsid w:val="00AD25A6"/>
    <w:rsid w:val="00AD37F7"/>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15FB"/>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6C87"/>
    <w:rsid w:val="00FB6D99"/>
    <w:rsid w:val="00FB72E4"/>
    <w:rsid w:val="00FC1B89"/>
    <w:rsid w:val="00FC1E9D"/>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5"/>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A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A1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A1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A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A1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F7A14"/>
    <w:pPr>
      <w:ind w:left="1701" w:hanging="1701"/>
      <w:outlineLvl w:val="4"/>
    </w:pPr>
    <w:rPr>
      <w:sz w:val="22"/>
    </w:rPr>
  </w:style>
  <w:style w:type="paragraph" w:styleId="Heading6">
    <w:name w:val="heading 6"/>
    <w:aliases w:val="T1,Header 6"/>
    <w:basedOn w:val="H6"/>
    <w:next w:val="Normal"/>
    <w:link w:val="Heading6Char"/>
    <w:qFormat/>
    <w:rsid w:val="000F7A14"/>
    <w:pPr>
      <w:outlineLvl w:val="5"/>
    </w:pPr>
  </w:style>
  <w:style w:type="paragraph" w:styleId="Heading7">
    <w:name w:val="heading 7"/>
    <w:basedOn w:val="H6"/>
    <w:next w:val="Normal"/>
    <w:link w:val="Heading7Char"/>
    <w:qFormat/>
    <w:rsid w:val="000F7A14"/>
    <w:pPr>
      <w:outlineLvl w:val="6"/>
    </w:pPr>
  </w:style>
  <w:style w:type="paragraph" w:styleId="Heading8">
    <w:name w:val="heading 8"/>
    <w:aliases w:val="Table Heading"/>
    <w:basedOn w:val="Heading1"/>
    <w:next w:val="Normal"/>
    <w:link w:val="Heading8Char"/>
    <w:qFormat/>
    <w:rsid w:val="000F7A14"/>
    <w:pPr>
      <w:ind w:left="0" w:firstLine="0"/>
      <w:outlineLvl w:val="7"/>
    </w:pPr>
  </w:style>
  <w:style w:type="paragraph" w:styleId="Heading9">
    <w:name w:val="heading 9"/>
    <w:aliases w:val="Figure Heading,FH"/>
    <w:basedOn w:val="Heading8"/>
    <w:next w:val="Normal"/>
    <w:link w:val="Heading9Char"/>
    <w:qFormat/>
    <w:rsid w:val="000F7A14"/>
    <w:pPr>
      <w:outlineLvl w:val="8"/>
    </w:pPr>
  </w:style>
  <w:style w:type="character" w:default="1" w:styleId="DefaultParagraphFont">
    <w:name w:val="Default Paragraph Font"/>
    <w:semiHidden/>
    <w:rsid w:val="000F7A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7A1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0F7A1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0F7A14"/>
    <w:pPr>
      <w:ind w:left="1418" w:hanging="1418"/>
    </w:pPr>
  </w:style>
  <w:style w:type="paragraph" w:styleId="TOC8">
    <w:name w:val="toc 8"/>
    <w:basedOn w:val="TOC1"/>
    <w:rsid w:val="000F7A14"/>
    <w:pPr>
      <w:spacing w:before="180"/>
      <w:ind w:left="2693" w:hanging="2693"/>
    </w:pPr>
    <w:rPr>
      <w:b/>
    </w:rPr>
  </w:style>
  <w:style w:type="paragraph" w:styleId="TOC1">
    <w:name w:val="toc 1"/>
    <w:rsid w:val="000F7A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0F7A14"/>
    <w:pPr>
      <w:keepLines/>
      <w:tabs>
        <w:tab w:val="center" w:pos="4536"/>
        <w:tab w:val="right" w:pos="9072"/>
      </w:tabs>
    </w:pPr>
    <w:rPr>
      <w:noProof/>
    </w:rPr>
  </w:style>
  <w:style w:type="character" w:customStyle="1" w:styleId="ZGSM">
    <w:name w:val="ZGSM"/>
    <w:rsid w:val="000F7A1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A1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rPr>
  </w:style>
  <w:style w:type="paragraph" w:customStyle="1" w:styleId="ZD">
    <w:name w:val="ZD"/>
    <w:rsid w:val="000F7A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0F7A14"/>
    <w:pPr>
      <w:ind w:left="1701" w:hanging="1701"/>
    </w:pPr>
  </w:style>
  <w:style w:type="paragraph" w:styleId="TOC4">
    <w:name w:val="toc 4"/>
    <w:basedOn w:val="TOC3"/>
    <w:rsid w:val="000F7A14"/>
    <w:pPr>
      <w:ind w:left="1418" w:hanging="1418"/>
    </w:pPr>
  </w:style>
  <w:style w:type="paragraph" w:styleId="TOC3">
    <w:name w:val="toc 3"/>
    <w:basedOn w:val="TOC2"/>
    <w:rsid w:val="000F7A14"/>
    <w:pPr>
      <w:ind w:left="1134" w:hanging="1134"/>
    </w:pPr>
  </w:style>
  <w:style w:type="paragraph" w:styleId="TOC2">
    <w:name w:val="toc 2"/>
    <w:basedOn w:val="TOC1"/>
    <w:rsid w:val="000F7A14"/>
    <w:pPr>
      <w:keepNext w:val="0"/>
      <w:spacing w:before="0"/>
      <w:ind w:left="851" w:hanging="851"/>
    </w:pPr>
    <w:rPr>
      <w:sz w:val="20"/>
    </w:rPr>
  </w:style>
  <w:style w:type="paragraph" w:styleId="Footer">
    <w:name w:val="footer"/>
    <w:aliases w:val="footer odd,footer,fo,pie de página"/>
    <w:basedOn w:val="Header"/>
    <w:link w:val="FooterChar"/>
    <w:rsid w:val="000F7A14"/>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rPr>
  </w:style>
  <w:style w:type="paragraph" w:customStyle="1" w:styleId="TT">
    <w:name w:val="TT"/>
    <w:basedOn w:val="Heading1"/>
    <w:next w:val="Normal"/>
    <w:rsid w:val="000F7A14"/>
    <w:pPr>
      <w:outlineLvl w:val="9"/>
    </w:pPr>
  </w:style>
  <w:style w:type="paragraph" w:customStyle="1" w:styleId="NF">
    <w:name w:val="NF"/>
    <w:basedOn w:val="NO"/>
    <w:rsid w:val="000F7A14"/>
    <w:pPr>
      <w:keepNext/>
      <w:spacing w:after="0"/>
    </w:pPr>
    <w:rPr>
      <w:rFonts w:ascii="Arial" w:hAnsi="Arial"/>
      <w:sz w:val="18"/>
    </w:rPr>
  </w:style>
  <w:style w:type="paragraph" w:customStyle="1" w:styleId="NO">
    <w:name w:val="NO"/>
    <w:basedOn w:val="Normal"/>
    <w:link w:val="NOChar"/>
    <w:rsid w:val="000F7A1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0F7A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0F7A14"/>
    <w:pPr>
      <w:jc w:val="right"/>
    </w:pPr>
  </w:style>
  <w:style w:type="paragraph" w:customStyle="1" w:styleId="TAL">
    <w:name w:val="TAL"/>
    <w:basedOn w:val="Normal"/>
    <w:link w:val="TALCar"/>
    <w:rsid w:val="000F7A1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0F7A14"/>
    <w:rPr>
      <w:b/>
    </w:rPr>
  </w:style>
  <w:style w:type="paragraph" w:customStyle="1" w:styleId="TAC">
    <w:name w:val="TAC"/>
    <w:basedOn w:val="TAL"/>
    <w:link w:val="TACChar"/>
    <w:rsid w:val="000F7A14"/>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0F7A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0F7A14"/>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0F7A14"/>
    <w:pPr>
      <w:spacing w:after="0"/>
    </w:pPr>
  </w:style>
  <w:style w:type="paragraph" w:customStyle="1" w:styleId="NW">
    <w:name w:val="NW"/>
    <w:basedOn w:val="NO"/>
    <w:rsid w:val="000F7A14"/>
    <w:pPr>
      <w:spacing w:after="0"/>
    </w:pPr>
  </w:style>
  <w:style w:type="paragraph" w:customStyle="1" w:styleId="EW">
    <w:name w:val="EW"/>
    <w:basedOn w:val="EX"/>
    <w:rsid w:val="000F7A14"/>
    <w:pPr>
      <w:spacing w:after="0"/>
    </w:pPr>
  </w:style>
  <w:style w:type="paragraph" w:customStyle="1" w:styleId="B10">
    <w:name w:val="B1"/>
    <w:basedOn w:val="List"/>
    <w:link w:val="B1Char"/>
    <w:rsid w:val="000F7A14"/>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0F7A14"/>
    <w:pPr>
      <w:ind w:left="1985" w:hanging="1985"/>
    </w:pPr>
  </w:style>
  <w:style w:type="paragraph" w:styleId="TOC7">
    <w:name w:val="toc 7"/>
    <w:basedOn w:val="TOC6"/>
    <w:next w:val="Normal"/>
    <w:rsid w:val="000F7A14"/>
    <w:pPr>
      <w:ind w:left="2268" w:hanging="2268"/>
    </w:pPr>
  </w:style>
  <w:style w:type="paragraph" w:customStyle="1" w:styleId="EditorsNote">
    <w:name w:val="Editor's Note"/>
    <w:aliases w:val="EN"/>
    <w:basedOn w:val="NO"/>
    <w:link w:val="EditorsNoteChar"/>
    <w:rsid w:val="000F7A14"/>
    <w:rPr>
      <w:color w:val="FF0000"/>
    </w:rPr>
  </w:style>
  <w:style w:type="paragraph" w:customStyle="1" w:styleId="TH">
    <w:name w:val="TH"/>
    <w:basedOn w:val="Normal"/>
    <w:link w:val="THChar"/>
    <w:rsid w:val="000F7A1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0F7A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F7A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0F7A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0F7A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TAN">
    <w:name w:val="TAN"/>
    <w:basedOn w:val="TAL"/>
    <w:link w:val="TANChar"/>
    <w:rsid w:val="000F7A14"/>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0F7A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0F7A1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0F7A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0">
    <w:name w:val="B2"/>
    <w:basedOn w:val="List2"/>
    <w:link w:val="B2Char"/>
    <w:rsid w:val="000F7A14"/>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0F7A14"/>
  </w:style>
  <w:style w:type="paragraph" w:customStyle="1" w:styleId="B4">
    <w:name w:val="B4"/>
    <w:basedOn w:val="List4"/>
    <w:link w:val="B4Char"/>
    <w:rsid w:val="000F7A14"/>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0F7A14"/>
  </w:style>
  <w:style w:type="paragraph" w:customStyle="1" w:styleId="ZTD">
    <w:name w:val="ZTD"/>
    <w:basedOn w:val="ZB"/>
    <w:rsid w:val="000F7A14"/>
    <w:pPr>
      <w:framePr w:hRule="auto" w:wrap="notBeside" w:y="852"/>
    </w:pPr>
    <w:rPr>
      <w:i w:val="0"/>
      <w:sz w:val="40"/>
    </w:rPr>
  </w:style>
  <w:style w:type="paragraph" w:customStyle="1" w:styleId="ZV">
    <w:name w:val="ZV"/>
    <w:basedOn w:val="ZU"/>
    <w:rsid w:val="000F7A14"/>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F7A14"/>
    <w:pPr>
      <w:keepLines/>
      <w:spacing w:after="0"/>
    </w:pPr>
  </w:style>
  <w:style w:type="paragraph" w:styleId="Index2">
    <w:name w:val="index 2"/>
    <w:basedOn w:val="Index1"/>
    <w:rsid w:val="000F7A14"/>
    <w:pPr>
      <w:ind w:left="284"/>
    </w:pPr>
  </w:style>
  <w:style w:type="character" w:styleId="FootnoteReference">
    <w:name w:val="footnote reference"/>
    <w:aliases w:val="Appel note de bas de p,Nota,Footnote symbol,Footnote"/>
    <w:basedOn w:val="DefaultParagraphFont"/>
    <w:rsid w:val="000F7A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A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0F7A14"/>
    <w:pPr>
      <w:ind w:left="851"/>
    </w:pPr>
  </w:style>
  <w:style w:type="paragraph" w:styleId="ListNumber">
    <w:name w:val="List Number"/>
    <w:basedOn w:val="List"/>
    <w:rsid w:val="000F7A14"/>
  </w:style>
  <w:style w:type="paragraph" w:styleId="List">
    <w:name w:val="List"/>
    <w:basedOn w:val="Normal"/>
    <w:link w:val="ListChar"/>
    <w:rsid w:val="000F7A14"/>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0F7A14"/>
    <w:pPr>
      <w:ind w:left="851"/>
    </w:pPr>
  </w:style>
  <w:style w:type="paragraph" w:styleId="ListBullet">
    <w:name w:val="List Bullet"/>
    <w:basedOn w:val="List"/>
    <w:link w:val="ListBulletChar"/>
    <w:rsid w:val="000F7A14"/>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0F7A14"/>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0F7A14"/>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rPr>
  </w:style>
  <w:style w:type="paragraph" w:styleId="List3">
    <w:name w:val="List 3"/>
    <w:basedOn w:val="List2"/>
    <w:rsid w:val="000F7A14"/>
    <w:pPr>
      <w:ind w:left="1135"/>
    </w:pPr>
  </w:style>
  <w:style w:type="paragraph" w:styleId="List4">
    <w:name w:val="List 4"/>
    <w:basedOn w:val="List3"/>
    <w:rsid w:val="000F7A14"/>
    <w:pPr>
      <w:ind w:left="1418"/>
    </w:pPr>
  </w:style>
  <w:style w:type="paragraph" w:styleId="List5">
    <w:name w:val="List 5"/>
    <w:basedOn w:val="List4"/>
    <w:rsid w:val="000F7A14"/>
    <w:pPr>
      <w:ind w:left="1702"/>
    </w:pPr>
  </w:style>
  <w:style w:type="paragraph" w:styleId="ListBullet4">
    <w:name w:val="List Bullet 4"/>
    <w:basedOn w:val="ListBullet3"/>
    <w:rsid w:val="000F7A14"/>
    <w:pPr>
      <w:ind w:left="1418"/>
    </w:pPr>
  </w:style>
  <w:style w:type="paragraph" w:styleId="ListBullet5">
    <w:name w:val="List Bullet 5"/>
    <w:basedOn w:val="ListBullet4"/>
    <w:rsid w:val="000F7A14"/>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8.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oleObject" Target="embeddings/oleObject99.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4.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1.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5.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oleObject" Target="embeddings/oleObject184.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image" Target="media/image12.wmf"/><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image" Target="media/image14.wmf"/><Relationship Id="rId195" Type="http://schemas.openxmlformats.org/officeDocument/2006/relationships/oleObject" Target="embeddings/oleObject171.bin"/><Relationship Id="rId209" Type="http://schemas.openxmlformats.org/officeDocument/2006/relationships/oleObject" Target="embeddings/oleObject185.bin"/><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image" Target="media/image13.wmf"/><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header" Target="header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34</Pages>
  <Words>59714</Words>
  <Characters>340373</Characters>
  <Application>Microsoft Office Word</Application>
  <DocSecurity>0</DocSecurity>
  <Lines>2836</Lines>
  <Paragraphs>798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399289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65</cp:revision>
  <dcterms:created xsi:type="dcterms:W3CDTF">2022-09-22T10:42:00Z</dcterms:created>
  <dcterms:modified xsi:type="dcterms:W3CDTF">2024-01-19T14:54:00Z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