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69A1C1" w14:textId="6FC25604" w:rsidR="00554467" w:rsidRDefault="00234052" w:rsidP="0055446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F2F Decision Meeting</w:t>
      </w:r>
      <w:r w:rsidR="00554467">
        <w:rPr>
          <w:b/>
          <w:i/>
          <w:noProof/>
          <w:sz w:val="28"/>
        </w:rPr>
        <w:tab/>
      </w:r>
      <w:r w:rsidR="00EE2FC0" w:rsidRPr="00EE2FC0">
        <w:rPr>
          <w:b/>
          <w:noProof/>
          <w:sz w:val="24"/>
        </w:rPr>
        <w:t>OPf220024</w:t>
      </w:r>
    </w:p>
    <w:p w14:paraId="716F5CBA" w14:textId="06075E5A" w:rsidR="00554467" w:rsidRDefault="00554467" w:rsidP="005544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365A7">
        <w:rPr>
          <w:b/>
          <w:noProof/>
          <w:sz w:val="24"/>
        </w:rPr>
        <w:t>10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365A7">
        <w:rPr>
          <w:b/>
          <w:noProof/>
          <w:sz w:val="24"/>
        </w:rPr>
        <w:t>May</w:t>
      </w:r>
      <w:r>
        <w:rPr>
          <w:b/>
          <w:noProof/>
          <w:sz w:val="24"/>
        </w:rPr>
        <w:t xml:space="preserve"> 202</w:t>
      </w:r>
      <w:r w:rsidR="00D365A7">
        <w:rPr>
          <w:b/>
          <w:noProof/>
          <w:sz w:val="24"/>
        </w:rPr>
        <w:t>2</w:t>
      </w:r>
    </w:p>
    <w:p w14:paraId="58452FD3" w14:textId="77777777" w:rsidR="00554467" w:rsidRDefault="00554467" w:rsidP="00554467">
      <w:pPr>
        <w:pStyle w:val="CRCoverPage"/>
        <w:outlineLvl w:val="0"/>
        <w:rPr>
          <w:b/>
          <w:sz w:val="24"/>
        </w:rPr>
      </w:pPr>
    </w:p>
    <w:p w14:paraId="71488CFD" w14:textId="338C3AE9" w:rsidR="00554467" w:rsidRPr="006B5418" w:rsidRDefault="00554467" w:rsidP="00554467">
      <w:pPr>
        <w:spacing w:after="120"/>
        <w:ind w:left="1985" w:hanging="1985"/>
        <w:rPr>
          <w:rFonts w:ascii="Arial" w:hAnsi="Arial" w:cs="Arial"/>
          <w:b/>
          <w:bCs/>
          <w:lang w:val="en-US" w:eastAsia="ko-KR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9343A4">
        <w:rPr>
          <w:rFonts w:ascii="Arial" w:hAnsi="Arial" w:cs="Arial" w:hint="eastAsia"/>
          <w:b/>
          <w:bCs/>
          <w:lang w:val="en-US" w:eastAsia="ko-KR"/>
        </w:rPr>
        <w:t>TTA</w:t>
      </w:r>
    </w:p>
    <w:p w14:paraId="0755AFDD" w14:textId="220AE8E1" w:rsidR="00554467" w:rsidRPr="006B5418" w:rsidRDefault="00554467" w:rsidP="005544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6F5516">
        <w:rPr>
          <w:rFonts w:ascii="Arial" w:hAnsi="Arial" w:cs="Arial"/>
          <w:b/>
          <w:bCs/>
          <w:lang w:val="en-US"/>
        </w:rPr>
        <w:t xml:space="preserve">Template for </w:t>
      </w:r>
      <w:r w:rsidR="00C2232C">
        <w:rPr>
          <w:rFonts w:ascii="Arial" w:hAnsi="Arial" w:cs="Arial"/>
          <w:b/>
          <w:bCs/>
          <w:lang w:val="en-US"/>
        </w:rPr>
        <w:t xml:space="preserve">the </w:t>
      </w:r>
      <w:r w:rsidR="00A065F6">
        <w:rPr>
          <w:rFonts w:ascii="Arial" w:hAnsi="Arial" w:cs="Arial"/>
          <w:b/>
          <w:bCs/>
          <w:lang w:val="en-US"/>
        </w:rPr>
        <w:t>non-</w:t>
      </w:r>
      <w:r w:rsidR="00C2232C">
        <w:rPr>
          <w:rFonts w:ascii="Arial" w:hAnsi="Arial" w:cs="Arial"/>
          <w:b/>
          <w:bCs/>
          <w:lang w:val="en-US"/>
        </w:rPr>
        <w:t xml:space="preserve">hosting </w:t>
      </w:r>
      <w:r w:rsidR="006F5516">
        <w:rPr>
          <w:rFonts w:ascii="Arial" w:hAnsi="Arial" w:cs="Arial"/>
          <w:b/>
          <w:bCs/>
          <w:lang w:val="en-US"/>
        </w:rPr>
        <w:t>OP to report status of key criteria</w:t>
      </w:r>
    </w:p>
    <w:p w14:paraId="7D485EC3" w14:textId="77777777" w:rsidR="00554467" w:rsidRPr="006B5418" w:rsidRDefault="00554467" w:rsidP="0055446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Information</w:t>
      </w:r>
    </w:p>
    <w:p w14:paraId="5C6868DB" w14:textId="77777777" w:rsidR="0072765C" w:rsidRPr="00B31F1A" w:rsidRDefault="0072765C" w:rsidP="00B31F1A">
      <w:pPr>
        <w:pStyle w:val="Heading1"/>
        <w:ind w:left="0" w:firstLine="0"/>
        <w:rPr>
          <w:rFonts w:asciiTheme="minorHAnsi" w:hAnsiTheme="minorHAnsi" w:cstheme="minorHAnsi"/>
          <w:sz w:val="16"/>
        </w:rPr>
      </w:pPr>
    </w:p>
    <w:p w14:paraId="08FF5059" w14:textId="726F8445" w:rsidR="00E90997" w:rsidRDefault="00E90997" w:rsidP="00E90997">
      <w:pPr>
        <w:pStyle w:val="Heading1"/>
        <w:rPr>
          <w:lang w:val="en-US" w:eastAsia="ko-KR"/>
        </w:rPr>
      </w:pPr>
      <w:r>
        <w:rPr>
          <w:lang w:val="en-US" w:eastAsia="ko-KR"/>
        </w:rPr>
        <w:t>Key criteria for F2F resumption</w:t>
      </w:r>
    </w:p>
    <w:p w14:paraId="2C8B89E1" w14:textId="32A24C06" w:rsidR="006F5516" w:rsidRDefault="006F5516" w:rsidP="006F5516">
      <w:pPr>
        <w:rPr>
          <w:lang w:val="en-US" w:eastAsia="ko-KR"/>
        </w:rPr>
      </w:pPr>
      <w:r>
        <w:rPr>
          <w:lang w:val="en-US" w:eastAsia="ko-KR"/>
        </w:rPr>
        <w:t xml:space="preserve">The following tables show the status of the key criteria (as defined by </w:t>
      </w:r>
      <w:hyperlink r:id="rId7" w:history="1">
        <w:r w:rsidRPr="009343A4">
          <w:rPr>
            <w:rStyle w:val="Hyperlink"/>
            <w:lang w:val="en-US" w:eastAsia="ko-KR"/>
          </w:rPr>
          <w:t>Report on resumption of face-to-face 3GPP meetings</w:t>
        </w:r>
      </w:hyperlink>
      <w:r w:rsidRPr="009343A4">
        <w:rPr>
          <w:lang w:val="en-US" w:eastAsia="ko-KR"/>
        </w:rPr>
        <w:t>)</w:t>
      </w:r>
      <w:r w:rsidR="00E90997" w:rsidRPr="009343A4">
        <w:rPr>
          <w:lang w:val="en-US" w:eastAsia="ko-KR"/>
        </w:rPr>
        <w:t xml:space="preserve"> for </w:t>
      </w:r>
      <w:r w:rsidR="009343A4" w:rsidRPr="009343A4">
        <w:rPr>
          <w:lang w:val="en-US" w:eastAsia="ko-KR"/>
        </w:rPr>
        <w:t>TTA</w:t>
      </w:r>
      <w:r w:rsidRPr="009343A4">
        <w:rPr>
          <w:lang w:val="en-US" w:eastAsia="ko-KR"/>
        </w:rPr>
        <w:t>.</w:t>
      </w:r>
    </w:p>
    <w:p w14:paraId="00353AEF" w14:textId="2DCA7108" w:rsidR="00F6164F" w:rsidRDefault="0072765C" w:rsidP="00554467">
      <w:pPr>
        <w:rPr>
          <w:lang w:val="en-US" w:eastAsia="ko-KR"/>
        </w:rPr>
      </w:pPr>
      <w:r>
        <w:rPr>
          <w:lang w:val="en-US" w:eastAsia="ko-KR"/>
        </w:rPr>
        <w:t xml:space="preserve"> </w:t>
      </w:r>
      <w:r w:rsidR="00444B3B">
        <w:rPr>
          <w:lang w:val="en-US" w:eastAsia="ko-KR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4059"/>
      </w:tblGrid>
      <w:tr w:rsidR="00444B3B" w:rsidRPr="00444B3B" w14:paraId="698E296C" w14:textId="77777777" w:rsidTr="000955B4">
        <w:tc>
          <w:tcPr>
            <w:tcW w:w="9016" w:type="dxa"/>
            <w:gridSpan w:val="2"/>
            <w:tcBorders>
              <w:bottom w:val="single" w:sz="24" w:space="0" w:color="auto"/>
            </w:tcBorders>
          </w:tcPr>
          <w:p w14:paraId="15228D29" w14:textId="77777777" w:rsidR="00444B3B" w:rsidRPr="00444B3B" w:rsidRDefault="00444B3B" w:rsidP="000955B4">
            <w:pPr>
              <w:jc w:val="center"/>
              <w:rPr>
                <w:b/>
                <w:lang w:val="en-US" w:eastAsia="ko-KR"/>
              </w:rPr>
            </w:pPr>
            <w:r w:rsidRPr="00444B3B">
              <w:rPr>
                <w:b/>
              </w:rPr>
              <w:t xml:space="preserve">Travel requirements to 3GPP meeting locations that are </w:t>
            </w:r>
            <w:r w:rsidRPr="000955B4">
              <w:rPr>
                <w:b/>
                <w:color w:val="00B050"/>
              </w:rPr>
              <w:t>acceptable</w:t>
            </w:r>
          </w:p>
        </w:tc>
      </w:tr>
      <w:tr w:rsidR="00444B3B" w14:paraId="64C1E40B" w14:textId="77777777" w:rsidTr="000955B4">
        <w:tc>
          <w:tcPr>
            <w:tcW w:w="4957" w:type="dxa"/>
            <w:tcBorders>
              <w:top w:val="single" w:sz="24" w:space="0" w:color="auto"/>
              <w:bottom w:val="double" w:sz="4" w:space="0" w:color="auto"/>
            </w:tcBorders>
          </w:tcPr>
          <w:p w14:paraId="0DD8000A" w14:textId="77777777" w:rsidR="00444B3B" w:rsidRPr="000955B4" w:rsidRDefault="0012190F" w:rsidP="000955B4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b/>
                <w:bCs/>
              </w:rPr>
              <w:t>Government-defined travel requirements</w:t>
            </w:r>
          </w:p>
        </w:tc>
        <w:tc>
          <w:tcPr>
            <w:tcW w:w="4059" w:type="dxa"/>
            <w:tcBorders>
              <w:top w:val="single" w:sz="24" w:space="0" w:color="auto"/>
              <w:bottom w:val="double" w:sz="4" w:space="0" w:color="auto"/>
            </w:tcBorders>
          </w:tcPr>
          <w:p w14:paraId="32864997" w14:textId="77777777" w:rsidR="00444B3B" w:rsidRPr="000955B4" w:rsidRDefault="00444B3B" w:rsidP="000955B4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rFonts w:hint="eastAsia"/>
                <w:b/>
                <w:bCs/>
                <w:lang w:val="en-US" w:eastAsia="ko-KR"/>
              </w:rPr>
              <w:t>E</w:t>
            </w:r>
            <w:r w:rsidRPr="000955B4">
              <w:rPr>
                <w:b/>
                <w:bCs/>
                <w:lang w:val="en-US" w:eastAsia="ko-KR"/>
              </w:rPr>
              <w:t>valuation</w:t>
            </w:r>
          </w:p>
        </w:tc>
      </w:tr>
      <w:tr w:rsidR="00063EBE" w14:paraId="3470AF42" w14:textId="77777777" w:rsidTr="000955B4">
        <w:tc>
          <w:tcPr>
            <w:tcW w:w="4957" w:type="dxa"/>
            <w:tcBorders>
              <w:top w:val="double" w:sz="4" w:space="0" w:color="auto"/>
            </w:tcBorders>
          </w:tcPr>
          <w:p w14:paraId="1502FD69" w14:textId="45D315A2" w:rsid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A1. </w:t>
            </w:r>
            <w:r w:rsidR="00B62A47" w:rsidRPr="00B62A47">
              <w:rPr>
                <w:color w:val="D9D9D9" w:themeColor="background1" w:themeShade="D9"/>
              </w:rPr>
              <w:t>Is Covid-19 vaccination required as a pre-requisite of entry to hosting country?</w:t>
            </w:r>
          </w:p>
          <w:p w14:paraId="7D56710E" w14:textId="3E4C9FEE" w:rsidR="00FE6E44" w:rsidRPr="00063EBE" w:rsidRDefault="00FE6E44" w:rsidP="00063EBE">
            <w:pPr>
              <w:rPr>
                <w:color w:val="D9D9D9" w:themeColor="background1" w:themeShade="D9"/>
                <w:lang w:val="en-US" w:eastAsia="ko-KR"/>
              </w:rPr>
            </w:pPr>
            <w:r>
              <w:t>NOTE: For information on whether the vaccines recognised by the hosting country are acceptable according to the 3GPP criteria refer to question U3.</w:t>
            </w:r>
          </w:p>
        </w:tc>
        <w:tc>
          <w:tcPr>
            <w:tcW w:w="4059" w:type="dxa"/>
            <w:tcBorders>
              <w:top w:val="double" w:sz="4" w:space="0" w:color="auto"/>
            </w:tcBorders>
          </w:tcPr>
          <w:p w14:paraId="50B47456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783C17F9" w14:textId="13E60E96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28762496" w14:textId="77777777" w:rsidTr="00444B3B">
        <w:tc>
          <w:tcPr>
            <w:tcW w:w="4957" w:type="dxa"/>
          </w:tcPr>
          <w:p w14:paraId="256665C6" w14:textId="2C2B2EA3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A2. </w:t>
            </w:r>
            <w:r w:rsidR="00063EBE" w:rsidRPr="00063EBE">
              <w:rPr>
                <w:color w:val="D9D9D9" w:themeColor="background1" w:themeShade="D9"/>
              </w:rPr>
              <w:t>Is a negative Covid-19 test required prior to arrival as a pre-requisite of entry to hosting country?</w:t>
            </w:r>
          </w:p>
          <w:p w14:paraId="62003DEF" w14:textId="2CC01C32" w:rsidR="00063EBE" w:rsidRPr="00063EBE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</w:p>
        </w:tc>
        <w:tc>
          <w:tcPr>
            <w:tcW w:w="4059" w:type="dxa"/>
          </w:tcPr>
          <w:p w14:paraId="6EF17F84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575D1186" w14:textId="41B5D56D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7AF914ED" w14:textId="77777777" w:rsidTr="00444B3B">
        <w:tc>
          <w:tcPr>
            <w:tcW w:w="4957" w:type="dxa"/>
          </w:tcPr>
          <w:p w14:paraId="645B113A" w14:textId="40D1E36E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A3. </w:t>
            </w:r>
            <w:r w:rsidR="00063EBE" w:rsidRPr="00063EBE">
              <w:rPr>
                <w:color w:val="D9D9D9" w:themeColor="background1" w:themeShade="D9"/>
              </w:rPr>
              <w:t xml:space="preserve">Is periodic negative Covid-19 testing required if </w:t>
            </w:r>
            <w:r w:rsidR="0012332E">
              <w:rPr>
                <w:color w:val="D9D9D9" w:themeColor="background1" w:themeShade="D9"/>
              </w:rPr>
              <w:t>the delegate’s vaccination is not up-to-dat</w:t>
            </w:r>
            <w:r w:rsidR="009E6C6D">
              <w:rPr>
                <w:color w:val="D9D9D9" w:themeColor="background1" w:themeShade="D9"/>
              </w:rPr>
              <w:t>e</w:t>
            </w:r>
            <w:r w:rsidR="00063EBE" w:rsidRPr="00063EBE">
              <w:rPr>
                <w:color w:val="D9D9D9" w:themeColor="background1" w:themeShade="D9"/>
              </w:rPr>
              <w:t>?</w:t>
            </w:r>
          </w:p>
          <w:p w14:paraId="57665F57" w14:textId="39271E3F" w:rsidR="00063EBE" w:rsidRPr="00063EBE" w:rsidRDefault="00063EBE" w:rsidP="00063EBE">
            <w:pPr>
              <w:rPr>
                <w:color w:val="D9D9D9" w:themeColor="background1" w:themeShade="D9"/>
              </w:rPr>
            </w:pPr>
          </w:p>
        </w:tc>
        <w:tc>
          <w:tcPr>
            <w:tcW w:w="4059" w:type="dxa"/>
          </w:tcPr>
          <w:p w14:paraId="4B711589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5FAC95BB" w14:textId="4C541544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4D4D2C" w14:paraId="5B819C8F" w14:textId="77777777" w:rsidTr="00444B3B">
        <w:tc>
          <w:tcPr>
            <w:tcW w:w="4957" w:type="dxa"/>
          </w:tcPr>
          <w:p w14:paraId="255C4131" w14:textId="7AC1A7A5" w:rsidR="004D4D2C" w:rsidRDefault="004D4D2C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A4. </w:t>
            </w:r>
            <w:r w:rsidR="00161175">
              <w:rPr>
                <w:color w:val="D9D9D9" w:themeColor="background1" w:themeShade="D9"/>
              </w:rPr>
              <w:t>Is</w:t>
            </w:r>
            <w:r w:rsidR="00161175" w:rsidRPr="00E05ACD">
              <w:rPr>
                <w:color w:val="D9D9D9" w:themeColor="background1" w:themeShade="D9"/>
              </w:rPr>
              <w:t xml:space="preserve"> periodic negative COVID-19 testing </w:t>
            </w:r>
            <w:r w:rsidR="00161175">
              <w:rPr>
                <w:color w:val="D9D9D9" w:themeColor="background1" w:themeShade="D9"/>
              </w:rPr>
              <w:t xml:space="preserve">required </w:t>
            </w:r>
            <w:r w:rsidR="00161175" w:rsidRPr="00E05ACD">
              <w:rPr>
                <w:color w:val="D9D9D9" w:themeColor="background1" w:themeShade="D9"/>
              </w:rPr>
              <w:t>if the delegate’s vaccine is not on the government’s list of accepted vaccines.</w:t>
            </w:r>
          </w:p>
        </w:tc>
        <w:tc>
          <w:tcPr>
            <w:tcW w:w="4059" w:type="dxa"/>
          </w:tcPr>
          <w:p w14:paraId="2F58750F" w14:textId="77777777" w:rsidR="00161175" w:rsidRPr="00E05ACD" w:rsidRDefault="00161175" w:rsidP="00161175">
            <w:pPr>
              <w:rPr>
                <w:color w:val="D9D9D9" w:themeColor="background1" w:themeShade="D9"/>
              </w:rPr>
            </w:pPr>
            <w:r w:rsidRPr="00E05ACD">
              <w:rPr>
                <w:color w:val="D9D9D9" w:themeColor="background1" w:themeShade="D9"/>
              </w:rPr>
              <w:t>Yes / No / Not Applicable</w:t>
            </w:r>
          </w:p>
          <w:p w14:paraId="5F3DA8CD" w14:textId="6F8F94BE" w:rsidR="004D4D2C" w:rsidRPr="00E05ACD" w:rsidRDefault="00161175" w:rsidP="00161175">
            <w:pPr>
              <w:rPr>
                <w:color w:val="D9D9D9" w:themeColor="background1" w:themeShade="D9"/>
              </w:rPr>
            </w:pPr>
            <w:r w:rsidRPr="00E05ACD">
              <w:rPr>
                <w:color w:val="D9D9D9" w:themeColor="background1" w:themeShade="D9"/>
              </w:rPr>
              <w:t>Additional information</w:t>
            </w:r>
          </w:p>
        </w:tc>
      </w:tr>
      <w:tr w:rsidR="00063EBE" w14:paraId="280A15E2" w14:textId="77777777" w:rsidTr="00444B3B">
        <w:tc>
          <w:tcPr>
            <w:tcW w:w="4957" w:type="dxa"/>
          </w:tcPr>
          <w:p w14:paraId="14B0D609" w14:textId="4F0EDAF6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>A</w:t>
            </w:r>
            <w:r w:rsidR="00DF7F90">
              <w:rPr>
                <w:color w:val="D9D9D9" w:themeColor="background1" w:themeShade="D9"/>
              </w:rPr>
              <w:t>5</w:t>
            </w:r>
            <w:r>
              <w:rPr>
                <w:color w:val="D9D9D9" w:themeColor="background1" w:themeShade="D9"/>
              </w:rPr>
              <w:t xml:space="preserve">. </w:t>
            </w:r>
            <w:r w:rsidR="00063EBE" w:rsidRPr="00063EBE">
              <w:rPr>
                <w:color w:val="D9D9D9" w:themeColor="background1" w:themeShade="D9"/>
              </w:rPr>
              <w:t>Is a proof of Covid-19 vaccination required as a pre-requisite of entry to hosting country?</w:t>
            </w:r>
          </w:p>
          <w:p w14:paraId="40A4BAD0" w14:textId="31FBEECE" w:rsidR="00063EBE" w:rsidRPr="00063EBE" w:rsidRDefault="00063EBE" w:rsidP="00063EBE">
            <w:pPr>
              <w:rPr>
                <w:color w:val="D9D9D9" w:themeColor="background1" w:themeShade="D9"/>
              </w:rPr>
            </w:pPr>
          </w:p>
        </w:tc>
        <w:tc>
          <w:tcPr>
            <w:tcW w:w="4059" w:type="dxa"/>
          </w:tcPr>
          <w:p w14:paraId="0A98C423" w14:textId="55E499ED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0A9F9B00" w14:textId="067A6D6E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08794EF3" w14:textId="77777777" w:rsidTr="00444B3B">
        <w:tc>
          <w:tcPr>
            <w:tcW w:w="4957" w:type="dxa"/>
          </w:tcPr>
          <w:p w14:paraId="25F65280" w14:textId="07F2EDB5" w:rsidR="00063EBE" w:rsidRPr="00B62A47" w:rsidRDefault="00FE6E44" w:rsidP="00063EBE">
            <w:r>
              <w:rPr>
                <w:color w:val="D9D9D9" w:themeColor="background1" w:themeShade="D9"/>
              </w:rPr>
              <w:t>A</w:t>
            </w:r>
            <w:r w:rsidR="00DF7F90">
              <w:rPr>
                <w:color w:val="D9D9D9" w:themeColor="background1" w:themeShade="D9"/>
              </w:rPr>
              <w:t>6</w:t>
            </w:r>
            <w:r>
              <w:rPr>
                <w:color w:val="D9D9D9" w:themeColor="background1" w:themeShade="D9"/>
              </w:rPr>
              <w:t xml:space="preserve">. </w:t>
            </w:r>
            <w:r w:rsidR="00B62A47" w:rsidRPr="00B62A47">
              <w:rPr>
                <w:color w:val="D9D9D9" w:themeColor="background1" w:themeShade="D9"/>
              </w:rPr>
              <w:t>Is participation required in Covid-19 contract tracing of the destination country?</w:t>
            </w:r>
          </w:p>
        </w:tc>
        <w:tc>
          <w:tcPr>
            <w:tcW w:w="4059" w:type="dxa"/>
          </w:tcPr>
          <w:p w14:paraId="1807A2CE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0911BC81" w14:textId="77FD8A21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5BBB9A0D" w14:textId="77777777" w:rsidTr="00444B3B">
        <w:tc>
          <w:tcPr>
            <w:tcW w:w="4957" w:type="dxa"/>
          </w:tcPr>
          <w:p w14:paraId="6995AF87" w14:textId="0D95E02B" w:rsidR="00063EBE" w:rsidRPr="0091155A" w:rsidRDefault="00FE6E44" w:rsidP="00063EBE">
            <w:r>
              <w:t>A</w:t>
            </w:r>
            <w:r w:rsidR="00DF7F90">
              <w:t>7</w:t>
            </w:r>
            <w:r>
              <w:t xml:space="preserve">. </w:t>
            </w:r>
            <w:r w:rsidR="00063EBE">
              <w:t xml:space="preserve">Does the </w:t>
            </w:r>
            <w:r w:rsidR="00063EBE" w:rsidRPr="0091155A">
              <w:t>delegates</w:t>
            </w:r>
            <w:r w:rsidR="00063EBE">
              <w:t>’</w:t>
            </w:r>
            <w:r w:rsidR="00063EBE" w:rsidRPr="0091155A">
              <w:t xml:space="preserve"> home country require a negative COVID-19 test before allowing re-entry into the home country</w:t>
            </w:r>
            <w:r w:rsidR="00063EBE">
              <w:t>?</w:t>
            </w:r>
          </w:p>
        </w:tc>
        <w:tc>
          <w:tcPr>
            <w:tcW w:w="4059" w:type="dxa"/>
          </w:tcPr>
          <w:p w14:paraId="75EE482B" w14:textId="77777777" w:rsidR="00063EBE" w:rsidRPr="0091155A" w:rsidRDefault="00063EBE" w:rsidP="00063EBE">
            <w:pPr>
              <w:rPr>
                <w:lang w:val="en-US" w:eastAsia="ko-KR"/>
              </w:rPr>
            </w:pPr>
            <w:r w:rsidRPr="0091155A">
              <w:rPr>
                <w:lang w:val="en-US" w:eastAsia="ko-KR"/>
              </w:rPr>
              <w:t xml:space="preserve">Yes </w:t>
            </w:r>
            <w:r w:rsidRPr="009343A4">
              <w:rPr>
                <w:color w:val="D9D9D9" w:themeColor="background1" w:themeShade="D9"/>
                <w:lang w:val="en-US" w:eastAsia="ko-KR"/>
              </w:rPr>
              <w:t>/ No / Not Applicable</w:t>
            </w:r>
          </w:p>
          <w:p w14:paraId="7A498831" w14:textId="529B52C8" w:rsidR="00063EBE" w:rsidRDefault="009343A4" w:rsidP="00063EBE">
            <w:pPr>
              <w:rPr>
                <w:lang w:val="en-US" w:eastAsia="ko-KR"/>
              </w:rPr>
            </w:pPr>
            <w:r w:rsidRPr="009343A4">
              <w:rPr>
                <w:lang w:val="en-US" w:eastAsia="ko-KR"/>
              </w:rPr>
              <w:t>All travelers must provide COVID-19 PCR negative certificate tested within 48 hours before departure date.</w:t>
            </w:r>
          </w:p>
          <w:p w14:paraId="2E7BBAD7" w14:textId="687B2E3A" w:rsidR="00F1690B" w:rsidRPr="00F1690B" w:rsidRDefault="00AD4CFE" w:rsidP="00AD4CFE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Additionally, a</w:t>
            </w:r>
            <w:r w:rsidRPr="009343A4">
              <w:rPr>
                <w:lang w:val="en-US" w:eastAsia="ko-KR"/>
              </w:rPr>
              <w:t>ll travelers</w:t>
            </w:r>
            <w:r>
              <w:rPr>
                <w:lang w:val="en-US" w:eastAsia="ko-KR"/>
              </w:rPr>
              <w:t xml:space="preserve"> must have</w:t>
            </w:r>
            <w:r w:rsidRPr="00F1690B">
              <w:rPr>
                <w:lang w:val="en-US" w:eastAsia="ko-KR"/>
              </w:rPr>
              <w:t xml:space="preserve"> </w:t>
            </w:r>
            <w:r>
              <w:rPr>
                <w:lang w:val="en-US" w:eastAsia="ko-KR"/>
              </w:rPr>
              <w:t xml:space="preserve">a </w:t>
            </w:r>
            <w:r w:rsidRPr="00AD4CFE">
              <w:rPr>
                <w:rFonts w:hint="eastAsia"/>
                <w:lang w:val="en-US" w:eastAsia="ko-KR"/>
              </w:rPr>
              <w:t xml:space="preserve">PCR </w:t>
            </w:r>
            <w:r w:rsidR="004F1EC4">
              <w:rPr>
                <w:lang w:val="en-US" w:eastAsia="ko-KR"/>
              </w:rPr>
              <w:t>t</w:t>
            </w:r>
            <w:r w:rsidRPr="00AD4CFE">
              <w:rPr>
                <w:rFonts w:hint="eastAsia"/>
                <w:lang w:val="en-US" w:eastAsia="ko-KR"/>
              </w:rPr>
              <w:t xml:space="preserve">est within 1 day after </w:t>
            </w:r>
            <w:r>
              <w:rPr>
                <w:lang w:val="en-US" w:eastAsia="ko-KR"/>
              </w:rPr>
              <w:t>e</w:t>
            </w:r>
            <w:r w:rsidRPr="00AD4CFE">
              <w:rPr>
                <w:rFonts w:hint="eastAsia"/>
                <w:lang w:val="en-US" w:eastAsia="ko-KR"/>
              </w:rPr>
              <w:t>ntry</w:t>
            </w:r>
            <w:r>
              <w:rPr>
                <w:lang w:val="en-US" w:eastAsia="ko-KR"/>
              </w:rPr>
              <w:t xml:space="preserve"> and </w:t>
            </w:r>
            <w:r w:rsidR="00F1690B" w:rsidRPr="00F1690B">
              <w:rPr>
                <w:lang w:val="en-US" w:eastAsia="ko-KR"/>
              </w:rPr>
              <w:t xml:space="preserve">a Rapid Antigen </w:t>
            </w:r>
            <w:r w:rsidR="00F1690B" w:rsidRPr="00F1690B">
              <w:rPr>
                <w:lang w:val="en-US" w:eastAsia="ko-KR"/>
              </w:rPr>
              <w:lastRenderedPageBreak/>
              <w:t>Test (RAT) on the sixth or seventh day following the arrival dat</w:t>
            </w:r>
            <w:r>
              <w:rPr>
                <w:lang w:val="en-US" w:eastAsia="ko-KR"/>
              </w:rPr>
              <w:t>e.</w:t>
            </w:r>
          </w:p>
        </w:tc>
      </w:tr>
    </w:tbl>
    <w:p w14:paraId="30D66897" w14:textId="77777777" w:rsidR="0012190F" w:rsidRDefault="0012190F" w:rsidP="00554467">
      <w:pPr>
        <w:rPr>
          <w:lang w:val="en-US" w:eastAsia="ko-K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7"/>
        <w:gridCol w:w="4059"/>
      </w:tblGrid>
      <w:tr w:rsidR="0012190F" w:rsidRPr="00444B3B" w14:paraId="74AE4AB3" w14:textId="77777777" w:rsidTr="000955B4">
        <w:tc>
          <w:tcPr>
            <w:tcW w:w="9016" w:type="dxa"/>
            <w:gridSpan w:val="2"/>
            <w:tcBorders>
              <w:bottom w:val="single" w:sz="12" w:space="0" w:color="auto"/>
            </w:tcBorders>
          </w:tcPr>
          <w:p w14:paraId="2C77380E" w14:textId="77777777" w:rsidR="0012190F" w:rsidRPr="00444B3B" w:rsidRDefault="0012190F" w:rsidP="000955B4">
            <w:pPr>
              <w:jc w:val="center"/>
              <w:rPr>
                <w:b/>
                <w:lang w:val="en-US" w:eastAsia="ko-KR"/>
              </w:rPr>
            </w:pPr>
            <w:r w:rsidRPr="00444B3B">
              <w:rPr>
                <w:b/>
              </w:rPr>
              <w:t xml:space="preserve">Travel requirements to 3GPP meeting locations that are </w:t>
            </w:r>
            <w:r w:rsidRPr="000955B4">
              <w:rPr>
                <w:b/>
                <w:color w:val="FF0000"/>
              </w:rPr>
              <w:t>not acceptable</w:t>
            </w:r>
          </w:p>
        </w:tc>
      </w:tr>
      <w:tr w:rsidR="0012190F" w14:paraId="1B92C97E" w14:textId="77777777" w:rsidTr="000955B4">
        <w:tc>
          <w:tcPr>
            <w:tcW w:w="4957" w:type="dxa"/>
            <w:tcBorders>
              <w:top w:val="single" w:sz="24" w:space="0" w:color="auto"/>
              <w:bottom w:val="double" w:sz="4" w:space="0" w:color="auto"/>
            </w:tcBorders>
          </w:tcPr>
          <w:p w14:paraId="5D749828" w14:textId="77777777" w:rsidR="0012190F" w:rsidRPr="000955B4" w:rsidRDefault="0012190F" w:rsidP="000955B4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b/>
                <w:bCs/>
              </w:rPr>
              <w:t>Government-defined travel requirements</w:t>
            </w:r>
          </w:p>
        </w:tc>
        <w:tc>
          <w:tcPr>
            <w:tcW w:w="4059" w:type="dxa"/>
            <w:tcBorders>
              <w:top w:val="single" w:sz="24" w:space="0" w:color="auto"/>
              <w:bottom w:val="double" w:sz="4" w:space="0" w:color="auto"/>
            </w:tcBorders>
          </w:tcPr>
          <w:p w14:paraId="5CFE1C5B" w14:textId="77777777" w:rsidR="0012190F" w:rsidRPr="000955B4" w:rsidRDefault="0012190F" w:rsidP="000955B4">
            <w:pPr>
              <w:jc w:val="center"/>
              <w:rPr>
                <w:b/>
                <w:bCs/>
                <w:lang w:val="en-US" w:eastAsia="ko-KR"/>
              </w:rPr>
            </w:pPr>
            <w:r w:rsidRPr="000955B4">
              <w:rPr>
                <w:rFonts w:hint="eastAsia"/>
                <w:b/>
                <w:bCs/>
                <w:lang w:val="en-US" w:eastAsia="ko-KR"/>
              </w:rPr>
              <w:t>E</w:t>
            </w:r>
            <w:r w:rsidRPr="000955B4">
              <w:rPr>
                <w:b/>
                <w:bCs/>
                <w:lang w:val="en-US" w:eastAsia="ko-KR"/>
              </w:rPr>
              <w:t>valuation</w:t>
            </w:r>
          </w:p>
        </w:tc>
      </w:tr>
      <w:tr w:rsidR="0012190F" w14:paraId="0C3C804D" w14:textId="77777777" w:rsidTr="000955B4">
        <w:tc>
          <w:tcPr>
            <w:tcW w:w="4957" w:type="dxa"/>
            <w:tcBorders>
              <w:top w:val="double" w:sz="4" w:space="0" w:color="auto"/>
            </w:tcBorders>
          </w:tcPr>
          <w:p w14:paraId="6948B8F8" w14:textId="59A9FF61" w:rsidR="0012190F" w:rsidRPr="00B62A47" w:rsidRDefault="00FE6E44" w:rsidP="004923F0">
            <w:pPr>
              <w:rPr>
                <w:color w:val="D9D9D9" w:themeColor="background1" w:themeShade="D9"/>
                <w:lang w:val="en-US" w:eastAsia="ko-KR"/>
              </w:rPr>
            </w:pPr>
            <w:r>
              <w:rPr>
                <w:color w:val="D9D9D9" w:themeColor="background1" w:themeShade="D9"/>
              </w:rPr>
              <w:t xml:space="preserve">U1. </w:t>
            </w:r>
            <w:r w:rsidR="00B62A47" w:rsidRPr="00B62A47">
              <w:rPr>
                <w:color w:val="D9D9D9" w:themeColor="background1" w:themeShade="D9"/>
              </w:rPr>
              <w:t>Are delegates from any of the OP Home Countries barred entry to the hosting country as a policy?</w:t>
            </w:r>
          </w:p>
        </w:tc>
        <w:tc>
          <w:tcPr>
            <w:tcW w:w="4059" w:type="dxa"/>
            <w:tcBorders>
              <w:top w:val="double" w:sz="4" w:space="0" w:color="auto"/>
            </w:tcBorders>
          </w:tcPr>
          <w:p w14:paraId="33FC36D2" w14:textId="77777777" w:rsidR="000955B4" w:rsidRPr="00B62A47" w:rsidRDefault="000955B4" w:rsidP="000955B4">
            <w:pPr>
              <w:rPr>
                <w:color w:val="D9D9D9" w:themeColor="background1" w:themeShade="D9"/>
                <w:lang w:val="en-US" w:eastAsia="ko-KR"/>
              </w:rPr>
            </w:pPr>
            <w:r w:rsidRPr="00B62A47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25ECE5E6" w14:textId="6DCFD680" w:rsidR="0012190F" w:rsidRPr="00B62A47" w:rsidRDefault="000955B4" w:rsidP="000955B4">
            <w:pPr>
              <w:rPr>
                <w:color w:val="D9D9D9" w:themeColor="background1" w:themeShade="D9"/>
                <w:lang w:val="en-US" w:eastAsia="ko-KR"/>
              </w:rPr>
            </w:pPr>
            <w:r w:rsidRPr="00B62A47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12190F" w14:paraId="33B9D7D3" w14:textId="77777777" w:rsidTr="004923F0">
        <w:tc>
          <w:tcPr>
            <w:tcW w:w="4957" w:type="dxa"/>
          </w:tcPr>
          <w:p w14:paraId="0812B1FD" w14:textId="489F8084" w:rsidR="0012190F" w:rsidRPr="0091155A" w:rsidRDefault="00FE6E44" w:rsidP="004923F0">
            <w:pPr>
              <w:rPr>
                <w:lang w:val="en-US" w:eastAsia="ko-KR"/>
              </w:rPr>
            </w:pPr>
            <w:r>
              <w:t xml:space="preserve">U2. </w:t>
            </w:r>
            <w:r w:rsidR="00B62A47">
              <w:t>Do a</w:t>
            </w:r>
            <w:r w:rsidR="0012190F" w:rsidRPr="0091155A">
              <w:t xml:space="preserve">ny of </w:t>
            </w:r>
            <w:r w:rsidR="00B62A47">
              <w:t>your</w:t>
            </w:r>
            <w:r w:rsidR="0012190F" w:rsidRPr="0091155A">
              <w:t xml:space="preserve"> OP </w:t>
            </w:r>
            <w:r w:rsidR="00B62A47">
              <w:t xml:space="preserve">Home </w:t>
            </w:r>
            <w:r w:rsidR="0012190F" w:rsidRPr="0091155A">
              <w:t>Countries ha</w:t>
            </w:r>
            <w:r w:rsidR="00B62A47">
              <w:t>ve</w:t>
            </w:r>
            <w:r w:rsidR="0012190F" w:rsidRPr="0091155A">
              <w:t xml:space="preserve"> in effect a Covid-19 related travel ban or strong warning against travelling to the </w:t>
            </w:r>
            <w:r w:rsidR="00B62A47">
              <w:t>hosting location?</w:t>
            </w:r>
          </w:p>
        </w:tc>
        <w:tc>
          <w:tcPr>
            <w:tcW w:w="4059" w:type="dxa"/>
          </w:tcPr>
          <w:p w14:paraId="0DEDFD2E" w14:textId="77777777" w:rsidR="000955B4" w:rsidRPr="009343A4" w:rsidRDefault="000955B4" w:rsidP="000955B4">
            <w:pPr>
              <w:rPr>
                <w:color w:val="D9D9D9" w:themeColor="background1" w:themeShade="D9"/>
                <w:lang w:val="en-US" w:eastAsia="ko-KR"/>
              </w:rPr>
            </w:pPr>
            <w:r w:rsidRPr="009343A4">
              <w:rPr>
                <w:color w:val="D9D9D9" w:themeColor="background1" w:themeShade="D9"/>
                <w:lang w:val="en-US" w:eastAsia="ko-KR"/>
              </w:rPr>
              <w:t>Yes /</w:t>
            </w:r>
            <w:r w:rsidRPr="0091155A">
              <w:rPr>
                <w:lang w:val="en-US" w:eastAsia="ko-KR"/>
              </w:rPr>
              <w:t xml:space="preserve"> No </w:t>
            </w:r>
            <w:r w:rsidRPr="009343A4">
              <w:rPr>
                <w:color w:val="D9D9D9" w:themeColor="background1" w:themeShade="D9"/>
                <w:lang w:val="en-US" w:eastAsia="ko-KR"/>
              </w:rPr>
              <w:t>/ Not Applicable</w:t>
            </w:r>
          </w:p>
          <w:p w14:paraId="3220E9E6" w14:textId="7E168EE5" w:rsidR="0012190F" w:rsidRPr="0091155A" w:rsidRDefault="000955B4" w:rsidP="000955B4">
            <w:pPr>
              <w:rPr>
                <w:lang w:val="en-US" w:eastAsia="ko-KR"/>
              </w:rPr>
            </w:pPr>
            <w:r w:rsidRPr="009343A4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1414BB7A" w14:textId="77777777" w:rsidTr="004923F0">
        <w:tc>
          <w:tcPr>
            <w:tcW w:w="4957" w:type="dxa"/>
          </w:tcPr>
          <w:p w14:paraId="7B998720" w14:textId="7476306F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U3. </w:t>
            </w:r>
            <w:r w:rsidR="00B62A47" w:rsidRPr="00B62A47">
              <w:rPr>
                <w:color w:val="D9D9D9" w:themeColor="background1" w:themeShade="D9"/>
              </w:rPr>
              <w:t>Is entry to the hosting country barred to Covid-19 vaccinated delegates from any of the 3GPP OP Home Countries because the hosting country does not accept a vaccine that is administered by the 3GPP OP Home Countries?</w:t>
            </w:r>
          </w:p>
        </w:tc>
        <w:tc>
          <w:tcPr>
            <w:tcW w:w="4059" w:type="dxa"/>
          </w:tcPr>
          <w:p w14:paraId="1A061DA1" w14:textId="77777777" w:rsidR="00063EBE" w:rsidRPr="00B62A47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B62A47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30ED20EC" w14:textId="77AB7683" w:rsidR="00063EBE" w:rsidRPr="0091155A" w:rsidRDefault="00063EBE" w:rsidP="00063EBE">
            <w:pPr>
              <w:rPr>
                <w:lang w:val="en-US" w:eastAsia="ko-KR"/>
              </w:rPr>
            </w:pPr>
            <w:r w:rsidRPr="00B62A47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063EBE" w14:paraId="365EB714" w14:textId="77777777" w:rsidTr="004923F0">
        <w:tc>
          <w:tcPr>
            <w:tcW w:w="4957" w:type="dxa"/>
          </w:tcPr>
          <w:p w14:paraId="7A690491" w14:textId="78A41448" w:rsidR="00063EBE" w:rsidRPr="00063EBE" w:rsidRDefault="00FE6E44" w:rsidP="00063EBE">
            <w:pPr>
              <w:rPr>
                <w:color w:val="D9D9D9" w:themeColor="background1" w:themeShade="D9"/>
              </w:rPr>
            </w:pPr>
            <w:r>
              <w:rPr>
                <w:color w:val="D9D9D9" w:themeColor="background1" w:themeShade="D9"/>
              </w:rPr>
              <w:t xml:space="preserve">U4. </w:t>
            </w:r>
            <w:r w:rsidR="00063EBE" w:rsidRPr="00063EBE">
              <w:rPr>
                <w:color w:val="D9D9D9" w:themeColor="background1" w:themeShade="D9"/>
              </w:rPr>
              <w:t>Is quarantine required for all people regardless of Covid-19 vaccination or test status on entry to the hosting country (Quarantine on arrival at destination is not acceptable)?</w:t>
            </w:r>
          </w:p>
        </w:tc>
        <w:tc>
          <w:tcPr>
            <w:tcW w:w="4059" w:type="dxa"/>
          </w:tcPr>
          <w:p w14:paraId="6216F299" w14:textId="77777777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Yes / No / Not Applicable</w:t>
            </w:r>
          </w:p>
          <w:p w14:paraId="405FCD96" w14:textId="2565B971" w:rsidR="00063EBE" w:rsidRPr="0091155A" w:rsidRDefault="00063EBE" w:rsidP="00063EBE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  <w:tr w:rsidR="0012190F" w14:paraId="44DD4793" w14:textId="77777777" w:rsidTr="004923F0">
        <w:tc>
          <w:tcPr>
            <w:tcW w:w="4957" w:type="dxa"/>
          </w:tcPr>
          <w:p w14:paraId="6AA24DF5" w14:textId="6A3824BB" w:rsidR="0012190F" w:rsidRPr="0091155A" w:rsidRDefault="00FE6E44" w:rsidP="004923F0">
            <w:r>
              <w:t xml:space="preserve">U5. </w:t>
            </w:r>
            <w:r w:rsidR="00B62A47">
              <w:t>Is q</w:t>
            </w:r>
            <w:r w:rsidR="0012190F" w:rsidRPr="0091155A">
              <w:t>uarantine required for all people regardless of Covid-19 vaccination or test status on re-entering the delegate’s home country, or from where people will be unable to return to their home country</w:t>
            </w:r>
            <w:r w:rsidR="00B62A47">
              <w:t>?</w:t>
            </w:r>
          </w:p>
        </w:tc>
        <w:tc>
          <w:tcPr>
            <w:tcW w:w="4059" w:type="dxa"/>
          </w:tcPr>
          <w:p w14:paraId="59ABD8F8" w14:textId="77777777" w:rsidR="000955B4" w:rsidRPr="0091155A" w:rsidRDefault="000955B4" w:rsidP="000955B4">
            <w:pPr>
              <w:rPr>
                <w:lang w:val="en-US" w:eastAsia="ko-KR"/>
              </w:rPr>
            </w:pPr>
            <w:r w:rsidRPr="00172067">
              <w:rPr>
                <w:color w:val="D9D9D9" w:themeColor="background1" w:themeShade="D9"/>
                <w:lang w:val="en-US" w:eastAsia="ko-KR"/>
              </w:rPr>
              <w:t>Yes /</w:t>
            </w:r>
            <w:r w:rsidRPr="0091155A">
              <w:rPr>
                <w:lang w:val="en-US" w:eastAsia="ko-KR"/>
              </w:rPr>
              <w:t xml:space="preserve"> No </w:t>
            </w:r>
            <w:r w:rsidRPr="00172067">
              <w:rPr>
                <w:color w:val="D9D9D9" w:themeColor="background1" w:themeShade="D9"/>
                <w:lang w:val="en-US" w:eastAsia="ko-KR"/>
              </w:rPr>
              <w:t>/ Not Applicable</w:t>
            </w:r>
          </w:p>
          <w:p w14:paraId="566BFEC3" w14:textId="77777777" w:rsidR="0012190F" w:rsidRDefault="00F235AC" w:rsidP="000955B4">
            <w:pPr>
              <w:rPr>
                <w:lang w:val="en-US" w:eastAsia="ko-KR"/>
              </w:rPr>
            </w:pPr>
            <w:r w:rsidRPr="00F235AC">
              <w:rPr>
                <w:lang w:val="en-US" w:eastAsia="ko-KR"/>
              </w:rPr>
              <w:t xml:space="preserve">Starting </w:t>
            </w:r>
            <w:r>
              <w:rPr>
                <w:lang w:val="en-US" w:eastAsia="ko-KR"/>
              </w:rPr>
              <w:t>1</w:t>
            </w:r>
            <w:r w:rsidRPr="00F235AC">
              <w:rPr>
                <w:vertAlign w:val="superscript"/>
                <w:lang w:val="en-US" w:eastAsia="ko-KR"/>
              </w:rPr>
              <w:t>st</w:t>
            </w:r>
            <w:r>
              <w:rPr>
                <w:lang w:val="en-US" w:eastAsia="ko-KR"/>
              </w:rPr>
              <w:t xml:space="preserve"> </w:t>
            </w:r>
            <w:r w:rsidRPr="00F235AC">
              <w:rPr>
                <w:lang w:val="en-US" w:eastAsia="ko-KR"/>
              </w:rPr>
              <w:t xml:space="preserve">April </w:t>
            </w:r>
            <w:r>
              <w:rPr>
                <w:lang w:val="en-US" w:eastAsia="ko-KR"/>
              </w:rPr>
              <w:t>2022</w:t>
            </w:r>
            <w:r w:rsidRPr="00F235AC">
              <w:rPr>
                <w:lang w:val="en-US" w:eastAsia="ko-KR"/>
              </w:rPr>
              <w:t xml:space="preserve">, </w:t>
            </w:r>
            <w:r>
              <w:rPr>
                <w:lang w:val="en-US" w:eastAsia="ko-KR"/>
              </w:rPr>
              <w:t>travelers</w:t>
            </w:r>
            <w:r w:rsidRPr="00F235AC">
              <w:rPr>
                <w:lang w:val="en-US" w:eastAsia="ko-KR"/>
              </w:rPr>
              <w:t xml:space="preserve"> who have completed their COVID-19 vaccinations will be exempt from mandatory quarantine.</w:t>
            </w:r>
          </w:p>
          <w:p w14:paraId="0E5B8E69" w14:textId="77777777" w:rsidR="00F235AC" w:rsidRDefault="00F235AC" w:rsidP="000955B4">
            <w:pPr>
              <w:rPr>
                <w:lang w:val="en-US" w:eastAsia="ko-KR"/>
              </w:rPr>
            </w:pPr>
            <w:r w:rsidRPr="00F235AC">
              <w:rPr>
                <w:lang w:val="en-US" w:eastAsia="ko-KR"/>
              </w:rPr>
              <w:t>Vaccination is considered complete 14 days after the 2</w:t>
            </w:r>
            <w:r w:rsidRPr="00F235AC">
              <w:rPr>
                <w:vertAlign w:val="superscript"/>
                <w:lang w:val="en-US" w:eastAsia="ko-KR"/>
              </w:rPr>
              <w:t>nd</w:t>
            </w:r>
            <w:r>
              <w:rPr>
                <w:lang w:val="en-US" w:eastAsia="ko-KR"/>
              </w:rPr>
              <w:t xml:space="preserve"> </w:t>
            </w:r>
            <w:r w:rsidRPr="00F235AC">
              <w:rPr>
                <w:lang w:val="en-US" w:eastAsia="ko-KR"/>
              </w:rPr>
              <w:t>shot for a two-dose vaccine (valid up to 180 days) or with booster shots (no expiration).</w:t>
            </w:r>
          </w:p>
          <w:p w14:paraId="0142971F" w14:textId="77777777" w:rsidR="000176FA" w:rsidRDefault="000176FA" w:rsidP="000955B4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>All t</w:t>
            </w:r>
            <w:r w:rsidRPr="000176FA">
              <w:rPr>
                <w:lang w:val="en-US" w:eastAsia="ko-KR"/>
              </w:rPr>
              <w:t>ravelers must upload their vaccination records and pre-departure PCR test result onto Q-Code System</w:t>
            </w:r>
            <w:r>
              <w:rPr>
                <w:lang w:val="en-US" w:eastAsia="ko-KR"/>
              </w:rPr>
              <w:t xml:space="preserve">* </w:t>
            </w:r>
            <w:r w:rsidRPr="000176FA">
              <w:rPr>
                <w:lang w:val="en-US" w:eastAsia="ko-KR"/>
              </w:rPr>
              <w:t>prior to departure. A QR code will be issued to the traveler's email after registration.</w:t>
            </w:r>
          </w:p>
          <w:p w14:paraId="5BF79A0A" w14:textId="009B76DF" w:rsidR="000176FA" w:rsidRPr="000176FA" w:rsidRDefault="000176FA" w:rsidP="000176FA">
            <w:pPr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* </w:t>
            </w:r>
            <w:r w:rsidRPr="000176FA">
              <w:rPr>
                <w:lang w:val="en-US" w:eastAsia="ko-KR"/>
              </w:rPr>
              <w:t xml:space="preserve">Details, including who can use the system and how to use it, are available at </w:t>
            </w:r>
            <w:hyperlink r:id="rId8" w:history="1">
              <w:r w:rsidRPr="007B5DC3">
                <w:rPr>
                  <w:rStyle w:val="Hyperlink"/>
                  <w:lang w:val="en-US" w:eastAsia="ko-KR"/>
                </w:rPr>
                <w:t>https://cov19ent.kdca.go.kr</w:t>
              </w:r>
            </w:hyperlink>
          </w:p>
        </w:tc>
      </w:tr>
      <w:tr w:rsidR="0012190F" w14:paraId="0D53BC2B" w14:textId="77777777" w:rsidTr="004923F0">
        <w:tc>
          <w:tcPr>
            <w:tcW w:w="4957" w:type="dxa"/>
          </w:tcPr>
          <w:p w14:paraId="780FB95A" w14:textId="49C599ED" w:rsidR="0012190F" w:rsidRPr="0091155A" w:rsidRDefault="00FE6E44" w:rsidP="004923F0">
            <w:pPr>
              <w:rPr>
                <w:color w:val="D9D9D9" w:themeColor="background1" w:themeShade="D9"/>
              </w:rPr>
            </w:pPr>
            <w:r w:rsidRPr="00426A61">
              <w:rPr>
                <w:color w:val="D9D9D9" w:themeColor="background1" w:themeShade="D9"/>
              </w:rPr>
              <w:t>U6.</w:t>
            </w:r>
            <w:r w:rsidRPr="00172067">
              <w:t xml:space="preserve"> </w:t>
            </w:r>
            <w:r w:rsidR="00134BF5">
              <w:t xml:space="preserve">Is the </w:t>
            </w:r>
            <w:r w:rsidR="00134BF5" w:rsidRPr="003B7036">
              <w:t xml:space="preserve">installation of an app or software </w:t>
            </w:r>
            <w:r w:rsidR="00134BF5">
              <w:t xml:space="preserve">required </w:t>
            </w:r>
            <w:r w:rsidR="00134BF5" w:rsidRPr="003B7036">
              <w:t xml:space="preserve">on </w:t>
            </w:r>
            <w:r w:rsidR="00134BF5">
              <w:t xml:space="preserve">personal or company </w:t>
            </w:r>
            <w:r w:rsidR="00134BF5" w:rsidRPr="003B7036">
              <w:t>devices to perform contact tracing</w:t>
            </w:r>
            <w:r w:rsidR="00134BF5">
              <w:t xml:space="preserve"> and where no alternative such as rental phones is available</w:t>
            </w:r>
            <w:r w:rsidR="008019D4">
              <w:t>?</w:t>
            </w:r>
          </w:p>
        </w:tc>
        <w:tc>
          <w:tcPr>
            <w:tcW w:w="4059" w:type="dxa"/>
          </w:tcPr>
          <w:p w14:paraId="70F27CFA" w14:textId="77777777" w:rsidR="000955B4" w:rsidRPr="00426A61" w:rsidRDefault="000955B4" w:rsidP="000955B4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 xml:space="preserve">Yes / No / </w:t>
            </w:r>
            <w:r w:rsidRPr="00426A61">
              <w:rPr>
                <w:color w:val="D9D9D9" w:themeColor="background1" w:themeShade="D9"/>
                <w:lang w:val="en-US" w:eastAsia="ko-KR"/>
              </w:rPr>
              <w:t>Not Applicable</w:t>
            </w:r>
          </w:p>
          <w:p w14:paraId="46B0F27F" w14:textId="21B16C52" w:rsidR="0012190F" w:rsidRPr="0091155A" w:rsidRDefault="000955B4" w:rsidP="000955B4">
            <w:pPr>
              <w:rPr>
                <w:color w:val="D9D9D9" w:themeColor="background1" w:themeShade="D9"/>
                <w:lang w:val="en-US" w:eastAsia="ko-KR"/>
              </w:rPr>
            </w:pPr>
            <w:r w:rsidRPr="0091155A">
              <w:rPr>
                <w:color w:val="D9D9D9" w:themeColor="background1" w:themeShade="D9"/>
                <w:lang w:val="en-US" w:eastAsia="ko-KR"/>
              </w:rPr>
              <w:t>Additional information</w:t>
            </w:r>
          </w:p>
        </w:tc>
      </w:tr>
    </w:tbl>
    <w:p w14:paraId="606682C7" w14:textId="77777777" w:rsidR="0012190F" w:rsidRDefault="0012190F" w:rsidP="0012190F">
      <w:pPr>
        <w:rPr>
          <w:lang w:val="en-US" w:eastAsia="ko-KR"/>
        </w:rPr>
      </w:pPr>
    </w:p>
    <w:p w14:paraId="2E7DE8F1" w14:textId="77777777" w:rsidR="00554467" w:rsidRPr="006B5418" w:rsidRDefault="00554467" w:rsidP="00554467">
      <w:pPr>
        <w:rPr>
          <w:lang w:val="en-US" w:eastAsia="ko-KR"/>
        </w:rPr>
      </w:pPr>
    </w:p>
    <w:p w14:paraId="2F5E3E31" w14:textId="77777777" w:rsidR="0072765C" w:rsidRPr="00C2232C" w:rsidRDefault="0072765C" w:rsidP="00C2232C">
      <w:pPr>
        <w:pStyle w:val="Heading1"/>
      </w:pPr>
      <w:r w:rsidRPr="00C2232C">
        <w:t>References</w:t>
      </w:r>
    </w:p>
    <w:p w14:paraId="499F26D6" w14:textId="0AE2DCB8" w:rsidR="003E618D" w:rsidRPr="003E618D" w:rsidRDefault="00662936" w:rsidP="00C2232C">
      <w:pPr>
        <w:spacing w:after="160" w:line="259" w:lineRule="auto"/>
        <w:jc w:val="both"/>
        <w:rPr>
          <w:lang w:val="en-US" w:eastAsia="ko-KR"/>
        </w:rPr>
      </w:pPr>
      <w:hyperlink r:id="rId9" w:history="1">
        <w:r w:rsidR="003E618D" w:rsidRPr="007B5DC3">
          <w:rPr>
            <w:rStyle w:val="Hyperlink"/>
            <w:lang w:val="en-US" w:eastAsia="ko-KR"/>
          </w:rPr>
          <w:t>http://ncov.mohw.go.kr/duBoardList.do?brdId=2&amp;brdGubun=23#</w:t>
        </w:r>
      </w:hyperlink>
    </w:p>
    <w:p w14:paraId="1F319550" w14:textId="1704074A" w:rsidR="009D7DCF" w:rsidRPr="00C2232C" w:rsidRDefault="009D7DCF" w:rsidP="00C2232C">
      <w:pPr>
        <w:pStyle w:val="Heading1"/>
        <w:rPr>
          <w:rFonts w:ascii="Times New Roman" w:hAnsi="Times New Roman"/>
          <w:sz w:val="20"/>
          <w:lang w:val="en-US" w:eastAsia="ko-KR"/>
        </w:rPr>
      </w:pPr>
      <w:r w:rsidRPr="009D7DCF">
        <w:lastRenderedPageBreak/>
        <w:t xml:space="preserve">Annex A (informative) – </w:t>
      </w:r>
      <w:r w:rsidR="006F5516">
        <w:t>Additional information on COVID-19 related regulations</w:t>
      </w:r>
    </w:p>
    <w:p w14:paraId="108713BB" w14:textId="7D27921E" w:rsidR="0072765C" w:rsidRDefault="0072765C" w:rsidP="009D7DCF">
      <w:pPr>
        <w:spacing w:after="160" w:line="259" w:lineRule="auto"/>
        <w:jc w:val="both"/>
        <w:rPr>
          <w:lang w:eastAsia="ko-KR"/>
        </w:rPr>
      </w:pPr>
    </w:p>
    <w:sectPr w:rsidR="0072765C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971C06" w14:textId="77777777" w:rsidR="00662936" w:rsidRDefault="00662936" w:rsidP="00A02958">
      <w:pPr>
        <w:spacing w:after="0"/>
      </w:pPr>
      <w:r>
        <w:separator/>
      </w:r>
    </w:p>
  </w:endnote>
  <w:endnote w:type="continuationSeparator" w:id="0">
    <w:p w14:paraId="5683AF0B" w14:textId="77777777" w:rsidR="00662936" w:rsidRDefault="00662936" w:rsidP="00A0295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함초롬바탕">
    <w:charset w:val="81"/>
    <w:family w:val="roman"/>
    <w:pitch w:val="variable"/>
    <w:sig w:usb0="F7002EFF" w:usb1="19DFFFFF" w:usb2="001BFDD7" w:usb3="00000000" w:csb0="001F01F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0ECA26" w14:textId="77777777" w:rsidR="00662936" w:rsidRDefault="00662936" w:rsidP="00A02958">
      <w:pPr>
        <w:spacing w:after="0"/>
      </w:pPr>
      <w:r>
        <w:separator/>
      </w:r>
    </w:p>
  </w:footnote>
  <w:footnote w:type="continuationSeparator" w:id="0">
    <w:p w14:paraId="55D5C08C" w14:textId="77777777" w:rsidR="00662936" w:rsidRDefault="00662936" w:rsidP="00A0295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4391FBA"/>
    <w:multiLevelType w:val="hybridMultilevel"/>
    <w:tmpl w:val="427AAD10"/>
    <w:lvl w:ilvl="0" w:tplc="FFFFFFFF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bordersDoNotSurroundHeader/>
  <w:bordersDoNotSurroundFooter/>
  <w:proofState w:spelling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4467"/>
    <w:rsid w:val="000176FA"/>
    <w:rsid w:val="00034785"/>
    <w:rsid w:val="0004682B"/>
    <w:rsid w:val="00063EBE"/>
    <w:rsid w:val="000663A6"/>
    <w:rsid w:val="00080139"/>
    <w:rsid w:val="000955B4"/>
    <w:rsid w:val="000A73B0"/>
    <w:rsid w:val="000C65D6"/>
    <w:rsid w:val="0012190F"/>
    <w:rsid w:val="0012332E"/>
    <w:rsid w:val="00134BF5"/>
    <w:rsid w:val="00161175"/>
    <w:rsid w:val="00172067"/>
    <w:rsid w:val="001732E4"/>
    <w:rsid w:val="001A61B0"/>
    <w:rsid w:val="001F722E"/>
    <w:rsid w:val="00234052"/>
    <w:rsid w:val="00272E33"/>
    <w:rsid w:val="002B3860"/>
    <w:rsid w:val="003E618D"/>
    <w:rsid w:val="00426A61"/>
    <w:rsid w:val="00444B3B"/>
    <w:rsid w:val="00460B3B"/>
    <w:rsid w:val="0047009B"/>
    <w:rsid w:val="004D38E3"/>
    <w:rsid w:val="004D3B87"/>
    <w:rsid w:val="004D4D2C"/>
    <w:rsid w:val="004F18F1"/>
    <w:rsid w:val="004F1EC4"/>
    <w:rsid w:val="00554467"/>
    <w:rsid w:val="005E6E9F"/>
    <w:rsid w:val="00662936"/>
    <w:rsid w:val="00682990"/>
    <w:rsid w:val="006E07ED"/>
    <w:rsid w:val="006F5516"/>
    <w:rsid w:val="0072765C"/>
    <w:rsid w:val="00732FB7"/>
    <w:rsid w:val="00754745"/>
    <w:rsid w:val="00796DE7"/>
    <w:rsid w:val="007A5595"/>
    <w:rsid w:val="008019D4"/>
    <w:rsid w:val="008B193A"/>
    <w:rsid w:val="0091155A"/>
    <w:rsid w:val="009343A4"/>
    <w:rsid w:val="00996BA3"/>
    <w:rsid w:val="009D7DCF"/>
    <w:rsid w:val="009E4D52"/>
    <w:rsid w:val="009E69E0"/>
    <w:rsid w:val="009E6C6D"/>
    <w:rsid w:val="00A025E8"/>
    <w:rsid w:val="00A02958"/>
    <w:rsid w:val="00A065F6"/>
    <w:rsid w:val="00A14FAD"/>
    <w:rsid w:val="00A73127"/>
    <w:rsid w:val="00AD4CFE"/>
    <w:rsid w:val="00B17903"/>
    <w:rsid w:val="00B31F1A"/>
    <w:rsid w:val="00B62A47"/>
    <w:rsid w:val="00B9698E"/>
    <w:rsid w:val="00C0220E"/>
    <w:rsid w:val="00C06DCB"/>
    <w:rsid w:val="00C2232C"/>
    <w:rsid w:val="00C62BFC"/>
    <w:rsid w:val="00D365A7"/>
    <w:rsid w:val="00DA0FBA"/>
    <w:rsid w:val="00DF0B34"/>
    <w:rsid w:val="00DF0C59"/>
    <w:rsid w:val="00DF7F90"/>
    <w:rsid w:val="00E05ACD"/>
    <w:rsid w:val="00E63E97"/>
    <w:rsid w:val="00E83012"/>
    <w:rsid w:val="00E90997"/>
    <w:rsid w:val="00EC3735"/>
    <w:rsid w:val="00EE2FC0"/>
    <w:rsid w:val="00EE3EBB"/>
    <w:rsid w:val="00EF65B7"/>
    <w:rsid w:val="00F1690B"/>
    <w:rsid w:val="00F235AC"/>
    <w:rsid w:val="00F24320"/>
    <w:rsid w:val="00F6164F"/>
    <w:rsid w:val="00F86BC0"/>
    <w:rsid w:val="00FE6E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4DD4AF7"/>
  <w15:chartTrackingRefBased/>
  <w15:docId w15:val="{0FE67390-B188-4A1C-B3DE-EA6BE7ADF1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7903"/>
    <w:pPr>
      <w:spacing w:after="18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paragraph" w:styleId="Heading1">
    <w:name w:val="heading 1"/>
    <w:aliases w:val="H1,h1,Heading 1 3GPP"/>
    <w:next w:val="Normal"/>
    <w:link w:val="Heading1Char"/>
    <w:qFormat/>
    <w:rsid w:val="0072765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0"/>
    </w:pPr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1690B"/>
    <w:pPr>
      <w:keepNext/>
      <w:ind w:leftChars="400" w:left="400" w:hangingChars="200" w:hanging="2000"/>
      <w:outlineLvl w:val="3"/>
    </w:pPr>
    <w:rPr>
      <w:b/>
      <w:bCs/>
    </w:rPr>
  </w:style>
  <w:style w:type="paragraph" w:styleId="Heading8">
    <w:name w:val="heading 8"/>
    <w:basedOn w:val="Normal"/>
    <w:next w:val="Normal"/>
    <w:link w:val="Heading8Char"/>
    <w:unhideWhenUsed/>
    <w:qFormat/>
    <w:rsid w:val="009D7DCF"/>
    <w:pPr>
      <w:keepNext/>
      <w:ind w:leftChars="800" w:left="800" w:hangingChars="200" w:hanging="2000"/>
      <w:outlineLvl w:val="7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RCoverPage">
    <w:name w:val="CR Cover Page"/>
    <w:rsid w:val="00554467"/>
    <w:pPr>
      <w:spacing w:after="120" w:line="240" w:lineRule="auto"/>
      <w:jc w:val="left"/>
    </w:pPr>
    <w:rPr>
      <w:rFonts w:ascii="Arial" w:hAnsi="Arial" w:cs="Times New Roman"/>
      <w:kern w:val="0"/>
      <w:szCs w:val="20"/>
      <w:lang w:val="en-GB" w:eastAsia="en-US"/>
    </w:rPr>
  </w:style>
  <w:style w:type="table" w:styleId="TableGrid">
    <w:name w:val="Table Grid"/>
    <w:basedOn w:val="TableNormal"/>
    <w:uiPriority w:val="39"/>
    <w:rsid w:val="00444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72765C"/>
    <w:rPr>
      <w:rFonts w:ascii="Arial" w:eastAsia="SimSun" w:hAnsi="Arial" w:cs="Times New Roman"/>
      <w:kern w:val="0"/>
      <w:sz w:val="36"/>
      <w:szCs w:val="20"/>
      <w:lang w:val="en-GB" w:eastAsia="en-US"/>
    </w:rPr>
  </w:style>
  <w:style w:type="paragraph" w:customStyle="1" w:styleId="Doc-titleJK">
    <w:name w:val="Doc-title_JK"/>
    <w:basedOn w:val="Normal"/>
    <w:next w:val="Normal"/>
    <w:link w:val="Doc-titleJKChar"/>
    <w:rsid w:val="0072765C"/>
    <w:pPr>
      <w:widowControl w:val="0"/>
      <w:wordWrap w:val="0"/>
      <w:autoSpaceDE w:val="0"/>
      <w:autoSpaceDN w:val="0"/>
      <w:spacing w:after="0"/>
      <w:ind w:left="1260" w:hanging="1260"/>
      <w:jc w:val="both"/>
    </w:pPr>
    <w:rPr>
      <w:rFonts w:eastAsia="MS Mincho" w:cstheme="minorBidi"/>
      <w:color w:val="0000FF"/>
      <w:kern w:val="2"/>
      <w:szCs w:val="24"/>
      <w:lang w:eastAsia="en-GB"/>
    </w:rPr>
  </w:style>
  <w:style w:type="character" w:customStyle="1" w:styleId="Doc-titleJKChar">
    <w:name w:val="Doc-title_JK Char"/>
    <w:link w:val="Doc-titleJK"/>
    <w:rsid w:val="0072765C"/>
    <w:rPr>
      <w:rFonts w:ascii="Times New Roman" w:eastAsia="MS Mincho" w:hAnsi="Times New Roman"/>
      <w:color w:val="0000FF"/>
      <w:szCs w:val="24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B31F1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1F1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B31F1A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7DCF"/>
    <w:rPr>
      <w:rFonts w:ascii="Times New Roman" w:hAnsi="Times New Roman" w:cs="Times New Roman"/>
      <w:kern w:val="0"/>
      <w:szCs w:val="20"/>
      <w:lang w:val="en-GB" w:eastAsia="en-US"/>
    </w:rPr>
  </w:style>
  <w:style w:type="paragraph" w:styleId="Revision">
    <w:name w:val="Revision"/>
    <w:hidden/>
    <w:uiPriority w:val="99"/>
    <w:semiHidden/>
    <w:rsid w:val="00460B3B"/>
    <w:pPr>
      <w:spacing w:after="0" w:line="240" w:lineRule="auto"/>
      <w:jc w:val="left"/>
    </w:pPr>
    <w:rPr>
      <w:rFonts w:ascii="Times New Roman" w:hAnsi="Times New Roman" w:cs="Times New Roman"/>
      <w:kern w:val="0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1690B"/>
    <w:rPr>
      <w:rFonts w:ascii="Times New Roman" w:hAnsi="Times New Roman" w:cs="Times New Roman"/>
      <w:b/>
      <w:bCs/>
      <w:kern w:val="0"/>
      <w:szCs w:val="20"/>
      <w:lang w:val="en-GB" w:eastAsia="en-US"/>
    </w:rPr>
  </w:style>
  <w:style w:type="paragraph" w:customStyle="1" w:styleId="a">
    <w:name w:val="바탕글"/>
    <w:basedOn w:val="Normal"/>
    <w:rsid w:val="00AD4CFE"/>
    <w:pPr>
      <w:widowControl w:val="0"/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함초롬바탕" w:eastAsia="Gulim" w:hAnsi="Gulim" w:cs="Gulim"/>
      <w:color w:val="000000"/>
      <w:lang w:val="en-US" w:eastAsia="ko-KR"/>
    </w:rPr>
  </w:style>
  <w:style w:type="paragraph" w:styleId="ListParagraph">
    <w:name w:val="List Paragraph"/>
    <w:basedOn w:val="Normal"/>
    <w:uiPriority w:val="34"/>
    <w:qFormat/>
    <w:rsid w:val="000176FA"/>
    <w:pPr>
      <w:ind w:leftChars="400" w:left="8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2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479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8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ov19ent.kdca.go.kr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3gpp.org/ftp/Op/OP_46/Docs/OP46_11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ncov.mohw.go.kr/duBoardList.do?brdId=2&amp;brdGubun=23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248</TotalTime>
  <Pages>3</Pages>
  <Words>636</Words>
  <Characters>3630</Characters>
  <Application>Microsoft Office Word</Application>
  <DocSecurity>0</DocSecurity>
  <Lines>30</Lines>
  <Paragraphs>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Korea</dc:creator>
  <cp:keywords/>
  <dc:description/>
  <cp:lastModifiedBy>38.521-1_CR1600R1_(Rel-17)_NR_unlic-UEConTest</cp:lastModifiedBy>
  <cp:revision>13</cp:revision>
  <cp:lastPrinted>2022-05-09T05:52:00Z</cp:lastPrinted>
  <dcterms:created xsi:type="dcterms:W3CDTF">2022-05-05T07:18:00Z</dcterms:created>
  <dcterms:modified xsi:type="dcterms:W3CDTF">2022-05-09T10:16:00Z</dcterms:modified>
</cp:coreProperties>
</file>