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52F663" w14:textId="0CB83A0A" w:rsidR="00B00C69" w:rsidRPr="00B00C69" w:rsidRDefault="00B00C69" w:rsidP="00B00C69">
      <w:pPr>
        <w:pStyle w:val="LSHeader"/>
      </w:pPr>
      <w:r w:rsidRPr="00A94A08">
        <w:t>3GPP TSG-SA WG4 Meeting #130</w:t>
      </w:r>
      <w:r w:rsidRPr="00B00C69">
        <w:tab/>
        <w:t>S4-24183</w:t>
      </w:r>
      <w:r>
        <w:t>1</w:t>
      </w:r>
    </w:p>
    <w:p w14:paraId="62C2F7C6" w14:textId="77777777" w:rsidR="00B00C69" w:rsidRDefault="00B00C69" w:rsidP="00B00C69">
      <w:pPr>
        <w:pStyle w:val="LSHeader"/>
      </w:pPr>
      <w:r w:rsidRPr="00A94A08">
        <w:t>USA, Orlando, 18 – 22 November 2024</w:t>
      </w:r>
    </w:p>
    <w:p w14:paraId="7320A0E8" w14:textId="77777777" w:rsidR="00B00C69" w:rsidRPr="00A94A08" w:rsidRDefault="00B00C69" w:rsidP="00B00C69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noProof/>
          <w:sz w:val="24"/>
        </w:rPr>
      </w:pPr>
    </w:p>
    <w:p w14:paraId="32351693" w14:textId="77777777" w:rsidR="005F268C" w:rsidRDefault="00000000">
      <w:pPr>
        <w:pStyle w:val="LSHeader"/>
      </w:pPr>
      <w:r>
        <w:t>3GPP TSG SA WG4 129e</w:t>
      </w:r>
      <w:r>
        <w:tab/>
        <w:t>S4-241420</w:t>
      </w:r>
    </w:p>
    <w:p w14:paraId="39AFDCB2" w14:textId="77777777" w:rsidR="005F268C" w:rsidRDefault="00000000">
      <w:pPr>
        <w:pStyle w:val="LSHeader"/>
      </w:pPr>
      <w:r>
        <w:t>Electronic, 19 - 23 August, 2024</w:t>
      </w:r>
      <w:r>
        <w:br/>
      </w:r>
    </w:p>
    <w:p w14:paraId="2AB26398" w14:textId="77777777" w:rsidR="005B20B4" w:rsidRDefault="00484AF5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#16</w:t>
      </w:r>
      <w:r>
        <w:rPr>
          <w:rFonts w:cs="Arial" w:hint="eastAsia"/>
          <w:b/>
          <w:sz w:val="24"/>
          <w:szCs w:val="24"/>
          <w:lang w:val="en-US" w:eastAsia="zh-CN"/>
        </w:rPr>
        <w:t>2</w:t>
      </w:r>
      <w:r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</w:rPr>
        <w:t>S2-240</w:t>
      </w:r>
      <w:r w:rsidR="00816CE1">
        <w:rPr>
          <w:rFonts w:cs="Arial"/>
          <w:b/>
          <w:sz w:val="24"/>
          <w:szCs w:val="24"/>
        </w:rPr>
        <w:t>5</w:t>
      </w:r>
      <w:r w:rsidR="002315F7">
        <w:rPr>
          <w:rFonts w:cs="Arial"/>
          <w:b/>
          <w:sz w:val="24"/>
          <w:szCs w:val="24"/>
        </w:rPr>
        <w:t>602</w:t>
      </w:r>
    </w:p>
    <w:p w14:paraId="18A38A46" w14:textId="77777777" w:rsidR="005B20B4" w:rsidRDefault="00484AF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</w:rPr>
        <w:t xml:space="preserve">April 15 </w:t>
      </w:r>
      <w:r>
        <w:rPr>
          <w:rFonts w:cs="Arial" w:hint="eastAsia"/>
          <w:b/>
          <w:sz w:val="24"/>
          <w:szCs w:val="24"/>
        </w:rPr>
        <w:t>–</w:t>
      </w:r>
      <w:r>
        <w:rPr>
          <w:rFonts w:cs="Arial" w:hint="eastAsia"/>
          <w:b/>
          <w:sz w:val="24"/>
          <w:szCs w:val="24"/>
        </w:rPr>
        <w:t xml:space="preserve"> 19, 2024, Changsha, China</w:t>
      </w:r>
    </w:p>
    <w:p w14:paraId="54FC60EB" w14:textId="77777777" w:rsidR="005B20B4" w:rsidRDefault="005B20B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711EE7C4" w14:textId="77777777" w:rsidR="005B20B4" w:rsidRDefault="00484AF5">
      <w:pPr>
        <w:pStyle w:val="Title"/>
        <w:rPr>
          <w:lang w:val="en-US" w:eastAsia="zh-CN"/>
        </w:rPr>
      </w:pPr>
      <w:r>
        <w:t>Title:</w:t>
      </w:r>
      <w:r>
        <w:tab/>
        <w:t>LS on</w:t>
      </w:r>
      <w:r>
        <w:rPr>
          <w:rFonts w:hint="eastAsia"/>
          <w:lang w:val="en-US" w:eastAsia="zh-CN"/>
        </w:rPr>
        <w:t xml:space="preserve"> </w:t>
      </w:r>
      <w:r w:rsidR="00816CE1">
        <w:rPr>
          <w:lang w:val="en-US" w:eastAsia="zh-CN"/>
        </w:rPr>
        <w:t>Clarification of DC Binding Information</w:t>
      </w:r>
    </w:p>
    <w:p w14:paraId="49AE4695" w14:textId="77777777" w:rsidR="005B20B4" w:rsidRDefault="00484AF5">
      <w:pPr>
        <w:pStyle w:val="Title"/>
      </w:pPr>
      <w:r>
        <w:t>Response to:</w:t>
      </w:r>
      <w:r>
        <w:tab/>
      </w:r>
    </w:p>
    <w:p w14:paraId="3DD6B00D" w14:textId="77777777" w:rsidR="005B20B4" w:rsidRDefault="00484AF5">
      <w:pPr>
        <w:pStyle w:val="Title"/>
        <w:rPr>
          <w:lang w:val="en-US" w:eastAsia="zh-CN"/>
        </w:rPr>
      </w:pPr>
      <w:r>
        <w:t>Release:</w:t>
      </w:r>
      <w:r>
        <w:tab/>
        <w:t>Release 1</w:t>
      </w:r>
      <w:r>
        <w:rPr>
          <w:rFonts w:hint="eastAsia"/>
          <w:lang w:val="en-US" w:eastAsia="zh-CN"/>
        </w:rPr>
        <w:t>9</w:t>
      </w:r>
    </w:p>
    <w:p w14:paraId="702CA81B" w14:textId="77777777" w:rsidR="005B20B4" w:rsidRDefault="00484AF5">
      <w:pPr>
        <w:pStyle w:val="Title"/>
        <w:rPr>
          <w:lang w:val="en-US" w:eastAsia="zh-CN"/>
        </w:rPr>
      </w:pPr>
      <w:r>
        <w:t>Work Item:</w:t>
      </w:r>
      <w:r>
        <w:tab/>
      </w:r>
      <w:r w:rsidR="003A3DBB">
        <w:rPr>
          <w:lang w:eastAsia="zh-CN"/>
        </w:rPr>
        <w:t>FS_</w:t>
      </w:r>
      <w:r>
        <w:rPr>
          <w:rFonts w:hint="eastAsia"/>
          <w:lang w:val="en-US" w:eastAsia="zh-CN"/>
        </w:rPr>
        <w:t>NG_RTC_Ph2</w:t>
      </w:r>
    </w:p>
    <w:p w14:paraId="7C39F549" w14:textId="77777777" w:rsidR="005B20B4" w:rsidRDefault="005B20B4">
      <w:pPr>
        <w:spacing w:after="60"/>
        <w:ind w:left="1985" w:hanging="1985"/>
        <w:rPr>
          <w:rFonts w:ascii="Arial" w:hAnsi="Arial" w:cs="Arial"/>
          <w:b/>
        </w:rPr>
      </w:pPr>
    </w:p>
    <w:p w14:paraId="5683FDDC" w14:textId="77777777" w:rsidR="005B20B4" w:rsidRPr="001C0A36" w:rsidRDefault="00484AF5">
      <w:pPr>
        <w:pStyle w:val="Source"/>
        <w:rPr>
          <w:lang w:val="fr-FR" w:eastAsia="zh-CN"/>
        </w:rPr>
      </w:pPr>
      <w:r w:rsidRPr="001C0A36">
        <w:rPr>
          <w:lang w:val="fr-FR"/>
        </w:rPr>
        <w:t>Source:</w:t>
      </w:r>
      <w:r w:rsidRPr="001C0A36">
        <w:rPr>
          <w:lang w:val="fr-FR"/>
        </w:rPr>
        <w:tab/>
      </w:r>
      <w:r w:rsidR="00816CE1" w:rsidRPr="001C0A36">
        <w:rPr>
          <w:lang w:val="fr-FR" w:eastAsia="zh-CN"/>
        </w:rPr>
        <w:t>SA2</w:t>
      </w:r>
    </w:p>
    <w:p w14:paraId="20AEC301" w14:textId="77777777" w:rsidR="005B20B4" w:rsidRPr="001C0A36" w:rsidRDefault="00484AF5">
      <w:pPr>
        <w:pStyle w:val="Source"/>
        <w:rPr>
          <w:lang w:val="fr-FR" w:eastAsia="zh-CN"/>
        </w:rPr>
      </w:pPr>
      <w:r w:rsidRPr="001C0A36">
        <w:rPr>
          <w:lang w:val="fr-FR"/>
        </w:rPr>
        <w:t>To:</w:t>
      </w:r>
      <w:r w:rsidRPr="001C0A36">
        <w:rPr>
          <w:lang w:val="fr-FR"/>
        </w:rPr>
        <w:tab/>
      </w:r>
      <w:r w:rsidRPr="001C0A36">
        <w:rPr>
          <w:rFonts w:hint="eastAsia"/>
          <w:lang w:val="fr-FR" w:eastAsia="zh-CN"/>
        </w:rPr>
        <w:t>SA4</w:t>
      </w:r>
    </w:p>
    <w:p w14:paraId="6B7BCE49" w14:textId="77777777" w:rsidR="005B20B4" w:rsidRPr="001C0A36" w:rsidRDefault="00484AF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C0A36">
        <w:rPr>
          <w:rFonts w:ascii="Arial" w:hAnsi="Arial" w:cs="Arial"/>
          <w:b/>
          <w:sz w:val="22"/>
          <w:szCs w:val="22"/>
          <w:lang w:val="fr-FR"/>
        </w:rPr>
        <w:t>Cc:</w:t>
      </w:r>
    </w:p>
    <w:p w14:paraId="07A5A6F5" w14:textId="77777777" w:rsidR="005B20B4" w:rsidRPr="001C0A36" w:rsidRDefault="005B20B4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902AFC9" w14:textId="77777777" w:rsidR="005B20B4" w:rsidRDefault="00484AF5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</w:r>
      <w:r w:rsidR="00816CE1">
        <w:rPr>
          <w:rFonts w:ascii="Arial" w:hAnsi="Arial" w:cs="Arial"/>
          <w:b/>
          <w:lang w:val="en-US" w:eastAsia="zh-CN"/>
        </w:rPr>
        <w:t>Mu Li</w:t>
      </w:r>
    </w:p>
    <w:p w14:paraId="771EA75B" w14:textId="77777777" w:rsidR="005B20B4" w:rsidRDefault="00484AF5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val="en-US" w:eastAsia="zh-CN"/>
        </w:rPr>
        <w:tab/>
      </w:r>
      <w:r w:rsidR="00816CE1">
        <w:rPr>
          <w:rFonts w:ascii="Arial" w:hAnsi="Arial" w:cs="Arial"/>
          <w:b/>
          <w:lang w:val="en-US" w:eastAsia="zh-CN"/>
        </w:rPr>
        <w:t>Limu17</w:t>
      </w:r>
      <w:r>
        <w:rPr>
          <w:rFonts w:ascii="Arial" w:hAnsi="Arial" w:cs="Arial"/>
          <w:b/>
        </w:rPr>
        <w:t>(at)</w:t>
      </w:r>
      <w:r w:rsidR="00816CE1">
        <w:rPr>
          <w:rFonts w:ascii="Arial" w:hAnsi="Arial" w:cs="Arial"/>
          <w:b/>
          <w:lang w:val="en-US" w:eastAsia="zh-CN"/>
        </w:rPr>
        <w:t>huawei</w:t>
      </w:r>
      <w:r>
        <w:rPr>
          <w:rFonts w:ascii="Arial" w:hAnsi="Arial" w:cs="Arial"/>
          <w:b/>
        </w:rPr>
        <w:t>(dot)com</w:t>
      </w:r>
    </w:p>
    <w:p w14:paraId="6E073947" w14:textId="77777777" w:rsidR="005B20B4" w:rsidRDefault="00484AF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62D564D" w14:textId="77777777" w:rsidR="005B20B4" w:rsidRDefault="005B20B4">
      <w:pPr>
        <w:spacing w:after="60"/>
        <w:ind w:left="1985" w:hanging="1985"/>
        <w:rPr>
          <w:rFonts w:ascii="Arial" w:hAnsi="Arial" w:cs="Arial"/>
          <w:b/>
        </w:rPr>
      </w:pPr>
    </w:p>
    <w:p w14:paraId="3454850A" w14:textId="77777777" w:rsidR="005B20B4" w:rsidRDefault="00484AF5">
      <w:pPr>
        <w:pStyle w:val="Title"/>
      </w:pPr>
      <w:r>
        <w:t>Attachments:</w:t>
      </w:r>
      <w:r w:rsidR="006D6A53">
        <w:t xml:space="preserve"> None</w:t>
      </w:r>
      <w:r>
        <w:tab/>
      </w:r>
    </w:p>
    <w:p w14:paraId="2980ABE6" w14:textId="77777777" w:rsidR="005B20B4" w:rsidRDefault="005B20B4">
      <w:pPr>
        <w:pBdr>
          <w:bottom w:val="single" w:sz="4" w:space="1" w:color="auto"/>
        </w:pBdr>
        <w:rPr>
          <w:rFonts w:ascii="Arial" w:hAnsi="Arial" w:cs="Arial"/>
        </w:rPr>
      </w:pPr>
    </w:p>
    <w:p w14:paraId="484F532C" w14:textId="77777777" w:rsidR="005B20B4" w:rsidRDefault="00484AF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3696CD" w14:textId="77777777" w:rsidR="005B20B4" w:rsidRDefault="00484AF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 xml:space="preserve">3GPP SA2 R19 FS_NG_RTC_Ph2 </w:t>
      </w:r>
      <w:r w:rsidR="003A3DBB">
        <w:rPr>
          <w:lang w:eastAsia="zh-CN"/>
        </w:rPr>
        <w:t xml:space="preserve">study </w:t>
      </w:r>
      <w:r w:rsidR="00816CE1">
        <w:rPr>
          <w:lang w:eastAsia="zh-CN"/>
        </w:rPr>
        <w:t>include</w:t>
      </w:r>
      <w:r w:rsidR="003A3DBB">
        <w:rPr>
          <w:lang w:eastAsia="zh-CN"/>
        </w:rPr>
        <w:t>s</w:t>
      </w:r>
      <w:r w:rsidR="00816CE1">
        <w:rPr>
          <w:lang w:eastAsia="zh-CN"/>
        </w:rPr>
        <w:t xml:space="preserve"> supporting standalone application data channel without any bootstrap data channel. In this scenario, SA2 </w:t>
      </w:r>
      <w:r w:rsidR="004200D8">
        <w:rPr>
          <w:lang w:eastAsia="zh-CN"/>
        </w:rPr>
        <w:t>has studied a solution where</w:t>
      </w:r>
      <w:r w:rsidR="00816CE1">
        <w:rPr>
          <w:lang w:eastAsia="zh-CN"/>
        </w:rPr>
        <w:t xml:space="preserve"> it is required that both UE</w:t>
      </w:r>
      <w:r w:rsidR="00C9353E">
        <w:rPr>
          <w:lang w:eastAsia="zh-CN"/>
        </w:rPr>
        <w:t>s</w:t>
      </w:r>
      <w:r w:rsidR="00816CE1">
        <w:rPr>
          <w:lang w:eastAsia="zh-CN"/>
        </w:rPr>
        <w:t xml:space="preserve"> need to acquire </w:t>
      </w:r>
      <w:r w:rsidR="00C9353E">
        <w:rPr>
          <w:lang w:eastAsia="zh-CN"/>
        </w:rPr>
        <w:t>a compatible</w:t>
      </w:r>
      <w:r w:rsidR="00816CE1">
        <w:rPr>
          <w:lang w:eastAsia="zh-CN"/>
        </w:rPr>
        <w:t xml:space="preserve"> version </w:t>
      </w:r>
      <w:r w:rsidR="00C9353E">
        <w:rPr>
          <w:lang w:eastAsia="zh-CN"/>
        </w:rPr>
        <w:t>of the</w:t>
      </w:r>
      <w:r w:rsidR="00816CE1">
        <w:rPr>
          <w:lang w:eastAsia="zh-CN"/>
        </w:rPr>
        <w:t xml:space="preserve"> DC app </w:t>
      </w:r>
      <w:r w:rsidR="00C9353E">
        <w:rPr>
          <w:rFonts w:hint="eastAsia"/>
          <w:lang w:eastAsia="zh-CN"/>
        </w:rPr>
        <w:t>for</w:t>
      </w:r>
      <w:r w:rsidR="00816CE1">
        <w:rPr>
          <w:lang w:eastAsia="zh-CN"/>
        </w:rPr>
        <w:t xml:space="preserve"> such application data channel </w:t>
      </w:r>
      <w:r w:rsidR="00C9353E">
        <w:rPr>
          <w:rFonts w:hint="eastAsia"/>
          <w:lang w:eastAsia="zh-CN"/>
        </w:rPr>
        <w:t>to</w:t>
      </w:r>
      <w:r w:rsidR="00816CE1">
        <w:rPr>
          <w:lang w:eastAsia="zh-CN"/>
        </w:rPr>
        <w:t xml:space="preserve"> be established. </w:t>
      </w:r>
      <w:r w:rsidR="00452377">
        <w:rPr>
          <w:lang w:eastAsia="zh-CN"/>
        </w:rPr>
        <w:t xml:space="preserve">But it is not clear how both </w:t>
      </w:r>
      <w:bookmarkStart w:id="0" w:name="_Hlk164374961"/>
      <w:r w:rsidR="00452377">
        <w:rPr>
          <w:lang w:eastAsia="zh-CN"/>
        </w:rPr>
        <w:t>UE</w:t>
      </w:r>
      <w:r w:rsidR="00C9353E">
        <w:rPr>
          <w:lang w:eastAsia="zh-CN"/>
        </w:rPr>
        <w:t>s</w:t>
      </w:r>
      <w:r w:rsidR="00452377">
        <w:rPr>
          <w:lang w:eastAsia="zh-CN"/>
        </w:rPr>
        <w:t xml:space="preserve"> can decide </w:t>
      </w:r>
      <w:r w:rsidR="00C9353E">
        <w:rPr>
          <w:lang w:eastAsia="zh-CN"/>
        </w:rPr>
        <w:t>that</w:t>
      </w:r>
      <w:r w:rsidR="00452377">
        <w:rPr>
          <w:lang w:eastAsia="zh-CN"/>
        </w:rPr>
        <w:t xml:space="preserve"> they</w:t>
      </w:r>
      <w:r w:rsidR="00C9353E">
        <w:rPr>
          <w:lang w:eastAsia="zh-CN"/>
        </w:rPr>
        <w:t xml:space="preserve"> are using</w:t>
      </w:r>
      <w:r w:rsidR="00452377">
        <w:rPr>
          <w:lang w:eastAsia="zh-CN"/>
        </w:rPr>
        <w:t xml:space="preserve"> </w:t>
      </w:r>
      <w:r w:rsidR="00C9353E">
        <w:rPr>
          <w:lang w:eastAsia="zh-CN"/>
        </w:rPr>
        <w:t>a</w:t>
      </w:r>
      <w:r w:rsidR="00452377">
        <w:rPr>
          <w:lang w:eastAsia="zh-CN"/>
        </w:rPr>
        <w:t xml:space="preserve"> version </w:t>
      </w:r>
      <w:r w:rsidR="00C9353E">
        <w:rPr>
          <w:lang w:eastAsia="zh-CN"/>
        </w:rPr>
        <w:t xml:space="preserve">of the app which is compatible with the version used by the other peer. </w:t>
      </w:r>
    </w:p>
    <w:bookmarkEnd w:id="0"/>
    <w:p w14:paraId="17440BD2" w14:textId="77777777" w:rsidR="005B20B4" w:rsidRDefault="00484AF5">
      <w:pPr>
        <w:rPr>
          <w:lang w:val="en-US" w:eastAsia="zh-CN"/>
        </w:rPr>
      </w:pPr>
      <w:r>
        <w:rPr>
          <w:rFonts w:hint="eastAsia"/>
          <w:lang w:val="en-US" w:eastAsia="zh-CN"/>
        </w:rPr>
        <w:t>SA2 would like to ask SA4 to provide feedback on the following questions:</w:t>
      </w:r>
    </w:p>
    <w:p w14:paraId="2886267F" w14:textId="77777777" w:rsidR="005B20B4" w:rsidRDefault="00484AF5">
      <w:pPr>
        <w:rPr>
          <w:lang w:val="en-US" w:eastAsia="zh-CN"/>
        </w:rPr>
      </w:pPr>
      <w:r>
        <w:rPr>
          <w:rFonts w:hint="eastAsia"/>
          <w:lang w:val="en-US" w:eastAsia="zh-CN"/>
        </w:rPr>
        <w:t>Q</w:t>
      </w:r>
      <w:r w:rsidR="00F10F72">
        <w:rPr>
          <w:lang w:val="en-US"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ab/>
      </w:r>
      <w:r w:rsidR="00A91238">
        <w:rPr>
          <w:lang w:eastAsia="zh-CN"/>
        </w:rPr>
        <w:t>Can</w:t>
      </w:r>
      <w:r w:rsidR="00910B77">
        <w:rPr>
          <w:lang w:eastAsia="zh-CN"/>
        </w:rPr>
        <w:t xml:space="preserve"> the</w:t>
      </w:r>
      <w:r w:rsidR="00816CE1">
        <w:rPr>
          <w:lang w:val="en-US" w:eastAsia="zh-CN"/>
        </w:rPr>
        <w:t xml:space="preserve"> current </w:t>
      </w:r>
      <w:r w:rsidR="00452377">
        <w:rPr>
          <w:lang w:val="en-US" w:eastAsia="zh-CN"/>
        </w:rPr>
        <w:t xml:space="preserve">DC </w:t>
      </w:r>
      <w:r w:rsidR="00816CE1">
        <w:rPr>
          <w:lang w:val="en-US" w:eastAsia="zh-CN"/>
        </w:rPr>
        <w:t>binding information</w:t>
      </w:r>
      <w:r w:rsidR="00910B77">
        <w:rPr>
          <w:lang w:val="en-US" w:eastAsia="zh-CN"/>
        </w:rPr>
        <w:t xml:space="preserve"> </w:t>
      </w:r>
      <w:r w:rsidR="004200D8">
        <w:rPr>
          <w:lang w:val="en-US" w:eastAsia="zh-CN"/>
        </w:rPr>
        <w:t xml:space="preserve">be used by the </w:t>
      </w:r>
      <w:r w:rsidR="004200D8" w:rsidRPr="004200D8">
        <w:rPr>
          <w:lang w:val="en-US" w:eastAsia="zh-CN"/>
        </w:rPr>
        <w:t xml:space="preserve">UEs </w:t>
      </w:r>
      <w:r w:rsidR="004200D8">
        <w:rPr>
          <w:lang w:val="en-US" w:eastAsia="zh-CN"/>
        </w:rPr>
        <w:t xml:space="preserve">to </w:t>
      </w:r>
      <w:r w:rsidR="004200D8" w:rsidRPr="004200D8">
        <w:rPr>
          <w:lang w:val="en-US" w:eastAsia="zh-CN"/>
        </w:rPr>
        <w:t>decide that they are using a version of the app which is compatible with the version used by the other peer</w:t>
      </w:r>
      <w:r w:rsidR="00EC7A8F">
        <w:rPr>
          <w:lang w:val="en-US" w:eastAsia="zh-CN"/>
        </w:rPr>
        <w:t>?</w:t>
      </w:r>
    </w:p>
    <w:p w14:paraId="3D7F9A3F" w14:textId="77777777" w:rsidR="005B20B4" w:rsidRDefault="00484AF5">
      <w:pPr>
        <w:rPr>
          <w:rFonts w:cs="Arial"/>
          <w:bCs/>
          <w:lang w:eastAsia="zh-CN"/>
        </w:rPr>
      </w:pPr>
      <w:r>
        <w:rPr>
          <w:rFonts w:hint="eastAsia"/>
          <w:lang w:val="en-US" w:eastAsia="zh-CN"/>
        </w:rPr>
        <w:t>Q</w:t>
      </w:r>
      <w:r w:rsidR="00F10F72">
        <w:rPr>
          <w:lang w:val="en-US"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If the answer is NO for Q</w:t>
      </w:r>
      <w:r w:rsidR="00F10F72"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, </w:t>
      </w:r>
      <w:r w:rsidR="00C9353E">
        <w:rPr>
          <w:lang w:val="en-US" w:eastAsia="zh-CN"/>
        </w:rPr>
        <w:t>is</w:t>
      </w:r>
      <w:r w:rsidR="00816CE1">
        <w:rPr>
          <w:lang w:val="en-US" w:eastAsia="zh-CN"/>
        </w:rPr>
        <w:t xml:space="preserve"> SA4 </w:t>
      </w:r>
      <w:r w:rsidR="00C9353E">
        <w:rPr>
          <w:lang w:val="en-US" w:eastAsia="zh-CN"/>
        </w:rPr>
        <w:t xml:space="preserve">planning to add </w:t>
      </w:r>
      <w:r w:rsidR="00816CE1">
        <w:rPr>
          <w:lang w:val="en-US" w:eastAsia="zh-CN"/>
        </w:rPr>
        <w:t>version information</w:t>
      </w:r>
      <w:r w:rsidR="00A91238">
        <w:rPr>
          <w:lang w:val="en-US" w:eastAsia="zh-CN"/>
        </w:rPr>
        <w:t xml:space="preserve"> to address the above problem</w:t>
      </w:r>
      <w:r>
        <w:rPr>
          <w:rFonts w:hint="eastAsia"/>
          <w:lang w:val="en-US" w:eastAsia="zh-CN"/>
        </w:rPr>
        <w:t>?</w:t>
      </w:r>
    </w:p>
    <w:p w14:paraId="634D40FF" w14:textId="77777777" w:rsidR="005B20B4" w:rsidRDefault="005B20B4">
      <w:pPr>
        <w:pStyle w:val="Header"/>
        <w:rPr>
          <w:rFonts w:cs="Arial"/>
          <w:lang w:eastAsia="zh-CN"/>
        </w:rPr>
      </w:pPr>
    </w:p>
    <w:p w14:paraId="25C355DF" w14:textId="77777777" w:rsidR="005B20B4" w:rsidRDefault="00484AF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1C220AE" w14:textId="77777777" w:rsidR="005B20B4" w:rsidRDefault="00484AF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</w:t>
      </w:r>
      <w:r>
        <w:rPr>
          <w:rFonts w:ascii="Arial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group.</w:t>
      </w:r>
    </w:p>
    <w:p w14:paraId="1F6C96CB" w14:textId="77777777" w:rsidR="005B20B4" w:rsidRDefault="00484AF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</w:rPr>
        <w:t xml:space="preserve"> WG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SA WG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group to provide feedback </w:t>
      </w:r>
      <w:r>
        <w:rPr>
          <w:rFonts w:ascii="Arial" w:hAnsi="Arial" w:cs="Arial" w:hint="eastAsia"/>
          <w:lang w:val="en-US" w:eastAsia="zh-CN"/>
        </w:rPr>
        <w:t>on</w:t>
      </w:r>
      <w:r>
        <w:rPr>
          <w:rFonts w:ascii="Arial" w:hAnsi="Arial" w:cs="Arial"/>
        </w:rPr>
        <w:t xml:space="preserve"> the questions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</w:rPr>
        <w:t>above.</w:t>
      </w:r>
    </w:p>
    <w:p w14:paraId="23E1AC96" w14:textId="77777777" w:rsidR="005B20B4" w:rsidRDefault="005B20B4">
      <w:pPr>
        <w:spacing w:after="120"/>
        <w:ind w:left="993" w:hanging="993"/>
        <w:rPr>
          <w:rFonts w:ascii="Arial" w:hAnsi="Arial" w:cs="Arial"/>
        </w:rPr>
      </w:pPr>
    </w:p>
    <w:p w14:paraId="23A6AADE" w14:textId="77777777" w:rsidR="00C306C0" w:rsidRPr="000F4E43" w:rsidRDefault="00C306C0" w:rsidP="00C306C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4BF5DF37" w14:textId="77777777" w:rsidR="00C306C0" w:rsidRPr="00A12EC4" w:rsidRDefault="00C306C0" w:rsidP="00C306C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t>TSG-SA2 Meeting #163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27th May – 31st May, 2024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Jeju, KR</w:t>
      </w:r>
    </w:p>
    <w:p w14:paraId="32810F48" w14:textId="77777777" w:rsidR="00C306C0" w:rsidRPr="006D1E80" w:rsidRDefault="00C306C0" w:rsidP="00C306C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2EC4">
        <w:rPr>
          <w:rFonts w:ascii="Arial" w:hAnsi="Arial" w:cs="Arial"/>
          <w:bCs/>
        </w:rPr>
        <w:t>TSG-SA2 Meeting #164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19th – 23rd August, 2024</w:t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</w:r>
      <w:r w:rsidRPr="00A12EC4">
        <w:rPr>
          <w:rFonts w:ascii="Arial" w:hAnsi="Arial" w:cs="Arial"/>
          <w:bCs/>
        </w:rPr>
        <w:tab/>
        <w:t>Maastricht, NL</w:t>
      </w:r>
    </w:p>
    <w:p w14:paraId="1C340FE1" w14:textId="77777777" w:rsidR="005B20B4" w:rsidRDefault="005B20B4">
      <w:pPr>
        <w:tabs>
          <w:tab w:val="left" w:pos="5103"/>
        </w:tabs>
        <w:spacing w:after="120"/>
        <w:ind w:left="2268" w:hanging="2268"/>
      </w:pPr>
    </w:p>
    <w:sectPr w:rsidR="005B20B4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A0CB97" w14:textId="77777777" w:rsidR="00567B4E" w:rsidRDefault="00567B4E">
      <w:pPr>
        <w:spacing w:after="0"/>
      </w:pPr>
      <w:r>
        <w:separator/>
      </w:r>
    </w:p>
  </w:endnote>
  <w:endnote w:type="continuationSeparator" w:id="0">
    <w:p w14:paraId="45DB5AA7" w14:textId="77777777" w:rsidR="00567B4E" w:rsidRDefault="00567B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4FA808" w14:textId="77777777" w:rsidR="00567B4E" w:rsidRDefault="00567B4E">
      <w:pPr>
        <w:spacing w:after="0"/>
      </w:pPr>
      <w:r>
        <w:separator/>
      </w:r>
    </w:p>
  </w:footnote>
  <w:footnote w:type="continuationSeparator" w:id="0">
    <w:p w14:paraId="1637E7C2" w14:textId="77777777" w:rsidR="00567B4E" w:rsidRDefault="00567B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F9636" w14:textId="77777777" w:rsidR="005B20B4" w:rsidRDefault="00484AF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D411F6"/>
    <w:multiLevelType w:val="singleLevel"/>
    <w:tmpl w:val="48D411F6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tabs>
          <w:tab w:val="left" w:pos="-420"/>
        </w:tabs>
        <w:ind w:left="60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10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420"/>
        </w:tabs>
        <w:ind w:left="14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420"/>
        </w:tabs>
        <w:ind w:left="18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420"/>
        </w:tabs>
        <w:ind w:left="22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420"/>
        </w:tabs>
        <w:ind w:left="27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31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420"/>
        </w:tabs>
        <w:ind w:left="35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420"/>
        </w:tabs>
        <w:ind w:left="3960" w:hanging="420"/>
      </w:pPr>
      <w:rPr>
        <w:rFonts w:ascii="Wingdings" w:hAnsi="Wingdings" w:hint="default"/>
      </w:rPr>
    </w:lvl>
  </w:abstractNum>
  <w:num w:numId="1" w16cid:durableId="163278400">
    <w:abstractNumId w:val="1"/>
  </w:num>
  <w:num w:numId="2" w16cid:durableId="540289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76A07"/>
    <w:rsid w:val="0008136A"/>
    <w:rsid w:val="00081DD3"/>
    <w:rsid w:val="00082E47"/>
    <w:rsid w:val="000A06AE"/>
    <w:rsid w:val="000A7D72"/>
    <w:rsid w:val="000B1216"/>
    <w:rsid w:val="000B14A6"/>
    <w:rsid w:val="000B296F"/>
    <w:rsid w:val="000C535F"/>
    <w:rsid w:val="000C6598"/>
    <w:rsid w:val="000D21C2"/>
    <w:rsid w:val="000D759A"/>
    <w:rsid w:val="000E522E"/>
    <w:rsid w:val="000F2412"/>
    <w:rsid w:val="000F2C43"/>
    <w:rsid w:val="001009FF"/>
    <w:rsid w:val="00100E4C"/>
    <w:rsid w:val="00107FFA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77601"/>
    <w:rsid w:val="001813DB"/>
    <w:rsid w:val="00182401"/>
    <w:rsid w:val="00183134"/>
    <w:rsid w:val="00191E6B"/>
    <w:rsid w:val="00197FD3"/>
    <w:rsid w:val="001B1E5E"/>
    <w:rsid w:val="001B1FC6"/>
    <w:rsid w:val="001B452F"/>
    <w:rsid w:val="001B5C2B"/>
    <w:rsid w:val="001B77E2"/>
    <w:rsid w:val="001C0A36"/>
    <w:rsid w:val="001C1DBC"/>
    <w:rsid w:val="001C7C5C"/>
    <w:rsid w:val="001C7FB4"/>
    <w:rsid w:val="001D25E6"/>
    <w:rsid w:val="001D4C82"/>
    <w:rsid w:val="001E2A68"/>
    <w:rsid w:val="001E2EB5"/>
    <w:rsid w:val="001E41F3"/>
    <w:rsid w:val="001E4B09"/>
    <w:rsid w:val="001F151F"/>
    <w:rsid w:val="001F3B42"/>
    <w:rsid w:val="001F3E7C"/>
    <w:rsid w:val="001F79A8"/>
    <w:rsid w:val="002100D6"/>
    <w:rsid w:val="00212096"/>
    <w:rsid w:val="0021377D"/>
    <w:rsid w:val="002153AE"/>
    <w:rsid w:val="0021616B"/>
    <w:rsid w:val="00216490"/>
    <w:rsid w:val="00231568"/>
    <w:rsid w:val="002315F7"/>
    <w:rsid w:val="00232FD1"/>
    <w:rsid w:val="002358E2"/>
    <w:rsid w:val="00241597"/>
    <w:rsid w:val="0024599D"/>
    <w:rsid w:val="0024668B"/>
    <w:rsid w:val="00275D12"/>
    <w:rsid w:val="0027780F"/>
    <w:rsid w:val="002A3DC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169C0"/>
    <w:rsid w:val="00321E00"/>
    <w:rsid w:val="00324E79"/>
    <w:rsid w:val="00330643"/>
    <w:rsid w:val="00343819"/>
    <w:rsid w:val="00350012"/>
    <w:rsid w:val="003509FF"/>
    <w:rsid w:val="00352D1B"/>
    <w:rsid w:val="00354F3F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3DBB"/>
    <w:rsid w:val="003A4564"/>
    <w:rsid w:val="003A59CB"/>
    <w:rsid w:val="003B2CE5"/>
    <w:rsid w:val="003B35D2"/>
    <w:rsid w:val="003B482F"/>
    <w:rsid w:val="003B79F5"/>
    <w:rsid w:val="003C03D0"/>
    <w:rsid w:val="003E20B3"/>
    <w:rsid w:val="003E29EF"/>
    <w:rsid w:val="003E4AEB"/>
    <w:rsid w:val="00401225"/>
    <w:rsid w:val="00411094"/>
    <w:rsid w:val="00413493"/>
    <w:rsid w:val="004162A3"/>
    <w:rsid w:val="004200D8"/>
    <w:rsid w:val="004210A1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60A1"/>
    <w:rsid w:val="00447ACC"/>
    <w:rsid w:val="00452377"/>
    <w:rsid w:val="00484AF5"/>
    <w:rsid w:val="00497F14"/>
    <w:rsid w:val="004A4BEC"/>
    <w:rsid w:val="004B45A4"/>
    <w:rsid w:val="004B5C00"/>
    <w:rsid w:val="004C19EC"/>
    <w:rsid w:val="004C1E90"/>
    <w:rsid w:val="004D077E"/>
    <w:rsid w:val="004E028B"/>
    <w:rsid w:val="004E4493"/>
    <w:rsid w:val="00500660"/>
    <w:rsid w:val="005016C4"/>
    <w:rsid w:val="005019B9"/>
    <w:rsid w:val="0050780D"/>
    <w:rsid w:val="005100C1"/>
    <w:rsid w:val="00511527"/>
    <w:rsid w:val="0051277C"/>
    <w:rsid w:val="00517ABD"/>
    <w:rsid w:val="005275CB"/>
    <w:rsid w:val="00541605"/>
    <w:rsid w:val="0054453D"/>
    <w:rsid w:val="00550E78"/>
    <w:rsid w:val="00562BA6"/>
    <w:rsid w:val="00562BE1"/>
    <w:rsid w:val="005651FD"/>
    <w:rsid w:val="00565C3E"/>
    <w:rsid w:val="00565F4B"/>
    <w:rsid w:val="00567B4E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087E"/>
    <w:rsid w:val="005B20B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5F268C"/>
    <w:rsid w:val="0060287A"/>
    <w:rsid w:val="00606094"/>
    <w:rsid w:val="0061048B"/>
    <w:rsid w:val="00612426"/>
    <w:rsid w:val="00620471"/>
    <w:rsid w:val="006273AD"/>
    <w:rsid w:val="00643317"/>
    <w:rsid w:val="006546DA"/>
    <w:rsid w:val="00657C77"/>
    <w:rsid w:val="00661116"/>
    <w:rsid w:val="00666419"/>
    <w:rsid w:val="00674113"/>
    <w:rsid w:val="006745AC"/>
    <w:rsid w:val="006872D8"/>
    <w:rsid w:val="00694781"/>
    <w:rsid w:val="00696638"/>
    <w:rsid w:val="006A6057"/>
    <w:rsid w:val="006A7597"/>
    <w:rsid w:val="006B5418"/>
    <w:rsid w:val="006C26FB"/>
    <w:rsid w:val="006D1A17"/>
    <w:rsid w:val="006D44A6"/>
    <w:rsid w:val="006D6A53"/>
    <w:rsid w:val="006E0A16"/>
    <w:rsid w:val="006E21FB"/>
    <w:rsid w:val="006E24B7"/>
    <w:rsid w:val="006E292A"/>
    <w:rsid w:val="006E7F42"/>
    <w:rsid w:val="006F5EC0"/>
    <w:rsid w:val="00705BFD"/>
    <w:rsid w:val="00710497"/>
    <w:rsid w:val="0071086A"/>
    <w:rsid w:val="00711ADD"/>
    <w:rsid w:val="00712563"/>
    <w:rsid w:val="0071348D"/>
    <w:rsid w:val="00713F90"/>
    <w:rsid w:val="00714B2E"/>
    <w:rsid w:val="0072282D"/>
    <w:rsid w:val="00727AC1"/>
    <w:rsid w:val="00736045"/>
    <w:rsid w:val="0074184E"/>
    <w:rsid w:val="007439B9"/>
    <w:rsid w:val="00750290"/>
    <w:rsid w:val="007760E6"/>
    <w:rsid w:val="00786B4E"/>
    <w:rsid w:val="0079193F"/>
    <w:rsid w:val="007938F2"/>
    <w:rsid w:val="007A2971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6CE1"/>
    <w:rsid w:val="00817EC7"/>
    <w:rsid w:val="008200D3"/>
    <w:rsid w:val="00823405"/>
    <w:rsid w:val="0082568C"/>
    <w:rsid w:val="008275AA"/>
    <w:rsid w:val="008302F3"/>
    <w:rsid w:val="008430DD"/>
    <w:rsid w:val="00852011"/>
    <w:rsid w:val="00853E9C"/>
    <w:rsid w:val="00856A30"/>
    <w:rsid w:val="0086618D"/>
    <w:rsid w:val="008672D3"/>
    <w:rsid w:val="00870EE7"/>
    <w:rsid w:val="008719D6"/>
    <w:rsid w:val="008735CF"/>
    <w:rsid w:val="00873AC5"/>
    <w:rsid w:val="00875B9C"/>
    <w:rsid w:val="00875CCA"/>
    <w:rsid w:val="00883B6F"/>
    <w:rsid w:val="00884487"/>
    <w:rsid w:val="008902BC"/>
    <w:rsid w:val="00892E2B"/>
    <w:rsid w:val="008A0451"/>
    <w:rsid w:val="008A1F24"/>
    <w:rsid w:val="008A3094"/>
    <w:rsid w:val="008A34B2"/>
    <w:rsid w:val="008A3B86"/>
    <w:rsid w:val="008A5E86"/>
    <w:rsid w:val="008A5F08"/>
    <w:rsid w:val="008B287F"/>
    <w:rsid w:val="008B72B0"/>
    <w:rsid w:val="008C349E"/>
    <w:rsid w:val="008D082A"/>
    <w:rsid w:val="008D1886"/>
    <w:rsid w:val="008D357F"/>
    <w:rsid w:val="008D6E91"/>
    <w:rsid w:val="008E3DD5"/>
    <w:rsid w:val="008E4502"/>
    <w:rsid w:val="008E4659"/>
    <w:rsid w:val="008E7FB6"/>
    <w:rsid w:val="008F686C"/>
    <w:rsid w:val="00900D56"/>
    <w:rsid w:val="00901F9B"/>
    <w:rsid w:val="00910B77"/>
    <w:rsid w:val="00915A10"/>
    <w:rsid w:val="00917C15"/>
    <w:rsid w:val="00920903"/>
    <w:rsid w:val="009219E7"/>
    <w:rsid w:val="0093578B"/>
    <w:rsid w:val="00935A70"/>
    <w:rsid w:val="00935EF4"/>
    <w:rsid w:val="00942C67"/>
    <w:rsid w:val="00943DC1"/>
    <w:rsid w:val="00945CB4"/>
    <w:rsid w:val="00957754"/>
    <w:rsid w:val="00961CF2"/>
    <w:rsid w:val="009629FD"/>
    <w:rsid w:val="00962D37"/>
    <w:rsid w:val="00963D50"/>
    <w:rsid w:val="00965DB5"/>
    <w:rsid w:val="00971408"/>
    <w:rsid w:val="00986D55"/>
    <w:rsid w:val="009950A6"/>
    <w:rsid w:val="0099616D"/>
    <w:rsid w:val="0099619D"/>
    <w:rsid w:val="009A11A0"/>
    <w:rsid w:val="009A3030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5ED0"/>
    <w:rsid w:val="00A3669C"/>
    <w:rsid w:val="00A41E27"/>
    <w:rsid w:val="00A42C58"/>
    <w:rsid w:val="00A432A6"/>
    <w:rsid w:val="00A44971"/>
    <w:rsid w:val="00A46E59"/>
    <w:rsid w:val="00A47E70"/>
    <w:rsid w:val="00A670ED"/>
    <w:rsid w:val="00A71240"/>
    <w:rsid w:val="00A72DCE"/>
    <w:rsid w:val="00A752C5"/>
    <w:rsid w:val="00A83ECE"/>
    <w:rsid w:val="00A84816"/>
    <w:rsid w:val="00A84A65"/>
    <w:rsid w:val="00A9104D"/>
    <w:rsid w:val="00A91238"/>
    <w:rsid w:val="00A91470"/>
    <w:rsid w:val="00A9790C"/>
    <w:rsid w:val="00AA5781"/>
    <w:rsid w:val="00AA5AEE"/>
    <w:rsid w:val="00AD34FF"/>
    <w:rsid w:val="00AD7C25"/>
    <w:rsid w:val="00AE4D95"/>
    <w:rsid w:val="00AE6F2B"/>
    <w:rsid w:val="00AF16FA"/>
    <w:rsid w:val="00AF5EA7"/>
    <w:rsid w:val="00AF6B24"/>
    <w:rsid w:val="00B00C69"/>
    <w:rsid w:val="00B02CDE"/>
    <w:rsid w:val="00B03597"/>
    <w:rsid w:val="00B076C6"/>
    <w:rsid w:val="00B117B8"/>
    <w:rsid w:val="00B16CCD"/>
    <w:rsid w:val="00B24E37"/>
    <w:rsid w:val="00B258BB"/>
    <w:rsid w:val="00B357DE"/>
    <w:rsid w:val="00B415A2"/>
    <w:rsid w:val="00B43444"/>
    <w:rsid w:val="00B47938"/>
    <w:rsid w:val="00B525BE"/>
    <w:rsid w:val="00B53D3B"/>
    <w:rsid w:val="00B56DD0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85C2E"/>
    <w:rsid w:val="00B91267"/>
    <w:rsid w:val="00B917AC"/>
    <w:rsid w:val="00B9268B"/>
    <w:rsid w:val="00B92835"/>
    <w:rsid w:val="00BA0E8D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D4ACE"/>
    <w:rsid w:val="00BD6331"/>
    <w:rsid w:val="00BE4AE1"/>
    <w:rsid w:val="00BE4DF7"/>
    <w:rsid w:val="00BF3228"/>
    <w:rsid w:val="00C026DD"/>
    <w:rsid w:val="00C0610D"/>
    <w:rsid w:val="00C13533"/>
    <w:rsid w:val="00C176A1"/>
    <w:rsid w:val="00C21836"/>
    <w:rsid w:val="00C306C0"/>
    <w:rsid w:val="00C30803"/>
    <w:rsid w:val="00C31593"/>
    <w:rsid w:val="00C37922"/>
    <w:rsid w:val="00C415C3"/>
    <w:rsid w:val="00C447F4"/>
    <w:rsid w:val="00C45275"/>
    <w:rsid w:val="00C51F44"/>
    <w:rsid w:val="00C56BC6"/>
    <w:rsid w:val="00C713E0"/>
    <w:rsid w:val="00C72730"/>
    <w:rsid w:val="00C73BB2"/>
    <w:rsid w:val="00C75F80"/>
    <w:rsid w:val="00C7760C"/>
    <w:rsid w:val="00C81B85"/>
    <w:rsid w:val="00C83E4E"/>
    <w:rsid w:val="00C84595"/>
    <w:rsid w:val="00C85AD4"/>
    <w:rsid w:val="00C93223"/>
    <w:rsid w:val="00C9353E"/>
    <w:rsid w:val="00C945D9"/>
    <w:rsid w:val="00C95985"/>
    <w:rsid w:val="00C96EAE"/>
    <w:rsid w:val="00C9780B"/>
    <w:rsid w:val="00CA29D4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174B4"/>
    <w:rsid w:val="00D20B43"/>
    <w:rsid w:val="00D22808"/>
    <w:rsid w:val="00D26882"/>
    <w:rsid w:val="00D41266"/>
    <w:rsid w:val="00D415B7"/>
    <w:rsid w:val="00D451E7"/>
    <w:rsid w:val="00D45A70"/>
    <w:rsid w:val="00D51C49"/>
    <w:rsid w:val="00D5358D"/>
    <w:rsid w:val="00D53BE5"/>
    <w:rsid w:val="00D55F30"/>
    <w:rsid w:val="00D641A9"/>
    <w:rsid w:val="00D817DD"/>
    <w:rsid w:val="00D87091"/>
    <w:rsid w:val="00D908E8"/>
    <w:rsid w:val="00D90A8E"/>
    <w:rsid w:val="00D9179E"/>
    <w:rsid w:val="00D924D8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3BB5"/>
    <w:rsid w:val="00E14179"/>
    <w:rsid w:val="00E159F8"/>
    <w:rsid w:val="00E164B3"/>
    <w:rsid w:val="00E23A56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1FF5"/>
    <w:rsid w:val="00EA4D50"/>
    <w:rsid w:val="00EA5ABF"/>
    <w:rsid w:val="00EA76BB"/>
    <w:rsid w:val="00EB094A"/>
    <w:rsid w:val="00EB2A4A"/>
    <w:rsid w:val="00EB3FE7"/>
    <w:rsid w:val="00EC11EB"/>
    <w:rsid w:val="00EC5431"/>
    <w:rsid w:val="00EC7A8F"/>
    <w:rsid w:val="00ED3D47"/>
    <w:rsid w:val="00EE6A83"/>
    <w:rsid w:val="00EE7D7C"/>
    <w:rsid w:val="00EE7FCF"/>
    <w:rsid w:val="00EF0E8E"/>
    <w:rsid w:val="00EF3311"/>
    <w:rsid w:val="00EF44FB"/>
    <w:rsid w:val="00EF582F"/>
    <w:rsid w:val="00F01121"/>
    <w:rsid w:val="00F022B3"/>
    <w:rsid w:val="00F02E5B"/>
    <w:rsid w:val="00F03792"/>
    <w:rsid w:val="00F10F72"/>
    <w:rsid w:val="00F1278B"/>
    <w:rsid w:val="00F13036"/>
    <w:rsid w:val="00F150C4"/>
    <w:rsid w:val="00F21CC1"/>
    <w:rsid w:val="00F25D98"/>
    <w:rsid w:val="00F26950"/>
    <w:rsid w:val="00F300FB"/>
    <w:rsid w:val="00F34816"/>
    <w:rsid w:val="00F432E2"/>
    <w:rsid w:val="00F514E1"/>
    <w:rsid w:val="00F71A8C"/>
    <w:rsid w:val="00F72B3E"/>
    <w:rsid w:val="00F72CC9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194D"/>
    <w:rsid w:val="00FB4445"/>
    <w:rsid w:val="00FB6386"/>
    <w:rsid w:val="00FB641F"/>
    <w:rsid w:val="00FC4B4B"/>
    <w:rsid w:val="00FC5E6E"/>
    <w:rsid w:val="00FC6BF7"/>
    <w:rsid w:val="00FD0C4D"/>
    <w:rsid w:val="00FD1A5C"/>
    <w:rsid w:val="00FD3DBC"/>
    <w:rsid w:val="00FD7944"/>
    <w:rsid w:val="00FD7C80"/>
    <w:rsid w:val="00FE1C07"/>
    <w:rsid w:val="00FE4208"/>
    <w:rsid w:val="00FE6C48"/>
    <w:rsid w:val="00FF6434"/>
    <w:rsid w:val="01336206"/>
    <w:rsid w:val="017F0C20"/>
    <w:rsid w:val="040B3430"/>
    <w:rsid w:val="04F27EAB"/>
    <w:rsid w:val="06EE69EC"/>
    <w:rsid w:val="07D15403"/>
    <w:rsid w:val="095F2F6D"/>
    <w:rsid w:val="09980DBD"/>
    <w:rsid w:val="09FA0BED"/>
    <w:rsid w:val="0A603E15"/>
    <w:rsid w:val="0AFB4013"/>
    <w:rsid w:val="0DF9367B"/>
    <w:rsid w:val="10293910"/>
    <w:rsid w:val="109E3F81"/>
    <w:rsid w:val="1119245F"/>
    <w:rsid w:val="14E21050"/>
    <w:rsid w:val="17197F22"/>
    <w:rsid w:val="1809187D"/>
    <w:rsid w:val="1AD1680D"/>
    <w:rsid w:val="1B2023E8"/>
    <w:rsid w:val="1BF60B6E"/>
    <w:rsid w:val="1F1B5E97"/>
    <w:rsid w:val="1FF07174"/>
    <w:rsid w:val="21311853"/>
    <w:rsid w:val="2184758B"/>
    <w:rsid w:val="22E174C7"/>
    <w:rsid w:val="24533EA6"/>
    <w:rsid w:val="25A34ACC"/>
    <w:rsid w:val="260A360C"/>
    <w:rsid w:val="28AC5D49"/>
    <w:rsid w:val="2BF000A4"/>
    <w:rsid w:val="2E95781C"/>
    <w:rsid w:val="30D82AB0"/>
    <w:rsid w:val="32956289"/>
    <w:rsid w:val="32B2363B"/>
    <w:rsid w:val="33E162AB"/>
    <w:rsid w:val="36075C31"/>
    <w:rsid w:val="36A54835"/>
    <w:rsid w:val="3A6C38E7"/>
    <w:rsid w:val="3CE43076"/>
    <w:rsid w:val="3DD04E75"/>
    <w:rsid w:val="436B4229"/>
    <w:rsid w:val="45356D18"/>
    <w:rsid w:val="46095DF7"/>
    <w:rsid w:val="46C661AA"/>
    <w:rsid w:val="46DE3850"/>
    <w:rsid w:val="4804059B"/>
    <w:rsid w:val="4C8E5CA5"/>
    <w:rsid w:val="4E364534"/>
    <w:rsid w:val="4F6B475B"/>
    <w:rsid w:val="53370692"/>
    <w:rsid w:val="538C361F"/>
    <w:rsid w:val="5BA7266B"/>
    <w:rsid w:val="5FB55714"/>
    <w:rsid w:val="617F0202"/>
    <w:rsid w:val="62EA5256"/>
    <w:rsid w:val="680F7AC7"/>
    <w:rsid w:val="694C74CE"/>
    <w:rsid w:val="6D637604"/>
    <w:rsid w:val="6EA50F15"/>
    <w:rsid w:val="71DA0A57"/>
    <w:rsid w:val="72FF2DB8"/>
    <w:rsid w:val="74C62724"/>
    <w:rsid w:val="760A7538"/>
    <w:rsid w:val="76A26CC9"/>
    <w:rsid w:val="787466AD"/>
    <w:rsid w:val="7915412F"/>
    <w:rsid w:val="7B361733"/>
    <w:rsid w:val="7E60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579AA3"/>
  <w15:docId w15:val="{1DA849BD-F4BF-4857-ADFF-E9A813C88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paragraph" w:customStyle="1" w:styleId="Guidance">
    <w:name w:val="Guidance"/>
    <w:basedOn w:val="Normal"/>
    <w:qFormat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qFormat/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DengXian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DengXian" w:cs="Arial"/>
      <w:b/>
      <w:sz w:val="2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1C0A36"/>
    <w:rPr>
      <w:rFonts w:eastAsiaTheme="minorEastAsia"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26.113_CR0003</cp:lastModifiedBy>
  <cp:revision>7</cp:revision>
  <cp:lastPrinted>2411-12-31T00:00:00Z</cp:lastPrinted>
  <dcterms:created xsi:type="dcterms:W3CDTF">2024-04-18T15:23:00Z</dcterms:created>
  <dcterms:modified xsi:type="dcterms:W3CDTF">2024-10-30T09:54:00Z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2052-11.8.2.12085</vt:lpwstr>
  </property>
  <property fmtid="{D5CDD505-2E9C-101B-9397-08002B2CF9AE}" pid="6" name="ICV">
    <vt:lpwstr>E89A999A182A45C99ED6E546798336E0</vt:lpwstr>
  </property>
</Properties>
</file>