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64718" w14:textId="33390ACB" w:rsidR="002D508C" w:rsidRDefault="002D508C" w:rsidP="002D508C">
      <w:pPr>
        <w:pStyle w:val="aa"/>
        <w:pBdr>
          <w:bottom w:val="single" w:sz="4" w:space="1" w:color="auto"/>
        </w:pBdr>
        <w:tabs>
          <w:tab w:val="clear" w:pos="4153"/>
          <w:tab w:val="clear" w:pos="8306"/>
          <w:tab w:val="right" w:pos="9638"/>
        </w:tabs>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9B4D5F">
        <w:rPr>
          <w:rFonts w:ascii="Arial" w:eastAsia="Arial Unicode MS" w:hAnsi="Arial" w:cs="Arial"/>
          <w:b/>
          <w:bCs/>
          <w:sz w:val="24"/>
        </w:rPr>
        <w:t>6</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4</w:t>
      </w:r>
      <w:r w:rsidR="00D91533">
        <w:rPr>
          <w:rFonts w:ascii="Arial" w:eastAsia="Arial Unicode MS" w:hAnsi="Arial" w:cs="Arial"/>
          <w:b/>
          <w:bCs/>
          <w:i/>
          <w:sz w:val="28"/>
        </w:rPr>
        <w:t>1</w:t>
      </w:r>
      <w:r w:rsidR="00925E9F">
        <w:rPr>
          <w:rFonts w:ascii="Arial" w:eastAsia="Arial Unicode MS" w:hAnsi="Arial" w:cs="Arial"/>
          <w:b/>
          <w:bCs/>
          <w:i/>
          <w:sz w:val="28"/>
        </w:rPr>
        <w:t>3006</w:t>
      </w:r>
    </w:p>
    <w:p w14:paraId="3CA22675" w14:textId="41952E64" w:rsidR="002575D8" w:rsidRPr="002D508C" w:rsidRDefault="009B4D5F" w:rsidP="002D508C">
      <w:pPr>
        <w:pStyle w:val="aa"/>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Orlando</w:t>
      </w:r>
      <w:r w:rsidR="002D508C" w:rsidRPr="007E7069">
        <w:rPr>
          <w:rFonts w:ascii="Arial" w:eastAsia="Arial Unicode MS" w:hAnsi="Arial" w:cs="Arial"/>
          <w:b/>
          <w:bCs/>
          <w:sz w:val="24"/>
        </w:rPr>
        <w:t xml:space="preserve">, </w:t>
      </w:r>
      <w:r>
        <w:rPr>
          <w:rFonts w:ascii="Arial" w:eastAsia="Arial Unicode MS" w:hAnsi="Arial" w:cs="Arial"/>
          <w:b/>
          <w:bCs/>
          <w:sz w:val="24"/>
        </w:rPr>
        <w:t>US</w:t>
      </w:r>
      <w:r w:rsidR="002D508C" w:rsidRPr="00F4738E">
        <w:rPr>
          <w:rFonts w:ascii="Arial" w:eastAsia="Arial Unicode MS" w:hAnsi="Arial" w:cs="Arial"/>
          <w:b/>
          <w:bCs/>
          <w:sz w:val="24"/>
        </w:rPr>
        <w:t>, 1</w:t>
      </w:r>
      <w:r>
        <w:rPr>
          <w:rFonts w:ascii="Arial" w:eastAsia="Arial Unicode MS" w:hAnsi="Arial" w:cs="Arial"/>
          <w:b/>
          <w:bCs/>
          <w:sz w:val="24"/>
        </w:rPr>
        <w:t>8</w:t>
      </w:r>
      <w:r w:rsidR="002D508C" w:rsidRPr="00F4738E">
        <w:rPr>
          <w:rFonts w:ascii="Arial" w:eastAsia="Arial Unicode MS" w:hAnsi="Arial" w:cs="Arial"/>
          <w:b/>
          <w:bCs/>
          <w:sz w:val="24"/>
          <w:vertAlign w:val="superscript"/>
        </w:rPr>
        <w:t>th</w:t>
      </w:r>
      <w:r w:rsidR="002D508C">
        <w:rPr>
          <w:rFonts w:ascii="Arial" w:eastAsia="Arial Unicode MS" w:hAnsi="Arial" w:cs="Arial"/>
          <w:b/>
          <w:bCs/>
          <w:sz w:val="24"/>
        </w:rPr>
        <w:t xml:space="preserve"> </w:t>
      </w:r>
      <w:r>
        <w:rPr>
          <w:rFonts w:ascii="Arial" w:eastAsia="Arial Unicode MS" w:hAnsi="Arial" w:cs="Arial"/>
          <w:b/>
          <w:bCs/>
          <w:sz w:val="24"/>
        </w:rPr>
        <w:t>Nov</w:t>
      </w:r>
      <w:r w:rsidR="002D508C">
        <w:rPr>
          <w:rFonts w:ascii="Arial" w:eastAsia="Arial Unicode MS" w:hAnsi="Arial" w:cs="Arial"/>
          <w:b/>
          <w:bCs/>
          <w:sz w:val="24"/>
        </w:rPr>
        <w:t xml:space="preserve"> </w:t>
      </w:r>
      <w:r w:rsidR="002D508C" w:rsidRPr="00F4738E">
        <w:rPr>
          <w:rFonts w:ascii="Arial" w:eastAsia="Arial Unicode MS" w:hAnsi="Arial" w:cs="Arial"/>
          <w:b/>
          <w:bCs/>
          <w:sz w:val="24"/>
        </w:rPr>
        <w:t>–</w:t>
      </w:r>
      <w:r w:rsidR="002D508C">
        <w:rPr>
          <w:rFonts w:ascii="Arial" w:eastAsia="Arial Unicode MS" w:hAnsi="Arial" w:cs="Arial"/>
          <w:b/>
          <w:bCs/>
          <w:sz w:val="24"/>
        </w:rPr>
        <w:t xml:space="preserve"> </w:t>
      </w:r>
      <w:r>
        <w:rPr>
          <w:rFonts w:ascii="Arial" w:eastAsia="Arial Unicode MS" w:hAnsi="Arial" w:cs="Arial"/>
          <w:b/>
          <w:bCs/>
          <w:sz w:val="24"/>
        </w:rPr>
        <w:t>22</w:t>
      </w:r>
      <w:r w:rsidRPr="009B4D5F">
        <w:rPr>
          <w:rFonts w:ascii="Arial" w:eastAsia="Arial Unicode MS" w:hAnsi="Arial" w:cs="Arial"/>
          <w:b/>
          <w:bCs/>
          <w:sz w:val="24"/>
          <w:vertAlign w:val="superscript"/>
        </w:rPr>
        <w:t>nd</w:t>
      </w:r>
      <w:r>
        <w:rPr>
          <w:rFonts w:ascii="Arial" w:eastAsia="Arial Unicode MS" w:hAnsi="Arial" w:cs="Arial"/>
          <w:b/>
          <w:bCs/>
          <w:sz w:val="24"/>
        </w:rPr>
        <w:t xml:space="preserve"> Nov</w:t>
      </w:r>
      <w:r w:rsidR="002D508C">
        <w:rPr>
          <w:rFonts w:ascii="Arial" w:eastAsia="Arial Unicode MS" w:hAnsi="Arial" w:cs="Arial"/>
          <w:b/>
          <w:bCs/>
          <w:sz w:val="24"/>
        </w:rPr>
        <w:t xml:space="preserve">, </w:t>
      </w:r>
      <w:r w:rsidR="002D508C" w:rsidRPr="009B64E4">
        <w:rPr>
          <w:rFonts w:ascii="Arial" w:eastAsia="Arial Unicode MS" w:hAnsi="Arial" w:cs="Arial"/>
          <w:b/>
          <w:bCs/>
          <w:sz w:val="24"/>
        </w:rPr>
        <w:t>202</w:t>
      </w:r>
      <w:r w:rsidR="002D508C">
        <w:rPr>
          <w:rFonts w:ascii="Arial" w:eastAsia="Arial Unicode MS" w:hAnsi="Arial" w:cs="Arial"/>
          <w:b/>
          <w:bCs/>
          <w:sz w:val="24"/>
        </w:rPr>
        <w:t>4</w:t>
      </w:r>
      <w:r w:rsidR="00EF191C">
        <w:rPr>
          <w:rFonts w:cs="Arial"/>
          <w:b/>
          <w:bCs/>
          <w:sz w:val="24"/>
          <w:szCs w:val="24"/>
        </w:rPr>
        <w:tab/>
      </w:r>
    </w:p>
    <w:p w14:paraId="64103108" w14:textId="77777777" w:rsidR="002D508C" w:rsidRDefault="002D508C" w:rsidP="003D6561">
      <w:pPr>
        <w:spacing w:after="60"/>
        <w:ind w:left="1985" w:hanging="1985"/>
        <w:rPr>
          <w:rFonts w:ascii="Arial" w:hAnsi="Arial" w:cs="Arial"/>
          <w:b/>
        </w:rPr>
      </w:pPr>
    </w:p>
    <w:p w14:paraId="2CC78585" w14:textId="27638A90" w:rsidR="009B4D5F" w:rsidRDefault="00EF191C">
      <w:pPr>
        <w:spacing w:after="60"/>
        <w:ind w:left="1985" w:hanging="1985"/>
        <w:rPr>
          <w:rFonts w:ascii="Arial" w:hAnsi="Arial" w:cs="Arial"/>
          <w:b/>
        </w:rPr>
      </w:pPr>
      <w:r>
        <w:rPr>
          <w:rFonts w:ascii="Arial" w:hAnsi="Arial" w:cs="Arial"/>
          <w:b/>
        </w:rPr>
        <w:t>Title:</w:t>
      </w:r>
      <w:r>
        <w:rPr>
          <w:rFonts w:ascii="Arial" w:hAnsi="Arial" w:cs="Arial"/>
          <w:b/>
        </w:rPr>
        <w:tab/>
      </w:r>
      <w:r w:rsidRPr="005A65F5">
        <w:rPr>
          <w:rFonts w:ascii="Arial" w:hAnsi="Arial" w:cs="Arial"/>
          <w:b/>
          <w:sz w:val="22"/>
          <w:szCs w:val="22"/>
        </w:rPr>
        <w:t xml:space="preserve">LS </w:t>
      </w:r>
      <w:r w:rsidR="0090701D">
        <w:rPr>
          <w:rFonts w:ascii="Arial" w:hAnsi="Arial" w:cs="Arial"/>
          <w:b/>
          <w:sz w:val="22"/>
          <w:szCs w:val="22"/>
        </w:rPr>
        <w:t xml:space="preserve">Reply to </w:t>
      </w:r>
      <w:r w:rsidR="009B4D5F" w:rsidRPr="008D3AB7">
        <w:rPr>
          <w:rFonts w:ascii="Arial" w:hAnsi="Arial" w:cs="Arial"/>
          <w:b/>
          <w:sz w:val="22"/>
          <w:szCs w:val="22"/>
        </w:rPr>
        <w:t>Analytics Aggregation</w:t>
      </w:r>
      <w:r w:rsidR="009B4D5F">
        <w:rPr>
          <w:rFonts w:ascii="Arial" w:hAnsi="Arial" w:cs="Arial"/>
          <w:b/>
        </w:rPr>
        <w:t xml:space="preserve"> </w:t>
      </w:r>
    </w:p>
    <w:p w14:paraId="56D57F16" w14:textId="36419186" w:rsidR="002575D8" w:rsidRDefault="00EF191C">
      <w:pPr>
        <w:spacing w:after="60"/>
        <w:ind w:left="1985" w:hanging="1985"/>
        <w:rPr>
          <w:rFonts w:ascii="Arial" w:hAnsi="Arial" w:cs="Arial"/>
          <w:b/>
        </w:rPr>
      </w:pPr>
      <w:r>
        <w:rPr>
          <w:rFonts w:ascii="Arial" w:hAnsi="Arial" w:cs="Arial"/>
          <w:b/>
        </w:rPr>
        <w:t>Response to:</w:t>
      </w:r>
      <w:r>
        <w:rPr>
          <w:rFonts w:ascii="Arial" w:hAnsi="Arial" w:cs="Arial"/>
          <w:b/>
          <w:bCs/>
        </w:rPr>
        <w:tab/>
      </w:r>
      <w:r w:rsidR="0062325F">
        <w:rPr>
          <w:rFonts w:ascii="Arial" w:hAnsi="Arial" w:cs="Arial"/>
          <w:b/>
          <w:bCs/>
        </w:rPr>
        <w:t>S2-2411291/</w:t>
      </w:r>
      <w:r w:rsidR="003D6561" w:rsidRPr="003D6561">
        <w:rPr>
          <w:rFonts w:ascii="Arial" w:hAnsi="Arial" w:cs="Arial"/>
          <w:b/>
          <w:bCs/>
          <w:sz w:val="22"/>
          <w:szCs w:val="22"/>
        </w:rPr>
        <w:t>C3-24</w:t>
      </w:r>
      <w:r w:rsidR="009B4D5F">
        <w:rPr>
          <w:rFonts w:ascii="Arial" w:hAnsi="Arial" w:cs="Arial"/>
          <w:b/>
          <w:bCs/>
          <w:sz w:val="22"/>
          <w:szCs w:val="22"/>
        </w:rPr>
        <w:t>5520</w:t>
      </w:r>
      <w:r w:rsidR="003D6561">
        <w:rPr>
          <w:rFonts w:ascii="Arial" w:hAnsi="Arial" w:cs="Arial"/>
          <w:b/>
          <w:bCs/>
        </w:rPr>
        <w:t xml:space="preserve"> </w:t>
      </w:r>
      <w:r w:rsidR="003D6561" w:rsidRPr="003D6561">
        <w:rPr>
          <w:rFonts w:ascii="Arial" w:hAnsi="Arial" w:cs="Arial"/>
          <w:b/>
          <w:bCs/>
          <w:sz w:val="22"/>
          <w:szCs w:val="22"/>
        </w:rPr>
        <w:t xml:space="preserve">LS on </w:t>
      </w:r>
      <w:r w:rsidR="009B4D5F" w:rsidRPr="008D3AB7">
        <w:rPr>
          <w:rFonts w:ascii="Arial" w:hAnsi="Arial" w:cs="Arial"/>
          <w:b/>
          <w:sz w:val="22"/>
          <w:szCs w:val="22"/>
        </w:rPr>
        <w:t>Analytics Aggregation</w:t>
      </w:r>
    </w:p>
    <w:p w14:paraId="57795E69" w14:textId="28385E79"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B4D5F">
        <w:rPr>
          <w:rFonts w:ascii="Arial" w:hAnsi="Arial" w:cs="Arial"/>
          <w:b/>
          <w:bCs/>
          <w:lang w:val="en-US"/>
        </w:rPr>
        <w:t>7</w:t>
      </w:r>
    </w:p>
    <w:p w14:paraId="6627BFCE" w14:textId="5FE0DD1A" w:rsidR="002575D8" w:rsidRDefault="00EF191C">
      <w:pPr>
        <w:pStyle w:val="ac"/>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w:t>
      </w:r>
      <w:r w:rsidR="009B4D5F">
        <w:rPr>
          <w:sz w:val="22"/>
          <w:szCs w:val="22"/>
        </w:rPr>
        <w:t>2</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43EF19F4"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3D6561">
        <w:rPr>
          <w:color w:val="000000" w:themeColor="text1"/>
          <w:lang w:val="it-IT"/>
        </w:rPr>
        <w:t>CT3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CAD4A97"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90701D">
        <w:rPr>
          <w:color w:val="000000" w:themeColor="text1"/>
          <w:lang w:val="fr-FR" w:eastAsia="zh-CN"/>
        </w:rPr>
        <w:t>Zhang Fu</w:t>
      </w:r>
    </w:p>
    <w:p w14:paraId="4C57B007" w14:textId="5FF4B3F8" w:rsidR="002575D8" w:rsidRPr="0054608A" w:rsidRDefault="00EF191C">
      <w:pPr>
        <w:pStyle w:val="Contact"/>
        <w:tabs>
          <w:tab w:val="clear" w:pos="2268"/>
        </w:tabs>
        <w:rPr>
          <w:bCs/>
          <w:color w:val="0000FF"/>
          <w:lang w:val="fr-FR"/>
        </w:rPr>
      </w:pPr>
      <w:r w:rsidRPr="00C85C86">
        <w:rPr>
          <w:color w:val="0000FF"/>
          <w:lang w:val="fr-FR"/>
        </w:rPr>
        <w:t>E-mail Address:</w:t>
      </w:r>
      <w:r w:rsidRPr="00C85C86">
        <w:rPr>
          <w:bCs/>
          <w:color w:val="0000FF"/>
          <w:lang w:val="fr-FR"/>
        </w:rPr>
        <w:tab/>
      </w:r>
      <w:r w:rsidR="0090701D">
        <w:rPr>
          <w:bCs/>
          <w:lang w:val="fr-FR" w:eastAsia="zh-CN"/>
        </w:rPr>
        <w:t>zhang</w:t>
      </w:r>
      <w:r w:rsidR="00F41F43">
        <w:rPr>
          <w:bCs/>
          <w:lang w:val="fr-FR" w:eastAsia="zh-CN"/>
        </w:rPr>
        <w:t xml:space="preserve"> </w:t>
      </w:r>
      <w:r w:rsidR="004B3047">
        <w:rPr>
          <w:bCs/>
          <w:lang w:val="fr-FR" w:eastAsia="zh-CN"/>
        </w:rPr>
        <w:t xml:space="preserve">DOT </w:t>
      </w:r>
      <w:r w:rsidR="0090701D">
        <w:rPr>
          <w:bCs/>
          <w:lang w:val="fr-FR" w:eastAsia="zh-CN"/>
        </w:rPr>
        <w:t>fu</w:t>
      </w:r>
      <w:r w:rsidR="004B3047">
        <w:rPr>
          <w:bCs/>
          <w:lang w:val="fr-FR" w:eastAsia="zh-CN"/>
        </w:rPr>
        <w:t xml:space="preserve">1 AT </w:t>
      </w:r>
      <w:r w:rsidR="0090701D">
        <w:rPr>
          <w:bCs/>
          <w:lang w:val="fr-FR" w:eastAsia="zh-CN"/>
        </w:rPr>
        <w:t>huawei</w:t>
      </w:r>
      <w:r w:rsidR="004B3047">
        <w:rPr>
          <w:bCs/>
          <w:lang w:val="fr-FR" w:eastAsia="zh-CN"/>
        </w:rPr>
        <w:t xml:space="preserve"> DOT </w:t>
      </w:r>
      <w:r w:rsidR="00B8588A" w:rsidRPr="00C85C86">
        <w:rPr>
          <w:bCs/>
          <w:lang w:val="fr-FR" w:eastAsia="zh-CN"/>
        </w:rPr>
        <w:t>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f2"/>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57429A18"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r w:rsidR="0090701D" w:rsidRPr="00CD7E27">
        <w:rPr>
          <w:rFonts w:ascii="Arial" w:hAnsi="Arial" w:cs="Arial"/>
          <w:bCs/>
        </w:rPr>
        <w:t>CR</w:t>
      </w:r>
      <w:r w:rsidR="00D91533" w:rsidRPr="00CD7E27">
        <w:rPr>
          <w:rFonts w:ascii="Arial" w:hAnsi="Arial" w:cs="Arial"/>
          <w:bCs/>
        </w:rPr>
        <w:t xml:space="preserve"> </w:t>
      </w:r>
      <w:r w:rsidR="00CD7E27" w:rsidRPr="00CD7E27">
        <w:rPr>
          <w:rFonts w:ascii="Arial" w:hAnsi="Arial" w:cs="Arial"/>
          <w:bCs/>
        </w:rPr>
        <w:t>1270</w:t>
      </w:r>
      <w:r w:rsidR="0000216C">
        <w:rPr>
          <w:rFonts w:ascii="Arial" w:hAnsi="Arial" w:cs="Arial"/>
          <w:bCs/>
        </w:rPr>
        <w:t>, TS 23.288</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0DDEDE7F" w14:textId="5C3AB1AB" w:rsidR="00C83851" w:rsidRDefault="003870EC" w:rsidP="00A21910">
      <w:pPr>
        <w:rPr>
          <w:rFonts w:ascii="Arial" w:eastAsia="Calibri" w:hAnsi="Arial" w:cs="Calibri"/>
          <w:spacing w:val="2"/>
          <w:lang w:val="en-US"/>
        </w:rPr>
      </w:pPr>
      <w:r w:rsidRPr="47712F01">
        <w:rPr>
          <w:rFonts w:ascii="Arial" w:hAnsi="Arial" w:cs="Arial"/>
          <w:lang w:eastAsia="zh-CN"/>
        </w:rPr>
        <w:t xml:space="preserve">SA2 </w:t>
      </w:r>
      <w:r w:rsidR="0090701D">
        <w:rPr>
          <w:rFonts w:ascii="Arial" w:hAnsi="Arial" w:cs="Arial"/>
          <w:lang w:eastAsia="zh-CN"/>
        </w:rPr>
        <w:t xml:space="preserve">would like to thank </w:t>
      </w:r>
      <w:r w:rsidR="003D6561">
        <w:rPr>
          <w:rFonts w:ascii="Arial" w:hAnsi="Arial" w:cs="Arial"/>
          <w:lang w:eastAsia="zh-CN"/>
        </w:rPr>
        <w:t>CT</w:t>
      </w:r>
      <w:r w:rsidR="0090701D">
        <w:rPr>
          <w:rFonts w:ascii="Arial" w:hAnsi="Arial" w:cs="Arial"/>
          <w:lang w:eastAsia="zh-CN"/>
        </w:rPr>
        <w:t xml:space="preserve">3 for </w:t>
      </w:r>
      <w:r w:rsidR="003D6561">
        <w:rPr>
          <w:rFonts w:ascii="Arial" w:hAnsi="Arial" w:cs="Arial"/>
          <w:lang w:eastAsia="zh-CN"/>
        </w:rPr>
        <w:t xml:space="preserve">asking the question regarding </w:t>
      </w:r>
      <w:r w:rsidR="009B4D5F">
        <w:rPr>
          <w:rFonts w:ascii="Arial" w:eastAsia="Calibri" w:hAnsi="Arial" w:cs="Calibri"/>
          <w:spacing w:val="2"/>
          <w:lang w:val="en-US"/>
        </w:rPr>
        <w:t>the Analytics metadata information defined in clause 6.1.</w:t>
      </w:r>
      <w:r w:rsidR="000829E4">
        <w:rPr>
          <w:rFonts w:ascii="Arial" w:eastAsia="Calibri" w:hAnsi="Arial" w:cs="Calibri"/>
          <w:spacing w:val="2"/>
          <w:lang w:val="en-US"/>
        </w:rPr>
        <w:t>3</w:t>
      </w:r>
      <w:r w:rsidR="009B4D5F">
        <w:rPr>
          <w:rFonts w:ascii="Arial" w:eastAsia="Calibri" w:hAnsi="Arial" w:cs="Calibri"/>
          <w:spacing w:val="2"/>
          <w:lang w:val="en-US"/>
        </w:rPr>
        <w:t xml:space="preserve"> of TS 23.288</w:t>
      </w:r>
      <w:r w:rsidR="003D6561">
        <w:rPr>
          <w:rFonts w:ascii="Arial" w:eastAsia="Calibri" w:hAnsi="Arial" w:cs="Calibri"/>
          <w:spacing w:val="2"/>
          <w:lang w:val="en-US"/>
        </w:rPr>
        <w:t xml:space="preserve">. </w:t>
      </w:r>
      <w:r w:rsidR="009B4D5F">
        <w:rPr>
          <w:rFonts w:ascii="Arial" w:eastAsia="Calibri" w:hAnsi="Arial" w:cs="Calibri"/>
          <w:spacing w:val="2"/>
          <w:lang w:val="en-US"/>
        </w:rPr>
        <w:t>SA2 discussed the questions raised by CT3 and agreed the following answers:</w:t>
      </w:r>
    </w:p>
    <w:p w14:paraId="3E85B0B8" w14:textId="77777777" w:rsidR="00C83851" w:rsidRDefault="00C83851" w:rsidP="00A21910">
      <w:pPr>
        <w:rPr>
          <w:rFonts w:ascii="Arial" w:eastAsia="Calibri" w:hAnsi="Arial" w:cs="Calibri"/>
          <w:spacing w:val="2"/>
          <w:lang w:val="en-US"/>
        </w:rPr>
      </w:pPr>
    </w:p>
    <w:p w14:paraId="1B32A64E" w14:textId="0D0034C6" w:rsidR="00C83851" w:rsidRDefault="00C83851" w:rsidP="00A21910">
      <w:pPr>
        <w:rPr>
          <w:rFonts w:ascii="Arial" w:eastAsia="Calibri" w:hAnsi="Arial" w:cs="Calibri"/>
          <w:spacing w:val="2"/>
          <w:lang w:val="en-US"/>
        </w:rPr>
      </w:pPr>
      <w:r>
        <w:rPr>
          <w:rFonts w:ascii="Arial" w:eastAsia="Calibri" w:hAnsi="Arial" w:cs="Calibri"/>
          <w:b/>
          <w:bCs/>
          <w:spacing w:val="2"/>
          <w:lang w:val="en-US"/>
        </w:rPr>
        <w:t>Question 1 from CT3</w:t>
      </w:r>
      <w:r>
        <w:rPr>
          <w:rFonts w:ascii="Arial" w:eastAsia="Calibri" w:hAnsi="Arial" w:cs="Calibri"/>
          <w:spacing w:val="2"/>
          <w:lang w:val="en-US"/>
        </w:rPr>
        <w:t xml:space="preserve">: </w:t>
      </w:r>
      <w:r w:rsidR="009B4D5F" w:rsidRPr="009B4D5F">
        <w:rPr>
          <w:rFonts w:ascii="Arial" w:eastAsia="Calibri" w:hAnsi="Arial" w:cs="Calibri"/>
          <w:spacing w:val="2"/>
          <w:lang w:val="en-US"/>
        </w:rPr>
        <w:t>Is this Formatting and Processing instruction refer to the Formatting and Processing instructions applied for the analytics? Or refer to the instructions applied for the data that was used to generate the analytics?</w:t>
      </w:r>
    </w:p>
    <w:p w14:paraId="5BF53E9C" w14:textId="77777777" w:rsidR="009B4D5F" w:rsidRDefault="009B4D5F" w:rsidP="00A21910">
      <w:pPr>
        <w:rPr>
          <w:rFonts w:ascii="Arial" w:eastAsia="Calibri" w:hAnsi="Arial" w:cs="Calibri"/>
          <w:spacing w:val="2"/>
          <w:lang w:val="en-US"/>
        </w:rPr>
      </w:pPr>
    </w:p>
    <w:p w14:paraId="65AAF2D7" w14:textId="51D0FEE5" w:rsidR="008F345B" w:rsidRDefault="00C83851" w:rsidP="00A21910">
      <w:pPr>
        <w:rPr>
          <w:rFonts w:ascii="Arial" w:eastAsia="Calibri" w:hAnsi="Arial" w:cs="Calibri"/>
          <w:spacing w:val="2"/>
          <w:lang w:val="en-US"/>
        </w:rPr>
      </w:pPr>
      <w:r w:rsidRPr="00C83851">
        <w:rPr>
          <w:rFonts w:ascii="Arial" w:eastAsia="Calibri" w:hAnsi="Arial" w:cs="Calibri"/>
          <w:b/>
          <w:bCs/>
          <w:spacing w:val="2"/>
          <w:lang w:val="en-US"/>
        </w:rPr>
        <w:t>Answer:</w:t>
      </w:r>
      <w:r>
        <w:rPr>
          <w:rFonts w:ascii="Arial" w:eastAsia="Calibri" w:hAnsi="Arial" w:cs="Calibri"/>
          <w:spacing w:val="2"/>
          <w:lang w:val="en-US"/>
        </w:rPr>
        <w:t xml:space="preserve"> </w:t>
      </w:r>
      <w:r w:rsidR="00441A79">
        <w:rPr>
          <w:rFonts w:ascii="Arial" w:eastAsia="Calibri" w:hAnsi="Arial" w:cs="Calibri"/>
          <w:spacing w:val="2"/>
          <w:lang w:val="en-US"/>
        </w:rPr>
        <w:t xml:space="preserve">The Formatting and Processing instruction does NOT refer to the Formatting and Processing instructions applied for the analytics. It refers to </w:t>
      </w:r>
      <w:r w:rsidR="00441A79" w:rsidRPr="009B4D5F">
        <w:rPr>
          <w:rFonts w:ascii="Arial" w:eastAsia="Calibri" w:hAnsi="Arial" w:cs="Calibri"/>
          <w:spacing w:val="2"/>
          <w:lang w:val="en-US"/>
        </w:rPr>
        <w:t xml:space="preserve">instructions applied for the </w:t>
      </w:r>
      <w:r w:rsidR="00441A79">
        <w:rPr>
          <w:rFonts w:ascii="Arial" w:eastAsia="Calibri" w:hAnsi="Arial" w:cs="Calibri"/>
          <w:spacing w:val="2"/>
          <w:lang w:val="en-US"/>
        </w:rPr>
        <w:t xml:space="preserve">input </w:t>
      </w:r>
      <w:r w:rsidR="00441A79" w:rsidRPr="009B4D5F">
        <w:rPr>
          <w:rFonts w:ascii="Arial" w:eastAsia="Calibri" w:hAnsi="Arial" w:cs="Calibri"/>
          <w:spacing w:val="2"/>
          <w:lang w:val="en-US"/>
        </w:rPr>
        <w:t>data that was used to generate the analytics</w:t>
      </w:r>
      <w:r w:rsidR="00441A79">
        <w:rPr>
          <w:rFonts w:ascii="Arial" w:eastAsia="Calibri" w:hAnsi="Arial" w:cs="Calibri"/>
          <w:spacing w:val="2"/>
          <w:lang w:val="en-US"/>
        </w:rPr>
        <w:t xml:space="preserve">. </w:t>
      </w:r>
    </w:p>
    <w:p w14:paraId="4D26A318" w14:textId="5E4BA8E2" w:rsidR="00441A79" w:rsidRDefault="00441A79" w:rsidP="00A21910">
      <w:pPr>
        <w:rPr>
          <w:rFonts w:ascii="Arial" w:eastAsia="Calibri" w:hAnsi="Arial" w:cs="Calibri"/>
          <w:spacing w:val="2"/>
          <w:lang w:val="en-US"/>
        </w:rPr>
      </w:pPr>
    </w:p>
    <w:p w14:paraId="179AC5CA" w14:textId="445BFC6D" w:rsidR="00441A79" w:rsidRDefault="00441A79" w:rsidP="00A21910">
      <w:pPr>
        <w:rPr>
          <w:rFonts w:ascii="Arial" w:hAnsi="Arial" w:cs="Arial"/>
          <w:lang w:eastAsia="zh-CN"/>
        </w:rPr>
      </w:pPr>
      <w:r w:rsidRPr="00441A79">
        <w:rPr>
          <w:rFonts w:ascii="Arial" w:hAnsi="Arial" w:cs="Arial"/>
          <w:b/>
          <w:bCs/>
          <w:lang w:eastAsia="zh-CN"/>
        </w:rPr>
        <w:t xml:space="preserve">Question 2 from CT3: </w:t>
      </w:r>
      <w:r w:rsidRPr="00441A79">
        <w:rPr>
          <w:rFonts w:ascii="Arial" w:hAnsi="Arial" w:cs="Arial"/>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17EFB72B" w14:textId="6252B0BB" w:rsidR="00441A79" w:rsidRDefault="00441A79" w:rsidP="00A21910">
      <w:pPr>
        <w:rPr>
          <w:rFonts w:ascii="Arial" w:hAnsi="Arial" w:cs="Arial"/>
          <w:lang w:eastAsia="zh-CN"/>
        </w:rPr>
      </w:pPr>
    </w:p>
    <w:p w14:paraId="1952D40C" w14:textId="5F88BCAA" w:rsidR="00441A79" w:rsidRDefault="00441A79" w:rsidP="00A21910">
      <w:pPr>
        <w:rPr>
          <w:rFonts w:ascii="Arial" w:hAnsi="Arial" w:cs="Arial"/>
          <w:lang w:eastAsia="zh-CN"/>
        </w:rPr>
      </w:pPr>
      <w:r w:rsidRPr="00441A79">
        <w:rPr>
          <w:rFonts w:ascii="Arial" w:hAnsi="Arial" w:cs="Arial"/>
          <w:b/>
          <w:bCs/>
          <w:lang w:eastAsia="zh-CN"/>
        </w:rPr>
        <w:t>Answer:</w:t>
      </w:r>
      <w:r>
        <w:rPr>
          <w:rFonts w:ascii="Arial" w:hAnsi="Arial" w:cs="Arial"/>
          <w:lang w:eastAsia="zh-CN"/>
        </w:rPr>
        <w:t xml:space="preserve"> As answered </w:t>
      </w:r>
      <w:r w:rsidR="00B57C18">
        <w:rPr>
          <w:rFonts w:ascii="Arial" w:hAnsi="Arial" w:cs="Arial"/>
          <w:lang w:eastAsia="zh-CN"/>
        </w:rPr>
        <w:t>to</w:t>
      </w:r>
      <w:r>
        <w:rPr>
          <w:rFonts w:ascii="Arial" w:hAnsi="Arial" w:cs="Arial"/>
          <w:lang w:eastAsia="zh-CN"/>
        </w:rPr>
        <w:t xml:space="preserve"> the first question, the instruction is not applied to the analytics report.</w:t>
      </w:r>
    </w:p>
    <w:p w14:paraId="1BBAB674" w14:textId="64F63ACF" w:rsidR="00A7368A" w:rsidRDefault="00A7368A" w:rsidP="00A21910">
      <w:pPr>
        <w:rPr>
          <w:rFonts w:ascii="Arial" w:hAnsi="Arial" w:cs="Arial"/>
          <w:lang w:eastAsia="zh-CN"/>
        </w:rPr>
      </w:pPr>
    </w:p>
    <w:p w14:paraId="553AF9A7" w14:textId="2C22DAF1" w:rsidR="00A7368A" w:rsidRPr="00441A79" w:rsidRDefault="00A7368A" w:rsidP="00A21910">
      <w:pPr>
        <w:rPr>
          <w:rFonts w:ascii="Arial" w:hAnsi="Arial" w:cs="Arial"/>
          <w:lang w:eastAsia="zh-CN"/>
        </w:rPr>
      </w:pPr>
      <w:r w:rsidRPr="00106F49">
        <w:rPr>
          <w:rFonts w:ascii="Arial" w:hAnsi="Arial" w:cs="Arial"/>
          <w:lang w:eastAsia="zh-CN"/>
        </w:rPr>
        <w:t xml:space="preserve">SA2 </w:t>
      </w:r>
      <w:r w:rsidR="0000216C" w:rsidRPr="00106F49">
        <w:rPr>
          <w:rFonts w:ascii="Arial" w:hAnsi="Arial" w:cs="Arial"/>
          <w:lang w:eastAsia="zh-CN"/>
        </w:rPr>
        <w:t>decided</w:t>
      </w:r>
      <w:r w:rsidRPr="00106F49">
        <w:rPr>
          <w:rFonts w:ascii="Arial" w:hAnsi="Arial" w:cs="Arial"/>
          <w:lang w:eastAsia="zh-CN"/>
        </w:rPr>
        <w:t xml:space="preserve"> to only keep the Processing instructions.</w:t>
      </w:r>
      <w:r w:rsidR="0000216C" w:rsidRPr="00106F49">
        <w:rPr>
          <w:rFonts w:ascii="Arial" w:hAnsi="Arial" w:cs="Arial"/>
          <w:lang w:eastAsia="zh-CN"/>
        </w:rPr>
        <w:t xml:space="preserve"> Please refer to the attached CR 1270 to TS 23.288.</w:t>
      </w:r>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26AA58D5" w:rsidR="002575D8" w:rsidRDefault="00EF191C">
      <w:pPr>
        <w:spacing w:after="120"/>
        <w:ind w:left="1985" w:hanging="1985"/>
        <w:rPr>
          <w:rFonts w:ascii="Arial" w:hAnsi="Arial" w:cs="Arial"/>
          <w:b/>
          <w:lang w:val="en-US" w:eastAsia="zh-CN"/>
        </w:rPr>
      </w:pPr>
      <w:r>
        <w:rPr>
          <w:rFonts w:ascii="Arial" w:hAnsi="Arial" w:cs="Arial"/>
          <w:b/>
        </w:rPr>
        <w:t xml:space="preserve">To </w:t>
      </w:r>
      <w:r w:rsidR="0000216C">
        <w:rPr>
          <w:rFonts w:ascii="Arial" w:hAnsi="Arial" w:cs="Arial"/>
          <w:b/>
          <w:lang w:val="en-US" w:eastAsia="zh-CN"/>
        </w:rPr>
        <w:t>CT</w:t>
      </w:r>
      <w:r w:rsidR="00A05470">
        <w:rPr>
          <w:rFonts w:ascii="Arial" w:hAnsi="Arial" w:cs="Arial"/>
          <w:b/>
          <w:lang w:val="en-US" w:eastAsia="zh-CN"/>
        </w:rPr>
        <w:t>3</w:t>
      </w:r>
    </w:p>
    <w:p w14:paraId="16467517" w14:textId="6D98F2D6"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 xml:space="preserve">SA2 kindly asks </w:t>
      </w:r>
      <w:r w:rsidR="00C83851">
        <w:rPr>
          <w:rFonts w:ascii="Arial" w:hAnsi="Arial"/>
        </w:rPr>
        <w:t>CT</w:t>
      </w:r>
      <w:r w:rsidR="00A05470">
        <w:rPr>
          <w:rFonts w:ascii="Arial" w:hAnsi="Arial"/>
        </w:rPr>
        <w:t>3 to take the above information into account.</w:t>
      </w:r>
    </w:p>
    <w:p w14:paraId="1A18FEF5" w14:textId="77777777" w:rsidR="002575D8" w:rsidRDefault="002575D8">
      <w:pPr>
        <w:spacing w:after="120"/>
        <w:ind w:left="993" w:hanging="993"/>
        <w:rPr>
          <w:rFonts w:ascii="Arial" w:hAnsi="Arial" w:cs="Arial"/>
        </w:rPr>
      </w:pPr>
    </w:p>
    <w:p w14:paraId="653A9CCB" w14:textId="6C7ACA1D" w:rsidR="00647047" w:rsidRPr="00441A79" w:rsidRDefault="00EF191C" w:rsidP="00441A79">
      <w:pPr>
        <w:spacing w:after="120"/>
        <w:rPr>
          <w:rFonts w:ascii="Arial" w:hAnsi="Arial" w:cs="Arial"/>
          <w:b/>
        </w:rPr>
      </w:pPr>
      <w:r>
        <w:rPr>
          <w:rFonts w:ascii="Arial" w:hAnsi="Arial" w:cs="Arial"/>
          <w:b/>
        </w:rPr>
        <w:t>3. Date of Next SA2 Meeting:</w:t>
      </w:r>
    </w:p>
    <w:p w14:paraId="3D645068" w14:textId="50F7141C" w:rsidR="00B8588A" w:rsidRDefault="00A21B7A">
      <w:pPr>
        <w:rPr>
          <w:rFonts w:ascii="Arial" w:hAnsi="Arial" w:cs="Arial"/>
          <w:bCs/>
          <w:lang w:val="en-US" w:eastAsia="zh-CN"/>
        </w:rPr>
      </w:pPr>
      <w:r w:rsidRPr="00A21B7A">
        <w:rPr>
          <w:rFonts w:ascii="Arial" w:hAnsi="Arial" w:cs="Arial"/>
          <w:bCs/>
          <w:lang w:val="en-US" w:eastAsia="zh-CN"/>
        </w:rPr>
        <w:t>SA2#166-Ad Hoc-e</w:t>
      </w:r>
      <w:r>
        <w:rPr>
          <w:rFonts w:ascii="Arial" w:hAnsi="Arial" w:cs="Arial"/>
          <w:bCs/>
          <w:lang w:val="en-US" w:eastAsia="zh-CN"/>
        </w:rPr>
        <w:tab/>
      </w:r>
      <w:r>
        <w:rPr>
          <w:rFonts w:ascii="Arial" w:hAnsi="Arial" w:cs="Arial"/>
          <w:bCs/>
          <w:lang w:val="en-US" w:eastAsia="zh-CN"/>
        </w:rPr>
        <w:tab/>
        <w:t>January 20</w:t>
      </w:r>
      <w:r w:rsidRPr="00A21B7A">
        <w:rPr>
          <w:rFonts w:ascii="Arial" w:hAnsi="Arial" w:cs="Arial"/>
          <w:bCs/>
          <w:vertAlign w:val="superscript"/>
          <w:lang w:val="en-US" w:eastAsia="zh-CN"/>
        </w:rPr>
        <w:t>th</w:t>
      </w:r>
      <w:r>
        <w:rPr>
          <w:rFonts w:ascii="Arial" w:hAnsi="Arial" w:cs="Arial"/>
          <w:bCs/>
          <w:lang w:val="en-US" w:eastAsia="zh-CN"/>
        </w:rPr>
        <w:t xml:space="preserve"> – January 24</w:t>
      </w:r>
      <w:r w:rsidRPr="00A21B7A">
        <w:rPr>
          <w:rFonts w:ascii="Arial" w:hAnsi="Arial" w:cs="Arial"/>
          <w:bCs/>
          <w:vertAlign w:val="superscript"/>
          <w:lang w:val="en-US" w:eastAsia="zh-CN"/>
        </w:rPr>
        <w:t>th</w:t>
      </w:r>
      <w:r>
        <w:rPr>
          <w:rFonts w:ascii="Arial" w:hAnsi="Arial" w:cs="Arial"/>
          <w:bCs/>
          <w:lang w:val="en-US" w:eastAsia="zh-CN"/>
        </w:rPr>
        <w:t>, 202</w:t>
      </w:r>
      <w:r w:rsidR="00CD7E27">
        <w:rPr>
          <w:rFonts w:ascii="Arial" w:hAnsi="Arial" w:cs="Arial"/>
          <w:bCs/>
          <w:lang w:val="en-US" w:eastAsia="zh-CN"/>
        </w:rPr>
        <w:t>5</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r>
      <w:proofErr w:type="spellStart"/>
      <w:r>
        <w:rPr>
          <w:rFonts w:ascii="Arial" w:hAnsi="Arial" w:cs="Arial"/>
          <w:bCs/>
          <w:lang w:val="en-US" w:eastAsia="zh-CN"/>
        </w:rPr>
        <w:t>eMeeting</w:t>
      </w:r>
      <w:proofErr w:type="spellEnd"/>
    </w:p>
    <w:p w14:paraId="087ECAF9" w14:textId="311F672F" w:rsidR="00441A79" w:rsidRDefault="00441A79">
      <w:pPr>
        <w:rPr>
          <w:rFonts w:ascii="Arial" w:hAnsi="Arial" w:cs="Arial"/>
          <w:bCs/>
          <w:lang w:val="en-US" w:eastAsia="zh-CN"/>
        </w:rPr>
      </w:pPr>
      <w:r>
        <w:rPr>
          <w:rFonts w:ascii="Arial" w:hAnsi="Arial" w:cs="Arial"/>
          <w:bCs/>
          <w:lang w:val="en-US" w:eastAsia="zh-CN"/>
        </w:rPr>
        <w:t>SA2#167</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r>
      <w:r w:rsidR="00F80F17">
        <w:rPr>
          <w:rFonts w:ascii="Arial" w:hAnsi="Arial" w:cs="Arial"/>
          <w:bCs/>
          <w:lang w:val="en-US" w:eastAsia="zh-CN"/>
        </w:rPr>
        <w:t>February 17</w:t>
      </w:r>
      <w:r w:rsidR="00F80F17" w:rsidRPr="00F80F17">
        <w:rPr>
          <w:rFonts w:ascii="Arial" w:hAnsi="Arial" w:cs="Arial"/>
          <w:bCs/>
          <w:vertAlign w:val="superscript"/>
          <w:lang w:val="en-US" w:eastAsia="zh-CN"/>
        </w:rPr>
        <w:t>th</w:t>
      </w:r>
      <w:r w:rsidR="00F80F17">
        <w:rPr>
          <w:rFonts w:ascii="Arial" w:hAnsi="Arial" w:cs="Arial"/>
          <w:bCs/>
          <w:lang w:val="en-US" w:eastAsia="zh-CN"/>
        </w:rPr>
        <w:t xml:space="preserve"> – February 21</w:t>
      </w:r>
      <w:r w:rsidR="00F80F17" w:rsidRPr="00F80F17">
        <w:rPr>
          <w:rFonts w:ascii="Arial" w:hAnsi="Arial" w:cs="Arial"/>
          <w:bCs/>
          <w:vertAlign w:val="superscript"/>
          <w:lang w:val="en-US" w:eastAsia="zh-CN"/>
        </w:rPr>
        <w:t>st</w:t>
      </w:r>
      <w:r w:rsidR="00F80F17">
        <w:rPr>
          <w:rFonts w:ascii="Arial" w:hAnsi="Arial" w:cs="Arial"/>
          <w:bCs/>
          <w:lang w:val="en-US" w:eastAsia="zh-CN"/>
        </w:rPr>
        <w:t>, 2025</w:t>
      </w:r>
      <w:r w:rsidR="00F80F17">
        <w:rPr>
          <w:rFonts w:ascii="Arial" w:hAnsi="Arial" w:cs="Arial"/>
          <w:bCs/>
          <w:lang w:val="en-US" w:eastAsia="zh-CN"/>
        </w:rPr>
        <w:tab/>
      </w:r>
      <w:r w:rsidR="00F80F17">
        <w:rPr>
          <w:rFonts w:ascii="Arial" w:hAnsi="Arial" w:cs="Arial"/>
          <w:bCs/>
          <w:lang w:val="en-US" w:eastAsia="zh-CN"/>
        </w:rPr>
        <w:tab/>
      </w:r>
      <w:r w:rsidR="00F80F17">
        <w:rPr>
          <w:rFonts w:ascii="Arial" w:hAnsi="Arial" w:cs="Arial"/>
          <w:bCs/>
          <w:lang w:val="en-US" w:eastAsia="zh-CN"/>
        </w:rPr>
        <w:tab/>
        <w:t>Athens, Greece</w:t>
      </w:r>
    </w:p>
    <w:sectPr w:rsidR="00441A7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3263" w14:textId="77777777" w:rsidR="00ED5F16" w:rsidRDefault="00ED5F16" w:rsidP="00F97B93">
      <w:r>
        <w:separator/>
      </w:r>
    </w:p>
  </w:endnote>
  <w:endnote w:type="continuationSeparator" w:id="0">
    <w:p w14:paraId="14632502" w14:textId="77777777" w:rsidR="00ED5F16" w:rsidRDefault="00ED5F16" w:rsidP="00F9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F492A" w14:textId="77777777" w:rsidR="00ED5F16" w:rsidRDefault="00ED5F16" w:rsidP="00F97B93">
      <w:r>
        <w:separator/>
      </w:r>
    </w:p>
  </w:footnote>
  <w:footnote w:type="continuationSeparator" w:id="0">
    <w:p w14:paraId="12AB53BC" w14:textId="77777777" w:rsidR="00ED5F16" w:rsidRDefault="00ED5F16" w:rsidP="00F97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16C"/>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2729"/>
    <w:rsid w:val="00033664"/>
    <w:rsid w:val="000369E3"/>
    <w:rsid w:val="00040DE2"/>
    <w:rsid w:val="000410A9"/>
    <w:rsid w:val="00042041"/>
    <w:rsid w:val="0004362F"/>
    <w:rsid w:val="00046057"/>
    <w:rsid w:val="00047521"/>
    <w:rsid w:val="0005124F"/>
    <w:rsid w:val="000522C9"/>
    <w:rsid w:val="000536FE"/>
    <w:rsid w:val="0005515D"/>
    <w:rsid w:val="00057166"/>
    <w:rsid w:val="00057C5A"/>
    <w:rsid w:val="00060A41"/>
    <w:rsid w:val="00062558"/>
    <w:rsid w:val="00065606"/>
    <w:rsid w:val="00070099"/>
    <w:rsid w:val="00070FF8"/>
    <w:rsid w:val="00071745"/>
    <w:rsid w:val="00073A1C"/>
    <w:rsid w:val="00073B5D"/>
    <w:rsid w:val="000743F2"/>
    <w:rsid w:val="0007478D"/>
    <w:rsid w:val="00082652"/>
    <w:rsid w:val="000829E4"/>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6F49"/>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952"/>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3FF7"/>
    <w:rsid w:val="002349F5"/>
    <w:rsid w:val="002359DD"/>
    <w:rsid w:val="00236223"/>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08C"/>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6561"/>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1A79"/>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57E"/>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33D4"/>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290A"/>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325F"/>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047"/>
    <w:rsid w:val="00647E3A"/>
    <w:rsid w:val="0065075C"/>
    <w:rsid w:val="00651529"/>
    <w:rsid w:val="006521D6"/>
    <w:rsid w:val="0065264E"/>
    <w:rsid w:val="00652A71"/>
    <w:rsid w:val="00652E23"/>
    <w:rsid w:val="006553E2"/>
    <w:rsid w:val="00656E53"/>
    <w:rsid w:val="006649EC"/>
    <w:rsid w:val="00665D20"/>
    <w:rsid w:val="00666C89"/>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0E74"/>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772B5"/>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21625"/>
    <w:rsid w:val="00923E7C"/>
    <w:rsid w:val="00924031"/>
    <w:rsid w:val="0092465F"/>
    <w:rsid w:val="00925E9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4D5F"/>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1B7A"/>
    <w:rsid w:val="00A246F8"/>
    <w:rsid w:val="00A247DB"/>
    <w:rsid w:val="00A24FD3"/>
    <w:rsid w:val="00A263B2"/>
    <w:rsid w:val="00A31909"/>
    <w:rsid w:val="00A33BEE"/>
    <w:rsid w:val="00A369D8"/>
    <w:rsid w:val="00A4041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368A"/>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B1C"/>
    <w:rsid w:val="00B01FFF"/>
    <w:rsid w:val="00B04E7F"/>
    <w:rsid w:val="00B05C21"/>
    <w:rsid w:val="00B061D5"/>
    <w:rsid w:val="00B06CE0"/>
    <w:rsid w:val="00B13A01"/>
    <w:rsid w:val="00B14EC3"/>
    <w:rsid w:val="00B17617"/>
    <w:rsid w:val="00B1787C"/>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57C18"/>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653"/>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0ACB"/>
    <w:rsid w:val="00C83851"/>
    <w:rsid w:val="00C85C86"/>
    <w:rsid w:val="00C87F67"/>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27B2"/>
    <w:rsid w:val="00CD4EFC"/>
    <w:rsid w:val="00CD56E4"/>
    <w:rsid w:val="00CD598D"/>
    <w:rsid w:val="00CD73B7"/>
    <w:rsid w:val="00CD7E2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1533"/>
    <w:rsid w:val="00D92A42"/>
    <w:rsid w:val="00DA3545"/>
    <w:rsid w:val="00DA39C8"/>
    <w:rsid w:val="00DA6059"/>
    <w:rsid w:val="00DB5D66"/>
    <w:rsid w:val="00DB63CE"/>
    <w:rsid w:val="00DC0B2C"/>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D4675"/>
    <w:rsid w:val="00ED5F16"/>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0F17"/>
    <w:rsid w:val="00F83DF3"/>
    <w:rsid w:val="00F906F0"/>
    <w:rsid w:val="00F97037"/>
    <w:rsid w:val="00F97B93"/>
    <w:rsid w:val="00F97D3C"/>
    <w:rsid w:val="00F97EEF"/>
    <w:rsid w:val="00FA0181"/>
    <w:rsid w:val="00FA0699"/>
    <w:rsid w:val="00FA3147"/>
    <w:rsid w:val="00FA31F6"/>
    <w:rsid w:val="00FA5E54"/>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qFormat/>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FollowedHyperlink"/>
    <w:basedOn w:val="a0"/>
    <w:uiPriority w:val="99"/>
    <w:semiHidden/>
    <w:unhideWhenUsed/>
    <w:qFormat/>
    <w:rPr>
      <w:color w:val="954F72" w:themeColor="followedHyperlink"/>
      <w:u w:val="single"/>
    </w:rPr>
  </w:style>
  <w:style w:type="character" w:styleId="af2">
    <w:name w:val="Hyperlink"/>
    <w:uiPriority w:val="99"/>
    <w:unhideWhenUsed/>
    <w:qFormat/>
    <w:rPr>
      <w:color w:val="0000FF"/>
      <w:u w:val="single"/>
    </w:rPr>
  </w:style>
  <w:style w:type="character" w:styleId="af3">
    <w:name w:val="annotation reference"/>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rFonts w:eastAsiaTheme="minorEastAsia"/>
    </w:rPr>
  </w:style>
  <w:style w:type="paragraph" w:customStyle="1" w:styleId="20">
    <w:name w:val="??? 2"/>
    <w:basedOn w:val="af4"/>
    <w:next w:val="a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af5">
    <w:name w:val="List Paragraph"/>
    <w:basedOn w:val="a"/>
    <w:uiPriority w:val="34"/>
    <w:qFormat/>
    <w:pPr>
      <w:spacing w:after="180"/>
      <w:ind w:left="720"/>
      <w:contextualSpacing/>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21"/>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30"/>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21">
    <w:name w:val="List 2"/>
    <w:basedOn w:val="a"/>
    <w:uiPriority w:val="99"/>
    <w:semiHidden/>
    <w:unhideWhenUsed/>
    <w:rsid w:val="0097506B"/>
    <w:pPr>
      <w:ind w:left="566" w:hanging="283"/>
      <w:contextualSpacing/>
    </w:pPr>
  </w:style>
  <w:style w:type="paragraph" w:styleId="30">
    <w:name w:val="List 3"/>
    <w:basedOn w:val="a"/>
    <w:uiPriority w:val="99"/>
    <w:semiHidden/>
    <w:unhideWhenUsed/>
    <w:rsid w:val="0097506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37391734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2094088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Zhang Fu</cp:lastModifiedBy>
  <cp:revision>6</cp:revision>
  <cp:lastPrinted>2002-04-23T07:10:00Z</cp:lastPrinted>
  <dcterms:created xsi:type="dcterms:W3CDTF">2024-11-22T14:21:00Z</dcterms:created>
  <dcterms:modified xsi:type="dcterms:W3CDTF">2024-11-22T14:24:00Z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1730899980</vt:lpwstr>
  </property>
</Properties>
</file>