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8A604" w14:textId="4F12DC50" w:rsidR="0046289C" w:rsidRPr="00D21D10" w:rsidRDefault="0046289C"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D21D10">
        <w:rPr>
          <w:rFonts w:ascii="Arial" w:eastAsia="Arial Unicode MS" w:hAnsi="Arial" w:cs="Arial"/>
          <w:b/>
          <w:bCs/>
          <w:sz w:val="24"/>
        </w:rPr>
        <w:t>3GP</w:t>
      </w:r>
      <w:r w:rsidR="002902D9" w:rsidRPr="00D21D10">
        <w:rPr>
          <w:rFonts w:ascii="Arial" w:eastAsia="Arial Unicode MS" w:hAnsi="Arial" w:cs="Arial"/>
          <w:b/>
          <w:bCs/>
          <w:sz w:val="24"/>
        </w:rPr>
        <w:t>P TSG-WG SA2 Meeting #1</w:t>
      </w:r>
      <w:r w:rsidR="009B64E4" w:rsidRPr="00D21D10">
        <w:rPr>
          <w:rFonts w:ascii="Arial" w:eastAsia="Arial Unicode MS" w:hAnsi="Arial" w:cs="Arial"/>
          <w:b/>
          <w:bCs/>
          <w:sz w:val="24"/>
        </w:rPr>
        <w:t>6</w:t>
      </w:r>
      <w:r w:rsidR="000E2D5A" w:rsidRPr="00D21D10">
        <w:rPr>
          <w:rFonts w:ascii="Arial" w:eastAsia="Arial Unicode MS" w:hAnsi="Arial" w:cs="Arial"/>
          <w:b/>
          <w:bCs/>
          <w:sz w:val="24"/>
        </w:rPr>
        <w:t>6</w:t>
      </w:r>
      <w:r w:rsidRPr="00D21D10">
        <w:rPr>
          <w:rFonts w:ascii="Arial" w:eastAsia="Arial Unicode MS" w:hAnsi="Arial" w:cs="Arial"/>
          <w:b/>
          <w:bCs/>
          <w:sz w:val="24"/>
        </w:rPr>
        <w:tab/>
      </w:r>
      <w:r w:rsidRPr="00D21D10">
        <w:rPr>
          <w:rFonts w:ascii="Arial" w:eastAsia="Arial Unicode MS" w:hAnsi="Arial" w:cs="Arial"/>
          <w:b/>
          <w:bCs/>
          <w:i/>
          <w:sz w:val="28"/>
        </w:rPr>
        <w:t>S2-</w:t>
      </w:r>
      <w:r w:rsidR="00386F4E" w:rsidRPr="00D21D10">
        <w:rPr>
          <w:rFonts w:ascii="Arial" w:eastAsia="Arial Unicode MS" w:hAnsi="Arial" w:cs="Arial"/>
          <w:b/>
          <w:bCs/>
          <w:i/>
          <w:sz w:val="28"/>
        </w:rPr>
        <w:t>24</w:t>
      </w:r>
      <w:r w:rsidR="00386F4E">
        <w:rPr>
          <w:rFonts w:ascii="Arial" w:eastAsia="Arial Unicode MS" w:hAnsi="Arial" w:cs="Arial"/>
          <w:b/>
          <w:bCs/>
          <w:i/>
          <w:sz w:val="28"/>
        </w:rPr>
        <w:t>12512</w:t>
      </w:r>
    </w:p>
    <w:p w14:paraId="7EB5C9AE" w14:textId="3FA39108" w:rsidR="00A24F28" w:rsidRPr="00D21D10" w:rsidRDefault="004B45D8"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D21D10">
        <w:rPr>
          <w:rFonts w:ascii="Arial" w:eastAsia="Arial Unicode MS" w:hAnsi="Arial" w:cs="Arial"/>
          <w:b/>
          <w:bCs/>
          <w:sz w:val="24"/>
        </w:rPr>
        <w:t>Orlando</w:t>
      </w:r>
      <w:r w:rsidR="007E7069" w:rsidRPr="00D21D10">
        <w:rPr>
          <w:rFonts w:ascii="Arial" w:eastAsia="Arial Unicode MS" w:hAnsi="Arial" w:cs="Arial"/>
          <w:b/>
          <w:bCs/>
          <w:sz w:val="24"/>
        </w:rPr>
        <w:t xml:space="preserve">, </w:t>
      </w:r>
      <w:r w:rsidRPr="00D21D10">
        <w:rPr>
          <w:rFonts w:ascii="Arial" w:eastAsia="Arial Unicode MS" w:hAnsi="Arial" w:cs="Arial"/>
          <w:b/>
          <w:bCs/>
          <w:sz w:val="24"/>
        </w:rPr>
        <w:t>US</w:t>
      </w:r>
      <w:r w:rsidR="00F4738E" w:rsidRPr="00D21D10">
        <w:rPr>
          <w:rFonts w:ascii="Arial" w:eastAsia="Arial Unicode MS" w:hAnsi="Arial" w:cs="Arial"/>
          <w:b/>
          <w:bCs/>
          <w:sz w:val="24"/>
        </w:rPr>
        <w:t xml:space="preserve">, </w:t>
      </w:r>
      <w:r w:rsidRPr="00D21D10">
        <w:rPr>
          <w:rFonts w:ascii="Arial" w:eastAsia="Arial Unicode MS" w:hAnsi="Arial" w:cs="Arial"/>
          <w:b/>
          <w:bCs/>
          <w:sz w:val="24"/>
        </w:rPr>
        <w:t>18</w:t>
      </w:r>
      <w:r w:rsidR="00F4738E" w:rsidRPr="00D21D10">
        <w:rPr>
          <w:rFonts w:ascii="Arial" w:eastAsia="Arial Unicode MS" w:hAnsi="Arial" w:cs="Arial"/>
          <w:b/>
          <w:bCs/>
          <w:sz w:val="24"/>
          <w:vertAlign w:val="superscript"/>
        </w:rPr>
        <w:t>th</w:t>
      </w:r>
      <w:r w:rsidR="00F4738E" w:rsidRPr="00D21D10">
        <w:rPr>
          <w:rFonts w:ascii="Arial" w:eastAsia="Arial Unicode MS" w:hAnsi="Arial" w:cs="Arial"/>
          <w:b/>
          <w:bCs/>
          <w:sz w:val="24"/>
        </w:rPr>
        <w:t xml:space="preserve"> </w:t>
      </w:r>
      <w:r w:rsidRPr="00D21D10">
        <w:rPr>
          <w:rFonts w:ascii="Arial" w:eastAsia="Arial Unicode MS" w:hAnsi="Arial" w:cs="Arial"/>
          <w:b/>
          <w:bCs/>
          <w:sz w:val="24"/>
        </w:rPr>
        <w:t>Nov</w:t>
      </w:r>
      <w:r w:rsidR="0070668F" w:rsidRPr="00D21D10">
        <w:rPr>
          <w:rFonts w:ascii="Arial" w:eastAsia="Arial Unicode MS" w:hAnsi="Arial" w:cs="Arial"/>
          <w:b/>
          <w:bCs/>
          <w:sz w:val="24"/>
        </w:rPr>
        <w:t xml:space="preserve"> </w:t>
      </w:r>
      <w:r w:rsidR="00F4738E" w:rsidRPr="00D21D10">
        <w:rPr>
          <w:rFonts w:ascii="Arial" w:eastAsia="Arial Unicode MS" w:hAnsi="Arial" w:cs="Arial"/>
          <w:b/>
          <w:bCs/>
          <w:sz w:val="24"/>
        </w:rPr>
        <w:t>–</w:t>
      </w:r>
      <w:r w:rsidR="007E7069" w:rsidRPr="00D21D10">
        <w:rPr>
          <w:rFonts w:ascii="Arial" w:eastAsia="Arial Unicode MS" w:hAnsi="Arial" w:cs="Arial"/>
          <w:b/>
          <w:bCs/>
          <w:sz w:val="24"/>
        </w:rPr>
        <w:t xml:space="preserve"> </w:t>
      </w:r>
      <w:r w:rsidRPr="00D21D10">
        <w:rPr>
          <w:rFonts w:ascii="Arial" w:eastAsia="Arial Unicode MS" w:hAnsi="Arial" w:cs="Arial"/>
          <w:b/>
          <w:bCs/>
          <w:sz w:val="24"/>
        </w:rPr>
        <w:t>22</w:t>
      </w:r>
      <w:r w:rsidRPr="00D21D10">
        <w:rPr>
          <w:rFonts w:ascii="Arial" w:eastAsia="Arial Unicode MS" w:hAnsi="Arial" w:cs="Arial"/>
          <w:b/>
          <w:bCs/>
          <w:sz w:val="24"/>
          <w:vertAlign w:val="superscript"/>
        </w:rPr>
        <w:t>nd</w:t>
      </w:r>
      <w:r w:rsidRPr="00D21D10">
        <w:rPr>
          <w:rFonts w:ascii="Arial" w:eastAsia="Arial Unicode MS" w:hAnsi="Arial" w:cs="Arial"/>
          <w:b/>
          <w:bCs/>
          <w:sz w:val="24"/>
        </w:rPr>
        <w:t xml:space="preserve"> Nov</w:t>
      </w:r>
      <w:r w:rsidR="0070668F" w:rsidRPr="00D21D10">
        <w:rPr>
          <w:rFonts w:ascii="Arial" w:eastAsia="Arial Unicode MS" w:hAnsi="Arial" w:cs="Arial"/>
          <w:b/>
          <w:bCs/>
          <w:sz w:val="24"/>
        </w:rPr>
        <w:t xml:space="preserve">, </w:t>
      </w:r>
      <w:r w:rsidR="009B64E4" w:rsidRPr="00D21D10">
        <w:rPr>
          <w:rFonts w:ascii="Arial" w:eastAsia="Arial Unicode MS" w:hAnsi="Arial" w:cs="Arial"/>
          <w:b/>
          <w:bCs/>
          <w:sz w:val="24"/>
        </w:rPr>
        <w:t>202</w:t>
      </w:r>
      <w:r w:rsidR="00264B34" w:rsidRPr="00D21D10">
        <w:rPr>
          <w:rFonts w:ascii="Arial" w:eastAsia="Arial Unicode MS" w:hAnsi="Arial" w:cs="Arial"/>
          <w:b/>
          <w:bCs/>
          <w:sz w:val="24"/>
        </w:rPr>
        <w:t>4</w:t>
      </w:r>
      <w:r w:rsidR="0021576A" w:rsidRPr="00D21D10">
        <w:rPr>
          <w:rFonts w:ascii="Arial" w:eastAsia="Arial Unicode MS" w:hAnsi="Arial" w:cs="Arial"/>
          <w:b/>
          <w:bCs/>
        </w:rPr>
        <w:tab/>
      </w:r>
      <w:r w:rsidR="00050A6B" w:rsidRPr="00D21D10">
        <w:rPr>
          <w:rFonts w:ascii="Arial" w:hAnsi="Arial" w:cs="Arial"/>
          <w:b/>
          <w:bCs/>
          <w:color w:val="0000FF"/>
        </w:rPr>
        <w:t>(revision of S2-</w:t>
      </w:r>
      <w:r w:rsidR="00114DA6" w:rsidRPr="00D21D10">
        <w:rPr>
          <w:rFonts w:ascii="Arial" w:hAnsi="Arial" w:cs="Arial"/>
          <w:b/>
          <w:bCs/>
          <w:color w:val="0000FF"/>
        </w:rPr>
        <w:t>24</w:t>
      </w:r>
      <w:r w:rsidR="00114DA6">
        <w:rPr>
          <w:rFonts w:ascii="Arial" w:hAnsi="Arial" w:cs="Arial"/>
          <w:b/>
          <w:bCs/>
          <w:color w:val="0000FF"/>
        </w:rPr>
        <w:t>12129</w:t>
      </w:r>
      <w:r w:rsidR="00E879AF" w:rsidRPr="00D21D10">
        <w:rPr>
          <w:rFonts w:ascii="Arial" w:hAnsi="Arial" w:cs="Arial"/>
          <w:b/>
          <w:bCs/>
          <w:color w:val="0000FF"/>
        </w:rPr>
        <w:t>)</w:t>
      </w:r>
    </w:p>
    <w:p w14:paraId="1F071D70" w14:textId="77777777" w:rsidR="00A24F28" w:rsidRPr="00D21D10" w:rsidRDefault="00A24F28" w:rsidP="00A24F28">
      <w:pPr>
        <w:rPr>
          <w:rFonts w:ascii="Arial" w:hAnsi="Arial" w:cs="Arial"/>
        </w:rPr>
      </w:pPr>
    </w:p>
    <w:p w14:paraId="6F0103AA" w14:textId="77777777" w:rsidR="00A24F28" w:rsidRPr="00D21D10" w:rsidRDefault="00A24F28" w:rsidP="00A24F28">
      <w:pPr>
        <w:ind w:left="2127" w:hanging="2127"/>
        <w:rPr>
          <w:rFonts w:ascii="Arial" w:hAnsi="Arial" w:cs="Arial"/>
          <w:b/>
        </w:rPr>
      </w:pPr>
      <w:r w:rsidRPr="00D21D10">
        <w:rPr>
          <w:rFonts w:ascii="Arial" w:hAnsi="Arial" w:cs="Arial"/>
          <w:b/>
        </w:rPr>
        <w:t>Source:</w:t>
      </w:r>
      <w:r w:rsidRPr="00D21D10">
        <w:rPr>
          <w:rFonts w:ascii="Arial" w:hAnsi="Arial" w:cs="Arial"/>
          <w:b/>
        </w:rPr>
        <w:tab/>
      </w:r>
      <w:r w:rsidR="00E636FF" w:rsidRPr="00D21D10">
        <w:rPr>
          <w:rFonts w:ascii="Arial" w:hAnsi="Arial" w:cs="Arial"/>
          <w:b/>
        </w:rPr>
        <w:t xml:space="preserve">Huawei, </w:t>
      </w:r>
      <w:r w:rsidR="008F7D6D" w:rsidRPr="00D21D10">
        <w:rPr>
          <w:rFonts w:ascii="Arial" w:hAnsi="Arial" w:cs="Arial"/>
          <w:b/>
        </w:rPr>
        <w:t>HiSilicon</w:t>
      </w:r>
    </w:p>
    <w:p w14:paraId="14F67085" w14:textId="7AAE251C" w:rsidR="0022711B" w:rsidRPr="00D21D10" w:rsidRDefault="00A24F28" w:rsidP="00A24F28">
      <w:pPr>
        <w:ind w:left="2127" w:hanging="2127"/>
        <w:rPr>
          <w:rFonts w:ascii="Arial" w:hAnsi="Arial" w:cs="Arial"/>
          <w:b/>
        </w:rPr>
      </w:pPr>
      <w:r w:rsidRPr="00D21D10">
        <w:rPr>
          <w:rFonts w:ascii="Arial" w:hAnsi="Arial" w:cs="Arial"/>
          <w:b/>
        </w:rPr>
        <w:t>Title:</w:t>
      </w:r>
      <w:r w:rsidRPr="00D21D10">
        <w:rPr>
          <w:rFonts w:ascii="Arial" w:hAnsi="Arial" w:cs="Arial"/>
          <w:b/>
        </w:rPr>
        <w:tab/>
      </w:r>
      <w:r w:rsidR="00C06958" w:rsidRPr="00D21D10">
        <w:rPr>
          <w:rFonts w:ascii="Arial" w:hAnsi="Arial" w:cs="Arial"/>
          <w:b/>
        </w:rPr>
        <w:t>KI#3 Conclusion on Support of Ambient IoT Services</w:t>
      </w:r>
    </w:p>
    <w:p w14:paraId="4D475730" w14:textId="3EC5F6B7" w:rsidR="00A24F28" w:rsidRPr="00D21D10" w:rsidRDefault="002A3C41" w:rsidP="00A24F28">
      <w:pPr>
        <w:ind w:left="2127" w:hanging="2127"/>
        <w:rPr>
          <w:rFonts w:ascii="Arial" w:hAnsi="Arial" w:cs="Arial"/>
          <w:b/>
        </w:rPr>
      </w:pPr>
      <w:r w:rsidRPr="00D21D10">
        <w:rPr>
          <w:rFonts w:ascii="Arial" w:hAnsi="Arial" w:cs="Arial"/>
          <w:b/>
        </w:rPr>
        <w:t>Document for:</w:t>
      </w:r>
      <w:r w:rsidRPr="00D21D10">
        <w:rPr>
          <w:rFonts w:ascii="Arial" w:hAnsi="Arial" w:cs="Arial"/>
          <w:b/>
        </w:rPr>
        <w:tab/>
      </w:r>
      <w:r w:rsidR="00C06958" w:rsidRPr="00D21D10">
        <w:rPr>
          <w:rFonts w:ascii="Arial" w:hAnsi="Arial" w:cs="Arial"/>
          <w:b/>
        </w:rPr>
        <w:t>Approval</w:t>
      </w:r>
    </w:p>
    <w:p w14:paraId="44E8A11B" w14:textId="40C8C818" w:rsidR="00A24F28" w:rsidRPr="00D21D10" w:rsidRDefault="00E2205A" w:rsidP="00A24F28">
      <w:pPr>
        <w:ind w:left="2127" w:hanging="2127"/>
        <w:rPr>
          <w:rFonts w:ascii="Arial" w:hAnsi="Arial" w:cs="Arial"/>
          <w:b/>
        </w:rPr>
      </w:pPr>
      <w:r w:rsidRPr="00D21D10">
        <w:rPr>
          <w:rFonts w:ascii="Arial" w:hAnsi="Arial" w:cs="Arial"/>
          <w:b/>
        </w:rPr>
        <w:t>Agenda Item:</w:t>
      </w:r>
      <w:r w:rsidRPr="00D21D10">
        <w:rPr>
          <w:rFonts w:ascii="Arial" w:hAnsi="Arial" w:cs="Arial"/>
          <w:b/>
        </w:rPr>
        <w:tab/>
      </w:r>
      <w:r w:rsidR="00690B56" w:rsidRPr="00D21D10">
        <w:rPr>
          <w:rFonts w:ascii="Arial" w:hAnsi="Arial" w:cs="Arial"/>
          <w:b/>
        </w:rPr>
        <w:t>19.</w:t>
      </w:r>
      <w:r w:rsidR="00C06958" w:rsidRPr="00D21D10">
        <w:rPr>
          <w:rFonts w:ascii="Arial" w:hAnsi="Arial" w:cs="Arial"/>
          <w:b/>
        </w:rPr>
        <w:t>14</w:t>
      </w:r>
      <w:r w:rsidR="00690B56" w:rsidRPr="00D21D10">
        <w:rPr>
          <w:rFonts w:ascii="Arial" w:hAnsi="Arial" w:cs="Arial"/>
          <w:b/>
        </w:rPr>
        <w:t>.</w:t>
      </w:r>
      <w:r w:rsidR="00C06958" w:rsidRPr="00D21D10">
        <w:rPr>
          <w:rFonts w:ascii="Arial" w:hAnsi="Arial" w:cs="Arial"/>
          <w:b/>
        </w:rPr>
        <w:t>1</w:t>
      </w:r>
    </w:p>
    <w:p w14:paraId="2B796C64" w14:textId="5370F27A" w:rsidR="00A24F28" w:rsidRPr="00D21D10" w:rsidRDefault="00A24F28" w:rsidP="00A24F28">
      <w:pPr>
        <w:ind w:left="2127" w:hanging="2127"/>
        <w:rPr>
          <w:rFonts w:ascii="Arial" w:hAnsi="Arial" w:cs="Arial"/>
          <w:b/>
        </w:rPr>
      </w:pPr>
      <w:r w:rsidRPr="00D21D10">
        <w:rPr>
          <w:rFonts w:ascii="Arial" w:hAnsi="Arial" w:cs="Arial"/>
          <w:b/>
        </w:rPr>
        <w:t>Work Item / Release:</w:t>
      </w:r>
      <w:r w:rsidRPr="00D21D10">
        <w:rPr>
          <w:rFonts w:ascii="Arial" w:hAnsi="Arial" w:cs="Arial"/>
          <w:b/>
        </w:rPr>
        <w:tab/>
      </w:r>
      <w:r w:rsidR="00C06958" w:rsidRPr="00D21D10">
        <w:rPr>
          <w:rFonts w:ascii="Arial" w:hAnsi="Arial" w:cs="Arial"/>
          <w:b/>
        </w:rPr>
        <w:t xml:space="preserve">FS_AmbientIoT </w:t>
      </w:r>
      <w:r w:rsidR="00E2205A" w:rsidRPr="00D21D10">
        <w:rPr>
          <w:rFonts w:ascii="Arial" w:hAnsi="Arial" w:cs="Arial"/>
          <w:b/>
        </w:rPr>
        <w:t>/ Rel-</w:t>
      </w:r>
      <w:r w:rsidR="006B3C39" w:rsidRPr="00D21D10">
        <w:rPr>
          <w:rFonts w:ascii="Arial" w:hAnsi="Arial" w:cs="Arial"/>
          <w:b/>
        </w:rPr>
        <w:t>1</w:t>
      </w:r>
      <w:r w:rsidR="001E714F" w:rsidRPr="00D21D10">
        <w:rPr>
          <w:rFonts w:ascii="Arial" w:hAnsi="Arial" w:cs="Arial"/>
          <w:b/>
        </w:rPr>
        <w:t>9</w:t>
      </w:r>
    </w:p>
    <w:p w14:paraId="6C3FFB29" w14:textId="757E570C" w:rsidR="00EF48DB" w:rsidRPr="00D21D10" w:rsidRDefault="00A24F28" w:rsidP="00EC53AC">
      <w:pPr>
        <w:jc w:val="both"/>
        <w:rPr>
          <w:rFonts w:ascii="Arial" w:hAnsi="Arial" w:cs="Arial"/>
          <w:i/>
        </w:rPr>
      </w:pPr>
      <w:r w:rsidRPr="00D21D10">
        <w:rPr>
          <w:rFonts w:ascii="Arial" w:hAnsi="Arial" w:cs="Arial"/>
          <w:i/>
        </w:rPr>
        <w:t xml:space="preserve">Abstract: </w:t>
      </w:r>
      <w:r w:rsidR="00C06958" w:rsidRPr="00D21D10">
        <w:rPr>
          <w:rFonts w:ascii="Arial" w:hAnsi="Arial" w:cs="Arial"/>
          <w:i/>
        </w:rPr>
        <w:t>Conclusion update for AIoT KI3.</w:t>
      </w:r>
    </w:p>
    <w:p w14:paraId="6D9354FE" w14:textId="77777777" w:rsidR="00A93620" w:rsidRPr="00D21D10" w:rsidRDefault="00B3593E" w:rsidP="00B3593E">
      <w:pPr>
        <w:pStyle w:val="Heading1"/>
      </w:pPr>
      <w:r w:rsidRPr="00D21D10">
        <w:t xml:space="preserve">1. </w:t>
      </w:r>
      <w:r w:rsidR="00B4739E" w:rsidRPr="00D21D10">
        <w:t>Introduction</w:t>
      </w:r>
    </w:p>
    <w:p w14:paraId="032A9D4A" w14:textId="444905FB" w:rsidR="00EC6BF4" w:rsidRDefault="00EC6BF4" w:rsidP="00977E7E">
      <w:pPr>
        <w:pStyle w:val="Heading2"/>
      </w:pPr>
      <w:r>
        <w:t>1.1</w:t>
      </w:r>
      <w:r>
        <w:tab/>
        <w:t>Overview</w:t>
      </w:r>
    </w:p>
    <w:p w14:paraId="20E037F9" w14:textId="1A45CF33" w:rsidR="00500419" w:rsidRPr="00D21D10" w:rsidRDefault="00B944AF" w:rsidP="00C06958">
      <w:r>
        <w:t xml:space="preserve">The conclusion for KI3 contains Editor’s notes related to the support of temporary disable and AIoT services exposed by the NEF, these ENs are resolve, and additionally the principle for the procedure is also </w:t>
      </w:r>
      <w:r w:rsidR="00EC6BF4">
        <w:t>provided</w:t>
      </w:r>
      <w:r>
        <w:t>.</w:t>
      </w:r>
    </w:p>
    <w:p w14:paraId="1022989F" w14:textId="5E3CECD0" w:rsidR="00EC6BF4" w:rsidRDefault="00EC6BF4" w:rsidP="00977E7E">
      <w:pPr>
        <w:pStyle w:val="Heading2"/>
      </w:pPr>
      <w:r>
        <w:t>1.2</w:t>
      </w:r>
      <w:r>
        <w:tab/>
        <w:t>AIoT Services</w:t>
      </w:r>
    </w:p>
    <w:p w14:paraId="12DD3EE4" w14:textId="7474A8F8" w:rsidR="00500419" w:rsidRPr="00D21D10" w:rsidRDefault="00500419" w:rsidP="00C06958">
      <w:r w:rsidRPr="00D21D10">
        <w:t xml:space="preserve">The AIoT Services supported by 5GC </w:t>
      </w:r>
      <w:r w:rsidR="003522B2">
        <w:t xml:space="preserve">towards an </w:t>
      </w:r>
      <w:r w:rsidRPr="00D21D10">
        <w:t>AIoT</w:t>
      </w:r>
      <w:r w:rsidR="003522B2">
        <w:t xml:space="preserve"> Device</w:t>
      </w:r>
      <w:r w:rsidRPr="00D21D10">
        <w:t xml:space="preserve">, which match those exposed by the NEF to the AF are: Inventory, Read, Write and Disable. </w:t>
      </w:r>
    </w:p>
    <w:p w14:paraId="4D0BBC0F" w14:textId="19D2DDB8" w:rsidR="00B849E1" w:rsidRPr="00D21D10" w:rsidRDefault="00B849E1" w:rsidP="00C06958">
      <w:pPr>
        <w:rPr>
          <w:b/>
          <w:bCs/>
        </w:rPr>
      </w:pPr>
      <w:r w:rsidRPr="00D21D10">
        <w:rPr>
          <w:b/>
          <w:bCs/>
        </w:rPr>
        <w:t>Memory target for Read and Write Operations</w:t>
      </w:r>
    </w:p>
    <w:p w14:paraId="1DAA7229" w14:textId="0EB4E6ED" w:rsidR="00500419" w:rsidRPr="00D21D10" w:rsidRDefault="00500419" w:rsidP="00C06958">
      <w:r w:rsidRPr="00D21D10">
        <w:t>For Read and Write there was a discussion in the last meeting about whether the target of the read and write service is non-volatile memory or some other type of memory.</w:t>
      </w:r>
      <w:r w:rsidR="00B849E1" w:rsidRPr="00D21D10">
        <w:t xml:space="preserve"> The type of memory that is targeted by the services depends on the AIoT Device implementation. It can be seen that some devices may have non-volatile memory, therefore allowing the AIoT Device to store and return the information. It can also be foreseen that some AIoT Devices may place the written data into volatile memory, for example, if it then needs to additionally process it, and similarly data read may come from volatile memory which is the result of some processing by the device. It can even be foreseen that an AIoT Device may even support both types of memory at different addresses indicated in the read/write operations.</w:t>
      </w:r>
    </w:p>
    <w:p w14:paraId="18A1B54C" w14:textId="19CBBA59" w:rsidR="00B849E1" w:rsidRPr="00D21D10" w:rsidRDefault="00B849E1" w:rsidP="00C06958">
      <w:r w:rsidRPr="00D21D10">
        <w:t>The actual type of memory does not impact the operations, they perform the same from the service and standard point of view – transport data to the AIoT Device, transport data from the AIoT Device and what type of memory is targeted by the operations is an implementation detail for the device manufacture and application requesting the operation.</w:t>
      </w:r>
    </w:p>
    <w:p w14:paraId="37B8ACD1" w14:textId="58BA7C83" w:rsidR="00B849E1" w:rsidRPr="00D21D10" w:rsidRDefault="00B849E1" w:rsidP="00C06958">
      <w:r w:rsidRPr="00D21D10">
        <w:t>Therefore</w:t>
      </w:r>
      <w:r w:rsidR="00D21D10">
        <w:t>,</w:t>
      </w:r>
      <w:r w:rsidRPr="00D21D10">
        <w:t xml:space="preserve"> can </w:t>
      </w:r>
      <w:r w:rsidR="00B05569" w:rsidRPr="00D21D10">
        <w:t xml:space="preserve">conclude </w:t>
      </w:r>
      <w:r w:rsidRPr="00D21D10">
        <w:t>that memory is targeted, but not be specific for the type of memory.</w:t>
      </w:r>
    </w:p>
    <w:p w14:paraId="6AE12324" w14:textId="7346AB53" w:rsidR="00500419" w:rsidRPr="00D21D10" w:rsidRDefault="00B849E1" w:rsidP="00C06958">
      <w:pPr>
        <w:rPr>
          <w:b/>
          <w:bCs/>
        </w:rPr>
      </w:pPr>
      <w:r w:rsidRPr="00D21D10">
        <w:rPr>
          <w:b/>
          <w:bCs/>
        </w:rPr>
        <w:t>Temporary Enable &amp; Disable</w:t>
      </w:r>
    </w:p>
    <w:p w14:paraId="4185E35E" w14:textId="5A627E09" w:rsidR="00B849E1" w:rsidRPr="00D21D10" w:rsidRDefault="00B849E1" w:rsidP="00C06958">
      <w:r w:rsidRPr="00D21D10">
        <w:t>There is an Editor’s note that says whether and how to support temporary disable is FFS.</w:t>
      </w:r>
    </w:p>
    <w:p w14:paraId="0F89F969" w14:textId="2C7A26EF" w:rsidR="00B849E1" w:rsidRPr="00D21D10" w:rsidRDefault="00B849E1" w:rsidP="00C06958">
      <w:r w:rsidRPr="00D21D10">
        <w:t>At present there is no solutions in the TR which cover these operations, so it is not clear how they can or will work, especially considering enabling a disabled device. While it there are potential solutions about how much of the AIoT Devices radio is disabled (fully, only TX etc), to enable the device it can be expected that some transmission will be required</w:t>
      </w:r>
      <w:r w:rsidR="003522B2">
        <w:t>, there is nothing documented about them.</w:t>
      </w:r>
    </w:p>
    <w:p w14:paraId="2D7F69CC" w14:textId="629EC7BF" w:rsidR="00B849E1" w:rsidRPr="00D21D10" w:rsidRDefault="00B849E1" w:rsidP="00C06958">
      <w:r w:rsidRPr="00D21D10">
        <w:t>This requirement should be postponed and can be re-examined in a future release.</w:t>
      </w:r>
    </w:p>
    <w:p w14:paraId="17224CAA" w14:textId="32077130" w:rsidR="004F19A5" w:rsidRPr="00D21D10" w:rsidRDefault="00B05569" w:rsidP="00294B58">
      <w:pPr>
        <w:rPr>
          <w:b/>
          <w:bCs/>
        </w:rPr>
      </w:pPr>
      <w:r w:rsidRPr="00D21D10">
        <w:rPr>
          <w:b/>
          <w:bCs/>
        </w:rPr>
        <w:t>NEF Exposure</w:t>
      </w:r>
    </w:p>
    <w:p w14:paraId="628E0E3C" w14:textId="62351DB5" w:rsidR="00B05569" w:rsidRPr="00D21D10" w:rsidRDefault="00B05569" w:rsidP="00294B58">
      <w:r w:rsidRPr="00D21D10">
        <w:t xml:space="preserve">The NEF expose, its services, operations and parameters need to follow the operations </w:t>
      </w:r>
      <w:r w:rsidR="009E5EE6" w:rsidRPr="00D21D10">
        <w:t>supported by 5GC for Ambient IoT. Common to all the service operations are parameters which identify the target AIoT Devices and which Readers to use for the operation, along with operation specific parameters, for example, addresses to read/write data to/from, its length and data to write, etc.</w:t>
      </w:r>
    </w:p>
    <w:p w14:paraId="2AC191CE" w14:textId="6B16BB62" w:rsidR="0002575A" w:rsidRPr="00D21D10" w:rsidRDefault="00EC6BF4" w:rsidP="00977E7E">
      <w:pPr>
        <w:pStyle w:val="Heading2"/>
      </w:pPr>
      <w:r>
        <w:lastRenderedPageBreak/>
        <w:t>1.</w:t>
      </w:r>
      <w:r w:rsidR="00A712D9">
        <w:t>3</w:t>
      </w:r>
      <w:r>
        <w:tab/>
      </w:r>
      <w:r w:rsidR="0002575A" w:rsidRPr="00D21D10">
        <w:t xml:space="preserve">Principles for procedures </w:t>
      </w:r>
    </w:p>
    <w:p w14:paraId="0D37120D" w14:textId="5FCAC11B" w:rsidR="00543FAF" w:rsidRDefault="00543FAF" w:rsidP="00294B58">
      <w:r>
        <w:t>The overall procedure for AIoT Services is shown in the figure below.</w:t>
      </w:r>
    </w:p>
    <w:p w14:paraId="5359A829" w14:textId="3C664E73" w:rsidR="00543FAF" w:rsidRDefault="00F82E21" w:rsidP="00294B58">
      <w:r>
        <w:object w:dxaOrig="14790" w:dyaOrig="14220" w14:anchorId="4766AD2B">
          <v:shape id="_x0000_i1026" type="#_x0000_t75" style="width:481.45pt;height:462.65pt" o:ole="">
            <v:imagedata r:id="rId13" o:title=""/>
          </v:shape>
          <o:OLEObject Type="Embed" ProgID="Visio.Drawing.15" ShapeID="_x0000_i1026" DrawAspect="Content" ObjectID="_1793634238" r:id="rId14"/>
        </w:object>
      </w:r>
    </w:p>
    <w:p w14:paraId="3C4D1630" w14:textId="694F59BE" w:rsidR="00543FAF" w:rsidRDefault="00543FAF" w:rsidP="00294B58">
      <w:r>
        <w:t>The procedure starts with the AF making a request to the NEF and it being passed to an AIOTF. The AIOTF determines relevant information to the handle the request, including which readers are used</w:t>
      </w:r>
      <w:r w:rsidR="00977E7E">
        <w:t>, and then performs an inventory / paging request. When AIoT Device(s) respond the AIoTF may interact with UDM/other NFs for subscription-like information. If a command is requested by the AF, then a AIoT specific NAS message it send to the AIoT Device for the requested operation, and results obtained. The results are then provided to the AF, via the NEF.</w:t>
      </w:r>
    </w:p>
    <w:p w14:paraId="2432C1DD" w14:textId="060DF59A" w:rsidR="00977E7E" w:rsidRPr="00D21D10" w:rsidRDefault="00977E7E" w:rsidP="00294B58">
      <w:r>
        <w:t>These steps are provided in clause 8.3.4 in the text proposal.</w:t>
      </w:r>
    </w:p>
    <w:p w14:paraId="308B3D39" w14:textId="77777777" w:rsidR="009D3A23" w:rsidRPr="00D21D10" w:rsidRDefault="009D3A23" w:rsidP="00294B58">
      <w:pPr>
        <w:rPr>
          <w:b/>
          <w:bCs/>
        </w:rPr>
      </w:pPr>
    </w:p>
    <w:p w14:paraId="558C16B0" w14:textId="77777777" w:rsidR="00C06958" w:rsidRPr="00D21D10" w:rsidRDefault="00C06958" w:rsidP="00C06958">
      <w:pPr>
        <w:pStyle w:val="Heading1"/>
      </w:pPr>
      <w:r w:rsidRPr="00D21D10">
        <w:t>2. Text Proposal</w:t>
      </w:r>
    </w:p>
    <w:p w14:paraId="7A4F3CB8" w14:textId="44BDA34D" w:rsidR="00C06958" w:rsidRPr="00D21D10" w:rsidRDefault="00C06958" w:rsidP="00C06958">
      <w:pPr>
        <w:jc w:val="both"/>
        <w:rPr>
          <w:lang w:eastAsia="zh-CN"/>
        </w:rPr>
      </w:pPr>
      <w:r w:rsidRPr="00D21D10">
        <w:rPr>
          <w:lang w:eastAsia="zh-CN"/>
        </w:rPr>
        <w:t>It is proposed to capture the following changes vs. TR</w:t>
      </w:r>
      <w:r w:rsidRPr="00D21D10">
        <w:t> </w:t>
      </w:r>
      <w:r w:rsidRPr="00D21D10">
        <w:rPr>
          <w:lang w:eastAsia="zh-CN"/>
        </w:rPr>
        <w:t>23.700-13.</w:t>
      </w:r>
    </w:p>
    <w:p w14:paraId="4CD9566E" w14:textId="77777777" w:rsidR="00C06958" w:rsidRPr="00D21D10" w:rsidRDefault="00C06958" w:rsidP="00C069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0" w:name="_Toc519004414"/>
      <w:r w:rsidRPr="00D21D10">
        <w:rPr>
          <w:rFonts w:ascii="Arial" w:hAnsi="Arial" w:cs="Arial"/>
          <w:color w:val="FF0000"/>
          <w:sz w:val="28"/>
          <w:szCs w:val="28"/>
        </w:rPr>
        <w:t xml:space="preserve">* * * * </w:t>
      </w:r>
      <w:r w:rsidRPr="00D21D10">
        <w:rPr>
          <w:rFonts w:ascii="Arial" w:hAnsi="Arial" w:cs="Arial"/>
          <w:color w:val="FF0000"/>
          <w:sz w:val="28"/>
          <w:szCs w:val="28"/>
          <w:lang w:eastAsia="zh-CN"/>
        </w:rPr>
        <w:t>First</w:t>
      </w:r>
      <w:r w:rsidRPr="00D21D10">
        <w:rPr>
          <w:rFonts w:ascii="Arial" w:hAnsi="Arial" w:cs="Arial"/>
          <w:color w:val="FF0000"/>
          <w:sz w:val="28"/>
          <w:szCs w:val="28"/>
        </w:rPr>
        <w:t xml:space="preserve"> change * * * *</w:t>
      </w:r>
      <w:bookmarkStart w:id="1" w:name="_Toc517082226"/>
    </w:p>
    <w:bookmarkEnd w:id="1"/>
    <w:p w14:paraId="51289273" w14:textId="77777777" w:rsidR="003522B2" w:rsidRPr="00D21D10" w:rsidRDefault="003522B2" w:rsidP="003522B2">
      <w:pPr>
        <w:pStyle w:val="Heading3"/>
        <w:rPr>
          <w:ins w:id="2" w:author="Huawei" w:date="2024-11-07T17:45:00Z"/>
          <w:lang w:eastAsia="en-US"/>
        </w:rPr>
      </w:pPr>
      <w:ins w:id="3" w:author="Huawei" w:date="2024-11-07T17:45:00Z">
        <w:r w:rsidRPr="00D21D10">
          <w:rPr>
            <w:lang w:eastAsia="en-US"/>
          </w:rPr>
          <w:lastRenderedPageBreak/>
          <w:t>8.3.4</w:t>
        </w:r>
        <w:r w:rsidRPr="00D21D10">
          <w:rPr>
            <w:lang w:eastAsia="en-US"/>
          </w:rPr>
          <w:tab/>
          <w:t>Principles on the procedures to support AIoT services</w:t>
        </w:r>
      </w:ins>
    </w:p>
    <w:p w14:paraId="1C872E74" w14:textId="77777777" w:rsidR="003522B2" w:rsidRPr="00D21D10" w:rsidRDefault="003522B2" w:rsidP="003522B2">
      <w:pPr>
        <w:rPr>
          <w:ins w:id="4" w:author="Huawei" w:date="2024-11-07T17:45:00Z"/>
          <w:lang w:eastAsia="en-US"/>
        </w:rPr>
      </w:pPr>
      <w:ins w:id="5" w:author="Huawei" w:date="2024-11-07T17:45:00Z">
        <w:r w:rsidRPr="00D21D10">
          <w:rPr>
            <w:lang w:eastAsia="en-US"/>
          </w:rPr>
          <w:t>To support the services provided by 5GC and the NEF exposure of those AIoT services, the following procedures are supported:</w:t>
        </w:r>
      </w:ins>
    </w:p>
    <w:p w14:paraId="090DE878" w14:textId="77777777" w:rsidR="003522B2" w:rsidRPr="00D21D10" w:rsidRDefault="003522B2" w:rsidP="003522B2">
      <w:pPr>
        <w:pStyle w:val="B1"/>
        <w:rPr>
          <w:ins w:id="6" w:author="Huawei" w:date="2024-11-07T17:45:00Z"/>
          <w:lang w:eastAsia="en-US"/>
        </w:rPr>
      </w:pPr>
      <w:ins w:id="7" w:author="Huawei" w:date="2024-11-07T17:45:00Z">
        <w:r w:rsidRPr="00D21D10">
          <w:rPr>
            <w:lang w:eastAsia="en-US"/>
          </w:rPr>
          <w:t>-</w:t>
        </w:r>
        <w:r w:rsidRPr="00D21D10">
          <w:rPr>
            <w:lang w:eastAsia="en-US"/>
          </w:rPr>
          <w:tab/>
          <w:t>Inventory Procedure</w:t>
        </w:r>
        <w:r>
          <w:rPr>
            <w:lang w:eastAsia="en-US"/>
          </w:rPr>
          <w:t xml:space="preserve">. </w:t>
        </w:r>
      </w:ins>
    </w:p>
    <w:p w14:paraId="759BEC47" w14:textId="77777777" w:rsidR="003522B2" w:rsidRPr="00D21D10" w:rsidRDefault="003522B2" w:rsidP="003522B2">
      <w:pPr>
        <w:pStyle w:val="B1"/>
        <w:rPr>
          <w:ins w:id="8" w:author="Huawei" w:date="2024-11-07T17:45:00Z"/>
          <w:lang w:eastAsia="en-US"/>
        </w:rPr>
      </w:pPr>
      <w:ins w:id="9" w:author="Huawei" w:date="2024-11-07T17:45:00Z">
        <w:r w:rsidRPr="00D21D10">
          <w:rPr>
            <w:lang w:eastAsia="en-US"/>
          </w:rPr>
          <w:t>-</w:t>
        </w:r>
        <w:r w:rsidRPr="00D21D10">
          <w:rPr>
            <w:lang w:eastAsia="en-US"/>
          </w:rPr>
          <w:tab/>
          <w:t>Command Procedure,</w:t>
        </w:r>
        <w:r>
          <w:rPr>
            <w:lang w:eastAsia="en-US"/>
          </w:rPr>
          <w:t xml:space="preserve"> to transfer the </w:t>
        </w:r>
        <w:r w:rsidRPr="00D21D10">
          <w:rPr>
            <w:lang w:eastAsia="en-US"/>
          </w:rPr>
          <w:t>Read, Write and Disable</w:t>
        </w:r>
        <w:r>
          <w:rPr>
            <w:lang w:eastAsia="en-US"/>
          </w:rPr>
          <w:t xml:space="preserve"> requests and responses to AIoT Device as AIoT specific NAS messages.</w:t>
        </w:r>
      </w:ins>
    </w:p>
    <w:p w14:paraId="79C451D5" w14:textId="77777777" w:rsidR="003522B2" w:rsidRDefault="003522B2" w:rsidP="003522B2">
      <w:pPr>
        <w:pStyle w:val="B1"/>
        <w:rPr>
          <w:ins w:id="10" w:author="Huawei" w:date="2024-11-07T17:45:00Z"/>
        </w:rPr>
      </w:pPr>
    </w:p>
    <w:p w14:paraId="7B8443E6" w14:textId="38F40E71" w:rsidR="003522B2" w:rsidRPr="00D21D10" w:rsidRDefault="003522B2" w:rsidP="003522B2">
      <w:pPr>
        <w:rPr>
          <w:ins w:id="11" w:author="Huawei" w:date="2024-11-07T17:45:00Z"/>
        </w:rPr>
      </w:pPr>
      <w:ins w:id="12" w:author="Huawei" w:date="2024-11-07T17:45:00Z">
        <w:r>
          <w:t xml:space="preserve">There are </w:t>
        </w:r>
        <w:del w:id="13" w:author="Huawei Weds" w:date="2024-11-20T17:39:00Z">
          <w:r w:rsidRPr="00EA23CB" w:rsidDel="00EA23CB">
            <w:rPr>
              <w:highlight w:val="green"/>
              <w:rPrChange w:id="14" w:author="Huawei Weds" w:date="2024-11-20T17:40:00Z">
                <w:rPr/>
              </w:rPrChange>
            </w:rPr>
            <w:delText xml:space="preserve">AIOT Reader Control messages </w:delText>
          </w:r>
        </w:del>
      </w:ins>
      <w:ins w:id="15" w:author="Huawei Weds" w:date="2024-11-20T17:39:00Z">
        <w:r w:rsidR="00EA23CB" w:rsidRPr="00EA23CB">
          <w:rPr>
            <w:highlight w:val="green"/>
            <w:rPrChange w:id="16" w:author="Huawei Weds" w:date="2024-11-20T17:40:00Z">
              <w:rPr/>
            </w:rPrChange>
          </w:rPr>
          <w:t>request</w:t>
        </w:r>
        <w:r w:rsidR="00EA23CB">
          <w:t xml:space="preserve"> </w:t>
        </w:r>
      </w:ins>
      <w:ins w:id="17" w:author="Huawei" w:date="2024-11-07T17:45:00Z">
        <w:r w:rsidRPr="00D21D10">
          <w:t xml:space="preserve">that </w:t>
        </w:r>
        <w:del w:id="18" w:author="Huawei Weds" w:date="2024-11-20T17:40:00Z">
          <w:r w:rsidRPr="00EA23CB" w:rsidDel="00EA23CB">
            <w:rPr>
              <w:highlight w:val="green"/>
              <w:rPrChange w:id="19" w:author="Huawei Weds" w:date="2024-11-20T17:40:00Z">
                <w:rPr/>
              </w:rPrChange>
            </w:rPr>
            <w:delText>is</w:delText>
          </w:r>
        </w:del>
      </w:ins>
      <w:ins w:id="20" w:author="Huawei Weds" w:date="2024-11-20T17:40:00Z">
        <w:r w:rsidR="00EA23CB" w:rsidRPr="00EA23CB">
          <w:rPr>
            <w:highlight w:val="green"/>
            <w:rPrChange w:id="21" w:author="Huawei Weds" w:date="2024-11-20T17:40:00Z">
              <w:rPr/>
            </w:rPrChange>
          </w:rPr>
          <w:t>are</w:t>
        </w:r>
      </w:ins>
      <w:ins w:id="22" w:author="Huawei" w:date="2024-11-07T17:45:00Z">
        <w:r w:rsidRPr="00D21D10">
          <w:t xml:space="preserve"> used from the AIOTF towards the Reader</w:t>
        </w:r>
        <w:r>
          <w:t xml:space="preserve"> and </w:t>
        </w:r>
      </w:ins>
      <w:ins w:id="23" w:author="Huawei Weds" w:date="2024-11-20T17:40:00Z">
        <w:r w:rsidR="00EA23CB" w:rsidRPr="00F479A7">
          <w:rPr>
            <w:highlight w:val="green"/>
          </w:rPr>
          <w:t>responses</w:t>
        </w:r>
        <w:r w:rsidR="00EA23CB">
          <w:t xml:space="preserve"> </w:t>
        </w:r>
      </w:ins>
      <w:ins w:id="24" w:author="Huawei" w:date="2024-11-07T17:45:00Z">
        <w:r>
          <w:t>from the Reader to the AIOTF</w:t>
        </w:r>
        <w:r w:rsidRPr="00D21D10">
          <w:t xml:space="preserve">. The routing of the </w:t>
        </w:r>
        <w:del w:id="25" w:author="Huawei Weds" w:date="2024-11-20T17:40:00Z">
          <w:r w:rsidRPr="00EA23CB" w:rsidDel="00EA23CB">
            <w:rPr>
              <w:highlight w:val="green"/>
              <w:rPrChange w:id="26" w:author="Huawei Weds" w:date="2024-11-20T17:40:00Z">
                <w:rPr/>
              </w:rPrChange>
            </w:rPr>
            <w:delText>AIOT Reader Control</w:delText>
          </w:r>
        </w:del>
      </w:ins>
      <w:ins w:id="27" w:author="Huawei Weds" w:date="2024-11-20T17:40:00Z">
        <w:r w:rsidR="00EA23CB" w:rsidRPr="00EA23CB">
          <w:rPr>
            <w:highlight w:val="green"/>
            <w:rPrChange w:id="28" w:author="Huawei Weds" w:date="2024-11-20T17:40:00Z">
              <w:rPr/>
            </w:rPrChange>
          </w:rPr>
          <w:t>request and response</w:t>
        </w:r>
      </w:ins>
      <w:ins w:id="29" w:author="Huawei" w:date="2024-11-07T17:45:00Z">
        <w:r w:rsidRPr="00D21D10">
          <w:t xml:space="preserve"> messages and their encoding depends on the topology and transport to the Reader (see KI#1),</w:t>
        </w:r>
      </w:ins>
    </w:p>
    <w:p w14:paraId="1C2DC192" w14:textId="77777777" w:rsidR="003522B2" w:rsidRPr="00D21D10" w:rsidRDefault="003522B2" w:rsidP="003522B2">
      <w:pPr>
        <w:rPr>
          <w:ins w:id="30" w:author="Huawei" w:date="2024-11-07T17:45:00Z"/>
          <w:lang w:eastAsia="en-US"/>
        </w:rPr>
      </w:pPr>
      <w:ins w:id="31" w:author="Huawei" w:date="2024-11-07T17:45:00Z">
        <w:r w:rsidRPr="00D21D10">
          <w:rPr>
            <w:lang w:eastAsia="en-US"/>
          </w:rPr>
          <w:t>All the procedures follow have the following steps:</w:t>
        </w:r>
      </w:ins>
    </w:p>
    <w:p w14:paraId="2267D0FD" w14:textId="77777777" w:rsidR="003522B2" w:rsidRPr="00D21D10" w:rsidRDefault="003522B2" w:rsidP="003522B2">
      <w:pPr>
        <w:pStyle w:val="B1"/>
        <w:rPr>
          <w:ins w:id="32" w:author="Huawei" w:date="2024-11-07T17:45:00Z"/>
          <w:lang w:eastAsia="en-US"/>
        </w:rPr>
      </w:pPr>
      <w:ins w:id="33" w:author="Huawei" w:date="2024-11-07T17:45:00Z">
        <w:r>
          <w:rPr>
            <w:lang w:eastAsia="en-US"/>
          </w:rPr>
          <w:t>1.</w:t>
        </w:r>
        <w:r w:rsidRPr="00D21D10">
          <w:rPr>
            <w:lang w:eastAsia="en-US"/>
          </w:rPr>
          <w:tab/>
          <w:t xml:space="preserve">The AF makes a service request to the NEF, including parameters to identify the target AIoT Device(s), target </w:t>
        </w:r>
        <w:r>
          <w:rPr>
            <w:lang w:eastAsia="en-US"/>
          </w:rPr>
          <w:t>R</w:t>
        </w:r>
        <w:r w:rsidRPr="00D21D10">
          <w:rPr>
            <w:lang w:eastAsia="en-US"/>
          </w:rPr>
          <w:t>eaders and service operation specific parameters.</w:t>
        </w:r>
      </w:ins>
    </w:p>
    <w:p w14:paraId="03C93050" w14:textId="77777777" w:rsidR="003522B2" w:rsidRPr="00D21D10" w:rsidRDefault="003522B2" w:rsidP="003522B2">
      <w:pPr>
        <w:pStyle w:val="B1"/>
        <w:rPr>
          <w:ins w:id="34" w:author="Huawei" w:date="2024-11-07T17:45:00Z"/>
          <w:lang w:eastAsia="en-US"/>
        </w:rPr>
      </w:pPr>
      <w:ins w:id="35" w:author="Huawei" w:date="2024-11-07T17:45:00Z">
        <w:r>
          <w:rPr>
            <w:lang w:eastAsia="en-US"/>
          </w:rPr>
          <w:t>2.</w:t>
        </w:r>
        <w:r w:rsidRPr="00D21D10">
          <w:rPr>
            <w:lang w:eastAsia="en-US"/>
          </w:rPr>
          <w:tab/>
          <w:t>The NEF determines an AIOTF for the requested operation, and invokes a new service operation on the AIOTF.</w:t>
        </w:r>
      </w:ins>
    </w:p>
    <w:p w14:paraId="584F1B98" w14:textId="77777777" w:rsidR="003522B2" w:rsidRPr="00D21D10" w:rsidRDefault="003522B2" w:rsidP="003522B2">
      <w:pPr>
        <w:pStyle w:val="B1"/>
        <w:rPr>
          <w:ins w:id="36" w:author="Huawei" w:date="2024-11-07T17:45:00Z"/>
          <w:lang w:eastAsia="en-US"/>
        </w:rPr>
      </w:pPr>
      <w:ins w:id="37" w:author="Huawei" w:date="2024-11-07T17:45:00Z">
        <w:r>
          <w:rPr>
            <w:lang w:eastAsia="en-US"/>
          </w:rPr>
          <w:t>3.</w:t>
        </w:r>
        <w:r w:rsidRPr="00D21D10">
          <w:rPr>
            <w:lang w:eastAsia="en-US"/>
          </w:rPr>
          <w:tab/>
          <w:t>For the requested operation the AIOTF:</w:t>
        </w:r>
      </w:ins>
    </w:p>
    <w:p w14:paraId="6DE26856" w14:textId="234ECC2F" w:rsidR="003522B2" w:rsidRPr="00D21D10" w:rsidRDefault="003522B2" w:rsidP="003522B2">
      <w:pPr>
        <w:pStyle w:val="B2"/>
        <w:rPr>
          <w:ins w:id="38" w:author="Huawei" w:date="2024-11-07T17:45:00Z"/>
          <w:lang w:val="en-GB" w:eastAsia="en-US"/>
        </w:rPr>
      </w:pPr>
      <w:ins w:id="39" w:author="Huawei" w:date="2024-11-07T17:45:00Z">
        <w:r>
          <w:rPr>
            <w:lang w:val="en-GB" w:eastAsia="en-US"/>
          </w:rPr>
          <w:t>1</w:t>
        </w:r>
      </w:ins>
      <w:ins w:id="40" w:author="Huawei" w:date="2024-11-08T17:21:00Z">
        <w:r w:rsidR="006478AF">
          <w:rPr>
            <w:lang w:val="en-GB" w:eastAsia="en-US"/>
          </w:rPr>
          <w:t>)</w:t>
        </w:r>
      </w:ins>
      <w:ins w:id="41" w:author="Huawei" w:date="2024-11-07T17:45:00Z">
        <w:r>
          <w:rPr>
            <w:lang w:val="en-GB" w:eastAsia="en-US"/>
          </w:rPr>
          <w:t>.</w:t>
        </w:r>
        <w:r w:rsidRPr="00D21D10">
          <w:rPr>
            <w:lang w:val="en-GB" w:eastAsia="en-US"/>
          </w:rPr>
          <w:tab/>
          <w:t>Performs initial reader selection by either:</w:t>
        </w:r>
      </w:ins>
    </w:p>
    <w:p w14:paraId="21C9AE72" w14:textId="349DB401" w:rsidR="003522B2" w:rsidRPr="00D21D10" w:rsidRDefault="003522B2" w:rsidP="003522B2">
      <w:pPr>
        <w:pStyle w:val="B3"/>
        <w:rPr>
          <w:ins w:id="42" w:author="Huawei" w:date="2024-11-07T17:45:00Z"/>
          <w:lang w:eastAsia="en-US"/>
        </w:rPr>
      </w:pPr>
      <w:ins w:id="43" w:author="Huawei" w:date="2024-11-07T17:45:00Z">
        <w:r w:rsidRPr="00D21D10">
          <w:rPr>
            <w:lang w:eastAsia="en-US"/>
          </w:rPr>
          <w:t>-</w:t>
        </w:r>
        <w:r w:rsidRPr="00D21D10">
          <w:rPr>
            <w:lang w:eastAsia="en-US"/>
          </w:rPr>
          <w:tab/>
          <w:t xml:space="preserve">Using </w:t>
        </w:r>
        <w:del w:id="44" w:author="Huawei Weds" w:date="2024-11-20T17:09:00Z">
          <w:r w:rsidRPr="00386F4E" w:rsidDel="00386F4E">
            <w:rPr>
              <w:highlight w:val="green"/>
              <w:lang w:eastAsia="en-US"/>
              <w:rPrChange w:id="45" w:author="Huawei Weds" w:date="2024-11-20T17:10:00Z">
                <w:rPr>
                  <w:lang w:eastAsia="en-US"/>
                </w:rPr>
              </w:rPrChange>
            </w:rPr>
            <w:delText>the Reader Set ID</w:delText>
          </w:r>
        </w:del>
      </w:ins>
      <w:ins w:id="46" w:author="Huawei Weds" w:date="2024-11-20T17:09:00Z">
        <w:r w:rsidR="00386F4E" w:rsidRPr="00386F4E">
          <w:rPr>
            <w:highlight w:val="green"/>
            <w:lang w:eastAsia="en-US"/>
            <w:rPrChange w:id="47" w:author="Huawei Weds" w:date="2024-11-20T17:10:00Z">
              <w:rPr>
                <w:lang w:eastAsia="en-US"/>
              </w:rPr>
            </w:rPrChange>
          </w:rPr>
          <w:t xml:space="preserve"> information from the AF</w:t>
        </w:r>
      </w:ins>
      <w:ins w:id="48" w:author="Huawei" w:date="2024-11-07T17:45:00Z">
        <w:r w:rsidRPr="00386F4E">
          <w:rPr>
            <w:highlight w:val="green"/>
            <w:lang w:eastAsia="en-US"/>
            <w:rPrChange w:id="49" w:author="Huawei Weds" w:date="2024-11-20T17:10:00Z">
              <w:rPr>
                <w:lang w:eastAsia="en-US"/>
              </w:rPr>
            </w:rPrChange>
          </w:rPr>
          <w:t>,</w:t>
        </w:r>
        <w:r>
          <w:rPr>
            <w:lang w:eastAsia="en-US"/>
          </w:rPr>
          <w:t xml:space="preserve"> which represents the location/area,</w:t>
        </w:r>
        <w:r w:rsidRPr="00D21D10">
          <w:rPr>
            <w:lang w:eastAsia="en-US"/>
          </w:rPr>
          <w:t xml:space="preserve"> </w:t>
        </w:r>
        <w:del w:id="50" w:author="Huawei Weds" w:date="2024-11-20T17:13:00Z">
          <w:r w:rsidRPr="00386F4E" w:rsidDel="00386F4E">
            <w:rPr>
              <w:highlight w:val="green"/>
              <w:lang w:eastAsia="en-US"/>
              <w:rPrChange w:id="51" w:author="Huawei Weds" w:date="2024-11-20T17:13:00Z">
                <w:rPr>
                  <w:lang w:eastAsia="en-US"/>
                </w:rPr>
              </w:rPrChange>
            </w:rPr>
            <w:delText>to</w:delText>
          </w:r>
          <w:r w:rsidRPr="00D21D10" w:rsidDel="00386F4E">
            <w:rPr>
              <w:lang w:eastAsia="en-US"/>
            </w:rPr>
            <w:delText xml:space="preserve"> </w:delText>
          </w:r>
        </w:del>
        <w:r w:rsidRPr="00D21D10">
          <w:rPr>
            <w:lang w:eastAsia="en-US"/>
          </w:rPr>
          <w:t xml:space="preserve">identify the </w:t>
        </w:r>
        <w:del w:id="52" w:author="Huawei Weds" w:date="2024-11-20T17:12:00Z">
          <w:r w:rsidRPr="00386F4E" w:rsidDel="00386F4E">
            <w:rPr>
              <w:highlight w:val="green"/>
              <w:lang w:eastAsia="en-US"/>
              <w:rPrChange w:id="53" w:author="Huawei Weds" w:date="2024-11-20T17:12:00Z">
                <w:rPr>
                  <w:lang w:eastAsia="en-US"/>
                </w:rPr>
              </w:rPrChange>
            </w:rPr>
            <w:delText>group of</w:delText>
          </w:r>
          <w:r w:rsidRPr="00D21D10" w:rsidDel="00386F4E">
            <w:rPr>
              <w:lang w:eastAsia="en-US"/>
            </w:rPr>
            <w:delText xml:space="preserve"> </w:delText>
          </w:r>
        </w:del>
        <w:r w:rsidRPr="00D21D10">
          <w:rPr>
            <w:lang w:eastAsia="en-US"/>
          </w:rPr>
          <w:t>Readers which can be used for the operation</w:t>
        </w:r>
        <w:r>
          <w:rPr>
            <w:lang w:eastAsia="en-US"/>
          </w:rPr>
          <w:t xml:space="preserve"> in the location/area</w:t>
        </w:r>
        <w:del w:id="54" w:author="Huawei Weds" w:date="2024-11-20T17:11:00Z">
          <w:r w:rsidRPr="00386F4E" w:rsidDel="00386F4E">
            <w:rPr>
              <w:highlight w:val="green"/>
              <w:lang w:eastAsia="en-US"/>
              <w:rPrChange w:id="55" w:author="Huawei Weds" w:date="2024-11-20T17:11:00Z">
                <w:rPr>
                  <w:lang w:eastAsia="en-US"/>
                </w:rPr>
              </w:rPrChange>
            </w:rPr>
            <w:delText>, if it provided by the AF via the NEF</w:delText>
          </w:r>
        </w:del>
        <w:r w:rsidRPr="00D21D10">
          <w:rPr>
            <w:lang w:eastAsia="en-US"/>
          </w:rPr>
          <w:t xml:space="preserve">. The </w:t>
        </w:r>
        <w:del w:id="56" w:author="Huawei Weds" w:date="2024-11-20T17:13:00Z">
          <w:r w:rsidRPr="00386F4E" w:rsidDel="00386F4E">
            <w:rPr>
              <w:highlight w:val="green"/>
              <w:lang w:eastAsia="en-US"/>
              <w:rPrChange w:id="57" w:author="Huawei Weds" w:date="2024-11-20T17:13:00Z">
                <w:rPr>
                  <w:lang w:eastAsia="en-US"/>
                </w:rPr>
              </w:rPrChange>
            </w:rPr>
            <w:delText>Reader Set ID</w:delText>
          </w:r>
        </w:del>
      </w:ins>
      <w:ins w:id="58" w:author="Huawei Weds" w:date="2024-11-20T17:13:00Z">
        <w:r w:rsidR="00386F4E" w:rsidRPr="00386F4E">
          <w:rPr>
            <w:highlight w:val="green"/>
            <w:lang w:eastAsia="en-US"/>
            <w:rPrChange w:id="59" w:author="Huawei Weds" w:date="2024-11-20T17:13:00Z">
              <w:rPr>
                <w:lang w:eastAsia="en-US"/>
              </w:rPr>
            </w:rPrChange>
          </w:rPr>
          <w:t>information</w:t>
        </w:r>
      </w:ins>
      <w:ins w:id="60" w:author="Huawei" w:date="2024-11-07T17:45:00Z">
        <w:r w:rsidRPr="00D21D10">
          <w:rPr>
            <w:lang w:eastAsia="en-US"/>
          </w:rPr>
          <w:t xml:space="preserve"> can identify</w:t>
        </w:r>
        <w:del w:id="61" w:author="Huawei Weds" w:date="2024-11-20T17:13:00Z">
          <w:r w:rsidRPr="00D21D10" w:rsidDel="00386F4E">
            <w:rPr>
              <w:lang w:eastAsia="en-US"/>
            </w:rPr>
            <w:delText xml:space="preserve"> </w:delText>
          </w:r>
          <w:r w:rsidRPr="00386F4E" w:rsidDel="00386F4E">
            <w:rPr>
              <w:highlight w:val="green"/>
              <w:lang w:eastAsia="en-US"/>
              <w:rPrChange w:id="62" w:author="Huawei Weds" w:date="2024-11-20T17:13:00Z">
                <w:rPr>
                  <w:lang w:eastAsia="en-US"/>
                </w:rPr>
              </w:rPrChange>
            </w:rPr>
            <w:delText>a</w:delText>
          </w:r>
        </w:del>
        <w:r w:rsidRPr="00D21D10">
          <w:rPr>
            <w:lang w:eastAsia="en-US"/>
          </w:rPr>
          <w:t xml:space="preserve"> </w:t>
        </w:r>
        <w:r>
          <w:rPr>
            <w:lang w:eastAsia="en-US"/>
          </w:rPr>
          <w:t xml:space="preserve">multiple </w:t>
        </w:r>
        <w:r w:rsidRPr="00D21D10">
          <w:rPr>
            <w:lang w:eastAsia="en-US"/>
          </w:rPr>
          <w:t xml:space="preserve">or </w:t>
        </w:r>
        <w:r>
          <w:rPr>
            <w:lang w:eastAsia="en-US"/>
          </w:rPr>
          <w:t xml:space="preserve">an </w:t>
        </w:r>
        <w:r w:rsidRPr="00D21D10">
          <w:rPr>
            <w:lang w:eastAsia="en-US"/>
          </w:rPr>
          <w:t>individual Reader</w:t>
        </w:r>
        <w:r>
          <w:rPr>
            <w:lang w:eastAsia="en-US"/>
          </w:rPr>
          <w:t xml:space="preserve"> to use for the request</w:t>
        </w:r>
        <w:r w:rsidRPr="00D21D10">
          <w:rPr>
            <w:lang w:eastAsia="en-US"/>
          </w:rPr>
          <w:t>.</w:t>
        </w:r>
      </w:ins>
    </w:p>
    <w:p w14:paraId="513600FD" w14:textId="18BA4929" w:rsidR="003522B2" w:rsidRPr="00D21D10" w:rsidRDefault="003522B2" w:rsidP="003522B2">
      <w:pPr>
        <w:pStyle w:val="NO"/>
        <w:rPr>
          <w:ins w:id="63" w:author="Huawei" w:date="2024-11-07T17:45:00Z"/>
        </w:rPr>
      </w:pPr>
      <w:ins w:id="64" w:author="Huawei" w:date="2024-11-07T17:45:00Z">
        <w:r w:rsidRPr="00D21D10">
          <w:t xml:space="preserve">NOTE </w:t>
        </w:r>
      </w:ins>
      <w:ins w:id="65" w:author="Huawei" w:date="2024-11-07T18:09:00Z">
        <w:r w:rsidR="0085284F">
          <w:t>aa</w:t>
        </w:r>
      </w:ins>
      <w:ins w:id="66" w:author="Huawei" w:date="2024-11-07T17:45:00Z">
        <w:r w:rsidRPr="00D21D10">
          <w:t>:</w:t>
        </w:r>
        <w:r w:rsidRPr="00D21D10">
          <w:tab/>
          <w:t xml:space="preserve">Management of which readers are identified by </w:t>
        </w:r>
        <w:del w:id="67" w:author="Huawei Weds" w:date="2024-11-20T17:14:00Z">
          <w:r w:rsidRPr="00386F4E" w:rsidDel="00386F4E">
            <w:rPr>
              <w:highlight w:val="green"/>
              <w:rPrChange w:id="68" w:author="Huawei Weds" w:date="2024-11-20T17:14:00Z">
                <w:rPr/>
              </w:rPrChange>
            </w:rPr>
            <w:delText xml:space="preserve">a Reader Set ID </w:delText>
          </w:r>
        </w:del>
      </w:ins>
      <w:ins w:id="69" w:author="Huawei Weds" w:date="2024-11-20T17:14:00Z">
        <w:r w:rsidR="00386F4E" w:rsidRPr="00386F4E">
          <w:rPr>
            <w:highlight w:val="green"/>
            <w:rPrChange w:id="70" w:author="Huawei Weds" w:date="2024-11-20T17:14:00Z">
              <w:rPr/>
            </w:rPrChange>
          </w:rPr>
          <w:t>the information from the AF</w:t>
        </w:r>
        <w:r w:rsidR="00386F4E">
          <w:t xml:space="preserve"> </w:t>
        </w:r>
      </w:ins>
      <w:ins w:id="71" w:author="Huawei" w:date="2024-11-07T17:45:00Z">
        <w:r w:rsidRPr="00D21D10">
          <w:t xml:space="preserve">is up to the network deployment, configuration or implementation. How the </w:t>
        </w:r>
        <w:del w:id="72" w:author="Huawei Weds" w:date="2024-11-20T17:14:00Z">
          <w:r w:rsidRPr="00386F4E" w:rsidDel="00386F4E">
            <w:rPr>
              <w:highlight w:val="green"/>
              <w:rPrChange w:id="73" w:author="Huawei Weds" w:date="2024-11-20T17:14:00Z">
                <w:rPr/>
              </w:rPrChange>
            </w:rPr>
            <w:delText xml:space="preserve">Reader Set </w:delText>
          </w:r>
          <w:r w:rsidRPr="00386F4E" w:rsidDel="00386F4E">
            <w:rPr>
              <w:highlight w:val="green"/>
              <w:rPrChange w:id="74" w:author="Huawei Weds" w:date="2024-11-20T17:15:00Z">
                <w:rPr/>
              </w:rPrChange>
            </w:rPr>
            <w:delText>IDs</w:delText>
          </w:r>
        </w:del>
        <w:del w:id="75" w:author="Huawei Weds" w:date="2024-11-20T17:15:00Z">
          <w:r w:rsidRPr="00386F4E" w:rsidDel="00386F4E">
            <w:rPr>
              <w:highlight w:val="green"/>
              <w:rPrChange w:id="76" w:author="Huawei Weds" w:date="2024-11-20T17:15:00Z">
                <w:rPr/>
              </w:rPrChange>
            </w:rPr>
            <w:delText xml:space="preserve"> are </w:delText>
          </w:r>
        </w:del>
      </w:ins>
      <w:ins w:id="77" w:author="Huawei Weds" w:date="2024-11-20T17:14:00Z">
        <w:r w:rsidR="00386F4E" w:rsidRPr="00386F4E">
          <w:rPr>
            <w:highlight w:val="green"/>
          </w:rPr>
          <w:t>i</w:t>
        </w:r>
        <w:r w:rsidR="00386F4E" w:rsidRPr="009B507F">
          <w:rPr>
            <w:highlight w:val="green"/>
          </w:rPr>
          <w:t>nformation</w:t>
        </w:r>
      </w:ins>
      <w:ins w:id="78" w:author="Huawei Weds" w:date="2024-11-20T17:15:00Z">
        <w:r w:rsidR="00386F4E" w:rsidRPr="00F479A7">
          <w:rPr>
            <w:highlight w:val="green"/>
          </w:rPr>
          <w:t xml:space="preserve"> is</w:t>
        </w:r>
      </w:ins>
      <w:ins w:id="79" w:author="Huawei Weds" w:date="2024-11-20T17:14:00Z">
        <w:r w:rsidR="00386F4E">
          <w:t xml:space="preserve"> </w:t>
        </w:r>
      </w:ins>
      <w:ins w:id="80" w:author="Huawei" w:date="2024-11-07T17:45:00Z">
        <w:r w:rsidRPr="00D21D10">
          <w:t>synchronised with an AF is dependent on the network deployment and operator policy.</w:t>
        </w:r>
      </w:ins>
    </w:p>
    <w:p w14:paraId="1FD0BEE2" w14:textId="77777777" w:rsidR="003522B2" w:rsidRPr="00D21D10" w:rsidRDefault="003522B2" w:rsidP="003522B2">
      <w:pPr>
        <w:pStyle w:val="B3"/>
        <w:rPr>
          <w:ins w:id="81" w:author="Huawei" w:date="2024-11-07T17:45:00Z"/>
        </w:rPr>
      </w:pPr>
      <w:ins w:id="82" w:author="Huawei" w:date="2024-11-07T17:45:00Z">
        <w:r w:rsidRPr="00D21D10">
          <w:t xml:space="preserve">- </w:t>
        </w:r>
        <w:r w:rsidRPr="00D21D10">
          <w:tab/>
          <w:t>If a single UE Reader ID is provided by the AF via the NEF for the operation, then that is used as the selected Reader.</w:t>
        </w:r>
      </w:ins>
    </w:p>
    <w:p w14:paraId="263796D4" w14:textId="060534C0" w:rsidR="003522B2" w:rsidRDefault="003522B2" w:rsidP="003522B2">
      <w:pPr>
        <w:pStyle w:val="B3"/>
        <w:rPr>
          <w:ins w:id="83" w:author="Huawei" w:date="2024-11-07T17:45:00Z"/>
        </w:rPr>
      </w:pPr>
      <w:ins w:id="84" w:author="Huawei" w:date="2024-11-07T17:45:00Z">
        <w:r w:rsidRPr="00D21D10">
          <w:t xml:space="preserve">- </w:t>
        </w:r>
        <w:r w:rsidRPr="00D21D10">
          <w:tab/>
          <w:t xml:space="preserve">If </w:t>
        </w:r>
        <w:del w:id="85" w:author="Huawei Weds" w:date="2024-11-20T17:16:00Z">
          <w:r w:rsidRPr="00AD21C6" w:rsidDel="00AD21C6">
            <w:rPr>
              <w:highlight w:val="green"/>
              <w:rPrChange w:id="86" w:author="Huawei Weds" w:date="2024-11-20T17:16:00Z">
                <w:rPr/>
              </w:rPrChange>
            </w:rPr>
            <w:delText xml:space="preserve">no </w:delText>
          </w:r>
        </w:del>
        <w:del w:id="87" w:author="Huawei Weds" w:date="2024-11-20T17:15:00Z">
          <w:r w:rsidRPr="00AD21C6" w:rsidDel="00AD21C6">
            <w:rPr>
              <w:highlight w:val="green"/>
              <w:rPrChange w:id="88" w:author="Huawei Weds" w:date="2024-11-20T17:16:00Z">
                <w:rPr/>
              </w:rPrChange>
            </w:rPr>
            <w:delText>Reader Set ID</w:delText>
          </w:r>
        </w:del>
      </w:ins>
      <w:ins w:id="89" w:author="Huawei Weds" w:date="2024-11-20T17:15:00Z">
        <w:r w:rsidR="00AD21C6" w:rsidRPr="00AD21C6">
          <w:rPr>
            <w:highlight w:val="green"/>
            <w:rPrChange w:id="90" w:author="Huawei Weds" w:date="2024-11-20T17:16:00Z">
              <w:rPr/>
            </w:rPrChange>
          </w:rPr>
          <w:t>reader selection informat</w:t>
        </w:r>
      </w:ins>
      <w:ins w:id="91" w:author="Huawei Weds" w:date="2024-11-20T17:16:00Z">
        <w:r w:rsidR="00AD21C6" w:rsidRPr="00AD21C6">
          <w:rPr>
            <w:highlight w:val="green"/>
            <w:rPrChange w:id="92" w:author="Huawei Weds" w:date="2024-11-20T17:16:00Z">
              <w:rPr/>
            </w:rPrChange>
          </w:rPr>
          <w:t>i</w:t>
        </w:r>
      </w:ins>
      <w:ins w:id="93" w:author="Huawei Weds" w:date="2024-11-20T17:15:00Z">
        <w:r w:rsidR="00AD21C6" w:rsidRPr="00AD21C6">
          <w:rPr>
            <w:highlight w:val="green"/>
            <w:rPrChange w:id="94" w:author="Huawei Weds" w:date="2024-11-20T17:16:00Z">
              <w:rPr/>
            </w:rPrChange>
          </w:rPr>
          <w:t>on</w:t>
        </w:r>
      </w:ins>
      <w:ins w:id="95" w:author="Huawei" w:date="2024-11-07T17:45:00Z">
        <w:r w:rsidRPr="00D21D10">
          <w:t xml:space="preserve"> or UE Reader ID is </w:t>
        </w:r>
      </w:ins>
      <w:ins w:id="96" w:author="Huawei Weds" w:date="2024-11-20T17:16:00Z">
        <w:r w:rsidR="00AD21C6" w:rsidRPr="00F479A7">
          <w:rPr>
            <w:highlight w:val="green"/>
          </w:rPr>
          <w:t>not</w:t>
        </w:r>
        <w:r w:rsidR="00AD21C6">
          <w:t xml:space="preserve"> </w:t>
        </w:r>
      </w:ins>
      <w:ins w:id="97" w:author="Huawei" w:date="2024-11-07T17:45:00Z">
        <w:r w:rsidRPr="00D21D10">
          <w:t>provided, then how the AIOTF determines which readers to use is based on implementation. The AIOTF may be e.g.</w:t>
        </w:r>
        <w:r>
          <w:t>,</w:t>
        </w:r>
        <w:r w:rsidRPr="00D21D10">
          <w:t xml:space="preserve"> preconfigured with which reader</w:t>
        </w:r>
        <w:r>
          <w:t>s</w:t>
        </w:r>
        <w:r w:rsidRPr="00D21D10">
          <w:t xml:space="preserve"> to use, or take the requested target AIoT Devices last known location into account, etc. </w:t>
        </w:r>
      </w:ins>
    </w:p>
    <w:p w14:paraId="3DA21BBB" w14:textId="7002F809" w:rsidR="003522B2" w:rsidRDefault="003522B2" w:rsidP="003522B2">
      <w:pPr>
        <w:pStyle w:val="NO"/>
        <w:rPr>
          <w:ins w:id="98" w:author="Huawei Weds" w:date="2024-11-20T17:18:00Z"/>
        </w:rPr>
      </w:pPr>
      <w:ins w:id="99" w:author="Huawei" w:date="2024-11-07T17:45:00Z">
        <w:r>
          <w:t xml:space="preserve">NOTE </w:t>
        </w:r>
      </w:ins>
      <w:ins w:id="100" w:author="Huawei" w:date="2024-11-07T18:09:00Z">
        <w:r w:rsidR="0085284F">
          <w:t>bb</w:t>
        </w:r>
      </w:ins>
      <w:ins w:id="101" w:author="Huawei" w:date="2024-11-07T17:45:00Z">
        <w:r>
          <w:t>:</w:t>
        </w:r>
      </w:ins>
      <w:ins w:id="102" w:author="Huawei" w:date="2024-11-08T17:23:00Z">
        <w:r w:rsidR="006E1FD0">
          <w:tab/>
        </w:r>
      </w:ins>
      <w:ins w:id="103" w:author="Huawei" w:date="2024-11-07T17:45:00Z">
        <w:r>
          <w:t>There may be additional steps during initial reader selection depending upon the topology and routing, see the conclusion to KI#1.</w:t>
        </w:r>
      </w:ins>
    </w:p>
    <w:p w14:paraId="3CF2518E" w14:textId="06628D8A" w:rsidR="009B507F" w:rsidRPr="00D21D10" w:rsidRDefault="009B507F" w:rsidP="009B507F">
      <w:pPr>
        <w:pStyle w:val="B3"/>
        <w:rPr>
          <w:ins w:id="104" w:author="Huawei" w:date="2024-11-07T17:45:00Z"/>
        </w:rPr>
      </w:pPr>
      <w:ins w:id="105" w:author="Huawei Weds" w:date="2024-11-20T17:18:00Z">
        <w:r>
          <w:tab/>
        </w:r>
        <w:r w:rsidRPr="009B507F">
          <w:rPr>
            <w:highlight w:val="green"/>
          </w:rPr>
          <w:t>If no reader can be selected then the request is rejected.</w:t>
        </w:r>
      </w:ins>
    </w:p>
    <w:p w14:paraId="0F0EB12C" w14:textId="6C3482E2" w:rsidR="003522B2" w:rsidRDefault="003522B2" w:rsidP="003522B2">
      <w:pPr>
        <w:pStyle w:val="B2"/>
        <w:rPr>
          <w:ins w:id="106" w:author="Huawei Weds" w:date="2024-11-20T17:58:00Z"/>
          <w:lang w:val="en-GB"/>
        </w:rPr>
      </w:pPr>
      <w:ins w:id="107" w:author="Huawei" w:date="2024-11-07T17:45:00Z">
        <w:r>
          <w:rPr>
            <w:lang w:val="en-GB" w:eastAsia="en-US"/>
          </w:rPr>
          <w:t>2</w:t>
        </w:r>
      </w:ins>
      <w:ins w:id="108" w:author="Huawei" w:date="2024-11-08T17:21:00Z">
        <w:r w:rsidR="006478AF">
          <w:rPr>
            <w:lang w:val="en-GB" w:eastAsia="en-US"/>
          </w:rPr>
          <w:t>)</w:t>
        </w:r>
      </w:ins>
      <w:ins w:id="109" w:author="Huawei" w:date="2024-11-07T17:45:00Z">
        <w:r>
          <w:rPr>
            <w:lang w:val="en-GB" w:eastAsia="en-US"/>
          </w:rPr>
          <w:t>.</w:t>
        </w:r>
        <w:r w:rsidRPr="00D21D10">
          <w:rPr>
            <w:lang w:val="en-GB"/>
          </w:rPr>
          <w:tab/>
          <w:t xml:space="preserve">Determines </w:t>
        </w:r>
        <w:del w:id="110" w:author="Huawei Weds" w:date="2024-11-20T17:27:00Z">
          <w:r w:rsidRPr="00514260" w:rsidDel="00514260">
            <w:rPr>
              <w:highlight w:val="green"/>
              <w:lang w:val="en-GB"/>
              <w:rPrChange w:id="111" w:author="Huawei Weds" w:date="2024-11-20T17:27:00Z">
                <w:rPr>
                  <w:lang w:val="en-GB"/>
                </w:rPr>
              </w:rPrChange>
            </w:rPr>
            <w:delText xml:space="preserve">a </w:delText>
          </w:r>
        </w:del>
      </w:ins>
      <w:ins w:id="112" w:author="Huawei Weds" w:date="2024-11-20T17:25:00Z">
        <w:r w:rsidR="00514260" w:rsidRPr="00514260">
          <w:rPr>
            <w:rFonts w:eastAsia="DengXian"/>
            <w:highlight w:val="green"/>
            <w:rPrChange w:id="113" w:author="Huawei Weds" w:date="2024-11-20T17:27:00Z">
              <w:rPr>
                <w:rFonts w:eastAsia="DengXian"/>
              </w:rPr>
            </w:rPrChange>
          </w:rPr>
          <w:t>A-IoT Device Identification</w:t>
        </w:r>
      </w:ins>
      <w:ins w:id="114" w:author="Huawei Weds" w:date="2024-11-20T17:27:00Z">
        <w:r w:rsidR="00514260" w:rsidRPr="00514260">
          <w:rPr>
            <w:rFonts w:eastAsia="DengXian"/>
            <w:highlight w:val="green"/>
            <w:lang w:val="en-GB"/>
            <w:rPrChange w:id="115" w:author="Huawei Weds" w:date="2024-11-20T17:27:00Z">
              <w:rPr>
                <w:rFonts w:eastAsia="DengXian"/>
                <w:lang w:val="en-GB"/>
              </w:rPr>
            </w:rPrChange>
          </w:rPr>
          <w:t xml:space="preserve"> information</w:t>
        </w:r>
      </w:ins>
      <w:ins w:id="116" w:author="Huawei Weds" w:date="2024-11-20T17:25:00Z">
        <w:r w:rsidR="00514260" w:rsidRPr="00514260">
          <w:rPr>
            <w:rFonts w:eastAsia="DengXian"/>
            <w:highlight w:val="green"/>
            <w:rPrChange w:id="117" w:author="Huawei Weds" w:date="2024-11-20T17:27:00Z">
              <w:rPr>
                <w:rFonts w:eastAsia="DengXian"/>
              </w:rPr>
            </w:rPrChange>
          </w:rPr>
          <w:t xml:space="preserve"> </w:t>
        </w:r>
        <w:r w:rsidR="00514260" w:rsidRPr="00514260">
          <w:rPr>
            <w:rFonts w:eastAsia="DengXian"/>
            <w:highlight w:val="green"/>
            <w:lang w:val="en-GB"/>
            <w:rPrChange w:id="118" w:author="Huawei Weds" w:date="2024-11-20T17:27:00Z">
              <w:rPr>
                <w:rFonts w:eastAsia="DengXian"/>
                <w:lang w:val="en-GB"/>
              </w:rPr>
            </w:rPrChange>
          </w:rPr>
          <w:t>(</w:t>
        </w:r>
        <w:proofErr w:type="gramStart"/>
        <w:r w:rsidR="00514260" w:rsidRPr="00514260">
          <w:rPr>
            <w:rFonts w:eastAsia="DengXian"/>
            <w:highlight w:val="green"/>
            <w:lang w:val="en-GB"/>
            <w:rPrChange w:id="119" w:author="Huawei Weds" w:date="2024-11-20T17:27:00Z">
              <w:rPr>
                <w:rFonts w:eastAsia="DengXian"/>
                <w:lang w:val="en-GB"/>
              </w:rPr>
            </w:rPrChange>
          </w:rPr>
          <w:t>i.e.</w:t>
        </w:r>
        <w:proofErr w:type="gramEnd"/>
        <w:r w:rsidR="00514260" w:rsidRPr="00514260">
          <w:rPr>
            <w:rFonts w:eastAsia="DengXian"/>
            <w:highlight w:val="green"/>
            <w:lang w:val="en-GB"/>
            <w:rPrChange w:id="120" w:author="Huawei Weds" w:date="2024-11-20T17:27:00Z">
              <w:rPr>
                <w:rFonts w:eastAsia="DengXian"/>
                <w:lang w:val="en-GB"/>
              </w:rPr>
            </w:rPrChange>
          </w:rPr>
          <w:t xml:space="preserve"> a</w:t>
        </w:r>
        <w:r w:rsidR="00514260">
          <w:rPr>
            <w:rFonts w:eastAsia="DengXian"/>
            <w:lang w:val="en-GB"/>
          </w:rPr>
          <w:t xml:space="preserve"> </w:t>
        </w:r>
      </w:ins>
      <w:ins w:id="121" w:author="Huawei" w:date="2024-11-07T17:45:00Z">
        <w:r w:rsidRPr="00D21D10">
          <w:rPr>
            <w:lang w:val="en-GB"/>
          </w:rPr>
          <w:t>MASK</w:t>
        </w:r>
      </w:ins>
      <w:ins w:id="122" w:author="Huawei Weds" w:date="2024-11-20T17:25:00Z">
        <w:r w:rsidR="00514260">
          <w:rPr>
            <w:lang w:val="en-GB"/>
          </w:rPr>
          <w:t>)</w:t>
        </w:r>
      </w:ins>
      <w:ins w:id="123" w:author="Huawei" w:date="2024-11-07T17:45:00Z">
        <w:r w:rsidRPr="00D21D10">
          <w:rPr>
            <w:lang w:val="en-GB"/>
          </w:rPr>
          <w:t xml:space="preserve"> based on the information from the AF</w:t>
        </w:r>
      </w:ins>
      <w:ins w:id="124" w:author="Huawei Weds" w:date="2024-11-20T17:26:00Z">
        <w:r w:rsidR="00514260" w:rsidRPr="00F479A7">
          <w:rPr>
            <w:highlight w:val="green"/>
            <w:lang w:val="en-GB"/>
          </w:rPr>
          <w:t>,</w:t>
        </w:r>
      </w:ins>
      <w:ins w:id="125" w:author="Huawei" w:date="2024-11-07T17:45:00Z">
        <w:del w:id="126" w:author="Huawei Weds" w:date="2024-11-20T17:26:00Z">
          <w:r w:rsidRPr="00F479A7" w:rsidDel="00514260">
            <w:rPr>
              <w:highlight w:val="green"/>
              <w:lang w:val="en-GB"/>
            </w:rPr>
            <w:delText>. The MASK is a bit string that is provided to a Reader by the AIOTF</w:delText>
          </w:r>
        </w:del>
        <w:r w:rsidRPr="00D21D10">
          <w:rPr>
            <w:lang w:val="en-GB"/>
          </w:rPr>
          <w:t xml:space="preserve"> to be included in the paging message</w:t>
        </w:r>
        <w:r>
          <w:rPr>
            <w:lang w:val="en-GB"/>
          </w:rPr>
          <w:t xml:space="preserve"> on the </w:t>
        </w:r>
        <w:proofErr w:type="spellStart"/>
        <w:r>
          <w:rPr>
            <w:lang w:val="en-GB"/>
          </w:rPr>
          <w:t>AIoT</w:t>
        </w:r>
        <w:proofErr w:type="spellEnd"/>
        <w:r>
          <w:rPr>
            <w:lang w:val="en-GB"/>
          </w:rPr>
          <w:t xml:space="preserve"> air interface</w:t>
        </w:r>
      </w:ins>
      <w:ins w:id="127" w:author="Huawei Weds" w:date="2024-11-20T17:26:00Z">
        <w:r w:rsidR="00514260">
          <w:rPr>
            <w:lang w:val="en-GB"/>
          </w:rPr>
          <w:t xml:space="preserve"> </w:t>
        </w:r>
        <w:r w:rsidR="00514260" w:rsidRPr="00F479A7">
          <w:rPr>
            <w:highlight w:val="green"/>
            <w:lang w:val="en-GB"/>
          </w:rPr>
          <w:t xml:space="preserve">to find the </w:t>
        </w:r>
        <w:proofErr w:type="spellStart"/>
        <w:r w:rsidR="00514260" w:rsidRPr="00F479A7">
          <w:rPr>
            <w:highlight w:val="green"/>
            <w:lang w:val="en-GB"/>
          </w:rPr>
          <w:t>A</w:t>
        </w:r>
      </w:ins>
      <w:ins w:id="128" w:author="Huawei Weds" w:date="2024-11-20T17:27:00Z">
        <w:r w:rsidR="00514260" w:rsidRPr="00F479A7">
          <w:rPr>
            <w:highlight w:val="green"/>
            <w:lang w:val="en-GB"/>
          </w:rPr>
          <w:t>IoT</w:t>
        </w:r>
        <w:proofErr w:type="spellEnd"/>
        <w:r w:rsidR="00514260" w:rsidRPr="00F479A7">
          <w:rPr>
            <w:highlight w:val="green"/>
            <w:lang w:val="en-GB"/>
          </w:rPr>
          <w:t xml:space="preserve"> Devices</w:t>
        </w:r>
      </w:ins>
      <w:ins w:id="129" w:author="Huawei" w:date="2024-11-07T17:45:00Z">
        <w:r w:rsidRPr="00D21D10">
          <w:rPr>
            <w:lang w:val="en-GB"/>
          </w:rPr>
          <w:t xml:space="preserve">. </w:t>
        </w:r>
        <w:proofErr w:type="spellStart"/>
        <w:r w:rsidRPr="00D21D10">
          <w:rPr>
            <w:lang w:val="en-GB"/>
          </w:rPr>
          <w:t>AIoT</w:t>
        </w:r>
        <w:proofErr w:type="spellEnd"/>
        <w:r w:rsidRPr="00D21D10">
          <w:rPr>
            <w:lang w:val="en-GB"/>
          </w:rPr>
          <w:t xml:space="preserve"> </w:t>
        </w:r>
        <w:r>
          <w:rPr>
            <w:lang w:val="en-GB"/>
          </w:rPr>
          <w:t>D</w:t>
        </w:r>
        <w:r w:rsidRPr="00D21D10">
          <w:rPr>
            <w:lang w:val="en-GB"/>
          </w:rPr>
          <w:t xml:space="preserve">evices compare the </w:t>
        </w:r>
      </w:ins>
      <w:ins w:id="130" w:author="Huawei Weds" w:date="2024-11-20T17:27:00Z">
        <w:r w:rsidR="00514260" w:rsidRPr="007A34A0">
          <w:rPr>
            <w:rFonts w:eastAsia="DengXian"/>
            <w:highlight w:val="green"/>
          </w:rPr>
          <w:t>A-IoT Device Identification</w:t>
        </w:r>
        <w:r w:rsidR="00514260" w:rsidRPr="007A34A0">
          <w:rPr>
            <w:rFonts w:eastAsia="DengXian"/>
            <w:highlight w:val="green"/>
            <w:lang w:val="en-GB"/>
          </w:rPr>
          <w:t xml:space="preserve"> information</w:t>
        </w:r>
        <w:r w:rsidR="00514260">
          <w:rPr>
            <w:lang w:val="en-GB"/>
          </w:rPr>
          <w:t xml:space="preserve"> </w:t>
        </w:r>
      </w:ins>
      <w:ins w:id="131" w:author="Huawei Weds" w:date="2024-11-20T17:28:00Z">
        <w:r w:rsidR="00514260" w:rsidRPr="00F479A7">
          <w:rPr>
            <w:highlight w:val="green"/>
            <w:lang w:val="en-GB"/>
          </w:rPr>
          <w:t>(</w:t>
        </w:r>
        <w:proofErr w:type="gramStart"/>
        <w:r w:rsidR="00514260" w:rsidRPr="00F479A7">
          <w:rPr>
            <w:highlight w:val="green"/>
            <w:lang w:val="en-GB"/>
          </w:rPr>
          <w:t>e.g.</w:t>
        </w:r>
        <w:proofErr w:type="gramEnd"/>
        <w:r w:rsidR="00514260" w:rsidRPr="00F479A7">
          <w:rPr>
            <w:highlight w:val="green"/>
            <w:lang w:val="en-GB"/>
          </w:rPr>
          <w:t xml:space="preserve"> a bit string/</w:t>
        </w:r>
      </w:ins>
      <w:ins w:id="132" w:author="Huawei" w:date="2024-11-07T17:45:00Z">
        <w:r w:rsidRPr="00D21D10">
          <w:rPr>
            <w:lang w:val="en-GB"/>
          </w:rPr>
          <w:t>MASK</w:t>
        </w:r>
      </w:ins>
      <w:ins w:id="133" w:author="Huawei Weds" w:date="2024-11-20T17:28:00Z">
        <w:r w:rsidR="00514260" w:rsidRPr="00F479A7">
          <w:rPr>
            <w:highlight w:val="green"/>
            <w:lang w:val="en-GB"/>
          </w:rPr>
          <w:t>)</w:t>
        </w:r>
      </w:ins>
      <w:ins w:id="134" w:author="Huawei" w:date="2024-11-07T17:45:00Z">
        <w:r w:rsidRPr="00D21D10">
          <w:rPr>
            <w:lang w:val="en-GB"/>
          </w:rPr>
          <w:t xml:space="preserve"> with (part of) their own </w:t>
        </w:r>
        <w:proofErr w:type="spellStart"/>
        <w:r w:rsidRPr="00D21D10">
          <w:rPr>
            <w:lang w:val="en-GB"/>
          </w:rPr>
          <w:t>AIoT</w:t>
        </w:r>
        <w:proofErr w:type="spellEnd"/>
        <w:r w:rsidRPr="00D21D10">
          <w:rPr>
            <w:lang w:val="en-GB"/>
          </w:rPr>
          <w:t xml:space="preserve"> Device Identifier (including Home Network Identifier) to determine whether respond to the paging message.</w:t>
        </w:r>
      </w:ins>
    </w:p>
    <w:p w14:paraId="358E14C8" w14:textId="6BCE3A1E" w:rsidR="00CD4814" w:rsidRPr="00D21D10" w:rsidRDefault="00CD4814" w:rsidP="00F479A7">
      <w:pPr>
        <w:pStyle w:val="EditorsNote"/>
        <w:rPr>
          <w:ins w:id="135" w:author="Huawei" w:date="2024-11-07T17:45:00Z"/>
        </w:rPr>
      </w:pPr>
      <w:ins w:id="136" w:author="Huawei Weds" w:date="2024-11-20T17:58:00Z">
        <w:r w:rsidRPr="00F479A7">
          <w:rPr>
            <w:highlight w:val="green"/>
          </w:rPr>
          <w:t>Editor's note:</w:t>
        </w:r>
        <w:r w:rsidRPr="00F479A7">
          <w:rPr>
            <w:highlight w:val="green"/>
          </w:rPr>
          <w:tab/>
          <w:t xml:space="preserve">Whether and how </w:t>
        </w:r>
      </w:ins>
      <w:ins w:id="137" w:author="Huawei Weds" w:date="2024-11-20T17:59:00Z">
        <w:r w:rsidRPr="00F479A7">
          <w:rPr>
            <w:highlight w:val="green"/>
          </w:rPr>
          <w:t xml:space="preserve">the </w:t>
        </w:r>
      </w:ins>
      <w:ins w:id="138" w:author="Huawei Weds" w:date="2024-11-20T17:58:00Z">
        <w:r w:rsidRPr="00F479A7">
          <w:rPr>
            <w:highlight w:val="green"/>
          </w:rPr>
          <w:t xml:space="preserve">A-IoT Device Identification information will </w:t>
        </w:r>
      </w:ins>
      <w:ins w:id="139" w:author="Huawei Weds" w:date="2024-11-20T17:59:00Z">
        <w:r w:rsidRPr="00F479A7">
          <w:rPr>
            <w:highlight w:val="green"/>
          </w:rPr>
          <w:t xml:space="preserve">be security protected will </w:t>
        </w:r>
      </w:ins>
      <w:ins w:id="140" w:author="Huawei Weds" w:date="2024-11-20T17:58:00Z">
        <w:r w:rsidRPr="00F479A7">
          <w:rPr>
            <w:highlight w:val="green"/>
          </w:rPr>
          <w:t>be concluded by SA WG3.</w:t>
        </w:r>
      </w:ins>
    </w:p>
    <w:p w14:paraId="41AFAF77" w14:textId="57868991" w:rsidR="003522B2" w:rsidRPr="00D21D10" w:rsidRDefault="003522B2" w:rsidP="003522B2">
      <w:pPr>
        <w:pStyle w:val="B2"/>
        <w:rPr>
          <w:ins w:id="141" w:author="Huawei" w:date="2024-11-07T17:45:00Z"/>
          <w:lang w:val="en-GB"/>
        </w:rPr>
      </w:pPr>
      <w:ins w:id="142" w:author="Huawei" w:date="2024-11-07T17:45:00Z">
        <w:r>
          <w:rPr>
            <w:lang w:val="en-GB"/>
          </w:rPr>
          <w:t>3</w:t>
        </w:r>
      </w:ins>
      <w:ins w:id="143" w:author="Huawei" w:date="2024-11-08T17:21:00Z">
        <w:r w:rsidR="006478AF">
          <w:rPr>
            <w:lang w:val="en-GB"/>
          </w:rPr>
          <w:t>)</w:t>
        </w:r>
      </w:ins>
      <w:ins w:id="144" w:author="Huawei" w:date="2024-11-07T17:45:00Z">
        <w:r>
          <w:rPr>
            <w:lang w:val="en-GB"/>
          </w:rPr>
          <w:t>.</w:t>
        </w:r>
        <w:r w:rsidRPr="00D21D10">
          <w:rPr>
            <w:lang w:val="en-GB"/>
          </w:rPr>
          <w:tab/>
          <w:t xml:space="preserve">Determines </w:t>
        </w:r>
        <w:del w:id="145" w:author="Huawei Weds" w:date="2024-11-20T17:21:00Z">
          <w:r w:rsidRPr="00514260" w:rsidDel="009B507F">
            <w:rPr>
              <w:highlight w:val="green"/>
              <w:lang w:val="en-GB"/>
              <w:rPrChange w:id="146" w:author="Huawei Weds" w:date="2024-11-20T17:28:00Z">
                <w:rPr>
                  <w:lang w:val="en-GB"/>
                </w:rPr>
              </w:rPrChange>
            </w:rPr>
            <w:delText>any</w:delText>
          </w:r>
          <w:r w:rsidRPr="00D21D10" w:rsidDel="009B507F">
            <w:rPr>
              <w:lang w:val="en-GB"/>
            </w:rPr>
            <w:delText xml:space="preserve"> </w:delText>
          </w:r>
        </w:del>
        <w:r w:rsidRPr="00D21D10">
          <w:rPr>
            <w:lang w:val="en-GB"/>
          </w:rPr>
          <w:t>Reader Assistance information required for the operation</w:t>
        </w:r>
      </w:ins>
      <w:ins w:id="147" w:author="Huawei Weds" w:date="2024-11-20T17:21:00Z">
        <w:r w:rsidR="009B507F">
          <w:rPr>
            <w:lang w:val="en-GB"/>
          </w:rPr>
          <w:t xml:space="preserve"> </w:t>
        </w:r>
        <w:r w:rsidR="009B507F" w:rsidRPr="00F479A7">
          <w:rPr>
            <w:highlight w:val="green"/>
            <w:lang w:val="en-GB"/>
          </w:rPr>
          <w:t>used to the Reader, taking into account assistance informa</w:t>
        </w:r>
      </w:ins>
      <w:ins w:id="148" w:author="Huawei Weds" w:date="2024-11-20T17:22:00Z">
        <w:r w:rsidR="009B507F" w:rsidRPr="00F479A7">
          <w:rPr>
            <w:highlight w:val="green"/>
            <w:lang w:val="en-GB"/>
          </w:rPr>
          <w:t>tion from the AF</w:t>
        </w:r>
      </w:ins>
      <w:ins w:id="149" w:author="Huawei" w:date="2024-11-07T17:45:00Z">
        <w:r w:rsidRPr="00D21D10">
          <w:rPr>
            <w:lang w:val="en-GB"/>
          </w:rPr>
          <w:t>.</w:t>
        </w:r>
      </w:ins>
    </w:p>
    <w:p w14:paraId="0BEB30D7" w14:textId="05EAD575" w:rsidR="003522B2" w:rsidRPr="0052242A" w:rsidDel="009B507F" w:rsidRDefault="003522B2" w:rsidP="003522B2">
      <w:pPr>
        <w:pStyle w:val="NO"/>
        <w:rPr>
          <w:ins w:id="150" w:author="Huawei" w:date="2024-11-07T17:45:00Z"/>
          <w:del w:id="151" w:author="Huawei Weds" w:date="2024-11-20T17:20:00Z"/>
        </w:rPr>
      </w:pPr>
      <w:ins w:id="152" w:author="Huawei" w:date="2024-11-07T17:45:00Z">
        <w:del w:id="153" w:author="Huawei Weds" w:date="2024-11-20T17:20:00Z">
          <w:r w:rsidRPr="00F479A7" w:rsidDel="009B507F">
            <w:rPr>
              <w:highlight w:val="green"/>
            </w:rPr>
            <w:delText xml:space="preserve">NOTE </w:delText>
          </w:r>
        </w:del>
      </w:ins>
      <w:ins w:id="154" w:author="Huawei" w:date="2024-11-07T18:09:00Z">
        <w:del w:id="155" w:author="Huawei Weds" w:date="2024-11-20T17:20:00Z">
          <w:r w:rsidR="0085284F" w:rsidRPr="00F479A7" w:rsidDel="009B507F">
            <w:rPr>
              <w:highlight w:val="green"/>
            </w:rPr>
            <w:delText>cc</w:delText>
          </w:r>
        </w:del>
      </w:ins>
      <w:ins w:id="156" w:author="Huawei" w:date="2024-11-07T17:45:00Z">
        <w:del w:id="157" w:author="Huawei Weds" w:date="2024-11-20T17:20:00Z">
          <w:r w:rsidRPr="00F479A7" w:rsidDel="009B507F">
            <w:rPr>
              <w:highlight w:val="green"/>
            </w:rPr>
            <w:delText>: The Reader Assistance information that is required for an operation needs to be determined in coordination with RAN, but could include, for example, a number of expected results for inventory, the length of command response data etc.</w:delText>
          </w:r>
        </w:del>
      </w:ins>
    </w:p>
    <w:p w14:paraId="58BD5BF4" w14:textId="72B8C186" w:rsidR="003522B2" w:rsidRDefault="003522B2" w:rsidP="003522B2">
      <w:pPr>
        <w:pStyle w:val="B2"/>
        <w:rPr>
          <w:ins w:id="158" w:author="Huawei Weds" w:date="2024-11-20T17:31:00Z"/>
          <w:lang w:val="en-GB"/>
        </w:rPr>
      </w:pPr>
      <w:ins w:id="159" w:author="Huawei" w:date="2024-11-07T17:45:00Z">
        <w:r w:rsidRPr="0052242A">
          <w:rPr>
            <w:lang w:val="en-GB"/>
          </w:rPr>
          <w:t>4</w:t>
        </w:r>
      </w:ins>
      <w:ins w:id="160" w:author="Huawei" w:date="2024-11-08T17:21:00Z">
        <w:r w:rsidR="006478AF">
          <w:rPr>
            <w:lang w:val="en-GB"/>
          </w:rPr>
          <w:t>)</w:t>
        </w:r>
      </w:ins>
      <w:ins w:id="161" w:author="Huawei" w:date="2024-11-07T17:45:00Z">
        <w:r w:rsidRPr="0052242A">
          <w:rPr>
            <w:lang w:val="en-GB"/>
          </w:rPr>
          <w:t xml:space="preserve">. Constructs a </w:t>
        </w:r>
        <w:del w:id="162" w:author="Huawei Weds" w:date="2024-11-20T17:23:00Z">
          <w:r w:rsidRPr="00514260" w:rsidDel="00514260">
            <w:rPr>
              <w:highlight w:val="green"/>
              <w:lang w:val="en-GB"/>
              <w:rPrChange w:id="163" w:author="Huawei Weds" w:date="2024-11-20T17:23:00Z">
                <w:rPr>
                  <w:lang w:val="en-GB"/>
                </w:rPr>
              </w:rPrChange>
            </w:rPr>
            <w:delText xml:space="preserve">AIOT Reader Control message requesting </w:delText>
          </w:r>
        </w:del>
      </w:ins>
      <w:ins w:id="164" w:author="Huawei Weds" w:date="2024-11-20T18:33:00Z">
        <w:r w:rsidR="00D50DF2">
          <w:rPr>
            <w:highlight w:val="green"/>
            <w:lang w:val="en-GB"/>
          </w:rPr>
          <w:t xml:space="preserve">request </w:t>
        </w:r>
      </w:ins>
      <w:ins w:id="165" w:author="Huawei Weds" w:date="2024-11-20T17:23:00Z">
        <w:r w:rsidR="00514260" w:rsidRPr="0021024D">
          <w:rPr>
            <w:highlight w:val="green"/>
            <w:lang w:val="en-GB"/>
          </w:rPr>
          <w:t>for</w:t>
        </w:r>
        <w:r w:rsidR="00514260">
          <w:rPr>
            <w:lang w:val="en-GB"/>
          </w:rPr>
          <w:t xml:space="preserve"> </w:t>
        </w:r>
      </w:ins>
      <w:ins w:id="166" w:author="Huawei" w:date="2024-11-07T17:45:00Z">
        <w:r w:rsidRPr="0052242A">
          <w:rPr>
            <w:lang w:val="en-GB"/>
          </w:rPr>
          <w:t xml:space="preserve">an Inventory operation using the determined </w:t>
        </w:r>
        <w:del w:id="167" w:author="Huawei Weds" w:date="2024-11-20T17:30:00Z">
          <w:r w:rsidRPr="00DA0145" w:rsidDel="00DA0145">
            <w:rPr>
              <w:highlight w:val="green"/>
              <w:lang w:val="en-GB"/>
              <w:rPrChange w:id="168" w:author="Huawei Weds" w:date="2024-11-20T17:30:00Z">
                <w:rPr>
                  <w:lang w:val="en-GB"/>
                </w:rPr>
              </w:rPrChange>
            </w:rPr>
            <w:delText>MASK or</w:delText>
          </w:r>
        </w:del>
      </w:ins>
      <w:ins w:id="169" w:author="Huawei Weds" w:date="2024-11-20T17:30:00Z">
        <w:r w:rsidR="00DA0145">
          <w:rPr>
            <w:lang w:val="en-GB"/>
          </w:rPr>
          <w:t>information</w:t>
        </w:r>
      </w:ins>
      <w:ins w:id="170" w:author="Huawei" w:date="2024-11-07T17:45:00Z">
        <w:r w:rsidRPr="0052242A">
          <w:rPr>
            <w:lang w:val="en-GB"/>
          </w:rPr>
          <w:t xml:space="preserve"> </w:t>
        </w:r>
      </w:ins>
      <w:ins w:id="171" w:author="Huawei Weds" w:date="2024-11-20T17:30:00Z">
        <w:r w:rsidR="00DA0145">
          <w:rPr>
            <w:lang w:val="en-GB"/>
          </w:rPr>
          <w:t xml:space="preserve">to </w:t>
        </w:r>
      </w:ins>
      <w:ins w:id="172" w:author="Huawei" w:date="2024-11-07T17:45:00Z">
        <w:r w:rsidRPr="0052242A">
          <w:rPr>
            <w:lang w:val="en-GB"/>
          </w:rPr>
          <w:t xml:space="preserve">page the </w:t>
        </w:r>
        <w:proofErr w:type="spellStart"/>
        <w:r w:rsidRPr="0052242A">
          <w:rPr>
            <w:lang w:val="en-GB"/>
          </w:rPr>
          <w:t>AIoT</w:t>
        </w:r>
        <w:proofErr w:type="spellEnd"/>
        <w:r w:rsidRPr="0052242A">
          <w:rPr>
            <w:lang w:val="en-GB"/>
          </w:rPr>
          <w:t xml:space="preserve"> Devices, and a TASK ID used as a correlation identifier for the AIOT</w:t>
        </w:r>
      </w:ins>
      <w:ins w:id="173" w:author="Huawei Weds" w:date="2024-11-20T17:31:00Z">
        <w:r w:rsidR="00DA0145" w:rsidRPr="00F479A7">
          <w:rPr>
            <w:highlight w:val="green"/>
            <w:lang w:val="en-GB"/>
          </w:rPr>
          <w:t>F</w:t>
        </w:r>
      </w:ins>
      <w:ins w:id="174" w:author="Huawei" w:date="2024-11-07T17:45:00Z">
        <w:r w:rsidRPr="0052242A">
          <w:rPr>
            <w:lang w:val="en-GB"/>
          </w:rPr>
          <w:t xml:space="preserve"> to relate responses to request. The Inventory request is routed to the Readers determined by the initial reader selection. </w:t>
        </w:r>
      </w:ins>
    </w:p>
    <w:p w14:paraId="21DA8D62" w14:textId="326750D3" w:rsidR="00DA0145" w:rsidRPr="0052242A" w:rsidRDefault="00DA0145" w:rsidP="003522B2">
      <w:pPr>
        <w:pStyle w:val="B2"/>
        <w:rPr>
          <w:ins w:id="175" w:author="Huawei" w:date="2024-11-07T17:45:00Z"/>
          <w:lang w:val="en-GB"/>
        </w:rPr>
      </w:pPr>
      <w:ins w:id="176" w:author="Huawei Weds" w:date="2024-11-20T17:31:00Z">
        <w:r w:rsidRPr="00F479A7">
          <w:rPr>
            <w:highlight w:val="green"/>
            <w:lang w:val="en-GB"/>
          </w:rPr>
          <w:lastRenderedPageBreak/>
          <w:t xml:space="preserve">NOTE gg: </w:t>
        </w:r>
      </w:ins>
      <w:ins w:id="177" w:author="Huawei Weds" w:date="2024-11-20T17:33:00Z">
        <w:r w:rsidR="00E5667E" w:rsidRPr="00F479A7">
          <w:rPr>
            <w:highlight w:val="green"/>
            <w:lang w:val="en-GB"/>
          </w:rPr>
          <w:t>In the “command-only” case,</w:t>
        </w:r>
      </w:ins>
      <w:ins w:id="178" w:author="Huawei Weds" w:date="2024-11-20T17:34:00Z">
        <w:r w:rsidR="00EA23CB">
          <w:rPr>
            <w:highlight w:val="green"/>
            <w:lang w:val="en-GB"/>
          </w:rPr>
          <w:t xml:space="preserve"> if a command and paging can be performed in a single operation,</w:t>
        </w:r>
      </w:ins>
      <w:ins w:id="179" w:author="Huawei Weds" w:date="2024-11-20T17:33:00Z">
        <w:r w:rsidR="00E5667E" w:rsidRPr="00F479A7">
          <w:rPr>
            <w:highlight w:val="green"/>
            <w:lang w:val="en-GB"/>
          </w:rPr>
          <w:t xml:space="preserve"> then </w:t>
        </w:r>
      </w:ins>
      <w:ins w:id="180" w:author="Huawei Weds" w:date="2024-11-20T17:34:00Z">
        <w:r w:rsidR="00E5667E" w:rsidRPr="00F479A7">
          <w:rPr>
            <w:highlight w:val="green"/>
            <w:lang w:val="en-GB"/>
          </w:rPr>
          <w:t xml:space="preserve">an </w:t>
        </w:r>
        <w:proofErr w:type="spellStart"/>
        <w:r w:rsidR="00E5667E" w:rsidRPr="00F479A7">
          <w:rPr>
            <w:highlight w:val="green"/>
            <w:lang w:val="en-GB"/>
          </w:rPr>
          <w:t>AIoT</w:t>
        </w:r>
        <w:proofErr w:type="spellEnd"/>
        <w:r w:rsidR="00E5667E" w:rsidRPr="00F479A7">
          <w:rPr>
            <w:highlight w:val="green"/>
            <w:lang w:val="en-GB"/>
          </w:rPr>
          <w:t xml:space="preserve"> specific NAS message may be included in the request.</w:t>
        </w:r>
      </w:ins>
    </w:p>
    <w:p w14:paraId="737D9427" w14:textId="77777777" w:rsidR="003522B2" w:rsidRPr="0052242A" w:rsidRDefault="003522B2" w:rsidP="003522B2">
      <w:pPr>
        <w:pStyle w:val="B2"/>
        <w:rPr>
          <w:ins w:id="181" w:author="Huawei" w:date="2024-11-07T17:45:00Z"/>
          <w:lang w:val="en-GB"/>
        </w:rPr>
      </w:pPr>
      <w:ins w:id="182" w:author="Huawei" w:date="2024-11-07T17:45:00Z">
        <w:r w:rsidRPr="0052242A">
          <w:rPr>
            <w:lang w:val="en-GB"/>
          </w:rPr>
          <w:tab/>
          <w:t>See clause 8.1 for how to provide the request to a Reader.</w:t>
        </w:r>
      </w:ins>
    </w:p>
    <w:p w14:paraId="33A98751" w14:textId="4F811BE7" w:rsidR="003522B2" w:rsidRPr="0052242A" w:rsidRDefault="003522B2" w:rsidP="003522B2">
      <w:pPr>
        <w:pStyle w:val="NO"/>
        <w:rPr>
          <w:ins w:id="183" w:author="Huawei" w:date="2024-11-07T17:45:00Z"/>
        </w:rPr>
      </w:pPr>
      <w:ins w:id="184" w:author="Huawei" w:date="2024-11-07T17:45:00Z">
        <w:r w:rsidRPr="0052242A">
          <w:t xml:space="preserve">NOTE </w:t>
        </w:r>
      </w:ins>
      <w:ins w:id="185" w:author="Huawei" w:date="2024-11-07T18:09:00Z">
        <w:r w:rsidR="0085284F">
          <w:t>dd</w:t>
        </w:r>
      </w:ins>
      <w:ins w:id="186" w:author="Huawei" w:date="2024-11-07T17:45:00Z">
        <w:r w:rsidRPr="0052242A">
          <w:t>:</w:t>
        </w:r>
      </w:ins>
      <w:ins w:id="187" w:author="Huawei" w:date="2024-11-08T17:24:00Z">
        <w:r w:rsidR="004D0985">
          <w:tab/>
        </w:r>
      </w:ins>
      <w:ins w:id="188" w:author="Huawei Weds" w:date="2024-11-20T17:43:00Z">
        <w:r w:rsidR="00CA542D">
          <w:rPr>
            <w:highlight w:val="green"/>
          </w:rPr>
          <w:t>I</w:t>
        </w:r>
        <w:r w:rsidR="00CA542D" w:rsidRPr="007A34A0">
          <w:rPr>
            <w:highlight w:val="green"/>
          </w:rPr>
          <w:t xml:space="preserve">n Topology 1 and Topology 2 RRC based </w:t>
        </w:r>
        <w:r w:rsidR="00CA542D" w:rsidRPr="00F479A7">
          <w:rPr>
            <w:highlight w:val="green"/>
          </w:rPr>
          <w:t>op</w:t>
        </w:r>
        <w:r w:rsidR="00CA542D" w:rsidRPr="00D162AE">
          <w:rPr>
            <w:highlight w:val="green"/>
          </w:rPr>
          <w:t>tions</w:t>
        </w:r>
        <w:r w:rsidR="00CA542D" w:rsidRPr="006823C1" w:rsidDel="00CA542D">
          <w:rPr>
            <w:highlight w:val="green"/>
          </w:rPr>
          <w:t xml:space="preserve"> </w:t>
        </w:r>
      </w:ins>
      <w:ins w:id="189" w:author="Huawei" w:date="2024-11-07T17:45:00Z">
        <w:del w:id="190" w:author="Huawei Weds" w:date="2024-11-20T17:43:00Z">
          <w:r w:rsidRPr="006823C1" w:rsidDel="00CA542D">
            <w:rPr>
              <w:highlight w:val="green"/>
            </w:rPr>
            <w:delText>Depending on the topology and routing</w:delText>
          </w:r>
          <w:r w:rsidRPr="0052242A" w:rsidDel="00CA542D">
            <w:delText xml:space="preserve"> </w:delText>
          </w:r>
        </w:del>
        <w:del w:id="191" w:author="Huawei Weds" w:date="2024-11-20T17:41:00Z">
          <w:r w:rsidRPr="006330E2" w:rsidDel="006330E2">
            <w:rPr>
              <w:highlight w:val="green"/>
              <w:rPrChange w:id="192" w:author="Huawei Weds" w:date="2024-11-20T17:41:00Z">
                <w:rPr/>
              </w:rPrChange>
            </w:rPr>
            <w:delText>of AIOT Reader Control messages</w:delText>
          </w:r>
        </w:del>
        <w:r w:rsidRPr="0052242A">
          <w:t>, and if RAN determines that Reader down-selection is supported</w:t>
        </w:r>
      </w:ins>
      <w:ins w:id="193" w:author="Huawei Weds" w:date="2024-11-20T17:43:00Z">
        <w:r w:rsidR="00CA542D" w:rsidRPr="00F479A7">
          <w:rPr>
            <w:highlight w:val="green"/>
          </w:rPr>
          <w:t>,</w:t>
        </w:r>
      </w:ins>
      <w:ins w:id="194" w:author="Huawei" w:date="2024-11-07T17:45:00Z">
        <w:r w:rsidRPr="0052242A">
          <w:t xml:space="preserve"> then RAN may only </w:t>
        </w:r>
        <w:del w:id="195" w:author="Huawei Weds" w:date="2024-11-20T17:42:00Z">
          <w:r w:rsidRPr="00945EBD" w:rsidDel="00945EBD">
            <w:rPr>
              <w:highlight w:val="green"/>
              <w:rPrChange w:id="196" w:author="Huawei Weds" w:date="2024-11-20T17:42:00Z">
                <w:rPr/>
              </w:rPrChange>
            </w:rPr>
            <w:delText>send the</w:delText>
          </w:r>
          <w:r w:rsidRPr="0052242A" w:rsidDel="00945EBD">
            <w:delText xml:space="preserve"> </w:delText>
          </w:r>
        </w:del>
        <w:r w:rsidRPr="0052242A">
          <w:t xml:space="preserve">request </w:t>
        </w:r>
        <w:del w:id="197" w:author="Huawei Weds" w:date="2024-11-20T17:42:00Z">
          <w:r w:rsidRPr="00CA542D" w:rsidDel="00CA542D">
            <w:rPr>
              <w:highlight w:val="green"/>
              <w:rPrChange w:id="198" w:author="Huawei Weds" w:date="2024-11-20T17:42:00Z">
                <w:rPr/>
              </w:rPrChange>
            </w:rPr>
            <w:delText>to</w:delText>
          </w:r>
          <w:r w:rsidRPr="0052242A" w:rsidDel="00CA542D">
            <w:delText xml:space="preserve"> </w:delText>
          </w:r>
        </w:del>
        <w:r w:rsidRPr="0052242A">
          <w:t>some of the readers initially selected by the AIOTF</w:t>
        </w:r>
      </w:ins>
      <w:ins w:id="199" w:author="Huawei Weds" w:date="2024-11-20T17:42:00Z">
        <w:r w:rsidR="00CA542D">
          <w:t xml:space="preserve"> </w:t>
        </w:r>
        <w:r w:rsidR="00CA542D" w:rsidRPr="00F479A7">
          <w:rPr>
            <w:highlight w:val="green"/>
          </w:rPr>
          <w:t>to perform the requested operation</w:t>
        </w:r>
      </w:ins>
      <w:ins w:id="200" w:author="Huawei" w:date="2024-11-07T17:45:00Z">
        <w:r w:rsidRPr="00F479A7">
          <w:rPr>
            <w:highlight w:val="green"/>
          </w:rPr>
          <w:t>.</w:t>
        </w:r>
      </w:ins>
    </w:p>
    <w:p w14:paraId="09B8FEAD" w14:textId="41127634" w:rsidR="003522B2" w:rsidRPr="0052242A" w:rsidRDefault="003522B2" w:rsidP="003522B2">
      <w:pPr>
        <w:pStyle w:val="B2"/>
        <w:rPr>
          <w:ins w:id="201" w:author="Huawei" w:date="2024-11-07T17:45:00Z"/>
          <w:lang w:val="en-GB"/>
        </w:rPr>
      </w:pPr>
      <w:ins w:id="202" w:author="Huawei" w:date="2024-11-07T17:45:00Z">
        <w:r w:rsidRPr="0052242A">
          <w:rPr>
            <w:lang w:val="en-GB"/>
          </w:rPr>
          <w:t>5</w:t>
        </w:r>
      </w:ins>
      <w:ins w:id="203" w:author="Huawei" w:date="2024-11-08T17:21:00Z">
        <w:r w:rsidR="006478AF">
          <w:rPr>
            <w:lang w:val="en-GB"/>
          </w:rPr>
          <w:t>)</w:t>
        </w:r>
      </w:ins>
      <w:ins w:id="204" w:author="Huawei" w:date="2024-11-07T17:45:00Z">
        <w:r w:rsidRPr="0052242A">
          <w:rPr>
            <w:lang w:val="en-GB"/>
          </w:rPr>
          <w:t xml:space="preserve">. The Reader executes the inventory request, reporting AIoT specific NAS message responses from the AIoT Device to the AIOTF, including its Reader ID. The Reader may </w:t>
        </w:r>
        <w:del w:id="205" w:author="Huawei Weds" w:date="2024-11-20T17:36:00Z">
          <w:r w:rsidRPr="00EA23CB" w:rsidDel="00EA23CB">
            <w:rPr>
              <w:highlight w:val="green"/>
              <w:lang w:val="en-GB"/>
              <w:rPrChange w:id="206" w:author="Huawei Weds" w:date="2024-11-20T17:36:00Z">
                <w:rPr>
                  <w:lang w:val="en-GB"/>
                </w:rPr>
              </w:rPrChange>
            </w:rPr>
            <w:delText>combine</w:delText>
          </w:r>
        </w:del>
      </w:ins>
      <w:ins w:id="207" w:author="Huawei Weds" w:date="2024-11-20T17:36:00Z">
        <w:r w:rsidR="00EA23CB" w:rsidRPr="00EA23CB">
          <w:rPr>
            <w:highlight w:val="green"/>
            <w:lang w:val="en-GB"/>
            <w:rPrChange w:id="208" w:author="Huawei Weds" w:date="2024-11-20T17:36:00Z">
              <w:rPr>
                <w:lang w:val="en-GB"/>
              </w:rPr>
            </w:rPrChange>
          </w:rPr>
          <w:t>aggregate</w:t>
        </w:r>
      </w:ins>
      <w:ins w:id="209" w:author="Huawei" w:date="2024-11-07T17:45:00Z">
        <w:r w:rsidRPr="0052242A">
          <w:rPr>
            <w:lang w:val="en-GB"/>
          </w:rPr>
          <w:t xml:space="preserve"> results from multiple AIoT Devices in the responding messages. The AIOTF can determine which request</w:t>
        </w:r>
        <w:del w:id="210" w:author="Huawei Weds" w:date="2024-11-20T17:36:00Z">
          <w:r w:rsidRPr="00EA23CB" w:rsidDel="00EA23CB">
            <w:rPr>
              <w:highlight w:val="green"/>
              <w:lang w:val="en-GB"/>
              <w:rPrChange w:id="211" w:author="Huawei Weds" w:date="2024-11-20T17:36:00Z">
                <w:rPr>
                  <w:lang w:val="en-GB"/>
                </w:rPr>
              </w:rPrChange>
            </w:rPr>
            <w:delText>ed</w:delText>
          </w:r>
        </w:del>
        <w:r w:rsidRPr="0052242A">
          <w:rPr>
            <w:lang w:val="en-GB"/>
          </w:rPr>
          <w:t xml:space="preserve"> the results are for using the TASK ID </w:t>
        </w:r>
      </w:ins>
      <w:ins w:id="212" w:author="Huawei" w:date="2024-11-08T17:25:00Z">
        <w:del w:id="213" w:author="Huawei Weds" w:date="2024-11-20T17:37:00Z">
          <w:r w:rsidR="00DE2080" w:rsidRPr="00EA23CB" w:rsidDel="00EA23CB">
            <w:rPr>
              <w:highlight w:val="green"/>
              <w:lang w:val="en-GB"/>
              <w:rPrChange w:id="214" w:author="Huawei Weds" w:date="2024-11-20T17:38:00Z">
                <w:rPr>
                  <w:lang w:val="en-GB"/>
                </w:rPr>
              </w:rPrChange>
            </w:rPr>
            <w:delText xml:space="preserve">as a </w:delText>
          </w:r>
        </w:del>
      </w:ins>
      <w:ins w:id="215" w:author="Huawei Weds" w:date="2024-11-20T17:37:00Z">
        <w:r w:rsidR="00EA23CB" w:rsidRPr="00EA23CB">
          <w:rPr>
            <w:highlight w:val="green"/>
            <w:lang w:val="en-GB"/>
            <w:rPrChange w:id="216" w:author="Huawei Weds" w:date="2024-11-20T17:38:00Z">
              <w:rPr>
                <w:lang w:val="en-GB"/>
              </w:rPr>
            </w:rPrChange>
          </w:rPr>
          <w:t xml:space="preserve">to </w:t>
        </w:r>
      </w:ins>
      <w:ins w:id="217" w:author="Huawei" w:date="2024-11-07T17:45:00Z">
        <w:del w:id="218" w:author="Huawei Weds" w:date="2024-11-20T17:37:00Z">
          <w:r w:rsidRPr="00EA23CB" w:rsidDel="00EA23CB">
            <w:rPr>
              <w:highlight w:val="green"/>
              <w:lang w:val="en-GB"/>
              <w:rPrChange w:id="219" w:author="Huawei Weds" w:date="2024-11-20T17:38:00Z">
                <w:rPr>
                  <w:lang w:val="en-GB"/>
                </w:rPr>
              </w:rPrChange>
            </w:rPr>
            <w:delText>correlati</w:delText>
          </w:r>
        </w:del>
      </w:ins>
      <w:ins w:id="220" w:author="Huawei Weds" w:date="2024-11-20T17:37:00Z">
        <w:r w:rsidR="00EA23CB" w:rsidRPr="00EA23CB">
          <w:rPr>
            <w:highlight w:val="green"/>
            <w:lang w:val="en-GB"/>
            <w:rPrChange w:id="221" w:author="Huawei Weds" w:date="2024-11-20T17:38:00Z">
              <w:rPr>
                <w:lang w:val="en-GB"/>
              </w:rPr>
            </w:rPrChange>
          </w:rPr>
          <w:t xml:space="preserve">correlate </w:t>
        </w:r>
      </w:ins>
      <w:ins w:id="222" w:author="Huawei" w:date="2024-11-07T17:45:00Z">
        <w:del w:id="223" w:author="Huawei Weds" w:date="2024-11-20T17:37:00Z">
          <w:r w:rsidRPr="00EA23CB" w:rsidDel="00EA23CB">
            <w:rPr>
              <w:highlight w:val="green"/>
              <w:lang w:val="en-GB"/>
              <w:rPrChange w:id="224" w:author="Huawei Weds" w:date="2024-11-20T17:38:00Z">
                <w:rPr>
                  <w:lang w:val="en-GB"/>
                </w:rPr>
              </w:rPrChange>
            </w:rPr>
            <w:delText>on identifier</w:delText>
          </w:r>
        </w:del>
      </w:ins>
      <w:ins w:id="225" w:author="Huawei Weds" w:date="2024-11-20T17:37:00Z">
        <w:r w:rsidR="00EA23CB" w:rsidRPr="00EA23CB">
          <w:rPr>
            <w:highlight w:val="green"/>
            <w:lang w:val="en-GB"/>
            <w:rPrChange w:id="226" w:author="Huawei Weds" w:date="2024-11-20T17:38:00Z">
              <w:rPr>
                <w:lang w:val="en-GB"/>
              </w:rPr>
            </w:rPrChange>
          </w:rPr>
          <w:t xml:space="preserve"> the request and response</w:t>
        </w:r>
      </w:ins>
      <w:ins w:id="227" w:author="Huawei" w:date="2024-11-07T17:45:00Z">
        <w:r w:rsidRPr="0052242A">
          <w:rPr>
            <w:lang w:val="en-GB"/>
          </w:rPr>
          <w:t>.</w:t>
        </w:r>
      </w:ins>
    </w:p>
    <w:p w14:paraId="190EFAEE" w14:textId="6EEF35DC" w:rsidR="003522B2" w:rsidRPr="0052242A" w:rsidRDefault="003522B2" w:rsidP="003522B2">
      <w:pPr>
        <w:pStyle w:val="B2"/>
        <w:rPr>
          <w:ins w:id="228" w:author="Huawei" w:date="2024-11-07T17:45:00Z"/>
          <w:lang w:val="en-GB"/>
        </w:rPr>
      </w:pPr>
      <w:ins w:id="229" w:author="Huawei" w:date="2024-11-07T17:45:00Z">
        <w:r w:rsidRPr="0052242A">
          <w:rPr>
            <w:lang w:val="en-GB"/>
          </w:rPr>
          <w:t>6</w:t>
        </w:r>
      </w:ins>
      <w:ins w:id="230" w:author="Huawei" w:date="2024-11-08T17:21:00Z">
        <w:r w:rsidR="006478AF">
          <w:rPr>
            <w:lang w:val="en-GB"/>
          </w:rPr>
          <w:t>)</w:t>
        </w:r>
      </w:ins>
      <w:ins w:id="231" w:author="Huawei" w:date="2024-11-07T17:45:00Z">
        <w:r w:rsidRPr="0052242A">
          <w:rPr>
            <w:lang w:val="en-GB"/>
          </w:rPr>
          <w:t>.</w:t>
        </w:r>
        <w:r w:rsidRPr="0052242A">
          <w:rPr>
            <w:lang w:val="en-GB"/>
          </w:rPr>
          <w:tab/>
          <w:t>The AIOTF may, depending on the information within the AIoT Device identifier, obtain subscription-like information from either:</w:t>
        </w:r>
      </w:ins>
    </w:p>
    <w:p w14:paraId="6EBD4C42" w14:textId="72DC705F" w:rsidR="003522B2" w:rsidRPr="0052242A" w:rsidRDefault="003522B2" w:rsidP="003522B2">
      <w:pPr>
        <w:pStyle w:val="B3"/>
        <w:rPr>
          <w:ins w:id="232" w:author="Huawei" w:date="2024-11-07T17:45:00Z"/>
        </w:rPr>
      </w:pPr>
      <w:ins w:id="233" w:author="Huawei" w:date="2024-11-07T17:45:00Z">
        <w:r w:rsidRPr="0052242A">
          <w:t>-</w:t>
        </w:r>
        <w:r w:rsidRPr="0052242A">
          <w:tab/>
        </w:r>
        <w:del w:id="234" w:author="Huawei Weds" w:date="2024-11-20T17:19:00Z">
          <w:r w:rsidRPr="009B507F" w:rsidDel="009B507F">
            <w:rPr>
              <w:highlight w:val="green"/>
              <w:rPrChange w:id="235" w:author="Huawei Weds" w:date="2024-11-20T17:19:00Z">
                <w:rPr/>
              </w:rPrChange>
            </w:rPr>
            <w:delText>A UDM within</w:delText>
          </w:r>
          <w:r w:rsidRPr="0052242A" w:rsidDel="009B507F">
            <w:delText xml:space="preserve"> </w:delText>
          </w:r>
        </w:del>
        <w:r w:rsidRPr="0052242A">
          <w:t>the service network performing the operation (either as identified by a AIoT Device Identifier or operator policy to check it been provided with information for a specific AIoT Device), or</w:t>
        </w:r>
      </w:ins>
    </w:p>
    <w:p w14:paraId="6F236AF9" w14:textId="0DCFD4BE" w:rsidR="003522B2" w:rsidRPr="0052242A" w:rsidRDefault="003522B2" w:rsidP="003522B2">
      <w:pPr>
        <w:pStyle w:val="B3"/>
        <w:rPr>
          <w:ins w:id="236" w:author="Huawei" w:date="2024-11-07T17:45:00Z"/>
        </w:rPr>
      </w:pPr>
      <w:ins w:id="237" w:author="Huawei" w:date="2024-11-07T17:45:00Z">
        <w:r w:rsidRPr="0052242A">
          <w:t>-</w:t>
        </w:r>
        <w:r w:rsidRPr="0052242A">
          <w:tab/>
        </w:r>
        <w:del w:id="238" w:author="Huawei Weds" w:date="2024-11-20T17:19:00Z">
          <w:r w:rsidRPr="009B507F" w:rsidDel="009B507F">
            <w:rPr>
              <w:highlight w:val="green"/>
              <w:rPrChange w:id="239" w:author="Huawei Weds" w:date="2024-11-20T17:19:00Z">
                <w:rPr/>
              </w:rPrChange>
            </w:rPr>
            <w:delText>A UDM within</w:delText>
          </w:r>
          <w:r w:rsidRPr="0052242A" w:rsidDel="009B507F">
            <w:delText xml:space="preserve"> </w:delText>
          </w:r>
        </w:del>
        <w:r w:rsidRPr="0052242A">
          <w:t>another network as identified by a AIoT Device Identifier, or</w:t>
        </w:r>
      </w:ins>
    </w:p>
    <w:p w14:paraId="3CCBBAFC" w14:textId="77777777" w:rsidR="003522B2" w:rsidRPr="0052242A" w:rsidRDefault="003522B2" w:rsidP="003522B2">
      <w:pPr>
        <w:pStyle w:val="B3"/>
        <w:rPr>
          <w:ins w:id="240" w:author="Huawei" w:date="2024-11-07T17:45:00Z"/>
        </w:rPr>
      </w:pPr>
      <w:ins w:id="241" w:author="Huawei" w:date="2024-11-07T17:45:00Z">
        <w:r w:rsidRPr="0052242A">
          <w:t>-</w:t>
        </w:r>
        <w:r w:rsidRPr="0052242A">
          <w:tab/>
          <w:t>A third party as identified by a AIoT Device Identifier.</w:t>
        </w:r>
      </w:ins>
    </w:p>
    <w:p w14:paraId="6ED11801" w14:textId="0B91FD71" w:rsidR="003522B2" w:rsidRPr="0052242A" w:rsidRDefault="003522B2" w:rsidP="003522B2">
      <w:pPr>
        <w:pStyle w:val="B2"/>
        <w:rPr>
          <w:ins w:id="242" w:author="Huawei" w:date="2024-11-07T17:45:00Z"/>
          <w:lang w:val="en-GB"/>
        </w:rPr>
      </w:pPr>
      <w:ins w:id="243" w:author="Huawei" w:date="2024-11-07T17:45:00Z">
        <w:r w:rsidRPr="0052242A">
          <w:rPr>
            <w:lang w:val="en-GB"/>
          </w:rPr>
          <w:t>7</w:t>
        </w:r>
      </w:ins>
      <w:ins w:id="244" w:author="Huawei" w:date="2024-11-08T17:21:00Z">
        <w:r w:rsidR="006478AF">
          <w:rPr>
            <w:lang w:val="en-GB"/>
          </w:rPr>
          <w:t>)</w:t>
        </w:r>
      </w:ins>
      <w:ins w:id="245" w:author="Huawei" w:date="2024-11-07T17:45:00Z">
        <w:r w:rsidRPr="0052242A">
          <w:rPr>
            <w:lang w:val="en-GB"/>
          </w:rPr>
          <w:t>.</w:t>
        </w:r>
        <w:r w:rsidRPr="0052242A">
          <w:rPr>
            <w:lang w:val="en-GB"/>
          </w:rPr>
          <w:tab/>
          <w:t>Verifies the AIOT Device identity.</w:t>
        </w:r>
      </w:ins>
    </w:p>
    <w:p w14:paraId="6692E2FC" w14:textId="11BC19FD" w:rsidR="003522B2" w:rsidRPr="0052242A" w:rsidRDefault="003522B2" w:rsidP="003522B2">
      <w:pPr>
        <w:pStyle w:val="NO"/>
        <w:rPr>
          <w:ins w:id="246" w:author="Huawei" w:date="2024-11-07T17:45:00Z"/>
        </w:rPr>
      </w:pPr>
      <w:ins w:id="247" w:author="Huawei" w:date="2024-11-07T17:45:00Z">
        <w:r w:rsidRPr="0052242A">
          <w:t xml:space="preserve">NOTE </w:t>
        </w:r>
      </w:ins>
      <w:ins w:id="248" w:author="Huawei" w:date="2024-11-07T18:09:00Z">
        <w:r w:rsidR="0085284F">
          <w:t>ee</w:t>
        </w:r>
      </w:ins>
      <w:ins w:id="249" w:author="Huawei" w:date="2024-11-07T17:45:00Z">
        <w:r w:rsidRPr="0052242A">
          <w:t>: Whether and how AIOT Device Identifiers are verified depends on SA3.</w:t>
        </w:r>
      </w:ins>
    </w:p>
    <w:p w14:paraId="2C1ACADE" w14:textId="06B8791B" w:rsidR="003522B2" w:rsidRPr="00D21D10" w:rsidRDefault="003522B2" w:rsidP="003522B2">
      <w:pPr>
        <w:pStyle w:val="B2"/>
        <w:rPr>
          <w:ins w:id="250" w:author="Huawei" w:date="2024-11-07T17:45:00Z"/>
          <w:lang w:val="en-GB"/>
        </w:rPr>
      </w:pPr>
      <w:ins w:id="251" w:author="Huawei" w:date="2024-11-07T17:45:00Z">
        <w:r w:rsidRPr="0052242A">
          <w:rPr>
            <w:lang w:val="en-GB"/>
          </w:rPr>
          <w:t>8</w:t>
        </w:r>
      </w:ins>
      <w:ins w:id="252" w:author="Huawei" w:date="2024-11-08T17:21:00Z">
        <w:r w:rsidR="006478AF">
          <w:rPr>
            <w:lang w:val="en-GB"/>
          </w:rPr>
          <w:t>)</w:t>
        </w:r>
      </w:ins>
      <w:ins w:id="253" w:author="Huawei" w:date="2024-11-07T17:45:00Z">
        <w:r w:rsidRPr="0052242A">
          <w:rPr>
            <w:lang w:val="en-GB"/>
          </w:rPr>
          <w:t>.</w:t>
        </w:r>
        <w:r w:rsidRPr="0052242A">
          <w:rPr>
            <w:lang w:val="en-GB"/>
          </w:rPr>
          <w:tab/>
          <w:t xml:space="preserve">If the operation if a command operation, the AIOT generates </w:t>
        </w:r>
      </w:ins>
      <w:ins w:id="254" w:author="Huawei Weds" w:date="2024-11-20T18:03:00Z">
        <w:r w:rsidR="003F4B70">
          <w:rPr>
            <w:lang w:val="en-GB"/>
          </w:rPr>
          <w:t xml:space="preserve">a request, including </w:t>
        </w:r>
      </w:ins>
      <w:ins w:id="255" w:author="Huawei" w:date="2024-11-07T17:45:00Z">
        <w:r w:rsidRPr="0052242A">
          <w:rPr>
            <w:lang w:val="en-GB"/>
          </w:rPr>
          <w:t xml:space="preserve">an </w:t>
        </w:r>
        <w:proofErr w:type="spellStart"/>
        <w:r w:rsidRPr="0052242A">
          <w:rPr>
            <w:lang w:val="en-GB"/>
          </w:rPr>
          <w:t>AIoT</w:t>
        </w:r>
        <w:proofErr w:type="spellEnd"/>
        <w:r w:rsidRPr="0052242A">
          <w:rPr>
            <w:lang w:val="en-GB"/>
          </w:rPr>
          <w:t xml:space="preserve"> specific NAS message for the command</w:t>
        </w:r>
        <w:del w:id="256" w:author="Huawei Weds" w:date="2024-11-20T18:04:00Z">
          <w:r w:rsidRPr="0052242A" w:rsidDel="003F4B70">
            <w:rPr>
              <w:lang w:val="en-GB"/>
            </w:rPr>
            <w:delText xml:space="preserve"> </w:delText>
          </w:r>
        </w:del>
        <w:del w:id="257" w:author="Huawei Weds" w:date="2024-11-20T18:03:00Z">
          <w:r w:rsidRPr="003F4B70" w:rsidDel="003F4B70">
            <w:rPr>
              <w:highlight w:val="green"/>
              <w:lang w:val="en-GB"/>
              <w:rPrChange w:id="258" w:author="Huawei Weds" w:date="2024-11-20T18:04:00Z">
                <w:rPr>
                  <w:lang w:val="en-GB"/>
                </w:rPr>
              </w:rPrChange>
            </w:rPr>
            <w:delText xml:space="preserve">for </w:delText>
          </w:r>
        </w:del>
        <w:del w:id="259" w:author="Huawei Weds" w:date="2024-11-20T18:04:00Z">
          <w:r w:rsidRPr="003F4B70" w:rsidDel="003F4B70">
            <w:rPr>
              <w:highlight w:val="green"/>
              <w:lang w:val="en-GB"/>
              <w:rPrChange w:id="260" w:author="Huawei Weds" w:date="2024-11-20T18:04:00Z">
                <w:rPr>
                  <w:lang w:val="en-GB"/>
                </w:rPr>
              </w:rPrChange>
            </w:rPr>
            <w:delText>and AIoT Device and the command</w:delText>
          </w:r>
        </w:del>
        <w:r w:rsidRPr="0052242A">
          <w:rPr>
            <w:lang w:val="en-GB"/>
          </w:rPr>
          <w:t xml:space="preserve">, along with any additional information required by the Reader to execute the command, </w:t>
        </w:r>
        <w:del w:id="261" w:author="Huawei Weds" w:date="2024-11-20T18:05:00Z">
          <w:r w:rsidRPr="0052242A" w:rsidDel="003F4B70">
            <w:rPr>
              <w:lang w:val="en-GB"/>
            </w:rPr>
            <w:delText xml:space="preserve">and </w:delText>
          </w:r>
        </w:del>
      </w:ins>
      <w:ins w:id="262" w:author="Huawei Weds" w:date="2024-11-20T18:02:00Z">
        <w:r w:rsidR="003F4B70" w:rsidRPr="006823C1">
          <w:rPr>
            <w:highlight w:val="green"/>
            <w:lang w:val="en-GB"/>
          </w:rPr>
          <w:t>a</w:t>
        </w:r>
        <w:r w:rsidR="003F4B70">
          <w:rPr>
            <w:lang w:val="en-GB"/>
          </w:rPr>
          <w:t xml:space="preserve"> </w:t>
        </w:r>
      </w:ins>
      <w:ins w:id="263" w:author="Huawei" w:date="2024-11-07T17:45:00Z">
        <w:r w:rsidRPr="0052242A">
          <w:rPr>
            <w:lang w:val="en-GB"/>
          </w:rPr>
          <w:t>TASK ID etc</w:t>
        </w:r>
      </w:ins>
      <w:ins w:id="264" w:author="Huawei Weds" w:date="2024-11-20T18:02:00Z">
        <w:r w:rsidR="003F4B70">
          <w:rPr>
            <w:lang w:val="en-GB"/>
          </w:rPr>
          <w:t>.</w:t>
        </w:r>
      </w:ins>
      <w:ins w:id="265" w:author="Huawei Weds" w:date="2024-11-20T18:03:00Z">
        <w:r w:rsidR="003F4B70">
          <w:rPr>
            <w:lang w:val="en-GB"/>
          </w:rPr>
          <w:t xml:space="preserve"> </w:t>
        </w:r>
      </w:ins>
      <w:ins w:id="266" w:author="Huawei Weds" w:date="2024-11-20T18:05:00Z">
        <w:r w:rsidR="003F4B70">
          <w:rPr>
            <w:lang w:val="en-GB"/>
          </w:rPr>
          <w:t>The request</w:t>
        </w:r>
      </w:ins>
      <w:ins w:id="267" w:author="Huawei" w:date="2024-11-07T17:45:00Z">
        <w:r w:rsidRPr="0052242A">
          <w:rPr>
            <w:lang w:val="en-GB"/>
          </w:rPr>
          <w:t xml:space="preserve"> is then routed to the Reader. The Reader executes </w:t>
        </w:r>
      </w:ins>
      <w:ins w:id="268" w:author="Huawei Weds" w:date="2024-11-20T18:02:00Z">
        <w:r w:rsidR="003F4B70" w:rsidRPr="006823C1">
          <w:rPr>
            <w:highlight w:val="green"/>
            <w:lang w:val="en-GB"/>
          </w:rPr>
          <w:t>the</w:t>
        </w:r>
        <w:r w:rsidR="003F4B70">
          <w:rPr>
            <w:lang w:val="en-GB"/>
          </w:rPr>
          <w:t xml:space="preserve"> </w:t>
        </w:r>
      </w:ins>
      <w:ins w:id="269" w:author="Huawei" w:date="2024-11-07T17:45:00Z">
        <w:r w:rsidRPr="0052242A">
          <w:rPr>
            <w:lang w:val="en-GB"/>
          </w:rPr>
          <w:t xml:space="preserve">command, passing the </w:t>
        </w:r>
        <w:proofErr w:type="spellStart"/>
        <w:r w:rsidRPr="0052242A">
          <w:rPr>
            <w:lang w:val="en-GB"/>
          </w:rPr>
          <w:t>AIoT</w:t>
        </w:r>
        <w:proofErr w:type="spellEnd"/>
        <w:r w:rsidRPr="0052242A">
          <w:rPr>
            <w:lang w:val="en-GB"/>
          </w:rPr>
          <w:t xml:space="preserve"> specific NAS message to the AIoT Device and collecting any AIoT specific NAS responses. The AIoT specific NAS responses are then routed back to the AIOTF.</w:t>
        </w:r>
      </w:ins>
    </w:p>
    <w:p w14:paraId="5209E904" w14:textId="360CC014" w:rsidR="00D162AE" w:rsidRDefault="00D162AE" w:rsidP="003522B2">
      <w:pPr>
        <w:pStyle w:val="NO"/>
        <w:rPr>
          <w:ins w:id="270" w:author="Huawei" w:date="2024-11-07T17:45:00Z"/>
        </w:rPr>
      </w:pPr>
      <w:ins w:id="271" w:author="Huawei Weds" w:date="2024-11-20T18:09:00Z">
        <w:r w:rsidRPr="007A34A0">
          <w:rPr>
            <w:highlight w:val="green"/>
          </w:rPr>
          <w:t xml:space="preserve">NOTE ff: Whether and how security protection is applied to the </w:t>
        </w:r>
        <w:proofErr w:type="spellStart"/>
        <w:r w:rsidRPr="007A34A0">
          <w:rPr>
            <w:highlight w:val="green"/>
          </w:rPr>
          <w:t>AIoT</w:t>
        </w:r>
        <w:proofErr w:type="spellEnd"/>
        <w:r w:rsidRPr="007A34A0">
          <w:rPr>
            <w:highlight w:val="green"/>
          </w:rPr>
          <w:t xml:space="preserve"> specific NAS message send to the </w:t>
        </w:r>
        <w:proofErr w:type="spellStart"/>
        <w:r w:rsidRPr="007A34A0">
          <w:rPr>
            <w:highlight w:val="green"/>
          </w:rPr>
          <w:t>AIoT</w:t>
        </w:r>
        <w:proofErr w:type="spellEnd"/>
        <w:r w:rsidRPr="007A34A0">
          <w:rPr>
            <w:highlight w:val="green"/>
          </w:rPr>
          <w:t xml:space="preserve"> Device and the response </w:t>
        </w:r>
        <w:proofErr w:type="spellStart"/>
        <w:r w:rsidRPr="007A34A0">
          <w:rPr>
            <w:highlight w:val="green"/>
          </w:rPr>
          <w:t>AIoT</w:t>
        </w:r>
        <w:proofErr w:type="spellEnd"/>
        <w:r w:rsidRPr="007A34A0">
          <w:rPr>
            <w:highlight w:val="green"/>
          </w:rPr>
          <w:t xml:space="preserve"> specific NAS message from the </w:t>
        </w:r>
        <w:proofErr w:type="spellStart"/>
        <w:r w:rsidRPr="007A34A0">
          <w:rPr>
            <w:highlight w:val="green"/>
          </w:rPr>
          <w:t>AIoT</w:t>
        </w:r>
        <w:proofErr w:type="spellEnd"/>
        <w:r w:rsidRPr="007A34A0">
          <w:rPr>
            <w:highlight w:val="green"/>
          </w:rPr>
          <w:t xml:space="preserve"> Device depends on SA3</w:t>
        </w:r>
        <w:r w:rsidRPr="00D21D10">
          <w:t>.</w:t>
        </w:r>
      </w:ins>
    </w:p>
    <w:p w14:paraId="71932C2D" w14:textId="7E1F8BC5" w:rsidR="003522B2" w:rsidRPr="0004531E" w:rsidRDefault="003522B2" w:rsidP="003522B2">
      <w:pPr>
        <w:pStyle w:val="B2"/>
        <w:rPr>
          <w:ins w:id="272" w:author="Huawei" w:date="2024-11-07T17:45:00Z"/>
        </w:rPr>
      </w:pPr>
      <w:ins w:id="273" w:author="Huawei" w:date="2024-11-07T17:45:00Z">
        <w:r>
          <w:rPr>
            <w:lang w:val="en-GB"/>
          </w:rPr>
          <w:t>9</w:t>
        </w:r>
      </w:ins>
      <w:ins w:id="274" w:author="Huawei" w:date="2024-11-08T17:21:00Z">
        <w:r w:rsidR="006478AF">
          <w:rPr>
            <w:lang w:val="en-GB"/>
          </w:rPr>
          <w:t>)</w:t>
        </w:r>
      </w:ins>
      <w:ins w:id="275" w:author="Huawei" w:date="2024-11-07T17:45:00Z">
        <w:r>
          <w:rPr>
            <w:lang w:val="en-GB"/>
          </w:rPr>
          <w:t>.</w:t>
        </w:r>
        <w:r>
          <w:rPr>
            <w:lang w:val="en-GB"/>
          </w:rPr>
          <w:tab/>
          <w:t>U</w:t>
        </w:r>
        <w:r>
          <w:t>pdates the AIoT Device subscription-like data to include the Reader identifie</w:t>
        </w:r>
        <w:r>
          <w:rPr>
            <w:lang w:val="en-GB"/>
          </w:rPr>
          <w:t>r used for the AIoT Device, any service specific results (e.g., the device is disabled).</w:t>
        </w:r>
      </w:ins>
    </w:p>
    <w:p w14:paraId="36129D41" w14:textId="4EEE8422" w:rsidR="003522B2" w:rsidRPr="00D21D10" w:rsidRDefault="003522B2" w:rsidP="003522B2">
      <w:pPr>
        <w:pStyle w:val="B2"/>
        <w:rPr>
          <w:ins w:id="276" w:author="Huawei" w:date="2024-11-07T17:45:00Z"/>
          <w:lang w:val="en-GB"/>
        </w:rPr>
      </w:pPr>
      <w:ins w:id="277" w:author="Huawei" w:date="2024-11-07T17:45:00Z">
        <w:r>
          <w:rPr>
            <w:lang w:val="en-GB"/>
          </w:rPr>
          <w:t>10</w:t>
        </w:r>
      </w:ins>
      <w:ins w:id="278" w:author="Huawei" w:date="2024-11-08T17:21:00Z">
        <w:r w:rsidR="006478AF">
          <w:rPr>
            <w:lang w:val="en-GB"/>
          </w:rPr>
          <w:t>)</w:t>
        </w:r>
      </w:ins>
      <w:ins w:id="279" w:author="Huawei" w:date="2024-11-07T17:45:00Z">
        <w:r>
          <w:rPr>
            <w:lang w:val="en-GB"/>
          </w:rPr>
          <w:t>.</w:t>
        </w:r>
      </w:ins>
      <w:ins w:id="280" w:author="Huawei" w:date="2024-11-08T17:26:00Z">
        <w:r w:rsidR="00DE2080">
          <w:rPr>
            <w:lang w:val="en-GB"/>
          </w:rPr>
          <w:t xml:space="preserve"> </w:t>
        </w:r>
      </w:ins>
      <w:ins w:id="281" w:author="Huawei" w:date="2024-11-07T17:45:00Z">
        <w:r>
          <w:rPr>
            <w:lang w:val="en-GB"/>
          </w:rPr>
          <w:t>Provide the results of the operation to the NEF. Results from multiple AIoT Devices may be included in the service response(s).</w:t>
        </w:r>
      </w:ins>
    </w:p>
    <w:p w14:paraId="03279777" w14:textId="77777777" w:rsidR="003522B2" w:rsidRPr="00D21D10" w:rsidRDefault="003522B2" w:rsidP="003522B2">
      <w:pPr>
        <w:pStyle w:val="B1"/>
        <w:rPr>
          <w:ins w:id="282" w:author="Huawei" w:date="2024-11-07T17:45:00Z"/>
        </w:rPr>
      </w:pPr>
      <w:ins w:id="283" w:author="Huawei" w:date="2024-11-07T17:45:00Z">
        <w:r>
          <w:t>4.</w:t>
        </w:r>
        <w:r>
          <w:tab/>
          <w:t>Provide the results of the operation from the NEF to the AF.</w:t>
        </w:r>
      </w:ins>
    </w:p>
    <w:p w14:paraId="4F60AB94" w14:textId="469DFB96" w:rsidR="00C06958" w:rsidRPr="00D21D10" w:rsidRDefault="00C06958" w:rsidP="00C06958">
      <w:pPr>
        <w:rPr>
          <w:lang w:eastAsia="en-US"/>
        </w:rPr>
      </w:pPr>
    </w:p>
    <w:p w14:paraId="0C5BF8D1" w14:textId="77777777" w:rsidR="00C06958" w:rsidRPr="00D21D10" w:rsidRDefault="00C06958" w:rsidP="00C0695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D21D10">
        <w:rPr>
          <w:rFonts w:ascii="Arial" w:hAnsi="Arial" w:cs="Arial"/>
          <w:color w:val="FF0000"/>
          <w:sz w:val="28"/>
          <w:szCs w:val="28"/>
        </w:rPr>
        <w:t xml:space="preserve">* * * * </w:t>
      </w:r>
      <w:r w:rsidRPr="00D21D10">
        <w:rPr>
          <w:rFonts w:ascii="Arial" w:hAnsi="Arial" w:cs="Arial"/>
          <w:color w:val="FF0000"/>
          <w:sz w:val="28"/>
          <w:szCs w:val="28"/>
          <w:lang w:eastAsia="zh-CN"/>
        </w:rPr>
        <w:t>End of</w:t>
      </w:r>
      <w:r w:rsidRPr="00D21D10">
        <w:rPr>
          <w:rFonts w:ascii="Arial" w:hAnsi="Arial" w:cs="Arial"/>
          <w:color w:val="FF0000"/>
          <w:sz w:val="28"/>
          <w:szCs w:val="28"/>
        </w:rPr>
        <w:t xml:space="preserve"> changes * * * *</w:t>
      </w:r>
      <w:bookmarkEnd w:id="0"/>
    </w:p>
    <w:p w14:paraId="54DAD2AB" w14:textId="7EB19F49" w:rsidR="00294B58" w:rsidRPr="00D21D10" w:rsidRDefault="00294B58" w:rsidP="00C06958">
      <w:pPr>
        <w:pStyle w:val="Heading1"/>
        <w:rPr>
          <w:lang w:eastAsia="zh-CN"/>
        </w:rPr>
      </w:pPr>
    </w:p>
    <w:sectPr w:rsidR="00294B58" w:rsidRPr="00D21D10">
      <w:headerReference w:type="even" r:id="rId15"/>
      <w:headerReference w:type="default" r:id="rId16"/>
      <w:footerReference w:type="default" r:id="rId17"/>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B10F" w14:textId="77777777" w:rsidR="00974327" w:rsidRDefault="00974327">
      <w:r>
        <w:separator/>
      </w:r>
    </w:p>
    <w:p w14:paraId="3D2A76A0" w14:textId="77777777" w:rsidR="00974327" w:rsidRDefault="00974327"/>
  </w:endnote>
  <w:endnote w:type="continuationSeparator" w:id="0">
    <w:p w14:paraId="54CFAB24" w14:textId="77777777" w:rsidR="00974327" w:rsidRDefault="00974327">
      <w:r>
        <w:continuationSeparator/>
      </w:r>
    </w:p>
    <w:p w14:paraId="3DE55740" w14:textId="77777777" w:rsidR="00974327" w:rsidRDefault="00974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932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78F4E41"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FB9D15B"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88C4" w14:textId="77777777" w:rsidR="00974327" w:rsidRDefault="00974327">
      <w:r>
        <w:separator/>
      </w:r>
    </w:p>
    <w:p w14:paraId="1DDDADDB" w14:textId="77777777" w:rsidR="00974327" w:rsidRDefault="00974327"/>
  </w:footnote>
  <w:footnote w:type="continuationSeparator" w:id="0">
    <w:p w14:paraId="6FFAD8D0" w14:textId="77777777" w:rsidR="00974327" w:rsidRDefault="00974327">
      <w:r>
        <w:continuationSeparator/>
      </w:r>
    </w:p>
    <w:p w14:paraId="055C8B7E" w14:textId="77777777" w:rsidR="00974327" w:rsidRDefault="00974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A368" w14:textId="77777777" w:rsidR="00013A5E" w:rsidRDefault="00013A5E"/>
  <w:p w14:paraId="7A25B53A"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6B77"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 xml:space="preserve">SA WG2 </w:t>
    </w:r>
    <w:proofErr w:type="spellStart"/>
    <w:r w:rsidRPr="00AC17AF">
      <w:rPr>
        <w:rFonts w:ascii="Arial" w:hAnsi="Arial" w:cs="Arial"/>
        <w:b/>
        <w:bCs/>
        <w:sz w:val="18"/>
        <w:lang w:val="fr-FR"/>
      </w:rPr>
      <w:t>Temporary</w:t>
    </w:r>
    <w:proofErr w:type="spellEnd"/>
    <w:r w:rsidRPr="00AC17AF">
      <w:rPr>
        <w:rFonts w:ascii="Arial" w:hAnsi="Arial" w:cs="Arial"/>
        <w:b/>
        <w:bCs/>
        <w:sz w:val="18"/>
        <w:lang w:val="fr-FR"/>
      </w:rPr>
      <w:t xml:space="preserve"> Document</w:t>
    </w:r>
  </w:p>
  <w:p w14:paraId="6F46AC1D"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0545C65B"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0" type="#_x0000_t75" style="width:15.6pt;height:15.6pt" o:bullet="t">
        <v:imagedata r:id="rId1" o:title="art7234"/>
      </v:shape>
    </w:pict>
  </w:numPicBullet>
  <w:abstractNum w:abstractNumId="0" w15:restartNumberingAfterBreak="0">
    <w:nsid w:val="FFFFFF7C"/>
    <w:multiLevelType w:val="singleLevel"/>
    <w:tmpl w:val="22F0A1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8F0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209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C21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00C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242F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450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0C9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D05D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1C54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11"/>
  </w:num>
  <w:num w:numId="4">
    <w:abstractNumId w:val="14"/>
  </w:num>
  <w:num w:numId="5">
    <w:abstractNumId w:val="21"/>
  </w:num>
  <w:num w:numId="6">
    <w:abstractNumId w:val="28"/>
  </w:num>
  <w:num w:numId="7">
    <w:abstractNumId w:val="16"/>
  </w:num>
  <w:num w:numId="8">
    <w:abstractNumId w:val="20"/>
  </w:num>
  <w:num w:numId="9">
    <w:abstractNumId w:val="27"/>
  </w:num>
  <w:num w:numId="10">
    <w:abstractNumId w:val="29"/>
  </w:num>
  <w:num w:numId="11">
    <w:abstractNumId w:val="17"/>
  </w:num>
  <w:num w:numId="12">
    <w:abstractNumId w:val="10"/>
  </w:num>
  <w:num w:numId="13">
    <w:abstractNumId w:val="12"/>
  </w:num>
  <w:num w:numId="14">
    <w:abstractNumId w:val="18"/>
  </w:num>
  <w:num w:numId="15">
    <w:abstractNumId w:val="22"/>
  </w:num>
  <w:num w:numId="16">
    <w:abstractNumId w:val="13"/>
  </w:num>
  <w:num w:numId="17">
    <w:abstractNumId w:val="26"/>
  </w:num>
  <w:num w:numId="18">
    <w:abstractNumId w:val="19"/>
  </w:num>
  <w:num w:numId="19">
    <w:abstractNumId w:val="23"/>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Weds">
    <w15:presenceInfo w15:providerId="None" w15:userId="Huawei We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575A"/>
    <w:rsid w:val="000268FB"/>
    <w:rsid w:val="00027058"/>
    <w:rsid w:val="00027B9C"/>
    <w:rsid w:val="00027D86"/>
    <w:rsid w:val="0003091B"/>
    <w:rsid w:val="00030E70"/>
    <w:rsid w:val="00031D1C"/>
    <w:rsid w:val="00032C4D"/>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31E"/>
    <w:rsid w:val="00045722"/>
    <w:rsid w:val="00047051"/>
    <w:rsid w:val="00047C64"/>
    <w:rsid w:val="00050317"/>
    <w:rsid w:val="00050528"/>
    <w:rsid w:val="00050A64"/>
    <w:rsid w:val="00050A6B"/>
    <w:rsid w:val="00050D23"/>
    <w:rsid w:val="000532F1"/>
    <w:rsid w:val="00054287"/>
    <w:rsid w:val="000549F0"/>
    <w:rsid w:val="000559CF"/>
    <w:rsid w:val="00056F95"/>
    <w:rsid w:val="0005715C"/>
    <w:rsid w:val="000607A8"/>
    <w:rsid w:val="00060F24"/>
    <w:rsid w:val="00061D45"/>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DB1"/>
    <w:rsid w:val="000830D4"/>
    <w:rsid w:val="00084E41"/>
    <w:rsid w:val="000852B4"/>
    <w:rsid w:val="0008565B"/>
    <w:rsid w:val="00085B2B"/>
    <w:rsid w:val="00085FC7"/>
    <w:rsid w:val="00086929"/>
    <w:rsid w:val="00090D4D"/>
    <w:rsid w:val="00091BA0"/>
    <w:rsid w:val="00093796"/>
    <w:rsid w:val="000946ED"/>
    <w:rsid w:val="0009483A"/>
    <w:rsid w:val="00095219"/>
    <w:rsid w:val="00095AD3"/>
    <w:rsid w:val="000965B7"/>
    <w:rsid w:val="000A01E0"/>
    <w:rsid w:val="000A1CE9"/>
    <w:rsid w:val="000A2B97"/>
    <w:rsid w:val="000A5BE0"/>
    <w:rsid w:val="000A75B1"/>
    <w:rsid w:val="000B05DD"/>
    <w:rsid w:val="000B103E"/>
    <w:rsid w:val="000B1054"/>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BFB"/>
    <w:rsid w:val="000D361A"/>
    <w:rsid w:val="000D36DC"/>
    <w:rsid w:val="000D40A1"/>
    <w:rsid w:val="000D59E4"/>
    <w:rsid w:val="000D5EAF"/>
    <w:rsid w:val="000D70EA"/>
    <w:rsid w:val="000E0A21"/>
    <w:rsid w:val="000E2D5A"/>
    <w:rsid w:val="000E44F6"/>
    <w:rsid w:val="000E4D8D"/>
    <w:rsid w:val="000E735B"/>
    <w:rsid w:val="000F0450"/>
    <w:rsid w:val="000F06D8"/>
    <w:rsid w:val="000F2AF3"/>
    <w:rsid w:val="000F3035"/>
    <w:rsid w:val="000F517A"/>
    <w:rsid w:val="000F5D71"/>
    <w:rsid w:val="000F5E59"/>
    <w:rsid w:val="000F60B7"/>
    <w:rsid w:val="000F67B7"/>
    <w:rsid w:val="000F6CEF"/>
    <w:rsid w:val="000F73F9"/>
    <w:rsid w:val="000F77CC"/>
    <w:rsid w:val="000F7F37"/>
    <w:rsid w:val="0010191A"/>
    <w:rsid w:val="00101FFB"/>
    <w:rsid w:val="0010430B"/>
    <w:rsid w:val="00104CDA"/>
    <w:rsid w:val="001059D1"/>
    <w:rsid w:val="0010678C"/>
    <w:rsid w:val="0010795D"/>
    <w:rsid w:val="00107A82"/>
    <w:rsid w:val="00107E22"/>
    <w:rsid w:val="00110662"/>
    <w:rsid w:val="001118E9"/>
    <w:rsid w:val="00111E3C"/>
    <w:rsid w:val="00112BF1"/>
    <w:rsid w:val="0011387E"/>
    <w:rsid w:val="001142B0"/>
    <w:rsid w:val="00114DA6"/>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6292"/>
    <w:rsid w:val="001378CD"/>
    <w:rsid w:val="00137A15"/>
    <w:rsid w:val="0014061E"/>
    <w:rsid w:val="0014072B"/>
    <w:rsid w:val="00140AC7"/>
    <w:rsid w:val="00140F03"/>
    <w:rsid w:val="001412C9"/>
    <w:rsid w:val="00141776"/>
    <w:rsid w:val="00142A26"/>
    <w:rsid w:val="00142E31"/>
    <w:rsid w:val="001443B1"/>
    <w:rsid w:val="0014582F"/>
    <w:rsid w:val="0014629D"/>
    <w:rsid w:val="00147EAA"/>
    <w:rsid w:val="001512CD"/>
    <w:rsid w:val="00151A7D"/>
    <w:rsid w:val="001520C4"/>
    <w:rsid w:val="001520C5"/>
    <w:rsid w:val="00152663"/>
    <w:rsid w:val="00152E53"/>
    <w:rsid w:val="001538DF"/>
    <w:rsid w:val="001545DB"/>
    <w:rsid w:val="00156945"/>
    <w:rsid w:val="00156FE0"/>
    <w:rsid w:val="00161001"/>
    <w:rsid w:val="001616A1"/>
    <w:rsid w:val="00161B39"/>
    <w:rsid w:val="00163C76"/>
    <w:rsid w:val="00163E01"/>
    <w:rsid w:val="001661EA"/>
    <w:rsid w:val="00166A6F"/>
    <w:rsid w:val="001673CA"/>
    <w:rsid w:val="00167AF3"/>
    <w:rsid w:val="00170A7C"/>
    <w:rsid w:val="001736B5"/>
    <w:rsid w:val="00173A57"/>
    <w:rsid w:val="001750EF"/>
    <w:rsid w:val="001763DD"/>
    <w:rsid w:val="001765B4"/>
    <w:rsid w:val="00176CD0"/>
    <w:rsid w:val="00177EFC"/>
    <w:rsid w:val="001802CC"/>
    <w:rsid w:val="001806F6"/>
    <w:rsid w:val="00182258"/>
    <w:rsid w:val="0018242F"/>
    <w:rsid w:val="001835B3"/>
    <w:rsid w:val="00183E23"/>
    <w:rsid w:val="00184110"/>
    <w:rsid w:val="0018464E"/>
    <w:rsid w:val="001846EE"/>
    <w:rsid w:val="00184908"/>
    <w:rsid w:val="00184CBF"/>
    <w:rsid w:val="00185660"/>
    <w:rsid w:val="00185C88"/>
    <w:rsid w:val="00186F58"/>
    <w:rsid w:val="001871AE"/>
    <w:rsid w:val="00187F8B"/>
    <w:rsid w:val="001906C2"/>
    <w:rsid w:val="00191C9E"/>
    <w:rsid w:val="001929DA"/>
    <w:rsid w:val="00193556"/>
    <w:rsid w:val="00193C28"/>
    <w:rsid w:val="001940BC"/>
    <w:rsid w:val="001963FC"/>
    <w:rsid w:val="0019666E"/>
    <w:rsid w:val="00196B2A"/>
    <w:rsid w:val="0019723A"/>
    <w:rsid w:val="001A022E"/>
    <w:rsid w:val="001A0FD2"/>
    <w:rsid w:val="001A17F3"/>
    <w:rsid w:val="001A3A7D"/>
    <w:rsid w:val="001A3FB4"/>
    <w:rsid w:val="001A56A8"/>
    <w:rsid w:val="001A5C81"/>
    <w:rsid w:val="001A7072"/>
    <w:rsid w:val="001B0220"/>
    <w:rsid w:val="001B07DF"/>
    <w:rsid w:val="001B0D21"/>
    <w:rsid w:val="001B193C"/>
    <w:rsid w:val="001B1EDD"/>
    <w:rsid w:val="001B2070"/>
    <w:rsid w:val="001B2836"/>
    <w:rsid w:val="001B2CFE"/>
    <w:rsid w:val="001B3759"/>
    <w:rsid w:val="001B3D20"/>
    <w:rsid w:val="001B4DFC"/>
    <w:rsid w:val="001B546B"/>
    <w:rsid w:val="001B5EBE"/>
    <w:rsid w:val="001B7514"/>
    <w:rsid w:val="001C0A43"/>
    <w:rsid w:val="001C17E1"/>
    <w:rsid w:val="001C488F"/>
    <w:rsid w:val="001C50F0"/>
    <w:rsid w:val="001C6359"/>
    <w:rsid w:val="001C63AA"/>
    <w:rsid w:val="001C74D2"/>
    <w:rsid w:val="001C77F4"/>
    <w:rsid w:val="001D0433"/>
    <w:rsid w:val="001D06A4"/>
    <w:rsid w:val="001D1200"/>
    <w:rsid w:val="001D1FB4"/>
    <w:rsid w:val="001D2DF9"/>
    <w:rsid w:val="001E0DF5"/>
    <w:rsid w:val="001E125D"/>
    <w:rsid w:val="001E1F34"/>
    <w:rsid w:val="001E4DFF"/>
    <w:rsid w:val="001E5C9E"/>
    <w:rsid w:val="001E6116"/>
    <w:rsid w:val="001E6EFB"/>
    <w:rsid w:val="001E714F"/>
    <w:rsid w:val="001E7AA2"/>
    <w:rsid w:val="001F0F75"/>
    <w:rsid w:val="001F132E"/>
    <w:rsid w:val="001F1523"/>
    <w:rsid w:val="001F1E67"/>
    <w:rsid w:val="001F2578"/>
    <w:rsid w:val="001F2899"/>
    <w:rsid w:val="001F320F"/>
    <w:rsid w:val="001F381B"/>
    <w:rsid w:val="001F4582"/>
    <w:rsid w:val="001F478B"/>
    <w:rsid w:val="001F4D77"/>
    <w:rsid w:val="001F4E37"/>
    <w:rsid w:val="001F5984"/>
    <w:rsid w:val="001F6AA4"/>
    <w:rsid w:val="00200C7B"/>
    <w:rsid w:val="00201759"/>
    <w:rsid w:val="002021FC"/>
    <w:rsid w:val="00203B9D"/>
    <w:rsid w:val="002043CF"/>
    <w:rsid w:val="00205037"/>
    <w:rsid w:val="00207505"/>
    <w:rsid w:val="00207F20"/>
    <w:rsid w:val="0021024D"/>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20AEB"/>
    <w:rsid w:val="00221F47"/>
    <w:rsid w:val="00223D76"/>
    <w:rsid w:val="00225624"/>
    <w:rsid w:val="0022685D"/>
    <w:rsid w:val="0022711B"/>
    <w:rsid w:val="00230A69"/>
    <w:rsid w:val="00232A66"/>
    <w:rsid w:val="00233A50"/>
    <w:rsid w:val="00235221"/>
    <w:rsid w:val="002369C4"/>
    <w:rsid w:val="00237E14"/>
    <w:rsid w:val="002406EC"/>
    <w:rsid w:val="00240E80"/>
    <w:rsid w:val="00241A90"/>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32C"/>
    <w:rsid w:val="00264B34"/>
    <w:rsid w:val="002657DD"/>
    <w:rsid w:val="00265FB6"/>
    <w:rsid w:val="00267FC8"/>
    <w:rsid w:val="002707A8"/>
    <w:rsid w:val="00270D4F"/>
    <w:rsid w:val="00271A3E"/>
    <w:rsid w:val="00272E73"/>
    <w:rsid w:val="002732EC"/>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786F"/>
    <w:rsid w:val="00287A12"/>
    <w:rsid w:val="00287B41"/>
    <w:rsid w:val="002902D9"/>
    <w:rsid w:val="002934C0"/>
    <w:rsid w:val="002943A4"/>
    <w:rsid w:val="00294B58"/>
    <w:rsid w:val="002959FB"/>
    <w:rsid w:val="00295FEC"/>
    <w:rsid w:val="0029673F"/>
    <w:rsid w:val="00297693"/>
    <w:rsid w:val="002A05F3"/>
    <w:rsid w:val="002A062F"/>
    <w:rsid w:val="002A2F3C"/>
    <w:rsid w:val="002A3C41"/>
    <w:rsid w:val="002A6F90"/>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02E"/>
    <w:rsid w:val="002C2E2C"/>
    <w:rsid w:val="002C3289"/>
    <w:rsid w:val="002C42F2"/>
    <w:rsid w:val="002C579E"/>
    <w:rsid w:val="002C58C6"/>
    <w:rsid w:val="002C5CD6"/>
    <w:rsid w:val="002C61F2"/>
    <w:rsid w:val="002C6CD3"/>
    <w:rsid w:val="002C6F50"/>
    <w:rsid w:val="002C7BE7"/>
    <w:rsid w:val="002D0CC3"/>
    <w:rsid w:val="002D1084"/>
    <w:rsid w:val="002D2752"/>
    <w:rsid w:val="002D4952"/>
    <w:rsid w:val="002D65B5"/>
    <w:rsid w:val="002D7DAF"/>
    <w:rsid w:val="002E0162"/>
    <w:rsid w:val="002E199D"/>
    <w:rsid w:val="002E1B45"/>
    <w:rsid w:val="002E2018"/>
    <w:rsid w:val="002E4026"/>
    <w:rsid w:val="002E4AA9"/>
    <w:rsid w:val="002E4E29"/>
    <w:rsid w:val="002E54CA"/>
    <w:rsid w:val="002E6D0D"/>
    <w:rsid w:val="002E6FB7"/>
    <w:rsid w:val="002E7B31"/>
    <w:rsid w:val="002E7D6C"/>
    <w:rsid w:val="002F0809"/>
    <w:rsid w:val="002F0C12"/>
    <w:rsid w:val="002F400D"/>
    <w:rsid w:val="002F4096"/>
    <w:rsid w:val="002F4B59"/>
    <w:rsid w:val="002F4F84"/>
    <w:rsid w:val="002F5879"/>
    <w:rsid w:val="002F6CEF"/>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0A4"/>
    <w:rsid w:val="003153C7"/>
    <w:rsid w:val="003164D2"/>
    <w:rsid w:val="00316798"/>
    <w:rsid w:val="00317BA6"/>
    <w:rsid w:val="00320F27"/>
    <w:rsid w:val="0032155D"/>
    <w:rsid w:val="00322DBA"/>
    <w:rsid w:val="00322E01"/>
    <w:rsid w:val="003232C9"/>
    <w:rsid w:val="00324F09"/>
    <w:rsid w:val="00325A1D"/>
    <w:rsid w:val="00325BE6"/>
    <w:rsid w:val="003264F1"/>
    <w:rsid w:val="00327CA6"/>
    <w:rsid w:val="00331F83"/>
    <w:rsid w:val="003338BB"/>
    <w:rsid w:val="003349DF"/>
    <w:rsid w:val="00335D2E"/>
    <w:rsid w:val="0034141F"/>
    <w:rsid w:val="00345264"/>
    <w:rsid w:val="00345784"/>
    <w:rsid w:val="003463B5"/>
    <w:rsid w:val="00346876"/>
    <w:rsid w:val="00347802"/>
    <w:rsid w:val="0034785B"/>
    <w:rsid w:val="00350918"/>
    <w:rsid w:val="0035166B"/>
    <w:rsid w:val="003522B2"/>
    <w:rsid w:val="00352847"/>
    <w:rsid w:val="00352CA6"/>
    <w:rsid w:val="00353003"/>
    <w:rsid w:val="00353190"/>
    <w:rsid w:val="00353E52"/>
    <w:rsid w:val="003542DA"/>
    <w:rsid w:val="00355186"/>
    <w:rsid w:val="00355FB8"/>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D8F"/>
    <w:rsid w:val="00385ED7"/>
    <w:rsid w:val="00386F4E"/>
    <w:rsid w:val="0038795A"/>
    <w:rsid w:val="00391008"/>
    <w:rsid w:val="00391898"/>
    <w:rsid w:val="00391B9A"/>
    <w:rsid w:val="003927D8"/>
    <w:rsid w:val="00392EA7"/>
    <w:rsid w:val="00393992"/>
    <w:rsid w:val="00393E52"/>
    <w:rsid w:val="003948EF"/>
    <w:rsid w:val="00395453"/>
    <w:rsid w:val="003960DE"/>
    <w:rsid w:val="00396CFF"/>
    <w:rsid w:val="003970D5"/>
    <w:rsid w:val="00397FCF"/>
    <w:rsid w:val="003A02E5"/>
    <w:rsid w:val="003A0A73"/>
    <w:rsid w:val="003A0E66"/>
    <w:rsid w:val="003A11FD"/>
    <w:rsid w:val="003A376F"/>
    <w:rsid w:val="003A3BC8"/>
    <w:rsid w:val="003A5197"/>
    <w:rsid w:val="003A5366"/>
    <w:rsid w:val="003A69B6"/>
    <w:rsid w:val="003A6AB2"/>
    <w:rsid w:val="003B00A0"/>
    <w:rsid w:val="003B020E"/>
    <w:rsid w:val="003B2E77"/>
    <w:rsid w:val="003B2F4F"/>
    <w:rsid w:val="003B3C85"/>
    <w:rsid w:val="003B59D6"/>
    <w:rsid w:val="003B7948"/>
    <w:rsid w:val="003C02B3"/>
    <w:rsid w:val="003C150B"/>
    <w:rsid w:val="003C599D"/>
    <w:rsid w:val="003C7614"/>
    <w:rsid w:val="003C782C"/>
    <w:rsid w:val="003D0325"/>
    <w:rsid w:val="003D0980"/>
    <w:rsid w:val="003D0FC1"/>
    <w:rsid w:val="003D3280"/>
    <w:rsid w:val="003D334E"/>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704E"/>
    <w:rsid w:val="003E7535"/>
    <w:rsid w:val="003E7907"/>
    <w:rsid w:val="003E7B49"/>
    <w:rsid w:val="003F17CD"/>
    <w:rsid w:val="003F1CBC"/>
    <w:rsid w:val="003F1EA3"/>
    <w:rsid w:val="003F23FA"/>
    <w:rsid w:val="003F258A"/>
    <w:rsid w:val="003F3648"/>
    <w:rsid w:val="003F3F06"/>
    <w:rsid w:val="003F3F5A"/>
    <w:rsid w:val="003F461C"/>
    <w:rsid w:val="003F4B70"/>
    <w:rsid w:val="003F6BB9"/>
    <w:rsid w:val="003F71B0"/>
    <w:rsid w:val="00400D85"/>
    <w:rsid w:val="0040134B"/>
    <w:rsid w:val="004016F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4F"/>
    <w:rsid w:val="004160FB"/>
    <w:rsid w:val="00416931"/>
    <w:rsid w:val="00416A0A"/>
    <w:rsid w:val="00416C0A"/>
    <w:rsid w:val="00417940"/>
    <w:rsid w:val="00422FC5"/>
    <w:rsid w:val="00423BDB"/>
    <w:rsid w:val="00423F36"/>
    <w:rsid w:val="0042449E"/>
    <w:rsid w:val="004268FC"/>
    <w:rsid w:val="004270E3"/>
    <w:rsid w:val="0043031B"/>
    <w:rsid w:val="00430F78"/>
    <w:rsid w:val="00434A33"/>
    <w:rsid w:val="00434BDE"/>
    <w:rsid w:val="004361FA"/>
    <w:rsid w:val="004372AA"/>
    <w:rsid w:val="00440568"/>
    <w:rsid w:val="00440861"/>
    <w:rsid w:val="00441474"/>
    <w:rsid w:val="004416C5"/>
    <w:rsid w:val="0044189F"/>
    <w:rsid w:val="00441C32"/>
    <w:rsid w:val="00441E13"/>
    <w:rsid w:val="00443252"/>
    <w:rsid w:val="004438D7"/>
    <w:rsid w:val="00443F2F"/>
    <w:rsid w:val="004452BF"/>
    <w:rsid w:val="004478B2"/>
    <w:rsid w:val="004503FD"/>
    <w:rsid w:val="00450E86"/>
    <w:rsid w:val="0045374B"/>
    <w:rsid w:val="00453A49"/>
    <w:rsid w:val="00453D72"/>
    <w:rsid w:val="0045410E"/>
    <w:rsid w:val="00455110"/>
    <w:rsid w:val="004565EE"/>
    <w:rsid w:val="004603EE"/>
    <w:rsid w:val="00460468"/>
    <w:rsid w:val="0046254E"/>
    <w:rsid w:val="0046289C"/>
    <w:rsid w:val="00464122"/>
    <w:rsid w:val="00465AD0"/>
    <w:rsid w:val="00466150"/>
    <w:rsid w:val="00466F3D"/>
    <w:rsid w:val="00470732"/>
    <w:rsid w:val="00470CA4"/>
    <w:rsid w:val="00472142"/>
    <w:rsid w:val="004745FD"/>
    <w:rsid w:val="00475F4F"/>
    <w:rsid w:val="00475FFB"/>
    <w:rsid w:val="004774B4"/>
    <w:rsid w:val="00481CD8"/>
    <w:rsid w:val="004821D9"/>
    <w:rsid w:val="0048268B"/>
    <w:rsid w:val="00482DD7"/>
    <w:rsid w:val="00482F42"/>
    <w:rsid w:val="00483322"/>
    <w:rsid w:val="00483E3C"/>
    <w:rsid w:val="004840C6"/>
    <w:rsid w:val="00484E2F"/>
    <w:rsid w:val="00485470"/>
    <w:rsid w:val="004862C2"/>
    <w:rsid w:val="0048675E"/>
    <w:rsid w:val="00491877"/>
    <w:rsid w:val="00494686"/>
    <w:rsid w:val="0049476B"/>
    <w:rsid w:val="004A07EF"/>
    <w:rsid w:val="004A11B0"/>
    <w:rsid w:val="004A1D6F"/>
    <w:rsid w:val="004A28DB"/>
    <w:rsid w:val="004A36EC"/>
    <w:rsid w:val="004A4199"/>
    <w:rsid w:val="004A4BB5"/>
    <w:rsid w:val="004A57A6"/>
    <w:rsid w:val="004A5BEF"/>
    <w:rsid w:val="004B08B3"/>
    <w:rsid w:val="004B2490"/>
    <w:rsid w:val="004B28C5"/>
    <w:rsid w:val="004B28FE"/>
    <w:rsid w:val="004B3A9A"/>
    <w:rsid w:val="004B45D8"/>
    <w:rsid w:val="004B58AE"/>
    <w:rsid w:val="004B7262"/>
    <w:rsid w:val="004B7CB0"/>
    <w:rsid w:val="004B7F5D"/>
    <w:rsid w:val="004C025E"/>
    <w:rsid w:val="004C04D2"/>
    <w:rsid w:val="004C2A9C"/>
    <w:rsid w:val="004C531F"/>
    <w:rsid w:val="004C6763"/>
    <w:rsid w:val="004C6ACF"/>
    <w:rsid w:val="004C738E"/>
    <w:rsid w:val="004D0285"/>
    <w:rsid w:val="004D0985"/>
    <w:rsid w:val="004D0CAD"/>
    <w:rsid w:val="004D1D31"/>
    <w:rsid w:val="004D1D8B"/>
    <w:rsid w:val="004D2EF8"/>
    <w:rsid w:val="004D63EC"/>
    <w:rsid w:val="004D64F8"/>
    <w:rsid w:val="004D6700"/>
    <w:rsid w:val="004E1409"/>
    <w:rsid w:val="004E144D"/>
    <w:rsid w:val="004E21C2"/>
    <w:rsid w:val="004E2782"/>
    <w:rsid w:val="004E37E1"/>
    <w:rsid w:val="004E4A9B"/>
    <w:rsid w:val="004E4D51"/>
    <w:rsid w:val="004E4DCD"/>
    <w:rsid w:val="004E59B7"/>
    <w:rsid w:val="004E5C05"/>
    <w:rsid w:val="004E5D4F"/>
    <w:rsid w:val="004E7315"/>
    <w:rsid w:val="004F0B8C"/>
    <w:rsid w:val="004F0C9A"/>
    <w:rsid w:val="004F19A5"/>
    <w:rsid w:val="004F1C34"/>
    <w:rsid w:val="004F277A"/>
    <w:rsid w:val="004F3D4A"/>
    <w:rsid w:val="0050023D"/>
    <w:rsid w:val="00500419"/>
    <w:rsid w:val="00500DFD"/>
    <w:rsid w:val="00501824"/>
    <w:rsid w:val="00501FF2"/>
    <w:rsid w:val="005021FA"/>
    <w:rsid w:val="0050224E"/>
    <w:rsid w:val="0050232B"/>
    <w:rsid w:val="0050290A"/>
    <w:rsid w:val="0050338E"/>
    <w:rsid w:val="00504A5E"/>
    <w:rsid w:val="00504E72"/>
    <w:rsid w:val="00505A3D"/>
    <w:rsid w:val="00506B74"/>
    <w:rsid w:val="00506D4F"/>
    <w:rsid w:val="00507B36"/>
    <w:rsid w:val="00510668"/>
    <w:rsid w:val="005108F7"/>
    <w:rsid w:val="00512FC2"/>
    <w:rsid w:val="00514260"/>
    <w:rsid w:val="00514BDB"/>
    <w:rsid w:val="00514D5C"/>
    <w:rsid w:val="005150F3"/>
    <w:rsid w:val="00515163"/>
    <w:rsid w:val="005157E0"/>
    <w:rsid w:val="00515C05"/>
    <w:rsid w:val="005177DB"/>
    <w:rsid w:val="00517888"/>
    <w:rsid w:val="00520451"/>
    <w:rsid w:val="0052136C"/>
    <w:rsid w:val="0052177F"/>
    <w:rsid w:val="0052242A"/>
    <w:rsid w:val="00523950"/>
    <w:rsid w:val="00524196"/>
    <w:rsid w:val="00524864"/>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980"/>
    <w:rsid w:val="00541AA5"/>
    <w:rsid w:val="00541BDE"/>
    <w:rsid w:val="00541E59"/>
    <w:rsid w:val="00543E55"/>
    <w:rsid w:val="00543F19"/>
    <w:rsid w:val="00543FAF"/>
    <w:rsid w:val="005446D6"/>
    <w:rsid w:val="0054498A"/>
    <w:rsid w:val="00545ABE"/>
    <w:rsid w:val="00546BB4"/>
    <w:rsid w:val="00546C2E"/>
    <w:rsid w:val="0055150E"/>
    <w:rsid w:val="00552EDB"/>
    <w:rsid w:val="0055392F"/>
    <w:rsid w:val="00553999"/>
    <w:rsid w:val="00554C55"/>
    <w:rsid w:val="00555F6C"/>
    <w:rsid w:val="00556068"/>
    <w:rsid w:val="00556EAD"/>
    <w:rsid w:val="00557F99"/>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C"/>
    <w:rsid w:val="00583173"/>
    <w:rsid w:val="00585FEA"/>
    <w:rsid w:val="005860AC"/>
    <w:rsid w:val="0058659A"/>
    <w:rsid w:val="00590C3F"/>
    <w:rsid w:val="00591AC5"/>
    <w:rsid w:val="005932C8"/>
    <w:rsid w:val="00593984"/>
    <w:rsid w:val="0059430C"/>
    <w:rsid w:val="0059464C"/>
    <w:rsid w:val="00595932"/>
    <w:rsid w:val="00595C4B"/>
    <w:rsid w:val="005976E8"/>
    <w:rsid w:val="0059773D"/>
    <w:rsid w:val="005A18C9"/>
    <w:rsid w:val="005A1980"/>
    <w:rsid w:val="005A1A60"/>
    <w:rsid w:val="005A26B4"/>
    <w:rsid w:val="005A29F2"/>
    <w:rsid w:val="005A3F85"/>
    <w:rsid w:val="005A5112"/>
    <w:rsid w:val="005A5CCE"/>
    <w:rsid w:val="005A69E3"/>
    <w:rsid w:val="005B0114"/>
    <w:rsid w:val="005B02B2"/>
    <w:rsid w:val="005B278B"/>
    <w:rsid w:val="005B2BD0"/>
    <w:rsid w:val="005B39D5"/>
    <w:rsid w:val="005B3FB9"/>
    <w:rsid w:val="005B49B5"/>
    <w:rsid w:val="005B605D"/>
    <w:rsid w:val="005B6969"/>
    <w:rsid w:val="005C04A8"/>
    <w:rsid w:val="005C0AC3"/>
    <w:rsid w:val="005C1260"/>
    <w:rsid w:val="005C1CE7"/>
    <w:rsid w:val="005C2731"/>
    <w:rsid w:val="005C2F29"/>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76E9"/>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4D6"/>
    <w:rsid w:val="0062258D"/>
    <w:rsid w:val="006238AD"/>
    <w:rsid w:val="00623FAF"/>
    <w:rsid w:val="006240FF"/>
    <w:rsid w:val="00624FCE"/>
    <w:rsid w:val="006278F1"/>
    <w:rsid w:val="00631719"/>
    <w:rsid w:val="00632F1F"/>
    <w:rsid w:val="006330E2"/>
    <w:rsid w:val="00635AB9"/>
    <w:rsid w:val="00636B44"/>
    <w:rsid w:val="00636E9C"/>
    <w:rsid w:val="00640010"/>
    <w:rsid w:val="0064130B"/>
    <w:rsid w:val="0064146B"/>
    <w:rsid w:val="00642055"/>
    <w:rsid w:val="00643BB7"/>
    <w:rsid w:val="00643E6A"/>
    <w:rsid w:val="00644664"/>
    <w:rsid w:val="00644B01"/>
    <w:rsid w:val="00646281"/>
    <w:rsid w:val="006462C1"/>
    <w:rsid w:val="006478AF"/>
    <w:rsid w:val="00651D13"/>
    <w:rsid w:val="0065339E"/>
    <w:rsid w:val="006542BF"/>
    <w:rsid w:val="006613A4"/>
    <w:rsid w:val="00661EDA"/>
    <w:rsid w:val="0066251F"/>
    <w:rsid w:val="00665688"/>
    <w:rsid w:val="00666995"/>
    <w:rsid w:val="0066757F"/>
    <w:rsid w:val="006701F5"/>
    <w:rsid w:val="00670D34"/>
    <w:rsid w:val="00671592"/>
    <w:rsid w:val="00671D64"/>
    <w:rsid w:val="00672D14"/>
    <w:rsid w:val="00673CFE"/>
    <w:rsid w:val="00674CCA"/>
    <w:rsid w:val="006810AB"/>
    <w:rsid w:val="006810E8"/>
    <w:rsid w:val="006823C1"/>
    <w:rsid w:val="0068264E"/>
    <w:rsid w:val="00682F7D"/>
    <w:rsid w:val="006833A7"/>
    <w:rsid w:val="006839CA"/>
    <w:rsid w:val="00684304"/>
    <w:rsid w:val="0068653C"/>
    <w:rsid w:val="00687720"/>
    <w:rsid w:val="00690B18"/>
    <w:rsid w:val="00690B56"/>
    <w:rsid w:val="00691090"/>
    <w:rsid w:val="00691976"/>
    <w:rsid w:val="00692A94"/>
    <w:rsid w:val="00692CBA"/>
    <w:rsid w:val="006934FB"/>
    <w:rsid w:val="00696261"/>
    <w:rsid w:val="00696865"/>
    <w:rsid w:val="0069689F"/>
    <w:rsid w:val="0069690B"/>
    <w:rsid w:val="00696998"/>
    <w:rsid w:val="006974E6"/>
    <w:rsid w:val="006A2C65"/>
    <w:rsid w:val="006A3DDC"/>
    <w:rsid w:val="006A4B39"/>
    <w:rsid w:val="006A5F5E"/>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5404"/>
    <w:rsid w:val="006D6005"/>
    <w:rsid w:val="006D6044"/>
    <w:rsid w:val="006D6B03"/>
    <w:rsid w:val="006D7FA7"/>
    <w:rsid w:val="006E1FD0"/>
    <w:rsid w:val="006E275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7009DC"/>
    <w:rsid w:val="00704663"/>
    <w:rsid w:val="0070478C"/>
    <w:rsid w:val="00705EA1"/>
    <w:rsid w:val="00705F89"/>
    <w:rsid w:val="0070668F"/>
    <w:rsid w:val="00706881"/>
    <w:rsid w:val="007077AE"/>
    <w:rsid w:val="00711F58"/>
    <w:rsid w:val="00712A2B"/>
    <w:rsid w:val="00713FD9"/>
    <w:rsid w:val="00714EF6"/>
    <w:rsid w:val="007150DA"/>
    <w:rsid w:val="007150DF"/>
    <w:rsid w:val="007150F0"/>
    <w:rsid w:val="0071544D"/>
    <w:rsid w:val="00716A2C"/>
    <w:rsid w:val="00717D60"/>
    <w:rsid w:val="007201AD"/>
    <w:rsid w:val="007209F3"/>
    <w:rsid w:val="00721A8F"/>
    <w:rsid w:val="00722AC2"/>
    <w:rsid w:val="00722D02"/>
    <w:rsid w:val="00722F8D"/>
    <w:rsid w:val="00725EC2"/>
    <w:rsid w:val="007266D9"/>
    <w:rsid w:val="00726AC2"/>
    <w:rsid w:val="00726AC6"/>
    <w:rsid w:val="00726CD5"/>
    <w:rsid w:val="00730B98"/>
    <w:rsid w:val="00731050"/>
    <w:rsid w:val="007325A8"/>
    <w:rsid w:val="00734562"/>
    <w:rsid w:val="00734DB5"/>
    <w:rsid w:val="00735A00"/>
    <w:rsid w:val="00735C2E"/>
    <w:rsid w:val="007362CE"/>
    <w:rsid w:val="0073683A"/>
    <w:rsid w:val="007375A8"/>
    <w:rsid w:val="00737642"/>
    <w:rsid w:val="007403DF"/>
    <w:rsid w:val="00740DC9"/>
    <w:rsid w:val="007426A5"/>
    <w:rsid w:val="0074357E"/>
    <w:rsid w:val="007445FE"/>
    <w:rsid w:val="00744FCE"/>
    <w:rsid w:val="007476B3"/>
    <w:rsid w:val="007503E0"/>
    <w:rsid w:val="007518AE"/>
    <w:rsid w:val="00752F6A"/>
    <w:rsid w:val="00754C4F"/>
    <w:rsid w:val="00756755"/>
    <w:rsid w:val="007571D0"/>
    <w:rsid w:val="00757565"/>
    <w:rsid w:val="0076013E"/>
    <w:rsid w:val="0076063E"/>
    <w:rsid w:val="00762063"/>
    <w:rsid w:val="00762143"/>
    <w:rsid w:val="00762A9C"/>
    <w:rsid w:val="00763692"/>
    <w:rsid w:val="00763E75"/>
    <w:rsid w:val="0076419C"/>
    <w:rsid w:val="00766F66"/>
    <w:rsid w:val="0076702C"/>
    <w:rsid w:val="0076782A"/>
    <w:rsid w:val="00767C2D"/>
    <w:rsid w:val="0077042B"/>
    <w:rsid w:val="007712FD"/>
    <w:rsid w:val="00772D92"/>
    <w:rsid w:val="00773BC3"/>
    <w:rsid w:val="00773C34"/>
    <w:rsid w:val="00775B4C"/>
    <w:rsid w:val="0077691F"/>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2C5"/>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CF5"/>
    <w:rsid w:val="007A7FC0"/>
    <w:rsid w:val="007B085A"/>
    <w:rsid w:val="007B1D42"/>
    <w:rsid w:val="007B1F16"/>
    <w:rsid w:val="007B2021"/>
    <w:rsid w:val="007B2ECC"/>
    <w:rsid w:val="007B3378"/>
    <w:rsid w:val="007B5FD9"/>
    <w:rsid w:val="007B63AA"/>
    <w:rsid w:val="007B65C7"/>
    <w:rsid w:val="007B6816"/>
    <w:rsid w:val="007B7ED9"/>
    <w:rsid w:val="007C1086"/>
    <w:rsid w:val="007C128B"/>
    <w:rsid w:val="007C2972"/>
    <w:rsid w:val="007C3DDB"/>
    <w:rsid w:val="007C4A64"/>
    <w:rsid w:val="007C5E11"/>
    <w:rsid w:val="007C605A"/>
    <w:rsid w:val="007C71BB"/>
    <w:rsid w:val="007C75CA"/>
    <w:rsid w:val="007D1079"/>
    <w:rsid w:val="007D13D5"/>
    <w:rsid w:val="007D154A"/>
    <w:rsid w:val="007D3431"/>
    <w:rsid w:val="007D4832"/>
    <w:rsid w:val="007D4A0E"/>
    <w:rsid w:val="007D572B"/>
    <w:rsid w:val="007D7439"/>
    <w:rsid w:val="007D771D"/>
    <w:rsid w:val="007E00BC"/>
    <w:rsid w:val="007E177C"/>
    <w:rsid w:val="007E25E7"/>
    <w:rsid w:val="007E2C60"/>
    <w:rsid w:val="007E49AA"/>
    <w:rsid w:val="007E4BF3"/>
    <w:rsid w:val="007E5287"/>
    <w:rsid w:val="007E605A"/>
    <w:rsid w:val="007E69CC"/>
    <w:rsid w:val="007E6FB0"/>
    <w:rsid w:val="007E7069"/>
    <w:rsid w:val="007F0D82"/>
    <w:rsid w:val="007F0DCB"/>
    <w:rsid w:val="007F1CB0"/>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B03"/>
    <w:rsid w:val="00807E74"/>
    <w:rsid w:val="008103FE"/>
    <w:rsid w:val="00811981"/>
    <w:rsid w:val="0081245E"/>
    <w:rsid w:val="00812CCD"/>
    <w:rsid w:val="00813086"/>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512DA"/>
    <w:rsid w:val="00851E9D"/>
    <w:rsid w:val="0085284F"/>
    <w:rsid w:val="00852CDD"/>
    <w:rsid w:val="0085303D"/>
    <w:rsid w:val="008537DD"/>
    <w:rsid w:val="00853AE3"/>
    <w:rsid w:val="00854794"/>
    <w:rsid w:val="00854869"/>
    <w:rsid w:val="008551E5"/>
    <w:rsid w:val="008552AA"/>
    <w:rsid w:val="008574EA"/>
    <w:rsid w:val="00857668"/>
    <w:rsid w:val="0085794D"/>
    <w:rsid w:val="00860168"/>
    <w:rsid w:val="00860A51"/>
    <w:rsid w:val="0086196F"/>
    <w:rsid w:val="00861BEF"/>
    <w:rsid w:val="00861C25"/>
    <w:rsid w:val="00861E95"/>
    <w:rsid w:val="00862AD6"/>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EB3"/>
    <w:rsid w:val="00884656"/>
    <w:rsid w:val="00884E04"/>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845"/>
    <w:rsid w:val="008A59E9"/>
    <w:rsid w:val="008A61E9"/>
    <w:rsid w:val="008B15E3"/>
    <w:rsid w:val="008B162F"/>
    <w:rsid w:val="008B2EF7"/>
    <w:rsid w:val="008B483E"/>
    <w:rsid w:val="008B5F00"/>
    <w:rsid w:val="008B60E9"/>
    <w:rsid w:val="008C188F"/>
    <w:rsid w:val="008C1FF7"/>
    <w:rsid w:val="008C32D5"/>
    <w:rsid w:val="008C362C"/>
    <w:rsid w:val="008C3743"/>
    <w:rsid w:val="008C4329"/>
    <w:rsid w:val="008C4952"/>
    <w:rsid w:val="008C5B59"/>
    <w:rsid w:val="008C7A5F"/>
    <w:rsid w:val="008D0486"/>
    <w:rsid w:val="008D05CE"/>
    <w:rsid w:val="008D092C"/>
    <w:rsid w:val="008D170E"/>
    <w:rsid w:val="008D1B17"/>
    <w:rsid w:val="008D1DB6"/>
    <w:rsid w:val="008D2D20"/>
    <w:rsid w:val="008D39EC"/>
    <w:rsid w:val="008D5668"/>
    <w:rsid w:val="008E0416"/>
    <w:rsid w:val="008E0EB6"/>
    <w:rsid w:val="008E1EED"/>
    <w:rsid w:val="008E2C98"/>
    <w:rsid w:val="008E3D19"/>
    <w:rsid w:val="008E614A"/>
    <w:rsid w:val="008E6704"/>
    <w:rsid w:val="008E760A"/>
    <w:rsid w:val="008E76A6"/>
    <w:rsid w:val="008F0B57"/>
    <w:rsid w:val="008F197C"/>
    <w:rsid w:val="008F1CFA"/>
    <w:rsid w:val="008F49A7"/>
    <w:rsid w:val="008F5DB4"/>
    <w:rsid w:val="008F672C"/>
    <w:rsid w:val="008F6FE3"/>
    <w:rsid w:val="008F7903"/>
    <w:rsid w:val="008F7D6D"/>
    <w:rsid w:val="0090025D"/>
    <w:rsid w:val="00900BEF"/>
    <w:rsid w:val="009015B4"/>
    <w:rsid w:val="00901851"/>
    <w:rsid w:val="00902F8F"/>
    <w:rsid w:val="009033B0"/>
    <w:rsid w:val="00904052"/>
    <w:rsid w:val="0090490C"/>
    <w:rsid w:val="0090537A"/>
    <w:rsid w:val="009057AA"/>
    <w:rsid w:val="00906662"/>
    <w:rsid w:val="00906EE0"/>
    <w:rsid w:val="0090740B"/>
    <w:rsid w:val="00907EB0"/>
    <w:rsid w:val="009106FA"/>
    <w:rsid w:val="00911358"/>
    <w:rsid w:val="00911C82"/>
    <w:rsid w:val="00911EB1"/>
    <w:rsid w:val="009151B8"/>
    <w:rsid w:val="009173A0"/>
    <w:rsid w:val="0092375A"/>
    <w:rsid w:val="00923A7D"/>
    <w:rsid w:val="00926B89"/>
    <w:rsid w:val="00927C1B"/>
    <w:rsid w:val="00930E05"/>
    <w:rsid w:val="009312F0"/>
    <w:rsid w:val="00932096"/>
    <w:rsid w:val="00934371"/>
    <w:rsid w:val="00934470"/>
    <w:rsid w:val="00934C2E"/>
    <w:rsid w:val="00935157"/>
    <w:rsid w:val="00935344"/>
    <w:rsid w:val="0093589E"/>
    <w:rsid w:val="0093615C"/>
    <w:rsid w:val="00936D93"/>
    <w:rsid w:val="00937D45"/>
    <w:rsid w:val="009409B1"/>
    <w:rsid w:val="00942421"/>
    <w:rsid w:val="00942586"/>
    <w:rsid w:val="00942A8D"/>
    <w:rsid w:val="009437F9"/>
    <w:rsid w:val="00944B1F"/>
    <w:rsid w:val="00945C17"/>
    <w:rsid w:val="00945EBD"/>
    <w:rsid w:val="00947C57"/>
    <w:rsid w:val="00950198"/>
    <w:rsid w:val="00950B60"/>
    <w:rsid w:val="00951BDD"/>
    <w:rsid w:val="00952A36"/>
    <w:rsid w:val="00952C4D"/>
    <w:rsid w:val="00953C09"/>
    <w:rsid w:val="0095413B"/>
    <w:rsid w:val="0095460C"/>
    <w:rsid w:val="009549C1"/>
    <w:rsid w:val="0095559B"/>
    <w:rsid w:val="00955785"/>
    <w:rsid w:val="0095721F"/>
    <w:rsid w:val="009572DA"/>
    <w:rsid w:val="009576FB"/>
    <w:rsid w:val="00961022"/>
    <w:rsid w:val="00962926"/>
    <w:rsid w:val="00962DEB"/>
    <w:rsid w:val="00962EA0"/>
    <w:rsid w:val="00963AAB"/>
    <w:rsid w:val="00963B35"/>
    <w:rsid w:val="00963DF9"/>
    <w:rsid w:val="00964324"/>
    <w:rsid w:val="0096452F"/>
    <w:rsid w:val="009645FD"/>
    <w:rsid w:val="009646AF"/>
    <w:rsid w:val="00964FE8"/>
    <w:rsid w:val="009654CB"/>
    <w:rsid w:val="009659CC"/>
    <w:rsid w:val="00965CF4"/>
    <w:rsid w:val="009700B6"/>
    <w:rsid w:val="00972044"/>
    <w:rsid w:val="00973780"/>
    <w:rsid w:val="00974327"/>
    <w:rsid w:val="00975CE0"/>
    <w:rsid w:val="009761CF"/>
    <w:rsid w:val="00976391"/>
    <w:rsid w:val="00976959"/>
    <w:rsid w:val="009772F8"/>
    <w:rsid w:val="00977E7E"/>
    <w:rsid w:val="009807B3"/>
    <w:rsid w:val="00980867"/>
    <w:rsid w:val="009814E8"/>
    <w:rsid w:val="0098180A"/>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784"/>
    <w:rsid w:val="009A71EE"/>
    <w:rsid w:val="009B28CC"/>
    <w:rsid w:val="009B2A0D"/>
    <w:rsid w:val="009B2E3A"/>
    <w:rsid w:val="009B2F3F"/>
    <w:rsid w:val="009B4500"/>
    <w:rsid w:val="009B4FF3"/>
    <w:rsid w:val="009B507F"/>
    <w:rsid w:val="009B5E67"/>
    <w:rsid w:val="009B64E4"/>
    <w:rsid w:val="009B6804"/>
    <w:rsid w:val="009B6C15"/>
    <w:rsid w:val="009B789C"/>
    <w:rsid w:val="009C0091"/>
    <w:rsid w:val="009C0135"/>
    <w:rsid w:val="009C07F3"/>
    <w:rsid w:val="009C09D6"/>
    <w:rsid w:val="009C12AB"/>
    <w:rsid w:val="009C14ED"/>
    <w:rsid w:val="009C1998"/>
    <w:rsid w:val="009C2D8C"/>
    <w:rsid w:val="009C3FC7"/>
    <w:rsid w:val="009C4866"/>
    <w:rsid w:val="009C4B2E"/>
    <w:rsid w:val="009C4BA7"/>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23"/>
    <w:rsid w:val="009D3A4F"/>
    <w:rsid w:val="009D534A"/>
    <w:rsid w:val="009D5459"/>
    <w:rsid w:val="009E051A"/>
    <w:rsid w:val="009E3D4D"/>
    <w:rsid w:val="009E4567"/>
    <w:rsid w:val="009E5815"/>
    <w:rsid w:val="009E5AD2"/>
    <w:rsid w:val="009E5E33"/>
    <w:rsid w:val="009E5EE6"/>
    <w:rsid w:val="009E7EA1"/>
    <w:rsid w:val="009F00BC"/>
    <w:rsid w:val="009F0561"/>
    <w:rsid w:val="009F0BD4"/>
    <w:rsid w:val="009F1B24"/>
    <w:rsid w:val="009F1DF2"/>
    <w:rsid w:val="009F4F45"/>
    <w:rsid w:val="009F57A4"/>
    <w:rsid w:val="009F5B1D"/>
    <w:rsid w:val="009F79B5"/>
    <w:rsid w:val="009F7C8A"/>
    <w:rsid w:val="00A005ED"/>
    <w:rsid w:val="00A00D82"/>
    <w:rsid w:val="00A01EE0"/>
    <w:rsid w:val="00A0236F"/>
    <w:rsid w:val="00A0240B"/>
    <w:rsid w:val="00A033A4"/>
    <w:rsid w:val="00A0368E"/>
    <w:rsid w:val="00A03EBF"/>
    <w:rsid w:val="00A0477C"/>
    <w:rsid w:val="00A0509F"/>
    <w:rsid w:val="00A05A6B"/>
    <w:rsid w:val="00A06872"/>
    <w:rsid w:val="00A07106"/>
    <w:rsid w:val="00A10BDE"/>
    <w:rsid w:val="00A1136E"/>
    <w:rsid w:val="00A118D1"/>
    <w:rsid w:val="00A12779"/>
    <w:rsid w:val="00A131A8"/>
    <w:rsid w:val="00A1368F"/>
    <w:rsid w:val="00A13C1C"/>
    <w:rsid w:val="00A1416A"/>
    <w:rsid w:val="00A151DD"/>
    <w:rsid w:val="00A1569B"/>
    <w:rsid w:val="00A17EAF"/>
    <w:rsid w:val="00A20CB1"/>
    <w:rsid w:val="00A210AA"/>
    <w:rsid w:val="00A21365"/>
    <w:rsid w:val="00A21470"/>
    <w:rsid w:val="00A228E4"/>
    <w:rsid w:val="00A23625"/>
    <w:rsid w:val="00A23868"/>
    <w:rsid w:val="00A23A9A"/>
    <w:rsid w:val="00A23BBA"/>
    <w:rsid w:val="00A24F28"/>
    <w:rsid w:val="00A2573B"/>
    <w:rsid w:val="00A25C93"/>
    <w:rsid w:val="00A25F3B"/>
    <w:rsid w:val="00A27543"/>
    <w:rsid w:val="00A30505"/>
    <w:rsid w:val="00A31398"/>
    <w:rsid w:val="00A31D3C"/>
    <w:rsid w:val="00A32335"/>
    <w:rsid w:val="00A34195"/>
    <w:rsid w:val="00A35FA2"/>
    <w:rsid w:val="00A36010"/>
    <w:rsid w:val="00A36832"/>
    <w:rsid w:val="00A37767"/>
    <w:rsid w:val="00A411E9"/>
    <w:rsid w:val="00A42794"/>
    <w:rsid w:val="00A43593"/>
    <w:rsid w:val="00A438D9"/>
    <w:rsid w:val="00A45638"/>
    <w:rsid w:val="00A46B5B"/>
    <w:rsid w:val="00A473E4"/>
    <w:rsid w:val="00A47CC6"/>
    <w:rsid w:val="00A47F95"/>
    <w:rsid w:val="00A50B7B"/>
    <w:rsid w:val="00A50C5F"/>
    <w:rsid w:val="00A51563"/>
    <w:rsid w:val="00A53003"/>
    <w:rsid w:val="00A5345E"/>
    <w:rsid w:val="00A54949"/>
    <w:rsid w:val="00A55E0A"/>
    <w:rsid w:val="00A5645D"/>
    <w:rsid w:val="00A56BCD"/>
    <w:rsid w:val="00A57822"/>
    <w:rsid w:val="00A60363"/>
    <w:rsid w:val="00A61063"/>
    <w:rsid w:val="00A62702"/>
    <w:rsid w:val="00A62ECF"/>
    <w:rsid w:val="00A63160"/>
    <w:rsid w:val="00A643FF"/>
    <w:rsid w:val="00A64C7B"/>
    <w:rsid w:val="00A65A7D"/>
    <w:rsid w:val="00A66AAC"/>
    <w:rsid w:val="00A66AFD"/>
    <w:rsid w:val="00A67645"/>
    <w:rsid w:val="00A712D9"/>
    <w:rsid w:val="00A73B63"/>
    <w:rsid w:val="00A7456F"/>
    <w:rsid w:val="00A746AE"/>
    <w:rsid w:val="00A74961"/>
    <w:rsid w:val="00A76903"/>
    <w:rsid w:val="00A7757A"/>
    <w:rsid w:val="00A801BC"/>
    <w:rsid w:val="00A8265C"/>
    <w:rsid w:val="00A83682"/>
    <w:rsid w:val="00A8447E"/>
    <w:rsid w:val="00A86847"/>
    <w:rsid w:val="00A86B4F"/>
    <w:rsid w:val="00A90D2B"/>
    <w:rsid w:val="00A9186F"/>
    <w:rsid w:val="00A9190D"/>
    <w:rsid w:val="00A92D85"/>
    <w:rsid w:val="00A932E5"/>
    <w:rsid w:val="00A93620"/>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57C5"/>
    <w:rsid w:val="00AA5E5D"/>
    <w:rsid w:val="00AA77B5"/>
    <w:rsid w:val="00AB00EA"/>
    <w:rsid w:val="00AB0ABD"/>
    <w:rsid w:val="00AB1E11"/>
    <w:rsid w:val="00AB2A78"/>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21C6"/>
    <w:rsid w:val="00AD442F"/>
    <w:rsid w:val="00AD67C7"/>
    <w:rsid w:val="00AE1CA8"/>
    <w:rsid w:val="00AE2732"/>
    <w:rsid w:val="00AE51ED"/>
    <w:rsid w:val="00AE58A6"/>
    <w:rsid w:val="00AE6C6F"/>
    <w:rsid w:val="00AE7A72"/>
    <w:rsid w:val="00AF0293"/>
    <w:rsid w:val="00AF0655"/>
    <w:rsid w:val="00AF2371"/>
    <w:rsid w:val="00AF26A2"/>
    <w:rsid w:val="00AF3346"/>
    <w:rsid w:val="00AF3B3F"/>
    <w:rsid w:val="00AF3EBA"/>
    <w:rsid w:val="00AF4A9B"/>
    <w:rsid w:val="00AF4CFF"/>
    <w:rsid w:val="00AF5C28"/>
    <w:rsid w:val="00AF7393"/>
    <w:rsid w:val="00B0128C"/>
    <w:rsid w:val="00B02BFC"/>
    <w:rsid w:val="00B03C5F"/>
    <w:rsid w:val="00B03D58"/>
    <w:rsid w:val="00B03E15"/>
    <w:rsid w:val="00B03F2F"/>
    <w:rsid w:val="00B04A48"/>
    <w:rsid w:val="00B05569"/>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08F6"/>
    <w:rsid w:val="00B41DDA"/>
    <w:rsid w:val="00B433C1"/>
    <w:rsid w:val="00B435BF"/>
    <w:rsid w:val="00B438A2"/>
    <w:rsid w:val="00B444C8"/>
    <w:rsid w:val="00B44FFE"/>
    <w:rsid w:val="00B464DA"/>
    <w:rsid w:val="00B4657F"/>
    <w:rsid w:val="00B4739E"/>
    <w:rsid w:val="00B47691"/>
    <w:rsid w:val="00B4781C"/>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2BB"/>
    <w:rsid w:val="00B71E39"/>
    <w:rsid w:val="00B71F66"/>
    <w:rsid w:val="00B723A3"/>
    <w:rsid w:val="00B72CC6"/>
    <w:rsid w:val="00B741F2"/>
    <w:rsid w:val="00B75989"/>
    <w:rsid w:val="00B75F17"/>
    <w:rsid w:val="00B77B34"/>
    <w:rsid w:val="00B80DC6"/>
    <w:rsid w:val="00B80DE2"/>
    <w:rsid w:val="00B81E96"/>
    <w:rsid w:val="00B82343"/>
    <w:rsid w:val="00B8312C"/>
    <w:rsid w:val="00B849E1"/>
    <w:rsid w:val="00B85847"/>
    <w:rsid w:val="00B90A18"/>
    <w:rsid w:val="00B90A1F"/>
    <w:rsid w:val="00B91779"/>
    <w:rsid w:val="00B919F1"/>
    <w:rsid w:val="00B91E98"/>
    <w:rsid w:val="00B92093"/>
    <w:rsid w:val="00B944AF"/>
    <w:rsid w:val="00B944BA"/>
    <w:rsid w:val="00B9467E"/>
    <w:rsid w:val="00B95DC8"/>
    <w:rsid w:val="00B9643B"/>
    <w:rsid w:val="00BA00DE"/>
    <w:rsid w:val="00BA234A"/>
    <w:rsid w:val="00BA2D81"/>
    <w:rsid w:val="00BA2F3F"/>
    <w:rsid w:val="00BA3200"/>
    <w:rsid w:val="00BA345C"/>
    <w:rsid w:val="00BA4763"/>
    <w:rsid w:val="00BA54EF"/>
    <w:rsid w:val="00BA6114"/>
    <w:rsid w:val="00BA6830"/>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3B7C"/>
    <w:rsid w:val="00BC4137"/>
    <w:rsid w:val="00BC59A3"/>
    <w:rsid w:val="00BD0133"/>
    <w:rsid w:val="00BD0F71"/>
    <w:rsid w:val="00BD1573"/>
    <w:rsid w:val="00BD2553"/>
    <w:rsid w:val="00BD265B"/>
    <w:rsid w:val="00BD2EAF"/>
    <w:rsid w:val="00BD3756"/>
    <w:rsid w:val="00BD472D"/>
    <w:rsid w:val="00BD5BCA"/>
    <w:rsid w:val="00BE0FB0"/>
    <w:rsid w:val="00BE1A5A"/>
    <w:rsid w:val="00BE231E"/>
    <w:rsid w:val="00BE256F"/>
    <w:rsid w:val="00BE2828"/>
    <w:rsid w:val="00BE2B0A"/>
    <w:rsid w:val="00BE3468"/>
    <w:rsid w:val="00BE3F6B"/>
    <w:rsid w:val="00BE42F2"/>
    <w:rsid w:val="00BE7103"/>
    <w:rsid w:val="00BE7F17"/>
    <w:rsid w:val="00BE7FD8"/>
    <w:rsid w:val="00BF0708"/>
    <w:rsid w:val="00BF0D2F"/>
    <w:rsid w:val="00BF126A"/>
    <w:rsid w:val="00BF1E2A"/>
    <w:rsid w:val="00BF2243"/>
    <w:rsid w:val="00BF3B6F"/>
    <w:rsid w:val="00BF3DFC"/>
    <w:rsid w:val="00BF3F55"/>
    <w:rsid w:val="00BF51D4"/>
    <w:rsid w:val="00BF5250"/>
    <w:rsid w:val="00BF5CE8"/>
    <w:rsid w:val="00BF7149"/>
    <w:rsid w:val="00BF7AB3"/>
    <w:rsid w:val="00BF7F67"/>
    <w:rsid w:val="00C01033"/>
    <w:rsid w:val="00C0156F"/>
    <w:rsid w:val="00C01BAC"/>
    <w:rsid w:val="00C0214E"/>
    <w:rsid w:val="00C0236F"/>
    <w:rsid w:val="00C02871"/>
    <w:rsid w:val="00C03038"/>
    <w:rsid w:val="00C034A9"/>
    <w:rsid w:val="00C03BC6"/>
    <w:rsid w:val="00C04422"/>
    <w:rsid w:val="00C0676D"/>
    <w:rsid w:val="00C067E8"/>
    <w:rsid w:val="00C06875"/>
    <w:rsid w:val="00C06958"/>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20D"/>
    <w:rsid w:val="00C22434"/>
    <w:rsid w:val="00C22BC2"/>
    <w:rsid w:val="00C248DE"/>
    <w:rsid w:val="00C260B7"/>
    <w:rsid w:val="00C26D12"/>
    <w:rsid w:val="00C27B02"/>
    <w:rsid w:val="00C3209E"/>
    <w:rsid w:val="00C3212E"/>
    <w:rsid w:val="00C3271D"/>
    <w:rsid w:val="00C34C12"/>
    <w:rsid w:val="00C34F3A"/>
    <w:rsid w:val="00C36359"/>
    <w:rsid w:val="00C36979"/>
    <w:rsid w:val="00C36E24"/>
    <w:rsid w:val="00C37160"/>
    <w:rsid w:val="00C40177"/>
    <w:rsid w:val="00C42557"/>
    <w:rsid w:val="00C433AE"/>
    <w:rsid w:val="00C43418"/>
    <w:rsid w:val="00C43604"/>
    <w:rsid w:val="00C4361F"/>
    <w:rsid w:val="00C44C38"/>
    <w:rsid w:val="00C45A3F"/>
    <w:rsid w:val="00C46228"/>
    <w:rsid w:val="00C47B3F"/>
    <w:rsid w:val="00C5225F"/>
    <w:rsid w:val="00C52444"/>
    <w:rsid w:val="00C52C13"/>
    <w:rsid w:val="00C530DD"/>
    <w:rsid w:val="00C53298"/>
    <w:rsid w:val="00C541F2"/>
    <w:rsid w:val="00C54376"/>
    <w:rsid w:val="00C548C2"/>
    <w:rsid w:val="00C5511B"/>
    <w:rsid w:val="00C55399"/>
    <w:rsid w:val="00C578D2"/>
    <w:rsid w:val="00C61B3A"/>
    <w:rsid w:val="00C634D4"/>
    <w:rsid w:val="00C64546"/>
    <w:rsid w:val="00C648AC"/>
    <w:rsid w:val="00C65131"/>
    <w:rsid w:val="00C6579C"/>
    <w:rsid w:val="00C66615"/>
    <w:rsid w:val="00C67AC5"/>
    <w:rsid w:val="00C70037"/>
    <w:rsid w:val="00C71D57"/>
    <w:rsid w:val="00C71E0D"/>
    <w:rsid w:val="00C7263C"/>
    <w:rsid w:val="00C74B22"/>
    <w:rsid w:val="00C75299"/>
    <w:rsid w:val="00C75BAE"/>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3857"/>
    <w:rsid w:val="00C93C88"/>
    <w:rsid w:val="00C948FD"/>
    <w:rsid w:val="00C9791E"/>
    <w:rsid w:val="00CA0156"/>
    <w:rsid w:val="00CA0B4B"/>
    <w:rsid w:val="00CA1995"/>
    <w:rsid w:val="00CA4B83"/>
    <w:rsid w:val="00CA531A"/>
    <w:rsid w:val="00CA542D"/>
    <w:rsid w:val="00CA5B19"/>
    <w:rsid w:val="00CA6A05"/>
    <w:rsid w:val="00CA7003"/>
    <w:rsid w:val="00CB061B"/>
    <w:rsid w:val="00CB0BCD"/>
    <w:rsid w:val="00CB17C9"/>
    <w:rsid w:val="00CB1BEA"/>
    <w:rsid w:val="00CB285D"/>
    <w:rsid w:val="00CB3F50"/>
    <w:rsid w:val="00CB529A"/>
    <w:rsid w:val="00CB56F9"/>
    <w:rsid w:val="00CB61BF"/>
    <w:rsid w:val="00CC14A5"/>
    <w:rsid w:val="00CC2320"/>
    <w:rsid w:val="00CC2796"/>
    <w:rsid w:val="00CC2CB6"/>
    <w:rsid w:val="00CC3816"/>
    <w:rsid w:val="00CC3CAD"/>
    <w:rsid w:val="00CC77FF"/>
    <w:rsid w:val="00CC780F"/>
    <w:rsid w:val="00CC7F9E"/>
    <w:rsid w:val="00CD02B7"/>
    <w:rsid w:val="00CD0717"/>
    <w:rsid w:val="00CD0E9E"/>
    <w:rsid w:val="00CD27F3"/>
    <w:rsid w:val="00CD2EC3"/>
    <w:rsid w:val="00CD39F8"/>
    <w:rsid w:val="00CD4814"/>
    <w:rsid w:val="00CD4A81"/>
    <w:rsid w:val="00CD4B24"/>
    <w:rsid w:val="00CD6F50"/>
    <w:rsid w:val="00CD761C"/>
    <w:rsid w:val="00CD799D"/>
    <w:rsid w:val="00CE034E"/>
    <w:rsid w:val="00CE0C60"/>
    <w:rsid w:val="00CE14C8"/>
    <w:rsid w:val="00CE34A4"/>
    <w:rsid w:val="00CE6084"/>
    <w:rsid w:val="00CE682B"/>
    <w:rsid w:val="00CE73D7"/>
    <w:rsid w:val="00CE74C0"/>
    <w:rsid w:val="00CE75A3"/>
    <w:rsid w:val="00CF0032"/>
    <w:rsid w:val="00CF1311"/>
    <w:rsid w:val="00CF1BB6"/>
    <w:rsid w:val="00CF2575"/>
    <w:rsid w:val="00CF2DBC"/>
    <w:rsid w:val="00CF3D97"/>
    <w:rsid w:val="00CF3E36"/>
    <w:rsid w:val="00CF41E5"/>
    <w:rsid w:val="00CF467F"/>
    <w:rsid w:val="00CF5694"/>
    <w:rsid w:val="00CF571A"/>
    <w:rsid w:val="00CF5721"/>
    <w:rsid w:val="00CF65AA"/>
    <w:rsid w:val="00CF7310"/>
    <w:rsid w:val="00CF788B"/>
    <w:rsid w:val="00D011F8"/>
    <w:rsid w:val="00D035A6"/>
    <w:rsid w:val="00D03BDF"/>
    <w:rsid w:val="00D0487D"/>
    <w:rsid w:val="00D048B6"/>
    <w:rsid w:val="00D07514"/>
    <w:rsid w:val="00D12C49"/>
    <w:rsid w:val="00D1331A"/>
    <w:rsid w:val="00D1334E"/>
    <w:rsid w:val="00D133A7"/>
    <w:rsid w:val="00D1382A"/>
    <w:rsid w:val="00D1496F"/>
    <w:rsid w:val="00D1621C"/>
    <w:rsid w:val="00D162AE"/>
    <w:rsid w:val="00D21661"/>
    <w:rsid w:val="00D21D10"/>
    <w:rsid w:val="00D21F5F"/>
    <w:rsid w:val="00D21FA0"/>
    <w:rsid w:val="00D220B1"/>
    <w:rsid w:val="00D226CE"/>
    <w:rsid w:val="00D22E63"/>
    <w:rsid w:val="00D237E7"/>
    <w:rsid w:val="00D26EA7"/>
    <w:rsid w:val="00D27255"/>
    <w:rsid w:val="00D27516"/>
    <w:rsid w:val="00D27A9C"/>
    <w:rsid w:val="00D31DC4"/>
    <w:rsid w:val="00D328F9"/>
    <w:rsid w:val="00D32CAC"/>
    <w:rsid w:val="00D3371A"/>
    <w:rsid w:val="00D34676"/>
    <w:rsid w:val="00D36CCD"/>
    <w:rsid w:val="00D40041"/>
    <w:rsid w:val="00D42D99"/>
    <w:rsid w:val="00D4330C"/>
    <w:rsid w:val="00D441A3"/>
    <w:rsid w:val="00D448A4"/>
    <w:rsid w:val="00D4537D"/>
    <w:rsid w:val="00D458D4"/>
    <w:rsid w:val="00D46838"/>
    <w:rsid w:val="00D469AD"/>
    <w:rsid w:val="00D46AB4"/>
    <w:rsid w:val="00D46E60"/>
    <w:rsid w:val="00D47A5E"/>
    <w:rsid w:val="00D50DF2"/>
    <w:rsid w:val="00D529A9"/>
    <w:rsid w:val="00D52E2D"/>
    <w:rsid w:val="00D52F34"/>
    <w:rsid w:val="00D55084"/>
    <w:rsid w:val="00D565C5"/>
    <w:rsid w:val="00D579EB"/>
    <w:rsid w:val="00D614D5"/>
    <w:rsid w:val="00D6339A"/>
    <w:rsid w:val="00D64BFB"/>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D2F"/>
    <w:rsid w:val="00D94F20"/>
    <w:rsid w:val="00D95377"/>
    <w:rsid w:val="00D96E0E"/>
    <w:rsid w:val="00D96FF5"/>
    <w:rsid w:val="00DA0145"/>
    <w:rsid w:val="00DA1289"/>
    <w:rsid w:val="00DA2184"/>
    <w:rsid w:val="00DA29D5"/>
    <w:rsid w:val="00DA2AA6"/>
    <w:rsid w:val="00DA3AEF"/>
    <w:rsid w:val="00DA41AC"/>
    <w:rsid w:val="00DA4A95"/>
    <w:rsid w:val="00DA4BED"/>
    <w:rsid w:val="00DA5C7E"/>
    <w:rsid w:val="00DA5E2A"/>
    <w:rsid w:val="00DA618C"/>
    <w:rsid w:val="00DB1C5D"/>
    <w:rsid w:val="00DB218A"/>
    <w:rsid w:val="00DB284E"/>
    <w:rsid w:val="00DB322D"/>
    <w:rsid w:val="00DB38B6"/>
    <w:rsid w:val="00DB42ED"/>
    <w:rsid w:val="00DB4D35"/>
    <w:rsid w:val="00DB5B57"/>
    <w:rsid w:val="00DB6FED"/>
    <w:rsid w:val="00DC05E2"/>
    <w:rsid w:val="00DC0A91"/>
    <w:rsid w:val="00DC1357"/>
    <w:rsid w:val="00DC18DB"/>
    <w:rsid w:val="00DC3BE6"/>
    <w:rsid w:val="00DC3C9F"/>
    <w:rsid w:val="00DC4247"/>
    <w:rsid w:val="00DC4A42"/>
    <w:rsid w:val="00DC5335"/>
    <w:rsid w:val="00DC66C7"/>
    <w:rsid w:val="00DC7A6A"/>
    <w:rsid w:val="00DC7E89"/>
    <w:rsid w:val="00DD088C"/>
    <w:rsid w:val="00DD1FA5"/>
    <w:rsid w:val="00DD2131"/>
    <w:rsid w:val="00DD2B73"/>
    <w:rsid w:val="00DD47B2"/>
    <w:rsid w:val="00DD5B62"/>
    <w:rsid w:val="00DD6A08"/>
    <w:rsid w:val="00DE1873"/>
    <w:rsid w:val="00DE2080"/>
    <w:rsid w:val="00DE2B7E"/>
    <w:rsid w:val="00DE325F"/>
    <w:rsid w:val="00DE4468"/>
    <w:rsid w:val="00DE4D23"/>
    <w:rsid w:val="00DE4FE3"/>
    <w:rsid w:val="00DE55A3"/>
    <w:rsid w:val="00DE7993"/>
    <w:rsid w:val="00DF1A53"/>
    <w:rsid w:val="00DF2E05"/>
    <w:rsid w:val="00DF46C9"/>
    <w:rsid w:val="00DF54A8"/>
    <w:rsid w:val="00DF65BD"/>
    <w:rsid w:val="00DF6E9D"/>
    <w:rsid w:val="00DF7AE0"/>
    <w:rsid w:val="00E01BFB"/>
    <w:rsid w:val="00E01E30"/>
    <w:rsid w:val="00E04CEE"/>
    <w:rsid w:val="00E04DF6"/>
    <w:rsid w:val="00E05D7F"/>
    <w:rsid w:val="00E06CF7"/>
    <w:rsid w:val="00E0753B"/>
    <w:rsid w:val="00E0784B"/>
    <w:rsid w:val="00E07AAF"/>
    <w:rsid w:val="00E07F98"/>
    <w:rsid w:val="00E10CF7"/>
    <w:rsid w:val="00E13BF6"/>
    <w:rsid w:val="00E14809"/>
    <w:rsid w:val="00E15C61"/>
    <w:rsid w:val="00E16F6D"/>
    <w:rsid w:val="00E17492"/>
    <w:rsid w:val="00E17E31"/>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DD8"/>
    <w:rsid w:val="00E3608C"/>
    <w:rsid w:val="00E36FEE"/>
    <w:rsid w:val="00E37807"/>
    <w:rsid w:val="00E37B0A"/>
    <w:rsid w:val="00E400A9"/>
    <w:rsid w:val="00E41059"/>
    <w:rsid w:val="00E4178A"/>
    <w:rsid w:val="00E41B93"/>
    <w:rsid w:val="00E4287B"/>
    <w:rsid w:val="00E45525"/>
    <w:rsid w:val="00E46ECD"/>
    <w:rsid w:val="00E46FFA"/>
    <w:rsid w:val="00E47632"/>
    <w:rsid w:val="00E50E82"/>
    <w:rsid w:val="00E52155"/>
    <w:rsid w:val="00E54D1D"/>
    <w:rsid w:val="00E55670"/>
    <w:rsid w:val="00E55CA3"/>
    <w:rsid w:val="00E5667E"/>
    <w:rsid w:val="00E57CA8"/>
    <w:rsid w:val="00E57D5F"/>
    <w:rsid w:val="00E60682"/>
    <w:rsid w:val="00E60C60"/>
    <w:rsid w:val="00E615B4"/>
    <w:rsid w:val="00E6240A"/>
    <w:rsid w:val="00E62A63"/>
    <w:rsid w:val="00E63645"/>
    <w:rsid w:val="00E63679"/>
    <w:rsid w:val="00E636FF"/>
    <w:rsid w:val="00E65B67"/>
    <w:rsid w:val="00E6696D"/>
    <w:rsid w:val="00E67CCB"/>
    <w:rsid w:val="00E71C8B"/>
    <w:rsid w:val="00E72128"/>
    <w:rsid w:val="00E72926"/>
    <w:rsid w:val="00E72A6B"/>
    <w:rsid w:val="00E72C53"/>
    <w:rsid w:val="00E73FF9"/>
    <w:rsid w:val="00E74A85"/>
    <w:rsid w:val="00E75C05"/>
    <w:rsid w:val="00E767EE"/>
    <w:rsid w:val="00E7788F"/>
    <w:rsid w:val="00E81533"/>
    <w:rsid w:val="00E82993"/>
    <w:rsid w:val="00E8347A"/>
    <w:rsid w:val="00E8348F"/>
    <w:rsid w:val="00E84E20"/>
    <w:rsid w:val="00E8578D"/>
    <w:rsid w:val="00E879AF"/>
    <w:rsid w:val="00E91093"/>
    <w:rsid w:val="00E91498"/>
    <w:rsid w:val="00E91691"/>
    <w:rsid w:val="00E92C8C"/>
    <w:rsid w:val="00E94931"/>
    <w:rsid w:val="00E958DD"/>
    <w:rsid w:val="00E95A08"/>
    <w:rsid w:val="00E95BA9"/>
    <w:rsid w:val="00E9637F"/>
    <w:rsid w:val="00EA0602"/>
    <w:rsid w:val="00EA0C70"/>
    <w:rsid w:val="00EA17E6"/>
    <w:rsid w:val="00EA1D56"/>
    <w:rsid w:val="00EA23CB"/>
    <w:rsid w:val="00EA28B3"/>
    <w:rsid w:val="00EA3201"/>
    <w:rsid w:val="00EA34FE"/>
    <w:rsid w:val="00EA3F7C"/>
    <w:rsid w:val="00EA4289"/>
    <w:rsid w:val="00EA4F84"/>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6BF4"/>
    <w:rsid w:val="00EC6EB1"/>
    <w:rsid w:val="00EC78F4"/>
    <w:rsid w:val="00ED0096"/>
    <w:rsid w:val="00ED129B"/>
    <w:rsid w:val="00ED23D8"/>
    <w:rsid w:val="00ED2DEC"/>
    <w:rsid w:val="00ED4CEF"/>
    <w:rsid w:val="00ED4E38"/>
    <w:rsid w:val="00ED5DA1"/>
    <w:rsid w:val="00EE1219"/>
    <w:rsid w:val="00EE2FD9"/>
    <w:rsid w:val="00EE30F3"/>
    <w:rsid w:val="00EE42CC"/>
    <w:rsid w:val="00EE4662"/>
    <w:rsid w:val="00EE644A"/>
    <w:rsid w:val="00EE66DA"/>
    <w:rsid w:val="00EE6717"/>
    <w:rsid w:val="00EE6A2D"/>
    <w:rsid w:val="00EE78EC"/>
    <w:rsid w:val="00EF097E"/>
    <w:rsid w:val="00EF0CB6"/>
    <w:rsid w:val="00EF15C1"/>
    <w:rsid w:val="00EF19F9"/>
    <w:rsid w:val="00EF1F0D"/>
    <w:rsid w:val="00EF20F7"/>
    <w:rsid w:val="00EF2A87"/>
    <w:rsid w:val="00EF2FF5"/>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5036"/>
    <w:rsid w:val="00F0628A"/>
    <w:rsid w:val="00F0699E"/>
    <w:rsid w:val="00F07A65"/>
    <w:rsid w:val="00F1002C"/>
    <w:rsid w:val="00F117CA"/>
    <w:rsid w:val="00F12167"/>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970"/>
    <w:rsid w:val="00F32EAA"/>
    <w:rsid w:val="00F331F5"/>
    <w:rsid w:val="00F339B2"/>
    <w:rsid w:val="00F33EAA"/>
    <w:rsid w:val="00F35355"/>
    <w:rsid w:val="00F358B2"/>
    <w:rsid w:val="00F36872"/>
    <w:rsid w:val="00F36E18"/>
    <w:rsid w:val="00F40B63"/>
    <w:rsid w:val="00F429BE"/>
    <w:rsid w:val="00F44AF0"/>
    <w:rsid w:val="00F44BFB"/>
    <w:rsid w:val="00F45049"/>
    <w:rsid w:val="00F46295"/>
    <w:rsid w:val="00F4677B"/>
    <w:rsid w:val="00F4738E"/>
    <w:rsid w:val="00F479A7"/>
    <w:rsid w:val="00F51C3D"/>
    <w:rsid w:val="00F51F96"/>
    <w:rsid w:val="00F52BF4"/>
    <w:rsid w:val="00F53417"/>
    <w:rsid w:val="00F544E6"/>
    <w:rsid w:val="00F549D1"/>
    <w:rsid w:val="00F550D1"/>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4D19"/>
    <w:rsid w:val="00F75A6C"/>
    <w:rsid w:val="00F766E6"/>
    <w:rsid w:val="00F77118"/>
    <w:rsid w:val="00F80E63"/>
    <w:rsid w:val="00F8116D"/>
    <w:rsid w:val="00F81180"/>
    <w:rsid w:val="00F82967"/>
    <w:rsid w:val="00F82E21"/>
    <w:rsid w:val="00F84102"/>
    <w:rsid w:val="00F851C3"/>
    <w:rsid w:val="00F85923"/>
    <w:rsid w:val="00F861C4"/>
    <w:rsid w:val="00F877DB"/>
    <w:rsid w:val="00F901CA"/>
    <w:rsid w:val="00F90AD9"/>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6C2B"/>
    <w:rsid w:val="00FB6D54"/>
    <w:rsid w:val="00FC1B87"/>
    <w:rsid w:val="00FC2C86"/>
    <w:rsid w:val="00FC2EAA"/>
    <w:rsid w:val="00FC34C6"/>
    <w:rsid w:val="00FC4F8A"/>
    <w:rsid w:val="00FC647A"/>
    <w:rsid w:val="00FC74CA"/>
    <w:rsid w:val="00FD18E6"/>
    <w:rsid w:val="00FD1E9F"/>
    <w:rsid w:val="00FD2291"/>
    <w:rsid w:val="00FD298F"/>
    <w:rsid w:val="00FD33DD"/>
    <w:rsid w:val="00FD5E62"/>
    <w:rsid w:val="00FE1F7B"/>
    <w:rsid w:val="00FE367E"/>
    <w:rsid w:val="00FE5A88"/>
    <w:rsid w:val="00FE60EB"/>
    <w:rsid w:val="00FE670B"/>
    <w:rsid w:val="00FE7296"/>
    <w:rsid w:val="00FE79AE"/>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8D5B08"/>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2E9"/>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qFormat/>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qFormat/>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qFormat/>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qFormat/>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788A80BA-54BC-4C61-8546-3F3E1B270F3C}">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66EEDB98-F073-460B-B9B0-9643F9FE785E"/>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CB76A2C3-A5B9-47E1-9BAA-2121F481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1517</Words>
  <Characters>8652</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 Weds</cp:lastModifiedBy>
  <cp:revision>20</cp:revision>
  <cp:lastPrinted>2018-08-13T16:59:00Z</cp:lastPrinted>
  <dcterms:created xsi:type="dcterms:W3CDTF">2024-11-20T22:06:00Z</dcterms:created>
  <dcterms:modified xsi:type="dcterms:W3CDTF">2024-11-20T23:41:00Z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(3)NhcDpUc4adRndsr4WmS7V352V8Xnrq5O9OSctXNlKp5cM4+d41K8PP5ikp2eDiehh8ZpiNy0
JslNdGn54wy5HSSV3AI/f7pasbL8GFSfZAgtyIfiYqblKsl8Jqeto6Ey6tNWClSiZJu2NknF
Q8Ws5119gPrgBY+zlhFpWsv2guyPRbYerDB9naG/beS+82RSSjFFZps5yNgxMqxs+uadOl+n
276cN0xuN0c50HD70Q</vt:lpwstr>
  </property>
  <property fmtid="{D5CDD505-2E9C-101B-9397-08002B2CF9AE}" pid="9" name="_2015_ms_pID_7253431">
    <vt:lpwstr>SwmGZCx/MUJuoDLLcNFuY+Uzu+u3sFRemxs8Ry87GLg+EsmMlO8xjl
rD7U62AHaZYJwVdR8bmCD3whprCJIR+6qdIGEZeZIhF8cstlFbde2+6JQrKKaWgDISeGRm8X
t+8836njClWoSiubssC5SyExWzrNHfAiPUaqFZW6WSE7fy9S3zsPUueGuI7eyBuvsg37ZNp/
KCAHaEA20DtNK4wY1syJLXcrXRixbgpArMmT</vt:lpwstr>
  </property>
  <property fmtid="{D5CDD505-2E9C-101B-9397-08002B2CF9AE}" pid="10" name="_2015_ms_pID_7253432">
    <vt:lpwstr>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1731024860</vt:lpwstr>
  </property>
</Properties>
</file>