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1CCE" w14:textId="77777777" w:rsidR="00A76DDA" w:rsidRDefault="00A76DDA" w:rsidP="00A76DDA">
      <w:pPr>
        <w:pStyle w:val="CRCoverPage"/>
        <w:tabs>
          <w:tab w:val="right" w:pos="9638"/>
        </w:tabs>
        <w:spacing w:after="0"/>
        <w:rPr>
          <w:rFonts w:cs="Arial"/>
          <w:b/>
          <w:noProof/>
          <w:sz w:val="24"/>
          <w:lang w:val="it-IT"/>
        </w:rPr>
      </w:pPr>
      <w:r>
        <w:rPr>
          <w:rFonts w:cs="Arial"/>
          <w:b/>
          <w:noProof/>
          <w:sz w:val="24"/>
          <w:lang w:val="it-IT"/>
        </w:rPr>
        <w:t>SA WG2 Meeting #S2-166</w:t>
      </w:r>
      <w:r>
        <w:rPr>
          <w:rFonts w:cs="Arial"/>
          <w:b/>
          <w:noProof/>
          <w:sz w:val="24"/>
          <w:lang w:val="it-IT"/>
        </w:rPr>
        <w:tab/>
        <w:t>S2-2411347</w:t>
      </w:r>
    </w:p>
    <w:p w14:paraId="6A1F5666" w14:textId="77777777" w:rsidR="00A76DDA" w:rsidRDefault="00A76DDA" w:rsidP="00A76DDA">
      <w:pPr>
        <w:pStyle w:val="CRCoverPage"/>
        <w:pBdr>
          <w:bottom w:val="single" w:sz="6" w:space="0" w:color="auto"/>
        </w:pBdr>
        <w:tabs>
          <w:tab w:val="right" w:pos="9638"/>
        </w:tabs>
        <w:spacing w:after="0"/>
        <w:rPr>
          <w:rFonts w:cs="Arial"/>
          <w:b/>
          <w:noProof/>
          <w:sz w:val="24"/>
          <w:lang w:val="it-IT"/>
        </w:rPr>
      </w:pPr>
      <w:r>
        <w:rPr>
          <w:rFonts w:cs="Arial"/>
          <w:b/>
          <w:noProof/>
          <w:sz w:val="24"/>
          <w:lang w:val="it-IT"/>
        </w:rPr>
        <w:t>18 - 22 November, 2024, Orlando, USA</w:t>
      </w:r>
    </w:p>
    <w:p w14:paraId="3FCB7F3F" w14:textId="4774E26D" w:rsidR="00A76DDA" w:rsidRPr="00A76DDA" w:rsidRDefault="00A76DDA" w:rsidP="00A76DDA">
      <w:pPr>
        <w:pStyle w:val="CRCoverPage"/>
        <w:tabs>
          <w:tab w:val="right" w:pos="9638"/>
        </w:tabs>
        <w:spacing w:after="0"/>
        <w:rPr>
          <w:rFonts w:cs="Arial"/>
          <w:b/>
          <w:noProof/>
          <w:sz w:val="24"/>
          <w:lang w:val="it-IT"/>
        </w:rPr>
      </w:pPr>
    </w:p>
    <w:p w14:paraId="56798239" w14:textId="77777777" w:rsidR="00A76DDA" w:rsidRDefault="00A76DDA" w:rsidP="00BA787D">
      <w:pPr>
        <w:pStyle w:val="CRCoverPage"/>
        <w:tabs>
          <w:tab w:val="right" w:pos="9639"/>
        </w:tabs>
        <w:spacing w:after="0"/>
        <w:rPr>
          <w:b/>
          <w:noProof/>
          <w:sz w:val="24"/>
          <w:lang w:val="it-IT"/>
        </w:rPr>
      </w:pPr>
    </w:p>
    <w:p w14:paraId="0B6E906E" w14:textId="7CDD725E"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1pt" o:ole="">
            <v:imagedata r:id="rId14" o:title=""/>
          </v:shape>
          <o:OLEObject Type="Embed" ProgID="Visio.Drawing.15" ShapeID="_x0000_i1025" DrawAspect="Content" ObjectID="_1792208382"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r w:rsidRPr="00567618">
        <w:t>picted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75pt;height:5in" o:ole="">
            <v:imagedata r:id="rId16" o:title=""/>
          </v:shape>
          <o:OLEObject Type="Embed" ProgID="Visio.Drawing.15" ShapeID="_x0000_i1026" DrawAspect="Content" ObjectID="_1792208383"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In the SessionEvenNotifictions,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ession Event Notification to the DCSF, i.e.redirecting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76DDA"/>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6089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leopold.murhammer@magenta.at changes</cp:lastModifiedBy>
  <cp:revision>2</cp:revision>
  <cp:lastPrinted>2002-04-23T06:10:00Z</cp:lastPrinted>
  <dcterms:created xsi:type="dcterms:W3CDTF">2024-11-04T06:53:00Z</dcterms:created>
  <dcterms:modified xsi:type="dcterms:W3CDTF">2024-11-04T06:53:00Z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