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6783BFB"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SA1</w:t>
        </w:r>
      </w:fldSimple>
      <w:r w:rsidR="00C66BA2">
        <w:rPr>
          <w:b/>
          <w:noProof/>
          <w:sz w:val="24"/>
        </w:rPr>
        <w:t xml:space="preserve"> </w:t>
      </w:r>
      <w:r>
        <w:rPr>
          <w:b/>
          <w:noProof/>
          <w:sz w:val="24"/>
        </w:rPr>
        <w:t>Meeting #</w:t>
      </w:r>
      <w:fldSimple w:instr=" DOCPROPERTY  MtgSeq  \* MERGEFORMAT ">
        <w:r w:rsidR="00EB09B7" w:rsidRPr="00EB09B7">
          <w:rPr>
            <w:b/>
            <w:noProof/>
            <w:sz w:val="24"/>
          </w:rPr>
          <w:t>108</w:t>
        </w:r>
      </w:fldSimple>
      <w:fldSimple w:instr=" DOCPROPERTY  MtgTitle  \* MERGEFORMAT "/>
      <w:r>
        <w:rPr>
          <w:b/>
          <w:i/>
          <w:noProof/>
          <w:sz w:val="28"/>
        </w:rPr>
        <w:tab/>
      </w:r>
      <w:fldSimple w:instr=" DOCPROPERTY  Tdoc#  \* MERGEFORMAT ">
        <w:r w:rsidR="00E13F3D" w:rsidRPr="00E13F3D">
          <w:rPr>
            <w:b/>
            <w:i/>
            <w:noProof/>
            <w:sz w:val="28"/>
          </w:rPr>
          <w:t>S1-24</w:t>
        </w:r>
        <w:r w:rsidR="00873572">
          <w:rPr>
            <w:b/>
            <w:i/>
            <w:noProof/>
            <w:sz w:val="28"/>
          </w:rPr>
          <w:t>4448</w:t>
        </w:r>
      </w:fldSimple>
    </w:p>
    <w:p w14:paraId="7CB45193" w14:textId="2487EA6A" w:rsidR="001E41F3" w:rsidRDefault="00000000" w:rsidP="005E2C44">
      <w:pPr>
        <w:pStyle w:val="CRCoverPage"/>
        <w:outlineLvl w:val="0"/>
        <w:rPr>
          <w:b/>
          <w:noProof/>
          <w:sz w:val="24"/>
        </w:rPr>
      </w:pPr>
      <w:fldSimple w:instr=" DOCPROPERTY  Location  \* MERGEFORMAT ">
        <w:r w:rsidR="003609EF" w:rsidRPr="00BA51D9">
          <w:rPr>
            <w:b/>
            <w:noProof/>
            <w:sz w:val="24"/>
          </w:rPr>
          <w:t>Orlando</w:t>
        </w:r>
      </w:fldSimple>
      <w:r w:rsidR="001E41F3">
        <w:rPr>
          <w:b/>
          <w:noProof/>
          <w:sz w:val="24"/>
        </w:rPr>
        <w:t xml:space="preserve">, </w:t>
      </w:r>
      <w:fldSimple w:instr=" DOCPROPERTY  Country  \* MERGEFORMAT ">
        <w:r w:rsidR="003609EF" w:rsidRPr="00BA51D9">
          <w:rPr>
            <w:b/>
            <w:noProof/>
            <w:sz w:val="24"/>
          </w:rPr>
          <w:t>United States</w:t>
        </w:r>
      </w:fldSimple>
      <w:r w:rsidR="001E41F3">
        <w:rPr>
          <w:b/>
          <w:noProof/>
          <w:sz w:val="24"/>
        </w:rPr>
        <w:t xml:space="preserve">, </w:t>
      </w:r>
      <w:fldSimple w:instr=" DOCPROPERTY  StartDate  \* MERGEFORMAT ">
        <w:r w:rsidR="003609EF" w:rsidRPr="00BA51D9">
          <w:rPr>
            <w:b/>
            <w:noProof/>
            <w:sz w:val="24"/>
          </w:rPr>
          <w:t>18th Nov 2024</w:t>
        </w:r>
      </w:fldSimple>
      <w:r w:rsidR="00547111">
        <w:rPr>
          <w:b/>
          <w:noProof/>
          <w:sz w:val="24"/>
        </w:rPr>
        <w:t xml:space="preserve"> - </w:t>
      </w:r>
      <w:fldSimple w:instr=" DOCPROPERTY  EndDate  \* MERGEFORMAT ">
        <w:r w:rsidR="003609EF" w:rsidRPr="00BA51D9">
          <w:rPr>
            <w:b/>
            <w:noProof/>
            <w:sz w:val="24"/>
          </w:rPr>
          <w:t>22nd Nov 2024</w:t>
        </w:r>
      </w:fldSimple>
      <w:r w:rsidR="00873572">
        <w:rPr>
          <w:b/>
          <w:noProof/>
          <w:sz w:val="24"/>
        </w:rPr>
        <w:tab/>
      </w:r>
      <w:r w:rsidR="00873572">
        <w:rPr>
          <w:b/>
          <w:noProof/>
          <w:sz w:val="24"/>
        </w:rPr>
        <w:tab/>
      </w:r>
      <w:r w:rsidR="00873572">
        <w:rPr>
          <w:b/>
          <w:noProof/>
          <w:sz w:val="24"/>
        </w:rPr>
        <w:tab/>
      </w:r>
      <w:r w:rsidR="00873572">
        <w:rPr>
          <w:b/>
          <w:noProof/>
          <w:sz w:val="24"/>
        </w:rPr>
        <w:tab/>
        <w:t>Revision of S1-244036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000000" w:rsidP="00E13F3D">
            <w:pPr>
              <w:pStyle w:val="CRCoverPage"/>
              <w:spacing w:after="0"/>
              <w:jc w:val="right"/>
              <w:rPr>
                <w:b/>
                <w:noProof/>
                <w:sz w:val="28"/>
              </w:rPr>
            </w:pPr>
            <w:fldSimple w:instr=" DOCPROPERTY  Spec#  \* MERGEFORMAT ">
              <w:r w:rsidR="00E13F3D" w:rsidRPr="00410371">
                <w:rPr>
                  <w:b/>
                  <w:noProof/>
                  <w:sz w:val="28"/>
                </w:rPr>
                <w:t>22.011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000000" w:rsidP="00547111">
            <w:pPr>
              <w:pStyle w:val="CRCoverPage"/>
              <w:spacing w:after="0"/>
              <w:rPr>
                <w:noProof/>
              </w:rPr>
            </w:pPr>
            <w:fldSimple w:instr=" DOCPROPERTY  Cr#  \* MERGEFORMAT ">
              <w:r w:rsidR="00E13F3D" w:rsidRPr="00410371">
                <w:rPr>
                  <w:b/>
                  <w:noProof/>
                  <w:sz w:val="28"/>
                </w:rPr>
                <w:t>0365</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FF24D3C" w:rsidR="001E41F3" w:rsidRPr="00410371" w:rsidRDefault="00440669"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000000">
            <w:pPr>
              <w:pStyle w:val="CRCoverPage"/>
              <w:spacing w:after="0"/>
              <w:jc w:val="center"/>
              <w:rPr>
                <w:noProof/>
                <w:sz w:val="28"/>
              </w:rPr>
            </w:pPr>
            <w:fldSimple w:instr=" DOCPROPERTY  Version  \* MERGEFORMAT ">
              <w:r w:rsidR="00E13F3D" w:rsidRPr="00410371">
                <w:rPr>
                  <w:b/>
                  <w:noProof/>
                  <w:sz w:val="28"/>
                </w:rPr>
                <w:t>19.4.0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C92F71F" w:rsidR="00F25D98" w:rsidRDefault="002306A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D1F2DD0" w:rsidR="00F25D98" w:rsidRDefault="002306A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000000">
            <w:pPr>
              <w:pStyle w:val="CRCoverPage"/>
              <w:spacing w:after="0"/>
              <w:ind w:left="100"/>
              <w:rPr>
                <w:noProof/>
              </w:rPr>
            </w:pPr>
            <w:fldSimple w:instr=" DOCPROPERTY  CrTitle  \* MERGEFORMAT ">
              <w:r w:rsidR="002640DD">
                <w:t>Correction on U-plane LCS for PS data off exempt services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000000">
            <w:pPr>
              <w:pStyle w:val="CRCoverPage"/>
              <w:spacing w:after="0"/>
              <w:ind w:left="100"/>
              <w:rPr>
                <w:noProof/>
              </w:rPr>
            </w:pPr>
            <w:fldSimple w:instr=" DOCPROPERTY  SourceIfWg  \* MERGEFORMAT ">
              <w:r w:rsidR="00E13F3D">
                <w:rPr>
                  <w:noProof/>
                </w:rPr>
                <w:t>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7888739" w:rsidR="001E41F3" w:rsidRDefault="002306A2" w:rsidP="00547111">
            <w:pPr>
              <w:pStyle w:val="CRCoverPage"/>
              <w:spacing w:after="0"/>
              <w:ind w:left="100"/>
              <w:rPr>
                <w:noProof/>
              </w:rPr>
            </w:pPr>
            <w:r>
              <w:t>S1</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000000">
            <w:pPr>
              <w:pStyle w:val="CRCoverPage"/>
              <w:spacing w:after="0"/>
              <w:ind w:left="100"/>
              <w:rPr>
                <w:noProof/>
              </w:rPr>
            </w:pPr>
            <w:fldSimple w:instr=" DOCPROPERTY  RelatedWis  \* MERGEFORMAT ">
              <w:r w:rsidR="00E13F3D">
                <w:rPr>
                  <w:noProof/>
                </w:rPr>
                <w:t>TEI19</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000000">
            <w:pPr>
              <w:pStyle w:val="CRCoverPage"/>
              <w:spacing w:after="0"/>
              <w:ind w:left="100"/>
              <w:rPr>
                <w:noProof/>
              </w:rPr>
            </w:pPr>
            <w:fldSimple w:instr=" DOCPROPERTY  ResDate  \* MERGEFORMAT ">
              <w:r w:rsidR="00D24991">
                <w:rPr>
                  <w:noProof/>
                </w:rPr>
                <w:t>2024-11-06</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000000" w:rsidP="00D24991">
            <w:pPr>
              <w:pStyle w:val="CRCoverPage"/>
              <w:spacing w:after="0"/>
              <w:ind w:left="100" w:right="-609"/>
              <w:rPr>
                <w:b/>
                <w:noProof/>
              </w:rPr>
            </w:pPr>
            <w:fldSimple w:instr=" DOCPROPERTY  Cat  \* MERGEFORMAT ">
              <w:r w:rsidR="00D24991">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000000">
            <w:pPr>
              <w:pStyle w:val="CRCoverPage"/>
              <w:spacing w:after="0"/>
              <w:ind w:left="100"/>
              <w:rPr>
                <w:noProof/>
              </w:rPr>
            </w:pPr>
            <w:fldSimple w:instr=" DOCPROPERTY  Release  \* MERGEFORMAT ">
              <w:r w:rsidR="00D24991">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73EFD46" w14:textId="77777777" w:rsidR="002306A2" w:rsidRDefault="002306A2" w:rsidP="002306A2">
            <w:pPr>
              <w:pStyle w:val="CRCoverPage"/>
              <w:spacing w:after="0"/>
              <w:ind w:left="100"/>
              <w:rPr>
                <w:noProof/>
              </w:rPr>
            </w:pPr>
            <w:r>
              <w:rPr>
                <w:noProof/>
              </w:rPr>
              <w:t>At SA1 #107, location services user plane protocol (LCS-UPP) was defined as one of the 3GPP PS data off exempt services (S1-242492). A note was added to state that the exempt service for LCS-UPP in roaming is subject to operator’s agreement (NOTE 1c). Those changes remains technical incorrectness in accordance with Stage-2/3 functionalities and requires improvement. The ratonale is;</w:t>
            </w:r>
          </w:p>
          <w:p w14:paraId="196834F6" w14:textId="34AFDCE9" w:rsidR="002306A2" w:rsidRDefault="002306A2" w:rsidP="00C25B3E">
            <w:pPr>
              <w:pStyle w:val="CRCoverPage"/>
              <w:numPr>
                <w:ilvl w:val="0"/>
                <w:numId w:val="2"/>
              </w:numPr>
              <w:spacing w:after="0"/>
              <w:rPr>
                <w:noProof/>
              </w:rPr>
            </w:pPr>
            <w:r>
              <w:rPr>
                <w:noProof/>
              </w:rPr>
              <w:t>LCS-UPP as captured is a “protocol”, not a “service”. PS data off exemption is applied for a service, not a protocol.</w:t>
            </w:r>
          </w:p>
          <w:p w14:paraId="708AA7DE" w14:textId="55F364BF" w:rsidR="001E41F3" w:rsidRDefault="00457754" w:rsidP="00C25B3E">
            <w:pPr>
              <w:pStyle w:val="CRCoverPage"/>
              <w:numPr>
                <w:ilvl w:val="0"/>
                <w:numId w:val="2"/>
              </w:numPr>
              <w:spacing w:after="0"/>
              <w:rPr>
                <w:noProof/>
              </w:rPr>
            </w:pPr>
            <w:ins w:id="1" w:author="Hideaki Takahashi (Nokia)" w:date="2024-11-19T05:30:00Z">
              <w:r>
                <w:rPr>
                  <w:noProof/>
                </w:rPr>
                <w:t xml:space="preserve">The </w:t>
              </w:r>
            </w:ins>
            <w:ins w:id="2" w:author="Hideaki Takahashi (Nokia)" w:date="2024-11-19T05:31:00Z">
              <w:r>
                <w:rPr>
                  <w:noProof/>
                </w:rPr>
                <w:t xml:space="preserve">necessity of operator’s agreement </w:t>
              </w:r>
            </w:ins>
            <w:ins w:id="3" w:author="Hideaki Takahashi (Nokia)" w:date="2024-11-19T05:32:00Z">
              <w:r>
                <w:rPr>
                  <w:noProof/>
                </w:rPr>
                <w:t xml:space="preserve">on the </w:t>
              </w:r>
            </w:ins>
            <w:ins w:id="4" w:author="Hideaki Takahashi (Nokia)" w:date="2024-11-19T05:34:00Z">
              <w:r>
                <w:rPr>
                  <w:noProof/>
                </w:rPr>
                <w:t xml:space="preserve">PS data off </w:t>
              </w:r>
            </w:ins>
            <w:ins w:id="5" w:author="Hideaki Takahashi (Nokia)" w:date="2024-11-19T05:32:00Z">
              <w:r>
                <w:rPr>
                  <w:noProof/>
                </w:rPr>
                <w:t xml:space="preserve">exempt service in PLMN </w:t>
              </w:r>
            </w:ins>
            <w:ins w:id="6" w:author="Hideaki Takahashi (Nokia)" w:date="2024-11-19T05:31:00Z">
              <w:r>
                <w:rPr>
                  <w:noProof/>
                </w:rPr>
                <w:t>is not spe</w:t>
              </w:r>
            </w:ins>
            <w:ins w:id="7" w:author="Hideaki Takahashi (Nokia)" w:date="2024-11-19T05:32:00Z">
              <w:r>
                <w:rPr>
                  <w:noProof/>
                </w:rPr>
                <w:t xml:space="preserve">cific to LCS over U-plane, but </w:t>
              </w:r>
            </w:ins>
            <w:ins w:id="8" w:author="Hideaki Takahashi (Nokia)" w:date="2024-11-19T05:33:00Z">
              <w:r>
                <w:rPr>
                  <w:noProof/>
                </w:rPr>
                <w:t xml:space="preserve">valid for any other existing services that can be </w:t>
              </w:r>
            </w:ins>
            <w:ins w:id="9" w:author="Hideaki Takahashi (Nokia)" w:date="2024-11-19T05:35:00Z">
              <w:r>
                <w:rPr>
                  <w:noProof/>
                </w:rPr>
                <w:t xml:space="preserve">exempted from PS data off. </w:t>
              </w:r>
            </w:ins>
            <w:ins w:id="10" w:author="Hideaki Takahashi (Nokia)" w:date="2024-11-19T05:37:00Z">
              <w:r>
                <w:rPr>
                  <w:noProof/>
                </w:rPr>
                <w:t>Namely</w:t>
              </w:r>
            </w:ins>
            <w:ins w:id="11" w:author="Hideaki Takahashi (Nokia)" w:date="2024-11-19T05:36:00Z">
              <w:r>
                <w:rPr>
                  <w:noProof/>
                </w:rPr>
                <w:t xml:space="preserve">, </w:t>
              </w:r>
            </w:ins>
            <w:ins w:id="12" w:author="Hideaki Takahashi (Nokia)" w:date="2024-11-19T05:37:00Z">
              <w:r>
                <w:rPr>
                  <w:noProof/>
                </w:rPr>
                <w:t xml:space="preserve">two sets of PS data off exemt services; one is for </w:t>
              </w:r>
            </w:ins>
            <w:ins w:id="13" w:author="Hideaki Takahashi (Nokia)" w:date="2024-11-19T05:38:00Z">
              <w:r>
                <w:rPr>
                  <w:noProof/>
                </w:rPr>
                <w:t>HPLMN and the other for VPLMN</w:t>
              </w:r>
              <w:r w:rsidR="00873572">
                <w:rPr>
                  <w:noProof/>
                </w:rPr>
                <w:t xml:space="preserve">, can be configured according to operator’s agreement. </w:t>
              </w:r>
            </w:ins>
            <w:ins w:id="14" w:author="Hideaki Takahashi (Nokia)" w:date="2024-11-19T05:40:00Z">
              <w:r w:rsidR="00873572">
                <w:rPr>
                  <w:noProof/>
                </w:rPr>
                <w:t>Hence</w:t>
              </w:r>
            </w:ins>
            <w:ins w:id="15" w:author="Hideaki Takahashi (Nokia)" w:date="2024-11-19T05:39:00Z">
              <w:r w:rsidR="00873572">
                <w:rPr>
                  <w:noProof/>
                </w:rPr>
                <w:t xml:space="preserve">, there is no need to emphasize </w:t>
              </w:r>
            </w:ins>
            <w:ins w:id="16" w:author="Hideaki Takahashi (Nokia)" w:date="2024-11-19T05:42:00Z">
              <w:r w:rsidR="00873572">
                <w:rPr>
                  <w:noProof/>
                </w:rPr>
                <w:t>the existing assumption specifically for LCS over U-plane</w:t>
              </w:r>
            </w:ins>
            <w:del w:id="17" w:author="Hideaki Takahashi (Nokia)" w:date="2024-11-19T05:42:00Z">
              <w:r w:rsidR="002306A2" w:rsidDel="00873572">
                <w:rPr>
                  <w:noProof/>
                </w:rPr>
                <w:delText>PS data off exemptition of LCS over U-plane is not supported for the roaming scenarios, according to the current specification (Rel-18). In details, LCS over U-plane is provided by LMF in VPLMN without any interaction with HPLMN (see Figure 4.2.2-1 in TS 23.273). The HPLMN operator has nothing to do with whether the VPLMN operator provides UE with LCS over U-plane, which contracts to the principle of PS data exempt service that the HPLMN operator shall be configurable</w:delText>
              </w:r>
            </w:del>
            <w:r w:rsidR="002306A2">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ADF8EEC" w14:textId="77777777" w:rsidR="001E41F3" w:rsidRDefault="002306A2" w:rsidP="002306A2">
            <w:pPr>
              <w:pStyle w:val="CRCoverPage"/>
              <w:numPr>
                <w:ilvl w:val="0"/>
                <w:numId w:val="3"/>
              </w:numPr>
              <w:spacing w:after="0"/>
              <w:rPr>
                <w:noProof/>
              </w:rPr>
            </w:pPr>
            <w:r>
              <w:rPr>
                <w:noProof/>
              </w:rPr>
              <w:t xml:space="preserve">LCS-UPP is </w:t>
            </w:r>
            <w:r w:rsidRPr="002306A2">
              <w:rPr>
                <w:noProof/>
              </w:rPr>
              <w:t>rephrased as a service.</w:t>
            </w:r>
          </w:p>
          <w:p w14:paraId="31C656EC" w14:textId="086C20C8" w:rsidR="002306A2" w:rsidRDefault="005132D3" w:rsidP="00C25B3E">
            <w:pPr>
              <w:pStyle w:val="CRCoverPage"/>
              <w:numPr>
                <w:ilvl w:val="0"/>
                <w:numId w:val="3"/>
              </w:numPr>
              <w:spacing w:after="0"/>
              <w:rPr>
                <w:noProof/>
              </w:rPr>
            </w:pPr>
            <w:ins w:id="18" w:author="Krister Sällberg" w:date="2024-11-19T17:38:00Z">
              <w:r>
                <w:rPr>
                  <w:noProof/>
                </w:rPr>
                <w:t>Text in</w:t>
              </w:r>
            </w:ins>
            <w:ins w:id="19" w:author="Krister Sällberg" w:date="2024-11-19T17:39:00Z">
              <w:r>
                <w:rPr>
                  <w:noProof/>
                </w:rPr>
                <w:t xml:space="preserve"> </w:t>
              </w:r>
            </w:ins>
            <w:r w:rsidR="002306A2" w:rsidRPr="002306A2">
              <w:rPr>
                <w:noProof/>
              </w:rPr>
              <w:t xml:space="preserve">NOTE 1c is </w:t>
            </w:r>
            <w:del w:id="20" w:author="Hideaki Takahashi (Nokia)" w:date="2024-11-19T05:23:00Z">
              <w:r w:rsidR="002306A2" w:rsidRPr="002306A2" w:rsidDel="008E2DC5">
                <w:rPr>
                  <w:noProof/>
                </w:rPr>
                <w:delText xml:space="preserve">updated </w:delText>
              </w:r>
            </w:del>
            <w:ins w:id="21" w:author="Hideaki Takahashi (Nokia)" w:date="2024-11-19T05:23:00Z">
              <w:r w:rsidR="008E2DC5">
                <w:rPr>
                  <w:noProof/>
                </w:rPr>
                <w:t>removed as</w:t>
              </w:r>
            </w:ins>
            <w:ins w:id="22" w:author="Hideaki Takahashi (Nokia)" w:date="2024-11-19T05:24:00Z">
              <w:r w:rsidR="008E2DC5">
                <w:rPr>
                  <w:noProof/>
                </w:rPr>
                <w:t xml:space="preserve"> it is not specific to LCS-UPP, but also for any other </w:t>
              </w:r>
            </w:ins>
            <w:ins w:id="23" w:author="Hideaki Takahashi (Nokia)" w:date="2024-11-19T05:42:00Z">
              <w:r w:rsidR="00873572">
                <w:rPr>
                  <w:noProof/>
                </w:rPr>
                <w:t xml:space="preserve">PS data off exempt </w:t>
              </w:r>
            </w:ins>
            <w:ins w:id="24" w:author="Hideaki Takahashi (Nokia)" w:date="2024-11-19T05:24:00Z">
              <w:r w:rsidR="008E2DC5">
                <w:rPr>
                  <w:noProof/>
                </w:rPr>
                <w:t>services</w:t>
              </w:r>
            </w:ins>
            <w:ins w:id="25" w:author="Hideaki Takahashi (Nokia)" w:date="2024-11-19T05:23:00Z">
              <w:r w:rsidR="008E2DC5" w:rsidRPr="002306A2">
                <w:rPr>
                  <w:noProof/>
                </w:rPr>
                <w:t xml:space="preserve"> </w:t>
              </w:r>
            </w:ins>
            <w:ins w:id="26" w:author="Hideaki Takahashi (Nokia)" w:date="2024-11-19T05:43:00Z">
              <w:r w:rsidR="00873572">
                <w:rPr>
                  <w:noProof/>
                </w:rPr>
                <w:t>when UE is roaming</w:t>
              </w:r>
            </w:ins>
            <w:del w:id="27" w:author="Hideaki Takahashi (Nokia)" w:date="2024-11-19T05:43:00Z">
              <w:r w:rsidR="002306A2" w:rsidRPr="002306A2" w:rsidDel="00873572">
                <w:rPr>
                  <w:noProof/>
                </w:rPr>
                <w:delText>to reflect the current stage-2/3 functionality that PS data off exempt for U-plane LCS is not applicable in roaming scenarios</w:delText>
              </w:r>
            </w:del>
            <w:r w:rsidR="002306A2">
              <w:rPr>
                <w:noProof/>
              </w:rPr>
              <w:t>.</w:t>
            </w:r>
            <w:ins w:id="28" w:author="Krister Sällberg" w:date="2024-11-19T17:39:00Z">
              <w:r>
                <w:rPr>
                  <w:noProof/>
                </w:rPr>
                <w:t xml:space="preserve"> New text in NOTE 1c </w:t>
              </w:r>
            </w:ins>
            <w:ins w:id="29" w:author="Krister Sällberg" w:date="2024-11-19T17:40:00Z">
              <w:r>
                <w:rPr>
                  <w:noProof/>
                </w:rPr>
                <w:t>adds reference to TS 24.572.</w:t>
              </w:r>
            </w:ins>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864D38B" w:rsidR="001E41F3" w:rsidRDefault="002306A2">
            <w:pPr>
              <w:pStyle w:val="CRCoverPage"/>
              <w:spacing w:after="0"/>
              <w:ind w:left="100"/>
              <w:rPr>
                <w:noProof/>
              </w:rPr>
            </w:pPr>
            <w:r w:rsidRPr="002306A2">
              <w:rPr>
                <w:noProof/>
              </w:rPr>
              <w:t>U-plane LCS as a PS data off exempt service in stage-1 spec remains misaligned with stage-2/3 specs</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A3B3304" w:rsidR="001E41F3" w:rsidRDefault="00F1389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C20F187" w:rsidR="001E41F3" w:rsidRDefault="00F1389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6DE900C" w:rsidR="001E41F3" w:rsidRDefault="00F1389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26780210" w14:textId="77777777" w:rsidR="009B66C0" w:rsidRPr="004F4816" w:rsidRDefault="009B66C0" w:rsidP="008032BE">
      <w:pPr>
        <w:pStyle w:val="Heading1"/>
        <w:rPr>
          <w:noProof/>
          <w:lang w:eastAsia="ja-JP"/>
        </w:rPr>
      </w:pPr>
      <w:bookmarkStart w:id="30" w:name="_Toc27763651"/>
      <w:bookmarkStart w:id="31" w:name="_Toc178347414"/>
      <w:r>
        <w:rPr>
          <w:lang w:eastAsia="ja-JP"/>
        </w:rPr>
        <w:lastRenderedPageBreak/>
        <w:t>10</w:t>
      </w:r>
      <w:r w:rsidRPr="004F4816">
        <w:t xml:space="preserve"> </w:t>
      </w:r>
      <w:r w:rsidRPr="004F4816">
        <w:tab/>
      </w:r>
      <w:r>
        <w:t xml:space="preserve">3GPP PS </w:t>
      </w:r>
      <w:r w:rsidRPr="00E56AB7">
        <w:t>Data Off</w:t>
      </w:r>
      <w:bookmarkEnd w:id="30"/>
      <w:bookmarkEnd w:id="31"/>
    </w:p>
    <w:p w14:paraId="64F3DA41" w14:textId="77777777" w:rsidR="009B66C0" w:rsidRPr="004F4816" w:rsidRDefault="009B66C0" w:rsidP="009A5531">
      <w:pPr>
        <w:pStyle w:val="Heading2"/>
        <w:rPr>
          <w:lang w:eastAsia="ja-JP"/>
        </w:rPr>
      </w:pPr>
      <w:bookmarkStart w:id="32" w:name="_Toc27763652"/>
      <w:bookmarkStart w:id="33" w:name="_Toc178347415"/>
      <w:r>
        <w:rPr>
          <w:lang w:eastAsia="ja-JP"/>
        </w:rPr>
        <w:t>10</w:t>
      </w:r>
      <w:r w:rsidRPr="004F4816">
        <w:t>.1</w:t>
      </w:r>
      <w:r w:rsidRPr="004F4816">
        <w:tab/>
      </w:r>
      <w:r w:rsidRPr="004F4816">
        <w:rPr>
          <w:rFonts w:hint="eastAsia"/>
          <w:lang w:eastAsia="ja-JP"/>
        </w:rPr>
        <w:t>Description</w:t>
      </w:r>
      <w:bookmarkEnd w:id="32"/>
      <w:bookmarkEnd w:id="33"/>
    </w:p>
    <w:p w14:paraId="7A08E386" w14:textId="77777777" w:rsidR="009B66C0" w:rsidRPr="003179A2" w:rsidRDefault="009B66C0" w:rsidP="00085D35">
      <w:pPr>
        <w:rPr>
          <w:strike/>
          <w:lang w:eastAsia="ja-JP"/>
        </w:rPr>
      </w:pPr>
      <w:r>
        <w:rPr>
          <w:noProof/>
          <w:lang w:eastAsia="ja-JP"/>
        </w:rPr>
        <w:t>3GPP PS Data Off is a</w:t>
      </w:r>
      <w:r w:rsidRPr="00BF27D1">
        <w:t xml:space="preserve"> feature which</w:t>
      </w:r>
      <w:r>
        <w:t>,</w:t>
      </w:r>
      <w:r w:rsidRPr="00BF27D1">
        <w:t xml:space="preserve"> when</w:t>
      </w:r>
      <w:r w:rsidRPr="00E406DC">
        <w:t xml:space="preserve"> </w:t>
      </w:r>
      <w:r>
        <w:t>configured by the HPLMN and activated by the user</w:t>
      </w:r>
      <w:r w:rsidRPr="00BF27D1">
        <w:t xml:space="preserve">, prevents transport via PDN connections in 3GPP access </w:t>
      </w:r>
      <w:r>
        <w:t xml:space="preserve">networks </w:t>
      </w:r>
      <w:r w:rsidRPr="00BF27D1">
        <w:t xml:space="preserve">of all </w:t>
      </w:r>
      <w:r>
        <w:t xml:space="preserve">data </w:t>
      </w:r>
      <w:r w:rsidRPr="00BF27D1">
        <w:t xml:space="preserve">packets except IP packets required by </w:t>
      </w:r>
      <w:r>
        <w:t xml:space="preserve">3GPP PS </w:t>
      </w:r>
      <w:r w:rsidRPr="00BF27D1">
        <w:t xml:space="preserve">Data </w:t>
      </w:r>
      <w:r w:rsidRPr="00160BD7">
        <w:t xml:space="preserve">Off </w:t>
      </w:r>
      <w:r w:rsidRPr="00EC59C3">
        <w:t>Exempt</w:t>
      </w:r>
      <w:r>
        <w:t xml:space="preserve"> Services.</w:t>
      </w:r>
    </w:p>
    <w:p w14:paraId="420D8BCF" w14:textId="77777777" w:rsidR="009B66C0" w:rsidRDefault="009B66C0" w:rsidP="009A5531">
      <w:pPr>
        <w:pStyle w:val="Heading2"/>
        <w:rPr>
          <w:lang w:eastAsia="ja-JP"/>
        </w:rPr>
      </w:pPr>
      <w:bookmarkStart w:id="34" w:name="_Toc27763653"/>
      <w:bookmarkStart w:id="35" w:name="_Toc178347416"/>
      <w:r>
        <w:rPr>
          <w:lang w:eastAsia="ja-JP"/>
        </w:rPr>
        <w:t>10</w:t>
      </w:r>
      <w:r w:rsidRPr="004F4816">
        <w:t>.2</w:t>
      </w:r>
      <w:r w:rsidRPr="004F4816">
        <w:tab/>
      </w:r>
      <w:r w:rsidRPr="004F4816">
        <w:rPr>
          <w:rFonts w:hint="eastAsia"/>
          <w:lang w:eastAsia="ja-JP"/>
        </w:rPr>
        <w:t>Requirements</w:t>
      </w:r>
      <w:bookmarkEnd w:id="34"/>
      <w:bookmarkEnd w:id="35"/>
    </w:p>
    <w:p w14:paraId="1CB94F0E" w14:textId="77777777" w:rsidR="009B66C0" w:rsidRPr="00F62517" w:rsidRDefault="009B66C0" w:rsidP="00085D35">
      <w:r>
        <w:rPr>
          <w:lang w:eastAsia="ja-JP"/>
        </w:rPr>
        <w:t>The 3GPP system shall provide a mechanism by which an operator can configure which operator services are defined as 3GPP PS Data Off Exempt Services for their own subscribers.</w:t>
      </w:r>
    </w:p>
    <w:p w14:paraId="0C1A912C" w14:textId="77777777" w:rsidR="009B66C0" w:rsidRDefault="009B66C0" w:rsidP="00085D35">
      <w:pPr>
        <w:rPr>
          <w:lang w:eastAsia="ja-JP"/>
        </w:rPr>
      </w:pPr>
      <w:r>
        <w:rPr>
          <w:lang w:eastAsia="ja-JP"/>
        </w:rPr>
        <w:t xml:space="preserve">When 3GPP PS Data </w:t>
      </w:r>
      <w:r w:rsidRPr="00160BD7">
        <w:rPr>
          <w:lang w:eastAsia="ja-JP"/>
        </w:rPr>
        <w:t xml:space="preserve">Off is </w:t>
      </w:r>
      <w:r>
        <w:rPr>
          <w:lang w:eastAsia="ja-JP"/>
        </w:rPr>
        <w:t>activated</w:t>
      </w:r>
      <w:r w:rsidRPr="00EC59C3">
        <w:rPr>
          <w:lang w:eastAsia="ja-JP"/>
        </w:rPr>
        <w:t xml:space="preserve"> in the UE, </w:t>
      </w:r>
      <w:proofErr w:type="gramStart"/>
      <w:r>
        <w:rPr>
          <w:lang w:eastAsia="ja-JP"/>
        </w:rPr>
        <w:t>in order to</w:t>
      </w:r>
      <w:proofErr w:type="gramEnd"/>
      <w:r>
        <w:rPr>
          <w:lang w:eastAsia="ja-JP"/>
        </w:rPr>
        <w:t xml:space="preserve"> preserve charging consistency:</w:t>
      </w:r>
    </w:p>
    <w:p w14:paraId="72400A97" w14:textId="77777777" w:rsidR="009B66C0" w:rsidRDefault="009B66C0" w:rsidP="00085D35">
      <w:pPr>
        <w:pStyle w:val="B1"/>
        <w:rPr>
          <w:lang w:eastAsia="ja-JP"/>
        </w:rPr>
      </w:pPr>
      <w:r>
        <w:rPr>
          <w:lang w:eastAsia="ja-JP"/>
        </w:rPr>
        <w:t>-</w:t>
      </w:r>
      <w:r>
        <w:rPr>
          <w:lang w:eastAsia="ja-JP"/>
        </w:rPr>
        <w:tab/>
        <w:t xml:space="preserve">the UE shall inform the network that 3GPP PS Data Off is </w:t>
      </w:r>
      <w:proofErr w:type="gramStart"/>
      <w:r>
        <w:rPr>
          <w:lang w:eastAsia="ja-JP"/>
        </w:rPr>
        <w:t>activated</w:t>
      </w:r>
      <w:r w:rsidRPr="00950252">
        <w:rPr>
          <w:lang w:eastAsia="ja-JP"/>
        </w:rPr>
        <w:t>;</w:t>
      </w:r>
      <w:proofErr w:type="gramEnd"/>
    </w:p>
    <w:p w14:paraId="1DE3393F" w14:textId="77777777" w:rsidR="009B66C0" w:rsidRDefault="009B66C0" w:rsidP="00085D35">
      <w:pPr>
        <w:pStyle w:val="B1"/>
        <w:rPr>
          <w:lang w:eastAsia="ja-JP"/>
        </w:rPr>
      </w:pPr>
      <w:r>
        <w:rPr>
          <w:lang w:eastAsia="ja-JP"/>
        </w:rPr>
        <w:t>-</w:t>
      </w:r>
      <w:r>
        <w:rPr>
          <w:lang w:eastAsia="ja-JP"/>
        </w:rPr>
        <w:tab/>
        <w:t xml:space="preserve">the UE shall cease the sending of uplink IP Packets of all services that are not 3GPP PS Data Off Exempt Services </w:t>
      </w:r>
      <w:r>
        <w:rPr>
          <w:lang w:eastAsia="ko-KR"/>
        </w:rPr>
        <w:t xml:space="preserve">via PDN connections in 3GPP access </w:t>
      </w:r>
      <w:proofErr w:type="gramStart"/>
      <w:r>
        <w:rPr>
          <w:lang w:eastAsia="ko-KR"/>
        </w:rPr>
        <w:t>networks</w:t>
      </w:r>
      <w:r w:rsidRPr="00950252">
        <w:rPr>
          <w:lang w:eastAsia="ko-KR"/>
        </w:rPr>
        <w:t>;</w:t>
      </w:r>
      <w:proofErr w:type="gramEnd"/>
    </w:p>
    <w:p w14:paraId="3117D910" w14:textId="77777777" w:rsidR="009B66C0" w:rsidRDefault="009B66C0" w:rsidP="00466C04">
      <w:pPr>
        <w:pStyle w:val="B1"/>
        <w:rPr>
          <w:lang w:eastAsia="ja-JP"/>
        </w:rPr>
      </w:pPr>
      <w:r>
        <w:rPr>
          <w:lang w:eastAsia="ja-JP"/>
        </w:rPr>
        <w:t>-</w:t>
      </w:r>
      <w:r>
        <w:rPr>
          <w:lang w:eastAsia="ja-JP"/>
        </w:rPr>
        <w:tab/>
        <w:t xml:space="preserve">the network shall cease the sending of downlink IP Packets to the UE for all services that are not 3GPP PS Data Off Exempt Services via PDN connections in 3GPP access </w:t>
      </w:r>
      <w:proofErr w:type="gramStart"/>
      <w:r>
        <w:rPr>
          <w:lang w:eastAsia="ja-JP"/>
        </w:rPr>
        <w:t>networks</w:t>
      </w:r>
      <w:r w:rsidRPr="00950252">
        <w:rPr>
          <w:lang w:eastAsia="ja-JP"/>
        </w:rPr>
        <w:t>;</w:t>
      </w:r>
      <w:proofErr w:type="gramEnd"/>
      <w:r w:rsidRPr="00466C04">
        <w:rPr>
          <w:lang w:eastAsia="ja-JP"/>
        </w:rPr>
        <w:t xml:space="preserve"> </w:t>
      </w:r>
    </w:p>
    <w:p w14:paraId="7AEF16F9" w14:textId="77777777" w:rsidR="009B66C0" w:rsidRDefault="009B66C0" w:rsidP="00466C04">
      <w:pPr>
        <w:pStyle w:val="B1"/>
        <w:rPr>
          <w:lang w:eastAsia="ja-JP"/>
        </w:rPr>
      </w:pPr>
      <w:r>
        <w:rPr>
          <w:lang w:eastAsia="ja-JP"/>
        </w:rPr>
        <w:t>-</w:t>
      </w:r>
      <w:r>
        <w:rPr>
          <w:lang w:eastAsia="ja-JP"/>
        </w:rPr>
        <w:tab/>
        <w:t>the UE shall cease the sending of uplink traffic over non-IP PDN types via PDN connections in 3GPP access networks</w:t>
      </w:r>
      <w:r w:rsidRPr="00950252">
        <w:rPr>
          <w:lang w:eastAsia="ja-JP"/>
        </w:rPr>
        <w:t>;</w:t>
      </w:r>
      <w:r>
        <w:rPr>
          <w:lang w:eastAsia="ja-JP"/>
        </w:rPr>
        <w:t xml:space="preserve"> and</w:t>
      </w:r>
    </w:p>
    <w:p w14:paraId="41513855" w14:textId="77777777" w:rsidR="009B66C0" w:rsidRDefault="009B66C0" w:rsidP="00466C04">
      <w:pPr>
        <w:pStyle w:val="B1"/>
        <w:rPr>
          <w:lang w:eastAsia="ja-JP"/>
        </w:rPr>
      </w:pPr>
      <w:r>
        <w:rPr>
          <w:lang w:eastAsia="ja-JP"/>
        </w:rPr>
        <w:t>-</w:t>
      </w:r>
      <w:r>
        <w:rPr>
          <w:lang w:eastAsia="ja-JP"/>
        </w:rPr>
        <w:tab/>
        <w:t>the network shall cease the sending of downlink traffic over non-IP PDN types via PDN connections in 3GPP access networks.</w:t>
      </w:r>
    </w:p>
    <w:p w14:paraId="63EAE1AE" w14:textId="77777777" w:rsidR="009B66C0" w:rsidRDefault="009B66C0" w:rsidP="00085D35">
      <w:pPr>
        <w:pStyle w:val="NO"/>
        <w:rPr>
          <w:lang w:eastAsia="ja-JP"/>
        </w:rPr>
      </w:pPr>
      <w:r>
        <w:rPr>
          <w:lang w:eastAsia="ja-JP"/>
        </w:rPr>
        <w:t>NOTE 1:</w:t>
      </w:r>
      <w:r>
        <w:rPr>
          <w:lang w:eastAsia="ja-JP"/>
        </w:rPr>
        <w:tab/>
        <w:t xml:space="preserve">Disabling of traffic on both the uplink and downlink is needed </w:t>
      </w:r>
      <w:proofErr w:type="gramStart"/>
      <w:r>
        <w:rPr>
          <w:lang w:eastAsia="ja-JP"/>
        </w:rPr>
        <w:t>in order to</w:t>
      </w:r>
      <w:proofErr w:type="gramEnd"/>
      <w:r>
        <w:rPr>
          <w:lang w:eastAsia="ja-JP"/>
        </w:rPr>
        <w:t xml:space="preserve"> provide </w:t>
      </w:r>
      <w:r w:rsidRPr="00D256CB">
        <w:rPr>
          <w:lang w:eastAsia="ja-JP"/>
        </w:rPr>
        <w:t xml:space="preserve">consistency </w:t>
      </w:r>
      <w:r>
        <w:rPr>
          <w:lang w:eastAsia="ja-JP"/>
        </w:rPr>
        <w:t xml:space="preserve">of charging </w:t>
      </w:r>
      <w:r w:rsidRPr="00D256CB">
        <w:rPr>
          <w:lang w:eastAsia="ja-JP"/>
        </w:rPr>
        <w:t>between HPLMN and VPLMN</w:t>
      </w:r>
      <w:r>
        <w:rPr>
          <w:lang w:eastAsia="ja-JP"/>
        </w:rPr>
        <w:t>,</w:t>
      </w:r>
      <w:r w:rsidRPr="00D256CB">
        <w:rPr>
          <w:lang w:eastAsia="ja-JP"/>
        </w:rPr>
        <w:t xml:space="preserve"> as well as </w:t>
      </w:r>
      <w:r>
        <w:rPr>
          <w:lang w:eastAsia="ja-JP"/>
        </w:rPr>
        <w:t xml:space="preserve">consistency between </w:t>
      </w:r>
      <w:r w:rsidRPr="00D256CB">
        <w:rPr>
          <w:lang w:eastAsia="ja-JP"/>
        </w:rPr>
        <w:t>what the user expects and what the user may be billed for.</w:t>
      </w:r>
    </w:p>
    <w:p w14:paraId="44E0B105" w14:textId="77777777" w:rsidR="009B66C0" w:rsidRDefault="009B66C0" w:rsidP="00085D35">
      <w:pPr>
        <w:rPr>
          <w:lang w:eastAsia="ja-JP"/>
        </w:rPr>
      </w:pPr>
      <w:r>
        <w:rPr>
          <w:lang w:eastAsia="ja-JP"/>
        </w:rPr>
        <w:t>Each of the following operator services shall be configurable by the HPLMN operator to be part of the 3GPP PS Data Off Exempt Services:</w:t>
      </w:r>
    </w:p>
    <w:p w14:paraId="7AF3DA5D" w14:textId="77777777" w:rsidR="009B66C0" w:rsidRDefault="009B66C0" w:rsidP="00085D35">
      <w:pPr>
        <w:pStyle w:val="B1"/>
      </w:pPr>
      <w:r>
        <w:t>-</w:t>
      </w:r>
      <w:r>
        <w:tab/>
        <w:t xml:space="preserve">MMTel </w:t>
      </w:r>
      <w:proofErr w:type="gramStart"/>
      <w:r>
        <w:t>Voice;</w:t>
      </w:r>
      <w:proofErr w:type="gramEnd"/>
    </w:p>
    <w:p w14:paraId="780D21E9" w14:textId="77777777" w:rsidR="009B66C0" w:rsidRDefault="009B66C0" w:rsidP="00085D35">
      <w:pPr>
        <w:pStyle w:val="B1"/>
      </w:pPr>
      <w:r>
        <w:t>-</w:t>
      </w:r>
      <w:r>
        <w:tab/>
        <w:t xml:space="preserve">SMS over </w:t>
      </w:r>
      <w:proofErr w:type="gramStart"/>
      <w:r>
        <w:t>IMS;</w:t>
      </w:r>
      <w:proofErr w:type="gramEnd"/>
    </w:p>
    <w:p w14:paraId="2ADAD8DD" w14:textId="77777777" w:rsidR="009B66C0" w:rsidRDefault="009B66C0" w:rsidP="00085D35">
      <w:pPr>
        <w:pStyle w:val="B1"/>
      </w:pPr>
      <w:r>
        <w:t>-</w:t>
      </w:r>
      <w:r>
        <w:tab/>
        <w:t>USSD over IMS (USSI</w:t>
      </w:r>
      <w:proofErr w:type="gramStart"/>
      <w:r>
        <w:t>);</w:t>
      </w:r>
      <w:proofErr w:type="gramEnd"/>
    </w:p>
    <w:p w14:paraId="28BE5B72" w14:textId="77777777" w:rsidR="009B66C0" w:rsidRDefault="009B66C0" w:rsidP="00937C4C">
      <w:pPr>
        <w:pStyle w:val="B1"/>
      </w:pPr>
      <w:r>
        <w:t>-</w:t>
      </w:r>
      <w:r>
        <w:tab/>
        <w:t xml:space="preserve">MMTel </w:t>
      </w:r>
      <w:proofErr w:type="gramStart"/>
      <w:r>
        <w:t>Video;</w:t>
      </w:r>
      <w:proofErr w:type="gramEnd"/>
    </w:p>
    <w:p w14:paraId="29C6F0FE" w14:textId="77777777" w:rsidR="009B66C0" w:rsidRDefault="009B66C0" w:rsidP="00937C4C">
      <w:pPr>
        <w:pStyle w:val="B1"/>
      </w:pPr>
      <w:r>
        <w:rPr>
          <w:rFonts w:hint="eastAsia"/>
          <w:lang w:val="en-US" w:eastAsia="zh-CN"/>
        </w:rPr>
        <w:t>-</w:t>
      </w:r>
      <w:r>
        <w:rPr>
          <w:rFonts w:hint="eastAsia"/>
          <w:lang w:val="en-US" w:eastAsia="zh-CN"/>
        </w:rPr>
        <w:tab/>
      </w:r>
      <w:r>
        <w:rPr>
          <w:lang w:val="en-US" w:eastAsia="zh-CN"/>
        </w:rPr>
        <w:t>S</w:t>
      </w:r>
      <w:r>
        <w:rPr>
          <w:rFonts w:hint="eastAsia"/>
          <w:lang w:val="en-US" w:eastAsia="zh-CN"/>
        </w:rPr>
        <w:t>er</w:t>
      </w:r>
      <w:r>
        <w:rPr>
          <w:lang w:val="en-US" w:eastAsia="zh-CN"/>
        </w:rPr>
        <w:t xml:space="preserve">vices over </w:t>
      </w:r>
      <w:r>
        <w:rPr>
          <w:rFonts w:hint="eastAsia"/>
          <w:lang w:val="en-US" w:eastAsia="zh-CN"/>
        </w:rPr>
        <w:t xml:space="preserve">IMS Data </w:t>
      </w:r>
      <w:proofErr w:type="gramStart"/>
      <w:r>
        <w:rPr>
          <w:rFonts w:hint="eastAsia"/>
          <w:lang w:val="en-US" w:eastAsia="zh-CN"/>
        </w:rPr>
        <w:t>Channel;</w:t>
      </w:r>
      <w:proofErr w:type="gramEnd"/>
    </w:p>
    <w:p w14:paraId="50180C2D" w14:textId="77777777" w:rsidR="009B66C0" w:rsidRDefault="009B66C0" w:rsidP="00085D35">
      <w:pPr>
        <w:pStyle w:val="B1"/>
      </w:pPr>
      <w:r>
        <w:t>-</w:t>
      </w:r>
      <w:r>
        <w:tab/>
        <w:t xml:space="preserve">Particular IMS services not defined by 3GPP, where each such IMS service is identified by an IMS communication service </w:t>
      </w:r>
      <w:proofErr w:type="gramStart"/>
      <w:r>
        <w:t>identifier;</w:t>
      </w:r>
      <w:proofErr w:type="gramEnd"/>
      <w:r>
        <w:t xml:space="preserve"> </w:t>
      </w:r>
    </w:p>
    <w:p w14:paraId="4597F443" w14:textId="77777777" w:rsidR="009B66C0" w:rsidRPr="001A430A" w:rsidRDefault="009B66C0" w:rsidP="008B29B3">
      <w:pPr>
        <w:pStyle w:val="B1"/>
      </w:pPr>
      <w:r>
        <w:t>-</w:t>
      </w:r>
      <w:r>
        <w:tab/>
        <w:t xml:space="preserve">Device Management over </w:t>
      </w:r>
      <w:proofErr w:type="gramStart"/>
      <w:r>
        <w:t>PS</w:t>
      </w:r>
      <w:r w:rsidRPr="00950252">
        <w:t>;</w:t>
      </w:r>
      <w:proofErr w:type="gramEnd"/>
    </w:p>
    <w:p w14:paraId="718286FA" w14:textId="77777777" w:rsidR="009B66C0" w:rsidRDefault="009B66C0" w:rsidP="008B29B3">
      <w:pPr>
        <w:pStyle w:val="B1"/>
      </w:pPr>
      <w:r w:rsidRPr="001A430A">
        <w:t>-</w:t>
      </w:r>
      <w:r w:rsidRPr="001A430A">
        <w:tab/>
        <w:t>Management of USIM files over PS (e.g. via Bearer Independent Protocol)</w:t>
      </w:r>
      <w:r>
        <w:t>; and</w:t>
      </w:r>
    </w:p>
    <w:p w14:paraId="37812074" w14:textId="77777777" w:rsidR="009B66C0" w:rsidRDefault="009B66C0" w:rsidP="005B0516">
      <w:pPr>
        <w:pStyle w:val="B1"/>
      </w:pPr>
      <w:r>
        <w:t>-</w:t>
      </w:r>
      <w:r>
        <w:tab/>
        <w:t>IMS Supplementary Service configuration via the Ut interface using XCAP.</w:t>
      </w:r>
    </w:p>
    <w:p w14:paraId="6FC6D0E3" w14:textId="5404A5B7" w:rsidR="009B66C0" w:rsidRDefault="009B66C0" w:rsidP="005B0516">
      <w:pPr>
        <w:pStyle w:val="B1"/>
      </w:pPr>
      <w:r>
        <w:t>-</w:t>
      </w:r>
      <w:r>
        <w:tab/>
      </w:r>
      <w:ins w:id="36" w:author="Hideaki Takahashi (Nokia)" w:date="2024-11-19T05:16:00Z">
        <w:r w:rsidR="00AF6999">
          <w:t xml:space="preserve">LCS over </w:t>
        </w:r>
      </w:ins>
      <w:r w:rsidRPr="00BE16B1">
        <w:t xml:space="preserve">User </w:t>
      </w:r>
      <w:del w:id="37" w:author="Krister Sällberg" w:date="2024-11-19T17:34:00Z">
        <w:r w:rsidRPr="00BE16B1" w:rsidDel="005132D3">
          <w:delText>p</w:delText>
        </w:r>
      </w:del>
      <w:ins w:id="38" w:author="Krister Sällberg" w:date="2024-11-19T17:34:00Z">
        <w:r w:rsidR="005132D3">
          <w:t>P</w:t>
        </w:r>
      </w:ins>
      <w:r w:rsidRPr="00BE16B1">
        <w:t>lane</w:t>
      </w:r>
      <w:ins w:id="39" w:author="Krister Sällberg" w:date="2024-11-19T17:32:00Z">
        <w:r w:rsidR="005132D3">
          <w:t xml:space="preserve"> </w:t>
        </w:r>
      </w:ins>
      <w:ins w:id="40" w:author="Krister Sällberg" w:date="2024-11-19T17:34:00Z">
        <w:r w:rsidR="005132D3">
          <w:t>(LCS-UP)</w:t>
        </w:r>
      </w:ins>
      <w:del w:id="41" w:author="Hideaki Takahashi (Nokia)" w:date="2024-11-19T05:16:00Z">
        <w:r w:rsidRPr="00BE16B1" w:rsidDel="00AF6999">
          <w:delText xml:space="preserve"> location services protocol</w:delText>
        </w:r>
      </w:del>
      <w:del w:id="42" w:author="Hideaki Takahashi (Nokia)" w:date="2024-11-18T15:18:00Z">
        <w:r w:rsidDel="005C612D">
          <w:delText xml:space="preserve"> (LCS-UPP)</w:delText>
        </w:r>
      </w:del>
      <w:r w:rsidRPr="00BE16B1">
        <w:t>.</w:t>
      </w:r>
    </w:p>
    <w:p w14:paraId="394890FF" w14:textId="77777777" w:rsidR="009B66C0" w:rsidRDefault="009B66C0" w:rsidP="00B84431">
      <w:pPr>
        <w:pStyle w:val="NO"/>
      </w:pPr>
      <w:r w:rsidRPr="00D32FE2">
        <w:t>NOTE</w:t>
      </w:r>
      <w:r>
        <w:t xml:space="preserve"> 1a</w:t>
      </w:r>
      <w:r w:rsidRPr="00D32FE2">
        <w:t>: IMS Data Channel is defined in 3GPP TS 26.114[20]</w:t>
      </w:r>
      <w:r>
        <w:t>.</w:t>
      </w:r>
    </w:p>
    <w:p w14:paraId="2FEF5C48" w14:textId="77777777" w:rsidR="009B66C0" w:rsidRDefault="009B66C0" w:rsidP="005B0516">
      <w:pPr>
        <w:pStyle w:val="NO"/>
        <w:rPr>
          <w:lang w:val="en-US" w:eastAsia="zh-CN"/>
        </w:rPr>
      </w:pPr>
      <w:r>
        <w:t xml:space="preserve">NOTE 1b: </w:t>
      </w:r>
      <w:r>
        <w:rPr>
          <w:lang w:val="en-US" w:eastAsia="zh-CN"/>
        </w:rPr>
        <w:t>S</w:t>
      </w:r>
      <w:r>
        <w:rPr>
          <w:rFonts w:hint="eastAsia"/>
          <w:lang w:val="en-US" w:eastAsia="zh-CN"/>
        </w:rPr>
        <w:t>er</w:t>
      </w:r>
      <w:r>
        <w:rPr>
          <w:lang w:val="en-US" w:eastAsia="zh-CN"/>
        </w:rPr>
        <w:t xml:space="preserve">vices over </w:t>
      </w:r>
      <w:r>
        <w:rPr>
          <w:rFonts w:hint="eastAsia"/>
          <w:lang w:val="en-US" w:eastAsia="zh-CN"/>
        </w:rPr>
        <w:t xml:space="preserve">IMS Data Channel are treated </w:t>
      </w:r>
      <w:proofErr w:type="gramStart"/>
      <w:r>
        <w:rPr>
          <w:rFonts w:hint="eastAsia"/>
          <w:lang w:val="en-US" w:eastAsia="zh-CN"/>
        </w:rPr>
        <w:t>as a whole to</w:t>
      </w:r>
      <w:proofErr w:type="gramEnd"/>
      <w:r>
        <w:rPr>
          <w:rFonts w:hint="eastAsia"/>
          <w:lang w:val="en-US" w:eastAsia="zh-CN"/>
        </w:rPr>
        <w:t xml:space="preserve"> be exempt or not to be exempt. Usage of individual applications on the data channel can be controlled by operators when the </w:t>
      </w:r>
      <w:r>
        <w:rPr>
          <w:lang w:eastAsia="ja-JP"/>
        </w:rPr>
        <w:t>PS Data Off Exempt</w:t>
      </w:r>
      <w:r>
        <w:rPr>
          <w:rFonts w:eastAsia="SimSun" w:hint="eastAsia"/>
          <w:lang w:val="en-US" w:eastAsia="zh-CN"/>
        </w:rPr>
        <w:t xml:space="preserve"> of services over </w:t>
      </w:r>
      <w:r>
        <w:rPr>
          <w:rFonts w:hint="eastAsia"/>
          <w:lang w:val="en-US" w:eastAsia="zh-CN"/>
        </w:rPr>
        <w:t>IMS Data Channel is on.</w:t>
      </w:r>
    </w:p>
    <w:p w14:paraId="0CB4013D" w14:textId="3C2EF4C3" w:rsidR="009B66C0" w:rsidRDefault="009B66C0" w:rsidP="005B0516">
      <w:pPr>
        <w:pStyle w:val="NO"/>
        <w:rPr>
          <w:rFonts w:eastAsia="SimSun"/>
          <w:lang w:val="en-US" w:eastAsia="zh-CN"/>
        </w:rPr>
      </w:pPr>
      <w:r w:rsidRPr="00307948">
        <w:rPr>
          <w:lang w:val="en-US" w:eastAsia="zh-CN"/>
        </w:rPr>
        <w:lastRenderedPageBreak/>
        <w:t>NOTE 1</w:t>
      </w:r>
      <w:r>
        <w:rPr>
          <w:lang w:val="en-US" w:eastAsia="zh-CN"/>
        </w:rPr>
        <w:t>c</w:t>
      </w:r>
      <w:r w:rsidRPr="00307948">
        <w:rPr>
          <w:lang w:val="en-US" w:eastAsia="zh-CN"/>
        </w:rPr>
        <w:t>:</w:t>
      </w:r>
      <w:r>
        <w:rPr>
          <w:lang w:val="en-US" w:eastAsia="zh-CN"/>
        </w:rPr>
        <w:tab/>
      </w:r>
      <w:r w:rsidRPr="00307948">
        <w:rPr>
          <w:lang w:val="en-US" w:eastAsia="zh-CN"/>
        </w:rPr>
        <w:t xml:space="preserve">3GPP </w:t>
      </w:r>
      <w:del w:id="43" w:author="Krister Sällberg" w:date="2024-11-20T11:02:00Z">
        <w:r w:rsidRPr="00307948" w:rsidDel="00FE2D53">
          <w:rPr>
            <w:lang w:val="en-US" w:eastAsia="zh-CN"/>
          </w:rPr>
          <w:delText xml:space="preserve">PS Data </w:delText>
        </w:r>
        <w:r w:rsidDel="00FE2D53">
          <w:rPr>
            <w:lang w:val="en-US" w:eastAsia="zh-CN"/>
          </w:rPr>
          <w:delText>O</w:delText>
        </w:r>
      </w:del>
      <w:del w:id="44" w:author="Krister Sällberg" w:date="2024-11-20T11:01:00Z">
        <w:r w:rsidDel="00FE2D53">
          <w:rPr>
            <w:lang w:val="en-US" w:eastAsia="zh-CN"/>
          </w:rPr>
          <w:delText xml:space="preserve">ff Exempt for </w:delText>
        </w:r>
      </w:del>
      <w:r>
        <w:rPr>
          <w:lang w:val="en-US" w:eastAsia="zh-CN"/>
        </w:rPr>
        <w:t>LCS-UP</w:t>
      </w:r>
      <w:ins w:id="45" w:author="Krister Sällberg" w:date="2024-11-19T17:37:00Z">
        <w:r w:rsidR="005132D3">
          <w:rPr>
            <w:lang w:val="en-US" w:eastAsia="zh-CN"/>
          </w:rPr>
          <w:t xml:space="preserve"> is defined in TS</w:t>
        </w:r>
      </w:ins>
      <w:ins w:id="46" w:author="Krister Sällberg" w:date="2024-11-20T11:03:00Z">
        <w:r w:rsidR="00E755A7">
          <w:rPr>
            <w:lang w:val="en-US" w:eastAsia="zh-CN"/>
          </w:rPr>
          <w:t xml:space="preserve"> </w:t>
        </w:r>
      </w:ins>
      <w:ins w:id="47" w:author="Krister Sällberg" w:date="2024-11-19T17:37:00Z">
        <w:r w:rsidR="005132D3">
          <w:rPr>
            <w:lang w:val="en-US" w:eastAsia="zh-CN"/>
          </w:rPr>
          <w:t>24.572</w:t>
        </w:r>
      </w:ins>
      <w:del w:id="48" w:author="Krister Sällberg" w:date="2024-11-19T17:37:00Z">
        <w:r w:rsidDel="005132D3">
          <w:rPr>
            <w:lang w:val="en-US" w:eastAsia="zh-CN"/>
          </w:rPr>
          <w:delText>P in roaming is subject to agreement between operators</w:delText>
        </w:r>
      </w:del>
      <w:r>
        <w:rPr>
          <w:lang w:val="en-US" w:eastAsia="zh-CN"/>
        </w:rPr>
        <w:t>.</w:t>
      </w:r>
    </w:p>
    <w:p w14:paraId="70A034C8" w14:textId="77777777" w:rsidR="009B66C0" w:rsidRPr="00F40DFB" w:rsidRDefault="009B66C0" w:rsidP="00497901">
      <w:r w:rsidRPr="00F40DFB">
        <w:t>3GPP PS Data Off may be activated based on roaming status</w:t>
      </w:r>
      <w:r>
        <w:t>, and the HPLMN may configure up to two sets of 3GPP PS Data Off Exempt Services for its subscribers: one is used when in HPLMN and another when roaming</w:t>
      </w:r>
      <w:r w:rsidRPr="00F40DFB">
        <w:t>.</w:t>
      </w:r>
    </w:p>
    <w:p w14:paraId="4D15E2A1" w14:textId="77777777" w:rsidR="009B66C0" w:rsidRDefault="009B66C0" w:rsidP="00497901">
      <w:pPr>
        <w:pStyle w:val="NO"/>
      </w:pPr>
      <w:r>
        <w:t xml:space="preserve">NOTE 2: The updating to the </w:t>
      </w:r>
      <w:r w:rsidRPr="004951F9">
        <w:t>set</w:t>
      </w:r>
      <w:r>
        <w:t>s</w:t>
      </w:r>
      <w:r w:rsidRPr="004951F9">
        <w:t xml:space="preserve"> of configured 3GPP Data Off Exempt Services </w:t>
      </w:r>
      <w:r w:rsidRPr="00C44C5C">
        <w:t xml:space="preserve">in </w:t>
      </w:r>
      <w:r>
        <w:t>the VPLMNs and HPLMN is not guaranteed to take effect in real time</w:t>
      </w:r>
      <w:r w:rsidRPr="004951F9">
        <w:t>.</w:t>
      </w:r>
      <w:r w:rsidRPr="00C93CB1">
        <w:t xml:space="preserve"> </w:t>
      </w:r>
      <w:r>
        <w:t xml:space="preserve">The updating to the </w:t>
      </w:r>
      <w:r w:rsidRPr="004951F9">
        <w:t>set</w:t>
      </w:r>
      <w:r>
        <w:t>s</w:t>
      </w:r>
      <w:r w:rsidRPr="004951F9">
        <w:t xml:space="preserve"> of configured 3GPP Data Off Exempt Services </w:t>
      </w:r>
      <w:r w:rsidRPr="00C44C5C">
        <w:t xml:space="preserve">in </w:t>
      </w:r>
      <w:r>
        <w:t>the</w:t>
      </w:r>
      <w:r w:rsidRPr="00C44C5C">
        <w:t xml:space="preserve"> UEs </w:t>
      </w:r>
      <w:r>
        <w:t>is not guaranteed take effect in real time</w:t>
      </w:r>
      <w:r w:rsidRPr="004951F9">
        <w:t>.</w:t>
      </w:r>
    </w:p>
    <w:p w14:paraId="5BA40BA2" w14:textId="77777777" w:rsidR="009B66C0" w:rsidRDefault="009B66C0" w:rsidP="00085D35">
      <w:r w:rsidRPr="00547541">
        <w:t xml:space="preserve">The user should be made aware of the </w:t>
      </w:r>
      <w:r>
        <w:t xml:space="preserve">operator </w:t>
      </w:r>
      <w:r w:rsidRPr="00547541">
        <w:t>services that are 3GPP PS Data Off Exempt Services</w:t>
      </w:r>
      <w:r>
        <w:t>.</w:t>
      </w:r>
    </w:p>
    <w:p w14:paraId="3F5F3B31" w14:textId="77777777" w:rsidR="009B66C0" w:rsidRPr="00844E5B" w:rsidRDefault="009B66C0" w:rsidP="00140E82">
      <w:pPr>
        <w:pStyle w:val="NO"/>
      </w:pPr>
      <w:r w:rsidRPr="005378CD">
        <w:t>NOTE</w:t>
      </w:r>
      <w:r>
        <w:t xml:space="preserve"> 3</w:t>
      </w:r>
      <w:r w:rsidRPr="005378CD">
        <w:t xml:space="preserve">: </w:t>
      </w:r>
      <w:r w:rsidRPr="005378CD">
        <w:tab/>
      </w:r>
      <w:r>
        <w:t>T</w:t>
      </w:r>
      <w:r w:rsidRPr="005378CD">
        <w:t xml:space="preserve">he system </w:t>
      </w:r>
      <w:r>
        <w:t>can</w:t>
      </w:r>
      <w:r w:rsidRPr="005378CD">
        <w:t xml:space="preserve"> support falling back to operate over the CS domain</w:t>
      </w:r>
      <w:r>
        <w:t xml:space="preserve"> in case</w:t>
      </w:r>
      <w:r w:rsidRPr="005378CD">
        <w:t xml:space="preserve"> an operator service is not configured to be a 3GPP PS Data Off Exempt Service and an equivalent CS domain operator service </w:t>
      </w:r>
      <w:r>
        <w:t>exists for the operator service.</w:t>
      </w:r>
      <w:r w:rsidRPr="005378CD">
        <w:t xml:space="preserve"> </w:t>
      </w:r>
    </w:p>
    <w:p w14:paraId="79097FDF" w14:textId="77777777" w:rsidR="009B66C0" w:rsidRDefault="009B66C0">
      <w:pPr>
        <w:rPr>
          <w:noProof/>
        </w:rPr>
      </w:pPr>
    </w:p>
    <w:p w14:paraId="2B87403E" w14:textId="77777777" w:rsidR="009B66C0" w:rsidRDefault="009B66C0">
      <w:pPr>
        <w:rPr>
          <w:noProof/>
        </w:rPr>
      </w:pPr>
    </w:p>
    <w:sectPr w:rsidR="009B66C0"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37954" w14:textId="77777777" w:rsidR="001D7ADB" w:rsidRDefault="001D7ADB">
      <w:r>
        <w:separator/>
      </w:r>
    </w:p>
  </w:endnote>
  <w:endnote w:type="continuationSeparator" w:id="0">
    <w:p w14:paraId="3730AD8C" w14:textId="77777777" w:rsidR="001D7ADB" w:rsidRDefault="001D7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991DF" w14:textId="77777777" w:rsidR="001D7ADB" w:rsidRDefault="001D7ADB">
      <w:r>
        <w:separator/>
      </w:r>
    </w:p>
  </w:footnote>
  <w:footnote w:type="continuationSeparator" w:id="0">
    <w:p w14:paraId="5AFFAEC8" w14:textId="77777777" w:rsidR="001D7ADB" w:rsidRDefault="001D7A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835A1"/>
    <w:multiLevelType w:val="hybridMultilevel"/>
    <w:tmpl w:val="BA0AA760"/>
    <w:lvl w:ilvl="0" w:tplc="AEC2C67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2BC97F40"/>
    <w:multiLevelType w:val="hybridMultilevel"/>
    <w:tmpl w:val="F7F2BC70"/>
    <w:lvl w:ilvl="0" w:tplc="370C1C52">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31606F23"/>
    <w:multiLevelType w:val="hybridMultilevel"/>
    <w:tmpl w:val="4AA02982"/>
    <w:lvl w:ilvl="0" w:tplc="4F54B53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52F67666"/>
    <w:multiLevelType w:val="hybridMultilevel"/>
    <w:tmpl w:val="DC00AD96"/>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 w15:restartNumberingAfterBreak="0">
    <w:nsid w:val="54D42287"/>
    <w:multiLevelType w:val="hybridMultilevel"/>
    <w:tmpl w:val="CE04FC32"/>
    <w:lvl w:ilvl="0" w:tplc="9DBCDCA8">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16cid:durableId="330529778">
    <w:abstractNumId w:val="3"/>
  </w:num>
  <w:num w:numId="2" w16cid:durableId="2016346690">
    <w:abstractNumId w:val="0"/>
  </w:num>
  <w:num w:numId="3" w16cid:durableId="428738715">
    <w:abstractNumId w:val="4"/>
  </w:num>
  <w:num w:numId="4" w16cid:durableId="1889223678">
    <w:abstractNumId w:val="2"/>
  </w:num>
  <w:num w:numId="5" w16cid:durableId="162758675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ideaki Takahashi (Nokia)">
    <w15:presenceInfo w15:providerId="AD" w15:userId="S::hideaki.takahashi@nokia.com::42788fdf-2e17-4914-9a82-fe3b5b4191b2"/>
  </w15:person>
  <w15:person w15:author="Krister Sällberg">
    <w15:presenceInfo w15:providerId="AD" w15:userId="S::krister.sallberg@ericsson.com::b35a71b8-ead7-4cfc-8732-3b4d0fd597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A6394"/>
    <w:rsid w:val="000B7FED"/>
    <w:rsid w:val="000C038A"/>
    <w:rsid w:val="000C6598"/>
    <w:rsid w:val="000D44B3"/>
    <w:rsid w:val="00145D43"/>
    <w:rsid w:val="00192C46"/>
    <w:rsid w:val="001A08B3"/>
    <w:rsid w:val="001A7B60"/>
    <w:rsid w:val="001B52F0"/>
    <w:rsid w:val="001B7A65"/>
    <w:rsid w:val="001D7ADB"/>
    <w:rsid w:val="001E41F3"/>
    <w:rsid w:val="002306A2"/>
    <w:rsid w:val="0026004D"/>
    <w:rsid w:val="002640DD"/>
    <w:rsid w:val="00275D12"/>
    <w:rsid w:val="00284FEB"/>
    <w:rsid w:val="002860C4"/>
    <w:rsid w:val="002B3D58"/>
    <w:rsid w:val="002B5741"/>
    <w:rsid w:val="002E472E"/>
    <w:rsid w:val="00305409"/>
    <w:rsid w:val="00306A73"/>
    <w:rsid w:val="003609EF"/>
    <w:rsid w:val="0036231A"/>
    <w:rsid w:val="00374DD4"/>
    <w:rsid w:val="003D1D57"/>
    <w:rsid w:val="003E1A36"/>
    <w:rsid w:val="00410371"/>
    <w:rsid w:val="004242F1"/>
    <w:rsid w:val="00436B84"/>
    <w:rsid w:val="00440669"/>
    <w:rsid w:val="00457754"/>
    <w:rsid w:val="004920DE"/>
    <w:rsid w:val="004B75B7"/>
    <w:rsid w:val="005132D3"/>
    <w:rsid w:val="005141D9"/>
    <w:rsid w:val="0051580D"/>
    <w:rsid w:val="00547111"/>
    <w:rsid w:val="00592D74"/>
    <w:rsid w:val="005C612D"/>
    <w:rsid w:val="005E2C44"/>
    <w:rsid w:val="00621188"/>
    <w:rsid w:val="006257ED"/>
    <w:rsid w:val="00653D36"/>
    <w:rsid w:val="00653DE4"/>
    <w:rsid w:val="00665C47"/>
    <w:rsid w:val="00695808"/>
    <w:rsid w:val="006B46FB"/>
    <w:rsid w:val="006E21FB"/>
    <w:rsid w:val="00792342"/>
    <w:rsid w:val="007977A8"/>
    <w:rsid w:val="007B512A"/>
    <w:rsid w:val="007C2097"/>
    <w:rsid w:val="007D6A07"/>
    <w:rsid w:val="007F7259"/>
    <w:rsid w:val="008040A8"/>
    <w:rsid w:val="008279FA"/>
    <w:rsid w:val="008626E7"/>
    <w:rsid w:val="00870EE7"/>
    <w:rsid w:val="00873572"/>
    <w:rsid w:val="008863B9"/>
    <w:rsid w:val="008A45A6"/>
    <w:rsid w:val="008D3CCC"/>
    <w:rsid w:val="008E2DC5"/>
    <w:rsid w:val="008F3789"/>
    <w:rsid w:val="008F686C"/>
    <w:rsid w:val="009148DE"/>
    <w:rsid w:val="00927CC2"/>
    <w:rsid w:val="00941E30"/>
    <w:rsid w:val="009531B0"/>
    <w:rsid w:val="009741B3"/>
    <w:rsid w:val="009777D9"/>
    <w:rsid w:val="00991B88"/>
    <w:rsid w:val="009A5753"/>
    <w:rsid w:val="009A579D"/>
    <w:rsid w:val="009B66C0"/>
    <w:rsid w:val="009E3297"/>
    <w:rsid w:val="009F734F"/>
    <w:rsid w:val="00A246B6"/>
    <w:rsid w:val="00A35AB4"/>
    <w:rsid w:val="00A47E70"/>
    <w:rsid w:val="00A50CF0"/>
    <w:rsid w:val="00A7671C"/>
    <w:rsid w:val="00AA2CBC"/>
    <w:rsid w:val="00AC5820"/>
    <w:rsid w:val="00AD1CD8"/>
    <w:rsid w:val="00AF6999"/>
    <w:rsid w:val="00B258BB"/>
    <w:rsid w:val="00B67B97"/>
    <w:rsid w:val="00B968C8"/>
    <w:rsid w:val="00BA3EC5"/>
    <w:rsid w:val="00BA51D9"/>
    <w:rsid w:val="00BB5DFC"/>
    <w:rsid w:val="00BD279D"/>
    <w:rsid w:val="00BD6BB8"/>
    <w:rsid w:val="00BE7A14"/>
    <w:rsid w:val="00C25B3E"/>
    <w:rsid w:val="00C66BA2"/>
    <w:rsid w:val="00C870F6"/>
    <w:rsid w:val="00C907B5"/>
    <w:rsid w:val="00C93DF2"/>
    <w:rsid w:val="00C95985"/>
    <w:rsid w:val="00CC5026"/>
    <w:rsid w:val="00CC68D0"/>
    <w:rsid w:val="00D03F9A"/>
    <w:rsid w:val="00D06D51"/>
    <w:rsid w:val="00D2231A"/>
    <w:rsid w:val="00D24991"/>
    <w:rsid w:val="00D50255"/>
    <w:rsid w:val="00D66520"/>
    <w:rsid w:val="00D84AE9"/>
    <w:rsid w:val="00D9124E"/>
    <w:rsid w:val="00DC343B"/>
    <w:rsid w:val="00DE34CF"/>
    <w:rsid w:val="00E13F3D"/>
    <w:rsid w:val="00E34898"/>
    <w:rsid w:val="00E755A7"/>
    <w:rsid w:val="00EB09B7"/>
    <w:rsid w:val="00ED7FF7"/>
    <w:rsid w:val="00EE7D7C"/>
    <w:rsid w:val="00F13894"/>
    <w:rsid w:val="00F25D98"/>
    <w:rsid w:val="00F300FB"/>
    <w:rsid w:val="00F370D2"/>
    <w:rsid w:val="00FB6386"/>
    <w:rsid w:val="00FE2D5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9B66C0"/>
    <w:rPr>
      <w:rFonts w:ascii="Times New Roman" w:hAnsi="Times New Roman"/>
      <w:lang w:val="en-GB" w:eastAsia="en-US"/>
    </w:rPr>
  </w:style>
  <w:style w:type="character" w:customStyle="1" w:styleId="NOChar">
    <w:name w:val="NO Char"/>
    <w:link w:val="NO"/>
    <w:qFormat/>
    <w:rsid w:val="009B66C0"/>
    <w:rPr>
      <w:rFonts w:ascii="Times New Roman" w:hAnsi="Times New Roman"/>
      <w:lang w:val="en-GB" w:eastAsia="en-US"/>
    </w:rPr>
  </w:style>
  <w:style w:type="paragraph" w:styleId="Revision">
    <w:name w:val="Revision"/>
    <w:hidden/>
    <w:uiPriority w:val="99"/>
    <w:semiHidden/>
    <w:rsid w:val="009B66C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RBI5PAMIO524-1616901215-35690</_dlc_DocId>
    <_dlc_DocIdUrl xmlns="71c5aaf6-e6ce-465b-b873-5148d2a4c105">
      <Url>https://nokia.sharepoint.com/sites/gxp/_layouts/15/DocIdRedir.aspx?ID=RBI5PAMIO524-1616901215-35690</Url>
      <Description>RBI5PAMIO524-1616901215-35690</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E30E8CC-1C72-4838-96BA-9F8D0F6C0A05}">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0B890D0C-D65E-4CF3-8016-9390E5E799DE}">
  <ds:schemaRefs>
    <ds:schemaRef ds:uri="http://schemas.microsoft.com/sharepoint/v3/contenttype/forms"/>
  </ds:schemaRefs>
</ds:datastoreItem>
</file>

<file path=customXml/itemProps4.xml><?xml version="1.0" encoding="utf-8"?>
<ds:datastoreItem xmlns:ds="http://schemas.openxmlformats.org/officeDocument/2006/customXml" ds:itemID="{56E78799-2E01-4920-96DA-9491B5F518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3C59DC6-C4F5-4EA1-BA01-8AAF3FEC15FB}">
  <ds:schemaRefs>
    <ds:schemaRef ds:uri="Microsoft.SharePoint.Taxonomy.ContentTypeSync"/>
  </ds:schemaRefs>
</ds:datastoreItem>
</file>

<file path=customXml/itemProps6.xml><?xml version="1.0" encoding="utf-8"?>
<ds:datastoreItem xmlns:ds="http://schemas.openxmlformats.org/officeDocument/2006/customXml" ds:itemID="{0C7E4C7C-35F1-4F75-A9B3-DCF073AF2FC8}">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TotalTime>
  <Pages>4</Pages>
  <Words>1125</Words>
  <Characters>6416</Characters>
  <Application>Microsoft Office Word</Application>
  <DocSecurity>0</DocSecurity>
  <Lines>53</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7526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Krister Sällberg</cp:lastModifiedBy>
  <cp:revision>2</cp:revision>
  <cp:lastPrinted>1900-01-01T05:00:00Z</cp:lastPrinted>
  <dcterms:created xsi:type="dcterms:W3CDTF">2024-11-20T16:04:00Z</dcterms:created>
  <dcterms:modified xsi:type="dcterms:W3CDTF">2024-11-20T16:04:00Z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SA1</vt:lpwstr>
  </property>
  <property fmtid="{D5CDD505-2E9C-101B-9397-08002B2CF9AE}" pid="3" name="MtgSeq">
    <vt:lpwstr>108</vt:lpwstr>
  </property>
  <property fmtid="{D5CDD505-2E9C-101B-9397-08002B2CF9AE}" pid="4" name="MtgTitle">
    <vt:lpwstr/>
  </property>
  <property fmtid="{D5CDD505-2E9C-101B-9397-08002B2CF9AE}" pid="5" name="Location">
    <vt:lpwstr>Orlando</vt:lpwstr>
  </property>
  <property fmtid="{D5CDD505-2E9C-101B-9397-08002B2CF9AE}" pid="6" name="Country">
    <vt:lpwstr>United States</vt:lpwstr>
  </property>
  <property fmtid="{D5CDD505-2E9C-101B-9397-08002B2CF9AE}" pid="7" name="StartDate">
    <vt:lpwstr>18th Nov 2024</vt:lpwstr>
  </property>
  <property fmtid="{D5CDD505-2E9C-101B-9397-08002B2CF9AE}" pid="8" name="EndDate">
    <vt:lpwstr>22nd Nov 2024</vt:lpwstr>
  </property>
  <property fmtid="{D5CDD505-2E9C-101B-9397-08002B2CF9AE}" pid="9" name="Tdoc#">
    <vt:lpwstr>S1-244036</vt:lpwstr>
  </property>
  <property fmtid="{D5CDD505-2E9C-101B-9397-08002B2CF9AE}" pid="10" name="Spec#">
    <vt:lpwstr>22.011</vt:lpwstr>
  </property>
  <property fmtid="{D5CDD505-2E9C-101B-9397-08002B2CF9AE}" pid="11" name="Cr#">
    <vt:lpwstr>0365</vt:lpwstr>
  </property>
  <property fmtid="{D5CDD505-2E9C-101B-9397-08002B2CF9AE}" pid="12" name="Revision">
    <vt:lpwstr>-</vt:lpwstr>
  </property>
  <property fmtid="{D5CDD505-2E9C-101B-9397-08002B2CF9AE}" pid="13" name="Version">
    <vt:lpwstr>19.4.0</vt:lpwstr>
  </property>
  <property fmtid="{D5CDD505-2E9C-101B-9397-08002B2CF9AE}" pid="14" name="CrTitle">
    <vt:lpwstr>Correction on U-plane LCS for PS data off exempt services</vt:lpwstr>
  </property>
  <property fmtid="{D5CDD505-2E9C-101B-9397-08002B2CF9AE}" pid="15" name="SourceIfWg">
    <vt:lpwstr>Nokia</vt:lpwstr>
  </property>
  <property fmtid="{D5CDD505-2E9C-101B-9397-08002B2CF9AE}" pid="16" name="SourceIfTsg">
    <vt:lpwstr/>
  </property>
  <property fmtid="{D5CDD505-2E9C-101B-9397-08002B2CF9AE}" pid="17" name="RelatedWis">
    <vt:lpwstr>TEI19</vt:lpwstr>
  </property>
  <property fmtid="{D5CDD505-2E9C-101B-9397-08002B2CF9AE}" pid="18" name="Cat">
    <vt:lpwstr>F</vt:lpwstr>
  </property>
  <property fmtid="{D5CDD505-2E9C-101B-9397-08002B2CF9AE}" pid="19" name="ResDate">
    <vt:lpwstr>2024-11-06</vt:lpwstr>
  </property>
  <property fmtid="{D5CDD505-2E9C-101B-9397-08002B2CF9AE}" pid="20" name="Release">
    <vt:lpwstr>Rel-19</vt:lpwstr>
  </property>
  <property fmtid="{D5CDD505-2E9C-101B-9397-08002B2CF9AE}" pid="21" name="ContentTypeId">
    <vt:lpwstr>0x01010055A05E76B664164F9F76E63E6D6BE6ED</vt:lpwstr>
  </property>
  <property fmtid="{D5CDD505-2E9C-101B-9397-08002B2CF9AE}" pid="22" name="_dlc_DocIdItemGuid">
    <vt:lpwstr>90f528ee-5c6a-49ba-8599-03de3c9fb7ab</vt:lpwstr>
  </property>
  <property fmtid="{D5CDD505-2E9C-101B-9397-08002B2CF9AE}" pid="23" name="MediaServiceImageTags">
    <vt:lpwstr/>
  </property>
</Properties>
</file>