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8E60EAC" w:rsidR="001E41F3" w:rsidRDefault="001E41F3">
      <w:pPr>
        <w:pStyle w:val="CRCoverPage"/>
        <w:tabs>
          <w:tab w:val="right" w:pos="9639"/>
        </w:tabs>
        <w:spacing w:after="0"/>
        <w:rPr>
          <w:b/>
          <w:i/>
          <w:noProof/>
          <w:sz w:val="28"/>
        </w:rPr>
      </w:pPr>
      <w:r>
        <w:rPr>
          <w:b/>
          <w:noProof/>
          <w:sz w:val="24"/>
        </w:rPr>
        <w:t>3GPP TSG-</w:t>
      </w:r>
      <w:r w:rsidR="004970F9">
        <w:fldChar w:fldCharType="begin"/>
      </w:r>
      <w:r w:rsidR="004970F9">
        <w:instrText xml:space="preserve"> DOCPROPERTY  TSG/WGRef  \* MERGEFORMAT </w:instrText>
      </w:r>
      <w:r w:rsidR="004970F9">
        <w:fldChar w:fldCharType="separate"/>
      </w:r>
      <w:r w:rsidR="003609EF">
        <w:rPr>
          <w:b/>
          <w:noProof/>
          <w:sz w:val="24"/>
        </w:rPr>
        <w:t>SA1</w:t>
      </w:r>
      <w:r w:rsidR="004970F9">
        <w:rPr>
          <w:b/>
          <w:noProof/>
          <w:sz w:val="24"/>
        </w:rPr>
        <w:fldChar w:fldCharType="end"/>
      </w:r>
      <w:r w:rsidR="00C66BA2">
        <w:rPr>
          <w:b/>
          <w:noProof/>
          <w:sz w:val="24"/>
        </w:rPr>
        <w:t xml:space="preserve"> </w:t>
      </w:r>
      <w:r>
        <w:rPr>
          <w:b/>
          <w:noProof/>
          <w:sz w:val="24"/>
        </w:rPr>
        <w:t>Meeting #</w:t>
      </w:r>
      <w:r w:rsidR="004970F9">
        <w:fldChar w:fldCharType="begin"/>
      </w:r>
      <w:r w:rsidR="004970F9">
        <w:instrText xml:space="preserve"> DOCPROPERTY  MtgSeq  \* MERGEFORMAT </w:instrText>
      </w:r>
      <w:r w:rsidR="004970F9">
        <w:fldChar w:fldCharType="separate"/>
      </w:r>
      <w:r w:rsidR="00EB09B7" w:rsidRPr="00EB09B7">
        <w:rPr>
          <w:b/>
          <w:noProof/>
          <w:sz w:val="24"/>
        </w:rPr>
        <w:t>108</w:t>
      </w:r>
      <w:r w:rsidR="004970F9">
        <w:rPr>
          <w:b/>
          <w:noProof/>
          <w:sz w:val="24"/>
        </w:rPr>
        <w:fldChar w:fldCharType="end"/>
      </w:r>
      <w:r w:rsidR="004970F9">
        <w:fldChar w:fldCharType="begin"/>
      </w:r>
      <w:r w:rsidR="004970F9">
        <w:instrText xml:space="preserve"> DOCPROPERTY  MtgTitle  \* MERGEFORMAT </w:instrText>
      </w:r>
      <w:r w:rsidR="004970F9">
        <w:fldChar w:fldCharType="separate"/>
      </w:r>
      <w:r w:rsidR="004970F9">
        <w:fldChar w:fldCharType="end"/>
      </w:r>
      <w:r>
        <w:rPr>
          <w:b/>
          <w:i/>
          <w:noProof/>
          <w:sz w:val="28"/>
        </w:rPr>
        <w:tab/>
      </w:r>
      <w:r w:rsidR="004970F9">
        <w:fldChar w:fldCharType="begin"/>
      </w:r>
      <w:r w:rsidR="004970F9">
        <w:instrText xml:space="preserve"> DOCPROPERTY  Tdoc#  \* MERGEFORMAT </w:instrText>
      </w:r>
      <w:r w:rsidR="004970F9">
        <w:fldChar w:fldCharType="separate"/>
      </w:r>
      <w:r w:rsidR="00E13F3D" w:rsidRPr="00E13F3D">
        <w:rPr>
          <w:b/>
          <w:i/>
          <w:noProof/>
          <w:sz w:val="28"/>
        </w:rPr>
        <w:t>S1-24</w:t>
      </w:r>
      <w:r w:rsidR="0009508A">
        <w:rPr>
          <w:b/>
          <w:i/>
          <w:noProof/>
          <w:sz w:val="28"/>
          <w:lang w:eastAsia="ja-JP"/>
        </w:rPr>
        <w:t>4</w:t>
      </w:r>
      <w:r w:rsidR="00C96B81">
        <w:rPr>
          <w:b/>
          <w:i/>
          <w:noProof/>
          <w:sz w:val="28"/>
          <w:lang w:eastAsia="ja-JP"/>
        </w:rPr>
        <w:t>922</w:t>
      </w:r>
      <w:r w:rsidR="004970F9">
        <w:rPr>
          <w:b/>
          <w:i/>
          <w:noProof/>
          <w:sz w:val="28"/>
          <w:lang w:eastAsia="ja-JP"/>
        </w:rPr>
        <w:fldChar w:fldCharType="end"/>
      </w:r>
    </w:p>
    <w:p w14:paraId="7CB45193" w14:textId="5F0239F2" w:rsidR="001E41F3" w:rsidRPr="005441BC" w:rsidRDefault="004970F9" w:rsidP="005E2C44">
      <w:pPr>
        <w:pStyle w:val="CRCoverPage"/>
        <w:outlineLvl w:val="0"/>
        <w:rPr>
          <w:b/>
          <w:noProof/>
          <w:sz w:val="24"/>
          <w:lang w:eastAsia="ja-JP"/>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r w:rsidR="005441BC">
        <w:rPr>
          <w:b/>
          <w:noProof/>
          <w:sz w:val="24"/>
        </w:rPr>
        <w:tab/>
      </w:r>
      <w:r w:rsidR="005441BC">
        <w:rPr>
          <w:b/>
          <w:noProof/>
          <w:sz w:val="24"/>
        </w:rPr>
        <w:tab/>
      </w:r>
      <w:r w:rsidR="005441BC">
        <w:rPr>
          <w:b/>
          <w:noProof/>
          <w:sz w:val="24"/>
        </w:rPr>
        <w:tab/>
      </w:r>
      <w:r w:rsidR="005441BC">
        <w:rPr>
          <w:b/>
          <w:noProof/>
          <w:sz w:val="24"/>
        </w:rPr>
        <w:tab/>
      </w:r>
      <w:r w:rsidR="005441BC">
        <w:rPr>
          <w:rFonts w:hint="eastAsia"/>
          <w:b/>
          <w:noProof/>
          <w:sz w:val="24"/>
          <w:lang w:eastAsia="ja-JP"/>
        </w:rPr>
        <w:t>Revision of S1-244</w:t>
      </w:r>
      <w:r w:rsidR="00B974ED">
        <w:rPr>
          <w:b/>
          <w:noProof/>
          <w:sz w:val="24"/>
          <w:lang w:eastAsia="ja-JP"/>
        </w:rPr>
        <w:t>883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970F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22.011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970F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0364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9FA158" w:rsidR="001E41F3" w:rsidRPr="00410371" w:rsidRDefault="00B974ED" w:rsidP="00E13F3D">
            <w:pPr>
              <w:pStyle w:val="CRCoverPage"/>
              <w:spacing w:after="0"/>
              <w:jc w:val="center"/>
              <w:rPr>
                <w:b/>
                <w:noProof/>
                <w:lang w:eastAsia="ja-JP"/>
              </w:rPr>
            </w:pPr>
            <w:r>
              <w:rPr>
                <w:b/>
                <w:noProof/>
                <w:sz w:val="28"/>
                <w:lang w:eastAsia="ja-JP"/>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970F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96D26B" w:rsidR="00F25D98" w:rsidRDefault="00340D7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133B3F" w:rsidR="00F25D98" w:rsidRDefault="00340D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970F9">
            <w:pPr>
              <w:pStyle w:val="CRCoverPage"/>
              <w:spacing w:after="0"/>
              <w:ind w:left="100"/>
              <w:rPr>
                <w:noProof/>
              </w:rPr>
            </w:pPr>
            <w:r>
              <w:fldChar w:fldCharType="begin"/>
            </w:r>
            <w:r>
              <w:instrText xml:space="preserve"> DOCPROPERTY  CrTitle  \* MERGEFORMAT </w:instrText>
            </w:r>
            <w:r>
              <w:fldChar w:fldCharType="separate"/>
            </w:r>
            <w:r w:rsidR="002640DD">
              <w:t>Clarification on support of 3GPP PS data off for 5G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970F9">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Deutsche Telekom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54A6ED" w:rsidR="001E41F3" w:rsidRDefault="00521625" w:rsidP="00547111">
            <w:pPr>
              <w:pStyle w:val="CRCoverPage"/>
              <w:spacing w:after="0"/>
              <w:ind w:left="100"/>
              <w:rPr>
                <w:noProof/>
              </w:rPr>
            </w:pPr>
            <w:r>
              <w:t>S1</w:t>
            </w:r>
            <w:r w:rsidR="004970F9">
              <w:fldChar w:fldCharType="begin"/>
            </w:r>
            <w:r w:rsidR="004970F9">
              <w:instrText xml:space="preserve"> DOCPROPERTY  SourceIfTsg  \* MERGEFORMAT </w:instrText>
            </w:r>
            <w:r w:rsidR="004970F9">
              <w:fldChar w:fldCharType="separate"/>
            </w:r>
            <w:r w:rsidR="004970F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FD5B48" w:rsidR="001E41F3" w:rsidRDefault="004970F9">
            <w:pPr>
              <w:pStyle w:val="CRCoverPage"/>
              <w:spacing w:after="0"/>
              <w:ind w:left="100"/>
              <w:rPr>
                <w:noProof/>
              </w:rPr>
            </w:pPr>
            <w:r>
              <w:fldChar w:fldCharType="begin"/>
            </w:r>
            <w:r>
              <w:instrText xml:space="preserve"> DOCPROPERTY  RelatedWis  \* MERGEFORMAT </w:instrText>
            </w:r>
            <w:r>
              <w:fldChar w:fldCharType="separate"/>
            </w:r>
            <w:r w:rsidR="00E13F3D">
              <w:rPr>
                <w:noProof/>
              </w:rPr>
              <w:t>TEI19</w:t>
            </w:r>
            <w:r>
              <w:rPr>
                <w:noProof/>
              </w:rPr>
              <w:fldChar w:fldCharType="end"/>
            </w:r>
            <w:r w:rsidR="005528C9">
              <w:rPr>
                <w:noProof/>
              </w:rPr>
              <w:t xml:space="preserve">, </w:t>
            </w:r>
            <w:r w:rsidR="005528C9" w:rsidRPr="005528C9">
              <w:rPr>
                <w:noProof/>
              </w:rPr>
              <w:t>PS_Data_Off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A85982" w:rsidR="001E41F3" w:rsidRDefault="004970F9">
            <w:pPr>
              <w:pStyle w:val="CRCoverPage"/>
              <w:spacing w:after="0"/>
              <w:ind w:left="100"/>
              <w:rPr>
                <w:noProof/>
              </w:rPr>
            </w:pPr>
            <w:r>
              <w:fldChar w:fldCharType="begin"/>
            </w:r>
            <w:r>
              <w:instrText xml:space="preserve"> DOCPROPERTY  ResDate  \* MERGEFORMAT </w:instrText>
            </w:r>
            <w:r>
              <w:fldChar w:fldCharType="separate"/>
            </w:r>
            <w:r w:rsidR="00D24991">
              <w:rPr>
                <w:noProof/>
              </w:rPr>
              <w:t>2024-11-0</w:t>
            </w:r>
            <w:r w:rsidR="00340D7D">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970F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970F9">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6A5CDB" w:rsidR="001E41F3" w:rsidRDefault="00340D7D">
            <w:pPr>
              <w:pStyle w:val="CRCoverPage"/>
              <w:spacing w:after="0"/>
              <w:ind w:left="100"/>
              <w:rPr>
                <w:noProof/>
              </w:rPr>
            </w:pPr>
            <w:r w:rsidRPr="00340D7D">
              <w:rPr>
                <w:noProof/>
              </w:rPr>
              <w:t>The generic functional description of 3GPP PS data off and its requirements are specified in TS 22.011, section 10. The functional description and requirments are defined for the case where PDN connections are established in 3GPP access networks. Whilst it captures the EPS case well, it remains a lack of clarifty for 5GS where PDU sessions are used instead. From stage-2 viewpoint, it is crystal clear that PS data off is supported for 5GS, e.g., as in TS 23.501, section 5.24. Therefore, PS data off for 5GS should be clarified in the stage-1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051366" w14:textId="0714D17C" w:rsidR="001E41F3" w:rsidRDefault="00340D7D" w:rsidP="00340D7D">
            <w:pPr>
              <w:pStyle w:val="CRCoverPage"/>
              <w:numPr>
                <w:ilvl w:val="0"/>
                <w:numId w:val="1"/>
              </w:numPr>
              <w:spacing w:after="0"/>
              <w:rPr>
                <w:noProof/>
              </w:rPr>
            </w:pPr>
            <w:r w:rsidRPr="00340D7D">
              <w:rPr>
                <w:noProof/>
              </w:rPr>
              <w:t xml:space="preserve">In sub-clause </w:t>
            </w:r>
            <w:r w:rsidR="009A09FD">
              <w:rPr>
                <w:rFonts w:hint="eastAsia"/>
                <w:noProof/>
                <w:lang w:eastAsia="ja-JP"/>
              </w:rPr>
              <w:t xml:space="preserve">1.2.1 and </w:t>
            </w:r>
            <w:r w:rsidRPr="00340D7D">
              <w:rPr>
                <w:noProof/>
              </w:rPr>
              <w:t>10.1, “PDU session” is added to cover the 5GS case</w:t>
            </w:r>
            <w:r>
              <w:rPr>
                <w:noProof/>
              </w:rPr>
              <w:t>.</w:t>
            </w:r>
          </w:p>
          <w:p w14:paraId="31C656EC" w14:textId="3F41CC85" w:rsidR="00340D7D" w:rsidRDefault="00340D7D" w:rsidP="00340D7D">
            <w:pPr>
              <w:pStyle w:val="CRCoverPage"/>
              <w:numPr>
                <w:ilvl w:val="0"/>
                <w:numId w:val="1"/>
              </w:numPr>
              <w:spacing w:after="0"/>
              <w:rPr>
                <w:noProof/>
              </w:rPr>
            </w:pPr>
            <w:r w:rsidRPr="00340D7D">
              <w:rPr>
                <w:noProof/>
              </w:rPr>
              <w:t>In sub-clause 10.2, PS data off requirements corresponding to the 5GS case are amended</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CAF59B" w:rsidR="001E41F3" w:rsidRDefault="00340D7D">
            <w:pPr>
              <w:pStyle w:val="CRCoverPage"/>
              <w:spacing w:after="0"/>
              <w:ind w:left="100"/>
              <w:rPr>
                <w:noProof/>
              </w:rPr>
            </w:pPr>
            <w:r w:rsidRPr="00340D7D">
              <w:rPr>
                <w:noProof/>
              </w:rPr>
              <w:t>Stage-1 support of PS data off for 5G remains unspecified.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9114F5" w:rsidR="001E41F3" w:rsidRDefault="005441BC">
            <w:pPr>
              <w:pStyle w:val="CRCoverPage"/>
              <w:spacing w:after="0"/>
              <w:ind w:left="100"/>
              <w:rPr>
                <w:noProof/>
                <w:lang w:eastAsia="ja-JP"/>
              </w:rPr>
            </w:pPr>
            <w:r>
              <w:rPr>
                <w:rFonts w:hint="eastAsia"/>
                <w:noProof/>
                <w:lang w:eastAsia="ja-JP"/>
              </w:rPr>
              <w:t>1.2.1, 10.1 and 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E24FCE" w:rsidR="001E41F3" w:rsidRDefault="00340D7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1C4EC1" w:rsidR="001E41F3" w:rsidRDefault="00340D7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060F70" w:rsidR="001E41F3" w:rsidRDefault="00340D7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06A3F4D0" w14:textId="77777777" w:rsidR="005441BC" w:rsidRPr="005441BC" w:rsidRDefault="005441BC" w:rsidP="005441BC">
      <w:pPr>
        <w:rPr>
          <w:rFonts w:eastAsia="Times New Roman"/>
          <w:noProof/>
          <w:lang w:val="en-US"/>
        </w:rPr>
      </w:pPr>
      <w:r>
        <w:rPr>
          <w:noProof/>
        </w:rPr>
        <w:tab/>
      </w:r>
    </w:p>
    <w:p w14:paraId="5AF395B2" w14:textId="77777777" w:rsidR="005441BC" w:rsidRPr="005441BC" w:rsidRDefault="005441BC" w:rsidP="005441BC">
      <w:pPr>
        <w:pBdr>
          <w:top w:val="single" w:sz="4" w:space="1" w:color="auto"/>
          <w:left w:val="single" w:sz="4" w:space="4" w:color="auto"/>
          <w:bottom w:val="single" w:sz="4" w:space="1" w:color="auto"/>
          <w:right w:val="single" w:sz="4" w:space="4" w:color="auto"/>
        </w:pBdr>
        <w:jc w:val="center"/>
        <w:rPr>
          <w:rFonts w:ascii="Arial" w:eastAsia="Times New Roman" w:hAnsi="Arial" w:cs="Arial"/>
          <w:noProof/>
          <w:color w:val="0000FF"/>
          <w:sz w:val="28"/>
          <w:szCs w:val="28"/>
        </w:rPr>
      </w:pPr>
      <w:r w:rsidRPr="005441BC">
        <w:rPr>
          <w:rFonts w:ascii="Arial" w:eastAsia="Times New Roman" w:hAnsi="Arial" w:cs="Arial"/>
          <w:noProof/>
          <w:color w:val="0000FF"/>
          <w:sz w:val="28"/>
          <w:szCs w:val="28"/>
        </w:rPr>
        <w:t>* * * First Change * * * *</w:t>
      </w:r>
    </w:p>
    <w:p w14:paraId="5F10407D" w14:textId="77777777" w:rsidR="005441BC" w:rsidRPr="005441BC" w:rsidRDefault="005441BC" w:rsidP="005441B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 w:name="_Toc27763586"/>
      <w:bookmarkStart w:id="2" w:name="_Toc178347349"/>
      <w:r w:rsidRPr="005441BC">
        <w:rPr>
          <w:rFonts w:ascii="Arial" w:eastAsia="Times New Roman" w:hAnsi="Arial"/>
          <w:sz w:val="28"/>
          <w:lang w:eastAsia="en-GB"/>
        </w:rPr>
        <w:lastRenderedPageBreak/>
        <w:t>1.2.1</w:t>
      </w:r>
      <w:r w:rsidRPr="005441BC">
        <w:rPr>
          <w:rFonts w:ascii="Arial" w:eastAsia="Times New Roman" w:hAnsi="Arial"/>
          <w:sz w:val="28"/>
          <w:lang w:eastAsia="en-GB"/>
        </w:rPr>
        <w:tab/>
        <w:t>Definitions</w:t>
      </w:r>
      <w:bookmarkEnd w:id="1"/>
      <w:bookmarkEnd w:id="2"/>
    </w:p>
    <w:p w14:paraId="0D86EDD4" w14:textId="77777777" w:rsidR="005441BC" w:rsidRPr="005441BC" w:rsidRDefault="005441BC" w:rsidP="005441BC">
      <w:pPr>
        <w:overflowPunct w:val="0"/>
        <w:autoSpaceDE w:val="0"/>
        <w:autoSpaceDN w:val="0"/>
        <w:adjustRightInd w:val="0"/>
        <w:ind w:left="568" w:hanging="284"/>
        <w:textAlignment w:val="baseline"/>
        <w:rPr>
          <w:rFonts w:eastAsia="Times New Roman"/>
          <w:lang w:eastAsia="en-GB"/>
        </w:rPr>
      </w:pPr>
      <w:r w:rsidRPr="005441BC">
        <w:rPr>
          <w:rFonts w:eastAsia="Times New Roman"/>
          <w:lang w:eastAsia="en-GB"/>
        </w:rPr>
        <w:t>In addition to those below, abbreviations used in this 3GPP TS are listed in 3GPP TR 21.905 [2].</w:t>
      </w:r>
    </w:p>
    <w:p w14:paraId="0C5E9F82" w14:textId="64722C21" w:rsidR="005441BC" w:rsidRPr="005441BC" w:rsidRDefault="005441BC" w:rsidP="005441BC">
      <w:pPr>
        <w:overflowPunct w:val="0"/>
        <w:autoSpaceDE w:val="0"/>
        <w:autoSpaceDN w:val="0"/>
        <w:adjustRightInd w:val="0"/>
        <w:textAlignment w:val="baseline"/>
        <w:rPr>
          <w:rFonts w:eastAsia="Times New Roman"/>
          <w:lang w:eastAsia="en-GB"/>
        </w:rPr>
      </w:pPr>
      <w:r w:rsidRPr="005441BC">
        <w:rPr>
          <w:rFonts w:eastAsia="Times New Roman"/>
          <w:b/>
          <w:bCs/>
          <w:lang w:eastAsia="en-GB"/>
        </w:rPr>
        <w:t xml:space="preserve">3GPP PS Data Off: </w:t>
      </w:r>
      <w:r w:rsidRPr="005441BC">
        <w:rPr>
          <w:rFonts w:eastAsia="Times New Roman"/>
          <w:lang w:eastAsia="en-GB"/>
        </w:rPr>
        <w:t xml:space="preserve">A feature which when configured by the HPLMN and activated by the user prevents transport via PDN connections </w:t>
      </w:r>
      <w:ins w:id="3" w:author="Hideaki Takahashi (Nokia)" w:date="2024-11-19T00:09:00Z" w16du:dateUtc="2024-11-19T05:09:00Z">
        <w:r>
          <w:rPr>
            <w:rFonts w:hint="eastAsia"/>
            <w:lang w:eastAsia="ja-JP"/>
          </w:rPr>
          <w:t xml:space="preserve">or PDU sessions </w:t>
        </w:r>
      </w:ins>
      <w:r w:rsidRPr="005441BC">
        <w:rPr>
          <w:rFonts w:eastAsia="Times New Roman"/>
          <w:lang w:eastAsia="en-GB"/>
        </w:rPr>
        <w:t>in 3GPP access of all IP packets except IP packets required by 3GPP PS Data Off Exempt Services.</w:t>
      </w:r>
    </w:p>
    <w:p w14:paraId="2A4E89D4" w14:textId="6F402437" w:rsidR="005441BC" w:rsidRPr="005441BC" w:rsidRDefault="005441BC" w:rsidP="005441BC">
      <w:pPr>
        <w:rPr>
          <w:noProof/>
          <w:lang w:eastAsia="ja-JP"/>
        </w:rPr>
      </w:pPr>
      <w:r w:rsidRPr="005441BC">
        <w:rPr>
          <w:rFonts w:hint="eastAsia"/>
          <w:noProof/>
          <w:highlight w:val="yellow"/>
          <w:lang w:eastAsia="ja-JP"/>
        </w:rPr>
        <w:t>&lt;&lt; skip unchanged part &gt;&gt;</w:t>
      </w:r>
    </w:p>
    <w:p w14:paraId="4EB27547" w14:textId="77777777" w:rsidR="005441BC" w:rsidRPr="005441BC" w:rsidRDefault="005441BC" w:rsidP="005441BC">
      <w:pPr>
        <w:rPr>
          <w:rFonts w:eastAsia="Times New Roman"/>
          <w:noProof/>
          <w:lang w:val="en-US"/>
        </w:rPr>
      </w:pPr>
    </w:p>
    <w:p w14:paraId="2F49F139" w14:textId="77777777" w:rsidR="005441BC" w:rsidRPr="005441BC" w:rsidRDefault="005441BC" w:rsidP="005441BC">
      <w:pPr>
        <w:pBdr>
          <w:top w:val="single" w:sz="4" w:space="1" w:color="auto"/>
          <w:left w:val="single" w:sz="4" w:space="4" w:color="auto"/>
          <w:bottom w:val="single" w:sz="4" w:space="1" w:color="auto"/>
          <w:right w:val="single" w:sz="4" w:space="4" w:color="auto"/>
        </w:pBdr>
        <w:jc w:val="center"/>
        <w:rPr>
          <w:rFonts w:ascii="Arial" w:eastAsia="Times New Roman" w:hAnsi="Arial" w:cs="Arial"/>
          <w:noProof/>
          <w:color w:val="0000FF"/>
          <w:sz w:val="28"/>
          <w:szCs w:val="28"/>
          <w:lang w:val="en-US"/>
        </w:rPr>
      </w:pPr>
      <w:r w:rsidRPr="005441BC">
        <w:rPr>
          <w:rFonts w:ascii="Arial" w:eastAsia="Times New Roman" w:hAnsi="Arial" w:cs="Arial"/>
          <w:noProof/>
          <w:color w:val="0000FF"/>
          <w:sz w:val="28"/>
          <w:szCs w:val="28"/>
          <w:lang w:val="en-US"/>
        </w:rPr>
        <w:t>* * * Next Change * * * *</w:t>
      </w:r>
    </w:p>
    <w:p w14:paraId="1557EA72" w14:textId="28AFBA87" w:rsidR="005441BC" w:rsidRPr="005441BC" w:rsidRDefault="005441BC" w:rsidP="005441BC">
      <w:pPr>
        <w:tabs>
          <w:tab w:val="left" w:pos="972"/>
        </w:tabs>
        <w:sectPr w:rsidR="005441BC" w:rsidRPr="005441BC">
          <w:headerReference w:type="even" r:id="rId12"/>
          <w:footnotePr>
            <w:numRestart w:val="eachSect"/>
          </w:footnotePr>
          <w:pgSz w:w="11907" w:h="16840" w:code="9"/>
          <w:pgMar w:top="1418" w:right="1134" w:bottom="1134" w:left="1134" w:header="680" w:footer="567" w:gutter="0"/>
          <w:cols w:space="720"/>
        </w:sectPr>
      </w:pPr>
    </w:p>
    <w:p w14:paraId="379550B0" w14:textId="77777777" w:rsidR="006F0DEB" w:rsidRPr="004F4816" w:rsidRDefault="006F0DEB" w:rsidP="008032BE">
      <w:pPr>
        <w:pStyle w:val="Heading1"/>
        <w:rPr>
          <w:noProof/>
          <w:lang w:eastAsia="ja-JP"/>
        </w:rPr>
      </w:pPr>
      <w:bookmarkStart w:id="4" w:name="_Toc27763651"/>
      <w:bookmarkStart w:id="5" w:name="_Toc178347414"/>
      <w:r>
        <w:rPr>
          <w:lang w:eastAsia="ja-JP"/>
        </w:rPr>
        <w:lastRenderedPageBreak/>
        <w:t>10</w:t>
      </w:r>
      <w:r w:rsidRPr="004F4816">
        <w:t xml:space="preserve"> </w:t>
      </w:r>
      <w:r w:rsidRPr="004F4816">
        <w:tab/>
      </w:r>
      <w:r>
        <w:t xml:space="preserve">3GPP PS </w:t>
      </w:r>
      <w:r w:rsidRPr="00E56AB7">
        <w:t>Data Off</w:t>
      </w:r>
      <w:bookmarkEnd w:id="4"/>
      <w:bookmarkEnd w:id="5"/>
    </w:p>
    <w:p w14:paraId="764535B1" w14:textId="77777777" w:rsidR="006F0DEB" w:rsidRPr="004F4816" w:rsidRDefault="006F0DEB" w:rsidP="009A5531">
      <w:pPr>
        <w:pStyle w:val="Heading2"/>
        <w:rPr>
          <w:lang w:eastAsia="ja-JP"/>
        </w:rPr>
      </w:pPr>
      <w:bookmarkStart w:id="6" w:name="_Toc27763652"/>
      <w:bookmarkStart w:id="7" w:name="_Toc178347415"/>
      <w:r>
        <w:rPr>
          <w:lang w:eastAsia="ja-JP"/>
        </w:rPr>
        <w:t>10</w:t>
      </w:r>
      <w:r w:rsidRPr="004F4816">
        <w:t>.1</w:t>
      </w:r>
      <w:r w:rsidRPr="004F4816">
        <w:tab/>
      </w:r>
      <w:r w:rsidRPr="004F4816">
        <w:rPr>
          <w:rFonts w:hint="eastAsia"/>
          <w:lang w:eastAsia="ja-JP"/>
        </w:rPr>
        <w:t>Description</w:t>
      </w:r>
      <w:bookmarkEnd w:id="6"/>
      <w:bookmarkEnd w:id="7"/>
    </w:p>
    <w:p w14:paraId="5829CB9F" w14:textId="77777777" w:rsidR="006F0DEB" w:rsidRPr="003179A2" w:rsidRDefault="006F0DEB" w:rsidP="00085D35">
      <w:pPr>
        <w:rPr>
          <w:strike/>
          <w:lang w:eastAsia="ja-JP"/>
        </w:rPr>
      </w:pPr>
      <w:r>
        <w:rPr>
          <w:noProof/>
          <w:lang w:eastAsia="ja-JP"/>
        </w:rPr>
        <w:t>3GPP PS Data Off is a</w:t>
      </w:r>
      <w:r w:rsidRPr="00BF27D1">
        <w:t xml:space="preserve"> feature which</w:t>
      </w:r>
      <w:r>
        <w:t>,</w:t>
      </w:r>
      <w:r w:rsidRPr="00BF27D1">
        <w:t xml:space="preserve"> when</w:t>
      </w:r>
      <w:r w:rsidRPr="00E406DC">
        <w:t xml:space="preserve"> </w:t>
      </w:r>
      <w:r>
        <w:t>configured by the HPLMN and activated by the user</w:t>
      </w:r>
      <w:r w:rsidRPr="00BF27D1">
        <w:t>, prevents transport via PDN connections</w:t>
      </w:r>
      <w:ins w:id="8" w:author="Hideaki Takahashi (Nokia)" w:date="2024-11-01T17:44:00Z" w16du:dateUtc="2024-11-01T08:44:00Z">
        <w:r>
          <w:t xml:space="preserve"> or PDU sessions</w:t>
        </w:r>
      </w:ins>
      <w:r w:rsidRPr="00BF27D1">
        <w:t xml:space="preserve"> in 3GPP access </w:t>
      </w:r>
      <w:r>
        <w:t xml:space="preserve">networks </w:t>
      </w:r>
      <w:r w:rsidRPr="00BF27D1">
        <w:t xml:space="preserve">of all </w:t>
      </w:r>
      <w:r>
        <w:t xml:space="preserve">data </w:t>
      </w:r>
      <w:r w:rsidRPr="00BF27D1">
        <w:t xml:space="preserve">packets except IP packets required by </w:t>
      </w:r>
      <w:r>
        <w:t xml:space="preserve">3GPP PS </w:t>
      </w:r>
      <w:r w:rsidRPr="00BF27D1">
        <w:t xml:space="preserve">Data </w:t>
      </w:r>
      <w:r w:rsidRPr="00160BD7">
        <w:t xml:space="preserve">Off </w:t>
      </w:r>
      <w:r w:rsidRPr="00EC59C3">
        <w:t>Exempt</w:t>
      </w:r>
      <w:r>
        <w:t xml:space="preserve"> Services.</w:t>
      </w:r>
    </w:p>
    <w:p w14:paraId="56758A92" w14:textId="77777777" w:rsidR="006F0DEB" w:rsidRDefault="006F0DEB" w:rsidP="009A5531">
      <w:pPr>
        <w:pStyle w:val="Heading2"/>
        <w:rPr>
          <w:lang w:eastAsia="ja-JP"/>
        </w:rPr>
      </w:pPr>
      <w:bookmarkStart w:id="9" w:name="_Toc27763653"/>
      <w:bookmarkStart w:id="10" w:name="_Toc178347416"/>
      <w:r>
        <w:rPr>
          <w:lang w:eastAsia="ja-JP"/>
        </w:rPr>
        <w:t>10</w:t>
      </w:r>
      <w:r w:rsidRPr="004F4816">
        <w:t>.2</w:t>
      </w:r>
      <w:r w:rsidRPr="004F4816">
        <w:tab/>
      </w:r>
      <w:r w:rsidRPr="004F4816">
        <w:rPr>
          <w:rFonts w:hint="eastAsia"/>
          <w:lang w:eastAsia="ja-JP"/>
        </w:rPr>
        <w:t>Requirements</w:t>
      </w:r>
      <w:bookmarkEnd w:id="9"/>
      <w:bookmarkEnd w:id="10"/>
    </w:p>
    <w:p w14:paraId="7651EDE2" w14:textId="77777777" w:rsidR="006F0DEB" w:rsidRPr="00F62517" w:rsidRDefault="006F0DEB" w:rsidP="00085D35">
      <w:r>
        <w:rPr>
          <w:lang w:eastAsia="ja-JP"/>
        </w:rPr>
        <w:t>The 3GPP system shall provide a mechanism by which an operator can configure which operator services are defined as 3GPP PS Data Off Exempt Services for their own subscribers.</w:t>
      </w:r>
    </w:p>
    <w:p w14:paraId="401FF80E" w14:textId="77777777" w:rsidR="006F0DEB" w:rsidRDefault="006F0DEB" w:rsidP="00085D35">
      <w:pPr>
        <w:rPr>
          <w:lang w:eastAsia="ja-JP"/>
        </w:rPr>
      </w:pPr>
      <w:r>
        <w:rPr>
          <w:lang w:eastAsia="ja-JP"/>
        </w:rPr>
        <w:t xml:space="preserve">When 3GPP PS Data </w:t>
      </w:r>
      <w:r w:rsidRPr="00160BD7">
        <w:rPr>
          <w:lang w:eastAsia="ja-JP"/>
        </w:rPr>
        <w:t xml:space="preserve">Off is </w:t>
      </w:r>
      <w:r>
        <w:rPr>
          <w:lang w:eastAsia="ja-JP"/>
        </w:rPr>
        <w:t>activated</w:t>
      </w:r>
      <w:r w:rsidRPr="00EC59C3">
        <w:rPr>
          <w:lang w:eastAsia="ja-JP"/>
        </w:rPr>
        <w:t xml:space="preserve"> in the UE, </w:t>
      </w:r>
      <w:r>
        <w:rPr>
          <w:lang w:eastAsia="ja-JP"/>
        </w:rPr>
        <w:t>in order to preserve charging consistency:</w:t>
      </w:r>
    </w:p>
    <w:p w14:paraId="257BFBCB" w14:textId="77777777" w:rsidR="006F0DEB" w:rsidRDefault="006F0DEB" w:rsidP="00085D35">
      <w:pPr>
        <w:pStyle w:val="B1"/>
        <w:rPr>
          <w:lang w:eastAsia="ja-JP"/>
        </w:rPr>
      </w:pPr>
      <w:r>
        <w:rPr>
          <w:lang w:eastAsia="ja-JP"/>
        </w:rPr>
        <w:t>-</w:t>
      </w:r>
      <w:r>
        <w:rPr>
          <w:lang w:eastAsia="ja-JP"/>
        </w:rPr>
        <w:tab/>
        <w:t xml:space="preserve">the UE shall inform the network that 3GPP PS Data Off is </w:t>
      </w:r>
      <w:proofErr w:type="gramStart"/>
      <w:r>
        <w:rPr>
          <w:lang w:eastAsia="ja-JP"/>
        </w:rPr>
        <w:t>activated</w:t>
      </w:r>
      <w:r w:rsidRPr="00950252">
        <w:rPr>
          <w:lang w:eastAsia="ja-JP"/>
        </w:rPr>
        <w:t>;</w:t>
      </w:r>
      <w:proofErr w:type="gramEnd"/>
    </w:p>
    <w:p w14:paraId="207751E5" w14:textId="77777777" w:rsidR="006F0DEB" w:rsidRDefault="006F0DEB" w:rsidP="00085D35">
      <w:pPr>
        <w:pStyle w:val="B1"/>
        <w:rPr>
          <w:lang w:eastAsia="ja-JP"/>
        </w:rPr>
      </w:pPr>
      <w:r>
        <w:rPr>
          <w:lang w:eastAsia="ja-JP"/>
        </w:rPr>
        <w:t>-</w:t>
      </w:r>
      <w:r>
        <w:rPr>
          <w:lang w:eastAsia="ja-JP"/>
        </w:rPr>
        <w:tab/>
        <w:t xml:space="preserve">the UE shall cease the sending of uplink IP Packets of all services that are not 3GPP PS Data Off Exempt Services </w:t>
      </w:r>
      <w:r>
        <w:rPr>
          <w:lang w:eastAsia="ko-KR"/>
        </w:rPr>
        <w:t xml:space="preserve">via PDN connections in 3GPP access </w:t>
      </w:r>
      <w:proofErr w:type="gramStart"/>
      <w:r>
        <w:rPr>
          <w:lang w:eastAsia="ko-KR"/>
        </w:rPr>
        <w:t>networks</w:t>
      </w:r>
      <w:r w:rsidRPr="00950252">
        <w:rPr>
          <w:lang w:eastAsia="ko-KR"/>
        </w:rPr>
        <w:t>;</w:t>
      </w:r>
      <w:proofErr w:type="gramEnd"/>
    </w:p>
    <w:p w14:paraId="1C8D8C0B" w14:textId="77777777" w:rsidR="006F0DEB" w:rsidRDefault="006F0DEB" w:rsidP="00466C04">
      <w:pPr>
        <w:pStyle w:val="B1"/>
        <w:rPr>
          <w:lang w:eastAsia="ja-JP"/>
        </w:rPr>
      </w:pPr>
      <w:r>
        <w:rPr>
          <w:lang w:eastAsia="ja-JP"/>
        </w:rPr>
        <w:t>-</w:t>
      </w:r>
      <w:r>
        <w:rPr>
          <w:lang w:eastAsia="ja-JP"/>
        </w:rPr>
        <w:tab/>
        <w:t xml:space="preserve">the network shall cease the sending of downlink IP Packets to the UE for all services that are not 3GPP PS Data Off Exempt Services via PDN connections in 3GPP access </w:t>
      </w:r>
      <w:proofErr w:type="gramStart"/>
      <w:r>
        <w:rPr>
          <w:lang w:eastAsia="ja-JP"/>
        </w:rPr>
        <w:t>networks</w:t>
      </w:r>
      <w:r w:rsidRPr="00950252">
        <w:rPr>
          <w:lang w:eastAsia="ja-JP"/>
        </w:rPr>
        <w:t>;</w:t>
      </w:r>
      <w:proofErr w:type="gramEnd"/>
      <w:r w:rsidRPr="00466C04">
        <w:rPr>
          <w:lang w:eastAsia="ja-JP"/>
        </w:rPr>
        <w:t xml:space="preserve"> </w:t>
      </w:r>
    </w:p>
    <w:p w14:paraId="7D425144" w14:textId="77777777" w:rsidR="006F0DEB" w:rsidRDefault="006F0DEB" w:rsidP="00466C04">
      <w:pPr>
        <w:pStyle w:val="B1"/>
        <w:rPr>
          <w:lang w:eastAsia="ja-JP"/>
        </w:rPr>
      </w:pPr>
      <w:r>
        <w:rPr>
          <w:lang w:eastAsia="ja-JP"/>
        </w:rPr>
        <w:t>-</w:t>
      </w:r>
      <w:r>
        <w:rPr>
          <w:lang w:eastAsia="ja-JP"/>
        </w:rPr>
        <w:tab/>
        <w:t>the UE shall cease the sending of uplink traffic over non-IP PDN types via PDN connections in 3GPP access networks</w:t>
      </w:r>
      <w:r w:rsidRPr="00950252">
        <w:rPr>
          <w:lang w:eastAsia="ja-JP"/>
        </w:rPr>
        <w:t>;</w:t>
      </w:r>
      <w:r>
        <w:rPr>
          <w:lang w:eastAsia="ja-JP"/>
        </w:rPr>
        <w:t xml:space="preserve"> and</w:t>
      </w:r>
    </w:p>
    <w:p w14:paraId="7434A4A5" w14:textId="77777777" w:rsidR="006F0DEB" w:rsidRDefault="006F0DEB" w:rsidP="00466C04">
      <w:pPr>
        <w:pStyle w:val="B1"/>
        <w:rPr>
          <w:ins w:id="11" w:author="Hideaki Takahashi (Nokia)" w:date="2024-11-01T17:54:00Z" w16du:dateUtc="2024-11-01T08:54:00Z"/>
          <w:lang w:eastAsia="ja-JP"/>
        </w:rPr>
      </w:pPr>
      <w:r>
        <w:rPr>
          <w:lang w:eastAsia="ja-JP"/>
        </w:rPr>
        <w:t>-</w:t>
      </w:r>
      <w:r>
        <w:rPr>
          <w:lang w:eastAsia="ja-JP"/>
        </w:rPr>
        <w:tab/>
        <w:t>the network shall cease the sending of downlink traffic over non-IP PDN types via PDN connections in 3GPP access networks</w:t>
      </w:r>
      <w:ins w:id="12" w:author="Hideaki Takahashi (Nokia)" w:date="2024-11-01T17:58:00Z" w16du:dateUtc="2024-11-01T08:58:00Z">
        <w:r>
          <w:rPr>
            <w:lang w:eastAsia="ja-JP"/>
          </w:rPr>
          <w:t>;</w:t>
        </w:r>
      </w:ins>
      <w:del w:id="13" w:author="Hideaki Takahashi (Nokia)" w:date="2024-11-01T17:58:00Z" w16du:dateUtc="2024-11-01T08:58:00Z">
        <w:r w:rsidDel="00385498">
          <w:rPr>
            <w:lang w:eastAsia="ja-JP"/>
          </w:rPr>
          <w:delText>.</w:delText>
        </w:r>
      </w:del>
    </w:p>
    <w:p w14:paraId="229D5364" w14:textId="77777777" w:rsidR="006F0DEB" w:rsidRDefault="006F0DEB" w:rsidP="00466C04">
      <w:pPr>
        <w:pStyle w:val="B1"/>
        <w:rPr>
          <w:ins w:id="14" w:author="Hideaki Takahashi (Nokia)" w:date="2024-11-01T17:58:00Z" w16du:dateUtc="2024-11-01T08:58:00Z"/>
          <w:lang w:eastAsia="ja-JP"/>
        </w:rPr>
      </w:pPr>
      <w:ins w:id="15" w:author="Hideaki Takahashi (Nokia)" w:date="2024-11-01T17:54:00Z" w16du:dateUtc="2024-11-01T08:54:00Z">
        <w:r>
          <w:rPr>
            <w:lang w:eastAsia="ja-JP"/>
          </w:rPr>
          <w:t>-</w:t>
        </w:r>
        <w:r>
          <w:rPr>
            <w:lang w:eastAsia="ja-JP"/>
          </w:rPr>
          <w:tab/>
        </w:r>
      </w:ins>
      <w:ins w:id="16" w:author="Hideaki Takahashi (Nokia)" w:date="2024-11-01T17:58:00Z" w16du:dateUtc="2024-11-01T08:58:00Z">
        <w:r>
          <w:rPr>
            <w:lang w:eastAsia="ja-JP"/>
          </w:rPr>
          <w:t>t</w:t>
        </w:r>
      </w:ins>
      <w:ins w:id="17" w:author="Hideaki Takahashi (Nokia)" w:date="2024-11-01T17:54:00Z" w16du:dateUtc="2024-11-01T08:54:00Z">
        <w:r>
          <w:rPr>
            <w:lang w:eastAsia="ja-JP"/>
          </w:rPr>
          <w:t xml:space="preserve">he UE shall </w:t>
        </w:r>
      </w:ins>
      <w:ins w:id="18" w:author="Hideaki Takahashi (Nokia)" w:date="2024-11-01T17:55:00Z" w16du:dateUtc="2024-11-01T08:55:00Z">
        <w:r>
          <w:rPr>
            <w:lang w:eastAsia="ja-JP"/>
          </w:rPr>
          <w:t xml:space="preserve">cease the sending of </w:t>
        </w:r>
      </w:ins>
      <w:ins w:id="19" w:author="Hideaki Takahashi (Nokia)" w:date="2024-11-01T17:55:00Z">
        <w:r w:rsidRPr="00385498">
          <w:rPr>
            <w:lang w:eastAsia="ja-JP"/>
          </w:rPr>
          <w:t>uplink IP packets</w:t>
        </w:r>
      </w:ins>
      <w:ins w:id="20" w:author="Hideaki Takahashi (Nokia)" w:date="2024-11-01T17:56:00Z" w16du:dateUtc="2024-11-01T08:56:00Z">
        <w:r>
          <w:rPr>
            <w:lang w:eastAsia="ja-JP"/>
          </w:rPr>
          <w:t xml:space="preserve"> of all services that are </w:t>
        </w:r>
      </w:ins>
      <w:ins w:id="21" w:author="Hideaki Takahashi (Nokia)" w:date="2024-11-01T17:57:00Z" w16du:dateUtc="2024-11-01T08:57:00Z">
        <w:r>
          <w:rPr>
            <w:lang w:eastAsia="ja-JP"/>
          </w:rPr>
          <w:t xml:space="preserve">not 3GPP PS data Off Exempt Services via PDU sessions in 3GPP access </w:t>
        </w:r>
        <w:proofErr w:type="gramStart"/>
        <w:r>
          <w:rPr>
            <w:lang w:eastAsia="ja-JP"/>
          </w:rPr>
          <w:t>networks</w:t>
        </w:r>
      </w:ins>
      <w:ins w:id="22" w:author="Hideaki Takahashi (Nokia)" w:date="2024-11-01T17:58:00Z" w16du:dateUtc="2024-11-01T08:58:00Z">
        <w:r>
          <w:rPr>
            <w:lang w:eastAsia="ja-JP"/>
          </w:rPr>
          <w:t>;</w:t>
        </w:r>
        <w:proofErr w:type="gramEnd"/>
      </w:ins>
    </w:p>
    <w:p w14:paraId="0894EA24" w14:textId="6F4E54E1" w:rsidR="006F0DEB" w:rsidRDefault="006F0DEB" w:rsidP="00466C04">
      <w:pPr>
        <w:pStyle w:val="B1"/>
        <w:rPr>
          <w:ins w:id="23" w:author="Hideaki Takahashi (Nokia)" w:date="2024-11-08T16:01:00Z" w16du:dateUtc="2024-11-08T07:01:00Z"/>
          <w:lang w:eastAsia="ja-JP"/>
        </w:rPr>
      </w:pPr>
      <w:ins w:id="24" w:author="Hideaki Takahashi (Nokia)" w:date="2024-11-01T17:58:00Z" w16du:dateUtc="2024-11-01T08:58:00Z">
        <w:r>
          <w:rPr>
            <w:lang w:eastAsia="ja-JP"/>
          </w:rPr>
          <w:t>-</w:t>
        </w:r>
        <w:r>
          <w:rPr>
            <w:lang w:eastAsia="ja-JP"/>
          </w:rPr>
          <w:tab/>
          <w:t xml:space="preserve">the network shall cease the sending of downlink </w:t>
        </w:r>
      </w:ins>
      <w:ins w:id="25" w:author="Hideaki Takahashi (Nokia)" w:date="2024-11-01T17:59:00Z" w16du:dateUtc="2024-11-01T08:59:00Z">
        <w:r>
          <w:rPr>
            <w:lang w:eastAsia="ja-JP"/>
          </w:rPr>
          <w:t xml:space="preserve">IP packets to the UE for all services that are not 3GPP </w:t>
        </w:r>
      </w:ins>
      <w:ins w:id="26" w:author="Hideaki Takahashi (Nokia)" w:date="2024-11-01T17:59:00Z">
        <w:r>
          <w:rPr>
            <w:lang w:eastAsia="ja-JP"/>
          </w:rPr>
          <w:t xml:space="preserve">PS data Off Exempt Services via PDU sessions in 3GPP access </w:t>
        </w:r>
        <w:proofErr w:type="gramStart"/>
        <w:r>
          <w:rPr>
            <w:lang w:eastAsia="ja-JP"/>
          </w:rPr>
          <w:t>networks</w:t>
        </w:r>
      </w:ins>
      <w:ins w:id="27" w:author="Hideaki Takahashi (Nokia)" w:date="2024-11-09T00:54:00Z" w16du:dateUtc="2024-11-08T15:54:00Z">
        <w:r>
          <w:rPr>
            <w:lang w:eastAsia="ja-JP"/>
          </w:rPr>
          <w:t>;</w:t>
        </w:r>
      </w:ins>
      <w:proofErr w:type="gramEnd"/>
    </w:p>
    <w:p w14:paraId="53E70D24" w14:textId="148E46EC" w:rsidR="006F0DEB" w:rsidRDefault="006F0DEB" w:rsidP="00B520BB">
      <w:pPr>
        <w:pStyle w:val="B1"/>
        <w:rPr>
          <w:ins w:id="28" w:author="Hideaki Takahashi (Nokia)" w:date="2024-11-08T16:01:00Z"/>
          <w:lang w:eastAsia="ja-JP"/>
        </w:rPr>
      </w:pPr>
      <w:ins w:id="29" w:author="Hideaki Takahashi (Nokia)" w:date="2024-11-08T16:01:00Z">
        <w:r>
          <w:rPr>
            <w:lang w:eastAsia="ja-JP"/>
          </w:rPr>
          <w:t>-</w:t>
        </w:r>
        <w:r>
          <w:rPr>
            <w:lang w:eastAsia="ja-JP"/>
          </w:rPr>
          <w:tab/>
          <w:t xml:space="preserve">the UE shall cease the sending of </w:t>
        </w:r>
        <w:r w:rsidRPr="00385498">
          <w:rPr>
            <w:lang w:eastAsia="ja-JP"/>
          </w:rPr>
          <w:t xml:space="preserve">uplink </w:t>
        </w:r>
        <w:r>
          <w:rPr>
            <w:lang w:eastAsia="ja-JP"/>
          </w:rPr>
          <w:t>u</w:t>
        </w:r>
        <w:r w:rsidRPr="00385498">
          <w:rPr>
            <w:lang w:eastAsia="ja-JP"/>
          </w:rPr>
          <w:t xml:space="preserve">nstructured and </w:t>
        </w:r>
        <w:r>
          <w:rPr>
            <w:lang w:eastAsia="ja-JP"/>
          </w:rPr>
          <w:t>e</w:t>
        </w:r>
        <w:r w:rsidRPr="00385498">
          <w:rPr>
            <w:lang w:eastAsia="ja-JP"/>
          </w:rPr>
          <w:t>thernet data</w:t>
        </w:r>
        <w:r>
          <w:rPr>
            <w:lang w:eastAsia="ja-JP"/>
          </w:rPr>
          <w:t xml:space="preserve"> via PDU sessions in 3GPP access </w:t>
        </w:r>
        <w:proofErr w:type="gramStart"/>
        <w:r>
          <w:rPr>
            <w:lang w:eastAsia="ja-JP"/>
          </w:rPr>
          <w:t>networks;</w:t>
        </w:r>
        <w:proofErr w:type="gramEnd"/>
      </w:ins>
    </w:p>
    <w:p w14:paraId="61F00268" w14:textId="08A510AC" w:rsidR="006F0DEB" w:rsidRDefault="006F0DEB" w:rsidP="00466C04">
      <w:pPr>
        <w:pStyle w:val="B1"/>
        <w:rPr>
          <w:lang w:eastAsia="ja-JP"/>
        </w:rPr>
      </w:pPr>
      <w:ins w:id="30" w:author="Hideaki Takahashi (Nokia)" w:date="2024-11-08T16:01:00Z">
        <w:r>
          <w:rPr>
            <w:lang w:eastAsia="ja-JP"/>
          </w:rPr>
          <w:t>-</w:t>
        </w:r>
        <w:r>
          <w:rPr>
            <w:lang w:eastAsia="ja-JP"/>
          </w:rPr>
          <w:tab/>
          <w:t>the network shall cease the sending of downlink unstructured and ethernet data via PDU sessions in 3GPP access networks.</w:t>
        </w:r>
      </w:ins>
    </w:p>
    <w:p w14:paraId="4F9931F0" w14:textId="77777777" w:rsidR="006F0DEB" w:rsidRDefault="006F0DEB" w:rsidP="00085D35">
      <w:pPr>
        <w:pStyle w:val="NO"/>
        <w:rPr>
          <w:lang w:eastAsia="ja-JP"/>
        </w:rPr>
      </w:pPr>
      <w:r>
        <w:rPr>
          <w:lang w:eastAsia="ja-JP"/>
        </w:rPr>
        <w:t>NOTE 1:</w:t>
      </w:r>
      <w:r>
        <w:rPr>
          <w:lang w:eastAsia="ja-JP"/>
        </w:rPr>
        <w:tab/>
        <w:t xml:space="preserve">Disabling of traffic on both the uplink and downlink is needed in order to provide </w:t>
      </w:r>
      <w:r w:rsidRPr="00D256CB">
        <w:rPr>
          <w:lang w:eastAsia="ja-JP"/>
        </w:rPr>
        <w:t xml:space="preserve">consistency </w:t>
      </w:r>
      <w:r>
        <w:rPr>
          <w:lang w:eastAsia="ja-JP"/>
        </w:rPr>
        <w:t xml:space="preserve">of charging </w:t>
      </w:r>
      <w:r w:rsidRPr="00D256CB">
        <w:rPr>
          <w:lang w:eastAsia="ja-JP"/>
        </w:rPr>
        <w:t>between HPLMN and VPLMN</w:t>
      </w:r>
      <w:r>
        <w:rPr>
          <w:lang w:eastAsia="ja-JP"/>
        </w:rPr>
        <w:t>,</w:t>
      </w:r>
      <w:r w:rsidRPr="00D256CB">
        <w:rPr>
          <w:lang w:eastAsia="ja-JP"/>
        </w:rPr>
        <w:t xml:space="preserve"> as well as </w:t>
      </w:r>
      <w:r>
        <w:rPr>
          <w:lang w:eastAsia="ja-JP"/>
        </w:rPr>
        <w:t xml:space="preserve">consistency between </w:t>
      </w:r>
      <w:r w:rsidRPr="00D256CB">
        <w:rPr>
          <w:lang w:eastAsia="ja-JP"/>
        </w:rPr>
        <w:t>what the user expects and what the user may be billed for.</w:t>
      </w:r>
    </w:p>
    <w:p w14:paraId="431D9C14" w14:textId="77777777" w:rsidR="006F0DEB" w:rsidRDefault="006F0DEB" w:rsidP="00085D35">
      <w:pPr>
        <w:rPr>
          <w:lang w:eastAsia="ja-JP"/>
        </w:rPr>
      </w:pPr>
      <w:r>
        <w:rPr>
          <w:lang w:eastAsia="ja-JP"/>
        </w:rPr>
        <w:t>Each of the following operator services shall be configurable by the HPLMN operator to be part of the 3GPP PS Data Off Exempt Services:</w:t>
      </w:r>
    </w:p>
    <w:p w14:paraId="61F98793" w14:textId="77777777" w:rsidR="006F0DEB" w:rsidRDefault="006F0DEB" w:rsidP="00085D35">
      <w:pPr>
        <w:pStyle w:val="B1"/>
      </w:pPr>
      <w:r>
        <w:t>-</w:t>
      </w:r>
      <w:r>
        <w:tab/>
        <w:t xml:space="preserve">MMTel </w:t>
      </w:r>
      <w:proofErr w:type="gramStart"/>
      <w:r>
        <w:t>Voice;</w:t>
      </w:r>
      <w:proofErr w:type="gramEnd"/>
    </w:p>
    <w:p w14:paraId="3CD30A37" w14:textId="77777777" w:rsidR="006F0DEB" w:rsidRDefault="006F0DEB" w:rsidP="00085D35">
      <w:pPr>
        <w:pStyle w:val="B1"/>
      </w:pPr>
      <w:r>
        <w:t>-</w:t>
      </w:r>
      <w:r>
        <w:tab/>
        <w:t xml:space="preserve">SMS over </w:t>
      </w:r>
      <w:proofErr w:type="gramStart"/>
      <w:r>
        <w:t>IMS;</w:t>
      </w:r>
      <w:proofErr w:type="gramEnd"/>
    </w:p>
    <w:p w14:paraId="073BA478" w14:textId="77777777" w:rsidR="006F0DEB" w:rsidRDefault="006F0DEB" w:rsidP="00085D35">
      <w:pPr>
        <w:pStyle w:val="B1"/>
      </w:pPr>
      <w:r>
        <w:t>-</w:t>
      </w:r>
      <w:r>
        <w:tab/>
        <w:t>USSD over IMS (USSI</w:t>
      </w:r>
      <w:proofErr w:type="gramStart"/>
      <w:r>
        <w:t>);</w:t>
      </w:r>
      <w:proofErr w:type="gramEnd"/>
    </w:p>
    <w:p w14:paraId="162143D2" w14:textId="77777777" w:rsidR="006F0DEB" w:rsidRDefault="006F0DEB" w:rsidP="00937C4C">
      <w:pPr>
        <w:pStyle w:val="B1"/>
      </w:pPr>
      <w:r>
        <w:t>-</w:t>
      </w:r>
      <w:r>
        <w:tab/>
        <w:t xml:space="preserve">MMTel </w:t>
      </w:r>
      <w:proofErr w:type="gramStart"/>
      <w:r>
        <w:t>Video;</w:t>
      </w:r>
      <w:proofErr w:type="gramEnd"/>
    </w:p>
    <w:p w14:paraId="153399EC" w14:textId="77777777" w:rsidR="006F0DEB" w:rsidRDefault="006F0DEB" w:rsidP="00937C4C">
      <w:pPr>
        <w:pStyle w:val="B1"/>
      </w:pPr>
      <w:r>
        <w:rPr>
          <w:rFonts w:hint="eastAsia"/>
          <w:lang w:val="en-US" w:eastAsia="zh-CN"/>
        </w:rPr>
        <w:t>-</w:t>
      </w:r>
      <w:r>
        <w:rPr>
          <w:rFonts w:hint="eastAsia"/>
          <w:lang w:val="en-US" w:eastAsia="zh-CN"/>
        </w:rPr>
        <w:tab/>
      </w:r>
      <w:r>
        <w:rPr>
          <w:lang w:val="en-US" w:eastAsia="zh-CN"/>
        </w:rPr>
        <w:t>S</w:t>
      </w:r>
      <w:r>
        <w:rPr>
          <w:rFonts w:hint="eastAsia"/>
          <w:lang w:val="en-US" w:eastAsia="zh-CN"/>
        </w:rPr>
        <w:t>er</w:t>
      </w:r>
      <w:r>
        <w:rPr>
          <w:lang w:val="en-US" w:eastAsia="zh-CN"/>
        </w:rPr>
        <w:t xml:space="preserve">vices over </w:t>
      </w:r>
      <w:r>
        <w:rPr>
          <w:rFonts w:hint="eastAsia"/>
          <w:lang w:val="en-US" w:eastAsia="zh-CN"/>
        </w:rPr>
        <w:t xml:space="preserve">IMS Data </w:t>
      </w:r>
      <w:proofErr w:type="gramStart"/>
      <w:r>
        <w:rPr>
          <w:rFonts w:hint="eastAsia"/>
          <w:lang w:val="en-US" w:eastAsia="zh-CN"/>
        </w:rPr>
        <w:t>Channel;</w:t>
      </w:r>
      <w:proofErr w:type="gramEnd"/>
    </w:p>
    <w:p w14:paraId="77A4A2E9" w14:textId="77777777" w:rsidR="006F0DEB" w:rsidRDefault="006F0DEB" w:rsidP="00085D35">
      <w:pPr>
        <w:pStyle w:val="B1"/>
      </w:pPr>
      <w:r>
        <w:t>-</w:t>
      </w:r>
      <w:r>
        <w:tab/>
        <w:t xml:space="preserve">Particular IMS services not defined by 3GPP, where each such IMS service is identified by an IMS communication service </w:t>
      </w:r>
      <w:proofErr w:type="gramStart"/>
      <w:r>
        <w:t>identifier;</w:t>
      </w:r>
      <w:proofErr w:type="gramEnd"/>
      <w:r>
        <w:t xml:space="preserve"> </w:t>
      </w:r>
    </w:p>
    <w:p w14:paraId="020ABCFC" w14:textId="77777777" w:rsidR="006F0DEB" w:rsidRPr="001A430A" w:rsidRDefault="006F0DEB" w:rsidP="008B29B3">
      <w:pPr>
        <w:pStyle w:val="B1"/>
      </w:pPr>
      <w:r>
        <w:t>-</w:t>
      </w:r>
      <w:r>
        <w:tab/>
        <w:t xml:space="preserve">Device Management over </w:t>
      </w:r>
      <w:proofErr w:type="gramStart"/>
      <w:r>
        <w:t>PS</w:t>
      </w:r>
      <w:r w:rsidRPr="00950252">
        <w:t>;</w:t>
      </w:r>
      <w:proofErr w:type="gramEnd"/>
    </w:p>
    <w:p w14:paraId="7100B83B" w14:textId="77777777" w:rsidR="006F0DEB" w:rsidRDefault="006F0DEB" w:rsidP="008B29B3">
      <w:pPr>
        <w:pStyle w:val="B1"/>
      </w:pPr>
      <w:r w:rsidRPr="001A430A">
        <w:t>-</w:t>
      </w:r>
      <w:r w:rsidRPr="001A430A">
        <w:tab/>
        <w:t>Management of USIM files over PS (e.g. via Bearer Independent Protocol)</w:t>
      </w:r>
      <w:r>
        <w:t>; and</w:t>
      </w:r>
    </w:p>
    <w:p w14:paraId="43A8A17A" w14:textId="77777777" w:rsidR="006F0DEB" w:rsidRDefault="006F0DEB" w:rsidP="005B0516">
      <w:pPr>
        <w:pStyle w:val="B1"/>
      </w:pPr>
      <w:r>
        <w:lastRenderedPageBreak/>
        <w:t>-</w:t>
      </w:r>
      <w:r>
        <w:tab/>
        <w:t>IMS Supplementary Service configuration via the Ut interface using XCAP.</w:t>
      </w:r>
    </w:p>
    <w:p w14:paraId="3747A168" w14:textId="77777777" w:rsidR="006F0DEB" w:rsidRDefault="006F0DEB" w:rsidP="005B0516">
      <w:pPr>
        <w:pStyle w:val="B1"/>
      </w:pPr>
      <w:r>
        <w:t>-</w:t>
      </w:r>
      <w:r>
        <w:tab/>
      </w:r>
      <w:r w:rsidRPr="00BE16B1">
        <w:t>User plane location services protocol</w:t>
      </w:r>
      <w:r>
        <w:t xml:space="preserve"> (LCS-UPP)</w:t>
      </w:r>
      <w:r w:rsidRPr="00BE16B1">
        <w:t>.</w:t>
      </w:r>
    </w:p>
    <w:p w14:paraId="5207F5B0" w14:textId="77777777" w:rsidR="006F0DEB" w:rsidRDefault="006F0DEB" w:rsidP="00B84431">
      <w:pPr>
        <w:pStyle w:val="NO"/>
      </w:pPr>
      <w:r w:rsidRPr="00D32FE2">
        <w:t>NOTE</w:t>
      </w:r>
      <w:r>
        <w:t xml:space="preserve"> 1a</w:t>
      </w:r>
      <w:r w:rsidRPr="00D32FE2">
        <w:t>: IMS Data Channel is defined in 3GPP TS 26.114[20]</w:t>
      </w:r>
      <w:r>
        <w:t>.</w:t>
      </w:r>
    </w:p>
    <w:p w14:paraId="166931CA" w14:textId="77777777" w:rsidR="006F0DEB" w:rsidRDefault="006F0DEB" w:rsidP="005B0516">
      <w:pPr>
        <w:pStyle w:val="NO"/>
        <w:rPr>
          <w:lang w:val="en-US" w:eastAsia="zh-CN"/>
        </w:rPr>
      </w:pPr>
      <w:r>
        <w:t xml:space="preserve">NOTE 1b: </w:t>
      </w:r>
      <w:r>
        <w:rPr>
          <w:lang w:val="en-US" w:eastAsia="zh-CN"/>
        </w:rPr>
        <w:t>S</w:t>
      </w:r>
      <w:r>
        <w:rPr>
          <w:rFonts w:hint="eastAsia"/>
          <w:lang w:val="en-US" w:eastAsia="zh-CN"/>
        </w:rPr>
        <w:t>er</w:t>
      </w:r>
      <w:r>
        <w:rPr>
          <w:lang w:val="en-US" w:eastAsia="zh-CN"/>
        </w:rPr>
        <w:t xml:space="preserve">vices over </w:t>
      </w:r>
      <w:r>
        <w:rPr>
          <w:rFonts w:hint="eastAsia"/>
          <w:lang w:val="en-US" w:eastAsia="zh-CN"/>
        </w:rPr>
        <w:t xml:space="preserve">IMS Data Channel are treated as a whole to be exempt or not to be exempt. Usage of individual applications on the data channel can be controlled by operators when the </w:t>
      </w:r>
      <w:r>
        <w:rPr>
          <w:lang w:eastAsia="ja-JP"/>
        </w:rPr>
        <w:t>PS Data Off Exempt</w:t>
      </w:r>
      <w:r>
        <w:rPr>
          <w:rFonts w:eastAsia="SimSun" w:hint="eastAsia"/>
          <w:lang w:val="en-US" w:eastAsia="zh-CN"/>
        </w:rPr>
        <w:t xml:space="preserve"> of services over </w:t>
      </w:r>
      <w:r>
        <w:rPr>
          <w:rFonts w:hint="eastAsia"/>
          <w:lang w:val="en-US" w:eastAsia="zh-CN"/>
        </w:rPr>
        <w:t>IMS Data Channel is on.</w:t>
      </w:r>
    </w:p>
    <w:p w14:paraId="5CA7C57C" w14:textId="77777777" w:rsidR="006F0DEB" w:rsidRDefault="006F0DEB" w:rsidP="005B0516">
      <w:pPr>
        <w:pStyle w:val="NO"/>
        <w:rPr>
          <w:rFonts w:eastAsia="SimSun"/>
          <w:lang w:val="en-US" w:eastAsia="zh-CN"/>
        </w:rPr>
      </w:pPr>
      <w:r w:rsidRPr="00307948">
        <w:rPr>
          <w:lang w:val="en-US" w:eastAsia="zh-CN"/>
        </w:rPr>
        <w:t>NOTE 1</w:t>
      </w:r>
      <w:r>
        <w:rPr>
          <w:lang w:val="en-US" w:eastAsia="zh-CN"/>
        </w:rPr>
        <w:t>c</w:t>
      </w:r>
      <w:r w:rsidRPr="00307948">
        <w:rPr>
          <w:lang w:val="en-US" w:eastAsia="zh-CN"/>
        </w:rPr>
        <w:t>:</w:t>
      </w:r>
      <w:r>
        <w:rPr>
          <w:lang w:val="en-US" w:eastAsia="zh-CN"/>
        </w:rPr>
        <w:tab/>
      </w:r>
      <w:r w:rsidRPr="00307948">
        <w:rPr>
          <w:lang w:val="en-US" w:eastAsia="zh-CN"/>
        </w:rPr>
        <w:t xml:space="preserve">3GPP PS Data </w:t>
      </w:r>
      <w:r>
        <w:rPr>
          <w:lang w:val="en-US" w:eastAsia="zh-CN"/>
        </w:rPr>
        <w:t>Off Exempt for LCS-UPP in roaming is subject to agreement between operators.</w:t>
      </w:r>
    </w:p>
    <w:p w14:paraId="2B4FFB3E" w14:textId="77777777" w:rsidR="006F0DEB" w:rsidRPr="00F40DFB" w:rsidRDefault="006F0DEB" w:rsidP="00497901">
      <w:r w:rsidRPr="00F40DFB">
        <w:t>3GPP PS Data Off may be activated based on roaming status</w:t>
      </w:r>
      <w:r>
        <w:t>, and the HPLMN may configure up to two sets of 3GPP PS Data Off Exempt Services for its subscribers: one is used when in HPLMN and another when roaming</w:t>
      </w:r>
      <w:r w:rsidRPr="00F40DFB">
        <w:t>.</w:t>
      </w:r>
    </w:p>
    <w:p w14:paraId="36664128" w14:textId="77777777" w:rsidR="006F0DEB" w:rsidRDefault="006F0DEB" w:rsidP="00497901">
      <w:pPr>
        <w:pStyle w:val="NO"/>
      </w:pPr>
      <w:r>
        <w:t xml:space="preserve">NOTE 2: The updating to the </w:t>
      </w:r>
      <w:r w:rsidRPr="004951F9">
        <w:t>set</w:t>
      </w:r>
      <w:r>
        <w:t>s</w:t>
      </w:r>
      <w:r w:rsidRPr="004951F9">
        <w:t xml:space="preserve"> of configured 3GPP Data Off Exempt Services </w:t>
      </w:r>
      <w:r w:rsidRPr="00C44C5C">
        <w:t xml:space="preserve">in </w:t>
      </w:r>
      <w:r>
        <w:t>the VPLMNs and HPLMN is not guaranteed to take effect in real time</w:t>
      </w:r>
      <w:r w:rsidRPr="004951F9">
        <w:t>.</w:t>
      </w:r>
      <w:r w:rsidRPr="00C93CB1">
        <w:t xml:space="preserve"> </w:t>
      </w:r>
      <w:r>
        <w:t xml:space="preserve">The updating to the </w:t>
      </w:r>
      <w:r w:rsidRPr="004951F9">
        <w:t>set</w:t>
      </w:r>
      <w:r>
        <w:t>s</w:t>
      </w:r>
      <w:r w:rsidRPr="004951F9">
        <w:t xml:space="preserve"> of configured 3GPP Data Off Exempt Services </w:t>
      </w:r>
      <w:r w:rsidRPr="00C44C5C">
        <w:t xml:space="preserve">in </w:t>
      </w:r>
      <w:r>
        <w:t>the</w:t>
      </w:r>
      <w:r w:rsidRPr="00C44C5C">
        <w:t xml:space="preserve"> UEs </w:t>
      </w:r>
      <w:r>
        <w:t>is not guaranteed take effect in real time</w:t>
      </w:r>
      <w:r w:rsidRPr="004951F9">
        <w:t>.</w:t>
      </w:r>
    </w:p>
    <w:p w14:paraId="0BDE67E3" w14:textId="77777777" w:rsidR="006F0DEB" w:rsidRDefault="006F0DEB" w:rsidP="00085D35">
      <w:r w:rsidRPr="00547541">
        <w:t xml:space="preserve">The user should be made aware of the </w:t>
      </w:r>
      <w:r>
        <w:t xml:space="preserve">operator </w:t>
      </w:r>
      <w:r w:rsidRPr="00547541">
        <w:t>services that are 3GPP PS Data Off Exempt Services</w:t>
      </w:r>
      <w:r>
        <w:t>.</w:t>
      </w:r>
    </w:p>
    <w:p w14:paraId="6E442676" w14:textId="77777777" w:rsidR="006F0DEB" w:rsidRPr="00844E5B" w:rsidRDefault="006F0DEB" w:rsidP="00140E82">
      <w:pPr>
        <w:pStyle w:val="NO"/>
      </w:pPr>
      <w:r w:rsidRPr="005378CD">
        <w:t>NOTE</w:t>
      </w:r>
      <w:r>
        <w:t xml:space="preserve"> 3</w:t>
      </w:r>
      <w:r w:rsidRPr="005378CD">
        <w:t xml:space="preserve">: </w:t>
      </w:r>
      <w:r w:rsidRPr="005378CD">
        <w:tab/>
      </w:r>
      <w:r>
        <w:t>T</w:t>
      </w:r>
      <w:r w:rsidRPr="005378CD">
        <w:t xml:space="preserve">he system </w:t>
      </w:r>
      <w:r>
        <w:t>can</w:t>
      </w:r>
      <w:r w:rsidRPr="005378CD">
        <w:t xml:space="preserve"> support falling back to operate over the CS domain</w:t>
      </w:r>
      <w:r>
        <w:t xml:space="preserve"> in case</w:t>
      </w:r>
      <w:r w:rsidRPr="005378CD">
        <w:t xml:space="preserve"> an operator service is not configured to be a 3GPP PS Data Off Exempt Service and an equivalent CS domain operator service </w:t>
      </w:r>
      <w:r>
        <w:t>exists for the operator service.</w:t>
      </w:r>
      <w:r w:rsidRPr="005378CD">
        <w:t xml:space="preserve"> </w:t>
      </w:r>
    </w:p>
    <w:p w14:paraId="4F4634EA" w14:textId="77777777" w:rsidR="006F0DEB" w:rsidRDefault="006F0DEB">
      <w:pPr>
        <w:rPr>
          <w:noProof/>
        </w:rPr>
      </w:pPr>
    </w:p>
    <w:p w14:paraId="79ED88CF" w14:textId="77777777" w:rsidR="006F0DEB" w:rsidRDefault="006F0DEB">
      <w:pPr>
        <w:rPr>
          <w:noProof/>
        </w:rPr>
      </w:pPr>
    </w:p>
    <w:p w14:paraId="0FF445E1" w14:textId="77777777" w:rsidR="006F0DEB" w:rsidRDefault="006F0DEB">
      <w:pPr>
        <w:rPr>
          <w:noProof/>
        </w:rPr>
      </w:pPr>
    </w:p>
    <w:sectPr w:rsidR="006F0DE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98E655B"/>
    <w:multiLevelType w:val="hybridMultilevel"/>
    <w:tmpl w:val="5554F198"/>
    <w:lvl w:ilvl="0" w:tplc="FE3AAC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42613DC"/>
    <w:multiLevelType w:val="hybridMultilevel"/>
    <w:tmpl w:val="77405FD4"/>
    <w:lvl w:ilvl="0" w:tplc="C5A49A0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756055891">
    <w:abstractNumId w:val="1"/>
  </w:num>
  <w:num w:numId="2" w16cid:durableId="17826099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ideaki Takahashi (Nokia)">
    <w15:presenceInfo w15:providerId="AD" w15:userId="S::hideaki.takahashi@nokia.com::42788fdf-2e17-4914-9a82-fe3b5b4191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7C5"/>
    <w:rsid w:val="00070E09"/>
    <w:rsid w:val="0009508A"/>
    <w:rsid w:val="000A6394"/>
    <w:rsid w:val="000B7FED"/>
    <w:rsid w:val="000C038A"/>
    <w:rsid w:val="000C6598"/>
    <w:rsid w:val="000D44B3"/>
    <w:rsid w:val="00145D43"/>
    <w:rsid w:val="001529DD"/>
    <w:rsid w:val="00192C46"/>
    <w:rsid w:val="001A08B3"/>
    <w:rsid w:val="001A7B60"/>
    <w:rsid w:val="001B52F0"/>
    <w:rsid w:val="001B7A65"/>
    <w:rsid w:val="001E3E75"/>
    <w:rsid w:val="001E41F3"/>
    <w:rsid w:val="001F1B51"/>
    <w:rsid w:val="00200528"/>
    <w:rsid w:val="0026004D"/>
    <w:rsid w:val="002640DD"/>
    <w:rsid w:val="00265424"/>
    <w:rsid w:val="00275D12"/>
    <w:rsid w:val="00284FEB"/>
    <w:rsid w:val="002860C4"/>
    <w:rsid w:val="00294929"/>
    <w:rsid w:val="002B5741"/>
    <w:rsid w:val="002E472E"/>
    <w:rsid w:val="00305409"/>
    <w:rsid w:val="00340D7D"/>
    <w:rsid w:val="003609EF"/>
    <w:rsid w:val="0036231A"/>
    <w:rsid w:val="00374DD4"/>
    <w:rsid w:val="003E1A36"/>
    <w:rsid w:val="004045D0"/>
    <w:rsid w:val="00410371"/>
    <w:rsid w:val="004242F1"/>
    <w:rsid w:val="00460945"/>
    <w:rsid w:val="00491297"/>
    <w:rsid w:val="004970F9"/>
    <w:rsid w:val="004B75B7"/>
    <w:rsid w:val="005141D9"/>
    <w:rsid w:val="0051580D"/>
    <w:rsid w:val="00521625"/>
    <w:rsid w:val="005441BC"/>
    <w:rsid w:val="00547111"/>
    <w:rsid w:val="005528C9"/>
    <w:rsid w:val="00592D74"/>
    <w:rsid w:val="005E2C44"/>
    <w:rsid w:val="005F7BD1"/>
    <w:rsid w:val="00621188"/>
    <w:rsid w:val="006257ED"/>
    <w:rsid w:val="00650937"/>
    <w:rsid w:val="00653DE4"/>
    <w:rsid w:val="00665C47"/>
    <w:rsid w:val="006678F5"/>
    <w:rsid w:val="00695808"/>
    <w:rsid w:val="006B46FB"/>
    <w:rsid w:val="006E21FB"/>
    <w:rsid w:val="006F0DE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669D2"/>
    <w:rsid w:val="009741B3"/>
    <w:rsid w:val="009777D9"/>
    <w:rsid w:val="00991B88"/>
    <w:rsid w:val="009A09FD"/>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974ED"/>
    <w:rsid w:val="00BA3EC5"/>
    <w:rsid w:val="00BA51D9"/>
    <w:rsid w:val="00BB5DFC"/>
    <w:rsid w:val="00BD279D"/>
    <w:rsid w:val="00BD6BB8"/>
    <w:rsid w:val="00BE7A14"/>
    <w:rsid w:val="00BF721A"/>
    <w:rsid w:val="00C02426"/>
    <w:rsid w:val="00C66BA2"/>
    <w:rsid w:val="00C870F6"/>
    <w:rsid w:val="00C907B5"/>
    <w:rsid w:val="00C93DF2"/>
    <w:rsid w:val="00C95985"/>
    <w:rsid w:val="00C96B81"/>
    <w:rsid w:val="00CC5026"/>
    <w:rsid w:val="00CC68D0"/>
    <w:rsid w:val="00D03F9A"/>
    <w:rsid w:val="00D06D51"/>
    <w:rsid w:val="00D24991"/>
    <w:rsid w:val="00D50255"/>
    <w:rsid w:val="00D66520"/>
    <w:rsid w:val="00D84AE9"/>
    <w:rsid w:val="00D9124E"/>
    <w:rsid w:val="00DE34CF"/>
    <w:rsid w:val="00E01E0E"/>
    <w:rsid w:val="00E13F3D"/>
    <w:rsid w:val="00E34898"/>
    <w:rsid w:val="00E57BC2"/>
    <w:rsid w:val="00EB09B7"/>
    <w:rsid w:val="00ED24C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6F0DEB"/>
    <w:rPr>
      <w:rFonts w:ascii="Times New Roman" w:hAnsi="Times New Roman"/>
      <w:lang w:val="en-GB" w:eastAsia="en-US"/>
    </w:rPr>
  </w:style>
  <w:style w:type="character" w:customStyle="1" w:styleId="NOChar">
    <w:name w:val="NO Char"/>
    <w:link w:val="NO"/>
    <w:qFormat/>
    <w:rsid w:val="006F0DEB"/>
    <w:rPr>
      <w:rFonts w:ascii="Times New Roman" w:hAnsi="Times New Roman"/>
      <w:lang w:val="en-GB" w:eastAsia="en-US"/>
    </w:rPr>
  </w:style>
  <w:style w:type="paragraph" w:styleId="Revision">
    <w:name w:val="Revision"/>
    <w:hidden/>
    <w:uiPriority w:val="99"/>
    <w:semiHidden/>
    <w:rsid w:val="006F0D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4</Pages>
  <Words>1125</Words>
  <Characters>6358</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Hideaki Takahashi (Nokia)</cp:lastModifiedBy>
  <cp:revision>4</cp:revision>
  <cp:lastPrinted>1900-01-01T05:00:00Z</cp:lastPrinted>
  <dcterms:created xsi:type="dcterms:W3CDTF">2024-11-22T20:47:00Z</dcterms:created>
  <dcterms:modified xsi:type="dcterms:W3CDTF">2024-11-22T20:49:00Z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S1-244035</vt:lpwstr>
  </property>
  <property fmtid="{D5CDD505-2E9C-101B-9397-08002B2CF9AE}" pid="10" name="Spec#">
    <vt:lpwstr>22.011</vt:lpwstr>
  </property>
  <property fmtid="{D5CDD505-2E9C-101B-9397-08002B2CF9AE}" pid="11" name="Cr#">
    <vt:lpwstr>0364</vt:lpwstr>
  </property>
  <property fmtid="{D5CDD505-2E9C-101B-9397-08002B2CF9AE}" pid="12" name="Revision">
    <vt:lpwstr>-</vt:lpwstr>
  </property>
  <property fmtid="{D5CDD505-2E9C-101B-9397-08002B2CF9AE}" pid="13" name="Version">
    <vt:lpwstr>19.4.0</vt:lpwstr>
  </property>
  <property fmtid="{D5CDD505-2E9C-101B-9397-08002B2CF9AE}" pid="14" name="CrTitle">
    <vt:lpwstr>Clarification on support of 3GPP PS data off for 5G</vt:lpwstr>
  </property>
  <property fmtid="{D5CDD505-2E9C-101B-9397-08002B2CF9AE}" pid="15" name="SourceIfWg">
    <vt:lpwstr>Nokia, Deutsche Telekom</vt:lpwstr>
  </property>
  <property fmtid="{D5CDD505-2E9C-101B-9397-08002B2CF9AE}" pid="16" name="SourceIfTsg">
    <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2024-11-06</vt:lpwstr>
  </property>
  <property fmtid="{D5CDD505-2E9C-101B-9397-08002B2CF9AE}" pid="20" name="Release">
    <vt:lpwstr>Rel-19</vt:lpwstr>
  </property>
</Properties>
</file>