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43113" w14:textId="77777777" w:rsidR="00F02C4E" w:rsidRDefault="00F02C4E" w:rsidP="00F02C4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#SP-106</w:t>
      </w:r>
      <w:r>
        <w:rPr>
          <w:rFonts w:ascii="Arial" w:hAnsi="Arial" w:cs="Arial"/>
          <w:b/>
          <w:bCs/>
          <w:sz w:val="24"/>
          <w:szCs w:val="24"/>
        </w:rPr>
        <w:tab/>
        <w:t>SP-241577</w:t>
      </w:r>
    </w:p>
    <w:p w14:paraId="50E31194" w14:textId="77777777" w:rsidR="00F02C4E" w:rsidRDefault="00F02C4E" w:rsidP="00F02C4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10 - 13 December 2024, Madrid, Spain</w:t>
      </w:r>
    </w:p>
    <w:p w14:paraId="2F1FB5DC" w14:textId="3F4B9013" w:rsidR="00F02C4E" w:rsidRPr="00F02C4E" w:rsidRDefault="00F02C4E" w:rsidP="00F02C4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37CEBD61" w14:textId="77777777" w:rsidR="00F02C4E" w:rsidRDefault="00F02C4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6E907B15" w:rsidR="00463675" w:rsidRPr="008251A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75D28298" w14:textId="38ABE750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93618C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5C10F4F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C17C2A3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https://portal.3gpp.org/desktopmodules/Specifications/SpecificationDetails.aspx?specificationId=4255</w:t>
        </w:r>
      </w:hyperlink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7692C1CD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16BC6A6D" w14:textId="7382659A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AE4FC70" w14:textId="56CE99BE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4DCFCD53" w14:textId="7721C676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E380C5A" w14:textId="65C799C5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6CBCD3DD" w14:textId="2A63AC94" w:rsidR="005F7FD0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Ambient IoT Device ID </w:t>
      </w:r>
      <w:r w:rsidR="00966BC0" w:rsidRPr="008251A8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66C73237" w14:textId="5C7452F6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BED61C7" w14:textId="300FB7B8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453A986C" w14:textId="7E70573F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73F63E00" w14:textId="6DCDCC6B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48B583E1" w14:textId="771673D9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1110F1E1" w14:textId="0AF96CFC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09EE9A7B" w14:textId="653AB9D0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392FC47B" w14:textId="4E512F7F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7F7A1CD3" w14:textId="0E0F7DB4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6A8EC09" w14:textId="0CE91C21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>For RRC option for topology 2, RRC support to forward UE Reader control information between UE and gNB.</w:t>
      </w:r>
    </w:p>
    <w:p w14:paraId="3CA9E8EA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2B7D5E20" w14:textId="41AA516A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F8712F0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515A06F8" w14:textId="6C373AE3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0A44693C" w14:textId="1DDB19AB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79746AB1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20BEE576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154D8D0B" w14:textId="16919159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5F4A0602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482D42D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77B875D" w14:textId="0C1AEFC4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219F" w14:textId="77777777" w:rsidR="00096883" w:rsidRDefault="00096883">
      <w:r>
        <w:separator/>
      </w:r>
    </w:p>
  </w:endnote>
  <w:endnote w:type="continuationSeparator" w:id="0">
    <w:p w14:paraId="05AF304D" w14:textId="77777777" w:rsidR="00096883" w:rsidRDefault="00096883">
      <w:r>
        <w:continuationSeparator/>
      </w:r>
    </w:p>
  </w:endnote>
  <w:endnote w:type="continuationNotice" w:id="1">
    <w:p w14:paraId="2B07CEA8" w14:textId="77777777" w:rsidR="00096883" w:rsidRDefault="00096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AFEC" w14:textId="77777777" w:rsidR="00096883" w:rsidRDefault="00096883">
      <w:r>
        <w:separator/>
      </w:r>
    </w:p>
  </w:footnote>
  <w:footnote w:type="continuationSeparator" w:id="0">
    <w:p w14:paraId="6D2BB65C" w14:textId="77777777" w:rsidR="00096883" w:rsidRDefault="00096883">
      <w:r>
        <w:continuationSeparator/>
      </w:r>
    </w:p>
  </w:footnote>
  <w:footnote w:type="continuationNotice" w:id="1">
    <w:p w14:paraId="3268EDD7" w14:textId="77777777" w:rsidR="00096883" w:rsidRDefault="00096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9573187">
    <w:abstractNumId w:val="17"/>
  </w:num>
  <w:num w:numId="2" w16cid:durableId="1311594855">
    <w:abstractNumId w:val="16"/>
  </w:num>
  <w:num w:numId="3" w16cid:durableId="92555057">
    <w:abstractNumId w:val="14"/>
  </w:num>
  <w:num w:numId="4" w16cid:durableId="1620526840">
    <w:abstractNumId w:val="11"/>
  </w:num>
  <w:num w:numId="5" w16cid:durableId="1181119841">
    <w:abstractNumId w:val="9"/>
  </w:num>
  <w:num w:numId="6" w16cid:durableId="1596287658">
    <w:abstractNumId w:val="7"/>
  </w:num>
  <w:num w:numId="7" w16cid:durableId="238366294">
    <w:abstractNumId w:val="6"/>
  </w:num>
  <w:num w:numId="8" w16cid:durableId="1666087745">
    <w:abstractNumId w:val="5"/>
  </w:num>
  <w:num w:numId="9" w16cid:durableId="1456410020">
    <w:abstractNumId w:val="4"/>
  </w:num>
  <w:num w:numId="10" w16cid:durableId="1079672185">
    <w:abstractNumId w:val="8"/>
  </w:num>
  <w:num w:numId="11" w16cid:durableId="1804956122">
    <w:abstractNumId w:val="3"/>
  </w:num>
  <w:num w:numId="12" w16cid:durableId="673731053">
    <w:abstractNumId w:val="2"/>
  </w:num>
  <w:num w:numId="13" w16cid:durableId="1935821671">
    <w:abstractNumId w:val="1"/>
  </w:num>
  <w:num w:numId="14" w16cid:durableId="1906528949">
    <w:abstractNumId w:val="0"/>
  </w:num>
  <w:num w:numId="15" w16cid:durableId="133759466">
    <w:abstractNumId w:val="15"/>
  </w:num>
  <w:num w:numId="16" w16cid:durableId="239219704">
    <w:abstractNumId w:val="10"/>
  </w:num>
  <w:num w:numId="17" w16cid:durableId="237521988">
    <w:abstractNumId w:val="19"/>
  </w:num>
  <w:num w:numId="18" w16cid:durableId="1824735146">
    <w:abstractNumId w:val="12"/>
  </w:num>
  <w:num w:numId="19" w16cid:durableId="567156387">
    <w:abstractNumId w:val="13"/>
  </w:num>
  <w:num w:numId="20" w16cid:durableId="14844672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02C4E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823</Words>
  <Characters>4232</Characters>
  <Application>Microsoft Office Word</Application>
  <DocSecurity>0</DocSecurity>
  <Lines>72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2</cp:revision>
  <cp:lastPrinted>2002-04-23T08:10:00Z</cp:lastPrinted>
  <dcterms:created xsi:type="dcterms:W3CDTF">2024-11-28T18:10:00Z</dcterms:created>
  <dcterms:modified xsi:type="dcterms:W3CDTF">2024-11-28T18:10:00Z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