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4EFBA" w14:textId="7713E999" w:rsidR="00AF2936" w:rsidRPr="006B6E91" w:rsidRDefault="00AF2936" w:rsidP="00AF2936">
      <w:pPr>
        <w:pStyle w:val="CH"/>
        <w:rPr>
          <w:sz w:val="24"/>
          <w:szCs w:val="24"/>
          <w:lang w:val="en-US" w:eastAsia="zh-CN"/>
        </w:rPr>
      </w:pPr>
      <w:bookmarkStart w:id="0" w:name="Title"/>
      <w:bookmarkStart w:id="1" w:name="DocumentFor"/>
      <w:bookmarkEnd w:id="0"/>
      <w:bookmarkEnd w:id="1"/>
      <w:r w:rsidRPr="006B6E91">
        <w:rPr>
          <w:sz w:val="24"/>
          <w:szCs w:val="24"/>
          <w:lang w:val="en-US" w:eastAsia="zh-CN"/>
        </w:rPr>
        <w:t>3GPP TSG-RAN WG4 Meeting #113</w:t>
      </w:r>
      <w:r w:rsidRPr="006B6E91">
        <w:rPr>
          <w:sz w:val="24"/>
          <w:szCs w:val="24"/>
          <w:lang w:val="en-US" w:eastAsia="zh-CN"/>
        </w:rPr>
        <w:tab/>
      </w:r>
      <w:r w:rsidRPr="006B6E91">
        <w:rPr>
          <w:sz w:val="24"/>
          <w:szCs w:val="24"/>
          <w:lang w:val="en-US" w:eastAsia="zh-CN"/>
        </w:rPr>
        <w:tab/>
        <w:t>R4-</w:t>
      </w:r>
      <w:r w:rsidR="00EA23DE" w:rsidRPr="006B6E91">
        <w:rPr>
          <w:sz w:val="24"/>
          <w:szCs w:val="24"/>
          <w:lang w:val="en-US" w:eastAsia="zh-CN"/>
        </w:rPr>
        <w:t>2419606</w:t>
      </w:r>
    </w:p>
    <w:p w14:paraId="257D64B3" w14:textId="77777777" w:rsidR="00AF2936" w:rsidRPr="006B6E91" w:rsidRDefault="00AF2936" w:rsidP="00AF2936">
      <w:pPr>
        <w:pStyle w:val="CH"/>
        <w:rPr>
          <w:sz w:val="24"/>
          <w:szCs w:val="24"/>
          <w:lang w:val="en-US" w:eastAsia="zh-CN"/>
        </w:rPr>
      </w:pPr>
      <w:r w:rsidRPr="006B6E91">
        <w:rPr>
          <w:sz w:val="24"/>
          <w:szCs w:val="24"/>
          <w:lang w:val="en-US" w:eastAsia="zh-CN"/>
        </w:rPr>
        <w:t>Orlando, US, 18</w:t>
      </w:r>
      <w:r w:rsidRPr="006B6E91">
        <w:rPr>
          <w:sz w:val="24"/>
          <w:szCs w:val="24"/>
          <w:vertAlign w:val="superscript"/>
          <w:lang w:val="en-US" w:eastAsia="zh-CN"/>
        </w:rPr>
        <w:t>th</w:t>
      </w:r>
      <w:r w:rsidRPr="006B6E91">
        <w:rPr>
          <w:sz w:val="24"/>
          <w:szCs w:val="24"/>
          <w:lang w:val="en-US" w:eastAsia="zh-CN"/>
        </w:rPr>
        <w:t xml:space="preserve"> – 22</w:t>
      </w:r>
      <w:r w:rsidRPr="006B6E91">
        <w:rPr>
          <w:sz w:val="24"/>
          <w:szCs w:val="24"/>
          <w:vertAlign w:val="superscript"/>
          <w:lang w:val="en-US" w:eastAsia="zh-CN"/>
        </w:rPr>
        <w:t>nd</w:t>
      </w:r>
      <w:r w:rsidRPr="006B6E91">
        <w:rPr>
          <w:sz w:val="24"/>
          <w:szCs w:val="24"/>
          <w:lang w:val="en-US" w:eastAsia="zh-CN"/>
        </w:rPr>
        <w:t xml:space="preserve"> </w:t>
      </w:r>
      <w:proofErr w:type="gramStart"/>
      <w:r w:rsidRPr="006B6E91">
        <w:rPr>
          <w:sz w:val="24"/>
          <w:szCs w:val="24"/>
          <w:lang w:val="en-US" w:eastAsia="zh-CN"/>
        </w:rPr>
        <w:t>November,</w:t>
      </w:r>
      <w:proofErr w:type="gramEnd"/>
      <w:r w:rsidRPr="006B6E91">
        <w:rPr>
          <w:sz w:val="24"/>
          <w:szCs w:val="24"/>
          <w:lang w:val="en-US" w:eastAsia="zh-CN"/>
        </w:rPr>
        <w:t xml:space="preserve"> 2024</w:t>
      </w:r>
    </w:p>
    <w:p w14:paraId="2637FD31" w14:textId="77777777" w:rsidR="001E0A28" w:rsidRPr="006B6E91" w:rsidRDefault="001E0A28" w:rsidP="001E0A28">
      <w:pPr>
        <w:spacing w:after="120"/>
        <w:ind w:left="1985" w:hanging="1985"/>
        <w:rPr>
          <w:rFonts w:ascii="Arial" w:eastAsia="MS Mincho" w:hAnsi="Arial" w:cs="Arial"/>
          <w:b/>
          <w:sz w:val="22"/>
          <w:lang w:val="en-US"/>
        </w:rPr>
      </w:pPr>
    </w:p>
    <w:p w14:paraId="282755FA" w14:textId="34D1183B" w:rsidR="00C24D2F" w:rsidRPr="006B6E9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6B6E91">
        <w:rPr>
          <w:rFonts w:ascii="Arial" w:eastAsia="MS Mincho" w:hAnsi="Arial" w:cs="Arial"/>
          <w:b/>
          <w:color w:val="000000"/>
          <w:sz w:val="22"/>
          <w:lang w:val="en-US"/>
        </w:rPr>
        <w:t xml:space="preserve">Agenda </w:t>
      </w:r>
      <w:r w:rsidR="007D19B7" w:rsidRPr="006B6E91">
        <w:rPr>
          <w:rFonts w:ascii="Arial" w:eastAsia="MS Mincho" w:hAnsi="Arial" w:cs="Arial"/>
          <w:b/>
          <w:color w:val="000000"/>
          <w:sz w:val="22"/>
          <w:lang w:val="en-US"/>
        </w:rPr>
        <w:t>item</w:t>
      </w:r>
      <w:r w:rsidRPr="006B6E91">
        <w:rPr>
          <w:rFonts w:ascii="Arial" w:eastAsia="MS Mincho" w:hAnsi="Arial" w:cs="Arial"/>
          <w:b/>
          <w:color w:val="000000"/>
          <w:sz w:val="22"/>
          <w:lang w:val="en-US"/>
        </w:rPr>
        <w:t>:</w:t>
      </w:r>
      <w:r w:rsidRPr="006B6E91">
        <w:rPr>
          <w:rFonts w:ascii="Arial" w:eastAsia="MS Mincho" w:hAnsi="Arial" w:cs="Arial"/>
          <w:b/>
          <w:color w:val="000000"/>
          <w:sz w:val="22"/>
          <w:lang w:val="en-US"/>
        </w:rPr>
        <w:tab/>
      </w:r>
      <w:r w:rsidRPr="006B6E91">
        <w:rPr>
          <w:rFonts w:ascii="Arial" w:eastAsia="MS Mincho" w:hAnsi="Arial" w:cs="Arial"/>
          <w:b/>
          <w:color w:val="000000"/>
          <w:sz w:val="22"/>
          <w:lang w:val="en-US" w:eastAsia="ja-JP"/>
        </w:rPr>
        <w:tab/>
      </w:r>
      <w:r w:rsidRPr="006B6E91">
        <w:rPr>
          <w:rFonts w:ascii="Arial" w:eastAsia="MS Mincho" w:hAnsi="Arial" w:cs="Arial"/>
          <w:b/>
          <w:color w:val="000000"/>
          <w:sz w:val="22"/>
          <w:lang w:val="en-US" w:eastAsia="ja-JP"/>
        </w:rPr>
        <w:tab/>
      </w:r>
      <w:r w:rsidR="00EA23DE" w:rsidRPr="006B6E91">
        <w:rPr>
          <w:rFonts w:ascii="Arial" w:eastAsiaTheme="minorEastAsia" w:hAnsi="Arial" w:cs="Arial"/>
          <w:color w:val="000000"/>
          <w:sz w:val="22"/>
          <w:lang w:val="en-US" w:eastAsia="zh-CN"/>
        </w:rPr>
        <w:t>5.1.3</w:t>
      </w:r>
    </w:p>
    <w:p w14:paraId="50D5329D" w14:textId="787A4CC3" w:rsidR="00915D73" w:rsidRPr="006B6E91" w:rsidRDefault="00915D73" w:rsidP="00915D73">
      <w:pPr>
        <w:spacing w:after="120"/>
        <w:ind w:left="1985" w:hanging="1985"/>
        <w:rPr>
          <w:rFonts w:ascii="Arial" w:hAnsi="Arial" w:cs="Arial"/>
          <w:color w:val="000000"/>
          <w:sz w:val="22"/>
          <w:lang w:val="en-US" w:eastAsia="zh-CN"/>
        </w:rPr>
      </w:pPr>
      <w:r w:rsidRPr="006B6E91">
        <w:rPr>
          <w:rFonts w:ascii="Arial" w:eastAsia="MS Mincho" w:hAnsi="Arial" w:cs="Arial"/>
          <w:b/>
          <w:sz w:val="22"/>
          <w:lang w:val="en-US"/>
        </w:rPr>
        <w:t>Source:</w:t>
      </w:r>
      <w:r w:rsidRPr="006B6E91">
        <w:rPr>
          <w:rFonts w:ascii="Arial" w:eastAsia="MS Mincho" w:hAnsi="Arial" w:cs="Arial"/>
          <w:b/>
          <w:sz w:val="22"/>
          <w:lang w:val="en-US"/>
        </w:rPr>
        <w:tab/>
      </w:r>
      <w:r w:rsidR="004D737D" w:rsidRPr="006B6E91">
        <w:rPr>
          <w:rFonts w:ascii="Arial" w:hAnsi="Arial" w:cs="Arial"/>
          <w:color w:val="000000"/>
          <w:sz w:val="22"/>
          <w:lang w:val="en-US" w:eastAsia="zh-CN"/>
        </w:rPr>
        <w:t>Moderator</w:t>
      </w:r>
      <w:r w:rsidR="00321150" w:rsidRPr="006B6E91">
        <w:rPr>
          <w:rFonts w:ascii="Arial" w:hAnsi="Arial" w:cs="Arial"/>
          <w:color w:val="000000"/>
          <w:sz w:val="22"/>
          <w:lang w:val="en-US" w:eastAsia="zh-CN"/>
        </w:rPr>
        <w:t xml:space="preserve"> </w:t>
      </w:r>
      <w:r w:rsidR="004D737D" w:rsidRPr="006B6E91">
        <w:rPr>
          <w:rFonts w:ascii="Arial" w:hAnsi="Arial" w:cs="Arial"/>
          <w:color w:val="000000"/>
          <w:sz w:val="22"/>
          <w:lang w:val="en-US" w:eastAsia="zh-CN"/>
        </w:rPr>
        <w:t>(</w:t>
      </w:r>
      <w:r w:rsidR="00EA23DE" w:rsidRPr="006B6E91">
        <w:rPr>
          <w:rFonts w:ascii="Arial" w:hAnsi="Arial" w:cs="Arial"/>
          <w:color w:val="000000"/>
          <w:sz w:val="22"/>
          <w:lang w:val="en-US" w:eastAsia="zh-CN"/>
        </w:rPr>
        <w:t>Apple</w:t>
      </w:r>
      <w:r w:rsidR="004D737D" w:rsidRPr="006B6E91">
        <w:rPr>
          <w:rFonts w:ascii="Arial" w:hAnsi="Arial" w:cs="Arial"/>
          <w:color w:val="000000"/>
          <w:sz w:val="22"/>
          <w:lang w:val="en-US" w:eastAsia="zh-CN"/>
        </w:rPr>
        <w:t>)</w:t>
      </w:r>
    </w:p>
    <w:p w14:paraId="1E0389E7" w14:textId="1DE25810" w:rsidR="00915D73" w:rsidRPr="006B6E91" w:rsidRDefault="00915D73" w:rsidP="00915D73">
      <w:pPr>
        <w:spacing w:after="120"/>
        <w:ind w:left="1985" w:hanging="1985"/>
        <w:rPr>
          <w:rFonts w:ascii="Arial" w:eastAsiaTheme="minorEastAsia" w:hAnsi="Arial" w:cs="Arial"/>
          <w:color w:val="000000"/>
          <w:sz w:val="22"/>
          <w:lang w:val="en-US" w:eastAsia="zh-CN"/>
        </w:rPr>
      </w:pPr>
      <w:r w:rsidRPr="006B6E91">
        <w:rPr>
          <w:rFonts w:ascii="Arial" w:eastAsia="MS Mincho" w:hAnsi="Arial" w:cs="Arial"/>
          <w:b/>
          <w:color w:val="000000"/>
          <w:sz w:val="22"/>
          <w:lang w:val="en-US"/>
        </w:rPr>
        <w:t>Title:</w:t>
      </w:r>
      <w:r w:rsidRPr="006B6E91">
        <w:rPr>
          <w:rFonts w:ascii="Arial" w:eastAsia="MS Mincho" w:hAnsi="Arial" w:cs="Arial"/>
          <w:b/>
          <w:color w:val="000000"/>
          <w:sz w:val="22"/>
          <w:lang w:val="en-US"/>
        </w:rPr>
        <w:tab/>
      </w:r>
      <w:r w:rsidR="009B61B4" w:rsidRPr="006B6E91">
        <w:rPr>
          <w:rFonts w:ascii="Arial" w:eastAsiaTheme="minorEastAsia" w:hAnsi="Arial" w:cs="Arial"/>
          <w:color w:val="000000"/>
          <w:sz w:val="22"/>
          <w:lang w:val="en-US" w:eastAsia="zh-CN"/>
        </w:rPr>
        <w:t>Topic</w:t>
      </w:r>
      <w:r w:rsidR="00484C5D" w:rsidRPr="006B6E91">
        <w:rPr>
          <w:rFonts w:ascii="Arial" w:eastAsiaTheme="minorEastAsia" w:hAnsi="Arial" w:cs="Arial"/>
          <w:color w:val="000000"/>
          <w:sz w:val="22"/>
          <w:lang w:val="en-US" w:eastAsia="zh-CN"/>
        </w:rPr>
        <w:t xml:space="preserve"> summary for </w:t>
      </w:r>
      <w:r w:rsidR="00EA23DE" w:rsidRPr="006B6E91">
        <w:rPr>
          <w:rFonts w:ascii="Arial" w:eastAsiaTheme="minorEastAsia" w:hAnsi="Arial" w:cs="Arial"/>
          <w:color w:val="000000"/>
          <w:sz w:val="22"/>
          <w:lang w:val="en-US" w:eastAsia="zh-CN"/>
        </w:rPr>
        <w:t>[113][319] Demod_Maintenance_Part2</w:t>
      </w:r>
    </w:p>
    <w:p w14:paraId="67B0962B" w14:textId="0319B659" w:rsidR="00915D73" w:rsidRPr="006B6E91" w:rsidRDefault="00915D73" w:rsidP="00915D73">
      <w:pPr>
        <w:spacing w:after="120"/>
        <w:ind w:left="1985" w:hanging="1985"/>
        <w:rPr>
          <w:rFonts w:ascii="Arial" w:eastAsiaTheme="minorEastAsia" w:hAnsi="Arial" w:cs="Arial"/>
          <w:sz w:val="22"/>
          <w:lang w:val="en-US" w:eastAsia="zh-CN"/>
        </w:rPr>
      </w:pPr>
      <w:r w:rsidRPr="006B6E91">
        <w:rPr>
          <w:rFonts w:ascii="Arial" w:eastAsia="MS Mincho" w:hAnsi="Arial" w:cs="Arial"/>
          <w:b/>
          <w:color w:val="000000"/>
          <w:sz w:val="22"/>
          <w:lang w:val="en-US"/>
        </w:rPr>
        <w:t>Document for:</w:t>
      </w:r>
      <w:r w:rsidRPr="006B6E91">
        <w:rPr>
          <w:rFonts w:ascii="Arial" w:eastAsia="MS Mincho" w:hAnsi="Arial" w:cs="Arial"/>
          <w:b/>
          <w:color w:val="000000"/>
          <w:sz w:val="22"/>
          <w:lang w:val="en-US"/>
        </w:rPr>
        <w:tab/>
      </w:r>
      <w:r w:rsidR="00484C5D" w:rsidRPr="006B6E91">
        <w:rPr>
          <w:rFonts w:ascii="Arial" w:eastAsiaTheme="minorEastAsia" w:hAnsi="Arial" w:cs="Arial"/>
          <w:color w:val="000000"/>
          <w:sz w:val="22"/>
          <w:lang w:val="en-US" w:eastAsia="zh-CN"/>
        </w:rPr>
        <w:t>Information</w:t>
      </w:r>
    </w:p>
    <w:p w14:paraId="4A0AE149" w14:textId="4268E307" w:rsidR="005D7AF8" w:rsidRPr="006B6E91" w:rsidRDefault="00915D73" w:rsidP="00FA5848">
      <w:pPr>
        <w:pStyle w:val="Heading1"/>
        <w:rPr>
          <w:rFonts w:eastAsiaTheme="minorEastAsia"/>
          <w:lang w:val="en-US" w:eastAsia="zh-CN"/>
        </w:rPr>
      </w:pPr>
      <w:r w:rsidRPr="006B6E91">
        <w:rPr>
          <w:lang w:val="en-US" w:eastAsia="ja-JP"/>
        </w:rPr>
        <w:t>Introduction</w:t>
      </w:r>
    </w:p>
    <w:p w14:paraId="6B518381" w14:textId="710466CC" w:rsidR="00EA23DE" w:rsidRPr="006B6E91" w:rsidRDefault="00EA23DE" w:rsidP="00642BC6">
      <w:pPr>
        <w:rPr>
          <w:iCs/>
          <w:lang w:val="en-US" w:eastAsia="zh-CN"/>
        </w:rPr>
      </w:pPr>
      <w:r w:rsidRPr="006B6E91">
        <w:rPr>
          <w:iCs/>
          <w:lang w:val="en-US" w:eastAsia="zh-CN"/>
        </w:rPr>
        <w:t>This topic summary covers Rel-18 demodulation maintenance and TEI. The following AIs are covered:</w:t>
      </w:r>
    </w:p>
    <w:p w14:paraId="656A0207" w14:textId="54F7D59F" w:rsidR="00EA23DE" w:rsidRPr="006B6E91" w:rsidRDefault="001126D4" w:rsidP="001126D4">
      <w:pPr>
        <w:rPr>
          <w:iCs/>
          <w:lang w:val="en-US" w:eastAsia="zh-CN"/>
        </w:rPr>
      </w:pPr>
      <w:r w:rsidRPr="006B6E91">
        <w:rPr>
          <w:iCs/>
          <w:lang w:val="en-US" w:eastAsia="zh-CN"/>
        </w:rPr>
        <w:t>5.10.2</w:t>
      </w:r>
      <w:r w:rsidRPr="006B6E91">
        <w:rPr>
          <w:iCs/>
          <w:lang w:val="en-US" w:eastAsia="zh-CN"/>
        </w:rPr>
        <w:tab/>
        <w:t>Demodulation performance and CSI requirements</w:t>
      </w:r>
      <w:r w:rsidRPr="006B6E91">
        <w:rPr>
          <w:iCs/>
          <w:lang w:val="en-US" w:eastAsia="zh-CN"/>
        </w:rPr>
        <w:t xml:space="preserve"> (</w:t>
      </w:r>
      <w:r w:rsidRPr="006B6E91">
        <w:rPr>
          <w:iCs/>
          <w:lang w:val="en-US" w:eastAsia="zh-CN"/>
        </w:rPr>
        <w:t>Requirement for NR FR2 multi-Rx chain DL reception</w:t>
      </w:r>
      <w:r w:rsidRPr="006B6E91">
        <w:rPr>
          <w:iCs/>
          <w:lang w:val="en-US" w:eastAsia="zh-CN"/>
        </w:rPr>
        <w:t>)</w:t>
      </w:r>
    </w:p>
    <w:p w14:paraId="05911DE0" w14:textId="1C4FAEA2" w:rsidR="001126D4" w:rsidRPr="006B6E91" w:rsidRDefault="001126D4" w:rsidP="001126D4">
      <w:pPr>
        <w:rPr>
          <w:iCs/>
          <w:lang w:val="en-US" w:eastAsia="zh-CN"/>
        </w:rPr>
      </w:pPr>
      <w:r w:rsidRPr="006B6E91">
        <w:rPr>
          <w:iCs/>
          <w:lang w:val="en-US" w:eastAsia="zh-CN"/>
        </w:rPr>
        <w:t>5.14.2</w:t>
      </w:r>
      <w:r w:rsidRPr="006B6E91">
        <w:rPr>
          <w:iCs/>
          <w:lang w:val="en-US" w:eastAsia="zh-CN"/>
        </w:rPr>
        <w:tab/>
        <w:t>Demodulation performance requirements</w:t>
      </w:r>
      <w:r w:rsidRPr="006B6E91">
        <w:rPr>
          <w:iCs/>
          <w:lang w:val="en-US" w:eastAsia="zh-CN"/>
        </w:rPr>
        <w:t xml:space="preserve"> (</w:t>
      </w:r>
      <w:r w:rsidRPr="006B6E91">
        <w:rPr>
          <w:iCs/>
          <w:lang w:val="en-US" w:eastAsia="zh-CN"/>
        </w:rPr>
        <w:t xml:space="preserve">Enhanced NR support for </w:t>
      </w:r>
      <w:proofErr w:type="gramStart"/>
      <w:r w:rsidRPr="006B6E91">
        <w:rPr>
          <w:iCs/>
          <w:lang w:val="en-US" w:eastAsia="zh-CN"/>
        </w:rPr>
        <w:t>high speed</w:t>
      </w:r>
      <w:proofErr w:type="gramEnd"/>
      <w:r w:rsidRPr="006B6E91">
        <w:rPr>
          <w:iCs/>
          <w:lang w:val="en-US" w:eastAsia="zh-CN"/>
        </w:rPr>
        <w:t xml:space="preserve"> train scenario in frequency range 2</w:t>
      </w:r>
      <w:r w:rsidRPr="006B6E91">
        <w:rPr>
          <w:iCs/>
          <w:lang w:val="en-US" w:eastAsia="zh-CN"/>
        </w:rPr>
        <w:t>)</w:t>
      </w:r>
    </w:p>
    <w:p w14:paraId="10BEDA75" w14:textId="3460092A" w:rsidR="001126D4" w:rsidRPr="006B6E91" w:rsidRDefault="001126D4" w:rsidP="001126D4">
      <w:pPr>
        <w:rPr>
          <w:iCs/>
          <w:lang w:val="en-US" w:eastAsia="zh-CN"/>
        </w:rPr>
      </w:pPr>
      <w:r w:rsidRPr="006B6E91">
        <w:rPr>
          <w:iCs/>
          <w:lang w:val="en-US" w:eastAsia="zh-CN"/>
        </w:rPr>
        <w:t>5.17.2</w:t>
      </w:r>
      <w:r w:rsidRPr="006B6E91">
        <w:rPr>
          <w:iCs/>
          <w:lang w:val="en-US" w:eastAsia="zh-CN"/>
        </w:rPr>
        <w:tab/>
        <w:t>Advanced receiver to cancel inter-user interference for MU-MIMO demodulation requirements</w:t>
      </w:r>
    </w:p>
    <w:p w14:paraId="5910A57E" w14:textId="634C526B" w:rsidR="001126D4" w:rsidRPr="006B6E91" w:rsidRDefault="001126D4" w:rsidP="001126D4">
      <w:pPr>
        <w:rPr>
          <w:iCs/>
          <w:lang w:val="en-US" w:eastAsia="zh-CN"/>
        </w:rPr>
      </w:pPr>
      <w:r w:rsidRPr="006B6E91">
        <w:rPr>
          <w:iCs/>
          <w:lang w:val="en-US" w:eastAsia="zh-CN"/>
        </w:rPr>
        <w:t>5.17.3</w:t>
      </w:r>
      <w:r w:rsidRPr="006B6E91">
        <w:rPr>
          <w:iCs/>
          <w:lang w:val="en-US" w:eastAsia="zh-CN"/>
        </w:rPr>
        <w:tab/>
        <w:t>Absolute physical layer throughput requirements with link adaptation</w:t>
      </w:r>
      <w:r w:rsidRPr="006B6E91">
        <w:rPr>
          <w:iCs/>
          <w:lang w:val="en-US" w:eastAsia="zh-CN"/>
        </w:rPr>
        <w:tab/>
      </w:r>
    </w:p>
    <w:p w14:paraId="3DE49A0E" w14:textId="1B3675A8" w:rsidR="001126D4" w:rsidRPr="006B6E91" w:rsidRDefault="001126D4" w:rsidP="001126D4">
      <w:pPr>
        <w:rPr>
          <w:iCs/>
          <w:lang w:val="en-US" w:eastAsia="zh-CN"/>
        </w:rPr>
      </w:pPr>
      <w:r w:rsidRPr="006B6E91">
        <w:rPr>
          <w:iCs/>
          <w:lang w:val="en-US" w:eastAsia="zh-CN"/>
        </w:rPr>
        <w:t>5.19.2</w:t>
      </w:r>
      <w:r w:rsidRPr="006B6E91">
        <w:rPr>
          <w:iCs/>
          <w:lang w:val="en-US" w:eastAsia="zh-CN"/>
        </w:rPr>
        <w:tab/>
        <w:t>BS demodulation performance requirements</w:t>
      </w:r>
      <w:r w:rsidRPr="006B6E91">
        <w:rPr>
          <w:iCs/>
          <w:lang w:val="en-US" w:eastAsia="zh-CN"/>
        </w:rPr>
        <w:tab/>
      </w:r>
      <w:r w:rsidRPr="006B6E91">
        <w:rPr>
          <w:iCs/>
          <w:lang w:val="en-US" w:eastAsia="zh-CN"/>
        </w:rPr>
        <w:t>(</w:t>
      </w:r>
      <w:r w:rsidRPr="006B6E91">
        <w:rPr>
          <w:iCs/>
          <w:lang w:val="en-US" w:eastAsia="zh-CN"/>
        </w:rPr>
        <w:t>Further NR coverage enhancements</w:t>
      </w:r>
      <w:r w:rsidRPr="006B6E91">
        <w:rPr>
          <w:iCs/>
          <w:lang w:val="en-US" w:eastAsia="zh-CN"/>
        </w:rPr>
        <w:t>)</w:t>
      </w:r>
    </w:p>
    <w:p w14:paraId="0A74B780" w14:textId="1A2EF569" w:rsidR="001126D4" w:rsidRPr="006B6E91" w:rsidRDefault="001126D4" w:rsidP="001126D4">
      <w:pPr>
        <w:rPr>
          <w:iCs/>
          <w:lang w:val="en-US" w:eastAsia="zh-CN"/>
        </w:rPr>
      </w:pPr>
      <w:r w:rsidRPr="006B6E91">
        <w:rPr>
          <w:iCs/>
          <w:lang w:val="en-US" w:eastAsia="zh-CN"/>
        </w:rPr>
        <w:t>5.21.4.1</w:t>
      </w:r>
      <w:r w:rsidRPr="006B6E91">
        <w:rPr>
          <w:iCs/>
          <w:lang w:val="en-US" w:eastAsia="zh-CN"/>
        </w:rPr>
        <w:tab/>
        <w:t>SAN demodulation performance requirements</w:t>
      </w:r>
      <w:r w:rsidRPr="006B6E91">
        <w:rPr>
          <w:iCs/>
          <w:lang w:val="en-US" w:eastAsia="zh-CN"/>
        </w:rPr>
        <w:tab/>
      </w:r>
      <w:r w:rsidRPr="006B6E91">
        <w:rPr>
          <w:iCs/>
          <w:lang w:val="en-US" w:eastAsia="zh-CN"/>
        </w:rPr>
        <w:t>(</w:t>
      </w:r>
      <w:r w:rsidRPr="006B6E91">
        <w:rPr>
          <w:iCs/>
          <w:lang w:val="en-US" w:eastAsia="zh-CN"/>
        </w:rPr>
        <w:t>NR NTN enhancement</w:t>
      </w:r>
      <w:r w:rsidRPr="006B6E91">
        <w:rPr>
          <w:iCs/>
          <w:lang w:val="en-US" w:eastAsia="zh-CN"/>
        </w:rPr>
        <w:t>)</w:t>
      </w:r>
    </w:p>
    <w:p w14:paraId="051471D8" w14:textId="16896F46" w:rsidR="001126D4" w:rsidRDefault="001126D4" w:rsidP="001126D4">
      <w:pPr>
        <w:rPr>
          <w:iCs/>
          <w:lang w:val="en-US" w:eastAsia="zh-CN"/>
        </w:rPr>
      </w:pPr>
      <w:r w:rsidRPr="006B6E91">
        <w:rPr>
          <w:iCs/>
          <w:lang w:val="en-US" w:eastAsia="zh-CN"/>
        </w:rPr>
        <w:t>5.21.4.2</w:t>
      </w:r>
      <w:r w:rsidRPr="006B6E91">
        <w:rPr>
          <w:iCs/>
          <w:lang w:val="en-US" w:eastAsia="zh-CN"/>
        </w:rPr>
        <w:tab/>
        <w:t>UE demodulation performance and CSI requirements</w:t>
      </w:r>
      <w:r w:rsidRPr="006B6E91">
        <w:rPr>
          <w:iCs/>
          <w:lang w:val="en-US" w:eastAsia="zh-CN"/>
        </w:rPr>
        <w:tab/>
      </w:r>
      <w:r w:rsidRPr="006B6E91">
        <w:rPr>
          <w:iCs/>
          <w:lang w:val="en-US" w:eastAsia="zh-CN"/>
        </w:rPr>
        <w:t>(</w:t>
      </w:r>
      <w:r w:rsidRPr="006B6E91">
        <w:rPr>
          <w:iCs/>
          <w:lang w:val="en-US" w:eastAsia="zh-CN"/>
        </w:rPr>
        <w:t>NR NTN enhancement</w:t>
      </w:r>
      <w:r w:rsidRPr="006B6E91">
        <w:rPr>
          <w:iCs/>
          <w:lang w:val="en-US" w:eastAsia="zh-CN"/>
        </w:rPr>
        <w:t>)</w:t>
      </w:r>
    </w:p>
    <w:p w14:paraId="0EB3D424" w14:textId="68A5B6DB" w:rsidR="001126D4" w:rsidRDefault="001126D4" w:rsidP="001126D4">
      <w:pPr>
        <w:rPr>
          <w:iCs/>
          <w:lang w:val="en-US" w:eastAsia="zh-CN"/>
        </w:rPr>
      </w:pPr>
      <w:r w:rsidRPr="006B6E91">
        <w:rPr>
          <w:iCs/>
          <w:lang w:val="en-US" w:eastAsia="zh-CN"/>
        </w:rPr>
        <w:t>5.25.2</w:t>
      </w:r>
      <w:r w:rsidRPr="006B6E91">
        <w:rPr>
          <w:iCs/>
          <w:lang w:val="en-US" w:eastAsia="zh-CN"/>
        </w:rPr>
        <w:tab/>
        <w:t>Demodulation performance requirements</w:t>
      </w:r>
      <w:r w:rsidRPr="006B6E91">
        <w:rPr>
          <w:iCs/>
          <w:lang w:val="en-US" w:eastAsia="zh-CN"/>
        </w:rPr>
        <w:t xml:space="preserve"> (</w:t>
      </w:r>
      <w:r w:rsidRPr="006B6E91">
        <w:rPr>
          <w:iCs/>
          <w:lang w:val="en-US" w:eastAsia="zh-CN"/>
        </w:rPr>
        <w:t>NR MIMO evolution for downlink and uplink</w:t>
      </w:r>
      <w:r w:rsidRPr="006B6E91">
        <w:rPr>
          <w:iCs/>
          <w:lang w:val="en-US" w:eastAsia="zh-CN"/>
        </w:rPr>
        <w:t>)</w:t>
      </w:r>
    </w:p>
    <w:p w14:paraId="4CF9E135" w14:textId="3CF2F256" w:rsidR="007A1BE8" w:rsidRPr="006B6E91" w:rsidRDefault="007A1BE8" w:rsidP="001126D4">
      <w:pPr>
        <w:rPr>
          <w:iCs/>
          <w:lang w:val="en-US" w:eastAsia="zh-CN"/>
        </w:rPr>
      </w:pPr>
      <w:r w:rsidRPr="007A1BE8">
        <w:rPr>
          <w:iCs/>
          <w:lang w:val="en-US" w:eastAsia="zh-CN"/>
        </w:rPr>
        <w:t>5.26.2</w:t>
      </w:r>
      <w:r w:rsidRPr="007A1BE8">
        <w:rPr>
          <w:iCs/>
          <w:lang w:val="en-US" w:eastAsia="zh-CN"/>
        </w:rPr>
        <w:tab/>
        <w:t>Demodulation performance requirements</w:t>
      </w:r>
      <w:r>
        <w:rPr>
          <w:iCs/>
          <w:lang w:val="en-US" w:eastAsia="zh-CN"/>
        </w:rPr>
        <w:t xml:space="preserve"> (</w:t>
      </w:r>
      <w:r w:rsidRPr="007A1BE8">
        <w:rPr>
          <w:iCs/>
          <w:lang w:val="en-US" w:eastAsia="zh-CN"/>
        </w:rPr>
        <w:t>Enhanced support of reduced capability NR devices</w:t>
      </w:r>
      <w:r>
        <w:rPr>
          <w:iCs/>
          <w:lang w:val="en-US" w:eastAsia="zh-CN"/>
        </w:rPr>
        <w:t>)</w:t>
      </w:r>
    </w:p>
    <w:p w14:paraId="3A219D27" w14:textId="4C7BAA9F" w:rsidR="001126D4" w:rsidRPr="006B6E91" w:rsidRDefault="001126D4" w:rsidP="001126D4">
      <w:pPr>
        <w:rPr>
          <w:iCs/>
          <w:lang w:val="en-US" w:eastAsia="zh-CN"/>
        </w:rPr>
      </w:pPr>
      <w:r w:rsidRPr="006B6E91">
        <w:rPr>
          <w:iCs/>
          <w:lang w:val="en-US" w:eastAsia="zh-CN"/>
        </w:rPr>
        <w:t>5.27.2</w:t>
      </w:r>
      <w:r w:rsidRPr="006B6E91">
        <w:rPr>
          <w:iCs/>
          <w:lang w:val="en-US" w:eastAsia="zh-CN"/>
        </w:rPr>
        <w:tab/>
        <w:t>UE demodulation performance and CSI requirements</w:t>
      </w:r>
      <w:r w:rsidRPr="006B6E91">
        <w:rPr>
          <w:iCs/>
          <w:lang w:val="en-US" w:eastAsia="zh-CN"/>
        </w:rPr>
        <w:t xml:space="preserve"> (</w:t>
      </w:r>
      <w:r w:rsidRPr="006B6E91">
        <w:rPr>
          <w:iCs/>
          <w:lang w:val="en-US" w:eastAsia="zh-CN"/>
        </w:rPr>
        <w:t>Network energy saving for NR</w:t>
      </w:r>
      <w:r w:rsidRPr="006B6E91">
        <w:rPr>
          <w:iCs/>
          <w:lang w:val="en-US" w:eastAsia="zh-CN"/>
        </w:rPr>
        <w:t>)</w:t>
      </w:r>
    </w:p>
    <w:p w14:paraId="20332A13" w14:textId="1815C288" w:rsidR="001126D4" w:rsidRPr="006B6E91" w:rsidRDefault="001126D4" w:rsidP="001126D4">
      <w:pPr>
        <w:rPr>
          <w:iCs/>
          <w:lang w:val="en-US" w:eastAsia="zh-CN"/>
        </w:rPr>
      </w:pPr>
      <w:r w:rsidRPr="006B6E91">
        <w:rPr>
          <w:iCs/>
          <w:lang w:val="en-US" w:eastAsia="zh-CN"/>
        </w:rPr>
        <w:t>5.28.3</w:t>
      </w:r>
      <w:r w:rsidRPr="006B6E91">
        <w:rPr>
          <w:iCs/>
          <w:lang w:val="en-US" w:eastAsia="zh-CN"/>
        </w:rPr>
        <w:tab/>
        <w:t>Demodulation performance requirements</w:t>
      </w:r>
      <w:r w:rsidRPr="006B6E91">
        <w:rPr>
          <w:iCs/>
          <w:lang w:val="en-US" w:eastAsia="zh-CN"/>
        </w:rPr>
        <w:t xml:space="preserve"> (</w:t>
      </w:r>
      <w:r w:rsidRPr="006B6E91">
        <w:rPr>
          <w:iCs/>
          <w:lang w:val="en-US" w:eastAsia="zh-CN"/>
        </w:rPr>
        <w:t>IoT (Internet of Things) NTN (non-terrestrial network) enhancements</w:t>
      </w:r>
      <w:r w:rsidRPr="006B6E91">
        <w:rPr>
          <w:iCs/>
          <w:lang w:val="en-US" w:eastAsia="zh-CN"/>
        </w:rPr>
        <w:t>)</w:t>
      </w:r>
    </w:p>
    <w:p w14:paraId="3652E6D4" w14:textId="24BDCE62" w:rsidR="001126D4" w:rsidRPr="006B6E91" w:rsidRDefault="001126D4" w:rsidP="001126D4">
      <w:pPr>
        <w:rPr>
          <w:iCs/>
          <w:lang w:val="en-US" w:eastAsia="zh-CN"/>
        </w:rPr>
      </w:pPr>
      <w:r w:rsidRPr="006B6E91">
        <w:rPr>
          <w:iCs/>
          <w:lang w:val="en-US" w:eastAsia="zh-CN"/>
        </w:rPr>
        <w:t>5.29.4</w:t>
      </w:r>
      <w:r w:rsidRPr="006B6E91">
        <w:rPr>
          <w:iCs/>
          <w:lang w:val="en-US" w:eastAsia="zh-CN"/>
        </w:rPr>
        <w:tab/>
        <w:t>Demodulation performance requirements</w:t>
      </w:r>
      <w:r w:rsidRPr="006B6E91">
        <w:rPr>
          <w:iCs/>
          <w:lang w:val="en-US" w:eastAsia="zh-CN"/>
        </w:rPr>
        <w:t xml:space="preserve"> (</w:t>
      </w:r>
      <w:r w:rsidRPr="006B6E91">
        <w:rPr>
          <w:iCs/>
          <w:lang w:val="en-US" w:eastAsia="zh-CN"/>
        </w:rPr>
        <w:t>NR Network-controlled Repeaters</w:t>
      </w:r>
      <w:r w:rsidRPr="006B6E91">
        <w:rPr>
          <w:iCs/>
          <w:lang w:val="en-US" w:eastAsia="zh-CN"/>
        </w:rPr>
        <w:t>)</w:t>
      </w:r>
    </w:p>
    <w:p w14:paraId="6BE46F5A" w14:textId="52B5BB3D" w:rsidR="001126D4" w:rsidRPr="006B6E91" w:rsidRDefault="001126D4" w:rsidP="001126D4">
      <w:pPr>
        <w:rPr>
          <w:iCs/>
          <w:lang w:val="en-US" w:eastAsia="zh-CN"/>
        </w:rPr>
      </w:pPr>
      <w:r w:rsidRPr="006B6E91">
        <w:rPr>
          <w:iCs/>
          <w:lang w:val="en-US" w:eastAsia="zh-CN"/>
        </w:rPr>
        <w:t>5.30.3</w:t>
      </w:r>
      <w:r w:rsidRPr="006B6E91">
        <w:rPr>
          <w:iCs/>
          <w:lang w:val="en-US" w:eastAsia="zh-CN"/>
        </w:rPr>
        <w:tab/>
        <w:t>Demodulation performance requirements</w:t>
      </w:r>
      <w:r w:rsidRPr="006B6E91">
        <w:rPr>
          <w:iCs/>
          <w:lang w:val="en-US" w:eastAsia="zh-CN"/>
        </w:rPr>
        <w:t xml:space="preserve"> (</w:t>
      </w:r>
      <w:r w:rsidRPr="006B6E91">
        <w:rPr>
          <w:iCs/>
          <w:lang w:val="en-US" w:eastAsia="zh-CN"/>
        </w:rPr>
        <w:t>Mobile IAB (Integrated Access and Backhaul) for NR</w:t>
      </w:r>
      <w:r w:rsidRPr="006B6E91">
        <w:rPr>
          <w:iCs/>
          <w:lang w:val="en-US" w:eastAsia="zh-CN"/>
        </w:rPr>
        <w:t>)</w:t>
      </w:r>
    </w:p>
    <w:p w14:paraId="35E67459" w14:textId="5B606F22" w:rsidR="001126D4" w:rsidRDefault="001126D4" w:rsidP="001126D4">
      <w:pPr>
        <w:rPr>
          <w:iCs/>
          <w:lang w:val="en-US" w:eastAsia="zh-CN"/>
        </w:rPr>
      </w:pPr>
      <w:r w:rsidRPr="006B6E91">
        <w:rPr>
          <w:iCs/>
          <w:lang w:val="en-US" w:eastAsia="zh-CN"/>
        </w:rPr>
        <w:t>5.31.1</w:t>
      </w:r>
      <w:r w:rsidRPr="006B6E91">
        <w:rPr>
          <w:iCs/>
          <w:lang w:val="en-US" w:eastAsia="zh-CN"/>
        </w:rPr>
        <w:tab/>
        <w:t>UE demodulation performance requirements</w:t>
      </w:r>
      <w:r w:rsidRPr="006B6E91">
        <w:rPr>
          <w:iCs/>
          <w:lang w:val="en-US" w:eastAsia="zh-CN"/>
        </w:rPr>
        <w:t xml:space="preserve"> (</w:t>
      </w:r>
      <w:r w:rsidRPr="006B6E91">
        <w:rPr>
          <w:iCs/>
          <w:lang w:val="en-US" w:eastAsia="zh-CN"/>
        </w:rPr>
        <w:t>Enhancement of NR dynamic spectrum sharing</w:t>
      </w:r>
      <w:r w:rsidRPr="006B6E91">
        <w:rPr>
          <w:iCs/>
          <w:lang w:val="en-US" w:eastAsia="zh-CN"/>
        </w:rPr>
        <w:t>)</w:t>
      </w:r>
    </w:p>
    <w:p w14:paraId="41094C02" w14:textId="70AE9754" w:rsidR="00FE1E85" w:rsidRDefault="00FE1E85" w:rsidP="001126D4">
      <w:pPr>
        <w:rPr>
          <w:iCs/>
          <w:lang w:val="en-US" w:eastAsia="zh-CN"/>
        </w:rPr>
      </w:pPr>
      <w:r w:rsidRPr="00FE1E85">
        <w:rPr>
          <w:iCs/>
          <w:lang w:val="en-US" w:eastAsia="zh-CN"/>
        </w:rPr>
        <w:t>5.32.4</w:t>
      </w:r>
      <w:r w:rsidRPr="00FE1E85">
        <w:rPr>
          <w:iCs/>
          <w:lang w:val="en-US" w:eastAsia="zh-CN"/>
        </w:rPr>
        <w:tab/>
        <w:t>Demodulation performance and CSI requirements</w:t>
      </w:r>
      <w:r>
        <w:rPr>
          <w:iCs/>
          <w:lang w:val="en-US" w:eastAsia="zh-CN"/>
        </w:rPr>
        <w:t xml:space="preserve"> (</w:t>
      </w:r>
      <w:r w:rsidRPr="00FE1E85">
        <w:rPr>
          <w:iCs/>
          <w:lang w:val="en-US" w:eastAsia="zh-CN"/>
        </w:rPr>
        <w:t>Other Rel-18 non-spectrum related WIs</w:t>
      </w:r>
      <w:r>
        <w:rPr>
          <w:iCs/>
          <w:lang w:val="en-US" w:eastAsia="zh-CN"/>
        </w:rPr>
        <w:t>)</w:t>
      </w:r>
    </w:p>
    <w:p w14:paraId="462ADE52" w14:textId="22745235" w:rsidR="00FE1E85" w:rsidRPr="006B6E91" w:rsidRDefault="00FE1E85" w:rsidP="001126D4">
      <w:pPr>
        <w:rPr>
          <w:iCs/>
          <w:lang w:val="en-US" w:eastAsia="zh-CN"/>
        </w:rPr>
      </w:pPr>
      <w:r w:rsidRPr="00FE1E85">
        <w:rPr>
          <w:iCs/>
          <w:lang w:val="en-US" w:eastAsia="zh-CN"/>
        </w:rPr>
        <w:t>5.33.3</w:t>
      </w:r>
      <w:r w:rsidRPr="00FE1E85">
        <w:rPr>
          <w:iCs/>
          <w:lang w:val="en-US" w:eastAsia="zh-CN"/>
        </w:rPr>
        <w:tab/>
        <w:t>BS RF, demodulation performance and other topics</w:t>
      </w:r>
      <w:r>
        <w:rPr>
          <w:iCs/>
          <w:lang w:val="en-US" w:eastAsia="zh-CN"/>
        </w:rPr>
        <w:t xml:space="preserve"> (Rel-18 TEI)</w:t>
      </w:r>
    </w:p>
    <w:p w14:paraId="36442AF0" w14:textId="4DB04EB8" w:rsidR="001126D4" w:rsidRPr="006B6E91" w:rsidRDefault="001126D4" w:rsidP="001126D4">
      <w:pPr>
        <w:rPr>
          <w:iCs/>
          <w:lang w:val="en-US" w:eastAsia="zh-CN"/>
        </w:rPr>
      </w:pPr>
    </w:p>
    <w:p w14:paraId="609286E5" w14:textId="5C1397B8" w:rsidR="00E80B52" w:rsidRPr="006B6E91" w:rsidRDefault="00142BB9" w:rsidP="00805BE8">
      <w:pPr>
        <w:pStyle w:val="Heading1"/>
        <w:rPr>
          <w:lang w:val="en-US" w:eastAsia="ja-JP"/>
        </w:rPr>
      </w:pPr>
      <w:r w:rsidRPr="006B6E91">
        <w:rPr>
          <w:lang w:val="en-US" w:eastAsia="ja-JP"/>
        </w:rPr>
        <w:t>Topic</w:t>
      </w:r>
      <w:r w:rsidR="00C649BD" w:rsidRPr="006B6E91">
        <w:rPr>
          <w:lang w:val="en-US" w:eastAsia="ja-JP"/>
        </w:rPr>
        <w:t xml:space="preserve"> </w:t>
      </w:r>
      <w:r w:rsidR="00837458" w:rsidRPr="006B6E91">
        <w:rPr>
          <w:lang w:val="en-US" w:eastAsia="ja-JP"/>
        </w:rPr>
        <w:t>#1</w:t>
      </w:r>
      <w:r w:rsidR="00C649BD" w:rsidRPr="006B6E91">
        <w:rPr>
          <w:lang w:val="en-US" w:eastAsia="ja-JP"/>
        </w:rPr>
        <w:t xml:space="preserve">: </w:t>
      </w:r>
      <w:r w:rsidR="00A07296" w:rsidRPr="006B6E91">
        <w:rPr>
          <w:lang w:val="en-US" w:eastAsia="ja-JP"/>
        </w:rPr>
        <w:t xml:space="preserve">NR FR2 </w:t>
      </w:r>
      <w:proofErr w:type="gramStart"/>
      <w:r w:rsidR="00A07296" w:rsidRPr="006B6E91">
        <w:rPr>
          <w:lang w:val="en-US" w:eastAsia="ja-JP"/>
        </w:rPr>
        <w:t>Multi-RX</w:t>
      </w:r>
      <w:proofErr w:type="gramEnd"/>
    </w:p>
    <w:p w14:paraId="6D4B85E1" w14:textId="1E9A5886" w:rsidR="00484C5D" w:rsidRPr="006B6E91" w:rsidRDefault="00484C5D" w:rsidP="00B831AE">
      <w:pPr>
        <w:pStyle w:val="Heading2"/>
        <w:rPr>
          <w:lang w:val="en-US"/>
        </w:rPr>
      </w:pPr>
      <w:r w:rsidRPr="006B6E91">
        <w:rPr>
          <w:lang w:val="en-US"/>
        </w:rPr>
        <w:t>Companies’ contributions summary</w:t>
      </w:r>
      <w:r w:rsidR="00AD1EDF" w:rsidRPr="006B6E91">
        <w:rPr>
          <w:lang w:val="en-US"/>
        </w:rPr>
        <w:t xml:space="preserve"> </w:t>
      </w:r>
    </w:p>
    <w:tbl>
      <w:tblPr>
        <w:tblStyle w:val="TableGrid"/>
        <w:tblW w:w="0" w:type="auto"/>
        <w:tblLook w:val="04A0" w:firstRow="1" w:lastRow="0" w:firstColumn="1" w:lastColumn="0" w:noHBand="0" w:noVBand="1"/>
      </w:tblPr>
      <w:tblGrid>
        <w:gridCol w:w="1622"/>
        <w:gridCol w:w="1424"/>
        <w:gridCol w:w="6585"/>
      </w:tblGrid>
      <w:tr w:rsidR="00484C5D" w:rsidRPr="006B6E91" w14:paraId="0411894B" w14:textId="77777777" w:rsidTr="00A07296">
        <w:trPr>
          <w:trHeight w:val="468"/>
        </w:trPr>
        <w:tc>
          <w:tcPr>
            <w:tcW w:w="1622" w:type="dxa"/>
            <w:vAlign w:val="center"/>
          </w:tcPr>
          <w:p w14:paraId="2F14AAAF" w14:textId="0E1491F7" w:rsidR="00484C5D" w:rsidRPr="006B6E91" w:rsidRDefault="00484C5D" w:rsidP="00805BE8">
            <w:pPr>
              <w:spacing w:before="120" w:after="120"/>
              <w:rPr>
                <w:b/>
                <w:bCs/>
                <w:lang w:val="en-US"/>
              </w:rPr>
            </w:pPr>
            <w:r w:rsidRPr="006B6E91">
              <w:rPr>
                <w:b/>
                <w:bCs/>
                <w:lang w:val="en-US"/>
              </w:rPr>
              <w:t>T-doc number</w:t>
            </w:r>
          </w:p>
        </w:tc>
        <w:tc>
          <w:tcPr>
            <w:tcW w:w="1424" w:type="dxa"/>
            <w:vAlign w:val="center"/>
          </w:tcPr>
          <w:p w14:paraId="46E4D078" w14:textId="7CE45E51" w:rsidR="00484C5D" w:rsidRPr="006B6E91" w:rsidRDefault="00484C5D" w:rsidP="00805BE8">
            <w:pPr>
              <w:spacing w:before="120" w:after="120"/>
              <w:rPr>
                <w:b/>
                <w:bCs/>
                <w:lang w:val="en-US"/>
              </w:rPr>
            </w:pPr>
            <w:r w:rsidRPr="006B6E91">
              <w:rPr>
                <w:b/>
                <w:bCs/>
                <w:lang w:val="en-US"/>
              </w:rPr>
              <w:t>Company</w:t>
            </w:r>
          </w:p>
        </w:tc>
        <w:tc>
          <w:tcPr>
            <w:tcW w:w="6585" w:type="dxa"/>
            <w:vAlign w:val="center"/>
          </w:tcPr>
          <w:p w14:paraId="531E5DB7" w14:textId="6ECB3207" w:rsidR="00484C5D" w:rsidRPr="006B6E91" w:rsidRDefault="00484C5D" w:rsidP="00805BE8">
            <w:pPr>
              <w:spacing w:before="120" w:after="120"/>
              <w:rPr>
                <w:b/>
                <w:bCs/>
                <w:lang w:val="en-US"/>
              </w:rPr>
            </w:pPr>
            <w:r w:rsidRPr="006B6E91">
              <w:rPr>
                <w:b/>
                <w:bCs/>
                <w:lang w:val="en-US"/>
              </w:rPr>
              <w:t>Proposals</w:t>
            </w:r>
            <w:r w:rsidR="00F53FE2" w:rsidRPr="006B6E91">
              <w:rPr>
                <w:b/>
                <w:bCs/>
                <w:lang w:val="en-US"/>
              </w:rPr>
              <w:t xml:space="preserve"> / Observations</w:t>
            </w:r>
            <w:r w:rsidR="00643F9C" w:rsidRPr="006B6E91">
              <w:rPr>
                <w:b/>
                <w:bCs/>
                <w:lang w:val="en-US"/>
              </w:rPr>
              <w:t>/ Summary of change</w:t>
            </w:r>
          </w:p>
        </w:tc>
      </w:tr>
      <w:tr w:rsidR="00A07296" w:rsidRPr="006B6E91" w14:paraId="4246E76B" w14:textId="77777777" w:rsidTr="00A07296">
        <w:trPr>
          <w:trHeight w:val="468"/>
        </w:trPr>
        <w:tc>
          <w:tcPr>
            <w:tcW w:w="1622" w:type="dxa"/>
          </w:tcPr>
          <w:p w14:paraId="12FD4C09" w14:textId="326AA0A5" w:rsidR="00A07296" w:rsidRPr="006B6E91" w:rsidRDefault="00A07296" w:rsidP="00A07296">
            <w:pPr>
              <w:spacing w:before="120" w:after="120"/>
              <w:rPr>
                <w:lang w:val="en-US"/>
              </w:rPr>
            </w:pPr>
            <w:r w:rsidRPr="00984EFF">
              <w:rPr>
                <w:lang w:val="en-US"/>
              </w:rPr>
              <w:t>R4-2</w:t>
            </w:r>
            <w:r w:rsidRPr="00984EFF">
              <w:rPr>
                <w:lang w:val="en-US"/>
              </w:rPr>
              <w:t>4</w:t>
            </w:r>
            <w:r w:rsidRPr="00984EFF">
              <w:rPr>
                <w:lang w:val="en-US"/>
              </w:rPr>
              <w:t>1</w:t>
            </w:r>
            <w:r w:rsidRPr="00984EFF">
              <w:rPr>
                <w:lang w:val="en-US"/>
              </w:rPr>
              <w:t>8</w:t>
            </w:r>
            <w:r w:rsidRPr="00984EFF">
              <w:rPr>
                <w:lang w:val="en-US"/>
              </w:rPr>
              <w:t>545</w:t>
            </w:r>
          </w:p>
        </w:tc>
        <w:tc>
          <w:tcPr>
            <w:tcW w:w="1424" w:type="dxa"/>
          </w:tcPr>
          <w:p w14:paraId="1A5AAE84" w14:textId="40DBC4C2" w:rsidR="00A07296" w:rsidRPr="006B6E91" w:rsidRDefault="00A07296" w:rsidP="00A07296">
            <w:pPr>
              <w:spacing w:before="120" w:after="120"/>
              <w:rPr>
                <w:lang w:val="en-US"/>
              </w:rPr>
            </w:pPr>
            <w:r w:rsidRPr="006B6E91">
              <w:rPr>
                <w:lang w:val="en-US"/>
              </w:rPr>
              <w:t>Apple</w:t>
            </w:r>
          </w:p>
        </w:tc>
        <w:tc>
          <w:tcPr>
            <w:tcW w:w="6585" w:type="dxa"/>
          </w:tcPr>
          <w:p w14:paraId="3DC47B7E" w14:textId="1775FD7D" w:rsidR="00A07296" w:rsidRPr="006B6E91" w:rsidRDefault="00A07296" w:rsidP="00A07296">
            <w:pPr>
              <w:spacing w:before="120" w:after="120"/>
              <w:rPr>
                <w:b/>
                <w:bCs/>
                <w:lang w:val="en-US"/>
              </w:rPr>
            </w:pPr>
            <w:r w:rsidRPr="00984EFF">
              <w:rPr>
                <w:b/>
                <w:bCs/>
                <w:lang w:val="en-US"/>
              </w:rPr>
              <w:t>On PT-RS config for multi-TRP demod requirements in FR2</w:t>
            </w:r>
          </w:p>
          <w:p w14:paraId="55E0FEAF" w14:textId="77777777" w:rsidR="00A07296" w:rsidRPr="006B6E91" w:rsidRDefault="00A07296" w:rsidP="00A07296">
            <w:pPr>
              <w:numPr>
                <w:ilvl w:val="0"/>
                <w:numId w:val="24"/>
              </w:numPr>
              <w:spacing w:after="120"/>
              <w:rPr>
                <w:rFonts w:eastAsia="SimSun"/>
                <w:i/>
                <w:iCs/>
                <w:lang w:val="en-US" w:eastAsia="zh-CN"/>
              </w:rPr>
            </w:pPr>
            <w:r w:rsidRPr="006B6E91">
              <w:rPr>
                <w:rFonts w:eastAsia="SimSun"/>
                <w:i/>
                <w:iCs/>
                <w:lang w:val="en-US" w:eastAsia="zh-CN"/>
              </w:rPr>
              <w:t>The PT-RS RE offset for RE mapping is determined by DMRS port and resource element offset configuration.</w:t>
            </w:r>
          </w:p>
          <w:p w14:paraId="33976AA6" w14:textId="77777777" w:rsidR="00A07296" w:rsidRPr="006B6E91" w:rsidRDefault="00A07296" w:rsidP="00A07296">
            <w:pPr>
              <w:numPr>
                <w:ilvl w:val="0"/>
                <w:numId w:val="24"/>
              </w:numPr>
              <w:spacing w:after="120"/>
              <w:rPr>
                <w:rFonts w:eastAsia="SimSun"/>
                <w:i/>
                <w:iCs/>
                <w:lang w:val="en-US" w:eastAsia="zh-CN"/>
              </w:rPr>
            </w:pPr>
            <w:r w:rsidRPr="006B6E91">
              <w:rPr>
                <w:rFonts w:eastAsia="SimSun"/>
                <w:i/>
                <w:iCs/>
                <w:lang w:val="en-US" w:eastAsia="zh-CN"/>
              </w:rPr>
              <w:lastRenderedPageBreak/>
              <w:t>Configuring the same resource element offset configuration for the PDSCH with different DMRS ports would result in different PT-RS RE offset for the 2 PDSCH.</w:t>
            </w:r>
          </w:p>
          <w:p w14:paraId="52E32B6F" w14:textId="77777777" w:rsidR="00A07296" w:rsidRPr="006B6E91" w:rsidRDefault="00A07296" w:rsidP="00A07296">
            <w:pPr>
              <w:numPr>
                <w:ilvl w:val="0"/>
                <w:numId w:val="24"/>
              </w:numPr>
              <w:spacing w:after="120"/>
              <w:rPr>
                <w:rFonts w:eastAsia="SimSun"/>
                <w:i/>
                <w:iCs/>
                <w:lang w:val="en-US" w:eastAsia="zh-CN"/>
              </w:rPr>
            </w:pPr>
            <w:r w:rsidRPr="006B6E91">
              <w:rPr>
                <w:rFonts w:eastAsia="SimSun"/>
                <w:i/>
                <w:iCs/>
                <w:lang w:val="en-US" w:eastAsia="zh-CN"/>
              </w:rPr>
              <w:t>The PT-RS configuration is a per BWP configuration and cannot be configured differently for 2 PDSCH in multi-DCI transmission scheme.</w:t>
            </w:r>
          </w:p>
          <w:p w14:paraId="700625F3" w14:textId="77777777" w:rsidR="00A07296" w:rsidRPr="006B6E91" w:rsidRDefault="00A07296" w:rsidP="00A07296">
            <w:pPr>
              <w:numPr>
                <w:ilvl w:val="0"/>
                <w:numId w:val="25"/>
              </w:numPr>
              <w:spacing w:after="120"/>
              <w:rPr>
                <w:b/>
                <w:bCs/>
                <w:lang w:val="en-US"/>
              </w:rPr>
            </w:pPr>
            <w:r w:rsidRPr="006B6E91">
              <w:rPr>
                <w:b/>
                <w:bCs/>
                <w:lang w:val="en-US"/>
              </w:rPr>
              <w:t xml:space="preserve">For multi-DCI fully overlapping demod requirements update the PT-RS configuration to have the same resource element offset for both TRP. </w:t>
            </w:r>
          </w:p>
          <w:p w14:paraId="36EAD94F" w14:textId="77777777" w:rsidR="00A07296" w:rsidRPr="006B6E91" w:rsidRDefault="00A07296" w:rsidP="00A07296">
            <w:pPr>
              <w:numPr>
                <w:ilvl w:val="0"/>
                <w:numId w:val="24"/>
              </w:numPr>
              <w:spacing w:after="120"/>
              <w:rPr>
                <w:rFonts w:eastAsia="SimSun"/>
                <w:i/>
                <w:iCs/>
                <w:lang w:val="en-US" w:eastAsia="zh-CN"/>
              </w:rPr>
            </w:pPr>
            <w:r w:rsidRPr="006B6E91">
              <w:rPr>
                <w:rFonts w:eastAsia="SimSun"/>
                <w:i/>
                <w:iCs/>
                <w:lang w:val="en-US" w:eastAsia="zh-CN"/>
              </w:rPr>
              <w:t>For single DCI transmission current configuration for test 1-2 configures PT-RS from each TRP.</w:t>
            </w:r>
          </w:p>
          <w:p w14:paraId="6A9F731B" w14:textId="77777777" w:rsidR="00A07296" w:rsidRPr="006B6E91" w:rsidRDefault="00A07296" w:rsidP="00A07296">
            <w:pPr>
              <w:numPr>
                <w:ilvl w:val="0"/>
                <w:numId w:val="24"/>
              </w:numPr>
              <w:spacing w:after="120"/>
              <w:rPr>
                <w:rFonts w:eastAsia="SimSun"/>
                <w:i/>
                <w:iCs/>
                <w:lang w:val="en-US" w:eastAsia="zh-CN"/>
              </w:rPr>
            </w:pPr>
            <w:r w:rsidRPr="006B6E91">
              <w:rPr>
                <w:rFonts w:eastAsia="SimSun"/>
                <w:i/>
                <w:iCs/>
                <w:lang w:val="en-US" w:eastAsia="zh-CN"/>
              </w:rPr>
              <w:t>For single DCI transmission only 1 PT_RS can be configured for single PDSCH transmission.</w:t>
            </w:r>
          </w:p>
          <w:p w14:paraId="020FB09F" w14:textId="77777777" w:rsidR="00A07296" w:rsidRPr="006B6E91" w:rsidRDefault="00A07296" w:rsidP="00A07296">
            <w:pPr>
              <w:numPr>
                <w:ilvl w:val="0"/>
                <w:numId w:val="24"/>
              </w:numPr>
              <w:spacing w:after="120"/>
              <w:rPr>
                <w:rFonts w:eastAsia="SimSun"/>
                <w:i/>
                <w:iCs/>
                <w:lang w:val="en-US" w:eastAsia="zh-CN"/>
              </w:rPr>
            </w:pPr>
            <w:r w:rsidRPr="006B6E91">
              <w:rPr>
                <w:rFonts w:eastAsia="SimSun"/>
                <w:i/>
                <w:iCs/>
                <w:lang w:val="en-US" w:eastAsia="zh-CN"/>
              </w:rPr>
              <w:t>The enhancement for PT-RS with single DCI SDM transmission is to configure 2 port PT-</w:t>
            </w:r>
            <w:proofErr w:type="gramStart"/>
            <w:r w:rsidRPr="006B6E91">
              <w:rPr>
                <w:rFonts w:eastAsia="SimSun"/>
                <w:i/>
                <w:iCs/>
                <w:lang w:val="en-US" w:eastAsia="zh-CN"/>
              </w:rPr>
              <w:t>RS  -</w:t>
            </w:r>
            <w:proofErr w:type="gramEnd"/>
            <w:r w:rsidRPr="006B6E91">
              <w:rPr>
                <w:rFonts w:eastAsia="SimSun"/>
                <w:i/>
                <w:iCs/>
                <w:lang w:val="en-US" w:eastAsia="zh-CN"/>
              </w:rPr>
              <w:t xml:space="preserve"> one port per TRP.</w:t>
            </w:r>
          </w:p>
          <w:p w14:paraId="23E5CF1A" w14:textId="4F7A2D5B" w:rsidR="00A07296" w:rsidRPr="006B6E91" w:rsidRDefault="00A07296" w:rsidP="00A07296">
            <w:pPr>
              <w:numPr>
                <w:ilvl w:val="0"/>
                <w:numId w:val="25"/>
              </w:numPr>
              <w:spacing w:after="120"/>
              <w:rPr>
                <w:b/>
                <w:bCs/>
                <w:lang w:val="en-US"/>
              </w:rPr>
            </w:pPr>
            <w:r w:rsidRPr="006B6E91">
              <w:rPr>
                <w:b/>
                <w:bCs/>
                <w:lang w:val="en-US"/>
              </w:rPr>
              <w:t xml:space="preserve">For single-DCI SDM transmission scheme requirements update the PT-RS configuration as (1) Single PT-RS config for both TRP, (2) For test 1-2 with PT-RS transmission from each TRP, </w:t>
            </w:r>
            <w:proofErr w:type="spellStart"/>
            <w:r w:rsidRPr="006B6E91">
              <w:rPr>
                <w:b/>
                <w:bCs/>
                <w:lang w:val="en-US"/>
              </w:rPr>
              <w:t>maxNrofPorts</w:t>
            </w:r>
            <w:proofErr w:type="spellEnd"/>
            <w:r w:rsidRPr="006B6E91">
              <w:rPr>
                <w:b/>
                <w:bCs/>
                <w:lang w:val="en-US"/>
              </w:rPr>
              <w:t xml:space="preserve"> should be set to n2. </w:t>
            </w:r>
          </w:p>
        </w:tc>
      </w:tr>
      <w:tr w:rsidR="00A07296" w:rsidRPr="006B6E91" w14:paraId="6B16569B" w14:textId="77777777" w:rsidTr="00A07296">
        <w:trPr>
          <w:trHeight w:val="468"/>
        </w:trPr>
        <w:tc>
          <w:tcPr>
            <w:tcW w:w="1622" w:type="dxa"/>
          </w:tcPr>
          <w:p w14:paraId="2F49C1C3" w14:textId="37306BB6" w:rsidR="00A07296" w:rsidRPr="006B6E91" w:rsidRDefault="00A07296" w:rsidP="00A07296">
            <w:pPr>
              <w:spacing w:before="120" w:after="120"/>
              <w:rPr>
                <w:lang w:val="en-US"/>
              </w:rPr>
            </w:pPr>
            <w:r w:rsidRPr="00984EFF">
              <w:rPr>
                <w:lang w:val="en-US"/>
              </w:rPr>
              <w:lastRenderedPageBreak/>
              <w:t>R4-2418556</w:t>
            </w:r>
          </w:p>
        </w:tc>
        <w:tc>
          <w:tcPr>
            <w:tcW w:w="1424" w:type="dxa"/>
          </w:tcPr>
          <w:p w14:paraId="3B9B21E5" w14:textId="1648CEAD" w:rsidR="00A07296" w:rsidRPr="006B6E91" w:rsidRDefault="00A07296" w:rsidP="00A07296">
            <w:pPr>
              <w:spacing w:before="120" w:after="120"/>
              <w:rPr>
                <w:lang w:val="en-US"/>
              </w:rPr>
            </w:pPr>
            <w:r w:rsidRPr="006B6E91">
              <w:rPr>
                <w:lang w:val="en-US"/>
              </w:rPr>
              <w:t>Apple</w:t>
            </w:r>
          </w:p>
        </w:tc>
        <w:tc>
          <w:tcPr>
            <w:tcW w:w="6585" w:type="dxa"/>
          </w:tcPr>
          <w:p w14:paraId="6048D9AF" w14:textId="77777777" w:rsidR="00A07296" w:rsidRPr="006B6E91" w:rsidRDefault="00A07296" w:rsidP="00A07296">
            <w:pPr>
              <w:spacing w:before="120" w:after="120"/>
              <w:rPr>
                <w:b/>
                <w:bCs/>
                <w:lang w:val="en-US"/>
              </w:rPr>
            </w:pPr>
            <w:r w:rsidRPr="00984EFF">
              <w:rPr>
                <w:b/>
                <w:bCs/>
                <w:lang w:val="en-US"/>
              </w:rPr>
              <w:t>CR to 38.101-4 on PT-RS config update for PDSCH demod requirements with multi-RX in FR2</w:t>
            </w:r>
          </w:p>
          <w:p w14:paraId="352E6D42" w14:textId="77777777" w:rsidR="00A07296" w:rsidRPr="006B6E91" w:rsidRDefault="00A07296" w:rsidP="00A07296">
            <w:pPr>
              <w:spacing w:before="120" w:after="120"/>
              <w:rPr>
                <w:lang w:val="en-US"/>
              </w:rPr>
            </w:pPr>
            <w:r w:rsidRPr="006B6E91">
              <w:rPr>
                <w:lang w:val="en-US"/>
              </w:rPr>
              <w:t xml:space="preserve">Updated PT-RS config for </w:t>
            </w:r>
            <w:proofErr w:type="gramStart"/>
            <w:r w:rsidRPr="006B6E91">
              <w:rPr>
                <w:lang w:val="en-US"/>
              </w:rPr>
              <w:t>Multi-RX</w:t>
            </w:r>
            <w:proofErr w:type="gramEnd"/>
            <w:r w:rsidRPr="006B6E91">
              <w:rPr>
                <w:lang w:val="en-US"/>
              </w:rPr>
              <w:t xml:space="preserve"> demod and PMI requirements</w:t>
            </w:r>
          </w:p>
          <w:p w14:paraId="49700FAE" w14:textId="51225E02" w:rsidR="00A07296" w:rsidRPr="006B6E91" w:rsidRDefault="00A07296" w:rsidP="00A07296">
            <w:pPr>
              <w:spacing w:before="120" w:after="120"/>
              <w:rPr>
                <w:lang w:val="en-US"/>
              </w:rPr>
            </w:pPr>
            <w:r w:rsidRPr="006B6E91">
              <w:rPr>
                <w:lang w:val="en-US"/>
              </w:rPr>
              <w:t>Removed “</w:t>
            </w:r>
            <w:proofErr w:type="gramStart"/>
            <w:r w:rsidRPr="006B6E91">
              <w:rPr>
                <w:lang w:val="en-US"/>
              </w:rPr>
              <w:t>[ ]</w:t>
            </w:r>
            <w:proofErr w:type="gramEnd"/>
            <w:r w:rsidRPr="006B6E91">
              <w:rPr>
                <w:lang w:val="en-US"/>
              </w:rPr>
              <w:t xml:space="preserve">” for </w:t>
            </w:r>
            <w:proofErr w:type="spellStart"/>
            <w:r w:rsidRPr="006B6E91">
              <w:rPr>
                <w:lang w:val="en-US"/>
              </w:rPr>
              <w:t>mDCI</w:t>
            </w:r>
            <w:proofErr w:type="spellEnd"/>
            <w:r w:rsidRPr="006B6E91">
              <w:rPr>
                <w:lang w:val="en-US"/>
              </w:rPr>
              <w:t xml:space="preserve"> requirements.</w:t>
            </w:r>
          </w:p>
        </w:tc>
      </w:tr>
    </w:tbl>
    <w:p w14:paraId="3E29E2AF" w14:textId="77777777" w:rsidR="00484C5D" w:rsidRPr="006B6E91" w:rsidRDefault="00484C5D" w:rsidP="005B4802">
      <w:pPr>
        <w:rPr>
          <w:lang w:val="en-US"/>
        </w:rPr>
      </w:pPr>
    </w:p>
    <w:p w14:paraId="67EA3547" w14:textId="407DC46C" w:rsidR="00484C5D" w:rsidRPr="006B6E91" w:rsidRDefault="00837458" w:rsidP="00B831AE">
      <w:pPr>
        <w:pStyle w:val="Heading2"/>
        <w:rPr>
          <w:lang w:val="en-US"/>
        </w:rPr>
      </w:pPr>
      <w:r w:rsidRPr="006B6E91">
        <w:rPr>
          <w:lang w:val="en-US"/>
        </w:rPr>
        <w:t>Open issues</w:t>
      </w:r>
      <w:r w:rsidR="00DC2500" w:rsidRPr="006B6E91">
        <w:rPr>
          <w:lang w:val="en-US"/>
        </w:rPr>
        <w:t xml:space="preserve"> summary</w:t>
      </w:r>
    </w:p>
    <w:p w14:paraId="766EF825" w14:textId="4F49515E" w:rsidR="00571777" w:rsidRPr="006B6E91" w:rsidRDefault="00CB74CC" w:rsidP="00805BE8">
      <w:pPr>
        <w:pStyle w:val="Heading3"/>
        <w:rPr>
          <w:sz w:val="24"/>
          <w:szCs w:val="16"/>
          <w:lang w:val="en-US"/>
        </w:rPr>
      </w:pPr>
      <w:r w:rsidRPr="006B6E91">
        <w:rPr>
          <w:sz w:val="24"/>
          <w:szCs w:val="16"/>
          <w:lang w:val="en-US"/>
        </w:rPr>
        <w:t xml:space="preserve">Update to PT-RS configuration for FR2 </w:t>
      </w:r>
      <w:proofErr w:type="gramStart"/>
      <w:r w:rsidRPr="006B6E91">
        <w:rPr>
          <w:sz w:val="24"/>
          <w:szCs w:val="16"/>
          <w:lang w:val="en-US"/>
        </w:rPr>
        <w:t>Multi-TRP</w:t>
      </w:r>
      <w:proofErr w:type="gramEnd"/>
      <w:r w:rsidRPr="006B6E91">
        <w:rPr>
          <w:sz w:val="24"/>
          <w:szCs w:val="16"/>
          <w:lang w:val="en-US"/>
        </w:rPr>
        <w:t xml:space="preserve"> requirements</w:t>
      </w:r>
    </w:p>
    <w:p w14:paraId="291BCA37" w14:textId="77777777" w:rsidR="00CB74CC" w:rsidRPr="006B6E91" w:rsidRDefault="003418CB" w:rsidP="00CB74CC">
      <w:pPr>
        <w:rPr>
          <w:i/>
          <w:lang w:val="en-US" w:eastAsia="zh-CN"/>
        </w:rPr>
      </w:pPr>
      <w:r w:rsidRPr="006B6E91">
        <w:rPr>
          <w:i/>
          <w:lang w:val="en-US" w:eastAsia="zh-CN"/>
        </w:rPr>
        <w:t>Sub-</w:t>
      </w:r>
      <w:r w:rsidR="00142BB9" w:rsidRPr="006B6E91">
        <w:rPr>
          <w:i/>
          <w:lang w:val="en-US" w:eastAsia="zh-CN"/>
        </w:rPr>
        <w:t>topic</w:t>
      </w:r>
      <w:r w:rsidRPr="006B6E91">
        <w:rPr>
          <w:i/>
          <w:lang w:val="en-US" w:eastAsia="zh-CN"/>
        </w:rPr>
        <w:t xml:space="preserve"> </w:t>
      </w:r>
      <w:r w:rsidR="00404831" w:rsidRPr="006B6E91">
        <w:rPr>
          <w:i/>
          <w:lang w:val="en-US" w:eastAsia="zh-CN"/>
        </w:rPr>
        <w:t>description:</w:t>
      </w:r>
      <w:r w:rsidR="00CB74CC" w:rsidRPr="006B6E91">
        <w:rPr>
          <w:i/>
          <w:lang w:val="en-US" w:eastAsia="zh-CN"/>
        </w:rPr>
        <w:t xml:space="preserve"> </w:t>
      </w:r>
    </w:p>
    <w:p w14:paraId="5AE5FB10" w14:textId="66C7BE51" w:rsidR="00CB74CC" w:rsidRPr="006B6E91" w:rsidRDefault="00CB74CC" w:rsidP="00CB74CC">
      <w:pPr>
        <w:pStyle w:val="ListParagraph"/>
        <w:numPr>
          <w:ilvl w:val="0"/>
          <w:numId w:val="26"/>
        </w:numPr>
        <w:ind w:firstLineChars="0"/>
        <w:rPr>
          <w:iCs/>
          <w:lang w:val="en-US" w:eastAsia="zh-CN"/>
        </w:rPr>
      </w:pPr>
      <w:r w:rsidRPr="006B6E91">
        <w:rPr>
          <w:iCs/>
          <w:lang w:val="en-US" w:eastAsia="zh-CN"/>
        </w:rPr>
        <w:t>The PT-RS RE offset for RE mapping is determined by DMRS port and resource element offset configuration.</w:t>
      </w:r>
    </w:p>
    <w:p w14:paraId="43DD7BEA" w14:textId="0535BE5B" w:rsidR="00CB74CC" w:rsidRPr="006B6E91" w:rsidRDefault="00CB74CC" w:rsidP="00CB74CC">
      <w:pPr>
        <w:pStyle w:val="ListParagraph"/>
        <w:numPr>
          <w:ilvl w:val="0"/>
          <w:numId w:val="26"/>
        </w:numPr>
        <w:ind w:firstLineChars="0"/>
        <w:rPr>
          <w:iCs/>
          <w:lang w:val="en-US" w:eastAsia="zh-CN"/>
        </w:rPr>
      </w:pPr>
      <w:r w:rsidRPr="006B6E91">
        <w:rPr>
          <w:iCs/>
          <w:lang w:val="en-US" w:eastAsia="zh-CN"/>
        </w:rPr>
        <w:t>Configuring the same resource element offset configuration for the PDSCH with different DMRS ports would result in different PT-RS RE offset for the 2 PDSCH.</w:t>
      </w:r>
    </w:p>
    <w:p w14:paraId="4D0C193B" w14:textId="79D44C0C" w:rsidR="003418CB" w:rsidRPr="006B6E91" w:rsidRDefault="00CB74CC" w:rsidP="00CB74CC">
      <w:pPr>
        <w:pStyle w:val="ListParagraph"/>
        <w:numPr>
          <w:ilvl w:val="0"/>
          <w:numId w:val="26"/>
        </w:numPr>
        <w:ind w:firstLineChars="0"/>
        <w:rPr>
          <w:iCs/>
          <w:lang w:val="en-US" w:eastAsia="zh-CN"/>
        </w:rPr>
      </w:pPr>
      <w:r w:rsidRPr="006B6E91">
        <w:rPr>
          <w:iCs/>
          <w:lang w:val="en-US" w:eastAsia="zh-CN"/>
        </w:rPr>
        <w:t>The PT-RS configuration is a per BWP configuration and cannot be configured differently for 2 PDSCH in multi-DCI transmission scheme.</w:t>
      </w:r>
    </w:p>
    <w:p w14:paraId="7A304077" w14:textId="1E152568" w:rsidR="00CB74CC" w:rsidRPr="006B6E91" w:rsidRDefault="00CB74CC" w:rsidP="00CB74CC">
      <w:pPr>
        <w:pStyle w:val="ListParagraph"/>
        <w:numPr>
          <w:ilvl w:val="1"/>
          <w:numId w:val="26"/>
        </w:numPr>
        <w:ind w:firstLineChars="0"/>
        <w:rPr>
          <w:iCs/>
          <w:lang w:val="en-US" w:eastAsia="zh-CN"/>
        </w:rPr>
      </w:pPr>
      <w:r w:rsidRPr="006B6E91">
        <w:rPr>
          <w:iCs/>
          <w:lang w:val="en-US" w:eastAsia="zh-CN"/>
        </w:rPr>
        <w:t xml:space="preserve">Currently 2 different PT-RS configurations are used for multi-DCI </w:t>
      </w:r>
      <w:proofErr w:type="spellStart"/>
      <w:r w:rsidRPr="006B6E91">
        <w:rPr>
          <w:iCs/>
          <w:lang w:val="en-US" w:eastAsia="zh-CN"/>
        </w:rPr>
        <w:t>mTRP</w:t>
      </w:r>
      <w:proofErr w:type="spellEnd"/>
      <w:r w:rsidRPr="006B6E91">
        <w:rPr>
          <w:iCs/>
          <w:lang w:val="en-US" w:eastAsia="zh-CN"/>
        </w:rPr>
        <w:t xml:space="preserve"> requirements</w:t>
      </w:r>
    </w:p>
    <w:p w14:paraId="38626531" w14:textId="77777777" w:rsidR="00CB74CC" w:rsidRPr="00CB74CC" w:rsidRDefault="00CB74CC" w:rsidP="00CB74CC">
      <w:pPr>
        <w:pStyle w:val="ListParagraph"/>
        <w:numPr>
          <w:ilvl w:val="0"/>
          <w:numId w:val="26"/>
        </w:numPr>
        <w:ind w:firstLineChars="0"/>
        <w:rPr>
          <w:lang w:val="en-US" w:eastAsia="zh-CN"/>
        </w:rPr>
      </w:pPr>
      <w:r w:rsidRPr="00CB74CC">
        <w:rPr>
          <w:lang w:val="en-US" w:eastAsia="zh-CN"/>
        </w:rPr>
        <w:t>For single DCI transmission current configuration for test 1-2 configures PT-RS from each TRP.</w:t>
      </w:r>
    </w:p>
    <w:p w14:paraId="31D0DE98" w14:textId="77777777" w:rsidR="00CB74CC" w:rsidRPr="00CB74CC" w:rsidRDefault="00CB74CC" w:rsidP="00CB74CC">
      <w:pPr>
        <w:pStyle w:val="ListParagraph"/>
        <w:numPr>
          <w:ilvl w:val="0"/>
          <w:numId w:val="26"/>
        </w:numPr>
        <w:ind w:firstLineChars="0"/>
        <w:rPr>
          <w:lang w:val="en-US" w:eastAsia="zh-CN"/>
        </w:rPr>
      </w:pPr>
      <w:r w:rsidRPr="00CB74CC">
        <w:rPr>
          <w:lang w:val="en-US" w:eastAsia="zh-CN"/>
        </w:rPr>
        <w:t>For single DCI transmission only 1 PT_RS can be configured for single PDSCH transmission.</w:t>
      </w:r>
    </w:p>
    <w:p w14:paraId="34F8463C" w14:textId="176B86E2" w:rsidR="00CB74CC" w:rsidRPr="006B6E91" w:rsidRDefault="00CB74CC" w:rsidP="00CB74CC">
      <w:pPr>
        <w:pStyle w:val="ListParagraph"/>
        <w:numPr>
          <w:ilvl w:val="0"/>
          <w:numId w:val="26"/>
        </w:numPr>
        <w:ind w:firstLineChars="0"/>
        <w:rPr>
          <w:lang w:val="en-US" w:eastAsia="zh-CN"/>
        </w:rPr>
      </w:pPr>
      <w:r w:rsidRPr="00CB74CC">
        <w:rPr>
          <w:lang w:val="en-US" w:eastAsia="zh-CN"/>
        </w:rPr>
        <w:t>The enhancement for PT-RS with single DCI SDM transmission is to configure 2 port PT-</w:t>
      </w:r>
      <w:r w:rsidR="00AD1EDF" w:rsidRPr="006B6E91">
        <w:rPr>
          <w:lang w:val="en-US" w:eastAsia="zh-CN"/>
        </w:rPr>
        <w:t>RS -</w:t>
      </w:r>
      <w:r w:rsidRPr="00CB74CC">
        <w:rPr>
          <w:lang w:val="en-US" w:eastAsia="zh-CN"/>
        </w:rPr>
        <w:t xml:space="preserve"> one port per TRP.</w:t>
      </w:r>
    </w:p>
    <w:p w14:paraId="30BF556D" w14:textId="05525F81" w:rsidR="00CB74CC" w:rsidRPr="006B6E91" w:rsidRDefault="00CB74CC" w:rsidP="00AD1EDF">
      <w:pPr>
        <w:pStyle w:val="ListParagraph"/>
        <w:numPr>
          <w:ilvl w:val="1"/>
          <w:numId w:val="26"/>
        </w:numPr>
        <w:ind w:firstLineChars="0"/>
        <w:rPr>
          <w:lang w:val="en-US" w:eastAsia="zh-CN"/>
        </w:rPr>
      </w:pPr>
      <w:r w:rsidRPr="006B6E91">
        <w:rPr>
          <w:lang w:val="en-US" w:eastAsia="zh-CN"/>
        </w:rPr>
        <w:t>Currently 2 PT-</w:t>
      </w:r>
      <w:r w:rsidR="00AD1EDF" w:rsidRPr="006B6E91">
        <w:rPr>
          <w:lang w:val="en-US" w:eastAsia="zh-CN"/>
        </w:rPr>
        <w:t>RS one from each TRP are configured for test 2 PT-RS.</w:t>
      </w:r>
    </w:p>
    <w:p w14:paraId="52E527C3" w14:textId="2335EAB7" w:rsidR="00B4108D" w:rsidRPr="006B6E91" w:rsidRDefault="00B4108D" w:rsidP="00B4108D">
      <w:pPr>
        <w:rPr>
          <w:b/>
          <w:u w:val="single"/>
          <w:lang w:val="en-US" w:eastAsia="ko-KR"/>
        </w:rPr>
      </w:pPr>
      <w:r w:rsidRPr="006B6E91">
        <w:rPr>
          <w:b/>
          <w:u w:val="single"/>
          <w:lang w:val="en-US" w:eastAsia="ko-KR"/>
        </w:rPr>
        <w:t>Issue 1-1</w:t>
      </w:r>
      <w:r w:rsidR="00AD1EDF" w:rsidRPr="006B6E91">
        <w:rPr>
          <w:b/>
          <w:u w:val="single"/>
          <w:lang w:val="en-US" w:eastAsia="ko-KR"/>
        </w:rPr>
        <w:t>-1</w:t>
      </w:r>
      <w:r w:rsidRPr="006B6E91">
        <w:rPr>
          <w:b/>
          <w:u w:val="single"/>
          <w:lang w:val="en-US" w:eastAsia="ko-KR"/>
        </w:rPr>
        <w:t xml:space="preserve">: </w:t>
      </w:r>
      <w:r w:rsidR="00AD1EDF" w:rsidRPr="006B6E91">
        <w:rPr>
          <w:b/>
          <w:u w:val="single"/>
          <w:lang w:val="en-US" w:eastAsia="ko-KR"/>
        </w:rPr>
        <w:t xml:space="preserve">Update PT-RS configuration for FR2 multi-DCI </w:t>
      </w:r>
      <w:proofErr w:type="spellStart"/>
      <w:r w:rsidR="00AD1EDF" w:rsidRPr="006B6E91">
        <w:rPr>
          <w:b/>
          <w:u w:val="single"/>
          <w:lang w:val="en-US" w:eastAsia="ko-KR"/>
        </w:rPr>
        <w:t>mTRP</w:t>
      </w:r>
      <w:proofErr w:type="spellEnd"/>
      <w:r w:rsidR="00AD1EDF" w:rsidRPr="006B6E91">
        <w:rPr>
          <w:b/>
          <w:u w:val="single"/>
          <w:lang w:val="en-US" w:eastAsia="ko-KR"/>
        </w:rPr>
        <w:t xml:space="preserve"> requirements</w:t>
      </w:r>
    </w:p>
    <w:p w14:paraId="3C3336B6" w14:textId="77777777" w:rsidR="00B4108D" w:rsidRPr="006B6E9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Proposals</w:t>
      </w:r>
    </w:p>
    <w:p w14:paraId="13C6B9EA" w14:textId="2B00A435" w:rsidR="00B4108D" w:rsidRPr="006B6E9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 xml:space="preserve">Option 1: </w:t>
      </w:r>
      <w:r w:rsidR="00AD1EDF" w:rsidRPr="006B6E91">
        <w:rPr>
          <w:rFonts w:eastAsia="SimSun"/>
          <w:szCs w:val="24"/>
          <w:lang w:val="en-US" w:eastAsia="zh-CN"/>
        </w:rPr>
        <w:t>For multi-DCI fully overlapping demod requirements update the PT-RS configuration to have the same resource element offset for both TRP</w:t>
      </w:r>
      <w:r w:rsidR="00CD4970">
        <w:rPr>
          <w:rFonts w:eastAsia="SimSun"/>
          <w:szCs w:val="24"/>
          <w:lang w:val="en-US" w:eastAsia="zh-CN"/>
        </w:rPr>
        <w:t xml:space="preserve"> </w:t>
      </w:r>
      <w:r w:rsidR="00CD4970">
        <w:rPr>
          <w:rFonts w:eastAsia="SimSun"/>
          <w:szCs w:val="24"/>
          <w:lang w:val="en-US" w:eastAsia="zh-CN"/>
        </w:rPr>
        <w:t>(Apple)</w:t>
      </w:r>
    </w:p>
    <w:p w14:paraId="7B6C0C83" w14:textId="4358FE6B" w:rsidR="00AD1EDF" w:rsidRPr="006B6E91" w:rsidRDefault="00AD1EDF"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lastRenderedPageBreak/>
        <w:t>Other options not precluded</w:t>
      </w:r>
    </w:p>
    <w:p w14:paraId="584C6E6F" w14:textId="77777777" w:rsidR="00B4108D" w:rsidRPr="006B6E9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Recommended WF</w:t>
      </w:r>
    </w:p>
    <w:p w14:paraId="073588CC" w14:textId="3B0421AD" w:rsidR="00B4108D" w:rsidRPr="006B6E91" w:rsidRDefault="00AD1EDF"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More discussion needed.</w:t>
      </w:r>
    </w:p>
    <w:p w14:paraId="208CC16A" w14:textId="259263A2" w:rsidR="00AD1EDF" w:rsidRPr="006B6E91" w:rsidRDefault="00AD1EDF" w:rsidP="00AD1EDF">
      <w:pPr>
        <w:rPr>
          <w:b/>
          <w:u w:val="single"/>
          <w:lang w:val="en-US" w:eastAsia="ko-KR"/>
        </w:rPr>
      </w:pPr>
      <w:r w:rsidRPr="006B6E91">
        <w:rPr>
          <w:b/>
          <w:u w:val="single"/>
          <w:lang w:val="en-US" w:eastAsia="ko-KR"/>
        </w:rPr>
        <w:t>Issue 1-1-</w:t>
      </w:r>
      <w:r w:rsidRPr="006B6E91">
        <w:rPr>
          <w:b/>
          <w:u w:val="single"/>
          <w:lang w:val="en-US" w:eastAsia="ko-KR"/>
        </w:rPr>
        <w:t>2</w:t>
      </w:r>
      <w:r w:rsidRPr="006B6E91">
        <w:rPr>
          <w:b/>
          <w:u w:val="single"/>
          <w:lang w:val="en-US" w:eastAsia="ko-KR"/>
        </w:rPr>
        <w:t xml:space="preserve">: Update PT-RS configuration for FR2 </w:t>
      </w:r>
      <w:r w:rsidRPr="006B6E91">
        <w:rPr>
          <w:b/>
          <w:u w:val="single"/>
          <w:lang w:val="en-US" w:eastAsia="ko-KR"/>
        </w:rPr>
        <w:t>single</w:t>
      </w:r>
      <w:r w:rsidRPr="006B6E91">
        <w:rPr>
          <w:b/>
          <w:u w:val="single"/>
          <w:lang w:val="en-US" w:eastAsia="ko-KR"/>
        </w:rPr>
        <w:t xml:space="preserve">-DCI </w:t>
      </w:r>
      <w:proofErr w:type="spellStart"/>
      <w:r w:rsidRPr="006B6E91">
        <w:rPr>
          <w:b/>
          <w:u w:val="single"/>
          <w:lang w:val="en-US" w:eastAsia="ko-KR"/>
        </w:rPr>
        <w:t>mTRP</w:t>
      </w:r>
      <w:proofErr w:type="spellEnd"/>
      <w:r w:rsidRPr="006B6E91">
        <w:rPr>
          <w:b/>
          <w:u w:val="single"/>
          <w:lang w:val="en-US" w:eastAsia="ko-KR"/>
        </w:rPr>
        <w:t xml:space="preserve"> requirements</w:t>
      </w:r>
    </w:p>
    <w:p w14:paraId="52E4C052" w14:textId="77777777" w:rsidR="00AD1EDF" w:rsidRPr="006B6E91" w:rsidRDefault="00AD1EDF" w:rsidP="00AD1ED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Proposals</w:t>
      </w:r>
    </w:p>
    <w:p w14:paraId="2CB2E833" w14:textId="026CD564" w:rsidR="00AD1EDF" w:rsidRPr="006B6E91" w:rsidRDefault="00AD1EDF" w:rsidP="00AD1ED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 xml:space="preserve">Option 1: For single-DCI SDM transmission scheme requirements update the PT-RS configuration as (1) Single PT-RS config for both TRP, (2) For test 1-2 with PT-RS transmission from each TRP, </w:t>
      </w:r>
      <w:proofErr w:type="spellStart"/>
      <w:r w:rsidRPr="006B6E91">
        <w:rPr>
          <w:rFonts w:eastAsia="SimSun"/>
          <w:szCs w:val="24"/>
          <w:lang w:val="en-US" w:eastAsia="zh-CN"/>
        </w:rPr>
        <w:t>maxNrofPorts</w:t>
      </w:r>
      <w:proofErr w:type="spellEnd"/>
      <w:r w:rsidRPr="006B6E91">
        <w:rPr>
          <w:rFonts w:eastAsia="SimSun"/>
          <w:szCs w:val="24"/>
          <w:lang w:val="en-US" w:eastAsia="zh-CN"/>
        </w:rPr>
        <w:t xml:space="preserve"> should be set to n2</w:t>
      </w:r>
    </w:p>
    <w:p w14:paraId="6682C145" w14:textId="77777777" w:rsidR="00AD1EDF" w:rsidRPr="006B6E91" w:rsidRDefault="00AD1EDF" w:rsidP="00AD1ED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Other options not precluded</w:t>
      </w:r>
    </w:p>
    <w:p w14:paraId="413D5E9D" w14:textId="77777777" w:rsidR="00AD1EDF" w:rsidRPr="006B6E91" w:rsidRDefault="00AD1EDF" w:rsidP="00AD1ED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Recommended WF</w:t>
      </w:r>
    </w:p>
    <w:p w14:paraId="6A63921C" w14:textId="77777777" w:rsidR="00AD1EDF" w:rsidRPr="006B6E91" w:rsidRDefault="00AD1EDF" w:rsidP="00AD1ED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More discussion needed.</w:t>
      </w:r>
    </w:p>
    <w:p w14:paraId="1DDEB4D9" w14:textId="77777777" w:rsidR="00B4108D" w:rsidRPr="006B6E91" w:rsidRDefault="00B4108D" w:rsidP="005B4802">
      <w:pPr>
        <w:rPr>
          <w:i/>
          <w:color w:val="0070C0"/>
          <w:lang w:val="en-US" w:eastAsia="zh-CN"/>
        </w:rPr>
      </w:pPr>
    </w:p>
    <w:p w14:paraId="2A0294E9" w14:textId="77777777" w:rsidR="009415B0" w:rsidRPr="006B6E91" w:rsidRDefault="009415B0" w:rsidP="005B4802">
      <w:pPr>
        <w:rPr>
          <w:color w:val="0070C0"/>
          <w:lang w:val="en-US" w:eastAsia="zh-CN"/>
        </w:rPr>
      </w:pPr>
    </w:p>
    <w:p w14:paraId="11F36725" w14:textId="7D535502" w:rsidR="00DD19DE" w:rsidRPr="006B6E91" w:rsidRDefault="00142BB9" w:rsidP="00DD19DE">
      <w:pPr>
        <w:pStyle w:val="Heading1"/>
        <w:rPr>
          <w:lang w:val="en-US" w:eastAsia="ja-JP"/>
        </w:rPr>
      </w:pPr>
      <w:r w:rsidRPr="006B6E91">
        <w:rPr>
          <w:lang w:val="en-US" w:eastAsia="ja-JP"/>
        </w:rPr>
        <w:t>Topic</w:t>
      </w:r>
      <w:r w:rsidR="00DD19DE" w:rsidRPr="006B6E91">
        <w:rPr>
          <w:lang w:val="en-US" w:eastAsia="ja-JP"/>
        </w:rPr>
        <w:t xml:space="preserve"> #</w:t>
      </w:r>
      <w:r w:rsidR="00FA5848" w:rsidRPr="006B6E91">
        <w:rPr>
          <w:lang w:val="en-US" w:eastAsia="ja-JP"/>
        </w:rPr>
        <w:t>2</w:t>
      </w:r>
      <w:r w:rsidR="00DD19DE" w:rsidRPr="006B6E91">
        <w:rPr>
          <w:lang w:val="en-US" w:eastAsia="ja-JP"/>
        </w:rPr>
        <w:t xml:space="preserve">: </w:t>
      </w:r>
      <w:r w:rsidR="00AD1EDF" w:rsidRPr="006B6E91">
        <w:rPr>
          <w:lang w:val="en-US" w:eastAsia="ja-JP"/>
        </w:rPr>
        <w:t xml:space="preserve">Enhancements to FR2 HST </w:t>
      </w:r>
    </w:p>
    <w:p w14:paraId="4BA6DCF9" w14:textId="77777777" w:rsidR="00DD19DE" w:rsidRPr="006B6E91" w:rsidRDefault="00DD19DE" w:rsidP="00DD19DE">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6B6E91" w14:paraId="1E5E5737" w14:textId="77777777" w:rsidTr="00AD1EDF">
        <w:trPr>
          <w:trHeight w:val="468"/>
        </w:trPr>
        <w:tc>
          <w:tcPr>
            <w:tcW w:w="1622" w:type="dxa"/>
            <w:vAlign w:val="center"/>
          </w:tcPr>
          <w:p w14:paraId="5B780EF4" w14:textId="77777777" w:rsidR="00DD19DE" w:rsidRPr="006B6E91" w:rsidRDefault="00DD19DE" w:rsidP="00045592">
            <w:pPr>
              <w:spacing w:before="120" w:after="120"/>
              <w:rPr>
                <w:b/>
                <w:bCs/>
                <w:lang w:val="en-US"/>
              </w:rPr>
            </w:pPr>
            <w:r w:rsidRPr="006B6E91">
              <w:rPr>
                <w:b/>
                <w:bCs/>
                <w:lang w:val="en-US"/>
              </w:rPr>
              <w:t>T-doc number</w:t>
            </w:r>
          </w:p>
        </w:tc>
        <w:tc>
          <w:tcPr>
            <w:tcW w:w="1424" w:type="dxa"/>
            <w:vAlign w:val="center"/>
          </w:tcPr>
          <w:p w14:paraId="27E27FF5" w14:textId="77777777" w:rsidR="00DD19DE" w:rsidRPr="006B6E91" w:rsidRDefault="00DD19DE" w:rsidP="00045592">
            <w:pPr>
              <w:spacing w:before="120" w:after="120"/>
              <w:rPr>
                <w:b/>
                <w:bCs/>
                <w:lang w:val="en-US"/>
              </w:rPr>
            </w:pPr>
            <w:r w:rsidRPr="006B6E91">
              <w:rPr>
                <w:b/>
                <w:bCs/>
                <w:lang w:val="en-US"/>
              </w:rPr>
              <w:t>Company</w:t>
            </w:r>
          </w:p>
        </w:tc>
        <w:tc>
          <w:tcPr>
            <w:tcW w:w="6585" w:type="dxa"/>
            <w:vAlign w:val="center"/>
          </w:tcPr>
          <w:p w14:paraId="3753A143" w14:textId="137AF990" w:rsidR="00DD19DE" w:rsidRPr="006B6E91" w:rsidRDefault="00DD19DE" w:rsidP="00045592">
            <w:pPr>
              <w:spacing w:before="120" w:after="120"/>
              <w:rPr>
                <w:b/>
                <w:bCs/>
                <w:lang w:val="en-US"/>
              </w:rPr>
            </w:pPr>
            <w:r w:rsidRPr="006B6E91">
              <w:rPr>
                <w:b/>
                <w:bCs/>
                <w:lang w:val="en-US"/>
              </w:rPr>
              <w:t>Proposals / Observations</w:t>
            </w:r>
            <w:r w:rsidR="00643F9C" w:rsidRPr="006B6E91">
              <w:rPr>
                <w:b/>
                <w:bCs/>
                <w:lang w:val="en-US"/>
              </w:rPr>
              <w:t>/ Summary of change</w:t>
            </w:r>
          </w:p>
        </w:tc>
      </w:tr>
      <w:tr w:rsidR="00AD1EDF" w:rsidRPr="006B6E91" w14:paraId="7A7514B9" w14:textId="77777777" w:rsidTr="00AD1EDF">
        <w:trPr>
          <w:trHeight w:val="720"/>
        </w:trPr>
        <w:tc>
          <w:tcPr>
            <w:tcW w:w="1622" w:type="dxa"/>
            <w:hideMark/>
          </w:tcPr>
          <w:p w14:paraId="082802A7" w14:textId="77777777" w:rsidR="00AD1EDF" w:rsidRPr="003053A7" w:rsidRDefault="00AD1EDF" w:rsidP="005E5877">
            <w:pPr>
              <w:rPr>
                <w:lang w:val="en-US"/>
              </w:rPr>
            </w:pPr>
            <w:r w:rsidRPr="003053A7">
              <w:rPr>
                <w:rFonts w:eastAsia="Times New Roman"/>
                <w:lang w:val="en-US"/>
              </w:rPr>
              <w:t>R4-24</w:t>
            </w:r>
            <w:r w:rsidRPr="003053A7">
              <w:rPr>
                <w:rFonts w:eastAsia="Times New Roman"/>
                <w:lang w:val="en-US"/>
              </w:rPr>
              <w:t>1</w:t>
            </w:r>
            <w:r w:rsidRPr="003053A7">
              <w:rPr>
                <w:rFonts w:eastAsia="Times New Roman"/>
                <w:lang w:val="en-US"/>
              </w:rPr>
              <w:t>8</w:t>
            </w:r>
            <w:r w:rsidRPr="003053A7">
              <w:rPr>
                <w:rFonts w:eastAsia="Times New Roman"/>
                <w:lang w:val="en-US"/>
              </w:rPr>
              <w:t>9</w:t>
            </w:r>
            <w:r w:rsidRPr="003053A7">
              <w:rPr>
                <w:rFonts w:eastAsia="Times New Roman"/>
                <w:lang w:val="en-US"/>
              </w:rPr>
              <w:t>64</w:t>
            </w:r>
          </w:p>
        </w:tc>
        <w:tc>
          <w:tcPr>
            <w:tcW w:w="1424" w:type="dxa"/>
          </w:tcPr>
          <w:p w14:paraId="01FA79C4" w14:textId="77777777" w:rsidR="00AD1EDF" w:rsidRPr="006B6E91" w:rsidRDefault="00AD1EDF" w:rsidP="005E5877">
            <w:pPr>
              <w:rPr>
                <w:lang w:val="en-US"/>
              </w:rPr>
            </w:pPr>
            <w:r w:rsidRPr="003053A7">
              <w:rPr>
                <w:lang w:val="en-US"/>
              </w:rPr>
              <w:t xml:space="preserve">Huawei, </w:t>
            </w:r>
            <w:proofErr w:type="spellStart"/>
            <w:r w:rsidRPr="003053A7">
              <w:rPr>
                <w:lang w:val="en-US"/>
              </w:rPr>
              <w:t>HiSilicon</w:t>
            </w:r>
            <w:proofErr w:type="spellEnd"/>
          </w:p>
        </w:tc>
        <w:tc>
          <w:tcPr>
            <w:tcW w:w="6585" w:type="dxa"/>
            <w:hideMark/>
          </w:tcPr>
          <w:p w14:paraId="56F0762E" w14:textId="77777777" w:rsidR="00AD1EDF" w:rsidRPr="006B6E91" w:rsidRDefault="00AD1EDF" w:rsidP="005E5877">
            <w:pPr>
              <w:rPr>
                <w:b/>
                <w:bCs/>
                <w:lang w:val="en-US"/>
              </w:rPr>
            </w:pPr>
            <w:r w:rsidRPr="003053A7">
              <w:rPr>
                <w:b/>
                <w:bCs/>
                <w:lang w:val="en-US"/>
              </w:rPr>
              <w:t>(NR_HST_FR2_enh-Perf) CR on UE CA demodulation requirements</w:t>
            </w:r>
          </w:p>
          <w:p w14:paraId="011E176B" w14:textId="61F29774" w:rsidR="00643F9C" w:rsidRPr="003053A7" w:rsidRDefault="00643F9C" w:rsidP="005E5877">
            <w:pPr>
              <w:rPr>
                <w:lang w:val="en-US"/>
              </w:rPr>
            </w:pPr>
            <w:r w:rsidRPr="006B6E91">
              <w:rPr>
                <w:lang w:val="en-US" w:eastAsia="zh-CN"/>
              </w:rPr>
              <w:t>Modify PDCCH configuration for some UE CA demodulation requirements.</w:t>
            </w:r>
          </w:p>
        </w:tc>
      </w:tr>
      <w:tr w:rsidR="00AD1EDF" w:rsidRPr="006B6E91" w14:paraId="5F3D1D88" w14:textId="77777777" w:rsidTr="00AD1EDF">
        <w:trPr>
          <w:trHeight w:val="720"/>
        </w:trPr>
        <w:tc>
          <w:tcPr>
            <w:tcW w:w="1622" w:type="dxa"/>
            <w:hideMark/>
          </w:tcPr>
          <w:p w14:paraId="78A8FE86" w14:textId="77777777" w:rsidR="00AD1EDF" w:rsidRPr="003053A7" w:rsidRDefault="00AD1EDF" w:rsidP="005E5877">
            <w:pPr>
              <w:rPr>
                <w:lang w:val="en-US"/>
              </w:rPr>
            </w:pPr>
            <w:r w:rsidRPr="003053A7">
              <w:rPr>
                <w:rFonts w:eastAsia="Times New Roman"/>
                <w:lang w:val="en-US"/>
              </w:rPr>
              <w:t>R4-2419344</w:t>
            </w:r>
          </w:p>
        </w:tc>
        <w:tc>
          <w:tcPr>
            <w:tcW w:w="1424" w:type="dxa"/>
          </w:tcPr>
          <w:p w14:paraId="06395B56" w14:textId="77777777" w:rsidR="00AD1EDF" w:rsidRPr="006B6E91" w:rsidRDefault="00AD1EDF" w:rsidP="005E5877">
            <w:pPr>
              <w:rPr>
                <w:lang w:val="en-US"/>
              </w:rPr>
            </w:pPr>
            <w:r w:rsidRPr="003053A7">
              <w:rPr>
                <w:lang w:val="en-US"/>
              </w:rPr>
              <w:t>Nokia</w:t>
            </w:r>
          </w:p>
        </w:tc>
        <w:tc>
          <w:tcPr>
            <w:tcW w:w="6585" w:type="dxa"/>
            <w:hideMark/>
          </w:tcPr>
          <w:p w14:paraId="1352FD4B" w14:textId="77777777" w:rsidR="00AD1EDF" w:rsidRPr="006B6E91" w:rsidRDefault="00AD1EDF" w:rsidP="005E5877">
            <w:pPr>
              <w:rPr>
                <w:b/>
                <w:bCs/>
                <w:lang w:val="en-US"/>
              </w:rPr>
            </w:pPr>
            <w:r w:rsidRPr="003053A7">
              <w:rPr>
                <w:b/>
                <w:bCs/>
                <w:lang w:val="en-US"/>
              </w:rPr>
              <w:t>CR on UE Capability for HST FR2 with multi-Rx</w:t>
            </w:r>
          </w:p>
          <w:p w14:paraId="6171A112" w14:textId="103ADA34" w:rsidR="00643F9C" w:rsidRPr="003053A7" w:rsidRDefault="00643F9C" w:rsidP="005E5877">
            <w:pPr>
              <w:rPr>
                <w:lang w:val="en-US"/>
              </w:rPr>
            </w:pPr>
            <w:r w:rsidRPr="006B6E91">
              <w:rPr>
                <w:lang w:val="en-US"/>
              </w:rPr>
              <w:t xml:space="preserve">Replacing </w:t>
            </w:r>
            <w:r w:rsidRPr="006B6E91">
              <w:rPr>
                <w:i/>
                <w:iCs/>
                <w:lang w:val="en-US"/>
              </w:rPr>
              <w:t>simultaneousReceptionFR2HST-r18</w:t>
            </w:r>
            <w:r w:rsidRPr="006B6E91">
              <w:rPr>
                <w:lang w:val="en-US"/>
              </w:rPr>
              <w:t xml:space="preserve"> in Table 7.1.1.3-1 with </w:t>
            </w:r>
            <w:r w:rsidRPr="006B6E91">
              <w:rPr>
                <w:i/>
                <w:iCs/>
                <w:lang w:val="en-US"/>
              </w:rPr>
              <w:t xml:space="preserve">simultaneousReceptionTwoQCL-r18 </w:t>
            </w:r>
            <w:r w:rsidRPr="006B6E91">
              <w:rPr>
                <w:lang w:val="en-US"/>
              </w:rPr>
              <w:t>and removing the corresponding square brackets</w:t>
            </w:r>
          </w:p>
        </w:tc>
      </w:tr>
    </w:tbl>
    <w:p w14:paraId="73647B3C" w14:textId="77777777" w:rsidR="00DD19DE" w:rsidRPr="006B6E91" w:rsidRDefault="00DD19DE" w:rsidP="00DD19DE">
      <w:pPr>
        <w:rPr>
          <w:lang w:val="en-US"/>
        </w:rPr>
      </w:pPr>
    </w:p>
    <w:p w14:paraId="70D89159" w14:textId="77777777" w:rsidR="00DD19DE" w:rsidRPr="006B6E91" w:rsidRDefault="00DD19DE" w:rsidP="00DD19DE">
      <w:pPr>
        <w:pStyle w:val="Heading2"/>
        <w:rPr>
          <w:lang w:val="en-US"/>
        </w:rPr>
      </w:pPr>
      <w:r w:rsidRPr="006B6E91">
        <w:rPr>
          <w:lang w:val="en-US"/>
        </w:rPr>
        <w:t>Open issues summary</w:t>
      </w:r>
    </w:p>
    <w:p w14:paraId="3F4CFA8B" w14:textId="3789F8ED" w:rsidR="00DD19DE" w:rsidRPr="006B6E91" w:rsidRDefault="00D9651F" w:rsidP="00DD19DE">
      <w:pPr>
        <w:rPr>
          <w:iCs/>
          <w:lang w:val="en-US" w:eastAsia="zh-CN"/>
        </w:rPr>
      </w:pPr>
      <w:r w:rsidRPr="006B6E91">
        <w:rPr>
          <w:iCs/>
          <w:lang w:val="en-US"/>
        </w:rPr>
        <w:t>None</w:t>
      </w:r>
    </w:p>
    <w:p w14:paraId="0450C6CB" w14:textId="23474CD9" w:rsidR="00D9651F" w:rsidRPr="006B6E91" w:rsidRDefault="00D9651F" w:rsidP="00D9651F">
      <w:pPr>
        <w:pStyle w:val="Heading1"/>
        <w:rPr>
          <w:lang w:val="en-US" w:eastAsia="ja-JP"/>
        </w:rPr>
      </w:pPr>
      <w:r w:rsidRPr="006B6E91">
        <w:rPr>
          <w:lang w:val="en-US" w:eastAsia="ja-JP"/>
        </w:rPr>
        <w:t>Topic #</w:t>
      </w:r>
      <w:r w:rsidRPr="006B6E91">
        <w:rPr>
          <w:lang w:val="en-US" w:eastAsia="ja-JP"/>
        </w:rPr>
        <w:t>3</w:t>
      </w:r>
      <w:r w:rsidRPr="006B6E91">
        <w:rPr>
          <w:lang w:val="en-US" w:eastAsia="ja-JP"/>
        </w:rPr>
        <w:t xml:space="preserve">: </w:t>
      </w:r>
      <w:r w:rsidRPr="006B6E91">
        <w:rPr>
          <w:lang w:val="en-US" w:eastAsia="ja-JP"/>
        </w:rPr>
        <w:t>Demodulation performance evolution</w:t>
      </w:r>
      <w:r w:rsidRPr="006B6E91">
        <w:rPr>
          <w:lang w:val="en-US" w:eastAsia="ja-JP"/>
        </w:rPr>
        <w:t xml:space="preserve"> </w:t>
      </w:r>
    </w:p>
    <w:p w14:paraId="29E7104C" w14:textId="77777777" w:rsidR="00D9651F" w:rsidRPr="006B6E91" w:rsidRDefault="00D9651F" w:rsidP="00D9651F">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9651F" w:rsidRPr="006B6E91" w14:paraId="77AA876F" w14:textId="77777777" w:rsidTr="005E5877">
        <w:trPr>
          <w:trHeight w:val="468"/>
        </w:trPr>
        <w:tc>
          <w:tcPr>
            <w:tcW w:w="1622" w:type="dxa"/>
            <w:vAlign w:val="center"/>
          </w:tcPr>
          <w:p w14:paraId="2068F014" w14:textId="77777777" w:rsidR="00D9651F" w:rsidRPr="006B6E91" w:rsidRDefault="00D9651F" w:rsidP="005E5877">
            <w:pPr>
              <w:spacing w:before="120" w:after="120"/>
              <w:rPr>
                <w:b/>
                <w:bCs/>
                <w:lang w:val="en-US"/>
              </w:rPr>
            </w:pPr>
            <w:r w:rsidRPr="006B6E91">
              <w:rPr>
                <w:b/>
                <w:bCs/>
                <w:lang w:val="en-US"/>
              </w:rPr>
              <w:t>T-doc number</w:t>
            </w:r>
          </w:p>
        </w:tc>
        <w:tc>
          <w:tcPr>
            <w:tcW w:w="1424" w:type="dxa"/>
            <w:vAlign w:val="center"/>
          </w:tcPr>
          <w:p w14:paraId="74CEF924" w14:textId="77777777" w:rsidR="00D9651F" w:rsidRPr="006B6E91" w:rsidRDefault="00D9651F" w:rsidP="005E5877">
            <w:pPr>
              <w:spacing w:before="120" w:after="120"/>
              <w:rPr>
                <w:b/>
                <w:bCs/>
                <w:lang w:val="en-US"/>
              </w:rPr>
            </w:pPr>
            <w:r w:rsidRPr="006B6E91">
              <w:rPr>
                <w:b/>
                <w:bCs/>
                <w:lang w:val="en-US"/>
              </w:rPr>
              <w:t>Company</w:t>
            </w:r>
          </w:p>
        </w:tc>
        <w:tc>
          <w:tcPr>
            <w:tcW w:w="6585" w:type="dxa"/>
            <w:vAlign w:val="center"/>
          </w:tcPr>
          <w:p w14:paraId="4338DE07" w14:textId="77777777" w:rsidR="00D9651F" w:rsidRPr="006B6E91" w:rsidRDefault="00D9651F" w:rsidP="005E5877">
            <w:pPr>
              <w:spacing w:before="120" w:after="120"/>
              <w:rPr>
                <w:b/>
                <w:bCs/>
                <w:lang w:val="en-US"/>
              </w:rPr>
            </w:pPr>
            <w:r w:rsidRPr="006B6E91">
              <w:rPr>
                <w:b/>
                <w:bCs/>
                <w:lang w:val="en-US"/>
              </w:rPr>
              <w:t>Proposals / Observations/ Summary of change</w:t>
            </w:r>
          </w:p>
        </w:tc>
      </w:tr>
      <w:tr w:rsidR="00D9651F" w:rsidRPr="006B6E91" w14:paraId="0796A3E9" w14:textId="77777777" w:rsidTr="005E5877">
        <w:trPr>
          <w:trHeight w:val="720"/>
        </w:trPr>
        <w:tc>
          <w:tcPr>
            <w:tcW w:w="1622" w:type="dxa"/>
            <w:hideMark/>
          </w:tcPr>
          <w:p w14:paraId="641AA5CF" w14:textId="75D4B28F" w:rsidR="00D9651F" w:rsidRPr="003053A7" w:rsidRDefault="00D9651F" w:rsidP="00D9651F">
            <w:pPr>
              <w:rPr>
                <w:lang w:val="en-US"/>
              </w:rPr>
            </w:pPr>
            <w:r w:rsidRPr="003053A7">
              <w:rPr>
                <w:lang w:val="en-US"/>
              </w:rPr>
              <w:t>R4-2417806</w:t>
            </w:r>
          </w:p>
        </w:tc>
        <w:tc>
          <w:tcPr>
            <w:tcW w:w="1424" w:type="dxa"/>
          </w:tcPr>
          <w:p w14:paraId="6D57D308" w14:textId="579502A6" w:rsidR="00D9651F" w:rsidRPr="006B6E91" w:rsidRDefault="00D9651F" w:rsidP="00D9651F">
            <w:pPr>
              <w:rPr>
                <w:lang w:val="en-US"/>
              </w:rPr>
            </w:pPr>
            <w:r w:rsidRPr="003053A7">
              <w:rPr>
                <w:lang w:val="en-US"/>
              </w:rPr>
              <w:t>MediaTek inc.</w:t>
            </w:r>
          </w:p>
        </w:tc>
        <w:tc>
          <w:tcPr>
            <w:tcW w:w="6585" w:type="dxa"/>
            <w:hideMark/>
          </w:tcPr>
          <w:p w14:paraId="0768C754" w14:textId="77777777" w:rsidR="00D9651F" w:rsidRPr="006B6E91" w:rsidRDefault="00D9651F" w:rsidP="00D9651F">
            <w:pPr>
              <w:rPr>
                <w:b/>
                <w:bCs/>
                <w:lang w:val="en-US"/>
              </w:rPr>
            </w:pPr>
            <w:r w:rsidRPr="003053A7">
              <w:rPr>
                <w:b/>
                <w:bCs/>
                <w:lang w:val="en-US"/>
              </w:rPr>
              <w:t>CR for TS38.101-4 corrections on Rel-18 MU-MIMO requirements</w:t>
            </w:r>
          </w:p>
          <w:p w14:paraId="28D4D25B" w14:textId="57834756" w:rsidR="00D9651F" w:rsidRPr="003053A7" w:rsidRDefault="00D9651F" w:rsidP="00D9651F">
            <w:pPr>
              <w:rPr>
                <w:lang w:val="en-US"/>
              </w:rPr>
            </w:pPr>
            <w:r w:rsidRPr="006B6E91">
              <w:rPr>
                <w:lang w:val="en-US"/>
              </w:rPr>
              <w:t>Add missing references to co-scheduled UE information in DCI (Table 7.3.1.2.2-12 of TS38.212) and fix minor typo in Table 5.2.3.1.16-5 caption</w:t>
            </w:r>
          </w:p>
        </w:tc>
      </w:tr>
      <w:tr w:rsidR="00D9651F" w:rsidRPr="006B6E91" w14:paraId="21CAF2A1" w14:textId="77777777" w:rsidTr="005E5877">
        <w:trPr>
          <w:trHeight w:val="720"/>
        </w:trPr>
        <w:tc>
          <w:tcPr>
            <w:tcW w:w="1622" w:type="dxa"/>
            <w:hideMark/>
          </w:tcPr>
          <w:p w14:paraId="391AD39F" w14:textId="3E210D0B" w:rsidR="00D9651F" w:rsidRPr="003053A7" w:rsidRDefault="00D9651F" w:rsidP="00D9651F">
            <w:pPr>
              <w:rPr>
                <w:lang w:val="en-US"/>
              </w:rPr>
            </w:pPr>
            <w:r w:rsidRPr="003053A7">
              <w:rPr>
                <w:lang w:val="en-US"/>
              </w:rPr>
              <w:t>R4-2418547</w:t>
            </w:r>
          </w:p>
        </w:tc>
        <w:tc>
          <w:tcPr>
            <w:tcW w:w="1424" w:type="dxa"/>
          </w:tcPr>
          <w:p w14:paraId="55355A85" w14:textId="5A452E49" w:rsidR="00D9651F" w:rsidRPr="006B6E91" w:rsidRDefault="00D9651F" w:rsidP="00D9651F">
            <w:pPr>
              <w:rPr>
                <w:lang w:val="en-US"/>
              </w:rPr>
            </w:pPr>
            <w:r w:rsidRPr="003053A7">
              <w:rPr>
                <w:lang w:val="en-US"/>
              </w:rPr>
              <w:t>Apple</w:t>
            </w:r>
          </w:p>
        </w:tc>
        <w:tc>
          <w:tcPr>
            <w:tcW w:w="6585" w:type="dxa"/>
            <w:hideMark/>
          </w:tcPr>
          <w:p w14:paraId="7ADE7F66" w14:textId="1E3CC466" w:rsidR="00D9651F" w:rsidRPr="006B6E91" w:rsidRDefault="00D9651F" w:rsidP="00D9651F">
            <w:pPr>
              <w:rPr>
                <w:b/>
                <w:bCs/>
                <w:lang w:val="en-US"/>
              </w:rPr>
            </w:pPr>
            <w:r w:rsidRPr="003053A7">
              <w:rPr>
                <w:b/>
                <w:bCs/>
                <w:lang w:val="en-US"/>
              </w:rPr>
              <w:t>Clarification on default assumptions for MU-MIMO with advanced receiver</w:t>
            </w:r>
          </w:p>
          <w:p w14:paraId="58C12F2C" w14:textId="77777777" w:rsidR="00837546" w:rsidRPr="006B6E91" w:rsidRDefault="00837546" w:rsidP="00837546">
            <w:pPr>
              <w:numPr>
                <w:ilvl w:val="0"/>
                <w:numId w:val="27"/>
              </w:numPr>
              <w:spacing w:after="120"/>
              <w:rPr>
                <w:rFonts w:eastAsia="SimSun"/>
                <w:i/>
                <w:iCs/>
                <w:lang w:val="en-US" w:eastAsia="zh-CN"/>
              </w:rPr>
            </w:pPr>
            <w:r w:rsidRPr="006B6E91">
              <w:rPr>
                <w:rFonts w:eastAsia="SimSun"/>
                <w:i/>
                <w:iCs/>
                <w:lang w:val="en-US" w:eastAsia="zh-CN"/>
              </w:rPr>
              <w:lastRenderedPageBreak/>
              <w:t xml:space="preserve">There is no assumption for wideband precoding in RAN1 spec or RAN2 NWA for MU-MIMO. </w:t>
            </w:r>
          </w:p>
          <w:p w14:paraId="063B8A39" w14:textId="77777777" w:rsidR="00837546" w:rsidRPr="006B6E91" w:rsidRDefault="00837546" w:rsidP="00837546">
            <w:pPr>
              <w:numPr>
                <w:ilvl w:val="0"/>
                <w:numId w:val="27"/>
              </w:numPr>
              <w:spacing w:after="120"/>
              <w:rPr>
                <w:rFonts w:eastAsia="SimSun"/>
                <w:i/>
                <w:iCs/>
                <w:lang w:val="en-US" w:eastAsia="zh-CN"/>
              </w:rPr>
            </w:pPr>
            <w:r w:rsidRPr="006B6E91">
              <w:rPr>
                <w:rFonts w:eastAsia="SimSun"/>
                <w:i/>
                <w:iCs/>
                <w:lang w:val="en-US" w:eastAsia="zh-CN"/>
              </w:rPr>
              <w:t xml:space="preserve">In some companies’ opinion there is an implicit assumption from Rel-15 that wideband precoder is not used with MU-MIMO </w:t>
            </w:r>
          </w:p>
          <w:p w14:paraId="35325B04" w14:textId="77777777" w:rsidR="00837546" w:rsidRPr="006B6E91" w:rsidRDefault="00837546" w:rsidP="00837546">
            <w:pPr>
              <w:numPr>
                <w:ilvl w:val="0"/>
                <w:numId w:val="27"/>
              </w:numPr>
              <w:spacing w:after="120"/>
              <w:rPr>
                <w:rFonts w:eastAsia="SimSun"/>
                <w:i/>
                <w:iCs/>
                <w:lang w:val="en-US" w:eastAsia="zh-CN"/>
              </w:rPr>
            </w:pPr>
            <w:r w:rsidRPr="006B6E91">
              <w:rPr>
                <w:rFonts w:eastAsia="SimSun"/>
                <w:i/>
                <w:iCs/>
                <w:lang w:val="en-US" w:eastAsia="zh-CN"/>
              </w:rPr>
              <w:t>In some other companies’ opinion, it is not precluded to have MU-MIMO with wideband precoding.</w:t>
            </w:r>
          </w:p>
          <w:p w14:paraId="67DA65AB" w14:textId="77777777" w:rsidR="00837546" w:rsidRPr="006B6E91" w:rsidRDefault="00837546" w:rsidP="00837546">
            <w:pPr>
              <w:numPr>
                <w:ilvl w:val="0"/>
                <w:numId w:val="28"/>
              </w:numPr>
              <w:spacing w:after="120"/>
              <w:rPr>
                <w:b/>
                <w:bCs/>
                <w:lang w:val="en-US"/>
              </w:rPr>
            </w:pPr>
            <w:r w:rsidRPr="006B6E91">
              <w:rPr>
                <w:b/>
                <w:bCs/>
                <w:lang w:val="en-US"/>
              </w:rPr>
              <w:t xml:space="preserve">Seek feedback from NW vendors if implicit assumption from Rel-15 – wideband precoders not used with MU-MIMO scheduling can be used for advanced receivers with MU-MIMO. </w:t>
            </w:r>
          </w:p>
          <w:p w14:paraId="269C6451" w14:textId="100C8455" w:rsidR="00837546" w:rsidRPr="006B6E91" w:rsidRDefault="00837546" w:rsidP="00D9651F">
            <w:pPr>
              <w:numPr>
                <w:ilvl w:val="0"/>
                <w:numId w:val="28"/>
              </w:numPr>
              <w:spacing w:after="120"/>
              <w:rPr>
                <w:b/>
                <w:bCs/>
                <w:lang w:val="en-US"/>
              </w:rPr>
            </w:pPr>
            <w:r w:rsidRPr="006B6E91">
              <w:rPr>
                <w:b/>
                <w:bCs/>
                <w:lang w:val="en-US"/>
              </w:rPr>
              <w:t xml:space="preserve">In case the implicit assumption is not valid, RAN4 to discuss updating the default assumption for advanced receiver with MU-MIMO.  </w:t>
            </w:r>
          </w:p>
          <w:p w14:paraId="44CA5926" w14:textId="6AD2EB55" w:rsidR="00D9651F" w:rsidRPr="003053A7" w:rsidRDefault="00D9651F" w:rsidP="00D9651F">
            <w:pPr>
              <w:rPr>
                <w:lang w:val="en-US"/>
              </w:rPr>
            </w:pPr>
          </w:p>
        </w:tc>
      </w:tr>
      <w:tr w:rsidR="00D9651F" w:rsidRPr="006B6E91" w14:paraId="25C5A741" w14:textId="77777777" w:rsidTr="005E5877">
        <w:trPr>
          <w:trHeight w:val="720"/>
        </w:trPr>
        <w:tc>
          <w:tcPr>
            <w:tcW w:w="1622" w:type="dxa"/>
          </w:tcPr>
          <w:p w14:paraId="7DB59E3A" w14:textId="7A58F53C" w:rsidR="00D9651F" w:rsidRPr="006B6E91" w:rsidRDefault="00D9651F" w:rsidP="00D9651F">
            <w:pPr>
              <w:rPr>
                <w:lang w:val="en-US"/>
              </w:rPr>
            </w:pPr>
            <w:r w:rsidRPr="003053A7">
              <w:rPr>
                <w:lang w:val="en-US"/>
              </w:rPr>
              <w:lastRenderedPageBreak/>
              <w:t>R4-2418799</w:t>
            </w:r>
          </w:p>
        </w:tc>
        <w:tc>
          <w:tcPr>
            <w:tcW w:w="1424" w:type="dxa"/>
          </w:tcPr>
          <w:p w14:paraId="3B841181" w14:textId="2B0D9DF5" w:rsidR="00D9651F" w:rsidRPr="006B6E91" w:rsidRDefault="00D9651F" w:rsidP="00D9651F">
            <w:pPr>
              <w:rPr>
                <w:lang w:val="en-US"/>
              </w:rPr>
            </w:pPr>
            <w:r w:rsidRPr="003053A7">
              <w:rPr>
                <w:lang w:val="en-US"/>
              </w:rPr>
              <w:t>China Telecom</w:t>
            </w:r>
          </w:p>
        </w:tc>
        <w:tc>
          <w:tcPr>
            <w:tcW w:w="6585" w:type="dxa"/>
          </w:tcPr>
          <w:p w14:paraId="3ABD994D" w14:textId="77777777" w:rsidR="00D9651F" w:rsidRPr="006B6E91" w:rsidRDefault="00D9651F" w:rsidP="00D9651F">
            <w:pPr>
              <w:rPr>
                <w:b/>
                <w:bCs/>
                <w:lang w:val="en-US"/>
              </w:rPr>
            </w:pPr>
            <w:r w:rsidRPr="003053A7">
              <w:rPr>
                <w:b/>
                <w:bCs/>
                <w:lang w:val="en-US"/>
              </w:rPr>
              <w:t>Updates to Enhanced Receiver Type 2 definition</w:t>
            </w:r>
          </w:p>
          <w:p w14:paraId="54A0540F" w14:textId="1B4E7EB2" w:rsidR="00D9651F" w:rsidRPr="006B6E91" w:rsidRDefault="00B65682" w:rsidP="00D9651F">
            <w:pPr>
              <w:rPr>
                <w:lang w:val="en-US"/>
              </w:rPr>
            </w:pPr>
            <w:r w:rsidRPr="006B6E91">
              <w:rPr>
                <w:lang w:val="en-US" w:eastAsia="zh-CN"/>
              </w:rPr>
              <w:t>Introduce ‘Type 2-1’, ‘Type 2-2a’ and ‘Type 2-2b’ titles for the 3 sub-types of Enhanced Receiver Type 2</w:t>
            </w:r>
          </w:p>
        </w:tc>
      </w:tr>
    </w:tbl>
    <w:p w14:paraId="01CACC94" w14:textId="77777777" w:rsidR="00D9651F" w:rsidRPr="006B6E91" w:rsidRDefault="00D9651F" w:rsidP="00D9651F">
      <w:pPr>
        <w:rPr>
          <w:lang w:val="en-US"/>
        </w:rPr>
      </w:pPr>
    </w:p>
    <w:p w14:paraId="5C17052F" w14:textId="77777777" w:rsidR="00D9651F" w:rsidRPr="006B6E91" w:rsidRDefault="00D9651F" w:rsidP="00D9651F">
      <w:pPr>
        <w:pStyle w:val="Heading2"/>
        <w:rPr>
          <w:lang w:val="en-US"/>
        </w:rPr>
      </w:pPr>
      <w:r w:rsidRPr="006B6E91">
        <w:rPr>
          <w:lang w:val="en-US"/>
        </w:rPr>
        <w:t>Open issues summary</w:t>
      </w:r>
    </w:p>
    <w:p w14:paraId="636B1203" w14:textId="20381294" w:rsidR="005C4FC9" w:rsidRPr="006B6E91" w:rsidRDefault="005C4FC9" w:rsidP="005C4FC9">
      <w:pPr>
        <w:pStyle w:val="Heading3"/>
        <w:rPr>
          <w:sz w:val="24"/>
          <w:szCs w:val="16"/>
          <w:lang w:val="en-US"/>
        </w:rPr>
      </w:pPr>
      <w:r w:rsidRPr="006B6E91">
        <w:rPr>
          <w:sz w:val="24"/>
          <w:szCs w:val="16"/>
          <w:lang w:val="en-US"/>
        </w:rPr>
        <w:t>Clarification on default assumptions for MU-MIMO with advanced receive</w:t>
      </w:r>
      <w:r w:rsidRPr="006B6E91">
        <w:rPr>
          <w:sz w:val="24"/>
          <w:szCs w:val="16"/>
          <w:lang w:val="en-US"/>
        </w:rPr>
        <w:t>r</w:t>
      </w:r>
    </w:p>
    <w:p w14:paraId="1D9EDF9F" w14:textId="77777777" w:rsidR="005C4FC9" w:rsidRPr="006B6E91" w:rsidRDefault="005C4FC9" w:rsidP="005C4FC9">
      <w:pPr>
        <w:rPr>
          <w:i/>
          <w:lang w:val="en-US" w:eastAsia="zh-CN"/>
        </w:rPr>
      </w:pPr>
      <w:r w:rsidRPr="006B6E91">
        <w:rPr>
          <w:i/>
          <w:lang w:val="en-US" w:eastAsia="zh-CN"/>
        </w:rPr>
        <w:t xml:space="preserve">Sub-topic description: </w:t>
      </w:r>
    </w:p>
    <w:p w14:paraId="71519B88" w14:textId="77777777" w:rsidR="005C4FC9" w:rsidRPr="005C4FC9" w:rsidRDefault="005C4FC9" w:rsidP="005C4FC9">
      <w:pPr>
        <w:pStyle w:val="ListParagraph"/>
        <w:numPr>
          <w:ilvl w:val="0"/>
          <w:numId w:val="26"/>
        </w:numPr>
        <w:ind w:firstLineChars="0"/>
        <w:rPr>
          <w:lang w:val="en-US" w:eastAsia="zh-CN"/>
        </w:rPr>
      </w:pPr>
      <w:r w:rsidRPr="005C4FC9">
        <w:rPr>
          <w:lang w:val="en-US" w:eastAsia="zh-CN"/>
        </w:rPr>
        <w:t xml:space="preserve">There is no assumption for wideband precoding in RAN1 spec or RAN2 NWA for MU-MIMO. </w:t>
      </w:r>
    </w:p>
    <w:p w14:paraId="62C8B447" w14:textId="77777777" w:rsidR="005C4FC9" w:rsidRPr="005C4FC9" w:rsidRDefault="005C4FC9" w:rsidP="005C4FC9">
      <w:pPr>
        <w:pStyle w:val="ListParagraph"/>
        <w:numPr>
          <w:ilvl w:val="0"/>
          <w:numId w:val="26"/>
        </w:numPr>
        <w:ind w:firstLineChars="0"/>
        <w:rPr>
          <w:lang w:val="en-US" w:eastAsia="zh-CN"/>
        </w:rPr>
      </w:pPr>
      <w:r w:rsidRPr="005C4FC9">
        <w:rPr>
          <w:lang w:val="en-US" w:eastAsia="zh-CN"/>
        </w:rPr>
        <w:t xml:space="preserve">In some companies’ opinion there is an implicit assumption from Rel-15 that wideband precoder is not used with MU-MIMO </w:t>
      </w:r>
    </w:p>
    <w:p w14:paraId="48B8FC02" w14:textId="77777777" w:rsidR="005C4FC9" w:rsidRPr="005C4FC9" w:rsidRDefault="005C4FC9" w:rsidP="005C4FC9">
      <w:pPr>
        <w:pStyle w:val="ListParagraph"/>
        <w:numPr>
          <w:ilvl w:val="0"/>
          <w:numId w:val="26"/>
        </w:numPr>
        <w:ind w:firstLineChars="0"/>
        <w:rPr>
          <w:i/>
          <w:iCs/>
          <w:lang w:val="en-US" w:eastAsia="zh-CN"/>
        </w:rPr>
      </w:pPr>
      <w:r w:rsidRPr="005C4FC9">
        <w:rPr>
          <w:lang w:val="en-US" w:eastAsia="zh-CN"/>
        </w:rPr>
        <w:t>In some other companies’ opinion, it is not precluded to have MU-MIMO with wideband precoding.</w:t>
      </w:r>
    </w:p>
    <w:p w14:paraId="1BB1FE31" w14:textId="65E35504" w:rsidR="005C4FC9" w:rsidRPr="006B6E91" w:rsidRDefault="005C4FC9" w:rsidP="005C4FC9">
      <w:pPr>
        <w:rPr>
          <w:b/>
          <w:u w:val="single"/>
          <w:lang w:val="en-US" w:eastAsia="ko-KR"/>
        </w:rPr>
      </w:pPr>
      <w:r w:rsidRPr="006B6E91">
        <w:rPr>
          <w:b/>
          <w:u w:val="single"/>
          <w:lang w:val="en-US" w:eastAsia="ko-KR"/>
        </w:rPr>
        <w:t xml:space="preserve">Issue </w:t>
      </w:r>
      <w:r w:rsidRPr="006B6E91">
        <w:rPr>
          <w:b/>
          <w:u w:val="single"/>
          <w:lang w:val="en-US" w:eastAsia="ko-KR"/>
        </w:rPr>
        <w:t>3</w:t>
      </w:r>
      <w:r w:rsidRPr="006B6E91">
        <w:rPr>
          <w:b/>
          <w:u w:val="single"/>
          <w:lang w:val="en-US" w:eastAsia="ko-KR"/>
        </w:rPr>
        <w:t xml:space="preserve">-1-1: </w:t>
      </w:r>
      <w:r w:rsidRPr="006B6E91">
        <w:rPr>
          <w:b/>
          <w:u w:val="single"/>
          <w:lang w:val="en-US" w:eastAsia="ko-KR"/>
        </w:rPr>
        <w:t>On default assumptions for MU-MIMO with advanced receiver for WB precoding</w:t>
      </w:r>
    </w:p>
    <w:p w14:paraId="16715E2B" w14:textId="77777777" w:rsidR="005C4FC9" w:rsidRPr="006B6E91" w:rsidRDefault="005C4FC9" w:rsidP="005C4F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Proposals</w:t>
      </w:r>
    </w:p>
    <w:p w14:paraId="3D25E38C" w14:textId="752C13DB" w:rsidR="005C4FC9" w:rsidRPr="006B6E91" w:rsidRDefault="005C4FC9" w:rsidP="005C4FC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Option 1: Seek feedback from NW vendors if implicit assumption from Rel-15 – wideband precoders not used with MU-MIMO scheduling can be used for advanced receivers with MU-MIMO.</w:t>
      </w:r>
      <w:r w:rsidR="00CD4970">
        <w:rPr>
          <w:rFonts w:eastAsia="SimSun"/>
          <w:szCs w:val="24"/>
          <w:lang w:val="en-US" w:eastAsia="zh-CN"/>
        </w:rPr>
        <w:t xml:space="preserve"> (Apple)</w:t>
      </w:r>
      <w:r w:rsidRPr="006B6E91">
        <w:rPr>
          <w:rFonts w:eastAsia="SimSun"/>
          <w:szCs w:val="24"/>
          <w:lang w:val="en-US" w:eastAsia="zh-CN"/>
        </w:rPr>
        <w:t xml:space="preserve"> </w:t>
      </w:r>
    </w:p>
    <w:p w14:paraId="16364C39" w14:textId="76A5CC37" w:rsidR="005C4FC9" w:rsidRPr="006B6E91" w:rsidRDefault="005C4FC9" w:rsidP="005C4FC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 xml:space="preserve">Option </w:t>
      </w:r>
      <w:r w:rsidRPr="006B6E91">
        <w:rPr>
          <w:rFonts w:eastAsia="SimSun"/>
          <w:szCs w:val="24"/>
          <w:lang w:val="en-US" w:eastAsia="zh-CN"/>
        </w:rPr>
        <w:t>2</w:t>
      </w:r>
      <w:r w:rsidRPr="006B6E91">
        <w:rPr>
          <w:rFonts w:eastAsia="SimSun"/>
          <w:szCs w:val="24"/>
          <w:lang w:val="en-US" w:eastAsia="zh-CN"/>
        </w:rPr>
        <w:t>:</w:t>
      </w:r>
      <w:r w:rsidRPr="006B6E91">
        <w:rPr>
          <w:rFonts w:eastAsia="SimSun"/>
          <w:szCs w:val="24"/>
          <w:lang w:val="en-US" w:eastAsia="zh-CN"/>
        </w:rPr>
        <w:t xml:space="preserve"> </w:t>
      </w:r>
      <w:r w:rsidRPr="006B6E91">
        <w:rPr>
          <w:rFonts w:eastAsia="SimSun"/>
          <w:szCs w:val="24"/>
          <w:lang w:val="en-US" w:eastAsia="zh-CN"/>
        </w:rPr>
        <w:t>In case the implicit assumption is not valid, RAN4 to discuss updating the default assumption for advanced receiver with MU-MIMO.</w:t>
      </w:r>
      <w:r w:rsidR="00CD4970">
        <w:rPr>
          <w:rFonts w:eastAsia="SimSun"/>
          <w:szCs w:val="24"/>
          <w:lang w:val="en-US" w:eastAsia="zh-CN"/>
        </w:rPr>
        <w:t xml:space="preserve"> </w:t>
      </w:r>
      <w:r w:rsidR="00CD4970">
        <w:rPr>
          <w:rFonts w:eastAsia="SimSun"/>
          <w:szCs w:val="24"/>
          <w:lang w:val="en-US" w:eastAsia="zh-CN"/>
        </w:rPr>
        <w:t>(Apple)</w:t>
      </w:r>
    </w:p>
    <w:p w14:paraId="3C16EDD1" w14:textId="77777777" w:rsidR="005C4FC9" w:rsidRPr="006B6E91" w:rsidRDefault="005C4FC9" w:rsidP="005C4FC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Other options not precluded</w:t>
      </w:r>
    </w:p>
    <w:p w14:paraId="56AE2CDD" w14:textId="77777777" w:rsidR="005C4FC9" w:rsidRPr="006B6E91" w:rsidRDefault="005C4FC9" w:rsidP="005C4F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Recommended WF</w:t>
      </w:r>
    </w:p>
    <w:p w14:paraId="72FBEE21" w14:textId="77777777" w:rsidR="005C4FC9" w:rsidRPr="006B6E91" w:rsidRDefault="005C4FC9" w:rsidP="005C4FC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More discussion needed.</w:t>
      </w:r>
    </w:p>
    <w:p w14:paraId="6D4217F7" w14:textId="77777777" w:rsidR="00D9651F" w:rsidRPr="006B6E91" w:rsidRDefault="00D9651F" w:rsidP="00D9651F">
      <w:pPr>
        <w:rPr>
          <w:color w:val="0070C0"/>
          <w:lang w:val="en-US" w:eastAsia="zh-CN"/>
        </w:rPr>
      </w:pPr>
    </w:p>
    <w:p w14:paraId="02DD508E" w14:textId="521C3C4C" w:rsidR="00561AE7" w:rsidRPr="006B6E91" w:rsidRDefault="00561AE7" w:rsidP="00561AE7">
      <w:pPr>
        <w:pStyle w:val="Heading1"/>
        <w:rPr>
          <w:lang w:val="en-US" w:eastAsia="ja-JP"/>
        </w:rPr>
      </w:pPr>
      <w:r w:rsidRPr="006B6E91">
        <w:rPr>
          <w:lang w:val="en-US" w:eastAsia="ja-JP"/>
        </w:rPr>
        <w:t>Topic #</w:t>
      </w:r>
      <w:r w:rsidRPr="006B6E91">
        <w:rPr>
          <w:lang w:val="en-US" w:eastAsia="ja-JP"/>
        </w:rPr>
        <w:t>4</w:t>
      </w:r>
      <w:r w:rsidRPr="006B6E91">
        <w:rPr>
          <w:lang w:val="en-US" w:eastAsia="ja-JP"/>
        </w:rPr>
        <w:t xml:space="preserve">: </w:t>
      </w:r>
      <w:r w:rsidRPr="006B6E91">
        <w:rPr>
          <w:lang w:val="en-US" w:eastAsia="ja-JP"/>
        </w:rPr>
        <w:t>Further Coverage Enhancements</w:t>
      </w:r>
      <w:r w:rsidRPr="006B6E91">
        <w:rPr>
          <w:lang w:val="en-US" w:eastAsia="ja-JP"/>
        </w:rPr>
        <w:t xml:space="preserve"> </w:t>
      </w:r>
    </w:p>
    <w:p w14:paraId="7F6818EB" w14:textId="77777777" w:rsidR="00561AE7" w:rsidRPr="006B6E91" w:rsidRDefault="00561AE7" w:rsidP="00561AE7">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561AE7" w:rsidRPr="006B6E91" w14:paraId="73656675" w14:textId="77777777" w:rsidTr="005E5877">
        <w:trPr>
          <w:trHeight w:val="468"/>
        </w:trPr>
        <w:tc>
          <w:tcPr>
            <w:tcW w:w="1622" w:type="dxa"/>
            <w:vAlign w:val="center"/>
          </w:tcPr>
          <w:p w14:paraId="5790FE8F" w14:textId="77777777" w:rsidR="00561AE7" w:rsidRPr="006B6E91" w:rsidRDefault="00561AE7" w:rsidP="005E5877">
            <w:pPr>
              <w:spacing w:before="120" w:after="120"/>
              <w:rPr>
                <w:b/>
                <w:bCs/>
                <w:lang w:val="en-US"/>
              </w:rPr>
            </w:pPr>
            <w:r w:rsidRPr="006B6E91">
              <w:rPr>
                <w:b/>
                <w:bCs/>
                <w:lang w:val="en-US"/>
              </w:rPr>
              <w:t>T-doc number</w:t>
            </w:r>
          </w:p>
        </w:tc>
        <w:tc>
          <w:tcPr>
            <w:tcW w:w="1424" w:type="dxa"/>
            <w:vAlign w:val="center"/>
          </w:tcPr>
          <w:p w14:paraId="7082A936" w14:textId="77777777" w:rsidR="00561AE7" w:rsidRPr="006B6E91" w:rsidRDefault="00561AE7" w:rsidP="005E5877">
            <w:pPr>
              <w:spacing w:before="120" w:after="120"/>
              <w:rPr>
                <w:b/>
                <w:bCs/>
                <w:lang w:val="en-US"/>
              </w:rPr>
            </w:pPr>
            <w:r w:rsidRPr="006B6E91">
              <w:rPr>
                <w:b/>
                <w:bCs/>
                <w:lang w:val="en-US"/>
              </w:rPr>
              <w:t>Company</w:t>
            </w:r>
          </w:p>
        </w:tc>
        <w:tc>
          <w:tcPr>
            <w:tcW w:w="6585" w:type="dxa"/>
            <w:vAlign w:val="center"/>
          </w:tcPr>
          <w:p w14:paraId="5FA260B8" w14:textId="77777777" w:rsidR="00561AE7" w:rsidRPr="006B6E91" w:rsidRDefault="00561AE7" w:rsidP="005E5877">
            <w:pPr>
              <w:spacing w:before="120" w:after="120"/>
              <w:rPr>
                <w:b/>
                <w:bCs/>
                <w:lang w:val="en-US"/>
              </w:rPr>
            </w:pPr>
            <w:r w:rsidRPr="006B6E91">
              <w:rPr>
                <w:b/>
                <w:bCs/>
                <w:lang w:val="en-US"/>
              </w:rPr>
              <w:t>Proposals / Observations/ Summary of change</w:t>
            </w:r>
          </w:p>
        </w:tc>
      </w:tr>
      <w:tr w:rsidR="00561AE7" w:rsidRPr="006B6E91" w14:paraId="6DD05ED4" w14:textId="77777777" w:rsidTr="005E5877">
        <w:trPr>
          <w:trHeight w:val="720"/>
        </w:trPr>
        <w:tc>
          <w:tcPr>
            <w:tcW w:w="1622" w:type="dxa"/>
            <w:hideMark/>
          </w:tcPr>
          <w:p w14:paraId="14187AC3" w14:textId="4959C2ED" w:rsidR="00561AE7" w:rsidRPr="003053A7" w:rsidRDefault="00561AE7" w:rsidP="00561AE7">
            <w:pPr>
              <w:rPr>
                <w:lang w:val="en-US"/>
              </w:rPr>
            </w:pPr>
            <w:r w:rsidRPr="003053A7">
              <w:rPr>
                <w:rFonts w:eastAsia="Times New Roman"/>
                <w:lang w:val="en-US"/>
              </w:rPr>
              <w:t>R4-2417795</w:t>
            </w:r>
          </w:p>
        </w:tc>
        <w:tc>
          <w:tcPr>
            <w:tcW w:w="1424" w:type="dxa"/>
          </w:tcPr>
          <w:p w14:paraId="0A2A3FAB" w14:textId="0DCEB52E" w:rsidR="00561AE7" w:rsidRPr="006B6E91" w:rsidRDefault="00561AE7" w:rsidP="00561AE7">
            <w:pPr>
              <w:rPr>
                <w:rFonts w:eastAsia="Times New Roman"/>
                <w:lang w:val="en-US"/>
              </w:rPr>
            </w:pPr>
            <w:r w:rsidRPr="003053A7">
              <w:rPr>
                <w:rFonts w:eastAsia="Times New Roman"/>
                <w:lang w:val="en-US"/>
              </w:rPr>
              <w:t>China Telecom</w:t>
            </w:r>
          </w:p>
        </w:tc>
        <w:tc>
          <w:tcPr>
            <w:tcW w:w="6585" w:type="dxa"/>
            <w:hideMark/>
          </w:tcPr>
          <w:p w14:paraId="69E36659" w14:textId="77777777" w:rsidR="00561AE7" w:rsidRPr="006B6E91" w:rsidRDefault="00561AE7" w:rsidP="00561AE7">
            <w:pPr>
              <w:rPr>
                <w:rFonts w:eastAsia="Times New Roman"/>
                <w:b/>
                <w:bCs/>
                <w:lang w:val="en-US"/>
              </w:rPr>
            </w:pPr>
            <w:r w:rsidRPr="003053A7">
              <w:rPr>
                <w:rFonts w:eastAsia="Times New Roman"/>
                <w:b/>
                <w:bCs/>
                <w:lang w:val="en-US"/>
              </w:rPr>
              <w:t>Summary of simulation results for further NR coverage enhancements</w:t>
            </w:r>
          </w:p>
          <w:p w14:paraId="5563B981" w14:textId="756F7893" w:rsidR="00561AE7" w:rsidRPr="003053A7" w:rsidRDefault="00BE0D13" w:rsidP="00561AE7">
            <w:pPr>
              <w:rPr>
                <w:rFonts w:eastAsia="Times New Roman"/>
                <w:lang w:val="en-US"/>
              </w:rPr>
            </w:pPr>
            <w:r w:rsidRPr="006B6E91">
              <w:rPr>
                <w:rFonts w:eastAsia="Times New Roman"/>
                <w:color w:val="FF0000"/>
                <w:lang w:val="en-US"/>
              </w:rPr>
              <w:lastRenderedPageBreak/>
              <w:t>Moderator’s note: No new simulation results submitted for results collection</w:t>
            </w:r>
          </w:p>
        </w:tc>
      </w:tr>
      <w:tr w:rsidR="00561AE7" w:rsidRPr="006B6E91" w14:paraId="18742FD3" w14:textId="77777777" w:rsidTr="005E5877">
        <w:trPr>
          <w:trHeight w:val="720"/>
        </w:trPr>
        <w:tc>
          <w:tcPr>
            <w:tcW w:w="1622" w:type="dxa"/>
            <w:hideMark/>
          </w:tcPr>
          <w:p w14:paraId="6DD2EA77" w14:textId="07CB51D7" w:rsidR="00561AE7" w:rsidRPr="003053A7" w:rsidRDefault="00561AE7" w:rsidP="00561AE7">
            <w:pPr>
              <w:rPr>
                <w:lang w:val="en-US"/>
              </w:rPr>
            </w:pPr>
            <w:r w:rsidRPr="006B6E91">
              <w:rPr>
                <w:rFonts w:eastAsia="Times New Roman"/>
                <w:lang w:val="en-US"/>
              </w:rPr>
              <w:lastRenderedPageBreak/>
              <w:t>R4-2418940</w:t>
            </w:r>
          </w:p>
        </w:tc>
        <w:tc>
          <w:tcPr>
            <w:tcW w:w="1424" w:type="dxa"/>
          </w:tcPr>
          <w:p w14:paraId="4F79D662" w14:textId="56D4E1F0" w:rsidR="00561AE7" w:rsidRPr="006B6E91" w:rsidRDefault="00561AE7" w:rsidP="00561AE7">
            <w:pPr>
              <w:rPr>
                <w:rFonts w:eastAsia="Times New Roman"/>
                <w:lang w:val="en-US"/>
              </w:rPr>
            </w:pPr>
            <w:r w:rsidRPr="003053A7">
              <w:rPr>
                <w:rFonts w:eastAsia="Times New Roman"/>
                <w:lang w:val="en-US"/>
              </w:rPr>
              <w:t>Samsung</w:t>
            </w:r>
          </w:p>
        </w:tc>
        <w:tc>
          <w:tcPr>
            <w:tcW w:w="6585" w:type="dxa"/>
            <w:hideMark/>
          </w:tcPr>
          <w:p w14:paraId="641F9460" w14:textId="77777777" w:rsidR="00561AE7" w:rsidRPr="006B6E91" w:rsidRDefault="00561AE7" w:rsidP="00561AE7">
            <w:pPr>
              <w:rPr>
                <w:rFonts w:eastAsia="Times New Roman"/>
                <w:b/>
                <w:bCs/>
                <w:lang w:val="en-US"/>
              </w:rPr>
            </w:pPr>
            <w:r w:rsidRPr="003053A7">
              <w:rPr>
                <w:rFonts w:eastAsia="Times New Roman"/>
                <w:b/>
                <w:bCs/>
                <w:lang w:val="en-US"/>
              </w:rPr>
              <w:t>CR on test requirements for multiple PRACH transmission in TS 38.141-2</w:t>
            </w:r>
          </w:p>
          <w:p w14:paraId="0F85BB6E" w14:textId="2A8C18FE" w:rsidR="00BE0D13" w:rsidRPr="003053A7" w:rsidRDefault="00BE0D13" w:rsidP="00561AE7">
            <w:pPr>
              <w:rPr>
                <w:rFonts w:eastAsia="Times New Roman"/>
                <w:lang w:val="en-US"/>
              </w:rPr>
            </w:pPr>
            <w:r w:rsidRPr="006B6E91">
              <w:rPr>
                <w:rFonts w:eastAsia="Times New Roman"/>
                <w:lang w:val="en-US"/>
              </w:rPr>
              <w:t>Remove the [] for requirement</w:t>
            </w:r>
          </w:p>
        </w:tc>
      </w:tr>
      <w:tr w:rsidR="00561AE7" w:rsidRPr="006B6E91" w14:paraId="64CD4519" w14:textId="77777777" w:rsidTr="005E5877">
        <w:trPr>
          <w:trHeight w:val="720"/>
        </w:trPr>
        <w:tc>
          <w:tcPr>
            <w:tcW w:w="1622" w:type="dxa"/>
          </w:tcPr>
          <w:p w14:paraId="00792EA1" w14:textId="0226DCCC" w:rsidR="00561AE7" w:rsidRPr="006B6E91" w:rsidRDefault="00561AE7" w:rsidP="00561AE7">
            <w:pPr>
              <w:rPr>
                <w:rFonts w:eastAsia="Times New Roman"/>
                <w:lang w:val="en-US"/>
              </w:rPr>
            </w:pPr>
            <w:r w:rsidRPr="006B6E91">
              <w:rPr>
                <w:rFonts w:eastAsia="Times New Roman"/>
                <w:lang w:val="en-US"/>
              </w:rPr>
              <w:t>R4-2419255</w:t>
            </w:r>
          </w:p>
        </w:tc>
        <w:tc>
          <w:tcPr>
            <w:tcW w:w="1424" w:type="dxa"/>
          </w:tcPr>
          <w:p w14:paraId="43FE8C23" w14:textId="3FEC93DF" w:rsidR="00561AE7" w:rsidRPr="006B6E91" w:rsidRDefault="00561AE7" w:rsidP="00561AE7">
            <w:pPr>
              <w:rPr>
                <w:rFonts w:eastAsia="Times New Roman"/>
                <w:lang w:val="en-US"/>
              </w:rPr>
            </w:pPr>
            <w:r w:rsidRPr="003053A7">
              <w:rPr>
                <w:rFonts w:eastAsia="Times New Roman"/>
                <w:lang w:val="en-US"/>
              </w:rPr>
              <w:t>Ericsson</w:t>
            </w:r>
          </w:p>
        </w:tc>
        <w:tc>
          <w:tcPr>
            <w:tcW w:w="6585" w:type="dxa"/>
          </w:tcPr>
          <w:p w14:paraId="37F3E092" w14:textId="77777777" w:rsidR="00561AE7" w:rsidRPr="006B6E91" w:rsidRDefault="00561AE7" w:rsidP="00561AE7">
            <w:pPr>
              <w:rPr>
                <w:rFonts w:eastAsia="Times New Roman"/>
                <w:b/>
                <w:bCs/>
                <w:lang w:val="en-US"/>
              </w:rPr>
            </w:pPr>
            <w:r w:rsidRPr="003053A7">
              <w:rPr>
                <w:rFonts w:eastAsia="Times New Roman"/>
                <w:b/>
                <w:bCs/>
                <w:lang w:val="en-US"/>
              </w:rPr>
              <w:t>CR for 38.104 on multiple PRACH transmission demodulation requirements</w:t>
            </w:r>
          </w:p>
          <w:p w14:paraId="1D8DF713" w14:textId="77777777" w:rsidR="00BE0D13" w:rsidRPr="006B6E91" w:rsidRDefault="00BE0D13" w:rsidP="00BE0D13">
            <w:pPr>
              <w:rPr>
                <w:rFonts w:eastAsia="Times New Roman"/>
                <w:lang w:val="en-US"/>
              </w:rPr>
            </w:pPr>
            <w:r w:rsidRPr="006B6E91">
              <w:rPr>
                <w:rFonts w:eastAsia="Times New Roman"/>
                <w:lang w:val="en-US"/>
              </w:rPr>
              <w:t>•</w:t>
            </w:r>
            <w:r w:rsidRPr="006B6E91">
              <w:rPr>
                <w:rFonts w:eastAsia="Times New Roman"/>
                <w:lang w:val="en-US"/>
              </w:rPr>
              <w:tab/>
              <w:t>Remove brackets of SNR values.</w:t>
            </w:r>
          </w:p>
          <w:p w14:paraId="1752F6A8" w14:textId="6A4C4D12" w:rsidR="00BE0D13" w:rsidRPr="006B6E91" w:rsidRDefault="00BE0D13" w:rsidP="00BE0D13">
            <w:pPr>
              <w:rPr>
                <w:rFonts w:eastAsia="Times New Roman"/>
                <w:lang w:val="en-US"/>
              </w:rPr>
            </w:pPr>
            <w:r w:rsidRPr="006B6E91">
              <w:rPr>
                <w:rFonts w:eastAsia="Times New Roman"/>
                <w:lang w:val="en-US"/>
              </w:rPr>
              <w:t>•</w:t>
            </w:r>
            <w:r w:rsidRPr="006B6E91">
              <w:rPr>
                <w:rFonts w:eastAsia="Times New Roman"/>
                <w:lang w:val="en-US"/>
              </w:rPr>
              <w:tab/>
              <w:t>Editorial error correction.</w:t>
            </w:r>
          </w:p>
        </w:tc>
      </w:tr>
    </w:tbl>
    <w:p w14:paraId="3C5B625B" w14:textId="77777777" w:rsidR="00561AE7" w:rsidRPr="006B6E91" w:rsidRDefault="00561AE7" w:rsidP="00561AE7">
      <w:pPr>
        <w:rPr>
          <w:lang w:val="en-US"/>
        </w:rPr>
      </w:pPr>
    </w:p>
    <w:p w14:paraId="18D91973" w14:textId="77777777" w:rsidR="00561AE7" w:rsidRPr="006B6E91" w:rsidRDefault="00561AE7" w:rsidP="00561AE7">
      <w:pPr>
        <w:pStyle w:val="Heading2"/>
        <w:rPr>
          <w:lang w:val="en-US"/>
        </w:rPr>
      </w:pPr>
      <w:r w:rsidRPr="006B6E91">
        <w:rPr>
          <w:lang w:val="en-US"/>
        </w:rPr>
        <w:t>Open issues summary</w:t>
      </w:r>
    </w:p>
    <w:p w14:paraId="5BB202D4" w14:textId="77777777" w:rsidR="00561AE7" w:rsidRPr="006B6E91" w:rsidRDefault="00561AE7" w:rsidP="00561AE7">
      <w:pPr>
        <w:rPr>
          <w:iCs/>
          <w:lang w:val="en-US" w:eastAsia="zh-CN"/>
        </w:rPr>
      </w:pPr>
      <w:r w:rsidRPr="006B6E91">
        <w:rPr>
          <w:iCs/>
          <w:lang w:val="en-US"/>
        </w:rPr>
        <w:t>None</w:t>
      </w:r>
    </w:p>
    <w:p w14:paraId="570BC725" w14:textId="1F9E3718" w:rsidR="006C6D5B" w:rsidRPr="006B6E91" w:rsidRDefault="006C6D5B" w:rsidP="006C6D5B">
      <w:pPr>
        <w:pStyle w:val="Heading1"/>
        <w:rPr>
          <w:lang w:val="en-US" w:eastAsia="ja-JP"/>
        </w:rPr>
      </w:pPr>
      <w:r w:rsidRPr="006B6E91">
        <w:rPr>
          <w:lang w:val="en-US" w:eastAsia="ja-JP"/>
        </w:rPr>
        <w:t>Topic #</w:t>
      </w:r>
      <w:r w:rsidRPr="006B6E91">
        <w:rPr>
          <w:lang w:val="en-US" w:eastAsia="ja-JP"/>
        </w:rPr>
        <w:t>5</w:t>
      </w:r>
      <w:r w:rsidRPr="006B6E91">
        <w:rPr>
          <w:lang w:val="en-US" w:eastAsia="ja-JP"/>
        </w:rPr>
        <w:t xml:space="preserve">: </w:t>
      </w:r>
      <w:r w:rsidRPr="006B6E91">
        <w:rPr>
          <w:iCs/>
          <w:lang w:val="en-US" w:eastAsia="ja-JP"/>
        </w:rPr>
        <w:t>NR NTN enhancement</w:t>
      </w:r>
    </w:p>
    <w:p w14:paraId="79E3AD0E" w14:textId="77777777" w:rsidR="006C6D5B" w:rsidRPr="006B6E91" w:rsidRDefault="006C6D5B" w:rsidP="006C6D5B">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594"/>
        <w:gridCol w:w="1655"/>
        <w:gridCol w:w="6382"/>
      </w:tblGrid>
      <w:tr w:rsidR="006C6D5B" w:rsidRPr="006B6E91" w14:paraId="7D666E80" w14:textId="77777777" w:rsidTr="006C6D5B">
        <w:trPr>
          <w:trHeight w:val="468"/>
        </w:trPr>
        <w:tc>
          <w:tcPr>
            <w:tcW w:w="1594" w:type="dxa"/>
            <w:vAlign w:val="center"/>
          </w:tcPr>
          <w:p w14:paraId="2E72F164" w14:textId="77777777" w:rsidR="006C6D5B" w:rsidRPr="006B6E91" w:rsidRDefault="006C6D5B" w:rsidP="005E5877">
            <w:pPr>
              <w:spacing w:before="120" w:after="120"/>
              <w:rPr>
                <w:b/>
                <w:bCs/>
                <w:lang w:val="en-US"/>
              </w:rPr>
            </w:pPr>
            <w:r w:rsidRPr="006B6E91">
              <w:rPr>
                <w:b/>
                <w:bCs/>
                <w:lang w:val="en-US"/>
              </w:rPr>
              <w:t>T-doc number</w:t>
            </w:r>
          </w:p>
        </w:tc>
        <w:tc>
          <w:tcPr>
            <w:tcW w:w="1655" w:type="dxa"/>
            <w:vAlign w:val="center"/>
          </w:tcPr>
          <w:p w14:paraId="0AA3542F" w14:textId="77777777" w:rsidR="006C6D5B" w:rsidRPr="006B6E91" w:rsidRDefault="006C6D5B" w:rsidP="005E5877">
            <w:pPr>
              <w:spacing w:before="120" w:after="120"/>
              <w:rPr>
                <w:b/>
                <w:bCs/>
                <w:lang w:val="en-US"/>
              </w:rPr>
            </w:pPr>
            <w:r w:rsidRPr="006B6E91">
              <w:rPr>
                <w:b/>
                <w:bCs/>
                <w:lang w:val="en-US"/>
              </w:rPr>
              <w:t>Company</w:t>
            </w:r>
          </w:p>
        </w:tc>
        <w:tc>
          <w:tcPr>
            <w:tcW w:w="6382" w:type="dxa"/>
            <w:vAlign w:val="center"/>
          </w:tcPr>
          <w:p w14:paraId="36E15429" w14:textId="77777777" w:rsidR="006C6D5B" w:rsidRPr="006B6E91" w:rsidRDefault="006C6D5B" w:rsidP="005E5877">
            <w:pPr>
              <w:spacing w:before="120" w:after="120"/>
              <w:rPr>
                <w:b/>
                <w:bCs/>
                <w:lang w:val="en-US"/>
              </w:rPr>
            </w:pPr>
            <w:r w:rsidRPr="006B6E91">
              <w:rPr>
                <w:b/>
                <w:bCs/>
                <w:lang w:val="en-US"/>
              </w:rPr>
              <w:t>Proposals / Observations/ Summary of change</w:t>
            </w:r>
          </w:p>
        </w:tc>
      </w:tr>
      <w:tr w:rsidR="009A1BE7" w:rsidRPr="006B6E91" w14:paraId="3FD7AEE4" w14:textId="77777777" w:rsidTr="00E976C8">
        <w:trPr>
          <w:trHeight w:val="468"/>
        </w:trPr>
        <w:tc>
          <w:tcPr>
            <w:tcW w:w="9631" w:type="dxa"/>
            <w:gridSpan w:val="3"/>
            <w:vAlign w:val="center"/>
          </w:tcPr>
          <w:p w14:paraId="057A4C8F" w14:textId="58074ED9" w:rsidR="009A1BE7" w:rsidRPr="006B6E91" w:rsidRDefault="009A1BE7" w:rsidP="005E5877">
            <w:pPr>
              <w:spacing w:before="120" w:after="120"/>
              <w:rPr>
                <w:b/>
                <w:bCs/>
                <w:lang w:val="en-US"/>
              </w:rPr>
            </w:pPr>
            <w:r>
              <w:rPr>
                <w:b/>
                <w:bCs/>
                <w:lang w:val="en-US"/>
              </w:rPr>
              <w:t>SAN Demod</w:t>
            </w:r>
          </w:p>
        </w:tc>
      </w:tr>
      <w:tr w:rsidR="006C6D5B" w:rsidRPr="006B6E91" w14:paraId="79327C62" w14:textId="77777777" w:rsidTr="006C6D5B">
        <w:trPr>
          <w:trHeight w:val="720"/>
        </w:trPr>
        <w:tc>
          <w:tcPr>
            <w:tcW w:w="1594" w:type="dxa"/>
            <w:hideMark/>
          </w:tcPr>
          <w:p w14:paraId="5DAA1AE3" w14:textId="52896E48" w:rsidR="006C6D5B" w:rsidRPr="003053A7" w:rsidRDefault="006C6D5B" w:rsidP="006C6D5B">
            <w:pPr>
              <w:rPr>
                <w:lang w:val="en-US"/>
              </w:rPr>
            </w:pPr>
            <w:hyperlink r:id="rId9" w:history="1">
              <w:r w:rsidRPr="003053A7">
                <w:rPr>
                  <w:lang w:val="en-US"/>
                </w:rPr>
                <w:t>R4-2417557</w:t>
              </w:r>
            </w:hyperlink>
          </w:p>
        </w:tc>
        <w:tc>
          <w:tcPr>
            <w:tcW w:w="1655" w:type="dxa"/>
          </w:tcPr>
          <w:p w14:paraId="61D65001" w14:textId="36F348C0" w:rsidR="006C6D5B" w:rsidRPr="006B6E91" w:rsidRDefault="006C6D5B" w:rsidP="006C6D5B">
            <w:pPr>
              <w:rPr>
                <w:lang w:val="en-US"/>
              </w:rPr>
            </w:pPr>
            <w:r w:rsidRPr="003053A7">
              <w:rPr>
                <w:lang w:val="en-US"/>
              </w:rPr>
              <w:t>Nokia</w:t>
            </w:r>
          </w:p>
        </w:tc>
        <w:tc>
          <w:tcPr>
            <w:tcW w:w="6382" w:type="dxa"/>
            <w:hideMark/>
          </w:tcPr>
          <w:p w14:paraId="1C116341" w14:textId="77777777" w:rsidR="006C6D5B" w:rsidRPr="00862EE0" w:rsidRDefault="006C6D5B" w:rsidP="006C6D5B">
            <w:pPr>
              <w:rPr>
                <w:b/>
                <w:bCs/>
                <w:lang w:val="en-US"/>
              </w:rPr>
            </w:pPr>
            <w:r w:rsidRPr="003053A7">
              <w:rPr>
                <w:b/>
                <w:bCs/>
                <w:lang w:val="en-US"/>
              </w:rPr>
              <w:t>(</w:t>
            </w:r>
            <w:proofErr w:type="spellStart"/>
            <w:r w:rsidRPr="003053A7">
              <w:rPr>
                <w:b/>
                <w:bCs/>
                <w:lang w:val="en-US"/>
              </w:rPr>
              <w:t>NR_NTN_enh</w:t>
            </w:r>
            <w:proofErr w:type="spellEnd"/>
            <w:r w:rsidRPr="003053A7">
              <w:rPr>
                <w:b/>
                <w:bCs/>
                <w:lang w:val="en-US"/>
              </w:rPr>
              <w:t>-Perf) CR on PUSCH demodulation requirements for 38.181</w:t>
            </w:r>
          </w:p>
          <w:p w14:paraId="6F92C042" w14:textId="77777777" w:rsidR="00862EE0" w:rsidRDefault="00862EE0" w:rsidP="006C6D5B">
            <w:pPr>
              <w:rPr>
                <w:lang w:val="en-US"/>
              </w:rPr>
            </w:pPr>
            <w:r w:rsidRPr="00862EE0">
              <w:rPr>
                <w:lang w:val="en-US"/>
              </w:rPr>
              <w:t>Inclusion of some results from R4-2408978 in square brackets</w:t>
            </w:r>
          </w:p>
          <w:p w14:paraId="177B888E" w14:textId="54899FB3" w:rsidR="003036A3" w:rsidRPr="003053A7" w:rsidRDefault="003036A3" w:rsidP="006C6D5B">
            <w:pPr>
              <w:rPr>
                <w:lang w:val="en-US"/>
              </w:rPr>
            </w:pPr>
            <w:r w:rsidRPr="003036A3">
              <w:rPr>
                <w:color w:val="FF0000"/>
              </w:rPr>
              <w:t xml:space="preserve">Moderator’s Note: overlaps with </w:t>
            </w:r>
            <w:r>
              <w:rPr>
                <w:color w:val="FF0000"/>
              </w:rPr>
              <w:t xml:space="preserve">some changes in </w:t>
            </w:r>
            <w:r w:rsidRPr="003036A3">
              <w:rPr>
                <w:color w:val="FF0000"/>
              </w:rPr>
              <w:t>R4-241</w:t>
            </w:r>
            <w:r>
              <w:rPr>
                <w:color w:val="FF0000"/>
              </w:rPr>
              <w:t>8937</w:t>
            </w:r>
            <w:r w:rsidR="002631DC">
              <w:rPr>
                <w:color w:val="FF0000"/>
              </w:rPr>
              <w:t xml:space="preserve">. </w:t>
            </w:r>
            <w:proofErr w:type="gramStart"/>
            <w:r w:rsidR="002631DC">
              <w:rPr>
                <w:color w:val="FF0000"/>
              </w:rPr>
              <w:t>Also</w:t>
            </w:r>
            <w:proofErr w:type="gramEnd"/>
            <w:r w:rsidR="002631DC">
              <w:rPr>
                <w:color w:val="FF0000"/>
              </w:rPr>
              <w:t xml:space="preserve"> not the latest summary of results was used for the requirements.</w:t>
            </w:r>
            <w:r>
              <w:rPr>
                <w:color w:val="FF0000"/>
              </w:rPr>
              <w:t xml:space="preserve"> </w:t>
            </w:r>
          </w:p>
        </w:tc>
      </w:tr>
      <w:tr w:rsidR="006C6D5B" w:rsidRPr="006B6E91" w14:paraId="5E25CEB9" w14:textId="77777777" w:rsidTr="006C6D5B">
        <w:trPr>
          <w:trHeight w:val="720"/>
        </w:trPr>
        <w:tc>
          <w:tcPr>
            <w:tcW w:w="1594" w:type="dxa"/>
            <w:hideMark/>
          </w:tcPr>
          <w:p w14:paraId="20DAC2C6" w14:textId="4ADF1FE5" w:rsidR="006C6D5B" w:rsidRPr="003053A7" w:rsidRDefault="006C6D5B" w:rsidP="006C6D5B">
            <w:pPr>
              <w:rPr>
                <w:lang w:val="en-US"/>
              </w:rPr>
            </w:pPr>
            <w:hyperlink r:id="rId10" w:history="1">
              <w:r w:rsidRPr="003053A7">
                <w:rPr>
                  <w:lang w:val="en-US"/>
                </w:rPr>
                <w:t>R4-2417558</w:t>
              </w:r>
            </w:hyperlink>
          </w:p>
        </w:tc>
        <w:tc>
          <w:tcPr>
            <w:tcW w:w="1655" w:type="dxa"/>
          </w:tcPr>
          <w:p w14:paraId="036EF37C" w14:textId="1CFCC094" w:rsidR="006C6D5B" w:rsidRPr="006B6E91" w:rsidRDefault="006C6D5B" w:rsidP="006C6D5B">
            <w:pPr>
              <w:rPr>
                <w:lang w:val="en-US"/>
              </w:rPr>
            </w:pPr>
            <w:r w:rsidRPr="003053A7">
              <w:rPr>
                <w:lang w:val="en-US"/>
              </w:rPr>
              <w:t>Nokia</w:t>
            </w:r>
          </w:p>
        </w:tc>
        <w:tc>
          <w:tcPr>
            <w:tcW w:w="6382" w:type="dxa"/>
            <w:hideMark/>
          </w:tcPr>
          <w:p w14:paraId="09EE7933" w14:textId="77777777" w:rsidR="006C6D5B" w:rsidRDefault="006C6D5B" w:rsidP="006C6D5B">
            <w:pPr>
              <w:rPr>
                <w:b/>
                <w:bCs/>
                <w:lang w:val="en-US"/>
              </w:rPr>
            </w:pPr>
            <w:r w:rsidRPr="003053A7">
              <w:rPr>
                <w:b/>
                <w:bCs/>
                <w:lang w:val="en-US"/>
              </w:rPr>
              <w:t>Updated Rel-18 NTN simulation results</w:t>
            </w:r>
          </w:p>
          <w:p w14:paraId="7ADF289B" w14:textId="5D3807C6" w:rsidR="00862EE0" w:rsidRPr="003053A7" w:rsidRDefault="00862EE0" w:rsidP="006C6D5B">
            <w:pPr>
              <w:rPr>
                <w:lang w:val="en-US"/>
              </w:rPr>
            </w:pPr>
            <w:r>
              <w:rPr>
                <w:lang w:val="en-US"/>
              </w:rPr>
              <w:t>Updated simulation results</w:t>
            </w:r>
          </w:p>
        </w:tc>
      </w:tr>
      <w:tr w:rsidR="006C6D5B" w:rsidRPr="006B6E91" w14:paraId="524FD608" w14:textId="77777777" w:rsidTr="006C6D5B">
        <w:trPr>
          <w:trHeight w:val="720"/>
        </w:trPr>
        <w:tc>
          <w:tcPr>
            <w:tcW w:w="1594" w:type="dxa"/>
          </w:tcPr>
          <w:p w14:paraId="6B78782E" w14:textId="206E3187" w:rsidR="006C6D5B" w:rsidRPr="006B6E91" w:rsidRDefault="006C6D5B" w:rsidP="006C6D5B">
            <w:pPr>
              <w:rPr>
                <w:lang w:val="en-US"/>
              </w:rPr>
            </w:pPr>
            <w:hyperlink r:id="rId11" w:history="1">
              <w:r w:rsidRPr="003053A7">
                <w:rPr>
                  <w:lang w:val="en-US"/>
                </w:rPr>
                <w:t>R4-2417842</w:t>
              </w:r>
            </w:hyperlink>
          </w:p>
        </w:tc>
        <w:tc>
          <w:tcPr>
            <w:tcW w:w="1655" w:type="dxa"/>
          </w:tcPr>
          <w:p w14:paraId="07A768E9" w14:textId="40ED329A" w:rsidR="006C6D5B" w:rsidRPr="006B6E91" w:rsidRDefault="006C6D5B" w:rsidP="006C6D5B">
            <w:pPr>
              <w:rPr>
                <w:lang w:val="en-US"/>
              </w:rPr>
            </w:pPr>
            <w:r w:rsidRPr="003053A7">
              <w:rPr>
                <w:lang w:val="en-US"/>
              </w:rPr>
              <w:t>CATT</w:t>
            </w:r>
          </w:p>
        </w:tc>
        <w:tc>
          <w:tcPr>
            <w:tcW w:w="6382" w:type="dxa"/>
          </w:tcPr>
          <w:p w14:paraId="269E59E8" w14:textId="77777777" w:rsidR="006C6D5B" w:rsidRPr="00862EE0" w:rsidRDefault="006C6D5B" w:rsidP="006C6D5B">
            <w:pPr>
              <w:rPr>
                <w:b/>
                <w:bCs/>
                <w:lang w:val="en-US"/>
              </w:rPr>
            </w:pPr>
            <w:r w:rsidRPr="003053A7">
              <w:rPr>
                <w:b/>
                <w:bCs/>
                <w:lang w:val="en-US"/>
              </w:rPr>
              <w:t>CR for TS 38.108, On Performance requirements for PRACH for Ka-band NTN</w:t>
            </w:r>
          </w:p>
          <w:p w14:paraId="40B3F1CB" w14:textId="23EBD6F3" w:rsidR="00862EE0" w:rsidRPr="006B6E91" w:rsidRDefault="00862EE0" w:rsidP="006C6D5B">
            <w:pPr>
              <w:rPr>
                <w:lang w:val="en-US"/>
              </w:rPr>
            </w:pPr>
            <w:r>
              <w:rPr>
                <w:rFonts w:hint="eastAsia"/>
                <w:lang w:eastAsia="zh-CN"/>
              </w:rPr>
              <w:t>Update SNR value and remove [] for SNR value.</w:t>
            </w:r>
          </w:p>
        </w:tc>
      </w:tr>
      <w:tr w:rsidR="006C6D5B" w:rsidRPr="006B6E91" w14:paraId="3B78410B" w14:textId="77777777" w:rsidTr="006C6D5B">
        <w:trPr>
          <w:trHeight w:val="720"/>
        </w:trPr>
        <w:tc>
          <w:tcPr>
            <w:tcW w:w="1594" w:type="dxa"/>
          </w:tcPr>
          <w:p w14:paraId="734D0C77" w14:textId="3E6ECD80" w:rsidR="006C6D5B" w:rsidRPr="006B6E91" w:rsidRDefault="006C6D5B" w:rsidP="006C6D5B">
            <w:pPr>
              <w:rPr>
                <w:lang w:val="en-US"/>
              </w:rPr>
            </w:pPr>
            <w:hyperlink r:id="rId12" w:history="1">
              <w:r w:rsidRPr="003053A7">
                <w:rPr>
                  <w:lang w:val="en-US"/>
                </w:rPr>
                <w:t>R4-2417843</w:t>
              </w:r>
            </w:hyperlink>
          </w:p>
        </w:tc>
        <w:tc>
          <w:tcPr>
            <w:tcW w:w="1655" w:type="dxa"/>
          </w:tcPr>
          <w:p w14:paraId="6DE41C3A" w14:textId="66BB04FA" w:rsidR="006C6D5B" w:rsidRPr="006B6E91" w:rsidRDefault="006C6D5B" w:rsidP="006C6D5B">
            <w:pPr>
              <w:rPr>
                <w:lang w:val="en-US"/>
              </w:rPr>
            </w:pPr>
            <w:r w:rsidRPr="003053A7">
              <w:rPr>
                <w:lang w:val="en-US"/>
              </w:rPr>
              <w:t>CATT</w:t>
            </w:r>
          </w:p>
        </w:tc>
        <w:tc>
          <w:tcPr>
            <w:tcW w:w="6382" w:type="dxa"/>
          </w:tcPr>
          <w:p w14:paraId="197F2C43" w14:textId="77777777" w:rsidR="006C6D5B" w:rsidRPr="00862EE0" w:rsidRDefault="006C6D5B" w:rsidP="006C6D5B">
            <w:pPr>
              <w:rPr>
                <w:b/>
                <w:bCs/>
                <w:lang w:val="en-US"/>
              </w:rPr>
            </w:pPr>
            <w:r w:rsidRPr="003053A7">
              <w:rPr>
                <w:b/>
                <w:bCs/>
                <w:lang w:val="en-US"/>
              </w:rPr>
              <w:t>CR for TS 38.81, On Performance requirements for PRACH for Ka-band NTN</w:t>
            </w:r>
          </w:p>
          <w:p w14:paraId="631BC598" w14:textId="3ED1C761" w:rsidR="00862EE0" w:rsidRPr="006B6E91" w:rsidRDefault="00862EE0" w:rsidP="006C6D5B">
            <w:pPr>
              <w:rPr>
                <w:lang w:val="en-US"/>
              </w:rPr>
            </w:pPr>
            <w:r>
              <w:rPr>
                <w:rFonts w:hint="eastAsia"/>
                <w:lang w:eastAsia="zh-CN"/>
              </w:rPr>
              <w:t>Update SNR value and remove [] for SNR value.</w:t>
            </w:r>
          </w:p>
        </w:tc>
      </w:tr>
      <w:tr w:rsidR="006C6D5B" w:rsidRPr="006B6E91" w14:paraId="68A177BE" w14:textId="77777777" w:rsidTr="006C6D5B">
        <w:trPr>
          <w:trHeight w:val="720"/>
        </w:trPr>
        <w:tc>
          <w:tcPr>
            <w:tcW w:w="1594" w:type="dxa"/>
          </w:tcPr>
          <w:p w14:paraId="0F642142" w14:textId="3BCE8FF3" w:rsidR="006C6D5B" w:rsidRPr="006B6E91" w:rsidRDefault="006C6D5B" w:rsidP="006C6D5B">
            <w:pPr>
              <w:rPr>
                <w:lang w:val="en-US"/>
              </w:rPr>
            </w:pPr>
            <w:hyperlink r:id="rId13" w:history="1">
              <w:r w:rsidRPr="003053A7">
                <w:rPr>
                  <w:lang w:val="en-US"/>
                </w:rPr>
                <w:t>R4-2418937</w:t>
              </w:r>
            </w:hyperlink>
          </w:p>
        </w:tc>
        <w:tc>
          <w:tcPr>
            <w:tcW w:w="1655" w:type="dxa"/>
          </w:tcPr>
          <w:p w14:paraId="0F5CA7C9" w14:textId="2FBACC27" w:rsidR="006C6D5B" w:rsidRPr="006B6E91" w:rsidRDefault="006C6D5B" w:rsidP="006C6D5B">
            <w:pPr>
              <w:rPr>
                <w:lang w:val="en-US"/>
              </w:rPr>
            </w:pPr>
            <w:r w:rsidRPr="003053A7">
              <w:rPr>
                <w:lang w:val="en-US"/>
              </w:rPr>
              <w:t>Samsung</w:t>
            </w:r>
          </w:p>
        </w:tc>
        <w:tc>
          <w:tcPr>
            <w:tcW w:w="6382" w:type="dxa"/>
          </w:tcPr>
          <w:p w14:paraId="0514E477" w14:textId="77777777" w:rsidR="006C6D5B" w:rsidRPr="003036A3" w:rsidRDefault="006C6D5B" w:rsidP="006C6D5B">
            <w:pPr>
              <w:rPr>
                <w:b/>
                <w:bCs/>
                <w:lang w:val="en-US"/>
              </w:rPr>
            </w:pPr>
            <w:r w:rsidRPr="003053A7">
              <w:rPr>
                <w:b/>
                <w:bCs/>
                <w:lang w:val="en-US"/>
              </w:rPr>
              <w:t>CR on performance requirements for PUSCH in TS 38.181</w:t>
            </w:r>
          </w:p>
          <w:p w14:paraId="2D273A47" w14:textId="77777777" w:rsidR="003036A3" w:rsidRPr="003036A3" w:rsidRDefault="003036A3" w:rsidP="003036A3">
            <w:pPr>
              <w:numPr>
                <w:ilvl w:val="0"/>
                <w:numId w:val="29"/>
              </w:numPr>
            </w:pPr>
            <w:r w:rsidRPr="003036A3">
              <w:rPr>
                <w:rFonts w:hint="eastAsia"/>
              </w:rPr>
              <w:t>A</w:t>
            </w:r>
            <w:r w:rsidRPr="003036A3">
              <w:t xml:space="preserve">dd new sections under test requirement section for SAN type 1-O and 2-O, and update the related table index </w:t>
            </w:r>
          </w:p>
          <w:p w14:paraId="54F37B7A" w14:textId="77777777" w:rsidR="003036A3" w:rsidRPr="003036A3" w:rsidRDefault="003036A3" w:rsidP="003036A3">
            <w:pPr>
              <w:numPr>
                <w:ilvl w:val="0"/>
                <w:numId w:val="29"/>
              </w:numPr>
            </w:pPr>
            <w:r w:rsidRPr="003036A3">
              <w:t xml:space="preserve">Remove [] for requirement </w:t>
            </w:r>
          </w:p>
          <w:p w14:paraId="36516270" w14:textId="77777777" w:rsidR="003036A3" w:rsidRDefault="003036A3" w:rsidP="003036A3">
            <w:pPr>
              <w:numPr>
                <w:ilvl w:val="0"/>
                <w:numId w:val="29"/>
              </w:numPr>
            </w:pPr>
            <w:r w:rsidRPr="003036A3">
              <w:rPr>
                <w:rFonts w:hint="eastAsia"/>
              </w:rPr>
              <w:t>R</w:t>
            </w:r>
            <w:r w:rsidRPr="003036A3">
              <w:t>emove [] for Propagation conditions and correlation matrix</w:t>
            </w:r>
          </w:p>
          <w:p w14:paraId="330E85C7" w14:textId="77777777" w:rsidR="003036A3" w:rsidRDefault="003036A3" w:rsidP="003036A3">
            <w:pPr>
              <w:numPr>
                <w:ilvl w:val="0"/>
                <w:numId w:val="29"/>
              </w:numPr>
            </w:pPr>
            <w:r w:rsidRPr="003036A3">
              <w:t xml:space="preserve">Correct the clause number in </w:t>
            </w:r>
            <w:proofErr w:type="spellStart"/>
            <w:r w:rsidRPr="003036A3">
              <w:t>mimimum</w:t>
            </w:r>
            <w:proofErr w:type="spellEnd"/>
            <w:r w:rsidRPr="003036A3">
              <w:t xml:space="preserve"> requirement section</w:t>
            </w:r>
          </w:p>
          <w:p w14:paraId="709D9672" w14:textId="62CEBCF9" w:rsidR="003036A3" w:rsidRPr="003036A3" w:rsidRDefault="003036A3" w:rsidP="003036A3">
            <w:r w:rsidRPr="003036A3">
              <w:rPr>
                <w:color w:val="FF0000"/>
              </w:rPr>
              <w:lastRenderedPageBreak/>
              <w:t xml:space="preserve">Moderator’s Note: overlaps with </w:t>
            </w:r>
            <w:r w:rsidRPr="003036A3">
              <w:rPr>
                <w:color w:val="FF0000"/>
              </w:rPr>
              <w:t>R4-2417557</w:t>
            </w:r>
          </w:p>
        </w:tc>
      </w:tr>
      <w:tr w:rsidR="006C6D5B" w:rsidRPr="006B6E91" w14:paraId="02F5BFA1" w14:textId="77777777" w:rsidTr="006C6D5B">
        <w:trPr>
          <w:trHeight w:val="720"/>
        </w:trPr>
        <w:tc>
          <w:tcPr>
            <w:tcW w:w="1594" w:type="dxa"/>
          </w:tcPr>
          <w:p w14:paraId="157B9642" w14:textId="7E753F0E" w:rsidR="006C6D5B" w:rsidRPr="006B6E91" w:rsidRDefault="006C6D5B" w:rsidP="006C6D5B">
            <w:pPr>
              <w:rPr>
                <w:lang w:val="en-US"/>
              </w:rPr>
            </w:pPr>
            <w:hyperlink r:id="rId14" w:history="1">
              <w:r w:rsidRPr="003053A7">
                <w:rPr>
                  <w:lang w:val="en-US"/>
                </w:rPr>
                <w:t>R4-2418938</w:t>
              </w:r>
            </w:hyperlink>
          </w:p>
        </w:tc>
        <w:tc>
          <w:tcPr>
            <w:tcW w:w="1655" w:type="dxa"/>
          </w:tcPr>
          <w:p w14:paraId="41401A79" w14:textId="2C36CC23" w:rsidR="006C6D5B" w:rsidRPr="006B6E91" w:rsidRDefault="006C6D5B" w:rsidP="006C6D5B">
            <w:pPr>
              <w:rPr>
                <w:lang w:val="en-US"/>
              </w:rPr>
            </w:pPr>
            <w:r w:rsidRPr="003053A7">
              <w:rPr>
                <w:lang w:val="en-US"/>
              </w:rPr>
              <w:t>Samsung</w:t>
            </w:r>
          </w:p>
        </w:tc>
        <w:tc>
          <w:tcPr>
            <w:tcW w:w="6382" w:type="dxa"/>
          </w:tcPr>
          <w:p w14:paraId="243C17A0" w14:textId="41D691E2" w:rsidR="003036A3" w:rsidRPr="003036A3" w:rsidRDefault="006C6D5B" w:rsidP="006C6D5B">
            <w:pPr>
              <w:rPr>
                <w:b/>
                <w:bCs/>
                <w:lang w:val="en-US"/>
              </w:rPr>
            </w:pPr>
            <w:r w:rsidRPr="003053A7">
              <w:rPr>
                <w:b/>
                <w:bCs/>
                <w:lang w:val="en-US"/>
              </w:rPr>
              <w:t>CR on performance requirements for PUSCH with DM-RS bundling</w:t>
            </w:r>
            <w:r w:rsidR="003036A3">
              <w:rPr>
                <w:b/>
                <w:bCs/>
                <w:lang w:val="en-US"/>
              </w:rPr>
              <w:t xml:space="preserve"> </w:t>
            </w:r>
          </w:p>
          <w:p w14:paraId="53446C26" w14:textId="7DB512F1" w:rsidR="003036A3" w:rsidRPr="006B6E91" w:rsidRDefault="003036A3" w:rsidP="006C6D5B">
            <w:pPr>
              <w:rPr>
                <w:lang w:val="en-US"/>
              </w:rPr>
            </w:pPr>
            <w:r>
              <w:rPr>
                <w:noProof/>
                <w:lang w:eastAsia="zh-CN"/>
              </w:rPr>
              <w:t xml:space="preserve">Remove the [] in the requiirement   </w:t>
            </w:r>
            <w:r>
              <w:rPr>
                <w:noProof/>
                <w:lang w:eastAsia="zh-CN"/>
              </w:rPr>
              <w:t>- 38.108</w:t>
            </w:r>
          </w:p>
        </w:tc>
      </w:tr>
      <w:tr w:rsidR="006C6D5B" w:rsidRPr="006B6E91" w14:paraId="438A7873" w14:textId="77777777" w:rsidTr="006C6D5B">
        <w:trPr>
          <w:trHeight w:val="720"/>
        </w:trPr>
        <w:tc>
          <w:tcPr>
            <w:tcW w:w="1594" w:type="dxa"/>
          </w:tcPr>
          <w:p w14:paraId="6BA82338" w14:textId="7300FDDC" w:rsidR="006C6D5B" w:rsidRPr="006B6E91" w:rsidRDefault="006C6D5B" w:rsidP="006C6D5B">
            <w:pPr>
              <w:rPr>
                <w:lang w:val="en-US"/>
              </w:rPr>
            </w:pPr>
            <w:hyperlink r:id="rId15" w:history="1">
              <w:r w:rsidRPr="003053A7">
                <w:rPr>
                  <w:lang w:val="en-US"/>
                </w:rPr>
                <w:t>R4-2418939</w:t>
              </w:r>
            </w:hyperlink>
          </w:p>
        </w:tc>
        <w:tc>
          <w:tcPr>
            <w:tcW w:w="1655" w:type="dxa"/>
          </w:tcPr>
          <w:p w14:paraId="2C5BFA34" w14:textId="4D4217A2" w:rsidR="006C6D5B" w:rsidRPr="006B6E91" w:rsidRDefault="006C6D5B" w:rsidP="006C6D5B">
            <w:pPr>
              <w:rPr>
                <w:lang w:val="en-US"/>
              </w:rPr>
            </w:pPr>
            <w:r w:rsidRPr="003053A7">
              <w:rPr>
                <w:lang w:val="en-US"/>
              </w:rPr>
              <w:t>Samsung</w:t>
            </w:r>
          </w:p>
        </w:tc>
        <w:tc>
          <w:tcPr>
            <w:tcW w:w="6382" w:type="dxa"/>
          </w:tcPr>
          <w:p w14:paraId="4E0288D2" w14:textId="77777777" w:rsidR="006C6D5B" w:rsidRPr="007357E2" w:rsidRDefault="006C6D5B" w:rsidP="006C6D5B">
            <w:pPr>
              <w:rPr>
                <w:b/>
                <w:bCs/>
                <w:lang w:val="en-US"/>
              </w:rPr>
            </w:pPr>
            <w:r w:rsidRPr="003053A7">
              <w:rPr>
                <w:b/>
                <w:bCs/>
                <w:lang w:val="en-US"/>
              </w:rPr>
              <w:t>Discussion on SNR requirement derivation for NTN enhancement</w:t>
            </w:r>
          </w:p>
          <w:p w14:paraId="5F9A7514" w14:textId="565E2A69" w:rsidR="007357E2" w:rsidRPr="006B6E91" w:rsidRDefault="007357E2" w:rsidP="006C6D5B">
            <w:pPr>
              <w:rPr>
                <w:lang w:val="en-US"/>
              </w:rPr>
            </w:pPr>
            <w:r w:rsidRPr="007357E2">
              <w:rPr>
                <w:lang w:val="en-US"/>
              </w:rPr>
              <w:t xml:space="preserve">Proposal 1:  Discussion the rule for how to derive the requirement for those cases with ideal simulation results span large than 2dB, in case there is </w:t>
            </w:r>
            <w:proofErr w:type="gramStart"/>
            <w:r w:rsidRPr="007357E2">
              <w:rPr>
                <w:lang w:val="en-US"/>
              </w:rPr>
              <w:t>no</w:t>
            </w:r>
            <w:proofErr w:type="gramEnd"/>
            <w:r w:rsidRPr="007357E2">
              <w:rPr>
                <w:lang w:val="en-US"/>
              </w:rPr>
              <w:t xml:space="preserve"> enough input with well aligned. Either relaxing the span from 2dB to [2.5] dB, or additional marginal could be considered in case-by-case manner.</w:t>
            </w:r>
          </w:p>
        </w:tc>
      </w:tr>
      <w:tr w:rsidR="006C6D5B" w:rsidRPr="006B6E91" w14:paraId="43DD742F" w14:textId="77777777" w:rsidTr="006C6D5B">
        <w:trPr>
          <w:trHeight w:val="720"/>
        </w:trPr>
        <w:tc>
          <w:tcPr>
            <w:tcW w:w="1594" w:type="dxa"/>
          </w:tcPr>
          <w:p w14:paraId="323BBB1B" w14:textId="0817D1D8" w:rsidR="006C6D5B" w:rsidRPr="006B6E91" w:rsidRDefault="006C6D5B" w:rsidP="006C6D5B">
            <w:pPr>
              <w:rPr>
                <w:lang w:val="en-US"/>
              </w:rPr>
            </w:pPr>
            <w:hyperlink r:id="rId16" w:history="1">
              <w:r w:rsidRPr="003053A7">
                <w:rPr>
                  <w:lang w:val="en-US"/>
                </w:rPr>
                <w:t>R4-2419256</w:t>
              </w:r>
            </w:hyperlink>
          </w:p>
        </w:tc>
        <w:tc>
          <w:tcPr>
            <w:tcW w:w="1655" w:type="dxa"/>
          </w:tcPr>
          <w:p w14:paraId="3885C0CB" w14:textId="7B916F2D" w:rsidR="006C6D5B" w:rsidRPr="006B6E91" w:rsidRDefault="006C6D5B" w:rsidP="006C6D5B">
            <w:pPr>
              <w:rPr>
                <w:lang w:val="en-US"/>
              </w:rPr>
            </w:pPr>
            <w:r w:rsidRPr="003053A7">
              <w:rPr>
                <w:lang w:val="en-US"/>
              </w:rPr>
              <w:t>Ericsson</w:t>
            </w:r>
          </w:p>
        </w:tc>
        <w:tc>
          <w:tcPr>
            <w:tcW w:w="6382" w:type="dxa"/>
          </w:tcPr>
          <w:p w14:paraId="7838428F" w14:textId="77777777" w:rsidR="006C6D5B" w:rsidRPr="007357E2" w:rsidRDefault="006C6D5B" w:rsidP="006C6D5B">
            <w:pPr>
              <w:rPr>
                <w:b/>
                <w:bCs/>
                <w:lang w:val="en-US"/>
              </w:rPr>
            </w:pPr>
            <w:r w:rsidRPr="003053A7">
              <w:rPr>
                <w:b/>
                <w:bCs/>
                <w:lang w:val="en-US"/>
              </w:rPr>
              <w:t>Simulation results for FR2-NTN PUCCH format 4</w:t>
            </w:r>
          </w:p>
          <w:p w14:paraId="7E41F83F" w14:textId="215E5665" w:rsidR="007357E2" w:rsidRPr="006B6E91" w:rsidRDefault="007357E2" w:rsidP="006C6D5B">
            <w:pPr>
              <w:rPr>
                <w:lang w:val="en-US"/>
              </w:rPr>
            </w:pPr>
            <w:r>
              <w:rPr>
                <w:lang w:val="en-US"/>
              </w:rPr>
              <w:t>Updated simulation results</w:t>
            </w:r>
          </w:p>
        </w:tc>
      </w:tr>
      <w:tr w:rsidR="006C6D5B" w:rsidRPr="006B6E91" w14:paraId="476EC386" w14:textId="77777777" w:rsidTr="006C6D5B">
        <w:trPr>
          <w:trHeight w:val="720"/>
        </w:trPr>
        <w:tc>
          <w:tcPr>
            <w:tcW w:w="1594" w:type="dxa"/>
          </w:tcPr>
          <w:p w14:paraId="21BF0D1D" w14:textId="14D9F4C2" w:rsidR="006C6D5B" w:rsidRPr="006B6E91" w:rsidRDefault="006C6D5B" w:rsidP="006C6D5B">
            <w:pPr>
              <w:rPr>
                <w:lang w:val="en-US"/>
              </w:rPr>
            </w:pPr>
            <w:hyperlink r:id="rId17" w:history="1">
              <w:r w:rsidRPr="003053A7">
                <w:rPr>
                  <w:lang w:val="en-US"/>
                </w:rPr>
                <w:t>R4-2419257</w:t>
              </w:r>
            </w:hyperlink>
          </w:p>
        </w:tc>
        <w:tc>
          <w:tcPr>
            <w:tcW w:w="1655" w:type="dxa"/>
          </w:tcPr>
          <w:p w14:paraId="3966C370" w14:textId="1562FC93" w:rsidR="006C6D5B" w:rsidRPr="006B6E91" w:rsidRDefault="006C6D5B" w:rsidP="006C6D5B">
            <w:pPr>
              <w:rPr>
                <w:lang w:val="en-US"/>
              </w:rPr>
            </w:pPr>
            <w:r w:rsidRPr="003053A7">
              <w:rPr>
                <w:lang w:val="en-US"/>
              </w:rPr>
              <w:t>Ericsson</w:t>
            </w:r>
          </w:p>
        </w:tc>
        <w:tc>
          <w:tcPr>
            <w:tcW w:w="6382" w:type="dxa"/>
          </w:tcPr>
          <w:p w14:paraId="161A089C" w14:textId="77777777" w:rsidR="006C6D5B" w:rsidRPr="007357E2" w:rsidRDefault="006C6D5B" w:rsidP="006C6D5B">
            <w:pPr>
              <w:rPr>
                <w:b/>
                <w:bCs/>
                <w:lang w:val="en-US"/>
              </w:rPr>
            </w:pPr>
            <w:r w:rsidRPr="003053A7">
              <w:rPr>
                <w:b/>
                <w:bCs/>
                <w:lang w:val="en-US"/>
              </w:rPr>
              <w:t>CR for 38.108 on FR2-NTN PUCCH demodulation requirements</w:t>
            </w:r>
          </w:p>
          <w:p w14:paraId="413B2F64" w14:textId="77777777" w:rsidR="007357E2" w:rsidRDefault="007357E2" w:rsidP="007357E2">
            <w:pPr>
              <w:numPr>
                <w:ilvl w:val="0"/>
                <w:numId w:val="30"/>
              </w:numPr>
            </w:pPr>
            <w:r w:rsidRPr="007357E2">
              <w:t>New SNR values for FR2-NTN PUCCH format 3</w:t>
            </w:r>
            <w:r w:rsidRPr="007357E2">
              <w:rPr>
                <w:rFonts w:hint="eastAsia"/>
              </w:rPr>
              <w:t>.</w:t>
            </w:r>
          </w:p>
          <w:p w14:paraId="3664787A" w14:textId="3022C70E" w:rsidR="007357E2" w:rsidRPr="007357E2" w:rsidRDefault="007357E2" w:rsidP="007357E2">
            <w:pPr>
              <w:numPr>
                <w:ilvl w:val="0"/>
                <w:numId w:val="30"/>
              </w:numPr>
            </w:pPr>
            <w:r w:rsidRPr="007357E2">
              <w:t>Replace TBD by SNR values for FR2-NTN PUCCH format 4.</w:t>
            </w:r>
          </w:p>
        </w:tc>
      </w:tr>
      <w:tr w:rsidR="006C6D5B" w:rsidRPr="006B6E91" w14:paraId="2DA26907" w14:textId="77777777" w:rsidTr="006C6D5B">
        <w:trPr>
          <w:trHeight w:val="720"/>
        </w:trPr>
        <w:tc>
          <w:tcPr>
            <w:tcW w:w="1594" w:type="dxa"/>
          </w:tcPr>
          <w:p w14:paraId="6CC9F24B" w14:textId="088F6D2E" w:rsidR="006C6D5B" w:rsidRPr="006B6E91" w:rsidRDefault="006C6D5B" w:rsidP="006C6D5B">
            <w:pPr>
              <w:rPr>
                <w:lang w:val="en-US"/>
              </w:rPr>
            </w:pPr>
            <w:hyperlink r:id="rId18" w:history="1">
              <w:r w:rsidRPr="003053A7">
                <w:rPr>
                  <w:lang w:val="en-US"/>
                </w:rPr>
                <w:t>R4-2419258</w:t>
              </w:r>
            </w:hyperlink>
          </w:p>
        </w:tc>
        <w:tc>
          <w:tcPr>
            <w:tcW w:w="1655" w:type="dxa"/>
          </w:tcPr>
          <w:p w14:paraId="1A611445" w14:textId="1180442F" w:rsidR="006C6D5B" w:rsidRPr="006B6E91" w:rsidRDefault="006C6D5B" w:rsidP="006C6D5B">
            <w:pPr>
              <w:rPr>
                <w:lang w:val="en-US"/>
              </w:rPr>
            </w:pPr>
            <w:r w:rsidRPr="003053A7">
              <w:rPr>
                <w:lang w:val="en-US"/>
              </w:rPr>
              <w:t>Ericsson</w:t>
            </w:r>
          </w:p>
        </w:tc>
        <w:tc>
          <w:tcPr>
            <w:tcW w:w="6382" w:type="dxa"/>
          </w:tcPr>
          <w:p w14:paraId="7E2118B7" w14:textId="77777777" w:rsidR="006C6D5B" w:rsidRPr="007357E2" w:rsidRDefault="006C6D5B" w:rsidP="006C6D5B">
            <w:pPr>
              <w:rPr>
                <w:b/>
                <w:bCs/>
                <w:lang w:val="en-US"/>
              </w:rPr>
            </w:pPr>
            <w:r w:rsidRPr="003053A7">
              <w:rPr>
                <w:b/>
                <w:bCs/>
                <w:lang w:val="en-US"/>
              </w:rPr>
              <w:t>CR for 38.181 on FR2-NTN PUCCH demodulation requirements</w:t>
            </w:r>
          </w:p>
          <w:p w14:paraId="7687DCEA" w14:textId="5532F8F0" w:rsidR="007357E2" w:rsidRDefault="007357E2" w:rsidP="006C6D5B">
            <w:pPr>
              <w:rPr>
                <w:lang w:val="en-US"/>
              </w:rPr>
            </w:pPr>
            <w:r>
              <w:rPr>
                <w:noProof/>
                <w:lang w:eastAsia="zh-CN"/>
              </w:rPr>
              <w:t>The FR2-NTN PUCCH format 3 requirment values are not aligned with the latest simulation results</w:t>
            </w:r>
            <w:r>
              <w:rPr>
                <w:rFonts w:hint="eastAsia"/>
                <w:noProof/>
                <w:lang w:eastAsia="zh-CN"/>
              </w:rPr>
              <w:t>.</w:t>
            </w:r>
            <w:r>
              <w:rPr>
                <w:noProof/>
                <w:lang w:eastAsia="zh-CN"/>
              </w:rPr>
              <w:t xml:space="preserve"> The FR2-NTN PUCCH format 4 demodulation requirements are missing.</w:t>
            </w:r>
          </w:p>
          <w:p w14:paraId="195359A2" w14:textId="13E01349" w:rsidR="007357E2" w:rsidRPr="006B6E91" w:rsidRDefault="007357E2" w:rsidP="006C6D5B">
            <w:pPr>
              <w:rPr>
                <w:lang w:val="en-US"/>
              </w:rPr>
            </w:pPr>
          </w:p>
        </w:tc>
      </w:tr>
      <w:tr w:rsidR="009A1BE7" w:rsidRPr="006B6E91" w14:paraId="55E98247" w14:textId="77777777" w:rsidTr="005E5877">
        <w:trPr>
          <w:trHeight w:val="468"/>
        </w:trPr>
        <w:tc>
          <w:tcPr>
            <w:tcW w:w="9631" w:type="dxa"/>
            <w:gridSpan w:val="3"/>
            <w:vAlign w:val="center"/>
          </w:tcPr>
          <w:p w14:paraId="46556AA8" w14:textId="66279D27" w:rsidR="009A1BE7" w:rsidRPr="006B6E91" w:rsidRDefault="009A1BE7" w:rsidP="005E5877">
            <w:pPr>
              <w:spacing w:before="120" w:after="120"/>
              <w:rPr>
                <w:b/>
                <w:bCs/>
                <w:lang w:val="en-US"/>
              </w:rPr>
            </w:pPr>
            <w:r>
              <w:rPr>
                <w:b/>
                <w:bCs/>
                <w:lang w:val="en-US"/>
              </w:rPr>
              <w:t>UE</w:t>
            </w:r>
            <w:r>
              <w:rPr>
                <w:b/>
                <w:bCs/>
                <w:lang w:val="en-US"/>
              </w:rPr>
              <w:t xml:space="preserve"> Demod</w:t>
            </w:r>
          </w:p>
        </w:tc>
      </w:tr>
      <w:tr w:rsidR="006C6D5B" w:rsidRPr="006B6E91" w14:paraId="05C26DD8" w14:textId="77777777" w:rsidTr="006C6D5B">
        <w:trPr>
          <w:trHeight w:val="720"/>
        </w:trPr>
        <w:tc>
          <w:tcPr>
            <w:tcW w:w="1594" w:type="dxa"/>
          </w:tcPr>
          <w:p w14:paraId="4AA40ED4" w14:textId="5E512C2C" w:rsidR="006C6D5B" w:rsidRPr="006B6E91" w:rsidRDefault="006C6D5B" w:rsidP="006C6D5B">
            <w:pPr>
              <w:rPr>
                <w:lang w:val="en-US"/>
              </w:rPr>
            </w:pPr>
            <w:hyperlink r:id="rId19" w:history="1">
              <w:r w:rsidRPr="003053A7">
                <w:rPr>
                  <w:lang w:val="en-US"/>
                </w:rPr>
                <w:t>R4-24</w:t>
              </w:r>
              <w:r w:rsidRPr="003053A7">
                <w:rPr>
                  <w:lang w:val="en-US"/>
                </w:rPr>
                <w:t>1</w:t>
              </w:r>
              <w:r w:rsidRPr="003053A7">
                <w:rPr>
                  <w:lang w:val="en-US"/>
                </w:rPr>
                <w:t>8</w:t>
              </w:r>
              <w:r w:rsidRPr="003053A7">
                <w:rPr>
                  <w:lang w:val="en-US"/>
                </w:rPr>
                <w:t>967</w:t>
              </w:r>
            </w:hyperlink>
          </w:p>
        </w:tc>
        <w:tc>
          <w:tcPr>
            <w:tcW w:w="1655" w:type="dxa"/>
          </w:tcPr>
          <w:p w14:paraId="12D9BA54" w14:textId="200804A3" w:rsidR="006C6D5B" w:rsidRPr="006B6E91" w:rsidRDefault="006C6D5B" w:rsidP="006C6D5B">
            <w:pPr>
              <w:rPr>
                <w:lang w:val="en-US"/>
              </w:rPr>
            </w:pPr>
            <w:proofErr w:type="spellStart"/>
            <w:proofErr w:type="gramStart"/>
            <w:r w:rsidRPr="003053A7">
              <w:rPr>
                <w:lang w:val="en-US"/>
              </w:rPr>
              <w:t>Huawei,HiSilicon</w:t>
            </w:r>
            <w:proofErr w:type="spellEnd"/>
            <w:proofErr w:type="gramEnd"/>
          </w:p>
        </w:tc>
        <w:tc>
          <w:tcPr>
            <w:tcW w:w="6382" w:type="dxa"/>
          </w:tcPr>
          <w:p w14:paraId="219477CD" w14:textId="77777777" w:rsidR="006C6D5B" w:rsidRPr="007357E2" w:rsidRDefault="006C6D5B" w:rsidP="006C6D5B">
            <w:pPr>
              <w:rPr>
                <w:b/>
                <w:bCs/>
                <w:lang w:val="en-US"/>
              </w:rPr>
            </w:pPr>
            <w:r w:rsidRPr="003053A7">
              <w:rPr>
                <w:b/>
                <w:bCs/>
                <w:lang w:val="en-US"/>
              </w:rPr>
              <w:t>(</w:t>
            </w:r>
            <w:proofErr w:type="spellStart"/>
            <w:r w:rsidRPr="003053A7">
              <w:rPr>
                <w:b/>
                <w:bCs/>
                <w:lang w:val="en-US"/>
              </w:rPr>
              <w:t>NR_NTN_enh</w:t>
            </w:r>
            <w:proofErr w:type="spellEnd"/>
            <w:r w:rsidRPr="003053A7">
              <w:rPr>
                <w:b/>
                <w:bCs/>
                <w:lang w:val="en-US"/>
              </w:rPr>
              <w:t>-Perf) CR on UE demodulation requirements</w:t>
            </w:r>
          </w:p>
          <w:p w14:paraId="45CDDDCA" w14:textId="57C4C358" w:rsidR="007357E2" w:rsidRPr="006B6E91" w:rsidRDefault="007357E2" w:rsidP="006C6D5B">
            <w:pPr>
              <w:rPr>
                <w:lang w:val="en-US"/>
              </w:rPr>
            </w:pPr>
            <w:r w:rsidRPr="00395E66">
              <w:rPr>
                <w:noProof/>
                <w:lang w:eastAsia="zh-CN"/>
              </w:rPr>
              <w:t>Specify K_offset in the test parameters.</w:t>
            </w:r>
          </w:p>
        </w:tc>
      </w:tr>
      <w:tr w:rsidR="006C6D5B" w:rsidRPr="006B6E91" w14:paraId="0AA104BE" w14:textId="77777777" w:rsidTr="006C6D5B">
        <w:trPr>
          <w:trHeight w:val="720"/>
        </w:trPr>
        <w:tc>
          <w:tcPr>
            <w:tcW w:w="1594" w:type="dxa"/>
          </w:tcPr>
          <w:p w14:paraId="13132711" w14:textId="6B186D72" w:rsidR="006C6D5B" w:rsidRPr="006B6E91" w:rsidRDefault="006C6D5B" w:rsidP="006C6D5B">
            <w:pPr>
              <w:rPr>
                <w:lang w:val="en-US"/>
              </w:rPr>
            </w:pPr>
            <w:hyperlink r:id="rId20" w:history="1">
              <w:r w:rsidRPr="003053A7">
                <w:rPr>
                  <w:lang w:val="en-US"/>
                </w:rPr>
                <w:t>R4-2419336</w:t>
              </w:r>
            </w:hyperlink>
          </w:p>
        </w:tc>
        <w:tc>
          <w:tcPr>
            <w:tcW w:w="1655" w:type="dxa"/>
          </w:tcPr>
          <w:p w14:paraId="60CE5FDC" w14:textId="6EA6B0B6" w:rsidR="006C6D5B" w:rsidRPr="006B6E91" w:rsidRDefault="006C6D5B" w:rsidP="006C6D5B">
            <w:pPr>
              <w:rPr>
                <w:lang w:val="en-US"/>
              </w:rPr>
            </w:pPr>
            <w:r w:rsidRPr="003053A7">
              <w:rPr>
                <w:lang w:val="en-US"/>
              </w:rPr>
              <w:t>Ericsson</w:t>
            </w:r>
          </w:p>
        </w:tc>
        <w:tc>
          <w:tcPr>
            <w:tcW w:w="6382" w:type="dxa"/>
          </w:tcPr>
          <w:p w14:paraId="53860AA9" w14:textId="77777777" w:rsidR="006C6D5B" w:rsidRPr="007357E2" w:rsidRDefault="006C6D5B" w:rsidP="006C6D5B">
            <w:pPr>
              <w:rPr>
                <w:b/>
                <w:bCs/>
                <w:lang w:val="en-US"/>
              </w:rPr>
            </w:pPr>
            <w:r w:rsidRPr="003053A7">
              <w:rPr>
                <w:b/>
                <w:bCs/>
                <w:lang w:val="en-US"/>
              </w:rPr>
              <w:t>CR to 38101-5 Correction on the NTN demodulation requirements</w:t>
            </w:r>
          </w:p>
          <w:p w14:paraId="187D7B32" w14:textId="77777777" w:rsidR="007357E2" w:rsidRPr="007357E2" w:rsidRDefault="007357E2" w:rsidP="007357E2">
            <w:pPr>
              <w:numPr>
                <w:ilvl w:val="0"/>
                <w:numId w:val="31"/>
              </w:numPr>
            </w:pPr>
            <w:r w:rsidRPr="007357E2">
              <w:rPr>
                <w:rFonts w:hint="eastAsia"/>
              </w:rPr>
              <w:t xml:space="preserve">Replace </w:t>
            </w:r>
            <w:r w:rsidRPr="007357E2">
              <w:t>‘</w:t>
            </w:r>
            <w:r w:rsidRPr="007357E2">
              <w:rPr>
                <w:rFonts w:hint="eastAsia"/>
              </w:rPr>
              <w:t>TBD</w:t>
            </w:r>
            <w:r w:rsidRPr="007357E2">
              <w:t>’</w:t>
            </w:r>
            <w:r w:rsidRPr="007357E2">
              <w:rPr>
                <w:rFonts w:hint="eastAsia"/>
              </w:rPr>
              <w:t xml:space="preserve"> with correct information</w:t>
            </w:r>
          </w:p>
          <w:p w14:paraId="0D17CA27" w14:textId="77777777" w:rsidR="007357E2" w:rsidRDefault="007357E2" w:rsidP="007357E2">
            <w:pPr>
              <w:numPr>
                <w:ilvl w:val="0"/>
                <w:numId w:val="31"/>
              </w:numPr>
            </w:pPr>
            <w:r w:rsidRPr="007357E2">
              <w:rPr>
                <w:rFonts w:hint="eastAsia"/>
              </w:rPr>
              <w:t>Add correct reference number</w:t>
            </w:r>
          </w:p>
          <w:p w14:paraId="68406CF6" w14:textId="658DD456" w:rsidR="007357E2" w:rsidRPr="007357E2" w:rsidRDefault="007357E2" w:rsidP="007357E2">
            <w:pPr>
              <w:numPr>
                <w:ilvl w:val="0"/>
                <w:numId w:val="31"/>
              </w:numPr>
            </w:pPr>
            <w:r w:rsidRPr="007357E2">
              <w:t>C</w:t>
            </w:r>
            <w:r w:rsidRPr="007357E2">
              <w:rPr>
                <w:rFonts w:hint="eastAsia"/>
              </w:rPr>
              <w:t>orrect the description at the beginning of the chapter</w:t>
            </w:r>
          </w:p>
        </w:tc>
      </w:tr>
    </w:tbl>
    <w:p w14:paraId="5BD2D037" w14:textId="77777777" w:rsidR="006C6D5B" w:rsidRPr="006B6E91" w:rsidRDefault="006C6D5B" w:rsidP="006C6D5B">
      <w:pPr>
        <w:rPr>
          <w:lang w:val="en-US"/>
        </w:rPr>
      </w:pPr>
    </w:p>
    <w:p w14:paraId="418AA99E" w14:textId="77777777" w:rsidR="006C6D5B" w:rsidRPr="006B6E91" w:rsidRDefault="006C6D5B" w:rsidP="006C6D5B">
      <w:pPr>
        <w:pStyle w:val="Heading2"/>
        <w:rPr>
          <w:lang w:val="en-US"/>
        </w:rPr>
      </w:pPr>
      <w:r w:rsidRPr="006B6E91">
        <w:rPr>
          <w:lang w:val="en-US"/>
        </w:rPr>
        <w:t>Open issues summary</w:t>
      </w:r>
    </w:p>
    <w:p w14:paraId="7F99F1DB" w14:textId="20ADF8A0" w:rsidR="006C6D5B" w:rsidRPr="006B6E91" w:rsidRDefault="008E5604" w:rsidP="006C6D5B">
      <w:pPr>
        <w:pStyle w:val="Heading3"/>
        <w:rPr>
          <w:sz w:val="24"/>
          <w:szCs w:val="16"/>
          <w:lang w:val="en-US"/>
        </w:rPr>
      </w:pPr>
      <w:r>
        <w:rPr>
          <w:sz w:val="24"/>
          <w:szCs w:val="16"/>
          <w:lang w:val="en-US"/>
        </w:rPr>
        <w:t>SNR derivation</w:t>
      </w:r>
    </w:p>
    <w:p w14:paraId="4FE04822" w14:textId="77777777" w:rsidR="006C6D5B" w:rsidRPr="006B6E91" w:rsidRDefault="006C6D5B" w:rsidP="006C6D5B">
      <w:pPr>
        <w:rPr>
          <w:i/>
          <w:lang w:val="en-US" w:eastAsia="zh-CN"/>
        </w:rPr>
      </w:pPr>
      <w:r w:rsidRPr="006B6E91">
        <w:rPr>
          <w:i/>
          <w:lang w:val="en-US" w:eastAsia="zh-CN"/>
        </w:rPr>
        <w:t xml:space="preserve">Sub-topic description: </w:t>
      </w:r>
    </w:p>
    <w:p w14:paraId="78903A10" w14:textId="4DD12459" w:rsidR="006C6D5B" w:rsidRPr="005C4FC9" w:rsidRDefault="00CD4970" w:rsidP="006C6D5B">
      <w:pPr>
        <w:pStyle w:val="ListParagraph"/>
        <w:numPr>
          <w:ilvl w:val="0"/>
          <w:numId w:val="26"/>
        </w:numPr>
        <w:ind w:firstLineChars="0"/>
        <w:rPr>
          <w:i/>
          <w:iCs/>
          <w:lang w:val="en-US" w:eastAsia="zh-CN"/>
        </w:rPr>
      </w:pPr>
      <w:r>
        <w:rPr>
          <w:lang w:val="en-US" w:eastAsia="zh-CN"/>
        </w:rPr>
        <w:t>For some PUCCH test cases requirements are TBD due to large span</w:t>
      </w:r>
    </w:p>
    <w:p w14:paraId="50105FAA" w14:textId="74006F42" w:rsidR="006C6D5B" w:rsidRPr="006B6E91" w:rsidRDefault="006C6D5B" w:rsidP="006C6D5B">
      <w:pPr>
        <w:rPr>
          <w:b/>
          <w:u w:val="single"/>
          <w:lang w:val="en-US" w:eastAsia="ko-KR"/>
        </w:rPr>
      </w:pPr>
      <w:r w:rsidRPr="006B6E91">
        <w:rPr>
          <w:b/>
          <w:u w:val="single"/>
          <w:lang w:val="en-US" w:eastAsia="ko-KR"/>
        </w:rPr>
        <w:t xml:space="preserve">Issue </w:t>
      </w:r>
      <w:r w:rsidR="008E5604">
        <w:rPr>
          <w:b/>
          <w:u w:val="single"/>
          <w:lang w:val="en-US" w:eastAsia="ko-KR"/>
        </w:rPr>
        <w:t>5</w:t>
      </w:r>
      <w:r w:rsidRPr="006B6E91">
        <w:rPr>
          <w:b/>
          <w:u w:val="single"/>
          <w:lang w:val="en-US" w:eastAsia="ko-KR"/>
        </w:rPr>
        <w:t xml:space="preserve">-1-1: On </w:t>
      </w:r>
      <w:r w:rsidR="00CD4970">
        <w:rPr>
          <w:b/>
          <w:u w:val="single"/>
          <w:lang w:val="en-US" w:eastAsia="ko-KR"/>
        </w:rPr>
        <w:t>SNR derivation</w:t>
      </w:r>
    </w:p>
    <w:p w14:paraId="1F32CD28" w14:textId="77777777" w:rsidR="006C6D5B" w:rsidRPr="006B6E91" w:rsidRDefault="006C6D5B" w:rsidP="006C6D5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Proposals</w:t>
      </w:r>
    </w:p>
    <w:p w14:paraId="7AF54D8C" w14:textId="19596C66" w:rsidR="006C6D5B" w:rsidRPr="006B6E91" w:rsidRDefault="006C6D5B" w:rsidP="006C6D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 xml:space="preserve">Option 1: </w:t>
      </w:r>
      <w:r w:rsidR="00CD4970" w:rsidRPr="00CD4970">
        <w:rPr>
          <w:rFonts w:eastAsia="SimSun"/>
          <w:szCs w:val="24"/>
          <w:lang w:val="en-US" w:eastAsia="zh-CN"/>
        </w:rPr>
        <w:t xml:space="preserve">Discussion the rule for how to derive the requirement for those cases with ideal simulation results span large than 2dB, in case there is </w:t>
      </w:r>
      <w:proofErr w:type="gramStart"/>
      <w:r w:rsidR="00CD4970" w:rsidRPr="00CD4970">
        <w:rPr>
          <w:rFonts w:eastAsia="SimSun"/>
          <w:szCs w:val="24"/>
          <w:lang w:val="en-US" w:eastAsia="zh-CN"/>
        </w:rPr>
        <w:t>no</w:t>
      </w:r>
      <w:proofErr w:type="gramEnd"/>
      <w:r w:rsidR="00CD4970" w:rsidRPr="00CD4970">
        <w:rPr>
          <w:rFonts w:eastAsia="SimSun"/>
          <w:szCs w:val="24"/>
          <w:lang w:val="en-US" w:eastAsia="zh-CN"/>
        </w:rPr>
        <w:t xml:space="preserve"> enough input with well aligned. Either relaxing the span from 2dB to [2.5] dB, or additional marginal could be considered in case-by-case manner</w:t>
      </w:r>
      <w:r w:rsidRPr="006B6E91">
        <w:rPr>
          <w:rFonts w:eastAsia="SimSun"/>
          <w:szCs w:val="24"/>
          <w:lang w:val="en-US" w:eastAsia="zh-CN"/>
        </w:rPr>
        <w:t xml:space="preserve">. </w:t>
      </w:r>
      <w:r w:rsidR="00CD4970">
        <w:rPr>
          <w:rFonts w:eastAsia="SimSun"/>
          <w:szCs w:val="24"/>
          <w:lang w:val="en-US" w:eastAsia="zh-CN"/>
        </w:rPr>
        <w:t>(Samsung)</w:t>
      </w:r>
    </w:p>
    <w:p w14:paraId="165E7B1E" w14:textId="77777777" w:rsidR="006C6D5B" w:rsidRPr="006B6E91" w:rsidRDefault="006C6D5B" w:rsidP="006C6D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lastRenderedPageBreak/>
        <w:t>Other options not precluded</w:t>
      </w:r>
    </w:p>
    <w:p w14:paraId="41A5EFFC" w14:textId="77777777" w:rsidR="006C6D5B" w:rsidRPr="006B6E91" w:rsidRDefault="006C6D5B" w:rsidP="006C6D5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Recommended WF</w:t>
      </w:r>
    </w:p>
    <w:p w14:paraId="15F47855" w14:textId="4B433F7E" w:rsidR="006C6D5B" w:rsidRDefault="002631DC" w:rsidP="006C6D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Moderator suggestion - </w:t>
      </w:r>
      <w:r>
        <w:rPr>
          <w:rFonts w:eastAsia="SimSun"/>
          <w:szCs w:val="24"/>
          <w:lang w:val="en-US" w:eastAsia="zh-CN"/>
        </w:rPr>
        <w:t>Update summary spreadsheet based on submitted results in this meeting and further discuss SNR derivation</w:t>
      </w:r>
    </w:p>
    <w:p w14:paraId="0D373BB4" w14:textId="0DEEB75D" w:rsidR="002631DC" w:rsidRPr="006B6E91" w:rsidRDefault="002631DC" w:rsidP="006C6D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No </w:t>
      </w:r>
      <w:proofErr w:type="spellStart"/>
      <w:r>
        <w:rPr>
          <w:rFonts w:eastAsia="SimSun"/>
          <w:szCs w:val="24"/>
          <w:lang w:val="en-US" w:eastAsia="zh-CN"/>
        </w:rPr>
        <w:t>TDoc</w:t>
      </w:r>
      <w:proofErr w:type="spellEnd"/>
      <w:r>
        <w:rPr>
          <w:rFonts w:eastAsia="SimSun"/>
          <w:szCs w:val="24"/>
          <w:lang w:val="en-US" w:eastAsia="zh-CN"/>
        </w:rPr>
        <w:t xml:space="preserve"> was reserved for results summary. Request Huawei to share updated summary based on updated results this meeting.</w:t>
      </w:r>
    </w:p>
    <w:p w14:paraId="5EB909ED" w14:textId="77777777" w:rsidR="006C6D5B" w:rsidRPr="006B6E91" w:rsidRDefault="006C6D5B" w:rsidP="006C6D5B">
      <w:pPr>
        <w:rPr>
          <w:color w:val="0070C0"/>
          <w:lang w:val="en-US" w:eastAsia="zh-CN"/>
        </w:rPr>
      </w:pPr>
    </w:p>
    <w:p w14:paraId="1BCE2AB9" w14:textId="431F6EE5" w:rsidR="0033052D" w:rsidRPr="006B6E91" w:rsidRDefault="0033052D" w:rsidP="00DD19DE">
      <w:pPr>
        <w:rPr>
          <w:color w:val="0070C0"/>
          <w:lang w:val="en-US" w:eastAsia="zh-CN"/>
        </w:rPr>
      </w:pPr>
    </w:p>
    <w:p w14:paraId="03DDE242" w14:textId="3B08B67C" w:rsidR="002631DC" w:rsidRPr="006B6E91" w:rsidRDefault="002631DC" w:rsidP="002631DC">
      <w:pPr>
        <w:pStyle w:val="Heading1"/>
        <w:rPr>
          <w:lang w:val="en-US" w:eastAsia="ja-JP"/>
        </w:rPr>
      </w:pPr>
      <w:r w:rsidRPr="006B6E91">
        <w:rPr>
          <w:lang w:val="en-US" w:eastAsia="ja-JP"/>
        </w:rPr>
        <w:t>Topic #</w:t>
      </w:r>
      <w:r>
        <w:rPr>
          <w:lang w:val="en-US" w:eastAsia="ja-JP"/>
        </w:rPr>
        <w:t>6</w:t>
      </w:r>
      <w:r w:rsidRPr="006B6E91">
        <w:rPr>
          <w:lang w:val="en-US" w:eastAsia="ja-JP"/>
        </w:rPr>
        <w:t xml:space="preserve">: </w:t>
      </w:r>
      <w:r>
        <w:rPr>
          <w:lang w:val="en-US" w:eastAsia="ja-JP"/>
        </w:rPr>
        <w:t>MIMO Evolution for UL and DL</w:t>
      </w:r>
      <w:r w:rsidRPr="006B6E91">
        <w:rPr>
          <w:lang w:val="en-US" w:eastAsia="ja-JP"/>
        </w:rPr>
        <w:t xml:space="preserve"> </w:t>
      </w:r>
    </w:p>
    <w:p w14:paraId="723DA17D" w14:textId="77777777" w:rsidR="002631DC" w:rsidRPr="006B6E91" w:rsidRDefault="002631DC" w:rsidP="002631DC">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2631DC" w:rsidRPr="006B6E91" w14:paraId="6A0B12B1" w14:textId="77777777" w:rsidTr="005E5877">
        <w:trPr>
          <w:trHeight w:val="468"/>
        </w:trPr>
        <w:tc>
          <w:tcPr>
            <w:tcW w:w="1622" w:type="dxa"/>
            <w:vAlign w:val="center"/>
          </w:tcPr>
          <w:p w14:paraId="41693C5C" w14:textId="77777777" w:rsidR="002631DC" w:rsidRPr="006B6E91" w:rsidRDefault="002631DC" w:rsidP="005E5877">
            <w:pPr>
              <w:spacing w:before="120" w:after="120"/>
              <w:rPr>
                <w:b/>
                <w:bCs/>
                <w:lang w:val="en-US"/>
              </w:rPr>
            </w:pPr>
            <w:r w:rsidRPr="006B6E91">
              <w:rPr>
                <w:b/>
                <w:bCs/>
                <w:lang w:val="en-US"/>
              </w:rPr>
              <w:t>T-doc number</w:t>
            </w:r>
          </w:p>
        </w:tc>
        <w:tc>
          <w:tcPr>
            <w:tcW w:w="1424" w:type="dxa"/>
            <w:vAlign w:val="center"/>
          </w:tcPr>
          <w:p w14:paraId="7D3D6A50" w14:textId="77777777" w:rsidR="002631DC" w:rsidRPr="006B6E91" w:rsidRDefault="002631DC" w:rsidP="005E5877">
            <w:pPr>
              <w:spacing w:before="120" w:after="120"/>
              <w:rPr>
                <w:b/>
                <w:bCs/>
                <w:lang w:val="en-US"/>
              </w:rPr>
            </w:pPr>
            <w:r w:rsidRPr="006B6E91">
              <w:rPr>
                <w:b/>
                <w:bCs/>
                <w:lang w:val="en-US"/>
              </w:rPr>
              <w:t>Company</w:t>
            </w:r>
          </w:p>
        </w:tc>
        <w:tc>
          <w:tcPr>
            <w:tcW w:w="6585" w:type="dxa"/>
            <w:vAlign w:val="center"/>
          </w:tcPr>
          <w:p w14:paraId="3824778C" w14:textId="77777777" w:rsidR="002631DC" w:rsidRPr="006B6E91" w:rsidRDefault="002631DC" w:rsidP="005E5877">
            <w:pPr>
              <w:spacing w:before="120" w:after="120"/>
              <w:rPr>
                <w:b/>
                <w:bCs/>
                <w:lang w:val="en-US"/>
              </w:rPr>
            </w:pPr>
            <w:r w:rsidRPr="006B6E91">
              <w:rPr>
                <w:b/>
                <w:bCs/>
                <w:lang w:val="en-US"/>
              </w:rPr>
              <w:t>Proposals / Observations/ Summary of change</w:t>
            </w:r>
          </w:p>
        </w:tc>
      </w:tr>
      <w:tr w:rsidR="002631DC" w:rsidRPr="006B6E91" w14:paraId="17C565FB" w14:textId="77777777" w:rsidTr="005E5877">
        <w:trPr>
          <w:trHeight w:val="720"/>
        </w:trPr>
        <w:tc>
          <w:tcPr>
            <w:tcW w:w="1622" w:type="dxa"/>
            <w:hideMark/>
          </w:tcPr>
          <w:p w14:paraId="45D91287" w14:textId="22E0EF58" w:rsidR="002631DC" w:rsidRPr="003053A7" w:rsidRDefault="002631DC" w:rsidP="002631DC">
            <w:pPr>
              <w:rPr>
                <w:rFonts w:eastAsia="Times New Roman"/>
                <w:lang w:val="en-US"/>
              </w:rPr>
            </w:pPr>
            <w:hyperlink r:id="rId21" w:history="1">
              <w:r w:rsidRPr="00DA4986">
                <w:rPr>
                  <w:rFonts w:eastAsia="Times New Roman"/>
                  <w:lang w:val="en-US"/>
                </w:rPr>
                <w:t>R4-2417807</w:t>
              </w:r>
            </w:hyperlink>
          </w:p>
        </w:tc>
        <w:tc>
          <w:tcPr>
            <w:tcW w:w="1424" w:type="dxa"/>
          </w:tcPr>
          <w:p w14:paraId="33A8930B" w14:textId="0B88EF99" w:rsidR="002631DC" w:rsidRPr="006B6E91" w:rsidRDefault="002631DC" w:rsidP="002631DC">
            <w:pPr>
              <w:rPr>
                <w:rFonts w:eastAsia="Times New Roman"/>
                <w:lang w:val="en-US"/>
              </w:rPr>
            </w:pPr>
            <w:r w:rsidRPr="00DA4986">
              <w:rPr>
                <w:rFonts w:eastAsia="Times New Roman"/>
                <w:lang w:val="en-US"/>
              </w:rPr>
              <w:t>MediaTek inc.</w:t>
            </w:r>
          </w:p>
        </w:tc>
        <w:tc>
          <w:tcPr>
            <w:tcW w:w="6585" w:type="dxa"/>
            <w:hideMark/>
          </w:tcPr>
          <w:p w14:paraId="73EAEAC0" w14:textId="77777777" w:rsidR="002631DC" w:rsidRPr="00412814" w:rsidRDefault="002631DC" w:rsidP="002631DC">
            <w:pPr>
              <w:rPr>
                <w:rFonts w:eastAsia="Times New Roman"/>
                <w:b/>
                <w:bCs/>
                <w:lang w:val="en-US"/>
              </w:rPr>
            </w:pPr>
            <w:r w:rsidRPr="00DA4986">
              <w:rPr>
                <w:rFonts w:eastAsia="Times New Roman"/>
                <w:b/>
                <w:bCs/>
                <w:lang w:val="en-US"/>
              </w:rPr>
              <w:t>CR for TS38.101-4 corrections on MIMO evolution requirements</w:t>
            </w:r>
          </w:p>
          <w:p w14:paraId="163CC628" w14:textId="48222051" w:rsidR="00412814" w:rsidRPr="00412814" w:rsidRDefault="00412814" w:rsidP="00412814">
            <w:pPr>
              <w:rPr>
                <w:rFonts w:eastAsia="Times New Roman"/>
              </w:rPr>
            </w:pPr>
            <w:r>
              <w:rPr>
                <w:rFonts w:eastAsia="Times New Roman"/>
              </w:rPr>
              <w:t>T</w:t>
            </w:r>
            <w:r w:rsidRPr="00412814">
              <w:rPr>
                <w:rFonts w:eastAsia="Times New Roman"/>
              </w:rPr>
              <w:t xml:space="preserve">he expression for configurations of ZP CSI-RS and NZP CSI-RS are </w:t>
            </w:r>
            <w:proofErr w:type="spellStart"/>
            <w:r w:rsidRPr="00412814">
              <w:rPr>
                <w:rFonts w:eastAsia="Times New Roman"/>
              </w:rPr>
              <w:t>differnet</w:t>
            </w:r>
            <w:proofErr w:type="spellEnd"/>
            <w:r w:rsidRPr="00412814">
              <w:rPr>
                <w:rFonts w:eastAsia="Times New Roman"/>
              </w:rPr>
              <w:t xml:space="preserve"> in CQI, PMI and RI requirements. Also, according to “Table 7.4.1.5.3-1: CSI-RS locations within a slot.” in TS38.211, there is no k</w:t>
            </w:r>
            <w:r w:rsidRPr="00412814">
              <w:rPr>
                <w:rFonts w:eastAsia="Times New Roman"/>
                <w:vertAlign w:val="subscript"/>
              </w:rPr>
              <w:t>1</w:t>
            </w:r>
            <w:r w:rsidRPr="00412814">
              <w:rPr>
                <w:rFonts w:eastAsia="Times New Roman"/>
              </w:rPr>
              <w:t xml:space="preserve"> or l</w:t>
            </w:r>
            <w:r w:rsidRPr="00412814">
              <w:rPr>
                <w:rFonts w:eastAsia="Times New Roman"/>
                <w:vertAlign w:val="subscript"/>
              </w:rPr>
              <w:t>1</w:t>
            </w:r>
            <w:r w:rsidRPr="00412814">
              <w:rPr>
                <w:rFonts w:eastAsia="Times New Roman"/>
              </w:rPr>
              <w:t xml:space="preserve"> in some CSI-RS resource configurations.</w:t>
            </w:r>
          </w:p>
          <w:p w14:paraId="5A325443" w14:textId="77777777" w:rsidR="00412814" w:rsidRPr="00412814" w:rsidRDefault="00412814" w:rsidP="00412814">
            <w:pPr>
              <w:rPr>
                <w:rFonts w:eastAsia="Times New Roman"/>
              </w:rPr>
            </w:pPr>
            <w:r w:rsidRPr="00412814">
              <w:rPr>
                <w:rFonts w:eastAsia="Times New Roman"/>
              </w:rPr>
              <w:t>• Modify FR1 2RX FDD Chapters 6.3.2.1.8</w:t>
            </w:r>
          </w:p>
          <w:p w14:paraId="57D765B5" w14:textId="77777777" w:rsidR="00412814" w:rsidRPr="00412814" w:rsidRDefault="00412814" w:rsidP="00412814">
            <w:pPr>
              <w:rPr>
                <w:rFonts w:eastAsia="Times New Roman"/>
              </w:rPr>
            </w:pPr>
            <w:r w:rsidRPr="00412814">
              <w:rPr>
                <w:rFonts w:eastAsia="Times New Roman"/>
              </w:rPr>
              <w:t>• Modify FR1 2RX TDD Chapters 6.3.2.2.9</w:t>
            </w:r>
          </w:p>
          <w:p w14:paraId="7D65A2A6" w14:textId="77777777" w:rsidR="00412814" w:rsidRPr="00412814" w:rsidRDefault="00412814" w:rsidP="00412814">
            <w:pPr>
              <w:rPr>
                <w:rFonts w:eastAsia="Times New Roman"/>
              </w:rPr>
            </w:pPr>
            <w:r w:rsidRPr="00412814">
              <w:rPr>
                <w:rFonts w:eastAsia="Times New Roman"/>
              </w:rPr>
              <w:t>• Modify FR1 4RX FDD Chapters 6.3.3.1.8</w:t>
            </w:r>
          </w:p>
          <w:p w14:paraId="47AECB98" w14:textId="3F1DA899" w:rsidR="00412814" w:rsidRPr="003053A7" w:rsidRDefault="00412814" w:rsidP="00412814">
            <w:pPr>
              <w:rPr>
                <w:rFonts w:eastAsia="Times New Roman"/>
                <w:lang w:val="en-US"/>
              </w:rPr>
            </w:pPr>
            <w:r w:rsidRPr="00412814">
              <w:rPr>
                <w:rFonts w:eastAsia="Times New Roman"/>
              </w:rPr>
              <w:t>• Modify FR1 4RX TDD Chapters 6.3.3.2.8</w:t>
            </w:r>
          </w:p>
        </w:tc>
      </w:tr>
      <w:tr w:rsidR="002631DC" w:rsidRPr="006B6E91" w14:paraId="42618C80" w14:textId="77777777" w:rsidTr="005E5877">
        <w:trPr>
          <w:trHeight w:val="720"/>
        </w:trPr>
        <w:tc>
          <w:tcPr>
            <w:tcW w:w="1622" w:type="dxa"/>
            <w:hideMark/>
          </w:tcPr>
          <w:p w14:paraId="0AE606E8" w14:textId="13005A27" w:rsidR="002631DC" w:rsidRPr="003053A7" w:rsidRDefault="002631DC" w:rsidP="002631DC">
            <w:pPr>
              <w:rPr>
                <w:rFonts w:eastAsia="Times New Roman"/>
                <w:lang w:val="en-US"/>
              </w:rPr>
            </w:pPr>
            <w:hyperlink r:id="rId22" w:history="1">
              <w:r w:rsidRPr="00DA4986">
                <w:rPr>
                  <w:rFonts w:eastAsia="Times New Roman"/>
                  <w:lang w:val="en-US"/>
                </w:rPr>
                <w:t>R4-2418618</w:t>
              </w:r>
            </w:hyperlink>
          </w:p>
        </w:tc>
        <w:tc>
          <w:tcPr>
            <w:tcW w:w="1424" w:type="dxa"/>
          </w:tcPr>
          <w:p w14:paraId="35A3B904" w14:textId="393EF0BA" w:rsidR="002631DC" w:rsidRPr="006B6E91" w:rsidRDefault="002631DC" w:rsidP="002631DC">
            <w:pPr>
              <w:rPr>
                <w:rFonts w:eastAsia="Times New Roman"/>
                <w:lang w:val="en-US"/>
              </w:rPr>
            </w:pPr>
            <w:r w:rsidRPr="00DA4986">
              <w:rPr>
                <w:rFonts w:eastAsia="Times New Roman"/>
                <w:lang w:val="en-US"/>
              </w:rPr>
              <w:t>Samsung</w:t>
            </w:r>
          </w:p>
        </w:tc>
        <w:tc>
          <w:tcPr>
            <w:tcW w:w="6585" w:type="dxa"/>
            <w:hideMark/>
          </w:tcPr>
          <w:p w14:paraId="5327E736" w14:textId="77777777" w:rsidR="002631DC" w:rsidRPr="00F16CC3" w:rsidRDefault="002631DC" w:rsidP="002631DC">
            <w:pPr>
              <w:rPr>
                <w:rFonts w:eastAsia="Times New Roman"/>
                <w:b/>
                <w:bCs/>
                <w:lang w:val="en-US"/>
              </w:rPr>
            </w:pPr>
            <w:r w:rsidRPr="00DA4986">
              <w:rPr>
                <w:rFonts w:eastAsia="Times New Roman"/>
                <w:b/>
                <w:bCs/>
                <w:lang w:val="en-US"/>
              </w:rPr>
              <w:t>CR on applicability rules for Rel-18 enhanced DMRS</w:t>
            </w:r>
          </w:p>
          <w:p w14:paraId="7B482911" w14:textId="77777777" w:rsidR="00F16CC3" w:rsidRPr="00F16CC3" w:rsidRDefault="00F16CC3" w:rsidP="00F16CC3">
            <w:pPr>
              <w:rPr>
                <w:rFonts w:eastAsia="Times New Roman"/>
              </w:rPr>
            </w:pPr>
            <w:r w:rsidRPr="00F16CC3">
              <w:rPr>
                <w:rFonts w:eastAsia="Times New Roman"/>
              </w:rPr>
              <w:t>The summary of changes in this CR as below:</w:t>
            </w:r>
          </w:p>
          <w:p w14:paraId="653781D9" w14:textId="1AD955CB" w:rsidR="00F16CC3" w:rsidRPr="00F16CC3" w:rsidRDefault="00F16CC3" w:rsidP="00F16CC3">
            <w:pPr>
              <w:numPr>
                <w:ilvl w:val="0"/>
                <w:numId w:val="32"/>
              </w:numPr>
              <w:rPr>
                <w:rFonts w:eastAsia="Times New Roman"/>
              </w:rPr>
            </w:pPr>
            <w:r w:rsidRPr="00F16CC3">
              <w:rPr>
                <w:rFonts w:eastAsia="Times New Roman"/>
              </w:rPr>
              <w:t>update requirements in Clause</w:t>
            </w:r>
            <w:r>
              <w:rPr>
                <w:rFonts w:eastAsia="Times New Roman"/>
              </w:rPr>
              <w:t xml:space="preserve"> </w:t>
            </w:r>
            <w:r w:rsidRPr="00F16CC3">
              <w:rPr>
                <w:rFonts w:eastAsia="Times New Roman"/>
              </w:rPr>
              <w:t>5.1.1.3</w:t>
            </w:r>
          </w:p>
          <w:p w14:paraId="6F203A18" w14:textId="5FB7661C" w:rsidR="00F16CC3" w:rsidRPr="003053A7" w:rsidRDefault="00F16CC3" w:rsidP="002631DC">
            <w:pPr>
              <w:rPr>
                <w:rFonts w:eastAsia="Times New Roman"/>
                <w:lang w:val="en-US"/>
              </w:rPr>
            </w:pPr>
          </w:p>
        </w:tc>
      </w:tr>
      <w:tr w:rsidR="002631DC" w:rsidRPr="006B6E91" w14:paraId="7455FD7D" w14:textId="77777777" w:rsidTr="005E5877">
        <w:trPr>
          <w:trHeight w:val="720"/>
        </w:trPr>
        <w:tc>
          <w:tcPr>
            <w:tcW w:w="1622" w:type="dxa"/>
          </w:tcPr>
          <w:p w14:paraId="3357E5FD" w14:textId="0719DF26" w:rsidR="002631DC" w:rsidRPr="006B6E91" w:rsidRDefault="002631DC" w:rsidP="002631DC">
            <w:pPr>
              <w:rPr>
                <w:rFonts w:eastAsia="Times New Roman"/>
                <w:lang w:val="en-US"/>
              </w:rPr>
            </w:pPr>
            <w:hyperlink r:id="rId23" w:history="1">
              <w:r w:rsidRPr="00DA4986">
                <w:rPr>
                  <w:rFonts w:eastAsia="Times New Roman"/>
                  <w:lang w:val="en-US"/>
                </w:rPr>
                <w:t>R4-2418960</w:t>
              </w:r>
            </w:hyperlink>
          </w:p>
        </w:tc>
        <w:tc>
          <w:tcPr>
            <w:tcW w:w="1424" w:type="dxa"/>
          </w:tcPr>
          <w:p w14:paraId="4E1EEC6E" w14:textId="7A26DEC9" w:rsidR="002631DC" w:rsidRPr="006B6E91" w:rsidRDefault="002631DC" w:rsidP="002631DC">
            <w:pPr>
              <w:rPr>
                <w:rFonts w:eastAsia="Times New Roman"/>
                <w:lang w:val="en-US"/>
              </w:rPr>
            </w:pPr>
            <w:r w:rsidRPr="00DA4986">
              <w:rPr>
                <w:rFonts w:eastAsia="Times New Roman"/>
                <w:lang w:val="en-US"/>
              </w:rPr>
              <w:t xml:space="preserve">Huawei, </w:t>
            </w:r>
            <w:proofErr w:type="spellStart"/>
            <w:r w:rsidRPr="00DA4986">
              <w:rPr>
                <w:rFonts w:eastAsia="Times New Roman"/>
                <w:lang w:val="en-US"/>
              </w:rPr>
              <w:t>HiSilicon</w:t>
            </w:r>
            <w:proofErr w:type="spellEnd"/>
          </w:p>
        </w:tc>
        <w:tc>
          <w:tcPr>
            <w:tcW w:w="6585" w:type="dxa"/>
          </w:tcPr>
          <w:p w14:paraId="546AD49E" w14:textId="77777777" w:rsidR="002631DC" w:rsidRPr="00F16CC3" w:rsidRDefault="002631DC" w:rsidP="002631DC">
            <w:pPr>
              <w:rPr>
                <w:rFonts w:eastAsia="Times New Roman"/>
                <w:b/>
                <w:bCs/>
                <w:lang w:val="en-US"/>
              </w:rPr>
            </w:pPr>
            <w:r w:rsidRPr="00DA4986">
              <w:rPr>
                <w:rFonts w:eastAsia="Times New Roman"/>
                <w:b/>
                <w:bCs/>
                <w:lang w:val="en-US"/>
              </w:rPr>
              <w:t>(</w:t>
            </w:r>
            <w:proofErr w:type="spellStart"/>
            <w:r w:rsidRPr="00DA4986">
              <w:rPr>
                <w:rFonts w:eastAsia="Times New Roman"/>
                <w:b/>
                <w:bCs/>
                <w:lang w:val="en-US"/>
              </w:rPr>
              <w:t>NR_MIMO_evo_DL_UL</w:t>
            </w:r>
            <w:proofErr w:type="spellEnd"/>
            <w:r w:rsidRPr="00DA4986">
              <w:rPr>
                <w:rFonts w:eastAsia="Times New Roman"/>
                <w:b/>
                <w:bCs/>
                <w:lang w:val="en-US"/>
              </w:rPr>
              <w:t>-Perf) CR on UE demodulation and CSI requirements</w:t>
            </w:r>
          </w:p>
          <w:p w14:paraId="6D6CB18F" w14:textId="77777777" w:rsidR="00F16CC3" w:rsidRPr="00F16CC3" w:rsidRDefault="00F16CC3" w:rsidP="00F16CC3">
            <w:pPr>
              <w:rPr>
                <w:rFonts w:eastAsia="Times New Roman"/>
              </w:rPr>
            </w:pPr>
            <w:r w:rsidRPr="00F16CC3">
              <w:rPr>
                <w:rFonts w:eastAsia="Times New Roman"/>
              </w:rPr>
              <w:t>1. Specify DMRS ports for the enhanced DMRS requirements.</w:t>
            </w:r>
          </w:p>
          <w:p w14:paraId="58273CD8" w14:textId="7DE4B049" w:rsidR="00F16CC3" w:rsidRPr="006B6E91" w:rsidRDefault="00F16CC3" w:rsidP="00F16CC3">
            <w:pPr>
              <w:rPr>
                <w:rFonts w:eastAsia="Times New Roman"/>
                <w:lang w:val="en-US"/>
              </w:rPr>
            </w:pPr>
            <w:r w:rsidRPr="00F16CC3">
              <w:rPr>
                <w:rFonts w:eastAsia="Times New Roman"/>
              </w:rPr>
              <w:t>2. Modify Aperiodic Report Slot Offset to satisfy Note 3</w:t>
            </w:r>
            <w:r w:rsidRPr="00F16CC3">
              <w:rPr>
                <w:rFonts w:eastAsia="Times New Roman" w:hint="eastAsia"/>
              </w:rPr>
              <w:t>.</w:t>
            </w:r>
          </w:p>
        </w:tc>
      </w:tr>
    </w:tbl>
    <w:p w14:paraId="21EA8824" w14:textId="77777777" w:rsidR="002631DC" w:rsidRPr="006B6E91" w:rsidRDefault="002631DC" w:rsidP="002631DC">
      <w:pPr>
        <w:rPr>
          <w:lang w:val="en-US"/>
        </w:rPr>
      </w:pPr>
    </w:p>
    <w:p w14:paraId="3D759DED" w14:textId="77777777" w:rsidR="002631DC" w:rsidRPr="006B6E91" w:rsidRDefault="002631DC" w:rsidP="002631DC">
      <w:pPr>
        <w:pStyle w:val="Heading2"/>
        <w:rPr>
          <w:lang w:val="en-US"/>
        </w:rPr>
      </w:pPr>
      <w:r w:rsidRPr="006B6E91">
        <w:rPr>
          <w:lang w:val="en-US"/>
        </w:rPr>
        <w:t>Open issues summary</w:t>
      </w:r>
    </w:p>
    <w:p w14:paraId="6438668F" w14:textId="77777777" w:rsidR="002631DC" w:rsidRPr="006B6E91" w:rsidRDefault="002631DC" w:rsidP="002631DC">
      <w:pPr>
        <w:rPr>
          <w:iCs/>
          <w:lang w:val="en-US" w:eastAsia="zh-CN"/>
        </w:rPr>
      </w:pPr>
      <w:r w:rsidRPr="006B6E91">
        <w:rPr>
          <w:iCs/>
          <w:lang w:val="en-US"/>
        </w:rPr>
        <w:t>None</w:t>
      </w:r>
    </w:p>
    <w:p w14:paraId="7280C81C" w14:textId="1D8A692B" w:rsidR="00F16CC3" w:rsidRPr="006B6E91" w:rsidRDefault="00F16CC3" w:rsidP="00F16CC3">
      <w:pPr>
        <w:pStyle w:val="Heading1"/>
        <w:rPr>
          <w:lang w:val="en-US" w:eastAsia="ja-JP"/>
        </w:rPr>
      </w:pPr>
      <w:r w:rsidRPr="006B6E91">
        <w:rPr>
          <w:lang w:val="en-US" w:eastAsia="ja-JP"/>
        </w:rPr>
        <w:t>Topic #</w:t>
      </w:r>
      <w:r>
        <w:rPr>
          <w:lang w:val="en-US" w:eastAsia="ja-JP"/>
        </w:rPr>
        <w:t>7</w:t>
      </w:r>
      <w:r w:rsidRPr="006B6E91">
        <w:rPr>
          <w:lang w:val="en-US" w:eastAsia="ja-JP"/>
        </w:rPr>
        <w:t xml:space="preserve">: </w:t>
      </w:r>
      <w:r w:rsidR="007A1BE8">
        <w:rPr>
          <w:lang w:val="en-US" w:eastAsia="ja-JP"/>
        </w:rPr>
        <w:t xml:space="preserve">Enhanced </w:t>
      </w:r>
      <w:proofErr w:type="spellStart"/>
      <w:r w:rsidR="007A1BE8">
        <w:rPr>
          <w:lang w:val="en-US" w:eastAsia="ja-JP"/>
        </w:rPr>
        <w:t>RedCap</w:t>
      </w:r>
      <w:proofErr w:type="spellEnd"/>
      <w:r w:rsidRPr="006B6E91">
        <w:rPr>
          <w:lang w:val="en-US" w:eastAsia="ja-JP"/>
        </w:rPr>
        <w:t xml:space="preserve"> </w:t>
      </w:r>
    </w:p>
    <w:p w14:paraId="5189C1B9" w14:textId="77777777" w:rsidR="00F16CC3" w:rsidRPr="006B6E91" w:rsidRDefault="00F16CC3" w:rsidP="00F16CC3">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F16CC3" w:rsidRPr="006B6E91" w14:paraId="20076EAD" w14:textId="77777777" w:rsidTr="005E5877">
        <w:trPr>
          <w:trHeight w:val="468"/>
        </w:trPr>
        <w:tc>
          <w:tcPr>
            <w:tcW w:w="1622" w:type="dxa"/>
            <w:vAlign w:val="center"/>
          </w:tcPr>
          <w:p w14:paraId="2CD9B119" w14:textId="77777777" w:rsidR="00F16CC3" w:rsidRPr="006B6E91" w:rsidRDefault="00F16CC3" w:rsidP="005E5877">
            <w:pPr>
              <w:spacing w:before="120" w:after="120"/>
              <w:rPr>
                <w:b/>
                <w:bCs/>
                <w:lang w:val="en-US"/>
              </w:rPr>
            </w:pPr>
            <w:r w:rsidRPr="006B6E91">
              <w:rPr>
                <w:b/>
                <w:bCs/>
                <w:lang w:val="en-US"/>
              </w:rPr>
              <w:t>T-doc number</w:t>
            </w:r>
          </w:p>
        </w:tc>
        <w:tc>
          <w:tcPr>
            <w:tcW w:w="1424" w:type="dxa"/>
            <w:vAlign w:val="center"/>
          </w:tcPr>
          <w:p w14:paraId="366BCC39" w14:textId="77777777" w:rsidR="00F16CC3" w:rsidRPr="006B6E91" w:rsidRDefault="00F16CC3" w:rsidP="005E5877">
            <w:pPr>
              <w:spacing w:before="120" w:after="120"/>
              <w:rPr>
                <w:b/>
                <w:bCs/>
                <w:lang w:val="en-US"/>
              </w:rPr>
            </w:pPr>
            <w:r w:rsidRPr="006B6E91">
              <w:rPr>
                <w:b/>
                <w:bCs/>
                <w:lang w:val="en-US"/>
              </w:rPr>
              <w:t>Company</w:t>
            </w:r>
          </w:p>
        </w:tc>
        <w:tc>
          <w:tcPr>
            <w:tcW w:w="6585" w:type="dxa"/>
            <w:vAlign w:val="center"/>
          </w:tcPr>
          <w:p w14:paraId="60866CC3" w14:textId="77777777" w:rsidR="00F16CC3" w:rsidRPr="006B6E91" w:rsidRDefault="00F16CC3" w:rsidP="005E5877">
            <w:pPr>
              <w:spacing w:before="120" w:after="120"/>
              <w:rPr>
                <w:b/>
                <w:bCs/>
                <w:lang w:val="en-US"/>
              </w:rPr>
            </w:pPr>
            <w:r w:rsidRPr="006B6E91">
              <w:rPr>
                <w:b/>
                <w:bCs/>
                <w:lang w:val="en-US"/>
              </w:rPr>
              <w:t>Proposals / Observations/ Summary of change</w:t>
            </w:r>
          </w:p>
        </w:tc>
      </w:tr>
      <w:tr w:rsidR="00F16CC3" w:rsidRPr="006B6E91" w14:paraId="19FF1EA4" w14:textId="77777777" w:rsidTr="005E5877">
        <w:trPr>
          <w:trHeight w:val="720"/>
        </w:trPr>
        <w:tc>
          <w:tcPr>
            <w:tcW w:w="1622" w:type="dxa"/>
            <w:hideMark/>
          </w:tcPr>
          <w:p w14:paraId="582DA3A9" w14:textId="69FCBB43" w:rsidR="00F16CC3" w:rsidRPr="003053A7" w:rsidRDefault="00F16CC3" w:rsidP="00F16CC3">
            <w:pPr>
              <w:rPr>
                <w:rFonts w:eastAsia="Times New Roman"/>
                <w:lang w:val="en-US"/>
              </w:rPr>
            </w:pPr>
            <w:hyperlink r:id="rId24" w:history="1">
              <w:r w:rsidRPr="00DA4986">
                <w:rPr>
                  <w:rFonts w:eastAsia="Times New Roman"/>
                  <w:lang w:val="en-US"/>
                </w:rPr>
                <w:t>R4-2418959</w:t>
              </w:r>
            </w:hyperlink>
          </w:p>
        </w:tc>
        <w:tc>
          <w:tcPr>
            <w:tcW w:w="1424" w:type="dxa"/>
          </w:tcPr>
          <w:p w14:paraId="69EC68CD" w14:textId="4444E8B0" w:rsidR="00F16CC3" w:rsidRPr="00F16CC3" w:rsidRDefault="00F16CC3" w:rsidP="00F16CC3">
            <w:pPr>
              <w:rPr>
                <w:rFonts w:eastAsia="Times New Roman"/>
              </w:rPr>
            </w:pPr>
            <w:r w:rsidRPr="00DA4986">
              <w:rPr>
                <w:rFonts w:eastAsia="Times New Roman"/>
              </w:rPr>
              <w:t xml:space="preserve">Huawei, </w:t>
            </w:r>
            <w:proofErr w:type="spellStart"/>
            <w:r w:rsidRPr="00DA4986">
              <w:rPr>
                <w:rFonts w:eastAsia="Times New Roman"/>
              </w:rPr>
              <w:t>HiSilicon</w:t>
            </w:r>
            <w:proofErr w:type="spellEnd"/>
          </w:p>
        </w:tc>
        <w:tc>
          <w:tcPr>
            <w:tcW w:w="6585" w:type="dxa"/>
            <w:hideMark/>
          </w:tcPr>
          <w:p w14:paraId="4AF0CFE9" w14:textId="77777777" w:rsidR="00F16CC3" w:rsidRPr="007A1BE8" w:rsidRDefault="00F16CC3" w:rsidP="00F16CC3">
            <w:pPr>
              <w:rPr>
                <w:rFonts w:eastAsia="Times New Roman"/>
                <w:b/>
                <w:bCs/>
              </w:rPr>
            </w:pPr>
            <w:r w:rsidRPr="00DA4986">
              <w:rPr>
                <w:rFonts w:eastAsia="Times New Roman"/>
                <w:b/>
                <w:bCs/>
              </w:rPr>
              <w:t>(</w:t>
            </w:r>
            <w:proofErr w:type="spellStart"/>
            <w:r w:rsidRPr="00DA4986">
              <w:rPr>
                <w:rFonts w:eastAsia="Times New Roman"/>
                <w:b/>
                <w:bCs/>
              </w:rPr>
              <w:t>NR_redcap_enh</w:t>
            </w:r>
            <w:proofErr w:type="spellEnd"/>
            <w:r w:rsidRPr="00DA4986">
              <w:rPr>
                <w:rFonts w:eastAsia="Times New Roman"/>
                <w:b/>
                <w:bCs/>
              </w:rPr>
              <w:t>-Perf) CR on UE CSI requirements</w:t>
            </w:r>
          </w:p>
          <w:p w14:paraId="4C775B87" w14:textId="1364FD55" w:rsidR="007A1BE8" w:rsidRPr="003053A7" w:rsidRDefault="007A1BE8" w:rsidP="00F16CC3">
            <w:pPr>
              <w:rPr>
                <w:rFonts w:eastAsia="Times New Roman"/>
              </w:rPr>
            </w:pPr>
            <w:r>
              <w:rPr>
                <w:noProof/>
                <w:lang w:eastAsia="zh-CN"/>
              </w:rPr>
              <w:t xml:space="preserve">Modify </w:t>
            </w:r>
            <w:r w:rsidRPr="00F37471">
              <w:rPr>
                <w:noProof/>
                <w:lang w:eastAsia="zh-CN"/>
              </w:rPr>
              <w:t>CQI/RI/PMI delay</w:t>
            </w:r>
            <w:r>
              <w:rPr>
                <w:noProof/>
                <w:lang w:eastAsia="zh-CN"/>
              </w:rPr>
              <w:t xml:space="preserve"> to satisfy </w:t>
            </w:r>
            <w:r w:rsidRPr="00234907">
              <w:rPr>
                <w:noProof/>
                <w:lang w:eastAsia="zh-CN"/>
              </w:rPr>
              <w:t>Note 2</w:t>
            </w:r>
            <w:r>
              <w:rPr>
                <w:rFonts w:hint="eastAsia"/>
                <w:noProof/>
                <w:lang w:eastAsia="zh-CN"/>
              </w:rPr>
              <w:t>.</w:t>
            </w:r>
            <w:r>
              <w:rPr>
                <w:noProof/>
                <w:lang w:eastAsia="zh-CN"/>
              </w:rPr>
              <w:t xml:space="preserve"> See </w:t>
            </w:r>
            <w:r>
              <w:rPr>
                <w:noProof/>
                <w:lang w:eastAsia="zh-CN"/>
              </w:rPr>
              <w:fldChar w:fldCharType="begin"/>
            </w:r>
            <w:r>
              <w:rPr>
                <w:noProof/>
                <w:lang w:eastAsia="zh-CN"/>
              </w:rPr>
              <w:instrText xml:space="preserve"> DOCPROPERTY  </w:instrText>
            </w:r>
            <w:r>
              <w:rPr>
                <w:rFonts w:hint="eastAsia"/>
                <w:noProof/>
                <w:lang w:eastAsia="zh-CN"/>
              </w:rPr>
              <w:instrText>R</w:instrText>
            </w:r>
            <w:r>
              <w:rPr>
                <w:noProof/>
                <w:lang w:eastAsia="zh-CN"/>
              </w:rPr>
              <w:instrText xml:space="preserve">ef1  \* MERGEFORMAT </w:instrText>
            </w:r>
            <w:r>
              <w:rPr>
                <w:noProof/>
                <w:lang w:eastAsia="zh-CN"/>
              </w:rPr>
              <w:fldChar w:fldCharType="separate"/>
            </w:r>
            <w:r>
              <w:rPr>
                <w:noProof/>
                <w:lang w:eastAsia="zh-CN"/>
              </w:rPr>
              <w:t>R4-2418944</w:t>
            </w:r>
            <w:r>
              <w:rPr>
                <w:noProof/>
                <w:lang w:eastAsia="zh-CN"/>
              </w:rPr>
              <w:fldChar w:fldCharType="end"/>
            </w:r>
            <w:r>
              <w:rPr>
                <w:noProof/>
                <w:lang w:eastAsia="zh-CN"/>
              </w:rPr>
              <w:t xml:space="preserve"> for details.</w:t>
            </w:r>
          </w:p>
        </w:tc>
      </w:tr>
      <w:tr w:rsidR="00F16CC3" w:rsidRPr="006B6E91" w14:paraId="5B486BB2" w14:textId="77777777" w:rsidTr="005E5877">
        <w:trPr>
          <w:trHeight w:val="720"/>
        </w:trPr>
        <w:tc>
          <w:tcPr>
            <w:tcW w:w="1622" w:type="dxa"/>
            <w:hideMark/>
          </w:tcPr>
          <w:p w14:paraId="6B472FD3" w14:textId="2D07A2DF" w:rsidR="00F16CC3" w:rsidRPr="003053A7" w:rsidRDefault="00F16CC3" w:rsidP="00F16CC3">
            <w:pPr>
              <w:rPr>
                <w:rFonts w:eastAsia="Times New Roman"/>
                <w:lang w:val="en-US"/>
              </w:rPr>
            </w:pPr>
            <w:hyperlink r:id="rId25" w:history="1">
              <w:r w:rsidRPr="00DA4986">
                <w:rPr>
                  <w:rFonts w:eastAsia="Times New Roman"/>
                  <w:lang w:val="en-US"/>
                </w:rPr>
                <w:t>R4-2418990</w:t>
              </w:r>
            </w:hyperlink>
          </w:p>
        </w:tc>
        <w:tc>
          <w:tcPr>
            <w:tcW w:w="1424" w:type="dxa"/>
          </w:tcPr>
          <w:p w14:paraId="25029EFA" w14:textId="5E92A652" w:rsidR="00F16CC3" w:rsidRPr="00F16CC3" w:rsidRDefault="00F16CC3" w:rsidP="00F16CC3">
            <w:pPr>
              <w:rPr>
                <w:rFonts w:eastAsia="Times New Roman"/>
              </w:rPr>
            </w:pPr>
            <w:r w:rsidRPr="00DA4986">
              <w:rPr>
                <w:rFonts w:eastAsia="Times New Roman"/>
              </w:rPr>
              <w:t>Ericsson</w:t>
            </w:r>
          </w:p>
        </w:tc>
        <w:tc>
          <w:tcPr>
            <w:tcW w:w="6585" w:type="dxa"/>
            <w:hideMark/>
          </w:tcPr>
          <w:p w14:paraId="3178A9B5" w14:textId="77777777" w:rsidR="00F16CC3" w:rsidRPr="007A1BE8" w:rsidRDefault="00F16CC3" w:rsidP="00F16CC3">
            <w:pPr>
              <w:rPr>
                <w:rFonts w:eastAsia="Times New Roman"/>
                <w:b/>
                <w:bCs/>
              </w:rPr>
            </w:pPr>
            <w:r w:rsidRPr="00DA4986">
              <w:rPr>
                <w:rFonts w:eastAsia="Times New Roman"/>
                <w:b/>
                <w:bCs/>
              </w:rPr>
              <w:t xml:space="preserve">CR to 38.101-4: Editorial correction of </w:t>
            </w:r>
            <w:proofErr w:type="spellStart"/>
            <w:r w:rsidRPr="00DA4986">
              <w:rPr>
                <w:rFonts w:eastAsia="Times New Roman"/>
                <w:b/>
                <w:bCs/>
              </w:rPr>
              <w:t>eRedCap</w:t>
            </w:r>
            <w:proofErr w:type="spellEnd"/>
            <w:r w:rsidRPr="00DA4986">
              <w:rPr>
                <w:rFonts w:eastAsia="Times New Roman"/>
                <w:b/>
                <w:bCs/>
              </w:rPr>
              <w:t xml:space="preserve"> UE demodulation and CSI reporting requirements</w:t>
            </w:r>
          </w:p>
          <w:p w14:paraId="51FB19FC" w14:textId="77777777" w:rsidR="007A1BE8" w:rsidRPr="007A1BE8" w:rsidRDefault="007A1BE8" w:rsidP="007A1BE8">
            <w:pPr>
              <w:numPr>
                <w:ilvl w:val="0"/>
                <w:numId w:val="33"/>
              </w:numPr>
              <w:rPr>
                <w:rFonts w:eastAsia="Times New Roman"/>
              </w:rPr>
            </w:pPr>
            <w:r w:rsidRPr="007A1BE8">
              <w:rPr>
                <w:rFonts w:eastAsia="Times New Roman"/>
              </w:rPr>
              <w:t xml:space="preserve">Clarified the HD-FDD mode configuration is applicable for </w:t>
            </w:r>
            <w:proofErr w:type="spellStart"/>
            <w:r w:rsidRPr="007A1BE8">
              <w:rPr>
                <w:rFonts w:eastAsia="Times New Roman"/>
              </w:rPr>
              <w:t>eRedCap</w:t>
            </w:r>
            <w:proofErr w:type="spellEnd"/>
            <w:r w:rsidRPr="007A1BE8">
              <w:rPr>
                <w:rFonts w:eastAsia="Times New Roman"/>
              </w:rPr>
              <w:t>.</w:t>
            </w:r>
          </w:p>
          <w:p w14:paraId="2920B768" w14:textId="77777777" w:rsidR="007A1BE8" w:rsidRPr="007A1BE8" w:rsidRDefault="007A1BE8" w:rsidP="007A1BE8">
            <w:pPr>
              <w:numPr>
                <w:ilvl w:val="0"/>
                <w:numId w:val="33"/>
              </w:numPr>
              <w:rPr>
                <w:rFonts w:eastAsia="Times New Roman"/>
              </w:rPr>
            </w:pPr>
            <w:r w:rsidRPr="007A1BE8">
              <w:rPr>
                <w:rFonts w:eastAsia="Times New Roman"/>
              </w:rPr>
              <w:t xml:space="preserve">Correction from </w:t>
            </w:r>
            <w:proofErr w:type="spellStart"/>
            <w:r w:rsidRPr="007A1BE8">
              <w:rPr>
                <w:rFonts w:eastAsia="Times New Roman"/>
              </w:rPr>
              <w:t>RedCap</w:t>
            </w:r>
            <w:proofErr w:type="spellEnd"/>
            <w:r w:rsidRPr="007A1BE8">
              <w:rPr>
                <w:rFonts w:eastAsia="Times New Roman"/>
              </w:rPr>
              <w:t xml:space="preserve"> to </w:t>
            </w:r>
            <w:proofErr w:type="spellStart"/>
            <w:r w:rsidRPr="007A1BE8">
              <w:rPr>
                <w:rFonts w:eastAsia="Times New Roman"/>
              </w:rPr>
              <w:t>eRedCap</w:t>
            </w:r>
            <w:proofErr w:type="spellEnd"/>
            <w:r w:rsidRPr="007A1BE8">
              <w:rPr>
                <w:rFonts w:eastAsia="Times New Roman"/>
              </w:rPr>
              <w:t>.</w:t>
            </w:r>
          </w:p>
          <w:p w14:paraId="6728E8F8" w14:textId="77777777" w:rsidR="007A1BE8" w:rsidRPr="007A1BE8" w:rsidRDefault="007A1BE8" w:rsidP="007A1BE8">
            <w:pPr>
              <w:numPr>
                <w:ilvl w:val="0"/>
                <w:numId w:val="33"/>
              </w:numPr>
              <w:rPr>
                <w:rFonts w:eastAsia="Times New Roman"/>
              </w:rPr>
            </w:pPr>
            <w:r w:rsidRPr="007A1BE8">
              <w:rPr>
                <w:rFonts w:eastAsia="Times New Roman"/>
              </w:rPr>
              <w:t>Rename ‘</w:t>
            </w:r>
            <w:proofErr w:type="spellStart"/>
            <w:r w:rsidRPr="007A1BE8">
              <w:rPr>
                <w:rFonts w:eastAsia="Times New Roman"/>
              </w:rPr>
              <w:t>RedCap</w:t>
            </w:r>
            <w:proofErr w:type="spellEnd"/>
            <w:r w:rsidRPr="007A1BE8">
              <w:rPr>
                <w:rFonts w:eastAsia="Times New Roman"/>
              </w:rPr>
              <w:t xml:space="preserve"> enhancements’ to ‘</w:t>
            </w:r>
            <w:proofErr w:type="spellStart"/>
            <w:r w:rsidRPr="007A1BE8">
              <w:rPr>
                <w:rFonts w:eastAsia="Times New Roman"/>
              </w:rPr>
              <w:t>eRedCap</w:t>
            </w:r>
            <w:proofErr w:type="spellEnd"/>
            <w:r w:rsidRPr="007A1BE8">
              <w:rPr>
                <w:rFonts w:eastAsia="Times New Roman"/>
              </w:rPr>
              <w:t xml:space="preserve">’ in CQI test to align the section title with other </w:t>
            </w:r>
            <w:proofErr w:type="spellStart"/>
            <w:r w:rsidRPr="007A1BE8">
              <w:rPr>
                <w:rFonts w:eastAsia="Times New Roman"/>
              </w:rPr>
              <w:t>eRedCap</w:t>
            </w:r>
            <w:proofErr w:type="spellEnd"/>
            <w:r w:rsidRPr="007A1BE8">
              <w:rPr>
                <w:rFonts w:eastAsia="Times New Roman"/>
              </w:rPr>
              <w:t xml:space="preserve"> </w:t>
            </w:r>
            <w:proofErr w:type="spellStart"/>
            <w:r w:rsidRPr="007A1BE8">
              <w:rPr>
                <w:rFonts w:eastAsia="Times New Roman"/>
              </w:rPr>
              <w:t>requiremets</w:t>
            </w:r>
            <w:proofErr w:type="spellEnd"/>
            <w:r w:rsidRPr="007A1BE8">
              <w:rPr>
                <w:rFonts w:eastAsia="Times New Roman"/>
              </w:rPr>
              <w:t xml:space="preserve">. </w:t>
            </w:r>
          </w:p>
          <w:p w14:paraId="1AEEEEB6" w14:textId="277E6A48" w:rsidR="007A1BE8" w:rsidRPr="003053A7" w:rsidRDefault="007A1BE8" w:rsidP="007A1BE8">
            <w:pPr>
              <w:rPr>
                <w:rFonts w:eastAsia="Times New Roman"/>
              </w:rPr>
            </w:pPr>
            <w:r w:rsidRPr="007A1BE8">
              <w:rPr>
                <w:rFonts w:eastAsia="Times New Roman"/>
              </w:rPr>
              <w:t>Table number correction in 6.2.2.2.2.5.</w:t>
            </w:r>
          </w:p>
        </w:tc>
      </w:tr>
      <w:tr w:rsidR="00F16CC3" w:rsidRPr="006B6E91" w14:paraId="0A526610" w14:textId="77777777" w:rsidTr="005E5877">
        <w:trPr>
          <w:trHeight w:val="720"/>
        </w:trPr>
        <w:tc>
          <w:tcPr>
            <w:tcW w:w="1622" w:type="dxa"/>
          </w:tcPr>
          <w:p w14:paraId="0458729F" w14:textId="347B8511" w:rsidR="00F16CC3" w:rsidRPr="006B6E91" w:rsidRDefault="00F16CC3" w:rsidP="00F16CC3">
            <w:pPr>
              <w:rPr>
                <w:rFonts w:eastAsia="Times New Roman"/>
                <w:lang w:val="en-US"/>
              </w:rPr>
            </w:pPr>
            <w:hyperlink r:id="rId26" w:history="1">
              <w:r w:rsidRPr="00DA4986">
                <w:rPr>
                  <w:rFonts w:eastAsia="Times New Roman"/>
                  <w:lang w:val="en-US"/>
                </w:rPr>
                <w:t>R4-2419547</w:t>
              </w:r>
            </w:hyperlink>
          </w:p>
        </w:tc>
        <w:tc>
          <w:tcPr>
            <w:tcW w:w="1424" w:type="dxa"/>
          </w:tcPr>
          <w:p w14:paraId="5031E0E7" w14:textId="131BC643" w:rsidR="00F16CC3" w:rsidRPr="00F16CC3" w:rsidRDefault="00F16CC3" w:rsidP="00F16CC3">
            <w:pPr>
              <w:rPr>
                <w:rFonts w:eastAsia="Times New Roman"/>
              </w:rPr>
            </w:pPr>
            <w:r w:rsidRPr="00DA4986">
              <w:rPr>
                <w:rFonts w:eastAsia="Times New Roman"/>
              </w:rPr>
              <w:t>MediaTek inc.</w:t>
            </w:r>
          </w:p>
        </w:tc>
        <w:tc>
          <w:tcPr>
            <w:tcW w:w="6585" w:type="dxa"/>
          </w:tcPr>
          <w:p w14:paraId="4F2C690A" w14:textId="77777777" w:rsidR="00F16CC3" w:rsidRPr="007A1BE8" w:rsidRDefault="00F16CC3" w:rsidP="00F16CC3">
            <w:pPr>
              <w:rPr>
                <w:rFonts w:eastAsia="Times New Roman"/>
                <w:b/>
                <w:bCs/>
              </w:rPr>
            </w:pPr>
            <w:r w:rsidRPr="00DA4986">
              <w:rPr>
                <w:rFonts w:eastAsia="Times New Roman"/>
                <w:b/>
                <w:bCs/>
              </w:rPr>
              <w:t xml:space="preserve">CR for Rel-18 TS38.101-4, alignments on the expression of CSI-RS </w:t>
            </w:r>
            <w:proofErr w:type="spellStart"/>
            <w:r w:rsidRPr="00DA4986">
              <w:rPr>
                <w:rFonts w:eastAsia="Times New Roman"/>
                <w:b/>
                <w:bCs/>
              </w:rPr>
              <w:t>conigurations</w:t>
            </w:r>
            <w:proofErr w:type="spellEnd"/>
            <w:r w:rsidRPr="00DA4986">
              <w:rPr>
                <w:rFonts w:eastAsia="Times New Roman"/>
                <w:b/>
                <w:bCs/>
              </w:rPr>
              <w:t xml:space="preserve"> for </w:t>
            </w:r>
            <w:proofErr w:type="spellStart"/>
            <w:r w:rsidRPr="00DA4986">
              <w:rPr>
                <w:rFonts w:eastAsia="Times New Roman"/>
                <w:b/>
                <w:bCs/>
              </w:rPr>
              <w:t>RedCap</w:t>
            </w:r>
            <w:proofErr w:type="spellEnd"/>
            <w:r w:rsidRPr="00DA4986">
              <w:rPr>
                <w:rFonts w:eastAsia="Times New Roman"/>
                <w:b/>
                <w:bCs/>
              </w:rPr>
              <w:t xml:space="preserve"> enhancement requirements</w:t>
            </w:r>
          </w:p>
          <w:p w14:paraId="4DE94D97" w14:textId="3D62FD3E" w:rsidR="007A1BE8" w:rsidRPr="00F16CC3" w:rsidRDefault="007A1BE8" w:rsidP="00F16CC3">
            <w:pPr>
              <w:rPr>
                <w:rFonts w:eastAsia="Times New Roman"/>
              </w:rPr>
            </w:pPr>
            <w:r w:rsidRPr="00216881">
              <w:rPr>
                <w:noProof/>
              </w:rPr>
              <w:t>Align the expression for configuraitons of ZP CSI-RS and NZP CSI-RS in Caluse 6.2.4 with that in other Clauses</w:t>
            </w:r>
          </w:p>
        </w:tc>
      </w:tr>
    </w:tbl>
    <w:p w14:paraId="16221CE0" w14:textId="77777777" w:rsidR="00F16CC3" w:rsidRPr="006B6E91" w:rsidRDefault="00F16CC3" w:rsidP="00F16CC3">
      <w:pPr>
        <w:rPr>
          <w:lang w:val="en-US"/>
        </w:rPr>
      </w:pPr>
    </w:p>
    <w:p w14:paraId="35BA8588" w14:textId="77777777" w:rsidR="00F16CC3" w:rsidRPr="006B6E91" w:rsidRDefault="00F16CC3" w:rsidP="00F16CC3">
      <w:pPr>
        <w:pStyle w:val="Heading2"/>
        <w:rPr>
          <w:lang w:val="en-US"/>
        </w:rPr>
      </w:pPr>
      <w:r w:rsidRPr="006B6E91">
        <w:rPr>
          <w:lang w:val="en-US"/>
        </w:rPr>
        <w:t>Open issues summary</w:t>
      </w:r>
    </w:p>
    <w:p w14:paraId="4FA1892C" w14:textId="77777777" w:rsidR="00F16CC3" w:rsidRPr="006B6E91" w:rsidRDefault="00F16CC3" w:rsidP="00F16CC3">
      <w:pPr>
        <w:rPr>
          <w:iCs/>
          <w:lang w:val="en-US" w:eastAsia="zh-CN"/>
        </w:rPr>
      </w:pPr>
      <w:r w:rsidRPr="006B6E91">
        <w:rPr>
          <w:iCs/>
          <w:lang w:val="en-US"/>
        </w:rPr>
        <w:t>None</w:t>
      </w:r>
    </w:p>
    <w:p w14:paraId="031843DD" w14:textId="77777777" w:rsidR="00F16CC3" w:rsidRPr="006B6E91" w:rsidRDefault="00F16CC3" w:rsidP="00F16CC3">
      <w:pPr>
        <w:rPr>
          <w:color w:val="0070C0"/>
          <w:lang w:val="en-US" w:eastAsia="zh-CN"/>
        </w:rPr>
      </w:pPr>
    </w:p>
    <w:p w14:paraId="22397367" w14:textId="2BE0333E" w:rsidR="00C61C10" w:rsidRPr="006B6E91" w:rsidRDefault="00C61C10" w:rsidP="00C61C10">
      <w:pPr>
        <w:pStyle w:val="Heading1"/>
        <w:rPr>
          <w:lang w:val="en-US" w:eastAsia="ja-JP"/>
        </w:rPr>
      </w:pPr>
      <w:r w:rsidRPr="006B6E91">
        <w:rPr>
          <w:lang w:val="en-US" w:eastAsia="ja-JP"/>
        </w:rPr>
        <w:t>Topic #</w:t>
      </w:r>
      <w:r>
        <w:rPr>
          <w:lang w:val="en-US" w:eastAsia="ja-JP"/>
        </w:rPr>
        <w:t>8</w:t>
      </w:r>
      <w:r w:rsidRPr="006B6E91">
        <w:rPr>
          <w:lang w:val="en-US" w:eastAsia="ja-JP"/>
        </w:rPr>
        <w:t xml:space="preserve">: </w:t>
      </w:r>
      <w:r>
        <w:rPr>
          <w:lang w:val="en-US" w:eastAsia="ja-JP"/>
        </w:rPr>
        <w:t>Network Controlled Repeaters</w:t>
      </w:r>
      <w:r w:rsidRPr="006B6E91">
        <w:rPr>
          <w:lang w:val="en-US" w:eastAsia="ja-JP"/>
        </w:rPr>
        <w:t xml:space="preserve"> </w:t>
      </w:r>
    </w:p>
    <w:p w14:paraId="110CF1D7" w14:textId="77777777" w:rsidR="00C61C10" w:rsidRPr="006B6E91" w:rsidRDefault="00C61C10" w:rsidP="00C61C10">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493"/>
        <w:gridCol w:w="1562"/>
        <w:gridCol w:w="6576"/>
      </w:tblGrid>
      <w:tr w:rsidR="00C61C10" w:rsidRPr="006B6E91" w14:paraId="23B392C5" w14:textId="77777777" w:rsidTr="00C61C10">
        <w:trPr>
          <w:trHeight w:val="468"/>
        </w:trPr>
        <w:tc>
          <w:tcPr>
            <w:tcW w:w="1493" w:type="dxa"/>
            <w:vAlign w:val="center"/>
          </w:tcPr>
          <w:p w14:paraId="38A67A28" w14:textId="77777777" w:rsidR="00C61C10" w:rsidRPr="006B6E91" w:rsidRDefault="00C61C10" w:rsidP="005E5877">
            <w:pPr>
              <w:spacing w:before="120" w:after="120"/>
              <w:rPr>
                <w:b/>
                <w:bCs/>
                <w:lang w:val="en-US"/>
              </w:rPr>
            </w:pPr>
            <w:r w:rsidRPr="006B6E91">
              <w:rPr>
                <w:b/>
                <w:bCs/>
                <w:lang w:val="en-US"/>
              </w:rPr>
              <w:t>T-doc number</w:t>
            </w:r>
          </w:p>
        </w:tc>
        <w:tc>
          <w:tcPr>
            <w:tcW w:w="1562" w:type="dxa"/>
            <w:vAlign w:val="center"/>
          </w:tcPr>
          <w:p w14:paraId="65A91B15" w14:textId="77777777" w:rsidR="00C61C10" w:rsidRPr="006B6E91" w:rsidRDefault="00C61C10" w:rsidP="005E5877">
            <w:pPr>
              <w:spacing w:before="120" w:after="120"/>
              <w:rPr>
                <w:b/>
                <w:bCs/>
                <w:lang w:val="en-US"/>
              </w:rPr>
            </w:pPr>
            <w:r w:rsidRPr="006B6E91">
              <w:rPr>
                <w:b/>
                <w:bCs/>
                <w:lang w:val="en-US"/>
              </w:rPr>
              <w:t>Company</w:t>
            </w:r>
          </w:p>
        </w:tc>
        <w:tc>
          <w:tcPr>
            <w:tcW w:w="6576" w:type="dxa"/>
            <w:vAlign w:val="center"/>
          </w:tcPr>
          <w:p w14:paraId="2380EA91" w14:textId="77777777" w:rsidR="00C61C10" w:rsidRPr="006B6E91" w:rsidRDefault="00C61C10" w:rsidP="005E5877">
            <w:pPr>
              <w:spacing w:before="120" w:after="120"/>
              <w:rPr>
                <w:b/>
                <w:bCs/>
                <w:lang w:val="en-US"/>
              </w:rPr>
            </w:pPr>
            <w:r w:rsidRPr="006B6E91">
              <w:rPr>
                <w:b/>
                <w:bCs/>
                <w:lang w:val="en-US"/>
              </w:rPr>
              <w:t>Proposals / Observations/ Summary of change</w:t>
            </w:r>
          </w:p>
        </w:tc>
      </w:tr>
      <w:tr w:rsidR="00C61C10" w:rsidRPr="006B6E91" w14:paraId="7AE62BF5" w14:textId="77777777" w:rsidTr="00C61C10">
        <w:trPr>
          <w:trHeight w:val="720"/>
        </w:trPr>
        <w:tc>
          <w:tcPr>
            <w:tcW w:w="1493" w:type="dxa"/>
            <w:hideMark/>
          </w:tcPr>
          <w:p w14:paraId="3B125E18" w14:textId="036C9E40" w:rsidR="00C61C10" w:rsidRPr="003053A7" w:rsidRDefault="00C61C10" w:rsidP="00C61C10">
            <w:pPr>
              <w:rPr>
                <w:rFonts w:eastAsia="Times New Roman"/>
              </w:rPr>
            </w:pPr>
            <w:hyperlink r:id="rId27" w:history="1">
              <w:r w:rsidRPr="00DA4986">
                <w:rPr>
                  <w:rFonts w:eastAsia="Times New Roman"/>
                </w:rPr>
                <w:t>R4-2419341</w:t>
              </w:r>
            </w:hyperlink>
          </w:p>
        </w:tc>
        <w:tc>
          <w:tcPr>
            <w:tcW w:w="1562" w:type="dxa"/>
          </w:tcPr>
          <w:p w14:paraId="4AB07FFB" w14:textId="63FCE6B8" w:rsidR="00C61C10" w:rsidRPr="00F16CC3" w:rsidRDefault="00C61C10" w:rsidP="00C61C10">
            <w:pPr>
              <w:rPr>
                <w:rFonts w:eastAsia="Times New Roman"/>
              </w:rPr>
            </w:pPr>
            <w:r w:rsidRPr="00DA4986">
              <w:rPr>
                <w:rFonts w:eastAsia="Times New Roman"/>
              </w:rPr>
              <w:t>Nokia</w:t>
            </w:r>
          </w:p>
        </w:tc>
        <w:tc>
          <w:tcPr>
            <w:tcW w:w="6576" w:type="dxa"/>
            <w:hideMark/>
          </w:tcPr>
          <w:p w14:paraId="57F01FB2" w14:textId="77777777" w:rsidR="00C61C10" w:rsidRPr="00C61C10" w:rsidRDefault="00C61C10" w:rsidP="00C61C10">
            <w:pPr>
              <w:rPr>
                <w:rFonts w:eastAsia="Times New Roman"/>
                <w:b/>
                <w:bCs/>
              </w:rPr>
            </w:pPr>
            <w:r w:rsidRPr="00DA4986">
              <w:rPr>
                <w:rFonts w:eastAsia="Times New Roman"/>
                <w:b/>
                <w:bCs/>
              </w:rPr>
              <w:t>CR on Correlation Matrix of NCR Demodulation in 38.106</w:t>
            </w:r>
          </w:p>
          <w:p w14:paraId="2E973C04" w14:textId="31FCCE00" w:rsidR="00C61C10" w:rsidRPr="003053A7" w:rsidRDefault="00C61C10" w:rsidP="00C61C10">
            <w:pPr>
              <w:rPr>
                <w:rFonts w:eastAsia="Times New Roman"/>
              </w:rPr>
            </w:pPr>
            <w:r>
              <w:rPr>
                <w:noProof/>
              </w:rPr>
              <w:t xml:space="preserve">Revising the R_spat correlation matrices in Table </w:t>
            </w:r>
            <w:r w:rsidRPr="0020230C">
              <w:rPr>
                <w:noProof/>
              </w:rPr>
              <w:t>C.2.4.2.2-3</w:t>
            </w:r>
          </w:p>
        </w:tc>
      </w:tr>
      <w:tr w:rsidR="00C61C10" w:rsidRPr="006B6E91" w14:paraId="528BFDF4" w14:textId="77777777" w:rsidTr="00C61C10">
        <w:trPr>
          <w:trHeight w:val="720"/>
        </w:trPr>
        <w:tc>
          <w:tcPr>
            <w:tcW w:w="1493" w:type="dxa"/>
            <w:hideMark/>
          </w:tcPr>
          <w:p w14:paraId="6B315348" w14:textId="1B9BEA6F" w:rsidR="00C61C10" w:rsidRPr="003053A7" w:rsidRDefault="00C61C10" w:rsidP="00C61C10">
            <w:pPr>
              <w:rPr>
                <w:rFonts w:eastAsia="Times New Roman"/>
              </w:rPr>
            </w:pPr>
            <w:hyperlink r:id="rId28" w:history="1">
              <w:r w:rsidRPr="00DA4986">
                <w:rPr>
                  <w:rFonts w:eastAsia="Times New Roman"/>
                </w:rPr>
                <w:t>R4-2419342</w:t>
              </w:r>
            </w:hyperlink>
          </w:p>
        </w:tc>
        <w:tc>
          <w:tcPr>
            <w:tcW w:w="1562" w:type="dxa"/>
          </w:tcPr>
          <w:p w14:paraId="5E54E5F8" w14:textId="0D0AD2BC" w:rsidR="00C61C10" w:rsidRPr="00F16CC3" w:rsidRDefault="00C61C10" w:rsidP="00C61C10">
            <w:pPr>
              <w:rPr>
                <w:rFonts w:eastAsia="Times New Roman"/>
              </w:rPr>
            </w:pPr>
            <w:r w:rsidRPr="00DA4986">
              <w:rPr>
                <w:rFonts w:eastAsia="Times New Roman"/>
              </w:rPr>
              <w:t>Nokia</w:t>
            </w:r>
          </w:p>
        </w:tc>
        <w:tc>
          <w:tcPr>
            <w:tcW w:w="6576" w:type="dxa"/>
            <w:hideMark/>
          </w:tcPr>
          <w:p w14:paraId="4E9E2CA7" w14:textId="77777777" w:rsidR="00C61C10" w:rsidRPr="00C61C10" w:rsidRDefault="00C61C10" w:rsidP="00C61C10">
            <w:pPr>
              <w:rPr>
                <w:rFonts w:eastAsia="Times New Roman"/>
                <w:b/>
                <w:bCs/>
              </w:rPr>
            </w:pPr>
            <w:r w:rsidRPr="00DA4986">
              <w:rPr>
                <w:rFonts w:eastAsia="Times New Roman"/>
                <w:b/>
                <w:bCs/>
              </w:rPr>
              <w:t>CR on Correlation Matrix of NCR Demodulation in 38.115-1</w:t>
            </w:r>
          </w:p>
          <w:p w14:paraId="05B02BC6" w14:textId="05FEE58A" w:rsidR="00C61C10" w:rsidRPr="003053A7" w:rsidRDefault="00C61C10" w:rsidP="00C61C10">
            <w:pPr>
              <w:rPr>
                <w:rFonts w:eastAsia="Times New Roman"/>
              </w:rPr>
            </w:pPr>
            <w:r>
              <w:rPr>
                <w:noProof/>
              </w:rPr>
              <w:t xml:space="preserve">Revising the R_spat correlation matrices in Table </w:t>
            </w:r>
            <w:r w:rsidR="00042EC3" w:rsidRPr="00413536">
              <w:rPr>
                <w:noProof/>
              </w:rPr>
              <w:t>G.2.4.2.2-3</w:t>
            </w:r>
          </w:p>
        </w:tc>
      </w:tr>
      <w:tr w:rsidR="00C61C10" w:rsidRPr="006B6E91" w14:paraId="486D168B" w14:textId="77777777" w:rsidTr="00C61C10">
        <w:trPr>
          <w:trHeight w:val="720"/>
        </w:trPr>
        <w:tc>
          <w:tcPr>
            <w:tcW w:w="1493" w:type="dxa"/>
          </w:tcPr>
          <w:p w14:paraId="6BFE157C" w14:textId="477D6942" w:rsidR="00C61C10" w:rsidRPr="00DA4986" w:rsidRDefault="00C61C10" w:rsidP="00C61C10">
            <w:pPr>
              <w:rPr>
                <w:rFonts w:eastAsia="Times New Roman"/>
              </w:rPr>
            </w:pPr>
            <w:hyperlink r:id="rId29" w:history="1">
              <w:r w:rsidRPr="00DA4986">
                <w:rPr>
                  <w:rFonts w:eastAsia="Times New Roman"/>
                </w:rPr>
                <w:t>R4-2419343</w:t>
              </w:r>
            </w:hyperlink>
          </w:p>
        </w:tc>
        <w:tc>
          <w:tcPr>
            <w:tcW w:w="1562" w:type="dxa"/>
          </w:tcPr>
          <w:p w14:paraId="0D8B19C8" w14:textId="734329D8" w:rsidR="00C61C10" w:rsidRPr="00DA4986" w:rsidRDefault="00C61C10" w:rsidP="00C61C10">
            <w:pPr>
              <w:rPr>
                <w:rFonts w:eastAsia="Times New Roman"/>
              </w:rPr>
            </w:pPr>
            <w:r w:rsidRPr="00DA4986">
              <w:rPr>
                <w:rFonts w:eastAsia="Times New Roman"/>
              </w:rPr>
              <w:t>Nokia</w:t>
            </w:r>
          </w:p>
        </w:tc>
        <w:tc>
          <w:tcPr>
            <w:tcW w:w="6576" w:type="dxa"/>
          </w:tcPr>
          <w:p w14:paraId="1EA574FB" w14:textId="77777777" w:rsidR="00C61C10" w:rsidRPr="00C61C10" w:rsidRDefault="00C61C10" w:rsidP="00C61C10">
            <w:pPr>
              <w:rPr>
                <w:rFonts w:eastAsia="Times New Roman"/>
                <w:b/>
                <w:bCs/>
              </w:rPr>
            </w:pPr>
            <w:r w:rsidRPr="00DA4986">
              <w:rPr>
                <w:rFonts w:eastAsia="Times New Roman"/>
                <w:b/>
                <w:bCs/>
              </w:rPr>
              <w:t>CR on Correlation Matrix of NCR Demodulation in 38.115-2</w:t>
            </w:r>
          </w:p>
          <w:p w14:paraId="2C68B824" w14:textId="197F0F52" w:rsidR="00C61C10" w:rsidRPr="00DA4986" w:rsidRDefault="00C61C10" w:rsidP="00C61C10">
            <w:pPr>
              <w:rPr>
                <w:rFonts w:eastAsia="Times New Roman"/>
              </w:rPr>
            </w:pPr>
            <w:r>
              <w:rPr>
                <w:noProof/>
              </w:rPr>
              <w:t xml:space="preserve">Revising the R_spat correlation matrices in </w:t>
            </w:r>
            <w:r w:rsidR="00042EC3">
              <w:rPr>
                <w:noProof/>
              </w:rPr>
              <w:t xml:space="preserve">Table </w:t>
            </w:r>
            <w:r w:rsidR="00042EC3" w:rsidRPr="00423C40">
              <w:rPr>
                <w:noProof/>
              </w:rPr>
              <w:t>I.2.3.1.1-3</w:t>
            </w:r>
          </w:p>
        </w:tc>
      </w:tr>
    </w:tbl>
    <w:p w14:paraId="23BEDF7A" w14:textId="77777777" w:rsidR="00C61C10" w:rsidRPr="006B6E91" w:rsidRDefault="00C61C10" w:rsidP="00C61C10">
      <w:pPr>
        <w:rPr>
          <w:lang w:val="en-US"/>
        </w:rPr>
      </w:pPr>
    </w:p>
    <w:p w14:paraId="6C901665" w14:textId="77777777" w:rsidR="00C61C10" w:rsidRPr="006B6E91" w:rsidRDefault="00C61C10" w:rsidP="00C61C10">
      <w:pPr>
        <w:pStyle w:val="Heading2"/>
        <w:rPr>
          <w:lang w:val="en-US"/>
        </w:rPr>
      </w:pPr>
      <w:r w:rsidRPr="006B6E91">
        <w:rPr>
          <w:lang w:val="en-US"/>
        </w:rPr>
        <w:t>Open issues summary</w:t>
      </w:r>
    </w:p>
    <w:p w14:paraId="6EB8210B" w14:textId="77777777" w:rsidR="00C61C10" w:rsidRPr="006B6E91" w:rsidRDefault="00C61C10" w:rsidP="00C61C10">
      <w:pPr>
        <w:rPr>
          <w:iCs/>
          <w:lang w:val="en-US" w:eastAsia="zh-CN"/>
        </w:rPr>
      </w:pPr>
      <w:r w:rsidRPr="006B6E91">
        <w:rPr>
          <w:iCs/>
          <w:lang w:val="en-US"/>
        </w:rPr>
        <w:t>None</w:t>
      </w:r>
    </w:p>
    <w:p w14:paraId="02DDC689" w14:textId="1B5742AE" w:rsidR="00BD532C" w:rsidRPr="006B6E91" w:rsidRDefault="00BD532C" w:rsidP="00BD532C">
      <w:pPr>
        <w:pStyle w:val="Heading1"/>
        <w:rPr>
          <w:lang w:val="en-US" w:eastAsia="ja-JP"/>
        </w:rPr>
      </w:pPr>
      <w:r w:rsidRPr="006B6E91">
        <w:rPr>
          <w:lang w:val="en-US" w:eastAsia="ja-JP"/>
        </w:rPr>
        <w:lastRenderedPageBreak/>
        <w:t>Topic #</w:t>
      </w:r>
      <w:r>
        <w:rPr>
          <w:lang w:val="en-US" w:eastAsia="ja-JP"/>
        </w:rPr>
        <w:t>9</w:t>
      </w:r>
      <w:r w:rsidRPr="006B6E91">
        <w:rPr>
          <w:lang w:val="en-US" w:eastAsia="ja-JP"/>
        </w:rPr>
        <w:t xml:space="preserve">: </w:t>
      </w:r>
      <w:r>
        <w:rPr>
          <w:lang w:val="en-US" w:eastAsia="ja-JP"/>
        </w:rPr>
        <w:t>Enhanced DSS</w:t>
      </w:r>
      <w:r w:rsidRPr="006B6E91">
        <w:rPr>
          <w:lang w:val="en-US" w:eastAsia="ja-JP"/>
        </w:rPr>
        <w:t xml:space="preserve"> </w:t>
      </w:r>
    </w:p>
    <w:p w14:paraId="111625F4" w14:textId="77777777" w:rsidR="00BD532C" w:rsidRPr="006B6E91" w:rsidRDefault="00BD532C" w:rsidP="00BD532C">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493"/>
        <w:gridCol w:w="1562"/>
        <w:gridCol w:w="6576"/>
      </w:tblGrid>
      <w:tr w:rsidR="00BD532C" w:rsidRPr="006B6E91" w14:paraId="48304C54" w14:textId="77777777" w:rsidTr="005E5877">
        <w:trPr>
          <w:trHeight w:val="468"/>
        </w:trPr>
        <w:tc>
          <w:tcPr>
            <w:tcW w:w="1493" w:type="dxa"/>
            <w:vAlign w:val="center"/>
          </w:tcPr>
          <w:p w14:paraId="19BAAD41" w14:textId="77777777" w:rsidR="00BD532C" w:rsidRPr="006B6E91" w:rsidRDefault="00BD532C" w:rsidP="005E5877">
            <w:pPr>
              <w:spacing w:before="120" w:after="120"/>
              <w:rPr>
                <w:b/>
                <w:bCs/>
                <w:lang w:val="en-US"/>
              </w:rPr>
            </w:pPr>
            <w:r w:rsidRPr="006B6E91">
              <w:rPr>
                <w:b/>
                <w:bCs/>
                <w:lang w:val="en-US"/>
              </w:rPr>
              <w:t>T-doc number</w:t>
            </w:r>
          </w:p>
        </w:tc>
        <w:tc>
          <w:tcPr>
            <w:tcW w:w="1562" w:type="dxa"/>
            <w:vAlign w:val="center"/>
          </w:tcPr>
          <w:p w14:paraId="29955627" w14:textId="77777777" w:rsidR="00BD532C" w:rsidRPr="006B6E91" w:rsidRDefault="00BD532C" w:rsidP="005E5877">
            <w:pPr>
              <w:spacing w:before="120" w:after="120"/>
              <w:rPr>
                <w:b/>
                <w:bCs/>
                <w:lang w:val="en-US"/>
              </w:rPr>
            </w:pPr>
            <w:r w:rsidRPr="006B6E91">
              <w:rPr>
                <w:b/>
                <w:bCs/>
                <w:lang w:val="en-US"/>
              </w:rPr>
              <w:t>Company</w:t>
            </w:r>
          </w:p>
        </w:tc>
        <w:tc>
          <w:tcPr>
            <w:tcW w:w="6576" w:type="dxa"/>
            <w:vAlign w:val="center"/>
          </w:tcPr>
          <w:p w14:paraId="6116F134" w14:textId="77777777" w:rsidR="00BD532C" w:rsidRPr="006B6E91" w:rsidRDefault="00BD532C" w:rsidP="005E5877">
            <w:pPr>
              <w:spacing w:before="120" w:after="120"/>
              <w:rPr>
                <w:b/>
                <w:bCs/>
                <w:lang w:val="en-US"/>
              </w:rPr>
            </w:pPr>
            <w:r w:rsidRPr="006B6E91">
              <w:rPr>
                <w:b/>
                <w:bCs/>
                <w:lang w:val="en-US"/>
              </w:rPr>
              <w:t>Proposals / Observations/ Summary of change</w:t>
            </w:r>
          </w:p>
        </w:tc>
      </w:tr>
      <w:tr w:rsidR="00BD532C" w:rsidRPr="006B6E91" w14:paraId="44681AEA" w14:textId="77777777" w:rsidTr="005E5877">
        <w:trPr>
          <w:trHeight w:val="720"/>
        </w:trPr>
        <w:tc>
          <w:tcPr>
            <w:tcW w:w="1493" w:type="dxa"/>
            <w:hideMark/>
          </w:tcPr>
          <w:p w14:paraId="7FED16B1" w14:textId="48E70D5F" w:rsidR="00BD532C" w:rsidRPr="003053A7" w:rsidRDefault="00BD532C" w:rsidP="005E5877">
            <w:pPr>
              <w:rPr>
                <w:rFonts w:eastAsia="Times New Roman"/>
              </w:rPr>
            </w:pPr>
            <w:r w:rsidRPr="00BD532C">
              <w:rPr>
                <w:rFonts w:eastAsia="Times New Roman"/>
              </w:rPr>
              <w:t>R4-2419334</w:t>
            </w:r>
          </w:p>
        </w:tc>
        <w:tc>
          <w:tcPr>
            <w:tcW w:w="1562" w:type="dxa"/>
          </w:tcPr>
          <w:p w14:paraId="458C7EE2" w14:textId="338BE961" w:rsidR="00BD532C" w:rsidRPr="00F16CC3" w:rsidRDefault="00BD532C" w:rsidP="005E5877">
            <w:pPr>
              <w:rPr>
                <w:rFonts w:eastAsia="Times New Roman"/>
              </w:rPr>
            </w:pPr>
            <w:r>
              <w:rPr>
                <w:rFonts w:eastAsia="Times New Roman"/>
              </w:rPr>
              <w:t>Ericsson</w:t>
            </w:r>
          </w:p>
        </w:tc>
        <w:tc>
          <w:tcPr>
            <w:tcW w:w="6576" w:type="dxa"/>
            <w:hideMark/>
          </w:tcPr>
          <w:p w14:paraId="57E02D31" w14:textId="77777777" w:rsidR="00BD532C" w:rsidRDefault="00BD532C" w:rsidP="005E5877">
            <w:pPr>
              <w:rPr>
                <w:rFonts w:eastAsia="Times New Roman"/>
                <w:b/>
                <w:bCs/>
              </w:rPr>
            </w:pPr>
            <w:r w:rsidRPr="00DA4986">
              <w:rPr>
                <w:rFonts w:eastAsia="Times New Roman"/>
                <w:b/>
                <w:bCs/>
                <w:lang w:val="en-US"/>
              </w:rPr>
              <w:t xml:space="preserve">CR to 38.101-4: </w:t>
            </w:r>
            <w:proofErr w:type="spellStart"/>
            <w:r w:rsidRPr="00DA4986">
              <w:rPr>
                <w:rFonts w:eastAsia="Times New Roman"/>
                <w:b/>
                <w:bCs/>
                <w:lang w:val="en-US"/>
              </w:rPr>
              <w:t>Clean up</w:t>
            </w:r>
            <w:proofErr w:type="spellEnd"/>
            <w:r w:rsidRPr="00DA4986">
              <w:rPr>
                <w:rFonts w:eastAsia="Times New Roman"/>
                <w:b/>
                <w:bCs/>
                <w:lang w:val="en-US"/>
              </w:rPr>
              <w:t xml:space="preserve"> for the PDCCH requirements for DSS enhancement</w:t>
            </w:r>
            <w:r w:rsidRPr="00BD532C">
              <w:rPr>
                <w:rFonts w:eastAsia="Times New Roman"/>
                <w:b/>
                <w:bCs/>
              </w:rPr>
              <w:t xml:space="preserve"> </w:t>
            </w:r>
          </w:p>
          <w:p w14:paraId="5334FB13" w14:textId="77777777" w:rsidR="00BD532C" w:rsidRDefault="00BD532C" w:rsidP="00BD532C">
            <w:pPr>
              <w:numPr>
                <w:ilvl w:val="0"/>
                <w:numId w:val="34"/>
              </w:numPr>
              <w:rPr>
                <w:noProof/>
              </w:rPr>
            </w:pPr>
            <w:r w:rsidRPr="00BD532C">
              <w:rPr>
                <w:rFonts w:hint="eastAsia"/>
                <w:noProof/>
              </w:rPr>
              <w:t>Correct the CCE to REG mapping type</w:t>
            </w:r>
          </w:p>
          <w:p w14:paraId="4199CD5C" w14:textId="4EA2B635" w:rsidR="00BD532C" w:rsidRPr="003053A7" w:rsidRDefault="00BD532C" w:rsidP="00BD532C">
            <w:pPr>
              <w:numPr>
                <w:ilvl w:val="0"/>
                <w:numId w:val="34"/>
              </w:numPr>
              <w:rPr>
                <w:noProof/>
              </w:rPr>
            </w:pPr>
            <w:r w:rsidRPr="00BD532C">
              <w:rPr>
                <w:rFonts w:hint="eastAsia"/>
                <w:noProof/>
              </w:rPr>
              <w:t>Correct the typos</w:t>
            </w:r>
          </w:p>
        </w:tc>
      </w:tr>
    </w:tbl>
    <w:p w14:paraId="6BDD7A52" w14:textId="77777777" w:rsidR="00BD532C" w:rsidRPr="006B6E91" w:rsidRDefault="00BD532C" w:rsidP="00BD532C">
      <w:pPr>
        <w:rPr>
          <w:lang w:val="en-US"/>
        </w:rPr>
      </w:pPr>
    </w:p>
    <w:p w14:paraId="2AAA945A" w14:textId="77777777" w:rsidR="00BD532C" w:rsidRPr="006B6E91" w:rsidRDefault="00BD532C" w:rsidP="00BD532C">
      <w:pPr>
        <w:pStyle w:val="Heading2"/>
        <w:rPr>
          <w:lang w:val="en-US"/>
        </w:rPr>
      </w:pPr>
      <w:r w:rsidRPr="006B6E91">
        <w:rPr>
          <w:lang w:val="en-US"/>
        </w:rPr>
        <w:t>Open issues summary</w:t>
      </w:r>
    </w:p>
    <w:p w14:paraId="6D09FE36" w14:textId="77777777" w:rsidR="00BD532C" w:rsidRPr="006B6E91" w:rsidRDefault="00BD532C" w:rsidP="00BD532C">
      <w:pPr>
        <w:rPr>
          <w:iCs/>
          <w:lang w:val="en-US" w:eastAsia="zh-CN"/>
        </w:rPr>
      </w:pPr>
      <w:r w:rsidRPr="006B6E91">
        <w:rPr>
          <w:iCs/>
          <w:lang w:val="en-US"/>
        </w:rPr>
        <w:t>None</w:t>
      </w:r>
    </w:p>
    <w:p w14:paraId="3CE35FAE" w14:textId="3E3DBCCD" w:rsidR="00FE1E85" w:rsidRPr="006B6E91" w:rsidRDefault="00FE1E85" w:rsidP="00FE1E85">
      <w:pPr>
        <w:pStyle w:val="Heading1"/>
        <w:rPr>
          <w:lang w:val="en-US" w:eastAsia="ja-JP"/>
        </w:rPr>
      </w:pPr>
      <w:r w:rsidRPr="006B6E91">
        <w:rPr>
          <w:lang w:val="en-US" w:eastAsia="ja-JP"/>
        </w:rPr>
        <w:t>Topic #</w:t>
      </w:r>
      <w:r>
        <w:rPr>
          <w:lang w:val="en-US" w:eastAsia="ja-JP"/>
        </w:rPr>
        <w:t>10</w:t>
      </w:r>
      <w:r w:rsidRPr="006B6E91">
        <w:rPr>
          <w:lang w:val="en-US" w:eastAsia="ja-JP"/>
        </w:rPr>
        <w:t xml:space="preserve">: </w:t>
      </w:r>
      <w:r w:rsidR="009C1F87" w:rsidRPr="009C1F87">
        <w:rPr>
          <w:iCs/>
          <w:lang w:val="en-US" w:eastAsia="ja-JP"/>
        </w:rPr>
        <w:t>Other Rel-18</w:t>
      </w:r>
      <w:r w:rsidR="009C1F87">
        <w:rPr>
          <w:iCs/>
          <w:lang w:val="en-US" w:eastAsia="ja-JP"/>
        </w:rPr>
        <w:t xml:space="preserve"> Maintenance</w:t>
      </w:r>
    </w:p>
    <w:p w14:paraId="79DA5A78" w14:textId="77777777" w:rsidR="00FE1E85" w:rsidRPr="006B6E91" w:rsidRDefault="00FE1E85" w:rsidP="00FE1E85">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493"/>
        <w:gridCol w:w="1562"/>
        <w:gridCol w:w="6576"/>
      </w:tblGrid>
      <w:tr w:rsidR="00FE1E85" w:rsidRPr="006B6E91" w14:paraId="49ECBA0A" w14:textId="77777777" w:rsidTr="005E5877">
        <w:trPr>
          <w:trHeight w:val="468"/>
        </w:trPr>
        <w:tc>
          <w:tcPr>
            <w:tcW w:w="1493" w:type="dxa"/>
            <w:vAlign w:val="center"/>
          </w:tcPr>
          <w:p w14:paraId="48CD99A4" w14:textId="77777777" w:rsidR="00FE1E85" w:rsidRPr="006B6E91" w:rsidRDefault="00FE1E85" w:rsidP="005E5877">
            <w:pPr>
              <w:spacing w:before="120" w:after="120"/>
              <w:rPr>
                <w:b/>
                <w:bCs/>
                <w:lang w:val="en-US"/>
              </w:rPr>
            </w:pPr>
            <w:r w:rsidRPr="006B6E91">
              <w:rPr>
                <w:b/>
                <w:bCs/>
                <w:lang w:val="en-US"/>
              </w:rPr>
              <w:t>T-doc number</w:t>
            </w:r>
          </w:p>
        </w:tc>
        <w:tc>
          <w:tcPr>
            <w:tcW w:w="1562" w:type="dxa"/>
            <w:vAlign w:val="center"/>
          </w:tcPr>
          <w:p w14:paraId="128BFF93" w14:textId="77777777" w:rsidR="00FE1E85" w:rsidRPr="006B6E91" w:rsidRDefault="00FE1E85" w:rsidP="005E5877">
            <w:pPr>
              <w:spacing w:before="120" w:after="120"/>
              <w:rPr>
                <w:b/>
                <w:bCs/>
                <w:lang w:val="en-US"/>
              </w:rPr>
            </w:pPr>
            <w:r w:rsidRPr="006B6E91">
              <w:rPr>
                <w:b/>
                <w:bCs/>
                <w:lang w:val="en-US"/>
              </w:rPr>
              <w:t>Company</w:t>
            </w:r>
          </w:p>
        </w:tc>
        <w:tc>
          <w:tcPr>
            <w:tcW w:w="6576" w:type="dxa"/>
            <w:vAlign w:val="center"/>
          </w:tcPr>
          <w:p w14:paraId="1FD85976" w14:textId="77777777" w:rsidR="00FE1E85" w:rsidRPr="006B6E91" w:rsidRDefault="00FE1E85" w:rsidP="005E5877">
            <w:pPr>
              <w:spacing w:before="120" w:after="120"/>
              <w:rPr>
                <w:b/>
                <w:bCs/>
                <w:lang w:val="en-US"/>
              </w:rPr>
            </w:pPr>
            <w:r w:rsidRPr="006B6E91">
              <w:rPr>
                <w:b/>
                <w:bCs/>
                <w:lang w:val="en-US"/>
              </w:rPr>
              <w:t>Proposals / Observations/ Summary of change</w:t>
            </w:r>
          </w:p>
        </w:tc>
      </w:tr>
      <w:tr w:rsidR="009C1F87" w:rsidRPr="006B6E91" w14:paraId="688E5558" w14:textId="77777777" w:rsidTr="005E5877">
        <w:trPr>
          <w:trHeight w:val="720"/>
        </w:trPr>
        <w:tc>
          <w:tcPr>
            <w:tcW w:w="1493" w:type="dxa"/>
            <w:hideMark/>
          </w:tcPr>
          <w:p w14:paraId="19A9F7FD" w14:textId="75D60459" w:rsidR="009C1F87" w:rsidRPr="003053A7" w:rsidRDefault="009C1F87" w:rsidP="009C1F87">
            <w:pPr>
              <w:rPr>
                <w:rFonts w:eastAsia="Times New Roman"/>
              </w:rPr>
            </w:pPr>
            <w:hyperlink r:id="rId30" w:history="1">
              <w:r w:rsidRPr="00AE565C">
                <w:rPr>
                  <w:rFonts w:eastAsia="Times New Roman"/>
                </w:rPr>
                <w:t>R4-2417773</w:t>
              </w:r>
            </w:hyperlink>
          </w:p>
        </w:tc>
        <w:tc>
          <w:tcPr>
            <w:tcW w:w="1562" w:type="dxa"/>
          </w:tcPr>
          <w:p w14:paraId="289B5D09" w14:textId="23683905" w:rsidR="009C1F87" w:rsidRPr="00F16CC3" w:rsidRDefault="009C1F87" w:rsidP="009C1F87">
            <w:pPr>
              <w:rPr>
                <w:rFonts w:eastAsia="Times New Roman"/>
              </w:rPr>
            </w:pPr>
            <w:r w:rsidRPr="00AE565C">
              <w:rPr>
                <w:rFonts w:eastAsia="Times New Roman"/>
              </w:rPr>
              <w:t>Qualcomm Incorporated</w:t>
            </w:r>
          </w:p>
        </w:tc>
        <w:tc>
          <w:tcPr>
            <w:tcW w:w="6576" w:type="dxa"/>
            <w:hideMark/>
          </w:tcPr>
          <w:p w14:paraId="48B3F388" w14:textId="77777777" w:rsidR="009C1F87" w:rsidRPr="009C1F87" w:rsidRDefault="009C1F87" w:rsidP="009C1F87">
            <w:pPr>
              <w:rPr>
                <w:rFonts w:eastAsia="Times New Roman"/>
                <w:b/>
                <w:bCs/>
              </w:rPr>
            </w:pPr>
            <w:r w:rsidRPr="00AE565C">
              <w:rPr>
                <w:rFonts w:eastAsia="Times New Roman"/>
                <w:b/>
                <w:bCs/>
              </w:rPr>
              <w:t>Adding missing performance requirements for 6/7/8 MHz channel bandwidths for LTE-based 5G terrestrial broadcast [R</w:t>
            </w:r>
            <w:proofErr w:type="gramStart"/>
            <w:r w:rsidRPr="00AE565C">
              <w:rPr>
                <w:rFonts w:eastAsia="Times New Roman"/>
                <w:b/>
                <w:bCs/>
              </w:rPr>
              <w:t>18][</w:t>
            </w:r>
            <w:proofErr w:type="spellStart"/>
            <w:proofErr w:type="gramEnd"/>
            <w:r w:rsidRPr="00AE565C">
              <w:rPr>
                <w:rFonts w:eastAsia="Times New Roman"/>
                <w:b/>
                <w:bCs/>
              </w:rPr>
              <w:t>Cat.F</w:t>
            </w:r>
            <w:proofErr w:type="spellEnd"/>
            <w:r w:rsidRPr="00AE565C">
              <w:rPr>
                <w:rFonts w:eastAsia="Times New Roman"/>
                <w:b/>
                <w:bCs/>
              </w:rPr>
              <w:t>]</w:t>
            </w:r>
          </w:p>
          <w:p w14:paraId="4857BA2E" w14:textId="43D9FEFC" w:rsidR="009C1F87" w:rsidRPr="003053A7" w:rsidRDefault="009C1F87" w:rsidP="009C1F87">
            <w:pPr>
              <w:rPr>
                <w:rFonts w:eastAsia="Times New Roman"/>
              </w:rPr>
            </w:pPr>
            <w:r>
              <w:rPr>
                <w:noProof/>
              </w:rPr>
              <w:t>Extending existing performance requirements for 10 MHz to new channel bandwidths 6/7/8 MHz</w:t>
            </w:r>
          </w:p>
        </w:tc>
      </w:tr>
      <w:tr w:rsidR="009C1F87" w:rsidRPr="006B6E91" w14:paraId="055DDFC4" w14:textId="77777777" w:rsidTr="005E5877">
        <w:trPr>
          <w:trHeight w:val="720"/>
        </w:trPr>
        <w:tc>
          <w:tcPr>
            <w:tcW w:w="1493" w:type="dxa"/>
          </w:tcPr>
          <w:p w14:paraId="1F40FC35" w14:textId="2E71C42B" w:rsidR="009C1F87" w:rsidRPr="00BD532C" w:rsidRDefault="009C1F87" w:rsidP="009C1F87">
            <w:pPr>
              <w:rPr>
                <w:rFonts w:eastAsia="Times New Roman"/>
              </w:rPr>
            </w:pPr>
            <w:hyperlink r:id="rId31" w:history="1">
              <w:r w:rsidRPr="00AE565C">
                <w:rPr>
                  <w:rFonts w:eastAsia="Times New Roman"/>
                </w:rPr>
                <w:t>R4-2418004</w:t>
              </w:r>
            </w:hyperlink>
          </w:p>
        </w:tc>
        <w:tc>
          <w:tcPr>
            <w:tcW w:w="1562" w:type="dxa"/>
          </w:tcPr>
          <w:p w14:paraId="1B184F87" w14:textId="70604C54" w:rsidR="009C1F87" w:rsidRDefault="009C1F87" w:rsidP="009C1F87">
            <w:pPr>
              <w:rPr>
                <w:rFonts w:eastAsia="Times New Roman"/>
              </w:rPr>
            </w:pPr>
            <w:r w:rsidRPr="00AE565C">
              <w:rPr>
                <w:rFonts w:eastAsia="Times New Roman"/>
              </w:rPr>
              <w:t>Qualcomm Technologies Ireland</w:t>
            </w:r>
          </w:p>
        </w:tc>
        <w:tc>
          <w:tcPr>
            <w:tcW w:w="6576" w:type="dxa"/>
          </w:tcPr>
          <w:p w14:paraId="3DFA9508" w14:textId="77777777" w:rsidR="009C1F87" w:rsidRPr="009C1F87" w:rsidRDefault="009C1F87" w:rsidP="009C1F87">
            <w:pPr>
              <w:rPr>
                <w:rFonts w:eastAsia="Times New Roman"/>
                <w:b/>
                <w:bCs/>
              </w:rPr>
            </w:pPr>
            <w:r w:rsidRPr="00AE565C">
              <w:rPr>
                <w:rFonts w:eastAsia="Times New Roman"/>
                <w:b/>
                <w:bCs/>
              </w:rPr>
              <w:t>On missing performance requirements for LTE-based 5G terrestrial broadcast</w:t>
            </w:r>
          </w:p>
          <w:p w14:paraId="513439CF" w14:textId="77777777" w:rsidR="009C1F87" w:rsidRDefault="009C1F87" w:rsidP="009C1F87">
            <w:pPr>
              <w:pStyle w:val="Caption"/>
              <w:spacing w:after="0"/>
              <w:rPr>
                <w:b w:val="0"/>
                <w:bCs/>
              </w:rPr>
            </w:pPr>
            <w:r w:rsidRPr="00D461C2">
              <w:t xml:space="preserve">Observation: </w:t>
            </w:r>
            <w:r>
              <w:rPr>
                <w:b w:val="0"/>
              </w:rPr>
              <w:t xml:space="preserve">The reference measurement channels for LTE-based 5G terrestrial broadcast for 10 MHz can be easily extended to 6, 7 and 8 MHz while keeping the channel code rate (almost) constant. That allows reusing the existing SNR requirements without running new simulations. </w:t>
            </w:r>
          </w:p>
          <w:p w14:paraId="5B9A953C" w14:textId="77777777" w:rsidR="009C1F87" w:rsidRPr="00F44F40" w:rsidRDefault="009C1F87" w:rsidP="009C1F87">
            <w:pPr>
              <w:pStyle w:val="Caption"/>
              <w:spacing w:after="0"/>
              <w:rPr>
                <w:b w:val="0"/>
                <w:bCs/>
              </w:rPr>
            </w:pPr>
            <w:r w:rsidRPr="00F44F40">
              <w:t>Proposal:</w:t>
            </w:r>
            <w:r w:rsidRPr="001C78E9">
              <w:rPr>
                <w:b w:val="0"/>
              </w:rPr>
              <w:t xml:space="preserve"> </w:t>
            </w:r>
            <w:r>
              <w:rPr>
                <w:b w:val="0"/>
              </w:rPr>
              <w:t xml:space="preserve">We propose to adapt the enhancements of the RMCs for 10 MHz as defined in </w:t>
            </w:r>
            <w:r>
              <w:rPr>
                <w:b w:val="0"/>
                <w:bCs/>
              </w:rPr>
              <w:fldChar w:fldCharType="begin"/>
            </w:r>
            <w:r>
              <w:rPr>
                <w:b w:val="0"/>
              </w:rPr>
              <w:instrText xml:space="preserve"> REF _Ref181881626 \n \h </w:instrText>
            </w:r>
            <w:r>
              <w:rPr>
                <w:b w:val="0"/>
                <w:bCs/>
              </w:rPr>
            </w:r>
            <w:r>
              <w:rPr>
                <w:b w:val="0"/>
                <w:bCs/>
              </w:rPr>
              <w:fldChar w:fldCharType="separate"/>
            </w:r>
            <w:r>
              <w:rPr>
                <w:b w:val="0"/>
              </w:rPr>
              <w:t>[3]</w:t>
            </w:r>
            <w:r>
              <w:rPr>
                <w:b w:val="0"/>
                <w:bCs/>
              </w:rPr>
              <w:fldChar w:fldCharType="end"/>
            </w:r>
            <w:r>
              <w:rPr>
                <w:b w:val="0"/>
              </w:rPr>
              <w:t xml:space="preserve"> to complete the work item on LTE-based 5G terrestrial broadcast part 2 </w:t>
            </w:r>
            <w:r>
              <w:rPr>
                <w:b w:val="0"/>
                <w:bCs/>
              </w:rPr>
              <w:fldChar w:fldCharType="begin"/>
            </w:r>
            <w:r>
              <w:rPr>
                <w:b w:val="0"/>
              </w:rPr>
              <w:instrText xml:space="preserve"> REF _Ref181879521 \n \h </w:instrText>
            </w:r>
            <w:r>
              <w:rPr>
                <w:b w:val="0"/>
                <w:bCs/>
              </w:rPr>
            </w:r>
            <w:r>
              <w:rPr>
                <w:b w:val="0"/>
                <w:bCs/>
              </w:rPr>
              <w:fldChar w:fldCharType="separate"/>
            </w:r>
            <w:r>
              <w:rPr>
                <w:b w:val="0"/>
              </w:rPr>
              <w:t>[1]</w:t>
            </w:r>
            <w:r>
              <w:rPr>
                <w:b w:val="0"/>
                <w:bCs/>
              </w:rPr>
              <w:fldChar w:fldCharType="end"/>
            </w:r>
            <w:r>
              <w:rPr>
                <w:b w:val="0"/>
              </w:rPr>
              <w:t>.</w:t>
            </w:r>
          </w:p>
          <w:p w14:paraId="0EAFB275" w14:textId="1338D771" w:rsidR="009C1F87" w:rsidRPr="009C1F87" w:rsidRDefault="009C1F87" w:rsidP="009C1F87">
            <w:pPr>
              <w:rPr>
                <w:rFonts w:eastAsia="Times New Roman"/>
              </w:rPr>
            </w:pPr>
          </w:p>
        </w:tc>
      </w:tr>
    </w:tbl>
    <w:p w14:paraId="376CFA9E" w14:textId="77777777" w:rsidR="00FE1E85" w:rsidRPr="006B6E91" w:rsidRDefault="00FE1E85" w:rsidP="00FE1E85">
      <w:pPr>
        <w:rPr>
          <w:lang w:val="en-US"/>
        </w:rPr>
      </w:pPr>
    </w:p>
    <w:p w14:paraId="6AD75D95" w14:textId="77777777" w:rsidR="00FE1E85" w:rsidRPr="006B6E91" w:rsidRDefault="00FE1E85" w:rsidP="00FE1E85">
      <w:pPr>
        <w:pStyle w:val="Heading2"/>
        <w:rPr>
          <w:lang w:val="en-US"/>
        </w:rPr>
      </w:pPr>
      <w:r w:rsidRPr="006B6E91">
        <w:rPr>
          <w:lang w:val="en-US"/>
        </w:rPr>
        <w:t>Open issues summary</w:t>
      </w:r>
    </w:p>
    <w:p w14:paraId="465C6251" w14:textId="7B6C2BF1" w:rsidR="00DE186D" w:rsidRPr="006B6E91" w:rsidRDefault="00DE186D" w:rsidP="00DE186D">
      <w:pPr>
        <w:pStyle w:val="Heading3"/>
        <w:rPr>
          <w:sz w:val="24"/>
          <w:szCs w:val="16"/>
          <w:lang w:val="en-US"/>
        </w:rPr>
      </w:pPr>
      <w:r>
        <w:rPr>
          <w:sz w:val="24"/>
          <w:szCs w:val="16"/>
          <w:lang w:val="en-US"/>
        </w:rPr>
        <w:t>Requirements for new bands for LTE-based 5</w:t>
      </w:r>
      <w:r w:rsidR="005B42E6">
        <w:rPr>
          <w:sz w:val="24"/>
          <w:szCs w:val="16"/>
          <w:lang w:val="en-US"/>
        </w:rPr>
        <w:t>G</w:t>
      </w:r>
      <w:r>
        <w:rPr>
          <w:sz w:val="24"/>
          <w:szCs w:val="16"/>
          <w:lang w:val="en-US"/>
        </w:rPr>
        <w:t xml:space="preserve"> terrestrial broadcast</w:t>
      </w:r>
    </w:p>
    <w:p w14:paraId="6134A6FF" w14:textId="77777777" w:rsidR="00DE186D" w:rsidRPr="006B6E91" w:rsidRDefault="00DE186D" w:rsidP="00DE186D">
      <w:pPr>
        <w:rPr>
          <w:i/>
          <w:lang w:val="en-US" w:eastAsia="zh-CN"/>
        </w:rPr>
      </w:pPr>
      <w:r w:rsidRPr="006B6E91">
        <w:rPr>
          <w:i/>
          <w:lang w:val="en-US" w:eastAsia="zh-CN"/>
        </w:rPr>
        <w:t xml:space="preserve">Sub-topic description: </w:t>
      </w:r>
    </w:p>
    <w:p w14:paraId="3BF78238" w14:textId="1150F788" w:rsidR="00DE186D" w:rsidRPr="00DE186D" w:rsidRDefault="00DE186D" w:rsidP="00DE186D">
      <w:pPr>
        <w:pStyle w:val="ListParagraph"/>
        <w:numPr>
          <w:ilvl w:val="0"/>
          <w:numId w:val="26"/>
        </w:numPr>
        <w:ind w:firstLineChars="0"/>
        <w:rPr>
          <w:i/>
          <w:iCs/>
          <w:lang w:val="en-US" w:eastAsia="zh-CN"/>
        </w:rPr>
      </w:pPr>
      <w:r>
        <w:rPr>
          <w:lang w:val="en-US" w:eastAsia="zh-CN"/>
        </w:rPr>
        <w:t>New</w:t>
      </w:r>
      <w:r w:rsidRPr="00DE186D">
        <w:rPr>
          <w:lang w:val="en-US" w:eastAsia="zh-CN"/>
        </w:rPr>
        <w:t xml:space="preserve"> bands and bandwidths for LTE-based 5G terrestrial broadcast have been introduced but no performance requirements are defined so far.</w:t>
      </w:r>
    </w:p>
    <w:p w14:paraId="6E32C692" w14:textId="77777777" w:rsidR="00DE186D" w:rsidRPr="00DE186D" w:rsidRDefault="00DE186D" w:rsidP="00DE186D">
      <w:pPr>
        <w:ind w:left="360"/>
        <w:rPr>
          <w:i/>
          <w:iCs/>
          <w:lang w:val="en-US" w:eastAsia="zh-CN"/>
        </w:rPr>
      </w:pPr>
    </w:p>
    <w:p w14:paraId="214B624E" w14:textId="2F88D3E7" w:rsidR="00DE186D" w:rsidRPr="006B6E91" w:rsidRDefault="00DE186D" w:rsidP="00DE186D">
      <w:pPr>
        <w:rPr>
          <w:b/>
          <w:u w:val="single"/>
          <w:lang w:val="en-US" w:eastAsia="ko-KR"/>
        </w:rPr>
      </w:pPr>
      <w:r w:rsidRPr="006B6E91">
        <w:rPr>
          <w:b/>
          <w:u w:val="single"/>
          <w:lang w:val="en-US" w:eastAsia="ko-KR"/>
        </w:rPr>
        <w:lastRenderedPageBreak/>
        <w:t xml:space="preserve">Issue </w:t>
      </w:r>
      <w:r>
        <w:rPr>
          <w:b/>
          <w:u w:val="single"/>
          <w:lang w:val="en-US" w:eastAsia="ko-KR"/>
        </w:rPr>
        <w:t>5</w:t>
      </w:r>
      <w:r w:rsidRPr="006B6E91">
        <w:rPr>
          <w:b/>
          <w:u w:val="single"/>
          <w:lang w:val="en-US" w:eastAsia="ko-KR"/>
        </w:rPr>
        <w:t xml:space="preserve">-1-1: </w:t>
      </w:r>
      <w:r w:rsidR="005B42E6">
        <w:rPr>
          <w:b/>
          <w:u w:val="single"/>
          <w:lang w:val="en-US" w:eastAsia="ko-KR"/>
        </w:rPr>
        <w:t>Extending requirements to new bands</w:t>
      </w:r>
    </w:p>
    <w:p w14:paraId="64071A82" w14:textId="77777777" w:rsidR="00DE186D" w:rsidRPr="006B6E91" w:rsidRDefault="00DE186D" w:rsidP="00DE186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Proposals</w:t>
      </w:r>
    </w:p>
    <w:p w14:paraId="7F90D4B3" w14:textId="7269958E" w:rsidR="00DE186D" w:rsidRPr="006B6E91" w:rsidRDefault="00DE186D" w:rsidP="00DE186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 xml:space="preserve">Option 1: </w:t>
      </w:r>
      <w:r>
        <w:rPr>
          <w:rFonts w:eastAsia="SimSun"/>
          <w:szCs w:val="24"/>
          <w:lang w:val="en-US" w:eastAsia="zh-CN"/>
        </w:rPr>
        <w:t>A</w:t>
      </w:r>
      <w:r w:rsidRPr="00DE186D">
        <w:rPr>
          <w:rFonts w:eastAsia="SimSun"/>
          <w:szCs w:val="24"/>
          <w:lang w:val="en-US" w:eastAsia="zh-CN"/>
        </w:rPr>
        <w:t xml:space="preserve">dapt the enhancements of the RMCs for 10 MHz to complete the work item on LTE-based 5G terrestrial broadcast part 2 </w:t>
      </w:r>
      <w:r>
        <w:rPr>
          <w:rFonts w:eastAsia="SimSun"/>
          <w:szCs w:val="24"/>
          <w:lang w:val="en-US" w:eastAsia="zh-CN"/>
        </w:rPr>
        <w:t>(</w:t>
      </w:r>
      <w:r>
        <w:rPr>
          <w:rFonts w:eastAsia="SimSun"/>
          <w:szCs w:val="24"/>
          <w:lang w:val="en-US" w:eastAsia="zh-CN"/>
        </w:rPr>
        <w:t>Qualcomm</w:t>
      </w:r>
      <w:r>
        <w:rPr>
          <w:rFonts w:eastAsia="SimSun"/>
          <w:szCs w:val="24"/>
          <w:lang w:val="en-US" w:eastAsia="zh-CN"/>
        </w:rPr>
        <w:t>)</w:t>
      </w:r>
    </w:p>
    <w:p w14:paraId="723CD14F" w14:textId="77777777" w:rsidR="00DE186D" w:rsidRPr="006B6E91" w:rsidRDefault="00DE186D" w:rsidP="00DE186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Other options not precluded</w:t>
      </w:r>
    </w:p>
    <w:p w14:paraId="2236AE53" w14:textId="77777777" w:rsidR="00DE186D" w:rsidRPr="006B6E91" w:rsidRDefault="00DE186D" w:rsidP="00DE186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Recommended WF</w:t>
      </w:r>
    </w:p>
    <w:p w14:paraId="3E9AA79B" w14:textId="5082FC3F" w:rsidR="00DE186D" w:rsidRPr="006B6E91" w:rsidRDefault="00DE186D" w:rsidP="00DE186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To be discussed</w:t>
      </w:r>
    </w:p>
    <w:p w14:paraId="7742A46C" w14:textId="77777777" w:rsidR="00FE1E85" w:rsidRPr="006B6E91" w:rsidRDefault="00FE1E85" w:rsidP="00FE1E85">
      <w:pPr>
        <w:rPr>
          <w:color w:val="0070C0"/>
          <w:lang w:val="en-US" w:eastAsia="zh-CN"/>
        </w:rPr>
      </w:pPr>
    </w:p>
    <w:p w14:paraId="02C6EDC6" w14:textId="1F3067CE" w:rsidR="005B42E6" w:rsidRPr="006B6E91" w:rsidRDefault="005B42E6" w:rsidP="005B42E6">
      <w:pPr>
        <w:pStyle w:val="Heading1"/>
        <w:rPr>
          <w:lang w:val="en-US" w:eastAsia="ja-JP"/>
        </w:rPr>
      </w:pPr>
      <w:r w:rsidRPr="006B6E91">
        <w:rPr>
          <w:lang w:val="en-US" w:eastAsia="ja-JP"/>
        </w:rPr>
        <w:t>Topic #</w:t>
      </w:r>
      <w:r>
        <w:rPr>
          <w:lang w:val="en-US" w:eastAsia="ja-JP"/>
        </w:rPr>
        <w:t>1</w:t>
      </w:r>
      <w:r>
        <w:rPr>
          <w:lang w:val="en-US" w:eastAsia="ja-JP"/>
        </w:rPr>
        <w:t>1</w:t>
      </w:r>
      <w:r w:rsidRPr="006B6E91">
        <w:rPr>
          <w:lang w:val="en-US" w:eastAsia="ja-JP"/>
        </w:rPr>
        <w:t xml:space="preserve">: </w:t>
      </w:r>
      <w:r w:rsidRPr="009C1F87">
        <w:rPr>
          <w:iCs/>
          <w:lang w:val="en-US" w:eastAsia="ja-JP"/>
        </w:rPr>
        <w:t>Rel-18</w:t>
      </w:r>
      <w:r>
        <w:rPr>
          <w:iCs/>
          <w:lang w:val="en-US" w:eastAsia="ja-JP"/>
        </w:rPr>
        <w:t xml:space="preserve"> </w:t>
      </w:r>
      <w:r>
        <w:rPr>
          <w:iCs/>
          <w:lang w:val="en-US" w:eastAsia="ja-JP"/>
        </w:rPr>
        <w:t>TEI</w:t>
      </w:r>
    </w:p>
    <w:p w14:paraId="249C7423" w14:textId="77777777" w:rsidR="005B42E6" w:rsidRPr="006B6E91" w:rsidRDefault="005B42E6" w:rsidP="005B42E6">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493"/>
        <w:gridCol w:w="1562"/>
        <w:gridCol w:w="6576"/>
      </w:tblGrid>
      <w:tr w:rsidR="005B42E6" w:rsidRPr="006B6E91" w14:paraId="3E257C01" w14:textId="77777777" w:rsidTr="005E5877">
        <w:trPr>
          <w:trHeight w:val="468"/>
        </w:trPr>
        <w:tc>
          <w:tcPr>
            <w:tcW w:w="1493" w:type="dxa"/>
            <w:vAlign w:val="center"/>
          </w:tcPr>
          <w:p w14:paraId="212026D4" w14:textId="77777777" w:rsidR="005B42E6" w:rsidRPr="006B6E91" w:rsidRDefault="005B42E6" w:rsidP="005E5877">
            <w:pPr>
              <w:spacing w:before="120" w:after="120"/>
              <w:rPr>
                <w:b/>
                <w:bCs/>
                <w:lang w:val="en-US"/>
              </w:rPr>
            </w:pPr>
            <w:r w:rsidRPr="006B6E91">
              <w:rPr>
                <w:b/>
                <w:bCs/>
                <w:lang w:val="en-US"/>
              </w:rPr>
              <w:t>T-doc number</w:t>
            </w:r>
          </w:p>
        </w:tc>
        <w:tc>
          <w:tcPr>
            <w:tcW w:w="1562" w:type="dxa"/>
            <w:vAlign w:val="center"/>
          </w:tcPr>
          <w:p w14:paraId="697E61C3" w14:textId="77777777" w:rsidR="005B42E6" w:rsidRPr="006B6E91" w:rsidRDefault="005B42E6" w:rsidP="005E5877">
            <w:pPr>
              <w:spacing w:before="120" w:after="120"/>
              <w:rPr>
                <w:b/>
                <w:bCs/>
                <w:lang w:val="en-US"/>
              </w:rPr>
            </w:pPr>
            <w:r w:rsidRPr="006B6E91">
              <w:rPr>
                <w:b/>
                <w:bCs/>
                <w:lang w:val="en-US"/>
              </w:rPr>
              <w:t>Company</w:t>
            </w:r>
          </w:p>
        </w:tc>
        <w:tc>
          <w:tcPr>
            <w:tcW w:w="6576" w:type="dxa"/>
            <w:vAlign w:val="center"/>
          </w:tcPr>
          <w:p w14:paraId="3079725F" w14:textId="77777777" w:rsidR="005B42E6" w:rsidRPr="006B6E91" w:rsidRDefault="005B42E6" w:rsidP="005E5877">
            <w:pPr>
              <w:spacing w:before="120" w:after="120"/>
              <w:rPr>
                <w:b/>
                <w:bCs/>
                <w:lang w:val="en-US"/>
              </w:rPr>
            </w:pPr>
            <w:r w:rsidRPr="006B6E91">
              <w:rPr>
                <w:b/>
                <w:bCs/>
                <w:lang w:val="en-US"/>
              </w:rPr>
              <w:t>Proposals / Observations/ Summary of change</w:t>
            </w:r>
          </w:p>
        </w:tc>
      </w:tr>
      <w:tr w:rsidR="005B42E6" w:rsidRPr="006B6E91" w14:paraId="2056B7C1" w14:textId="77777777" w:rsidTr="005E5877">
        <w:trPr>
          <w:trHeight w:val="720"/>
        </w:trPr>
        <w:tc>
          <w:tcPr>
            <w:tcW w:w="1493" w:type="dxa"/>
            <w:hideMark/>
          </w:tcPr>
          <w:p w14:paraId="3F1315DE" w14:textId="70CD22E5" w:rsidR="005B42E6" w:rsidRPr="003053A7" w:rsidRDefault="005B42E6" w:rsidP="005E5877">
            <w:pPr>
              <w:rPr>
                <w:rFonts w:eastAsia="Times New Roman"/>
              </w:rPr>
            </w:pPr>
            <w:r w:rsidRPr="005B42E6">
              <w:rPr>
                <w:rFonts w:eastAsia="Times New Roman"/>
              </w:rPr>
              <w:t>R4-2419254</w:t>
            </w:r>
          </w:p>
        </w:tc>
        <w:tc>
          <w:tcPr>
            <w:tcW w:w="1562" w:type="dxa"/>
          </w:tcPr>
          <w:p w14:paraId="5A3AC7E1" w14:textId="766EFF40" w:rsidR="005B42E6" w:rsidRPr="00F16CC3" w:rsidRDefault="005B42E6" w:rsidP="005E5877">
            <w:pPr>
              <w:rPr>
                <w:rFonts w:eastAsia="Times New Roman"/>
              </w:rPr>
            </w:pPr>
            <w:r>
              <w:rPr>
                <w:rFonts w:eastAsia="Times New Roman"/>
              </w:rPr>
              <w:t>Ericsson</w:t>
            </w:r>
          </w:p>
        </w:tc>
        <w:tc>
          <w:tcPr>
            <w:tcW w:w="6576" w:type="dxa"/>
            <w:hideMark/>
          </w:tcPr>
          <w:p w14:paraId="410C3753" w14:textId="77777777" w:rsidR="005B42E6" w:rsidRDefault="005B42E6" w:rsidP="005E5877">
            <w:pPr>
              <w:rPr>
                <w:rFonts w:eastAsia="Times New Roman"/>
                <w:b/>
                <w:bCs/>
              </w:rPr>
            </w:pPr>
            <w:r w:rsidRPr="00AE565C">
              <w:rPr>
                <w:rFonts w:eastAsia="Times New Roman"/>
                <w:b/>
                <w:bCs/>
                <w:lang w:val="en-US"/>
              </w:rPr>
              <w:t>[HAPS PRACH] CR for 38.104 on NR PRACH format 1 demodulation requirements</w:t>
            </w:r>
            <w:r w:rsidRPr="005B42E6">
              <w:rPr>
                <w:rFonts w:eastAsia="Times New Roman"/>
                <w:b/>
                <w:bCs/>
              </w:rPr>
              <w:t xml:space="preserve"> </w:t>
            </w:r>
          </w:p>
          <w:p w14:paraId="33C525E4" w14:textId="77777777" w:rsidR="005B42E6" w:rsidRDefault="005B42E6" w:rsidP="005B42E6">
            <w:pPr>
              <w:rPr>
                <w:noProof/>
              </w:rPr>
            </w:pPr>
            <w:r>
              <w:rPr>
                <w:noProof/>
              </w:rPr>
              <w:t>•</w:t>
            </w:r>
            <w:r>
              <w:rPr>
                <w:noProof/>
              </w:rPr>
              <w:tab/>
              <w:t>Adding FR1 PRACH format 1 demodulation requirements.</w:t>
            </w:r>
          </w:p>
          <w:p w14:paraId="29F47415" w14:textId="77777777" w:rsidR="005B42E6" w:rsidRDefault="005B42E6" w:rsidP="005B42E6">
            <w:pPr>
              <w:rPr>
                <w:noProof/>
              </w:rPr>
            </w:pPr>
            <w:r>
              <w:rPr>
                <w:noProof/>
              </w:rPr>
              <w:t>•</w:t>
            </w:r>
            <w:r>
              <w:rPr>
                <w:noProof/>
              </w:rPr>
              <w:tab/>
              <w:t>Adding PRACH configurations.</w:t>
            </w:r>
          </w:p>
          <w:p w14:paraId="1B6582C6" w14:textId="01EEC9F9" w:rsidR="005B42E6" w:rsidRPr="003053A7" w:rsidRDefault="005B42E6" w:rsidP="005B42E6">
            <w:pPr>
              <w:rPr>
                <w:rFonts w:eastAsia="Times New Roman"/>
              </w:rPr>
            </w:pPr>
            <w:r>
              <w:rPr>
                <w:noProof/>
              </w:rPr>
              <w:t xml:space="preserve">Resubmission of agreed CR from RAN4#112 which was not implemented due to incorrect file uploaded. </w:t>
            </w:r>
          </w:p>
        </w:tc>
      </w:tr>
    </w:tbl>
    <w:p w14:paraId="3C56F4D8" w14:textId="77777777" w:rsidR="005B42E6" w:rsidRPr="006B6E91" w:rsidRDefault="005B42E6" w:rsidP="005B42E6">
      <w:pPr>
        <w:rPr>
          <w:lang w:val="en-US"/>
        </w:rPr>
      </w:pPr>
    </w:p>
    <w:p w14:paraId="6EFBC933" w14:textId="77777777" w:rsidR="005B42E6" w:rsidRPr="006B6E91" w:rsidRDefault="005B42E6" w:rsidP="005B42E6">
      <w:pPr>
        <w:pStyle w:val="Heading2"/>
        <w:rPr>
          <w:lang w:val="en-US"/>
        </w:rPr>
      </w:pPr>
      <w:r w:rsidRPr="006B6E91">
        <w:rPr>
          <w:lang w:val="en-US"/>
        </w:rPr>
        <w:t>Open issues summary</w:t>
      </w:r>
    </w:p>
    <w:p w14:paraId="7F9D1E18" w14:textId="39BAB875" w:rsidR="006B6E91" w:rsidRPr="005B42E6" w:rsidRDefault="005B42E6">
      <w:pPr>
        <w:rPr>
          <w:color w:val="000000" w:themeColor="text1"/>
          <w:lang w:val="en-US" w:eastAsia="zh-CN"/>
        </w:rPr>
      </w:pPr>
      <w:r w:rsidRPr="005B42E6">
        <w:rPr>
          <w:color w:val="000000" w:themeColor="text1"/>
          <w:lang w:val="en-US" w:eastAsia="zh-CN"/>
        </w:rPr>
        <w:t>None</w:t>
      </w:r>
    </w:p>
    <w:sectPr w:rsidR="006B6E91" w:rsidRPr="005B42E6"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EDE1F" w14:textId="77777777" w:rsidR="007C73DA" w:rsidRDefault="007C73DA">
      <w:r>
        <w:separator/>
      </w:r>
    </w:p>
  </w:endnote>
  <w:endnote w:type="continuationSeparator" w:id="0">
    <w:p w14:paraId="271CC9BE" w14:textId="77777777" w:rsidR="007C73DA" w:rsidRDefault="007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94252" w14:textId="77777777" w:rsidR="007C73DA" w:rsidRDefault="007C73DA">
      <w:r>
        <w:separator/>
      </w:r>
    </w:p>
  </w:footnote>
  <w:footnote w:type="continuationSeparator" w:id="0">
    <w:p w14:paraId="53662B62" w14:textId="77777777" w:rsidR="007C73DA" w:rsidRDefault="007C7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7B96"/>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8A2D2A"/>
    <w:multiLevelType w:val="hybridMultilevel"/>
    <w:tmpl w:val="597A06D0"/>
    <w:lvl w:ilvl="0" w:tplc="DE2859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B720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B7DF4"/>
    <w:multiLevelType w:val="hybridMultilevel"/>
    <w:tmpl w:val="FFBED8A4"/>
    <w:lvl w:ilvl="0" w:tplc="DF2ACAC2">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59C4318"/>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4555EF"/>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9D3EFE"/>
    <w:multiLevelType w:val="hybridMultilevel"/>
    <w:tmpl w:val="DB90D39E"/>
    <w:lvl w:ilvl="0" w:tplc="22D23A66">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5" w15:restartNumberingAfterBreak="0">
    <w:nsid w:val="53BD300C"/>
    <w:multiLevelType w:val="hybridMultilevel"/>
    <w:tmpl w:val="CD34E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63B02AEA"/>
    <w:multiLevelType w:val="hybridMultilevel"/>
    <w:tmpl w:val="2AA43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1E07E7"/>
    <w:multiLevelType w:val="hybridMultilevel"/>
    <w:tmpl w:val="0FC2FDA0"/>
    <w:lvl w:ilvl="0" w:tplc="55B215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9"/>
  </w:num>
  <w:num w:numId="3" w16cid:durableId="845053056">
    <w:abstractNumId w:val="20"/>
  </w:num>
  <w:num w:numId="4" w16cid:durableId="574896988">
    <w:abstractNumId w:val="17"/>
  </w:num>
  <w:num w:numId="5" w16cid:durableId="1797749362">
    <w:abstractNumId w:val="11"/>
  </w:num>
  <w:num w:numId="6" w16cid:durableId="899943885">
    <w:abstractNumId w:val="11"/>
  </w:num>
  <w:num w:numId="7" w16cid:durableId="1512796906">
    <w:abstractNumId w:val="11"/>
  </w:num>
  <w:num w:numId="8" w16cid:durableId="203450138">
    <w:abstractNumId w:val="11"/>
  </w:num>
  <w:num w:numId="9" w16cid:durableId="158355102">
    <w:abstractNumId w:val="11"/>
  </w:num>
  <w:num w:numId="10" w16cid:durableId="1628313981">
    <w:abstractNumId w:val="11"/>
  </w:num>
  <w:num w:numId="11" w16cid:durableId="121701034">
    <w:abstractNumId w:val="11"/>
  </w:num>
  <w:num w:numId="12" w16cid:durableId="1903825637">
    <w:abstractNumId w:val="11"/>
  </w:num>
  <w:num w:numId="13" w16cid:durableId="27722345">
    <w:abstractNumId w:val="11"/>
  </w:num>
  <w:num w:numId="14" w16cid:durableId="1978800360">
    <w:abstractNumId w:val="11"/>
  </w:num>
  <w:num w:numId="15" w16cid:durableId="728382646">
    <w:abstractNumId w:val="11"/>
  </w:num>
  <w:num w:numId="16" w16cid:durableId="2009285576">
    <w:abstractNumId w:val="11"/>
  </w:num>
  <w:num w:numId="17" w16cid:durableId="520776209">
    <w:abstractNumId w:val="8"/>
  </w:num>
  <w:num w:numId="18" w16cid:durableId="1890874967">
    <w:abstractNumId w:val="5"/>
  </w:num>
  <w:num w:numId="19" w16cid:durableId="151794773">
    <w:abstractNumId w:val="4"/>
  </w:num>
  <w:num w:numId="20" w16cid:durableId="1473786642">
    <w:abstractNumId w:val="1"/>
  </w:num>
  <w:num w:numId="21" w16cid:durableId="895970569">
    <w:abstractNumId w:val="11"/>
  </w:num>
  <w:num w:numId="22" w16cid:durableId="1637685187">
    <w:abstractNumId w:val="11"/>
  </w:num>
  <w:num w:numId="23" w16cid:durableId="1282683033">
    <w:abstractNumId w:val="10"/>
  </w:num>
  <w:num w:numId="24" w16cid:durableId="31855490">
    <w:abstractNumId w:val="13"/>
  </w:num>
  <w:num w:numId="25" w16cid:durableId="286664887">
    <w:abstractNumId w:val="6"/>
  </w:num>
  <w:num w:numId="26" w16cid:durableId="332609481">
    <w:abstractNumId w:val="18"/>
  </w:num>
  <w:num w:numId="27" w16cid:durableId="1956328253">
    <w:abstractNumId w:val="2"/>
  </w:num>
  <w:num w:numId="28" w16cid:durableId="710426470">
    <w:abstractNumId w:val="12"/>
  </w:num>
  <w:num w:numId="29" w16cid:durableId="988633180">
    <w:abstractNumId w:val="7"/>
  </w:num>
  <w:num w:numId="30" w16cid:durableId="160194254">
    <w:abstractNumId w:val="15"/>
  </w:num>
  <w:num w:numId="31" w16cid:durableId="1720594005">
    <w:abstractNumId w:val="19"/>
  </w:num>
  <w:num w:numId="32" w16cid:durableId="1086613574">
    <w:abstractNumId w:val="16"/>
  </w:num>
  <w:num w:numId="33" w16cid:durableId="147524237">
    <w:abstractNumId w:val="3"/>
  </w:num>
  <w:num w:numId="34" w16cid:durableId="102590989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2CE"/>
    <w:rsid w:val="00020C56"/>
    <w:rsid w:val="00026ACC"/>
    <w:rsid w:val="0003171D"/>
    <w:rsid w:val="00031C1D"/>
    <w:rsid w:val="00035C50"/>
    <w:rsid w:val="000368AA"/>
    <w:rsid w:val="00042EC3"/>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6D4"/>
    <w:rsid w:val="001128E7"/>
    <w:rsid w:val="00117BD6"/>
    <w:rsid w:val="0012041C"/>
    <w:rsid w:val="001206C2"/>
    <w:rsid w:val="00121978"/>
    <w:rsid w:val="00123422"/>
    <w:rsid w:val="00124B6A"/>
    <w:rsid w:val="00130462"/>
    <w:rsid w:val="00132E7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1DC"/>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6A3"/>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814"/>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86A"/>
    <w:rsid w:val="00561AE7"/>
    <w:rsid w:val="00571777"/>
    <w:rsid w:val="00580FF5"/>
    <w:rsid w:val="0058519C"/>
    <w:rsid w:val="0059149A"/>
    <w:rsid w:val="005956EE"/>
    <w:rsid w:val="005A083E"/>
    <w:rsid w:val="005B42E6"/>
    <w:rsid w:val="005B4802"/>
    <w:rsid w:val="005C1EA6"/>
    <w:rsid w:val="005C4FC9"/>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3F9C"/>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B6E91"/>
    <w:rsid w:val="006C1C3B"/>
    <w:rsid w:val="006C4E43"/>
    <w:rsid w:val="006C4E65"/>
    <w:rsid w:val="006C643E"/>
    <w:rsid w:val="006C6D5B"/>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57E2"/>
    <w:rsid w:val="00736B37"/>
    <w:rsid w:val="00740A35"/>
    <w:rsid w:val="007520B4"/>
    <w:rsid w:val="007635C6"/>
    <w:rsid w:val="007655D5"/>
    <w:rsid w:val="007763C1"/>
    <w:rsid w:val="00777E82"/>
    <w:rsid w:val="00781359"/>
    <w:rsid w:val="00786921"/>
    <w:rsid w:val="007A1BE8"/>
    <w:rsid w:val="007A1EAA"/>
    <w:rsid w:val="007A79FD"/>
    <w:rsid w:val="007B0B9D"/>
    <w:rsid w:val="007B26E3"/>
    <w:rsid w:val="007B5A43"/>
    <w:rsid w:val="007B709B"/>
    <w:rsid w:val="007C1343"/>
    <w:rsid w:val="007C5EF1"/>
    <w:rsid w:val="007C73DA"/>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546"/>
    <w:rsid w:val="00837AAE"/>
    <w:rsid w:val="008429AD"/>
    <w:rsid w:val="008429DB"/>
    <w:rsid w:val="00850C75"/>
    <w:rsid w:val="00850E39"/>
    <w:rsid w:val="0085477A"/>
    <w:rsid w:val="00855107"/>
    <w:rsid w:val="00855173"/>
    <w:rsid w:val="008557D9"/>
    <w:rsid w:val="00855BF7"/>
    <w:rsid w:val="00856214"/>
    <w:rsid w:val="00862089"/>
    <w:rsid w:val="00862EE0"/>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E5604"/>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BE7"/>
    <w:rsid w:val="009A1DBF"/>
    <w:rsid w:val="009A68E6"/>
    <w:rsid w:val="009A7598"/>
    <w:rsid w:val="009B1443"/>
    <w:rsid w:val="009B1DF8"/>
    <w:rsid w:val="009B3D20"/>
    <w:rsid w:val="009B5418"/>
    <w:rsid w:val="009B61B4"/>
    <w:rsid w:val="009C0727"/>
    <w:rsid w:val="009C1F87"/>
    <w:rsid w:val="009C3C80"/>
    <w:rsid w:val="009C492F"/>
    <w:rsid w:val="009D2FF2"/>
    <w:rsid w:val="009D3226"/>
    <w:rsid w:val="009D3385"/>
    <w:rsid w:val="009D5236"/>
    <w:rsid w:val="009D793C"/>
    <w:rsid w:val="009E16A9"/>
    <w:rsid w:val="009E375F"/>
    <w:rsid w:val="009E39D4"/>
    <w:rsid w:val="009E433B"/>
    <w:rsid w:val="009E5401"/>
    <w:rsid w:val="00A07296"/>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EDF"/>
    <w:rsid w:val="00AD7736"/>
    <w:rsid w:val="00AE10CE"/>
    <w:rsid w:val="00AE70D4"/>
    <w:rsid w:val="00AE7868"/>
    <w:rsid w:val="00AF0407"/>
    <w:rsid w:val="00AF049B"/>
    <w:rsid w:val="00AF2936"/>
    <w:rsid w:val="00AF4D8B"/>
    <w:rsid w:val="00B067CA"/>
    <w:rsid w:val="00B12B26"/>
    <w:rsid w:val="00B163F8"/>
    <w:rsid w:val="00B2472D"/>
    <w:rsid w:val="00B24CA0"/>
    <w:rsid w:val="00B2549F"/>
    <w:rsid w:val="00B4108D"/>
    <w:rsid w:val="00B57265"/>
    <w:rsid w:val="00B633AE"/>
    <w:rsid w:val="00B65682"/>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532C"/>
    <w:rsid w:val="00BD6404"/>
    <w:rsid w:val="00BE0D13"/>
    <w:rsid w:val="00BE33AE"/>
    <w:rsid w:val="00BF046F"/>
    <w:rsid w:val="00C012D0"/>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1C1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4CC"/>
    <w:rsid w:val="00CB7E4C"/>
    <w:rsid w:val="00CC25B4"/>
    <w:rsid w:val="00CC3582"/>
    <w:rsid w:val="00CC5F88"/>
    <w:rsid w:val="00CC69C8"/>
    <w:rsid w:val="00CC77A2"/>
    <w:rsid w:val="00CD307E"/>
    <w:rsid w:val="00CD4970"/>
    <w:rsid w:val="00CD629F"/>
    <w:rsid w:val="00CD6A1B"/>
    <w:rsid w:val="00CE0A7F"/>
    <w:rsid w:val="00CE1718"/>
    <w:rsid w:val="00CF0411"/>
    <w:rsid w:val="00CF4156"/>
    <w:rsid w:val="00D0036C"/>
    <w:rsid w:val="00D03D00"/>
    <w:rsid w:val="00D05C30"/>
    <w:rsid w:val="00D0704A"/>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651F"/>
    <w:rsid w:val="00D97F0C"/>
    <w:rsid w:val="00DA3A86"/>
    <w:rsid w:val="00DC2500"/>
    <w:rsid w:val="00DC4F72"/>
    <w:rsid w:val="00DC77DC"/>
    <w:rsid w:val="00DD0453"/>
    <w:rsid w:val="00DD0C2C"/>
    <w:rsid w:val="00DD19DE"/>
    <w:rsid w:val="00DD28BC"/>
    <w:rsid w:val="00DE186D"/>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3DE"/>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6CC3"/>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E1E8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Char Char Char,fig and tbl,fighead2,Table Caption,fighead21,fighead22,fighead23,Table Caption1,fighead211,fighead24"/>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Char3,Caption Char1 Char1,Caption Char Char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CH">
    <w:name w:val="CH"/>
    <w:basedOn w:val="Normal"/>
    <w:rsid w:val="00AF2936"/>
    <w:pPr>
      <w:tabs>
        <w:tab w:val="left" w:pos="2268"/>
        <w:tab w:val="right" w:pos="7920"/>
        <w:tab w:val="right" w:pos="9639"/>
      </w:tabs>
      <w:spacing w:after="0"/>
      <w:jc w:val="both"/>
    </w:pPr>
    <w:rPr>
      <w:rFonts w:ascii="Arial" w:hAnsi="Arial" w:cs="Arial"/>
      <w:b/>
      <w:sz w:val="21"/>
    </w:rPr>
  </w:style>
  <w:style w:type="character" w:styleId="UnresolvedMention">
    <w:name w:val="Unresolved Mention"/>
    <w:basedOn w:val="DefaultParagraphFont"/>
    <w:uiPriority w:val="99"/>
    <w:semiHidden/>
    <w:unhideWhenUsed/>
    <w:rsid w:val="0056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5175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993222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3/Docs/R4-2418937.zip" TargetMode="External"/><Relationship Id="rId18" Type="http://schemas.openxmlformats.org/officeDocument/2006/relationships/hyperlink" Target="https://www.3gpp.org/ftp/TSG_RAN/WG4_Radio/TSGR4_113/Docs/R4-2419258.zip" TargetMode="External"/><Relationship Id="rId26" Type="http://schemas.openxmlformats.org/officeDocument/2006/relationships/hyperlink" Target="https://www.3gpp.org/ftp/TSG_RAN/WG4_Radio/TSGR4_113/Docs/R4-2419547.zip" TargetMode="External"/><Relationship Id="rId3" Type="http://schemas.openxmlformats.org/officeDocument/2006/relationships/numbering" Target="numbering.xml"/><Relationship Id="rId21" Type="http://schemas.openxmlformats.org/officeDocument/2006/relationships/hyperlink" Target="https://www.3gpp.org/ftp/TSG_RAN/WG4_Radio/TSGR4_113/Docs/R4-2417807.zip" TargetMode="External"/><Relationship Id="rId7" Type="http://schemas.openxmlformats.org/officeDocument/2006/relationships/footnotes" Target="footnotes.xml"/><Relationship Id="rId12" Type="http://schemas.openxmlformats.org/officeDocument/2006/relationships/hyperlink" Target="https://www.3gpp.org/ftp/TSG_RAN/WG4_Radio/TSGR4_113/Docs/R4-2417843.zip" TargetMode="External"/><Relationship Id="rId17" Type="http://schemas.openxmlformats.org/officeDocument/2006/relationships/hyperlink" Target="https://www.3gpp.org/ftp/TSG_RAN/WG4_Radio/TSGR4_113/Docs/R4-2419257.zip" TargetMode="External"/><Relationship Id="rId25" Type="http://schemas.openxmlformats.org/officeDocument/2006/relationships/hyperlink" Target="https://www.3gpp.org/ftp/TSG_RAN/WG4_Radio/TSGR4_113/Docs/R4-2418990.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13/Docs/R4-2419256.zip" TargetMode="External"/><Relationship Id="rId20" Type="http://schemas.openxmlformats.org/officeDocument/2006/relationships/hyperlink" Target="https://www.3gpp.org/ftp/TSG_RAN/WG4_Radio/TSGR4_113/Docs/R4-2419336.zip" TargetMode="External"/><Relationship Id="rId29" Type="http://schemas.openxmlformats.org/officeDocument/2006/relationships/hyperlink" Target="https://www.3gpp.org/ftp/TSG_RAN/WG4_Radio/TSGR4_113/Docs/R4-241934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3/Docs/R4-2417842.zip" TargetMode="External"/><Relationship Id="rId24" Type="http://schemas.openxmlformats.org/officeDocument/2006/relationships/hyperlink" Target="https://www.3gpp.org/ftp/TSG_RAN/WG4_Radio/TSGR4_113/Docs/R4-2418959.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13/Docs/R4-2418939.zip" TargetMode="External"/><Relationship Id="rId23" Type="http://schemas.openxmlformats.org/officeDocument/2006/relationships/hyperlink" Target="https://www.3gpp.org/ftp/TSG_RAN/WG4_Radio/TSGR4_113/Docs/R4-2418960.zip" TargetMode="External"/><Relationship Id="rId28" Type="http://schemas.openxmlformats.org/officeDocument/2006/relationships/hyperlink" Target="https://www.3gpp.org/ftp/TSG_RAN/WG4_Radio/TSGR4_113/Docs/R4-2419342.zip" TargetMode="External"/><Relationship Id="rId10" Type="http://schemas.openxmlformats.org/officeDocument/2006/relationships/hyperlink" Target="https://www.3gpp.org/ftp/TSG_RAN/WG4_Radio/TSGR4_113/Docs/R4-2417558.zip" TargetMode="External"/><Relationship Id="rId19" Type="http://schemas.openxmlformats.org/officeDocument/2006/relationships/hyperlink" Target="https://www.3gpp.org/ftp/TSG_RAN/WG4_Radio/TSGR4_113/Docs/R4-2418967.zip" TargetMode="External"/><Relationship Id="rId31" Type="http://schemas.openxmlformats.org/officeDocument/2006/relationships/hyperlink" Target="https://www.3gpp.org/ftp/TSG_RAN/WG4_Radio/TSGR4_113/Docs/R4-2418004.zip" TargetMode="External"/><Relationship Id="rId4" Type="http://schemas.openxmlformats.org/officeDocument/2006/relationships/styles" Target="styles.xml"/><Relationship Id="rId9" Type="http://schemas.openxmlformats.org/officeDocument/2006/relationships/hyperlink" Target="https://www.3gpp.org/ftp/TSG_RAN/WG4_Radio/TSGR4_113/Docs/R4-2417557.zip" TargetMode="External"/><Relationship Id="rId14" Type="http://schemas.openxmlformats.org/officeDocument/2006/relationships/hyperlink" Target="https://www.3gpp.org/ftp/TSG_RAN/WG4_Radio/TSGR4_113/Docs/R4-2418938.zip" TargetMode="External"/><Relationship Id="rId22" Type="http://schemas.openxmlformats.org/officeDocument/2006/relationships/hyperlink" Target="https://www.3gpp.org/ftp/TSG_RAN/WG4_Radio/TSGR4_113/Docs/R4-2418618.zip" TargetMode="External"/><Relationship Id="rId27" Type="http://schemas.openxmlformats.org/officeDocument/2006/relationships/hyperlink" Target="https://www.3gpp.org/ftp/TSG_RAN/WG4_Radio/TSGR4_113/Docs/R4-2419341.zip" TargetMode="External"/><Relationship Id="rId30" Type="http://schemas.openxmlformats.org/officeDocument/2006/relationships/hyperlink" Target="https://www.3gpp.org/ftp/TSG_RAN/WG4_Radio/TSGR4_113/Docs/R4-2417773.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C:\Users\Taylorcarol\OneDrive - ETSI 365\Documents\TSGR4_110-bis\Templates\3gpp_70.dot</Template>
  <TotalTime>1</TotalTime>
  <Pages>10</Pages>
  <Words>2725</Words>
  <Characters>15536</Characters>
  <Application>Microsoft Office Word</Application>
  <DocSecurity>0</DocSecurity>
  <Lines>129</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Apple_113 (Manasa)</cp:lastModifiedBy>
  <cp:revision>2</cp:revision>
  <cp:lastPrinted>2019-04-25T01:09:00Z</cp:lastPrinted>
  <dcterms:created xsi:type="dcterms:W3CDTF">2024-11-12T16:52:00Z</dcterms:created>
  <dcterms:modified xsi:type="dcterms:W3CDTF">2024-11-12T16:52:00Z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