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612E4C40"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w:t>
      </w:r>
      <w:r w:rsidR="00E371AE">
        <w:rPr>
          <w:rFonts w:ascii="Arial" w:eastAsiaTheme="minorEastAsia" w:hAnsi="Arial" w:cs="Arial"/>
          <w:b/>
          <w:sz w:val="24"/>
          <w:szCs w:val="24"/>
          <w:lang w:eastAsia="zh-CN"/>
        </w:rPr>
        <w:t>1</w:t>
      </w:r>
      <w:r w:rsidR="00FF7F15">
        <w:rPr>
          <w:rFonts w:ascii="Arial" w:eastAsiaTheme="minorEastAsia" w:hAnsi="Arial" w:cs="Arial"/>
          <w:b/>
          <w:sz w:val="24"/>
          <w:szCs w:val="24"/>
          <w:lang w:eastAsia="zh-CN"/>
        </w:rPr>
        <w:t>3</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1F0F86">
        <w:rPr>
          <w:rFonts w:ascii="Arial" w:eastAsiaTheme="minorEastAsia" w:hAnsi="Arial" w:cs="Arial"/>
          <w:b/>
          <w:sz w:val="24"/>
          <w:szCs w:val="24"/>
          <w:lang w:eastAsia="zh-CN"/>
        </w:rPr>
        <w:tab/>
      </w:r>
      <w:r w:rsidR="001F0F86">
        <w:rPr>
          <w:rFonts w:ascii="Arial" w:eastAsiaTheme="minorEastAsia" w:hAnsi="Arial" w:cs="Arial"/>
          <w:b/>
          <w:sz w:val="24"/>
          <w:szCs w:val="24"/>
          <w:lang w:eastAsia="zh-CN"/>
        </w:rPr>
        <w:tab/>
      </w:r>
      <w:r w:rsidR="005C2F7A">
        <w:rPr>
          <w:rFonts w:ascii="Arial" w:eastAsiaTheme="minorEastAsia" w:hAnsi="Arial" w:cs="Arial"/>
          <w:b/>
          <w:sz w:val="24"/>
          <w:szCs w:val="24"/>
          <w:lang w:eastAsia="zh-CN"/>
        </w:rPr>
        <w:tab/>
      </w:r>
      <w:r w:rsidR="005C2F7A">
        <w:rPr>
          <w:rFonts w:ascii="Arial" w:eastAsiaTheme="minorEastAsia" w:hAnsi="Arial" w:cs="Arial"/>
          <w:b/>
          <w:sz w:val="24"/>
          <w:szCs w:val="24"/>
          <w:lang w:eastAsia="zh-CN"/>
        </w:rPr>
        <w:tab/>
      </w:r>
      <w:r w:rsidR="00FF7F15" w:rsidRPr="00FF7F15">
        <w:rPr>
          <w:rFonts w:ascii="Arial" w:eastAsiaTheme="minorEastAsia" w:hAnsi="Arial" w:cs="Arial"/>
          <w:b/>
          <w:sz w:val="24"/>
          <w:szCs w:val="24"/>
          <w:lang w:eastAsia="zh-CN"/>
        </w:rPr>
        <w:t>R4-24</w:t>
      </w:r>
      <w:r w:rsidR="00E50BA1">
        <w:rPr>
          <w:rFonts w:ascii="Arial" w:eastAsiaTheme="minorEastAsia" w:hAnsi="Arial" w:cs="Arial"/>
          <w:b/>
          <w:sz w:val="24"/>
          <w:szCs w:val="24"/>
          <w:lang w:eastAsia="zh-CN"/>
        </w:rPr>
        <w:t>xxxxx</w:t>
      </w:r>
    </w:p>
    <w:p w14:paraId="2735E67F" w14:textId="7A378B37" w:rsidR="003A2B9E" w:rsidRPr="007D26C8" w:rsidRDefault="00FF7F15" w:rsidP="003A2B9E">
      <w:pPr>
        <w:spacing w:after="120"/>
        <w:ind w:left="1985" w:hanging="1985"/>
        <w:rPr>
          <w:rFonts w:ascii="Arial" w:eastAsiaTheme="minorEastAsia" w:hAnsi="Arial" w:cs="Arial"/>
          <w:b/>
          <w:sz w:val="24"/>
          <w:szCs w:val="24"/>
          <w:lang w:eastAsia="zh-CN"/>
        </w:rPr>
      </w:pPr>
      <w:r w:rsidRPr="00FF7F15">
        <w:rPr>
          <w:rFonts w:ascii="Arial" w:eastAsiaTheme="minorEastAsia" w:hAnsi="Arial" w:cs="Arial"/>
          <w:b/>
          <w:bCs/>
          <w:sz w:val="24"/>
          <w:szCs w:val="24"/>
          <w:lang w:eastAsia="zh-CN"/>
        </w:rPr>
        <w:t>Orlando, US, 18th – 22nd November, 2024</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60166845"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FF7F15">
        <w:rPr>
          <w:rFonts w:ascii="Arial" w:eastAsiaTheme="minorEastAsia" w:hAnsi="Arial" w:cs="Arial"/>
          <w:color w:val="000000"/>
          <w:sz w:val="22"/>
          <w:lang w:eastAsia="zh-CN"/>
        </w:rPr>
        <w:t>5.1.3</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3FE52122" w:rsidR="00915D73" w:rsidRPr="00E371AE" w:rsidRDefault="00915D73" w:rsidP="00915D73">
      <w:pPr>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E50BA1">
        <w:rPr>
          <w:rFonts w:ascii="Arial" w:eastAsia="MS Mincho" w:hAnsi="Arial" w:cs="Arial"/>
          <w:bCs/>
          <w:color w:val="000000"/>
          <w:sz w:val="22"/>
        </w:rPr>
        <w:t>Offline minutes</w:t>
      </w:r>
      <w:r w:rsidR="00FF7F15" w:rsidRPr="00FF7F15">
        <w:rPr>
          <w:rFonts w:ascii="Arial" w:eastAsia="MS Mincho" w:hAnsi="Arial" w:cs="Arial"/>
          <w:bCs/>
          <w:color w:val="000000"/>
          <w:sz w:val="22"/>
        </w:rPr>
        <w:t xml:space="preserve"> for [113][318] Demod_Maintenance_Part1</w:t>
      </w:r>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 xml:space="preserve">(e.g.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08F953AA" w14:textId="76846483" w:rsidR="005F12BB" w:rsidRDefault="00D72F69" w:rsidP="00AD3F6A">
      <w:pPr>
        <w:rPr>
          <w:lang w:eastAsia="zh-CN"/>
        </w:rPr>
      </w:pPr>
      <w:r>
        <w:rPr>
          <w:lang w:eastAsia="zh-CN"/>
        </w:rPr>
        <w:t xml:space="preserve">Offline minutes for </w:t>
      </w:r>
      <w:r w:rsidRPr="00D72F69">
        <w:rPr>
          <w:lang w:eastAsia="zh-CN"/>
        </w:rPr>
        <w:t>[113][318] Demod_Maintenance_Part1</w:t>
      </w:r>
      <w:r>
        <w:rPr>
          <w:lang w:eastAsia="zh-CN"/>
        </w:rPr>
        <w:t>, which uses NWM flagging process (“</w:t>
      </w:r>
      <w:r w:rsidRPr="00D72F69">
        <w:rPr>
          <w:lang w:eastAsia="zh-CN"/>
        </w:rPr>
        <w:t>[113][318] Demod_Maintenance_Part1</w:t>
      </w:r>
      <w:r>
        <w:rPr>
          <w:lang w:eastAsia="zh-CN"/>
        </w:rPr>
        <w:t>”).</w:t>
      </w:r>
    </w:p>
    <w:p w14:paraId="4A814158" w14:textId="77777777" w:rsidR="00D72F69" w:rsidRDefault="00D72F69" w:rsidP="00AD3F6A">
      <w:pPr>
        <w:rPr>
          <w:lang w:eastAsia="zh-CN"/>
        </w:rPr>
      </w:pPr>
    </w:p>
    <w:p w14:paraId="739BDB1B" w14:textId="77777777" w:rsidR="00AF30DD" w:rsidRDefault="00AF30DD" w:rsidP="00AD3F6A">
      <w:pPr>
        <w:rPr>
          <w:lang w:eastAsia="zh-CN"/>
        </w:rPr>
      </w:pPr>
    </w:p>
    <w:p w14:paraId="2B5E1D1B" w14:textId="637EA4F9" w:rsidR="00FC2753" w:rsidRPr="007D26C8" w:rsidRDefault="00FC2753" w:rsidP="00FC2753">
      <w:pPr>
        <w:pStyle w:val="Heading1"/>
        <w:rPr>
          <w:lang w:val="en-GB" w:eastAsia="ja-JP"/>
        </w:rPr>
      </w:pPr>
      <w:r w:rsidRPr="007D26C8">
        <w:rPr>
          <w:lang w:val="en-GB" w:eastAsia="ja-JP"/>
        </w:rPr>
        <w:t xml:space="preserve">Topic #1: </w:t>
      </w:r>
      <w:bookmarkStart w:id="0" w:name="_Hlk174353894"/>
      <w:r w:rsidRPr="000324B6">
        <w:rPr>
          <w:lang w:val="en-GB" w:eastAsia="ja-JP"/>
        </w:rPr>
        <w:t xml:space="preserve">Up to Rel-17 maintenance </w:t>
      </w:r>
      <w:bookmarkEnd w:id="0"/>
      <w:r w:rsidRPr="000324B6">
        <w:rPr>
          <w:lang w:val="en-GB" w:eastAsia="ja-JP"/>
        </w:rPr>
        <w:t>for LTE and NR</w:t>
      </w:r>
      <w:r w:rsidRPr="007D26C8">
        <w:rPr>
          <w:lang w:val="en-GB" w:eastAsia="ja-JP"/>
        </w:rPr>
        <w:t xml:space="preserve"> (4.</w:t>
      </w:r>
      <w:r>
        <w:rPr>
          <w:lang w:val="en-GB" w:eastAsia="ja-JP"/>
        </w:rPr>
        <w:t>6</w:t>
      </w:r>
      <w:r w:rsidRPr="007D26C8">
        <w:rPr>
          <w:lang w:val="en-GB" w:eastAsia="ja-JP"/>
        </w:rPr>
        <w:t>)</w:t>
      </w:r>
    </w:p>
    <w:p w14:paraId="548F602F" w14:textId="77777777" w:rsidR="00FC2753" w:rsidRPr="007D26C8" w:rsidRDefault="00FC2753" w:rsidP="00FC2753">
      <w:pPr>
        <w:rPr>
          <w:i/>
          <w:color w:val="0070C0"/>
          <w:lang w:eastAsia="zh-CN"/>
        </w:rPr>
      </w:pPr>
      <w:r w:rsidRPr="007D26C8">
        <w:rPr>
          <w:i/>
          <w:color w:val="0070C0"/>
          <w:lang w:eastAsia="zh-CN"/>
        </w:rPr>
        <w:t xml:space="preserve">Main technical topic overview. The structure can be done based on sub-agenda basis. </w:t>
      </w:r>
    </w:p>
    <w:p w14:paraId="1B69E0F0" w14:textId="77777777" w:rsidR="00FC2753" w:rsidRPr="007D26C8" w:rsidRDefault="00FC2753" w:rsidP="00FC2753">
      <w:pPr>
        <w:pStyle w:val="Heading2"/>
        <w:rPr>
          <w:lang w:val="en-GB"/>
        </w:rPr>
      </w:pPr>
      <w:r w:rsidRPr="007D26C8">
        <w:rPr>
          <w:lang w:val="en-GB"/>
        </w:rPr>
        <w:t>Companies’ contributions summary</w:t>
      </w:r>
    </w:p>
    <w:tbl>
      <w:tblPr>
        <w:tblStyle w:val="TableGrid"/>
        <w:tblW w:w="10140" w:type="dxa"/>
        <w:tblLayout w:type="fixed"/>
        <w:tblLook w:val="04A0" w:firstRow="1" w:lastRow="0" w:firstColumn="1" w:lastColumn="0" w:noHBand="0" w:noVBand="1"/>
      </w:tblPr>
      <w:tblGrid>
        <w:gridCol w:w="1063"/>
        <w:gridCol w:w="1066"/>
        <w:gridCol w:w="1843"/>
        <w:gridCol w:w="5102"/>
        <w:gridCol w:w="1066"/>
      </w:tblGrid>
      <w:tr w:rsidR="00FC2753" w14:paraId="5F081CDD" w14:textId="77777777" w:rsidTr="00435D09">
        <w:trPr>
          <w:trHeight w:val="20"/>
        </w:trPr>
        <w:tc>
          <w:tcPr>
            <w:tcW w:w="1063" w:type="dxa"/>
            <w:vAlign w:val="center"/>
          </w:tcPr>
          <w:p w14:paraId="47E72650" w14:textId="77777777" w:rsidR="00FC2753" w:rsidRPr="00AE04B1" w:rsidRDefault="00FC2753" w:rsidP="00006F54">
            <w:pPr>
              <w:spacing w:before="120" w:after="120"/>
              <w:rPr>
                <w:b/>
                <w:bCs/>
              </w:rPr>
            </w:pPr>
            <w:r w:rsidRPr="00AE04B1">
              <w:rPr>
                <w:b/>
                <w:bCs/>
              </w:rPr>
              <w:t>T-doc number</w:t>
            </w:r>
          </w:p>
        </w:tc>
        <w:tc>
          <w:tcPr>
            <w:tcW w:w="1066" w:type="dxa"/>
            <w:vAlign w:val="center"/>
          </w:tcPr>
          <w:p w14:paraId="09B59DB6" w14:textId="77777777" w:rsidR="00FC2753" w:rsidRPr="00AE04B1" w:rsidRDefault="00FC2753" w:rsidP="00006F54">
            <w:pPr>
              <w:spacing w:before="120" w:after="120"/>
              <w:rPr>
                <w:b/>
                <w:bCs/>
              </w:rPr>
            </w:pPr>
            <w:r w:rsidRPr="00AE04B1">
              <w:rPr>
                <w:b/>
                <w:bCs/>
              </w:rPr>
              <w:t>Company</w:t>
            </w:r>
          </w:p>
        </w:tc>
        <w:tc>
          <w:tcPr>
            <w:tcW w:w="1843" w:type="dxa"/>
            <w:vAlign w:val="center"/>
          </w:tcPr>
          <w:p w14:paraId="17701002" w14:textId="77777777" w:rsidR="00FC2753" w:rsidRPr="00AE04B1" w:rsidRDefault="00FC2753" w:rsidP="00006F54">
            <w:pPr>
              <w:spacing w:before="120" w:after="120"/>
              <w:rPr>
                <w:b/>
                <w:bCs/>
              </w:rPr>
            </w:pPr>
            <w:r>
              <w:rPr>
                <w:b/>
                <w:bCs/>
              </w:rPr>
              <w:t>Title</w:t>
            </w:r>
          </w:p>
        </w:tc>
        <w:tc>
          <w:tcPr>
            <w:tcW w:w="5102" w:type="dxa"/>
            <w:vAlign w:val="center"/>
          </w:tcPr>
          <w:p w14:paraId="4122DBBE" w14:textId="395754B1" w:rsidR="00FC2753" w:rsidRDefault="00435D09" w:rsidP="00006F54">
            <w:pPr>
              <w:spacing w:before="120" w:after="120"/>
              <w:rPr>
                <w:b/>
                <w:bCs/>
              </w:rPr>
            </w:pPr>
            <w:r>
              <w:rPr>
                <w:b/>
                <w:bCs/>
              </w:rPr>
              <w:t>Flags and discussion</w:t>
            </w:r>
          </w:p>
        </w:tc>
        <w:tc>
          <w:tcPr>
            <w:tcW w:w="1066" w:type="dxa"/>
            <w:vAlign w:val="center"/>
          </w:tcPr>
          <w:p w14:paraId="7154D8A5" w14:textId="77777777" w:rsidR="00FC2753" w:rsidRDefault="00FC2753" w:rsidP="00006F54">
            <w:pPr>
              <w:spacing w:before="120" w:after="120"/>
              <w:rPr>
                <w:b/>
                <w:bCs/>
              </w:rPr>
            </w:pPr>
            <w:r>
              <w:rPr>
                <w:b/>
                <w:bCs/>
              </w:rPr>
              <w:t>Related WI</w:t>
            </w:r>
          </w:p>
        </w:tc>
      </w:tr>
      <w:tr w:rsidR="006C5122" w:rsidRPr="00A94036" w14:paraId="466BD74A" w14:textId="77777777" w:rsidTr="00435D09">
        <w:trPr>
          <w:trHeight w:val="300"/>
        </w:trPr>
        <w:tc>
          <w:tcPr>
            <w:tcW w:w="1063" w:type="dxa"/>
            <w:noWrap/>
          </w:tcPr>
          <w:p w14:paraId="57838300" w14:textId="08C78BFB" w:rsidR="006C5122" w:rsidRPr="006C5122" w:rsidRDefault="00AB1D0D" w:rsidP="006C5122">
            <w:pPr>
              <w:rPr>
                <w:rFonts w:eastAsia="Times New Roman"/>
                <w:lang w:val="en-US"/>
              </w:rPr>
            </w:pPr>
            <w:hyperlink r:id="rId9" w:history="1">
              <w:r w:rsidR="006C5122" w:rsidRPr="006C5122">
                <w:rPr>
                  <w:rStyle w:val="Hyperlink"/>
                  <w:b/>
                  <w:bCs/>
                  <w:sz w:val="16"/>
                  <w:szCs w:val="16"/>
                </w:rPr>
                <w:t>R4-2417610</w:t>
              </w:r>
            </w:hyperlink>
          </w:p>
        </w:tc>
        <w:tc>
          <w:tcPr>
            <w:tcW w:w="1066" w:type="dxa"/>
            <w:noWrap/>
          </w:tcPr>
          <w:p w14:paraId="6B457961" w14:textId="4DD8B046" w:rsidR="006C5122" w:rsidRPr="006C5122" w:rsidRDefault="006C5122" w:rsidP="006C5122">
            <w:pPr>
              <w:rPr>
                <w:rFonts w:eastAsia="Times New Roman"/>
                <w:lang w:val="en-US"/>
              </w:rPr>
            </w:pPr>
            <w:r>
              <w:t>ROHDE &amp; SCHWARZ, NOKIA</w:t>
            </w:r>
          </w:p>
        </w:tc>
        <w:tc>
          <w:tcPr>
            <w:tcW w:w="1843" w:type="dxa"/>
            <w:noWrap/>
          </w:tcPr>
          <w:p w14:paraId="634E6B08" w14:textId="07102362" w:rsidR="006C5122" w:rsidRPr="006C5122" w:rsidRDefault="006C5122" w:rsidP="006C5122">
            <w:pPr>
              <w:rPr>
                <w:rFonts w:eastAsia="Times New Roman"/>
                <w:lang w:val="en-US"/>
              </w:rPr>
            </w:pPr>
            <w:r>
              <w:t>(</w:t>
            </w:r>
            <w:proofErr w:type="spellStart"/>
            <w:r>
              <w:t>NR_cov_enh</w:t>
            </w:r>
            <w:proofErr w:type="spellEnd"/>
            <w:r>
              <w:t>-Perf) CR for 38.141-2 on removal of 4/8 Rx Branches for 8.2.13 test case</w:t>
            </w:r>
          </w:p>
        </w:tc>
        <w:tc>
          <w:tcPr>
            <w:tcW w:w="5102" w:type="dxa"/>
            <w:noWrap/>
          </w:tcPr>
          <w:p w14:paraId="405CDF10" w14:textId="77777777" w:rsidR="00EC232D" w:rsidRPr="00EC232D" w:rsidRDefault="00EC232D" w:rsidP="00EC232D">
            <w:pPr>
              <w:rPr>
                <w:rFonts w:eastAsia="Times New Roman"/>
                <w:lang w:val="en-US"/>
              </w:rPr>
            </w:pPr>
            <w:r w:rsidRPr="00EC232D">
              <w:rPr>
                <w:rFonts w:eastAsia="Times New Roman"/>
                <w:color w:val="FF0000"/>
                <w:lang w:val="en-US"/>
              </w:rPr>
              <w:t xml:space="preserve">Moderator </w:t>
            </w:r>
            <w:r w:rsidRPr="00EC232D">
              <w:rPr>
                <w:rFonts w:eastAsia="Times New Roman"/>
                <w:lang w:val="en-US"/>
              </w:rPr>
              <w:t>(Axel) flags R4-2417610: Coversheet says NR_newRAT. Please check with MCC whether this needs correction.</w:t>
            </w:r>
          </w:p>
          <w:p w14:paraId="0A0F28D7" w14:textId="77777777" w:rsidR="001E1E32" w:rsidRDefault="001E1E32" w:rsidP="001E1E32">
            <w:pPr>
              <w:rPr>
                <w:rFonts w:eastAsia="Times New Roman"/>
                <w:lang w:val="en-US"/>
              </w:rPr>
            </w:pPr>
            <w:r>
              <w:rPr>
                <w:rFonts w:eastAsia="Times New Roman"/>
                <w:lang w:val="en-US"/>
              </w:rPr>
              <w:t>== Offline discussion:</w:t>
            </w:r>
          </w:p>
          <w:p w14:paraId="526D0838" w14:textId="6D52AAEA" w:rsidR="00EC232D" w:rsidRPr="006C5122" w:rsidRDefault="003E4902" w:rsidP="006C5122">
            <w:pPr>
              <w:rPr>
                <w:rFonts w:eastAsia="Times New Roman"/>
                <w:lang w:val="en-US"/>
              </w:rPr>
            </w:pPr>
            <w:r>
              <w:rPr>
                <w:rFonts w:eastAsia="Times New Roman"/>
                <w:lang w:val="en-US"/>
              </w:rPr>
              <w:t xml:space="preserve">=&gt; </w:t>
            </w:r>
            <w:r w:rsidRPr="003E4902">
              <w:rPr>
                <w:rFonts w:eastAsia="Times New Roman"/>
                <w:highlight w:val="cyan"/>
                <w:lang w:val="en-US"/>
              </w:rPr>
              <w:t>Revise</w:t>
            </w:r>
            <w:r>
              <w:rPr>
                <w:rFonts w:eastAsia="Times New Roman"/>
                <w:lang w:val="en-US"/>
              </w:rPr>
              <w:t xml:space="preserve"> for </w:t>
            </w:r>
            <w:proofErr w:type="spellStart"/>
            <w:r>
              <w:rPr>
                <w:rFonts w:eastAsia="Times New Roman"/>
                <w:lang w:val="en-US"/>
              </w:rPr>
              <w:t>coverpage</w:t>
            </w:r>
            <w:proofErr w:type="spellEnd"/>
            <w:r>
              <w:rPr>
                <w:rFonts w:eastAsia="Times New Roman"/>
                <w:lang w:val="en-US"/>
              </w:rPr>
              <w:t xml:space="preserve"> and co-sources.</w:t>
            </w:r>
          </w:p>
        </w:tc>
        <w:tc>
          <w:tcPr>
            <w:tcW w:w="1066" w:type="dxa"/>
            <w:noWrap/>
          </w:tcPr>
          <w:p w14:paraId="3BE11EEA" w14:textId="1E9B23DE" w:rsidR="006C5122" w:rsidRPr="006C5122" w:rsidRDefault="00AB1D0D" w:rsidP="006C5122">
            <w:pPr>
              <w:rPr>
                <w:rFonts w:eastAsia="Times New Roman"/>
                <w:lang w:val="en-US"/>
              </w:rPr>
            </w:pPr>
            <w:hyperlink r:id="rId10" w:history="1">
              <w:proofErr w:type="spellStart"/>
              <w:r w:rsidR="006C5122">
                <w:rPr>
                  <w:rStyle w:val="Hyperlink"/>
                  <w:rFonts w:ascii="Arial" w:hAnsi="Arial" w:cs="Arial"/>
                  <w:b/>
                  <w:bCs/>
                  <w:sz w:val="16"/>
                  <w:szCs w:val="16"/>
                </w:rPr>
                <w:t>NR_cov_enh</w:t>
              </w:r>
              <w:proofErr w:type="spellEnd"/>
              <w:r w:rsidR="006C5122">
                <w:rPr>
                  <w:rStyle w:val="Hyperlink"/>
                  <w:rFonts w:ascii="Arial" w:hAnsi="Arial" w:cs="Arial"/>
                  <w:b/>
                  <w:bCs/>
                  <w:sz w:val="16"/>
                  <w:szCs w:val="16"/>
                </w:rPr>
                <w:t>-Perf</w:t>
              </w:r>
            </w:hyperlink>
          </w:p>
        </w:tc>
      </w:tr>
      <w:tr w:rsidR="006C5122" w:rsidRPr="006C5122" w14:paraId="41AD305B" w14:textId="77777777" w:rsidTr="00435D09">
        <w:trPr>
          <w:trHeight w:val="300"/>
        </w:trPr>
        <w:tc>
          <w:tcPr>
            <w:tcW w:w="1063" w:type="dxa"/>
            <w:noWrap/>
            <w:hideMark/>
          </w:tcPr>
          <w:p w14:paraId="10B8746E" w14:textId="6A51BF06" w:rsidR="006C5122" w:rsidRPr="006C5122" w:rsidRDefault="006C5122" w:rsidP="006C5122">
            <w:pPr>
              <w:rPr>
                <w:rFonts w:eastAsia="Times New Roman"/>
                <w:sz w:val="24"/>
                <w:szCs w:val="24"/>
                <w:lang w:val="en-US"/>
              </w:rPr>
            </w:pPr>
            <w:r w:rsidRPr="006C5122">
              <w:rPr>
                <w:color w:val="000000"/>
              </w:rPr>
              <w:t>R4-2417611</w:t>
            </w:r>
          </w:p>
        </w:tc>
        <w:tc>
          <w:tcPr>
            <w:tcW w:w="1066" w:type="dxa"/>
            <w:noWrap/>
            <w:hideMark/>
          </w:tcPr>
          <w:p w14:paraId="0F575B9B" w14:textId="0CEF4579" w:rsidR="006C5122" w:rsidRPr="006C5122" w:rsidRDefault="006C5122" w:rsidP="006C5122">
            <w:pPr>
              <w:rPr>
                <w:rFonts w:eastAsia="Times New Roman"/>
                <w:lang w:val="en-US"/>
              </w:rPr>
            </w:pPr>
            <w:r>
              <w:t>ROHDE &amp; SCHWARZ, NOKIA</w:t>
            </w:r>
          </w:p>
        </w:tc>
        <w:tc>
          <w:tcPr>
            <w:tcW w:w="1843" w:type="dxa"/>
            <w:noWrap/>
            <w:hideMark/>
          </w:tcPr>
          <w:p w14:paraId="25621344" w14:textId="112A0E64" w:rsidR="006C5122" w:rsidRPr="006C5122" w:rsidRDefault="006C5122" w:rsidP="006C5122">
            <w:pPr>
              <w:rPr>
                <w:rFonts w:eastAsia="Times New Roman"/>
                <w:lang w:val="en-US"/>
              </w:rPr>
            </w:pPr>
            <w:r>
              <w:t>(</w:t>
            </w:r>
            <w:proofErr w:type="spellStart"/>
            <w:r>
              <w:t>NR_cov_enh</w:t>
            </w:r>
            <w:proofErr w:type="spellEnd"/>
            <w:r>
              <w:t>-Perf) CR for 38.141-2 on removal of 4/8 Rx Branches for 8.2.13 test case</w:t>
            </w:r>
          </w:p>
        </w:tc>
        <w:tc>
          <w:tcPr>
            <w:tcW w:w="5102" w:type="dxa"/>
            <w:noWrap/>
            <w:hideMark/>
          </w:tcPr>
          <w:p w14:paraId="27555DD2" w14:textId="77777777" w:rsidR="006C5122" w:rsidRDefault="006C5122" w:rsidP="006C5122">
            <w:r>
              <w:t>Cat A</w:t>
            </w:r>
          </w:p>
          <w:p w14:paraId="10FD09BF" w14:textId="77777777" w:rsidR="003E4902" w:rsidRDefault="003E4902" w:rsidP="003E4902">
            <w:pPr>
              <w:rPr>
                <w:rFonts w:eastAsia="Times New Roman"/>
                <w:lang w:val="en-US"/>
              </w:rPr>
            </w:pPr>
            <w:r w:rsidRPr="003E4902">
              <w:rPr>
                <w:rFonts w:eastAsia="Times New Roman"/>
                <w:highlight w:val="cyan"/>
                <w:lang w:val="en-US"/>
              </w:rPr>
              <w:t>=&gt; Return to</w:t>
            </w:r>
          </w:p>
          <w:p w14:paraId="3E89D5E5" w14:textId="4763BB9A" w:rsidR="003E4902" w:rsidRPr="006C5122" w:rsidRDefault="003E4902" w:rsidP="006C5122">
            <w:pPr>
              <w:rPr>
                <w:rFonts w:eastAsia="Times New Roman"/>
                <w:lang w:val="en-US"/>
              </w:rPr>
            </w:pPr>
          </w:p>
        </w:tc>
        <w:tc>
          <w:tcPr>
            <w:tcW w:w="1066" w:type="dxa"/>
            <w:noWrap/>
            <w:hideMark/>
          </w:tcPr>
          <w:p w14:paraId="48DF82E4" w14:textId="40BBB45F" w:rsidR="006C5122" w:rsidRPr="006C5122" w:rsidRDefault="00AB1D0D" w:rsidP="006C5122">
            <w:pPr>
              <w:rPr>
                <w:rFonts w:eastAsia="Times New Roman"/>
                <w:lang w:val="en-US"/>
              </w:rPr>
            </w:pPr>
            <w:hyperlink r:id="rId11" w:history="1">
              <w:proofErr w:type="spellStart"/>
              <w:r w:rsidR="006C5122">
                <w:rPr>
                  <w:rStyle w:val="Hyperlink"/>
                  <w:rFonts w:ascii="Arial" w:hAnsi="Arial" w:cs="Arial"/>
                  <w:b/>
                  <w:bCs/>
                  <w:sz w:val="16"/>
                  <w:szCs w:val="16"/>
                </w:rPr>
                <w:t>NR_cov_enh</w:t>
              </w:r>
              <w:proofErr w:type="spellEnd"/>
              <w:r w:rsidR="006C5122">
                <w:rPr>
                  <w:rStyle w:val="Hyperlink"/>
                  <w:rFonts w:ascii="Arial" w:hAnsi="Arial" w:cs="Arial"/>
                  <w:b/>
                  <w:bCs/>
                  <w:sz w:val="16"/>
                  <w:szCs w:val="16"/>
                </w:rPr>
                <w:t>-Perf</w:t>
              </w:r>
            </w:hyperlink>
          </w:p>
        </w:tc>
      </w:tr>
      <w:tr w:rsidR="006C5122" w:rsidRPr="006C5122" w14:paraId="5704B971" w14:textId="77777777" w:rsidTr="00435D09">
        <w:trPr>
          <w:trHeight w:val="300"/>
        </w:trPr>
        <w:tc>
          <w:tcPr>
            <w:tcW w:w="1063" w:type="dxa"/>
            <w:noWrap/>
            <w:hideMark/>
          </w:tcPr>
          <w:p w14:paraId="2C24F07F" w14:textId="5D1A34C6" w:rsidR="006C5122" w:rsidRPr="006C5122" w:rsidRDefault="00AB1D0D" w:rsidP="006C5122">
            <w:pPr>
              <w:rPr>
                <w:rFonts w:eastAsia="Times New Roman"/>
                <w:lang w:val="en-US"/>
              </w:rPr>
            </w:pPr>
            <w:hyperlink r:id="rId12" w:history="1">
              <w:r w:rsidR="006C5122" w:rsidRPr="006C5122">
                <w:rPr>
                  <w:rStyle w:val="Hyperlink"/>
                  <w:b/>
                  <w:bCs/>
                  <w:sz w:val="16"/>
                  <w:szCs w:val="16"/>
                </w:rPr>
                <w:t>R4-2417562</w:t>
              </w:r>
            </w:hyperlink>
          </w:p>
        </w:tc>
        <w:tc>
          <w:tcPr>
            <w:tcW w:w="1066" w:type="dxa"/>
            <w:noWrap/>
            <w:hideMark/>
          </w:tcPr>
          <w:p w14:paraId="202AFF05" w14:textId="5248F6D7" w:rsidR="006C5122" w:rsidRPr="006C5122" w:rsidRDefault="006C5122" w:rsidP="006C5122">
            <w:pPr>
              <w:rPr>
                <w:rFonts w:eastAsia="Times New Roman"/>
                <w:lang w:val="en-US"/>
              </w:rPr>
            </w:pPr>
            <w:r>
              <w:t xml:space="preserve">MediaTek inc., Huawei, </w:t>
            </w:r>
            <w:proofErr w:type="spellStart"/>
            <w:r>
              <w:t>HiSilicon</w:t>
            </w:r>
            <w:proofErr w:type="spellEnd"/>
          </w:p>
        </w:tc>
        <w:tc>
          <w:tcPr>
            <w:tcW w:w="1843" w:type="dxa"/>
            <w:noWrap/>
            <w:hideMark/>
          </w:tcPr>
          <w:p w14:paraId="2C863637" w14:textId="1576D71D" w:rsidR="006C5122" w:rsidRPr="006C5122" w:rsidRDefault="006C5122" w:rsidP="006C5122">
            <w:pPr>
              <w:rPr>
                <w:rFonts w:eastAsia="Times New Roman"/>
                <w:lang w:val="en-US"/>
              </w:rPr>
            </w:pPr>
            <w:r>
              <w:t>(NR_demod_enh2-Perf) CR for Rel-17 TS38.101-4, corrections on configurations for CQI reporting with inter-cell interference</w:t>
            </w:r>
          </w:p>
        </w:tc>
        <w:tc>
          <w:tcPr>
            <w:tcW w:w="5102" w:type="dxa"/>
            <w:noWrap/>
            <w:hideMark/>
          </w:tcPr>
          <w:p w14:paraId="6D69EABB" w14:textId="77777777" w:rsidR="00A24777" w:rsidRPr="00A24777" w:rsidRDefault="00A24777" w:rsidP="00A24777">
            <w:pPr>
              <w:rPr>
                <w:lang w:val="en-US"/>
              </w:rPr>
            </w:pPr>
            <w:r w:rsidRPr="00A24777">
              <w:rPr>
                <w:lang w:val="en-US"/>
              </w:rPr>
              <w:t>Samsung(Lili) flags R4-2417562: we are fine with this correction, but please note for 6.2.2.2.2.3 and 6.2.3.2.2.3, if you'd like to update the row information for "First subcarrier index in the PRB used for CSI-RS (k0)" , you also need to update the information for "Number of CSI-RS ports (</w:t>
            </w:r>
            <w:r w:rsidRPr="00A24777">
              <w:rPr>
                <w:i/>
                <w:iCs/>
                <w:lang w:val="en-US"/>
              </w:rPr>
              <w:t>X</w:t>
            </w:r>
            <w:r w:rsidRPr="00A24777">
              <w:rPr>
                <w:lang w:val="en-US"/>
              </w:rPr>
              <w:t>)", since row 5 is for 4 ports.</w:t>
            </w:r>
          </w:p>
          <w:p w14:paraId="1F9A06D4" w14:textId="77777777" w:rsidR="001E1E32" w:rsidRDefault="001E1E32" w:rsidP="001E1E32">
            <w:pPr>
              <w:rPr>
                <w:rFonts w:eastAsia="Times New Roman"/>
                <w:lang w:val="en-US"/>
              </w:rPr>
            </w:pPr>
            <w:r>
              <w:rPr>
                <w:rFonts w:eastAsia="Times New Roman"/>
                <w:lang w:val="en-US"/>
              </w:rPr>
              <w:t>== Offline discussion:</w:t>
            </w:r>
          </w:p>
          <w:p w14:paraId="45A14C13" w14:textId="0DC1E5FC" w:rsidR="003E4902" w:rsidRDefault="003E4902" w:rsidP="001E1E32">
            <w:pPr>
              <w:rPr>
                <w:rFonts w:eastAsia="Times New Roman"/>
                <w:lang w:val="en-US"/>
              </w:rPr>
            </w:pPr>
            <w:r w:rsidRPr="003E4902">
              <w:rPr>
                <w:rFonts w:eastAsia="Times New Roman"/>
                <w:highlight w:val="cyan"/>
                <w:lang w:val="en-US"/>
              </w:rPr>
              <w:t>=&gt; Return to</w:t>
            </w:r>
          </w:p>
          <w:p w14:paraId="33DA95D4" w14:textId="7FAB65B6" w:rsidR="006C5122" w:rsidRPr="006C5122" w:rsidRDefault="006C5122" w:rsidP="006C5122">
            <w:pPr>
              <w:rPr>
                <w:rFonts w:eastAsia="Times New Roman"/>
                <w:lang w:val="en-US"/>
              </w:rPr>
            </w:pPr>
          </w:p>
        </w:tc>
        <w:tc>
          <w:tcPr>
            <w:tcW w:w="1066" w:type="dxa"/>
            <w:noWrap/>
            <w:hideMark/>
          </w:tcPr>
          <w:p w14:paraId="63B2A22E" w14:textId="7C03673E" w:rsidR="006C5122" w:rsidRPr="006C5122" w:rsidRDefault="00AB1D0D" w:rsidP="006C5122">
            <w:pPr>
              <w:rPr>
                <w:rFonts w:eastAsia="Times New Roman"/>
                <w:lang w:val="en-US"/>
              </w:rPr>
            </w:pPr>
            <w:hyperlink r:id="rId13" w:history="1">
              <w:r w:rsidR="006C5122">
                <w:rPr>
                  <w:rStyle w:val="Hyperlink"/>
                  <w:rFonts w:ascii="Arial" w:hAnsi="Arial" w:cs="Arial"/>
                  <w:b/>
                  <w:bCs/>
                  <w:sz w:val="16"/>
                  <w:szCs w:val="16"/>
                </w:rPr>
                <w:t>NR_demod_enh2-Perf</w:t>
              </w:r>
            </w:hyperlink>
          </w:p>
        </w:tc>
      </w:tr>
      <w:tr w:rsidR="006C5122" w:rsidRPr="006C5122" w14:paraId="150F01E6" w14:textId="77777777" w:rsidTr="00435D09">
        <w:trPr>
          <w:trHeight w:val="300"/>
        </w:trPr>
        <w:tc>
          <w:tcPr>
            <w:tcW w:w="1063" w:type="dxa"/>
            <w:noWrap/>
            <w:hideMark/>
          </w:tcPr>
          <w:p w14:paraId="6B4B121E" w14:textId="516789D6" w:rsidR="006C5122" w:rsidRPr="006C5122" w:rsidRDefault="006C5122" w:rsidP="006C5122">
            <w:pPr>
              <w:rPr>
                <w:rFonts w:eastAsia="Times New Roman"/>
                <w:lang w:val="en-US"/>
              </w:rPr>
            </w:pPr>
            <w:r w:rsidRPr="006C5122">
              <w:rPr>
                <w:color w:val="000000"/>
              </w:rPr>
              <w:lastRenderedPageBreak/>
              <w:t>R4-2417563</w:t>
            </w:r>
          </w:p>
        </w:tc>
        <w:tc>
          <w:tcPr>
            <w:tcW w:w="1066" w:type="dxa"/>
            <w:noWrap/>
            <w:hideMark/>
          </w:tcPr>
          <w:p w14:paraId="3A030295" w14:textId="543285AC" w:rsidR="006C5122" w:rsidRPr="006C5122" w:rsidRDefault="006C5122" w:rsidP="006C5122">
            <w:pPr>
              <w:rPr>
                <w:rFonts w:eastAsia="Times New Roman"/>
                <w:lang w:val="en-US"/>
              </w:rPr>
            </w:pPr>
            <w:r>
              <w:t xml:space="preserve">MediaTek inc., Huawei, </w:t>
            </w:r>
            <w:proofErr w:type="spellStart"/>
            <w:r>
              <w:t>HiSilicon</w:t>
            </w:r>
            <w:proofErr w:type="spellEnd"/>
          </w:p>
        </w:tc>
        <w:tc>
          <w:tcPr>
            <w:tcW w:w="1843" w:type="dxa"/>
            <w:noWrap/>
            <w:hideMark/>
          </w:tcPr>
          <w:p w14:paraId="2086E75F" w14:textId="0B2743A3" w:rsidR="006C5122" w:rsidRPr="006C5122" w:rsidRDefault="006C5122" w:rsidP="006C5122">
            <w:pPr>
              <w:rPr>
                <w:rFonts w:eastAsia="Times New Roman"/>
                <w:lang w:val="en-US"/>
              </w:rPr>
            </w:pPr>
            <w:r>
              <w:t>(NR_demod_enh2-Perf) CR for Rel-18 TS38.101-4, corrections on configurations for CQI reporting with inter-cell interference</w:t>
            </w:r>
          </w:p>
        </w:tc>
        <w:tc>
          <w:tcPr>
            <w:tcW w:w="5102" w:type="dxa"/>
            <w:noWrap/>
            <w:hideMark/>
          </w:tcPr>
          <w:p w14:paraId="4630A163" w14:textId="77777777" w:rsidR="006C5122" w:rsidRDefault="006C5122" w:rsidP="006C5122">
            <w:r>
              <w:t>Cat A</w:t>
            </w:r>
          </w:p>
          <w:p w14:paraId="7266E7CC" w14:textId="71646FF7" w:rsidR="003E4902" w:rsidRPr="006C5122" w:rsidRDefault="003E4902" w:rsidP="006C5122">
            <w:pPr>
              <w:rPr>
                <w:rFonts w:eastAsia="Times New Roman"/>
                <w:lang w:val="en-US"/>
              </w:rPr>
            </w:pPr>
            <w:r w:rsidRPr="003E4902">
              <w:rPr>
                <w:rFonts w:eastAsia="Times New Roman"/>
                <w:highlight w:val="cyan"/>
                <w:lang w:val="en-US"/>
              </w:rPr>
              <w:t>=&gt; Return to</w:t>
            </w:r>
          </w:p>
        </w:tc>
        <w:tc>
          <w:tcPr>
            <w:tcW w:w="1066" w:type="dxa"/>
            <w:noWrap/>
            <w:hideMark/>
          </w:tcPr>
          <w:p w14:paraId="70D77777" w14:textId="299CA159" w:rsidR="006C5122" w:rsidRPr="006C5122" w:rsidRDefault="00AB1D0D" w:rsidP="006C5122">
            <w:pPr>
              <w:rPr>
                <w:rFonts w:eastAsia="Times New Roman"/>
                <w:lang w:val="en-US"/>
              </w:rPr>
            </w:pPr>
            <w:hyperlink r:id="rId14" w:history="1">
              <w:r w:rsidR="006C5122">
                <w:rPr>
                  <w:rStyle w:val="Hyperlink"/>
                  <w:rFonts w:ascii="Arial" w:hAnsi="Arial" w:cs="Arial"/>
                  <w:b/>
                  <w:bCs/>
                  <w:sz w:val="16"/>
                  <w:szCs w:val="16"/>
                </w:rPr>
                <w:t>NR_demod_enh2-Perf</w:t>
              </w:r>
            </w:hyperlink>
          </w:p>
        </w:tc>
      </w:tr>
      <w:tr w:rsidR="006C5122" w:rsidRPr="006C5122" w14:paraId="77FD7806" w14:textId="77777777" w:rsidTr="00435D09">
        <w:trPr>
          <w:trHeight w:val="300"/>
        </w:trPr>
        <w:tc>
          <w:tcPr>
            <w:tcW w:w="1063" w:type="dxa"/>
            <w:noWrap/>
            <w:hideMark/>
          </w:tcPr>
          <w:p w14:paraId="7BC89D28" w14:textId="0C1FC4E4" w:rsidR="006C5122" w:rsidRPr="006C5122" w:rsidRDefault="00AB1D0D" w:rsidP="006C5122">
            <w:pPr>
              <w:rPr>
                <w:rFonts w:eastAsia="Times New Roman"/>
                <w:lang w:val="en-US"/>
              </w:rPr>
            </w:pPr>
            <w:hyperlink r:id="rId15" w:history="1">
              <w:r w:rsidR="006C5122" w:rsidRPr="006C5122">
                <w:rPr>
                  <w:rStyle w:val="Hyperlink"/>
                  <w:b/>
                  <w:bCs/>
                  <w:sz w:val="16"/>
                  <w:szCs w:val="16"/>
                </w:rPr>
                <w:t>R4-2417964</w:t>
              </w:r>
            </w:hyperlink>
          </w:p>
        </w:tc>
        <w:tc>
          <w:tcPr>
            <w:tcW w:w="1066" w:type="dxa"/>
            <w:noWrap/>
            <w:hideMark/>
          </w:tcPr>
          <w:p w14:paraId="5A42081B" w14:textId="313F0315" w:rsidR="006C5122" w:rsidRPr="006C5122" w:rsidRDefault="006C5122" w:rsidP="006C5122">
            <w:pPr>
              <w:rPr>
                <w:rFonts w:eastAsia="Times New Roman"/>
                <w:lang w:val="en-US"/>
              </w:rPr>
            </w:pPr>
            <w:r>
              <w:t>Rohde &amp; Schwarz</w:t>
            </w:r>
          </w:p>
        </w:tc>
        <w:tc>
          <w:tcPr>
            <w:tcW w:w="1843" w:type="dxa"/>
            <w:noWrap/>
            <w:hideMark/>
          </w:tcPr>
          <w:p w14:paraId="323DE853" w14:textId="7C5A7E5B" w:rsidR="006C5122" w:rsidRPr="006C5122" w:rsidRDefault="006C5122" w:rsidP="006C5122">
            <w:pPr>
              <w:rPr>
                <w:rFonts w:eastAsia="Times New Roman"/>
                <w:lang w:val="en-US"/>
              </w:rPr>
            </w:pPr>
            <w:r>
              <w:t>(NR_DL1024QAM_FR1-Perf) Correction of Es level for SDR tests</w:t>
            </w:r>
          </w:p>
        </w:tc>
        <w:tc>
          <w:tcPr>
            <w:tcW w:w="5102" w:type="dxa"/>
            <w:noWrap/>
            <w:hideMark/>
          </w:tcPr>
          <w:p w14:paraId="0C067CF1" w14:textId="14F1E540" w:rsidR="006C5122" w:rsidRPr="006C5122" w:rsidRDefault="00993F6D" w:rsidP="006C5122">
            <w:pPr>
              <w:rPr>
                <w:rFonts w:eastAsia="Times New Roman"/>
                <w:lang w:val="en-US"/>
              </w:rPr>
            </w:pPr>
            <w:r w:rsidRPr="003E4902">
              <w:rPr>
                <w:highlight w:val="cyan"/>
              </w:rPr>
              <w:t>=&gt; Agreed.</w:t>
            </w:r>
          </w:p>
        </w:tc>
        <w:tc>
          <w:tcPr>
            <w:tcW w:w="1066" w:type="dxa"/>
            <w:noWrap/>
            <w:hideMark/>
          </w:tcPr>
          <w:p w14:paraId="6FF3D349" w14:textId="78E6957E" w:rsidR="006C5122" w:rsidRPr="006C5122" w:rsidRDefault="00AB1D0D" w:rsidP="006C5122">
            <w:pPr>
              <w:rPr>
                <w:rFonts w:eastAsia="Times New Roman"/>
                <w:lang w:val="en-US"/>
              </w:rPr>
            </w:pPr>
            <w:hyperlink r:id="rId16" w:history="1">
              <w:r w:rsidR="006C5122">
                <w:rPr>
                  <w:rStyle w:val="Hyperlink"/>
                  <w:rFonts w:ascii="Arial" w:hAnsi="Arial" w:cs="Arial"/>
                  <w:b/>
                  <w:bCs/>
                  <w:sz w:val="16"/>
                  <w:szCs w:val="16"/>
                </w:rPr>
                <w:t>NR_DL1024QAM_FR1-Perf</w:t>
              </w:r>
            </w:hyperlink>
          </w:p>
        </w:tc>
      </w:tr>
      <w:tr w:rsidR="006C5122" w:rsidRPr="006C5122" w14:paraId="55517F58" w14:textId="77777777" w:rsidTr="00435D09">
        <w:trPr>
          <w:trHeight w:val="300"/>
        </w:trPr>
        <w:tc>
          <w:tcPr>
            <w:tcW w:w="1063" w:type="dxa"/>
            <w:noWrap/>
            <w:hideMark/>
          </w:tcPr>
          <w:p w14:paraId="51F27C95" w14:textId="39D112C1" w:rsidR="006C5122" w:rsidRPr="006C5122" w:rsidRDefault="006C5122" w:rsidP="006C5122">
            <w:pPr>
              <w:rPr>
                <w:rFonts w:eastAsia="Times New Roman"/>
                <w:lang w:val="en-US"/>
              </w:rPr>
            </w:pPr>
            <w:r w:rsidRPr="006C5122">
              <w:rPr>
                <w:color w:val="000000"/>
              </w:rPr>
              <w:t>R4-2417965</w:t>
            </w:r>
          </w:p>
        </w:tc>
        <w:tc>
          <w:tcPr>
            <w:tcW w:w="1066" w:type="dxa"/>
            <w:noWrap/>
            <w:hideMark/>
          </w:tcPr>
          <w:p w14:paraId="5EA24A73" w14:textId="5966102C" w:rsidR="006C5122" w:rsidRPr="006C5122" w:rsidRDefault="006C5122" w:rsidP="006C5122">
            <w:pPr>
              <w:rPr>
                <w:rFonts w:eastAsia="Times New Roman"/>
                <w:lang w:val="en-US"/>
              </w:rPr>
            </w:pPr>
            <w:r>
              <w:t>Rohde &amp; Schwarz</w:t>
            </w:r>
          </w:p>
        </w:tc>
        <w:tc>
          <w:tcPr>
            <w:tcW w:w="1843" w:type="dxa"/>
            <w:noWrap/>
            <w:hideMark/>
          </w:tcPr>
          <w:p w14:paraId="130F1451" w14:textId="36AE6777" w:rsidR="006C5122" w:rsidRPr="006C5122" w:rsidRDefault="006C5122" w:rsidP="006C5122">
            <w:pPr>
              <w:rPr>
                <w:rFonts w:eastAsia="Times New Roman"/>
                <w:lang w:val="en-US"/>
              </w:rPr>
            </w:pPr>
            <w:r>
              <w:t>(NR_DL1024QAM_FR1-Perf) Correction of Es level for SDR tests</w:t>
            </w:r>
          </w:p>
        </w:tc>
        <w:tc>
          <w:tcPr>
            <w:tcW w:w="5102" w:type="dxa"/>
            <w:noWrap/>
            <w:hideMark/>
          </w:tcPr>
          <w:p w14:paraId="7EE4267E" w14:textId="77777777" w:rsidR="006C5122" w:rsidRDefault="006C5122" w:rsidP="006C5122">
            <w:r>
              <w:t>Cat A</w:t>
            </w:r>
          </w:p>
          <w:p w14:paraId="448B288A" w14:textId="1864D5CA" w:rsidR="00993F6D" w:rsidRPr="006C5122" w:rsidRDefault="00993F6D" w:rsidP="006C5122">
            <w:pPr>
              <w:rPr>
                <w:rFonts w:eastAsia="Times New Roman"/>
                <w:lang w:val="en-US"/>
              </w:rPr>
            </w:pPr>
            <w:r w:rsidRPr="003E4902">
              <w:rPr>
                <w:highlight w:val="cyan"/>
              </w:rPr>
              <w:t>=&gt; Agreed.</w:t>
            </w:r>
          </w:p>
        </w:tc>
        <w:tc>
          <w:tcPr>
            <w:tcW w:w="1066" w:type="dxa"/>
            <w:noWrap/>
            <w:hideMark/>
          </w:tcPr>
          <w:p w14:paraId="299F0A0E" w14:textId="4101EB86" w:rsidR="006C5122" w:rsidRPr="006C5122" w:rsidRDefault="00AB1D0D" w:rsidP="006C5122">
            <w:pPr>
              <w:rPr>
                <w:rFonts w:eastAsia="Times New Roman"/>
                <w:lang w:val="en-US"/>
              </w:rPr>
            </w:pPr>
            <w:hyperlink r:id="rId17" w:history="1">
              <w:r w:rsidR="006C5122">
                <w:rPr>
                  <w:rStyle w:val="Hyperlink"/>
                  <w:rFonts w:ascii="Arial" w:hAnsi="Arial" w:cs="Arial"/>
                  <w:b/>
                  <w:bCs/>
                  <w:sz w:val="16"/>
                  <w:szCs w:val="16"/>
                </w:rPr>
                <w:t>NR_DL1024QAM_FR1-Perf</w:t>
              </w:r>
            </w:hyperlink>
          </w:p>
        </w:tc>
      </w:tr>
      <w:tr w:rsidR="006C5122" w:rsidRPr="006C5122" w14:paraId="0D93F70F" w14:textId="77777777" w:rsidTr="00435D09">
        <w:trPr>
          <w:trHeight w:val="300"/>
        </w:trPr>
        <w:tc>
          <w:tcPr>
            <w:tcW w:w="1063" w:type="dxa"/>
            <w:noWrap/>
            <w:hideMark/>
          </w:tcPr>
          <w:p w14:paraId="328F3F04" w14:textId="24C94B3C" w:rsidR="006C5122" w:rsidRPr="006C5122" w:rsidRDefault="00AB1D0D" w:rsidP="006C5122">
            <w:pPr>
              <w:rPr>
                <w:rFonts w:eastAsia="Times New Roman"/>
                <w:lang w:val="en-US"/>
              </w:rPr>
            </w:pPr>
            <w:hyperlink r:id="rId18" w:history="1">
              <w:r w:rsidR="006C5122" w:rsidRPr="006C5122">
                <w:rPr>
                  <w:rStyle w:val="Hyperlink"/>
                  <w:b/>
                  <w:bCs/>
                  <w:sz w:val="16"/>
                  <w:szCs w:val="16"/>
                </w:rPr>
                <w:t>R4-2418952</w:t>
              </w:r>
            </w:hyperlink>
          </w:p>
        </w:tc>
        <w:tc>
          <w:tcPr>
            <w:tcW w:w="1066" w:type="dxa"/>
            <w:noWrap/>
            <w:hideMark/>
          </w:tcPr>
          <w:p w14:paraId="3C715372" w14:textId="3B875621"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629B11D5" w14:textId="5BC40430" w:rsidR="006C5122" w:rsidRPr="006C5122" w:rsidRDefault="006C5122" w:rsidP="006C5122">
            <w:pPr>
              <w:rPr>
                <w:rFonts w:eastAsia="Times New Roman"/>
                <w:lang w:val="en-US"/>
              </w:rPr>
            </w:pPr>
            <w:r>
              <w:t>(NR_eMIMO-Perf) CR on UE CSI requirements</w:t>
            </w:r>
          </w:p>
        </w:tc>
        <w:tc>
          <w:tcPr>
            <w:tcW w:w="5102" w:type="dxa"/>
            <w:noWrap/>
            <w:hideMark/>
          </w:tcPr>
          <w:p w14:paraId="3FD62E20" w14:textId="77777777" w:rsidR="006C5122" w:rsidRDefault="006C5122" w:rsidP="006C5122">
            <w:pPr>
              <w:rPr>
                <w:color w:val="FF0000"/>
              </w:rPr>
            </w:pPr>
            <w:r w:rsidRPr="006C5122">
              <w:rPr>
                <w:color w:val="FF0000"/>
              </w:rPr>
              <w:t>Moderator note: Related to issue 1-1-1.</w:t>
            </w:r>
          </w:p>
          <w:p w14:paraId="18490A5C" w14:textId="77777777" w:rsidR="00EC232D" w:rsidRPr="00EC232D" w:rsidRDefault="00EC232D" w:rsidP="00EC232D">
            <w:pPr>
              <w:rPr>
                <w:rFonts w:eastAsia="Times New Roman"/>
                <w:lang w:val="en-US"/>
              </w:rPr>
            </w:pPr>
            <w:r w:rsidRPr="00EC232D">
              <w:rPr>
                <w:rFonts w:eastAsia="Times New Roman"/>
                <w:lang w:val="en-US"/>
              </w:rPr>
              <w:t>Nokia (Axel) flags R4-2418952: Note2 exactly tells us what to do if 6ms overlaps with special slot. No need to change 6ms, it is clear that first applicable slot (n+3) will be used. Also, wouldn't it be easier to change report slot offset to "3" (e.g., for FR1 FDD PMI &lt;=4Tx) ?</w:t>
            </w:r>
          </w:p>
          <w:p w14:paraId="2C98AEA8" w14:textId="77777777" w:rsidR="001C0459" w:rsidRPr="001C0459" w:rsidRDefault="001C0459" w:rsidP="001C0459">
            <w:pPr>
              <w:rPr>
                <w:rFonts w:eastAsia="Times New Roman"/>
                <w:lang w:val="en-US"/>
              </w:rPr>
            </w:pPr>
            <w:r w:rsidRPr="001C0459">
              <w:rPr>
                <w:rFonts w:eastAsia="Times New Roman"/>
                <w:lang w:val="en-US"/>
              </w:rPr>
              <w:t>Apple (Manasa) flags R4-2418952/R4-2418955/R4-2418945/R4-2418949/R4-2418961/R4-2418957 - wait for resolution of open issue. The requirements are derived based on the CQI/RI/PMI delay in the parameters table. Are we sure that requirements are still applicable with this update?</w:t>
            </w:r>
          </w:p>
          <w:p w14:paraId="2C1EE44C" w14:textId="77777777" w:rsidR="00A24777" w:rsidRPr="00A24777" w:rsidRDefault="00A24777" w:rsidP="00A24777">
            <w:pPr>
              <w:rPr>
                <w:rFonts w:eastAsia="Times New Roman"/>
                <w:lang w:val="en-US"/>
              </w:rPr>
            </w:pPr>
            <w:r w:rsidRPr="00A24777">
              <w:rPr>
                <w:rFonts w:eastAsia="Times New Roman"/>
                <w:lang w:val="en-US"/>
              </w:rPr>
              <w:t xml:space="preserve">Qualcomm (Jahidur) flags: </w:t>
            </w:r>
            <w:r w:rsidRPr="00A24777">
              <w:rPr>
                <w:rFonts w:eastAsia="Times New Roman"/>
                <w:lang w:val="en-US"/>
              </w:rPr>
              <w:br/>
              <w:t>R4-2418952/R4-2418955 - Similar concern as Apple posted above. We need to carefully check whether the requirements are still valid with the suggested changes.</w:t>
            </w:r>
          </w:p>
          <w:p w14:paraId="4B243829" w14:textId="77777777" w:rsidR="001E1E32" w:rsidRPr="001E1E32" w:rsidRDefault="001E1E32" w:rsidP="001E1E32">
            <w:pPr>
              <w:rPr>
                <w:rFonts w:eastAsia="Times New Roman"/>
                <w:lang w:val="en-US"/>
              </w:rPr>
            </w:pPr>
            <w:r w:rsidRPr="001E1E32">
              <w:rPr>
                <w:rFonts w:eastAsia="Times New Roman"/>
                <w:lang w:val="en-US"/>
              </w:rPr>
              <w:t>Samsung(Lili) flags R4-2418952/R4-2418955/R4-2418945/R4-2418949/R4-2418957: for the CQI/PMI/RI delay value, we don't think current value has any problem.</w:t>
            </w:r>
          </w:p>
          <w:p w14:paraId="6F6A52AA" w14:textId="77777777" w:rsidR="00993F6D" w:rsidRDefault="00993F6D" w:rsidP="00993F6D">
            <w:pPr>
              <w:rPr>
                <w:rFonts w:eastAsia="Times New Roman"/>
                <w:lang w:val="en-US"/>
              </w:rPr>
            </w:pPr>
            <w:r>
              <w:rPr>
                <w:rFonts w:eastAsia="Times New Roman"/>
                <w:lang w:val="en-US"/>
              </w:rPr>
              <w:t>== Offline discussion:</w:t>
            </w:r>
          </w:p>
          <w:p w14:paraId="7B725231" w14:textId="6911E2B7" w:rsidR="00993F6D" w:rsidRDefault="00553074" w:rsidP="006C5122">
            <w:pPr>
              <w:rPr>
                <w:rFonts w:eastAsia="Times New Roman"/>
                <w:lang w:val="en-US"/>
              </w:rPr>
            </w:pPr>
            <w:r>
              <w:rPr>
                <w:rFonts w:eastAsia="Times New Roman"/>
                <w:lang w:val="en-US"/>
              </w:rPr>
              <w:t>Huawei: Let’s discuss here.</w:t>
            </w:r>
            <w:r>
              <w:rPr>
                <w:rFonts w:eastAsia="Times New Roman"/>
                <w:lang w:val="en-US"/>
              </w:rPr>
              <w:br/>
              <w:t>The proposed delays are not shorter than current. But if it’s shorter it may cause confusion. It does not match the assumptions in the core spec. We are not sure about real TE vendor implementation.</w:t>
            </w:r>
          </w:p>
          <w:p w14:paraId="4475F64A" w14:textId="4AB8AC7C" w:rsidR="00553074" w:rsidRDefault="00553074" w:rsidP="006C5122">
            <w:pPr>
              <w:rPr>
                <w:rFonts w:eastAsia="Times New Roman"/>
                <w:lang w:val="en-US"/>
              </w:rPr>
            </w:pPr>
            <w:r>
              <w:rPr>
                <w:rFonts w:eastAsia="Times New Roman"/>
                <w:lang w:val="en-US"/>
              </w:rPr>
              <w:t xml:space="preserve">QC: Why was the value not aligned with the note before? Can anyone explain. At this point it may be too late to change this early feature and may have performance </w:t>
            </w:r>
            <w:r w:rsidR="008A6AB2">
              <w:rPr>
                <w:rFonts w:eastAsia="Times New Roman"/>
                <w:lang w:val="en-US"/>
              </w:rPr>
              <w:t>impact. Proposal: change the offset and not delay.</w:t>
            </w:r>
          </w:p>
          <w:p w14:paraId="2AA17032" w14:textId="0B0746F3" w:rsidR="008A6AB2" w:rsidRDefault="008A6AB2" w:rsidP="006C5122">
            <w:pPr>
              <w:rPr>
                <w:rFonts w:eastAsia="Times New Roman"/>
                <w:lang w:val="en-US"/>
              </w:rPr>
            </w:pPr>
            <w:r>
              <w:rPr>
                <w:rFonts w:eastAsia="Times New Roman"/>
                <w:lang w:val="en-US"/>
              </w:rPr>
              <w:t>Apple: Similar concern as QC. Delay and note are not aligned, but we wonder why this setting from Rel-15 is only now a concern. So 5G UEs have been tested and should be able to deal with it. It is not preferable to change requirement at this point. What is the impact, if we just leave it? Any issues in testing.</w:t>
            </w:r>
          </w:p>
          <w:p w14:paraId="0911ED03" w14:textId="4F58BD5F" w:rsidR="008A6AB2" w:rsidRDefault="008A6AB2" w:rsidP="006C5122">
            <w:pPr>
              <w:rPr>
                <w:rFonts w:eastAsia="Times New Roman"/>
                <w:lang w:val="en-US"/>
              </w:rPr>
            </w:pPr>
            <w:r>
              <w:rPr>
                <w:rFonts w:eastAsia="Times New Roman"/>
                <w:lang w:val="en-US"/>
              </w:rPr>
              <w:lastRenderedPageBreak/>
              <w:t xml:space="preserve">Huawei: Want to check with TE vendors, what is the really used test configuration. From spec </w:t>
            </w:r>
            <w:proofErr w:type="spellStart"/>
            <w:r>
              <w:rPr>
                <w:rFonts w:eastAsia="Times New Roman"/>
                <w:lang w:val="en-US"/>
              </w:rPr>
              <w:t>pov</w:t>
            </w:r>
            <w:proofErr w:type="spellEnd"/>
            <w:r>
              <w:rPr>
                <w:rFonts w:eastAsia="Times New Roman"/>
                <w:lang w:val="en-US"/>
              </w:rPr>
              <w:t xml:space="preserve"> it is inconsistent. It is beneficial to keep spec consistent with note.</w:t>
            </w:r>
          </w:p>
          <w:p w14:paraId="4E255D73" w14:textId="57E3D0CA" w:rsidR="008A6AB2" w:rsidRDefault="008A6AB2" w:rsidP="006C5122">
            <w:pPr>
              <w:rPr>
                <w:rFonts w:eastAsia="Times New Roman"/>
                <w:lang w:val="en-US"/>
              </w:rPr>
            </w:pPr>
            <w:r>
              <w:rPr>
                <w:rFonts w:eastAsia="Times New Roman"/>
                <w:lang w:val="en-US"/>
              </w:rPr>
              <w:t xml:space="preserve">Nokia: </w:t>
            </w:r>
            <w:r w:rsidR="00B415AB">
              <w:rPr>
                <w:rFonts w:eastAsia="Times New Roman"/>
                <w:lang w:val="en-US"/>
              </w:rPr>
              <w:t xml:space="preserve">The configuration will be adapted by the note during the test, so that there is no core spec violation. </w:t>
            </w:r>
          </w:p>
          <w:p w14:paraId="60E5CBFF" w14:textId="3229091C" w:rsidR="00B415AB" w:rsidRDefault="00B415AB" w:rsidP="006C5122">
            <w:pPr>
              <w:rPr>
                <w:rFonts w:eastAsia="Times New Roman"/>
                <w:lang w:val="en-US"/>
              </w:rPr>
            </w:pPr>
            <w:r>
              <w:rPr>
                <w:rFonts w:eastAsia="Times New Roman"/>
                <w:lang w:val="en-US"/>
              </w:rPr>
              <w:t>KS: TE vendors will implement the delay configuration, then the delay config is considered to be consistent with core spec. Will need to check whether the note is then applied.</w:t>
            </w:r>
          </w:p>
          <w:p w14:paraId="7B30935C" w14:textId="5D2E6E66" w:rsidR="00B415AB" w:rsidRDefault="00B415AB" w:rsidP="006C5122">
            <w:pPr>
              <w:rPr>
                <w:rFonts w:eastAsia="Times New Roman"/>
                <w:lang w:val="en-US"/>
              </w:rPr>
            </w:pPr>
            <w:r>
              <w:rPr>
                <w:rFonts w:eastAsia="Times New Roman"/>
                <w:lang w:val="en-US"/>
              </w:rPr>
              <w:t xml:space="preserve">QC: There is no core spec requirement to offset the configuration so one would think that the configuration is directly applied. </w:t>
            </w:r>
          </w:p>
          <w:p w14:paraId="5CFB7C39" w14:textId="6B9CC23B" w:rsidR="00B415AB" w:rsidRDefault="00B415AB" w:rsidP="006C5122">
            <w:pPr>
              <w:rPr>
                <w:rFonts w:eastAsia="Times New Roman"/>
                <w:lang w:val="en-US"/>
              </w:rPr>
            </w:pPr>
            <w:r>
              <w:rPr>
                <w:rFonts w:eastAsia="Times New Roman"/>
                <w:lang w:val="en-US"/>
              </w:rPr>
              <w:t>Moderator: Is the note then simply ignored currently</w:t>
            </w:r>
            <w:r w:rsidR="0073471D">
              <w:rPr>
                <w:rFonts w:eastAsia="Times New Roman"/>
                <w:lang w:val="en-US"/>
              </w:rPr>
              <w:t>?</w:t>
            </w:r>
          </w:p>
          <w:p w14:paraId="253D4DEF" w14:textId="5AC6F423" w:rsidR="00B415AB" w:rsidRDefault="00B415AB" w:rsidP="006C5122">
            <w:pPr>
              <w:rPr>
                <w:rFonts w:eastAsia="Times New Roman"/>
                <w:lang w:val="en-US"/>
              </w:rPr>
            </w:pPr>
            <w:r>
              <w:rPr>
                <w:rFonts w:eastAsia="Times New Roman"/>
                <w:lang w:val="en-US"/>
              </w:rPr>
              <w:t>HW: There is no core spec, but RAN4 spec clearly has the note.</w:t>
            </w:r>
            <w:r w:rsidR="000F5B26">
              <w:rPr>
                <w:rFonts w:eastAsia="Times New Roman"/>
                <w:lang w:val="en-US"/>
              </w:rPr>
              <w:br/>
              <w:t xml:space="preserve">We might even want to remove the note, if TE vendors don’t apply it. </w:t>
            </w:r>
          </w:p>
          <w:p w14:paraId="57058995" w14:textId="10E4FBA3" w:rsidR="000F5B26" w:rsidRDefault="000F5B26" w:rsidP="006C5122">
            <w:pPr>
              <w:rPr>
                <w:rFonts w:eastAsia="Times New Roman"/>
                <w:lang w:val="en-US"/>
              </w:rPr>
            </w:pPr>
            <w:r>
              <w:rPr>
                <w:rFonts w:eastAsia="Times New Roman"/>
                <w:lang w:val="en-US"/>
              </w:rPr>
              <w:t>Moderator: Come back in online with TE feedback if possible.</w:t>
            </w:r>
          </w:p>
          <w:p w14:paraId="7207F4EA" w14:textId="57BF6852" w:rsidR="00553074" w:rsidRPr="006C5122" w:rsidRDefault="00553074" w:rsidP="006C5122">
            <w:pPr>
              <w:rPr>
                <w:rFonts w:eastAsia="Times New Roman"/>
                <w:lang w:val="en-US"/>
              </w:rPr>
            </w:pPr>
          </w:p>
        </w:tc>
        <w:tc>
          <w:tcPr>
            <w:tcW w:w="1066" w:type="dxa"/>
            <w:noWrap/>
            <w:hideMark/>
          </w:tcPr>
          <w:p w14:paraId="364B9B5C" w14:textId="01B54B20" w:rsidR="006C5122" w:rsidRPr="006C5122" w:rsidRDefault="00AB1D0D" w:rsidP="006C5122">
            <w:pPr>
              <w:rPr>
                <w:rFonts w:eastAsia="Times New Roman"/>
                <w:lang w:val="en-US"/>
              </w:rPr>
            </w:pPr>
            <w:hyperlink r:id="rId19" w:history="1">
              <w:r w:rsidR="006C5122">
                <w:rPr>
                  <w:rStyle w:val="Hyperlink"/>
                  <w:rFonts w:ascii="Arial" w:hAnsi="Arial" w:cs="Arial"/>
                  <w:b/>
                  <w:bCs/>
                  <w:sz w:val="16"/>
                  <w:szCs w:val="16"/>
                </w:rPr>
                <w:t>NR_eMIMO-Perf</w:t>
              </w:r>
            </w:hyperlink>
          </w:p>
        </w:tc>
      </w:tr>
      <w:tr w:rsidR="006C5122" w:rsidRPr="006C5122" w14:paraId="223073F3" w14:textId="77777777" w:rsidTr="00435D09">
        <w:trPr>
          <w:trHeight w:val="300"/>
        </w:trPr>
        <w:tc>
          <w:tcPr>
            <w:tcW w:w="1063" w:type="dxa"/>
            <w:noWrap/>
            <w:hideMark/>
          </w:tcPr>
          <w:p w14:paraId="0079BDBD" w14:textId="5957FD75" w:rsidR="006C5122" w:rsidRPr="006C5122" w:rsidRDefault="006C5122" w:rsidP="006C5122">
            <w:pPr>
              <w:rPr>
                <w:rFonts w:eastAsia="Times New Roman"/>
                <w:lang w:val="en-US"/>
              </w:rPr>
            </w:pPr>
            <w:r w:rsidRPr="006C5122">
              <w:rPr>
                <w:color w:val="000000"/>
              </w:rPr>
              <w:t>R4-2418953</w:t>
            </w:r>
          </w:p>
        </w:tc>
        <w:tc>
          <w:tcPr>
            <w:tcW w:w="1066" w:type="dxa"/>
            <w:noWrap/>
            <w:hideMark/>
          </w:tcPr>
          <w:p w14:paraId="5970B37B" w14:textId="52000A47"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53A25BE3" w14:textId="09E19BFA" w:rsidR="006C5122" w:rsidRPr="006C5122" w:rsidRDefault="006C5122" w:rsidP="006C5122">
            <w:pPr>
              <w:rPr>
                <w:rFonts w:eastAsia="Times New Roman"/>
                <w:lang w:val="en-US"/>
              </w:rPr>
            </w:pPr>
            <w:r>
              <w:t>(NR_eMIMO-Perf) CR on UE CSI requirements</w:t>
            </w:r>
          </w:p>
        </w:tc>
        <w:tc>
          <w:tcPr>
            <w:tcW w:w="5102" w:type="dxa"/>
            <w:noWrap/>
            <w:hideMark/>
          </w:tcPr>
          <w:p w14:paraId="16ABEF7B" w14:textId="01AC5285" w:rsidR="006C5122" w:rsidRPr="006C5122" w:rsidRDefault="006C5122" w:rsidP="006C5122">
            <w:pPr>
              <w:rPr>
                <w:rFonts w:eastAsia="Times New Roman"/>
                <w:lang w:val="en-US"/>
              </w:rPr>
            </w:pPr>
            <w:r>
              <w:t>Cat A</w:t>
            </w:r>
          </w:p>
        </w:tc>
        <w:tc>
          <w:tcPr>
            <w:tcW w:w="1066" w:type="dxa"/>
            <w:noWrap/>
            <w:hideMark/>
          </w:tcPr>
          <w:p w14:paraId="5D0EF742" w14:textId="230FBD21" w:rsidR="006C5122" w:rsidRPr="006C5122" w:rsidRDefault="00AB1D0D" w:rsidP="006C5122">
            <w:pPr>
              <w:rPr>
                <w:rFonts w:eastAsia="Times New Roman"/>
                <w:lang w:val="en-US"/>
              </w:rPr>
            </w:pPr>
            <w:hyperlink r:id="rId20" w:history="1">
              <w:r w:rsidR="006C5122">
                <w:rPr>
                  <w:rStyle w:val="Hyperlink"/>
                  <w:rFonts w:ascii="Arial" w:hAnsi="Arial" w:cs="Arial"/>
                  <w:b/>
                  <w:bCs/>
                  <w:sz w:val="16"/>
                  <w:szCs w:val="16"/>
                </w:rPr>
                <w:t>NR_eMIMO-Perf</w:t>
              </w:r>
            </w:hyperlink>
          </w:p>
        </w:tc>
      </w:tr>
      <w:tr w:rsidR="006C5122" w:rsidRPr="006C5122" w14:paraId="7508DAB0" w14:textId="77777777" w:rsidTr="00435D09">
        <w:trPr>
          <w:trHeight w:val="300"/>
        </w:trPr>
        <w:tc>
          <w:tcPr>
            <w:tcW w:w="1063" w:type="dxa"/>
            <w:noWrap/>
            <w:hideMark/>
          </w:tcPr>
          <w:p w14:paraId="37DCE401" w14:textId="1FA36858" w:rsidR="006C5122" w:rsidRPr="006C5122" w:rsidRDefault="006C5122" w:rsidP="006C5122">
            <w:pPr>
              <w:rPr>
                <w:rFonts w:eastAsia="Times New Roman"/>
                <w:lang w:val="en-US"/>
              </w:rPr>
            </w:pPr>
            <w:r w:rsidRPr="006C5122">
              <w:rPr>
                <w:color w:val="000000"/>
              </w:rPr>
              <w:t>R4-2418954</w:t>
            </w:r>
          </w:p>
        </w:tc>
        <w:tc>
          <w:tcPr>
            <w:tcW w:w="1066" w:type="dxa"/>
            <w:noWrap/>
            <w:hideMark/>
          </w:tcPr>
          <w:p w14:paraId="3023D314" w14:textId="66971AE9"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69658280" w14:textId="2F2986EF" w:rsidR="006C5122" w:rsidRPr="006C5122" w:rsidRDefault="006C5122" w:rsidP="006C5122">
            <w:pPr>
              <w:rPr>
                <w:rFonts w:eastAsia="Times New Roman"/>
                <w:lang w:val="en-US"/>
              </w:rPr>
            </w:pPr>
            <w:r>
              <w:t>(NR_eMIMO-Perf) CR on UE CSI requirements</w:t>
            </w:r>
          </w:p>
        </w:tc>
        <w:tc>
          <w:tcPr>
            <w:tcW w:w="5102" w:type="dxa"/>
            <w:noWrap/>
            <w:hideMark/>
          </w:tcPr>
          <w:p w14:paraId="764C5957" w14:textId="4AE6590F" w:rsidR="006C5122" w:rsidRPr="006C5122" w:rsidRDefault="006C5122" w:rsidP="006C5122">
            <w:pPr>
              <w:rPr>
                <w:rFonts w:eastAsia="Times New Roman"/>
                <w:lang w:val="en-US"/>
              </w:rPr>
            </w:pPr>
            <w:r>
              <w:t>Cat A</w:t>
            </w:r>
          </w:p>
        </w:tc>
        <w:tc>
          <w:tcPr>
            <w:tcW w:w="1066" w:type="dxa"/>
            <w:noWrap/>
            <w:hideMark/>
          </w:tcPr>
          <w:p w14:paraId="6A0C4D92" w14:textId="2DD75ECD" w:rsidR="006C5122" w:rsidRPr="006C5122" w:rsidRDefault="00AB1D0D" w:rsidP="006C5122">
            <w:pPr>
              <w:rPr>
                <w:rFonts w:eastAsia="Times New Roman"/>
                <w:lang w:val="en-US"/>
              </w:rPr>
            </w:pPr>
            <w:hyperlink r:id="rId21" w:history="1">
              <w:r w:rsidR="006C5122">
                <w:rPr>
                  <w:rStyle w:val="Hyperlink"/>
                  <w:rFonts w:ascii="Arial" w:hAnsi="Arial" w:cs="Arial"/>
                  <w:b/>
                  <w:bCs/>
                  <w:sz w:val="16"/>
                  <w:szCs w:val="16"/>
                </w:rPr>
                <w:t>NR_eMIMO-Perf</w:t>
              </w:r>
            </w:hyperlink>
          </w:p>
        </w:tc>
      </w:tr>
      <w:tr w:rsidR="006C5122" w:rsidRPr="006C5122" w14:paraId="7B01896D" w14:textId="77777777" w:rsidTr="00435D09">
        <w:trPr>
          <w:trHeight w:val="300"/>
        </w:trPr>
        <w:tc>
          <w:tcPr>
            <w:tcW w:w="1063" w:type="dxa"/>
            <w:noWrap/>
            <w:hideMark/>
          </w:tcPr>
          <w:p w14:paraId="6FBA8D6B" w14:textId="5AE6AE97" w:rsidR="006C5122" w:rsidRPr="006C5122" w:rsidRDefault="00AB1D0D" w:rsidP="006C5122">
            <w:pPr>
              <w:rPr>
                <w:rFonts w:eastAsia="Times New Roman"/>
                <w:lang w:val="en-US"/>
              </w:rPr>
            </w:pPr>
            <w:hyperlink r:id="rId22" w:history="1">
              <w:r w:rsidR="006C5122" w:rsidRPr="006C5122">
                <w:rPr>
                  <w:rStyle w:val="Hyperlink"/>
                  <w:b/>
                  <w:bCs/>
                  <w:sz w:val="16"/>
                  <w:szCs w:val="16"/>
                </w:rPr>
                <w:t>R4-2418955</w:t>
              </w:r>
            </w:hyperlink>
          </w:p>
        </w:tc>
        <w:tc>
          <w:tcPr>
            <w:tcW w:w="1066" w:type="dxa"/>
            <w:noWrap/>
            <w:hideMark/>
          </w:tcPr>
          <w:p w14:paraId="62D028E5" w14:textId="4DF043AC" w:rsidR="006C5122" w:rsidRPr="006C5122" w:rsidRDefault="006C5122" w:rsidP="006C5122">
            <w:pPr>
              <w:rPr>
                <w:rFonts w:eastAsia="Times New Roman"/>
                <w:lang w:val="en-US"/>
              </w:rPr>
            </w:pPr>
            <w:r>
              <w:t xml:space="preserve">Huawei, </w:t>
            </w:r>
            <w:proofErr w:type="spellStart"/>
            <w:r>
              <w:t>HiSilicon</w:t>
            </w:r>
            <w:proofErr w:type="spellEnd"/>
          </w:p>
        </w:tc>
        <w:tc>
          <w:tcPr>
            <w:tcW w:w="1843" w:type="dxa"/>
            <w:noWrap/>
            <w:hideMark/>
          </w:tcPr>
          <w:p w14:paraId="66BDD01A" w14:textId="672A52BE" w:rsidR="006C5122" w:rsidRPr="006C5122" w:rsidRDefault="006C5122" w:rsidP="006C5122">
            <w:pPr>
              <w:rPr>
                <w:rFonts w:eastAsia="Times New Roman"/>
                <w:lang w:val="en-US"/>
              </w:rPr>
            </w:pPr>
            <w:r>
              <w:t>(</w:t>
            </w:r>
            <w:proofErr w:type="spellStart"/>
            <w:r>
              <w:t>NR_FeMIMO</w:t>
            </w:r>
            <w:proofErr w:type="spellEnd"/>
            <w:r>
              <w:t>-Perf) CR on UE CSI requirements</w:t>
            </w:r>
          </w:p>
        </w:tc>
        <w:tc>
          <w:tcPr>
            <w:tcW w:w="5102" w:type="dxa"/>
            <w:noWrap/>
            <w:hideMark/>
          </w:tcPr>
          <w:p w14:paraId="116B3F50" w14:textId="77777777" w:rsidR="006C5122" w:rsidRDefault="006C5122" w:rsidP="006C5122">
            <w:pPr>
              <w:rPr>
                <w:color w:val="FF0000"/>
              </w:rPr>
            </w:pPr>
            <w:r w:rsidRPr="006C5122">
              <w:rPr>
                <w:color w:val="FF0000"/>
              </w:rPr>
              <w:t>Moderator note: Related to issue 1-1-1.</w:t>
            </w:r>
          </w:p>
          <w:p w14:paraId="6BD6FA8D" w14:textId="77777777" w:rsidR="00EC232D" w:rsidRPr="00EC232D" w:rsidRDefault="00EC232D" w:rsidP="00EC232D">
            <w:pPr>
              <w:rPr>
                <w:rFonts w:eastAsia="Times New Roman"/>
                <w:lang w:val="en-US"/>
              </w:rPr>
            </w:pPr>
            <w:r w:rsidRPr="00EC232D">
              <w:rPr>
                <w:rFonts w:eastAsia="Times New Roman"/>
                <w:lang w:val="en-US"/>
              </w:rPr>
              <w:t>Nokia (Axel) flags R4-2418955: Same as R4-2418952.</w:t>
            </w:r>
          </w:p>
          <w:p w14:paraId="1562936A" w14:textId="77777777" w:rsidR="001C0459" w:rsidRPr="001C0459" w:rsidRDefault="001C0459" w:rsidP="001C0459">
            <w:pPr>
              <w:rPr>
                <w:rFonts w:eastAsia="Times New Roman"/>
                <w:lang w:val="en-US"/>
              </w:rPr>
            </w:pPr>
            <w:r w:rsidRPr="001C0459">
              <w:rPr>
                <w:rFonts w:eastAsia="Times New Roman"/>
                <w:lang w:val="en-US"/>
              </w:rPr>
              <w:t>Apple (Manasa) flags R4-2418952/R4-2418955/R4-2418945/R4-2418949/R4-2418961/R4-2418957 - wait for resolution of open issue. The requirements are derived based on the CQI/RI/PMI delay in the parameters table. Are we sure that requirements are still applicable with this update?</w:t>
            </w:r>
          </w:p>
          <w:p w14:paraId="55F30A14" w14:textId="77777777" w:rsidR="00A24777" w:rsidRPr="00A24777" w:rsidRDefault="00A24777" w:rsidP="00A24777">
            <w:pPr>
              <w:rPr>
                <w:rFonts w:eastAsia="Times New Roman"/>
                <w:lang w:val="en-US"/>
              </w:rPr>
            </w:pPr>
            <w:r w:rsidRPr="00A24777">
              <w:rPr>
                <w:rFonts w:eastAsia="Times New Roman"/>
                <w:lang w:val="en-US"/>
              </w:rPr>
              <w:t xml:space="preserve">Qualcomm (Jahidur) flags: </w:t>
            </w:r>
            <w:r w:rsidRPr="00A24777">
              <w:rPr>
                <w:rFonts w:eastAsia="Times New Roman"/>
                <w:lang w:val="en-US"/>
              </w:rPr>
              <w:br/>
              <w:t>R4-2418952/R4-2418955 - Similar concern as Apple posted above. We need to carefully check whether the requirements are still valid with the suggested changes.</w:t>
            </w:r>
          </w:p>
          <w:p w14:paraId="6142FA23" w14:textId="77777777" w:rsidR="001E1E32" w:rsidRPr="001E1E32" w:rsidRDefault="001E1E32" w:rsidP="001E1E32">
            <w:pPr>
              <w:rPr>
                <w:rFonts w:eastAsia="Times New Roman"/>
                <w:lang w:val="en-US"/>
              </w:rPr>
            </w:pPr>
            <w:r w:rsidRPr="001E1E32">
              <w:rPr>
                <w:rFonts w:eastAsia="Times New Roman"/>
                <w:lang w:val="en-US"/>
              </w:rPr>
              <w:t>Samsung(Lili) flags R4-2418952/R4-2418955/R4-2418945/R4-2418949/R4-2418957: for the CQI/PMI/RI delay value, we don't think current value has any problem.</w:t>
            </w:r>
          </w:p>
          <w:p w14:paraId="61935C1A" w14:textId="77777777" w:rsidR="00993F6D" w:rsidRDefault="00993F6D" w:rsidP="00993F6D">
            <w:pPr>
              <w:rPr>
                <w:rFonts w:eastAsia="Times New Roman"/>
                <w:lang w:val="en-US"/>
              </w:rPr>
            </w:pPr>
            <w:r>
              <w:rPr>
                <w:rFonts w:eastAsia="Times New Roman"/>
                <w:lang w:val="en-US"/>
              </w:rPr>
              <w:t>== Offline discussion:</w:t>
            </w:r>
          </w:p>
          <w:p w14:paraId="6D4136F9" w14:textId="77777777" w:rsidR="00993F6D" w:rsidRPr="00993F6D" w:rsidRDefault="00993F6D" w:rsidP="00993F6D">
            <w:pPr>
              <w:rPr>
                <w:rFonts w:eastAsia="Times New Roman"/>
                <w:color w:val="FF0000"/>
                <w:lang w:val="en-US"/>
              </w:rPr>
            </w:pPr>
            <w:r w:rsidRPr="00993F6D">
              <w:rPr>
                <w:rFonts w:eastAsia="Times New Roman"/>
                <w:color w:val="FF0000"/>
                <w:lang w:val="en-US"/>
              </w:rPr>
              <w:t>Please discuss under issue 1-1-1.</w:t>
            </w:r>
          </w:p>
          <w:p w14:paraId="1AE55967" w14:textId="1AB64DE9" w:rsidR="00EC232D" w:rsidRPr="006C5122" w:rsidRDefault="00EC232D" w:rsidP="006C5122">
            <w:pPr>
              <w:rPr>
                <w:rFonts w:eastAsia="Times New Roman"/>
                <w:lang w:val="en-US"/>
              </w:rPr>
            </w:pPr>
          </w:p>
        </w:tc>
        <w:tc>
          <w:tcPr>
            <w:tcW w:w="1066" w:type="dxa"/>
            <w:noWrap/>
            <w:hideMark/>
          </w:tcPr>
          <w:p w14:paraId="6BA383BB" w14:textId="3A5CB7B7" w:rsidR="006C5122" w:rsidRPr="006C5122" w:rsidRDefault="00AB1D0D" w:rsidP="006C5122">
            <w:pPr>
              <w:rPr>
                <w:rFonts w:eastAsia="Times New Roman"/>
                <w:lang w:val="en-US"/>
              </w:rPr>
            </w:pPr>
            <w:hyperlink r:id="rId23" w:history="1">
              <w:proofErr w:type="spellStart"/>
              <w:r w:rsidR="006C5122">
                <w:rPr>
                  <w:rStyle w:val="Hyperlink"/>
                  <w:rFonts w:ascii="Arial" w:hAnsi="Arial" w:cs="Arial"/>
                  <w:b/>
                  <w:bCs/>
                  <w:sz w:val="16"/>
                  <w:szCs w:val="16"/>
                </w:rPr>
                <w:t>NR_feMIMO</w:t>
              </w:r>
              <w:proofErr w:type="spellEnd"/>
              <w:r w:rsidR="006C5122">
                <w:rPr>
                  <w:rStyle w:val="Hyperlink"/>
                  <w:rFonts w:ascii="Arial" w:hAnsi="Arial" w:cs="Arial"/>
                  <w:b/>
                  <w:bCs/>
                  <w:sz w:val="16"/>
                  <w:szCs w:val="16"/>
                </w:rPr>
                <w:t>-Perf</w:t>
              </w:r>
            </w:hyperlink>
          </w:p>
        </w:tc>
      </w:tr>
      <w:tr w:rsidR="006C5122" w:rsidRPr="006C5122" w14:paraId="1A263F6A" w14:textId="77777777" w:rsidTr="00435D09">
        <w:trPr>
          <w:trHeight w:val="300"/>
        </w:trPr>
        <w:tc>
          <w:tcPr>
            <w:tcW w:w="1063" w:type="dxa"/>
            <w:noWrap/>
            <w:hideMark/>
          </w:tcPr>
          <w:p w14:paraId="05021B67" w14:textId="5EC4C0A7" w:rsidR="006C5122" w:rsidRPr="006C5122" w:rsidRDefault="006C5122" w:rsidP="006C5122">
            <w:pPr>
              <w:rPr>
                <w:rFonts w:eastAsia="Times New Roman"/>
                <w:lang w:val="en-US"/>
              </w:rPr>
            </w:pPr>
            <w:r w:rsidRPr="006C5122">
              <w:rPr>
                <w:color w:val="000000"/>
              </w:rPr>
              <w:t>R4-2418956</w:t>
            </w:r>
          </w:p>
        </w:tc>
        <w:tc>
          <w:tcPr>
            <w:tcW w:w="1066" w:type="dxa"/>
            <w:noWrap/>
            <w:hideMark/>
          </w:tcPr>
          <w:p w14:paraId="3CE1FB2F" w14:textId="1560EDF6"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446E1FD4" w14:textId="5DB52DA5" w:rsidR="006C5122" w:rsidRPr="006C5122" w:rsidRDefault="006C5122" w:rsidP="006C5122">
            <w:pPr>
              <w:rPr>
                <w:rFonts w:eastAsia="Times New Roman"/>
                <w:lang w:val="en-US"/>
              </w:rPr>
            </w:pPr>
            <w:r>
              <w:t>(</w:t>
            </w:r>
            <w:proofErr w:type="spellStart"/>
            <w:r>
              <w:t>NR_FeMIMO</w:t>
            </w:r>
            <w:proofErr w:type="spellEnd"/>
            <w:r>
              <w:t>-Perf) CR on UE CSI requirements</w:t>
            </w:r>
          </w:p>
        </w:tc>
        <w:tc>
          <w:tcPr>
            <w:tcW w:w="5102" w:type="dxa"/>
            <w:noWrap/>
            <w:hideMark/>
          </w:tcPr>
          <w:p w14:paraId="4FC7D51E" w14:textId="7505BC98" w:rsidR="006C5122" w:rsidRPr="006C5122" w:rsidRDefault="006C5122" w:rsidP="006C5122">
            <w:pPr>
              <w:rPr>
                <w:rFonts w:eastAsia="Times New Roman"/>
                <w:lang w:val="en-US"/>
              </w:rPr>
            </w:pPr>
            <w:r>
              <w:t>Cat A</w:t>
            </w:r>
          </w:p>
        </w:tc>
        <w:tc>
          <w:tcPr>
            <w:tcW w:w="1066" w:type="dxa"/>
            <w:noWrap/>
            <w:hideMark/>
          </w:tcPr>
          <w:p w14:paraId="4047B637" w14:textId="1200A7C6" w:rsidR="006C5122" w:rsidRPr="006C5122" w:rsidRDefault="00AB1D0D" w:rsidP="006C5122">
            <w:pPr>
              <w:rPr>
                <w:rFonts w:eastAsia="Times New Roman"/>
                <w:lang w:val="en-US"/>
              </w:rPr>
            </w:pPr>
            <w:hyperlink r:id="rId24" w:history="1">
              <w:proofErr w:type="spellStart"/>
              <w:r w:rsidR="006C5122">
                <w:rPr>
                  <w:rStyle w:val="Hyperlink"/>
                  <w:rFonts w:ascii="Arial" w:hAnsi="Arial" w:cs="Arial"/>
                  <w:b/>
                  <w:bCs/>
                  <w:sz w:val="16"/>
                  <w:szCs w:val="16"/>
                </w:rPr>
                <w:t>NR_feMIMO</w:t>
              </w:r>
              <w:proofErr w:type="spellEnd"/>
              <w:r w:rsidR="006C5122">
                <w:rPr>
                  <w:rStyle w:val="Hyperlink"/>
                  <w:rFonts w:ascii="Arial" w:hAnsi="Arial" w:cs="Arial"/>
                  <w:b/>
                  <w:bCs/>
                  <w:sz w:val="16"/>
                  <w:szCs w:val="16"/>
                </w:rPr>
                <w:t>-Perf</w:t>
              </w:r>
            </w:hyperlink>
          </w:p>
        </w:tc>
      </w:tr>
      <w:tr w:rsidR="006C5122" w:rsidRPr="006C5122" w14:paraId="1DC2FDAD" w14:textId="77777777" w:rsidTr="00435D09">
        <w:trPr>
          <w:trHeight w:val="300"/>
        </w:trPr>
        <w:tc>
          <w:tcPr>
            <w:tcW w:w="1063" w:type="dxa"/>
            <w:noWrap/>
            <w:hideMark/>
          </w:tcPr>
          <w:p w14:paraId="485B7A68" w14:textId="3D1FB2CA" w:rsidR="006C5122" w:rsidRPr="006C5122" w:rsidRDefault="00AB1D0D" w:rsidP="006C5122">
            <w:pPr>
              <w:rPr>
                <w:rFonts w:eastAsia="Times New Roman"/>
                <w:lang w:val="en-US"/>
              </w:rPr>
            </w:pPr>
            <w:hyperlink r:id="rId25" w:history="1">
              <w:r w:rsidR="006C5122" w:rsidRPr="006C5122">
                <w:rPr>
                  <w:rStyle w:val="Hyperlink"/>
                  <w:b/>
                  <w:bCs/>
                  <w:sz w:val="16"/>
                  <w:szCs w:val="16"/>
                </w:rPr>
                <w:t>R4-2419497</w:t>
              </w:r>
            </w:hyperlink>
          </w:p>
        </w:tc>
        <w:tc>
          <w:tcPr>
            <w:tcW w:w="1066" w:type="dxa"/>
            <w:noWrap/>
            <w:hideMark/>
          </w:tcPr>
          <w:p w14:paraId="7873CAC2" w14:textId="4295ACFD" w:rsidR="006C5122" w:rsidRPr="006C5122" w:rsidRDefault="006C5122" w:rsidP="006C5122">
            <w:pPr>
              <w:rPr>
                <w:rFonts w:eastAsia="Times New Roman"/>
                <w:lang w:val="en-US"/>
              </w:rPr>
            </w:pPr>
            <w:r>
              <w:t>Keysight Technologies</w:t>
            </w:r>
          </w:p>
        </w:tc>
        <w:tc>
          <w:tcPr>
            <w:tcW w:w="1843" w:type="dxa"/>
            <w:noWrap/>
            <w:hideMark/>
          </w:tcPr>
          <w:p w14:paraId="0D3672A9" w14:textId="0AA4FEFE" w:rsidR="006C5122" w:rsidRPr="006C5122" w:rsidRDefault="006C5122" w:rsidP="006C5122">
            <w:pPr>
              <w:rPr>
                <w:rFonts w:eastAsia="Times New Roman"/>
                <w:lang w:val="en-US"/>
              </w:rPr>
            </w:pPr>
            <w:r>
              <w:t xml:space="preserve">[NR_HST_FR1_enh-Perf] Update </w:t>
            </w:r>
            <w:proofErr w:type="spellStart"/>
            <w:r>
              <w:t>FrequencyOccupation</w:t>
            </w:r>
            <w:proofErr w:type="spellEnd"/>
            <w:r>
              <w:t xml:space="preserve"> for CSI-RS for tracking in HST-SFN CA</w:t>
            </w:r>
          </w:p>
        </w:tc>
        <w:tc>
          <w:tcPr>
            <w:tcW w:w="5102" w:type="dxa"/>
            <w:noWrap/>
            <w:hideMark/>
          </w:tcPr>
          <w:p w14:paraId="020A89F8" w14:textId="72469F07" w:rsidR="00E606EF" w:rsidRPr="00E606EF" w:rsidRDefault="00E606EF" w:rsidP="00E606EF">
            <w:pPr>
              <w:rPr>
                <w:lang w:val="en-US"/>
              </w:rPr>
            </w:pPr>
            <w:r w:rsidRPr="00E606EF">
              <w:rPr>
                <w:lang w:val="en-US"/>
              </w:rPr>
              <w:t>Anritsu (Yamashita) flags R4-2419497 (KS).</w:t>
            </w:r>
            <w:r>
              <w:rPr>
                <w:lang w:val="en-US"/>
              </w:rPr>
              <w:br/>
            </w:r>
            <w:r w:rsidRPr="00E606EF">
              <w:rPr>
                <w:lang w:val="en-US"/>
              </w:rPr>
              <w:t>The explanation looks valid, but it appears that it only considered the case of u=1. Should we also consider the case of u=0?</w:t>
            </w:r>
            <w:r>
              <w:rPr>
                <w:lang w:val="en-US"/>
              </w:rPr>
              <w:br/>
            </w:r>
            <w:r w:rsidRPr="00E606EF">
              <w:rPr>
                <w:lang w:val="en-US"/>
              </w:rPr>
              <w:t>For example, FDD with SCS 15kHz, the CSI-RS periodicity is defined to be 10 slots.</w:t>
            </w:r>
            <w:r>
              <w:rPr>
                <w:lang w:val="en-US"/>
              </w:rPr>
              <w:br/>
            </w:r>
            <w:r w:rsidRPr="00E606EF">
              <w:rPr>
                <w:lang w:val="en-US"/>
              </w:rPr>
              <w:t xml:space="preserve">For FDD with BW 15 MHz or higher, the </w:t>
            </w:r>
            <w:proofErr w:type="spellStart"/>
            <w:r w:rsidRPr="00E606EF">
              <w:rPr>
                <w:lang w:val="en-US"/>
              </w:rPr>
              <w:t>nrofRB</w:t>
            </w:r>
            <w:proofErr w:type="spellEnd"/>
            <w:r w:rsidRPr="00E606EF">
              <w:rPr>
                <w:lang w:val="en-US"/>
              </w:rPr>
              <w:t xml:space="preserve"> for CSI-</w:t>
            </w:r>
            <w:proofErr w:type="spellStart"/>
            <w:r w:rsidRPr="00E606EF">
              <w:rPr>
                <w:lang w:val="en-US"/>
              </w:rPr>
              <w:t>FrequencyOccupation</w:t>
            </w:r>
            <w:proofErr w:type="spellEnd"/>
            <w:r w:rsidRPr="00E606EF">
              <w:rPr>
                <w:lang w:val="en-US"/>
              </w:rPr>
              <w:t xml:space="preserve"> for TRS will be higher than 52 based on TS38.508-1 Table 5.4.2.0-11.</w:t>
            </w:r>
          </w:p>
          <w:p w14:paraId="107316F8" w14:textId="07B5DBFF" w:rsidR="001C0459" w:rsidRPr="001C0459" w:rsidRDefault="001C0459" w:rsidP="001C0459">
            <w:pPr>
              <w:rPr>
                <w:rFonts w:eastAsia="Times New Roman"/>
                <w:lang w:val="en-US"/>
              </w:rPr>
            </w:pPr>
            <w:r w:rsidRPr="001C0459">
              <w:rPr>
                <w:rFonts w:eastAsia="Times New Roman"/>
                <w:lang w:val="en-US"/>
              </w:rPr>
              <w:t>Ericsson (Uesaka) flags</w:t>
            </w:r>
            <w:r>
              <w:rPr>
                <w:rFonts w:eastAsia="Times New Roman"/>
                <w:lang w:val="en-US"/>
              </w:rPr>
              <w:t xml:space="preserve"> </w:t>
            </w:r>
            <w:r w:rsidRPr="001C0459">
              <w:rPr>
                <w:rFonts w:eastAsia="Times New Roman"/>
                <w:lang w:val="en-US"/>
              </w:rPr>
              <w:t xml:space="preserve">R4-2419497: It has already been captured in FRC e.g., TS 38.101-4 Table A.3.2.2.2-10 Note 3. But we are also fine if TE vendor wants to capture it for clarification. </w:t>
            </w:r>
          </w:p>
          <w:p w14:paraId="1AA279C8" w14:textId="77777777" w:rsidR="001C0459" w:rsidRPr="001C0459" w:rsidRDefault="001C0459" w:rsidP="001C0459">
            <w:pPr>
              <w:rPr>
                <w:rFonts w:eastAsia="Times New Roman"/>
                <w:lang w:val="en-US"/>
              </w:rPr>
            </w:pPr>
            <w:r w:rsidRPr="001C0459">
              <w:rPr>
                <w:rFonts w:eastAsia="Times New Roman"/>
                <w:lang w:val="en-US"/>
              </w:rPr>
              <w:t>Apple (Manasa) flags R4-2419497 – Cover sheet -test spec is missing. For other BWs &lt; 20MHz should be Number of PRB = ceil(BWP size/4)*4</w:t>
            </w:r>
          </w:p>
          <w:p w14:paraId="66491149" w14:textId="77777777" w:rsidR="00993F6D" w:rsidRDefault="00993F6D" w:rsidP="00993F6D">
            <w:pPr>
              <w:rPr>
                <w:rFonts w:eastAsia="Times New Roman"/>
                <w:lang w:val="en-US"/>
              </w:rPr>
            </w:pPr>
            <w:r>
              <w:rPr>
                <w:rFonts w:eastAsia="Times New Roman"/>
                <w:lang w:val="en-US"/>
              </w:rPr>
              <w:t>== Offline discussion:</w:t>
            </w:r>
          </w:p>
          <w:p w14:paraId="1EF492ED" w14:textId="77777777" w:rsidR="006C5122" w:rsidRDefault="000F5B26" w:rsidP="00993F6D">
            <w:pPr>
              <w:rPr>
                <w:rFonts w:eastAsia="Times New Roman"/>
                <w:lang w:val="en-US"/>
              </w:rPr>
            </w:pPr>
            <w:r>
              <w:rPr>
                <w:rFonts w:eastAsia="Times New Roman"/>
                <w:lang w:val="en-US"/>
              </w:rPr>
              <w:t>KS: Offline discussion has been had. Draft revision is uploaded. Final version needs some format change.</w:t>
            </w:r>
          </w:p>
          <w:p w14:paraId="53B9EF5F" w14:textId="5DE4ADC5" w:rsidR="009E415A" w:rsidRDefault="009E415A" w:rsidP="00993F6D">
            <w:pPr>
              <w:rPr>
                <w:rFonts w:eastAsia="Times New Roman"/>
                <w:lang w:val="en-US"/>
              </w:rPr>
            </w:pPr>
            <w:r>
              <w:rPr>
                <w:rFonts w:eastAsia="Times New Roman"/>
                <w:lang w:val="en-US"/>
              </w:rPr>
              <w:t>HW: Wording needs further revision.</w:t>
            </w:r>
            <w:r w:rsidR="0082624D">
              <w:rPr>
                <w:rFonts w:eastAsia="Times New Roman"/>
                <w:lang w:val="en-US"/>
              </w:rPr>
              <w:t xml:space="preserve"> The FRC is correct.</w:t>
            </w:r>
          </w:p>
          <w:p w14:paraId="7CD96C5F" w14:textId="0AB9D9C7" w:rsidR="000F5B26" w:rsidRPr="006C5122" w:rsidRDefault="000F5B26" w:rsidP="00993F6D">
            <w:pPr>
              <w:rPr>
                <w:rFonts w:eastAsia="Times New Roman"/>
                <w:lang w:val="en-US"/>
              </w:rPr>
            </w:pPr>
            <w:r>
              <w:rPr>
                <w:rFonts w:eastAsia="Times New Roman"/>
                <w:lang w:val="en-US"/>
              </w:rPr>
              <w:t xml:space="preserve">=&gt; </w:t>
            </w:r>
            <w:r w:rsidRPr="000F5B26">
              <w:rPr>
                <w:rFonts w:eastAsia="Times New Roman"/>
                <w:highlight w:val="cyan"/>
                <w:lang w:val="en-US"/>
              </w:rPr>
              <w:t>Revise</w:t>
            </w:r>
            <w:r w:rsidR="009E415A">
              <w:rPr>
                <w:rFonts w:eastAsia="Times New Roman"/>
                <w:lang w:val="en-US"/>
              </w:rPr>
              <w:t>, revision available in draft folder.</w:t>
            </w:r>
          </w:p>
        </w:tc>
        <w:tc>
          <w:tcPr>
            <w:tcW w:w="1066" w:type="dxa"/>
            <w:noWrap/>
            <w:hideMark/>
          </w:tcPr>
          <w:p w14:paraId="3C1F7472" w14:textId="3E310490" w:rsidR="006C5122" w:rsidRPr="006C5122" w:rsidRDefault="00AB1D0D" w:rsidP="006C5122">
            <w:pPr>
              <w:rPr>
                <w:rFonts w:eastAsia="Times New Roman"/>
                <w:lang w:val="en-US"/>
              </w:rPr>
            </w:pPr>
            <w:hyperlink r:id="rId26" w:history="1">
              <w:r w:rsidR="006C5122">
                <w:rPr>
                  <w:rStyle w:val="Hyperlink"/>
                  <w:rFonts w:ascii="Arial" w:hAnsi="Arial" w:cs="Arial"/>
                  <w:b/>
                  <w:bCs/>
                  <w:sz w:val="16"/>
                  <w:szCs w:val="16"/>
                </w:rPr>
                <w:t>NR_HST_FR1_enh-Perf</w:t>
              </w:r>
            </w:hyperlink>
          </w:p>
        </w:tc>
      </w:tr>
      <w:tr w:rsidR="006C5122" w:rsidRPr="006C5122" w14:paraId="68F18D1B" w14:textId="77777777" w:rsidTr="00435D09">
        <w:trPr>
          <w:trHeight w:val="300"/>
        </w:trPr>
        <w:tc>
          <w:tcPr>
            <w:tcW w:w="1063" w:type="dxa"/>
            <w:noWrap/>
            <w:hideMark/>
          </w:tcPr>
          <w:p w14:paraId="5C8A9B88" w14:textId="041ACD59" w:rsidR="006C5122" w:rsidRPr="006C5122" w:rsidRDefault="006C5122" w:rsidP="006C5122">
            <w:pPr>
              <w:rPr>
                <w:rFonts w:eastAsia="Times New Roman"/>
                <w:lang w:val="en-US"/>
              </w:rPr>
            </w:pPr>
            <w:r w:rsidRPr="006C5122">
              <w:rPr>
                <w:color w:val="000000"/>
              </w:rPr>
              <w:t>R4-2419498</w:t>
            </w:r>
          </w:p>
        </w:tc>
        <w:tc>
          <w:tcPr>
            <w:tcW w:w="1066" w:type="dxa"/>
            <w:noWrap/>
            <w:hideMark/>
          </w:tcPr>
          <w:p w14:paraId="4C7D8766" w14:textId="031A4FB7" w:rsidR="006C5122" w:rsidRPr="006C5122" w:rsidRDefault="006C5122" w:rsidP="006C5122">
            <w:pPr>
              <w:rPr>
                <w:rFonts w:eastAsia="Times New Roman"/>
                <w:lang w:val="en-US"/>
              </w:rPr>
            </w:pPr>
            <w:r>
              <w:t>Keysight Technologies UK Ltd</w:t>
            </w:r>
          </w:p>
        </w:tc>
        <w:tc>
          <w:tcPr>
            <w:tcW w:w="1843" w:type="dxa"/>
            <w:noWrap/>
            <w:hideMark/>
          </w:tcPr>
          <w:p w14:paraId="06C0297A" w14:textId="76D706E6" w:rsidR="006C5122" w:rsidRPr="006C5122" w:rsidRDefault="006C5122" w:rsidP="006C5122">
            <w:pPr>
              <w:rPr>
                <w:rFonts w:eastAsia="Times New Roman"/>
                <w:lang w:val="en-US"/>
              </w:rPr>
            </w:pPr>
            <w:r>
              <w:t xml:space="preserve">[NR_HST_FR1_enh-Perf] Update </w:t>
            </w:r>
            <w:proofErr w:type="spellStart"/>
            <w:r>
              <w:t>FrequencyOccupation</w:t>
            </w:r>
            <w:proofErr w:type="spellEnd"/>
            <w:r>
              <w:t xml:space="preserve"> for CSI-RS for tracking in HST-SFN CA (Rel-18)</w:t>
            </w:r>
          </w:p>
        </w:tc>
        <w:tc>
          <w:tcPr>
            <w:tcW w:w="5102" w:type="dxa"/>
            <w:noWrap/>
            <w:hideMark/>
          </w:tcPr>
          <w:p w14:paraId="1503E37F" w14:textId="280FBD9E" w:rsidR="006C5122" w:rsidRPr="006C5122" w:rsidRDefault="006C5122" w:rsidP="006C5122">
            <w:pPr>
              <w:rPr>
                <w:rFonts w:eastAsia="Times New Roman"/>
                <w:lang w:val="en-US"/>
              </w:rPr>
            </w:pPr>
            <w:r>
              <w:t>Cat A</w:t>
            </w:r>
          </w:p>
        </w:tc>
        <w:tc>
          <w:tcPr>
            <w:tcW w:w="1066" w:type="dxa"/>
            <w:noWrap/>
            <w:hideMark/>
          </w:tcPr>
          <w:p w14:paraId="513B3F20" w14:textId="7988D38A" w:rsidR="006C5122" w:rsidRPr="006C5122" w:rsidRDefault="00AB1D0D" w:rsidP="006C5122">
            <w:pPr>
              <w:rPr>
                <w:rFonts w:eastAsia="Times New Roman"/>
                <w:lang w:val="en-US"/>
              </w:rPr>
            </w:pPr>
            <w:hyperlink r:id="rId27" w:history="1">
              <w:r w:rsidR="006C5122">
                <w:rPr>
                  <w:rStyle w:val="Hyperlink"/>
                  <w:rFonts w:ascii="Arial" w:hAnsi="Arial" w:cs="Arial"/>
                  <w:b/>
                  <w:bCs/>
                  <w:sz w:val="16"/>
                  <w:szCs w:val="16"/>
                </w:rPr>
                <w:t>NR_HST_FR1_enh-Perf</w:t>
              </w:r>
            </w:hyperlink>
          </w:p>
        </w:tc>
      </w:tr>
      <w:tr w:rsidR="006C5122" w:rsidRPr="006C5122" w14:paraId="33267551" w14:textId="77777777" w:rsidTr="00435D09">
        <w:trPr>
          <w:trHeight w:val="300"/>
        </w:trPr>
        <w:tc>
          <w:tcPr>
            <w:tcW w:w="1063" w:type="dxa"/>
            <w:noWrap/>
            <w:hideMark/>
          </w:tcPr>
          <w:p w14:paraId="15BF46E3" w14:textId="13447A45" w:rsidR="006C5122" w:rsidRPr="006C5122" w:rsidRDefault="00AB1D0D" w:rsidP="006C5122">
            <w:pPr>
              <w:rPr>
                <w:rFonts w:eastAsia="Times New Roman"/>
                <w:lang w:val="en-US"/>
              </w:rPr>
            </w:pPr>
            <w:hyperlink r:id="rId28" w:history="1">
              <w:r w:rsidR="006C5122" w:rsidRPr="006C5122">
                <w:rPr>
                  <w:rStyle w:val="Hyperlink"/>
                  <w:b/>
                  <w:bCs/>
                  <w:sz w:val="16"/>
                  <w:szCs w:val="16"/>
                </w:rPr>
                <w:t>R4-2417975</w:t>
              </w:r>
            </w:hyperlink>
          </w:p>
        </w:tc>
        <w:tc>
          <w:tcPr>
            <w:tcW w:w="1066" w:type="dxa"/>
            <w:noWrap/>
            <w:hideMark/>
          </w:tcPr>
          <w:p w14:paraId="660F3287" w14:textId="2370BEE1" w:rsidR="006C5122" w:rsidRPr="006C5122" w:rsidRDefault="006C5122" w:rsidP="006C5122">
            <w:pPr>
              <w:rPr>
                <w:rFonts w:eastAsia="Times New Roman"/>
                <w:lang w:val="en-US"/>
              </w:rPr>
            </w:pPr>
            <w:r>
              <w:t>Nokia</w:t>
            </w:r>
          </w:p>
        </w:tc>
        <w:tc>
          <w:tcPr>
            <w:tcW w:w="1843" w:type="dxa"/>
            <w:noWrap/>
            <w:hideMark/>
          </w:tcPr>
          <w:p w14:paraId="70124A7E" w14:textId="3230A156" w:rsidR="006C5122" w:rsidRPr="006C5122" w:rsidRDefault="006C5122" w:rsidP="006C5122">
            <w:pPr>
              <w:rPr>
                <w:rFonts w:eastAsia="Times New Roman"/>
                <w:lang w:val="en-US"/>
              </w:rPr>
            </w:pPr>
            <w:r>
              <w:t>(NR_L1enh_URLLC-Perf) CR for 38.101-4 on missing MCS table name in FRC</w:t>
            </w:r>
          </w:p>
        </w:tc>
        <w:tc>
          <w:tcPr>
            <w:tcW w:w="5102" w:type="dxa"/>
            <w:noWrap/>
            <w:hideMark/>
          </w:tcPr>
          <w:p w14:paraId="08C0C1BB" w14:textId="2A0AAA34" w:rsidR="006C5122" w:rsidRPr="006C5122" w:rsidRDefault="00993F6D" w:rsidP="006C5122">
            <w:pPr>
              <w:rPr>
                <w:rFonts w:eastAsia="Times New Roman"/>
                <w:lang w:val="en-US"/>
              </w:rPr>
            </w:pPr>
            <w:r w:rsidRPr="0082624D">
              <w:rPr>
                <w:highlight w:val="cyan"/>
              </w:rPr>
              <w:t>=&gt; Agreed.</w:t>
            </w:r>
          </w:p>
        </w:tc>
        <w:tc>
          <w:tcPr>
            <w:tcW w:w="1066" w:type="dxa"/>
            <w:noWrap/>
            <w:hideMark/>
          </w:tcPr>
          <w:p w14:paraId="65D4E372" w14:textId="11283D10" w:rsidR="006C5122" w:rsidRPr="006C5122" w:rsidRDefault="00AB1D0D" w:rsidP="006C5122">
            <w:pPr>
              <w:rPr>
                <w:rFonts w:eastAsia="Times New Roman"/>
                <w:lang w:val="en-US"/>
              </w:rPr>
            </w:pPr>
            <w:hyperlink r:id="rId29" w:history="1">
              <w:r w:rsidR="006C5122">
                <w:rPr>
                  <w:rStyle w:val="Hyperlink"/>
                  <w:rFonts w:ascii="Arial" w:hAnsi="Arial" w:cs="Arial"/>
                  <w:b/>
                  <w:bCs/>
                  <w:sz w:val="16"/>
                  <w:szCs w:val="16"/>
                </w:rPr>
                <w:t>NR_L1enh_URLLC-Perf</w:t>
              </w:r>
            </w:hyperlink>
          </w:p>
        </w:tc>
      </w:tr>
      <w:tr w:rsidR="006C5122" w:rsidRPr="006C5122" w14:paraId="5AFE1D87" w14:textId="77777777" w:rsidTr="00435D09">
        <w:trPr>
          <w:trHeight w:val="300"/>
        </w:trPr>
        <w:tc>
          <w:tcPr>
            <w:tcW w:w="1063" w:type="dxa"/>
            <w:noWrap/>
            <w:hideMark/>
          </w:tcPr>
          <w:p w14:paraId="656F634A" w14:textId="45135F9D" w:rsidR="006C5122" w:rsidRPr="006C5122" w:rsidRDefault="006C5122" w:rsidP="006C5122">
            <w:pPr>
              <w:rPr>
                <w:rFonts w:eastAsia="Times New Roman"/>
                <w:lang w:val="en-US"/>
              </w:rPr>
            </w:pPr>
            <w:r w:rsidRPr="006C5122">
              <w:rPr>
                <w:color w:val="000000"/>
              </w:rPr>
              <w:t>R4-2417976</w:t>
            </w:r>
          </w:p>
        </w:tc>
        <w:tc>
          <w:tcPr>
            <w:tcW w:w="1066" w:type="dxa"/>
            <w:noWrap/>
            <w:hideMark/>
          </w:tcPr>
          <w:p w14:paraId="7D40F6EE" w14:textId="37577557" w:rsidR="006C5122" w:rsidRPr="006C5122" w:rsidRDefault="006C5122" w:rsidP="006C5122">
            <w:pPr>
              <w:rPr>
                <w:rFonts w:eastAsia="Times New Roman"/>
                <w:lang w:val="en-US"/>
              </w:rPr>
            </w:pPr>
            <w:r>
              <w:t>Nokia</w:t>
            </w:r>
          </w:p>
        </w:tc>
        <w:tc>
          <w:tcPr>
            <w:tcW w:w="1843" w:type="dxa"/>
            <w:noWrap/>
            <w:hideMark/>
          </w:tcPr>
          <w:p w14:paraId="404DFBA0" w14:textId="0EAA3CC8" w:rsidR="006C5122" w:rsidRPr="006C5122" w:rsidRDefault="006C5122" w:rsidP="006C5122">
            <w:pPr>
              <w:rPr>
                <w:rFonts w:eastAsia="Times New Roman"/>
                <w:lang w:val="en-US"/>
              </w:rPr>
            </w:pPr>
            <w:r>
              <w:t>(NR_L1enh_URLLC-Perf) CR for 38.101-4 on missing MCS table name in FRC</w:t>
            </w:r>
          </w:p>
        </w:tc>
        <w:tc>
          <w:tcPr>
            <w:tcW w:w="5102" w:type="dxa"/>
            <w:noWrap/>
            <w:hideMark/>
          </w:tcPr>
          <w:p w14:paraId="5F7E2448" w14:textId="77777777" w:rsidR="006C5122" w:rsidRDefault="006C5122" w:rsidP="006C5122">
            <w:r>
              <w:t>Cat A</w:t>
            </w:r>
          </w:p>
          <w:p w14:paraId="0ABB0A03" w14:textId="0542C736" w:rsidR="00993F6D" w:rsidRPr="006C5122" w:rsidRDefault="00993F6D" w:rsidP="006C5122">
            <w:pPr>
              <w:rPr>
                <w:rFonts w:eastAsia="Times New Roman"/>
                <w:lang w:val="en-US"/>
              </w:rPr>
            </w:pPr>
            <w:r w:rsidRPr="0082624D">
              <w:rPr>
                <w:highlight w:val="cyan"/>
              </w:rPr>
              <w:t>=&gt; Agreed.</w:t>
            </w:r>
          </w:p>
        </w:tc>
        <w:tc>
          <w:tcPr>
            <w:tcW w:w="1066" w:type="dxa"/>
            <w:noWrap/>
            <w:hideMark/>
          </w:tcPr>
          <w:p w14:paraId="447BC33F" w14:textId="4FBB3FE4" w:rsidR="006C5122" w:rsidRPr="006C5122" w:rsidRDefault="00AB1D0D" w:rsidP="006C5122">
            <w:pPr>
              <w:rPr>
                <w:rFonts w:eastAsia="Times New Roman"/>
                <w:lang w:val="en-US"/>
              </w:rPr>
            </w:pPr>
            <w:hyperlink r:id="rId30" w:history="1">
              <w:r w:rsidR="006C5122">
                <w:rPr>
                  <w:rStyle w:val="Hyperlink"/>
                  <w:rFonts w:ascii="Arial" w:hAnsi="Arial" w:cs="Arial"/>
                  <w:b/>
                  <w:bCs/>
                  <w:sz w:val="16"/>
                  <w:szCs w:val="16"/>
                </w:rPr>
                <w:t>NR_L1enh_URLLC-Perf</w:t>
              </w:r>
            </w:hyperlink>
          </w:p>
        </w:tc>
      </w:tr>
      <w:tr w:rsidR="006C5122" w:rsidRPr="006C5122" w14:paraId="5B264AA1" w14:textId="77777777" w:rsidTr="00435D09">
        <w:trPr>
          <w:trHeight w:val="300"/>
        </w:trPr>
        <w:tc>
          <w:tcPr>
            <w:tcW w:w="1063" w:type="dxa"/>
            <w:noWrap/>
            <w:hideMark/>
          </w:tcPr>
          <w:p w14:paraId="61BFB57C" w14:textId="1347ECDE" w:rsidR="006C5122" w:rsidRPr="006C5122" w:rsidRDefault="006C5122" w:rsidP="006C5122">
            <w:pPr>
              <w:rPr>
                <w:rFonts w:eastAsia="Times New Roman"/>
                <w:lang w:val="en-US"/>
              </w:rPr>
            </w:pPr>
            <w:r w:rsidRPr="006C5122">
              <w:rPr>
                <w:color w:val="000000"/>
              </w:rPr>
              <w:t>R4-2417977</w:t>
            </w:r>
          </w:p>
        </w:tc>
        <w:tc>
          <w:tcPr>
            <w:tcW w:w="1066" w:type="dxa"/>
            <w:noWrap/>
            <w:hideMark/>
          </w:tcPr>
          <w:p w14:paraId="12A2300A" w14:textId="313D4C8B" w:rsidR="006C5122" w:rsidRPr="006C5122" w:rsidRDefault="006C5122" w:rsidP="006C5122">
            <w:pPr>
              <w:rPr>
                <w:rFonts w:eastAsia="Times New Roman"/>
                <w:lang w:val="en-US"/>
              </w:rPr>
            </w:pPr>
            <w:r>
              <w:t>Nokia</w:t>
            </w:r>
          </w:p>
        </w:tc>
        <w:tc>
          <w:tcPr>
            <w:tcW w:w="1843" w:type="dxa"/>
            <w:noWrap/>
            <w:hideMark/>
          </w:tcPr>
          <w:p w14:paraId="7319A8E0" w14:textId="33EA84A5" w:rsidR="006C5122" w:rsidRPr="006C5122" w:rsidRDefault="006C5122" w:rsidP="006C5122">
            <w:pPr>
              <w:rPr>
                <w:rFonts w:eastAsia="Times New Roman"/>
                <w:lang w:val="en-US"/>
              </w:rPr>
            </w:pPr>
            <w:r>
              <w:t>(NR_L1enh_URLLC-Perf) CR for 38.101-4 on missing MCS table name in FRC</w:t>
            </w:r>
          </w:p>
        </w:tc>
        <w:tc>
          <w:tcPr>
            <w:tcW w:w="5102" w:type="dxa"/>
            <w:noWrap/>
            <w:hideMark/>
          </w:tcPr>
          <w:p w14:paraId="77347A97" w14:textId="77777777" w:rsidR="006C5122" w:rsidRDefault="006C5122" w:rsidP="006C5122">
            <w:r>
              <w:t>Cat A</w:t>
            </w:r>
          </w:p>
          <w:p w14:paraId="3A7090E3" w14:textId="334FE5A6" w:rsidR="00993F6D" w:rsidRPr="006C5122" w:rsidRDefault="00993F6D" w:rsidP="006C5122">
            <w:pPr>
              <w:rPr>
                <w:rFonts w:eastAsia="Times New Roman"/>
                <w:lang w:val="en-US"/>
              </w:rPr>
            </w:pPr>
            <w:r w:rsidRPr="0082624D">
              <w:rPr>
                <w:highlight w:val="cyan"/>
              </w:rPr>
              <w:t>=&gt; Agreed.</w:t>
            </w:r>
          </w:p>
        </w:tc>
        <w:tc>
          <w:tcPr>
            <w:tcW w:w="1066" w:type="dxa"/>
            <w:noWrap/>
            <w:hideMark/>
          </w:tcPr>
          <w:p w14:paraId="0B732385" w14:textId="5D8EE6B1" w:rsidR="006C5122" w:rsidRPr="006C5122" w:rsidRDefault="00AB1D0D" w:rsidP="006C5122">
            <w:pPr>
              <w:rPr>
                <w:rFonts w:eastAsia="Times New Roman"/>
                <w:lang w:val="en-US"/>
              </w:rPr>
            </w:pPr>
            <w:hyperlink r:id="rId31" w:history="1">
              <w:r w:rsidR="006C5122">
                <w:rPr>
                  <w:rStyle w:val="Hyperlink"/>
                  <w:rFonts w:ascii="Arial" w:hAnsi="Arial" w:cs="Arial"/>
                  <w:b/>
                  <w:bCs/>
                  <w:sz w:val="16"/>
                  <w:szCs w:val="16"/>
                </w:rPr>
                <w:t>NR_L1enh_URLLC-Perf</w:t>
              </w:r>
            </w:hyperlink>
          </w:p>
        </w:tc>
      </w:tr>
      <w:tr w:rsidR="006C5122" w:rsidRPr="006C5122" w14:paraId="454E3F2D" w14:textId="77777777" w:rsidTr="00435D09">
        <w:trPr>
          <w:trHeight w:val="300"/>
        </w:trPr>
        <w:tc>
          <w:tcPr>
            <w:tcW w:w="1063" w:type="dxa"/>
            <w:noWrap/>
            <w:hideMark/>
          </w:tcPr>
          <w:p w14:paraId="6709EDDC" w14:textId="4956CA87" w:rsidR="006C5122" w:rsidRPr="006C5122" w:rsidRDefault="00AB1D0D" w:rsidP="006C5122">
            <w:pPr>
              <w:rPr>
                <w:rFonts w:eastAsia="Times New Roman"/>
                <w:lang w:val="en-US"/>
              </w:rPr>
            </w:pPr>
            <w:hyperlink r:id="rId32" w:history="1">
              <w:r w:rsidR="006C5122" w:rsidRPr="006C5122">
                <w:rPr>
                  <w:rStyle w:val="Hyperlink"/>
                  <w:b/>
                  <w:bCs/>
                  <w:sz w:val="16"/>
                  <w:szCs w:val="16"/>
                </w:rPr>
                <w:t>R4-2417968</w:t>
              </w:r>
            </w:hyperlink>
          </w:p>
        </w:tc>
        <w:tc>
          <w:tcPr>
            <w:tcW w:w="1066" w:type="dxa"/>
            <w:noWrap/>
            <w:hideMark/>
          </w:tcPr>
          <w:p w14:paraId="02F6F5EE" w14:textId="17AE4458" w:rsidR="006C5122" w:rsidRPr="006C5122" w:rsidRDefault="006C5122" w:rsidP="006C5122">
            <w:pPr>
              <w:rPr>
                <w:rFonts w:eastAsia="Times New Roman"/>
                <w:lang w:val="en-US"/>
              </w:rPr>
            </w:pPr>
            <w:r>
              <w:t>Nokia</w:t>
            </w:r>
          </w:p>
        </w:tc>
        <w:tc>
          <w:tcPr>
            <w:tcW w:w="1843" w:type="dxa"/>
            <w:noWrap/>
            <w:hideMark/>
          </w:tcPr>
          <w:p w14:paraId="5745593E" w14:textId="46EF8C6D" w:rsidR="006C5122" w:rsidRPr="006C5122" w:rsidRDefault="006C5122" w:rsidP="006C5122">
            <w:pPr>
              <w:rPr>
                <w:rFonts w:eastAsia="Times New Roman"/>
                <w:lang w:val="en-US"/>
              </w:rPr>
            </w:pPr>
            <w:r>
              <w:t>(NR_newRAT-Perf) CR for 38.101-4 on FRC corrections</w:t>
            </w:r>
          </w:p>
        </w:tc>
        <w:tc>
          <w:tcPr>
            <w:tcW w:w="5102" w:type="dxa"/>
            <w:noWrap/>
            <w:hideMark/>
          </w:tcPr>
          <w:p w14:paraId="04C84B8E" w14:textId="77777777" w:rsidR="006C5122" w:rsidRDefault="006C5122" w:rsidP="006C5122">
            <w:pPr>
              <w:rPr>
                <w:color w:val="FF0000"/>
              </w:rPr>
            </w:pPr>
            <w:r w:rsidRPr="006C5122">
              <w:rPr>
                <w:color w:val="FF0000"/>
              </w:rPr>
              <w:t>Moderator note: Related to issue 1-2-1.</w:t>
            </w:r>
          </w:p>
          <w:p w14:paraId="45E811A4" w14:textId="1E05D2BE" w:rsidR="00AA24FE" w:rsidRDefault="00AA24FE" w:rsidP="00AA24FE">
            <w:pPr>
              <w:rPr>
                <w:rFonts w:eastAsia="Times New Roman"/>
                <w:lang w:val="en-US"/>
              </w:rPr>
            </w:pPr>
            <w:r w:rsidRPr="00AA24FE">
              <w:rPr>
                <w:rFonts w:eastAsia="Times New Roman"/>
                <w:lang w:val="en-US"/>
              </w:rPr>
              <w:t>Huawei (Li Ke) flags R4-2417968:</w:t>
            </w:r>
            <w:r>
              <w:rPr>
                <w:rFonts w:eastAsia="Times New Roman"/>
                <w:lang w:val="en-US"/>
              </w:rPr>
              <w:t xml:space="preserve"> </w:t>
            </w:r>
            <w:r w:rsidRPr="00AA24FE">
              <w:rPr>
                <w:rFonts w:eastAsia="Times New Roman"/>
                <w:lang w:val="en-US"/>
              </w:rPr>
              <w:t>Same as R4-2418116</w:t>
            </w:r>
          </w:p>
          <w:p w14:paraId="4EB0E9ED" w14:textId="03C61CB1" w:rsidR="00993F6D" w:rsidRPr="00AA24FE" w:rsidRDefault="00993F6D" w:rsidP="00993F6D">
            <w:pPr>
              <w:ind w:left="284"/>
              <w:rPr>
                <w:rFonts w:eastAsia="Times New Roman"/>
                <w:lang w:val="en-US"/>
              </w:rPr>
            </w:pPr>
            <w:r>
              <w:rPr>
                <w:rFonts w:eastAsia="Times New Roman"/>
                <w:lang w:val="en-US"/>
              </w:rPr>
              <w:t xml:space="preserve">Moderator: </w:t>
            </w:r>
            <w:r w:rsidRPr="00993F6D">
              <w:rPr>
                <w:rFonts w:eastAsia="Times New Roman"/>
                <w:lang w:val="en-US"/>
              </w:rPr>
              <w:t>R4-2418116</w:t>
            </w:r>
            <w:r>
              <w:rPr>
                <w:rFonts w:eastAsia="Times New Roman"/>
                <w:lang w:val="en-US"/>
              </w:rPr>
              <w:t xml:space="preserve"> is MTEK CR. Was this supposed to read </w:t>
            </w:r>
            <w:r w:rsidRPr="00993F6D">
              <w:rPr>
                <w:rFonts w:eastAsia="Times New Roman"/>
                <w:lang w:val="en-US"/>
              </w:rPr>
              <w:t>R4-241811</w:t>
            </w:r>
            <w:r>
              <w:rPr>
                <w:rFonts w:eastAsia="Times New Roman"/>
                <w:lang w:val="en-US"/>
              </w:rPr>
              <w:t>7?</w:t>
            </w:r>
          </w:p>
          <w:p w14:paraId="3DD7F3B1" w14:textId="77777777" w:rsidR="00993F6D" w:rsidRDefault="00993F6D" w:rsidP="00993F6D">
            <w:pPr>
              <w:rPr>
                <w:rFonts w:eastAsia="Times New Roman"/>
                <w:lang w:val="en-US"/>
              </w:rPr>
            </w:pPr>
            <w:r>
              <w:rPr>
                <w:rFonts w:eastAsia="Times New Roman"/>
                <w:lang w:val="en-US"/>
              </w:rPr>
              <w:t>== Offline discussion:</w:t>
            </w:r>
          </w:p>
          <w:p w14:paraId="557750D5" w14:textId="77777777" w:rsidR="00C16D7E" w:rsidRDefault="00C16D7E" w:rsidP="00C16D7E">
            <w:pPr>
              <w:rPr>
                <w:rFonts w:eastAsia="Times New Roman"/>
                <w:color w:val="FF0000"/>
                <w:lang w:val="en-US"/>
              </w:rPr>
            </w:pPr>
            <w:r>
              <w:rPr>
                <w:rFonts w:eastAsia="Times New Roman"/>
                <w:color w:val="FF0000"/>
                <w:lang w:val="en-US"/>
              </w:rPr>
              <w:t xml:space="preserve">Moderator: </w:t>
            </w:r>
            <w:r>
              <w:rPr>
                <w:rFonts w:eastAsia="Times New Roman"/>
                <w:color w:val="FF0000"/>
                <w:lang w:val="en-US"/>
              </w:rPr>
              <w:br/>
            </w:r>
            <w:r w:rsidRPr="00812183">
              <w:rPr>
                <w:rFonts w:eastAsia="Times New Roman"/>
                <w:lang w:val="en-US"/>
              </w:rPr>
              <w:t>Was this checked with MCC?</w:t>
            </w:r>
            <w:r w:rsidRPr="00812183">
              <w:rPr>
                <w:rFonts w:eastAsia="Times New Roman"/>
                <w:lang w:val="en-US"/>
              </w:rPr>
              <w:br/>
              <w:t>Please discuss technical content under issue 1-2-1.</w:t>
            </w:r>
          </w:p>
          <w:p w14:paraId="39B164EA" w14:textId="6A6A91E9" w:rsidR="00C2433B" w:rsidRDefault="00C2433B" w:rsidP="00993F6D">
            <w:pPr>
              <w:rPr>
                <w:rFonts w:eastAsia="Times New Roman"/>
                <w:lang w:val="en-US"/>
              </w:rPr>
            </w:pPr>
            <w:r>
              <w:rPr>
                <w:rFonts w:eastAsia="Times New Roman"/>
                <w:lang w:val="en-US"/>
              </w:rPr>
              <w:t xml:space="preserve">Nokia: MCC is fine using </w:t>
            </w:r>
            <w:proofErr w:type="spellStart"/>
            <w:r>
              <w:rPr>
                <w:rFonts w:eastAsia="Times New Roman"/>
                <w:lang w:val="en-US"/>
              </w:rPr>
              <w:t>newRAT</w:t>
            </w:r>
            <w:proofErr w:type="spellEnd"/>
            <w:r>
              <w:rPr>
                <w:rFonts w:eastAsia="Times New Roman"/>
                <w:lang w:val="en-US"/>
              </w:rPr>
              <w:t>.</w:t>
            </w:r>
          </w:p>
          <w:p w14:paraId="20ACA8A4" w14:textId="0B34BE6C" w:rsidR="00993F6D" w:rsidRDefault="00993F6D" w:rsidP="00993F6D">
            <w:pPr>
              <w:rPr>
                <w:rFonts w:eastAsia="Times New Roman"/>
                <w:color w:val="FF0000"/>
                <w:lang w:val="en-US"/>
              </w:rPr>
            </w:pPr>
            <w:r w:rsidRPr="00993F6D">
              <w:rPr>
                <w:rFonts w:eastAsia="Times New Roman"/>
                <w:color w:val="FF0000"/>
                <w:lang w:val="en-US"/>
              </w:rPr>
              <w:lastRenderedPageBreak/>
              <w:t>Please discuss under issue 1-</w:t>
            </w:r>
            <w:r>
              <w:rPr>
                <w:rFonts w:eastAsia="Times New Roman"/>
                <w:color w:val="FF0000"/>
                <w:lang w:val="en-US"/>
              </w:rPr>
              <w:t>2</w:t>
            </w:r>
            <w:r w:rsidRPr="00993F6D">
              <w:rPr>
                <w:rFonts w:eastAsia="Times New Roman"/>
                <w:color w:val="FF0000"/>
                <w:lang w:val="en-US"/>
              </w:rPr>
              <w:t>-1.</w:t>
            </w:r>
          </w:p>
          <w:p w14:paraId="00DD4364" w14:textId="324D1345" w:rsidR="00C2433B" w:rsidRPr="00C2433B" w:rsidRDefault="00C2433B" w:rsidP="00993F6D">
            <w:pPr>
              <w:rPr>
                <w:rFonts w:eastAsia="Times New Roman"/>
                <w:lang w:val="en-US"/>
              </w:rPr>
            </w:pPr>
            <w:r w:rsidRPr="00C2433B">
              <w:rPr>
                <w:rFonts w:eastAsia="Times New Roman"/>
                <w:highlight w:val="cyan"/>
                <w:lang w:val="en-US"/>
              </w:rPr>
              <w:t>=&gt; Return to</w:t>
            </w:r>
          </w:p>
          <w:p w14:paraId="1A7D78B1" w14:textId="397F9F78" w:rsidR="00AA24FE" w:rsidRPr="006C5122" w:rsidRDefault="00AA24FE" w:rsidP="006C5122">
            <w:pPr>
              <w:rPr>
                <w:rFonts w:eastAsia="Times New Roman"/>
                <w:lang w:val="en-US"/>
              </w:rPr>
            </w:pPr>
          </w:p>
        </w:tc>
        <w:tc>
          <w:tcPr>
            <w:tcW w:w="1066" w:type="dxa"/>
            <w:noWrap/>
            <w:hideMark/>
          </w:tcPr>
          <w:p w14:paraId="5A8BEE9F" w14:textId="4E34FE79" w:rsidR="006C5122" w:rsidRPr="006C5122" w:rsidRDefault="00AB1D0D" w:rsidP="006C5122">
            <w:pPr>
              <w:rPr>
                <w:rFonts w:eastAsia="Times New Roman"/>
                <w:lang w:val="en-US"/>
              </w:rPr>
            </w:pPr>
            <w:hyperlink r:id="rId33" w:history="1">
              <w:r w:rsidR="006C5122">
                <w:rPr>
                  <w:rStyle w:val="Hyperlink"/>
                  <w:rFonts w:ascii="Arial" w:hAnsi="Arial" w:cs="Arial"/>
                  <w:b/>
                  <w:bCs/>
                  <w:sz w:val="16"/>
                  <w:szCs w:val="16"/>
                </w:rPr>
                <w:t>NR_newRAT-Perf</w:t>
              </w:r>
            </w:hyperlink>
          </w:p>
        </w:tc>
      </w:tr>
      <w:tr w:rsidR="006C5122" w:rsidRPr="006C5122" w14:paraId="1237DB21" w14:textId="77777777" w:rsidTr="00435D09">
        <w:trPr>
          <w:trHeight w:val="300"/>
        </w:trPr>
        <w:tc>
          <w:tcPr>
            <w:tcW w:w="1063" w:type="dxa"/>
            <w:noWrap/>
            <w:hideMark/>
          </w:tcPr>
          <w:p w14:paraId="65DA6D06" w14:textId="21A47AA1" w:rsidR="006C5122" w:rsidRPr="006C5122" w:rsidRDefault="00AB1D0D" w:rsidP="006C5122">
            <w:pPr>
              <w:rPr>
                <w:rFonts w:eastAsia="Times New Roman"/>
                <w:lang w:val="en-US"/>
              </w:rPr>
            </w:pPr>
            <w:hyperlink r:id="rId34" w:history="1">
              <w:r w:rsidR="006C5122" w:rsidRPr="006C5122">
                <w:rPr>
                  <w:rStyle w:val="Hyperlink"/>
                  <w:b/>
                  <w:bCs/>
                  <w:sz w:val="16"/>
                  <w:szCs w:val="16"/>
                </w:rPr>
                <w:t>R4-2417969</w:t>
              </w:r>
            </w:hyperlink>
          </w:p>
        </w:tc>
        <w:tc>
          <w:tcPr>
            <w:tcW w:w="1066" w:type="dxa"/>
            <w:noWrap/>
            <w:hideMark/>
          </w:tcPr>
          <w:p w14:paraId="07956A8E" w14:textId="1380A143" w:rsidR="006C5122" w:rsidRPr="006C5122" w:rsidRDefault="006C5122" w:rsidP="006C5122">
            <w:pPr>
              <w:rPr>
                <w:rFonts w:eastAsia="Times New Roman"/>
                <w:lang w:val="en-US"/>
              </w:rPr>
            </w:pPr>
            <w:r>
              <w:t>Nokia</w:t>
            </w:r>
          </w:p>
        </w:tc>
        <w:tc>
          <w:tcPr>
            <w:tcW w:w="1843" w:type="dxa"/>
            <w:noWrap/>
            <w:hideMark/>
          </w:tcPr>
          <w:p w14:paraId="0A25883B" w14:textId="6EEB0D4F" w:rsidR="006C5122" w:rsidRPr="006C5122" w:rsidRDefault="006C5122" w:rsidP="006C5122">
            <w:pPr>
              <w:rPr>
                <w:rFonts w:eastAsia="Times New Roman"/>
                <w:lang w:val="en-US"/>
              </w:rPr>
            </w:pPr>
            <w:r>
              <w:t>(NR_newRAT-Perf) CR for 38.101-4 on FRC corrections</w:t>
            </w:r>
          </w:p>
        </w:tc>
        <w:tc>
          <w:tcPr>
            <w:tcW w:w="5102" w:type="dxa"/>
            <w:noWrap/>
            <w:hideMark/>
          </w:tcPr>
          <w:p w14:paraId="59ACEEA7" w14:textId="77777777" w:rsidR="00EC232D" w:rsidRDefault="006C5122" w:rsidP="006C5122">
            <w:pPr>
              <w:rPr>
                <w:color w:val="FF0000"/>
              </w:rPr>
            </w:pPr>
            <w:r w:rsidRPr="006C5122">
              <w:rPr>
                <w:color w:val="FF0000"/>
              </w:rPr>
              <w:t>Related to issue 1-2-1.</w:t>
            </w:r>
          </w:p>
          <w:p w14:paraId="2E48419B" w14:textId="77777777" w:rsidR="00EC232D" w:rsidRPr="00EC232D" w:rsidRDefault="00EC232D" w:rsidP="00EC232D">
            <w:pPr>
              <w:rPr>
                <w:lang w:val="en-US"/>
              </w:rPr>
            </w:pPr>
            <w:r w:rsidRPr="00EC232D">
              <w:rPr>
                <w:color w:val="FF0000"/>
                <w:lang w:val="en-US"/>
              </w:rPr>
              <w:t xml:space="preserve">Moderator </w:t>
            </w:r>
            <w:r w:rsidRPr="00EC232D">
              <w:rPr>
                <w:lang w:val="en-US"/>
              </w:rPr>
              <w:t>(Axel) flags R4-2417969 to R4-2417971: Please check with MCC, whether NR_newRAT WIC can be re-used.</w:t>
            </w:r>
          </w:p>
          <w:p w14:paraId="76A50B00" w14:textId="77777777" w:rsidR="00812183" w:rsidRDefault="00812183" w:rsidP="00812183">
            <w:pPr>
              <w:rPr>
                <w:rFonts w:eastAsia="Times New Roman"/>
                <w:lang w:val="en-US"/>
              </w:rPr>
            </w:pPr>
            <w:r>
              <w:rPr>
                <w:rFonts w:eastAsia="Times New Roman"/>
                <w:lang w:val="en-US"/>
              </w:rPr>
              <w:t>== Offline discussion:</w:t>
            </w:r>
          </w:p>
          <w:p w14:paraId="6209CAD6" w14:textId="77777777" w:rsidR="00C16D7E" w:rsidRPr="00C2433B" w:rsidRDefault="00C16D7E" w:rsidP="00C16D7E">
            <w:pPr>
              <w:rPr>
                <w:rFonts w:eastAsia="Times New Roman"/>
                <w:lang w:val="en-US"/>
              </w:rPr>
            </w:pPr>
            <w:r w:rsidRPr="00C2433B">
              <w:rPr>
                <w:rFonts w:eastAsia="Times New Roman"/>
                <w:highlight w:val="cyan"/>
                <w:lang w:val="en-US"/>
              </w:rPr>
              <w:t>=&gt; Return to</w:t>
            </w:r>
          </w:p>
          <w:p w14:paraId="5CE7ED37" w14:textId="58A390DC" w:rsidR="006C5122" w:rsidRPr="006C5122" w:rsidRDefault="006C5122" w:rsidP="006C5122">
            <w:pPr>
              <w:rPr>
                <w:rFonts w:eastAsia="Times New Roman"/>
                <w:lang w:val="en-US"/>
              </w:rPr>
            </w:pPr>
          </w:p>
        </w:tc>
        <w:tc>
          <w:tcPr>
            <w:tcW w:w="1066" w:type="dxa"/>
            <w:noWrap/>
            <w:hideMark/>
          </w:tcPr>
          <w:p w14:paraId="48843025" w14:textId="6213508E" w:rsidR="006C5122" w:rsidRPr="006C5122" w:rsidRDefault="00AB1D0D" w:rsidP="006C5122">
            <w:pPr>
              <w:rPr>
                <w:rFonts w:eastAsia="Times New Roman"/>
                <w:lang w:val="en-US"/>
              </w:rPr>
            </w:pPr>
            <w:hyperlink r:id="rId35" w:history="1">
              <w:r w:rsidR="006C5122">
                <w:rPr>
                  <w:rStyle w:val="Hyperlink"/>
                  <w:rFonts w:ascii="Arial" w:hAnsi="Arial" w:cs="Arial"/>
                  <w:b/>
                  <w:bCs/>
                  <w:sz w:val="16"/>
                  <w:szCs w:val="16"/>
                </w:rPr>
                <w:t>NR_newRAT-Perf</w:t>
              </w:r>
            </w:hyperlink>
          </w:p>
        </w:tc>
      </w:tr>
      <w:tr w:rsidR="006C5122" w:rsidRPr="006C5122" w14:paraId="5BDB9BFA" w14:textId="77777777" w:rsidTr="00435D09">
        <w:trPr>
          <w:trHeight w:val="300"/>
        </w:trPr>
        <w:tc>
          <w:tcPr>
            <w:tcW w:w="1063" w:type="dxa"/>
            <w:noWrap/>
            <w:hideMark/>
          </w:tcPr>
          <w:p w14:paraId="03DE32BF" w14:textId="3E01474F" w:rsidR="006C5122" w:rsidRPr="006C5122" w:rsidRDefault="00AB1D0D" w:rsidP="006C5122">
            <w:pPr>
              <w:rPr>
                <w:rFonts w:eastAsia="Times New Roman"/>
                <w:lang w:val="en-US"/>
              </w:rPr>
            </w:pPr>
            <w:hyperlink r:id="rId36" w:history="1">
              <w:r w:rsidR="006C5122" w:rsidRPr="006C5122">
                <w:rPr>
                  <w:rStyle w:val="Hyperlink"/>
                  <w:b/>
                  <w:bCs/>
                  <w:sz w:val="16"/>
                  <w:szCs w:val="16"/>
                </w:rPr>
                <w:t>R4-2417970</w:t>
              </w:r>
            </w:hyperlink>
          </w:p>
        </w:tc>
        <w:tc>
          <w:tcPr>
            <w:tcW w:w="1066" w:type="dxa"/>
            <w:noWrap/>
            <w:hideMark/>
          </w:tcPr>
          <w:p w14:paraId="7E4D6DE0" w14:textId="48B75125" w:rsidR="006C5122" w:rsidRPr="006C5122" w:rsidRDefault="006C5122" w:rsidP="006C5122">
            <w:pPr>
              <w:rPr>
                <w:rFonts w:eastAsia="Times New Roman"/>
                <w:lang w:val="en-US"/>
              </w:rPr>
            </w:pPr>
            <w:r>
              <w:t>Nokia</w:t>
            </w:r>
          </w:p>
        </w:tc>
        <w:tc>
          <w:tcPr>
            <w:tcW w:w="1843" w:type="dxa"/>
            <w:noWrap/>
            <w:hideMark/>
          </w:tcPr>
          <w:p w14:paraId="7B7D15D2" w14:textId="4A6A7620" w:rsidR="006C5122" w:rsidRPr="006C5122" w:rsidRDefault="006C5122" w:rsidP="006C5122">
            <w:pPr>
              <w:rPr>
                <w:rFonts w:eastAsia="Times New Roman"/>
                <w:lang w:val="en-US"/>
              </w:rPr>
            </w:pPr>
            <w:r>
              <w:t>(NR_newRAT-Perf) CR for 38.101-4 on FRC corrections</w:t>
            </w:r>
          </w:p>
        </w:tc>
        <w:tc>
          <w:tcPr>
            <w:tcW w:w="5102" w:type="dxa"/>
            <w:noWrap/>
            <w:hideMark/>
          </w:tcPr>
          <w:p w14:paraId="29CAD631" w14:textId="77777777" w:rsidR="006C5122" w:rsidRDefault="006C5122" w:rsidP="006C5122">
            <w:pPr>
              <w:rPr>
                <w:color w:val="FF0000"/>
              </w:rPr>
            </w:pPr>
            <w:r w:rsidRPr="006C5122">
              <w:rPr>
                <w:color w:val="FF0000"/>
              </w:rPr>
              <w:t>Moderator</w:t>
            </w:r>
            <w:r>
              <w:rPr>
                <w:color w:val="FF0000"/>
              </w:rPr>
              <w:t xml:space="preserve"> notes</w:t>
            </w:r>
            <w:r w:rsidRPr="006C5122">
              <w:rPr>
                <w:color w:val="FF0000"/>
              </w:rPr>
              <w:t xml:space="preserve">: </w:t>
            </w:r>
            <w:r>
              <w:rPr>
                <w:color w:val="FF0000"/>
              </w:rPr>
              <w:br/>
            </w:r>
            <w:r w:rsidRPr="006C5122">
              <w:rPr>
                <w:color w:val="FF0000"/>
              </w:rPr>
              <w:t>Related to issue 1-2-1.</w:t>
            </w:r>
            <w:r>
              <w:rPr>
                <w:color w:val="FF0000"/>
              </w:rPr>
              <w:br/>
            </w:r>
            <w:r w:rsidRPr="006C5122">
              <w:rPr>
                <w:color w:val="FF0000"/>
              </w:rPr>
              <w:t>Additional changes to initial Cat-F. Please check with MCC, whether NR_newRAT WIC can be re-used</w:t>
            </w:r>
            <w:r w:rsidR="00AA24FE">
              <w:rPr>
                <w:color w:val="FF0000"/>
              </w:rPr>
              <w:t>.</w:t>
            </w:r>
          </w:p>
          <w:p w14:paraId="2847BF76" w14:textId="1849252D" w:rsidR="00AA24FE" w:rsidRPr="00AA24FE" w:rsidRDefault="00AA24FE" w:rsidP="00AA24FE">
            <w:pPr>
              <w:rPr>
                <w:rFonts w:eastAsia="Times New Roman"/>
                <w:lang w:val="en-US"/>
              </w:rPr>
            </w:pPr>
            <w:r w:rsidRPr="00AA24FE">
              <w:rPr>
                <w:rFonts w:eastAsia="Times New Roman"/>
                <w:lang w:val="en-US"/>
              </w:rPr>
              <w:t>Huawei (Li Ke) flags R4-2417970:</w:t>
            </w:r>
            <w:r>
              <w:rPr>
                <w:rFonts w:eastAsia="Times New Roman"/>
                <w:lang w:val="en-US"/>
              </w:rPr>
              <w:t xml:space="preserve"> </w:t>
            </w:r>
            <w:r w:rsidRPr="00AA24FE">
              <w:rPr>
                <w:rFonts w:eastAsia="Times New Roman"/>
                <w:lang w:val="en-US"/>
              </w:rPr>
              <w:t>Same as R4-2418116</w:t>
            </w:r>
          </w:p>
          <w:p w14:paraId="4B3B9A1C" w14:textId="6D7C5B74" w:rsidR="00993F6D" w:rsidRPr="00AA24FE" w:rsidRDefault="00993F6D" w:rsidP="00993F6D">
            <w:pPr>
              <w:ind w:left="284"/>
              <w:rPr>
                <w:rFonts w:eastAsia="Times New Roman"/>
                <w:lang w:val="en-US"/>
              </w:rPr>
            </w:pPr>
            <w:r>
              <w:rPr>
                <w:rFonts w:eastAsia="Times New Roman"/>
                <w:lang w:val="en-US"/>
              </w:rPr>
              <w:t xml:space="preserve">Moderator: </w:t>
            </w:r>
            <w:r w:rsidRPr="00993F6D">
              <w:rPr>
                <w:rFonts w:eastAsia="Times New Roman"/>
                <w:lang w:val="en-US"/>
              </w:rPr>
              <w:t>R4-2418116</w:t>
            </w:r>
            <w:r>
              <w:rPr>
                <w:rFonts w:eastAsia="Times New Roman"/>
                <w:lang w:val="en-US"/>
              </w:rPr>
              <w:t xml:space="preserve"> is MTEK CR. Was this supposed to read </w:t>
            </w:r>
            <w:r w:rsidRPr="00993F6D">
              <w:rPr>
                <w:rFonts w:eastAsia="Times New Roman"/>
                <w:lang w:val="en-US"/>
              </w:rPr>
              <w:t>R4-241811</w:t>
            </w:r>
            <w:r>
              <w:rPr>
                <w:rFonts w:eastAsia="Times New Roman"/>
                <w:lang w:val="en-US"/>
              </w:rPr>
              <w:t>8?</w:t>
            </w:r>
          </w:p>
          <w:p w14:paraId="42A84967" w14:textId="77777777" w:rsidR="00812183" w:rsidRDefault="00812183" w:rsidP="00812183">
            <w:pPr>
              <w:rPr>
                <w:rFonts w:eastAsia="Times New Roman"/>
                <w:lang w:val="en-US"/>
              </w:rPr>
            </w:pPr>
            <w:r>
              <w:rPr>
                <w:rFonts w:eastAsia="Times New Roman"/>
                <w:lang w:val="en-US"/>
              </w:rPr>
              <w:t>== Offline discussion:</w:t>
            </w:r>
          </w:p>
          <w:p w14:paraId="529B102C" w14:textId="77777777" w:rsidR="00C16D7E" w:rsidRPr="00C2433B" w:rsidRDefault="00C16D7E" w:rsidP="00C16D7E">
            <w:pPr>
              <w:rPr>
                <w:rFonts w:eastAsia="Times New Roman"/>
                <w:lang w:val="en-US"/>
              </w:rPr>
            </w:pPr>
            <w:r w:rsidRPr="00C2433B">
              <w:rPr>
                <w:rFonts w:eastAsia="Times New Roman"/>
                <w:highlight w:val="cyan"/>
                <w:lang w:val="en-US"/>
              </w:rPr>
              <w:t>=&gt; Return to</w:t>
            </w:r>
          </w:p>
          <w:p w14:paraId="08BB056A" w14:textId="60727CCB" w:rsidR="00AA24FE" w:rsidRPr="006C5122" w:rsidRDefault="00AA24FE" w:rsidP="006C5122">
            <w:pPr>
              <w:rPr>
                <w:rFonts w:eastAsia="Times New Roman"/>
                <w:lang w:val="en-US"/>
              </w:rPr>
            </w:pPr>
          </w:p>
        </w:tc>
        <w:tc>
          <w:tcPr>
            <w:tcW w:w="1066" w:type="dxa"/>
            <w:noWrap/>
            <w:hideMark/>
          </w:tcPr>
          <w:p w14:paraId="09CB6B2F" w14:textId="1A06474F" w:rsidR="006C5122" w:rsidRPr="006C5122" w:rsidRDefault="00AB1D0D" w:rsidP="006C5122">
            <w:pPr>
              <w:rPr>
                <w:rFonts w:eastAsia="Times New Roman"/>
                <w:lang w:val="en-US"/>
              </w:rPr>
            </w:pPr>
            <w:hyperlink r:id="rId37" w:history="1">
              <w:r w:rsidR="006C5122">
                <w:rPr>
                  <w:rStyle w:val="Hyperlink"/>
                  <w:rFonts w:ascii="Arial" w:hAnsi="Arial" w:cs="Arial"/>
                  <w:b/>
                  <w:bCs/>
                  <w:sz w:val="16"/>
                  <w:szCs w:val="16"/>
                </w:rPr>
                <w:t>NR_newRAT-Perf</w:t>
              </w:r>
            </w:hyperlink>
          </w:p>
        </w:tc>
      </w:tr>
      <w:tr w:rsidR="006C5122" w:rsidRPr="006C5122" w14:paraId="31D537C6" w14:textId="77777777" w:rsidTr="00435D09">
        <w:trPr>
          <w:trHeight w:val="300"/>
        </w:trPr>
        <w:tc>
          <w:tcPr>
            <w:tcW w:w="1063" w:type="dxa"/>
            <w:noWrap/>
            <w:hideMark/>
          </w:tcPr>
          <w:p w14:paraId="12FB9E9D" w14:textId="52196CDA" w:rsidR="006C5122" w:rsidRPr="006C5122" w:rsidRDefault="00AB1D0D" w:rsidP="006C5122">
            <w:pPr>
              <w:rPr>
                <w:rFonts w:eastAsia="Times New Roman"/>
                <w:lang w:val="en-US"/>
              </w:rPr>
            </w:pPr>
            <w:hyperlink r:id="rId38" w:history="1">
              <w:r w:rsidR="006C5122" w:rsidRPr="006C5122">
                <w:rPr>
                  <w:rStyle w:val="Hyperlink"/>
                  <w:b/>
                  <w:bCs/>
                  <w:sz w:val="16"/>
                  <w:szCs w:val="16"/>
                </w:rPr>
                <w:t>R4-2417971</w:t>
              </w:r>
            </w:hyperlink>
          </w:p>
        </w:tc>
        <w:tc>
          <w:tcPr>
            <w:tcW w:w="1066" w:type="dxa"/>
            <w:noWrap/>
            <w:hideMark/>
          </w:tcPr>
          <w:p w14:paraId="5A00A9E0" w14:textId="3BB0CF0F" w:rsidR="006C5122" w:rsidRPr="006C5122" w:rsidRDefault="006C5122" w:rsidP="006C5122">
            <w:pPr>
              <w:rPr>
                <w:rFonts w:eastAsia="Times New Roman"/>
                <w:lang w:val="en-US"/>
              </w:rPr>
            </w:pPr>
            <w:r>
              <w:t>Nokia</w:t>
            </w:r>
          </w:p>
        </w:tc>
        <w:tc>
          <w:tcPr>
            <w:tcW w:w="1843" w:type="dxa"/>
            <w:noWrap/>
            <w:hideMark/>
          </w:tcPr>
          <w:p w14:paraId="6681E318" w14:textId="71428F26" w:rsidR="006C5122" w:rsidRPr="006C5122" w:rsidRDefault="006C5122" w:rsidP="006C5122">
            <w:pPr>
              <w:rPr>
                <w:rFonts w:eastAsia="Times New Roman"/>
                <w:lang w:val="en-US"/>
              </w:rPr>
            </w:pPr>
            <w:r>
              <w:t>(NR_newRAT-Perf) CR for 38.101-4 on FRC corrections</w:t>
            </w:r>
          </w:p>
        </w:tc>
        <w:tc>
          <w:tcPr>
            <w:tcW w:w="5102" w:type="dxa"/>
            <w:noWrap/>
            <w:hideMark/>
          </w:tcPr>
          <w:p w14:paraId="02C1334F" w14:textId="77777777" w:rsidR="006C5122" w:rsidRDefault="006C5122" w:rsidP="006C5122">
            <w:pPr>
              <w:rPr>
                <w:color w:val="FF0000"/>
              </w:rPr>
            </w:pPr>
            <w:r w:rsidRPr="006C5122">
              <w:rPr>
                <w:color w:val="FF0000"/>
              </w:rPr>
              <w:t>Moderator</w:t>
            </w:r>
            <w:r>
              <w:rPr>
                <w:color w:val="FF0000"/>
              </w:rPr>
              <w:t xml:space="preserve"> notes</w:t>
            </w:r>
            <w:r w:rsidRPr="006C5122">
              <w:rPr>
                <w:color w:val="FF0000"/>
              </w:rPr>
              <w:t xml:space="preserve">: </w:t>
            </w:r>
            <w:r>
              <w:rPr>
                <w:color w:val="FF0000"/>
              </w:rPr>
              <w:br/>
            </w:r>
            <w:r w:rsidRPr="006C5122">
              <w:rPr>
                <w:color w:val="FF0000"/>
              </w:rPr>
              <w:t>Related to issue 1-2-1.</w:t>
            </w:r>
            <w:r>
              <w:rPr>
                <w:color w:val="FF0000"/>
              </w:rPr>
              <w:br/>
            </w:r>
            <w:r w:rsidRPr="006C5122">
              <w:rPr>
                <w:color w:val="FF0000"/>
              </w:rPr>
              <w:t>Additional changes to initial Cat-F. Please check with MCC, whether NR_newRAT WIC can be re-used</w:t>
            </w:r>
          </w:p>
          <w:p w14:paraId="21D2F83B" w14:textId="0707ADC8" w:rsidR="00AA24FE" w:rsidRPr="00AA24FE" w:rsidRDefault="00AA24FE" w:rsidP="00AA24FE">
            <w:pPr>
              <w:rPr>
                <w:rFonts w:eastAsia="Times New Roman"/>
                <w:lang w:val="en-US"/>
              </w:rPr>
            </w:pPr>
            <w:r w:rsidRPr="00AA24FE">
              <w:rPr>
                <w:rFonts w:eastAsia="Times New Roman"/>
                <w:lang w:val="en-US"/>
              </w:rPr>
              <w:t>Huawei (Li Ke) flags R4-2417971:</w:t>
            </w:r>
            <w:r>
              <w:rPr>
                <w:rFonts w:eastAsia="Times New Roman"/>
                <w:lang w:val="en-US"/>
              </w:rPr>
              <w:t xml:space="preserve"> </w:t>
            </w:r>
            <w:r w:rsidRPr="00AA24FE">
              <w:rPr>
                <w:rFonts w:eastAsia="Times New Roman"/>
                <w:lang w:val="en-US"/>
              </w:rPr>
              <w:t>Same as R4-2418116</w:t>
            </w:r>
          </w:p>
          <w:p w14:paraId="56CD56BF" w14:textId="2918C112" w:rsidR="00993F6D" w:rsidRPr="00AA24FE" w:rsidRDefault="00993F6D" w:rsidP="00993F6D">
            <w:pPr>
              <w:ind w:left="284"/>
              <w:rPr>
                <w:rFonts w:eastAsia="Times New Roman"/>
                <w:lang w:val="en-US"/>
              </w:rPr>
            </w:pPr>
            <w:r>
              <w:rPr>
                <w:rFonts w:eastAsia="Times New Roman"/>
                <w:lang w:val="en-US"/>
              </w:rPr>
              <w:t xml:space="preserve">Moderator: </w:t>
            </w:r>
            <w:r w:rsidRPr="00993F6D">
              <w:rPr>
                <w:rFonts w:eastAsia="Times New Roman"/>
                <w:lang w:val="en-US"/>
              </w:rPr>
              <w:t>R4-2418116</w:t>
            </w:r>
            <w:r>
              <w:rPr>
                <w:rFonts w:eastAsia="Times New Roman"/>
                <w:lang w:val="en-US"/>
              </w:rPr>
              <w:t xml:space="preserve"> is MTEK CR. Was this supposed to read </w:t>
            </w:r>
            <w:r w:rsidRPr="00993F6D">
              <w:rPr>
                <w:rFonts w:eastAsia="Times New Roman"/>
                <w:lang w:val="en-US"/>
              </w:rPr>
              <w:t>R4-241811</w:t>
            </w:r>
            <w:r>
              <w:rPr>
                <w:rFonts w:eastAsia="Times New Roman"/>
                <w:lang w:val="en-US"/>
              </w:rPr>
              <w:t>9?</w:t>
            </w:r>
          </w:p>
          <w:p w14:paraId="7DD6CBE7" w14:textId="77777777" w:rsidR="00812183" w:rsidRDefault="00812183" w:rsidP="00812183">
            <w:pPr>
              <w:rPr>
                <w:rFonts w:eastAsia="Times New Roman"/>
                <w:lang w:val="en-US"/>
              </w:rPr>
            </w:pPr>
            <w:r>
              <w:rPr>
                <w:rFonts w:eastAsia="Times New Roman"/>
                <w:lang w:val="en-US"/>
              </w:rPr>
              <w:t>== Offline discussion:</w:t>
            </w:r>
          </w:p>
          <w:p w14:paraId="610DCDB1" w14:textId="77777777" w:rsidR="00C16D7E" w:rsidRPr="00C2433B" w:rsidRDefault="00C16D7E" w:rsidP="00C16D7E">
            <w:pPr>
              <w:rPr>
                <w:rFonts w:eastAsia="Times New Roman"/>
                <w:lang w:val="en-US"/>
              </w:rPr>
            </w:pPr>
            <w:r w:rsidRPr="00C2433B">
              <w:rPr>
                <w:rFonts w:eastAsia="Times New Roman"/>
                <w:highlight w:val="cyan"/>
                <w:lang w:val="en-US"/>
              </w:rPr>
              <w:t>=&gt; Return to</w:t>
            </w:r>
          </w:p>
          <w:p w14:paraId="1FF1FF11" w14:textId="71EE205A" w:rsidR="00AA24FE" w:rsidRPr="006C5122" w:rsidRDefault="00AA24FE" w:rsidP="006C5122">
            <w:pPr>
              <w:rPr>
                <w:rFonts w:eastAsia="Times New Roman"/>
                <w:lang w:val="en-US"/>
              </w:rPr>
            </w:pPr>
          </w:p>
        </w:tc>
        <w:tc>
          <w:tcPr>
            <w:tcW w:w="1066" w:type="dxa"/>
            <w:noWrap/>
            <w:hideMark/>
          </w:tcPr>
          <w:p w14:paraId="21D2DF82" w14:textId="7DEA4E81" w:rsidR="006C5122" w:rsidRPr="006C5122" w:rsidRDefault="00AB1D0D" w:rsidP="006C5122">
            <w:pPr>
              <w:rPr>
                <w:rFonts w:eastAsia="Times New Roman"/>
                <w:lang w:val="en-US"/>
              </w:rPr>
            </w:pPr>
            <w:hyperlink r:id="rId39" w:history="1">
              <w:r w:rsidR="006C5122">
                <w:rPr>
                  <w:rStyle w:val="Hyperlink"/>
                  <w:rFonts w:ascii="Arial" w:hAnsi="Arial" w:cs="Arial"/>
                  <w:b/>
                  <w:bCs/>
                  <w:sz w:val="16"/>
                  <w:szCs w:val="16"/>
                </w:rPr>
                <w:t>NR_newRAT-Perf</w:t>
              </w:r>
            </w:hyperlink>
          </w:p>
        </w:tc>
      </w:tr>
      <w:tr w:rsidR="006C5122" w:rsidRPr="006C5122" w14:paraId="761BEF55" w14:textId="77777777" w:rsidTr="00435D09">
        <w:trPr>
          <w:trHeight w:val="300"/>
        </w:trPr>
        <w:tc>
          <w:tcPr>
            <w:tcW w:w="1063" w:type="dxa"/>
            <w:noWrap/>
            <w:hideMark/>
          </w:tcPr>
          <w:p w14:paraId="5BC96D96" w14:textId="3471C827" w:rsidR="006C5122" w:rsidRPr="006C5122" w:rsidRDefault="00AB1D0D" w:rsidP="006C5122">
            <w:pPr>
              <w:rPr>
                <w:rFonts w:eastAsia="Times New Roman"/>
                <w:lang w:val="en-US"/>
              </w:rPr>
            </w:pPr>
            <w:hyperlink r:id="rId40" w:history="1">
              <w:r w:rsidR="006C5122" w:rsidRPr="006C5122">
                <w:rPr>
                  <w:rStyle w:val="Hyperlink"/>
                  <w:b/>
                  <w:bCs/>
                  <w:sz w:val="16"/>
                  <w:szCs w:val="16"/>
                </w:rPr>
                <w:t>R4-2417972</w:t>
              </w:r>
            </w:hyperlink>
          </w:p>
        </w:tc>
        <w:tc>
          <w:tcPr>
            <w:tcW w:w="1066" w:type="dxa"/>
            <w:noWrap/>
            <w:hideMark/>
          </w:tcPr>
          <w:p w14:paraId="597DF858" w14:textId="09044B65" w:rsidR="006C5122" w:rsidRPr="006C5122" w:rsidRDefault="006C5122" w:rsidP="006C5122">
            <w:pPr>
              <w:rPr>
                <w:rFonts w:eastAsia="Times New Roman"/>
                <w:lang w:val="en-US"/>
              </w:rPr>
            </w:pPr>
            <w:r>
              <w:t>Nokia</w:t>
            </w:r>
          </w:p>
        </w:tc>
        <w:tc>
          <w:tcPr>
            <w:tcW w:w="1843" w:type="dxa"/>
            <w:noWrap/>
            <w:hideMark/>
          </w:tcPr>
          <w:p w14:paraId="50AD348A" w14:textId="217AA9BB" w:rsidR="006C5122" w:rsidRPr="006C5122" w:rsidRDefault="006C5122" w:rsidP="006C5122">
            <w:pPr>
              <w:rPr>
                <w:rFonts w:eastAsia="Times New Roman"/>
                <w:lang w:val="en-US"/>
              </w:rPr>
            </w:pPr>
            <w:r>
              <w:t>(NR_newRAT-Perf) Discussion on FRC corrections to maximum throughput</w:t>
            </w:r>
          </w:p>
        </w:tc>
        <w:tc>
          <w:tcPr>
            <w:tcW w:w="5102" w:type="dxa"/>
            <w:noWrap/>
            <w:hideMark/>
          </w:tcPr>
          <w:p w14:paraId="4D47D58A" w14:textId="77777777" w:rsidR="00435D09" w:rsidRDefault="00435D09" w:rsidP="00435D09">
            <w:pPr>
              <w:rPr>
                <w:rFonts w:eastAsia="Times New Roman"/>
                <w:lang w:val="en-US"/>
              </w:rPr>
            </w:pPr>
            <w:r>
              <w:t>Discussion.</w:t>
            </w:r>
          </w:p>
          <w:p w14:paraId="312CE0E9" w14:textId="57D7F5B5" w:rsidR="00435D09" w:rsidRDefault="00435D09" w:rsidP="00435D09">
            <w:r w:rsidRPr="00FF7336">
              <w:rPr>
                <w:rFonts w:eastAsia="Times New Roman"/>
                <w:highlight w:val="cyan"/>
                <w:lang w:val="en-US"/>
              </w:rPr>
              <w:t>=&gt; Noted</w:t>
            </w:r>
          </w:p>
          <w:p w14:paraId="24E5223F" w14:textId="77777777" w:rsidR="003E6566" w:rsidRDefault="006C5122" w:rsidP="003E6566">
            <w:pPr>
              <w:rPr>
                <w:color w:val="FF0000"/>
              </w:rPr>
            </w:pPr>
            <w:r w:rsidRPr="006C5122">
              <w:rPr>
                <w:color w:val="FF0000"/>
              </w:rPr>
              <w:t>Moderator note: Related to issue 1-2-1.</w:t>
            </w:r>
          </w:p>
          <w:p w14:paraId="47170FB0" w14:textId="77777777" w:rsidR="004D453D" w:rsidRDefault="004D453D" w:rsidP="003E6566">
            <w:pPr>
              <w:rPr>
                <w:lang w:val="en-US"/>
              </w:rPr>
            </w:pPr>
            <w:r w:rsidRPr="004D453D">
              <w:rPr>
                <w:lang w:val="en-US"/>
              </w:rPr>
              <w:t>Huawei (Li Ke) flags R4-2417972: Same as R4-2418116</w:t>
            </w:r>
          </w:p>
          <w:p w14:paraId="65B14C98" w14:textId="77777777" w:rsidR="00812183" w:rsidRDefault="00993F6D" w:rsidP="00C16D7E">
            <w:pPr>
              <w:ind w:left="284"/>
              <w:rPr>
                <w:rFonts w:eastAsia="Times New Roman"/>
                <w:lang w:val="en-US"/>
              </w:rPr>
            </w:pPr>
            <w:r>
              <w:rPr>
                <w:rFonts w:eastAsia="Times New Roman"/>
                <w:lang w:val="en-US"/>
              </w:rPr>
              <w:t xml:space="preserve">Moderator: </w:t>
            </w:r>
            <w:r w:rsidRPr="00993F6D">
              <w:rPr>
                <w:rFonts w:eastAsia="Times New Roman"/>
                <w:lang w:val="en-US"/>
              </w:rPr>
              <w:t>R4-2418116</w:t>
            </w:r>
            <w:r>
              <w:rPr>
                <w:rFonts w:eastAsia="Times New Roman"/>
                <w:lang w:val="en-US"/>
              </w:rPr>
              <w:t xml:space="preserve"> is MTEK CR. Was this supposed to read differently?</w:t>
            </w:r>
          </w:p>
          <w:p w14:paraId="1FC5738B" w14:textId="0243AE44" w:rsidR="00C16D7E" w:rsidRPr="00993F6D" w:rsidRDefault="00C16D7E" w:rsidP="00C16D7E">
            <w:pPr>
              <w:ind w:left="284"/>
              <w:rPr>
                <w:rFonts w:eastAsia="Times New Roman"/>
                <w:lang w:val="en-US"/>
              </w:rPr>
            </w:pPr>
          </w:p>
        </w:tc>
        <w:tc>
          <w:tcPr>
            <w:tcW w:w="1066" w:type="dxa"/>
            <w:noWrap/>
            <w:hideMark/>
          </w:tcPr>
          <w:p w14:paraId="74EE5410" w14:textId="20D29C88" w:rsidR="006C5122" w:rsidRPr="006C5122" w:rsidRDefault="00AB1D0D" w:rsidP="006C5122">
            <w:pPr>
              <w:rPr>
                <w:rFonts w:eastAsia="Times New Roman"/>
                <w:lang w:val="en-US"/>
              </w:rPr>
            </w:pPr>
            <w:hyperlink r:id="rId41" w:history="1">
              <w:r w:rsidR="006C5122">
                <w:rPr>
                  <w:rStyle w:val="Hyperlink"/>
                  <w:rFonts w:ascii="Arial" w:hAnsi="Arial" w:cs="Arial"/>
                  <w:b/>
                  <w:bCs/>
                  <w:sz w:val="16"/>
                  <w:szCs w:val="16"/>
                </w:rPr>
                <w:t>NR_newRAT-Perf</w:t>
              </w:r>
            </w:hyperlink>
          </w:p>
        </w:tc>
      </w:tr>
      <w:tr w:rsidR="006C5122" w:rsidRPr="006C5122" w14:paraId="3D7F9E91" w14:textId="77777777" w:rsidTr="00435D09">
        <w:trPr>
          <w:trHeight w:val="300"/>
        </w:trPr>
        <w:tc>
          <w:tcPr>
            <w:tcW w:w="1063" w:type="dxa"/>
            <w:noWrap/>
            <w:hideMark/>
          </w:tcPr>
          <w:p w14:paraId="28B98418" w14:textId="0C185BA9" w:rsidR="006C5122" w:rsidRPr="006C5122" w:rsidRDefault="00AB1D0D" w:rsidP="006C5122">
            <w:pPr>
              <w:rPr>
                <w:rFonts w:eastAsia="Times New Roman"/>
                <w:lang w:val="en-US"/>
              </w:rPr>
            </w:pPr>
            <w:hyperlink r:id="rId42" w:history="1">
              <w:r w:rsidR="006C5122" w:rsidRPr="006C5122">
                <w:rPr>
                  <w:rStyle w:val="Hyperlink"/>
                  <w:b/>
                  <w:bCs/>
                  <w:sz w:val="16"/>
                  <w:szCs w:val="16"/>
                </w:rPr>
                <w:t>R4-2418012</w:t>
              </w:r>
            </w:hyperlink>
          </w:p>
        </w:tc>
        <w:tc>
          <w:tcPr>
            <w:tcW w:w="1066" w:type="dxa"/>
            <w:noWrap/>
            <w:hideMark/>
          </w:tcPr>
          <w:p w14:paraId="700D5C11" w14:textId="04CD061C" w:rsidR="006C5122" w:rsidRPr="006C5122" w:rsidRDefault="006C5122" w:rsidP="006C5122">
            <w:pPr>
              <w:rPr>
                <w:rFonts w:eastAsia="Times New Roman"/>
                <w:lang w:val="en-US"/>
              </w:rPr>
            </w:pPr>
            <w:r>
              <w:t xml:space="preserve">Qualcomm </w:t>
            </w:r>
            <w:r>
              <w:lastRenderedPageBreak/>
              <w:t>Incorporated</w:t>
            </w:r>
          </w:p>
        </w:tc>
        <w:tc>
          <w:tcPr>
            <w:tcW w:w="1843" w:type="dxa"/>
            <w:noWrap/>
            <w:hideMark/>
          </w:tcPr>
          <w:p w14:paraId="4B91DFBA" w14:textId="79CE2766" w:rsidR="006C5122" w:rsidRPr="006C5122" w:rsidRDefault="006C5122" w:rsidP="006C5122">
            <w:pPr>
              <w:rPr>
                <w:rFonts w:eastAsia="Times New Roman"/>
                <w:lang w:val="en-US"/>
              </w:rPr>
            </w:pPr>
            <w:r>
              <w:lastRenderedPageBreak/>
              <w:t xml:space="preserve">(NR_newRAT-Perf) Clarify CSI-RS multiplexing for </w:t>
            </w:r>
            <w:r>
              <w:lastRenderedPageBreak/>
              <w:t xml:space="preserve">PMI Reporting Requirements </w:t>
            </w:r>
          </w:p>
        </w:tc>
        <w:tc>
          <w:tcPr>
            <w:tcW w:w="5102" w:type="dxa"/>
            <w:noWrap/>
            <w:hideMark/>
          </w:tcPr>
          <w:p w14:paraId="3448E697" w14:textId="77777777" w:rsidR="00EC232D" w:rsidRPr="00EC232D" w:rsidRDefault="00EC232D" w:rsidP="00EC232D">
            <w:pPr>
              <w:rPr>
                <w:rFonts w:eastAsia="Times New Roman"/>
                <w:lang w:val="en-US"/>
              </w:rPr>
            </w:pPr>
            <w:r w:rsidRPr="00EC232D">
              <w:rPr>
                <w:rFonts w:eastAsia="Times New Roman"/>
                <w:color w:val="FF0000"/>
                <w:lang w:val="en-US"/>
              </w:rPr>
              <w:lastRenderedPageBreak/>
              <w:t xml:space="preserve">Moderator </w:t>
            </w:r>
            <w:r w:rsidRPr="00EC232D">
              <w:rPr>
                <w:rFonts w:eastAsia="Times New Roman"/>
                <w:lang w:val="en-US"/>
              </w:rPr>
              <w:t xml:space="preserve">(Axel) flags R4-2418012: Initial release is 16, but WI code is NR_newRAT. Please check with MCC, if </w:t>
            </w:r>
            <w:r w:rsidRPr="00EC232D">
              <w:rPr>
                <w:rFonts w:eastAsia="Times New Roman"/>
                <w:lang w:val="en-US"/>
              </w:rPr>
              <w:lastRenderedPageBreak/>
              <w:t>mismatched WI can be used in this instance. Notes are using spaces instead of tab.</w:t>
            </w:r>
          </w:p>
          <w:p w14:paraId="5119C937" w14:textId="1D159984" w:rsidR="004D453D" w:rsidRPr="004D453D" w:rsidRDefault="004D453D" w:rsidP="004D453D">
            <w:pPr>
              <w:rPr>
                <w:rFonts w:eastAsia="Times New Roman"/>
                <w:lang w:val="en-US"/>
              </w:rPr>
            </w:pPr>
            <w:r w:rsidRPr="004D453D">
              <w:rPr>
                <w:rFonts w:eastAsia="Times New Roman"/>
                <w:lang w:val="en-US"/>
              </w:rPr>
              <w:t>Huawei (Li Ke) flags R4-2418012:</w:t>
            </w:r>
            <w:r>
              <w:rPr>
                <w:rFonts w:eastAsia="Times New Roman"/>
                <w:lang w:val="en-US"/>
              </w:rPr>
              <w:br/>
            </w:r>
            <w:r w:rsidRPr="004D453D">
              <w:rPr>
                <w:rFonts w:eastAsia="Times New Roman"/>
                <w:lang w:val="en-US"/>
              </w:rPr>
              <w:t>We are OK with change1 but not sure if change#2 to 5 are needed since they have been noted in the common parameter table.</w:t>
            </w:r>
          </w:p>
          <w:p w14:paraId="09BEC1B9" w14:textId="77777777" w:rsidR="00E606EF" w:rsidRPr="00E606EF" w:rsidRDefault="00E606EF" w:rsidP="00E606EF">
            <w:pPr>
              <w:rPr>
                <w:rFonts w:eastAsia="Times New Roman"/>
                <w:lang w:val="en-US"/>
              </w:rPr>
            </w:pPr>
            <w:r w:rsidRPr="00E606EF">
              <w:rPr>
                <w:rFonts w:eastAsia="Times New Roman"/>
                <w:lang w:val="en-US"/>
              </w:rPr>
              <w:t>R&amp;S (Niels) flags R4-2418012 changes to the common section seem to be in conflict with existing notes in Annex A.4. Also not clear from our side why only slots CSI-RS for acquisition should be blanked and not all slots with CSI-RS as before.</w:t>
            </w:r>
          </w:p>
          <w:p w14:paraId="51E233B4" w14:textId="77777777" w:rsidR="00A24777" w:rsidRPr="00A24777" w:rsidRDefault="00A24777" w:rsidP="00A24777">
            <w:pPr>
              <w:rPr>
                <w:rFonts w:eastAsia="Times New Roman"/>
                <w:lang w:val="en-US"/>
              </w:rPr>
            </w:pPr>
            <w:r w:rsidRPr="00A24777">
              <w:rPr>
                <w:rFonts w:eastAsia="Times New Roman"/>
                <w:lang w:val="en-US"/>
              </w:rPr>
              <w:t>Apple (Manasa) flags R4-2418012 – this change is not needed. The FRC clearly captures that no PDSCH in CSI-RS slots.</w:t>
            </w:r>
          </w:p>
          <w:p w14:paraId="4B45C264" w14:textId="77777777" w:rsidR="00812183" w:rsidRDefault="00812183" w:rsidP="00812183">
            <w:pPr>
              <w:rPr>
                <w:rFonts w:eastAsia="Times New Roman"/>
                <w:lang w:val="en-US"/>
              </w:rPr>
            </w:pPr>
            <w:r>
              <w:rPr>
                <w:rFonts w:eastAsia="Times New Roman"/>
                <w:lang w:val="en-US"/>
              </w:rPr>
              <w:t>== Offline discussion:</w:t>
            </w:r>
          </w:p>
          <w:p w14:paraId="7F2A529C" w14:textId="0DFC8451" w:rsidR="00C2433B" w:rsidRDefault="00C2433B" w:rsidP="00812183">
            <w:pPr>
              <w:rPr>
                <w:rFonts w:eastAsia="Times New Roman"/>
                <w:lang w:val="en-US"/>
              </w:rPr>
            </w:pPr>
            <w:r>
              <w:rPr>
                <w:rFonts w:eastAsia="Times New Roman"/>
                <w:lang w:val="en-US"/>
              </w:rPr>
              <w:t>QC: Only R&amp;S gave feedback.</w:t>
            </w:r>
          </w:p>
          <w:p w14:paraId="57D423E5" w14:textId="12486EEC" w:rsidR="00C93479" w:rsidRDefault="00C93479" w:rsidP="00812183">
            <w:pPr>
              <w:rPr>
                <w:rFonts w:eastAsia="Times New Roman"/>
                <w:lang w:val="en-US"/>
              </w:rPr>
            </w:pPr>
            <w:r>
              <w:rPr>
                <w:rFonts w:eastAsia="Times New Roman"/>
                <w:lang w:val="en-US"/>
              </w:rPr>
              <w:t>HW: First change ok, for change 2-5 same view as Apple. It is clear.</w:t>
            </w:r>
          </w:p>
          <w:p w14:paraId="3890B138" w14:textId="13A11897" w:rsidR="00C93479" w:rsidRDefault="00C93479" w:rsidP="00812183">
            <w:pPr>
              <w:rPr>
                <w:rFonts w:eastAsia="Times New Roman"/>
                <w:lang w:val="en-US"/>
              </w:rPr>
            </w:pPr>
            <w:r>
              <w:rPr>
                <w:rFonts w:eastAsia="Times New Roman"/>
                <w:lang w:val="en-US"/>
              </w:rPr>
              <w:t>Apple: Need to discuss with QC offline. There is a note in the common part, and in RMC tables there is no scheduling for CSI-RS slots. Is the additional note needed.</w:t>
            </w:r>
          </w:p>
          <w:p w14:paraId="431B11EE" w14:textId="35761854" w:rsidR="00C93479" w:rsidRDefault="00C93479" w:rsidP="00812183">
            <w:pPr>
              <w:rPr>
                <w:rFonts w:eastAsia="Times New Roman"/>
                <w:lang w:val="en-US"/>
              </w:rPr>
            </w:pPr>
            <w:r>
              <w:rPr>
                <w:rFonts w:eastAsia="Times New Roman"/>
                <w:lang w:val="en-US"/>
              </w:rPr>
              <w:t>QC: TRS is not there in CQI/RI. R&amp;S thinks all slots are blanked, which is not the case.</w:t>
            </w:r>
          </w:p>
          <w:p w14:paraId="69FA4F80" w14:textId="77777777" w:rsidR="00C93479" w:rsidRDefault="00C93479" w:rsidP="00812183">
            <w:pPr>
              <w:rPr>
                <w:rFonts w:eastAsia="Times New Roman"/>
                <w:lang w:val="en-US"/>
              </w:rPr>
            </w:pPr>
            <w:r>
              <w:rPr>
                <w:rFonts w:eastAsia="Times New Roman"/>
                <w:lang w:val="en-US"/>
              </w:rPr>
              <w:t>MTEK: Agree with CR. Good to have note. Not aligned.</w:t>
            </w:r>
          </w:p>
          <w:p w14:paraId="2B881518" w14:textId="77777777" w:rsidR="00C93479" w:rsidRDefault="00C93479" w:rsidP="00812183">
            <w:pPr>
              <w:rPr>
                <w:rFonts w:eastAsia="Times New Roman"/>
                <w:lang w:val="en-US"/>
              </w:rPr>
            </w:pPr>
            <w:r>
              <w:rPr>
                <w:rFonts w:eastAsia="Times New Roman"/>
                <w:lang w:val="en-US"/>
              </w:rPr>
              <w:t xml:space="preserve">Apple: CQI/RI use different FRC table. No exact TPUT values etc. </w:t>
            </w:r>
          </w:p>
          <w:p w14:paraId="2B1ACED1" w14:textId="5245DBAA" w:rsidR="00C93479" w:rsidRDefault="00C93479" w:rsidP="00812183">
            <w:pPr>
              <w:rPr>
                <w:rFonts w:eastAsia="Times New Roman"/>
                <w:lang w:val="en-US"/>
              </w:rPr>
            </w:pPr>
            <w:r>
              <w:rPr>
                <w:rFonts w:eastAsia="Times New Roman"/>
                <w:lang w:val="en-US"/>
              </w:rPr>
              <w:t>HW: Revise change 1 wording to “no TRS for the CQI/RI test”.</w:t>
            </w:r>
          </w:p>
          <w:p w14:paraId="6ACBAFEB" w14:textId="35B34445" w:rsidR="00FE081D" w:rsidRDefault="00FE081D" w:rsidP="00812183">
            <w:pPr>
              <w:rPr>
                <w:rFonts w:eastAsia="Times New Roman"/>
                <w:lang w:val="en-US"/>
              </w:rPr>
            </w:pPr>
            <w:r>
              <w:rPr>
                <w:rFonts w:eastAsia="Times New Roman"/>
                <w:lang w:val="en-US"/>
              </w:rPr>
              <w:t>QC: Now we would add C2-5 into C1. We propose a self-contained set. The CQI/RI FRCs are correct but the common parameters are not. We fix and then add note to PMI test.</w:t>
            </w:r>
            <w:r>
              <w:rPr>
                <w:rFonts w:eastAsia="Times New Roman"/>
                <w:lang w:val="en-US"/>
              </w:rPr>
              <w:br/>
              <w:t>Partial change in 2021 was not enough.</w:t>
            </w:r>
          </w:p>
          <w:p w14:paraId="23658F98" w14:textId="7AB8069C" w:rsidR="00FE081D" w:rsidRDefault="00FE081D" w:rsidP="00812183">
            <w:pPr>
              <w:rPr>
                <w:rFonts w:eastAsia="Times New Roman"/>
                <w:lang w:val="en-US"/>
              </w:rPr>
            </w:pPr>
            <w:r>
              <w:rPr>
                <w:rFonts w:eastAsia="Times New Roman"/>
                <w:lang w:val="en-US"/>
              </w:rPr>
              <w:t>Apple: We are fine with change.</w:t>
            </w:r>
          </w:p>
          <w:p w14:paraId="0F0B93A4" w14:textId="6475AB71" w:rsidR="00FE081D" w:rsidRDefault="00FE081D" w:rsidP="00812183">
            <w:pPr>
              <w:rPr>
                <w:rFonts w:eastAsia="Times New Roman"/>
                <w:lang w:val="en-US"/>
              </w:rPr>
            </w:pPr>
            <w:r>
              <w:rPr>
                <w:rFonts w:eastAsia="Times New Roman"/>
                <w:lang w:val="en-US"/>
              </w:rPr>
              <w:t>HW: Now the note would be applicably for all testing. Why putting note in FRC.</w:t>
            </w:r>
          </w:p>
          <w:p w14:paraId="1580BB19" w14:textId="544E93A5" w:rsidR="00FE081D" w:rsidRDefault="00FE081D" w:rsidP="00812183">
            <w:pPr>
              <w:rPr>
                <w:rFonts w:eastAsia="Times New Roman"/>
                <w:lang w:val="en-US"/>
              </w:rPr>
            </w:pPr>
            <w:r>
              <w:rPr>
                <w:rFonts w:eastAsia="Times New Roman"/>
                <w:lang w:val="en-US"/>
              </w:rPr>
              <w:t>MTEK: QC intention is to clarify. We have different setting for different test.</w:t>
            </w:r>
          </w:p>
          <w:p w14:paraId="3640BD9C" w14:textId="122E1957" w:rsidR="00EC232D" w:rsidRPr="006C5122" w:rsidRDefault="006D6C70" w:rsidP="006C5122">
            <w:pPr>
              <w:rPr>
                <w:rFonts w:eastAsia="Times New Roman"/>
                <w:lang w:val="en-US"/>
              </w:rPr>
            </w:pPr>
            <w:r w:rsidRPr="006D6C70">
              <w:rPr>
                <w:rFonts w:eastAsia="Times New Roman"/>
                <w:highlight w:val="cyan"/>
                <w:lang w:val="en-US"/>
              </w:rPr>
              <w:t>=&gt; Return to</w:t>
            </w:r>
          </w:p>
        </w:tc>
        <w:tc>
          <w:tcPr>
            <w:tcW w:w="1066" w:type="dxa"/>
            <w:noWrap/>
            <w:hideMark/>
          </w:tcPr>
          <w:p w14:paraId="6CB6D7BF" w14:textId="4ACBD603" w:rsidR="006C5122" w:rsidRPr="006C5122" w:rsidRDefault="00AB1D0D" w:rsidP="006C5122">
            <w:pPr>
              <w:rPr>
                <w:rFonts w:eastAsia="Times New Roman"/>
                <w:lang w:val="en-US"/>
              </w:rPr>
            </w:pPr>
            <w:hyperlink r:id="rId43" w:history="1">
              <w:r w:rsidR="006C5122">
                <w:rPr>
                  <w:rStyle w:val="Hyperlink"/>
                  <w:rFonts w:ascii="Arial" w:hAnsi="Arial" w:cs="Arial"/>
                  <w:b/>
                  <w:bCs/>
                  <w:sz w:val="16"/>
                  <w:szCs w:val="16"/>
                </w:rPr>
                <w:t>NR_newRAT-Perf</w:t>
              </w:r>
            </w:hyperlink>
          </w:p>
        </w:tc>
      </w:tr>
      <w:tr w:rsidR="006C5122" w:rsidRPr="006C5122" w14:paraId="1FB5E406" w14:textId="77777777" w:rsidTr="00435D09">
        <w:trPr>
          <w:trHeight w:val="300"/>
        </w:trPr>
        <w:tc>
          <w:tcPr>
            <w:tcW w:w="1063" w:type="dxa"/>
            <w:noWrap/>
            <w:hideMark/>
          </w:tcPr>
          <w:p w14:paraId="63F2F4F8" w14:textId="1D810D8E" w:rsidR="006C5122" w:rsidRPr="006C5122" w:rsidRDefault="006C5122" w:rsidP="006C5122">
            <w:pPr>
              <w:rPr>
                <w:rFonts w:eastAsia="Times New Roman"/>
                <w:lang w:val="en-US"/>
              </w:rPr>
            </w:pPr>
            <w:r w:rsidRPr="006C5122">
              <w:rPr>
                <w:color w:val="000000"/>
              </w:rPr>
              <w:t>R4-2418013</w:t>
            </w:r>
          </w:p>
        </w:tc>
        <w:tc>
          <w:tcPr>
            <w:tcW w:w="1066" w:type="dxa"/>
            <w:noWrap/>
            <w:hideMark/>
          </w:tcPr>
          <w:p w14:paraId="7AACB531" w14:textId="48701E4A" w:rsidR="006C5122" w:rsidRPr="006C5122" w:rsidRDefault="006C5122" w:rsidP="006C5122">
            <w:pPr>
              <w:rPr>
                <w:rFonts w:eastAsia="Times New Roman"/>
                <w:lang w:val="en-US"/>
              </w:rPr>
            </w:pPr>
            <w:r>
              <w:t>Qualcomm Incorporated</w:t>
            </w:r>
          </w:p>
        </w:tc>
        <w:tc>
          <w:tcPr>
            <w:tcW w:w="1843" w:type="dxa"/>
            <w:noWrap/>
            <w:hideMark/>
          </w:tcPr>
          <w:p w14:paraId="4EB0169B" w14:textId="74CA644B" w:rsidR="006C5122" w:rsidRPr="006C5122" w:rsidRDefault="006C5122" w:rsidP="006C5122">
            <w:pPr>
              <w:rPr>
                <w:rFonts w:eastAsia="Times New Roman"/>
                <w:lang w:val="en-US"/>
              </w:rPr>
            </w:pPr>
            <w:r>
              <w:t xml:space="preserve">(NR_newRAT-Perf) Clarify CSI-RS multiplexing for PMI Reporting Requirements </w:t>
            </w:r>
          </w:p>
        </w:tc>
        <w:tc>
          <w:tcPr>
            <w:tcW w:w="5102" w:type="dxa"/>
            <w:noWrap/>
            <w:hideMark/>
          </w:tcPr>
          <w:p w14:paraId="5460113F" w14:textId="242C86C6" w:rsidR="006C5122" w:rsidRPr="006C5122" w:rsidRDefault="006C5122" w:rsidP="006C5122">
            <w:pPr>
              <w:rPr>
                <w:rFonts w:eastAsia="Times New Roman"/>
                <w:lang w:val="en-US"/>
              </w:rPr>
            </w:pPr>
            <w:r>
              <w:t>Cat A</w:t>
            </w:r>
          </w:p>
        </w:tc>
        <w:tc>
          <w:tcPr>
            <w:tcW w:w="1066" w:type="dxa"/>
            <w:noWrap/>
            <w:hideMark/>
          </w:tcPr>
          <w:p w14:paraId="04828F08" w14:textId="08DE0B4F" w:rsidR="006C5122" w:rsidRPr="006C5122" w:rsidRDefault="00AB1D0D" w:rsidP="006C5122">
            <w:pPr>
              <w:rPr>
                <w:rFonts w:eastAsia="Times New Roman"/>
                <w:lang w:val="en-US"/>
              </w:rPr>
            </w:pPr>
            <w:hyperlink r:id="rId44" w:history="1">
              <w:r w:rsidR="006C5122">
                <w:rPr>
                  <w:rStyle w:val="Hyperlink"/>
                  <w:rFonts w:ascii="Arial" w:hAnsi="Arial" w:cs="Arial"/>
                  <w:b/>
                  <w:bCs/>
                  <w:sz w:val="16"/>
                  <w:szCs w:val="16"/>
                </w:rPr>
                <w:t>NR_newRAT-Perf</w:t>
              </w:r>
            </w:hyperlink>
          </w:p>
        </w:tc>
      </w:tr>
      <w:tr w:rsidR="006C5122" w:rsidRPr="006C5122" w14:paraId="52A178BF" w14:textId="77777777" w:rsidTr="00435D09">
        <w:trPr>
          <w:trHeight w:val="300"/>
        </w:trPr>
        <w:tc>
          <w:tcPr>
            <w:tcW w:w="1063" w:type="dxa"/>
            <w:noWrap/>
            <w:hideMark/>
          </w:tcPr>
          <w:p w14:paraId="1FF983E9" w14:textId="7AF1CC09" w:rsidR="006C5122" w:rsidRPr="006C5122" w:rsidRDefault="006C5122" w:rsidP="006C5122">
            <w:pPr>
              <w:rPr>
                <w:rFonts w:eastAsia="Times New Roman"/>
                <w:lang w:val="en-US"/>
              </w:rPr>
            </w:pPr>
            <w:r w:rsidRPr="006C5122">
              <w:rPr>
                <w:color w:val="000000"/>
              </w:rPr>
              <w:t>R4-2418014</w:t>
            </w:r>
          </w:p>
        </w:tc>
        <w:tc>
          <w:tcPr>
            <w:tcW w:w="1066" w:type="dxa"/>
            <w:noWrap/>
            <w:hideMark/>
          </w:tcPr>
          <w:p w14:paraId="4246514B" w14:textId="1046C69E" w:rsidR="006C5122" w:rsidRPr="006C5122" w:rsidRDefault="006C5122" w:rsidP="006C5122">
            <w:pPr>
              <w:rPr>
                <w:rFonts w:eastAsia="Times New Roman"/>
                <w:lang w:val="en-US"/>
              </w:rPr>
            </w:pPr>
            <w:r>
              <w:t>Qualcomm Incorporated</w:t>
            </w:r>
          </w:p>
        </w:tc>
        <w:tc>
          <w:tcPr>
            <w:tcW w:w="1843" w:type="dxa"/>
            <w:noWrap/>
            <w:hideMark/>
          </w:tcPr>
          <w:p w14:paraId="1EA9874F" w14:textId="13769559" w:rsidR="006C5122" w:rsidRPr="006C5122" w:rsidRDefault="006C5122" w:rsidP="006C5122">
            <w:pPr>
              <w:rPr>
                <w:rFonts w:eastAsia="Times New Roman"/>
                <w:lang w:val="en-US"/>
              </w:rPr>
            </w:pPr>
            <w:r>
              <w:t xml:space="preserve">(NR_newRAT-Perf) Clarify CSI-RS multiplexing for </w:t>
            </w:r>
            <w:r>
              <w:lastRenderedPageBreak/>
              <w:t xml:space="preserve">PMI Reporting Requirements </w:t>
            </w:r>
          </w:p>
        </w:tc>
        <w:tc>
          <w:tcPr>
            <w:tcW w:w="5102" w:type="dxa"/>
            <w:noWrap/>
            <w:hideMark/>
          </w:tcPr>
          <w:p w14:paraId="68B8AC1A" w14:textId="5B3B259B" w:rsidR="006C5122" w:rsidRPr="006C5122" w:rsidRDefault="006C5122" w:rsidP="006C5122">
            <w:pPr>
              <w:rPr>
                <w:rFonts w:eastAsia="Times New Roman"/>
                <w:lang w:val="en-US"/>
              </w:rPr>
            </w:pPr>
            <w:r>
              <w:lastRenderedPageBreak/>
              <w:t>Cat A</w:t>
            </w:r>
          </w:p>
        </w:tc>
        <w:tc>
          <w:tcPr>
            <w:tcW w:w="1066" w:type="dxa"/>
            <w:noWrap/>
            <w:hideMark/>
          </w:tcPr>
          <w:p w14:paraId="0FAF4973" w14:textId="49647D7C" w:rsidR="006C5122" w:rsidRPr="006C5122" w:rsidRDefault="00AB1D0D" w:rsidP="006C5122">
            <w:pPr>
              <w:rPr>
                <w:rFonts w:eastAsia="Times New Roman"/>
                <w:lang w:val="en-US"/>
              </w:rPr>
            </w:pPr>
            <w:hyperlink r:id="rId45" w:history="1">
              <w:r w:rsidR="006C5122">
                <w:rPr>
                  <w:rStyle w:val="Hyperlink"/>
                  <w:rFonts w:ascii="Arial" w:hAnsi="Arial" w:cs="Arial"/>
                  <w:b/>
                  <w:bCs/>
                  <w:sz w:val="16"/>
                  <w:szCs w:val="16"/>
                </w:rPr>
                <w:t>NR_newRAT-Perf</w:t>
              </w:r>
            </w:hyperlink>
          </w:p>
        </w:tc>
      </w:tr>
      <w:tr w:rsidR="006C5122" w:rsidRPr="006C5122" w14:paraId="76AE3BDC" w14:textId="77777777" w:rsidTr="00435D09">
        <w:trPr>
          <w:trHeight w:val="300"/>
        </w:trPr>
        <w:tc>
          <w:tcPr>
            <w:tcW w:w="1063" w:type="dxa"/>
            <w:noWrap/>
            <w:hideMark/>
          </w:tcPr>
          <w:p w14:paraId="17A22B87" w14:textId="292D721A" w:rsidR="006C5122" w:rsidRPr="006C5122" w:rsidRDefault="00AB1D0D" w:rsidP="006C5122">
            <w:pPr>
              <w:rPr>
                <w:rFonts w:eastAsia="Times New Roman"/>
                <w:lang w:val="en-US"/>
              </w:rPr>
            </w:pPr>
            <w:hyperlink r:id="rId46" w:history="1">
              <w:r w:rsidR="006C5122" w:rsidRPr="006C5122">
                <w:rPr>
                  <w:rStyle w:val="Hyperlink"/>
                  <w:b/>
                  <w:bCs/>
                  <w:sz w:val="16"/>
                  <w:szCs w:val="16"/>
                </w:rPr>
                <w:t>R4-2418116</w:t>
              </w:r>
            </w:hyperlink>
          </w:p>
        </w:tc>
        <w:tc>
          <w:tcPr>
            <w:tcW w:w="1066" w:type="dxa"/>
            <w:noWrap/>
            <w:hideMark/>
          </w:tcPr>
          <w:p w14:paraId="436CA259" w14:textId="063E44B0" w:rsidR="006C5122" w:rsidRPr="006C5122" w:rsidRDefault="006C5122" w:rsidP="006C5122">
            <w:pPr>
              <w:rPr>
                <w:rFonts w:eastAsia="Times New Roman"/>
                <w:lang w:val="en-US"/>
              </w:rPr>
            </w:pPr>
            <w:r>
              <w:t>MediaTek inc.</w:t>
            </w:r>
          </w:p>
        </w:tc>
        <w:tc>
          <w:tcPr>
            <w:tcW w:w="1843" w:type="dxa"/>
            <w:noWrap/>
            <w:hideMark/>
          </w:tcPr>
          <w:p w14:paraId="399D1509" w14:textId="474C33CD" w:rsidR="006C5122" w:rsidRPr="006C5122" w:rsidRDefault="006C5122" w:rsidP="006C5122">
            <w:pPr>
              <w:rPr>
                <w:rFonts w:eastAsia="Times New Roman"/>
                <w:lang w:val="en-US"/>
              </w:rPr>
            </w:pPr>
            <w:r>
              <w:t xml:space="preserve">CR for Rel-15 TS38.101-4, alignments on the expression of CSI-RS </w:t>
            </w:r>
            <w:proofErr w:type="spellStart"/>
            <w:r>
              <w:t>conigurations</w:t>
            </w:r>
            <w:proofErr w:type="spellEnd"/>
            <w:r>
              <w:t xml:space="preserve"> for CQI, PMI and RI requirements</w:t>
            </w:r>
          </w:p>
        </w:tc>
        <w:tc>
          <w:tcPr>
            <w:tcW w:w="5102" w:type="dxa"/>
            <w:noWrap/>
            <w:hideMark/>
          </w:tcPr>
          <w:p w14:paraId="4BD3CCB9" w14:textId="77777777" w:rsidR="00EC232D" w:rsidRPr="00EC232D" w:rsidRDefault="00EC232D" w:rsidP="00EC232D">
            <w:pPr>
              <w:rPr>
                <w:lang w:val="en-US"/>
              </w:rPr>
            </w:pPr>
            <w:r w:rsidRPr="00EC232D">
              <w:rPr>
                <w:lang w:val="en-US"/>
              </w:rPr>
              <w:t>Nokia (Axel) flags R4-2418116 to R4-2418118: I don't see the difference. Only () around l0?</w:t>
            </w:r>
          </w:p>
          <w:p w14:paraId="3204D23E" w14:textId="6FAC211F" w:rsidR="00AA24FE" w:rsidRPr="00AA24FE" w:rsidRDefault="00AA24FE" w:rsidP="00AA24FE">
            <w:pPr>
              <w:rPr>
                <w:rFonts w:eastAsia="Times New Roman"/>
                <w:lang w:val="en-US"/>
              </w:rPr>
            </w:pPr>
            <w:r w:rsidRPr="00AA24FE">
              <w:rPr>
                <w:rFonts w:eastAsia="Times New Roman"/>
                <w:lang w:val="en-US"/>
              </w:rPr>
              <w:t>Huawei (Li Ke) flags R4-2418116:</w:t>
            </w:r>
            <w:r>
              <w:rPr>
                <w:rFonts w:eastAsia="Times New Roman"/>
                <w:lang w:val="en-US"/>
              </w:rPr>
              <w:br/>
            </w:r>
            <w:r w:rsidRPr="00AA24FE">
              <w:rPr>
                <w:rFonts w:eastAsia="Times New Roman"/>
                <w:lang w:val="en-US"/>
              </w:rPr>
              <w:t>Generally we are OK to align the expression of different clause. My preference is no bracket if there is only one argument.  Furthermore, maybe we also need Row configuration for the “First OFDM symbol in the PRB used for CSI-RS” to be aligned with “First subcarrier index in the PRB used for CSI-RS”?</w:t>
            </w:r>
          </w:p>
          <w:p w14:paraId="52B994A0" w14:textId="17209202" w:rsidR="001E1E32" w:rsidRPr="001E1E32" w:rsidRDefault="001E1E32" w:rsidP="001E1E32">
            <w:pPr>
              <w:rPr>
                <w:rFonts w:eastAsia="Times New Roman"/>
                <w:lang w:val="en-US"/>
              </w:rPr>
            </w:pPr>
            <w:r w:rsidRPr="001E1E32">
              <w:rPr>
                <w:rFonts w:eastAsia="Times New Roman"/>
                <w:lang w:val="en-US"/>
              </w:rPr>
              <w:t xml:space="preserve">Qualcomm (Jahidur) flags: </w:t>
            </w:r>
            <w:r>
              <w:rPr>
                <w:rFonts w:eastAsia="Times New Roman"/>
                <w:lang w:val="en-US"/>
              </w:rPr>
              <w:br/>
            </w:r>
            <w:r w:rsidRPr="001E1E32">
              <w:rPr>
                <w:rFonts w:eastAsia="Times New Roman"/>
                <w:lang w:val="en-US"/>
              </w:rPr>
              <w:t>R4-2418116 - Not sure whether we need parentheses for "first OFDM symbol in the PRB used for CSI-RS". Also, we tend to think even a comma is not needed in between row information and subcarrier index. We can just follow what has already being used in RI TC, e.g., Row 3 (6)</w:t>
            </w:r>
          </w:p>
          <w:p w14:paraId="1D26CB48" w14:textId="77777777" w:rsidR="00812183" w:rsidRDefault="00812183" w:rsidP="00812183">
            <w:pPr>
              <w:rPr>
                <w:rFonts w:eastAsia="Times New Roman"/>
                <w:lang w:val="en-US"/>
              </w:rPr>
            </w:pPr>
            <w:r>
              <w:rPr>
                <w:rFonts w:eastAsia="Times New Roman"/>
                <w:lang w:val="en-US"/>
              </w:rPr>
              <w:t>== Offline discussion:</w:t>
            </w:r>
          </w:p>
          <w:p w14:paraId="582BBB49" w14:textId="77777777" w:rsidR="006C5122" w:rsidRDefault="006D6C70" w:rsidP="006C5122">
            <w:pPr>
              <w:rPr>
                <w:rFonts w:eastAsia="Times New Roman"/>
                <w:lang w:val="en-US"/>
              </w:rPr>
            </w:pPr>
            <w:r>
              <w:rPr>
                <w:rFonts w:eastAsia="Times New Roman"/>
                <w:lang w:val="en-US"/>
              </w:rPr>
              <w:t>MTEK: Talked to Huawei and QC. It’s only about parenthesis, to align them.</w:t>
            </w:r>
          </w:p>
          <w:p w14:paraId="293CDAB0" w14:textId="0C93AF64" w:rsidR="006D6C70" w:rsidRDefault="006D6C70" w:rsidP="006C5122">
            <w:pPr>
              <w:rPr>
                <w:rFonts w:eastAsia="Times New Roman"/>
                <w:lang w:val="en-US"/>
              </w:rPr>
            </w:pPr>
            <w:r>
              <w:rPr>
                <w:rFonts w:eastAsia="Times New Roman"/>
                <w:lang w:val="en-US"/>
              </w:rPr>
              <w:t>HW: We are undoing a change from Ericsson a few years ago.</w:t>
            </w:r>
          </w:p>
          <w:p w14:paraId="35202C98" w14:textId="3CF9184C" w:rsidR="009F2F39" w:rsidRDefault="009F2F39" w:rsidP="006C5122">
            <w:pPr>
              <w:rPr>
                <w:rFonts w:eastAsia="Times New Roman"/>
                <w:lang w:val="en-US"/>
              </w:rPr>
            </w:pPr>
            <w:r>
              <w:rPr>
                <w:rFonts w:eastAsia="Times New Roman"/>
                <w:lang w:val="en-US"/>
              </w:rPr>
              <w:t>Apple: Supporting the CR.</w:t>
            </w:r>
          </w:p>
          <w:p w14:paraId="38B7F066" w14:textId="2999C2F4" w:rsidR="009F2F39" w:rsidRDefault="009F2F39" w:rsidP="006C5122">
            <w:pPr>
              <w:rPr>
                <w:rFonts w:eastAsia="Times New Roman"/>
                <w:lang w:val="en-US"/>
              </w:rPr>
            </w:pPr>
            <w:r>
              <w:rPr>
                <w:rFonts w:eastAsia="Times New Roman"/>
                <w:lang w:val="en-US"/>
              </w:rPr>
              <w:t>QC: Also supporting.</w:t>
            </w:r>
          </w:p>
          <w:p w14:paraId="5A3CD8E7" w14:textId="022A2F99" w:rsidR="006D6C70" w:rsidRPr="006C5122" w:rsidRDefault="006D6C70" w:rsidP="006C5122">
            <w:pPr>
              <w:rPr>
                <w:rFonts w:eastAsia="Times New Roman"/>
                <w:lang w:val="en-US"/>
              </w:rPr>
            </w:pPr>
            <w:r>
              <w:rPr>
                <w:rFonts w:eastAsia="Times New Roman"/>
                <w:lang w:val="en-US"/>
              </w:rPr>
              <w:t xml:space="preserve">=&gt; </w:t>
            </w:r>
            <w:r w:rsidRPr="006D6C70">
              <w:rPr>
                <w:rFonts w:eastAsia="Times New Roman"/>
                <w:highlight w:val="cyan"/>
                <w:lang w:val="en-US"/>
              </w:rPr>
              <w:t>Return to</w:t>
            </w:r>
            <w:r>
              <w:rPr>
                <w:rFonts w:eastAsia="Times New Roman"/>
                <w:lang w:val="en-US"/>
              </w:rPr>
              <w:t>, editorial change to be checked with chair.</w:t>
            </w:r>
          </w:p>
        </w:tc>
        <w:tc>
          <w:tcPr>
            <w:tcW w:w="1066" w:type="dxa"/>
            <w:noWrap/>
            <w:hideMark/>
          </w:tcPr>
          <w:p w14:paraId="6B59FF91" w14:textId="2F2EE932" w:rsidR="006C5122" w:rsidRPr="006C5122" w:rsidRDefault="00AB1D0D" w:rsidP="006C5122">
            <w:pPr>
              <w:rPr>
                <w:rFonts w:eastAsia="Times New Roman"/>
                <w:lang w:val="en-US"/>
              </w:rPr>
            </w:pPr>
            <w:hyperlink r:id="rId47" w:history="1">
              <w:r w:rsidR="006C5122">
                <w:rPr>
                  <w:rStyle w:val="Hyperlink"/>
                  <w:rFonts w:ascii="Arial" w:hAnsi="Arial" w:cs="Arial"/>
                  <w:b/>
                  <w:bCs/>
                  <w:sz w:val="16"/>
                  <w:szCs w:val="16"/>
                </w:rPr>
                <w:t>NR_newRAT-Perf</w:t>
              </w:r>
            </w:hyperlink>
          </w:p>
        </w:tc>
      </w:tr>
      <w:tr w:rsidR="006C5122" w:rsidRPr="006C5122" w14:paraId="09405760" w14:textId="77777777" w:rsidTr="00435D09">
        <w:trPr>
          <w:trHeight w:val="300"/>
        </w:trPr>
        <w:tc>
          <w:tcPr>
            <w:tcW w:w="1063" w:type="dxa"/>
            <w:noWrap/>
            <w:hideMark/>
          </w:tcPr>
          <w:p w14:paraId="153B4D34" w14:textId="4F7F1A99" w:rsidR="006C5122" w:rsidRPr="006C5122" w:rsidRDefault="00AB1D0D" w:rsidP="006C5122">
            <w:pPr>
              <w:rPr>
                <w:rFonts w:eastAsia="Times New Roman"/>
                <w:lang w:val="en-US"/>
              </w:rPr>
            </w:pPr>
            <w:hyperlink r:id="rId48" w:history="1">
              <w:r w:rsidR="006C5122" w:rsidRPr="006C5122">
                <w:rPr>
                  <w:rStyle w:val="Hyperlink"/>
                  <w:b/>
                  <w:bCs/>
                  <w:sz w:val="16"/>
                  <w:szCs w:val="16"/>
                </w:rPr>
                <w:t>R4-2418117</w:t>
              </w:r>
            </w:hyperlink>
          </w:p>
        </w:tc>
        <w:tc>
          <w:tcPr>
            <w:tcW w:w="1066" w:type="dxa"/>
            <w:noWrap/>
            <w:hideMark/>
          </w:tcPr>
          <w:p w14:paraId="1F0D751F" w14:textId="1DDDCAA3" w:rsidR="006C5122" w:rsidRPr="006C5122" w:rsidRDefault="006C5122" w:rsidP="006C5122">
            <w:pPr>
              <w:rPr>
                <w:rFonts w:eastAsia="Times New Roman"/>
                <w:lang w:val="en-US"/>
              </w:rPr>
            </w:pPr>
            <w:r>
              <w:t>MediaTek inc.</w:t>
            </w:r>
          </w:p>
        </w:tc>
        <w:tc>
          <w:tcPr>
            <w:tcW w:w="1843" w:type="dxa"/>
            <w:noWrap/>
            <w:hideMark/>
          </w:tcPr>
          <w:p w14:paraId="6252E6B3" w14:textId="516C095A" w:rsidR="006C5122" w:rsidRPr="006C5122" w:rsidRDefault="006C5122" w:rsidP="006C5122">
            <w:pPr>
              <w:rPr>
                <w:rFonts w:eastAsia="Times New Roman"/>
                <w:lang w:val="en-US"/>
              </w:rPr>
            </w:pPr>
            <w:r>
              <w:t xml:space="preserve">CR for Rel-16 TS38.101-4, alignments on the expression of CSI-RS </w:t>
            </w:r>
            <w:proofErr w:type="spellStart"/>
            <w:r>
              <w:t>conigurations</w:t>
            </w:r>
            <w:proofErr w:type="spellEnd"/>
            <w:r>
              <w:t xml:space="preserve"> for CQI, PMI and RI requirements</w:t>
            </w:r>
          </w:p>
        </w:tc>
        <w:tc>
          <w:tcPr>
            <w:tcW w:w="5102" w:type="dxa"/>
            <w:noWrap/>
            <w:hideMark/>
          </w:tcPr>
          <w:p w14:paraId="24EDCC06" w14:textId="77777777" w:rsidR="006C5122" w:rsidRDefault="006C5122" w:rsidP="006C5122">
            <w:pPr>
              <w:rPr>
                <w:color w:val="FF0000"/>
              </w:rPr>
            </w:pPr>
            <w:r w:rsidRPr="006C5122">
              <w:rPr>
                <w:color w:val="FF0000"/>
              </w:rPr>
              <w:t>Moderator note: Is Cat-F as it captures changes from prior release, plus additional ones.</w:t>
            </w:r>
          </w:p>
          <w:p w14:paraId="51B8D919" w14:textId="77777777" w:rsidR="00812183" w:rsidRDefault="00812183" w:rsidP="00812183">
            <w:pPr>
              <w:rPr>
                <w:rFonts w:eastAsia="Times New Roman"/>
                <w:lang w:val="en-US"/>
              </w:rPr>
            </w:pPr>
            <w:r>
              <w:rPr>
                <w:rFonts w:eastAsia="Times New Roman"/>
                <w:lang w:val="en-US"/>
              </w:rPr>
              <w:t>== Offline discussion:</w:t>
            </w:r>
          </w:p>
          <w:p w14:paraId="216942F6" w14:textId="490D8A52" w:rsidR="00812183" w:rsidRPr="006C5122" w:rsidRDefault="003C7374" w:rsidP="006C5122">
            <w:pPr>
              <w:rPr>
                <w:rFonts w:eastAsia="Times New Roman"/>
                <w:lang w:val="en-US"/>
              </w:rPr>
            </w:pPr>
            <w:r>
              <w:rPr>
                <w:rFonts w:eastAsia="Times New Roman"/>
                <w:lang w:val="en-US"/>
              </w:rPr>
              <w:t xml:space="preserve">=&gt; </w:t>
            </w:r>
            <w:r w:rsidRPr="006D6C70">
              <w:rPr>
                <w:rFonts w:eastAsia="Times New Roman"/>
                <w:highlight w:val="cyan"/>
                <w:lang w:val="en-US"/>
              </w:rPr>
              <w:t>Return to</w:t>
            </w:r>
            <w:r>
              <w:rPr>
                <w:rFonts w:eastAsia="Times New Roman"/>
                <w:lang w:val="en-US"/>
              </w:rPr>
              <w:t>, editorial change to be checked with chair.</w:t>
            </w:r>
          </w:p>
        </w:tc>
        <w:tc>
          <w:tcPr>
            <w:tcW w:w="1066" w:type="dxa"/>
            <w:noWrap/>
            <w:hideMark/>
          </w:tcPr>
          <w:p w14:paraId="5E3A9A5A" w14:textId="35B4F343" w:rsidR="006C5122" w:rsidRPr="006C5122" w:rsidRDefault="00AB1D0D" w:rsidP="006C5122">
            <w:pPr>
              <w:rPr>
                <w:rFonts w:eastAsia="Times New Roman"/>
                <w:lang w:val="en-US"/>
              </w:rPr>
            </w:pPr>
            <w:hyperlink r:id="rId49" w:history="1">
              <w:r w:rsidR="006C5122">
                <w:rPr>
                  <w:rStyle w:val="Hyperlink"/>
                  <w:rFonts w:ascii="Arial" w:hAnsi="Arial" w:cs="Arial"/>
                  <w:b/>
                  <w:bCs/>
                  <w:sz w:val="16"/>
                  <w:szCs w:val="16"/>
                </w:rPr>
                <w:t>NR_newRAT-Perf</w:t>
              </w:r>
            </w:hyperlink>
          </w:p>
        </w:tc>
      </w:tr>
      <w:tr w:rsidR="006C5122" w:rsidRPr="006C5122" w14:paraId="5B45EC14" w14:textId="77777777" w:rsidTr="00435D09">
        <w:trPr>
          <w:trHeight w:val="300"/>
        </w:trPr>
        <w:tc>
          <w:tcPr>
            <w:tcW w:w="1063" w:type="dxa"/>
            <w:noWrap/>
            <w:hideMark/>
          </w:tcPr>
          <w:p w14:paraId="0464A7D7" w14:textId="5A2C408A" w:rsidR="006C5122" w:rsidRPr="006C5122" w:rsidRDefault="00AB1D0D" w:rsidP="006C5122">
            <w:pPr>
              <w:rPr>
                <w:rFonts w:eastAsia="Times New Roman"/>
                <w:lang w:val="en-US"/>
              </w:rPr>
            </w:pPr>
            <w:hyperlink r:id="rId50" w:history="1">
              <w:r w:rsidR="006C5122" w:rsidRPr="006C5122">
                <w:rPr>
                  <w:rStyle w:val="Hyperlink"/>
                  <w:b/>
                  <w:bCs/>
                  <w:sz w:val="16"/>
                  <w:szCs w:val="16"/>
                </w:rPr>
                <w:t>R4-2418118</w:t>
              </w:r>
            </w:hyperlink>
          </w:p>
        </w:tc>
        <w:tc>
          <w:tcPr>
            <w:tcW w:w="1066" w:type="dxa"/>
            <w:noWrap/>
            <w:hideMark/>
          </w:tcPr>
          <w:p w14:paraId="24878BCB" w14:textId="60B3999E" w:rsidR="006C5122" w:rsidRPr="006C5122" w:rsidRDefault="006C5122" w:rsidP="006C5122">
            <w:pPr>
              <w:rPr>
                <w:rFonts w:eastAsia="Times New Roman"/>
                <w:lang w:val="en-US"/>
              </w:rPr>
            </w:pPr>
            <w:r>
              <w:t>MediaTek inc.</w:t>
            </w:r>
          </w:p>
        </w:tc>
        <w:tc>
          <w:tcPr>
            <w:tcW w:w="1843" w:type="dxa"/>
            <w:noWrap/>
            <w:hideMark/>
          </w:tcPr>
          <w:p w14:paraId="7F0AB66C" w14:textId="38AF9F48" w:rsidR="006C5122" w:rsidRPr="006C5122" w:rsidRDefault="006C5122" w:rsidP="006C5122">
            <w:pPr>
              <w:rPr>
                <w:rFonts w:eastAsia="Times New Roman"/>
                <w:lang w:val="en-US"/>
              </w:rPr>
            </w:pPr>
            <w:r>
              <w:t xml:space="preserve">CR for Rel-17 TS38.101-4, alignments on the expression of CSI-RS </w:t>
            </w:r>
            <w:proofErr w:type="spellStart"/>
            <w:r>
              <w:t>conigurations</w:t>
            </w:r>
            <w:proofErr w:type="spellEnd"/>
            <w:r>
              <w:t xml:space="preserve"> for CQI, PMI and RI requirements</w:t>
            </w:r>
          </w:p>
        </w:tc>
        <w:tc>
          <w:tcPr>
            <w:tcW w:w="5102" w:type="dxa"/>
            <w:noWrap/>
            <w:hideMark/>
          </w:tcPr>
          <w:p w14:paraId="0F3A41ED" w14:textId="77777777" w:rsidR="006C5122" w:rsidRDefault="006C5122" w:rsidP="006C5122">
            <w:pPr>
              <w:rPr>
                <w:color w:val="FF0000"/>
              </w:rPr>
            </w:pPr>
            <w:r w:rsidRPr="006C5122">
              <w:rPr>
                <w:color w:val="FF0000"/>
              </w:rPr>
              <w:t>Moderator note: Is Cat-F as it captures changes from prior release, plus additional ones.</w:t>
            </w:r>
          </w:p>
          <w:p w14:paraId="48FFD7F2" w14:textId="77777777" w:rsidR="00812183" w:rsidRDefault="00812183" w:rsidP="00812183">
            <w:pPr>
              <w:rPr>
                <w:rFonts w:eastAsia="Times New Roman"/>
                <w:lang w:val="en-US"/>
              </w:rPr>
            </w:pPr>
            <w:r>
              <w:rPr>
                <w:rFonts w:eastAsia="Times New Roman"/>
                <w:lang w:val="en-US"/>
              </w:rPr>
              <w:t>== Offline discussion:</w:t>
            </w:r>
          </w:p>
          <w:p w14:paraId="5905389B" w14:textId="419D1A3B" w:rsidR="00812183" w:rsidRPr="006C5122" w:rsidRDefault="003C7374" w:rsidP="006C5122">
            <w:pPr>
              <w:rPr>
                <w:rFonts w:eastAsia="Times New Roman"/>
                <w:lang w:val="en-US"/>
              </w:rPr>
            </w:pPr>
            <w:r>
              <w:rPr>
                <w:rFonts w:eastAsia="Times New Roman"/>
                <w:lang w:val="en-US"/>
              </w:rPr>
              <w:t xml:space="preserve">=&gt; </w:t>
            </w:r>
            <w:r w:rsidRPr="006D6C70">
              <w:rPr>
                <w:rFonts w:eastAsia="Times New Roman"/>
                <w:highlight w:val="cyan"/>
                <w:lang w:val="en-US"/>
              </w:rPr>
              <w:t>Return to</w:t>
            </w:r>
            <w:r>
              <w:rPr>
                <w:rFonts w:eastAsia="Times New Roman"/>
                <w:lang w:val="en-US"/>
              </w:rPr>
              <w:t>, editorial change to be checked with chair.</w:t>
            </w:r>
          </w:p>
        </w:tc>
        <w:tc>
          <w:tcPr>
            <w:tcW w:w="1066" w:type="dxa"/>
            <w:noWrap/>
            <w:hideMark/>
          </w:tcPr>
          <w:p w14:paraId="38597763" w14:textId="79E531D8" w:rsidR="006C5122" w:rsidRPr="006C5122" w:rsidRDefault="00AB1D0D" w:rsidP="006C5122">
            <w:pPr>
              <w:rPr>
                <w:rFonts w:eastAsia="Times New Roman"/>
                <w:lang w:val="en-US"/>
              </w:rPr>
            </w:pPr>
            <w:hyperlink r:id="rId51" w:history="1">
              <w:r w:rsidR="006C5122">
                <w:rPr>
                  <w:rStyle w:val="Hyperlink"/>
                  <w:rFonts w:ascii="Arial" w:hAnsi="Arial" w:cs="Arial"/>
                  <w:b/>
                  <w:bCs/>
                  <w:sz w:val="16"/>
                  <w:szCs w:val="16"/>
                </w:rPr>
                <w:t>NR_newRAT-Perf</w:t>
              </w:r>
            </w:hyperlink>
          </w:p>
        </w:tc>
      </w:tr>
      <w:tr w:rsidR="006C5122" w:rsidRPr="006C5122" w14:paraId="35D518FD" w14:textId="77777777" w:rsidTr="00435D09">
        <w:trPr>
          <w:trHeight w:val="300"/>
        </w:trPr>
        <w:tc>
          <w:tcPr>
            <w:tcW w:w="1063" w:type="dxa"/>
            <w:noWrap/>
            <w:hideMark/>
          </w:tcPr>
          <w:p w14:paraId="247E9050" w14:textId="6EB4C99E" w:rsidR="006C5122" w:rsidRPr="00435D09" w:rsidRDefault="00AB1D0D" w:rsidP="006C5122">
            <w:pPr>
              <w:rPr>
                <w:rFonts w:eastAsia="Times New Roman"/>
                <w:strike/>
                <w:lang w:val="en-US"/>
              </w:rPr>
            </w:pPr>
            <w:hyperlink r:id="rId52" w:history="1">
              <w:r w:rsidR="006C5122" w:rsidRPr="00435D09">
                <w:rPr>
                  <w:rStyle w:val="Hyperlink"/>
                  <w:b/>
                  <w:bCs/>
                  <w:strike/>
                  <w:sz w:val="16"/>
                  <w:szCs w:val="16"/>
                </w:rPr>
                <w:t>R4-2418119</w:t>
              </w:r>
            </w:hyperlink>
          </w:p>
        </w:tc>
        <w:tc>
          <w:tcPr>
            <w:tcW w:w="1066" w:type="dxa"/>
            <w:noWrap/>
            <w:hideMark/>
          </w:tcPr>
          <w:p w14:paraId="267306C2" w14:textId="65192A66" w:rsidR="006C5122" w:rsidRPr="00435D09" w:rsidRDefault="006C5122" w:rsidP="006C5122">
            <w:pPr>
              <w:rPr>
                <w:rFonts w:eastAsia="Times New Roman"/>
                <w:strike/>
                <w:lang w:val="en-US"/>
              </w:rPr>
            </w:pPr>
            <w:r w:rsidRPr="00435D09">
              <w:rPr>
                <w:strike/>
              </w:rPr>
              <w:t>MediaTek inc.</w:t>
            </w:r>
          </w:p>
        </w:tc>
        <w:tc>
          <w:tcPr>
            <w:tcW w:w="1843" w:type="dxa"/>
            <w:noWrap/>
            <w:hideMark/>
          </w:tcPr>
          <w:p w14:paraId="25D71513" w14:textId="447E61FA" w:rsidR="006C5122" w:rsidRPr="00435D09" w:rsidRDefault="006C5122" w:rsidP="006C5122">
            <w:pPr>
              <w:rPr>
                <w:rFonts w:eastAsia="Times New Roman"/>
                <w:strike/>
                <w:lang w:val="en-US"/>
              </w:rPr>
            </w:pPr>
            <w:r w:rsidRPr="00435D09">
              <w:rPr>
                <w:strike/>
              </w:rPr>
              <w:t xml:space="preserve">CR for Rel-18 TS38.101-4, alignments on the expression of CSI-RS </w:t>
            </w:r>
            <w:proofErr w:type="spellStart"/>
            <w:r w:rsidRPr="00435D09">
              <w:rPr>
                <w:strike/>
              </w:rPr>
              <w:t>conigurations</w:t>
            </w:r>
            <w:proofErr w:type="spellEnd"/>
            <w:r w:rsidRPr="00435D09">
              <w:rPr>
                <w:strike/>
              </w:rPr>
              <w:t xml:space="preserve"> for CQI, PMI and RI requirement</w:t>
            </w:r>
          </w:p>
        </w:tc>
        <w:tc>
          <w:tcPr>
            <w:tcW w:w="5102" w:type="dxa"/>
            <w:noWrap/>
            <w:hideMark/>
          </w:tcPr>
          <w:p w14:paraId="47503026" w14:textId="5BDED4CA" w:rsidR="006C5122" w:rsidRPr="00435D09" w:rsidRDefault="006C5122" w:rsidP="006C5122">
            <w:pPr>
              <w:rPr>
                <w:rFonts w:eastAsia="Times New Roman"/>
                <w:strike/>
                <w:lang w:val="en-US"/>
              </w:rPr>
            </w:pPr>
            <w:r w:rsidRPr="00435D09">
              <w:rPr>
                <w:strike/>
                <w:color w:val="FF0000"/>
              </w:rPr>
              <w:t>Withdrawn.</w:t>
            </w:r>
          </w:p>
        </w:tc>
        <w:tc>
          <w:tcPr>
            <w:tcW w:w="1066" w:type="dxa"/>
            <w:noWrap/>
            <w:hideMark/>
          </w:tcPr>
          <w:p w14:paraId="6A540F1F" w14:textId="68B629DF" w:rsidR="006C5122" w:rsidRPr="00435D09" w:rsidRDefault="00AB1D0D" w:rsidP="006C5122">
            <w:pPr>
              <w:rPr>
                <w:rFonts w:eastAsia="Times New Roman"/>
                <w:strike/>
                <w:lang w:val="en-US"/>
              </w:rPr>
            </w:pPr>
            <w:hyperlink r:id="rId53" w:history="1">
              <w:r w:rsidR="006C5122" w:rsidRPr="00435D09">
                <w:rPr>
                  <w:rStyle w:val="Hyperlink"/>
                  <w:rFonts w:ascii="Arial" w:hAnsi="Arial" w:cs="Arial"/>
                  <w:b/>
                  <w:bCs/>
                  <w:strike/>
                  <w:sz w:val="16"/>
                  <w:szCs w:val="16"/>
                </w:rPr>
                <w:t>NR_newRAT-Perf</w:t>
              </w:r>
            </w:hyperlink>
          </w:p>
        </w:tc>
      </w:tr>
      <w:tr w:rsidR="006C5122" w:rsidRPr="006C5122" w14:paraId="78E75D05" w14:textId="77777777" w:rsidTr="00435D09">
        <w:trPr>
          <w:trHeight w:val="300"/>
        </w:trPr>
        <w:tc>
          <w:tcPr>
            <w:tcW w:w="1063" w:type="dxa"/>
            <w:noWrap/>
            <w:hideMark/>
          </w:tcPr>
          <w:p w14:paraId="4B2C7DFF" w14:textId="28A7AA49" w:rsidR="006C5122" w:rsidRPr="006C5122" w:rsidRDefault="00AB1D0D" w:rsidP="006C5122">
            <w:pPr>
              <w:rPr>
                <w:rFonts w:eastAsia="Times New Roman"/>
                <w:lang w:val="en-US"/>
              </w:rPr>
            </w:pPr>
            <w:hyperlink r:id="rId54" w:history="1">
              <w:r w:rsidR="006C5122" w:rsidRPr="006C5122">
                <w:rPr>
                  <w:rStyle w:val="Hyperlink"/>
                  <w:b/>
                  <w:bCs/>
                  <w:sz w:val="16"/>
                  <w:szCs w:val="16"/>
                </w:rPr>
                <w:t>R4-2418597</w:t>
              </w:r>
            </w:hyperlink>
          </w:p>
        </w:tc>
        <w:tc>
          <w:tcPr>
            <w:tcW w:w="1066" w:type="dxa"/>
            <w:noWrap/>
            <w:hideMark/>
          </w:tcPr>
          <w:p w14:paraId="04EA828C" w14:textId="117C6964" w:rsidR="006C5122" w:rsidRPr="006C5122" w:rsidRDefault="006C5122" w:rsidP="006C5122">
            <w:pPr>
              <w:rPr>
                <w:rFonts w:eastAsia="Times New Roman"/>
                <w:lang w:val="en-US"/>
              </w:rPr>
            </w:pPr>
            <w:r>
              <w:t>Apple</w:t>
            </w:r>
          </w:p>
        </w:tc>
        <w:tc>
          <w:tcPr>
            <w:tcW w:w="1843" w:type="dxa"/>
            <w:noWrap/>
            <w:hideMark/>
          </w:tcPr>
          <w:p w14:paraId="339EDF58" w14:textId="3F817EF9" w:rsidR="006C5122" w:rsidRPr="006C5122" w:rsidRDefault="006C5122" w:rsidP="006C5122">
            <w:pPr>
              <w:rPr>
                <w:rFonts w:eastAsia="Times New Roman"/>
                <w:lang w:val="en-US"/>
              </w:rPr>
            </w:pPr>
            <w:r>
              <w:t xml:space="preserve">(NR_newRAT-Perf) Editorial CR to 38.101-4 on PDCCH requirements to </w:t>
            </w:r>
            <w:r>
              <w:lastRenderedPageBreak/>
              <w:t>unify table numbering format</w:t>
            </w:r>
          </w:p>
        </w:tc>
        <w:tc>
          <w:tcPr>
            <w:tcW w:w="5102" w:type="dxa"/>
            <w:noWrap/>
            <w:hideMark/>
          </w:tcPr>
          <w:p w14:paraId="6912FB30" w14:textId="77777777" w:rsidR="00EC232D" w:rsidRPr="00EC232D" w:rsidRDefault="00EC232D" w:rsidP="00EC232D">
            <w:pPr>
              <w:rPr>
                <w:lang w:val="en-US"/>
              </w:rPr>
            </w:pPr>
            <w:r w:rsidRPr="00EC232D">
              <w:rPr>
                <w:color w:val="FF0000"/>
                <w:lang w:val="en-US"/>
              </w:rPr>
              <w:lastRenderedPageBreak/>
              <w:t xml:space="preserve">Moderator </w:t>
            </w:r>
            <w:r w:rsidRPr="00EC232D">
              <w:rPr>
                <w:lang w:val="en-US"/>
              </w:rPr>
              <w:t xml:space="preserve">(Axel) flags R4-2418597: 3GPP styles are missing from CR. Please check with MCC, if they are willing to implement, or fix. Start/end of change does not fit. </w:t>
            </w:r>
            <w:r w:rsidRPr="00EC232D">
              <w:rPr>
                <w:lang w:val="en-US"/>
              </w:rPr>
              <w:lastRenderedPageBreak/>
              <w:t>Additionally, applicability references to PDCCH test case numbers seem unchanged (e.g., DRX Adaptation).</w:t>
            </w:r>
          </w:p>
          <w:p w14:paraId="079EE658" w14:textId="4CBF1C1A" w:rsidR="00AA24FE" w:rsidRPr="00AA24FE" w:rsidRDefault="00AA24FE" w:rsidP="00AA24FE">
            <w:pPr>
              <w:rPr>
                <w:rFonts w:eastAsia="Times New Roman"/>
                <w:lang w:val="en-US"/>
              </w:rPr>
            </w:pPr>
            <w:r w:rsidRPr="00AA24FE">
              <w:rPr>
                <w:rFonts w:eastAsia="Times New Roman"/>
                <w:lang w:val="en-US"/>
              </w:rPr>
              <w:t>Huawei (Li Ke) flags R4-2418597:</w:t>
            </w:r>
            <w:r>
              <w:rPr>
                <w:rFonts w:eastAsia="Times New Roman"/>
                <w:lang w:val="en-US"/>
              </w:rPr>
              <w:br/>
            </w:r>
            <w:r w:rsidRPr="00AA24FE">
              <w:rPr>
                <w:rFonts w:eastAsia="Times New Roman"/>
                <w:lang w:val="en-US"/>
              </w:rPr>
              <w:t xml:space="preserve">1)   Prefix </w:t>
            </w:r>
            <w:proofErr w:type="spellStart"/>
            <w:r w:rsidRPr="00AA24FE">
              <w:rPr>
                <w:rFonts w:eastAsia="Times New Roman"/>
                <w:lang w:val="en-US"/>
              </w:rPr>
              <w:t>shoud</w:t>
            </w:r>
            <w:proofErr w:type="spellEnd"/>
            <w:r w:rsidRPr="00AA24FE">
              <w:rPr>
                <w:rFonts w:eastAsia="Times New Roman"/>
                <w:lang w:val="en-US"/>
              </w:rPr>
              <w:t xml:space="preserve"> start from 1 in each sub-clause rather than increasing with the chapter number increasing.</w:t>
            </w:r>
            <w:r>
              <w:rPr>
                <w:rFonts w:eastAsia="Times New Roman"/>
                <w:lang w:val="en-US"/>
              </w:rPr>
              <w:br/>
            </w:r>
            <w:r w:rsidRPr="00AA24FE">
              <w:rPr>
                <w:rFonts w:eastAsia="Times New Roman"/>
                <w:lang w:val="en-US"/>
              </w:rPr>
              <w:t xml:space="preserve">2)   The format is incorrect. Please change the format to be </w:t>
            </w:r>
            <w:proofErr w:type="spellStart"/>
            <w:r w:rsidRPr="00AA24FE">
              <w:rPr>
                <w:rFonts w:eastAsia="Times New Roman"/>
                <w:lang w:val="en-US"/>
              </w:rPr>
              <w:t>aligend</w:t>
            </w:r>
            <w:proofErr w:type="spellEnd"/>
            <w:r w:rsidRPr="00AA24FE">
              <w:rPr>
                <w:rFonts w:eastAsia="Times New Roman"/>
                <w:lang w:val="en-US"/>
              </w:rPr>
              <w:t xml:space="preserve"> spec.</w:t>
            </w:r>
          </w:p>
          <w:p w14:paraId="7C0016A5" w14:textId="77777777" w:rsidR="00E606EF" w:rsidRPr="00E606EF" w:rsidRDefault="00E606EF" w:rsidP="00E606EF">
            <w:pPr>
              <w:rPr>
                <w:rFonts w:eastAsia="Times New Roman"/>
                <w:lang w:val="en-US"/>
              </w:rPr>
            </w:pPr>
            <w:r w:rsidRPr="00E606EF">
              <w:rPr>
                <w:rFonts w:eastAsia="Times New Roman"/>
                <w:lang w:val="en-US"/>
              </w:rPr>
              <w:t>MediaTek (Licheng) flags R4-2418597, R4-2418598, R4-2418599, R4-2418600:</w:t>
            </w:r>
            <w:r w:rsidRPr="00E606EF">
              <w:rPr>
                <w:rFonts w:eastAsia="Times New Roman"/>
                <w:lang w:val="en-US"/>
              </w:rPr>
              <w:br/>
              <w:t>We are OK to add prefix to the PDCCH test case number. However, following the rule of PDSCH and PBCH requirements, the prefix shall be 1 as there is only one table in each Clause.</w:t>
            </w:r>
          </w:p>
          <w:p w14:paraId="38835276" w14:textId="77777777" w:rsidR="00812183" w:rsidRDefault="00812183" w:rsidP="00812183">
            <w:pPr>
              <w:rPr>
                <w:rFonts w:eastAsia="Times New Roman"/>
                <w:lang w:val="en-US"/>
              </w:rPr>
            </w:pPr>
            <w:r>
              <w:rPr>
                <w:rFonts w:eastAsia="Times New Roman"/>
                <w:lang w:val="en-US"/>
              </w:rPr>
              <w:t>== Offline discussion:</w:t>
            </w:r>
          </w:p>
          <w:p w14:paraId="70EB0C6E" w14:textId="09FE909A" w:rsidR="006C5122" w:rsidRPr="006C5122" w:rsidRDefault="009F2F39" w:rsidP="006C5122">
            <w:pPr>
              <w:rPr>
                <w:rFonts w:eastAsia="Times New Roman"/>
                <w:lang w:val="en-US"/>
              </w:rPr>
            </w:pPr>
            <w:r>
              <w:rPr>
                <w:rFonts w:eastAsia="Times New Roman"/>
                <w:lang w:val="en-US"/>
              </w:rPr>
              <w:t xml:space="preserve">=&gt; </w:t>
            </w:r>
            <w:r w:rsidRPr="009F2F39">
              <w:rPr>
                <w:rFonts w:eastAsia="Times New Roman"/>
                <w:highlight w:val="cyan"/>
                <w:lang w:val="en-US"/>
              </w:rPr>
              <w:t>Revised</w:t>
            </w:r>
          </w:p>
        </w:tc>
        <w:tc>
          <w:tcPr>
            <w:tcW w:w="1066" w:type="dxa"/>
            <w:noWrap/>
            <w:hideMark/>
          </w:tcPr>
          <w:p w14:paraId="0448D386" w14:textId="2F713A56" w:rsidR="006C5122" w:rsidRPr="006C5122" w:rsidRDefault="00AB1D0D" w:rsidP="006C5122">
            <w:pPr>
              <w:rPr>
                <w:rFonts w:eastAsia="Times New Roman"/>
                <w:lang w:val="en-US"/>
              </w:rPr>
            </w:pPr>
            <w:hyperlink r:id="rId55" w:history="1">
              <w:r w:rsidR="006C5122">
                <w:rPr>
                  <w:rStyle w:val="Hyperlink"/>
                  <w:rFonts w:ascii="Arial" w:hAnsi="Arial" w:cs="Arial"/>
                  <w:b/>
                  <w:bCs/>
                  <w:sz w:val="16"/>
                  <w:szCs w:val="16"/>
                </w:rPr>
                <w:t>NR_newRAT-Perf</w:t>
              </w:r>
            </w:hyperlink>
          </w:p>
        </w:tc>
      </w:tr>
      <w:tr w:rsidR="006C5122" w:rsidRPr="006C5122" w14:paraId="4AE7BDC6" w14:textId="77777777" w:rsidTr="00435D09">
        <w:trPr>
          <w:trHeight w:val="300"/>
        </w:trPr>
        <w:tc>
          <w:tcPr>
            <w:tcW w:w="1063" w:type="dxa"/>
            <w:noWrap/>
            <w:hideMark/>
          </w:tcPr>
          <w:p w14:paraId="5EE88280" w14:textId="433C7DF9" w:rsidR="006C5122" w:rsidRPr="006C5122" w:rsidRDefault="00AB1D0D" w:rsidP="006C5122">
            <w:pPr>
              <w:rPr>
                <w:rFonts w:eastAsia="Times New Roman"/>
                <w:lang w:val="en-US"/>
              </w:rPr>
            </w:pPr>
            <w:hyperlink r:id="rId56" w:history="1">
              <w:r w:rsidR="006C5122" w:rsidRPr="006C5122">
                <w:rPr>
                  <w:rStyle w:val="Hyperlink"/>
                  <w:b/>
                  <w:bCs/>
                  <w:sz w:val="16"/>
                  <w:szCs w:val="16"/>
                </w:rPr>
                <w:t>R4-2418598</w:t>
              </w:r>
            </w:hyperlink>
          </w:p>
        </w:tc>
        <w:tc>
          <w:tcPr>
            <w:tcW w:w="1066" w:type="dxa"/>
            <w:noWrap/>
            <w:hideMark/>
          </w:tcPr>
          <w:p w14:paraId="18E341BE" w14:textId="6CE3EF1A" w:rsidR="006C5122" w:rsidRPr="006C5122" w:rsidRDefault="006C5122" w:rsidP="006C5122">
            <w:pPr>
              <w:rPr>
                <w:rFonts w:eastAsia="Times New Roman"/>
                <w:lang w:val="en-US"/>
              </w:rPr>
            </w:pPr>
            <w:r>
              <w:t>Apple</w:t>
            </w:r>
          </w:p>
        </w:tc>
        <w:tc>
          <w:tcPr>
            <w:tcW w:w="1843" w:type="dxa"/>
            <w:noWrap/>
            <w:hideMark/>
          </w:tcPr>
          <w:p w14:paraId="615DD64F" w14:textId="65F0F76A" w:rsidR="006C5122" w:rsidRPr="006C5122" w:rsidRDefault="006C5122" w:rsidP="006C5122">
            <w:pPr>
              <w:rPr>
                <w:rFonts w:eastAsia="Times New Roman"/>
                <w:lang w:val="en-US"/>
              </w:rPr>
            </w:pPr>
            <w:r>
              <w:t>(NR_newRAT-Perf) Editorial CR to 38.101-4 on PDCCH requirements to unify table numbering format</w:t>
            </w:r>
          </w:p>
        </w:tc>
        <w:tc>
          <w:tcPr>
            <w:tcW w:w="5102" w:type="dxa"/>
            <w:noWrap/>
            <w:hideMark/>
          </w:tcPr>
          <w:p w14:paraId="456A68AD" w14:textId="77777777" w:rsidR="00EC232D" w:rsidRPr="00EC232D" w:rsidRDefault="00EC232D" w:rsidP="00EC232D">
            <w:pPr>
              <w:rPr>
                <w:lang w:val="en-US"/>
              </w:rPr>
            </w:pPr>
            <w:r w:rsidRPr="00EC232D">
              <w:rPr>
                <w:color w:val="FF0000"/>
                <w:lang w:val="en-US"/>
              </w:rPr>
              <w:t xml:space="preserve">Moderator </w:t>
            </w:r>
            <w:r w:rsidRPr="00EC232D">
              <w:rPr>
                <w:lang w:val="en-US"/>
              </w:rPr>
              <w:t>(Axel) flags R4-2418598: Uploaded Cat A.</w:t>
            </w:r>
          </w:p>
          <w:p w14:paraId="2F7B644C" w14:textId="47441938" w:rsidR="00AA24FE" w:rsidRPr="00AA24FE" w:rsidRDefault="00AA24FE" w:rsidP="00AA24FE">
            <w:pPr>
              <w:rPr>
                <w:rFonts w:eastAsia="Times New Roman"/>
                <w:lang w:val="en-US"/>
              </w:rPr>
            </w:pPr>
            <w:r w:rsidRPr="00AA24FE">
              <w:rPr>
                <w:rFonts w:eastAsia="Times New Roman"/>
                <w:lang w:val="en-US"/>
              </w:rPr>
              <w:t>Huawei (Li Ke) flags R4-2418598:</w:t>
            </w:r>
            <w:r>
              <w:rPr>
                <w:rFonts w:eastAsia="Times New Roman"/>
                <w:lang w:val="en-US"/>
              </w:rPr>
              <w:br/>
            </w:r>
            <w:r w:rsidRPr="00AA24FE">
              <w:rPr>
                <w:rFonts w:eastAsia="Times New Roman"/>
                <w:lang w:val="en-US"/>
              </w:rPr>
              <w:t xml:space="preserve">1)    Prefix </w:t>
            </w:r>
            <w:proofErr w:type="spellStart"/>
            <w:r w:rsidRPr="00AA24FE">
              <w:rPr>
                <w:rFonts w:eastAsia="Times New Roman"/>
                <w:lang w:val="en-US"/>
              </w:rPr>
              <w:t>shoud</w:t>
            </w:r>
            <w:proofErr w:type="spellEnd"/>
            <w:r w:rsidRPr="00AA24FE">
              <w:rPr>
                <w:rFonts w:eastAsia="Times New Roman"/>
                <w:lang w:val="en-US"/>
              </w:rPr>
              <w:t xml:space="preserve"> start from 1 in each sub-clause rather than increasing with the chapter number increasing.</w:t>
            </w:r>
            <w:r>
              <w:rPr>
                <w:rFonts w:eastAsia="Times New Roman"/>
                <w:lang w:val="en-US"/>
              </w:rPr>
              <w:br/>
            </w:r>
            <w:r w:rsidRPr="00AA24FE">
              <w:rPr>
                <w:rFonts w:eastAsia="Times New Roman"/>
                <w:lang w:val="en-US"/>
              </w:rPr>
              <w:t xml:space="preserve">2)    The format is incorrect. Please change the format to be </w:t>
            </w:r>
            <w:proofErr w:type="spellStart"/>
            <w:r w:rsidRPr="00AA24FE">
              <w:rPr>
                <w:rFonts w:eastAsia="Times New Roman"/>
                <w:lang w:val="en-US"/>
              </w:rPr>
              <w:t>aligend</w:t>
            </w:r>
            <w:proofErr w:type="spellEnd"/>
            <w:r w:rsidRPr="00AA24FE">
              <w:rPr>
                <w:rFonts w:eastAsia="Times New Roman"/>
                <w:lang w:val="en-US"/>
              </w:rPr>
              <w:t xml:space="preserve"> spec.</w:t>
            </w:r>
            <w:r>
              <w:rPr>
                <w:rFonts w:eastAsia="Times New Roman"/>
                <w:lang w:val="en-US"/>
              </w:rPr>
              <w:br/>
            </w:r>
            <w:r w:rsidRPr="00AA24FE">
              <w:rPr>
                <w:rFonts w:eastAsia="Times New Roman"/>
                <w:lang w:val="en-US"/>
              </w:rPr>
              <w:t xml:space="preserve">3 )   The test number of PDCCH denoted in Table 5.1.1.3-1(Applicability rules for optional feature) </w:t>
            </w:r>
            <w:proofErr w:type="spellStart"/>
            <w:r w:rsidRPr="00AA24FE">
              <w:rPr>
                <w:rFonts w:eastAsia="Times New Roman"/>
                <w:lang w:val="en-US"/>
              </w:rPr>
              <w:t>shoud</w:t>
            </w:r>
            <w:proofErr w:type="spellEnd"/>
            <w:r w:rsidRPr="00AA24FE">
              <w:rPr>
                <w:rFonts w:eastAsia="Times New Roman"/>
                <w:lang w:val="en-US"/>
              </w:rPr>
              <w:t xml:space="preserve"> also be changed.</w:t>
            </w:r>
          </w:p>
          <w:p w14:paraId="5D1B3621" w14:textId="77777777" w:rsidR="00E606EF" w:rsidRPr="00E606EF" w:rsidRDefault="00E606EF" w:rsidP="00E606EF">
            <w:pPr>
              <w:rPr>
                <w:rFonts w:eastAsia="Times New Roman"/>
                <w:lang w:val="en-US"/>
              </w:rPr>
            </w:pPr>
            <w:r w:rsidRPr="00E606EF">
              <w:rPr>
                <w:rFonts w:eastAsia="Times New Roman"/>
                <w:lang w:val="en-US"/>
              </w:rPr>
              <w:t>MediaTek (Licheng) flags R4-2418597, R4-2418598, R4-2418599, R4-2418600:</w:t>
            </w:r>
            <w:r w:rsidRPr="00E606EF">
              <w:rPr>
                <w:rFonts w:eastAsia="Times New Roman"/>
                <w:lang w:val="en-US"/>
              </w:rPr>
              <w:br/>
              <w:t>We are OK to add prefix to the PDCCH test case number. However, following the rule of PDSCH and PBCH requirements, the prefix shall be 1 as there is only one table in each Clause.</w:t>
            </w:r>
          </w:p>
          <w:p w14:paraId="4AE45175" w14:textId="77777777" w:rsidR="00812183" w:rsidRDefault="00812183" w:rsidP="00812183">
            <w:pPr>
              <w:rPr>
                <w:rFonts w:eastAsia="Times New Roman"/>
                <w:lang w:val="en-US"/>
              </w:rPr>
            </w:pPr>
            <w:r>
              <w:rPr>
                <w:rFonts w:eastAsia="Times New Roman"/>
                <w:lang w:val="en-US"/>
              </w:rPr>
              <w:t>== Offline discussion:</w:t>
            </w:r>
          </w:p>
          <w:p w14:paraId="67F38F0E" w14:textId="7EA4A99C" w:rsidR="006C5122" w:rsidRPr="006C5122" w:rsidRDefault="009F2F39" w:rsidP="006C5122">
            <w:pPr>
              <w:rPr>
                <w:rFonts w:eastAsia="Times New Roman"/>
                <w:lang w:val="en-US"/>
              </w:rPr>
            </w:pPr>
            <w:r>
              <w:rPr>
                <w:rFonts w:eastAsia="Times New Roman"/>
                <w:lang w:val="en-US"/>
              </w:rPr>
              <w:t xml:space="preserve">=&gt; </w:t>
            </w:r>
            <w:r w:rsidRPr="009F2F39">
              <w:rPr>
                <w:rFonts w:eastAsia="Times New Roman"/>
                <w:highlight w:val="cyan"/>
                <w:lang w:val="en-US"/>
              </w:rPr>
              <w:t>Revised</w:t>
            </w:r>
          </w:p>
        </w:tc>
        <w:tc>
          <w:tcPr>
            <w:tcW w:w="1066" w:type="dxa"/>
            <w:noWrap/>
            <w:hideMark/>
          </w:tcPr>
          <w:p w14:paraId="05C3FDAE" w14:textId="25D7C56B" w:rsidR="006C5122" w:rsidRPr="006C5122" w:rsidRDefault="00AB1D0D" w:rsidP="006C5122">
            <w:pPr>
              <w:rPr>
                <w:rFonts w:eastAsia="Times New Roman"/>
                <w:lang w:val="en-US"/>
              </w:rPr>
            </w:pPr>
            <w:hyperlink r:id="rId57" w:history="1">
              <w:r w:rsidR="006C5122">
                <w:rPr>
                  <w:rStyle w:val="Hyperlink"/>
                  <w:rFonts w:ascii="Arial" w:hAnsi="Arial" w:cs="Arial"/>
                  <w:b/>
                  <w:bCs/>
                  <w:sz w:val="16"/>
                  <w:szCs w:val="16"/>
                </w:rPr>
                <w:t>NR_newRAT-Perf</w:t>
              </w:r>
            </w:hyperlink>
          </w:p>
        </w:tc>
      </w:tr>
      <w:tr w:rsidR="006C5122" w:rsidRPr="006C5122" w14:paraId="24DF4D79" w14:textId="77777777" w:rsidTr="00435D09">
        <w:trPr>
          <w:trHeight w:val="300"/>
        </w:trPr>
        <w:tc>
          <w:tcPr>
            <w:tcW w:w="1063" w:type="dxa"/>
            <w:noWrap/>
            <w:hideMark/>
          </w:tcPr>
          <w:p w14:paraId="37682C4C" w14:textId="02B98FEE" w:rsidR="006C5122" w:rsidRPr="006C5122" w:rsidRDefault="00AB1D0D" w:rsidP="006C5122">
            <w:pPr>
              <w:rPr>
                <w:rFonts w:eastAsia="Times New Roman"/>
                <w:lang w:val="en-US"/>
              </w:rPr>
            </w:pPr>
            <w:hyperlink r:id="rId58" w:history="1">
              <w:r w:rsidR="006C5122" w:rsidRPr="006C5122">
                <w:rPr>
                  <w:rStyle w:val="Hyperlink"/>
                  <w:b/>
                  <w:bCs/>
                  <w:sz w:val="16"/>
                  <w:szCs w:val="16"/>
                </w:rPr>
                <w:t>R4-2418599</w:t>
              </w:r>
            </w:hyperlink>
          </w:p>
        </w:tc>
        <w:tc>
          <w:tcPr>
            <w:tcW w:w="1066" w:type="dxa"/>
            <w:noWrap/>
            <w:hideMark/>
          </w:tcPr>
          <w:p w14:paraId="32783182" w14:textId="7F58A71C" w:rsidR="006C5122" w:rsidRPr="006C5122" w:rsidRDefault="006C5122" w:rsidP="006C5122">
            <w:pPr>
              <w:rPr>
                <w:rFonts w:eastAsia="Times New Roman"/>
                <w:lang w:val="en-US"/>
              </w:rPr>
            </w:pPr>
            <w:r>
              <w:t>Apple</w:t>
            </w:r>
          </w:p>
        </w:tc>
        <w:tc>
          <w:tcPr>
            <w:tcW w:w="1843" w:type="dxa"/>
            <w:noWrap/>
            <w:hideMark/>
          </w:tcPr>
          <w:p w14:paraId="48101028" w14:textId="685078FE" w:rsidR="006C5122" w:rsidRPr="006C5122" w:rsidRDefault="006C5122" w:rsidP="006C5122">
            <w:pPr>
              <w:rPr>
                <w:rFonts w:eastAsia="Times New Roman"/>
                <w:lang w:val="en-US"/>
              </w:rPr>
            </w:pPr>
            <w:r>
              <w:t>(NR_newRAT-Perf) Editorial CR to 38.101-4 on PDCCH requirements to unify table numbering format</w:t>
            </w:r>
          </w:p>
        </w:tc>
        <w:tc>
          <w:tcPr>
            <w:tcW w:w="5102" w:type="dxa"/>
            <w:noWrap/>
            <w:hideMark/>
          </w:tcPr>
          <w:p w14:paraId="1D019F6D" w14:textId="720EC6FF" w:rsidR="00EC232D" w:rsidRPr="00EC232D" w:rsidRDefault="00EC232D" w:rsidP="00EC232D">
            <w:pPr>
              <w:rPr>
                <w:lang w:val="en-US"/>
              </w:rPr>
            </w:pPr>
            <w:r w:rsidRPr="00EC232D">
              <w:rPr>
                <w:color w:val="FF0000"/>
                <w:lang w:val="en-US"/>
              </w:rPr>
              <w:t xml:space="preserve">Moderator </w:t>
            </w:r>
            <w:r w:rsidRPr="00EC232D">
              <w:rPr>
                <w:lang w:val="en-US"/>
              </w:rPr>
              <w:t>(Axel) flags R4-241859</w:t>
            </w:r>
            <w:r w:rsidR="00AA24FE">
              <w:rPr>
                <w:lang w:val="en-US"/>
              </w:rPr>
              <w:t>9</w:t>
            </w:r>
            <w:r w:rsidRPr="00EC232D">
              <w:rPr>
                <w:lang w:val="en-US"/>
              </w:rPr>
              <w:t>: 3GPP styles are missing from CR. Please check with MCC, if they are willing to implement, or fix. Start/end of change does not fit. Additionally, applicability references to PDCCH test case numbers seem unchanged (e.g., DRX Adaptation).</w:t>
            </w:r>
          </w:p>
          <w:p w14:paraId="3F2340E3" w14:textId="4C62362E" w:rsidR="00AA24FE" w:rsidRPr="00AA24FE" w:rsidRDefault="00AA24FE" w:rsidP="00AA24FE">
            <w:pPr>
              <w:rPr>
                <w:rFonts w:eastAsia="Times New Roman"/>
                <w:lang w:val="en-US"/>
              </w:rPr>
            </w:pPr>
            <w:r w:rsidRPr="00AA24FE">
              <w:rPr>
                <w:rFonts w:eastAsia="Times New Roman"/>
                <w:lang w:val="en-US"/>
              </w:rPr>
              <w:t>Huawei (Li Ke) flags R4-2418599:</w:t>
            </w:r>
            <w:r>
              <w:rPr>
                <w:rFonts w:eastAsia="Times New Roman"/>
                <w:lang w:val="en-US"/>
              </w:rPr>
              <w:t xml:space="preserve"> </w:t>
            </w:r>
            <w:r w:rsidRPr="00AA24FE">
              <w:rPr>
                <w:rFonts w:eastAsia="Times New Roman"/>
                <w:lang w:val="en-US"/>
              </w:rPr>
              <w:t>Same as R4-2418598</w:t>
            </w:r>
          </w:p>
          <w:p w14:paraId="7671F90D" w14:textId="77777777" w:rsidR="00E606EF" w:rsidRPr="00E606EF" w:rsidRDefault="00E606EF" w:rsidP="00E606EF">
            <w:pPr>
              <w:rPr>
                <w:rFonts w:eastAsia="Times New Roman"/>
                <w:lang w:val="en-US"/>
              </w:rPr>
            </w:pPr>
            <w:r w:rsidRPr="00E606EF">
              <w:rPr>
                <w:rFonts w:eastAsia="Times New Roman"/>
                <w:lang w:val="en-US"/>
              </w:rPr>
              <w:t>MediaTek (Licheng) flags R4-2418597, R4-2418598, R4-2418599, R4-2418600:</w:t>
            </w:r>
            <w:r w:rsidRPr="00E606EF">
              <w:rPr>
                <w:rFonts w:eastAsia="Times New Roman"/>
                <w:lang w:val="en-US"/>
              </w:rPr>
              <w:br/>
              <w:t>We are OK to add prefix to the PDCCH test case number. However, following the rule of PDSCH and PBCH requirements, the prefix shall be 1 as there is only one table in each Clause.</w:t>
            </w:r>
          </w:p>
          <w:p w14:paraId="44A9FE2A" w14:textId="77777777" w:rsidR="00812183" w:rsidRDefault="00812183" w:rsidP="00812183">
            <w:pPr>
              <w:rPr>
                <w:rFonts w:eastAsia="Times New Roman"/>
                <w:lang w:val="en-US"/>
              </w:rPr>
            </w:pPr>
            <w:r>
              <w:rPr>
                <w:rFonts w:eastAsia="Times New Roman"/>
                <w:lang w:val="en-US"/>
              </w:rPr>
              <w:t>== Offline discussion:</w:t>
            </w:r>
          </w:p>
          <w:p w14:paraId="2B48B6C2" w14:textId="5210D5E1" w:rsidR="006C5122" w:rsidRPr="006C5122" w:rsidRDefault="009F2F39" w:rsidP="006C5122">
            <w:pPr>
              <w:rPr>
                <w:rFonts w:eastAsia="Times New Roman"/>
                <w:lang w:val="en-US"/>
              </w:rPr>
            </w:pPr>
            <w:r>
              <w:rPr>
                <w:rFonts w:eastAsia="Times New Roman"/>
                <w:lang w:val="en-US"/>
              </w:rPr>
              <w:t xml:space="preserve">=&gt; </w:t>
            </w:r>
            <w:r w:rsidRPr="009F2F39">
              <w:rPr>
                <w:rFonts w:eastAsia="Times New Roman"/>
                <w:highlight w:val="cyan"/>
                <w:lang w:val="en-US"/>
              </w:rPr>
              <w:t>Revised</w:t>
            </w:r>
          </w:p>
        </w:tc>
        <w:tc>
          <w:tcPr>
            <w:tcW w:w="1066" w:type="dxa"/>
            <w:noWrap/>
            <w:hideMark/>
          </w:tcPr>
          <w:p w14:paraId="1F97FD5B" w14:textId="61BD5AFB" w:rsidR="006C5122" w:rsidRPr="006C5122" w:rsidRDefault="00AB1D0D" w:rsidP="006C5122">
            <w:pPr>
              <w:rPr>
                <w:rFonts w:eastAsia="Times New Roman"/>
                <w:lang w:val="en-US"/>
              </w:rPr>
            </w:pPr>
            <w:hyperlink r:id="rId59" w:history="1">
              <w:r w:rsidR="006C5122">
                <w:rPr>
                  <w:rStyle w:val="Hyperlink"/>
                  <w:rFonts w:ascii="Arial" w:hAnsi="Arial" w:cs="Arial"/>
                  <w:b/>
                  <w:bCs/>
                  <w:sz w:val="16"/>
                  <w:szCs w:val="16"/>
                </w:rPr>
                <w:t>NR_newRAT-Perf</w:t>
              </w:r>
            </w:hyperlink>
          </w:p>
        </w:tc>
      </w:tr>
      <w:tr w:rsidR="006C5122" w:rsidRPr="006C5122" w14:paraId="4480295B" w14:textId="77777777" w:rsidTr="00435D09">
        <w:trPr>
          <w:trHeight w:val="300"/>
        </w:trPr>
        <w:tc>
          <w:tcPr>
            <w:tcW w:w="1063" w:type="dxa"/>
            <w:noWrap/>
            <w:hideMark/>
          </w:tcPr>
          <w:p w14:paraId="25ABE464" w14:textId="23D3421A" w:rsidR="006C5122" w:rsidRPr="006C5122" w:rsidRDefault="00AB1D0D" w:rsidP="006C5122">
            <w:pPr>
              <w:rPr>
                <w:rFonts w:eastAsia="Times New Roman"/>
                <w:lang w:val="en-US"/>
              </w:rPr>
            </w:pPr>
            <w:hyperlink r:id="rId60" w:history="1">
              <w:r w:rsidR="006C5122" w:rsidRPr="006C5122">
                <w:rPr>
                  <w:rStyle w:val="Hyperlink"/>
                  <w:b/>
                  <w:bCs/>
                  <w:sz w:val="16"/>
                  <w:szCs w:val="16"/>
                </w:rPr>
                <w:t>R4-2418600</w:t>
              </w:r>
            </w:hyperlink>
          </w:p>
        </w:tc>
        <w:tc>
          <w:tcPr>
            <w:tcW w:w="1066" w:type="dxa"/>
            <w:noWrap/>
            <w:hideMark/>
          </w:tcPr>
          <w:p w14:paraId="4E65841A" w14:textId="070FE851" w:rsidR="006C5122" w:rsidRPr="006C5122" w:rsidRDefault="006C5122" w:rsidP="006C5122">
            <w:pPr>
              <w:rPr>
                <w:rFonts w:eastAsia="Times New Roman"/>
                <w:lang w:val="en-US"/>
              </w:rPr>
            </w:pPr>
            <w:r>
              <w:t>Apple</w:t>
            </w:r>
          </w:p>
        </w:tc>
        <w:tc>
          <w:tcPr>
            <w:tcW w:w="1843" w:type="dxa"/>
            <w:noWrap/>
            <w:hideMark/>
          </w:tcPr>
          <w:p w14:paraId="2789C6FE" w14:textId="723EA028" w:rsidR="006C5122" w:rsidRPr="006C5122" w:rsidRDefault="006C5122" w:rsidP="006C5122">
            <w:pPr>
              <w:rPr>
                <w:rFonts w:eastAsia="Times New Roman"/>
                <w:lang w:val="en-US"/>
              </w:rPr>
            </w:pPr>
            <w:r>
              <w:t xml:space="preserve">(NR_newRAT-Perf) Editorial CR to 38.101-4 on PDCCH </w:t>
            </w:r>
            <w:r>
              <w:lastRenderedPageBreak/>
              <w:t>requirements to unify table numbering format</w:t>
            </w:r>
          </w:p>
        </w:tc>
        <w:tc>
          <w:tcPr>
            <w:tcW w:w="5102" w:type="dxa"/>
            <w:noWrap/>
            <w:hideMark/>
          </w:tcPr>
          <w:p w14:paraId="29670429" w14:textId="3E5CCE8E" w:rsidR="006C5122" w:rsidRDefault="00EC232D" w:rsidP="006C5122">
            <w:pPr>
              <w:rPr>
                <w:lang w:val="en-US"/>
              </w:rPr>
            </w:pPr>
            <w:r w:rsidRPr="00EC232D">
              <w:rPr>
                <w:color w:val="FF0000"/>
                <w:lang w:val="en-US"/>
              </w:rPr>
              <w:lastRenderedPageBreak/>
              <w:t xml:space="preserve">Moderator </w:t>
            </w:r>
            <w:r w:rsidRPr="00EC232D">
              <w:rPr>
                <w:lang w:val="en-US"/>
              </w:rPr>
              <w:t>(Axel) flags R4-2418</w:t>
            </w:r>
            <w:r w:rsidR="00AA24FE">
              <w:rPr>
                <w:lang w:val="en-US"/>
              </w:rPr>
              <w:t>600</w:t>
            </w:r>
            <w:r w:rsidRPr="00EC232D">
              <w:rPr>
                <w:lang w:val="en-US"/>
              </w:rPr>
              <w:t>: Uploaded Cat A.</w:t>
            </w:r>
          </w:p>
          <w:p w14:paraId="1451702D" w14:textId="3D220430" w:rsidR="00AA24FE" w:rsidRPr="00AA24FE" w:rsidRDefault="00AA24FE" w:rsidP="00AA24FE">
            <w:pPr>
              <w:rPr>
                <w:lang w:val="en-US"/>
              </w:rPr>
            </w:pPr>
            <w:r w:rsidRPr="00AA24FE">
              <w:rPr>
                <w:lang w:val="en-US"/>
              </w:rPr>
              <w:t>Huawei (Li Ke) flags R4-2418600:</w:t>
            </w:r>
            <w:r>
              <w:rPr>
                <w:lang w:val="en-US"/>
              </w:rPr>
              <w:t xml:space="preserve"> </w:t>
            </w:r>
            <w:r w:rsidRPr="00AA24FE">
              <w:rPr>
                <w:lang w:val="en-US"/>
              </w:rPr>
              <w:t>Same as R4-2418598</w:t>
            </w:r>
          </w:p>
          <w:p w14:paraId="2E7F6D83" w14:textId="77777777" w:rsidR="00E606EF" w:rsidRPr="00E606EF" w:rsidRDefault="00E606EF" w:rsidP="00E606EF">
            <w:pPr>
              <w:rPr>
                <w:lang w:val="en-US"/>
              </w:rPr>
            </w:pPr>
            <w:r w:rsidRPr="00E606EF">
              <w:rPr>
                <w:lang w:val="en-US"/>
              </w:rPr>
              <w:lastRenderedPageBreak/>
              <w:t>MediaTek (Licheng) flags R4-2418597, R4-2418598, R4-2418599, R4-2418600:</w:t>
            </w:r>
            <w:r w:rsidRPr="00E606EF">
              <w:rPr>
                <w:lang w:val="en-US"/>
              </w:rPr>
              <w:br/>
              <w:t>We are OK to add prefix to the PDCCH test case number. However, following the rule of PDSCH and PBCH requirements, the prefix shall be 1 as there is only one table in each Clause.</w:t>
            </w:r>
          </w:p>
          <w:p w14:paraId="5D9AC4A9" w14:textId="77777777" w:rsidR="00812183" w:rsidRDefault="00812183" w:rsidP="00812183">
            <w:pPr>
              <w:rPr>
                <w:rFonts w:eastAsia="Times New Roman"/>
                <w:lang w:val="en-US"/>
              </w:rPr>
            </w:pPr>
            <w:r>
              <w:rPr>
                <w:rFonts w:eastAsia="Times New Roman"/>
                <w:lang w:val="en-US"/>
              </w:rPr>
              <w:t>== Offline discussion:</w:t>
            </w:r>
          </w:p>
          <w:p w14:paraId="6BA3C72D" w14:textId="029FBA7B" w:rsidR="009F2F39" w:rsidRPr="0073471D" w:rsidRDefault="009F2F39" w:rsidP="006C5122">
            <w:pPr>
              <w:rPr>
                <w:rFonts w:eastAsia="Times New Roman"/>
                <w:lang w:val="en-US"/>
              </w:rPr>
            </w:pPr>
            <w:r>
              <w:rPr>
                <w:rFonts w:eastAsia="Times New Roman"/>
                <w:lang w:val="en-US"/>
              </w:rPr>
              <w:t xml:space="preserve">=&gt; </w:t>
            </w:r>
            <w:r w:rsidRPr="009F2F39">
              <w:rPr>
                <w:rFonts w:eastAsia="Times New Roman"/>
                <w:highlight w:val="cyan"/>
                <w:lang w:val="en-US"/>
              </w:rPr>
              <w:t>Revised</w:t>
            </w:r>
          </w:p>
        </w:tc>
        <w:tc>
          <w:tcPr>
            <w:tcW w:w="1066" w:type="dxa"/>
            <w:noWrap/>
            <w:hideMark/>
          </w:tcPr>
          <w:p w14:paraId="051CFF70" w14:textId="38584978" w:rsidR="006C5122" w:rsidRPr="006C5122" w:rsidRDefault="00AB1D0D" w:rsidP="006C5122">
            <w:pPr>
              <w:rPr>
                <w:rFonts w:eastAsia="Times New Roman"/>
                <w:lang w:val="en-US"/>
              </w:rPr>
            </w:pPr>
            <w:hyperlink r:id="rId61" w:history="1">
              <w:r w:rsidR="006C5122">
                <w:rPr>
                  <w:rStyle w:val="Hyperlink"/>
                  <w:rFonts w:ascii="Arial" w:hAnsi="Arial" w:cs="Arial"/>
                  <w:b/>
                  <w:bCs/>
                  <w:sz w:val="16"/>
                  <w:szCs w:val="16"/>
                </w:rPr>
                <w:t>NR_newRAT-Perf</w:t>
              </w:r>
            </w:hyperlink>
          </w:p>
        </w:tc>
      </w:tr>
      <w:tr w:rsidR="0073471D" w:rsidRPr="006C5122" w14:paraId="141164B0" w14:textId="77777777" w:rsidTr="00C74A33">
        <w:trPr>
          <w:trHeight w:val="300"/>
        </w:trPr>
        <w:tc>
          <w:tcPr>
            <w:tcW w:w="10140" w:type="dxa"/>
            <w:gridSpan w:val="5"/>
            <w:noWrap/>
          </w:tcPr>
          <w:p w14:paraId="3360650D" w14:textId="49E43745" w:rsidR="0073471D" w:rsidRDefault="0073471D" w:rsidP="0073471D">
            <w:pPr>
              <w:jc w:val="center"/>
            </w:pPr>
            <w:r w:rsidRPr="009F2F39">
              <w:rPr>
                <w:rFonts w:eastAsia="Times New Roman"/>
                <w:highlight w:val="yellow"/>
                <w:lang w:val="en-US"/>
              </w:rPr>
              <w:t>Offline stopped here.</w:t>
            </w:r>
          </w:p>
        </w:tc>
      </w:tr>
      <w:tr w:rsidR="006C5122" w:rsidRPr="006C5122" w14:paraId="0180485C" w14:textId="77777777" w:rsidTr="00435D09">
        <w:trPr>
          <w:trHeight w:val="300"/>
        </w:trPr>
        <w:tc>
          <w:tcPr>
            <w:tcW w:w="1063" w:type="dxa"/>
            <w:noWrap/>
            <w:hideMark/>
          </w:tcPr>
          <w:p w14:paraId="03BF4E58" w14:textId="7A9BB277" w:rsidR="006C5122" w:rsidRPr="006C5122" w:rsidRDefault="00AB1D0D" w:rsidP="006C5122">
            <w:pPr>
              <w:rPr>
                <w:rFonts w:eastAsia="Times New Roman"/>
                <w:lang w:val="en-US"/>
              </w:rPr>
            </w:pPr>
            <w:hyperlink r:id="rId62" w:history="1">
              <w:r w:rsidR="006C5122" w:rsidRPr="006C5122">
                <w:rPr>
                  <w:rStyle w:val="Hyperlink"/>
                  <w:b/>
                  <w:bCs/>
                  <w:sz w:val="16"/>
                  <w:szCs w:val="16"/>
                </w:rPr>
                <w:t>R4-2418944</w:t>
              </w:r>
            </w:hyperlink>
          </w:p>
        </w:tc>
        <w:tc>
          <w:tcPr>
            <w:tcW w:w="1066" w:type="dxa"/>
            <w:noWrap/>
            <w:hideMark/>
          </w:tcPr>
          <w:p w14:paraId="5D2D47FB" w14:textId="08502ABE"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2D2F4300" w14:textId="67931058" w:rsidR="006C5122" w:rsidRPr="006C5122" w:rsidRDefault="006C5122" w:rsidP="006C5122">
            <w:pPr>
              <w:rPr>
                <w:rFonts w:eastAsia="Times New Roman"/>
                <w:lang w:val="en-US"/>
              </w:rPr>
            </w:pPr>
            <w:r>
              <w:t>Discussion on aperiodic CSI reporting requirements</w:t>
            </w:r>
          </w:p>
        </w:tc>
        <w:tc>
          <w:tcPr>
            <w:tcW w:w="5102" w:type="dxa"/>
            <w:noWrap/>
            <w:hideMark/>
          </w:tcPr>
          <w:p w14:paraId="1E92A6A4" w14:textId="77777777" w:rsidR="00435D09" w:rsidRDefault="00435D09" w:rsidP="00435D09">
            <w:pPr>
              <w:rPr>
                <w:rFonts w:eastAsia="Times New Roman"/>
                <w:lang w:val="en-US"/>
              </w:rPr>
            </w:pPr>
            <w:r>
              <w:t>Discussion.</w:t>
            </w:r>
          </w:p>
          <w:p w14:paraId="7E7FB93E" w14:textId="6482A6AE" w:rsidR="00435D09" w:rsidRDefault="00435D09" w:rsidP="00435D09">
            <w:r w:rsidRPr="00FF7336">
              <w:rPr>
                <w:rFonts w:eastAsia="Times New Roman"/>
                <w:highlight w:val="cyan"/>
                <w:lang w:val="en-US"/>
              </w:rPr>
              <w:t>=&gt; Noted</w:t>
            </w:r>
          </w:p>
          <w:p w14:paraId="14C9F595" w14:textId="77777777" w:rsidR="003E6566" w:rsidRDefault="006C5122" w:rsidP="003E6566">
            <w:pPr>
              <w:rPr>
                <w:color w:val="FF0000"/>
              </w:rPr>
            </w:pPr>
            <w:r w:rsidRPr="003E6566">
              <w:rPr>
                <w:color w:val="FF0000"/>
              </w:rPr>
              <w:t>Moderator note: Related to issue 1-1-1.</w:t>
            </w:r>
          </w:p>
          <w:p w14:paraId="42801CEA" w14:textId="200D8068" w:rsidR="001C0459" w:rsidRPr="001C0459" w:rsidRDefault="001C0459" w:rsidP="001C0459">
            <w:pPr>
              <w:rPr>
                <w:lang w:val="en-US"/>
              </w:rPr>
            </w:pPr>
            <w:r w:rsidRPr="001C0459">
              <w:rPr>
                <w:lang w:val="en-US"/>
              </w:rPr>
              <w:t>Ericsson (Uesaka) flags:</w:t>
            </w:r>
            <w:r>
              <w:rPr>
                <w:lang w:val="en-US"/>
              </w:rPr>
              <w:br/>
            </w:r>
            <w:r w:rsidRPr="001C0459">
              <w:rPr>
                <w:lang w:val="en-US"/>
              </w:rPr>
              <w:t xml:space="preserve">R4-2418944 et. al.: For Proposal 5, we should refer to TS 38.214 Table 5.4-2 because it is Type1 codebook with 2 CSI-RS ports. So we should keep 1.374 </w:t>
            </w:r>
            <w:proofErr w:type="spellStart"/>
            <w:r w:rsidRPr="001C0459">
              <w:rPr>
                <w:lang w:val="en-US"/>
              </w:rPr>
              <w:t>ms</w:t>
            </w:r>
            <w:proofErr w:type="spellEnd"/>
            <w:r w:rsidRPr="001C0459">
              <w:rPr>
                <w:lang w:val="en-US"/>
              </w:rPr>
              <w:t xml:space="preserve"> for FR2 CSI tests.</w:t>
            </w:r>
          </w:p>
          <w:p w14:paraId="175652E1" w14:textId="64EC9CAE" w:rsidR="001E1E32" w:rsidRPr="001E1E32" w:rsidRDefault="001E1E32" w:rsidP="001E1E32">
            <w:pPr>
              <w:rPr>
                <w:lang w:val="en-US"/>
              </w:rPr>
            </w:pPr>
            <w:r w:rsidRPr="001E1E32">
              <w:rPr>
                <w:lang w:val="en-US"/>
              </w:rPr>
              <w:t xml:space="preserve">Qualcomm (Jahidur) flags: </w:t>
            </w:r>
            <w:r>
              <w:rPr>
                <w:lang w:val="en-US"/>
              </w:rPr>
              <w:br/>
            </w:r>
            <w:r w:rsidRPr="001E1E32">
              <w:rPr>
                <w:lang w:val="en-US"/>
              </w:rPr>
              <w:t>R4-2418944: We share similar concerns as Ericsson. We don't think changes are needed for FR2 multi-Rx CSI tests.</w:t>
            </w:r>
          </w:p>
          <w:p w14:paraId="4923DED8" w14:textId="77777777" w:rsidR="00812183" w:rsidRDefault="00812183" w:rsidP="00812183">
            <w:pPr>
              <w:rPr>
                <w:rFonts w:eastAsia="Times New Roman"/>
                <w:lang w:val="en-US"/>
              </w:rPr>
            </w:pPr>
            <w:r>
              <w:rPr>
                <w:rFonts w:eastAsia="Times New Roman"/>
                <w:lang w:val="en-US"/>
              </w:rPr>
              <w:t>== Offline discussion:</w:t>
            </w:r>
          </w:p>
          <w:p w14:paraId="092A102D" w14:textId="6343615A" w:rsidR="001C0459" w:rsidRPr="00435D09" w:rsidRDefault="00812183" w:rsidP="003E6566">
            <w:r w:rsidRPr="00812183">
              <w:rPr>
                <w:color w:val="FF0000"/>
              </w:rPr>
              <w:t>Discuss under 1-1-1</w:t>
            </w:r>
            <w:r>
              <w:rPr>
                <w:color w:val="FF0000"/>
              </w:rPr>
              <w:t>.</w:t>
            </w:r>
          </w:p>
        </w:tc>
        <w:tc>
          <w:tcPr>
            <w:tcW w:w="1066" w:type="dxa"/>
            <w:noWrap/>
            <w:hideMark/>
          </w:tcPr>
          <w:p w14:paraId="2DBB322A" w14:textId="2E0744DB" w:rsidR="006C5122" w:rsidRPr="006C5122" w:rsidRDefault="00AB1D0D" w:rsidP="006C5122">
            <w:pPr>
              <w:rPr>
                <w:rFonts w:eastAsia="Times New Roman"/>
                <w:lang w:val="en-US"/>
              </w:rPr>
            </w:pPr>
            <w:hyperlink r:id="rId63" w:history="1">
              <w:r w:rsidR="006C5122">
                <w:rPr>
                  <w:rStyle w:val="Hyperlink"/>
                  <w:rFonts w:ascii="Arial" w:hAnsi="Arial" w:cs="Arial"/>
                  <w:b/>
                  <w:bCs/>
                  <w:sz w:val="16"/>
                  <w:szCs w:val="16"/>
                </w:rPr>
                <w:t>NR_newRAT-Perf</w:t>
              </w:r>
            </w:hyperlink>
          </w:p>
        </w:tc>
      </w:tr>
      <w:tr w:rsidR="006C5122" w:rsidRPr="006C5122" w14:paraId="41B5CFDB" w14:textId="77777777" w:rsidTr="00435D09">
        <w:trPr>
          <w:trHeight w:val="300"/>
        </w:trPr>
        <w:tc>
          <w:tcPr>
            <w:tcW w:w="1063" w:type="dxa"/>
            <w:noWrap/>
            <w:hideMark/>
          </w:tcPr>
          <w:p w14:paraId="31648F65" w14:textId="421A79F7" w:rsidR="006C5122" w:rsidRPr="006C5122" w:rsidRDefault="00AB1D0D" w:rsidP="006C5122">
            <w:pPr>
              <w:rPr>
                <w:rFonts w:eastAsia="Times New Roman"/>
                <w:lang w:val="en-US"/>
              </w:rPr>
            </w:pPr>
            <w:hyperlink r:id="rId64" w:history="1">
              <w:r w:rsidR="006C5122" w:rsidRPr="006C5122">
                <w:rPr>
                  <w:rStyle w:val="Hyperlink"/>
                  <w:b/>
                  <w:bCs/>
                  <w:sz w:val="16"/>
                  <w:szCs w:val="16"/>
                </w:rPr>
                <w:t>R4-2418945</w:t>
              </w:r>
            </w:hyperlink>
          </w:p>
        </w:tc>
        <w:tc>
          <w:tcPr>
            <w:tcW w:w="1066" w:type="dxa"/>
            <w:noWrap/>
            <w:hideMark/>
          </w:tcPr>
          <w:p w14:paraId="79DDE257" w14:textId="06848129" w:rsidR="006C5122" w:rsidRPr="006C5122" w:rsidRDefault="006C5122" w:rsidP="006C5122">
            <w:pPr>
              <w:rPr>
                <w:rFonts w:eastAsia="Times New Roman"/>
                <w:lang w:val="en-US"/>
              </w:rPr>
            </w:pPr>
            <w:r>
              <w:t xml:space="preserve">Huawei, </w:t>
            </w:r>
            <w:proofErr w:type="spellStart"/>
            <w:r>
              <w:t>HiSilicon</w:t>
            </w:r>
            <w:proofErr w:type="spellEnd"/>
          </w:p>
        </w:tc>
        <w:tc>
          <w:tcPr>
            <w:tcW w:w="1843" w:type="dxa"/>
            <w:noWrap/>
            <w:hideMark/>
          </w:tcPr>
          <w:p w14:paraId="50412857" w14:textId="0FE6FCE1" w:rsidR="006C5122" w:rsidRPr="006C5122" w:rsidRDefault="006C5122" w:rsidP="006C5122">
            <w:pPr>
              <w:rPr>
                <w:rFonts w:eastAsia="Times New Roman"/>
                <w:lang w:val="en-US"/>
              </w:rPr>
            </w:pPr>
            <w:r>
              <w:t>(NR_newRAT-Perf) CR on UE CSI requirements</w:t>
            </w:r>
          </w:p>
        </w:tc>
        <w:tc>
          <w:tcPr>
            <w:tcW w:w="5102" w:type="dxa"/>
            <w:noWrap/>
            <w:hideMark/>
          </w:tcPr>
          <w:p w14:paraId="446F2D37" w14:textId="77777777" w:rsidR="006C5122" w:rsidRDefault="006C5122" w:rsidP="006C5122">
            <w:pPr>
              <w:rPr>
                <w:color w:val="FF0000"/>
              </w:rPr>
            </w:pPr>
            <w:r w:rsidRPr="006C5122">
              <w:rPr>
                <w:color w:val="FF0000"/>
              </w:rPr>
              <w:t>Moderator note: Related to issue 1-1-1.</w:t>
            </w:r>
          </w:p>
          <w:p w14:paraId="4773EEEF" w14:textId="77777777" w:rsidR="00EC232D" w:rsidRPr="00EC232D" w:rsidRDefault="00EC232D" w:rsidP="00EC232D">
            <w:pPr>
              <w:rPr>
                <w:rFonts w:eastAsia="Times New Roman"/>
                <w:lang w:val="en-US"/>
              </w:rPr>
            </w:pPr>
            <w:r w:rsidRPr="00EC232D">
              <w:rPr>
                <w:rFonts w:eastAsia="Times New Roman"/>
                <w:lang w:val="en-US"/>
              </w:rPr>
              <w:t>Nokia (Axel) flags R4-2418945: Same as R4-2418952.</w:t>
            </w:r>
          </w:p>
          <w:p w14:paraId="50D0F8C5" w14:textId="77777777" w:rsidR="001C0459" w:rsidRPr="001C0459" w:rsidRDefault="001C0459" w:rsidP="001C0459">
            <w:pPr>
              <w:rPr>
                <w:lang w:val="en-US"/>
              </w:rPr>
            </w:pPr>
            <w:r w:rsidRPr="001C0459">
              <w:rPr>
                <w:lang w:val="en-US"/>
              </w:rPr>
              <w:t>Ericsson (Uesaka) flags:</w:t>
            </w:r>
            <w:r>
              <w:rPr>
                <w:lang w:val="en-US"/>
              </w:rPr>
              <w:br/>
            </w:r>
            <w:r w:rsidRPr="001C0459">
              <w:rPr>
                <w:lang w:val="en-US"/>
              </w:rPr>
              <w:t xml:space="preserve">R4-2418944 et. al.: For Proposal 5, we should refer to TS 38.214 Table 5.4-2 because it is Type1 codebook with 2 CSI-RS ports. So we should keep 1.374 </w:t>
            </w:r>
            <w:proofErr w:type="spellStart"/>
            <w:r w:rsidRPr="001C0459">
              <w:rPr>
                <w:lang w:val="en-US"/>
              </w:rPr>
              <w:t>ms</w:t>
            </w:r>
            <w:proofErr w:type="spellEnd"/>
            <w:r w:rsidRPr="001C0459">
              <w:rPr>
                <w:lang w:val="en-US"/>
              </w:rPr>
              <w:t xml:space="preserve"> for FR2 CSI tests.</w:t>
            </w:r>
          </w:p>
          <w:p w14:paraId="053CC542" w14:textId="77777777" w:rsidR="001C0459" w:rsidRPr="001C0459" w:rsidRDefault="001C0459" w:rsidP="001C0459">
            <w:pPr>
              <w:rPr>
                <w:rFonts w:eastAsia="Times New Roman"/>
                <w:lang w:val="en-US"/>
              </w:rPr>
            </w:pPr>
            <w:r w:rsidRPr="001C0459">
              <w:rPr>
                <w:rFonts w:eastAsia="Times New Roman"/>
                <w:lang w:val="en-US"/>
              </w:rPr>
              <w:t>Apple (Manasa) flags R4-2418952/R4-2418955/R4-2418945/R4-2418949/R4-2418961/R4-2418957 - wait for resolution of open issue. The requirements are derived based on the CQI/RI/PMI delay in the parameters table. Are we sure that requirements are still applicable with this update?</w:t>
            </w:r>
          </w:p>
          <w:p w14:paraId="69172CFA" w14:textId="77777777" w:rsidR="001E1E32" w:rsidRPr="001E1E32" w:rsidRDefault="001E1E32" w:rsidP="001E1E32">
            <w:pPr>
              <w:rPr>
                <w:rFonts w:eastAsia="Times New Roman"/>
                <w:lang w:val="en-US"/>
              </w:rPr>
            </w:pPr>
            <w:r w:rsidRPr="001E1E32">
              <w:rPr>
                <w:rFonts w:eastAsia="Times New Roman"/>
                <w:lang w:val="en-US"/>
              </w:rPr>
              <w:t>Samsung(Lili) flags R4-2418952/R4-2418955/R4-2418945/R4-2418949/R4-2418957: for the CQI/PMI/RI delay value, we don't think current value has any problem.</w:t>
            </w:r>
          </w:p>
          <w:p w14:paraId="18A9F39E" w14:textId="48772F67" w:rsidR="001E1E32" w:rsidRPr="001E1E32" w:rsidRDefault="001E1E32" w:rsidP="001E1E32">
            <w:pPr>
              <w:rPr>
                <w:rFonts w:eastAsia="Times New Roman"/>
                <w:lang w:val="en-US"/>
              </w:rPr>
            </w:pPr>
            <w:r w:rsidRPr="001E1E32">
              <w:rPr>
                <w:rFonts w:eastAsia="Times New Roman"/>
                <w:lang w:val="en-US"/>
              </w:rPr>
              <w:t xml:space="preserve">Qualcomm (Jahidur) flags: </w:t>
            </w:r>
            <w:r>
              <w:rPr>
                <w:rFonts w:eastAsia="Times New Roman"/>
                <w:lang w:val="en-US"/>
              </w:rPr>
              <w:br/>
            </w:r>
            <w:r w:rsidRPr="001E1E32">
              <w:rPr>
                <w:rFonts w:eastAsia="Times New Roman"/>
                <w:lang w:val="en-US"/>
              </w:rPr>
              <w:t>R4-2418945/R4-2418949: Same comments apply as in R4-2418952/R4-2418955.</w:t>
            </w:r>
          </w:p>
          <w:p w14:paraId="1DAEFA5E" w14:textId="77777777" w:rsidR="00812183" w:rsidRDefault="00812183" w:rsidP="00812183">
            <w:pPr>
              <w:rPr>
                <w:rFonts w:eastAsia="Times New Roman"/>
                <w:lang w:val="en-US"/>
              </w:rPr>
            </w:pPr>
            <w:r>
              <w:rPr>
                <w:rFonts w:eastAsia="Times New Roman"/>
                <w:lang w:val="en-US"/>
              </w:rPr>
              <w:t>== Offline discussion:</w:t>
            </w:r>
          </w:p>
          <w:p w14:paraId="6EB57615" w14:textId="5CC7A237" w:rsidR="00EC232D" w:rsidRPr="006C5122" w:rsidRDefault="00812183" w:rsidP="00812183">
            <w:pPr>
              <w:rPr>
                <w:rFonts w:eastAsia="Times New Roman"/>
                <w:lang w:val="en-US"/>
              </w:rPr>
            </w:pPr>
            <w:r w:rsidRPr="00812183">
              <w:rPr>
                <w:color w:val="FF0000"/>
              </w:rPr>
              <w:t>Discuss under 1-1-1</w:t>
            </w:r>
            <w:r>
              <w:rPr>
                <w:color w:val="FF0000"/>
              </w:rPr>
              <w:t>.</w:t>
            </w:r>
          </w:p>
        </w:tc>
        <w:tc>
          <w:tcPr>
            <w:tcW w:w="1066" w:type="dxa"/>
            <w:noWrap/>
            <w:hideMark/>
          </w:tcPr>
          <w:p w14:paraId="427FF3B9" w14:textId="67E94B3D" w:rsidR="006C5122" w:rsidRPr="006C5122" w:rsidRDefault="00AB1D0D" w:rsidP="006C5122">
            <w:pPr>
              <w:rPr>
                <w:rFonts w:eastAsia="Times New Roman"/>
                <w:lang w:val="en-US"/>
              </w:rPr>
            </w:pPr>
            <w:hyperlink r:id="rId65" w:history="1">
              <w:r w:rsidR="006C5122">
                <w:rPr>
                  <w:rStyle w:val="Hyperlink"/>
                  <w:rFonts w:ascii="Arial" w:hAnsi="Arial" w:cs="Arial"/>
                  <w:b/>
                  <w:bCs/>
                  <w:sz w:val="16"/>
                  <w:szCs w:val="16"/>
                </w:rPr>
                <w:t>NR_newRAT-Perf</w:t>
              </w:r>
            </w:hyperlink>
          </w:p>
        </w:tc>
      </w:tr>
      <w:tr w:rsidR="006C5122" w:rsidRPr="006C5122" w14:paraId="50414E9D" w14:textId="77777777" w:rsidTr="00435D09">
        <w:trPr>
          <w:trHeight w:val="300"/>
        </w:trPr>
        <w:tc>
          <w:tcPr>
            <w:tcW w:w="1063" w:type="dxa"/>
            <w:noWrap/>
            <w:hideMark/>
          </w:tcPr>
          <w:p w14:paraId="76F3E19E" w14:textId="0CC5C097" w:rsidR="006C5122" w:rsidRPr="006C5122" w:rsidRDefault="006C5122" w:rsidP="006C5122">
            <w:pPr>
              <w:rPr>
                <w:rFonts w:eastAsia="Times New Roman"/>
                <w:lang w:val="en-US"/>
              </w:rPr>
            </w:pPr>
            <w:r w:rsidRPr="006C5122">
              <w:rPr>
                <w:color w:val="000000"/>
              </w:rPr>
              <w:lastRenderedPageBreak/>
              <w:t>R4-2418946</w:t>
            </w:r>
          </w:p>
        </w:tc>
        <w:tc>
          <w:tcPr>
            <w:tcW w:w="1066" w:type="dxa"/>
            <w:noWrap/>
            <w:hideMark/>
          </w:tcPr>
          <w:p w14:paraId="05235B2B" w14:textId="245BB5F9"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386D4256" w14:textId="2B7FEF59" w:rsidR="006C5122" w:rsidRPr="006C5122" w:rsidRDefault="006C5122" w:rsidP="006C5122">
            <w:pPr>
              <w:rPr>
                <w:rFonts w:eastAsia="Times New Roman"/>
                <w:lang w:val="en-US"/>
              </w:rPr>
            </w:pPr>
            <w:r>
              <w:t>(NR_newRAT-Perf) CR on UE CSI requirements</w:t>
            </w:r>
          </w:p>
        </w:tc>
        <w:tc>
          <w:tcPr>
            <w:tcW w:w="5102" w:type="dxa"/>
            <w:noWrap/>
            <w:hideMark/>
          </w:tcPr>
          <w:p w14:paraId="52969C2E" w14:textId="4E0A54DC" w:rsidR="006C5122" w:rsidRPr="006C5122" w:rsidRDefault="006C5122" w:rsidP="006C5122">
            <w:pPr>
              <w:rPr>
                <w:rFonts w:eastAsia="Times New Roman"/>
                <w:lang w:val="en-US"/>
              </w:rPr>
            </w:pPr>
            <w:r>
              <w:t>Cat A</w:t>
            </w:r>
          </w:p>
        </w:tc>
        <w:tc>
          <w:tcPr>
            <w:tcW w:w="1066" w:type="dxa"/>
            <w:noWrap/>
            <w:hideMark/>
          </w:tcPr>
          <w:p w14:paraId="76F280BA" w14:textId="7BF86083" w:rsidR="006C5122" w:rsidRPr="006C5122" w:rsidRDefault="00AB1D0D" w:rsidP="006C5122">
            <w:pPr>
              <w:rPr>
                <w:rFonts w:eastAsia="Times New Roman"/>
                <w:lang w:val="en-US"/>
              </w:rPr>
            </w:pPr>
            <w:hyperlink r:id="rId66" w:history="1">
              <w:r w:rsidR="006C5122">
                <w:rPr>
                  <w:rStyle w:val="Hyperlink"/>
                  <w:rFonts w:ascii="Arial" w:hAnsi="Arial" w:cs="Arial"/>
                  <w:b/>
                  <w:bCs/>
                  <w:sz w:val="16"/>
                  <w:szCs w:val="16"/>
                </w:rPr>
                <w:t>NR_newRAT-Perf</w:t>
              </w:r>
            </w:hyperlink>
          </w:p>
        </w:tc>
      </w:tr>
      <w:tr w:rsidR="006C5122" w:rsidRPr="006C5122" w14:paraId="27B98582" w14:textId="77777777" w:rsidTr="00435D09">
        <w:trPr>
          <w:trHeight w:val="300"/>
        </w:trPr>
        <w:tc>
          <w:tcPr>
            <w:tcW w:w="1063" w:type="dxa"/>
            <w:noWrap/>
            <w:hideMark/>
          </w:tcPr>
          <w:p w14:paraId="7471BE5D" w14:textId="197A1BC0" w:rsidR="006C5122" w:rsidRPr="006C5122" w:rsidRDefault="006C5122" w:rsidP="006C5122">
            <w:pPr>
              <w:rPr>
                <w:rFonts w:eastAsia="Times New Roman"/>
                <w:lang w:val="en-US"/>
              </w:rPr>
            </w:pPr>
            <w:r w:rsidRPr="006C5122">
              <w:rPr>
                <w:color w:val="000000"/>
              </w:rPr>
              <w:t>R4-2418947</w:t>
            </w:r>
          </w:p>
        </w:tc>
        <w:tc>
          <w:tcPr>
            <w:tcW w:w="1066" w:type="dxa"/>
            <w:noWrap/>
            <w:hideMark/>
          </w:tcPr>
          <w:p w14:paraId="4AA0F41D" w14:textId="6D60CE26"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1BC1DFF8" w14:textId="660DF83B" w:rsidR="006C5122" w:rsidRPr="006C5122" w:rsidRDefault="006C5122" w:rsidP="006C5122">
            <w:pPr>
              <w:rPr>
                <w:rFonts w:eastAsia="Times New Roman"/>
                <w:lang w:val="en-US"/>
              </w:rPr>
            </w:pPr>
            <w:r>
              <w:t>(NR_newRAT-Perf) CR on UE CSI requirements</w:t>
            </w:r>
          </w:p>
        </w:tc>
        <w:tc>
          <w:tcPr>
            <w:tcW w:w="5102" w:type="dxa"/>
            <w:noWrap/>
            <w:hideMark/>
          </w:tcPr>
          <w:p w14:paraId="77B9E1FD" w14:textId="7D665815" w:rsidR="006C5122" w:rsidRPr="006C5122" w:rsidRDefault="006C5122" w:rsidP="006C5122">
            <w:pPr>
              <w:rPr>
                <w:rFonts w:eastAsia="Times New Roman"/>
                <w:lang w:val="en-US"/>
              </w:rPr>
            </w:pPr>
            <w:r>
              <w:t>Cat A</w:t>
            </w:r>
          </w:p>
        </w:tc>
        <w:tc>
          <w:tcPr>
            <w:tcW w:w="1066" w:type="dxa"/>
            <w:noWrap/>
            <w:hideMark/>
          </w:tcPr>
          <w:p w14:paraId="311FB041" w14:textId="029B7D60" w:rsidR="006C5122" w:rsidRPr="006C5122" w:rsidRDefault="00AB1D0D" w:rsidP="006C5122">
            <w:pPr>
              <w:rPr>
                <w:rFonts w:eastAsia="Times New Roman"/>
                <w:lang w:val="en-US"/>
              </w:rPr>
            </w:pPr>
            <w:hyperlink r:id="rId67" w:history="1">
              <w:r w:rsidR="006C5122">
                <w:rPr>
                  <w:rStyle w:val="Hyperlink"/>
                  <w:rFonts w:ascii="Arial" w:hAnsi="Arial" w:cs="Arial"/>
                  <w:b/>
                  <w:bCs/>
                  <w:sz w:val="16"/>
                  <w:szCs w:val="16"/>
                </w:rPr>
                <w:t>NR_newRAT-Perf</w:t>
              </w:r>
            </w:hyperlink>
          </w:p>
        </w:tc>
      </w:tr>
      <w:tr w:rsidR="006C5122" w:rsidRPr="006C5122" w14:paraId="1A27FE8F" w14:textId="77777777" w:rsidTr="00435D09">
        <w:trPr>
          <w:trHeight w:val="300"/>
        </w:trPr>
        <w:tc>
          <w:tcPr>
            <w:tcW w:w="1063" w:type="dxa"/>
            <w:noWrap/>
            <w:hideMark/>
          </w:tcPr>
          <w:p w14:paraId="1343822E" w14:textId="7C8765BE" w:rsidR="006C5122" w:rsidRPr="006C5122" w:rsidRDefault="006C5122" w:rsidP="006C5122">
            <w:pPr>
              <w:rPr>
                <w:rFonts w:eastAsia="Times New Roman"/>
                <w:lang w:val="en-US"/>
              </w:rPr>
            </w:pPr>
            <w:r w:rsidRPr="006C5122">
              <w:rPr>
                <w:color w:val="000000"/>
              </w:rPr>
              <w:t>R4-2418948</w:t>
            </w:r>
          </w:p>
        </w:tc>
        <w:tc>
          <w:tcPr>
            <w:tcW w:w="1066" w:type="dxa"/>
            <w:noWrap/>
            <w:hideMark/>
          </w:tcPr>
          <w:p w14:paraId="1FE5C9CC" w14:textId="35D16697"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4D7B5B98" w14:textId="40F8D38A" w:rsidR="006C5122" w:rsidRPr="006C5122" w:rsidRDefault="006C5122" w:rsidP="006C5122">
            <w:pPr>
              <w:rPr>
                <w:rFonts w:eastAsia="Times New Roman"/>
                <w:lang w:val="en-US"/>
              </w:rPr>
            </w:pPr>
            <w:r>
              <w:t>(NR_newRAT-Perf) CR on UE CSI requirements</w:t>
            </w:r>
          </w:p>
        </w:tc>
        <w:tc>
          <w:tcPr>
            <w:tcW w:w="5102" w:type="dxa"/>
            <w:noWrap/>
            <w:hideMark/>
          </w:tcPr>
          <w:p w14:paraId="1075B0CF" w14:textId="5A4E0780" w:rsidR="006C5122" w:rsidRPr="006C5122" w:rsidRDefault="006C5122" w:rsidP="006C5122">
            <w:pPr>
              <w:rPr>
                <w:rFonts w:eastAsia="Times New Roman"/>
                <w:lang w:val="en-US"/>
              </w:rPr>
            </w:pPr>
            <w:r>
              <w:t>Cat A</w:t>
            </w:r>
          </w:p>
        </w:tc>
        <w:tc>
          <w:tcPr>
            <w:tcW w:w="1066" w:type="dxa"/>
            <w:noWrap/>
            <w:hideMark/>
          </w:tcPr>
          <w:p w14:paraId="0E0CBFD5" w14:textId="2225820D" w:rsidR="006C5122" w:rsidRPr="006C5122" w:rsidRDefault="00AB1D0D" w:rsidP="006C5122">
            <w:pPr>
              <w:rPr>
                <w:rFonts w:eastAsia="Times New Roman"/>
                <w:lang w:val="en-US"/>
              </w:rPr>
            </w:pPr>
            <w:hyperlink r:id="rId68" w:history="1">
              <w:r w:rsidR="006C5122">
                <w:rPr>
                  <w:rStyle w:val="Hyperlink"/>
                  <w:rFonts w:ascii="Arial" w:hAnsi="Arial" w:cs="Arial"/>
                  <w:b/>
                  <w:bCs/>
                  <w:sz w:val="16"/>
                  <w:szCs w:val="16"/>
                </w:rPr>
                <w:t>NR_newRAT-Perf</w:t>
              </w:r>
            </w:hyperlink>
          </w:p>
        </w:tc>
      </w:tr>
      <w:tr w:rsidR="006C5122" w:rsidRPr="006C5122" w14:paraId="0E731FD7" w14:textId="77777777" w:rsidTr="00435D09">
        <w:trPr>
          <w:trHeight w:val="300"/>
        </w:trPr>
        <w:tc>
          <w:tcPr>
            <w:tcW w:w="1063" w:type="dxa"/>
            <w:noWrap/>
            <w:hideMark/>
          </w:tcPr>
          <w:p w14:paraId="0B5D85ED" w14:textId="715737C9" w:rsidR="006C5122" w:rsidRPr="006C5122" w:rsidRDefault="006C5122" w:rsidP="006C5122">
            <w:pPr>
              <w:rPr>
                <w:rFonts w:eastAsia="Times New Roman"/>
                <w:lang w:val="en-US"/>
              </w:rPr>
            </w:pPr>
            <w:r w:rsidRPr="006C5122">
              <w:rPr>
                <w:color w:val="000000"/>
              </w:rPr>
              <w:t>R4-2419616</w:t>
            </w:r>
          </w:p>
        </w:tc>
        <w:tc>
          <w:tcPr>
            <w:tcW w:w="1066" w:type="dxa"/>
            <w:noWrap/>
            <w:hideMark/>
          </w:tcPr>
          <w:p w14:paraId="1DE77DA3" w14:textId="3D598027" w:rsidR="006C5122" w:rsidRPr="006C5122" w:rsidRDefault="006C5122" w:rsidP="006C5122">
            <w:pPr>
              <w:rPr>
                <w:rFonts w:eastAsia="Times New Roman"/>
                <w:lang w:val="en-US"/>
              </w:rPr>
            </w:pPr>
            <w:r>
              <w:t>MediaTek inc.</w:t>
            </w:r>
          </w:p>
        </w:tc>
        <w:tc>
          <w:tcPr>
            <w:tcW w:w="1843" w:type="dxa"/>
            <w:noWrap/>
            <w:hideMark/>
          </w:tcPr>
          <w:p w14:paraId="54CB93F4" w14:textId="24D82263" w:rsidR="006C5122" w:rsidRPr="006C5122" w:rsidRDefault="006C5122" w:rsidP="006C5122">
            <w:pPr>
              <w:rPr>
                <w:rFonts w:eastAsia="Times New Roman"/>
                <w:lang w:val="en-US"/>
              </w:rPr>
            </w:pPr>
            <w:r>
              <w:t xml:space="preserve">CR for Rel-18 TS38.101-4, alignments on the expression of CSI-RS </w:t>
            </w:r>
            <w:proofErr w:type="spellStart"/>
            <w:r>
              <w:t>conigurations</w:t>
            </w:r>
            <w:proofErr w:type="spellEnd"/>
            <w:r>
              <w:t xml:space="preserve"> for CQI, PMI and RI requirement</w:t>
            </w:r>
          </w:p>
        </w:tc>
        <w:tc>
          <w:tcPr>
            <w:tcW w:w="5102" w:type="dxa"/>
            <w:noWrap/>
            <w:hideMark/>
          </w:tcPr>
          <w:p w14:paraId="20F7EB42" w14:textId="7E82ACA9" w:rsidR="006C5122" w:rsidRPr="006C5122" w:rsidRDefault="006C5122" w:rsidP="006C5122">
            <w:pPr>
              <w:rPr>
                <w:rFonts w:eastAsia="Times New Roman"/>
                <w:lang w:val="en-US"/>
              </w:rPr>
            </w:pPr>
            <w:r>
              <w:t>Cat A (</w:t>
            </w:r>
            <w:r w:rsidRPr="006C5122">
              <w:rPr>
                <w:color w:val="FF0000"/>
              </w:rPr>
              <w:t>of R4-2418118</w:t>
            </w:r>
            <w:r>
              <w:t>)</w:t>
            </w:r>
          </w:p>
        </w:tc>
        <w:tc>
          <w:tcPr>
            <w:tcW w:w="1066" w:type="dxa"/>
            <w:noWrap/>
            <w:hideMark/>
          </w:tcPr>
          <w:p w14:paraId="620900DE" w14:textId="13FAECB7" w:rsidR="006C5122" w:rsidRPr="006C5122" w:rsidRDefault="00AB1D0D" w:rsidP="006C5122">
            <w:pPr>
              <w:rPr>
                <w:rFonts w:eastAsia="Times New Roman"/>
                <w:lang w:val="en-US"/>
              </w:rPr>
            </w:pPr>
            <w:hyperlink r:id="rId69" w:history="1">
              <w:r w:rsidR="006C5122">
                <w:rPr>
                  <w:rStyle w:val="Hyperlink"/>
                  <w:rFonts w:ascii="Arial" w:hAnsi="Arial" w:cs="Arial"/>
                  <w:b/>
                  <w:bCs/>
                  <w:sz w:val="16"/>
                  <w:szCs w:val="16"/>
                </w:rPr>
                <w:t>NR_newRAT-Perf</w:t>
              </w:r>
            </w:hyperlink>
          </w:p>
        </w:tc>
      </w:tr>
      <w:tr w:rsidR="006C5122" w:rsidRPr="006C5122" w14:paraId="3B896583" w14:textId="77777777" w:rsidTr="00435D09">
        <w:trPr>
          <w:trHeight w:val="300"/>
        </w:trPr>
        <w:tc>
          <w:tcPr>
            <w:tcW w:w="1063" w:type="dxa"/>
            <w:noWrap/>
            <w:hideMark/>
          </w:tcPr>
          <w:p w14:paraId="719930C0" w14:textId="3A040D56" w:rsidR="006C5122" w:rsidRPr="006C5122" w:rsidRDefault="00AB1D0D" w:rsidP="006C5122">
            <w:pPr>
              <w:rPr>
                <w:rFonts w:eastAsia="Times New Roman"/>
                <w:lang w:val="en-US"/>
              </w:rPr>
            </w:pPr>
            <w:hyperlink r:id="rId70" w:history="1">
              <w:r w:rsidR="006C5122" w:rsidRPr="006C5122">
                <w:rPr>
                  <w:rStyle w:val="Hyperlink"/>
                  <w:b/>
                  <w:bCs/>
                  <w:sz w:val="16"/>
                  <w:szCs w:val="16"/>
                </w:rPr>
                <w:t>R4-2417646</w:t>
              </w:r>
            </w:hyperlink>
          </w:p>
        </w:tc>
        <w:tc>
          <w:tcPr>
            <w:tcW w:w="1066" w:type="dxa"/>
            <w:noWrap/>
            <w:hideMark/>
          </w:tcPr>
          <w:p w14:paraId="1CF0380E" w14:textId="2D963515" w:rsidR="006C5122" w:rsidRPr="006C5122" w:rsidRDefault="006C5122" w:rsidP="006C5122">
            <w:pPr>
              <w:rPr>
                <w:rFonts w:eastAsia="Times New Roman"/>
                <w:lang w:val="en-US"/>
              </w:rPr>
            </w:pPr>
            <w:r>
              <w:t>CAICT</w:t>
            </w:r>
          </w:p>
        </w:tc>
        <w:tc>
          <w:tcPr>
            <w:tcW w:w="1843" w:type="dxa"/>
            <w:noWrap/>
            <w:hideMark/>
          </w:tcPr>
          <w:p w14:paraId="46A31FC4" w14:textId="12ABEDDC" w:rsidR="006C5122" w:rsidRPr="006C5122" w:rsidRDefault="006C5122" w:rsidP="006C5122">
            <w:pPr>
              <w:rPr>
                <w:rFonts w:eastAsia="Times New Roman"/>
                <w:lang w:val="en-US"/>
              </w:rPr>
            </w:pPr>
            <w:r>
              <w:t>(</w:t>
            </w:r>
            <w:proofErr w:type="spellStart"/>
            <w:r>
              <w:t>NR_NTN_solutions</w:t>
            </w:r>
            <w:proofErr w:type="spellEnd"/>
            <w:r>
              <w:t>-Perf) CR to 38.101-5 Rel-17 Cat-F for the Note in Table 8.2.1.1.2-1</w:t>
            </w:r>
          </w:p>
        </w:tc>
        <w:tc>
          <w:tcPr>
            <w:tcW w:w="5102" w:type="dxa"/>
            <w:noWrap/>
            <w:hideMark/>
          </w:tcPr>
          <w:p w14:paraId="52A1030B" w14:textId="77777777" w:rsidR="00AA24FE" w:rsidRPr="00AA24FE" w:rsidRDefault="00AA24FE" w:rsidP="00AA24FE">
            <w:pPr>
              <w:rPr>
                <w:lang w:val="en-US"/>
              </w:rPr>
            </w:pPr>
            <w:r w:rsidRPr="00AA24FE">
              <w:rPr>
                <w:lang w:val="en-US"/>
              </w:rPr>
              <w:t>Huawei flags R4-2417646: Based on RAN4 agreements and our understanding,</w:t>
            </w:r>
          </w:p>
          <w:p w14:paraId="05FEAD05" w14:textId="77777777" w:rsidR="00AA24FE" w:rsidRPr="00AA24FE" w:rsidRDefault="00AA24FE" w:rsidP="00AA24FE">
            <w:pPr>
              <w:numPr>
                <w:ilvl w:val="0"/>
                <w:numId w:val="37"/>
              </w:numPr>
              <w:rPr>
                <w:lang w:val="en-US"/>
              </w:rPr>
            </w:pPr>
            <w:r w:rsidRPr="00AA24FE">
              <w:rPr>
                <w:lang w:val="en-US"/>
              </w:rPr>
              <w:t xml:space="preserve">UE needs to pass TS38.101-4 </w:t>
            </w:r>
            <w:r w:rsidRPr="00AA24FE">
              <w:rPr>
                <w:b/>
                <w:bCs/>
                <w:lang w:val="en-US"/>
              </w:rPr>
              <w:t xml:space="preserve">basic </w:t>
            </w:r>
            <w:r w:rsidRPr="00AA24FE">
              <w:rPr>
                <w:lang w:val="en-US"/>
              </w:rPr>
              <w:t>requirements using TN test method</w:t>
            </w:r>
          </w:p>
          <w:p w14:paraId="16403B23" w14:textId="77777777" w:rsidR="00AA24FE" w:rsidRPr="00AA24FE" w:rsidRDefault="00AA24FE" w:rsidP="00AA24FE">
            <w:pPr>
              <w:numPr>
                <w:ilvl w:val="1"/>
                <w:numId w:val="37"/>
              </w:numPr>
              <w:rPr>
                <w:lang w:val="en-US"/>
              </w:rPr>
            </w:pPr>
            <w:r w:rsidRPr="00AA24FE">
              <w:rPr>
                <w:lang w:val="en-US"/>
              </w:rPr>
              <w:t xml:space="preserve">UE needs to pass TS38.101-4 </w:t>
            </w:r>
            <w:r w:rsidRPr="00AA24FE">
              <w:rPr>
                <w:b/>
                <w:bCs/>
                <w:lang w:val="en-US"/>
              </w:rPr>
              <w:t xml:space="preserve">mandatory </w:t>
            </w:r>
            <w:r w:rsidRPr="00AA24FE">
              <w:rPr>
                <w:lang w:val="en-US"/>
              </w:rPr>
              <w:t>requirements anyway</w:t>
            </w:r>
          </w:p>
          <w:p w14:paraId="39296889" w14:textId="77777777" w:rsidR="00AA24FE" w:rsidRPr="00AA24FE" w:rsidRDefault="00AA24FE" w:rsidP="00AA24FE">
            <w:pPr>
              <w:numPr>
                <w:ilvl w:val="1"/>
                <w:numId w:val="37"/>
              </w:numPr>
              <w:rPr>
                <w:lang w:val="en-US"/>
              </w:rPr>
            </w:pPr>
            <w:r w:rsidRPr="00AA24FE">
              <w:rPr>
                <w:lang w:val="en-US"/>
              </w:rPr>
              <w:t xml:space="preserve">UE needs to pass TS38.101-4 </w:t>
            </w:r>
            <w:r w:rsidRPr="00AA24FE">
              <w:rPr>
                <w:b/>
                <w:bCs/>
                <w:lang w:val="en-US"/>
              </w:rPr>
              <w:t xml:space="preserve">optional </w:t>
            </w:r>
            <w:r w:rsidRPr="00AA24FE">
              <w:rPr>
                <w:lang w:val="en-US"/>
              </w:rPr>
              <w:t>requirements based on UE capability</w:t>
            </w:r>
          </w:p>
          <w:p w14:paraId="049C19CD" w14:textId="77777777" w:rsidR="00AA24FE" w:rsidRPr="00AA24FE" w:rsidRDefault="00AA24FE" w:rsidP="00AA24FE">
            <w:pPr>
              <w:numPr>
                <w:ilvl w:val="0"/>
                <w:numId w:val="37"/>
              </w:numPr>
              <w:rPr>
                <w:lang w:val="en-US"/>
              </w:rPr>
            </w:pPr>
            <w:r w:rsidRPr="00AA24FE">
              <w:rPr>
                <w:lang w:val="en-US"/>
              </w:rPr>
              <w:t xml:space="preserve">UE needs to pass TS38.101-5 </w:t>
            </w:r>
            <w:r w:rsidRPr="00AA24FE">
              <w:rPr>
                <w:b/>
                <w:bCs/>
                <w:lang w:val="en-US"/>
              </w:rPr>
              <w:t xml:space="preserve">additional optional </w:t>
            </w:r>
            <w:r w:rsidRPr="00AA24FE">
              <w:rPr>
                <w:lang w:val="en-US"/>
              </w:rPr>
              <w:t>requirements based on UE capability of NTN using NTN test method</w:t>
            </w:r>
          </w:p>
          <w:p w14:paraId="739692A1" w14:textId="77777777" w:rsidR="00AA24FE" w:rsidRPr="00AA24FE" w:rsidRDefault="00AA24FE" w:rsidP="00AA24FE">
            <w:pPr>
              <w:numPr>
                <w:ilvl w:val="1"/>
                <w:numId w:val="37"/>
              </w:numPr>
              <w:rPr>
                <w:lang w:val="en-US"/>
              </w:rPr>
            </w:pPr>
            <w:r w:rsidRPr="00AA24FE">
              <w:rPr>
                <w:lang w:val="en-US"/>
              </w:rPr>
              <w:t xml:space="preserve">If UE support NTN GSO </w:t>
            </w:r>
            <w:proofErr w:type="spellStart"/>
            <w:r w:rsidRPr="00AA24FE">
              <w:rPr>
                <w:lang w:val="en-US"/>
              </w:rPr>
              <w:t>only</w:t>
            </w:r>
            <w:r w:rsidRPr="00AA24FE">
              <w:rPr>
                <w:lang w:val="en-US"/>
              </w:rPr>
              <w:t>，</w:t>
            </w:r>
            <w:r w:rsidRPr="00AA24FE">
              <w:rPr>
                <w:b/>
                <w:bCs/>
                <w:lang w:val="en-US"/>
              </w:rPr>
              <w:t>additional</w:t>
            </w:r>
            <w:proofErr w:type="spellEnd"/>
            <w:r w:rsidRPr="00AA24FE">
              <w:rPr>
                <w:b/>
                <w:bCs/>
                <w:lang w:val="en-US"/>
              </w:rPr>
              <w:t xml:space="preserve"> optional </w:t>
            </w:r>
            <w:r w:rsidRPr="00AA24FE">
              <w:rPr>
                <w:lang w:val="en-US"/>
              </w:rPr>
              <w:t xml:space="preserve">requirements </w:t>
            </w:r>
            <w:r w:rsidRPr="00AA24FE">
              <w:rPr>
                <w:b/>
                <w:bCs/>
                <w:lang w:val="en-US"/>
              </w:rPr>
              <w:t>shall not</w:t>
            </w:r>
            <w:r w:rsidRPr="00AA24FE">
              <w:rPr>
                <w:lang w:val="en-US"/>
              </w:rPr>
              <w:t xml:space="preserve"> apply</w:t>
            </w:r>
          </w:p>
          <w:p w14:paraId="72841D6D" w14:textId="77777777" w:rsidR="00AA24FE" w:rsidRPr="00AA24FE" w:rsidRDefault="00AA24FE" w:rsidP="00AA24FE">
            <w:pPr>
              <w:numPr>
                <w:ilvl w:val="1"/>
                <w:numId w:val="37"/>
              </w:numPr>
              <w:rPr>
                <w:lang w:val="en-US"/>
              </w:rPr>
            </w:pPr>
            <w:r w:rsidRPr="00AA24FE">
              <w:rPr>
                <w:lang w:val="en-US"/>
              </w:rPr>
              <w:t xml:space="preserve">If UE support NTN NGSO </w:t>
            </w:r>
            <w:proofErr w:type="spellStart"/>
            <w:r w:rsidRPr="00AA24FE">
              <w:rPr>
                <w:lang w:val="en-US"/>
              </w:rPr>
              <w:t>only</w:t>
            </w:r>
            <w:r w:rsidRPr="00AA24FE">
              <w:rPr>
                <w:lang w:val="en-US"/>
              </w:rPr>
              <w:t>，</w:t>
            </w:r>
            <w:r w:rsidRPr="00AA24FE">
              <w:rPr>
                <w:b/>
                <w:bCs/>
                <w:lang w:val="en-US"/>
              </w:rPr>
              <w:t>additional</w:t>
            </w:r>
            <w:proofErr w:type="spellEnd"/>
            <w:r w:rsidRPr="00AA24FE">
              <w:rPr>
                <w:b/>
                <w:bCs/>
                <w:lang w:val="en-US"/>
              </w:rPr>
              <w:t xml:space="preserve"> optional </w:t>
            </w:r>
            <w:r w:rsidRPr="00AA24FE">
              <w:rPr>
                <w:lang w:val="en-US"/>
              </w:rPr>
              <w:t xml:space="preserve">requirements </w:t>
            </w:r>
            <w:r w:rsidRPr="00AA24FE">
              <w:rPr>
                <w:b/>
                <w:bCs/>
                <w:lang w:val="en-US"/>
              </w:rPr>
              <w:t xml:space="preserve">shall </w:t>
            </w:r>
            <w:r w:rsidRPr="00AA24FE">
              <w:rPr>
                <w:lang w:val="en-US"/>
              </w:rPr>
              <w:t>apply</w:t>
            </w:r>
          </w:p>
          <w:p w14:paraId="5169D103" w14:textId="77777777" w:rsidR="00AA24FE" w:rsidRPr="00AA24FE" w:rsidRDefault="00AA24FE" w:rsidP="00AA24FE">
            <w:pPr>
              <w:numPr>
                <w:ilvl w:val="1"/>
                <w:numId w:val="37"/>
              </w:numPr>
              <w:rPr>
                <w:lang w:val="en-US"/>
              </w:rPr>
            </w:pPr>
            <w:r w:rsidRPr="00AA24FE">
              <w:rPr>
                <w:lang w:val="en-US"/>
              </w:rPr>
              <w:t xml:space="preserve">If UE support both NTN NGSO and NTN </w:t>
            </w:r>
            <w:proofErr w:type="spellStart"/>
            <w:r w:rsidRPr="00AA24FE">
              <w:rPr>
                <w:lang w:val="en-US"/>
              </w:rPr>
              <w:t>GSO</w:t>
            </w:r>
            <w:r w:rsidRPr="00AA24FE">
              <w:rPr>
                <w:lang w:val="en-US"/>
              </w:rPr>
              <w:t>，</w:t>
            </w:r>
            <w:r w:rsidRPr="00AA24FE">
              <w:rPr>
                <w:b/>
                <w:bCs/>
                <w:lang w:val="en-US"/>
              </w:rPr>
              <w:t>additional</w:t>
            </w:r>
            <w:proofErr w:type="spellEnd"/>
            <w:r w:rsidRPr="00AA24FE">
              <w:rPr>
                <w:b/>
                <w:bCs/>
                <w:lang w:val="en-US"/>
              </w:rPr>
              <w:t xml:space="preserve"> optional </w:t>
            </w:r>
            <w:r w:rsidRPr="00AA24FE">
              <w:rPr>
                <w:lang w:val="en-US"/>
              </w:rPr>
              <w:t xml:space="preserve">requirements </w:t>
            </w:r>
            <w:r w:rsidRPr="00AA24FE">
              <w:rPr>
                <w:b/>
                <w:bCs/>
                <w:lang w:val="en-US"/>
              </w:rPr>
              <w:t xml:space="preserve">shall </w:t>
            </w:r>
            <w:r w:rsidRPr="00AA24FE">
              <w:rPr>
                <w:lang w:val="en-US"/>
              </w:rPr>
              <w:t>apply</w:t>
            </w:r>
          </w:p>
          <w:p w14:paraId="4F148354" w14:textId="77777777" w:rsidR="00A24777" w:rsidRPr="00A24777" w:rsidRDefault="00A24777" w:rsidP="00A24777">
            <w:pPr>
              <w:rPr>
                <w:rFonts w:eastAsia="Times New Roman"/>
                <w:lang w:val="en-US"/>
              </w:rPr>
            </w:pPr>
            <w:r w:rsidRPr="00A24777">
              <w:rPr>
                <w:rFonts w:eastAsia="Times New Roman"/>
                <w:lang w:val="en-US"/>
              </w:rPr>
              <w:t>Apple (Manasa) flags R4-2417646 – for R17 NTN, for NGSO both legacy requirements and new requirements are applicable in our understanding. </w:t>
            </w:r>
          </w:p>
          <w:p w14:paraId="6A1A6659" w14:textId="77777777" w:rsidR="00A24777" w:rsidRPr="00A24777" w:rsidRDefault="00A24777" w:rsidP="00A24777">
            <w:pPr>
              <w:rPr>
                <w:rFonts w:eastAsia="Times New Roman"/>
                <w:lang w:val="en-US"/>
              </w:rPr>
            </w:pPr>
            <w:r w:rsidRPr="00A24777">
              <w:rPr>
                <w:rFonts w:eastAsia="Times New Roman"/>
                <w:lang w:val="en-US"/>
              </w:rPr>
              <w:t>Ericsson (Jiakai) flags R4-2417646 Don't think this change is align with previous agreements.</w:t>
            </w:r>
          </w:p>
          <w:p w14:paraId="42396FE4" w14:textId="0D7A4226" w:rsidR="001E1E32" w:rsidRPr="001E1E32" w:rsidRDefault="001E1E32" w:rsidP="001E1E32">
            <w:pPr>
              <w:rPr>
                <w:rFonts w:eastAsia="Times New Roman"/>
                <w:lang w:val="en-US"/>
              </w:rPr>
            </w:pPr>
            <w:r w:rsidRPr="001E1E32">
              <w:rPr>
                <w:rFonts w:eastAsia="Times New Roman"/>
                <w:lang w:val="en-US"/>
              </w:rPr>
              <w:t xml:space="preserve">Qualcomm (Jahidur) flags: </w:t>
            </w:r>
            <w:r>
              <w:rPr>
                <w:rFonts w:eastAsia="Times New Roman"/>
                <w:lang w:val="en-US"/>
              </w:rPr>
              <w:br/>
            </w:r>
            <w:r w:rsidRPr="001E1E32">
              <w:rPr>
                <w:rFonts w:eastAsia="Times New Roman"/>
                <w:lang w:val="en-US"/>
              </w:rPr>
              <w:t xml:space="preserve">R4-2417646 – The legacy requirements in TS38.101-4 are applicable to both GSO and NGSO scenarios. The CR seems to suggest that requirements in TS38.101-4 are only applicable to NGSO scenarios. We don't think any changes are needed for this table. </w:t>
            </w:r>
          </w:p>
          <w:p w14:paraId="35B46E8A" w14:textId="77777777" w:rsidR="00812183" w:rsidRDefault="00812183" w:rsidP="00812183">
            <w:pPr>
              <w:rPr>
                <w:rFonts w:eastAsia="Times New Roman"/>
                <w:lang w:val="en-US"/>
              </w:rPr>
            </w:pPr>
            <w:r>
              <w:rPr>
                <w:rFonts w:eastAsia="Times New Roman"/>
                <w:lang w:val="en-US"/>
              </w:rPr>
              <w:lastRenderedPageBreak/>
              <w:t>== Offline discussion:</w:t>
            </w:r>
          </w:p>
          <w:p w14:paraId="7B068242" w14:textId="0EBB5BD0" w:rsidR="006C5122" w:rsidRPr="006C5122" w:rsidRDefault="006C5122" w:rsidP="00812183">
            <w:pPr>
              <w:rPr>
                <w:rFonts w:eastAsia="Times New Roman"/>
                <w:lang w:val="en-US"/>
              </w:rPr>
            </w:pPr>
          </w:p>
        </w:tc>
        <w:tc>
          <w:tcPr>
            <w:tcW w:w="1066" w:type="dxa"/>
            <w:noWrap/>
            <w:hideMark/>
          </w:tcPr>
          <w:p w14:paraId="43C018EF" w14:textId="1C57F79B" w:rsidR="006C5122" w:rsidRPr="006C5122" w:rsidRDefault="00AB1D0D" w:rsidP="006C5122">
            <w:pPr>
              <w:rPr>
                <w:rFonts w:eastAsia="Times New Roman"/>
                <w:lang w:val="en-US"/>
              </w:rPr>
            </w:pPr>
            <w:hyperlink r:id="rId71" w:history="1">
              <w:proofErr w:type="spellStart"/>
              <w:r w:rsidR="006C5122">
                <w:rPr>
                  <w:rStyle w:val="Hyperlink"/>
                  <w:rFonts w:ascii="Arial" w:hAnsi="Arial" w:cs="Arial"/>
                  <w:b/>
                  <w:bCs/>
                  <w:sz w:val="16"/>
                  <w:szCs w:val="16"/>
                </w:rPr>
                <w:t>NR_NTN_solutions</w:t>
              </w:r>
              <w:proofErr w:type="spellEnd"/>
              <w:r w:rsidR="006C5122">
                <w:rPr>
                  <w:rStyle w:val="Hyperlink"/>
                  <w:rFonts w:ascii="Arial" w:hAnsi="Arial" w:cs="Arial"/>
                  <w:b/>
                  <w:bCs/>
                  <w:sz w:val="16"/>
                  <w:szCs w:val="16"/>
                </w:rPr>
                <w:t>-Perf</w:t>
              </w:r>
            </w:hyperlink>
          </w:p>
        </w:tc>
      </w:tr>
      <w:tr w:rsidR="006C5122" w:rsidRPr="006C5122" w14:paraId="1BCE50B8" w14:textId="77777777" w:rsidTr="00435D09">
        <w:trPr>
          <w:trHeight w:val="300"/>
        </w:trPr>
        <w:tc>
          <w:tcPr>
            <w:tcW w:w="1063" w:type="dxa"/>
            <w:noWrap/>
            <w:hideMark/>
          </w:tcPr>
          <w:p w14:paraId="21082084" w14:textId="488064B3" w:rsidR="006C5122" w:rsidRPr="006C5122" w:rsidRDefault="00AB1D0D" w:rsidP="006C5122">
            <w:pPr>
              <w:rPr>
                <w:rFonts w:eastAsia="Times New Roman"/>
                <w:lang w:val="en-US"/>
              </w:rPr>
            </w:pPr>
            <w:hyperlink r:id="rId72" w:history="1">
              <w:r w:rsidR="006C5122" w:rsidRPr="006C5122">
                <w:rPr>
                  <w:rStyle w:val="Hyperlink"/>
                  <w:b/>
                  <w:bCs/>
                  <w:sz w:val="16"/>
                  <w:szCs w:val="16"/>
                </w:rPr>
                <w:t>R4-2417647</w:t>
              </w:r>
            </w:hyperlink>
          </w:p>
        </w:tc>
        <w:tc>
          <w:tcPr>
            <w:tcW w:w="1066" w:type="dxa"/>
            <w:noWrap/>
            <w:hideMark/>
          </w:tcPr>
          <w:p w14:paraId="4FD43E32" w14:textId="767F2318" w:rsidR="006C5122" w:rsidRPr="006C5122" w:rsidRDefault="006C5122" w:rsidP="006C5122">
            <w:pPr>
              <w:rPr>
                <w:rFonts w:eastAsia="Times New Roman"/>
                <w:lang w:val="en-US"/>
              </w:rPr>
            </w:pPr>
            <w:r>
              <w:t>CAICT</w:t>
            </w:r>
          </w:p>
        </w:tc>
        <w:tc>
          <w:tcPr>
            <w:tcW w:w="1843" w:type="dxa"/>
            <w:noWrap/>
            <w:hideMark/>
          </w:tcPr>
          <w:p w14:paraId="1C62E0A1" w14:textId="68D0C5BF" w:rsidR="006C5122" w:rsidRPr="006C5122" w:rsidRDefault="006C5122" w:rsidP="006C5122">
            <w:pPr>
              <w:rPr>
                <w:rFonts w:eastAsia="Times New Roman"/>
                <w:lang w:val="en-US"/>
              </w:rPr>
            </w:pPr>
            <w:r>
              <w:t>(</w:t>
            </w:r>
            <w:proofErr w:type="spellStart"/>
            <w:r>
              <w:t>NR_NTN_solutions</w:t>
            </w:r>
            <w:proofErr w:type="spellEnd"/>
            <w:r>
              <w:t>-Perf) CR to 38.101-5 Rel-18 Cat-A for the Note in Table 8.2.1.1.2-1</w:t>
            </w:r>
          </w:p>
        </w:tc>
        <w:tc>
          <w:tcPr>
            <w:tcW w:w="5102" w:type="dxa"/>
            <w:noWrap/>
            <w:hideMark/>
          </w:tcPr>
          <w:p w14:paraId="4D51B6B6" w14:textId="77777777" w:rsidR="00EC232D" w:rsidRPr="00EC232D" w:rsidRDefault="00EC232D" w:rsidP="00EC232D">
            <w:pPr>
              <w:rPr>
                <w:lang w:val="en-US"/>
              </w:rPr>
            </w:pPr>
            <w:r w:rsidRPr="00EC232D">
              <w:rPr>
                <w:color w:val="FF0000"/>
                <w:lang w:val="en-US"/>
              </w:rPr>
              <w:t xml:space="preserve">Moderator </w:t>
            </w:r>
            <w:r w:rsidRPr="00EC232D">
              <w:rPr>
                <w:lang w:val="en-US"/>
              </w:rPr>
              <w:t>(Axel) flags R4-2418598: Uploaded Cat A.</w:t>
            </w:r>
          </w:p>
          <w:p w14:paraId="18503983" w14:textId="70176A30" w:rsidR="006C5122" w:rsidRPr="006C5122" w:rsidRDefault="006C5122" w:rsidP="006C5122">
            <w:pPr>
              <w:rPr>
                <w:rFonts w:eastAsia="Times New Roman"/>
                <w:lang w:val="en-US"/>
              </w:rPr>
            </w:pPr>
          </w:p>
        </w:tc>
        <w:tc>
          <w:tcPr>
            <w:tcW w:w="1066" w:type="dxa"/>
            <w:noWrap/>
            <w:hideMark/>
          </w:tcPr>
          <w:p w14:paraId="58BB12D5" w14:textId="75C2C7F4" w:rsidR="006C5122" w:rsidRPr="006C5122" w:rsidRDefault="00AB1D0D" w:rsidP="006C5122">
            <w:pPr>
              <w:rPr>
                <w:rFonts w:eastAsia="Times New Roman"/>
                <w:lang w:val="en-US"/>
              </w:rPr>
            </w:pPr>
            <w:hyperlink r:id="rId73" w:history="1">
              <w:proofErr w:type="spellStart"/>
              <w:r w:rsidR="006C5122">
                <w:rPr>
                  <w:rStyle w:val="Hyperlink"/>
                  <w:rFonts w:ascii="Arial" w:hAnsi="Arial" w:cs="Arial"/>
                  <w:b/>
                  <w:bCs/>
                  <w:sz w:val="16"/>
                  <w:szCs w:val="16"/>
                </w:rPr>
                <w:t>NR_NTN_solutions</w:t>
              </w:r>
              <w:proofErr w:type="spellEnd"/>
              <w:r w:rsidR="006C5122">
                <w:rPr>
                  <w:rStyle w:val="Hyperlink"/>
                  <w:rFonts w:ascii="Arial" w:hAnsi="Arial" w:cs="Arial"/>
                  <w:b/>
                  <w:bCs/>
                  <w:sz w:val="16"/>
                  <w:szCs w:val="16"/>
                </w:rPr>
                <w:t>-Perf</w:t>
              </w:r>
            </w:hyperlink>
          </w:p>
        </w:tc>
      </w:tr>
      <w:tr w:rsidR="006C5122" w:rsidRPr="006C5122" w14:paraId="690D47CD" w14:textId="77777777" w:rsidTr="00435D09">
        <w:trPr>
          <w:trHeight w:val="300"/>
        </w:trPr>
        <w:tc>
          <w:tcPr>
            <w:tcW w:w="1063" w:type="dxa"/>
            <w:noWrap/>
            <w:hideMark/>
          </w:tcPr>
          <w:p w14:paraId="54FB666E" w14:textId="00A3F34F" w:rsidR="006C5122" w:rsidRPr="006C5122" w:rsidRDefault="00AB1D0D" w:rsidP="006C5122">
            <w:pPr>
              <w:rPr>
                <w:rFonts w:eastAsia="Times New Roman"/>
                <w:lang w:val="en-US"/>
              </w:rPr>
            </w:pPr>
            <w:hyperlink r:id="rId74" w:history="1">
              <w:r w:rsidR="006C5122" w:rsidRPr="006C5122">
                <w:rPr>
                  <w:rStyle w:val="Hyperlink"/>
                  <w:b/>
                  <w:bCs/>
                  <w:sz w:val="16"/>
                  <w:szCs w:val="16"/>
                </w:rPr>
                <w:t>R4-2418965</w:t>
              </w:r>
            </w:hyperlink>
          </w:p>
        </w:tc>
        <w:tc>
          <w:tcPr>
            <w:tcW w:w="1066" w:type="dxa"/>
            <w:noWrap/>
            <w:hideMark/>
          </w:tcPr>
          <w:p w14:paraId="4B955DA8" w14:textId="06723FF7"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3C36CBC0" w14:textId="2C3F0C66" w:rsidR="006C5122" w:rsidRPr="006C5122" w:rsidRDefault="006C5122" w:rsidP="006C5122">
            <w:pPr>
              <w:rPr>
                <w:rFonts w:eastAsia="Times New Roman"/>
                <w:lang w:val="en-US"/>
              </w:rPr>
            </w:pPr>
            <w:r>
              <w:t>(</w:t>
            </w:r>
            <w:proofErr w:type="spellStart"/>
            <w:r>
              <w:t>NR_NTN_solutions</w:t>
            </w:r>
            <w:proofErr w:type="spellEnd"/>
            <w:r>
              <w:t>-Perf) CR on UE demodulation requirements</w:t>
            </w:r>
          </w:p>
        </w:tc>
        <w:tc>
          <w:tcPr>
            <w:tcW w:w="5102" w:type="dxa"/>
            <w:noWrap/>
            <w:hideMark/>
          </w:tcPr>
          <w:p w14:paraId="67CDEAC9" w14:textId="77777777" w:rsidR="006C5122" w:rsidRDefault="006C5122" w:rsidP="006C5122">
            <w:pPr>
              <w:rPr>
                <w:color w:val="FF0000"/>
              </w:rPr>
            </w:pPr>
            <w:r w:rsidRPr="00BD4A6D">
              <w:rPr>
                <w:color w:val="FF0000"/>
              </w:rPr>
              <w:t>Moderator note: Clauses affected seems to be incorrect.</w:t>
            </w:r>
          </w:p>
          <w:p w14:paraId="755A2372" w14:textId="77777777" w:rsidR="00A24777" w:rsidRDefault="00A24777" w:rsidP="00A24777">
            <w:pPr>
              <w:rPr>
                <w:rFonts w:eastAsia="Times New Roman"/>
                <w:lang w:val="en-US"/>
              </w:rPr>
            </w:pPr>
            <w:r w:rsidRPr="00A24777">
              <w:rPr>
                <w:rFonts w:eastAsia="Times New Roman"/>
                <w:lang w:val="en-US"/>
              </w:rPr>
              <w:t>Ericsson (Jiakai) flags R4-2418965 Some are overlapped with another CR. Again, similar to CR R4-2418967, don't think it's needed.</w:t>
            </w:r>
          </w:p>
          <w:p w14:paraId="33EAC2FA" w14:textId="2CB74D66" w:rsidR="009246F4" w:rsidRPr="00A24777" w:rsidRDefault="009246F4" w:rsidP="009246F4">
            <w:pPr>
              <w:rPr>
                <w:rFonts w:eastAsia="Times New Roman"/>
                <w:lang w:val="en-US"/>
              </w:rPr>
            </w:pPr>
            <w:r w:rsidRPr="009246F4">
              <w:rPr>
                <w:rFonts w:eastAsia="Times New Roman"/>
                <w:highlight w:val="yellow"/>
                <w:lang w:val="en-US"/>
              </w:rPr>
              <w:t>[Wrong NWM thread]</w:t>
            </w:r>
            <w:r>
              <w:rPr>
                <w:rFonts w:eastAsia="Times New Roman"/>
                <w:lang w:val="en-US"/>
              </w:rPr>
              <w:t xml:space="preserve"> </w:t>
            </w:r>
            <w:r w:rsidRPr="009246F4">
              <w:rPr>
                <w:rFonts w:eastAsia="Times New Roman"/>
                <w:lang w:val="en-US"/>
              </w:rPr>
              <w:t>Qualcomm (Jahidur) flags: R4-2418965 Need to remove "and" from the first line under section 8.1.1.</w:t>
            </w:r>
          </w:p>
          <w:p w14:paraId="64841383" w14:textId="77777777" w:rsidR="00812183" w:rsidRDefault="00812183" w:rsidP="00812183">
            <w:pPr>
              <w:rPr>
                <w:rFonts w:eastAsia="Times New Roman"/>
                <w:lang w:val="en-US"/>
              </w:rPr>
            </w:pPr>
            <w:r>
              <w:rPr>
                <w:rFonts w:eastAsia="Times New Roman"/>
                <w:lang w:val="en-US"/>
              </w:rPr>
              <w:t>== Offline discussion:</w:t>
            </w:r>
          </w:p>
          <w:p w14:paraId="1D3356CD" w14:textId="33C2F1A5" w:rsidR="00A24777" w:rsidRPr="006C5122" w:rsidRDefault="00A24777" w:rsidP="006C5122">
            <w:pPr>
              <w:rPr>
                <w:rFonts w:eastAsia="Times New Roman"/>
                <w:lang w:val="en-US"/>
              </w:rPr>
            </w:pPr>
          </w:p>
        </w:tc>
        <w:tc>
          <w:tcPr>
            <w:tcW w:w="1066" w:type="dxa"/>
            <w:noWrap/>
            <w:hideMark/>
          </w:tcPr>
          <w:p w14:paraId="5595A5FA" w14:textId="4C7DC2E4" w:rsidR="006C5122" w:rsidRPr="006C5122" w:rsidRDefault="00AB1D0D" w:rsidP="006C5122">
            <w:pPr>
              <w:rPr>
                <w:rFonts w:eastAsia="Times New Roman"/>
                <w:lang w:val="en-US"/>
              </w:rPr>
            </w:pPr>
            <w:hyperlink r:id="rId75" w:history="1">
              <w:proofErr w:type="spellStart"/>
              <w:r w:rsidR="006C5122">
                <w:rPr>
                  <w:rStyle w:val="Hyperlink"/>
                  <w:rFonts w:ascii="Arial" w:hAnsi="Arial" w:cs="Arial"/>
                  <w:b/>
                  <w:bCs/>
                  <w:sz w:val="16"/>
                  <w:szCs w:val="16"/>
                </w:rPr>
                <w:t>NR_NTN_solutions</w:t>
              </w:r>
              <w:proofErr w:type="spellEnd"/>
              <w:r w:rsidR="006C5122">
                <w:rPr>
                  <w:rStyle w:val="Hyperlink"/>
                  <w:rFonts w:ascii="Arial" w:hAnsi="Arial" w:cs="Arial"/>
                  <w:b/>
                  <w:bCs/>
                  <w:sz w:val="16"/>
                  <w:szCs w:val="16"/>
                </w:rPr>
                <w:t>-Perf</w:t>
              </w:r>
            </w:hyperlink>
          </w:p>
        </w:tc>
      </w:tr>
      <w:tr w:rsidR="006C5122" w:rsidRPr="006C5122" w14:paraId="68EA4E6A" w14:textId="77777777" w:rsidTr="00435D09">
        <w:trPr>
          <w:trHeight w:val="300"/>
        </w:trPr>
        <w:tc>
          <w:tcPr>
            <w:tcW w:w="1063" w:type="dxa"/>
            <w:noWrap/>
            <w:hideMark/>
          </w:tcPr>
          <w:p w14:paraId="3D887776" w14:textId="2CB9CDBB" w:rsidR="006C5122" w:rsidRPr="006C5122" w:rsidRDefault="006C5122" w:rsidP="006C5122">
            <w:pPr>
              <w:rPr>
                <w:rFonts w:eastAsia="Times New Roman"/>
                <w:lang w:val="en-US"/>
              </w:rPr>
            </w:pPr>
            <w:r w:rsidRPr="006C5122">
              <w:rPr>
                <w:color w:val="000000"/>
              </w:rPr>
              <w:t>R4-2418966</w:t>
            </w:r>
          </w:p>
        </w:tc>
        <w:tc>
          <w:tcPr>
            <w:tcW w:w="1066" w:type="dxa"/>
            <w:noWrap/>
            <w:hideMark/>
          </w:tcPr>
          <w:p w14:paraId="375BCA9A" w14:textId="680C9E1A"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57783C87" w14:textId="09CB80FF" w:rsidR="006C5122" w:rsidRPr="006C5122" w:rsidRDefault="006C5122" w:rsidP="006C5122">
            <w:pPr>
              <w:rPr>
                <w:rFonts w:eastAsia="Times New Roman"/>
                <w:lang w:val="en-US"/>
              </w:rPr>
            </w:pPr>
            <w:r>
              <w:t>(</w:t>
            </w:r>
            <w:proofErr w:type="spellStart"/>
            <w:r>
              <w:t>NR_NTN_solutions</w:t>
            </w:r>
            <w:proofErr w:type="spellEnd"/>
            <w:r>
              <w:t>-Perf) CR on UE demodulation requirements</w:t>
            </w:r>
          </w:p>
        </w:tc>
        <w:tc>
          <w:tcPr>
            <w:tcW w:w="5102" w:type="dxa"/>
            <w:noWrap/>
            <w:hideMark/>
          </w:tcPr>
          <w:p w14:paraId="3AB6E4EE" w14:textId="70F5D450" w:rsidR="006C5122" w:rsidRPr="006C5122" w:rsidRDefault="006C5122" w:rsidP="006C5122">
            <w:pPr>
              <w:rPr>
                <w:rFonts w:eastAsia="Times New Roman"/>
                <w:lang w:val="en-US"/>
              </w:rPr>
            </w:pPr>
            <w:r>
              <w:t>Cat A</w:t>
            </w:r>
          </w:p>
        </w:tc>
        <w:tc>
          <w:tcPr>
            <w:tcW w:w="1066" w:type="dxa"/>
            <w:noWrap/>
            <w:hideMark/>
          </w:tcPr>
          <w:p w14:paraId="157948CB" w14:textId="0FAA8A5C" w:rsidR="006C5122" w:rsidRPr="006C5122" w:rsidRDefault="00AB1D0D" w:rsidP="006C5122">
            <w:pPr>
              <w:rPr>
                <w:rFonts w:eastAsia="Times New Roman"/>
                <w:lang w:val="en-US"/>
              </w:rPr>
            </w:pPr>
            <w:hyperlink r:id="rId76" w:history="1">
              <w:proofErr w:type="spellStart"/>
              <w:r w:rsidR="006C5122">
                <w:rPr>
                  <w:rStyle w:val="Hyperlink"/>
                  <w:rFonts w:ascii="Arial" w:hAnsi="Arial" w:cs="Arial"/>
                  <w:b/>
                  <w:bCs/>
                  <w:sz w:val="16"/>
                  <w:szCs w:val="16"/>
                </w:rPr>
                <w:t>NR_NTN_solutions</w:t>
              </w:r>
              <w:proofErr w:type="spellEnd"/>
              <w:r w:rsidR="006C5122">
                <w:rPr>
                  <w:rStyle w:val="Hyperlink"/>
                  <w:rFonts w:ascii="Arial" w:hAnsi="Arial" w:cs="Arial"/>
                  <w:b/>
                  <w:bCs/>
                  <w:sz w:val="16"/>
                  <w:szCs w:val="16"/>
                </w:rPr>
                <w:t>-Perf</w:t>
              </w:r>
            </w:hyperlink>
          </w:p>
        </w:tc>
      </w:tr>
      <w:tr w:rsidR="006C5122" w:rsidRPr="006C5122" w14:paraId="5C43ABD7" w14:textId="77777777" w:rsidTr="00435D09">
        <w:trPr>
          <w:trHeight w:val="300"/>
        </w:trPr>
        <w:tc>
          <w:tcPr>
            <w:tcW w:w="1063" w:type="dxa"/>
            <w:noWrap/>
            <w:hideMark/>
          </w:tcPr>
          <w:p w14:paraId="7FCF1AF6" w14:textId="6F1642F8" w:rsidR="006C5122" w:rsidRPr="006C5122" w:rsidRDefault="00AB1D0D" w:rsidP="006C5122">
            <w:pPr>
              <w:rPr>
                <w:rFonts w:eastAsia="Times New Roman"/>
                <w:lang w:val="en-US"/>
              </w:rPr>
            </w:pPr>
            <w:hyperlink r:id="rId77" w:history="1">
              <w:r w:rsidR="006C5122" w:rsidRPr="006C5122">
                <w:rPr>
                  <w:rStyle w:val="Hyperlink"/>
                  <w:b/>
                  <w:bCs/>
                  <w:sz w:val="16"/>
                  <w:szCs w:val="16"/>
                </w:rPr>
                <w:t>R4-2417669</w:t>
              </w:r>
            </w:hyperlink>
          </w:p>
        </w:tc>
        <w:tc>
          <w:tcPr>
            <w:tcW w:w="1066" w:type="dxa"/>
            <w:noWrap/>
            <w:hideMark/>
          </w:tcPr>
          <w:p w14:paraId="474A4322" w14:textId="471A2E33" w:rsidR="006C5122" w:rsidRPr="006C5122" w:rsidRDefault="006C5122" w:rsidP="006C5122">
            <w:pPr>
              <w:rPr>
                <w:rFonts w:eastAsia="Times New Roman"/>
                <w:lang w:val="en-US"/>
              </w:rPr>
            </w:pPr>
            <w:r>
              <w:t>Anritsu Corporation</w:t>
            </w:r>
          </w:p>
        </w:tc>
        <w:tc>
          <w:tcPr>
            <w:tcW w:w="1843" w:type="dxa"/>
            <w:noWrap/>
            <w:hideMark/>
          </w:tcPr>
          <w:p w14:paraId="06FE3B42" w14:textId="5F20653E" w:rsidR="006C5122" w:rsidRPr="006C5122" w:rsidRDefault="006C5122" w:rsidP="006C5122">
            <w:pPr>
              <w:rPr>
                <w:rFonts w:eastAsia="Times New Roman"/>
                <w:lang w:val="en-US"/>
              </w:rPr>
            </w:pPr>
            <w:r>
              <w:t>(NR_perf_enh-Perf) CR to minimum requirement for periodic CQI reporting</w:t>
            </w:r>
          </w:p>
        </w:tc>
        <w:tc>
          <w:tcPr>
            <w:tcW w:w="5102" w:type="dxa"/>
            <w:noWrap/>
            <w:hideMark/>
          </w:tcPr>
          <w:p w14:paraId="79520593" w14:textId="35462C6E" w:rsidR="006C5122" w:rsidRDefault="00812183" w:rsidP="006C5122">
            <w:r w:rsidRPr="00812183">
              <w:rPr>
                <w:highlight w:val="yellow"/>
              </w:rPr>
              <w:t>=&gt; Agreed</w:t>
            </w:r>
            <w:r w:rsidR="00526B25">
              <w:t>?</w:t>
            </w:r>
          </w:p>
          <w:p w14:paraId="62340687" w14:textId="68E90F42" w:rsidR="00526B25" w:rsidRPr="006C5122" w:rsidRDefault="00526B25" w:rsidP="006C5122">
            <w:pPr>
              <w:rPr>
                <w:rFonts w:eastAsia="Times New Roman"/>
                <w:lang w:val="en-US"/>
              </w:rPr>
            </w:pPr>
            <w:r w:rsidRPr="00AB1D0D">
              <w:t>Offline exchange between KS an Anritsu</w:t>
            </w:r>
            <w:r w:rsidR="00AB1D0D" w:rsidRPr="00AB1D0D">
              <w:t>, lead to Anritsu asking for return to.</w:t>
            </w:r>
          </w:p>
        </w:tc>
        <w:tc>
          <w:tcPr>
            <w:tcW w:w="1066" w:type="dxa"/>
            <w:noWrap/>
            <w:hideMark/>
          </w:tcPr>
          <w:p w14:paraId="00EB41B0" w14:textId="1C8AA39F" w:rsidR="006C5122" w:rsidRPr="006C5122" w:rsidRDefault="00AB1D0D" w:rsidP="006C5122">
            <w:pPr>
              <w:rPr>
                <w:rFonts w:eastAsia="Times New Roman"/>
                <w:lang w:val="en-US"/>
              </w:rPr>
            </w:pPr>
            <w:hyperlink r:id="rId78" w:history="1">
              <w:r w:rsidR="006C5122">
                <w:rPr>
                  <w:rStyle w:val="Hyperlink"/>
                  <w:rFonts w:ascii="Arial" w:hAnsi="Arial" w:cs="Arial"/>
                  <w:b/>
                  <w:bCs/>
                  <w:sz w:val="16"/>
                  <w:szCs w:val="16"/>
                </w:rPr>
                <w:t>NR_perf_enh-Perf</w:t>
              </w:r>
            </w:hyperlink>
          </w:p>
        </w:tc>
      </w:tr>
      <w:tr w:rsidR="006C5122" w:rsidRPr="006C5122" w14:paraId="6F0650A1" w14:textId="77777777" w:rsidTr="00435D09">
        <w:trPr>
          <w:trHeight w:val="300"/>
        </w:trPr>
        <w:tc>
          <w:tcPr>
            <w:tcW w:w="1063" w:type="dxa"/>
            <w:noWrap/>
            <w:hideMark/>
          </w:tcPr>
          <w:p w14:paraId="2B244C12" w14:textId="441406BD" w:rsidR="006C5122" w:rsidRPr="006C5122" w:rsidRDefault="006C5122" w:rsidP="006C5122">
            <w:pPr>
              <w:rPr>
                <w:rFonts w:eastAsia="Times New Roman"/>
                <w:lang w:val="en-US"/>
              </w:rPr>
            </w:pPr>
            <w:r w:rsidRPr="006C5122">
              <w:rPr>
                <w:color w:val="000000"/>
              </w:rPr>
              <w:t>R4-2417670</w:t>
            </w:r>
          </w:p>
        </w:tc>
        <w:tc>
          <w:tcPr>
            <w:tcW w:w="1066" w:type="dxa"/>
            <w:noWrap/>
            <w:hideMark/>
          </w:tcPr>
          <w:p w14:paraId="2A87223C" w14:textId="526B43CD" w:rsidR="006C5122" w:rsidRPr="006C5122" w:rsidRDefault="006C5122" w:rsidP="006C5122">
            <w:pPr>
              <w:rPr>
                <w:rFonts w:eastAsia="Times New Roman"/>
                <w:lang w:val="en-US"/>
              </w:rPr>
            </w:pPr>
            <w:r>
              <w:t>Anritsu Corporation</w:t>
            </w:r>
          </w:p>
        </w:tc>
        <w:tc>
          <w:tcPr>
            <w:tcW w:w="1843" w:type="dxa"/>
            <w:noWrap/>
            <w:hideMark/>
          </w:tcPr>
          <w:p w14:paraId="1D392D84" w14:textId="78D8D49C" w:rsidR="006C5122" w:rsidRPr="006C5122" w:rsidRDefault="006C5122" w:rsidP="006C5122">
            <w:pPr>
              <w:rPr>
                <w:rFonts w:eastAsia="Times New Roman"/>
                <w:lang w:val="en-US"/>
              </w:rPr>
            </w:pPr>
            <w:r>
              <w:t>(NR_perf_enh-Perf) CR to minimum requirement for periodic CQI reporting</w:t>
            </w:r>
          </w:p>
        </w:tc>
        <w:tc>
          <w:tcPr>
            <w:tcW w:w="5102" w:type="dxa"/>
            <w:noWrap/>
            <w:hideMark/>
          </w:tcPr>
          <w:p w14:paraId="08E2A22C" w14:textId="77777777" w:rsidR="006C5122" w:rsidRDefault="006C5122" w:rsidP="006C5122">
            <w:r>
              <w:t>Cat A</w:t>
            </w:r>
          </w:p>
          <w:p w14:paraId="7D9F7A77" w14:textId="77777777" w:rsidR="00812183" w:rsidRDefault="00812183" w:rsidP="006C5122">
            <w:r w:rsidRPr="00812183">
              <w:rPr>
                <w:highlight w:val="yellow"/>
              </w:rPr>
              <w:t>=&gt; Agreed.</w:t>
            </w:r>
          </w:p>
          <w:p w14:paraId="3593F300" w14:textId="6A2A263B" w:rsidR="00AB1D0D" w:rsidRPr="006C5122" w:rsidRDefault="00AB1D0D" w:rsidP="006C5122">
            <w:pPr>
              <w:rPr>
                <w:rFonts w:eastAsia="Times New Roman"/>
                <w:lang w:val="en-US"/>
              </w:rPr>
            </w:pPr>
            <w:r w:rsidRPr="00AB1D0D">
              <w:t>Offline exchange between KS an Anritsu, lead to Anritsu asking for return to.</w:t>
            </w:r>
          </w:p>
        </w:tc>
        <w:tc>
          <w:tcPr>
            <w:tcW w:w="1066" w:type="dxa"/>
            <w:noWrap/>
            <w:hideMark/>
          </w:tcPr>
          <w:p w14:paraId="07DE1CDF" w14:textId="0DB3C715" w:rsidR="006C5122" w:rsidRPr="006C5122" w:rsidRDefault="00AB1D0D" w:rsidP="006C5122">
            <w:pPr>
              <w:rPr>
                <w:rFonts w:eastAsia="Times New Roman"/>
                <w:lang w:val="en-US"/>
              </w:rPr>
            </w:pPr>
            <w:hyperlink r:id="rId79" w:history="1">
              <w:r w:rsidR="006C5122">
                <w:rPr>
                  <w:rStyle w:val="Hyperlink"/>
                  <w:rFonts w:ascii="Arial" w:hAnsi="Arial" w:cs="Arial"/>
                  <w:b/>
                  <w:bCs/>
                  <w:sz w:val="16"/>
                  <w:szCs w:val="16"/>
                </w:rPr>
                <w:t>NR_perf_enh-Perf</w:t>
              </w:r>
            </w:hyperlink>
          </w:p>
        </w:tc>
      </w:tr>
      <w:tr w:rsidR="006C5122" w:rsidRPr="006C5122" w14:paraId="38193EE6" w14:textId="77777777" w:rsidTr="00435D09">
        <w:trPr>
          <w:trHeight w:val="300"/>
        </w:trPr>
        <w:tc>
          <w:tcPr>
            <w:tcW w:w="1063" w:type="dxa"/>
            <w:noWrap/>
            <w:hideMark/>
          </w:tcPr>
          <w:p w14:paraId="6050247A" w14:textId="4F534C69" w:rsidR="006C5122" w:rsidRPr="006C5122" w:rsidRDefault="006C5122" w:rsidP="006C5122">
            <w:pPr>
              <w:rPr>
                <w:rFonts w:eastAsia="Times New Roman"/>
                <w:lang w:val="en-US"/>
              </w:rPr>
            </w:pPr>
            <w:r w:rsidRPr="006C5122">
              <w:rPr>
                <w:color w:val="000000"/>
              </w:rPr>
              <w:t>R4-2417671</w:t>
            </w:r>
          </w:p>
        </w:tc>
        <w:tc>
          <w:tcPr>
            <w:tcW w:w="1066" w:type="dxa"/>
            <w:noWrap/>
            <w:hideMark/>
          </w:tcPr>
          <w:p w14:paraId="7D943D0D" w14:textId="7814F12D" w:rsidR="006C5122" w:rsidRPr="006C5122" w:rsidRDefault="006C5122" w:rsidP="006C5122">
            <w:pPr>
              <w:rPr>
                <w:rFonts w:eastAsia="Times New Roman"/>
                <w:lang w:val="en-US"/>
              </w:rPr>
            </w:pPr>
            <w:r>
              <w:t>Anritsu Corporation</w:t>
            </w:r>
          </w:p>
        </w:tc>
        <w:tc>
          <w:tcPr>
            <w:tcW w:w="1843" w:type="dxa"/>
            <w:noWrap/>
            <w:hideMark/>
          </w:tcPr>
          <w:p w14:paraId="3AF708AB" w14:textId="316163C0" w:rsidR="006C5122" w:rsidRPr="006C5122" w:rsidRDefault="006C5122" w:rsidP="006C5122">
            <w:pPr>
              <w:rPr>
                <w:rFonts w:eastAsia="Times New Roman"/>
                <w:lang w:val="en-US"/>
              </w:rPr>
            </w:pPr>
            <w:r>
              <w:t>(NR_perf_enh-Perf) CR to minimum requirement for periodic CQI reporting</w:t>
            </w:r>
          </w:p>
        </w:tc>
        <w:tc>
          <w:tcPr>
            <w:tcW w:w="5102" w:type="dxa"/>
            <w:noWrap/>
            <w:hideMark/>
          </w:tcPr>
          <w:p w14:paraId="79A44213" w14:textId="77777777" w:rsidR="006C5122" w:rsidRDefault="006C5122" w:rsidP="006C5122">
            <w:r>
              <w:t>Cat A</w:t>
            </w:r>
          </w:p>
          <w:p w14:paraId="2B823A7B" w14:textId="77777777" w:rsidR="00812183" w:rsidRDefault="00812183" w:rsidP="006C5122">
            <w:r w:rsidRPr="00812183">
              <w:rPr>
                <w:highlight w:val="yellow"/>
              </w:rPr>
              <w:t>=&gt; Agreed.</w:t>
            </w:r>
          </w:p>
          <w:p w14:paraId="32146628" w14:textId="3E0A38CE" w:rsidR="00AB1D0D" w:rsidRPr="006C5122" w:rsidRDefault="00AB1D0D" w:rsidP="006C5122">
            <w:pPr>
              <w:rPr>
                <w:rFonts w:eastAsia="Times New Roman"/>
                <w:lang w:val="en-US"/>
              </w:rPr>
            </w:pPr>
            <w:r w:rsidRPr="00AB1D0D">
              <w:t>Offline exchange between KS an Anritsu, lead to Anritsu asking for return to.</w:t>
            </w:r>
          </w:p>
        </w:tc>
        <w:tc>
          <w:tcPr>
            <w:tcW w:w="1066" w:type="dxa"/>
            <w:noWrap/>
            <w:hideMark/>
          </w:tcPr>
          <w:p w14:paraId="539FE4CC" w14:textId="44E92C92" w:rsidR="006C5122" w:rsidRPr="006C5122" w:rsidRDefault="00AB1D0D" w:rsidP="006C5122">
            <w:pPr>
              <w:rPr>
                <w:rFonts w:eastAsia="Times New Roman"/>
                <w:lang w:val="en-US"/>
              </w:rPr>
            </w:pPr>
            <w:hyperlink r:id="rId80" w:history="1">
              <w:r w:rsidR="006C5122">
                <w:rPr>
                  <w:rStyle w:val="Hyperlink"/>
                  <w:rFonts w:ascii="Arial" w:hAnsi="Arial" w:cs="Arial"/>
                  <w:b/>
                  <w:bCs/>
                  <w:sz w:val="16"/>
                  <w:szCs w:val="16"/>
                </w:rPr>
                <w:t>NR_perf_enh-Perf</w:t>
              </w:r>
            </w:hyperlink>
          </w:p>
        </w:tc>
      </w:tr>
      <w:tr w:rsidR="006C5122" w:rsidRPr="006C5122" w14:paraId="28E908BF" w14:textId="77777777" w:rsidTr="00435D09">
        <w:trPr>
          <w:trHeight w:val="300"/>
        </w:trPr>
        <w:tc>
          <w:tcPr>
            <w:tcW w:w="1063" w:type="dxa"/>
            <w:noWrap/>
            <w:hideMark/>
          </w:tcPr>
          <w:p w14:paraId="3B8EE0C3" w14:textId="49A74A7C" w:rsidR="006C5122" w:rsidRPr="006C5122" w:rsidRDefault="00AB1D0D" w:rsidP="006C5122">
            <w:pPr>
              <w:rPr>
                <w:rFonts w:eastAsia="Times New Roman"/>
                <w:lang w:val="en-US"/>
              </w:rPr>
            </w:pPr>
            <w:hyperlink r:id="rId81" w:history="1">
              <w:r w:rsidR="006C5122" w:rsidRPr="006C5122">
                <w:rPr>
                  <w:rStyle w:val="Hyperlink"/>
                  <w:b/>
                  <w:bCs/>
                  <w:sz w:val="16"/>
                  <w:szCs w:val="16"/>
                </w:rPr>
                <w:t>R4-2418949</w:t>
              </w:r>
            </w:hyperlink>
          </w:p>
        </w:tc>
        <w:tc>
          <w:tcPr>
            <w:tcW w:w="1066" w:type="dxa"/>
            <w:noWrap/>
            <w:hideMark/>
          </w:tcPr>
          <w:p w14:paraId="73515F32" w14:textId="56754627"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13BDF083" w14:textId="003C98FE" w:rsidR="006C5122" w:rsidRPr="006C5122" w:rsidRDefault="006C5122" w:rsidP="006C5122">
            <w:pPr>
              <w:rPr>
                <w:rFonts w:eastAsia="Times New Roman"/>
                <w:lang w:val="en-US"/>
              </w:rPr>
            </w:pPr>
            <w:r>
              <w:t>(NR_perf_enh-Perf) CR on UE CSI requirements</w:t>
            </w:r>
          </w:p>
        </w:tc>
        <w:tc>
          <w:tcPr>
            <w:tcW w:w="5102" w:type="dxa"/>
            <w:noWrap/>
            <w:hideMark/>
          </w:tcPr>
          <w:p w14:paraId="37DE9DBF" w14:textId="77777777" w:rsidR="006C5122" w:rsidRDefault="006C5122" w:rsidP="006C5122">
            <w:pPr>
              <w:rPr>
                <w:color w:val="FF0000"/>
              </w:rPr>
            </w:pPr>
            <w:r w:rsidRPr="00BD4A6D">
              <w:rPr>
                <w:color w:val="FF0000"/>
              </w:rPr>
              <w:t>Moderator note: Related to issue 1-1-1.</w:t>
            </w:r>
          </w:p>
          <w:p w14:paraId="7E8BA500" w14:textId="77777777" w:rsidR="001C0459" w:rsidRDefault="001C0459" w:rsidP="006C5122">
            <w:pPr>
              <w:rPr>
                <w:lang w:val="en-US"/>
              </w:rPr>
            </w:pPr>
            <w:r w:rsidRPr="001C0459">
              <w:rPr>
                <w:lang w:val="en-US"/>
              </w:rPr>
              <w:t>Ericsson (Uesaka) flags:</w:t>
            </w:r>
            <w:r>
              <w:rPr>
                <w:lang w:val="en-US"/>
              </w:rPr>
              <w:br/>
            </w:r>
            <w:r w:rsidRPr="001C0459">
              <w:rPr>
                <w:lang w:val="en-US"/>
              </w:rPr>
              <w:t xml:space="preserve">R4-2418944 et. al.: For Proposal 5, we should refer to TS 38.214 Table 5.4-2 because it is Type1 codebook with 2 CSI-RS ports. So we should keep 1.374 </w:t>
            </w:r>
            <w:proofErr w:type="spellStart"/>
            <w:r w:rsidRPr="001C0459">
              <w:rPr>
                <w:lang w:val="en-US"/>
              </w:rPr>
              <w:t>ms</w:t>
            </w:r>
            <w:proofErr w:type="spellEnd"/>
            <w:r w:rsidRPr="001C0459">
              <w:rPr>
                <w:lang w:val="en-US"/>
              </w:rPr>
              <w:t xml:space="preserve"> for FR2 CSI tests.</w:t>
            </w:r>
          </w:p>
          <w:p w14:paraId="4A6F4619" w14:textId="77777777" w:rsidR="001C0459" w:rsidRPr="001C0459" w:rsidRDefault="001C0459" w:rsidP="001C0459">
            <w:pPr>
              <w:rPr>
                <w:lang w:val="en-US"/>
              </w:rPr>
            </w:pPr>
            <w:r w:rsidRPr="001C0459">
              <w:rPr>
                <w:lang w:val="en-US"/>
              </w:rPr>
              <w:t>Apple (Manasa) flags R4-2418952/R4-2418955/R4-2418945/R4-2418949/R4-2418961/R4-2418957 - wait for resolution of open issue. The requirements are derived based on the CQI/RI/PMI delay in the parameters table. Are we sure that requirements are still applicable with this update?</w:t>
            </w:r>
          </w:p>
          <w:p w14:paraId="70AC73F1" w14:textId="64C296E1" w:rsidR="001E1E32" w:rsidRPr="001E1E32" w:rsidRDefault="001E1E32" w:rsidP="001E1E32">
            <w:pPr>
              <w:rPr>
                <w:lang w:val="en-US"/>
              </w:rPr>
            </w:pPr>
            <w:r w:rsidRPr="001E1E32">
              <w:rPr>
                <w:lang w:val="en-US"/>
              </w:rPr>
              <w:t xml:space="preserve">Qualcomm (Jahidur) flags: </w:t>
            </w:r>
            <w:r>
              <w:rPr>
                <w:lang w:val="en-US"/>
              </w:rPr>
              <w:br/>
            </w:r>
            <w:r w:rsidRPr="001E1E32">
              <w:rPr>
                <w:lang w:val="en-US"/>
              </w:rPr>
              <w:t>R4-2418945/R4-2418949: Same comments apply as in R4-2418952/R4-2418955.</w:t>
            </w:r>
          </w:p>
          <w:p w14:paraId="14BB1467" w14:textId="77777777" w:rsidR="00812183" w:rsidRDefault="00812183" w:rsidP="00812183">
            <w:pPr>
              <w:rPr>
                <w:rFonts w:eastAsia="Times New Roman"/>
                <w:lang w:val="en-US"/>
              </w:rPr>
            </w:pPr>
            <w:r>
              <w:rPr>
                <w:rFonts w:eastAsia="Times New Roman"/>
                <w:lang w:val="en-US"/>
              </w:rPr>
              <w:lastRenderedPageBreak/>
              <w:t>== Offline discussion:</w:t>
            </w:r>
          </w:p>
          <w:p w14:paraId="78C08211" w14:textId="680A6E3C" w:rsidR="001C0459" w:rsidRPr="001C0459" w:rsidRDefault="00812183" w:rsidP="00812183">
            <w:pPr>
              <w:rPr>
                <w:lang w:val="en-US"/>
              </w:rPr>
            </w:pPr>
            <w:r w:rsidRPr="00812183">
              <w:rPr>
                <w:color w:val="FF0000"/>
              </w:rPr>
              <w:t>Discuss under 1-1-1</w:t>
            </w:r>
            <w:r>
              <w:rPr>
                <w:color w:val="FF0000"/>
              </w:rPr>
              <w:t>.</w:t>
            </w:r>
          </w:p>
        </w:tc>
        <w:tc>
          <w:tcPr>
            <w:tcW w:w="1066" w:type="dxa"/>
            <w:noWrap/>
            <w:hideMark/>
          </w:tcPr>
          <w:p w14:paraId="0C4AB406" w14:textId="405FC2DE" w:rsidR="006C5122" w:rsidRPr="006C5122" w:rsidRDefault="00AB1D0D" w:rsidP="006C5122">
            <w:pPr>
              <w:rPr>
                <w:rFonts w:eastAsia="Times New Roman"/>
                <w:lang w:val="en-US"/>
              </w:rPr>
            </w:pPr>
            <w:hyperlink r:id="rId82" w:history="1">
              <w:r w:rsidR="006C5122">
                <w:rPr>
                  <w:rStyle w:val="Hyperlink"/>
                  <w:rFonts w:ascii="Arial" w:hAnsi="Arial" w:cs="Arial"/>
                  <w:b/>
                  <w:bCs/>
                  <w:sz w:val="16"/>
                  <w:szCs w:val="16"/>
                </w:rPr>
                <w:t>NR_perf_enh-Perf</w:t>
              </w:r>
            </w:hyperlink>
          </w:p>
        </w:tc>
      </w:tr>
      <w:tr w:rsidR="006C5122" w:rsidRPr="006C5122" w14:paraId="48F37B84" w14:textId="77777777" w:rsidTr="00435D09">
        <w:trPr>
          <w:trHeight w:val="300"/>
        </w:trPr>
        <w:tc>
          <w:tcPr>
            <w:tcW w:w="1063" w:type="dxa"/>
            <w:noWrap/>
            <w:hideMark/>
          </w:tcPr>
          <w:p w14:paraId="0F015491" w14:textId="31E157EE" w:rsidR="006C5122" w:rsidRPr="006C5122" w:rsidRDefault="006C5122" w:rsidP="006C5122">
            <w:pPr>
              <w:rPr>
                <w:rFonts w:eastAsia="Times New Roman"/>
                <w:lang w:val="en-US"/>
              </w:rPr>
            </w:pPr>
            <w:r w:rsidRPr="006C5122">
              <w:rPr>
                <w:color w:val="000000"/>
              </w:rPr>
              <w:t>R4-2418950</w:t>
            </w:r>
          </w:p>
        </w:tc>
        <w:tc>
          <w:tcPr>
            <w:tcW w:w="1066" w:type="dxa"/>
            <w:noWrap/>
            <w:hideMark/>
          </w:tcPr>
          <w:p w14:paraId="4115F599" w14:textId="6C113B47"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027BCDE5" w14:textId="2FC5EC64" w:rsidR="006C5122" w:rsidRPr="006C5122" w:rsidRDefault="006C5122" w:rsidP="006C5122">
            <w:pPr>
              <w:rPr>
                <w:rFonts w:eastAsia="Times New Roman"/>
                <w:lang w:val="en-US"/>
              </w:rPr>
            </w:pPr>
            <w:r>
              <w:t>(NR_perf_enh-Perf) CR on UE CSI requirements</w:t>
            </w:r>
          </w:p>
        </w:tc>
        <w:tc>
          <w:tcPr>
            <w:tcW w:w="5102" w:type="dxa"/>
            <w:noWrap/>
            <w:hideMark/>
          </w:tcPr>
          <w:p w14:paraId="62967F77" w14:textId="06EE0E36" w:rsidR="006C5122" w:rsidRPr="006C5122" w:rsidRDefault="006C5122" w:rsidP="006C5122">
            <w:pPr>
              <w:rPr>
                <w:rFonts w:eastAsia="Times New Roman"/>
                <w:lang w:val="en-US"/>
              </w:rPr>
            </w:pPr>
            <w:r>
              <w:t>Cat A</w:t>
            </w:r>
          </w:p>
        </w:tc>
        <w:tc>
          <w:tcPr>
            <w:tcW w:w="1066" w:type="dxa"/>
            <w:noWrap/>
            <w:hideMark/>
          </w:tcPr>
          <w:p w14:paraId="42A4D7B1" w14:textId="34C392B8" w:rsidR="006C5122" w:rsidRPr="006C5122" w:rsidRDefault="00AB1D0D" w:rsidP="006C5122">
            <w:pPr>
              <w:rPr>
                <w:rFonts w:eastAsia="Times New Roman"/>
                <w:lang w:val="en-US"/>
              </w:rPr>
            </w:pPr>
            <w:hyperlink r:id="rId83" w:history="1">
              <w:r w:rsidR="006C5122">
                <w:rPr>
                  <w:rStyle w:val="Hyperlink"/>
                  <w:rFonts w:ascii="Arial" w:hAnsi="Arial" w:cs="Arial"/>
                  <w:b/>
                  <w:bCs/>
                  <w:sz w:val="16"/>
                  <w:szCs w:val="16"/>
                </w:rPr>
                <w:t>NR_perf_enh-Perf</w:t>
              </w:r>
            </w:hyperlink>
          </w:p>
        </w:tc>
      </w:tr>
      <w:tr w:rsidR="006C5122" w:rsidRPr="006C5122" w14:paraId="30C30F89" w14:textId="77777777" w:rsidTr="00435D09">
        <w:trPr>
          <w:trHeight w:val="300"/>
        </w:trPr>
        <w:tc>
          <w:tcPr>
            <w:tcW w:w="1063" w:type="dxa"/>
            <w:noWrap/>
            <w:hideMark/>
          </w:tcPr>
          <w:p w14:paraId="3FD6451B" w14:textId="2CF719FB" w:rsidR="006C5122" w:rsidRPr="006C5122" w:rsidRDefault="006C5122" w:rsidP="006C5122">
            <w:pPr>
              <w:rPr>
                <w:rFonts w:eastAsia="Times New Roman"/>
                <w:lang w:val="en-US"/>
              </w:rPr>
            </w:pPr>
            <w:r w:rsidRPr="006C5122">
              <w:rPr>
                <w:color w:val="000000"/>
              </w:rPr>
              <w:t>R4-2418951</w:t>
            </w:r>
          </w:p>
        </w:tc>
        <w:tc>
          <w:tcPr>
            <w:tcW w:w="1066" w:type="dxa"/>
            <w:noWrap/>
            <w:hideMark/>
          </w:tcPr>
          <w:p w14:paraId="1A25E198" w14:textId="6C1C0F52"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3A4C5451" w14:textId="570A80EF" w:rsidR="006C5122" w:rsidRPr="006C5122" w:rsidRDefault="006C5122" w:rsidP="006C5122">
            <w:pPr>
              <w:rPr>
                <w:rFonts w:eastAsia="Times New Roman"/>
                <w:lang w:val="en-US"/>
              </w:rPr>
            </w:pPr>
            <w:r>
              <w:t>(NR_perf_enh-Perf) CR on UE CSI requirements</w:t>
            </w:r>
          </w:p>
        </w:tc>
        <w:tc>
          <w:tcPr>
            <w:tcW w:w="5102" w:type="dxa"/>
            <w:noWrap/>
            <w:hideMark/>
          </w:tcPr>
          <w:p w14:paraId="1D4B87F0" w14:textId="75A3CF2F" w:rsidR="006C5122" w:rsidRPr="006C5122" w:rsidRDefault="006C5122" w:rsidP="006C5122">
            <w:pPr>
              <w:rPr>
                <w:rFonts w:eastAsia="Times New Roman"/>
                <w:lang w:val="en-US"/>
              </w:rPr>
            </w:pPr>
            <w:r>
              <w:t>Cat A</w:t>
            </w:r>
          </w:p>
        </w:tc>
        <w:tc>
          <w:tcPr>
            <w:tcW w:w="1066" w:type="dxa"/>
            <w:noWrap/>
            <w:hideMark/>
          </w:tcPr>
          <w:p w14:paraId="75AAB3DD" w14:textId="4DE06F0A" w:rsidR="006C5122" w:rsidRPr="006C5122" w:rsidRDefault="00AB1D0D" w:rsidP="006C5122">
            <w:pPr>
              <w:rPr>
                <w:rFonts w:eastAsia="Times New Roman"/>
                <w:lang w:val="en-US"/>
              </w:rPr>
            </w:pPr>
            <w:hyperlink r:id="rId84" w:history="1">
              <w:r w:rsidR="006C5122">
                <w:rPr>
                  <w:rStyle w:val="Hyperlink"/>
                  <w:rFonts w:ascii="Arial" w:hAnsi="Arial" w:cs="Arial"/>
                  <w:b/>
                  <w:bCs/>
                  <w:sz w:val="16"/>
                  <w:szCs w:val="16"/>
                </w:rPr>
                <w:t>NR_perf_enh-Perf</w:t>
              </w:r>
            </w:hyperlink>
          </w:p>
        </w:tc>
      </w:tr>
      <w:tr w:rsidR="006C5122" w:rsidRPr="006C5122" w14:paraId="4554DA02" w14:textId="77777777" w:rsidTr="00435D09">
        <w:trPr>
          <w:trHeight w:val="300"/>
        </w:trPr>
        <w:tc>
          <w:tcPr>
            <w:tcW w:w="1063" w:type="dxa"/>
            <w:noWrap/>
            <w:hideMark/>
          </w:tcPr>
          <w:p w14:paraId="4637C420" w14:textId="1EAC87D4" w:rsidR="006C5122" w:rsidRPr="006C5122" w:rsidRDefault="00AB1D0D" w:rsidP="006C5122">
            <w:pPr>
              <w:rPr>
                <w:rFonts w:eastAsia="Times New Roman"/>
                <w:lang w:val="en-US"/>
              </w:rPr>
            </w:pPr>
            <w:hyperlink r:id="rId85" w:history="1">
              <w:r w:rsidR="006C5122" w:rsidRPr="006C5122">
                <w:rPr>
                  <w:rStyle w:val="Hyperlink"/>
                  <w:b/>
                  <w:bCs/>
                  <w:sz w:val="16"/>
                  <w:szCs w:val="16"/>
                </w:rPr>
                <w:t>R4-2418961</w:t>
              </w:r>
            </w:hyperlink>
          </w:p>
        </w:tc>
        <w:tc>
          <w:tcPr>
            <w:tcW w:w="1066" w:type="dxa"/>
            <w:noWrap/>
            <w:hideMark/>
          </w:tcPr>
          <w:p w14:paraId="646BD2CB" w14:textId="0B84B8CD" w:rsidR="006C5122" w:rsidRPr="006C5122" w:rsidRDefault="006C5122" w:rsidP="006C5122">
            <w:pPr>
              <w:rPr>
                <w:rFonts w:eastAsia="Times New Roman"/>
                <w:lang w:val="en-US"/>
              </w:rPr>
            </w:pPr>
            <w:r>
              <w:t xml:space="preserve">Huawei, </w:t>
            </w:r>
            <w:proofErr w:type="spellStart"/>
            <w:r>
              <w:t>HiSilicon</w:t>
            </w:r>
            <w:proofErr w:type="spellEnd"/>
          </w:p>
        </w:tc>
        <w:tc>
          <w:tcPr>
            <w:tcW w:w="1843" w:type="dxa"/>
            <w:noWrap/>
            <w:hideMark/>
          </w:tcPr>
          <w:p w14:paraId="1782A76A" w14:textId="4901396D" w:rsidR="006C5122" w:rsidRPr="006C5122" w:rsidRDefault="006C5122" w:rsidP="006C5122">
            <w:pPr>
              <w:rPr>
                <w:rFonts w:eastAsia="Times New Roman"/>
                <w:lang w:val="en-US"/>
              </w:rPr>
            </w:pPr>
            <w:r>
              <w:t>(NR_perf_enh-Perf) CR on UE CA demodulation requirements</w:t>
            </w:r>
          </w:p>
        </w:tc>
        <w:tc>
          <w:tcPr>
            <w:tcW w:w="5102" w:type="dxa"/>
            <w:noWrap/>
            <w:hideMark/>
          </w:tcPr>
          <w:p w14:paraId="2ACCB8F8" w14:textId="76241C81" w:rsidR="001C0459" w:rsidRPr="001C0459" w:rsidRDefault="001C0459" w:rsidP="001C0459">
            <w:pPr>
              <w:rPr>
                <w:lang w:val="en-US"/>
              </w:rPr>
            </w:pPr>
            <w:r w:rsidRPr="001C0459">
              <w:rPr>
                <w:lang w:val="en-US"/>
              </w:rPr>
              <w:t>Ericsson (Uesaka) flags</w:t>
            </w:r>
            <w:r>
              <w:rPr>
                <w:lang w:val="en-US"/>
              </w:rPr>
              <w:t xml:space="preserve"> </w:t>
            </w:r>
            <w:r w:rsidRPr="001C0459">
              <w:rPr>
                <w:lang w:val="en-US"/>
              </w:rPr>
              <w:t>R4-2418961: It is correct 5MHz 30kHz can allocate up to 2 CCEs and 50MHz 120kHz can allocate up to 4 CCEs. It is reasonable to configure AL2 and AL4. However it implies to schedule DL scheduling only. We are not sure whether we need one more PDCCH for UL grant scheduling. Need feedback from TE vendors.</w:t>
            </w:r>
          </w:p>
          <w:p w14:paraId="4EDAC43E" w14:textId="77777777" w:rsidR="001C0459" w:rsidRPr="001C0459" w:rsidRDefault="001C0459" w:rsidP="001C0459">
            <w:pPr>
              <w:rPr>
                <w:rFonts w:eastAsia="Times New Roman"/>
                <w:lang w:val="en-US"/>
              </w:rPr>
            </w:pPr>
            <w:r w:rsidRPr="001C0459">
              <w:rPr>
                <w:rFonts w:eastAsia="Times New Roman"/>
                <w:lang w:val="en-US"/>
              </w:rPr>
              <w:t>Apple (Manasa) flags R4-2418952/R4-2418955/R4-2418945/R4-2418949/R4-2418961/R4-2418957 - wait for resolution of open issue. The requirements are derived based on the CQI/RI/PMI delay in the parameters table. Are we sure that requirements are still applicable with this update?</w:t>
            </w:r>
          </w:p>
          <w:p w14:paraId="190F676F" w14:textId="4FDF32C5" w:rsidR="00A24777" w:rsidRPr="00A24777" w:rsidRDefault="00A24777" w:rsidP="00A24777">
            <w:pPr>
              <w:rPr>
                <w:rFonts w:eastAsia="Times New Roman"/>
                <w:lang w:val="en-US"/>
              </w:rPr>
            </w:pPr>
            <w:r w:rsidRPr="00A24777">
              <w:rPr>
                <w:rFonts w:eastAsia="Times New Roman"/>
                <w:lang w:val="en-US"/>
              </w:rPr>
              <w:t>Anritsu (Yamashita) flags R4-2418961: With regards to the comment from Ericsson on the number of DCIs to be scheduled, we agree that  it would be better to support the scheduling of two DCIs per slot to enable simultaneous scheduling of both DL and UL grants.</w:t>
            </w:r>
            <w:r>
              <w:rPr>
                <w:rFonts w:eastAsia="Times New Roman"/>
                <w:lang w:val="en-US"/>
              </w:rPr>
              <w:br/>
            </w:r>
            <w:r w:rsidRPr="00A24777">
              <w:rPr>
                <w:rFonts w:eastAsia="Times New Roman"/>
                <w:lang w:val="en-US"/>
              </w:rPr>
              <w:t>To do that, we need to lower the aggregation level for both configurations.</w:t>
            </w:r>
          </w:p>
          <w:p w14:paraId="7EFFC957" w14:textId="77777777" w:rsidR="00A24777" w:rsidRPr="00A24777" w:rsidRDefault="00A24777" w:rsidP="00A24777">
            <w:pPr>
              <w:numPr>
                <w:ilvl w:val="0"/>
                <w:numId w:val="38"/>
              </w:numPr>
              <w:rPr>
                <w:rFonts w:eastAsia="Times New Roman"/>
                <w:lang w:val="en-US"/>
              </w:rPr>
            </w:pPr>
            <w:r w:rsidRPr="00A24777">
              <w:rPr>
                <w:rFonts w:eastAsia="Times New Roman"/>
                <w:lang w:val="en-US"/>
              </w:rPr>
              <w:t>5MHz BW 30kHz SCS =&gt; 2 CCEs -&gt; AL1 to accommodate both DL grant and UL grant</w:t>
            </w:r>
          </w:p>
          <w:p w14:paraId="35DBFB67" w14:textId="77777777" w:rsidR="00A24777" w:rsidRPr="00A24777" w:rsidRDefault="00A24777" w:rsidP="00A24777">
            <w:pPr>
              <w:numPr>
                <w:ilvl w:val="0"/>
                <w:numId w:val="38"/>
              </w:numPr>
              <w:rPr>
                <w:rFonts w:eastAsia="Times New Roman"/>
                <w:lang w:val="en-US"/>
              </w:rPr>
            </w:pPr>
            <w:r w:rsidRPr="00A24777">
              <w:rPr>
                <w:rFonts w:eastAsia="Times New Roman"/>
                <w:lang w:val="en-US"/>
              </w:rPr>
              <w:t>50MHz BW 30kHz SCS =&gt; 5 CCEs -&gt; AL 2 to accommodate both DL grant and UL grant</w:t>
            </w:r>
          </w:p>
          <w:p w14:paraId="29057A03" w14:textId="77777777" w:rsidR="00812183" w:rsidRDefault="00812183" w:rsidP="00812183">
            <w:pPr>
              <w:rPr>
                <w:rFonts w:eastAsia="Times New Roman"/>
                <w:lang w:val="en-US"/>
              </w:rPr>
            </w:pPr>
            <w:r>
              <w:rPr>
                <w:rFonts w:eastAsia="Times New Roman"/>
                <w:lang w:val="en-US"/>
              </w:rPr>
              <w:t>== Offline discussion:</w:t>
            </w:r>
          </w:p>
          <w:p w14:paraId="0A5D560B" w14:textId="4359E3B0" w:rsidR="006C5122" w:rsidRPr="006C5122" w:rsidRDefault="006C5122" w:rsidP="00812183">
            <w:pPr>
              <w:rPr>
                <w:rFonts w:eastAsia="Times New Roman"/>
                <w:lang w:val="en-US"/>
              </w:rPr>
            </w:pPr>
          </w:p>
        </w:tc>
        <w:tc>
          <w:tcPr>
            <w:tcW w:w="1066" w:type="dxa"/>
            <w:noWrap/>
            <w:hideMark/>
          </w:tcPr>
          <w:p w14:paraId="39BA90E1" w14:textId="3610B670" w:rsidR="006C5122" w:rsidRPr="006C5122" w:rsidRDefault="00AB1D0D" w:rsidP="006C5122">
            <w:pPr>
              <w:rPr>
                <w:rFonts w:eastAsia="Times New Roman"/>
                <w:lang w:val="en-US"/>
              </w:rPr>
            </w:pPr>
            <w:hyperlink r:id="rId86" w:history="1">
              <w:r w:rsidR="006C5122">
                <w:rPr>
                  <w:rStyle w:val="Hyperlink"/>
                  <w:rFonts w:ascii="Arial" w:hAnsi="Arial" w:cs="Arial"/>
                  <w:b/>
                  <w:bCs/>
                  <w:sz w:val="16"/>
                  <w:szCs w:val="16"/>
                </w:rPr>
                <w:t>NR_perf_enh-Perf</w:t>
              </w:r>
            </w:hyperlink>
          </w:p>
        </w:tc>
      </w:tr>
      <w:tr w:rsidR="006C5122" w:rsidRPr="006C5122" w14:paraId="7B198018" w14:textId="77777777" w:rsidTr="00435D09">
        <w:trPr>
          <w:trHeight w:val="300"/>
        </w:trPr>
        <w:tc>
          <w:tcPr>
            <w:tcW w:w="1063" w:type="dxa"/>
            <w:noWrap/>
            <w:hideMark/>
          </w:tcPr>
          <w:p w14:paraId="633C697F" w14:textId="5BE39B18" w:rsidR="006C5122" w:rsidRPr="006C5122" w:rsidRDefault="006C5122" w:rsidP="006C5122">
            <w:pPr>
              <w:rPr>
                <w:rFonts w:eastAsia="Times New Roman"/>
                <w:lang w:val="en-US"/>
              </w:rPr>
            </w:pPr>
            <w:r w:rsidRPr="006C5122">
              <w:rPr>
                <w:color w:val="000000"/>
              </w:rPr>
              <w:t>R4-2418962</w:t>
            </w:r>
          </w:p>
        </w:tc>
        <w:tc>
          <w:tcPr>
            <w:tcW w:w="1066" w:type="dxa"/>
            <w:noWrap/>
            <w:hideMark/>
          </w:tcPr>
          <w:p w14:paraId="1FA8271F" w14:textId="7DB23542"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10F19F04" w14:textId="4F04D3F4" w:rsidR="006C5122" w:rsidRPr="006C5122" w:rsidRDefault="006C5122" w:rsidP="006C5122">
            <w:pPr>
              <w:rPr>
                <w:rFonts w:eastAsia="Times New Roman"/>
                <w:lang w:val="en-US"/>
              </w:rPr>
            </w:pPr>
            <w:r>
              <w:t>(NR_perf_enh-Perf) CR on UE CA demodulation requirements</w:t>
            </w:r>
          </w:p>
        </w:tc>
        <w:tc>
          <w:tcPr>
            <w:tcW w:w="5102" w:type="dxa"/>
            <w:noWrap/>
            <w:hideMark/>
          </w:tcPr>
          <w:p w14:paraId="206E0C42" w14:textId="25DA24ED" w:rsidR="006C5122" w:rsidRPr="006C5122" w:rsidRDefault="006C5122" w:rsidP="006C5122">
            <w:pPr>
              <w:rPr>
                <w:rFonts w:eastAsia="Times New Roman"/>
                <w:lang w:val="en-US"/>
              </w:rPr>
            </w:pPr>
            <w:r>
              <w:t>Cat A</w:t>
            </w:r>
          </w:p>
        </w:tc>
        <w:tc>
          <w:tcPr>
            <w:tcW w:w="1066" w:type="dxa"/>
            <w:noWrap/>
            <w:hideMark/>
          </w:tcPr>
          <w:p w14:paraId="38D91578" w14:textId="3A33BE6E" w:rsidR="006C5122" w:rsidRPr="006C5122" w:rsidRDefault="00AB1D0D" w:rsidP="006C5122">
            <w:pPr>
              <w:rPr>
                <w:rFonts w:eastAsia="Times New Roman"/>
                <w:lang w:val="en-US"/>
              </w:rPr>
            </w:pPr>
            <w:hyperlink r:id="rId87" w:history="1">
              <w:r w:rsidR="006C5122">
                <w:rPr>
                  <w:rStyle w:val="Hyperlink"/>
                  <w:rFonts w:ascii="Arial" w:hAnsi="Arial" w:cs="Arial"/>
                  <w:b/>
                  <w:bCs/>
                  <w:sz w:val="16"/>
                  <w:szCs w:val="16"/>
                </w:rPr>
                <w:t>NR_perf_enh-Perf</w:t>
              </w:r>
            </w:hyperlink>
          </w:p>
        </w:tc>
      </w:tr>
      <w:tr w:rsidR="006C5122" w:rsidRPr="006C5122" w14:paraId="694A7461" w14:textId="77777777" w:rsidTr="00435D09">
        <w:trPr>
          <w:trHeight w:val="300"/>
        </w:trPr>
        <w:tc>
          <w:tcPr>
            <w:tcW w:w="1063" w:type="dxa"/>
            <w:noWrap/>
            <w:hideMark/>
          </w:tcPr>
          <w:p w14:paraId="1C542151" w14:textId="45C1C1B5" w:rsidR="006C5122" w:rsidRPr="006C5122" w:rsidRDefault="006C5122" w:rsidP="006C5122">
            <w:pPr>
              <w:rPr>
                <w:rFonts w:eastAsia="Times New Roman"/>
                <w:lang w:val="en-US"/>
              </w:rPr>
            </w:pPr>
            <w:r w:rsidRPr="006C5122">
              <w:rPr>
                <w:color w:val="000000"/>
              </w:rPr>
              <w:t>R4-2418963</w:t>
            </w:r>
          </w:p>
        </w:tc>
        <w:tc>
          <w:tcPr>
            <w:tcW w:w="1066" w:type="dxa"/>
            <w:noWrap/>
            <w:hideMark/>
          </w:tcPr>
          <w:p w14:paraId="628ED8FF" w14:textId="38B22C4C"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1D278DCC" w14:textId="07440AD1" w:rsidR="006C5122" w:rsidRPr="006C5122" w:rsidRDefault="006C5122" w:rsidP="006C5122">
            <w:pPr>
              <w:rPr>
                <w:rFonts w:eastAsia="Times New Roman"/>
                <w:lang w:val="en-US"/>
              </w:rPr>
            </w:pPr>
            <w:r>
              <w:t>(NR_perf_enh-Perf) CR on UE CA demodulation requirements</w:t>
            </w:r>
          </w:p>
        </w:tc>
        <w:tc>
          <w:tcPr>
            <w:tcW w:w="5102" w:type="dxa"/>
            <w:noWrap/>
            <w:hideMark/>
          </w:tcPr>
          <w:p w14:paraId="117798D0" w14:textId="3CC7607B" w:rsidR="006C5122" w:rsidRPr="006C5122" w:rsidRDefault="006C5122" w:rsidP="006C5122">
            <w:pPr>
              <w:rPr>
                <w:rFonts w:eastAsia="Times New Roman"/>
                <w:lang w:val="en-US"/>
              </w:rPr>
            </w:pPr>
            <w:r>
              <w:t>Cat A</w:t>
            </w:r>
          </w:p>
        </w:tc>
        <w:tc>
          <w:tcPr>
            <w:tcW w:w="1066" w:type="dxa"/>
            <w:noWrap/>
            <w:hideMark/>
          </w:tcPr>
          <w:p w14:paraId="342E24E7" w14:textId="6E1D5055" w:rsidR="006C5122" w:rsidRPr="006C5122" w:rsidRDefault="00AB1D0D" w:rsidP="006C5122">
            <w:pPr>
              <w:rPr>
                <w:rFonts w:eastAsia="Times New Roman"/>
                <w:lang w:val="en-US"/>
              </w:rPr>
            </w:pPr>
            <w:hyperlink r:id="rId88" w:history="1">
              <w:r w:rsidR="006C5122">
                <w:rPr>
                  <w:rStyle w:val="Hyperlink"/>
                  <w:rFonts w:ascii="Arial" w:hAnsi="Arial" w:cs="Arial"/>
                  <w:b/>
                  <w:bCs/>
                  <w:sz w:val="16"/>
                  <w:szCs w:val="16"/>
                </w:rPr>
                <w:t>NR_perf_enh-Perf</w:t>
              </w:r>
            </w:hyperlink>
          </w:p>
        </w:tc>
      </w:tr>
      <w:tr w:rsidR="006C5122" w:rsidRPr="006C5122" w14:paraId="38281E00" w14:textId="77777777" w:rsidTr="00435D09">
        <w:trPr>
          <w:trHeight w:val="300"/>
        </w:trPr>
        <w:tc>
          <w:tcPr>
            <w:tcW w:w="1063" w:type="dxa"/>
            <w:noWrap/>
            <w:hideMark/>
          </w:tcPr>
          <w:p w14:paraId="685F8B7F" w14:textId="35311C5D" w:rsidR="006C5122" w:rsidRPr="006C5122" w:rsidRDefault="00AB1D0D" w:rsidP="006C5122">
            <w:pPr>
              <w:rPr>
                <w:rFonts w:eastAsia="Times New Roman"/>
                <w:lang w:val="en-US"/>
              </w:rPr>
            </w:pPr>
            <w:hyperlink r:id="rId89" w:history="1">
              <w:r w:rsidR="006C5122" w:rsidRPr="006C5122">
                <w:rPr>
                  <w:rStyle w:val="Hyperlink"/>
                  <w:b/>
                  <w:bCs/>
                  <w:sz w:val="16"/>
                  <w:szCs w:val="16"/>
                </w:rPr>
                <w:t>R4-2418957</w:t>
              </w:r>
            </w:hyperlink>
          </w:p>
        </w:tc>
        <w:tc>
          <w:tcPr>
            <w:tcW w:w="1066" w:type="dxa"/>
            <w:noWrap/>
            <w:hideMark/>
          </w:tcPr>
          <w:p w14:paraId="3477744F" w14:textId="265A3B40" w:rsidR="006C5122" w:rsidRPr="006C5122" w:rsidRDefault="006C5122" w:rsidP="006C5122">
            <w:pPr>
              <w:rPr>
                <w:rFonts w:eastAsia="Times New Roman"/>
                <w:lang w:val="en-US"/>
              </w:rPr>
            </w:pPr>
            <w:r>
              <w:t xml:space="preserve">Huawei, </w:t>
            </w:r>
            <w:proofErr w:type="spellStart"/>
            <w:r>
              <w:t>HiSilicon</w:t>
            </w:r>
            <w:proofErr w:type="spellEnd"/>
          </w:p>
        </w:tc>
        <w:tc>
          <w:tcPr>
            <w:tcW w:w="1843" w:type="dxa"/>
            <w:noWrap/>
            <w:hideMark/>
          </w:tcPr>
          <w:p w14:paraId="65B5C720" w14:textId="585F98DD" w:rsidR="006C5122" w:rsidRPr="006C5122" w:rsidRDefault="006C5122" w:rsidP="006C5122">
            <w:pPr>
              <w:rPr>
                <w:rFonts w:eastAsia="Times New Roman"/>
                <w:lang w:val="en-US"/>
              </w:rPr>
            </w:pPr>
            <w:r>
              <w:t>(</w:t>
            </w:r>
            <w:proofErr w:type="spellStart"/>
            <w:r>
              <w:t>NR_redcap</w:t>
            </w:r>
            <w:proofErr w:type="spellEnd"/>
            <w:r>
              <w:t>-Perf) CR on UE CSI requirements</w:t>
            </w:r>
          </w:p>
        </w:tc>
        <w:tc>
          <w:tcPr>
            <w:tcW w:w="5102" w:type="dxa"/>
            <w:noWrap/>
            <w:hideMark/>
          </w:tcPr>
          <w:p w14:paraId="195CF9CB" w14:textId="77777777" w:rsidR="006C5122" w:rsidRDefault="006C5122" w:rsidP="006C5122">
            <w:pPr>
              <w:rPr>
                <w:color w:val="FF0000"/>
              </w:rPr>
            </w:pPr>
            <w:r w:rsidRPr="00BD4A6D">
              <w:rPr>
                <w:color w:val="FF0000"/>
              </w:rPr>
              <w:t>Moderator note: Related to issue 1-1-1.</w:t>
            </w:r>
          </w:p>
          <w:p w14:paraId="25D19EC2" w14:textId="77777777" w:rsidR="00EC232D" w:rsidRPr="00EC232D" w:rsidRDefault="00EC232D" w:rsidP="00EC232D">
            <w:pPr>
              <w:rPr>
                <w:rFonts w:eastAsia="Times New Roman"/>
                <w:lang w:val="en-US"/>
              </w:rPr>
            </w:pPr>
            <w:r w:rsidRPr="00EC232D">
              <w:rPr>
                <w:rFonts w:eastAsia="Times New Roman"/>
                <w:lang w:val="en-US"/>
              </w:rPr>
              <w:t>Nokia (Axel) flags R4-2418957: Same as R4-2418952.</w:t>
            </w:r>
          </w:p>
          <w:p w14:paraId="136E7EF7" w14:textId="77777777" w:rsidR="001C0459" w:rsidRPr="001C0459" w:rsidRDefault="001C0459" w:rsidP="001C0459">
            <w:pPr>
              <w:rPr>
                <w:lang w:val="en-US"/>
              </w:rPr>
            </w:pPr>
            <w:r w:rsidRPr="001C0459">
              <w:rPr>
                <w:lang w:val="en-US"/>
              </w:rPr>
              <w:t>Ericsson (Uesaka) flags:</w:t>
            </w:r>
            <w:r>
              <w:rPr>
                <w:lang w:val="en-US"/>
              </w:rPr>
              <w:br/>
            </w:r>
            <w:r w:rsidRPr="001C0459">
              <w:rPr>
                <w:lang w:val="en-US"/>
              </w:rPr>
              <w:t xml:space="preserve">R4-2418944 et. al.: For Proposal 5, we should refer to TS 38.214 Table 5.4-2 because it is Type1 codebook with 2 CSI-RS ports. So we should keep 1.374 </w:t>
            </w:r>
            <w:proofErr w:type="spellStart"/>
            <w:r w:rsidRPr="001C0459">
              <w:rPr>
                <w:lang w:val="en-US"/>
              </w:rPr>
              <w:t>ms</w:t>
            </w:r>
            <w:proofErr w:type="spellEnd"/>
            <w:r w:rsidRPr="001C0459">
              <w:rPr>
                <w:lang w:val="en-US"/>
              </w:rPr>
              <w:t xml:space="preserve"> for FR2 CSI tests.</w:t>
            </w:r>
          </w:p>
          <w:p w14:paraId="6D6F45B6" w14:textId="77777777" w:rsidR="001C0459" w:rsidRPr="001C0459" w:rsidRDefault="001C0459" w:rsidP="001C0459">
            <w:pPr>
              <w:rPr>
                <w:rFonts w:eastAsia="Times New Roman"/>
                <w:lang w:val="en-US"/>
              </w:rPr>
            </w:pPr>
            <w:r w:rsidRPr="001C0459">
              <w:rPr>
                <w:rFonts w:eastAsia="Times New Roman"/>
                <w:lang w:val="en-US"/>
              </w:rPr>
              <w:t xml:space="preserve">Apple (Manasa) flags R4-2418952/R4-2418955/R4-2418945/R4-2418949/R4-2418961/R4-2418957 - wait for </w:t>
            </w:r>
            <w:r w:rsidRPr="001C0459">
              <w:rPr>
                <w:rFonts w:eastAsia="Times New Roman"/>
                <w:lang w:val="en-US"/>
              </w:rPr>
              <w:lastRenderedPageBreak/>
              <w:t>resolution of open issue. The requirements are derived based on the CQI/RI/PMI delay in the parameters table. Are we sure that requirements are still applicable with this update?</w:t>
            </w:r>
          </w:p>
          <w:p w14:paraId="7C9473D2" w14:textId="77777777" w:rsidR="001E1E32" w:rsidRDefault="001E1E32" w:rsidP="001E1E32">
            <w:pPr>
              <w:rPr>
                <w:rFonts w:eastAsia="Times New Roman"/>
                <w:lang w:val="en-US"/>
              </w:rPr>
            </w:pPr>
            <w:r w:rsidRPr="001E1E32">
              <w:rPr>
                <w:rFonts w:eastAsia="Times New Roman"/>
                <w:lang w:val="en-US"/>
              </w:rPr>
              <w:t>Samsung(Lili) flags R4-2418952/R4-2418955/R4-2418945/R4-2418949/R4-2418957: for the CQI/PMI/RI delay value, we don't think current value has any problem.</w:t>
            </w:r>
          </w:p>
          <w:p w14:paraId="56E517F4" w14:textId="77777777" w:rsidR="00812183" w:rsidRDefault="00812183" w:rsidP="00812183">
            <w:pPr>
              <w:rPr>
                <w:rFonts w:eastAsia="Times New Roman"/>
                <w:lang w:val="en-US"/>
              </w:rPr>
            </w:pPr>
            <w:r>
              <w:rPr>
                <w:rFonts w:eastAsia="Times New Roman"/>
                <w:lang w:val="en-US"/>
              </w:rPr>
              <w:t>== Offline discussion:</w:t>
            </w:r>
          </w:p>
          <w:p w14:paraId="09A4FAF5" w14:textId="20F1ECFF" w:rsidR="00EC232D" w:rsidRPr="006C5122" w:rsidRDefault="00812183" w:rsidP="00812183">
            <w:pPr>
              <w:rPr>
                <w:rFonts w:eastAsia="Times New Roman"/>
                <w:lang w:val="en-US"/>
              </w:rPr>
            </w:pPr>
            <w:r w:rsidRPr="00812183">
              <w:rPr>
                <w:color w:val="FF0000"/>
              </w:rPr>
              <w:t>Discuss under 1-1-1</w:t>
            </w:r>
            <w:r>
              <w:rPr>
                <w:color w:val="FF0000"/>
              </w:rPr>
              <w:t>.</w:t>
            </w:r>
          </w:p>
        </w:tc>
        <w:tc>
          <w:tcPr>
            <w:tcW w:w="1066" w:type="dxa"/>
            <w:noWrap/>
            <w:hideMark/>
          </w:tcPr>
          <w:p w14:paraId="193C44CD" w14:textId="759FCCEE" w:rsidR="006C5122" w:rsidRPr="006C5122" w:rsidRDefault="00AB1D0D" w:rsidP="006C5122">
            <w:pPr>
              <w:rPr>
                <w:rFonts w:eastAsia="Times New Roman"/>
                <w:lang w:val="en-US"/>
              </w:rPr>
            </w:pPr>
            <w:hyperlink r:id="rId90" w:history="1">
              <w:proofErr w:type="spellStart"/>
              <w:r w:rsidR="006C5122">
                <w:rPr>
                  <w:rStyle w:val="Hyperlink"/>
                  <w:rFonts w:ascii="Arial" w:hAnsi="Arial" w:cs="Arial"/>
                  <w:b/>
                  <w:bCs/>
                  <w:sz w:val="16"/>
                  <w:szCs w:val="16"/>
                </w:rPr>
                <w:t>NR_redcap</w:t>
              </w:r>
              <w:proofErr w:type="spellEnd"/>
              <w:r w:rsidR="006C5122">
                <w:rPr>
                  <w:rStyle w:val="Hyperlink"/>
                  <w:rFonts w:ascii="Arial" w:hAnsi="Arial" w:cs="Arial"/>
                  <w:b/>
                  <w:bCs/>
                  <w:sz w:val="16"/>
                  <w:szCs w:val="16"/>
                </w:rPr>
                <w:t>-Perf</w:t>
              </w:r>
            </w:hyperlink>
          </w:p>
        </w:tc>
      </w:tr>
      <w:tr w:rsidR="006C5122" w:rsidRPr="006C5122" w14:paraId="7069CD0D" w14:textId="77777777" w:rsidTr="00435D09">
        <w:trPr>
          <w:trHeight w:val="300"/>
        </w:trPr>
        <w:tc>
          <w:tcPr>
            <w:tcW w:w="1063" w:type="dxa"/>
            <w:noWrap/>
            <w:hideMark/>
          </w:tcPr>
          <w:p w14:paraId="7613C24F" w14:textId="3819ECEF" w:rsidR="006C5122" w:rsidRPr="006C5122" w:rsidRDefault="006C5122" w:rsidP="006C5122">
            <w:pPr>
              <w:rPr>
                <w:rFonts w:eastAsia="Times New Roman"/>
                <w:lang w:val="en-US"/>
              </w:rPr>
            </w:pPr>
            <w:r w:rsidRPr="006C5122">
              <w:rPr>
                <w:color w:val="000000"/>
              </w:rPr>
              <w:t>R4-2418958</w:t>
            </w:r>
          </w:p>
        </w:tc>
        <w:tc>
          <w:tcPr>
            <w:tcW w:w="1066" w:type="dxa"/>
            <w:noWrap/>
            <w:hideMark/>
          </w:tcPr>
          <w:p w14:paraId="6F124882" w14:textId="6E9FBF58" w:rsidR="006C5122" w:rsidRPr="006C5122" w:rsidRDefault="006C5122" w:rsidP="006C5122">
            <w:pPr>
              <w:rPr>
                <w:rFonts w:eastAsia="Times New Roman"/>
                <w:lang w:val="en-US"/>
              </w:rPr>
            </w:pPr>
            <w:proofErr w:type="spellStart"/>
            <w:r>
              <w:t>Huawei,HiSilicon</w:t>
            </w:r>
            <w:proofErr w:type="spellEnd"/>
          </w:p>
        </w:tc>
        <w:tc>
          <w:tcPr>
            <w:tcW w:w="1843" w:type="dxa"/>
            <w:noWrap/>
            <w:hideMark/>
          </w:tcPr>
          <w:p w14:paraId="2B748E27" w14:textId="6678452D" w:rsidR="006C5122" w:rsidRPr="006C5122" w:rsidRDefault="006C5122" w:rsidP="006C5122">
            <w:pPr>
              <w:rPr>
                <w:rFonts w:eastAsia="Times New Roman"/>
                <w:lang w:val="en-US"/>
              </w:rPr>
            </w:pPr>
            <w:r>
              <w:t>(</w:t>
            </w:r>
            <w:proofErr w:type="spellStart"/>
            <w:r>
              <w:t>NR_redcap</w:t>
            </w:r>
            <w:proofErr w:type="spellEnd"/>
            <w:r>
              <w:t>-Perf) CR on UE CSI requirements</w:t>
            </w:r>
          </w:p>
        </w:tc>
        <w:tc>
          <w:tcPr>
            <w:tcW w:w="5102" w:type="dxa"/>
            <w:noWrap/>
            <w:hideMark/>
          </w:tcPr>
          <w:p w14:paraId="317E2970" w14:textId="2184D1CA" w:rsidR="006C5122" w:rsidRPr="006C5122" w:rsidRDefault="006C5122" w:rsidP="006C5122">
            <w:pPr>
              <w:rPr>
                <w:rFonts w:eastAsia="Times New Roman"/>
                <w:lang w:val="en-US"/>
              </w:rPr>
            </w:pPr>
            <w:r>
              <w:t>Cat A</w:t>
            </w:r>
          </w:p>
        </w:tc>
        <w:tc>
          <w:tcPr>
            <w:tcW w:w="1066" w:type="dxa"/>
            <w:noWrap/>
            <w:hideMark/>
          </w:tcPr>
          <w:p w14:paraId="50087B2A" w14:textId="0E85B0A3" w:rsidR="006C5122" w:rsidRPr="006C5122" w:rsidRDefault="00AB1D0D" w:rsidP="006C5122">
            <w:pPr>
              <w:rPr>
                <w:rFonts w:eastAsia="Times New Roman"/>
                <w:lang w:val="en-US"/>
              </w:rPr>
            </w:pPr>
            <w:hyperlink r:id="rId91" w:history="1">
              <w:proofErr w:type="spellStart"/>
              <w:r w:rsidR="006C5122">
                <w:rPr>
                  <w:rStyle w:val="Hyperlink"/>
                  <w:rFonts w:ascii="Arial" w:hAnsi="Arial" w:cs="Arial"/>
                  <w:b/>
                  <w:bCs/>
                  <w:sz w:val="16"/>
                  <w:szCs w:val="16"/>
                </w:rPr>
                <w:t>NR_redcap</w:t>
              </w:r>
              <w:proofErr w:type="spellEnd"/>
              <w:r w:rsidR="006C5122">
                <w:rPr>
                  <w:rStyle w:val="Hyperlink"/>
                  <w:rFonts w:ascii="Arial" w:hAnsi="Arial" w:cs="Arial"/>
                  <w:b/>
                  <w:bCs/>
                  <w:sz w:val="16"/>
                  <w:szCs w:val="16"/>
                </w:rPr>
                <w:t>-Perf</w:t>
              </w:r>
            </w:hyperlink>
          </w:p>
        </w:tc>
      </w:tr>
    </w:tbl>
    <w:p w14:paraId="4261EF55" w14:textId="77777777" w:rsidR="00955A76" w:rsidRDefault="00955A76" w:rsidP="00AD3F6A">
      <w:pPr>
        <w:rPr>
          <w:lang w:eastAsia="zh-CN"/>
        </w:rPr>
      </w:pPr>
    </w:p>
    <w:p w14:paraId="7A498975" w14:textId="77777777" w:rsidR="00955A76" w:rsidRDefault="00955A76" w:rsidP="00AD3F6A">
      <w:pPr>
        <w:rPr>
          <w:lang w:eastAsia="zh-CN"/>
        </w:rPr>
      </w:pPr>
    </w:p>
    <w:p w14:paraId="741796C2" w14:textId="77777777" w:rsidR="003C17C6" w:rsidRPr="007D26C8" w:rsidRDefault="003C17C6" w:rsidP="003C17C6">
      <w:pPr>
        <w:pStyle w:val="Heading2"/>
        <w:rPr>
          <w:lang w:val="en-GB"/>
        </w:rPr>
      </w:pPr>
      <w:r w:rsidRPr="007D26C8">
        <w:rPr>
          <w:lang w:val="en-GB"/>
        </w:rPr>
        <w:t>Open issues summary</w:t>
      </w:r>
    </w:p>
    <w:p w14:paraId="47FF7B40" w14:textId="77777777" w:rsidR="003C17C6" w:rsidRDefault="003C17C6" w:rsidP="003C17C6">
      <w:pPr>
        <w:rPr>
          <w:i/>
          <w:color w:val="0070C0"/>
        </w:rPr>
      </w:pPr>
      <w:r w:rsidRPr="007D26C8">
        <w:rPr>
          <w:i/>
          <w:color w:val="0070C0"/>
        </w:rPr>
        <w:t>Before Meeting, moderators shall summarize list of open issues, candidate options and possible WF (if applicable) based on companies’ contributions.</w:t>
      </w:r>
    </w:p>
    <w:p w14:paraId="15750720" w14:textId="77777777" w:rsidR="0094404B" w:rsidRDefault="0094404B" w:rsidP="0094404B">
      <w:pPr>
        <w:pStyle w:val="3GPPNormalText"/>
      </w:pPr>
    </w:p>
    <w:p w14:paraId="52AAF01D" w14:textId="0ACEA886" w:rsidR="0094404B" w:rsidRPr="007D26C8" w:rsidRDefault="0094404B" w:rsidP="0094404B">
      <w:pPr>
        <w:pStyle w:val="Heading3"/>
        <w:rPr>
          <w:sz w:val="24"/>
          <w:szCs w:val="16"/>
          <w:lang w:val="en-GB"/>
        </w:rPr>
      </w:pPr>
      <w:r w:rsidRPr="007D26C8">
        <w:rPr>
          <w:sz w:val="24"/>
          <w:szCs w:val="16"/>
          <w:lang w:val="en-GB"/>
        </w:rPr>
        <w:t>Sub-topic 1-1</w:t>
      </w:r>
      <w:r>
        <w:rPr>
          <w:sz w:val="24"/>
          <w:szCs w:val="16"/>
          <w:lang w:val="en-GB"/>
        </w:rPr>
        <w:t xml:space="preserve">: </w:t>
      </w:r>
      <w:r w:rsidRPr="0094404B">
        <w:rPr>
          <w:sz w:val="24"/>
          <w:szCs w:val="16"/>
          <w:lang w:val="en-GB"/>
        </w:rPr>
        <w:t>CQI/RI/PMI delay</w:t>
      </w:r>
    </w:p>
    <w:p w14:paraId="386A90A3" w14:textId="77777777" w:rsidR="0094404B" w:rsidRDefault="0094404B" w:rsidP="0094404B">
      <w:pPr>
        <w:rPr>
          <w:i/>
          <w:color w:val="0070C0"/>
          <w:lang w:eastAsia="zh-CN"/>
        </w:rPr>
      </w:pPr>
      <w:r w:rsidRPr="007D26C8">
        <w:rPr>
          <w:i/>
          <w:color w:val="0070C0"/>
          <w:lang w:eastAsia="zh-CN"/>
        </w:rPr>
        <w:t>Sub-topic description:</w:t>
      </w:r>
    </w:p>
    <w:p w14:paraId="7E3EB7DF" w14:textId="77BC8CBD" w:rsidR="0094404B" w:rsidRDefault="0094404B" w:rsidP="0094404B">
      <w:r>
        <w:t xml:space="preserve">In </w:t>
      </w:r>
      <w:r w:rsidRPr="0094404B">
        <w:t>R4-2418944</w:t>
      </w:r>
      <w:r>
        <w:t xml:space="preserve"> the proponent is highlighting a potential mismatch between CSI reporting settings (</w:t>
      </w:r>
      <w:r w:rsidRPr="0094404B">
        <w:t>CQI/RI/PMI delay</w:t>
      </w:r>
      <w:r>
        <w:t>, report slot offset) and a common note on how quickly CQI/RI/PMI can be applied following the reception of a report.</w:t>
      </w:r>
    </w:p>
    <w:p w14:paraId="43897FA3" w14:textId="14516B31" w:rsidR="0094404B" w:rsidRDefault="0094404B" w:rsidP="0094404B">
      <w:r>
        <w:t>One example given is as follows:</w:t>
      </w:r>
    </w:p>
    <w:p w14:paraId="4FA87A91" w14:textId="515C352A" w:rsidR="0094404B" w:rsidRDefault="0094404B" w:rsidP="0094404B">
      <w:pPr>
        <w:pStyle w:val="ListParagraph"/>
        <w:numPr>
          <w:ilvl w:val="0"/>
          <w:numId w:val="35"/>
        </w:numPr>
        <w:ind w:left="360" w:firstLineChars="0"/>
      </w:pPr>
      <w:r w:rsidRPr="0094404B">
        <w:t>FR1 FDD aperiodic PMI reporting requirements less or equal to 4Tx</w:t>
      </w:r>
    </w:p>
    <w:tbl>
      <w:tblPr>
        <w:tblW w:w="673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851"/>
        <w:gridCol w:w="2800"/>
      </w:tblGrid>
      <w:tr w:rsidR="0094404B" w:rsidRPr="00401B60" w:rsidDel="001A40AC" w14:paraId="72F8EA1B" w14:textId="77777777" w:rsidTr="0094404B">
        <w:trPr>
          <w:trHeight w:val="71"/>
        </w:trPr>
        <w:tc>
          <w:tcPr>
            <w:tcW w:w="3084" w:type="dxa"/>
            <w:tcBorders>
              <w:top w:val="single" w:sz="4" w:space="0" w:color="auto"/>
              <w:left w:val="single" w:sz="4" w:space="0" w:color="auto"/>
              <w:bottom w:val="single" w:sz="4" w:space="0" w:color="auto"/>
              <w:right w:val="single" w:sz="4" w:space="0" w:color="auto"/>
            </w:tcBorders>
            <w:vAlign w:val="center"/>
            <w:hideMark/>
          </w:tcPr>
          <w:p w14:paraId="189B4832" w14:textId="77777777" w:rsidR="0094404B" w:rsidRPr="00401B60" w:rsidRDefault="0094404B" w:rsidP="00284550">
            <w:pPr>
              <w:keepNext/>
              <w:keepLines/>
              <w:spacing w:after="0"/>
              <w:rPr>
                <w:rFonts w:ascii="Arial"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2D76CA" w14:textId="77777777" w:rsidR="0094404B" w:rsidRPr="00401B60" w:rsidRDefault="0094404B" w:rsidP="00284550">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32E7F2" w14:textId="77777777" w:rsidR="0094404B" w:rsidRPr="00401B60" w:rsidDel="001A40AC" w:rsidRDefault="0094404B" w:rsidP="00284550">
            <w:pPr>
              <w:keepNext/>
              <w:keepLines/>
              <w:spacing w:after="0"/>
              <w:jc w:val="center"/>
              <w:rPr>
                <w:rFonts w:ascii="Arial" w:hAnsi="Arial"/>
                <w:sz w:val="18"/>
                <w:lang w:eastAsia="zh-CN"/>
              </w:rPr>
            </w:pPr>
            <w:r>
              <w:rPr>
                <w:rFonts w:ascii="Arial" w:hAnsi="Arial"/>
                <w:sz w:val="18"/>
                <w:lang w:eastAsia="zh-CN"/>
              </w:rPr>
              <w:t>4</w:t>
            </w:r>
          </w:p>
        </w:tc>
      </w:tr>
      <w:tr w:rsidR="0094404B" w:rsidRPr="00506A22" w14:paraId="18186F3D" w14:textId="77777777" w:rsidTr="0094404B">
        <w:trPr>
          <w:trHeight w:val="71"/>
        </w:trPr>
        <w:tc>
          <w:tcPr>
            <w:tcW w:w="3084" w:type="dxa"/>
            <w:tcBorders>
              <w:top w:val="single" w:sz="4" w:space="0" w:color="auto"/>
              <w:left w:val="single" w:sz="4" w:space="0" w:color="auto"/>
              <w:bottom w:val="single" w:sz="4" w:space="0" w:color="auto"/>
              <w:right w:val="single" w:sz="4" w:space="0" w:color="auto"/>
            </w:tcBorders>
            <w:vAlign w:val="center"/>
            <w:hideMark/>
          </w:tcPr>
          <w:p w14:paraId="5239FAAE" w14:textId="77777777" w:rsidR="0094404B" w:rsidRPr="00506A22" w:rsidRDefault="0094404B" w:rsidP="00284550">
            <w:pPr>
              <w:keepNext/>
              <w:keepLines/>
              <w:spacing w:after="0"/>
              <w:rPr>
                <w:rFonts w:ascii="Arial" w:hAnsi="Arial"/>
                <w:sz w:val="18"/>
              </w:rPr>
            </w:pPr>
            <w:r w:rsidRPr="00506A22">
              <w:rPr>
                <w:rFonts w:ascii="Arial"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52BC35" w14:textId="77777777" w:rsidR="0094404B" w:rsidRPr="00506A22" w:rsidRDefault="0094404B" w:rsidP="00284550">
            <w:pPr>
              <w:keepNext/>
              <w:keepLines/>
              <w:spacing w:after="0"/>
              <w:jc w:val="center"/>
              <w:rPr>
                <w:rFonts w:ascii="Arial" w:hAnsi="Arial"/>
                <w:sz w:val="18"/>
              </w:rPr>
            </w:pPr>
            <w:proofErr w:type="spellStart"/>
            <w:r w:rsidRPr="00506A22">
              <w:rPr>
                <w:rFonts w:ascii="Arial"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220AEC50" w14:textId="77777777" w:rsidR="0094404B" w:rsidRPr="00506A22" w:rsidRDefault="0094404B" w:rsidP="00284550">
            <w:pPr>
              <w:keepNext/>
              <w:keepLines/>
              <w:spacing w:after="0"/>
              <w:jc w:val="center"/>
              <w:rPr>
                <w:rFonts w:ascii="Arial" w:hAnsi="Arial"/>
                <w:sz w:val="18"/>
                <w:lang w:eastAsia="zh-CN"/>
              </w:rPr>
            </w:pPr>
            <w:r w:rsidRPr="00506A22">
              <w:rPr>
                <w:rFonts w:ascii="Arial" w:hAnsi="Arial" w:hint="eastAsia"/>
                <w:sz w:val="18"/>
                <w:lang w:eastAsia="zh-CN"/>
              </w:rPr>
              <w:t>6</w:t>
            </w:r>
          </w:p>
        </w:tc>
      </w:tr>
    </w:tbl>
    <w:p w14:paraId="49992CC7" w14:textId="7043C122" w:rsidR="0094404B" w:rsidRDefault="0094404B" w:rsidP="0094404B">
      <w:pPr>
        <w:ind w:left="284"/>
      </w:pPr>
      <w:r w:rsidRPr="003C0EA9">
        <w:rPr>
          <w:rFonts w:hint="eastAsia"/>
          <w:noProof/>
        </w:rPr>
        <w:drawing>
          <wp:inline distT="0" distB="0" distL="0" distR="0" wp14:anchorId="17322E48" wp14:editId="4E6A58AD">
            <wp:extent cx="2880000" cy="120608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2">
                      <a:extLst>
                        <a:ext uri="{28A0092B-C50C-407E-A947-70E740481C1C}">
                          <a14:useLocalDpi xmlns:a14="http://schemas.microsoft.com/office/drawing/2010/main" val="0"/>
                        </a:ext>
                      </a:extLst>
                    </a:blip>
                    <a:srcRect l="8239" t="15598" r="7662" b="14060"/>
                    <a:stretch/>
                  </pic:blipFill>
                  <pic:spPr bwMode="auto">
                    <a:xfrm>
                      <a:off x="0" y="0"/>
                      <a:ext cx="2880000" cy="1206081"/>
                    </a:xfrm>
                    <a:prstGeom prst="rect">
                      <a:avLst/>
                    </a:prstGeom>
                    <a:noFill/>
                    <a:ln>
                      <a:noFill/>
                    </a:ln>
                    <a:extLst>
                      <a:ext uri="{53640926-AAD7-44D8-BBD7-CCE9431645EC}">
                        <a14:shadowObscured xmlns:a14="http://schemas.microsoft.com/office/drawing/2010/main"/>
                      </a:ext>
                    </a:extLst>
                  </pic:spPr>
                </pic:pic>
              </a:graphicData>
            </a:graphic>
          </wp:inline>
        </w:drawing>
      </w:r>
    </w:p>
    <w:p w14:paraId="20B16975" w14:textId="5127664D" w:rsidR="0094404B" w:rsidRDefault="0094404B" w:rsidP="0094404B">
      <w:pPr>
        <w:ind w:left="284"/>
      </w:pPr>
      <w:r w:rsidRPr="005B6421">
        <w:rPr>
          <w:rFonts w:ascii="Arial" w:hAnsi="Arial" w:cs="Arial"/>
          <w:i/>
          <w:iCs/>
        </w:rPr>
        <w:t>Note 2:</w:t>
      </w:r>
      <w:r w:rsidRPr="005B6421">
        <w:rPr>
          <w:rFonts w:ascii="Arial" w:hAnsi="Arial" w:cs="Arial"/>
          <w:i/>
          <w:iCs/>
        </w:rPr>
        <w:tab/>
        <w:t xml:space="preserve">If the UE reports in an available uplink reporting instance at </w:t>
      </w:r>
      <w:proofErr w:type="spellStart"/>
      <w:r w:rsidRPr="005B6421">
        <w:rPr>
          <w:rFonts w:ascii="Arial" w:hAnsi="Arial" w:cs="Arial"/>
          <w:i/>
          <w:iCs/>
        </w:rPr>
        <w:t>slot#n</w:t>
      </w:r>
      <w:proofErr w:type="spellEnd"/>
      <w:r w:rsidRPr="005B6421">
        <w:rPr>
          <w:rFonts w:ascii="Arial" w:hAnsi="Arial" w:cs="Arial"/>
          <w:i/>
          <w:iCs/>
        </w:rPr>
        <w:t xml:space="preserve"> based on PMI estimation at a downlink slot not later than slot#(n-3), this reported PMI cannot be applied at the gNB downlink before slot#(n+3).</w:t>
      </w:r>
    </w:p>
    <w:p w14:paraId="4BA89201" w14:textId="77777777" w:rsidR="006B786A" w:rsidRPr="007D26C8" w:rsidRDefault="006B786A" w:rsidP="006B786A">
      <w:pPr>
        <w:rPr>
          <w:i/>
          <w:color w:val="0070C0"/>
          <w:lang w:eastAsia="zh-CN"/>
        </w:rPr>
      </w:pPr>
      <w:r w:rsidRPr="007D26C8">
        <w:rPr>
          <w:i/>
          <w:color w:val="0070C0"/>
          <w:lang w:eastAsia="zh-CN"/>
        </w:rPr>
        <w:t>Open issues and candidate options before meeting:</w:t>
      </w:r>
    </w:p>
    <w:p w14:paraId="1CF61C0A" w14:textId="6039D054" w:rsidR="006B786A" w:rsidRDefault="006B786A" w:rsidP="006B786A">
      <w:pPr>
        <w:rPr>
          <w:b/>
          <w:u w:val="single"/>
          <w:lang w:eastAsia="ko-KR"/>
        </w:rPr>
      </w:pPr>
      <w:r w:rsidRPr="0044165E">
        <w:rPr>
          <w:b/>
          <w:u w:val="single"/>
          <w:lang w:eastAsia="ko-KR"/>
        </w:rPr>
        <w:t>Issue 1-1</w:t>
      </w:r>
      <w:r>
        <w:rPr>
          <w:b/>
          <w:u w:val="single"/>
          <w:lang w:eastAsia="ko-KR"/>
        </w:rPr>
        <w:t>-1</w:t>
      </w:r>
      <w:r w:rsidRPr="0044165E">
        <w:rPr>
          <w:b/>
          <w:u w:val="single"/>
          <w:lang w:eastAsia="ko-KR"/>
        </w:rPr>
        <w:t xml:space="preserve">: </w:t>
      </w:r>
      <w:r w:rsidRPr="006B786A">
        <w:rPr>
          <w:b/>
          <w:u w:val="single"/>
          <w:lang w:eastAsia="ko-KR"/>
        </w:rPr>
        <w:t>CSI reporting setting</w:t>
      </w:r>
      <w:r>
        <w:rPr>
          <w:b/>
          <w:u w:val="single"/>
          <w:lang w:eastAsia="ko-KR"/>
        </w:rPr>
        <w:t xml:space="preserve"> corrections given reporting quantity application timing note</w:t>
      </w:r>
      <w:r w:rsidR="00271D0E">
        <w:rPr>
          <w:b/>
          <w:u w:val="single"/>
          <w:lang w:eastAsia="ko-KR"/>
        </w:rPr>
        <w:t>s</w:t>
      </w:r>
    </w:p>
    <w:p w14:paraId="289E5FC9" w14:textId="77777777" w:rsidR="006B786A" w:rsidRPr="00524BD7" w:rsidRDefault="006B786A" w:rsidP="006B786A">
      <w:pPr>
        <w:pStyle w:val="ListParagraph"/>
        <w:numPr>
          <w:ilvl w:val="0"/>
          <w:numId w:val="28"/>
        </w:numPr>
        <w:ind w:firstLineChars="0"/>
        <w:rPr>
          <w:bCs/>
          <w:lang w:eastAsia="ko-KR"/>
        </w:rPr>
      </w:pPr>
      <w:r>
        <w:rPr>
          <w:bCs/>
          <w:lang w:eastAsia="ko-KR"/>
        </w:rPr>
        <w:t>Proposals</w:t>
      </w:r>
    </w:p>
    <w:p w14:paraId="5ECD65AE" w14:textId="6402E5E3" w:rsidR="006B786A" w:rsidRDefault="006B786A" w:rsidP="006B786A">
      <w:pPr>
        <w:pStyle w:val="ListParagraph"/>
        <w:numPr>
          <w:ilvl w:val="1"/>
          <w:numId w:val="28"/>
        </w:numPr>
        <w:ind w:firstLineChars="0"/>
        <w:rPr>
          <w:bCs/>
          <w:lang w:eastAsia="ko-KR"/>
        </w:rPr>
      </w:pPr>
      <w:r>
        <w:rPr>
          <w:bCs/>
          <w:lang w:eastAsia="ko-KR"/>
        </w:rPr>
        <w:t xml:space="preserve">Option 1 (Huawei): CSI reporting settings to obey </w:t>
      </w:r>
      <w:r w:rsidRPr="006B786A">
        <w:rPr>
          <w:bCs/>
          <w:lang w:eastAsia="ko-KR"/>
        </w:rPr>
        <w:t>reporting quantity application timing note</w:t>
      </w:r>
      <w:r>
        <w:rPr>
          <w:bCs/>
          <w:lang w:eastAsia="ko-KR"/>
        </w:rPr>
        <w:t>s</w:t>
      </w:r>
    </w:p>
    <w:p w14:paraId="77247594" w14:textId="6ED0808D" w:rsidR="006B786A" w:rsidRDefault="006B786A" w:rsidP="006B786A">
      <w:pPr>
        <w:pStyle w:val="ListParagraph"/>
        <w:numPr>
          <w:ilvl w:val="2"/>
          <w:numId w:val="28"/>
        </w:numPr>
        <w:ind w:firstLineChars="0"/>
        <w:rPr>
          <w:bCs/>
          <w:lang w:eastAsia="ko-KR"/>
        </w:rPr>
      </w:pPr>
      <w:r w:rsidRPr="006B786A">
        <w:rPr>
          <w:bCs/>
          <w:lang w:eastAsia="ko-KR"/>
        </w:rPr>
        <w:t xml:space="preserve">Option 1a (Huawei): </w:t>
      </w:r>
      <w:r w:rsidR="00185D90">
        <w:rPr>
          <w:bCs/>
          <w:lang w:eastAsia="ko-KR"/>
        </w:rPr>
        <w:t>Make the following changes</w:t>
      </w:r>
      <w:r w:rsidRPr="006B786A">
        <w:rPr>
          <w:bCs/>
          <w:lang w:eastAsia="ko-KR"/>
        </w:rPr>
        <w:t>:</w:t>
      </w:r>
      <w:r w:rsidRPr="006B786A">
        <w:rPr>
          <w:bCs/>
          <w:lang w:eastAsia="ko-KR"/>
        </w:rPr>
        <w:br/>
        <w:t xml:space="preserve">Change CQI/RI/PMI delay from 6 </w:t>
      </w:r>
      <w:proofErr w:type="spellStart"/>
      <w:r w:rsidRPr="006B786A">
        <w:rPr>
          <w:bCs/>
          <w:lang w:eastAsia="ko-KR"/>
        </w:rPr>
        <w:t>ms</w:t>
      </w:r>
      <w:proofErr w:type="spellEnd"/>
      <w:r w:rsidRPr="006B786A">
        <w:rPr>
          <w:bCs/>
          <w:lang w:eastAsia="ko-KR"/>
        </w:rPr>
        <w:t xml:space="preserve"> to 7 </w:t>
      </w:r>
      <w:proofErr w:type="spellStart"/>
      <w:r w:rsidRPr="006B786A">
        <w:rPr>
          <w:bCs/>
          <w:lang w:eastAsia="ko-KR"/>
        </w:rPr>
        <w:t>ms</w:t>
      </w:r>
      <w:proofErr w:type="spellEnd"/>
      <w:r w:rsidRPr="006B786A">
        <w:rPr>
          <w:bCs/>
          <w:lang w:eastAsia="ko-KR"/>
        </w:rPr>
        <w:t xml:space="preserve"> for FR1 FDD aperiodic PMI reporting requirements less or equal to 4Tx.</w:t>
      </w:r>
      <w:r w:rsidRPr="006B786A">
        <w:rPr>
          <w:bCs/>
          <w:lang w:eastAsia="ko-KR"/>
        </w:rPr>
        <w:br/>
      </w:r>
      <w:r w:rsidRPr="006B786A">
        <w:rPr>
          <w:bCs/>
          <w:lang w:eastAsia="ko-KR"/>
        </w:rPr>
        <w:lastRenderedPageBreak/>
        <w:t xml:space="preserve">Change CQI/RI/PMI delay from 8 </w:t>
      </w:r>
      <w:proofErr w:type="spellStart"/>
      <w:r w:rsidRPr="006B786A">
        <w:rPr>
          <w:bCs/>
          <w:lang w:eastAsia="ko-KR"/>
        </w:rPr>
        <w:t>ms</w:t>
      </w:r>
      <w:proofErr w:type="spellEnd"/>
      <w:r w:rsidRPr="006B786A">
        <w:rPr>
          <w:bCs/>
          <w:lang w:eastAsia="ko-KR"/>
        </w:rPr>
        <w:t xml:space="preserve"> to 9 </w:t>
      </w:r>
      <w:proofErr w:type="spellStart"/>
      <w:r w:rsidRPr="006B786A">
        <w:rPr>
          <w:bCs/>
          <w:lang w:eastAsia="ko-KR"/>
        </w:rPr>
        <w:t>ms</w:t>
      </w:r>
      <w:proofErr w:type="spellEnd"/>
      <w:r w:rsidRPr="006B786A">
        <w:rPr>
          <w:bCs/>
          <w:lang w:eastAsia="ko-KR"/>
        </w:rPr>
        <w:t xml:space="preserve"> for FR1 FDD aperiodic PMI reporting requirements larger than 4Tx.</w:t>
      </w:r>
      <w:r w:rsidRPr="006B786A">
        <w:rPr>
          <w:bCs/>
          <w:lang w:eastAsia="ko-KR"/>
        </w:rPr>
        <w:br/>
        <w:t xml:space="preserve">Change CQI/RI/PMI delay from 5.5 </w:t>
      </w:r>
      <w:proofErr w:type="spellStart"/>
      <w:r w:rsidRPr="006B786A">
        <w:rPr>
          <w:bCs/>
          <w:lang w:eastAsia="ko-KR"/>
        </w:rPr>
        <w:t>ms</w:t>
      </w:r>
      <w:proofErr w:type="spellEnd"/>
      <w:r w:rsidRPr="006B786A">
        <w:rPr>
          <w:bCs/>
          <w:lang w:eastAsia="ko-KR"/>
        </w:rPr>
        <w:t xml:space="preserve"> to 6 </w:t>
      </w:r>
      <w:proofErr w:type="spellStart"/>
      <w:r w:rsidRPr="006B786A">
        <w:rPr>
          <w:bCs/>
          <w:lang w:eastAsia="ko-KR"/>
        </w:rPr>
        <w:t>ms</w:t>
      </w:r>
      <w:proofErr w:type="spellEnd"/>
      <w:r w:rsidRPr="006B786A">
        <w:rPr>
          <w:bCs/>
          <w:lang w:eastAsia="ko-KR"/>
        </w:rPr>
        <w:t xml:space="preserve"> for FR1 TDD aperiodic PMI reporting requirements less or equal to 4Tx.</w:t>
      </w:r>
      <w:r w:rsidRPr="006B786A">
        <w:rPr>
          <w:bCs/>
          <w:lang w:eastAsia="ko-KR"/>
        </w:rPr>
        <w:br/>
        <w:t xml:space="preserve">Change CQI/RI/PMI delay from 6.5 </w:t>
      </w:r>
      <w:proofErr w:type="spellStart"/>
      <w:r w:rsidRPr="006B786A">
        <w:rPr>
          <w:bCs/>
          <w:lang w:eastAsia="ko-KR"/>
        </w:rPr>
        <w:t>ms</w:t>
      </w:r>
      <w:proofErr w:type="spellEnd"/>
      <w:r w:rsidRPr="006B786A">
        <w:rPr>
          <w:bCs/>
          <w:lang w:eastAsia="ko-KR"/>
        </w:rPr>
        <w:t xml:space="preserve"> to 7 </w:t>
      </w:r>
      <w:proofErr w:type="spellStart"/>
      <w:r w:rsidRPr="006B786A">
        <w:rPr>
          <w:bCs/>
          <w:lang w:eastAsia="ko-KR"/>
        </w:rPr>
        <w:t>ms</w:t>
      </w:r>
      <w:proofErr w:type="spellEnd"/>
      <w:r w:rsidRPr="006B786A">
        <w:rPr>
          <w:bCs/>
          <w:lang w:eastAsia="ko-KR"/>
        </w:rPr>
        <w:t xml:space="preserve"> for FR1 TDD aperiodic PMI reporting requirements larger than 4Tx.</w:t>
      </w:r>
      <w:r w:rsidRPr="006B786A">
        <w:rPr>
          <w:bCs/>
          <w:lang w:eastAsia="ko-KR"/>
        </w:rPr>
        <w:br/>
        <w:t>Change Aperiodic Report Slot Offset from 6 slots to 10 slots for FR2 TDD aperiodic CSI reporting requirements with DDSU TDD pattern.</w:t>
      </w:r>
      <w:r w:rsidRPr="006B786A">
        <w:rPr>
          <w:bCs/>
          <w:lang w:eastAsia="ko-KR"/>
        </w:rPr>
        <w:br/>
        <w:t xml:space="preserve">Change CQI/RI/PMI delay from 1.375 </w:t>
      </w:r>
      <w:proofErr w:type="spellStart"/>
      <w:r w:rsidRPr="006B786A">
        <w:rPr>
          <w:bCs/>
          <w:lang w:eastAsia="ko-KR"/>
        </w:rPr>
        <w:t>ms</w:t>
      </w:r>
      <w:proofErr w:type="spellEnd"/>
      <w:r w:rsidRPr="006B786A">
        <w:rPr>
          <w:bCs/>
          <w:lang w:eastAsia="ko-KR"/>
        </w:rPr>
        <w:t xml:space="preserve"> to 2.375 </w:t>
      </w:r>
      <w:proofErr w:type="spellStart"/>
      <w:r w:rsidRPr="006B786A">
        <w:rPr>
          <w:bCs/>
          <w:lang w:eastAsia="ko-KR"/>
        </w:rPr>
        <w:t>ms</w:t>
      </w:r>
      <w:proofErr w:type="spellEnd"/>
      <w:r w:rsidRPr="006B786A">
        <w:rPr>
          <w:bCs/>
          <w:lang w:eastAsia="ko-KR"/>
        </w:rPr>
        <w:t xml:space="preserve"> for FR2 TDD aperiodic CSI reporting requirements with DDSU TDD pattern.</w:t>
      </w:r>
    </w:p>
    <w:p w14:paraId="20DA5559" w14:textId="2C0E0B4C" w:rsidR="0073471D" w:rsidRPr="00A9405B" w:rsidRDefault="0073471D" w:rsidP="00A9405B">
      <w:pPr>
        <w:pStyle w:val="ListParagraph"/>
        <w:numPr>
          <w:ilvl w:val="1"/>
          <w:numId w:val="28"/>
        </w:numPr>
        <w:ind w:firstLineChars="0"/>
        <w:rPr>
          <w:bCs/>
          <w:lang w:eastAsia="ko-KR"/>
        </w:rPr>
      </w:pPr>
      <w:r w:rsidRPr="00A9405B">
        <w:rPr>
          <w:bCs/>
          <w:lang w:eastAsia="ko-KR"/>
        </w:rPr>
        <w:t>Option 2 (Offline; Huawei)</w:t>
      </w:r>
      <w:r w:rsidR="00A9405B" w:rsidRPr="00A9405B">
        <w:rPr>
          <w:bCs/>
          <w:lang w:eastAsia="ko-KR"/>
        </w:rPr>
        <w:t xml:space="preserve">: </w:t>
      </w:r>
      <w:r w:rsidRPr="00A9405B">
        <w:rPr>
          <w:bCs/>
          <w:lang w:eastAsia="ko-KR"/>
        </w:rPr>
        <w:t>Remove note 2, if TEs do not apply it.</w:t>
      </w:r>
    </w:p>
    <w:p w14:paraId="167C3C38" w14:textId="77A64F77" w:rsidR="00A9405B" w:rsidRPr="00A9405B" w:rsidRDefault="0073471D" w:rsidP="00A9405B">
      <w:pPr>
        <w:pStyle w:val="ListParagraph"/>
        <w:numPr>
          <w:ilvl w:val="1"/>
          <w:numId w:val="28"/>
        </w:numPr>
        <w:ind w:firstLineChars="0"/>
        <w:rPr>
          <w:bCs/>
          <w:lang w:eastAsia="ko-KR"/>
        </w:rPr>
      </w:pPr>
      <w:r w:rsidRPr="00A9405B">
        <w:rPr>
          <w:bCs/>
          <w:lang w:eastAsia="ko-KR"/>
        </w:rPr>
        <w:t>Option 3 (Offline; Nokia</w:t>
      </w:r>
      <w:r w:rsidR="00A9405B" w:rsidRPr="00A9405B">
        <w:rPr>
          <w:bCs/>
          <w:lang w:eastAsia="ko-KR"/>
        </w:rPr>
        <w:t xml:space="preserve">): Change not </w:t>
      </w:r>
      <w:r w:rsidR="00A9405B">
        <w:rPr>
          <w:bCs/>
          <w:lang w:eastAsia="ko-KR"/>
        </w:rPr>
        <w:t>needed. The note will change the configuration if required.</w:t>
      </w:r>
    </w:p>
    <w:p w14:paraId="1272EC16" w14:textId="77777777" w:rsidR="006B786A" w:rsidRPr="00524BD7" w:rsidRDefault="006B786A" w:rsidP="006B786A">
      <w:pPr>
        <w:pStyle w:val="ListParagraph"/>
        <w:numPr>
          <w:ilvl w:val="1"/>
          <w:numId w:val="28"/>
        </w:numPr>
        <w:ind w:firstLineChars="0"/>
        <w:rPr>
          <w:bCs/>
          <w:lang w:eastAsia="ko-KR"/>
        </w:rPr>
      </w:pPr>
      <w:r>
        <w:rPr>
          <w:lang w:val="en-US"/>
        </w:rPr>
        <w:t>Other options not precluded.</w:t>
      </w:r>
    </w:p>
    <w:p w14:paraId="5DD7D35E" w14:textId="77777777" w:rsidR="006B786A" w:rsidRPr="0044165E" w:rsidRDefault="006B786A" w:rsidP="006B786A">
      <w:pPr>
        <w:pStyle w:val="ListParagraph"/>
        <w:numPr>
          <w:ilvl w:val="0"/>
          <w:numId w:val="28"/>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0EC3771A" w14:textId="77777777" w:rsidR="006B786A" w:rsidRPr="006B786A" w:rsidRDefault="006B786A" w:rsidP="006B786A">
      <w:pPr>
        <w:pStyle w:val="ListParagraph"/>
        <w:numPr>
          <w:ilvl w:val="1"/>
          <w:numId w:val="28"/>
        </w:numPr>
        <w:ind w:firstLineChars="0"/>
        <w:rPr>
          <w:bCs/>
          <w:lang w:eastAsia="ko-KR"/>
        </w:rPr>
      </w:pPr>
      <w:r>
        <w:rPr>
          <w:rFonts w:eastAsia="SimSun"/>
          <w:szCs w:val="24"/>
          <w:lang w:eastAsia="zh-CN"/>
        </w:rPr>
        <w:t>Discuss offline and online, whether any change is needed, and if yes, what changes to apply.</w:t>
      </w:r>
    </w:p>
    <w:p w14:paraId="3BD4B303" w14:textId="6AAB7D8E" w:rsidR="006B786A" w:rsidRPr="00334690" w:rsidRDefault="006B786A" w:rsidP="006B786A">
      <w:pPr>
        <w:pStyle w:val="ListParagraph"/>
        <w:numPr>
          <w:ilvl w:val="1"/>
          <w:numId w:val="28"/>
        </w:numPr>
        <w:ind w:firstLineChars="0"/>
        <w:rPr>
          <w:bCs/>
          <w:lang w:eastAsia="ko-KR"/>
        </w:rPr>
      </w:pPr>
      <w:r>
        <w:rPr>
          <w:rFonts w:eastAsia="SimSun"/>
          <w:szCs w:val="24"/>
          <w:lang w:eastAsia="zh-CN"/>
        </w:rPr>
        <w:t>Decide related CRs after progress is made on the issue.</w:t>
      </w:r>
    </w:p>
    <w:p w14:paraId="46225A9F" w14:textId="2A22640A" w:rsidR="00334690" w:rsidRPr="00334690" w:rsidRDefault="00334690" w:rsidP="00334690">
      <w:pPr>
        <w:pStyle w:val="ListParagraph"/>
        <w:numPr>
          <w:ilvl w:val="0"/>
          <w:numId w:val="28"/>
        </w:numPr>
        <w:ind w:firstLineChars="0"/>
        <w:rPr>
          <w:bCs/>
          <w:lang w:eastAsia="ko-KR"/>
        </w:rPr>
      </w:pPr>
      <w:r>
        <w:rPr>
          <w:rFonts w:eastAsia="SimSun"/>
          <w:szCs w:val="24"/>
          <w:lang w:eastAsia="zh-CN"/>
        </w:rPr>
        <w:t>Offline discussion</w:t>
      </w:r>
    </w:p>
    <w:p w14:paraId="250C7062" w14:textId="7165E8AD" w:rsidR="00334690" w:rsidRPr="00865794" w:rsidRDefault="00A9405B" w:rsidP="00334690">
      <w:pPr>
        <w:pStyle w:val="ListParagraph"/>
        <w:numPr>
          <w:ilvl w:val="1"/>
          <w:numId w:val="28"/>
        </w:numPr>
        <w:ind w:firstLineChars="0"/>
        <w:rPr>
          <w:bCs/>
          <w:lang w:eastAsia="ko-KR"/>
        </w:rPr>
      </w:pPr>
      <w:r>
        <w:rPr>
          <w:bCs/>
          <w:lang w:eastAsia="ko-KR"/>
        </w:rPr>
        <w:t xml:space="preserve">See discussion under </w:t>
      </w:r>
      <w:r w:rsidRPr="00A9405B">
        <w:rPr>
          <w:bCs/>
          <w:lang w:eastAsia="ko-KR"/>
        </w:rPr>
        <w:t>R4-2418952</w:t>
      </w:r>
      <w:r>
        <w:rPr>
          <w:bCs/>
          <w:lang w:eastAsia="ko-KR"/>
        </w:rPr>
        <w:t>.</w:t>
      </w:r>
    </w:p>
    <w:p w14:paraId="75D995A0" w14:textId="77777777" w:rsidR="006B786A" w:rsidRDefault="006B786A" w:rsidP="006B786A">
      <w:pPr>
        <w:rPr>
          <w:lang w:eastAsia="zh-CN"/>
        </w:rPr>
      </w:pPr>
    </w:p>
    <w:p w14:paraId="0D0C8ABA" w14:textId="77777777" w:rsidR="0094404B" w:rsidRDefault="0094404B" w:rsidP="0094404B">
      <w:pPr>
        <w:pStyle w:val="3GPPNormalText"/>
      </w:pPr>
    </w:p>
    <w:p w14:paraId="7DF9FDB9" w14:textId="75793C88" w:rsidR="0064355D" w:rsidRPr="007D26C8" w:rsidRDefault="0064355D" w:rsidP="0064355D">
      <w:pPr>
        <w:pStyle w:val="Heading3"/>
        <w:rPr>
          <w:sz w:val="24"/>
          <w:szCs w:val="16"/>
          <w:lang w:val="en-GB"/>
        </w:rPr>
      </w:pPr>
      <w:r w:rsidRPr="007D26C8">
        <w:rPr>
          <w:sz w:val="24"/>
          <w:szCs w:val="16"/>
          <w:lang w:val="en-GB"/>
        </w:rPr>
        <w:t>Sub-topic 1-</w:t>
      </w:r>
      <w:r>
        <w:rPr>
          <w:sz w:val="24"/>
          <w:szCs w:val="16"/>
          <w:lang w:val="en-GB"/>
        </w:rPr>
        <w:t xml:space="preserve">2: </w:t>
      </w:r>
      <w:r w:rsidRPr="0064355D">
        <w:rPr>
          <w:sz w:val="24"/>
          <w:szCs w:val="16"/>
          <w:lang w:val="en-GB"/>
        </w:rPr>
        <w:t>Max Throughput</w:t>
      </w:r>
      <w:r>
        <w:rPr>
          <w:sz w:val="24"/>
          <w:szCs w:val="16"/>
          <w:lang w:val="en-GB"/>
        </w:rPr>
        <w:t xml:space="preserve"> calculation in RMCs</w:t>
      </w:r>
    </w:p>
    <w:p w14:paraId="7A879E6F" w14:textId="77777777" w:rsidR="0064355D" w:rsidRDefault="0064355D" w:rsidP="0064355D">
      <w:pPr>
        <w:rPr>
          <w:i/>
          <w:color w:val="0070C0"/>
          <w:lang w:eastAsia="zh-CN"/>
        </w:rPr>
      </w:pPr>
      <w:r w:rsidRPr="007D26C8">
        <w:rPr>
          <w:i/>
          <w:color w:val="0070C0"/>
          <w:lang w:eastAsia="zh-CN"/>
        </w:rPr>
        <w:t>Sub-topic description:</w:t>
      </w:r>
    </w:p>
    <w:p w14:paraId="3160E1C6" w14:textId="6131A79F" w:rsidR="0064355D" w:rsidRDefault="0064355D" w:rsidP="0064355D">
      <w:r>
        <w:t xml:space="preserve">In </w:t>
      </w:r>
      <w:r w:rsidRPr="0094404B">
        <w:t>R4-2418944</w:t>
      </w:r>
      <w:r>
        <w:t xml:space="preserve"> the proponent is highlighting an agreement in a prior CR to use “floor()” operations, when calculating the max TPUT value in RMCs.</w:t>
      </w:r>
      <w:r>
        <w:br/>
        <w:t>A number of CRs is submitted to start unification of the application of this rule.</w:t>
      </w:r>
    </w:p>
    <w:p w14:paraId="1A4005D0" w14:textId="77777777" w:rsidR="0064355D" w:rsidRPr="007D26C8" w:rsidRDefault="0064355D" w:rsidP="0064355D">
      <w:pPr>
        <w:rPr>
          <w:i/>
          <w:color w:val="0070C0"/>
          <w:lang w:eastAsia="zh-CN"/>
        </w:rPr>
      </w:pPr>
      <w:r w:rsidRPr="007D26C8">
        <w:rPr>
          <w:i/>
          <w:color w:val="0070C0"/>
          <w:lang w:eastAsia="zh-CN"/>
        </w:rPr>
        <w:t>Open issues and candidate options before meeting:</w:t>
      </w:r>
    </w:p>
    <w:p w14:paraId="252BC7A5" w14:textId="747EF161" w:rsidR="0064355D" w:rsidRDefault="0064355D" w:rsidP="0064355D">
      <w:pPr>
        <w:rPr>
          <w:b/>
          <w:u w:val="single"/>
          <w:lang w:eastAsia="ko-KR"/>
        </w:rPr>
      </w:pPr>
      <w:r w:rsidRPr="0044165E">
        <w:rPr>
          <w:b/>
          <w:u w:val="single"/>
          <w:lang w:eastAsia="ko-KR"/>
        </w:rPr>
        <w:t>Issue 1-</w:t>
      </w:r>
      <w:r>
        <w:rPr>
          <w:b/>
          <w:u w:val="single"/>
          <w:lang w:eastAsia="ko-KR"/>
        </w:rPr>
        <w:t>2-1</w:t>
      </w:r>
      <w:r w:rsidRPr="0044165E">
        <w:rPr>
          <w:b/>
          <w:u w:val="single"/>
          <w:lang w:eastAsia="ko-KR"/>
        </w:rPr>
        <w:t xml:space="preserve">: </w:t>
      </w:r>
      <w:r w:rsidRPr="0064355D">
        <w:rPr>
          <w:b/>
          <w:u w:val="single"/>
          <w:lang w:eastAsia="ko-KR"/>
        </w:rPr>
        <w:t>Max Throughput calculation in RMCs</w:t>
      </w:r>
    </w:p>
    <w:p w14:paraId="1B96B892" w14:textId="77777777" w:rsidR="0064355D" w:rsidRPr="00524BD7" w:rsidRDefault="0064355D" w:rsidP="0064355D">
      <w:pPr>
        <w:pStyle w:val="ListParagraph"/>
        <w:numPr>
          <w:ilvl w:val="0"/>
          <w:numId w:val="28"/>
        </w:numPr>
        <w:ind w:firstLineChars="0"/>
        <w:rPr>
          <w:bCs/>
          <w:lang w:eastAsia="ko-KR"/>
        </w:rPr>
      </w:pPr>
      <w:r>
        <w:rPr>
          <w:bCs/>
          <w:lang w:eastAsia="ko-KR"/>
        </w:rPr>
        <w:t>Proposals</w:t>
      </w:r>
    </w:p>
    <w:p w14:paraId="0033724A" w14:textId="6D9C1E58" w:rsidR="0064355D" w:rsidRDefault="0064355D" w:rsidP="0064355D">
      <w:pPr>
        <w:pStyle w:val="ListParagraph"/>
        <w:numPr>
          <w:ilvl w:val="1"/>
          <w:numId w:val="28"/>
        </w:numPr>
        <w:ind w:firstLineChars="0"/>
        <w:rPr>
          <w:bCs/>
          <w:lang w:eastAsia="ko-KR"/>
        </w:rPr>
      </w:pPr>
      <w:r>
        <w:rPr>
          <w:bCs/>
          <w:lang w:eastAsia="ko-KR"/>
        </w:rPr>
        <w:t xml:space="preserve">Option 1 (Nokia): </w:t>
      </w:r>
      <w:r w:rsidRPr="0064355D">
        <w:rPr>
          <w:bCs/>
          <w:lang w:eastAsia="ko-KR"/>
        </w:rPr>
        <w:t>Correct</w:t>
      </w:r>
      <w:r>
        <w:rPr>
          <w:bCs/>
          <w:lang w:eastAsia="ko-KR"/>
        </w:rPr>
        <w:t xml:space="preserve"> current specification and</w:t>
      </w:r>
      <w:r w:rsidRPr="0064355D">
        <w:rPr>
          <w:bCs/>
          <w:lang w:eastAsia="ko-KR"/>
        </w:rPr>
        <w:t xml:space="preserve"> to use “floor()” of the “Max. Throughput averaged over x frames” parameters in the FRCs, where rounding has resulted in a higher throughput that is practically possible</w:t>
      </w:r>
      <w:r w:rsidR="0012733D">
        <w:rPr>
          <w:bCs/>
          <w:lang w:eastAsia="ko-KR"/>
        </w:rPr>
        <w:t>, and agree for future use of this rule</w:t>
      </w:r>
      <w:r w:rsidR="00A9405B">
        <w:rPr>
          <w:bCs/>
          <w:lang w:eastAsia="ko-KR"/>
        </w:rPr>
        <w:t>.</w:t>
      </w:r>
    </w:p>
    <w:p w14:paraId="2AFC0E19" w14:textId="77777777" w:rsidR="0064355D" w:rsidRPr="00524BD7" w:rsidRDefault="0064355D" w:rsidP="0064355D">
      <w:pPr>
        <w:pStyle w:val="ListParagraph"/>
        <w:numPr>
          <w:ilvl w:val="1"/>
          <w:numId w:val="28"/>
        </w:numPr>
        <w:ind w:firstLineChars="0"/>
        <w:rPr>
          <w:bCs/>
          <w:lang w:eastAsia="ko-KR"/>
        </w:rPr>
      </w:pPr>
      <w:r>
        <w:rPr>
          <w:lang w:val="en-US"/>
        </w:rPr>
        <w:t>Other options not precluded.</w:t>
      </w:r>
    </w:p>
    <w:p w14:paraId="22B5A82E" w14:textId="77777777" w:rsidR="0064355D" w:rsidRPr="0044165E" w:rsidRDefault="0064355D" w:rsidP="0064355D">
      <w:pPr>
        <w:pStyle w:val="ListParagraph"/>
        <w:numPr>
          <w:ilvl w:val="0"/>
          <w:numId w:val="28"/>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2E01B10C" w14:textId="53C7231A" w:rsidR="0064355D" w:rsidRPr="006B786A" w:rsidRDefault="0064355D" w:rsidP="0064355D">
      <w:pPr>
        <w:pStyle w:val="ListParagraph"/>
        <w:numPr>
          <w:ilvl w:val="1"/>
          <w:numId w:val="28"/>
        </w:numPr>
        <w:ind w:firstLineChars="0"/>
        <w:rPr>
          <w:bCs/>
          <w:lang w:eastAsia="ko-KR"/>
        </w:rPr>
      </w:pPr>
      <w:r>
        <w:rPr>
          <w:rFonts w:eastAsia="SimSun"/>
          <w:szCs w:val="24"/>
          <w:lang w:eastAsia="zh-CN"/>
        </w:rPr>
        <w:t>Discuss offline and online</w:t>
      </w:r>
      <w:r w:rsidR="0012733D">
        <w:rPr>
          <w:rFonts w:eastAsia="SimSun"/>
          <w:szCs w:val="24"/>
          <w:lang w:eastAsia="zh-CN"/>
        </w:rPr>
        <w:t>.</w:t>
      </w:r>
    </w:p>
    <w:p w14:paraId="11F1E604" w14:textId="77777777" w:rsidR="0064355D" w:rsidRPr="00865794" w:rsidRDefault="0064355D" w:rsidP="0064355D">
      <w:pPr>
        <w:pStyle w:val="ListParagraph"/>
        <w:numPr>
          <w:ilvl w:val="1"/>
          <w:numId w:val="28"/>
        </w:numPr>
        <w:ind w:firstLineChars="0"/>
        <w:rPr>
          <w:bCs/>
          <w:lang w:eastAsia="ko-KR"/>
        </w:rPr>
      </w:pPr>
      <w:r>
        <w:rPr>
          <w:rFonts w:eastAsia="SimSun"/>
          <w:szCs w:val="24"/>
          <w:lang w:eastAsia="zh-CN"/>
        </w:rPr>
        <w:t>Decide related CRs after progress is made on the issue.</w:t>
      </w:r>
    </w:p>
    <w:p w14:paraId="776B3629" w14:textId="77777777" w:rsidR="00334690" w:rsidRPr="00334690" w:rsidRDefault="00334690" w:rsidP="00334690">
      <w:pPr>
        <w:pStyle w:val="ListParagraph"/>
        <w:numPr>
          <w:ilvl w:val="0"/>
          <w:numId w:val="28"/>
        </w:numPr>
        <w:ind w:firstLineChars="0"/>
        <w:rPr>
          <w:bCs/>
          <w:lang w:eastAsia="ko-KR"/>
        </w:rPr>
      </w:pPr>
      <w:r>
        <w:rPr>
          <w:rFonts w:eastAsia="SimSun"/>
          <w:szCs w:val="24"/>
          <w:lang w:eastAsia="zh-CN"/>
        </w:rPr>
        <w:t>Offline discussion</w:t>
      </w:r>
    </w:p>
    <w:p w14:paraId="6709A845" w14:textId="5EA706A5" w:rsidR="00334690" w:rsidRDefault="0082624D" w:rsidP="00334690">
      <w:pPr>
        <w:pStyle w:val="ListParagraph"/>
        <w:numPr>
          <w:ilvl w:val="1"/>
          <w:numId w:val="28"/>
        </w:numPr>
        <w:ind w:firstLineChars="0"/>
        <w:rPr>
          <w:bCs/>
          <w:lang w:eastAsia="ko-KR"/>
        </w:rPr>
      </w:pPr>
      <w:r>
        <w:rPr>
          <w:bCs/>
          <w:lang w:eastAsia="ko-KR"/>
        </w:rPr>
        <w:t>Huawei: We don’t need this change. Rounding function is also common operation. No impact on test SNR.</w:t>
      </w:r>
    </w:p>
    <w:p w14:paraId="37B95035" w14:textId="74D65219" w:rsidR="0082624D" w:rsidRDefault="0082624D" w:rsidP="00334690">
      <w:pPr>
        <w:pStyle w:val="ListParagraph"/>
        <w:numPr>
          <w:ilvl w:val="1"/>
          <w:numId w:val="28"/>
        </w:numPr>
        <w:ind w:firstLineChars="0"/>
        <w:rPr>
          <w:bCs/>
          <w:lang w:eastAsia="ko-KR"/>
        </w:rPr>
      </w:pPr>
      <w:r>
        <w:rPr>
          <w:bCs/>
          <w:lang w:eastAsia="ko-KR"/>
        </w:rPr>
        <w:t xml:space="preserve">Nokia: Similar CR was approved in Maastricht. In Maastricht the question was asked what to do about the remaining FRCs, so Nokia promised to check all FRCs. Several operations were found (floor, round, nothing). Hence, we promised to fix all </w:t>
      </w:r>
      <w:r w:rsidR="00C457F5">
        <w:rPr>
          <w:bCs/>
          <w:lang w:eastAsia="ko-KR"/>
        </w:rPr>
        <w:t>FRCs.</w:t>
      </w:r>
      <w:r w:rsidR="00C457F5">
        <w:rPr>
          <w:bCs/>
          <w:lang w:eastAsia="ko-KR"/>
        </w:rPr>
        <w:br/>
        <w:t>With rounding there is the problem that an unreachable max TPUT is captured in some FRCs.</w:t>
      </w:r>
    </w:p>
    <w:p w14:paraId="0D555584" w14:textId="0E995686" w:rsidR="00C457F5" w:rsidRDefault="00C457F5" w:rsidP="00334690">
      <w:pPr>
        <w:pStyle w:val="ListParagraph"/>
        <w:numPr>
          <w:ilvl w:val="1"/>
          <w:numId w:val="28"/>
        </w:numPr>
        <w:ind w:firstLineChars="0"/>
        <w:rPr>
          <w:bCs/>
          <w:lang w:eastAsia="ko-KR"/>
        </w:rPr>
      </w:pPr>
      <w:r>
        <w:rPr>
          <w:bCs/>
          <w:lang w:eastAsia="ko-KR"/>
        </w:rPr>
        <w:t>Huawei: We need to check if there a similar CR in Maastricht.</w:t>
      </w:r>
      <w:r>
        <w:rPr>
          <w:bCs/>
          <w:lang w:eastAsia="ko-KR"/>
        </w:rPr>
        <w:br/>
        <w:t>But we don’t need an agreement.</w:t>
      </w:r>
    </w:p>
    <w:p w14:paraId="293A7672" w14:textId="2E2ED1CE" w:rsidR="00C457F5" w:rsidRDefault="00C457F5" w:rsidP="00334690">
      <w:pPr>
        <w:pStyle w:val="ListParagraph"/>
        <w:numPr>
          <w:ilvl w:val="1"/>
          <w:numId w:val="28"/>
        </w:numPr>
        <w:ind w:firstLineChars="0"/>
        <w:rPr>
          <w:bCs/>
          <w:lang w:eastAsia="ko-KR"/>
        </w:rPr>
      </w:pPr>
      <w:r>
        <w:rPr>
          <w:bCs/>
          <w:lang w:eastAsia="ko-KR"/>
        </w:rPr>
        <w:t>Nokia: In our companion tdoc we have listed the CR.</w:t>
      </w:r>
    </w:p>
    <w:p w14:paraId="2C85D91F" w14:textId="2D853C48" w:rsidR="00C457F5" w:rsidRDefault="00C457F5" w:rsidP="00334690">
      <w:pPr>
        <w:pStyle w:val="ListParagraph"/>
        <w:numPr>
          <w:ilvl w:val="1"/>
          <w:numId w:val="28"/>
        </w:numPr>
        <w:ind w:firstLineChars="0"/>
        <w:rPr>
          <w:bCs/>
          <w:lang w:eastAsia="ko-KR"/>
        </w:rPr>
      </w:pPr>
      <w:r>
        <w:rPr>
          <w:bCs/>
          <w:lang w:eastAsia="ko-KR"/>
        </w:rPr>
        <w:lastRenderedPageBreak/>
        <w:t>Huawei: In August meeting the CR from Nokia is agreed, it was good to be correct from here on out. No need to fix CRs all the way back, just fix from now on.</w:t>
      </w:r>
      <w:r>
        <w:rPr>
          <w:bCs/>
          <w:lang w:eastAsia="ko-KR"/>
        </w:rPr>
        <w:br/>
        <w:t>No error and no impact to testing.</w:t>
      </w:r>
    </w:p>
    <w:p w14:paraId="531D043B" w14:textId="66EC8730" w:rsidR="00C457F5" w:rsidRDefault="00C457F5" w:rsidP="00334690">
      <w:pPr>
        <w:pStyle w:val="ListParagraph"/>
        <w:numPr>
          <w:ilvl w:val="1"/>
          <w:numId w:val="28"/>
        </w:numPr>
        <w:ind w:firstLineChars="0"/>
        <w:rPr>
          <w:bCs/>
          <w:lang w:eastAsia="ko-KR"/>
        </w:rPr>
      </w:pPr>
      <w:r>
        <w:rPr>
          <w:bCs/>
          <w:lang w:eastAsia="ko-KR"/>
        </w:rPr>
        <w:t>Nokia: The value is not related to the 70% TPUT requirement. It is a calculated max TPUT value, and there not all rounding methods work, and it is not related or impacting the 70% operating point.</w:t>
      </w:r>
    </w:p>
    <w:p w14:paraId="13907166" w14:textId="5416B997" w:rsidR="00C457F5" w:rsidRDefault="00C457F5" w:rsidP="00334690">
      <w:pPr>
        <w:pStyle w:val="ListParagraph"/>
        <w:numPr>
          <w:ilvl w:val="1"/>
          <w:numId w:val="28"/>
        </w:numPr>
        <w:ind w:firstLineChars="0"/>
        <w:rPr>
          <w:bCs/>
          <w:lang w:eastAsia="ko-KR"/>
        </w:rPr>
      </w:pPr>
      <w:r>
        <w:rPr>
          <w:bCs/>
          <w:lang w:eastAsia="ko-KR"/>
        </w:rPr>
        <w:t>Huawei: It does not impact the real testing.</w:t>
      </w:r>
    </w:p>
    <w:p w14:paraId="0DC41AA7" w14:textId="04143FB7" w:rsidR="00C457F5" w:rsidRDefault="00C457F5" w:rsidP="00334690">
      <w:pPr>
        <w:pStyle w:val="ListParagraph"/>
        <w:numPr>
          <w:ilvl w:val="1"/>
          <w:numId w:val="28"/>
        </w:numPr>
        <w:ind w:firstLineChars="0"/>
        <w:rPr>
          <w:bCs/>
          <w:lang w:eastAsia="ko-KR"/>
        </w:rPr>
      </w:pPr>
      <w:r>
        <w:rPr>
          <w:bCs/>
          <w:lang w:eastAsia="ko-KR"/>
        </w:rPr>
        <w:t>QC: This field is only there for RAN5 information purposes.</w:t>
      </w:r>
      <w:r w:rsidR="00C2433B">
        <w:rPr>
          <w:bCs/>
          <w:lang w:eastAsia="ko-KR"/>
        </w:rPr>
        <w:t xml:space="preserve"> But it can be corrected.</w:t>
      </w:r>
    </w:p>
    <w:p w14:paraId="142929CB" w14:textId="448EAF6C" w:rsidR="00C2433B" w:rsidRDefault="00C2433B" w:rsidP="00334690">
      <w:pPr>
        <w:pStyle w:val="ListParagraph"/>
        <w:numPr>
          <w:ilvl w:val="1"/>
          <w:numId w:val="28"/>
        </w:numPr>
        <w:ind w:firstLineChars="0"/>
        <w:rPr>
          <w:bCs/>
          <w:lang w:eastAsia="ko-KR"/>
        </w:rPr>
      </w:pPr>
      <w:r>
        <w:rPr>
          <w:bCs/>
          <w:lang w:eastAsia="ko-KR"/>
        </w:rPr>
        <w:t xml:space="preserve">Huawei: We don’t see that this is needed. From technical </w:t>
      </w:r>
      <w:proofErr w:type="spellStart"/>
      <w:r>
        <w:rPr>
          <w:bCs/>
          <w:lang w:eastAsia="ko-KR"/>
        </w:rPr>
        <w:t>pov</w:t>
      </w:r>
      <w:proofErr w:type="spellEnd"/>
      <w:r>
        <w:rPr>
          <w:bCs/>
          <w:lang w:eastAsia="ko-KR"/>
        </w:rPr>
        <w:t xml:space="preserve"> rounding is also feasible. Alternative is add note at bottom of table rather than fixing 1 by 1.</w:t>
      </w:r>
    </w:p>
    <w:p w14:paraId="004075AC" w14:textId="26491AA7" w:rsidR="00C2433B" w:rsidRPr="00865794" w:rsidRDefault="00C2433B" w:rsidP="00334690">
      <w:pPr>
        <w:pStyle w:val="ListParagraph"/>
        <w:numPr>
          <w:ilvl w:val="1"/>
          <w:numId w:val="28"/>
        </w:numPr>
        <w:ind w:firstLineChars="0"/>
        <w:rPr>
          <w:bCs/>
          <w:lang w:eastAsia="ko-KR"/>
        </w:rPr>
      </w:pPr>
      <w:r>
        <w:rPr>
          <w:bCs/>
          <w:lang w:eastAsia="ko-KR"/>
        </w:rPr>
        <w:t>Apple: This is for information. It’s good to have. But adding a note would require check in every table. Or we could just add to Nokia’s CR. In Maastricht we discussed that some TPUT values (if rounded up) it can never be achieved.</w:t>
      </w:r>
    </w:p>
    <w:p w14:paraId="7B4373EA" w14:textId="77777777" w:rsidR="0064355D" w:rsidRDefault="0064355D" w:rsidP="0064355D"/>
    <w:p w14:paraId="06B8E1F3" w14:textId="77777777" w:rsidR="00BD4A6D" w:rsidRDefault="00BD4A6D" w:rsidP="0064355D"/>
    <w:p w14:paraId="7FC2CA69" w14:textId="77777777" w:rsidR="00AD4CE7" w:rsidRDefault="00AD4CE7" w:rsidP="0064355D"/>
    <w:p w14:paraId="4AAB1651" w14:textId="1E0A792C" w:rsidR="00AD4CE7" w:rsidRPr="007D26C8" w:rsidRDefault="00AD4CE7" w:rsidP="00AD4CE7">
      <w:pPr>
        <w:pStyle w:val="Heading1"/>
        <w:rPr>
          <w:lang w:val="en-GB" w:eastAsia="ja-JP"/>
        </w:rPr>
      </w:pPr>
      <w:r w:rsidRPr="007D26C8">
        <w:rPr>
          <w:lang w:val="en-GB" w:eastAsia="ja-JP"/>
        </w:rPr>
        <w:t>Topic #</w:t>
      </w:r>
      <w:r>
        <w:rPr>
          <w:lang w:val="en-GB" w:eastAsia="ja-JP"/>
        </w:rPr>
        <w:t>2</w:t>
      </w:r>
      <w:r w:rsidRPr="007D26C8">
        <w:rPr>
          <w:lang w:val="en-GB" w:eastAsia="ja-JP"/>
        </w:rPr>
        <w:t xml:space="preserve">: </w:t>
      </w:r>
      <w:r w:rsidRPr="009A1EB7">
        <w:rPr>
          <w:lang w:val="en-GB" w:eastAsia="ja-JP"/>
        </w:rPr>
        <w:t>Air-to-ground network</w:t>
      </w:r>
      <w:r>
        <w:rPr>
          <w:lang w:val="en-GB" w:eastAsia="ja-JP"/>
        </w:rPr>
        <w:t xml:space="preserve"> for NR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6</w:t>
      </w:r>
      <w:r w:rsidRPr="00BC20D5">
        <w:rPr>
          <w:lang w:val="en-GB" w:eastAsia="ja-JP"/>
        </w:rPr>
        <w:t>.4</w:t>
      </w:r>
      <w:r w:rsidRPr="007D26C8">
        <w:rPr>
          <w:lang w:val="en-GB" w:eastAsia="ja-JP"/>
        </w:rPr>
        <w:t>)</w:t>
      </w:r>
    </w:p>
    <w:p w14:paraId="20840648" w14:textId="77777777" w:rsidR="00AD4CE7" w:rsidRPr="007D26C8" w:rsidRDefault="00AD4CE7" w:rsidP="00AD4CE7">
      <w:pPr>
        <w:rPr>
          <w:i/>
          <w:color w:val="0070C0"/>
          <w:lang w:eastAsia="zh-CN"/>
        </w:rPr>
      </w:pPr>
      <w:r w:rsidRPr="007D26C8">
        <w:rPr>
          <w:i/>
          <w:color w:val="0070C0"/>
          <w:lang w:eastAsia="zh-CN"/>
        </w:rPr>
        <w:t xml:space="preserve">Main technical topic overview. The structure can be done based on sub-agenda basis. </w:t>
      </w:r>
    </w:p>
    <w:p w14:paraId="03F1BE5E" w14:textId="77777777" w:rsidR="00AD4CE7" w:rsidRPr="007D26C8" w:rsidRDefault="00AD4CE7" w:rsidP="00AD4CE7">
      <w:pPr>
        <w:pStyle w:val="Heading2"/>
        <w:rPr>
          <w:lang w:val="en-GB"/>
        </w:rPr>
      </w:pPr>
      <w:r w:rsidRPr="007D26C8">
        <w:rPr>
          <w:lang w:val="en-GB"/>
        </w:rPr>
        <w:t>Companies’ contributions summary</w:t>
      </w:r>
    </w:p>
    <w:tbl>
      <w:tblPr>
        <w:tblStyle w:val="TableGrid"/>
        <w:tblW w:w="10208" w:type="dxa"/>
        <w:tblLayout w:type="fixed"/>
        <w:tblLook w:val="04A0" w:firstRow="1" w:lastRow="0" w:firstColumn="1" w:lastColumn="0" w:noHBand="0" w:noVBand="1"/>
      </w:tblPr>
      <w:tblGrid>
        <w:gridCol w:w="1063"/>
        <w:gridCol w:w="1066"/>
        <w:gridCol w:w="1843"/>
        <w:gridCol w:w="6236"/>
      </w:tblGrid>
      <w:tr w:rsidR="00FF7336" w14:paraId="62A021A0" w14:textId="77777777" w:rsidTr="00FF7336">
        <w:trPr>
          <w:trHeight w:val="20"/>
        </w:trPr>
        <w:tc>
          <w:tcPr>
            <w:tcW w:w="1063" w:type="dxa"/>
            <w:vAlign w:val="center"/>
          </w:tcPr>
          <w:p w14:paraId="6C20D731" w14:textId="77777777" w:rsidR="00FF7336" w:rsidRPr="00AE04B1" w:rsidRDefault="00FF7336" w:rsidP="00284550">
            <w:pPr>
              <w:spacing w:before="120" w:after="120"/>
              <w:rPr>
                <w:b/>
                <w:bCs/>
              </w:rPr>
            </w:pPr>
            <w:r w:rsidRPr="00AE04B1">
              <w:rPr>
                <w:b/>
                <w:bCs/>
              </w:rPr>
              <w:t>T-doc number</w:t>
            </w:r>
          </w:p>
        </w:tc>
        <w:tc>
          <w:tcPr>
            <w:tcW w:w="1066" w:type="dxa"/>
            <w:vAlign w:val="center"/>
          </w:tcPr>
          <w:p w14:paraId="42EC51BC" w14:textId="77777777" w:rsidR="00FF7336" w:rsidRPr="00AE04B1" w:rsidRDefault="00FF7336" w:rsidP="00284550">
            <w:pPr>
              <w:spacing w:before="120" w:after="120"/>
              <w:rPr>
                <w:b/>
                <w:bCs/>
              </w:rPr>
            </w:pPr>
            <w:r w:rsidRPr="00AE04B1">
              <w:rPr>
                <w:b/>
                <w:bCs/>
              </w:rPr>
              <w:t>Company</w:t>
            </w:r>
          </w:p>
        </w:tc>
        <w:tc>
          <w:tcPr>
            <w:tcW w:w="1843" w:type="dxa"/>
            <w:vAlign w:val="center"/>
          </w:tcPr>
          <w:p w14:paraId="7F087887" w14:textId="77777777" w:rsidR="00FF7336" w:rsidRPr="00AE04B1" w:rsidRDefault="00FF7336" w:rsidP="00284550">
            <w:pPr>
              <w:spacing w:before="120" w:after="120"/>
              <w:rPr>
                <w:b/>
                <w:bCs/>
              </w:rPr>
            </w:pPr>
            <w:r>
              <w:rPr>
                <w:b/>
                <w:bCs/>
              </w:rPr>
              <w:t>Title</w:t>
            </w:r>
          </w:p>
        </w:tc>
        <w:tc>
          <w:tcPr>
            <w:tcW w:w="6236" w:type="dxa"/>
            <w:vAlign w:val="center"/>
          </w:tcPr>
          <w:p w14:paraId="0304CE14" w14:textId="23EDD05A" w:rsidR="00FF7336" w:rsidRDefault="00FF7336" w:rsidP="00284550">
            <w:pPr>
              <w:spacing w:before="120" w:after="120"/>
              <w:rPr>
                <w:b/>
                <w:bCs/>
              </w:rPr>
            </w:pPr>
            <w:r>
              <w:rPr>
                <w:b/>
                <w:bCs/>
              </w:rPr>
              <w:t>Flags and discussion</w:t>
            </w:r>
          </w:p>
        </w:tc>
      </w:tr>
      <w:tr w:rsidR="00FF7336" w:rsidRPr="009A1EB7" w14:paraId="359044D9" w14:textId="77777777" w:rsidTr="00FF7336">
        <w:trPr>
          <w:trHeight w:val="300"/>
        </w:trPr>
        <w:tc>
          <w:tcPr>
            <w:tcW w:w="1063" w:type="dxa"/>
            <w:noWrap/>
          </w:tcPr>
          <w:p w14:paraId="3436E0A0" w14:textId="2C64BAE0" w:rsidR="00FF7336" w:rsidRPr="009A1EB7" w:rsidRDefault="00AB1D0D" w:rsidP="000D51CB">
            <w:pPr>
              <w:rPr>
                <w:rFonts w:ascii="Calibri" w:eastAsia="Times New Roman" w:hAnsi="Calibri" w:cs="Calibri"/>
                <w:color w:val="000000"/>
                <w:sz w:val="22"/>
                <w:szCs w:val="22"/>
                <w:lang w:val="en-US"/>
              </w:rPr>
            </w:pPr>
            <w:hyperlink r:id="rId93" w:history="1">
              <w:r w:rsidR="00FF7336">
                <w:rPr>
                  <w:rStyle w:val="Hyperlink"/>
                  <w:rFonts w:ascii="Arial" w:hAnsi="Arial" w:cs="Arial"/>
                  <w:b/>
                  <w:bCs/>
                  <w:sz w:val="16"/>
                  <w:szCs w:val="16"/>
                </w:rPr>
                <w:t>R4-2418419</w:t>
              </w:r>
            </w:hyperlink>
          </w:p>
        </w:tc>
        <w:tc>
          <w:tcPr>
            <w:tcW w:w="1066" w:type="dxa"/>
            <w:noWrap/>
          </w:tcPr>
          <w:p w14:paraId="38542A60" w14:textId="67B79364" w:rsidR="00FF7336" w:rsidRPr="009A1EB7" w:rsidRDefault="00FF7336" w:rsidP="000D51CB">
            <w:pPr>
              <w:rPr>
                <w:rFonts w:ascii="Calibri" w:eastAsia="Times New Roman" w:hAnsi="Calibri" w:cs="Calibri"/>
                <w:color w:val="000000"/>
                <w:sz w:val="22"/>
                <w:szCs w:val="22"/>
                <w:lang w:val="en-US"/>
              </w:rPr>
            </w:pPr>
            <w:r>
              <w:t>CMCC</w:t>
            </w:r>
          </w:p>
        </w:tc>
        <w:tc>
          <w:tcPr>
            <w:tcW w:w="1843" w:type="dxa"/>
            <w:noWrap/>
          </w:tcPr>
          <w:p w14:paraId="0FEA6CF6" w14:textId="2D30E80C" w:rsidR="00FF7336" w:rsidRPr="009A1EB7" w:rsidRDefault="00FF7336" w:rsidP="000D51CB">
            <w:pPr>
              <w:rPr>
                <w:rFonts w:eastAsia="Times New Roman"/>
                <w:lang w:val="en-US"/>
              </w:rPr>
            </w:pPr>
            <w:r>
              <w:t>Discussion on demod performance for ATG UE</w:t>
            </w:r>
          </w:p>
        </w:tc>
        <w:tc>
          <w:tcPr>
            <w:tcW w:w="6236" w:type="dxa"/>
            <w:noWrap/>
          </w:tcPr>
          <w:p w14:paraId="5D9BB6FD" w14:textId="1DF5E5E9" w:rsidR="00FF7336" w:rsidRDefault="00FF7336" w:rsidP="003E6566">
            <w:pPr>
              <w:rPr>
                <w:rFonts w:eastAsia="Times New Roman"/>
                <w:lang w:val="en-US"/>
              </w:rPr>
            </w:pPr>
            <w:r>
              <w:t>Discussion.</w:t>
            </w:r>
          </w:p>
          <w:p w14:paraId="5F3A9777" w14:textId="20E37904" w:rsidR="00FF7336" w:rsidRPr="00FF7336" w:rsidRDefault="00FF7336" w:rsidP="003E6566">
            <w:pPr>
              <w:rPr>
                <w:rFonts w:eastAsia="Times New Roman"/>
                <w:lang w:val="en-US"/>
              </w:rPr>
            </w:pPr>
            <w:r w:rsidRPr="00FF7336">
              <w:rPr>
                <w:rFonts w:eastAsia="Times New Roman"/>
                <w:highlight w:val="cyan"/>
                <w:lang w:val="en-US"/>
              </w:rPr>
              <w:t>=&gt; Noted</w:t>
            </w:r>
          </w:p>
        </w:tc>
      </w:tr>
      <w:tr w:rsidR="00FF7336" w:rsidRPr="009A1EB7" w14:paraId="1C7F4833" w14:textId="77777777" w:rsidTr="00FF7336">
        <w:trPr>
          <w:trHeight w:val="300"/>
        </w:trPr>
        <w:tc>
          <w:tcPr>
            <w:tcW w:w="1063" w:type="dxa"/>
            <w:noWrap/>
          </w:tcPr>
          <w:p w14:paraId="43DFE6F0" w14:textId="2F61FF2A" w:rsidR="00FF7336" w:rsidRPr="009A1EB7" w:rsidRDefault="00AB1D0D" w:rsidP="000D51CB">
            <w:pPr>
              <w:rPr>
                <w:rFonts w:ascii="Calibri" w:eastAsia="Times New Roman" w:hAnsi="Calibri" w:cs="Calibri"/>
                <w:color w:val="000000"/>
                <w:sz w:val="22"/>
                <w:szCs w:val="22"/>
                <w:lang w:val="en-US"/>
              </w:rPr>
            </w:pPr>
            <w:hyperlink r:id="rId94" w:history="1">
              <w:r w:rsidR="00FF7336">
                <w:rPr>
                  <w:rStyle w:val="Hyperlink"/>
                  <w:rFonts w:ascii="Arial" w:hAnsi="Arial" w:cs="Arial"/>
                  <w:b/>
                  <w:bCs/>
                  <w:sz w:val="16"/>
                  <w:szCs w:val="16"/>
                </w:rPr>
                <w:t>R4-2418420</w:t>
              </w:r>
            </w:hyperlink>
          </w:p>
        </w:tc>
        <w:tc>
          <w:tcPr>
            <w:tcW w:w="1066" w:type="dxa"/>
            <w:noWrap/>
          </w:tcPr>
          <w:p w14:paraId="7FAB6FE2" w14:textId="089E5AFE" w:rsidR="00FF7336" w:rsidRPr="009A1EB7" w:rsidRDefault="00FF7336" w:rsidP="000D51CB">
            <w:pPr>
              <w:rPr>
                <w:rFonts w:ascii="Calibri" w:eastAsia="Times New Roman" w:hAnsi="Calibri" w:cs="Calibri"/>
                <w:color w:val="000000"/>
                <w:sz w:val="22"/>
                <w:szCs w:val="22"/>
                <w:lang w:val="en-US"/>
              </w:rPr>
            </w:pPr>
            <w:r>
              <w:t>CMCC</w:t>
            </w:r>
          </w:p>
        </w:tc>
        <w:tc>
          <w:tcPr>
            <w:tcW w:w="1843" w:type="dxa"/>
            <w:noWrap/>
          </w:tcPr>
          <w:p w14:paraId="6EF0241D" w14:textId="4842ED73" w:rsidR="00FF7336" w:rsidRPr="009A1EB7" w:rsidRDefault="00FF7336" w:rsidP="000D51CB">
            <w:pPr>
              <w:rPr>
                <w:rFonts w:eastAsia="Times New Roman"/>
                <w:lang w:val="en-US"/>
              </w:rPr>
            </w:pPr>
            <w:r>
              <w:t>CR to TS 38.101-4 corrections of PDSCH and corresponding HARQ-ACK relationship for 30D4S6U TDD pattern for ATG</w:t>
            </w:r>
          </w:p>
        </w:tc>
        <w:tc>
          <w:tcPr>
            <w:tcW w:w="6236" w:type="dxa"/>
            <w:noWrap/>
          </w:tcPr>
          <w:p w14:paraId="7AD56B19" w14:textId="1B88C955" w:rsidR="00FF7336" w:rsidRDefault="001E1E32" w:rsidP="000D51CB">
            <w:r w:rsidRPr="001E1E32">
              <w:rPr>
                <w:color w:val="FF0000"/>
              </w:rPr>
              <w:t xml:space="preserve">Moderator: </w:t>
            </w:r>
            <w:r w:rsidR="00FF7336" w:rsidRPr="001E1E32">
              <w:rPr>
                <w:color w:val="FF0000"/>
              </w:rPr>
              <w:t>Related to issue 2-1-1/2/3/4.</w:t>
            </w:r>
            <w:r>
              <w:br/>
            </w:r>
            <w:r w:rsidR="00FF7336">
              <w:t>Please discuss in the issues and agree recommendation after.</w:t>
            </w:r>
          </w:p>
          <w:p w14:paraId="52DAB35E" w14:textId="65A3B11C" w:rsidR="00FF7336" w:rsidRPr="00FF7336" w:rsidRDefault="00FF7336" w:rsidP="00FF7336">
            <w:pPr>
              <w:rPr>
                <w:lang w:val="en-US"/>
              </w:rPr>
            </w:pPr>
            <w:r w:rsidRPr="00FF7336">
              <w:rPr>
                <w:lang w:val="en-US"/>
              </w:rPr>
              <w:t xml:space="preserve">Huawei (Tricia Li) : We </w:t>
            </w:r>
            <w:proofErr w:type="spellStart"/>
            <w:r w:rsidRPr="00FF7336">
              <w:rPr>
                <w:lang w:val="en-US"/>
              </w:rPr>
              <w:t>perfer</w:t>
            </w:r>
            <w:proofErr w:type="spellEnd"/>
            <w:r w:rsidRPr="00FF7336">
              <w:rPr>
                <w:lang w:val="en-US"/>
              </w:rPr>
              <w:t xml:space="preserve"> to remove the HARQ-ACK feedback timing that requires UE to support </w:t>
            </w:r>
            <w:r w:rsidRPr="00FF7336">
              <w:rPr>
                <w:i/>
                <w:iCs/>
                <w:lang w:val="en-US"/>
              </w:rPr>
              <w:t>outOfOrderOperationDL-r16</w:t>
            </w:r>
            <w:r w:rsidRPr="00FF7336">
              <w:rPr>
                <w:lang w:val="en-US"/>
              </w:rPr>
              <w:t xml:space="preserve">, because this feature is designed for multi-TRP non-backhaul scenario that requires UE to support multi-DCI and multi-TRP. One HARQ-ACK timing scheme with HARQ-ACK disabled is enough for ATG demod perf testing. </w:t>
            </w:r>
            <w:r>
              <w:rPr>
                <w:lang w:val="en-US"/>
              </w:rPr>
              <w:br/>
            </w:r>
            <w:r w:rsidRPr="00FF7336">
              <w:rPr>
                <w:b/>
                <w:bCs/>
                <w:i/>
                <w:iCs/>
                <w:lang w:val="en-US"/>
              </w:rPr>
              <w:t>outOfOrderOperationDL-r16</w:t>
            </w:r>
            <w:r>
              <w:rPr>
                <w:b/>
                <w:bCs/>
                <w:i/>
                <w:iCs/>
                <w:lang w:val="en-US"/>
              </w:rPr>
              <w:br/>
            </w:r>
            <w:r w:rsidRPr="00FF7336">
              <w:rPr>
                <w:lang w:val="en-US"/>
              </w:rPr>
              <w:t xml:space="preserve">Indicates whether the UE supports out of order operation for DL. The UE that indicates support of this feature shall support </w:t>
            </w:r>
            <w:r w:rsidRPr="00FF7336">
              <w:rPr>
                <w:i/>
                <w:iCs/>
                <w:lang w:val="en-US"/>
              </w:rPr>
              <w:t>multiDCI-MultiTRP-r16</w:t>
            </w:r>
            <w:r w:rsidRPr="00FF7336">
              <w:rPr>
                <w:lang w:val="en-US"/>
              </w:rPr>
              <w:t xml:space="preserve">. The capability </w:t>
            </w:r>
            <w:proofErr w:type="spellStart"/>
            <w:r w:rsidRPr="00FF7336">
              <w:rPr>
                <w:lang w:val="en-US"/>
              </w:rPr>
              <w:t>signalling</w:t>
            </w:r>
            <w:proofErr w:type="spellEnd"/>
            <w:r w:rsidRPr="00FF7336">
              <w:rPr>
                <w:lang w:val="en-US"/>
              </w:rPr>
              <w:t xml:space="preserve"> comprises the following parameters:</w:t>
            </w:r>
            <w:r>
              <w:rPr>
                <w:lang w:val="en-US"/>
              </w:rPr>
              <w:br/>
            </w:r>
            <w:r w:rsidRPr="00FF7336">
              <w:rPr>
                <w:i/>
                <w:iCs/>
                <w:lang w:val="en-US"/>
              </w:rPr>
              <w:t>-     supportPDCCH-ToPDSCH-r16</w:t>
            </w:r>
            <w:r w:rsidRPr="00FF7336">
              <w:rPr>
                <w:lang w:val="en-US"/>
              </w:rPr>
              <w:t xml:space="preserve"> indicates support out-of-order operation for PDCCH to PDSCH;</w:t>
            </w:r>
            <w:r>
              <w:rPr>
                <w:lang w:val="en-US"/>
              </w:rPr>
              <w:br/>
            </w:r>
            <w:r w:rsidRPr="00FF7336">
              <w:rPr>
                <w:i/>
                <w:iCs/>
                <w:lang w:val="en-US"/>
              </w:rPr>
              <w:t>-        supportPDSCH-ToHARQ-ACK-r16</w:t>
            </w:r>
            <w:r w:rsidRPr="00FF7336">
              <w:rPr>
                <w:lang w:val="en-US"/>
              </w:rPr>
              <w:t xml:space="preserve"> indicates support out-of-order operation for PDSCH to HARQ-ACK.</w:t>
            </w:r>
          </w:p>
          <w:p w14:paraId="3F896393" w14:textId="77777777" w:rsidR="00FF7336" w:rsidRPr="00FF7336" w:rsidRDefault="00FF7336" w:rsidP="00FF7336">
            <w:pPr>
              <w:rPr>
                <w:lang w:val="en-US"/>
              </w:rPr>
            </w:pPr>
            <w:r w:rsidRPr="00FF7336">
              <w:rPr>
                <w:lang w:val="en-US"/>
              </w:rPr>
              <w:t xml:space="preserve">QC Pier flags </w:t>
            </w:r>
            <w:r w:rsidRPr="00FF7336">
              <w:rPr>
                <w:b/>
                <w:bCs/>
                <w:i/>
                <w:iCs/>
                <w:lang w:val="en-US"/>
              </w:rPr>
              <w:t>R4-2418420</w:t>
            </w:r>
            <w:r w:rsidRPr="00FF7336">
              <w:rPr>
                <w:b/>
                <w:bCs/>
                <w:i/>
                <w:iCs/>
                <w:lang w:val="en-US"/>
              </w:rPr>
              <w:br/>
            </w:r>
            <w:r w:rsidRPr="00FF7336">
              <w:rPr>
                <w:lang w:val="en-US"/>
              </w:rPr>
              <w:t xml:space="preserve">We are fine with the PDSCH scheduling proposed to test UEs that do not support out of order, but there is no agreement on the test setup. We have not discussed using HARQ disabled in this WI, and propose to not </w:t>
            </w:r>
            <w:r w:rsidRPr="00FF7336">
              <w:rPr>
                <w:lang w:val="en-US"/>
              </w:rPr>
              <w:lastRenderedPageBreak/>
              <w:t>schedule PDSCH on slot without an entry in the scheduled HARQ feedback table.</w:t>
            </w:r>
          </w:p>
          <w:p w14:paraId="18C02EB8" w14:textId="77777777" w:rsidR="00FF7336" w:rsidRDefault="00FF7336" w:rsidP="000D51CB"/>
          <w:p w14:paraId="499FFDD3" w14:textId="526C938C" w:rsidR="000F7BBC" w:rsidRDefault="000F7BBC" w:rsidP="000D51CB">
            <w:r>
              <w:t>Extensive email discussion in “</w:t>
            </w:r>
            <w:r w:rsidRPr="000F7BBC">
              <w:t>[113][318] Demod_Maintenance_Part1 - Comments Resolution for R4-2418420</w:t>
            </w:r>
            <w:r>
              <w:t>”.</w:t>
            </w:r>
          </w:p>
          <w:p w14:paraId="687A8E66" w14:textId="0DFFB243" w:rsidR="00FF7336" w:rsidRDefault="00FF7336" w:rsidP="00FF7336">
            <w:pPr>
              <w:rPr>
                <w:rFonts w:eastAsia="Times New Roman"/>
                <w:lang w:val="en-US"/>
              </w:rPr>
            </w:pPr>
            <w:r>
              <w:rPr>
                <w:rFonts w:eastAsia="Times New Roman"/>
                <w:lang w:val="en-US"/>
              </w:rPr>
              <w:t>== Recommendation:</w:t>
            </w:r>
          </w:p>
          <w:p w14:paraId="0DA665D9" w14:textId="3ED1615A" w:rsidR="00FF7336" w:rsidRPr="000D51CB" w:rsidRDefault="00FF7336" w:rsidP="000D51CB"/>
        </w:tc>
      </w:tr>
      <w:tr w:rsidR="00FF7336" w:rsidRPr="009A1EB7" w14:paraId="205AD26C" w14:textId="77777777" w:rsidTr="00FF7336">
        <w:trPr>
          <w:trHeight w:val="300"/>
        </w:trPr>
        <w:tc>
          <w:tcPr>
            <w:tcW w:w="1063" w:type="dxa"/>
            <w:noWrap/>
          </w:tcPr>
          <w:p w14:paraId="29D6B6D0" w14:textId="5D86B54A" w:rsidR="00FF7336" w:rsidRPr="009A1EB7" w:rsidRDefault="00AB1D0D" w:rsidP="000D51CB">
            <w:pPr>
              <w:rPr>
                <w:rFonts w:ascii="Calibri" w:eastAsia="Times New Roman" w:hAnsi="Calibri" w:cs="Calibri"/>
                <w:color w:val="000000"/>
                <w:sz w:val="22"/>
                <w:szCs w:val="22"/>
                <w:lang w:val="en-US"/>
              </w:rPr>
            </w:pPr>
            <w:hyperlink r:id="rId95" w:history="1">
              <w:r w:rsidR="00FF7336">
                <w:rPr>
                  <w:rStyle w:val="Hyperlink"/>
                  <w:rFonts w:ascii="Arial" w:hAnsi="Arial" w:cs="Arial"/>
                  <w:b/>
                  <w:bCs/>
                  <w:sz w:val="16"/>
                  <w:szCs w:val="16"/>
                </w:rPr>
                <w:t>R4-2419173</w:t>
              </w:r>
            </w:hyperlink>
          </w:p>
        </w:tc>
        <w:tc>
          <w:tcPr>
            <w:tcW w:w="1066" w:type="dxa"/>
            <w:noWrap/>
          </w:tcPr>
          <w:p w14:paraId="2D300F06" w14:textId="3E1578D2" w:rsidR="00FF7336" w:rsidRPr="009A1EB7" w:rsidRDefault="00FF7336" w:rsidP="000D51C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1843" w:type="dxa"/>
            <w:noWrap/>
          </w:tcPr>
          <w:p w14:paraId="27BD1B45" w14:textId="4A9C2D7E" w:rsidR="00FF7336" w:rsidRPr="009A1EB7" w:rsidRDefault="00FF7336" w:rsidP="000D51CB">
            <w:pPr>
              <w:rPr>
                <w:rFonts w:eastAsia="Times New Roman"/>
                <w:lang w:val="en-US"/>
              </w:rPr>
            </w:pPr>
            <w:r>
              <w:t>Discussion on R18 ATG HARQ k1 value</w:t>
            </w:r>
          </w:p>
        </w:tc>
        <w:tc>
          <w:tcPr>
            <w:tcW w:w="6236" w:type="dxa"/>
            <w:noWrap/>
          </w:tcPr>
          <w:p w14:paraId="4218F07D" w14:textId="77777777" w:rsidR="00FF7336" w:rsidRDefault="00FF7336" w:rsidP="00FF7336">
            <w:pPr>
              <w:rPr>
                <w:rFonts w:eastAsia="Times New Roman"/>
                <w:lang w:val="en-US"/>
              </w:rPr>
            </w:pPr>
            <w:r>
              <w:t>Discussion.</w:t>
            </w:r>
          </w:p>
          <w:p w14:paraId="1CCBE17D" w14:textId="51CED3B6" w:rsidR="00FF7336" w:rsidRPr="003E6566" w:rsidRDefault="00FF7336" w:rsidP="00FF7336">
            <w:pPr>
              <w:rPr>
                <w:rFonts w:eastAsia="Times New Roman"/>
                <w:b/>
                <w:bCs/>
                <w:lang w:val="en-US"/>
              </w:rPr>
            </w:pPr>
            <w:r w:rsidRPr="00FF7336">
              <w:rPr>
                <w:rFonts w:eastAsia="Times New Roman"/>
                <w:highlight w:val="cyan"/>
                <w:lang w:val="en-US"/>
              </w:rPr>
              <w:t>=&gt; Noted</w:t>
            </w:r>
          </w:p>
        </w:tc>
      </w:tr>
    </w:tbl>
    <w:p w14:paraId="0BD021BD" w14:textId="77777777" w:rsidR="00AD4CE7" w:rsidRDefault="00AD4CE7" w:rsidP="0064355D"/>
    <w:p w14:paraId="4B7AE489" w14:textId="77777777" w:rsidR="00AD4CE7" w:rsidRDefault="00AD4CE7" w:rsidP="0064355D"/>
    <w:p w14:paraId="033015F4" w14:textId="05F9BC68" w:rsidR="00AD4CE7" w:rsidRPr="007D26C8" w:rsidRDefault="00AD4CE7" w:rsidP="00AD4CE7">
      <w:pPr>
        <w:pStyle w:val="Heading3"/>
        <w:rPr>
          <w:sz w:val="24"/>
          <w:szCs w:val="16"/>
          <w:lang w:val="en-GB"/>
        </w:rPr>
      </w:pPr>
      <w:r w:rsidRPr="007D26C8">
        <w:rPr>
          <w:sz w:val="24"/>
          <w:szCs w:val="16"/>
          <w:lang w:val="en-GB"/>
        </w:rPr>
        <w:t xml:space="preserve">Sub-topic </w:t>
      </w:r>
      <w:r>
        <w:rPr>
          <w:sz w:val="24"/>
          <w:szCs w:val="16"/>
          <w:lang w:val="en-GB"/>
        </w:rPr>
        <w:t>2</w:t>
      </w:r>
      <w:r w:rsidRPr="007D26C8">
        <w:rPr>
          <w:sz w:val="24"/>
          <w:szCs w:val="16"/>
          <w:lang w:val="en-GB"/>
        </w:rPr>
        <w:t>-</w:t>
      </w:r>
      <w:r>
        <w:rPr>
          <w:sz w:val="24"/>
          <w:szCs w:val="16"/>
          <w:lang w:val="en-GB"/>
        </w:rPr>
        <w:t>1: T</w:t>
      </w:r>
      <w:r w:rsidRPr="008E7DA2">
        <w:rPr>
          <w:sz w:val="24"/>
          <w:szCs w:val="16"/>
          <w:lang w:val="en-GB"/>
        </w:rPr>
        <w:t>iming relationship between PDSCH and HARQ-ACK</w:t>
      </w:r>
    </w:p>
    <w:p w14:paraId="66C6F67F" w14:textId="77777777" w:rsidR="00AD4CE7" w:rsidRDefault="00AD4CE7" w:rsidP="00AD4CE7">
      <w:pPr>
        <w:rPr>
          <w:i/>
          <w:color w:val="0070C0"/>
          <w:lang w:eastAsia="zh-CN"/>
        </w:rPr>
      </w:pPr>
      <w:r w:rsidRPr="007D26C8">
        <w:rPr>
          <w:i/>
          <w:color w:val="0070C0"/>
          <w:lang w:eastAsia="zh-CN"/>
        </w:rPr>
        <w:t>Sub-topic description:</w:t>
      </w:r>
    </w:p>
    <w:p w14:paraId="58A689D5" w14:textId="41EBE04E" w:rsidR="00AD4CE7" w:rsidRPr="00163657" w:rsidRDefault="00AD4CE7" w:rsidP="00AD4CE7">
      <w:pPr>
        <w:rPr>
          <w:lang w:eastAsia="zh-CN"/>
        </w:rPr>
      </w:pPr>
      <w:r>
        <w:t xml:space="preserve">In </w:t>
      </w:r>
      <w:r w:rsidRPr="0094404B">
        <w:t>R4-2418944</w:t>
      </w:r>
      <w:r>
        <w:t xml:space="preserve"> the proponent is highlighting</w:t>
      </w:r>
      <w:r w:rsidR="00172BED">
        <w:t xml:space="preserve"> a proposal to enable PDSCH requirements with </w:t>
      </w:r>
      <w:r w:rsidR="00172BED">
        <w:rPr>
          <w:rFonts w:hint="eastAsia"/>
          <w:lang w:val="en-US" w:eastAsia="zh-CN"/>
        </w:rPr>
        <w:t xml:space="preserve">HARQ-ACK feedback for UE not supporting </w:t>
      </w:r>
      <w:r w:rsidR="00172BED">
        <w:rPr>
          <w:rFonts w:hint="eastAsia"/>
          <w:i/>
          <w:iCs/>
          <w:lang w:val="en-US" w:eastAsia="zh-CN"/>
        </w:rPr>
        <w:t>outOfOrderOperationDL-r16</w:t>
      </w:r>
      <w:r w:rsidR="00172BED">
        <w:rPr>
          <w:i/>
          <w:iCs/>
          <w:lang w:val="en-US" w:eastAsia="zh-CN"/>
        </w:rPr>
        <w:t>.</w:t>
      </w:r>
      <w:r w:rsidR="00163657">
        <w:rPr>
          <w:i/>
          <w:iCs/>
          <w:lang w:val="en-US" w:eastAsia="zh-CN"/>
        </w:rPr>
        <w:t xml:space="preserve"> </w:t>
      </w:r>
    </w:p>
    <w:p w14:paraId="66C4DDC3" w14:textId="50423AEA" w:rsidR="00AD4CE7" w:rsidRDefault="006C7498" w:rsidP="00AD4CE7">
      <w:pPr>
        <w:rPr>
          <w:lang w:eastAsia="zh-CN"/>
        </w:rPr>
      </w:pPr>
      <w:r>
        <w:rPr>
          <w:lang w:eastAsia="zh-CN"/>
        </w:rPr>
        <w:t xml:space="preserve">Additionally, an offline email exchange was observed before the meeting. We capture the opened issues here, which may inform the discussion around </w:t>
      </w:r>
      <w:r w:rsidRPr="0094404B">
        <w:t>R4-2418944</w:t>
      </w:r>
      <w:r w:rsidR="00C66931">
        <w:t xml:space="preserve"> and </w:t>
      </w:r>
      <w:r w:rsidR="00C66931" w:rsidRPr="00C66931">
        <w:t>R4-2419173</w:t>
      </w:r>
      <w:r>
        <w:t>.</w:t>
      </w:r>
    </w:p>
    <w:p w14:paraId="5657A510" w14:textId="77777777" w:rsidR="00AD4CE7" w:rsidRDefault="00AD4CE7" w:rsidP="00AD4CE7">
      <w:pPr>
        <w:rPr>
          <w:lang w:eastAsia="zh-CN"/>
        </w:rPr>
      </w:pPr>
    </w:p>
    <w:p w14:paraId="516D9CFA" w14:textId="4E1235ED" w:rsidR="006C7498" w:rsidRDefault="006C7498" w:rsidP="006C7498">
      <w:pPr>
        <w:rPr>
          <w:lang w:eastAsia="zh-CN"/>
        </w:rPr>
      </w:pPr>
      <w:r w:rsidRPr="0044165E">
        <w:rPr>
          <w:b/>
          <w:u w:val="single"/>
          <w:lang w:eastAsia="ko-KR"/>
        </w:rPr>
        <w:t xml:space="preserve">Issue </w:t>
      </w:r>
      <w:r>
        <w:rPr>
          <w:b/>
          <w:u w:val="single"/>
          <w:lang w:eastAsia="ko-KR"/>
        </w:rPr>
        <w:t>2</w:t>
      </w:r>
      <w:r w:rsidRPr="0044165E">
        <w:rPr>
          <w:b/>
          <w:u w:val="single"/>
          <w:lang w:eastAsia="ko-KR"/>
        </w:rPr>
        <w:t>-</w:t>
      </w:r>
      <w:r>
        <w:rPr>
          <w:b/>
          <w:u w:val="single"/>
          <w:lang w:eastAsia="ko-KR"/>
        </w:rPr>
        <w:t>1-1</w:t>
      </w:r>
      <w:r w:rsidRPr="0044165E">
        <w:rPr>
          <w:b/>
          <w:u w:val="single"/>
          <w:lang w:eastAsia="ko-KR"/>
        </w:rPr>
        <w:t xml:space="preserve">: </w:t>
      </w:r>
      <w:r w:rsidR="002A6955">
        <w:rPr>
          <w:b/>
          <w:u w:val="single"/>
          <w:lang w:eastAsia="ko-KR"/>
        </w:rPr>
        <w:t>TPUT counting of PDSCH slots with disabled HARQ</w:t>
      </w:r>
    </w:p>
    <w:p w14:paraId="752BFE01" w14:textId="77777777" w:rsidR="006C7498" w:rsidRPr="004E70D6" w:rsidRDefault="006C7498" w:rsidP="006C7498">
      <w:pPr>
        <w:pStyle w:val="ListParagraph"/>
        <w:numPr>
          <w:ilvl w:val="0"/>
          <w:numId w:val="29"/>
        </w:numPr>
        <w:ind w:firstLineChars="0"/>
        <w:rPr>
          <w:bCs/>
          <w:lang w:eastAsia="ko-KR"/>
        </w:rPr>
      </w:pPr>
      <w:r w:rsidRPr="004E70D6">
        <w:rPr>
          <w:bCs/>
          <w:lang w:eastAsia="ko-KR"/>
        </w:rPr>
        <w:t>Proposals</w:t>
      </w:r>
    </w:p>
    <w:p w14:paraId="33BC6EBD" w14:textId="2CB9E966" w:rsidR="006C7498" w:rsidRDefault="006C7498" w:rsidP="006C7498">
      <w:pPr>
        <w:pStyle w:val="ListParagraph"/>
        <w:numPr>
          <w:ilvl w:val="1"/>
          <w:numId w:val="29"/>
        </w:numPr>
        <w:ind w:firstLineChars="0"/>
        <w:rPr>
          <w:bCs/>
          <w:lang w:eastAsia="ko-KR"/>
        </w:rPr>
      </w:pPr>
      <w:r>
        <w:rPr>
          <w:bCs/>
          <w:lang w:eastAsia="ko-KR"/>
        </w:rPr>
        <w:t>Option 1 (</w:t>
      </w:r>
      <w:r w:rsidR="002A6955">
        <w:rPr>
          <w:bCs/>
          <w:lang w:eastAsia="ko-KR"/>
        </w:rPr>
        <w:t>QC</w:t>
      </w:r>
      <w:r>
        <w:rPr>
          <w:bCs/>
          <w:lang w:eastAsia="ko-KR"/>
        </w:rPr>
        <w:t xml:space="preserve">): </w:t>
      </w:r>
      <w:r w:rsidR="002A6955" w:rsidRPr="002A6955">
        <w:rPr>
          <w:bCs/>
          <w:lang w:eastAsia="ko-KR"/>
        </w:rPr>
        <w:t>PDSCH is not allocated on slots with disabled HARQ</w:t>
      </w:r>
      <w:r w:rsidR="00713585">
        <w:rPr>
          <w:bCs/>
          <w:lang w:eastAsia="ko-KR"/>
        </w:rPr>
        <w:t>, i.e., those that do not have a defined K1 value.</w:t>
      </w:r>
    </w:p>
    <w:p w14:paraId="1A4DD461" w14:textId="7DA0B08B" w:rsidR="002A6955" w:rsidRDefault="002A6955" w:rsidP="006C7498">
      <w:pPr>
        <w:pStyle w:val="ListParagraph"/>
        <w:numPr>
          <w:ilvl w:val="1"/>
          <w:numId w:val="29"/>
        </w:numPr>
        <w:ind w:firstLineChars="0"/>
        <w:rPr>
          <w:bCs/>
          <w:lang w:eastAsia="ko-KR"/>
        </w:rPr>
      </w:pPr>
      <w:r>
        <w:rPr>
          <w:bCs/>
          <w:lang w:eastAsia="ko-KR"/>
        </w:rPr>
        <w:t>Other options not precluded.</w:t>
      </w:r>
    </w:p>
    <w:p w14:paraId="0B16C6C1" w14:textId="77777777" w:rsidR="002A6955" w:rsidRPr="0044165E" w:rsidRDefault="002A6955" w:rsidP="002A6955">
      <w:pPr>
        <w:pStyle w:val="ListParagraph"/>
        <w:numPr>
          <w:ilvl w:val="0"/>
          <w:numId w:val="29"/>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03D392EA" w14:textId="756280A7" w:rsidR="002A6955" w:rsidRPr="006B786A" w:rsidRDefault="002A6955" w:rsidP="002A6955">
      <w:pPr>
        <w:pStyle w:val="ListParagraph"/>
        <w:numPr>
          <w:ilvl w:val="1"/>
          <w:numId w:val="29"/>
        </w:numPr>
        <w:ind w:firstLineChars="0"/>
        <w:rPr>
          <w:bCs/>
          <w:lang w:eastAsia="ko-KR"/>
        </w:rPr>
      </w:pPr>
      <w:r>
        <w:rPr>
          <w:rFonts w:eastAsia="SimSun"/>
          <w:szCs w:val="24"/>
          <w:lang w:eastAsia="zh-CN"/>
        </w:rPr>
        <w:t>Discuss in first offline</w:t>
      </w:r>
      <w:r w:rsidR="00AE4F09">
        <w:rPr>
          <w:rFonts w:eastAsia="SimSun"/>
          <w:szCs w:val="24"/>
          <w:lang w:eastAsia="zh-CN"/>
        </w:rPr>
        <w:t xml:space="preserve"> and collect/align understanding.</w:t>
      </w:r>
    </w:p>
    <w:p w14:paraId="2FF47A0E" w14:textId="77777777" w:rsidR="00334690" w:rsidRPr="00334690" w:rsidRDefault="00334690" w:rsidP="00334690">
      <w:pPr>
        <w:pStyle w:val="ListParagraph"/>
        <w:numPr>
          <w:ilvl w:val="0"/>
          <w:numId w:val="29"/>
        </w:numPr>
        <w:ind w:firstLineChars="0"/>
        <w:rPr>
          <w:bCs/>
          <w:lang w:eastAsia="ko-KR"/>
        </w:rPr>
      </w:pPr>
      <w:r>
        <w:rPr>
          <w:rFonts w:eastAsia="SimSun"/>
          <w:szCs w:val="24"/>
          <w:lang w:eastAsia="zh-CN"/>
        </w:rPr>
        <w:t>Offline discussion</w:t>
      </w:r>
    </w:p>
    <w:p w14:paraId="50FB3D5B" w14:textId="77777777" w:rsidR="00334690" w:rsidRPr="00865794" w:rsidRDefault="00334690" w:rsidP="00334690">
      <w:pPr>
        <w:pStyle w:val="ListParagraph"/>
        <w:numPr>
          <w:ilvl w:val="1"/>
          <w:numId w:val="29"/>
        </w:numPr>
        <w:ind w:firstLineChars="0"/>
        <w:rPr>
          <w:bCs/>
          <w:lang w:eastAsia="ko-KR"/>
        </w:rPr>
      </w:pPr>
    </w:p>
    <w:p w14:paraId="524FB34D" w14:textId="77777777" w:rsidR="006C7498" w:rsidRDefault="006C7498" w:rsidP="00AD4CE7">
      <w:pPr>
        <w:rPr>
          <w:lang w:eastAsia="zh-CN"/>
        </w:rPr>
      </w:pPr>
    </w:p>
    <w:p w14:paraId="45CCD1E5" w14:textId="77777777" w:rsidR="00C66931" w:rsidRDefault="00C66931" w:rsidP="00AD4CE7">
      <w:pPr>
        <w:rPr>
          <w:lang w:eastAsia="zh-CN"/>
        </w:rPr>
      </w:pPr>
    </w:p>
    <w:p w14:paraId="6A1C5111" w14:textId="4AC3EACD" w:rsidR="00C66931" w:rsidRDefault="00C66931" w:rsidP="00C66931">
      <w:pPr>
        <w:rPr>
          <w:lang w:eastAsia="zh-CN"/>
        </w:rPr>
      </w:pPr>
      <w:r w:rsidRPr="0044165E">
        <w:rPr>
          <w:b/>
          <w:u w:val="single"/>
          <w:lang w:eastAsia="ko-KR"/>
        </w:rPr>
        <w:t xml:space="preserve">Issue </w:t>
      </w:r>
      <w:r>
        <w:rPr>
          <w:b/>
          <w:u w:val="single"/>
          <w:lang w:eastAsia="ko-KR"/>
        </w:rPr>
        <w:t>2</w:t>
      </w:r>
      <w:r w:rsidRPr="0044165E">
        <w:rPr>
          <w:b/>
          <w:u w:val="single"/>
          <w:lang w:eastAsia="ko-KR"/>
        </w:rPr>
        <w:t>-</w:t>
      </w:r>
      <w:r>
        <w:rPr>
          <w:b/>
          <w:u w:val="single"/>
          <w:lang w:eastAsia="ko-KR"/>
        </w:rPr>
        <w:t>1-2</w:t>
      </w:r>
      <w:r w:rsidRPr="0044165E">
        <w:rPr>
          <w:b/>
          <w:u w:val="single"/>
          <w:lang w:eastAsia="ko-KR"/>
        </w:rPr>
        <w:t xml:space="preserve">: </w:t>
      </w:r>
      <w:r w:rsidRPr="00172BED">
        <w:rPr>
          <w:b/>
          <w:u w:val="single"/>
          <w:lang w:eastAsia="ko-KR"/>
        </w:rPr>
        <w:t xml:space="preserve">HARQ-ACK feedback for UE </w:t>
      </w:r>
      <w:r>
        <w:rPr>
          <w:b/>
          <w:u w:val="single"/>
          <w:lang w:eastAsia="ko-KR"/>
        </w:rPr>
        <w:t>that do support</w:t>
      </w:r>
      <w:r w:rsidRPr="00172BED">
        <w:rPr>
          <w:b/>
          <w:u w:val="single"/>
          <w:lang w:eastAsia="ko-KR"/>
        </w:rPr>
        <w:t xml:space="preserve"> outOfOrderOperationDL-r16</w:t>
      </w:r>
    </w:p>
    <w:p w14:paraId="578D6931" w14:textId="77777777" w:rsidR="00C66931" w:rsidRPr="004E70D6" w:rsidRDefault="00C66931" w:rsidP="00C66931">
      <w:pPr>
        <w:pStyle w:val="ListParagraph"/>
        <w:numPr>
          <w:ilvl w:val="0"/>
          <w:numId w:val="29"/>
        </w:numPr>
        <w:ind w:firstLineChars="0"/>
        <w:rPr>
          <w:bCs/>
          <w:lang w:eastAsia="ko-KR"/>
        </w:rPr>
      </w:pPr>
      <w:r w:rsidRPr="004E70D6">
        <w:rPr>
          <w:bCs/>
          <w:lang w:eastAsia="ko-KR"/>
        </w:rPr>
        <w:t>Proposals</w:t>
      </w:r>
    </w:p>
    <w:p w14:paraId="6C3C6406" w14:textId="6AC504E7" w:rsidR="00C66931" w:rsidRDefault="00C66931" w:rsidP="00C66931">
      <w:pPr>
        <w:pStyle w:val="ListParagraph"/>
        <w:numPr>
          <w:ilvl w:val="1"/>
          <w:numId w:val="29"/>
        </w:numPr>
        <w:ind w:firstLineChars="0"/>
        <w:rPr>
          <w:bCs/>
          <w:lang w:eastAsia="ko-KR"/>
        </w:rPr>
      </w:pPr>
      <w:r>
        <w:rPr>
          <w:bCs/>
          <w:lang w:eastAsia="ko-KR"/>
        </w:rPr>
        <w:t xml:space="preserve">Option 1 (ZTE, </w:t>
      </w:r>
      <w:proofErr w:type="spellStart"/>
      <w:r>
        <w:rPr>
          <w:bCs/>
          <w:lang w:eastAsia="ko-KR"/>
        </w:rPr>
        <w:t>Sanechips</w:t>
      </w:r>
      <w:proofErr w:type="spellEnd"/>
      <w:r>
        <w:rPr>
          <w:bCs/>
          <w:lang w:eastAsia="ko-KR"/>
        </w:rPr>
        <w:t xml:space="preserve">): </w:t>
      </w:r>
      <w:r w:rsidRPr="00C66931">
        <w:rPr>
          <w:bCs/>
          <w:lang w:eastAsia="ko-KR"/>
        </w:rPr>
        <w:t>Confirm that the outOfOrderOperationDL-r16 is a solution to the ATG HARQ timing issue</w:t>
      </w:r>
      <w:r>
        <w:rPr>
          <w:bCs/>
          <w:lang w:eastAsia="ko-KR"/>
        </w:rPr>
        <w:t>.</w:t>
      </w:r>
    </w:p>
    <w:p w14:paraId="63D62C4B" w14:textId="77777777" w:rsidR="00C66931" w:rsidRDefault="00C66931" w:rsidP="00C66931">
      <w:pPr>
        <w:pStyle w:val="ListParagraph"/>
        <w:numPr>
          <w:ilvl w:val="1"/>
          <w:numId w:val="29"/>
        </w:numPr>
        <w:ind w:firstLineChars="0"/>
        <w:rPr>
          <w:bCs/>
          <w:lang w:eastAsia="ko-KR"/>
        </w:rPr>
      </w:pPr>
      <w:r>
        <w:rPr>
          <w:bCs/>
          <w:lang w:eastAsia="ko-KR"/>
        </w:rPr>
        <w:t>Other options not precluded.</w:t>
      </w:r>
    </w:p>
    <w:p w14:paraId="2A6E2BAA" w14:textId="77777777" w:rsidR="00C66931" w:rsidRPr="0044165E" w:rsidRDefault="00C66931" w:rsidP="00C66931">
      <w:pPr>
        <w:pStyle w:val="ListParagraph"/>
        <w:numPr>
          <w:ilvl w:val="0"/>
          <w:numId w:val="29"/>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5F8DDA3E" w14:textId="59002214" w:rsidR="00C66931" w:rsidRPr="006B786A" w:rsidRDefault="00C66931" w:rsidP="00C66931">
      <w:pPr>
        <w:pStyle w:val="ListParagraph"/>
        <w:numPr>
          <w:ilvl w:val="1"/>
          <w:numId w:val="29"/>
        </w:numPr>
        <w:ind w:firstLineChars="0"/>
        <w:rPr>
          <w:bCs/>
          <w:lang w:eastAsia="ko-KR"/>
        </w:rPr>
      </w:pPr>
      <w:r>
        <w:rPr>
          <w:rFonts w:eastAsia="SimSun"/>
          <w:szCs w:val="24"/>
          <w:lang w:eastAsia="zh-CN"/>
        </w:rPr>
        <w:t xml:space="preserve">Option 1 seems </w:t>
      </w:r>
      <w:proofErr w:type="spellStart"/>
      <w:r>
        <w:rPr>
          <w:rFonts w:eastAsia="SimSun"/>
          <w:szCs w:val="24"/>
          <w:lang w:eastAsia="zh-CN"/>
        </w:rPr>
        <w:t>agreable</w:t>
      </w:r>
      <w:proofErr w:type="spellEnd"/>
      <w:r>
        <w:rPr>
          <w:rFonts w:eastAsia="SimSun"/>
          <w:szCs w:val="24"/>
          <w:lang w:eastAsia="zh-CN"/>
        </w:rPr>
        <w:t>.</w:t>
      </w:r>
    </w:p>
    <w:p w14:paraId="42B2D9DD" w14:textId="77777777" w:rsidR="00334690" w:rsidRPr="00334690" w:rsidRDefault="00334690" w:rsidP="00334690">
      <w:pPr>
        <w:pStyle w:val="ListParagraph"/>
        <w:numPr>
          <w:ilvl w:val="0"/>
          <w:numId w:val="29"/>
        </w:numPr>
        <w:ind w:firstLineChars="0"/>
        <w:rPr>
          <w:bCs/>
          <w:lang w:eastAsia="ko-KR"/>
        </w:rPr>
      </w:pPr>
      <w:r>
        <w:rPr>
          <w:rFonts w:eastAsia="SimSun"/>
          <w:szCs w:val="24"/>
          <w:lang w:eastAsia="zh-CN"/>
        </w:rPr>
        <w:lastRenderedPageBreak/>
        <w:t>Offline discussion</w:t>
      </w:r>
    </w:p>
    <w:p w14:paraId="625CDDFB" w14:textId="77777777" w:rsidR="00334690" w:rsidRPr="00865794" w:rsidRDefault="00334690" w:rsidP="00334690">
      <w:pPr>
        <w:pStyle w:val="ListParagraph"/>
        <w:numPr>
          <w:ilvl w:val="1"/>
          <w:numId w:val="29"/>
        </w:numPr>
        <w:ind w:firstLineChars="0"/>
        <w:rPr>
          <w:bCs/>
          <w:lang w:eastAsia="ko-KR"/>
        </w:rPr>
      </w:pPr>
    </w:p>
    <w:p w14:paraId="4640BC9D" w14:textId="77777777" w:rsidR="006C7498" w:rsidRDefault="006C7498" w:rsidP="00AD4CE7">
      <w:pPr>
        <w:rPr>
          <w:lang w:eastAsia="zh-CN"/>
        </w:rPr>
      </w:pPr>
    </w:p>
    <w:p w14:paraId="2387F59C" w14:textId="77777777" w:rsidR="00C66931" w:rsidRDefault="00C66931" w:rsidP="00AD4CE7">
      <w:pPr>
        <w:rPr>
          <w:lang w:eastAsia="zh-CN"/>
        </w:rPr>
      </w:pPr>
    </w:p>
    <w:p w14:paraId="7B644C86" w14:textId="26ECE854" w:rsidR="00AD4CE7" w:rsidRDefault="00AD4CE7" w:rsidP="00AD4CE7">
      <w:pPr>
        <w:rPr>
          <w:lang w:eastAsia="zh-CN"/>
        </w:rPr>
      </w:pPr>
      <w:r w:rsidRPr="0044165E">
        <w:rPr>
          <w:b/>
          <w:u w:val="single"/>
          <w:lang w:eastAsia="ko-KR"/>
        </w:rPr>
        <w:t xml:space="preserve">Issue </w:t>
      </w:r>
      <w:r>
        <w:rPr>
          <w:b/>
          <w:u w:val="single"/>
          <w:lang w:eastAsia="ko-KR"/>
        </w:rPr>
        <w:t>2</w:t>
      </w:r>
      <w:r w:rsidRPr="0044165E">
        <w:rPr>
          <w:b/>
          <w:u w:val="single"/>
          <w:lang w:eastAsia="ko-KR"/>
        </w:rPr>
        <w:t>-</w:t>
      </w:r>
      <w:r>
        <w:rPr>
          <w:b/>
          <w:u w:val="single"/>
          <w:lang w:eastAsia="ko-KR"/>
        </w:rPr>
        <w:t>1-</w:t>
      </w:r>
      <w:r w:rsidR="00C66931">
        <w:rPr>
          <w:b/>
          <w:u w:val="single"/>
          <w:lang w:eastAsia="ko-KR"/>
        </w:rPr>
        <w:t>3</w:t>
      </w:r>
      <w:r w:rsidRPr="0044165E">
        <w:rPr>
          <w:b/>
          <w:u w:val="single"/>
          <w:lang w:eastAsia="ko-KR"/>
        </w:rPr>
        <w:t xml:space="preserve">: </w:t>
      </w:r>
      <w:r w:rsidR="00172BED" w:rsidRPr="00172BED">
        <w:rPr>
          <w:b/>
          <w:u w:val="single"/>
          <w:lang w:eastAsia="ko-KR"/>
        </w:rPr>
        <w:t>HARQ-ACK feedback for UE not supporting outOfOrderOperationDL-r16</w:t>
      </w:r>
      <w:r w:rsidR="006C7498">
        <w:rPr>
          <w:b/>
          <w:u w:val="single"/>
          <w:lang w:eastAsia="ko-KR"/>
        </w:rPr>
        <w:t xml:space="preserve"> – K1</w:t>
      </w:r>
      <w:r w:rsidR="00713585">
        <w:rPr>
          <w:b/>
          <w:u w:val="single"/>
          <w:lang w:eastAsia="ko-KR"/>
        </w:rPr>
        <w:t xml:space="preserve"> setting</w:t>
      </w:r>
    </w:p>
    <w:p w14:paraId="4FF60BC6" w14:textId="1BE5E32B" w:rsidR="0046767F" w:rsidRDefault="0046767F" w:rsidP="00AD4CE7">
      <w:pPr>
        <w:pStyle w:val="ListParagraph"/>
        <w:numPr>
          <w:ilvl w:val="0"/>
          <w:numId w:val="29"/>
        </w:numPr>
        <w:ind w:firstLineChars="0"/>
        <w:rPr>
          <w:bCs/>
          <w:lang w:eastAsia="ko-KR"/>
        </w:rPr>
      </w:pPr>
      <w:r>
        <w:rPr>
          <w:bCs/>
          <w:lang w:eastAsia="ko-KR"/>
        </w:rPr>
        <w:t>Background</w:t>
      </w:r>
    </w:p>
    <w:p w14:paraId="09F91169" w14:textId="71EE52B3" w:rsidR="0046767F" w:rsidRPr="0046767F" w:rsidRDefault="0046767F" w:rsidP="000D2780">
      <w:pPr>
        <w:pStyle w:val="ListParagraph"/>
        <w:numPr>
          <w:ilvl w:val="1"/>
          <w:numId w:val="29"/>
        </w:numPr>
        <w:ind w:firstLineChars="0"/>
        <w:rPr>
          <w:bCs/>
          <w:lang w:eastAsia="ko-KR"/>
        </w:rPr>
      </w:pPr>
      <w:r w:rsidRPr="0046767F">
        <w:rPr>
          <w:bCs/>
          <w:lang w:eastAsia="ko-KR"/>
        </w:rPr>
        <w:t xml:space="preserve">Graphical representation of option 1 from </w:t>
      </w:r>
      <w:r w:rsidRPr="0094404B">
        <w:t>R4-2418944</w:t>
      </w:r>
      <w:r>
        <w:rPr>
          <w:bCs/>
          <w:lang w:eastAsia="ko-KR"/>
        </w:rPr>
        <w:br/>
      </w:r>
      <w:r w:rsidRPr="0046767F">
        <w:rPr>
          <w:bCs/>
          <w:lang w:eastAsia="ko-KR"/>
        </w:rPr>
        <w:br/>
      </w:r>
      <w:r>
        <w:rPr>
          <w:noProof/>
        </w:rPr>
        <w:drawing>
          <wp:inline distT="0" distB="0" distL="114300" distR="114300" wp14:anchorId="147B3581" wp14:editId="55C04119">
            <wp:extent cx="5777865" cy="800735"/>
            <wp:effectExtent l="0" t="0" r="63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6"/>
                    <a:stretch>
                      <a:fillRect/>
                    </a:stretch>
                  </pic:blipFill>
                  <pic:spPr>
                    <a:xfrm>
                      <a:off x="0" y="0"/>
                      <a:ext cx="5777865" cy="800735"/>
                    </a:xfrm>
                    <a:prstGeom prst="rect">
                      <a:avLst/>
                    </a:prstGeom>
                    <a:noFill/>
                    <a:ln>
                      <a:noFill/>
                    </a:ln>
                  </pic:spPr>
                </pic:pic>
              </a:graphicData>
            </a:graphic>
          </wp:inline>
        </w:drawing>
      </w:r>
    </w:p>
    <w:p w14:paraId="51D8983B" w14:textId="222A6875" w:rsidR="00AD4CE7" w:rsidRPr="004E70D6" w:rsidRDefault="00AD4CE7" w:rsidP="00AD4CE7">
      <w:pPr>
        <w:pStyle w:val="ListParagraph"/>
        <w:numPr>
          <w:ilvl w:val="0"/>
          <w:numId w:val="29"/>
        </w:numPr>
        <w:ind w:firstLineChars="0"/>
        <w:rPr>
          <w:bCs/>
          <w:lang w:eastAsia="ko-KR"/>
        </w:rPr>
      </w:pPr>
      <w:r w:rsidRPr="004E70D6">
        <w:rPr>
          <w:bCs/>
          <w:lang w:eastAsia="ko-KR"/>
        </w:rPr>
        <w:t>Proposals</w:t>
      </w:r>
    </w:p>
    <w:p w14:paraId="7D54EA78" w14:textId="015F8689" w:rsidR="00AD4CE7" w:rsidRDefault="00AD4CE7" w:rsidP="00AD4CE7">
      <w:pPr>
        <w:pStyle w:val="ListParagraph"/>
        <w:numPr>
          <w:ilvl w:val="1"/>
          <w:numId w:val="29"/>
        </w:numPr>
        <w:ind w:firstLineChars="0"/>
        <w:rPr>
          <w:bCs/>
          <w:lang w:eastAsia="ko-KR"/>
        </w:rPr>
      </w:pPr>
      <w:r>
        <w:rPr>
          <w:bCs/>
          <w:lang w:eastAsia="ko-KR"/>
        </w:rPr>
        <w:t xml:space="preserve">Option 1 (CMCC): </w:t>
      </w:r>
      <w:r w:rsidR="00713585" w:rsidRPr="00713585">
        <w:rPr>
          <w:bCs/>
          <w:lang w:eastAsia="ko-KR"/>
        </w:rPr>
        <w:t>For UE not supporting outOfOrderOperationDL-r16, mapping relationship between PDSCH and HARQ-ACK as follows</w:t>
      </w:r>
      <w:r w:rsidR="0046767F">
        <w:rPr>
          <w:bCs/>
          <w:lang w:eastAsia="ko-KR"/>
        </w:rPr>
        <w:t xml:space="preserve"> and capture K1 setting for both UE supporting and not supporting </w:t>
      </w:r>
      <w:r w:rsidR="0046767F" w:rsidRPr="0046767F">
        <w:rPr>
          <w:bCs/>
          <w:lang w:eastAsia="ko-KR"/>
        </w:rPr>
        <w:t>outOfOrderOperationDL-r16</w:t>
      </w:r>
      <w:r w:rsidRPr="00EA210E">
        <w:rPr>
          <w:bCs/>
          <w:lang w:eastAsia="ko-KR"/>
        </w:rPr>
        <w:t>:</w:t>
      </w:r>
    </w:p>
    <w:tbl>
      <w:tblPr>
        <w:tblStyle w:val="TableGrid"/>
        <w:tblW w:w="9199" w:type="dxa"/>
        <w:tblInd w:w="1023" w:type="dxa"/>
        <w:tblLook w:val="04A0" w:firstRow="1" w:lastRow="0" w:firstColumn="1" w:lastColumn="0" w:noHBand="0" w:noVBand="1"/>
      </w:tblPr>
      <w:tblGrid>
        <w:gridCol w:w="3508"/>
        <w:gridCol w:w="709"/>
        <w:gridCol w:w="4982"/>
      </w:tblGrid>
      <w:tr w:rsidR="00AD4CE7" w:rsidRPr="00EA210E" w14:paraId="3EDC3488" w14:textId="77777777" w:rsidTr="00284550">
        <w:tc>
          <w:tcPr>
            <w:tcW w:w="3508" w:type="dxa"/>
            <w:tcBorders>
              <w:top w:val="single" w:sz="4" w:space="0" w:color="auto"/>
              <w:left w:val="single" w:sz="4" w:space="0" w:color="auto"/>
              <w:bottom w:val="single" w:sz="4" w:space="0" w:color="auto"/>
              <w:right w:val="single" w:sz="4" w:space="0" w:color="auto"/>
            </w:tcBorders>
            <w:hideMark/>
          </w:tcPr>
          <w:p w14:paraId="3DB3F208" w14:textId="1962626B" w:rsidR="00AD4CE7" w:rsidRPr="00EA210E" w:rsidRDefault="0046767F" w:rsidP="00284550">
            <w:pPr>
              <w:rPr>
                <w:b/>
                <w:bCs/>
                <w:lang w:val="en-US" w:eastAsia="ko-KR"/>
              </w:rPr>
            </w:pPr>
            <w:r w:rsidRPr="0046767F">
              <w:rPr>
                <w:b/>
                <w:bCs/>
                <w:lang w:val="en-US" w:eastAsia="ko-KR"/>
              </w:rPr>
              <w:t xml:space="preserve">The number of slots between PDSCH and corresponding HARQ-ACK information for </w:t>
            </w:r>
            <w:r w:rsidRPr="0046767F">
              <w:rPr>
                <w:b/>
                <w:bCs/>
                <w:u w:val="single"/>
                <w:lang w:val="en-US" w:eastAsia="ko-KR"/>
              </w:rPr>
              <w:t>UE not supporting outOfOrderOperationDL-r16</w:t>
            </w:r>
            <w:r w:rsidRPr="0046767F">
              <w:rPr>
                <w:b/>
                <w:bCs/>
                <w:lang w:val="en-US" w:eastAsia="ko-KR"/>
              </w:rPr>
              <w:t xml:space="preserve"> (Note 3)</w:t>
            </w:r>
          </w:p>
        </w:tc>
        <w:tc>
          <w:tcPr>
            <w:tcW w:w="709" w:type="dxa"/>
            <w:tcBorders>
              <w:top w:val="single" w:sz="4" w:space="0" w:color="auto"/>
              <w:left w:val="single" w:sz="4" w:space="0" w:color="auto"/>
              <w:bottom w:val="single" w:sz="4" w:space="0" w:color="auto"/>
              <w:right w:val="single" w:sz="4" w:space="0" w:color="auto"/>
            </w:tcBorders>
          </w:tcPr>
          <w:p w14:paraId="3B59013C" w14:textId="77777777" w:rsidR="00AD4CE7" w:rsidRPr="00EA210E" w:rsidRDefault="00AD4CE7" w:rsidP="00284550">
            <w:pPr>
              <w:rPr>
                <w:b/>
                <w:bCs/>
                <w:lang w:val="en-US" w:eastAsia="ko-KR"/>
              </w:rPr>
            </w:pPr>
          </w:p>
        </w:tc>
        <w:tc>
          <w:tcPr>
            <w:tcW w:w="4982" w:type="dxa"/>
            <w:tcBorders>
              <w:top w:val="single" w:sz="4" w:space="0" w:color="auto"/>
              <w:left w:val="single" w:sz="4" w:space="0" w:color="auto"/>
              <w:bottom w:val="single" w:sz="4" w:space="0" w:color="auto"/>
              <w:right w:val="single" w:sz="4" w:space="0" w:color="auto"/>
            </w:tcBorders>
            <w:hideMark/>
          </w:tcPr>
          <w:p w14:paraId="60913CF4" w14:textId="3634C26B" w:rsidR="00AD4CE7" w:rsidRPr="00EA210E" w:rsidRDefault="00713585" w:rsidP="00713585">
            <w:pPr>
              <w:rPr>
                <w:b/>
                <w:bCs/>
                <w:lang w:val="en-US" w:eastAsia="ko-KR"/>
              </w:rPr>
            </w:pPr>
            <w:r w:rsidRPr="00713585">
              <w:rPr>
                <w:b/>
                <w:bCs/>
                <w:lang w:val="en-US" w:eastAsia="ko-KR"/>
              </w:rPr>
              <w:t>34 if mod(i,40) = 0</w:t>
            </w:r>
            <w:r>
              <w:rPr>
                <w:b/>
                <w:bCs/>
                <w:lang w:val="en-US" w:eastAsia="ko-KR"/>
              </w:rPr>
              <w:br/>
            </w:r>
            <w:r w:rsidRPr="00713585">
              <w:rPr>
                <w:b/>
                <w:bCs/>
                <w:lang w:val="en-US" w:eastAsia="ko-KR"/>
              </w:rPr>
              <w:t>30 if mod(i,40) = 4, 5</w:t>
            </w:r>
            <w:r>
              <w:rPr>
                <w:b/>
                <w:bCs/>
                <w:lang w:val="en-US" w:eastAsia="ko-KR"/>
              </w:rPr>
              <w:br/>
            </w:r>
            <w:r w:rsidRPr="00713585">
              <w:rPr>
                <w:b/>
                <w:bCs/>
                <w:lang w:val="en-US" w:eastAsia="ko-KR"/>
              </w:rPr>
              <w:t>26 if mod(i,40) = 9,10</w:t>
            </w:r>
            <w:r>
              <w:rPr>
                <w:b/>
                <w:bCs/>
                <w:lang w:val="en-US" w:eastAsia="ko-KR"/>
              </w:rPr>
              <w:br/>
            </w:r>
            <w:r w:rsidRPr="00713585">
              <w:rPr>
                <w:b/>
                <w:bCs/>
                <w:lang w:val="en-US" w:eastAsia="ko-KR"/>
              </w:rPr>
              <w:t>22 if mod(i,40) = 14,15</w:t>
            </w:r>
            <w:r>
              <w:rPr>
                <w:b/>
                <w:bCs/>
                <w:lang w:val="en-US" w:eastAsia="ko-KR"/>
              </w:rPr>
              <w:br/>
            </w:r>
            <w:r w:rsidRPr="00713585">
              <w:rPr>
                <w:b/>
                <w:bCs/>
                <w:lang w:val="en-US" w:eastAsia="ko-KR"/>
              </w:rPr>
              <w:t>18 if mod(i,40) = 19,20</w:t>
            </w:r>
            <w:r>
              <w:rPr>
                <w:b/>
                <w:bCs/>
                <w:lang w:val="en-US" w:eastAsia="ko-KR"/>
              </w:rPr>
              <w:br/>
            </w:r>
            <w:r w:rsidRPr="00713585">
              <w:rPr>
                <w:b/>
                <w:bCs/>
                <w:lang w:val="en-US" w:eastAsia="ko-KR"/>
              </w:rPr>
              <w:t>14 if mod(i,40) = 24,25</w:t>
            </w:r>
            <w:r>
              <w:rPr>
                <w:b/>
                <w:bCs/>
                <w:lang w:val="en-US" w:eastAsia="ko-KR"/>
              </w:rPr>
              <w:br/>
            </w:r>
            <w:r w:rsidRPr="00713585">
              <w:rPr>
                <w:b/>
                <w:bCs/>
                <w:lang w:val="en-US" w:eastAsia="ko-KR"/>
              </w:rPr>
              <w:t>11 if mod(i,40) = 28</w:t>
            </w:r>
            <w:r>
              <w:rPr>
                <w:b/>
                <w:bCs/>
                <w:lang w:val="en-US" w:eastAsia="ko-KR"/>
              </w:rPr>
              <w:br/>
            </w:r>
            <w:r w:rsidRPr="00713585">
              <w:rPr>
                <w:b/>
                <w:bCs/>
                <w:lang w:val="en-US" w:eastAsia="ko-KR"/>
              </w:rPr>
              <w:t>10 if mod(i,40) = 29</w:t>
            </w:r>
          </w:p>
        </w:tc>
      </w:tr>
    </w:tbl>
    <w:p w14:paraId="20D821B8" w14:textId="77777777" w:rsidR="00AD4CE7" w:rsidRPr="004E70D6" w:rsidRDefault="00AD4CE7" w:rsidP="00AD4CE7">
      <w:pPr>
        <w:pStyle w:val="ListParagraph"/>
        <w:numPr>
          <w:ilvl w:val="1"/>
          <w:numId w:val="29"/>
        </w:numPr>
        <w:ind w:firstLineChars="0"/>
        <w:rPr>
          <w:bCs/>
          <w:lang w:eastAsia="ko-KR"/>
        </w:rPr>
      </w:pPr>
      <w:r w:rsidRPr="004E70D6">
        <w:rPr>
          <w:lang w:val="en-US"/>
        </w:rPr>
        <w:t>Other options not precluded.</w:t>
      </w:r>
    </w:p>
    <w:p w14:paraId="1E92614B" w14:textId="77777777" w:rsidR="00AD4CE7" w:rsidRPr="004E70D6" w:rsidRDefault="00AD4CE7" w:rsidP="00AD4CE7">
      <w:pPr>
        <w:pStyle w:val="ListParagraph"/>
        <w:numPr>
          <w:ilvl w:val="0"/>
          <w:numId w:val="29"/>
        </w:numPr>
        <w:spacing w:after="120"/>
        <w:ind w:firstLineChars="0"/>
        <w:rPr>
          <w:szCs w:val="24"/>
          <w:lang w:eastAsia="zh-CN"/>
        </w:rPr>
      </w:pPr>
      <w:r w:rsidRPr="004E70D6">
        <w:rPr>
          <w:szCs w:val="24"/>
          <w:lang w:eastAsia="zh-CN"/>
        </w:rPr>
        <w:t>Recommended WF:</w:t>
      </w:r>
    </w:p>
    <w:p w14:paraId="70AB3EBA" w14:textId="3C49E718" w:rsidR="00AD4CE7" w:rsidRDefault="0046767F" w:rsidP="00AD4CE7">
      <w:pPr>
        <w:pStyle w:val="ListParagraph"/>
        <w:numPr>
          <w:ilvl w:val="1"/>
          <w:numId w:val="29"/>
        </w:numPr>
        <w:ind w:firstLineChars="0"/>
        <w:rPr>
          <w:lang w:eastAsia="zh-CN"/>
        </w:rPr>
      </w:pPr>
      <w:r>
        <w:rPr>
          <w:szCs w:val="24"/>
          <w:lang w:eastAsia="zh-CN"/>
        </w:rPr>
        <w:t>Option 1 seems agreeable.</w:t>
      </w:r>
    </w:p>
    <w:p w14:paraId="49F3676F" w14:textId="77777777" w:rsidR="00334690" w:rsidRPr="00334690" w:rsidRDefault="00334690" w:rsidP="00334690">
      <w:pPr>
        <w:pStyle w:val="ListParagraph"/>
        <w:numPr>
          <w:ilvl w:val="0"/>
          <w:numId w:val="29"/>
        </w:numPr>
        <w:ind w:firstLineChars="0"/>
        <w:rPr>
          <w:bCs/>
          <w:lang w:eastAsia="ko-KR"/>
        </w:rPr>
      </w:pPr>
      <w:r>
        <w:rPr>
          <w:rFonts w:eastAsia="SimSun"/>
          <w:szCs w:val="24"/>
          <w:lang w:eastAsia="zh-CN"/>
        </w:rPr>
        <w:t>Offline discussion</w:t>
      </w:r>
    </w:p>
    <w:p w14:paraId="19D3F0AF" w14:textId="77777777" w:rsidR="00334690" w:rsidRPr="00865794" w:rsidRDefault="00334690" w:rsidP="00334690">
      <w:pPr>
        <w:pStyle w:val="ListParagraph"/>
        <w:numPr>
          <w:ilvl w:val="1"/>
          <w:numId w:val="29"/>
        </w:numPr>
        <w:ind w:firstLineChars="0"/>
        <w:rPr>
          <w:bCs/>
          <w:lang w:eastAsia="ko-KR"/>
        </w:rPr>
      </w:pPr>
    </w:p>
    <w:p w14:paraId="74926685" w14:textId="77777777" w:rsidR="00AD4CE7" w:rsidRDefault="00AD4CE7" w:rsidP="00AD4CE7">
      <w:pPr>
        <w:rPr>
          <w:lang w:eastAsia="zh-CN"/>
        </w:rPr>
      </w:pPr>
    </w:p>
    <w:p w14:paraId="52C2832F" w14:textId="77777777" w:rsidR="006C7498" w:rsidRDefault="006C7498" w:rsidP="00AD4CE7">
      <w:pPr>
        <w:rPr>
          <w:lang w:eastAsia="zh-CN"/>
        </w:rPr>
      </w:pPr>
    </w:p>
    <w:p w14:paraId="61D7C7BF" w14:textId="08C47269" w:rsidR="006C7498" w:rsidRDefault="006C7498" w:rsidP="006C7498">
      <w:pPr>
        <w:rPr>
          <w:lang w:eastAsia="zh-CN"/>
        </w:rPr>
      </w:pPr>
      <w:r w:rsidRPr="0044165E">
        <w:rPr>
          <w:b/>
          <w:u w:val="single"/>
          <w:lang w:eastAsia="ko-KR"/>
        </w:rPr>
        <w:t xml:space="preserve">Issue </w:t>
      </w:r>
      <w:r>
        <w:rPr>
          <w:b/>
          <w:u w:val="single"/>
          <w:lang w:eastAsia="ko-KR"/>
        </w:rPr>
        <w:t>2</w:t>
      </w:r>
      <w:r w:rsidRPr="0044165E">
        <w:rPr>
          <w:b/>
          <w:u w:val="single"/>
          <w:lang w:eastAsia="ko-KR"/>
        </w:rPr>
        <w:t>-</w:t>
      </w:r>
      <w:r>
        <w:rPr>
          <w:b/>
          <w:u w:val="single"/>
          <w:lang w:eastAsia="ko-KR"/>
        </w:rPr>
        <w:t>1-</w:t>
      </w:r>
      <w:r w:rsidR="00C66931">
        <w:rPr>
          <w:b/>
          <w:u w:val="single"/>
          <w:lang w:eastAsia="ko-KR"/>
        </w:rPr>
        <w:t>4</w:t>
      </w:r>
      <w:r w:rsidRPr="0044165E">
        <w:rPr>
          <w:b/>
          <w:u w:val="single"/>
          <w:lang w:eastAsia="ko-KR"/>
        </w:rPr>
        <w:t xml:space="preserve">: </w:t>
      </w:r>
      <w:r w:rsidRPr="00172BED">
        <w:rPr>
          <w:b/>
          <w:u w:val="single"/>
          <w:lang w:eastAsia="ko-KR"/>
        </w:rPr>
        <w:t>HARQ-ACK feedback for UE not supporting outOfOrderOperationDL-r16</w:t>
      </w:r>
      <w:r>
        <w:rPr>
          <w:b/>
          <w:u w:val="single"/>
          <w:lang w:eastAsia="ko-KR"/>
        </w:rPr>
        <w:t xml:space="preserve"> – Requirement re-use</w:t>
      </w:r>
    </w:p>
    <w:p w14:paraId="0A22958B" w14:textId="77777777" w:rsidR="0046767F" w:rsidRPr="004E70D6" w:rsidRDefault="0046767F" w:rsidP="0046767F">
      <w:pPr>
        <w:pStyle w:val="ListParagraph"/>
        <w:numPr>
          <w:ilvl w:val="0"/>
          <w:numId w:val="29"/>
        </w:numPr>
        <w:ind w:firstLineChars="0"/>
        <w:rPr>
          <w:bCs/>
          <w:lang w:eastAsia="ko-KR"/>
        </w:rPr>
      </w:pPr>
      <w:r w:rsidRPr="004E70D6">
        <w:rPr>
          <w:bCs/>
          <w:lang w:eastAsia="ko-KR"/>
        </w:rPr>
        <w:t>Proposals</w:t>
      </w:r>
    </w:p>
    <w:p w14:paraId="6BCFBD33" w14:textId="182818BD" w:rsidR="0046767F" w:rsidRDefault="0046767F" w:rsidP="0046767F">
      <w:pPr>
        <w:pStyle w:val="ListParagraph"/>
        <w:numPr>
          <w:ilvl w:val="1"/>
          <w:numId w:val="29"/>
        </w:numPr>
        <w:ind w:firstLineChars="0"/>
        <w:rPr>
          <w:bCs/>
          <w:lang w:eastAsia="ko-KR"/>
        </w:rPr>
      </w:pPr>
      <w:r>
        <w:rPr>
          <w:bCs/>
          <w:lang w:eastAsia="ko-KR"/>
        </w:rPr>
        <w:t xml:space="preserve">Option 1 (CMCC): </w:t>
      </w:r>
      <w:r w:rsidRPr="0046767F">
        <w:rPr>
          <w:bCs/>
          <w:lang w:eastAsia="ko-KR"/>
        </w:rPr>
        <w:t>For UE not supporting outOfOrderOperationDL-r16, the current SNR requirement can be reused</w:t>
      </w:r>
      <w:r>
        <w:rPr>
          <w:bCs/>
          <w:lang w:eastAsia="ko-KR"/>
        </w:rPr>
        <w:t>.</w:t>
      </w:r>
    </w:p>
    <w:p w14:paraId="0D968246" w14:textId="5973E1B3" w:rsidR="0046767F" w:rsidRDefault="0046767F" w:rsidP="0046767F">
      <w:pPr>
        <w:pStyle w:val="ListParagraph"/>
        <w:numPr>
          <w:ilvl w:val="1"/>
          <w:numId w:val="29"/>
        </w:numPr>
        <w:ind w:firstLineChars="0"/>
        <w:rPr>
          <w:bCs/>
          <w:lang w:eastAsia="ko-KR"/>
        </w:rPr>
      </w:pPr>
      <w:r>
        <w:rPr>
          <w:bCs/>
          <w:lang w:eastAsia="ko-KR"/>
        </w:rPr>
        <w:t>Option 2 (ZTE</w:t>
      </w:r>
      <w:r w:rsidR="00C66931">
        <w:rPr>
          <w:bCs/>
          <w:lang w:eastAsia="ko-KR"/>
        </w:rPr>
        <w:t xml:space="preserve">, </w:t>
      </w:r>
      <w:proofErr w:type="spellStart"/>
      <w:r w:rsidR="00C66931">
        <w:rPr>
          <w:bCs/>
          <w:lang w:eastAsia="ko-KR"/>
        </w:rPr>
        <w:t>Sanechips</w:t>
      </w:r>
      <w:proofErr w:type="spellEnd"/>
      <w:r>
        <w:rPr>
          <w:bCs/>
          <w:lang w:eastAsia="ko-KR"/>
        </w:rPr>
        <w:t xml:space="preserve">): Have different SNR requirements for both UE supporting and not supporting </w:t>
      </w:r>
      <w:r w:rsidRPr="0046767F">
        <w:rPr>
          <w:bCs/>
          <w:lang w:eastAsia="ko-KR"/>
        </w:rPr>
        <w:t>outOfOrderOperationDL-r16</w:t>
      </w:r>
    </w:p>
    <w:p w14:paraId="1B9A4737" w14:textId="77777777" w:rsidR="0046767F" w:rsidRDefault="0046767F" w:rsidP="0046767F">
      <w:pPr>
        <w:pStyle w:val="ListParagraph"/>
        <w:numPr>
          <w:ilvl w:val="1"/>
          <w:numId w:val="29"/>
        </w:numPr>
        <w:ind w:firstLineChars="0"/>
        <w:rPr>
          <w:bCs/>
          <w:lang w:eastAsia="ko-KR"/>
        </w:rPr>
      </w:pPr>
      <w:r>
        <w:rPr>
          <w:bCs/>
          <w:lang w:eastAsia="ko-KR"/>
        </w:rPr>
        <w:t>Other options not precluded.</w:t>
      </w:r>
    </w:p>
    <w:p w14:paraId="08AABBDC" w14:textId="77777777" w:rsidR="0046767F" w:rsidRPr="0044165E" w:rsidRDefault="0046767F" w:rsidP="0046767F">
      <w:pPr>
        <w:pStyle w:val="ListParagraph"/>
        <w:numPr>
          <w:ilvl w:val="0"/>
          <w:numId w:val="29"/>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18F5A737" w14:textId="411E2024" w:rsidR="0046767F" w:rsidRPr="006B786A" w:rsidRDefault="00291EE4" w:rsidP="0046767F">
      <w:pPr>
        <w:pStyle w:val="ListParagraph"/>
        <w:numPr>
          <w:ilvl w:val="1"/>
          <w:numId w:val="29"/>
        </w:numPr>
        <w:ind w:firstLineChars="0"/>
        <w:rPr>
          <w:bCs/>
          <w:lang w:eastAsia="ko-KR"/>
        </w:rPr>
      </w:pPr>
      <w:r>
        <w:rPr>
          <w:rFonts w:eastAsia="SimSun"/>
          <w:szCs w:val="24"/>
          <w:lang w:eastAsia="zh-CN"/>
        </w:rPr>
        <w:t>Upon conclusion of issue 2-1-1, this issue may be decided quickly.</w:t>
      </w:r>
    </w:p>
    <w:p w14:paraId="3323FBEB" w14:textId="77777777" w:rsidR="00334690" w:rsidRPr="00334690" w:rsidRDefault="00334690" w:rsidP="00334690">
      <w:pPr>
        <w:pStyle w:val="ListParagraph"/>
        <w:numPr>
          <w:ilvl w:val="0"/>
          <w:numId w:val="29"/>
        </w:numPr>
        <w:ind w:firstLineChars="0"/>
        <w:rPr>
          <w:bCs/>
          <w:lang w:eastAsia="ko-KR"/>
        </w:rPr>
      </w:pPr>
      <w:r>
        <w:rPr>
          <w:rFonts w:eastAsia="SimSun"/>
          <w:szCs w:val="24"/>
          <w:lang w:eastAsia="zh-CN"/>
        </w:rPr>
        <w:t>Offline discussion</w:t>
      </w:r>
    </w:p>
    <w:p w14:paraId="06843D5E" w14:textId="77777777" w:rsidR="00334690" w:rsidRPr="00865794" w:rsidRDefault="00334690" w:rsidP="00334690">
      <w:pPr>
        <w:pStyle w:val="ListParagraph"/>
        <w:numPr>
          <w:ilvl w:val="1"/>
          <w:numId w:val="29"/>
        </w:numPr>
        <w:ind w:firstLineChars="0"/>
        <w:rPr>
          <w:bCs/>
          <w:lang w:eastAsia="ko-KR"/>
        </w:rPr>
      </w:pPr>
    </w:p>
    <w:p w14:paraId="02594BEB" w14:textId="77777777" w:rsidR="00AD4CE7" w:rsidRDefault="00AD4CE7" w:rsidP="0064355D"/>
    <w:p w14:paraId="5416A11F" w14:textId="77777777" w:rsidR="00AD4CE7" w:rsidRDefault="00AD4CE7" w:rsidP="0064355D"/>
    <w:p w14:paraId="0249F6D4" w14:textId="77777777" w:rsidR="0064355D" w:rsidRDefault="0064355D" w:rsidP="0094404B">
      <w:pPr>
        <w:pStyle w:val="3GPPNormalText"/>
      </w:pPr>
    </w:p>
    <w:p w14:paraId="72A6E637" w14:textId="46FFC33C" w:rsidR="004202EE" w:rsidRPr="007D26C8" w:rsidRDefault="004202EE" w:rsidP="004202EE">
      <w:pPr>
        <w:pStyle w:val="Heading1"/>
        <w:rPr>
          <w:lang w:val="en-GB" w:eastAsia="ja-JP"/>
        </w:rPr>
      </w:pPr>
      <w:r w:rsidRPr="007D26C8">
        <w:rPr>
          <w:lang w:val="en-GB" w:eastAsia="ja-JP"/>
        </w:rPr>
        <w:t>Topic #</w:t>
      </w:r>
      <w:r>
        <w:rPr>
          <w:lang w:val="en-GB" w:eastAsia="ja-JP"/>
        </w:rPr>
        <w:t>3</w:t>
      </w:r>
      <w:r w:rsidRPr="007D26C8">
        <w:rPr>
          <w:lang w:val="en-GB" w:eastAsia="ja-JP"/>
        </w:rPr>
        <w:t xml:space="preserve">: </w:t>
      </w:r>
      <w:r w:rsidRPr="004202EE">
        <w:rPr>
          <w:lang w:val="en-GB" w:eastAsia="ja-JP"/>
        </w:rPr>
        <w:t>Further RF requirements enhancement for NR and EN-DC in FR1</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7.3</w:t>
      </w:r>
      <w:r w:rsidRPr="007D26C8">
        <w:rPr>
          <w:lang w:val="en-GB" w:eastAsia="ja-JP"/>
        </w:rPr>
        <w:t>)</w:t>
      </w:r>
    </w:p>
    <w:p w14:paraId="07DAAF90" w14:textId="77777777" w:rsidR="004202EE" w:rsidRPr="007D26C8" w:rsidRDefault="004202EE" w:rsidP="004202EE">
      <w:pPr>
        <w:rPr>
          <w:i/>
          <w:color w:val="0070C0"/>
          <w:lang w:eastAsia="zh-CN"/>
        </w:rPr>
      </w:pPr>
      <w:r w:rsidRPr="007D26C8">
        <w:rPr>
          <w:i/>
          <w:color w:val="0070C0"/>
          <w:lang w:eastAsia="zh-CN"/>
        </w:rPr>
        <w:t xml:space="preserve">Main technical topic overview. The structure can be done based on sub-agenda basis. </w:t>
      </w:r>
    </w:p>
    <w:p w14:paraId="6B8DEA39" w14:textId="77777777" w:rsidR="004202EE" w:rsidRPr="007D26C8" w:rsidRDefault="004202EE" w:rsidP="004202EE">
      <w:pPr>
        <w:pStyle w:val="Heading2"/>
        <w:rPr>
          <w:lang w:val="en-GB"/>
        </w:rPr>
      </w:pPr>
      <w:r w:rsidRPr="007D26C8">
        <w:rPr>
          <w:lang w:val="en-GB"/>
        </w:rPr>
        <w:t>Companies’ contributions summary</w:t>
      </w:r>
    </w:p>
    <w:tbl>
      <w:tblPr>
        <w:tblStyle w:val="TableGrid"/>
        <w:tblW w:w="10208" w:type="dxa"/>
        <w:tblLayout w:type="fixed"/>
        <w:tblLook w:val="04A0" w:firstRow="1" w:lastRow="0" w:firstColumn="1" w:lastColumn="0" w:noHBand="0" w:noVBand="1"/>
      </w:tblPr>
      <w:tblGrid>
        <w:gridCol w:w="1063"/>
        <w:gridCol w:w="1066"/>
        <w:gridCol w:w="1843"/>
        <w:gridCol w:w="6236"/>
      </w:tblGrid>
      <w:tr w:rsidR="00B13ECF" w14:paraId="78A2F992" w14:textId="77777777" w:rsidTr="00B13ECF">
        <w:trPr>
          <w:trHeight w:val="20"/>
        </w:trPr>
        <w:tc>
          <w:tcPr>
            <w:tcW w:w="1063" w:type="dxa"/>
            <w:vAlign w:val="center"/>
          </w:tcPr>
          <w:p w14:paraId="3E5F6E6A" w14:textId="77777777" w:rsidR="00B13ECF" w:rsidRPr="00AE04B1" w:rsidRDefault="00B13ECF" w:rsidP="00284550">
            <w:pPr>
              <w:spacing w:before="120" w:after="120"/>
              <w:rPr>
                <w:b/>
                <w:bCs/>
              </w:rPr>
            </w:pPr>
            <w:r w:rsidRPr="00AE04B1">
              <w:rPr>
                <w:b/>
                <w:bCs/>
              </w:rPr>
              <w:t>T-doc number</w:t>
            </w:r>
          </w:p>
        </w:tc>
        <w:tc>
          <w:tcPr>
            <w:tcW w:w="1066" w:type="dxa"/>
            <w:vAlign w:val="center"/>
          </w:tcPr>
          <w:p w14:paraId="6E1BACF3" w14:textId="77777777" w:rsidR="00B13ECF" w:rsidRPr="00AE04B1" w:rsidRDefault="00B13ECF" w:rsidP="00284550">
            <w:pPr>
              <w:spacing w:before="120" w:after="120"/>
              <w:rPr>
                <w:b/>
                <w:bCs/>
              </w:rPr>
            </w:pPr>
            <w:r w:rsidRPr="00AE04B1">
              <w:rPr>
                <w:b/>
                <w:bCs/>
              </w:rPr>
              <w:t>Company</w:t>
            </w:r>
          </w:p>
        </w:tc>
        <w:tc>
          <w:tcPr>
            <w:tcW w:w="1843" w:type="dxa"/>
            <w:vAlign w:val="center"/>
          </w:tcPr>
          <w:p w14:paraId="36C6DB51" w14:textId="77777777" w:rsidR="00B13ECF" w:rsidRPr="00AE04B1" w:rsidRDefault="00B13ECF" w:rsidP="00284550">
            <w:pPr>
              <w:spacing w:before="120" w:after="120"/>
              <w:rPr>
                <w:b/>
                <w:bCs/>
              </w:rPr>
            </w:pPr>
            <w:r>
              <w:rPr>
                <w:b/>
                <w:bCs/>
              </w:rPr>
              <w:t>Title</w:t>
            </w:r>
          </w:p>
        </w:tc>
        <w:tc>
          <w:tcPr>
            <w:tcW w:w="6236" w:type="dxa"/>
            <w:vAlign w:val="center"/>
          </w:tcPr>
          <w:p w14:paraId="05D881C7" w14:textId="710E1BD0" w:rsidR="00B13ECF" w:rsidRDefault="00B13ECF" w:rsidP="00284550">
            <w:pPr>
              <w:spacing w:before="120" w:after="120"/>
              <w:rPr>
                <w:b/>
                <w:bCs/>
              </w:rPr>
            </w:pPr>
            <w:r>
              <w:rPr>
                <w:b/>
                <w:bCs/>
              </w:rPr>
              <w:t>Flags and discussion</w:t>
            </w:r>
          </w:p>
        </w:tc>
      </w:tr>
      <w:tr w:rsidR="00B13ECF" w:rsidRPr="009A1EB7" w14:paraId="5AF7836C" w14:textId="77777777" w:rsidTr="00B13ECF">
        <w:trPr>
          <w:trHeight w:val="300"/>
        </w:trPr>
        <w:tc>
          <w:tcPr>
            <w:tcW w:w="1063" w:type="dxa"/>
            <w:noWrap/>
          </w:tcPr>
          <w:p w14:paraId="1F4D3C8B" w14:textId="0D8B3559" w:rsidR="00B13ECF" w:rsidRPr="009A1EB7" w:rsidRDefault="00AB1D0D" w:rsidP="00882E01">
            <w:pPr>
              <w:rPr>
                <w:rFonts w:ascii="Calibri" w:eastAsia="Times New Roman" w:hAnsi="Calibri" w:cs="Calibri"/>
                <w:color w:val="000000"/>
                <w:sz w:val="22"/>
                <w:szCs w:val="22"/>
                <w:lang w:val="en-US"/>
              </w:rPr>
            </w:pPr>
            <w:hyperlink r:id="rId97" w:history="1">
              <w:r w:rsidR="00B13ECF">
                <w:rPr>
                  <w:rStyle w:val="Hyperlink"/>
                  <w:rFonts w:ascii="Arial" w:hAnsi="Arial" w:cs="Arial"/>
                  <w:b/>
                  <w:bCs/>
                  <w:sz w:val="16"/>
                  <w:szCs w:val="16"/>
                </w:rPr>
                <w:t>R4-2418120</w:t>
              </w:r>
            </w:hyperlink>
          </w:p>
        </w:tc>
        <w:tc>
          <w:tcPr>
            <w:tcW w:w="1066" w:type="dxa"/>
            <w:noWrap/>
          </w:tcPr>
          <w:p w14:paraId="7118668D" w14:textId="2AAB07A3" w:rsidR="00B13ECF" w:rsidRPr="009A1EB7" w:rsidRDefault="00B13ECF" w:rsidP="00882E01">
            <w:pPr>
              <w:rPr>
                <w:rFonts w:ascii="Calibri" w:eastAsia="Times New Roman" w:hAnsi="Calibri" w:cs="Calibri"/>
                <w:color w:val="000000"/>
                <w:sz w:val="22"/>
                <w:szCs w:val="22"/>
                <w:lang w:val="en-US"/>
              </w:rPr>
            </w:pPr>
            <w:r>
              <w:t>MediaTek inc.</w:t>
            </w:r>
          </w:p>
        </w:tc>
        <w:tc>
          <w:tcPr>
            <w:tcW w:w="1843" w:type="dxa"/>
            <w:noWrap/>
          </w:tcPr>
          <w:p w14:paraId="5023290E" w14:textId="2264661C" w:rsidR="00B13ECF" w:rsidRPr="009A1EB7" w:rsidRDefault="00B13ECF" w:rsidP="00882E01">
            <w:pPr>
              <w:rPr>
                <w:rFonts w:eastAsia="Times New Roman"/>
                <w:lang w:val="en-US"/>
              </w:rPr>
            </w:pPr>
            <w:r>
              <w:t xml:space="preserve">CR for Rel-18 TS38.101-4, alignments on the expression of CSI-RS </w:t>
            </w:r>
            <w:proofErr w:type="spellStart"/>
            <w:r>
              <w:t>conigurations</w:t>
            </w:r>
            <w:proofErr w:type="spellEnd"/>
            <w:r>
              <w:t xml:space="preserve"> for 8Rx CQI requirements</w:t>
            </w:r>
          </w:p>
        </w:tc>
        <w:tc>
          <w:tcPr>
            <w:tcW w:w="6236" w:type="dxa"/>
            <w:noWrap/>
          </w:tcPr>
          <w:p w14:paraId="3287F989" w14:textId="77777777" w:rsidR="00B13ECF" w:rsidRPr="00B13ECF" w:rsidRDefault="00B13ECF" w:rsidP="00B13ECF">
            <w:pPr>
              <w:rPr>
                <w:rFonts w:eastAsia="Times New Roman"/>
                <w:lang w:val="en-US"/>
              </w:rPr>
            </w:pPr>
            <w:r w:rsidRPr="00B13ECF">
              <w:rPr>
                <w:rFonts w:eastAsia="Times New Roman"/>
                <w:lang w:val="en-US"/>
              </w:rPr>
              <w:t>Nokia (Axel) flags R4-2418120: I don't see the difference. Only () around l0?</w:t>
            </w:r>
          </w:p>
          <w:p w14:paraId="1B3078F4" w14:textId="065093A9" w:rsidR="00B13ECF" w:rsidRPr="00B13ECF" w:rsidRDefault="00B13ECF" w:rsidP="00B13ECF">
            <w:pPr>
              <w:rPr>
                <w:rFonts w:eastAsia="Times New Roman"/>
                <w:lang w:val="en-US"/>
              </w:rPr>
            </w:pPr>
            <w:r w:rsidRPr="00B13ECF">
              <w:rPr>
                <w:rFonts w:eastAsia="Times New Roman"/>
                <w:lang w:val="en-US"/>
              </w:rPr>
              <w:t xml:space="preserve">Huawei (Li Ke) flags R4-2418120: </w:t>
            </w:r>
            <w:r>
              <w:rPr>
                <w:rFonts w:eastAsia="Times New Roman"/>
                <w:lang w:val="en-US"/>
              </w:rPr>
              <w:br/>
            </w:r>
            <w:r w:rsidRPr="00B13ECF">
              <w:rPr>
                <w:rFonts w:eastAsia="Times New Roman"/>
                <w:lang w:val="en-US"/>
              </w:rPr>
              <w:t>Generally we are OK to align the expression of different clause. My preference is no bracket if there is only one argument.  Furthermore, maybe we also need Row configuration for the “First OFDM symbol in the PRB used for CSI-RS” to be aligned with “First subcarrier index in the PRB used for CSI-RS”?</w:t>
            </w:r>
          </w:p>
          <w:p w14:paraId="0240CA31" w14:textId="77777777" w:rsidR="00B13ECF" w:rsidRDefault="00DA7C96" w:rsidP="00882E01">
            <w:pPr>
              <w:rPr>
                <w:rFonts w:eastAsia="Times New Roman"/>
                <w:lang w:val="en-US"/>
              </w:rPr>
            </w:pPr>
            <w:r>
              <w:rPr>
                <w:rFonts w:eastAsia="Times New Roman"/>
                <w:lang w:val="en-US"/>
              </w:rPr>
              <w:t>== Offline discussion:</w:t>
            </w:r>
          </w:p>
          <w:p w14:paraId="6FEAE569" w14:textId="7187D551" w:rsidR="00DA7C96" w:rsidRPr="009A1EB7" w:rsidRDefault="00DA7C96" w:rsidP="00882E01">
            <w:pPr>
              <w:rPr>
                <w:rFonts w:eastAsia="Times New Roman"/>
                <w:lang w:val="en-US"/>
              </w:rPr>
            </w:pPr>
          </w:p>
        </w:tc>
      </w:tr>
      <w:tr w:rsidR="00B13ECF" w:rsidRPr="009A1EB7" w14:paraId="52CC9C64" w14:textId="77777777" w:rsidTr="00B13ECF">
        <w:trPr>
          <w:trHeight w:val="300"/>
        </w:trPr>
        <w:tc>
          <w:tcPr>
            <w:tcW w:w="1063" w:type="dxa"/>
            <w:noWrap/>
          </w:tcPr>
          <w:p w14:paraId="6479BF77" w14:textId="308A4C88" w:rsidR="00B13ECF" w:rsidRPr="009A1EB7" w:rsidRDefault="00AB1D0D" w:rsidP="00882E01">
            <w:pPr>
              <w:rPr>
                <w:rFonts w:ascii="Calibri" w:eastAsia="Times New Roman" w:hAnsi="Calibri" w:cs="Calibri"/>
                <w:color w:val="000000"/>
                <w:sz w:val="22"/>
                <w:szCs w:val="22"/>
                <w:lang w:val="en-US"/>
              </w:rPr>
            </w:pPr>
            <w:hyperlink r:id="rId98" w:history="1">
              <w:r w:rsidR="00B13ECF">
                <w:rPr>
                  <w:rStyle w:val="Hyperlink"/>
                  <w:rFonts w:ascii="Arial" w:hAnsi="Arial" w:cs="Arial"/>
                  <w:b/>
                  <w:bCs/>
                  <w:sz w:val="16"/>
                  <w:szCs w:val="16"/>
                </w:rPr>
                <w:t>R4-2419332</w:t>
              </w:r>
            </w:hyperlink>
          </w:p>
        </w:tc>
        <w:tc>
          <w:tcPr>
            <w:tcW w:w="1066" w:type="dxa"/>
            <w:noWrap/>
          </w:tcPr>
          <w:p w14:paraId="2DB33463" w14:textId="7E50D4BF" w:rsidR="00B13ECF" w:rsidRPr="009A1EB7" w:rsidRDefault="00B13ECF" w:rsidP="00882E01">
            <w:pPr>
              <w:rPr>
                <w:rFonts w:ascii="Calibri" w:eastAsia="Times New Roman" w:hAnsi="Calibri" w:cs="Calibri"/>
                <w:color w:val="000000"/>
                <w:sz w:val="22"/>
                <w:szCs w:val="22"/>
                <w:lang w:val="en-US"/>
              </w:rPr>
            </w:pPr>
            <w:r>
              <w:t>Ericsson</w:t>
            </w:r>
          </w:p>
        </w:tc>
        <w:tc>
          <w:tcPr>
            <w:tcW w:w="1843" w:type="dxa"/>
            <w:noWrap/>
          </w:tcPr>
          <w:p w14:paraId="4EED92FB" w14:textId="00AE112C" w:rsidR="00B13ECF" w:rsidRPr="009A1EB7" w:rsidRDefault="00B13ECF" w:rsidP="00882E01">
            <w:pPr>
              <w:rPr>
                <w:rFonts w:eastAsia="Times New Roman"/>
                <w:lang w:val="en-US"/>
              </w:rPr>
            </w:pPr>
            <w:r>
              <w:t>On the MIMO correlation matrices for 8Rx cases</w:t>
            </w:r>
          </w:p>
        </w:tc>
        <w:tc>
          <w:tcPr>
            <w:tcW w:w="6236" w:type="dxa"/>
            <w:noWrap/>
          </w:tcPr>
          <w:p w14:paraId="4BDCC7F4" w14:textId="77777777" w:rsidR="00B13ECF" w:rsidRDefault="00B13ECF" w:rsidP="00882E01">
            <w:pPr>
              <w:rPr>
                <w:b/>
                <w:bCs/>
              </w:rPr>
            </w:pPr>
            <w:r>
              <w:t>Discussion.</w:t>
            </w:r>
          </w:p>
          <w:p w14:paraId="0B2C78EF" w14:textId="3FC5153D" w:rsidR="00B13ECF" w:rsidRPr="00B13ECF" w:rsidRDefault="00B13ECF" w:rsidP="00882E01">
            <w:r w:rsidRPr="00B13ECF">
              <w:rPr>
                <w:highlight w:val="cyan"/>
              </w:rPr>
              <w:t>=&gt; Noted</w:t>
            </w:r>
          </w:p>
        </w:tc>
      </w:tr>
      <w:tr w:rsidR="00B13ECF" w:rsidRPr="009A1EB7" w14:paraId="4FCA0708" w14:textId="77777777" w:rsidTr="00B13ECF">
        <w:trPr>
          <w:trHeight w:val="300"/>
        </w:trPr>
        <w:tc>
          <w:tcPr>
            <w:tcW w:w="1063" w:type="dxa"/>
            <w:noWrap/>
          </w:tcPr>
          <w:p w14:paraId="0E989AD2" w14:textId="44A6D5E6" w:rsidR="00B13ECF" w:rsidRPr="009A1EB7" w:rsidRDefault="00AB1D0D" w:rsidP="00882E01">
            <w:pPr>
              <w:rPr>
                <w:rFonts w:ascii="Calibri" w:eastAsia="Times New Roman" w:hAnsi="Calibri" w:cs="Calibri"/>
                <w:color w:val="000000"/>
                <w:sz w:val="22"/>
                <w:szCs w:val="22"/>
                <w:lang w:val="en-US"/>
              </w:rPr>
            </w:pPr>
            <w:hyperlink r:id="rId99" w:history="1">
              <w:r w:rsidR="00B13ECF">
                <w:rPr>
                  <w:rStyle w:val="Hyperlink"/>
                  <w:rFonts w:ascii="Arial" w:hAnsi="Arial" w:cs="Arial"/>
                  <w:b/>
                  <w:bCs/>
                  <w:sz w:val="16"/>
                  <w:szCs w:val="16"/>
                </w:rPr>
                <w:t>R4-2419333</w:t>
              </w:r>
            </w:hyperlink>
          </w:p>
        </w:tc>
        <w:tc>
          <w:tcPr>
            <w:tcW w:w="1066" w:type="dxa"/>
            <w:noWrap/>
          </w:tcPr>
          <w:p w14:paraId="0F7832BF" w14:textId="7DFEB019" w:rsidR="00B13ECF" w:rsidRPr="009A1EB7" w:rsidRDefault="00B13ECF" w:rsidP="00882E01">
            <w:pPr>
              <w:rPr>
                <w:rFonts w:ascii="Calibri" w:eastAsia="Times New Roman" w:hAnsi="Calibri" w:cs="Calibri"/>
                <w:color w:val="000000"/>
                <w:sz w:val="22"/>
                <w:szCs w:val="22"/>
                <w:lang w:val="en-US"/>
              </w:rPr>
            </w:pPr>
            <w:r>
              <w:t>Ericsson</w:t>
            </w:r>
          </w:p>
        </w:tc>
        <w:tc>
          <w:tcPr>
            <w:tcW w:w="1843" w:type="dxa"/>
            <w:noWrap/>
          </w:tcPr>
          <w:p w14:paraId="113F95AB" w14:textId="30D58606" w:rsidR="00B13ECF" w:rsidRPr="009A1EB7" w:rsidRDefault="00B13ECF" w:rsidP="00882E01">
            <w:pPr>
              <w:rPr>
                <w:rFonts w:eastAsia="Times New Roman"/>
                <w:lang w:val="en-US"/>
              </w:rPr>
            </w:pPr>
            <w:r>
              <w:t>CR to 38101-4 Add MIMO correlation matrices for 8Rx cases</w:t>
            </w:r>
          </w:p>
        </w:tc>
        <w:tc>
          <w:tcPr>
            <w:tcW w:w="6236" w:type="dxa"/>
            <w:noWrap/>
          </w:tcPr>
          <w:p w14:paraId="61032A3C" w14:textId="77777777" w:rsidR="00B13ECF" w:rsidRPr="00B13ECF" w:rsidRDefault="00B13ECF" w:rsidP="00B13ECF">
            <w:pPr>
              <w:rPr>
                <w:rFonts w:eastAsia="Times New Roman"/>
                <w:lang w:val="en-US"/>
              </w:rPr>
            </w:pPr>
            <w:r w:rsidRPr="00B13ECF">
              <w:rPr>
                <w:rFonts w:eastAsia="Times New Roman"/>
                <w:lang w:val="en-US"/>
              </w:rPr>
              <w:t>Nokia (Axel) flags R4-2419333: Added formula too large. Can we split</w:t>
            </w:r>
          </w:p>
          <w:p w14:paraId="2C6AF8B3" w14:textId="3398090B" w:rsidR="00B13ECF" w:rsidRPr="00B13ECF" w:rsidRDefault="00B13ECF" w:rsidP="00B13ECF">
            <w:pPr>
              <w:rPr>
                <w:rFonts w:eastAsia="Times New Roman"/>
                <w:lang w:val="en-US"/>
              </w:rPr>
            </w:pPr>
            <w:r w:rsidRPr="00B13ECF">
              <w:rPr>
                <w:rFonts w:eastAsia="Times New Roman"/>
                <w:lang w:val="en-US"/>
              </w:rPr>
              <w:t>Huawei (Li Ke) flags R4-2419333:</w:t>
            </w:r>
            <w:r>
              <w:rPr>
                <w:rFonts w:eastAsia="Times New Roman"/>
                <w:lang w:val="en-US"/>
              </w:rPr>
              <w:br/>
            </w:r>
            <w:r w:rsidRPr="00B13ECF">
              <w:rPr>
                <w:rFonts w:eastAsia="Times New Roman"/>
                <w:lang w:val="en-US"/>
              </w:rPr>
              <w:t xml:space="preserve">Maybe we can shrink the whole big matrix to make every element </w:t>
            </w:r>
            <w:proofErr w:type="spellStart"/>
            <w:r w:rsidRPr="00B13ECF">
              <w:rPr>
                <w:rFonts w:eastAsia="Times New Roman"/>
                <w:lang w:val="en-US"/>
              </w:rPr>
              <w:t>visiable</w:t>
            </w:r>
            <w:proofErr w:type="spellEnd"/>
            <w:r w:rsidRPr="00B13ECF">
              <w:rPr>
                <w:rFonts w:eastAsia="Times New Roman"/>
                <w:lang w:val="en-US"/>
              </w:rPr>
              <w:t xml:space="preserve"> in the table?</w:t>
            </w:r>
          </w:p>
          <w:p w14:paraId="0DDE5124" w14:textId="77777777" w:rsidR="00DA7C96" w:rsidRPr="00DA7C96" w:rsidRDefault="00DA7C96" w:rsidP="00DA7C96">
            <w:pPr>
              <w:rPr>
                <w:rFonts w:eastAsia="Times New Roman"/>
                <w:lang w:val="en-US"/>
              </w:rPr>
            </w:pPr>
            <w:r w:rsidRPr="00DA7C96">
              <w:rPr>
                <w:rFonts w:eastAsia="Times New Roman"/>
                <w:lang w:val="en-US"/>
              </w:rPr>
              <w:t xml:space="preserve">Apple (Manasa) flags R4-2419333 – the matrix is very large to fit in the page for 2x8 </w:t>
            </w:r>
            <w:proofErr w:type="spellStart"/>
            <w:r w:rsidRPr="00DA7C96">
              <w:rPr>
                <w:rFonts w:eastAsia="Times New Roman"/>
                <w:lang w:val="en-US"/>
              </w:rPr>
              <w:t>MedB</w:t>
            </w:r>
            <w:proofErr w:type="spellEnd"/>
            <w:r w:rsidRPr="00DA7C96">
              <w:rPr>
                <w:rFonts w:eastAsia="Times New Roman"/>
                <w:lang w:val="en-US"/>
              </w:rPr>
              <w:t xml:space="preserve"> and doesn’t serve the purpose. Suggest to not include it or use some way to split it / represent as smaller matrices if possible</w:t>
            </w:r>
          </w:p>
          <w:p w14:paraId="3B330344" w14:textId="77777777" w:rsidR="00DA7C96" w:rsidRDefault="00DA7C96" w:rsidP="00DA7C96">
            <w:pPr>
              <w:rPr>
                <w:rFonts w:eastAsia="Times New Roman"/>
                <w:lang w:val="en-US"/>
              </w:rPr>
            </w:pPr>
            <w:r>
              <w:rPr>
                <w:rFonts w:eastAsia="Times New Roman"/>
                <w:lang w:val="en-US"/>
              </w:rPr>
              <w:t>== Offline discussion:</w:t>
            </w:r>
          </w:p>
          <w:p w14:paraId="4F5D7126" w14:textId="3B7AF98B" w:rsidR="00B13ECF" w:rsidRPr="009A1EB7" w:rsidRDefault="00B13ECF" w:rsidP="00882E01">
            <w:pPr>
              <w:rPr>
                <w:rFonts w:eastAsia="Times New Roman"/>
                <w:lang w:val="en-US"/>
              </w:rPr>
            </w:pPr>
          </w:p>
        </w:tc>
      </w:tr>
      <w:tr w:rsidR="00B13ECF" w:rsidRPr="009A1EB7" w14:paraId="4E232425" w14:textId="77777777" w:rsidTr="00B13ECF">
        <w:trPr>
          <w:trHeight w:val="300"/>
        </w:trPr>
        <w:tc>
          <w:tcPr>
            <w:tcW w:w="1063" w:type="dxa"/>
            <w:noWrap/>
          </w:tcPr>
          <w:p w14:paraId="1344B268" w14:textId="4F689FE3" w:rsidR="00B13ECF" w:rsidRPr="009A1EB7" w:rsidRDefault="00AB1D0D" w:rsidP="00882E01">
            <w:pPr>
              <w:rPr>
                <w:rFonts w:ascii="Calibri" w:eastAsia="Times New Roman" w:hAnsi="Calibri" w:cs="Calibri"/>
                <w:color w:val="000000"/>
                <w:sz w:val="22"/>
                <w:szCs w:val="22"/>
                <w:lang w:val="en-US"/>
              </w:rPr>
            </w:pPr>
            <w:hyperlink r:id="rId100" w:history="1">
              <w:r w:rsidR="00B13ECF">
                <w:rPr>
                  <w:rStyle w:val="Hyperlink"/>
                  <w:rFonts w:ascii="Arial" w:hAnsi="Arial" w:cs="Arial"/>
                  <w:b/>
                  <w:bCs/>
                  <w:sz w:val="16"/>
                  <w:szCs w:val="16"/>
                </w:rPr>
                <w:t>R4-2419335</w:t>
              </w:r>
            </w:hyperlink>
          </w:p>
        </w:tc>
        <w:tc>
          <w:tcPr>
            <w:tcW w:w="1066" w:type="dxa"/>
            <w:noWrap/>
          </w:tcPr>
          <w:p w14:paraId="4D7CEEB0" w14:textId="2EB6B415" w:rsidR="00B13ECF" w:rsidRPr="009A1EB7" w:rsidRDefault="00B13ECF" w:rsidP="00882E01">
            <w:pPr>
              <w:rPr>
                <w:rFonts w:ascii="Calibri" w:eastAsia="Times New Roman" w:hAnsi="Calibri" w:cs="Calibri"/>
                <w:color w:val="000000"/>
                <w:sz w:val="22"/>
                <w:szCs w:val="22"/>
                <w:lang w:val="en-US"/>
              </w:rPr>
            </w:pPr>
            <w:r>
              <w:t>Ericsson</w:t>
            </w:r>
          </w:p>
        </w:tc>
        <w:tc>
          <w:tcPr>
            <w:tcW w:w="1843" w:type="dxa"/>
            <w:noWrap/>
          </w:tcPr>
          <w:p w14:paraId="4CDDA489" w14:textId="0A836123" w:rsidR="00B13ECF" w:rsidRPr="009A1EB7" w:rsidRDefault="00B13ECF" w:rsidP="00882E01">
            <w:pPr>
              <w:rPr>
                <w:rFonts w:eastAsia="Times New Roman"/>
                <w:lang w:val="en-US"/>
              </w:rPr>
            </w:pPr>
            <w:r>
              <w:t>CR to 38101-4 Correction on the name of the 8Rx receiver</w:t>
            </w:r>
          </w:p>
        </w:tc>
        <w:tc>
          <w:tcPr>
            <w:tcW w:w="6236" w:type="dxa"/>
            <w:noWrap/>
          </w:tcPr>
          <w:p w14:paraId="19AD262D" w14:textId="6B26DBE2" w:rsidR="00B13ECF" w:rsidRPr="00B13ECF" w:rsidRDefault="00B13ECF" w:rsidP="00B13ECF">
            <w:pPr>
              <w:rPr>
                <w:rFonts w:eastAsia="Times New Roman"/>
                <w:lang w:val="en-US"/>
              </w:rPr>
            </w:pPr>
            <w:r w:rsidRPr="00B13ECF">
              <w:rPr>
                <w:rFonts w:eastAsia="Times New Roman"/>
                <w:lang w:val="en-US"/>
              </w:rPr>
              <w:t>Nokia (Axel) flags R4-2419333: Added formula too large. Can we split</w:t>
            </w:r>
            <w:r w:rsidR="00FF7336">
              <w:rPr>
                <w:rFonts w:eastAsia="Times New Roman"/>
                <w:lang w:val="en-US"/>
              </w:rPr>
              <w:t>?</w:t>
            </w:r>
          </w:p>
          <w:p w14:paraId="0AC2A261" w14:textId="7A961963" w:rsidR="00DA7C96" w:rsidRPr="00DA7C96" w:rsidRDefault="00DA7C96" w:rsidP="00DA7C96">
            <w:pPr>
              <w:rPr>
                <w:rFonts w:eastAsia="Times New Roman"/>
                <w:lang w:val="en-US"/>
              </w:rPr>
            </w:pPr>
            <w:r w:rsidRPr="00DA7C96">
              <w:rPr>
                <w:rFonts w:eastAsia="Times New Roman"/>
                <w:lang w:val="en-US"/>
              </w:rPr>
              <w:t>Huawei (Li Ke) flags R4-2419335:</w:t>
            </w:r>
            <w:r>
              <w:rPr>
                <w:rFonts w:eastAsia="Times New Roman"/>
                <w:lang w:val="en-US"/>
              </w:rPr>
              <w:br/>
            </w:r>
            <w:r w:rsidRPr="00DA7C96">
              <w:rPr>
                <w:rFonts w:eastAsia="Times New Roman"/>
                <w:lang w:val="en-US"/>
              </w:rPr>
              <w:t>1)  We are OK to change the definition, but wording need to be refined to:</w:t>
            </w:r>
            <w:r>
              <w:rPr>
                <w:rFonts w:eastAsia="Times New Roman"/>
                <w:lang w:val="en-US"/>
              </w:rPr>
              <w:br/>
            </w:r>
            <w:r w:rsidRPr="00DA7C96">
              <w:rPr>
                <w:rFonts w:eastAsia="Times New Roman"/>
                <w:b/>
                <w:bCs/>
                <w:lang w:val="en-US"/>
              </w:rPr>
              <w:t xml:space="preserve">Baseline 8Rx Receiver: </w:t>
            </w:r>
            <w:r w:rsidRPr="00DA7C96">
              <w:rPr>
                <w:rFonts w:eastAsia="Times New Roman"/>
                <w:lang w:val="en-US"/>
              </w:rPr>
              <w:t>8Rx receivers with support of up to 8 layers with joint 8Rx MIMO detector.</w:t>
            </w:r>
            <w:r>
              <w:rPr>
                <w:rFonts w:eastAsia="Times New Roman"/>
                <w:lang w:val="en-US"/>
              </w:rPr>
              <w:br/>
            </w:r>
            <w:r w:rsidRPr="00DA7C96">
              <w:rPr>
                <w:rFonts w:eastAsia="Times New Roman"/>
                <w:b/>
                <w:bCs/>
                <w:lang w:val="en-US"/>
              </w:rPr>
              <w:t xml:space="preserve">Simplified 8Rx Receiver: </w:t>
            </w:r>
            <w:r w:rsidRPr="00DA7C96">
              <w:rPr>
                <w:rFonts w:eastAsia="Times New Roman"/>
                <w:lang w:val="en-US"/>
              </w:rPr>
              <w:t>8Rx receivers with support of only up to 4 layers with two joint 4Rx MIMO detectors.</w:t>
            </w:r>
            <w:r>
              <w:rPr>
                <w:rFonts w:eastAsia="Times New Roman"/>
                <w:lang w:val="en-US"/>
              </w:rPr>
              <w:br/>
            </w:r>
            <w:r w:rsidRPr="00DA7C96">
              <w:rPr>
                <w:rFonts w:eastAsia="Times New Roman"/>
                <w:lang w:val="en-US"/>
              </w:rPr>
              <w:t>2) The description of receiver type in Table 5.1.1.3-1 also need changes.</w:t>
            </w:r>
            <w:r>
              <w:rPr>
                <w:rFonts w:eastAsia="Times New Roman"/>
                <w:lang w:val="en-US"/>
              </w:rPr>
              <w:br/>
            </w:r>
            <w:r w:rsidRPr="00DA7C96">
              <w:rPr>
                <w:rFonts w:eastAsia="Times New Roman"/>
                <w:lang w:val="en-US"/>
              </w:rPr>
              <w:t>3) 38.306 also need changes</w:t>
            </w:r>
          </w:p>
          <w:p w14:paraId="4C2706F4" w14:textId="77777777" w:rsidR="00DA7C96" w:rsidRPr="00DA7C96" w:rsidRDefault="00DA7C96" w:rsidP="00DA7C96">
            <w:pPr>
              <w:rPr>
                <w:rFonts w:eastAsia="Times New Roman"/>
                <w:lang w:val="en-US"/>
              </w:rPr>
            </w:pPr>
            <w:r w:rsidRPr="00DA7C96">
              <w:rPr>
                <w:rFonts w:eastAsia="Times New Roman"/>
                <w:lang w:val="en-US"/>
              </w:rPr>
              <w:lastRenderedPageBreak/>
              <w:t>Apple (Manasa) flags R4-2419335 – We understand the motivation for this change, but we might also need to update RAN2 UE capability 38.306 with this. We would recommend to wait to see if we would need to define 2 sets of requirements for ICI and MU-MIMO for different receivers before updating the UE capabilities. </w:t>
            </w:r>
          </w:p>
          <w:p w14:paraId="25F22018" w14:textId="77777777" w:rsidR="00DA7C96" w:rsidRPr="00DA7C96" w:rsidRDefault="00DA7C96" w:rsidP="00DA7C96">
            <w:pPr>
              <w:rPr>
                <w:rFonts w:eastAsia="Times New Roman"/>
                <w:lang w:val="en-US"/>
              </w:rPr>
            </w:pPr>
            <w:r w:rsidRPr="00DA7C96">
              <w:rPr>
                <w:rFonts w:eastAsia="Times New Roman"/>
                <w:lang w:val="en-US"/>
              </w:rPr>
              <w:t>Nokia (Karsten) flags R4-2419335: For Rel-18 the current definition of baseline and simplified receiver is OK, hence no change currently needed. Pending discussion in Rel-19 on inter-cell and intra-cell inter-user interference, it can later be decided if it is required to change Rel-18 or if a change is only required in Rel-19. Suggest to postpone this CR to a later meeting.</w:t>
            </w:r>
          </w:p>
          <w:p w14:paraId="63D7A884" w14:textId="77777777" w:rsidR="00DA7C96" w:rsidRPr="00DA7C96" w:rsidRDefault="00DA7C96" w:rsidP="00DA7C96">
            <w:pPr>
              <w:rPr>
                <w:rFonts w:eastAsia="Times New Roman"/>
                <w:lang w:val="en-US"/>
              </w:rPr>
            </w:pPr>
            <w:r w:rsidRPr="00DA7C96">
              <w:rPr>
                <w:rFonts w:eastAsia="Times New Roman"/>
                <w:lang w:val="en-US"/>
              </w:rPr>
              <w:t xml:space="preserve">Qualcomm (Dhananjaya) flags R4-2419335: Discussion required to agree on the proper definition for 8Rx receiver capabilities. In principle, agree </w:t>
            </w:r>
            <w:proofErr w:type="spellStart"/>
            <w:r w:rsidRPr="00DA7C96">
              <w:rPr>
                <w:rFonts w:eastAsia="Times New Roman"/>
                <w:lang w:val="en-US"/>
              </w:rPr>
              <w:t>t</w:t>
            </w:r>
            <w:proofErr w:type="spellEnd"/>
            <w:r w:rsidRPr="00DA7C96">
              <w:rPr>
                <w:rFonts w:eastAsia="Times New Roman"/>
                <w:lang w:val="en-US"/>
              </w:rPr>
              <w:t xml:space="preserve"> </w:t>
            </w:r>
            <w:proofErr w:type="spellStart"/>
            <w:r w:rsidRPr="00DA7C96">
              <w:rPr>
                <w:rFonts w:eastAsia="Times New Roman"/>
                <w:lang w:val="en-US"/>
              </w:rPr>
              <w:t>oremove</w:t>
            </w:r>
            <w:proofErr w:type="spellEnd"/>
            <w:r w:rsidRPr="00DA7C96">
              <w:rPr>
                <w:rFonts w:eastAsia="Times New Roman"/>
                <w:lang w:val="en-US"/>
              </w:rPr>
              <w:t xml:space="preserve"> SU-MIMO tag. Would prefer not to use word "two" instead use joint 4Rx receivers</w:t>
            </w:r>
          </w:p>
          <w:p w14:paraId="14FDE4BE" w14:textId="77777777" w:rsidR="00DA7C96" w:rsidRDefault="00DA7C96" w:rsidP="00DA7C96">
            <w:pPr>
              <w:rPr>
                <w:rFonts w:eastAsia="Times New Roman"/>
                <w:lang w:val="en-US"/>
              </w:rPr>
            </w:pPr>
            <w:r>
              <w:rPr>
                <w:rFonts w:eastAsia="Times New Roman"/>
                <w:lang w:val="en-US"/>
              </w:rPr>
              <w:t>== Offline discussion:</w:t>
            </w:r>
          </w:p>
          <w:p w14:paraId="6DFE0A5C" w14:textId="77C42701" w:rsidR="00B13ECF" w:rsidRPr="009A1EB7" w:rsidRDefault="00B13ECF" w:rsidP="00882E01">
            <w:pPr>
              <w:rPr>
                <w:rFonts w:eastAsia="Times New Roman"/>
                <w:lang w:val="en-US"/>
              </w:rPr>
            </w:pPr>
          </w:p>
        </w:tc>
      </w:tr>
      <w:tr w:rsidR="00B13ECF" w:rsidRPr="009A1EB7" w14:paraId="75A09F9F" w14:textId="77777777" w:rsidTr="00B13ECF">
        <w:trPr>
          <w:trHeight w:val="300"/>
        </w:trPr>
        <w:tc>
          <w:tcPr>
            <w:tcW w:w="1063" w:type="dxa"/>
            <w:noWrap/>
          </w:tcPr>
          <w:p w14:paraId="00D341B1" w14:textId="7BCA9E4E" w:rsidR="00B13ECF" w:rsidRPr="009A1EB7" w:rsidRDefault="00AB1D0D" w:rsidP="00882E01">
            <w:pPr>
              <w:rPr>
                <w:rFonts w:ascii="Calibri" w:eastAsia="Times New Roman" w:hAnsi="Calibri" w:cs="Calibri"/>
                <w:color w:val="000000"/>
                <w:sz w:val="22"/>
                <w:szCs w:val="22"/>
                <w:lang w:val="en-US"/>
              </w:rPr>
            </w:pPr>
            <w:hyperlink r:id="rId101" w:history="1">
              <w:r w:rsidR="00B13ECF">
                <w:rPr>
                  <w:rStyle w:val="Hyperlink"/>
                  <w:rFonts w:ascii="Arial" w:hAnsi="Arial" w:cs="Arial"/>
                  <w:b/>
                  <w:bCs/>
                  <w:sz w:val="16"/>
                  <w:szCs w:val="16"/>
                </w:rPr>
                <w:t>R4-2419406</w:t>
              </w:r>
            </w:hyperlink>
          </w:p>
        </w:tc>
        <w:tc>
          <w:tcPr>
            <w:tcW w:w="1066" w:type="dxa"/>
            <w:noWrap/>
          </w:tcPr>
          <w:p w14:paraId="438BCE76" w14:textId="32274CFE" w:rsidR="00B13ECF" w:rsidRPr="009A1EB7" w:rsidRDefault="00B13ECF" w:rsidP="00882E01">
            <w:pPr>
              <w:rPr>
                <w:rFonts w:ascii="Calibri" w:eastAsia="Times New Roman" w:hAnsi="Calibri" w:cs="Calibri"/>
                <w:color w:val="000000"/>
                <w:sz w:val="22"/>
                <w:szCs w:val="22"/>
                <w:lang w:val="en-US"/>
              </w:rPr>
            </w:pPr>
            <w:r>
              <w:t xml:space="preserve">Huawei, </w:t>
            </w:r>
            <w:proofErr w:type="spellStart"/>
            <w:r>
              <w:t>HiSilicon</w:t>
            </w:r>
            <w:proofErr w:type="spellEnd"/>
          </w:p>
        </w:tc>
        <w:tc>
          <w:tcPr>
            <w:tcW w:w="1843" w:type="dxa"/>
            <w:noWrap/>
          </w:tcPr>
          <w:p w14:paraId="657C5052" w14:textId="6D32293B" w:rsidR="00B13ECF" w:rsidRPr="009A1EB7" w:rsidRDefault="00B13ECF" w:rsidP="00882E01">
            <w:pPr>
              <w:rPr>
                <w:rFonts w:eastAsia="Times New Roman"/>
                <w:lang w:val="en-US"/>
              </w:rPr>
            </w:pPr>
            <w:r>
              <w:t>Updates to the requirements applicability for 8Rx</w:t>
            </w:r>
          </w:p>
        </w:tc>
        <w:tc>
          <w:tcPr>
            <w:tcW w:w="6236" w:type="dxa"/>
            <w:noWrap/>
          </w:tcPr>
          <w:p w14:paraId="29E358BA" w14:textId="77777777" w:rsidR="00B13ECF" w:rsidRDefault="00B13ECF" w:rsidP="00B13ECF">
            <w:pPr>
              <w:rPr>
                <w:rFonts w:eastAsia="Times New Roman"/>
                <w:lang w:val="en-US"/>
              </w:rPr>
            </w:pPr>
            <w:r w:rsidRPr="00B13ECF">
              <w:rPr>
                <w:rFonts w:eastAsia="Times New Roman"/>
                <w:lang w:val="en-US"/>
              </w:rPr>
              <w:t>Nokia (Alexander) flags R4-2419406: Requirements are not defined according to device use. Such a note has not been discussed and cannot be agreed.</w:t>
            </w:r>
          </w:p>
          <w:p w14:paraId="0A4EB648" w14:textId="77777777" w:rsidR="00DA7C96" w:rsidRPr="00DA7C96" w:rsidRDefault="00DA7C96" w:rsidP="00DA7C96">
            <w:pPr>
              <w:rPr>
                <w:rFonts w:eastAsia="Times New Roman"/>
                <w:lang w:val="en-US"/>
              </w:rPr>
            </w:pPr>
            <w:r w:rsidRPr="00DA7C96">
              <w:rPr>
                <w:rFonts w:eastAsia="Times New Roman"/>
                <w:lang w:val="en-US"/>
              </w:rPr>
              <w:t>Ericsson (Jiakai) flags R4-2419406: Don't think this is needed.</w:t>
            </w:r>
          </w:p>
          <w:p w14:paraId="063B0904" w14:textId="77777777" w:rsidR="00DA7C96" w:rsidRDefault="00DA7C96" w:rsidP="00DA7C96">
            <w:pPr>
              <w:rPr>
                <w:rFonts w:eastAsia="Times New Roman"/>
                <w:lang w:val="en-US"/>
              </w:rPr>
            </w:pPr>
            <w:r>
              <w:rPr>
                <w:rFonts w:eastAsia="Times New Roman"/>
                <w:lang w:val="en-US"/>
              </w:rPr>
              <w:t>== Offline discussion:</w:t>
            </w:r>
          </w:p>
          <w:p w14:paraId="6D223BB8" w14:textId="3B194594" w:rsidR="00B13ECF" w:rsidRPr="009A1EB7" w:rsidRDefault="00B13ECF" w:rsidP="00882E01">
            <w:pPr>
              <w:rPr>
                <w:rFonts w:eastAsia="Times New Roman"/>
                <w:lang w:val="en-US"/>
              </w:rPr>
            </w:pPr>
          </w:p>
        </w:tc>
      </w:tr>
    </w:tbl>
    <w:p w14:paraId="147CA144" w14:textId="77777777" w:rsidR="004202EE" w:rsidRDefault="004202EE" w:rsidP="004202EE"/>
    <w:p w14:paraId="14DCADD4" w14:textId="77777777" w:rsidR="004202EE" w:rsidRDefault="004202EE" w:rsidP="0094404B">
      <w:pPr>
        <w:pStyle w:val="3GPPNormalText"/>
      </w:pPr>
    </w:p>
    <w:p w14:paraId="476A5A84" w14:textId="77777777" w:rsidR="00860E9D" w:rsidRPr="007D26C8" w:rsidRDefault="00860E9D" w:rsidP="00860E9D">
      <w:pPr>
        <w:pStyle w:val="Heading2"/>
        <w:rPr>
          <w:lang w:val="en-GB"/>
        </w:rPr>
      </w:pPr>
      <w:r w:rsidRPr="007D26C8">
        <w:rPr>
          <w:lang w:val="en-GB"/>
        </w:rPr>
        <w:t>Open issues summary</w:t>
      </w:r>
    </w:p>
    <w:p w14:paraId="561F45C8" w14:textId="77777777" w:rsidR="00860E9D" w:rsidRPr="007D26C8" w:rsidRDefault="00860E9D" w:rsidP="00860E9D">
      <w:pPr>
        <w:rPr>
          <w:i/>
          <w:color w:val="0070C0"/>
          <w:lang w:eastAsia="zh-CN"/>
        </w:rPr>
      </w:pPr>
      <w:r w:rsidRPr="007D26C8">
        <w:rPr>
          <w:i/>
          <w:color w:val="0070C0"/>
        </w:rPr>
        <w:t>Before Meeting, moderators shall summarize list of open issues, candidate options and possible WF (if applicable) based on companies’ contributions.</w:t>
      </w:r>
    </w:p>
    <w:p w14:paraId="08C4DC9B" w14:textId="77777777" w:rsidR="00860E9D" w:rsidRDefault="00860E9D" w:rsidP="00860E9D">
      <w:pPr>
        <w:rPr>
          <w:iCs/>
          <w:lang w:eastAsia="zh-CN"/>
        </w:rPr>
      </w:pPr>
      <w:r>
        <w:rPr>
          <w:iCs/>
          <w:lang w:eastAsia="zh-CN"/>
        </w:rPr>
        <w:t>None.</w:t>
      </w:r>
    </w:p>
    <w:p w14:paraId="68F50A44" w14:textId="77777777" w:rsidR="00860E9D" w:rsidRDefault="00860E9D" w:rsidP="0094404B">
      <w:pPr>
        <w:pStyle w:val="3GPPNormalText"/>
      </w:pPr>
    </w:p>
    <w:p w14:paraId="25D715C1" w14:textId="77777777" w:rsidR="00860E9D" w:rsidRDefault="00860E9D" w:rsidP="0094404B">
      <w:pPr>
        <w:pStyle w:val="3GPPNormalText"/>
      </w:pPr>
    </w:p>
    <w:p w14:paraId="7295D1A5" w14:textId="77777777" w:rsidR="004202EE" w:rsidRDefault="004202EE" w:rsidP="0094404B">
      <w:pPr>
        <w:pStyle w:val="3GPPNormalText"/>
      </w:pPr>
    </w:p>
    <w:p w14:paraId="7D1C63F6" w14:textId="513FF331" w:rsidR="00860E9D" w:rsidRPr="007D26C8" w:rsidRDefault="00860E9D" w:rsidP="00860E9D">
      <w:pPr>
        <w:pStyle w:val="Heading1"/>
        <w:rPr>
          <w:lang w:val="en-GB" w:eastAsia="ja-JP"/>
        </w:rPr>
      </w:pPr>
      <w:r w:rsidRPr="00860E9D">
        <w:rPr>
          <w:lang w:val="en-GB" w:eastAsia="ja-JP"/>
        </w:rPr>
        <w:t>NB-IoT/</w:t>
      </w:r>
      <w:proofErr w:type="spellStart"/>
      <w:r w:rsidRPr="00860E9D">
        <w:rPr>
          <w:lang w:val="en-GB" w:eastAsia="ja-JP"/>
        </w:rPr>
        <w:t>eMTC</w:t>
      </w:r>
      <w:proofErr w:type="spellEnd"/>
      <w:r w:rsidRPr="00860E9D">
        <w:rPr>
          <w:lang w:val="en-GB" w:eastAsia="ja-JP"/>
        </w:rPr>
        <w:t xml:space="preserve"> demodulation requirements</w:t>
      </w:r>
      <w:r w:rsidRPr="00BC20D5">
        <w:rPr>
          <w:lang w:val="en-GB" w:eastAsia="ja-JP"/>
        </w:rPr>
        <w:t xml:space="preserve"> </w:t>
      </w:r>
      <w:r w:rsidRPr="007D26C8">
        <w:rPr>
          <w:lang w:val="en-GB" w:eastAsia="ja-JP"/>
        </w:rPr>
        <w:t>(</w:t>
      </w:r>
      <w:r w:rsidRPr="00BC20D5">
        <w:rPr>
          <w:lang w:val="en-GB" w:eastAsia="ja-JP"/>
        </w:rPr>
        <w:t>5.</w:t>
      </w:r>
      <w:r w:rsidR="00133E8D">
        <w:rPr>
          <w:lang w:val="en-GB" w:eastAsia="ja-JP"/>
        </w:rPr>
        <w:t>9.4</w:t>
      </w:r>
      <w:r w:rsidRPr="007D26C8">
        <w:rPr>
          <w:lang w:val="en-GB" w:eastAsia="ja-JP"/>
        </w:rPr>
        <w:t>)</w:t>
      </w:r>
    </w:p>
    <w:p w14:paraId="4533C4AF" w14:textId="77777777" w:rsidR="00860E9D" w:rsidRPr="007D26C8" w:rsidRDefault="00860E9D" w:rsidP="00860E9D">
      <w:pPr>
        <w:rPr>
          <w:i/>
          <w:color w:val="0070C0"/>
          <w:lang w:eastAsia="zh-CN"/>
        </w:rPr>
      </w:pPr>
      <w:r w:rsidRPr="007D26C8">
        <w:rPr>
          <w:i/>
          <w:color w:val="0070C0"/>
          <w:lang w:eastAsia="zh-CN"/>
        </w:rPr>
        <w:t xml:space="preserve">Main technical topic overview. The structure can be done based on sub-agenda basis. </w:t>
      </w:r>
    </w:p>
    <w:p w14:paraId="6E0D5233" w14:textId="77777777" w:rsidR="00860E9D" w:rsidRPr="007D26C8" w:rsidRDefault="00860E9D" w:rsidP="00860E9D">
      <w:pPr>
        <w:pStyle w:val="Heading2"/>
        <w:rPr>
          <w:lang w:val="en-GB"/>
        </w:rPr>
      </w:pPr>
      <w:r w:rsidRPr="007D26C8">
        <w:rPr>
          <w:lang w:val="en-GB"/>
        </w:rPr>
        <w:t>Companies’ contributions summary</w:t>
      </w:r>
    </w:p>
    <w:tbl>
      <w:tblPr>
        <w:tblStyle w:val="TableGrid"/>
        <w:tblW w:w="10208" w:type="dxa"/>
        <w:tblLayout w:type="fixed"/>
        <w:tblLook w:val="04A0" w:firstRow="1" w:lastRow="0" w:firstColumn="1" w:lastColumn="0" w:noHBand="0" w:noVBand="1"/>
      </w:tblPr>
      <w:tblGrid>
        <w:gridCol w:w="1063"/>
        <w:gridCol w:w="1066"/>
        <w:gridCol w:w="1843"/>
        <w:gridCol w:w="6236"/>
      </w:tblGrid>
      <w:tr w:rsidR="00E50BA1" w14:paraId="6CB1BA81" w14:textId="77777777" w:rsidTr="00E50BA1">
        <w:trPr>
          <w:trHeight w:val="20"/>
        </w:trPr>
        <w:tc>
          <w:tcPr>
            <w:tcW w:w="1063" w:type="dxa"/>
            <w:vAlign w:val="center"/>
          </w:tcPr>
          <w:p w14:paraId="10176C8F" w14:textId="77777777" w:rsidR="00E50BA1" w:rsidRPr="00AE04B1" w:rsidRDefault="00E50BA1" w:rsidP="00284550">
            <w:pPr>
              <w:spacing w:before="120" w:after="120"/>
              <w:rPr>
                <w:b/>
                <w:bCs/>
              </w:rPr>
            </w:pPr>
            <w:r w:rsidRPr="00AE04B1">
              <w:rPr>
                <w:b/>
                <w:bCs/>
              </w:rPr>
              <w:t>T-doc number</w:t>
            </w:r>
          </w:p>
        </w:tc>
        <w:tc>
          <w:tcPr>
            <w:tcW w:w="1066" w:type="dxa"/>
            <w:vAlign w:val="center"/>
          </w:tcPr>
          <w:p w14:paraId="6DAC7181" w14:textId="77777777" w:rsidR="00E50BA1" w:rsidRPr="00AE04B1" w:rsidRDefault="00E50BA1" w:rsidP="00284550">
            <w:pPr>
              <w:spacing w:before="120" w:after="120"/>
              <w:rPr>
                <w:b/>
                <w:bCs/>
              </w:rPr>
            </w:pPr>
            <w:r w:rsidRPr="00AE04B1">
              <w:rPr>
                <w:b/>
                <w:bCs/>
              </w:rPr>
              <w:t>Company</w:t>
            </w:r>
          </w:p>
        </w:tc>
        <w:tc>
          <w:tcPr>
            <w:tcW w:w="1843" w:type="dxa"/>
            <w:vAlign w:val="center"/>
          </w:tcPr>
          <w:p w14:paraId="0B8B4D9D" w14:textId="77777777" w:rsidR="00E50BA1" w:rsidRPr="00AE04B1" w:rsidRDefault="00E50BA1" w:rsidP="00284550">
            <w:pPr>
              <w:spacing w:before="120" w:after="120"/>
              <w:rPr>
                <w:b/>
                <w:bCs/>
              </w:rPr>
            </w:pPr>
            <w:r>
              <w:rPr>
                <w:b/>
                <w:bCs/>
              </w:rPr>
              <w:t>Title</w:t>
            </w:r>
          </w:p>
        </w:tc>
        <w:tc>
          <w:tcPr>
            <w:tcW w:w="6236" w:type="dxa"/>
            <w:vAlign w:val="center"/>
          </w:tcPr>
          <w:p w14:paraId="7A2D3B4D" w14:textId="7B41B75C" w:rsidR="00E50BA1" w:rsidRDefault="00E50BA1" w:rsidP="00284550">
            <w:pPr>
              <w:spacing w:before="120" w:after="120"/>
              <w:rPr>
                <w:b/>
                <w:bCs/>
              </w:rPr>
            </w:pPr>
            <w:r>
              <w:rPr>
                <w:b/>
                <w:bCs/>
              </w:rPr>
              <w:t>Flags and discussion</w:t>
            </w:r>
          </w:p>
        </w:tc>
      </w:tr>
      <w:tr w:rsidR="00E50BA1" w:rsidRPr="009A1EB7" w14:paraId="19EE8C0A" w14:textId="77777777" w:rsidTr="00E50BA1">
        <w:trPr>
          <w:trHeight w:val="300"/>
        </w:trPr>
        <w:tc>
          <w:tcPr>
            <w:tcW w:w="1063" w:type="dxa"/>
            <w:noWrap/>
          </w:tcPr>
          <w:p w14:paraId="794CE9FC" w14:textId="52F17645" w:rsidR="00E50BA1" w:rsidRPr="009A1EB7" w:rsidRDefault="00AB1D0D" w:rsidP="00860E9D">
            <w:pPr>
              <w:rPr>
                <w:rFonts w:ascii="Calibri" w:eastAsia="Times New Roman" w:hAnsi="Calibri" w:cs="Calibri"/>
                <w:color w:val="000000"/>
                <w:sz w:val="22"/>
                <w:szCs w:val="22"/>
                <w:lang w:val="en-US"/>
              </w:rPr>
            </w:pPr>
            <w:hyperlink r:id="rId102" w:history="1">
              <w:r w:rsidR="00E50BA1">
                <w:rPr>
                  <w:rStyle w:val="Hyperlink"/>
                  <w:rFonts w:ascii="Arial" w:hAnsi="Arial" w:cs="Arial"/>
                  <w:b/>
                  <w:bCs/>
                  <w:sz w:val="16"/>
                  <w:szCs w:val="16"/>
                </w:rPr>
                <w:t>R4-2417644</w:t>
              </w:r>
            </w:hyperlink>
          </w:p>
        </w:tc>
        <w:tc>
          <w:tcPr>
            <w:tcW w:w="1066" w:type="dxa"/>
            <w:noWrap/>
          </w:tcPr>
          <w:p w14:paraId="16B963F5" w14:textId="404EC7C8" w:rsidR="00E50BA1" w:rsidRPr="009A1EB7" w:rsidRDefault="00E50BA1" w:rsidP="00860E9D">
            <w:pPr>
              <w:rPr>
                <w:rFonts w:ascii="Calibri" w:eastAsia="Times New Roman" w:hAnsi="Calibri" w:cs="Calibri"/>
                <w:color w:val="000000"/>
                <w:sz w:val="22"/>
                <w:szCs w:val="22"/>
                <w:lang w:val="en-US"/>
              </w:rPr>
            </w:pPr>
            <w:r>
              <w:rPr>
                <w:rFonts w:ascii="Arial" w:hAnsi="Arial" w:cs="Arial"/>
                <w:sz w:val="16"/>
                <w:szCs w:val="16"/>
              </w:rPr>
              <w:t>CAICT</w:t>
            </w:r>
          </w:p>
        </w:tc>
        <w:tc>
          <w:tcPr>
            <w:tcW w:w="1843" w:type="dxa"/>
            <w:noWrap/>
          </w:tcPr>
          <w:p w14:paraId="613C67C6" w14:textId="62A371B2" w:rsidR="00E50BA1" w:rsidRPr="009A1EB7" w:rsidRDefault="00E50BA1" w:rsidP="00860E9D">
            <w:pPr>
              <w:rPr>
                <w:rFonts w:eastAsia="Times New Roman"/>
                <w:lang w:val="en-US"/>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 xml:space="preserve">-Perf) Discussion on the understanding of the </w:t>
            </w:r>
            <w:r>
              <w:rPr>
                <w:rFonts w:ascii="Arial" w:hAnsi="Arial" w:cs="Arial"/>
                <w:sz w:val="16"/>
                <w:szCs w:val="16"/>
              </w:rPr>
              <w:lastRenderedPageBreak/>
              <w:t>Note in Table 8.2.1.2-1 of TS 36.102</w:t>
            </w:r>
          </w:p>
        </w:tc>
        <w:tc>
          <w:tcPr>
            <w:tcW w:w="6236" w:type="dxa"/>
            <w:noWrap/>
          </w:tcPr>
          <w:p w14:paraId="3423E16F" w14:textId="77777777" w:rsidR="00E50BA1" w:rsidRPr="00743A53" w:rsidRDefault="00E50BA1" w:rsidP="00196DFB">
            <w:pPr>
              <w:rPr>
                <w:rFonts w:eastAsia="Times New Roman"/>
                <w:color w:val="FF0000"/>
                <w:lang w:val="en-US"/>
              </w:rPr>
            </w:pPr>
            <w:r w:rsidRPr="00743A53">
              <w:rPr>
                <w:rFonts w:eastAsia="Times New Roman"/>
                <w:color w:val="FF0000"/>
                <w:lang w:val="en-US"/>
              </w:rPr>
              <w:lastRenderedPageBreak/>
              <w:t>Linked to Issue 4-1-1.</w:t>
            </w:r>
          </w:p>
          <w:p w14:paraId="534576B8" w14:textId="77777777" w:rsidR="00743A53" w:rsidRDefault="00743A53" w:rsidP="00743A53">
            <w:pPr>
              <w:rPr>
                <w:b/>
                <w:bCs/>
              </w:rPr>
            </w:pPr>
            <w:r>
              <w:t>Discussion.</w:t>
            </w:r>
          </w:p>
          <w:p w14:paraId="5DC114BD" w14:textId="2AE84570" w:rsidR="00743A53" w:rsidRDefault="00743A53" w:rsidP="00743A53">
            <w:r w:rsidRPr="00B13ECF">
              <w:rPr>
                <w:highlight w:val="cyan"/>
              </w:rPr>
              <w:t>=&gt; Noted</w:t>
            </w:r>
          </w:p>
          <w:p w14:paraId="03E84778" w14:textId="77777777" w:rsidR="00743A53" w:rsidRDefault="00743A53" w:rsidP="00743A53">
            <w:pPr>
              <w:rPr>
                <w:rFonts w:eastAsia="Times New Roman"/>
                <w:lang w:val="en-US"/>
              </w:rPr>
            </w:pPr>
          </w:p>
          <w:p w14:paraId="4EDA7AAE" w14:textId="22EF9F5A" w:rsidR="00E50BA1" w:rsidRPr="00E50BA1" w:rsidRDefault="00E50BA1" w:rsidP="00E50BA1">
            <w:pPr>
              <w:rPr>
                <w:rFonts w:eastAsia="Times New Roman"/>
                <w:lang w:val="en-US"/>
              </w:rPr>
            </w:pPr>
            <w:r w:rsidRPr="00E50BA1">
              <w:rPr>
                <w:rFonts w:eastAsia="Times New Roman"/>
                <w:lang w:val="en-US"/>
              </w:rPr>
              <w:t>Nokia (Rafhael) flags R4-2417644: Should not only be applicable to GSO.</w:t>
            </w:r>
          </w:p>
          <w:p w14:paraId="734F0052" w14:textId="05F1EA6A" w:rsidR="00E50BA1" w:rsidRPr="00E50BA1" w:rsidRDefault="00E50BA1" w:rsidP="00E50BA1">
            <w:pPr>
              <w:rPr>
                <w:rFonts w:eastAsia="Times New Roman"/>
                <w:lang w:val="en-US"/>
              </w:rPr>
            </w:pPr>
            <w:r w:rsidRPr="00E50BA1">
              <w:rPr>
                <w:rFonts w:eastAsia="Times New Roman"/>
                <w:lang w:val="en-US"/>
              </w:rPr>
              <w:lastRenderedPageBreak/>
              <w:t>Huawei flags R4-2417644/5: Based on RAN4 agreements and our understanding,</w:t>
            </w:r>
          </w:p>
          <w:p w14:paraId="38CC31B7" w14:textId="77777777" w:rsidR="00E50BA1" w:rsidRPr="00E50BA1" w:rsidRDefault="00E50BA1" w:rsidP="00E50BA1">
            <w:pPr>
              <w:numPr>
                <w:ilvl w:val="0"/>
                <w:numId w:val="36"/>
              </w:numPr>
              <w:rPr>
                <w:rFonts w:eastAsia="Times New Roman"/>
                <w:lang w:val="en-US"/>
              </w:rPr>
            </w:pPr>
            <w:r w:rsidRPr="00E50BA1">
              <w:rPr>
                <w:rFonts w:eastAsia="Times New Roman"/>
                <w:lang w:val="en-US"/>
              </w:rPr>
              <w:t xml:space="preserve">UE needs to pass TS36.101 </w:t>
            </w:r>
            <w:r w:rsidRPr="00E50BA1">
              <w:rPr>
                <w:rFonts w:eastAsia="Times New Roman"/>
                <w:b/>
                <w:bCs/>
                <w:lang w:val="en-US"/>
              </w:rPr>
              <w:t xml:space="preserve">basic </w:t>
            </w:r>
            <w:r w:rsidRPr="00E50BA1">
              <w:rPr>
                <w:rFonts w:eastAsia="Times New Roman"/>
                <w:lang w:val="en-US"/>
              </w:rPr>
              <w:t>requirements using TN test method</w:t>
            </w:r>
          </w:p>
          <w:p w14:paraId="0C9C10ED" w14:textId="77777777" w:rsidR="00E50BA1" w:rsidRPr="00E50BA1" w:rsidRDefault="00E50BA1" w:rsidP="00E50BA1">
            <w:pPr>
              <w:numPr>
                <w:ilvl w:val="1"/>
                <w:numId w:val="36"/>
              </w:numPr>
              <w:rPr>
                <w:rFonts w:eastAsia="Times New Roman"/>
                <w:lang w:val="en-US"/>
              </w:rPr>
            </w:pPr>
            <w:r w:rsidRPr="00E50BA1">
              <w:rPr>
                <w:rFonts w:eastAsia="Times New Roman"/>
                <w:lang w:val="en-US"/>
              </w:rPr>
              <w:t xml:space="preserve">UE needs to pass TS36.101 </w:t>
            </w:r>
            <w:r w:rsidRPr="00E50BA1">
              <w:rPr>
                <w:rFonts w:eastAsia="Times New Roman"/>
                <w:b/>
                <w:bCs/>
                <w:lang w:val="en-US"/>
              </w:rPr>
              <w:t xml:space="preserve">mandatory </w:t>
            </w:r>
            <w:r w:rsidRPr="00E50BA1">
              <w:rPr>
                <w:rFonts w:eastAsia="Times New Roman"/>
                <w:lang w:val="en-US"/>
              </w:rPr>
              <w:t>requirements for its UE category anyway</w:t>
            </w:r>
          </w:p>
          <w:p w14:paraId="5A420699" w14:textId="77777777" w:rsidR="00E50BA1" w:rsidRPr="00E50BA1" w:rsidRDefault="00E50BA1" w:rsidP="00E50BA1">
            <w:pPr>
              <w:numPr>
                <w:ilvl w:val="1"/>
                <w:numId w:val="36"/>
              </w:numPr>
              <w:rPr>
                <w:rFonts w:eastAsia="Times New Roman"/>
                <w:lang w:val="en-US"/>
              </w:rPr>
            </w:pPr>
            <w:r w:rsidRPr="00E50BA1">
              <w:rPr>
                <w:rFonts w:eastAsia="Times New Roman"/>
                <w:lang w:val="en-US"/>
              </w:rPr>
              <w:t xml:space="preserve">UE needs to pass TS36.101 </w:t>
            </w:r>
            <w:r w:rsidRPr="00E50BA1">
              <w:rPr>
                <w:rFonts w:eastAsia="Times New Roman"/>
                <w:b/>
                <w:bCs/>
                <w:lang w:val="en-US"/>
              </w:rPr>
              <w:t xml:space="preserve">optional </w:t>
            </w:r>
            <w:r w:rsidRPr="00E50BA1">
              <w:rPr>
                <w:rFonts w:eastAsia="Times New Roman"/>
                <w:lang w:val="en-US"/>
              </w:rPr>
              <w:t>requirements for its UE category based on UE capability</w:t>
            </w:r>
          </w:p>
          <w:p w14:paraId="320405C2" w14:textId="77777777" w:rsidR="00E50BA1" w:rsidRPr="00E50BA1" w:rsidRDefault="00E50BA1" w:rsidP="00E50BA1">
            <w:pPr>
              <w:numPr>
                <w:ilvl w:val="0"/>
                <w:numId w:val="36"/>
              </w:numPr>
              <w:rPr>
                <w:rFonts w:eastAsia="Times New Roman"/>
                <w:lang w:val="en-US"/>
              </w:rPr>
            </w:pPr>
            <w:r w:rsidRPr="00E50BA1">
              <w:rPr>
                <w:rFonts w:eastAsia="Times New Roman"/>
                <w:lang w:val="en-US"/>
              </w:rPr>
              <w:t xml:space="preserve">UE needs to pass TS36.102 </w:t>
            </w:r>
            <w:r w:rsidRPr="00E50BA1">
              <w:rPr>
                <w:rFonts w:eastAsia="Times New Roman"/>
                <w:b/>
                <w:bCs/>
                <w:lang w:val="en-US"/>
              </w:rPr>
              <w:t xml:space="preserve">additional optional </w:t>
            </w:r>
            <w:r w:rsidRPr="00E50BA1">
              <w:rPr>
                <w:rFonts w:eastAsia="Times New Roman"/>
                <w:lang w:val="en-US"/>
              </w:rPr>
              <w:t>requirements for its UE category based on UE capability of NTN using NTN test method</w:t>
            </w:r>
          </w:p>
          <w:p w14:paraId="5F5DA5B6" w14:textId="77777777" w:rsidR="00E50BA1" w:rsidRPr="00E50BA1" w:rsidRDefault="00E50BA1" w:rsidP="00E50BA1">
            <w:pPr>
              <w:numPr>
                <w:ilvl w:val="1"/>
                <w:numId w:val="36"/>
              </w:numPr>
              <w:rPr>
                <w:rFonts w:eastAsia="Times New Roman"/>
                <w:lang w:val="en-US"/>
              </w:rPr>
            </w:pPr>
            <w:r w:rsidRPr="00E50BA1">
              <w:rPr>
                <w:rFonts w:eastAsia="Times New Roman"/>
                <w:lang w:val="en-US"/>
              </w:rPr>
              <w:t xml:space="preserve">If UE support NTN GSO </w:t>
            </w:r>
            <w:proofErr w:type="spellStart"/>
            <w:r w:rsidRPr="00E50BA1">
              <w:rPr>
                <w:rFonts w:eastAsia="Times New Roman"/>
                <w:lang w:val="en-US"/>
              </w:rPr>
              <w:t>only</w:t>
            </w:r>
            <w:r w:rsidRPr="00E50BA1">
              <w:rPr>
                <w:rFonts w:ascii="MS Mincho" w:eastAsia="MS Mincho" w:hAnsi="MS Mincho" w:cs="MS Mincho" w:hint="eastAsia"/>
                <w:lang w:val="en-US"/>
              </w:rPr>
              <w:t>，</w:t>
            </w:r>
            <w:r w:rsidRPr="00E50BA1">
              <w:rPr>
                <w:rFonts w:eastAsia="Times New Roman"/>
                <w:b/>
                <w:bCs/>
                <w:lang w:val="en-US"/>
              </w:rPr>
              <w:t>additional</w:t>
            </w:r>
            <w:proofErr w:type="spellEnd"/>
            <w:r w:rsidRPr="00E50BA1">
              <w:rPr>
                <w:rFonts w:eastAsia="Times New Roman"/>
                <w:b/>
                <w:bCs/>
                <w:lang w:val="en-US"/>
              </w:rPr>
              <w:t xml:space="preserve"> optional </w:t>
            </w:r>
            <w:r w:rsidRPr="00E50BA1">
              <w:rPr>
                <w:rFonts w:eastAsia="Times New Roman"/>
                <w:lang w:val="en-US"/>
              </w:rPr>
              <w:t xml:space="preserve">requirements </w:t>
            </w:r>
            <w:r w:rsidRPr="00E50BA1">
              <w:rPr>
                <w:rFonts w:eastAsia="Times New Roman"/>
                <w:b/>
                <w:bCs/>
                <w:lang w:val="en-US"/>
              </w:rPr>
              <w:t>shall not</w:t>
            </w:r>
            <w:r w:rsidRPr="00E50BA1">
              <w:rPr>
                <w:rFonts w:eastAsia="Times New Roman"/>
                <w:lang w:val="en-US"/>
              </w:rPr>
              <w:t xml:space="preserve"> apply</w:t>
            </w:r>
          </w:p>
          <w:p w14:paraId="26AB26D6" w14:textId="77777777" w:rsidR="00E50BA1" w:rsidRPr="00E50BA1" w:rsidRDefault="00E50BA1" w:rsidP="00E50BA1">
            <w:pPr>
              <w:numPr>
                <w:ilvl w:val="1"/>
                <w:numId w:val="36"/>
              </w:numPr>
              <w:rPr>
                <w:rFonts w:eastAsia="Times New Roman"/>
                <w:lang w:val="en-US"/>
              </w:rPr>
            </w:pPr>
            <w:r w:rsidRPr="00E50BA1">
              <w:rPr>
                <w:rFonts w:eastAsia="Times New Roman"/>
                <w:lang w:val="en-US"/>
              </w:rPr>
              <w:t xml:space="preserve">If UE support NTN NGSO </w:t>
            </w:r>
            <w:proofErr w:type="spellStart"/>
            <w:r w:rsidRPr="00E50BA1">
              <w:rPr>
                <w:rFonts w:eastAsia="Times New Roman"/>
                <w:lang w:val="en-US"/>
              </w:rPr>
              <w:t>only</w:t>
            </w:r>
            <w:r w:rsidRPr="00E50BA1">
              <w:rPr>
                <w:rFonts w:ascii="MS Mincho" w:eastAsia="MS Mincho" w:hAnsi="MS Mincho" w:cs="MS Mincho" w:hint="eastAsia"/>
                <w:lang w:val="en-US"/>
              </w:rPr>
              <w:t>，</w:t>
            </w:r>
            <w:r w:rsidRPr="00E50BA1">
              <w:rPr>
                <w:rFonts w:eastAsia="Times New Roman"/>
                <w:b/>
                <w:bCs/>
                <w:lang w:val="en-US"/>
              </w:rPr>
              <w:t>additional</w:t>
            </w:r>
            <w:proofErr w:type="spellEnd"/>
            <w:r w:rsidRPr="00E50BA1">
              <w:rPr>
                <w:rFonts w:eastAsia="Times New Roman"/>
                <w:b/>
                <w:bCs/>
                <w:lang w:val="en-US"/>
              </w:rPr>
              <w:t xml:space="preserve"> optional </w:t>
            </w:r>
            <w:r w:rsidRPr="00E50BA1">
              <w:rPr>
                <w:rFonts w:eastAsia="Times New Roman"/>
                <w:lang w:val="en-US"/>
              </w:rPr>
              <w:t xml:space="preserve">requirements </w:t>
            </w:r>
            <w:r w:rsidRPr="00E50BA1">
              <w:rPr>
                <w:rFonts w:eastAsia="Times New Roman"/>
                <w:b/>
                <w:bCs/>
                <w:lang w:val="en-US"/>
              </w:rPr>
              <w:t xml:space="preserve">shall </w:t>
            </w:r>
            <w:r w:rsidRPr="00E50BA1">
              <w:rPr>
                <w:rFonts w:eastAsia="Times New Roman"/>
                <w:lang w:val="en-US"/>
              </w:rPr>
              <w:t>apply</w:t>
            </w:r>
          </w:p>
          <w:p w14:paraId="0EFDB2EA" w14:textId="77777777" w:rsidR="00E50BA1" w:rsidRPr="00E50BA1" w:rsidRDefault="00E50BA1" w:rsidP="00E50BA1">
            <w:pPr>
              <w:numPr>
                <w:ilvl w:val="1"/>
                <w:numId w:val="36"/>
              </w:numPr>
              <w:rPr>
                <w:rFonts w:eastAsia="Times New Roman"/>
                <w:lang w:val="en-US"/>
              </w:rPr>
            </w:pPr>
            <w:r w:rsidRPr="00E50BA1">
              <w:rPr>
                <w:rFonts w:eastAsia="Times New Roman"/>
                <w:lang w:val="en-US"/>
              </w:rPr>
              <w:t xml:space="preserve">If UE support both NTN NGSO and NTN </w:t>
            </w:r>
            <w:proofErr w:type="spellStart"/>
            <w:r w:rsidRPr="00E50BA1">
              <w:rPr>
                <w:rFonts w:eastAsia="Times New Roman"/>
                <w:lang w:val="en-US"/>
              </w:rPr>
              <w:t>GSO</w:t>
            </w:r>
            <w:r w:rsidRPr="00E50BA1">
              <w:rPr>
                <w:rFonts w:ascii="MS Mincho" w:eastAsia="MS Mincho" w:hAnsi="MS Mincho" w:cs="MS Mincho" w:hint="eastAsia"/>
                <w:lang w:val="en-US"/>
              </w:rPr>
              <w:t>，</w:t>
            </w:r>
            <w:r w:rsidRPr="00E50BA1">
              <w:rPr>
                <w:rFonts w:eastAsia="Times New Roman"/>
                <w:b/>
                <w:bCs/>
                <w:lang w:val="en-US"/>
              </w:rPr>
              <w:t>additional</w:t>
            </w:r>
            <w:proofErr w:type="spellEnd"/>
            <w:r w:rsidRPr="00E50BA1">
              <w:rPr>
                <w:rFonts w:eastAsia="Times New Roman"/>
                <w:b/>
                <w:bCs/>
                <w:lang w:val="en-US"/>
              </w:rPr>
              <w:t xml:space="preserve"> optional </w:t>
            </w:r>
            <w:r w:rsidRPr="00E50BA1">
              <w:rPr>
                <w:rFonts w:eastAsia="Times New Roman"/>
                <w:lang w:val="en-US"/>
              </w:rPr>
              <w:t xml:space="preserve">requirements </w:t>
            </w:r>
            <w:r w:rsidRPr="00E50BA1">
              <w:rPr>
                <w:rFonts w:eastAsia="Times New Roman"/>
                <w:b/>
                <w:bCs/>
                <w:lang w:val="en-US"/>
              </w:rPr>
              <w:t xml:space="preserve">shall </w:t>
            </w:r>
            <w:r w:rsidRPr="00E50BA1">
              <w:rPr>
                <w:rFonts w:eastAsia="Times New Roman"/>
                <w:lang w:val="en-US"/>
              </w:rPr>
              <w:t>apply</w:t>
            </w:r>
          </w:p>
          <w:p w14:paraId="2A6101B5" w14:textId="77777777" w:rsidR="00E50BA1" w:rsidRPr="00E50BA1" w:rsidRDefault="00E50BA1" w:rsidP="00E50BA1">
            <w:pPr>
              <w:rPr>
                <w:rFonts w:eastAsia="Times New Roman"/>
                <w:lang w:val="en-US"/>
              </w:rPr>
            </w:pPr>
            <w:r w:rsidRPr="00E50BA1">
              <w:rPr>
                <w:rFonts w:eastAsia="Times New Roman"/>
                <w:lang w:val="en-US"/>
              </w:rPr>
              <w:t xml:space="preserve">Ericsson (Uesaka) flags R4-2417644/5. </w:t>
            </w:r>
          </w:p>
          <w:p w14:paraId="668B47FB" w14:textId="77777777" w:rsidR="00E50BA1" w:rsidRPr="00E50BA1" w:rsidRDefault="00E50BA1" w:rsidP="00E50BA1">
            <w:pPr>
              <w:rPr>
                <w:rFonts w:eastAsia="Times New Roman"/>
                <w:lang w:val="en-US"/>
              </w:rPr>
            </w:pPr>
            <w:r w:rsidRPr="00E50BA1">
              <w:rPr>
                <w:rFonts w:eastAsia="Times New Roman"/>
                <w:lang w:val="en-US"/>
              </w:rPr>
              <w:t>According to RAN4 agreement, NTN capable UE need to pass the existing TN tests in TS 36.101 according to the UE capability, regardless the UE supports NGSO or GSO. So I don't think we need "when ntn-ScenarioSupport-r17 is “</w:t>
            </w:r>
            <w:proofErr w:type="spellStart"/>
            <w:r w:rsidRPr="00E50BA1">
              <w:rPr>
                <w:rFonts w:eastAsia="Times New Roman"/>
                <w:lang w:val="en-US"/>
              </w:rPr>
              <w:t>gso</w:t>
            </w:r>
            <w:proofErr w:type="spellEnd"/>
            <w:r w:rsidRPr="00E50BA1">
              <w:rPr>
                <w:rFonts w:eastAsia="Times New Roman"/>
                <w:lang w:val="en-US"/>
              </w:rPr>
              <w:t xml:space="preserve">” or is not included." </w:t>
            </w:r>
          </w:p>
          <w:p w14:paraId="07D5DAD8" w14:textId="77777777" w:rsidR="00E50BA1" w:rsidRPr="00E50BA1" w:rsidRDefault="00E50BA1" w:rsidP="00E50BA1">
            <w:pPr>
              <w:rPr>
                <w:rFonts w:eastAsia="Times New Roman"/>
                <w:lang w:val="en-US"/>
              </w:rPr>
            </w:pPr>
            <w:r w:rsidRPr="00E50BA1">
              <w:rPr>
                <w:rFonts w:eastAsia="Times New Roman"/>
                <w:lang w:val="en-US"/>
              </w:rPr>
              <w:t>Qualcomm flags R4-2417644/5</w:t>
            </w:r>
          </w:p>
          <w:p w14:paraId="323947FE" w14:textId="77777777" w:rsidR="00E50BA1" w:rsidRPr="00E50BA1" w:rsidRDefault="00E50BA1" w:rsidP="00E50BA1">
            <w:pPr>
              <w:rPr>
                <w:rFonts w:eastAsia="Times New Roman"/>
                <w:lang w:val="en-US"/>
              </w:rPr>
            </w:pPr>
            <w:r w:rsidRPr="00E50BA1">
              <w:rPr>
                <w:rFonts w:eastAsia="Times New Roman"/>
                <w:lang w:val="en-US"/>
              </w:rPr>
              <w:t xml:space="preserve">According to R4-2220278, the applicability of 36.101 to NB-NTN access devices is clearly mentioned, and all legacy requirements shall be applicable irrespective of support to NGSO only, GSO only and/or both. </w:t>
            </w:r>
          </w:p>
          <w:p w14:paraId="554FE986" w14:textId="77777777" w:rsidR="00E50BA1" w:rsidRDefault="00E50BA1" w:rsidP="00196DFB">
            <w:pPr>
              <w:rPr>
                <w:rFonts w:eastAsia="Times New Roman"/>
                <w:lang w:val="en-US"/>
              </w:rPr>
            </w:pPr>
            <w:r>
              <w:rPr>
                <w:rFonts w:eastAsia="Times New Roman"/>
                <w:lang w:val="en-US"/>
              </w:rPr>
              <w:t>== Discussion under issue 4-1-1</w:t>
            </w:r>
          </w:p>
          <w:p w14:paraId="6565F27D" w14:textId="7A6231D8" w:rsidR="00E50BA1" w:rsidRPr="009A1EB7" w:rsidRDefault="00E50BA1" w:rsidP="00196DFB">
            <w:pPr>
              <w:rPr>
                <w:rFonts w:eastAsia="Times New Roman"/>
                <w:lang w:val="en-US"/>
              </w:rPr>
            </w:pPr>
            <w:r>
              <w:rPr>
                <w:rFonts w:eastAsia="Times New Roman"/>
                <w:lang w:val="en-US"/>
              </w:rPr>
              <w:t>== Recommendation: TBA</w:t>
            </w:r>
          </w:p>
        </w:tc>
      </w:tr>
      <w:tr w:rsidR="00E50BA1" w:rsidRPr="009A1EB7" w14:paraId="59AA563D" w14:textId="77777777" w:rsidTr="00E50BA1">
        <w:trPr>
          <w:trHeight w:val="300"/>
        </w:trPr>
        <w:tc>
          <w:tcPr>
            <w:tcW w:w="1063" w:type="dxa"/>
            <w:noWrap/>
          </w:tcPr>
          <w:p w14:paraId="13B292EB" w14:textId="14530611" w:rsidR="00E50BA1" w:rsidRPr="009A1EB7" w:rsidRDefault="00AB1D0D" w:rsidP="00860E9D">
            <w:pPr>
              <w:rPr>
                <w:rFonts w:ascii="Calibri" w:eastAsia="Times New Roman" w:hAnsi="Calibri" w:cs="Calibri"/>
                <w:color w:val="000000"/>
                <w:sz w:val="22"/>
                <w:szCs w:val="22"/>
                <w:lang w:val="en-US"/>
              </w:rPr>
            </w:pPr>
            <w:hyperlink r:id="rId103" w:history="1">
              <w:r w:rsidR="00E50BA1">
                <w:rPr>
                  <w:rStyle w:val="Hyperlink"/>
                  <w:rFonts w:ascii="Arial" w:hAnsi="Arial" w:cs="Arial"/>
                  <w:b/>
                  <w:bCs/>
                  <w:sz w:val="16"/>
                  <w:szCs w:val="16"/>
                </w:rPr>
                <w:t>R4-2417645</w:t>
              </w:r>
            </w:hyperlink>
          </w:p>
        </w:tc>
        <w:tc>
          <w:tcPr>
            <w:tcW w:w="1066" w:type="dxa"/>
            <w:noWrap/>
          </w:tcPr>
          <w:p w14:paraId="44BAF658" w14:textId="29531DF2" w:rsidR="00E50BA1" w:rsidRPr="009A1EB7" w:rsidRDefault="00E50BA1" w:rsidP="00860E9D">
            <w:pPr>
              <w:rPr>
                <w:rFonts w:ascii="Calibri" w:eastAsia="Times New Roman" w:hAnsi="Calibri" w:cs="Calibri"/>
                <w:color w:val="000000"/>
                <w:sz w:val="22"/>
                <w:szCs w:val="22"/>
                <w:lang w:val="en-US"/>
              </w:rPr>
            </w:pPr>
            <w:r>
              <w:rPr>
                <w:rFonts w:ascii="Arial" w:hAnsi="Arial" w:cs="Arial"/>
                <w:sz w:val="16"/>
                <w:szCs w:val="16"/>
              </w:rPr>
              <w:t>CAICT</w:t>
            </w:r>
          </w:p>
        </w:tc>
        <w:tc>
          <w:tcPr>
            <w:tcW w:w="1843" w:type="dxa"/>
            <w:noWrap/>
          </w:tcPr>
          <w:p w14:paraId="538977EB" w14:textId="334DAA5B" w:rsidR="00E50BA1" w:rsidRPr="009A1EB7" w:rsidRDefault="00E50BA1" w:rsidP="00860E9D">
            <w:pPr>
              <w:rPr>
                <w:rFonts w:eastAsia="Times New Roman"/>
                <w:lang w:val="en-US"/>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-Perf) CR to 36.102 Rel-18 Cat-F for the Note in Table 8.2.1.2-1</w:t>
            </w:r>
          </w:p>
        </w:tc>
        <w:tc>
          <w:tcPr>
            <w:tcW w:w="6236" w:type="dxa"/>
            <w:noWrap/>
          </w:tcPr>
          <w:p w14:paraId="0F555363" w14:textId="77777777" w:rsidR="00E50BA1" w:rsidRDefault="00E50BA1" w:rsidP="00860E9D">
            <w:pPr>
              <w:rPr>
                <w:rFonts w:eastAsia="Times New Roman"/>
                <w:lang w:val="en-US"/>
              </w:rPr>
            </w:pPr>
            <w:r>
              <w:rPr>
                <w:rFonts w:eastAsia="Times New Roman"/>
                <w:lang w:val="en-US"/>
              </w:rPr>
              <w:t xml:space="preserve">Linked to </w:t>
            </w:r>
            <w:r w:rsidRPr="00E50BA1">
              <w:rPr>
                <w:rFonts w:eastAsia="Times New Roman"/>
                <w:lang w:val="en-US"/>
              </w:rPr>
              <w:t>Issue 4-1-1</w:t>
            </w:r>
            <w:r>
              <w:rPr>
                <w:rFonts w:eastAsia="Times New Roman"/>
                <w:lang w:val="en-US"/>
              </w:rPr>
              <w:t>.</w:t>
            </w:r>
          </w:p>
          <w:p w14:paraId="5BCA4611" w14:textId="13A15DBE" w:rsidR="00E50BA1" w:rsidRPr="009A1EB7" w:rsidRDefault="00E50BA1" w:rsidP="00860E9D">
            <w:pPr>
              <w:rPr>
                <w:rFonts w:eastAsia="Times New Roman"/>
                <w:lang w:val="en-US"/>
              </w:rPr>
            </w:pPr>
            <w:r>
              <w:rPr>
                <w:rFonts w:eastAsia="Times New Roman"/>
                <w:lang w:val="en-US"/>
              </w:rPr>
              <w:t xml:space="preserve">As in </w:t>
            </w:r>
            <w:r w:rsidRPr="00E50BA1">
              <w:rPr>
                <w:rFonts w:eastAsia="Times New Roman"/>
                <w:lang w:val="en-US"/>
              </w:rPr>
              <w:t>R4-2417645</w:t>
            </w:r>
            <w:r>
              <w:rPr>
                <w:rFonts w:eastAsia="Times New Roman"/>
                <w:lang w:val="en-US"/>
              </w:rPr>
              <w:t>.</w:t>
            </w:r>
          </w:p>
        </w:tc>
      </w:tr>
    </w:tbl>
    <w:p w14:paraId="635CE079" w14:textId="77777777" w:rsidR="00860E9D" w:rsidRDefault="00860E9D" w:rsidP="0094404B">
      <w:pPr>
        <w:pStyle w:val="3GPPNormalText"/>
      </w:pPr>
    </w:p>
    <w:p w14:paraId="134EF846" w14:textId="77777777" w:rsidR="00316D75" w:rsidRDefault="00316D75" w:rsidP="0094404B">
      <w:pPr>
        <w:pStyle w:val="3GPPNormalText"/>
      </w:pPr>
    </w:p>
    <w:p w14:paraId="401BE567" w14:textId="77777777" w:rsidR="00316D75" w:rsidRPr="007D26C8" w:rsidRDefault="00316D75" w:rsidP="00316D75">
      <w:pPr>
        <w:pStyle w:val="Heading2"/>
        <w:rPr>
          <w:lang w:val="en-GB"/>
        </w:rPr>
      </w:pPr>
      <w:r w:rsidRPr="007D26C8">
        <w:rPr>
          <w:lang w:val="en-GB"/>
        </w:rPr>
        <w:t>Open issues summary</w:t>
      </w:r>
    </w:p>
    <w:p w14:paraId="093C70E5" w14:textId="77777777" w:rsidR="00316D75" w:rsidRPr="007D26C8" w:rsidRDefault="00316D75" w:rsidP="00316D75">
      <w:pPr>
        <w:rPr>
          <w:i/>
          <w:color w:val="0070C0"/>
          <w:lang w:eastAsia="zh-CN"/>
        </w:rPr>
      </w:pPr>
      <w:r w:rsidRPr="007D26C8">
        <w:rPr>
          <w:i/>
          <w:color w:val="0070C0"/>
        </w:rPr>
        <w:t>Before Meeting, moderators shall summarize list of open issues, candidate options and possible WF (if applicable) based on companies’ contributions.</w:t>
      </w:r>
    </w:p>
    <w:p w14:paraId="5F2F3A43" w14:textId="77777777" w:rsidR="00860E9D" w:rsidRDefault="00860E9D" w:rsidP="0094404B">
      <w:pPr>
        <w:pStyle w:val="3GPPNormalText"/>
      </w:pPr>
    </w:p>
    <w:p w14:paraId="0FE3ADC1" w14:textId="5DA755D0" w:rsidR="00196DFB" w:rsidRPr="007D26C8" w:rsidRDefault="00196DFB" w:rsidP="00196DFB">
      <w:pPr>
        <w:pStyle w:val="Heading3"/>
        <w:rPr>
          <w:sz w:val="24"/>
          <w:szCs w:val="16"/>
          <w:lang w:val="en-GB"/>
        </w:rPr>
      </w:pPr>
      <w:r w:rsidRPr="007D26C8">
        <w:rPr>
          <w:sz w:val="24"/>
          <w:szCs w:val="16"/>
          <w:lang w:val="en-GB"/>
        </w:rPr>
        <w:t xml:space="preserve">Sub-topic </w:t>
      </w:r>
      <w:r>
        <w:rPr>
          <w:sz w:val="24"/>
          <w:szCs w:val="16"/>
          <w:lang w:val="en-GB"/>
        </w:rPr>
        <w:t>4</w:t>
      </w:r>
      <w:r w:rsidRPr="007D26C8">
        <w:rPr>
          <w:sz w:val="24"/>
          <w:szCs w:val="16"/>
          <w:lang w:val="en-GB"/>
        </w:rPr>
        <w:t>-</w:t>
      </w:r>
      <w:r>
        <w:rPr>
          <w:sz w:val="24"/>
          <w:szCs w:val="16"/>
          <w:lang w:val="en-GB"/>
        </w:rPr>
        <w:t xml:space="preserve">1: </w:t>
      </w:r>
      <w:r w:rsidR="00316D75" w:rsidRPr="00316D75">
        <w:rPr>
          <w:sz w:val="24"/>
          <w:szCs w:val="16"/>
          <w:lang w:val="en-GB"/>
        </w:rPr>
        <w:t>Understanding of note in requirements applicability for optional UE features</w:t>
      </w:r>
    </w:p>
    <w:p w14:paraId="2C8D8DCC" w14:textId="77777777" w:rsidR="00196DFB" w:rsidRDefault="00196DFB" w:rsidP="00196DFB">
      <w:pPr>
        <w:rPr>
          <w:i/>
          <w:color w:val="0070C0"/>
          <w:lang w:eastAsia="zh-CN"/>
        </w:rPr>
      </w:pPr>
      <w:r w:rsidRPr="007D26C8">
        <w:rPr>
          <w:i/>
          <w:color w:val="0070C0"/>
          <w:lang w:eastAsia="zh-CN"/>
        </w:rPr>
        <w:t>Sub-topic description:</w:t>
      </w:r>
    </w:p>
    <w:p w14:paraId="166FC57E" w14:textId="0A5E8FD7" w:rsidR="00196DFB" w:rsidRDefault="003C65F4" w:rsidP="00196DFB">
      <w:pPr>
        <w:rPr>
          <w:lang w:eastAsia="zh-CN"/>
        </w:rPr>
      </w:pPr>
      <w:r>
        <w:t>None.</w:t>
      </w:r>
    </w:p>
    <w:p w14:paraId="58F837EE" w14:textId="77777777" w:rsidR="00196DFB" w:rsidRDefault="00196DFB" w:rsidP="00196DFB">
      <w:pPr>
        <w:rPr>
          <w:lang w:eastAsia="zh-CN"/>
        </w:rPr>
      </w:pPr>
    </w:p>
    <w:p w14:paraId="45869867" w14:textId="01EEF897" w:rsidR="00196DFB" w:rsidRDefault="00196DFB" w:rsidP="00196DFB">
      <w:pPr>
        <w:rPr>
          <w:lang w:eastAsia="zh-CN"/>
        </w:rPr>
      </w:pPr>
      <w:r w:rsidRPr="0044165E">
        <w:rPr>
          <w:b/>
          <w:u w:val="single"/>
          <w:lang w:eastAsia="ko-KR"/>
        </w:rPr>
        <w:t xml:space="preserve">Issue </w:t>
      </w:r>
      <w:r w:rsidR="00316D75">
        <w:rPr>
          <w:b/>
          <w:u w:val="single"/>
          <w:lang w:eastAsia="ko-KR"/>
        </w:rPr>
        <w:t>4</w:t>
      </w:r>
      <w:r w:rsidRPr="0044165E">
        <w:rPr>
          <w:b/>
          <w:u w:val="single"/>
          <w:lang w:eastAsia="ko-KR"/>
        </w:rPr>
        <w:t>-</w:t>
      </w:r>
      <w:r>
        <w:rPr>
          <w:b/>
          <w:u w:val="single"/>
          <w:lang w:eastAsia="ko-KR"/>
        </w:rPr>
        <w:t>1-1</w:t>
      </w:r>
      <w:r w:rsidRPr="0044165E">
        <w:rPr>
          <w:b/>
          <w:u w:val="single"/>
          <w:lang w:eastAsia="ko-KR"/>
        </w:rPr>
        <w:t xml:space="preserve">: </w:t>
      </w:r>
      <w:r>
        <w:rPr>
          <w:b/>
          <w:u w:val="single"/>
          <w:lang w:eastAsia="ko-KR"/>
        </w:rPr>
        <w:t>Understanding of note in r</w:t>
      </w:r>
      <w:r w:rsidRPr="00196DFB">
        <w:rPr>
          <w:b/>
          <w:u w:val="single"/>
          <w:lang w:eastAsia="ko-KR"/>
        </w:rPr>
        <w:t>equirements applicability for optional UE features</w:t>
      </w:r>
    </w:p>
    <w:p w14:paraId="6908EB0C" w14:textId="4AC46D9E" w:rsidR="003C65F4" w:rsidRDefault="003C65F4" w:rsidP="00196DFB">
      <w:pPr>
        <w:pStyle w:val="ListParagraph"/>
        <w:numPr>
          <w:ilvl w:val="0"/>
          <w:numId w:val="29"/>
        </w:numPr>
        <w:ind w:firstLineChars="0"/>
        <w:rPr>
          <w:bCs/>
          <w:lang w:eastAsia="ko-KR"/>
        </w:rPr>
      </w:pPr>
      <w:r>
        <w:rPr>
          <w:bCs/>
          <w:lang w:eastAsia="ko-KR"/>
        </w:rPr>
        <w:t>Background</w:t>
      </w:r>
    </w:p>
    <w:p w14:paraId="70C9A24D" w14:textId="12246C10" w:rsidR="003C65F4" w:rsidRDefault="003C65F4" w:rsidP="003C65F4">
      <w:pPr>
        <w:pStyle w:val="ListParagraph"/>
        <w:numPr>
          <w:ilvl w:val="1"/>
          <w:numId w:val="29"/>
        </w:numPr>
        <w:ind w:firstLineChars="0"/>
        <w:rPr>
          <w:bCs/>
          <w:lang w:eastAsia="ko-KR"/>
        </w:rPr>
      </w:pPr>
      <w:r>
        <w:rPr>
          <w:bCs/>
          <w:lang w:eastAsia="ko-KR"/>
        </w:rPr>
        <w:t>The note under question is from TS 36.102:</w:t>
      </w:r>
    </w:p>
    <w:p w14:paraId="466C83A8" w14:textId="77777777" w:rsidR="003C65F4" w:rsidRPr="003C65F4" w:rsidRDefault="003C65F4" w:rsidP="003C65F4">
      <w:pPr>
        <w:pStyle w:val="ListParagraph"/>
        <w:ind w:left="360" w:firstLineChars="0" w:firstLine="0"/>
        <w:jc w:val="center"/>
        <w:rPr>
          <w:b/>
          <w:lang w:eastAsia="zh-CN"/>
        </w:rPr>
      </w:pPr>
      <w:r w:rsidRPr="003C65F4">
        <w:rPr>
          <w:b/>
          <w:lang w:val="en-US" w:eastAsia="zh-CN"/>
        </w:rPr>
        <w:t>Table 8.2.1.2-1: Requirements applicability for optional UE features</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1392"/>
        <w:gridCol w:w="3028"/>
      </w:tblGrid>
      <w:tr w:rsidR="003C65F4" w:rsidRPr="003C65F4" w14:paraId="5E8AA2E8" w14:textId="77777777" w:rsidTr="003C65F4">
        <w:trPr>
          <w:trHeight w:val="5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03A776" w14:textId="77777777" w:rsidR="003C65F4" w:rsidRPr="003C65F4" w:rsidRDefault="003C65F4" w:rsidP="00284550">
            <w:pPr>
              <w:rPr>
                <w:b/>
                <w:lang w:val="en-US" w:eastAsia="zh-CN"/>
              </w:rPr>
            </w:pPr>
            <w:bookmarkStart w:id="1" w:name="_Hlk136268787"/>
            <w:r w:rsidRPr="003C65F4">
              <w:rPr>
                <w:b/>
                <w:lang w:val="en-US" w:eastAsia="zh-CN"/>
              </w:rPr>
              <w:t>UE feature/capability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C3521" w14:textId="77777777" w:rsidR="003C65F4" w:rsidRPr="003C65F4" w:rsidRDefault="003C65F4" w:rsidP="00284550">
            <w:pPr>
              <w:rPr>
                <w:b/>
                <w:lang w:val="en-US" w:eastAsia="zh-CN"/>
              </w:rPr>
            </w:pPr>
            <w:r w:rsidRPr="003C65F4">
              <w:rPr>
                <w:b/>
                <w:lang w:val="en-US" w:eastAsia="zh-CN"/>
              </w:rPr>
              <w:t>Test list</w:t>
            </w:r>
          </w:p>
        </w:tc>
        <w:tc>
          <w:tcPr>
            <w:tcW w:w="1909" w:type="pct"/>
            <w:tcBorders>
              <w:top w:val="single" w:sz="4" w:space="0" w:color="auto"/>
              <w:left w:val="single" w:sz="4" w:space="0" w:color="auto"/>
              <w:bottom w:val="single" w:sz="4" w:space="0" w:color="auto"/>
              <w:right w:val="single" w:sz="4" w:space="0" w:color="auto"/>
            </w:tcBorders>
            <w:vAlign w:val="center"/>
            <w:hideMark/>
          </w:tcPr>
          <w:p w14:paraId="77CF15F7" w14:textId="77777777" w:rsidR="003C65F4" w:rsidRPr="003C65F4" w:rsidRDefault="003C65F4" w:rsidP="00284550">
            <w:pPr>
              <w:rPr>
                <w:b/>
                <w:lang w:val="en-US" w:eastAsia="zh-CN"/>
              </w:rPr>
            </w:pPr>
            <w:r w:rsidRPr="003C65F4">
              <w:rPr>
                <w:b/>
                <w:lang w:val="en-US" w:eastAsia="zh-CN"/>
              </w:rPr>
              <w:t>Applicability notes</w:t>
            </w:r>
          </w:p>
        </w:tc>
      </w:tr>
      <w:tr w:rsidR="003C65F4" w:rsidRPr="003C65F4" w14:paraId="4C35DC0D" w14:textId="77777777" w:rsidTr="003C65F4">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73F2330" w14:textId="286A2255" w:rsidR="003C65F4" w:rsidRPr="003C65F4" w:rsidRDefault="003C65F4" w:rsidP="003C65F4">
            <w:pPr>
              <w:jc w:val="center"/>
              <w:rPr>
                <w:lang w:val="en-US" w:eastAsia="zh-CN"/>
              </w:rPr>
            </w:pPr>
            <w:r w:rsidRPr="003C65F4">
              <w:rPr>
                <w:lang w:val="en-US" w:eastAsia="zh-CN"/>
              </w:rPr>
              <w:t>[…]</w:t>
            </w:r>
          </w:p>
        </w:tc>
      </w:tr>
      <w:tr w:rsidR="003C65F4" w:rsidRPr="003C65F4" w14:paraId="66DC936C" w14:textId="77777777" w:rsidTr="003C65F4">
        <w:trPr>
          <w:trHeight w:val="15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2786E0" w14:textId="77777777" w:rsidR="003C65F4" w:rsidRPr="003C65F4" w:rsidRDefault="003C65F4" w:rsidP="00284550">
            <w:pPr>
              <w:rPr>
                <w:lang w:val="en-US" w:eastAsia="zh-CN"/>
              </w:rPr>
            </w:pPr>
            <w:r w:rsidRPr="003C65F4">
              <w:rPr>
                <w:lang w:val="en-US" w:eastAsia="zh-CN"/>
              </w:rPr>
              <w:t>Operation in coverage enhancement mode B (ce-ModeB-r13)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6E28B9" w14:textId="77777777" w:rsidR="003C65F4" w:rsidRPr="003C65F4" w:rsidRDefault="003C65F4" w:rsidP="00284550">
            <w:pPr>
              <w:rPr>
                <w:lang w:val="en-US" w:eastAsia="zh-CN"/>
              </w:rPr>
            </w:pPr>
            <w:r w:rsidRPr="003C65F4">
              <w:rPr>
                <w:lang w:val="en-US" w:eastAsia="zh-CN"/>
              </w:rPr>
              <w:t>Clause 8.2.1.1 (Test 3)</w:t>
            </w:r>
          </w:p>
        </w:tc>
        <w:tc>
          <w:tcPr>
            <w:tcW w:w="1909" w:type="pct"/>
            <w:tcBorders>
              <w:top w:val="single" w:sz="4" w:space="0" w:color="auto"/>
              <w:left w:val="single" w:sz="4" w:space="0" w:color="auto"/>
              <w:bottom w:val="single" w:sz="4" w:space="0" w:color="auto"/>
              <w:right w:val="single" w:sz="4" w:space="0" w:color="auto"/>
            </w:tcBorders>
            <w:vAlign w:val="center"/>
            <w:hideMark/>
          </w:tcPr>
          <w:p w14:paraId="511D29E2" w14:textId="77777777" w:rsidR="003C65F4" w:rsidRPr="003C65F4" w:rsidRDefault="003C65F4" w:rsidP="00284550">
            <w:pPr>
              <w:rPr>
                <w:lang w:val="en-US" w:eastAsia="zh-CN"/>
              </w:rPr>
            </w:pPr>
            <w:r w:rsidRPr="003C65F4">
              <w:rPr>
                <w:lang w:val="en-US" w:eastAsia="zh-CN"/>
              </w:rPr>
              <w:t>The requirements apply only for UE Category M1</w:t>
            </w:r>
          </w:p>
        </w:tc>
      </w:tr>
      <w:tr w:rsidR="003C65F4" w:rsidRPr="00ED50B7" w14:paraId="10CA2AFC" w14:textId="77777777" w:rsidTr="003C65F4">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7108BA6" w14:textId="77777777" w:rsidR="003C65F4" w:rsidRPr="00ED50B7" w:rsidRDefault="003C65F4" w:rsidP="00284550">
            <w:pPr>
              <w:rPr>
                <w:lang w:eastAsia="zh-CN"/>
              </w:rPr>
            </w:pPr>
            <w:r w:rsidRPr="003C65F4">
              <w:rPr>
                <w:lang w:val="en-US" w:eastAsia="zh-CN"/>
              </w:rPr>
              <w:t>Note:</w:t>
            </w:r>
            <w:r w:rsidRPr="003C65F4">
              <w:rPr>
                <w:lang w:val="en-US" w:eastAsia="zh-CN"/>
              </w:rPr>
              <w:tab/>
              <w:t>For UE supports NTN access (</w:t>
            </w:r>
            <w:r w:rsidRPr="003C65F4">
              <w:rPr>
                <w:i/>
                <w:lang w:val="en-US" w:eastAsia="zh-CN"/>
              </w:rPr>
              <w:t>ntn-Connectivity-EPC-r17</w:t>
            </w:r>
            <w:r w:rsidRPr="003C65F4">
              <w:rPr>
                <w:lang w:val="en-US" w:eastAsia="zh-CN"/>
              </w:rPr>
              <w:t>), the requirements in TS36.101 Clause 8 and Clause 9 also applies to UE according to the UE category and capability</w:t>
            </w:r>
          </w:p>
        </w:tc>
      </w:tr>
    </w:tbl>
    <w:bookmarkEnd w:id="1"/>
    <w:p w14:paraId="57917352" w14:textId="5D06CD90" w:rsidR="00196DFB" w:rsidRPr="004E70D6" w:rsidRDefault="00196DFB" w:rsidP="00196DFB">
      <w:pPr>
        <w:pStyle w:val="ListParagraph"/>
        <w:numPr>
          <w:ilvl w:val="0"/>
          <w:numId w:val="29"/>
        </w:numPr>
        <w:ind w:firstLineChars="0"/>
        <w:rPr>
          <w:bCs/>
          <w:lang w:eastAsia="ko-KR"/>
        </w:rPr>
      </w:pPr>
      <w:r w:rsidRPr="004E70D6">
        <w:rPr>
          <w:bCs/>
          <w:lang w:eastAsia="ko-KR"/>
        </w:rPr>
        <w:t>Proposals</w:t>
      </w:r>
    </w:p>
    <w:p w14:paraId="0201EAB5" w14:textId="34723D36" w:rsidR="00196DFB" w:rsidRDefault="00196DFB" w:rsidP="00196DFB">
      <w:pPr>
        <w:pStyle w:val="ListParagraph"/>
        <w:numPr>
          <w:ilvl w:val="1"/>
          <w:numId w:val="29"/>
        </w:numPr>
        <w:ind w:firstLineChars="0"/>
        <w:rPr>
          <w:bCs/>
          <w:lang w:eastAsia="ko-KR"/>
        </w:rPr>
      </w:pPr>
      <w:r>
        <w:rPr>
          <w:bCs/>
          <w:lang w:eastAsia="ko-KR"/>
        </w:rPr>
        <w:t xml:space="preserve">Option 1 (CAICT): </w:t>
      </w:r>
      <w:r w:rsidR="003C65F4">
        <w:rPr>
          <w:lang w:eastAsia="zh-CN"/>
        </w:rPr>
        <w:t>T</w:t>
      </w:r>
      <w:r w:rsidR="003C65F4">
        <w:rPr>
          <w:rFonts w:hint="eastAsia"/>
          <w:bCs/>
          <w:lang w:val="en-US" w:eastAsia="zh-CN"/>
        </w:rPr>
        <w:t xml:space="preserve">he Note in </w:t>
      </w:r>
      <w:r w:rsidR="003C65F4" w:rsidRPr="00A51739">
        <w:rPr>
          <w:bCs/>
          <w:lang w:val="en-US" w:eastAsia="zh-CN"/>
        </w:rPr>
        <w:t>Table 8.2.1.2-1</w:t>
      </w:r>
      <w:r w:rsidR="003C65F4">
        <w:rPr>
          <w:rFonts w:hint="eastAsia"/>
          <w:bCs/>
          <w:lang w:val="en-US" w:eastAsia="zh-CN"/>
        </w:rPr>
        <w:t xml:space="preserve"> of TS 36.102</w:t>
      </w:r>
      <w:r w:rsidR="003C65F4">
        <w:rPr>
          <w:rFonts w:hint="eastAsia"/>
          <w:lang w:eastAsia="zh-CN"/>
        </w:rPr>
        <w:t xml:space="preserve"> only </w:t>
      </w:r>
      <w:r w:rsidR="003C65F4">
        <w:rPr>
          <w:lang w:eastAsia="zh-CN"/>
        </w:rPr>
        <w:t>appl</w:t>
      </w:r>
      <w:r w:rsidR="003C65F4">
        <w:rPr>
          <w:rFonts w:hint="eastAsia"/>
          <w:lang w:eastAsia="zh-CN"/>
        </w:rPr>
        <w:t>ies to GSO IoT NTN UE and does not apply to NGSO IoT NTN UE. F</w:t>
      </w:r>
      <w:r w:rsidR="003C65F4" w:rsidRPr="00B3225A">
        <w:rPr>
          <w:rFonts w:hint="eastAsia"/>
          <w:lang w:eastAsia="zh-CN"/>
        </w:rPr>
        <w:t xml:space="preserve">or NGSO IoT NTN </w:t>
      </w:r>
      <w:r w:rsidR="003C65F4">
        <w:rPr>
          <w:rFonts w:hint="eastAsia"/>
          <w:lang w:eastAsia="zh-CN"/>
        </w:rPr>
        <w:t xml:space="preserve">only </w:t>
      </w:r>
      <w:r w:rsidR="003C65F4" w:rsidRPr="00B3225A">
        <w:rPr>
          <w:rFonts w:hint="eastAsia"/>
          <w:lang w:eastAsia="zh-CN"/>
        </w:rPr>
        <w:t xml:space="preserve">UE that does not support TN and GSO, </w:t>
      </w:r>
      <w:r w:rsidR="003C65F4" w:rsidRPr="00ED50B7">
        <w:rPr>
          <w:lang w:val="en-US" w:eastAsia="zh-CN"/>
        </w:rPr>
        <w:t xml:space="preserve">the requirements in TS36.101 Clause 8 and Clause 9 </w:t>
      </w:r>
      <w:r w:rsidR="003C65F4">
        <w:rPr>
          <w:rFonts w:hint="eastAsia"/>
          <w:lang w:val="en-US" w:eastAsia="zh-CN"/>
        </w:rPr>
        <w:t>do not apply</w:t>
      </w:r>
      <w:r w:rsidR="003C65F4" w:rsidRPr="00B3225A">
        <w:rPr>
          <w:rFonts w:hint="eastAsia"/>
          <w:lang w:val="en-US" w:eastAsia="zh-CN"/>
        </w:rPr>
        <w:t>.</w:t>
      </w:r>
      <w:r w:rsidR="003C65F4">
        <w:rPr>
          <w:bCs/>
          <w:lang w:eastAsia="ko-KR"/>
        </w:rPr>
        <w:br/>
        <w:t>T</w:t>
      </w:r>
      <w:r w:rsidR="003C65F4" w:rsidRPr="003C65F4">
        <w:rPr>
          <w:bCs/>
          <w:lang w:eastAsia="ko-KR"/>
        </w:rPr>
        <w:t>he Note in Table 8.2.1.2-1 of TS 36.102 needs to be revised to imply that it only apples to GSO IoT NTN UE and does not apply to NGSO IoT NTN UE</w:t>
      </w:r>
      <w:r w:rsidR="003C65F4">
        <w:rPr>
          <w:bCs/>
          <w:lang w:eastAsia="ko-KR"/>
        </w:rPr>
        <w:t>.</w:t>
      </w:r>
    </w:p>
    <w:p w14:paraId="20FA7704" w14:textId="165B260B" w:rsidR="00196DFB" w:rsidRDefault="00196DFB" w:rsidP="00196DFB">
      <w:pPr>
        <w:pStyle w:val="ListParagraph"/>
        <w:numPr>
          <w:ilvl w:val="1"/>
          <w:numId w:val="29"/>
        </w:numPr>
        <w:ind w:firstLineChars="0"/>
        <w:rPr>
          <w:bCs/>
          <w:lang w:eastAsia="ko-KR"/>
        </w:rPr>
      </w:pPr>
      <w:r>
        <w:rPr>
          <w:bCs/>
          <w:lang w:eastAsia="ko-KR"/>
        </w:rPr>
        <w:t xml:space="preserve">Option 2 (CAICT): </w:t>
      </w:r>
      <w:r w:rsidR="003C65F4">
        <w:rPr>
          <w:lang w:eastAsia="zh-CN"/>
        </w:rPr>
        <w:t>T</w:t>
      </w:r>
      <w:r w:rsidR="003C65F4">
        <w:rPr>
          <w:rFonts w:hint="eastAsia"/>
          <w:bCs/>
          <w:lang w:val="en-US" w:eastAsia="zh-CN"/>
        </w:rPr>
        <w:t xml:space="preserve">he Note in </w:t>
      </w:r>
      <w:r w:rsidR="003C65F4" w:rsidRPr="00A51739">
        <w:rPr>
          <w:bCs/>
          <w:lang w:val="en-US" w:eastAsia="zh-CN"/>
        </w:rPr>
        <w:t>Table 8.2.1.2-1</w:t>
      </w:r>
      <w:r w:rsidR="003C65F4">
        <w:rPr>
          <w:rFonts w:hint="eastAsia"/>
          <w:bCs/>
          <w:lang w:val="en-US" w:eastAsia="zh-CN"/>
        </w:rPr>
        <w:t xml:space="preserve"> of TS 36.102</w:t>
      </w:r>
      <w:r w:rsidR="003C65F4" w:rsidRPr="00B3225A">
        <w:rPr>
          <w:rFonts w:hint="eastAsia"/>
          <w:lang w:eastAsia="zh-CN"/>
        </w:rPr>
        <w:t xml:space="preserve"> </w:t>
      </w:r>
      <w:r w:rsidR="003C65F4" w:rsidRPr="00B3225A">
        <w:rPr>
          <w:lang w:eastAsia="zh-CN"/>
        </w:rPr>
        <w:t>appl</w:t>
      </w:r>
      <w:r w:rsidR="003C65F4" w:rsidRPr="00B3225A">
        <w:rPr>
          <w:rFonts w:hint="eastAsia"/>
          <w:lang w:eastAsia="zh-CN"/>
        </w:rPr>
        <w:t>ies to both GSO IoT NTN UE and NGSO IoT NTN UE</w:t>
      </w:r>
      <w:r w:rsidR="003C65F4">
        <w:rPr>
          <w:rFonts w:hint="eastAsia"/>
          <w:lang w:eastAsia="zh-CN"/>
        </w:rPr>
        <w:t>. F</w:t>
      </w:r>
      <w:r w:rsidR="003C65F4" w:rsidRPr="00B3225A">
        <w:rPr>
          <w:rFonts w:hint="eastAsia"/>
          <w:lang w:eastAsia="zh-CN"/>
        </w:rPr>
        <w:t xml:space="preserve">or NGSO IoT NTN </w:t>
      </w:r>
      <w:r w:rsidR="003C65F4">
        <w:rPr>
          <w:rFonts w:hint="eastAsia"/>
          <w:lang w:eastAsia="zh-CN"/>
        </w:rPr>
        <w:t xml:space="preserve">only </w:t>
      </w:r>
      <w:r w:rsidR="003C65F4" w:rsidRPr="00B3225A">
        <w:rPr>
          <w:rFonts w:hint="eastAsia"/>
          <w:lang w:eastAsia="zh-CN"/>
        </w:rPr>
        <w:t xml:space="preserve">UE that does not support TN and GSO, </w:t>
      </w:r>
      <w:r w:rsidR="003C65F4" w:rsidRPr="00ED50B7">
        <w:rPr>
          <w:lang w:val="en-US" w:eastAsia="zh-CN"/>
        </w:rPr>
        <w:t>the requirements in TS36.101 Clause 8 and Clause 9 also appl</w:t>
      </w:r>
      <w:r w:rsidR="003C65F4">
        <w:rPr>
          <w:rFonts w:hint="eastAsia"/>
          <w:lang w:val="en-US" w:eastAsia="zh-CN"/>
        </w:rPr>
        <w:t>y</w:t>
      </w:r>
      <w:r w:rsidR="003C65F4" w:rsidRPr="00ED50B7">
        <w:rPr>
          <w:lang w:val="en-US" w:eastAsia="zh-CN"/>
        </w:rPr>
        <w:t xml:space="preserve"> to UE according to the UE category and capability</w:t>
      </w:r>
      <w:r w:rsidR="003C65F4" w:rsidRPr="00B3225A">
        <w:rPr>
          <w:rFonts w:hint="eastAsia"/>
          <w:lang w:val="en-US" w:eastAsia="zh-CN"/>
        </w:rPr>
        <w:t>.</w:t>
      </w:r>
      <w:r w:rsidR="003C65F4">
        <w:rPr>
          <w:lang w:val="en-US" w:eastAsia="zh-CN"/>
        </w:rPr>
        <w:br/>
      </w:r>
      <w:r w:rsidR="003C65F4">
        <w:rPr>
          <w:bCs/>
          <w:lang w:eastAsia="ko-KR"/>
        </w:rPr>
        <w:t>T</w:t>
      </w:r>
      <w:r w:rsidR="003C65F4" w:rsidRPr="003C65F4">
        <w:rPr>
          <w:bCs/>
          <w:lang w:eastAsia="ko-KR"/>
        </w:rPr>
        <w:t>he Note in Table 8.2.1.2-1 of TS 36.102 remains as it is</w:t>
      </w:r>
      <w:r w:rsidR="003C65F4">
        <w:rPr>
          <w:bCs/>
          <w:lang w:eastAsia="ko-KR"/>
        </w:rPr>
        <w:t>.</w:t>
      </w:r>
    </w:p>
    <w:p w14:paraId="1E95D408" w14:textId="77777777" w:rsidR="00196DFB" w:rsidRDefault="00196DFB" w:rsidP="00196DFB">
      <w:pPr>
        <w:pStyle w:val="ListParagraph"/>
        <w:numPr>
          <w:ilvl w:val="1"/>
          <w:numId w:val="29"/>
        </w:numPr>
        <w:ind w:firstLineChars="0"/>
        <w:rPr>
          <w:bCs/>
          <w:lang w:eastAsia="ko-KR"/>
        </w:rPr>
      </w:pPr>
      <w:r>
        <w:rPr>
          <w:bCs/>
          <w:lang w:eastAsia="ko-KR"/>
        </w:rPr>
        <w:t>Other options not precluded.</w:t>
      </w:r>
    </w:p>
    <w:p w14:paraId="74F40C2D" w14:textId="77777777" w:rsidR="00196DFB" w:rsidRPr="0044165E" w:rsidRDefault="00196DFB" w:rsidP="00196DFB">
      <w:pPr>
        <w:pStyle w:val="ListParagraph"/>
        <w:numPr>
          <w:ilvl w:val="0"/>
          <w:numId w:val="29"/>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5183FFF3" w14:textId="39967B59" w:rsidR="00196DFB" w:rsidRPr="00B13ECF" w:rsidRDefault="00196DFB" w:rsidP="00196DFB">
      <w:pPr>
        <w:pStyle w:val="ListParagraph"/>
        <w:numPr>
          <w:ilvl w:val="1"/>
          <w:numId w:val="29"/>
        </w:numPr>
        <w:ind w:firstLineChars="0"/>
        <w:rPr>
          <w:bCs/>
          <w:lang w:eastAsia="ko-KR"/>
        </w:rPr>
      </w:pPr>
      <w:r>
        <w:rPr>
          <w:rFonts w:eastAsia="SimSun"/>
          <w:szCs w:val="24"/>
          <w:lang w:eastAsia="zh-CN"/>
        </w:rPr>
        <w:t xml:space="preserve">Discuss </w:t>
      </w:r>
      <w:r w:rsidR="003C65F4">
        <w:rPr>
          <w:rFonts w:eastAsia="SimSun"/>
          <w:szCs w:val="24"/>
          <w:lang w:eastAsia="zh-CN"/>
        </w:rPr>
        <w:t>offline and online</w:t>
      </w:r>
      <w:r>
        <w:rPr>
          <w:rFonts w:eastAsia="SimSun"/>
          <w:szCs w:val="24"/>
          <w:lang w:eastAsia="zh-CN"/>
        </w:rPr>
        <w:t>.</w:t>
      </w:r>
    </w:p>
    <w:p w14:paraId="23F3385F" w14:textId="75CBCD98" w:rsidR="00B13ECF" w:rsidRPr="00B13ECF" w:rsidRDefault="00B13ECF" w:rsidP="00B13ECF">
      <w:pPr>
        <w:pStyle w:val="ListParagraph"/>
        <w:numPr>
          <w:ilvl w:val="0"/>
          <w:numId w:val="29"/>
        </w:numPr>
        <w:ind w:firstLineChars="0"/>
        <w:rPr>
          <w:bCs/>
          <w:lang w:eastAsia="ko-KR"/>
        </w:rPr>
      </w:pPr>
      <w:r>
        <w:rPr>
          <w:rFonts w:eastAsia="SimSun"/>
          <w:szCs w:val="24"/>
          <w:lang w:eastAsia="zh-CN"/>
        </w:rPr>
        <w:t>Offline discussion</w:t>
      </w:r>
    </w:p>
    <w:p w14:paraId="2DF4B61F" w14:textId="25E675A6" w:rsidR="00B13ECF" w:rsidRPr="006B786A" w:rsidRDefault="00B13ECF" w:rsidP="00B13ECF">
      <w:pPr>
        <w:pStyle w:val="ListParagraph"/>
        <w:numPr>
          <w:ilvl w:val="1"/>
          <w:numId w:val="29"/>
        </w:numPr>
        <w:ind w:firstLineChars="0"/>
        <w:rPr>
          <w:bCs/>
          <w:lang w:eastAsia="ko-KR"/>
        </w:rPr>
      </w:pPr>
      <w:r>
        <w:rPr>
          <w:rFonts w:eastAsia="SimSun"/>
          <w:szCs w:val="24"/>
          <w:lang w:eastAsia="zh-CN"/>
        </w:rPr>
        <w:t>Moderator: The flags seem to align that “</w:t>
      </w:r>
      <w:r w:rsidRPr="00B13ECF">
        <w:rPr>
          <w:rFonts w:eastAsia="SimSun"/>
          <w:szCs w:val="24"/>
          <w:lang w:eastAsia="zh-CN"/>
        </w:rPr>
        <w:t>all legacy requirements shall be applicable irrespective of support to NGSO only, GSO only and/or both.</w:t>
      </w:r>
      <w:r>
        <w:rPr>
          <w:rFonts w:eastAsia="SimSun"/>
          <w:szCs w:val="24"/>
          <w:lang w:eastAsia="zh-CN"/>
        </w:rPr>
        <w:t>”</w:t>
      </w:r>
      <w:r>
        <w:rPr>
          <w:rFonts w:eastAsia="SimSun"/>
          <w:szCs w:val="24"/>
          <w:lang w:eastAsia="zh-CN"/>
        </w:rPr>
        <w:br/>
        <w:t>Can we go with option 2 and set the CRs as not pursued?</w:t>
      </w:r>
    </w:p>
    <w:p w14:paraId="698AE0EC" w14:textId="77777777" w:rsidR="00196DFB" w:rsidRDefault="00196DFB" w:rsidP="0094404B">
      <w:pPr>
        <w:pStyle w:val="3GPPNormalText"/>
      </w:pPr>
    </w:p>
    <w:p w14:paraId="3CAC6023" w14:textId="77777777" w:rsidR="00860E9D" w:rsidRDefault="00860E9D" w:rsidP="0094404B">
      <w:pPr>
        <w:pStyle w:val="3GPPNormalText"/>
      </w:pPr>
    </w:p>
    <w:p w14:paraId="7C2A1795" w14:textId="77777777" w:rsidR="00E80591" w:rsidRDefault="00E80591" w:rsidP="00B46658"/>
    <w:p w14:paraId="2AC672CA" w14:textId="5837CBC3" w:rsidR="006E32E5" w:rsidRPr="007D26C8" w:rsidRDefault="00546996" w:rsidP="006E32E5">
      <w:pPr>
        <w:pStyle w:val="Heading1"/>
        <w:rPr>
          <w:lang w:val="en-GB" w:eastAsia="ja-JP"/>
        </w:rPr>
      </w:pPr>
      <w:r>
        <w:rPr>
          <w:lang w:val="en-GB" w:eastAsia="ja-JP"/>
        </w:rPr>
        <w:t xml:space="preserve">Tdoc and CR </w:t>
      </w:r>
      <w:r w:rsidR="00B30123">
        <w:rPr>
          <w:lang w:val="en-GB" w:eastAsia="ja-JP"/>
        </w:rPr>
        <w:t>suggested status</w:t>
      </w:r>
      <w:r w:rsidR="009A4B3B">
        <w:rPr>
          <w:lang w:val="en-GB" w:eastAsia="ja-JP"/>
        </w:rPr>
        <w:t xml:space="preserve"> </w:t>
      </w:r>
    </w:p>
    <w:p w14:paraId="57B86DBD" w14:textId="77777777" w:rsidR="00B30123" w:rsidRPr="00B30123" w:rsidRDefault="00B30123" w:rsidP="00B30123">
      <w:r w:rsidRPr="00B30123">
        <w:t>Modified procedure</w:t>
      </w:r>
    </w:p>
    <w:p w14:paraId="5956DEE6" w14:textId="77777777" w:rsidR="00B30123" w:rsidRPr="00B30123" w:rsidRDefault="00B30123" w:rsidP="00B30123">
      <w:pPr>
        <w:pStyle w:val="ListParagraph"/>
        <w:numPr>
          <w:ilvl w:val="0"/>
          <w:numId w:val="26"/>
        </w:numPr>
        <w:ind w:firstLineChars="0"/>
      </w:pPr>
      <w:r w:rsidRPr="00B30123">
        <w:t>Similar to the procedure during e-meetings, the moderator will provide a table at the end of the moderator summary listing all documents and their suggested status</w:t>
      </w:r>
    </w:p>
    <w:p w14:paraId="74B20554" w14:textId="77777777" w:rsidR="00B30123" w:rsidRPr="00B30123" w:rsidRDefault="00B30123" w:rsidP="00B30123">
      <w:pPr>
        <w:pStyle w:val="ListParagraph"/>
        <w:numPr>
          <w:ilvl w:val="0"/>
          <w:numId w:val="26"/>
        </w:numPr>
        <w:ind w:firstLineChars="0"/>
      </w:pPr>
      <w:r w:rsidRPr="00B30123">
        <w:t>The format of this table should be 3 columns</w:t>
      </w:r>
    </w:p>
    <w:p w14:paraId="6C83574E" w14:textId="77777777" w:rsidR="00B30123" w:rsidRPr="00B30123" w:rsidRDefault="00B30123" w:rsidP="00B30123">
      <w:pPr>
        <w:pStyle w:val="ListParagraph"/>
        <w:numPr>
          <w:ilvl w:val="1"/>
          <w:numId w:val="26"/>
        </w:numPr>
        <w:ind w:firstLineChars="0"/>
      </w:pPr>
      <w:r w:rsidRPr="00B30123">
        <w:t>First column is the tdoc number</w:t>
      </w:r>
    </w:p>
    <w:p w14:paraId="05B94BD8" w14:textId="2B0AAE58" w:rsidR="00B30123" w:rsidRPr="00B30123" w:rsidRDefault="00B30123" w:rsidP="00B30123">
      <w:pPr>
        <w:pStyle w:val="ListParagraph"/>
        <w:numPr>
          <w:ilvl w:val="1"/>
          <w:numId w:val="26"/>
        </w:numPr>
        <w:ind w:firstLineChars="0"/>
      </w:pPr>
      <w:r w:rsidRPr="00B30123">
        <w:t xml:space="preserve">Second column is the suggested status </w:t>
      </w:r>
      <w:r w:rsidR="005B67EF">
        <w:t>-&gt;</w:t>
      </w:r>
      <w:r w:rsidRPr="00B30123">
        <w:t xml:space="preserve"> see options in the table on the right</w:t>
      </w:r>
    </w:p>
    <w:p w14:paraId="309F3E5D" w14:textId="77777777" w:rsidR="00B30123" w:rsidRPr="00B30123" w:rsidRDefault="00B30123" w:rsidP="00B30123">
      <w:pPr>
        <w:pStyle w:val="ListParagraph"/>
        <w:numPr>
          <w:ilvl w:val="1"/>
          <w:numId w:val="26"/>
        </w:numPr>
        <w:ind w:firstLineChars="0"/>
      </w:pPr>
      <w:r w:rsidRPr="00B30123">
        <w:t>Third column is any comments (optional)</w:t>
      </w:r>
    </w:p>
    <w:p w14:paraId="10A429B5" w14:textId="682845A8" w:rsidR="006E32E5" w:rsidRDefault="00B30123" w:rsidP="00B30123">
      <w:pPr>
        <w:pStyle w:val="ListParagraph"/>
        <w:numPr>
          <w:ilvl w:val="0"/>
          <w:numId w:val="26"/>
        </w:numPr>
        <w:ind w:firstLineChars="0"/>
      </w:pPr>
      <w:r w:rsidRPr="00B30123">
        <w:lastRenderedPageBreak/>
        <w:t>Please use this format because chair will try to directly import into chair’s spreadsheet</w:t>
      </w:r>
    </w:p>
    <w:p w14:paraId="3EB1C275" w14:textId="77777777" w:rsidR="006E32E5" w:rsidRDefault="006E32E5" w:rsidP="00B46658"/>
    <w:p w14:paraId="447C43E3" w14:textId="5F0FECAF" w:rsidR="00DF3F10" w:rsidRDefault="00A26C93" w:rsidP="00B46658">
      <w:r w:rsidRPr="00A26C93">
        <w:rPr>
          <w:b/>
          <w:bCs/>
        </w:rPr>
        <w:t>Moderator</w:t>
      </w:r>
      <w:r>
        <w:rPr>
          <w:b/>
          <w:bCs/>
        </w:rPr>
        <w:t>’s</w:t>
      </w:r>
      <w:r w:rsidRPr="00A26C93">
        <w:rPr>
          <w:b/>
          <w:bCs/>
        </w:rPr>
        <w:t xml:space="preserve"> note:</w:t>
      </w:r>
      <w:r>
        <w:br/>
      </w:r>
      <w:r w:rsidR="00DF3F10">
        <w:t>Note that th</w:t>
      </w:r>
      <w:r>
        <w:t>ese suggested statuses will only be created after the NWM flagging process. All non-flagged CRs will be recommended as “agreed”. All discussion tdocs will be proposed as “noted”.</w:t>
      </w:r>
    </w:p>
    <w:p w14:paraId="716DF3BF" w14:textId="77777777" w:rsidR="00DF3F10" w:rsidRDefault="00DF3F10"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3033988D" w14:textId="77777777" w:rsidTr="00714DC9">
        <w:trPr>
          <w:trHeight w:val="320"/>
        </w:trPr>
        <w:tc>
          <w:tcPr>
            <w:tcW w:w="9265" w:type="dxa"/>
            <w:gridSpan w:val="3"/>
            <w:shd w:val="clear" w:color="auto" w:fill="auto"/>
          </w:tcPr>
          <w:p w14:paraId="712193E4" w14:textId="56DC5C78" w:rsidR="00DF3F10" w:rsidRDefault="006C366D" w:rsidP="00F00132">
            <w:pPr>
              <w:spacing w:after="120"/>
              <w:jc w:val="center"/>
              <w:rPr>
                <w:b/>
                <w:bCs/>
                <w:color w:val="000000" w:themeColor="text1"/>
              </w:rPr>
            </w:pPr>
            <w:r w:rsidRPr="006C366D">
              <w:rPr>
                <w:b/>
                <w:bCs/>
                <w:color w:val="000000" w:themeColor="text1"/>
              </w:rPr>
              <w:t>Up to Rel-17 maintenance for LTE and NR (4.6)</w:t>
            </w:r>
          </w:p>
        </w:tc>
      </w:tr>
      <w:tr w:rsidR="006E32E5" w:rsidRPr="00457148" w14:paraId="69809E28" w14:textId="77777777" w:rsidTr="00F00132">
        <w:trPr>
          <w:trHeight w:val="320"/>
        </w:trPr>
        <w:tc>
          <w:tcPr>
            <w:tcW w:w="1525" w:type="dxa"/>
            <w:shd w:val="clear" w:color="auto" w:fill="auto"/>
            <w:hideMark/>
          </w:tcPr>
          <w:p w14:paraId="6851DA9D" w14:textId="77777777" w:rsidR="006E32E5" w:rsidRPr="00C543DC" w:rsidRDefault="006E32E5"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73C9606" w14:textId="199CF666" w:rsidR="006E32E5" w:rsidRPr="00457148" w:rsidRDefault="006E32E5"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5A54279D" w14:textId="47EC0066" w:rsidR="006E32E5" w:rsidRPr="00C543DC" w:rsidRDefault="006E32E5" w:rsidP="00F00132">
            <w:pPr>
              <w:spacing w:after="120"/>
              <w:jc w:val="center"/>
              <w:rPr>
                <w:b/>
                <w:bCs/>
                <w:color w:val="000000" w:themeColor="text1"/>
              </w:rPr>
            </w:pPr>
            <w:r>
              <w:rPr>
                <w:b/>
                <w:bCs/>
                <w:color w:val="000000" w:themeColor="text1"/>
              </w:rPr>
              <w:t>Comments (optional)</w:t>
            </w:r>
          </w:p>
        </w:tc>
      </w:tr>
      <w:tr w:rsidR="003E5585" w:rsidRPr="00B0062D" w14:paraId="37DAE69C"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40427F" w14:textId="4F93B0C6" w:rsidR="003E5585" w:rsidRPr="00B0062D" w:rsidRDefault="003E5585" w:rsidP="003E5585">
            <w:pPr>
              <w:spacing w:after="120"/>
              <w:rPr>
                <w:color w:val="000000" w:themeColor="text1"/>
              </w:rPr>
            </w:pPr>
            <w:r w:rsidRPr="00CE10D9">
              <w:t>R4-2417610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43AD12" w14:textId="4DB315B8" w:rsidR="003E5585" w:rsidRPr="00B0062D" w:rsidRDefault="003E5585" w:rsidP="003E5585">
            <w:pPr>
              <w:spacing w:after="120"/>
              <w:rPr>
                <w:color w:val="000000" w:themeColor="text1"/>
              </w:rPr>
            </w:pPr>
            <w:r>
              <w:rPr>
                <w:color w:val="000000" w:themeColor="text1"/>
              </w:rPr>
              <w:t>Revise</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1536873" w14:textId="3E63E189" w:rsidR="003E5585" w:rsidRPr="00B0062D" w:rsidRDefault="003E5585" w:rsidP="003E5585">
            <w:pPr>
              <w:spacing w:after="120"/>
              <w:rPr>
                <w:color w:val="000000" w:themeColor="text1"/>
              </w:rPr>
            </w:pPr>
            <w:r>
              <w:rPr>
                <w:color w:val="000000" w:themeColor="text1"/>
              </w:rPr>
              <w:t>C</w:t>
            </w:r>
            <w:r w:rsidRPr="003E5585">
              <w:rPr>
                <w:color w:val="000000" w:themeColor="text1"/>
              </w:rPr>
              <w:t>over</w:t>
            </w:r>
            <w:r>
              <w:rPr>
                <w:color w:val="000000" w:themeColor="text1"/>
              </w:rPr>
              <w:t xml:space="preserve"> page fixes</w:t>
            </w:r>
            <w:r w:rsidRPr="003E5585">
              <w:rPr>
                <w:color w:val="000000" w:themeColor="text1"/>
              </w:rPr>
              <w:t xml:space="preserve"> </w:t>
            </w:r>
            <w:r>
              <w:rPr>
                <w:color w:val="000000" w:themeColor="text1"/>
              </w:rPr>
              <w:t>(</w:t>
            </w:r>
            <w:proofErr w:type="spellStart"/>
            <w:r w:rsidRPr="003E5585">
              <w:rPr>
                <w:color w:val="000000" w:themeColor="text1"/>
              </w:rPr>
              <w:t>NR_cov_enh</w:t>
            </w:r>
            <w:proofErr w:type="spellEnd"/>
            <w:r w:rsidRPr="003E5585">
              <w:rPr>
                <w:color w:val="000000" w:themeColor="text1"/>
              </w:rPr>
              <w:t>-</w:t>
            </w:r>
            <w:r>
              <w:rPr>
                <w:color w:val="000000" w:themeColor="text1"/>
              </w:rPr>
              <w:t>perf</w:t>
            </w:r>
            <w:r w:rsidR="00AB1D0D">
              <w:rPr>
                <w:color w:val="000000" w:themeColor="text1"/>
              </w:rPr>
              <w:t xml:space="preserve"> WI code</w:t>
            </w:r>
            <w:r>
              <w:rPr>
                <w:color w:val="000000" w:themeColor="text1"/>
              </w:rPr>
              <w:t xml:space="preserve">) </w:t>
            </w:r>
            <w:r w:rsidRPr="003E5585">
              <w:rPr>
                <w:color w:val="000000" w:themeColor="text1"/>
              </w:rPr>
              <w:t xml:space="preserve">and </w:t>
            </w:r>
            <w:r>
              <w:rPr>
                <w:color w:val="000000" w:themeColor="text1"/>
              </w:rPr>
              <w:t xml:space="preserve">add </w:t>
            </w:r>
            <w:r w:rsidRPr="003E5585">
              <w:rPr>
                <w:color w:val="000000" w:themeColor="text1"/>
              </w:rPr>
              <w:t>co-sources</w:t>
            </w:r>
            <w:r>
              <w:rPr>
                <w:color w:val="000000" w:themeColor="text1"/>
              </w:rPr>
              <w:t xml:space="preserve"> (</w:t>
            </w:r>
            <w:r w:rsidRPr="003E5585">
              <w:rPr>
                <w:color w:val="000000" w:themeColor="text1"/>
              </w:rPr>
              <w:t>China Telecom</w:t>
            </w:r>
            <w:r w:rsidR="00AB1D0D">
              <w:rPr>
                <w:color w:val="000000" w:themeColor="text1"/>
              </w:rPr>
              <w:t>,</w:t>
            </w:r>
            <w:r w:rsidRPr="003E5585">
              <w:rPr>
                <w:color w:val="000000" w:themeColor="text1"/>
              </w:rPr>
              <w:t xml:space="preserve"> Keysight</w:t>
            </w:r>
            <w:r>
              <w:rPr>
                <w:color w:val="000000" w:themeColor="text1"/>
              </w:rPr>
              <w:t>)</w:t>
            </w:r>
          </w:p>
        </w:tc>
      </w:tr>
      <w:tr w:rsidR="003E5585" w:rsidRPr="003E5585" w14:paraId="505D3357"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333F8BF" w14:textId="6FF17DEF" w:rsidR="003E5585" w:rsidRPr="003E5585" w:rsidRDefault="003E5585" w:rsidP="003E5585">
            <w:pPr>
              <w:spacing w:after="120"/>
              <w:rPr>
                <w:color w:val="000000" w:themeColor="text1"/>
              </w:rPr>
            </w:pPr>
            <w:r w:rsidRPr="00CE10D9">
              <w:t>R4-2417611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BDA9C3E" w14:textId="322202AB" w:rsidR="003E5585" w:rsidRPr="003E5585" w:rsidRDefault="003E5585"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CA8BCBB" w14:textId="0E6DDB3D" w:rsidR="003E5585" w:rsidRPr="003E5585" w:rsidRDefault="003E5585" w:rsidP="003E5585">
            <w:pPr>
              <w:spacing w:after="120"/>
              <w:rPr>
                <w:color w:val="000000" w:themeColor="text1"/>
              </w:rPr>
            </w:pPr>
            <w:r>
              <w:rPr>
                <w:color w:val="000000" w:themeColor="text1"/>
              </w:rPr>
              <w:t>Cat A</w:t>
            </w:r>
          </w:p>
        </w:tc>
      </w:tr>
      <w:tr w:rsidR="003E5585" w:rsidRPr="003E5585" w14:paraId="4236AD9D"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2876F8B" w14:textId="1E792A25" w:rsidR="003E5585" w:rsidRPr="003E5585" w:rsidRDefault="003E5585" w:rsidP="003E5585">
            <w:pPr>
              <w:spacing w:after="120"/>
              <w:rPr>
                <w:color w:val="000000" w:themeColor="text1"/>
              </w:rPr>
            </w:pPr>
            <w:r w:rsidRPr="00CE10D9">
              <w:t>R4-2417562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0CEE04B" w14:textId="623310DB" w:rsidR="003E5585" w:rsidRPr="003E5585" w:rsidRDefault="003E5585"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B7F6AF2" w14:textId="77777777" w:rsidR="003E5585" w:rsidRPr="003E5585" w:rsidRDefault="003E5585" w:rsidP="003E5585">
            <w:pPr>
              <w:spacing w:after="120"/>
              <w:rPr>
                <w:color w:val="000000" w:themeColor="text1"/>
              </w:rPr>
            </w:pPr>
          </w:p>
        </w:tc>
      </w:tr>
      <w:tr w:rsidR="003E5585" w:rsidRPr="003E5585" w14:paraId="640F0587"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6AF48DC" w14:textId="29528BB5" w:rsidR="003E5585" w:rsidRPr="003E5585" w:rsidRDefault="003E5585" w:rsidP="003E5585">
            <w:pPr>
              <w:spacing w:after="120"/>
              <w:rPr>
                <w:color w:val="000000" w:themeColor="text1"/>
              </w:rPr>
            </w:pPr>
            <w:r w:rsidRPr="00CE10D9">
              <w:t>R4-2417563</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D8AFE2E" w14:textId="1A4EC6C9" w:rsidR="003E5585" w:rsidRPr="003E5585" w:rsidRDefault="003E5585"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84617E1" w14:textId="1E8B2721" w:rsidR="003E5585" w:rsidRPr="003E5585" w:rsidRDefault="003E5585" w:rsidP="003E5585">
            <w:pPr>
              <w:spacing w:after="120"/>
              <w:rPr>
                <w:color w:val="000000" w:themeColor="text1"/>
              </w:rPr>
            </w:pPr>
            <w:r>
              <w:rPr>
                <w:color w:val="000000" w:themeColor="text1"/>
              </w:rPr>
              <w:t>Cat A</w:t>
            </w:r>
          </w:p>
        </w:tc>
      </w:tr>
      <w:tr w:rsidR="003E5585" w:rsidRPr="003E5585" w14:paraId="2D6B2567"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F53F060" w14:textId="5EC6766B" w:rsidR="003E5585" w:rsidRPr="003E5585" w:rsidRDefault="003E5585" w:rsidP="003E5585">
            <w:pPr>
              <w:spacing w:after="120"/>
              <w:rPr>
                <w:color w:val="000000" w:themeColor="text1"/>
              </w:rPr>
            </w:pPr>
            <w:r w:rsidRPr="00CE10D9">
              <w:t>R4-2417964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2394EAB" w14:textId="53F6CDEB" w:rsidR="003E5585" w:rsidRPr="003E5585" w:rsidRDefault="003E5585" w:rsidP="003E5585">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B8BCE03" w14:textId="77777777" w:rsidR="003E5585" w:rsidRPr="003E5585" w:rsidRDefault="003E5585" w:rsidP="003E5585">
            <w:pPr>
              <w:spacing w:after="120"/>
              <w:rPr>
                <w:color w:val="000000" w:themeColor="text1"/>
              </w:rPr>
            </w:pPr>
          </w:p>
        </w:tc>
      </w:tr>
      <w:tr w:rsidR="003E5585" w:rsidRPr="003E5585" w14:paraId="4F556F2C"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286B1DE" w14:textId="7EB9D4A3" w:rsidR="003E5585" w:rsidRPr="003E5585" w:rsidRDefault="003E5585" w:rsidP="003E5585">
            <w:pPr>
              <w:spacing w:after="120"/>
              <w:rPr>
                <w:color w:val="000000" w:themeColor="text1"/>
              </w:rPr>
            </w:pPr>
            <w:r w:rsidRPr="00CE10D9">
              <w:t>R4-2417965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4625623" w14:textId="4A2BF512" w:rsidR="003E5585" w:rsidRPr="003E5585" w:rsidRDefault="003E5585" w:rsidP="003E5585">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8F30F1" w14:textId="66385AAB" w:rsidR="003E5585" w:rsidRPr="003E5585" w:rsidRDefault="003E5585" w:rsidP="003E5585">
            <w:pPr>
              <w:spacing w:after="120"/>
              <w:rPr>
                <w:color w:val="000000" w:themeColor="text1"/>
              </w:rPr>
            </w:pPr>
            <w:r>
              <w:rPr>
                <w:color w:val="000000" w:themeColor="text1"/>
              </w:rPr>
              <w:t>Cat A</w:t>
            </w:r>
          </w:p>
        </w:tc>
      </w:tr>
      <w:tr w:rsidR="003E5585" w:rsidRPr="003E5585" w14:paraId="1F6DB8B8"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B96CF8A" w14:textId="3A1F7564" w:rsidR="003E5585" w:rsidRPr="003E5585" w:rsidRDefault="003E5585" w:rsidP="003E5585">
            <w:pPr>
              <w:spacing w:after="120"/>
              <w:rPr>
                <w:color w:val="000000" w:themeColor="text1"/>
              </w:rPr>
            </w:pPr>
            <w:r w:rsidRPr="00CE10D9">
              <w:t>R4-2418952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3A4B1D6" w14:textId="36C5DD4C" w:rsidR="003E5585" w:rsidRPr="003E5585" w:rsidRDefault="003E5585"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04703E8" w14:textId="00AE67EB" w:rsidR="003E5585" w:rsidRPr="003E5585" w:rsidRDefault="003E5585" w:rsidP="003E5585">
            <w:pPr>
              <w:spacing w:after="120"/>
              <w:rPr>
                <w:color w:val="000000" w:themeColor="text1"/>
              </w:rPr>
            </w:pPr>
            <w:r>
              <w:rPr>
                <w:color w:val="000000" w:themeColor="text1"/>
              </w:rPr>
              <w:t xml:space="preserve">Discuss under </w:t>
            </w:r>
            <w:r w:rsidRPr="003E5585">
              <w:rPr>
                <w:color w:val="000000" w:themeColor="text1"/>
              </w:rPr>
              <w:t>issue 1-1-1</w:t>
            </w:r>
            <w:r>
              <w:rPr>
                <w:color w:val="000000" w:themeColor="text1"/>
              </w:rPr>
              <w:t>.</w:t>
            </w:r>
          </w:p>
        </w:tc>
      </w:tr>
      <w:tr w:rsidR="00C16D7E" w:rsidRPr="003E5585" w14:paraId="464D07B8"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F5431BA" w14:textId="63E740B0" w:rsidR="00C16D7E" w:rsidRPr="003E5585" w:rsidRDefault="00C16D7E" w:rsidP="00C16D7E">
            <w:pPr>
              <w:spacing w:after="120"/>
              <w:rPr>
                <w:color w:val="000000" w:themeColor="text1"/>
              </w:rPr>
            </w:pPr>
            <w:r w:rsidRPr="00CE10D9">
              <w:t>R4-2418953</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C047FF7" w14:textId="68F08B4F" w:rsidR="00C16D7E" w:rsidRPr="003E5585" w:rsidRDefault="00C16D7E" w:rsidP="00C16D7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3AE06F1" w14:textId="6F1D4471" w:rsidR="00C16D7E" w:rsidRPr="003E5585" w:rsidRDefault="00C16D7E" w:rsidP="00C16D7E">
            <w:pPr>
              <w:spacing w:after="120"/>
              <w:rPr>
                <w:color w:val="000000" w:themeColor="text1"/>
              </w:rPr>
            </w:pPr>
            <w:r>
              <w:rPr>
                <w:color w:val="000000" w:themeColor="text1"/>
              </w:rPr>
              <w:t>Cat A</w:t>
            </w:r>
          </w:p>
        </w:tc>
      </w:tr>
      <w:tr w:rsidR="00C16D7E" w:rsidRPr="003E5585" w14:paraId="0D0DEB38"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42DF237" w14:textId="39A98517" w:rsidR="00C16D7E" w:rsidRPr="003E5585" w:rsidRDefault="00C16D7E" w:rsidP="00C16D7E">
            <w:pPr>
              <w:spacing w:after="120"/>
              <w:rPr>
                <w:color w:val="000000" w:themeColor="text1"/>
              </w:rPr>
            </w:pPr>
            <w:r w:rsidRPr="00CE10D9">
              <w:t>R4-2418954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1B1EFB0" w14:textId="35507165" w:rsidR="00C16D7E" w:rsidRPr="003E5585" w:rsidRDefault="00C16D7E" w:rsidP="00C16D7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2450642" w14:textId="6A1B0D6D" w:rsidR="00C16D7E" w:rsidRPr="003E5585" w:rsidRDefault="00C16D7E" w:rsidP="00C16D7E">
            <w:pPr>
              <w:spacing w:after="120"/>
              <w:rPr>
                <w:color w:val="000000" w:themeColor="text1"/>
              </w:rPr>
            </w:pPr>
            <w:r>
              <w:rPr>
                <w:color w:val="000000" w:themeColor="text1"/>
              </w:rPr>
              <w:t>Cat A</w:t>
            </w:r>
          </w:p>
        </w:tc>
      </w:tr>
      <w:tr w:rsidR="00C16D7E" w:rsidRPr="003E5585" w14:paraId="282C3060"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A0583A1" w14:textId="3763A570" w:rsidR="00C16D7E" w:rsidRPr="003E5585" w:rsidRDefault="00C16D7E" w:rsidP="00C16D7E">
            <w:pPr>
              <w:spacing w:after="120"/>
              <w:rPr>
                <w:color w:val="000000" w:themeColor="text1"/>
              </w:rPr>
            </w:pPr>
            <w:r w:rsidRPr="00CE10D9">
              <w:t>R4-2418955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097B1D8" w14:textId="676160D3" w:rsidR="00C16D7E" w:rsidRPr="003E5585" w:rsidRDefault="00C16D7E" w:rsidP="00C16D7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68E9D10" w14:textId="1DCC76EA" w:rsidR="00C16D7E" w:rsidRPr="003E5585" w:rsidRDefault="00C16D7E" w:rsidP="00C16D7E">
            <w:pPr>
              <w:spacing w:after="120"/>
              <w:rPr>
                <w:color w:val="000000" w:themeColor="text1"/>
              </w:rPr>
            </w:pPr>
            <w:r>
              <w:rPr>
                <w:color w:val="000000" w:themeColor="text1"/>
              </w:rPr>
              <w:t xml:space="preserve">Discuss under </w:t>
            </w:r>
            <w:r w:rsidRPr="003E5585">
              <w:rPr>
                <w:color w:val="000000" w:themeColor="text1"/>
              </w:rPr>
              <w:t>issue 1-1-1</w:t>
            </w:r>
            <w:r>
              <w:rPr>
                <w:color w:val="000000" w:themeColor="text1"/>
              </w:rPr>
              <w:t>.</w:t>
            </w:r>
          </w:p>
        </w:tc>
      </w:tr>
      <w:tr w:rsidR="00C16D7E" w:rsidRPr="003E5585" w14:paraId="6A863C7B"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248AA3E" w14:textId="04CE8A9D" w:rsidR="00C16D7E" w:rsidRPr="003E5585" w:rsidRDefault="00C16D7E" w:rsidP="00C16D7E">
            <w:pPr>
              <w:spacing w:after="120"/>
              <w:rPr>
                <w:color w:val="000000" w:themeColor="text1"/>
              </w:rPr>
            </w:pPr>
            <w:r w:rsidRPr="00CE10D9">
              <w:t>R4-2418956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8B7DE6B" w14:textId="3A4EE4D9" w:rsidR="00C16D7E" w:rsidRPr="003E5585" w:rsidRDefault="00C16D7E" w:rsidP="00C16D7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0DC9D2A" w14:textId="7FAE1CCA" w:rsidR="00C16D7E" w:rsidRPr="003E5585" w:rsidRDefault="00C16D7E" w:rsidP="00C16D7E">
            <w:pPr>
              <w:spacing w:after="120"/>
              <w:rPr>
                <w:color w:val="000000" w:themeColor="text1"/>
              </w:rPr>
            </w:pPr>
            <w:r>
              <w:rPr>
                <w:color w:val="000000" w:themeColor="text1"/>
              </w:rPr>
              <w:t>Cat A</w:t>
            </w:r>
          </w:p>
        </w:tc>
      </w:tr>
      <w:tr w:rsidR="003E5585" w:rsidRPr="003E5585" w14:paraId="34AD86F5"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ACB2DED" w14:textId="02A8631C" w:rsidR="003E5585" w:rsidRPr="003E5585" w:rsidRDefault="003E5585" w:rsidP="003E5585">
            <w:pPr>
              <w:spacing w:after="120"/>
              <w:rPr>
                <w:color w:val="000000" w:themeColor="text1"/>
              </w:rPr>
            </w:pPr>
            <w:r w:rsidRPr="00CE10D9">
              <w:t>R4-2419497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FAD9E83" w14:textId="6BE47F39" w:rsidR="003E5585" w:rsidRPr="003E5585" w:rsidRDefault="00C16D7E" w:rsidP="003E5585">
            <w:pPr>
              <w:spacing w:after="120"/>
              <w:rPr>
                <w:color w:val="000000" w:themeColor="text1"/>
              </w:rPr>
            </w:pPr>
            <w:r>
              <w:rPr>
                <w:color w:val="000000" w:themeColor="text1"/>
              </w:rPr>
              <w:t>Revise</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2A6D105" w14:textId="4F3691FF" w:rsidR="003E5585" w:rsidRPr="003E5585" w:rsidRDefault="00C16D7E" w:rsidP="003E5585">
            <w:pPr>
              <w:spacing w:after="120"/>
              <w:rPr>
                <w:color w:val="000000" w:themeColor="text1"/>
              </w:rPr>
            </w:pPr>
            <w:r>
              <w:rPr>
                <w:rFonts w:eastAsia="Times New Roman"/>
                <w:lang w:val="en-US"/>
              </w:rPr>
              <w:t>R</w:t>
            </w:r>
            <w:r>
              <w:rPr>
                <w:rFonts w:eastAsia="Times New Roman"/>
                <w:lang w:val="en-US"/>
              </w:rPr>
              <w:t>evision available in draft folder</w:t>
            </w:r>
          </w:p>
        </w:tc>
      </w:tr>
      <w:tr w:rsidR="00C16D7E" w:rsidRPr="003E5585" w14:paraId="76B041B7"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01F2C31" w14:textId="10EED3E2" w:rsidR="00C16D7E" w:rsidRPr="003E5585" w:rsidRDefault="00C16D7E" w:rsidP="00C16D7E">
            <w:pPr>
              <w:spacing w:after="120"/>
              <w:rPr>
                <w:color w:val="000000" w:themeColor="text1"/>
              </w:rPr>
            </w:pPr>
            <w:r w:rsidRPr="00CE10D9">
              <w:t>R4-2419498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6EEF658" w14:textId="3E934F45" w:rsidR="00C16D7E" w:rsidRPr="003E5585" w:rsidRDefault="00C16D7E" w:rsidP="00C16D7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86D5DB1" w14:textId="3454E4E1" w:rsidR="00C16D7E" w:rsidRPr="003E5585" w:rsidRDefault="00C16D7E" w:rsidP="00C16D7E">
            <w:pPr>
              <w:spacing w:after="120"/>
              <w:rPr>
                <w:color w:val="000000" w:themeColor="text1"/>
              </w:rPr>
            </w:pPr>
            <w:r>
              <w:rPr>
                <w:color w:val="000000" w:themeColor="text1"/>
              </w:rPr>
              <w:t>Cat A</w:t>
            </w:r>
          </w:p>
        </w:tc>
      </w:tr>
      <w:tr w:rsidR="003E5585" w:rsidRPr="003E5585" w14:paraId="57D425E6"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2D5F154" w14:textId="35434D1C" w:rsidR="003E5585" w:rsidRPr="003E5585" w:rsidRDefault="003E5585" w:rsidP="003E5585">
            <w:pPr>
              <w:spacing w:after="120"/>
              <w:rPr>
                <w:color w:val="000000" w:themeColor="text1"/>
              </w:rPr>
            </w:pPr>
            <w:r w:rsidRPr="00CE10D9">
              <w:t>R4-2417975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4981A6D" w14:textId="1977887C" w:rsidR="00C16D7E" w:rsidRPr="003E5585" w:rsidRDefault="00C16D7E" w:rsidP="003E5585">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A3AAB8E" w14:textId="77777777" w:rsidR="003E5585" w:rsidRPr="003E5585" w:rsidRDefault="003E5585" w:rsidP="003E5585">
            <w:pPr>
              <w:spacing w:after="120"/>
              <w:rPr>
                <w:color w:val="000000" w:themeColor="text1"/>
              </w:rPr>
            </w:pPr>
          </w:p>
        </w:tc>
      </w:tr>
      <w:tr w:rsidR="003E5585" w:rsidRPr="003E5585" w14:paraId="0C3EFD91"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0BED50E" w14:textId="71F20B01" w:rsidR="003E5585" w:rsidRPr="003E5585" w:rsidRDefault="003E5585" w:rsidP="003E5585">
            <w:pPr>
              <w:spacing w:after="120"/>
              <w:rPr>
                <w:color w:val="000000" w:themeColor="text1"/>
              </w:rPr>
            </w:pPr>
            <w:r w:rsidRPr="00CE10D9">
              <w:t>R4-2417976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4002E2A" w14:textId="76FDB237" w:rsidR="003E5585" w:rsidRPr="003E5585" w:rsidRDefault="00C16D7E" w:rsidP="003E5585">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5F7BDF4" w14:textId="530218BC" w:rsidR="003E5585" w:rsidRPr="003E5585" w:rsidRDefault="00C16D7E" w:rsidP="003E5585">
            <w:pPr>
              <w:spacing w:after="120"/>
              <w:rPr>
                <w:color w:val="000000" w:themeColor="text1"/>
              </w:rPr>
            </w:pPr>
            <w:r>
              <w:rPr>
                <w:color w:val="000000" w:themeColor="text1"/>
              </w:rPr>
              <w:t>Cat A</w:t>
            </w:r>
          </w:p>
        </w:tc>
      </w:tr>
      <w:tr w:rsidR="003E5585" w:rsidRPr="003E5585" w14:paraId="22C50FC6"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7925D2E" w14:textId="6D9D0B6A" w:rsidR="003E5585" w:rsidRPr="003E5585" w:rsidRDefault="003E5585" w:rsidP="003E5585">
            <w:pPr>
              <w:spacing w:after="120"/>
              <w:rPr>
                <w:color w:val="000000" w:themeColor="text1"/>
              </w:rPr>
            </w:pPr>
            <w:r w:rsidRPr="00CE10D9">
              <w:t>R4-2417977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50DAA6D" w14:textId="7D18F984" w:rsidR="003E5585" w:rsidRPr="003E5585" w:rsidRDefault="00C16D7E" w:rsidP="003E5585">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5011BC" w14:textId="6858CCEE" w:rsidR="003E5585" w:rsidRPr="003E5585" w:rsidRDefault="00C16D7E" w:rsidP="003E5585">
            <w:pPr>
              <w:spacing w:after="120"/>
              <w:rPr>
                <w:color w:val="000000" w:themeColor="text1"/>
              </w:rPr>
            </w:pPr>
            <w:r>
              <w:rPr>
                <w:color w:val="000000" w:themeColor="text1"/>
              </w:rPr>
              <w:t>Cat A</w:t>
            </w:r>
          </w:p>
        </w:tc>
      </w:tr>
      <w:tr w:rsidR="003E5585" w:rsidRPr="003E5585" w14:paraId="603BECFA"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CFAD46D" w14:textId="3CCBCAA2" w:rsidR="003E5585" w:rsidRPr="003E5585" w:rsidRDefault="003E5585" w:rsidP="003E5585">
            <w:pPr>
              <w:spacing w:after="120"/>
              <w:rPr>
                <w:color w:val="000000" w:themeColor="text1"/>
              </w:rPr>
            </w:pPr>
            <w:r w:rsidRPr="00CE10D9">
              <w:t>R4-2417968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DB44DF6" w14:textId="19CE9E50" w:rsidR="003E5585" w:rsidRPr="003E5585" w:rsidRDefault="00C16D7E"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1FB3A7" w14:textId="57617381" w:rsidR="003E5585" w:rsidRPr="003E5585" w:rsidRDefault="00C16D7E" w:rsidP="003E5585">
            <w:pPr>
              <w:spacing w:after="120"/>
              <w:rPr>
                <w:color w:val="000000" w:themeColor="text1"/>
              </w:rPr>
            </w:pPr>
            <w:r>
              <w:rPr>
                <w:color w:val="000000" w:themeColor="text1"/>
              </w:rPr>
              <w:t xml:space="preserve">Discuss under </w:t>
            </w:r>
            <w:r w:rsidRPr="003E5585">
              <w:rPr>
                <w:color w:val="000000" w:themeColor="text1"/>
              </w:rPr>
              <w:t>issue 1-</w:t>
            </w:r>
            <w:r>
              <w:rPr>
                <w:color w:val="000000" w:themeColor="text1"/>
              </w:rPr>
              <w:t>2</w:t>
            </w:r>
            <w:r w:rsidRPr="003E5585">
              <w:rPr>
                <w:color w:val="000000" w:themeColor="text1"/>
              </w:rPr>
              <w:t>-1</w:t>
            </w:r>
            <w:r>
              <w:rPr>
                <w:color w:val="000000" w:themeColor="text1"/>
              </w:rPr>
              <w:t>.</w:t>
            </w:r>
          </w:p>
        </w:tc>
      </w:tr>
      <w:tr w:rsidR="00C16D7E" w:rsidRPr="003E5585" w14:paraId="1084C783"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5FF0E74" w14:textId="71297CB2" w:rsidR="00C16D7E" w:rsidRPr="003E5585" w:rsidRDefault="00C16D7E" w:rsidP="00C16D7E">
            <w:pPr>
              <w:spacing w:after="120"/>
              <w:rPr>
                <w:color w:val="000000" w:themeColor="text1"/>
              </w:rPr>
            </w:pPr>
            <w:r w:rsidRPr="00CE10D9">
              <w:t>R4-2417969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4DA7DF6" w14:textId="6F39FA14" w:rsidR="00C16D7E" w:rsidRPr="003E5585" w:rsidRDefault="00C16D7E" w:rsidP="00C16D7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D1F3017" w14:textId="1E3BB213" w:rsidR="00C16D7E" w:rsidRPr="003E5585" w:rsidRDefault="00C16D7E" w:rsidP="00C16D7E">
            <w:pPr>
              <w:spacing w:after="120"/>
              <w:rPr>
                <w:color w:val="000000" w:themeColor="text1"/>
              </w:rPr>
            </w:pPr>
            <w:r>
              <w:rPr>
                <w:color w:val="000000" w:themeColor="text1"/>
              </w:rPr>
              <w:t xml:space="preserve">Discuss under </w:t>
            </w:r>
            <w:r w:rsidRPr="003E5585">
              <w:rPr>
                <w:color w:val="000000" w:themeColor="text1"/>
              </w:rPr>
              <w:t>issue 1-</w:t>
            </w:r>
            <w:r>
              <w:rPr>
                <w:color w:val="000000" w:themeColor="text1"/>
              </w:rPr>
              <w:t>2</w:t>
            </w:r>
            <w:r w:rsidRPr="003E5585">
              <w:rPr>
                <w:color w:val="000000" w:themeColor="text1"/>
              </w:rPr>
              <w:t>-1</w:t>
            </w:r>
            <w:r>
              <w:rPr>
                <w:color w:val="000000" w:themeColor="text1"/>
              </w:rPr>
              <w:t>.</w:t>
            </w:r>
          </w:p>
        </w:tc>
      </w:tr>
      <w:tr w:rsidR="00C16D7E" w:rsidRPr="003E5585" w14:paraId="3C891A3D"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0E6A84F" w14:textId="5FA19C51" w:rsidR="00C16D7E" w:rsidRPr="003E5585" w:rsidRDefault="00C16D7E" w:rsidP="00C16D7E">
            <w:pPr>
              <w:spacing w:after="120"/>
              <w:rPr>
                <w:color w:val="000000" w:themeColor="text1"/>
              </w:rPr>
            </w:pPr>
            <w:r w:rsidRPr="00CE10D9">
              <w:t>R4-2417970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BD3AF9F" w14:textId="6CC9FB8F" w:rsidR="00C16D7E" w:rsidRPr="003E5585" w:rsidRDefault="00C16D7E" w:rsidP="00C16D7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3054732" w14:textId="1BC47E35" w:rsidR="00C16D7E" w:rsidRPr="003E5585" w:rsidRDefault="00C16D7E" w:rsidP="00C16D7E">
            <w:pPr>
              <w:spacing w:after="120"/>
              <w:rPr>
                <w:color w:val="000000" w:themeColor="text1"/>
              </w:rPr>
            </w:pPr>
            <w:r>
              <w:rPr>
                <w:color w:val="000000" w:themeColor="text1"/>
              </w:rPr>
              <w:t xml:space="preserve">Discuss under </w:t>
            </w:r>
            <w:r w:rsidRPr="003E5585">
              <w:rPr>
                <w:color w:val="000000" w:themeColor="text1"/>
              </w:rPr>
              <w:t>issue 1-</w:t>
            </w:r>
            <w:r>
              <w:rPr>
                <w:color w:val="000000" w:themeColor="text1"/>
              </w:rPr>
              <w:t>2</w:t>
            </w:r>
            <w:r w:rsidRPr="003E5585">
              <w:rPr>
                <w:color w:val="000000" w:themeColor="text1"/>
              </w:rPr>
              <w:t>-1</w:t>
            </w:r>
            <w:r>
              <w:rPr>
                <w:color w:val="000000" w:themeColor="text1"/>
              </w:rPr>
              <w:t>.</w:t>
            </w:r>
          </w:p>
        </w:tc>
      </w:tr>
      <w:tr w:rsidR="00C16D7E" w:rsidRPr="003E5585" w14:paraId="2A7CDB58"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2C05E2A" w14:textId="55F6BFBE" w:rsidR="00C16D7E" w:rsidRPr="003E5585" w:rsidRDefault="00C16D7E" w:rsidP="00C16D7E">
            <w:pPr>
              <w:spacing w:after="120"/>
              <w:rPr>
                <w:color w:val="000000" w:themeColor="text1"/>
              </w:rPr>
            </w:pPr>
            <w:r w:rsidRPr="00CE10D9">
              <w:t>R4-2417971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8E96073" w14:textId="177724C5" w:rsidR="00C16D7E" w:rsidRPr="003E5585" w:rsidRDefault="00C16D7E" w:rsidP="00C16D7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C260AE6" w14:textId="50CA6551" w:rsidR="00C16D7E" w:rsidRPr="003E5585" w:rsidRDefault="00C16D7E" w:rsidP="00C16D7E">
            <w:pPr>
              <w:spacing w:after="120"/>
              <w:rPr>
                <w:color w:val="000000" w:themeColor="text1"/>
              </w:rPr>
            </w:pPr>
            <w:r>
              <w:rPr>
                <w:color w:val="000000" w:themeColor="text1"/>
              </w:rPr>
              <w:t xml:space="preserve">Discuss under </w:t>
            </w:r>
            <w:r w:rsidRPr="003E5585">
              <w:rPr>
                <w:color w:val="000000" w:themeColor="text1"/>
              </w:rPr>
              <w:t>issue 1-</w:t>
            </w:r>
            <w:r>
              <w:rPr>
                <w:color w:val="000000" w:themeColor="text1"/>
              </w:rPr>
              <w:t>2</w:t>
            </w:r>
            <w:r w:rsidRPr="003E5585">
              <w:rPr>
                <w:color w:val="000000" w:themeColor="text1"/>
              </w:rPr>
              <w:t>-1</w:t>
            </w:r>
            <w:r>
              <w:rPr>
                <w:color w:val="000000" w:themeColor="text1"/>
              </w:rPr>
              <w:t>.</w:t>
            </w:r>
          </w:p>
        </w:tc>
      </w:tr>
      <w:tr w:rsidR="003E5585" w:rsidRPr="003E5585" w14:paraId="5DB699B5"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2F784E1" w14:textId="7626C093" w:rsidR="003E5585" w:rsidRPr="003E5585" w:rsidRDefault="003E5585" w:rsidP="003E5585">
            <w:pPr>
              <w:spacing w:after="120"/>
              <w:rPr>
                <w:color w:val="000000" w:themeColor="text1"/>
              </w:rPr>
            </w:pPr>
            <w:r w:rsidRPr="00CE10D9">
              <w:t>R4-2417972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CB17146" w14:textId="1BE38CA9" w:rsidR="003E5585" w:rsidRPr="003E5585" w:rsidRDefault="00C16D7E" w:rsidP="003E5585">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53537B" w14:textId="566A7F80" w:rsidR="003E5585" w:rsidRPr="003E5585" w:rsidRDefault="00C16D7E" w:rsidP="003E5585">
            <w:pPr>
              <w:spacing w:after="120"/>
              <w:rPr>
                <w:color w:val="000000" w:themeColor="text1"/>
              </w:rPr>
            </w:pPr>
            <w:r>
              <w:rPr>
                <w:color w:val="000000" w:themeColor="text1"/>
              </w:rPr>
              <w:t>Discussion</w:t>
            </w:r>
          </w:p>
        </w:tc>
      </w:tr>
      <w:tr w:rsidR="003E5585" w:rsidRPr="003E5585" w14:paraId="67368A52"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13390B1" w14:textId="47B6BE77" w:rsidR="003E5585" w:rsidRPr="003E5585" w:rsidRDefault="003E5585" w:rsidP="003E5585">
            <w:pPr>
              <w:spacing w:after="120"/>
              <w:rPr>
                <w:color w:val="000000" w:themeColor="text1"/>
              </w:rPr>
            </w:pPr>
            <w:r w:rsidRPr="00CE10D9">
              <w:t>R4-2418012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242AB44" w14:textId="1B5BD1B8" w:rsidR="003E5585" w:rsidRPr="003E5585" w:rsidRDefault="00C16D7E"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2B14F29" w14:textId="77777777" w:rsidR="003E5585" w:rsidRPr="003E5585" w:rsidRDefault="003E5585" w:rsidP="003E5585">
            <w:pPr>
              <w:spacing w:after="120"/>
              <w:rPr>
                <w:color w:val="000000" w:themeColor="text1"/>
              </w:rPr>
            </w:pPr>
          </w:p>
        </w:tc>
      </w:tr>
      <w:tr w:rsidR="00C16D7E" w:rsidRPr="003E5585" w14:paraId="3AF4859A"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2654EFF" w14:textId="48B5A6D5" w:rsidR="00C16D7E" w:rsidRPr="003E5585" w:rsidRDefault="00C16D7E" w:rsidP="00C16D7E">
            <w:pPr>
              <w:spacing w:after="120"/>
              <w:rPr>
                <w:color w:val="000000" w:themeColor="text1"/>
              </w:rPr>
            </w:pPr>
            <w:r w:rsidRPr="00CE10D9">
              <w:t>R4-2418013</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39469FF" w14:textId="56D7EB04" w:rsidR="00C16D7E" w:rsidRPr="003E5585" w:rsidRDefault="00C16D7E" w:rsidP="00C16D7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FB341EB" w14:textId="345FD631" w:rsidR="00C16D7E" w:rsidRPr="003E5585" w:rsidRDefault="00C16D7E" w:rsidP="00C16D7E">
            <w:pPr>
              <w:spacing w:after="120"/>
              <w:rPr>
                <w:color w:val="000000" w:themeColor="text1"/>
              </w:rPr>
            </w:pPr>
            <w:r>
              <w:rPr>
                <w:color w:val="000000" w:themeColor="text1"/>
              </w:rPr>
              <w:t>Cat A</w:t>
            </w:r>
          </w:p>
        </w:tc>
      </w:tr>
      <w:tr w:rsidR="00C16D7E" w:rsidRPr="003E5585" w14:paraId="1D6648CA"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1B62562" w14:textId="7BCE1DC8" w:rsidR="00C16D7E" w:rsidRPr="003E5585" w:rsidRDefault="00C16D7E" w:rsidP="00C16D7E">
            <w:pPr>
              <w:spacing w:after="120"/>
              <w:rPr>
                <w:color w:val="000000" w:themeColor="text1"/>
              </w:rPr>
            </w:pPr>
            <w:r w:rsidRPr="00CE10D9">
              <w:t>R4-2418014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3C50288" w14:textId="785BD81F" w:rsidR="00C16D7E" w:rsidRPr="003E5585" w:rsidRDefault="00C16D7E" w:rsidP="00C16D7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7FF04C1" w14:textId="767F1B70" w:rsidR="00C16D7E" w:rsidRPr="003E5585" w:rsidRDefault="00C16D7E" w:rsidP="00C16D7E">
            <w:pPr>
              <w:spacing w:after="120"/>
              <w:rPr>
                <w:color w:val="000000" w:themeColor="text1"/>
              </w:rPr>
            </w:pPr>
            <w:r>
              <w:rPr>
                <w:color w:val="000000" w:themeColor="text1"/>
              </w:rPr>
              <w:t>Cat A</w:t>
            </w:r>
          </w:p>
        </w:tc>
      </w:tr>
      <w:tr w:rsidR="003E5585" w:rsidRPr="003E5585" w14:paraId="7B043DD4"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8033DB4" w14:textId="2D596AC8" w:rsidR="003E5585" w:rsidRPr="003E5585" w:rsidRDefault="003E5585" w:rsidP="003E5585">
            <w:pPr>
              <w:spacing w:after="120"/>
              <w:rPr>
                <w:color w:val="000000" w:themeColor="text1"/>
              </w:rPr>
            </w:pPr>
            <w:r w:rsidRPr="00CE10D9">
              <w:t>R4-2418116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F6317CE" w14:textId="42C16890" w:rsidR="003E5585" w:rsidRPr="003E5585" w:rsidRDefault="003C7374"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950598" w14:textId="49349325" w:rsidR="003E5585" w:rsidRPr="003E5585" w:rsidRDefault="003C7374" w:rsidP="003E5585">
            <w:pPr>
              <w:spacing w:after="120"/>
              <w:rPr>
                <w:color w:val="000000" w:themeColor="text1"/>
              </w:rPr>
            </w:pPr>
            <w:r>
              <w:rPr>
                <w:rFonts w:eastAsia="Times New Roman"/>
                <w:lang w:val="en-US"/>
              </w:rPr>
              <w:t>E</w:t>
            </w:r>
            <w:r>
              <w:rPr>
                <w:rFonts w:eastAsia="Times New Roman"/>
                <w:lang w:val="en-US"/>
              </w:rPr>
              <w:t>ditorial change to be checked with chair.</w:t>
            </w:r>
          </w:p>
        </w:tc>
      </w:tr>
      <w:tr w:rsidR="003C7374" w:rsidRPr="003E5585" w14:paraId="6C985F83"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CC4F542" w14:textId="5A624E80" w:rsidR="003C7374" w:rsidRPr="003E5585" w:rsidRDefault="003C7374" w:rsidP="003C7374">
            <w:pPr>
              <w:spacing w:after="120"/>
              <w:rPr>
                <w:color w:val="000000" w:themeColor="text1"/>
              </w:rPr>
            </w:pPr>
            <w:r w:rsidRPr="00CE10D9">
              <w:t>R4-2418117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B01DFEF" w14:textId="6E6383E3" w:rsidR="003C7374" w:rsidRPr="003E5585" w:rsidRDefault="003C7374" w:rsidP="003C7374">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1F8B082" w14:textId="7AC784A9" w:rsidR="003C7374" w:rsidRPr="003E5585" w:rsidRDefault="003C7374" w:rsidP="003C7374">
            <w:pPr>
              <w:spacing w:after="120"/>
              <w:rPr>
                <w:color w:val="000000" w:themeColor="text1"/>
              </w:rPr>
            </w:pPr>
            <w:r>
              <w:rPr>
                <w:rFonts w:eastAsia="Times New Roman"/>
                <w:lang w:val="en-US"/>
              </w:rPr>
              <w:t>Editorial change to be checked with chair.</w:t>
            </w:r>
          </w:p>
        </w:tc>
      </w:tr>
      <w:tr w:rsidR="003C7374" w:rsidRPr="003E5585" w14:paraId="611DEBDF"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C952132" w14:textId="086A6829" w:rsidR="003C7374" w:rsidRPr="003E5585" w:rsidRDefault="003C7374" w:rsidP="003C7374">
            <w:pPr>
              <w:spacing w:after="120"/>
              <w:rPr>
                <w:color w:val="000000" w:themeColor="text1"/>
              </w:rPr>
            </w:pPr>
            <w:r w:rsidRPr="00CE10D9">
              <w:t>R4-2418118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02757B3" w14:textId="4F86527D" w:rsidR="003C7374" w:rsidRPr="003E5585" w:rsidRDefault="003C7374" w:rsidP="003C7374">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05C5461" w14:textId="6F17689D" w:rsidR="003C7374" w:rsidRPr="003E5585" w:rsidRDefault="003C7374" w:rsidP="003C7374">
            <w:pPr>
              <w:spacing w:after="120"/>
              <w:rPr>
                <w:color w:val="000000" w:themeColor="text1"/>
              </w:rPr>
            </w:pPr>
            <w:r>
              <w:rPr>
                <w:rFonts w:eastAsia="Times New Roman"/>
                <w:lang w:val="en-US"/>
              </w:rPr>
              <w:t>Editorial change to be checked with chair.</w:t>
            </w:r>
          </w:p>
        </w:tc>
      </w:tr>
      <w:tr w:rsidR="003E5585" w:rsidRPr="003E5585" w14:paraId="16024AF0"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8E64C88" w14:textId="7CF009DB" w:rsidR="003E5585" w:rsidRPr="003E5585" w:rsidRDefault="003E5585" w:rsidP="003E5585">
            <w:pPr>
              <w:spacing w:after="120"/>
              <w:rPr>
                <w:color w:val="000000" w:themeColor="text1"/>
              </w:rPr>
            </w:pPr>
            <w:r w:rsidRPr="00CE10D9">
              <w:t>R4-2418597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612E316" w14:textId="38FCA4EB" w:rsidR="003E5585" w:rsidRPr="003E5585" w:rsidRDefault="003C7374" w:rsidP="003E5585">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D9E8934" w14:textId="77777777" w:rsidR="003E5585" w:rsidRPr="003E5585" w:rsidRDefault="003E5585" w:rsidP="003E5585">
            <w:pPr>
              <w:spacing w:after="120"/>
              <w:rPr>
                <w:color w:val="000000" w:themeColor="text1"/>
              </w:rPr>
            </w:pPr>
          </w:p>
        </w:tc>
      </w:tr>
      <w:tr w:rsidR="003E5585" w:rsidRPr="003E5585" w14:paraId="0982D874"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10191C1" w14:textId="1FB715DD" w:rsidR="003E5585" w:rsidRPr="003E5585" w:rsidRDefault="003E5585" w:rsidP="003E5585">
            <w:pPr>
              <w:spacing w:after="120"/>
              <w:rPr>
                <w:color w:val="000000" w:themeColor="text1"/>
              </w:rPr>
            </w:pPr>
            <w:r w:rsidRPr="00CE10D9">
              <w:t>R4-2418598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4419EA2" w14:textId="534F82EE" w:rsidR="003E5585" w:rsidRPr="003E5585" w:rsidRDefault="003C7374" w:rsidP="003E5585">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46FA111" w14:textId="77777777" w:rsidR="003E5585" w:rsidRPr="003E5585" w:rsidRDefault="003E5585" w:rsidP="003E5585">
            <w:pPr>
              <w:spacing w:after="120"/>
              <w:rPr>
                <w:color w:val="000000" w:themeColor="text1"/>
              </w:rPr>
            </w:pPr>
          </w:p>
        </w:tc>
      </w:tr>
      <w:tr w:rsidR="003E5585" w:rsidRPr="003E5585" w14:paraId="296FA1F0"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BB6945B" w14:textId="4DCE8A23" w:rsidR="003E5585" w:rsidRPr="003E5585" w:rsidRDefault="003E5585" w:rsidP="003E5585">
            <w:pPr>
              <w:spacing w:after="120"/>
              <w:rPr>
                <w:color w:val="000000" w:themeColor="text1"/>
              </w:rPr>
            </w:pPr>
            <w:r w:rsidRPr="00CE10D9">
              <w:t>R4-2418599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6666C6F" w14:textId="4CF33C66" w:rsidR="003E5585" w:rsidRPr="003E5585" w:rsidRDefault="003C7374" w:rsidP="003E5585">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25A9E17" w14:textId="77777777" w:rsidR="003E5585" w:rsidRPr="003E5585" w:rsidRDefault="003E5585" w:rsidP="003E5585">
            <w:pPr>
              <w:spacing w:after="120"/>
              <w:rPr>
                <w:color w:val="000000" w:themeColor="text1"/>
              </w:rPr>
            </w:pPr>
          </w:p>
        </w:tc>
      </w:tr>
      <w:tr w:rsidR="003E5585" w:rsidRPr="003E5585" w14:paraId="56205872"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AA435E6" w14:textId="07964C2A" w:rsidR="003E5585" w:rsidRPr="003E5585" w:rsidRDefault="003E5585" w:rsidP="003E5585">
            <w:pPr>
              <w:spacing w:after="120"/>
              <w:rPr>
                <w:color w:val="000000" w:themeColor="text1"/>
              </w:rPr>
            </w:pPr>
            <w:r w:rsidRPr="00CE10D9">
              <w:t>R4-2418600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8B49DDC" w14:textId="0EF22C47" w:rsidR="003E5585" w:rsidRPr="003E5585" w:rsidRDefault="003C7374" w:rsidP="003E5585">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18CA93" w14:textId="77777777" w:rsidR="003E5585" w:rsidRPr="003E5585" w:rsidRDefault="003E5585" w:rsidP="003E5585">
            <w:pPr>
              <w:spacing w:after="120"/>
              <w:rPr>
                <w:color w:val="000000" w:themeColor="text1"/>
              </w:rPr>
            </w:pPr>
          </w:p>
        </w:tc>
      </w:tr>
      <w:tr w:rsidR="003E5585" w:rsidRPr="003E5585" w14:paraId="16473BBE"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1EDEE99" w14:textId="2BF4ACDE" w:rsidR="003E5585" w:rsidRPr="003E5585" w:rsidRDefault="003E5585" w:rsidP="003E5585">
            <w:pPr>
              <w:spacing w:after="120"/>
              <w:rPr>
                <w:color w:val="000000" w:themeColor="text1"/>
              </w:rPr>
            </w:pPr>
            <w:r w:rsidRPr="00CE10D9">
              <w:t>R4-2418944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FE72D9D" w14:textId="2EADB0A9" w:rsidR="003E5585" w:rsidRPr="003E5585" w:rsidRDefault="003C7374" w:rsidP="003E5585">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CDA532" w14:textId="38B7A55A" w:rsidR="003E5585" w:rsidRPr="003E5585" w:rsidRDefault="003C7374" w:rsidP="003E5585">
            <w:pPr>
              <w:spacing w:after="120"/>
              <w:rPr>
                <w:color w:val="000000" w:themeColor="text1"/>
              </w:rPr>
            </w:pPr>
            <w:r>
              <w:rPr>
                <w:color w:val="000000" w:themeColor="text1"/>
              </w:rPr>
              <w:t>Discussion</w:t>
            </w:r>
          </w:p>
        </w:tc>
      </w:tr>
      <w:tr w:rsidR="003C7374" w:rsidRPr="003E5585" w14:paraId="22516734"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5CBB3ED" w14:textId="649890AC" w:rsidR="003C7374" w:rsidRPr="003E5585" w:rsidRDefault="003C7374" w:rsidP="003C7374">
            <w:pPr>
              <w:spacing w:after="120"/>
              <w:rPr>
                <w:color w:val="000000" w:themeColor="text1"/>
              </w:rPr>
            </w:pPr>
            <w:r w:rsidRPr="00CE10D9">
              <w:t>R4-2418945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2C26503" w14:textId="1F9EFE70" w:rsidR="003C7374" w:rsidRPr="003E5585" w:rsidRDefault="003C7374" w:rsidP="003C7374">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A9FCBA" w14:textId="3193C40A" w:rsidR="003C7374" w:rsidRPr="003E5585" w:rsidRDefault="003C7374" w:rsidP="003C7374">
            <w:pPr>
              <w:spacing w:after="120"/>
              <w:rPr>
                <w:color w:val="000000" w:themeColor="text1"/>
              </w:rPr>
            </w:pPr>
            <w:r>
              <w:rPr>
                <w:color w:val="000000" w:themeColor="text1"/>
              </w:rPr>
              <w:t xml:space="preserve">Discuss under </w:t>
            </w:r>
            <w:r w:rsidRPr="003E5585">
              <w:rPr>
                <w:color w:val="000000" w:themeColor="text1"/>
              </w:rPr>
              <w:t>issue 1-1-1</w:t>
            </w:r>
            <w:r>
              <w:rPr>
                <w:color w:val="000000" w:themeColor="text1"/>
              </w:rPr>
              <w:t>.</w:t>
            </w:r>
          </w:p>
        </w:tc>
      </w:tr>
      <w:tr w:rsidR="003C7374" w:rsidRPr="003E5585" w14:paraId="3E96A3D7"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7F1047E" w14:textId="4BF2F006" w:rsidR="003C7374" w:rsidRPr="003E5585" w:rsidRDefault="003C7374" w:rsidP="003C7374">
            <w:pPr>
              <w:spacing w:after="120"/>
              <w:rPr>
                <w:color w:val="000000" w:themeColor="text1"/>
              </w:rPr>
            </w:pPr>
            <w:r w:rsidRPr="00CE10D9">
              <w:t>R4-2418946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4461E01" w14:textId="0BF3C8B1" w:rsidR="003C7374" w:rsidRPr="003E5585" w:rsidRDefault="003C7374" w:rsidP="003C7374">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F9EA19" w14:textId="2266D3D8" w:rsidR="003C7374" w:rsidRPr="003E5585" w:rsidRDefault="003C7374" w:rsidP="003C7374">
            <w:pPr>
              <w:spacing w:after="120"/>
              <w:rPr>
                <w:color w:val="000000" w:themeColor="text1"/>
              </w:rPr>
            </w:pPr>
            <w:r>
              <w:rPr>
                <w:color w:val="000000" w:themeColor="text1"/>
              </w:rPr>
              <w:t>Cat A</w:t>
            </w:r>
          </w:p>
        </w:tc>
      </w:tr>
      <w:tr w:rsidR="003C7374" w:rsidRPr="003E5585" w14:paraId="607A7AAF"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418322B" w14:textId="41EEF257" w:rsidR="003C7374" w:rsidRPr="003E5585" w:rsidRDefault="003C7374" w:rsidP="003C7374">
            <w:pPr>
              <w:spacing w:after="120"/>
              <w:rPr>
                <w:color w:val="000000" w:themeColor="text1"/>
              </w:rPr>
            </w:pPr>
            <w:r w:rsidRPr="00CE10D9">
              <w:t>R4-2418947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F4964E7" w14:textId="4D79A271" w:rsidR="003C7374" w:rsidRPr="003E5585" w:rsidRDefault="003C7374" w:rsidP="003C7374">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DB0BE1E" w14:textId="4E59B266" w:rsidR="003C7374" w:rsidRPr="003E5585" w:rsidRDefault="003C7374" w:rsidP="003C7374">
            <w:pPr>
              <w:spacing w:after="120"/>
              <w:rPr>
                <w:color w:val="000000" w:themeColor="text1"/>
              </w:rPr>
            </w:pPr>
            <w:r>
              <w:rPr>
                <w:color w:val="000000" w:themeColor="text1"/>
              </w:rPr>
              <w:t>Cat A</w:t>
            </w:r>
          </w:p>
        </w:tc>
      </w:tr>
      <w:tr w:rsidR="003C7374" w:rsidRPr="003E5585" w14:paraId="36D37EB6"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5C17A18" w14:textId="06D3DD7C" w:rsidR="003C7374" w:rsidRPr="003E5585" w:rsidRDefault="003C7374" w:rsidP="003C7374">
            <w:pPr>
              <w:spacing w:after="120"/>
              <w:rPr>
                <w:color w:val="000000" w:themeColor="text1"/>
              </w:rPr>
            </w:pPr>
            <w:r w:rsidRPr="00CE10D9">
              <w:t>R4-2418948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A75C17C" w14:textId="7828A11C" w:rsidR="003C7374" w:rsidRPr="003E5585" w:rsidRDefault="003C7374" w:rsidP="003C7374">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28C98ED" w14:textId="49B9B059" w:rsidR="003C7374" w:rsidRPr="003E5585" w:rsidRDefault="003C7374" w:rsidP="003C7374">
            <w:pPr>
              <w:spacing w:after="120"/>
              <w:rPr>
                <w:color w:val="000000" w:themeColor="text1"/>
              </w:rPr>
            </w:pPr>
            <w:r>
              <w:rPr>
                <w:color w:val="000000" w:themeColor="text1"/>
              </w:rPr>
              <w:t>Cat A</w:t>
            </w:r>
          </w:p>
        </w:tc>
      </w:tr>
      <w:tr w:rsidR="003C7374" w:rsidRPr="003E5585" w14:paraId="33A07B3F"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AB0D1F3" w14:textId="08E4846A" w:rsidR="003C7374" w:rsidRPr="003E5585" w:rsidRDefault="003C7374" w:rsidP="003C7374">
            <w:pPr>
              <w:spacing w:after="120"/>
              <w:rPr>
                <w:color w:val="000000" w:themeColor="text1"/>
              </w:rPr>
            </w:pPr>
            <w:r w:rsidRPr="00CE10D9">
              <w:t>R4-2419616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C733C35" w14:textId="4E655AE2" w:rsidR="003C7374" w:rsidRPr="003E5585" w:rsidRDefault="003C7374" w:rsidP="003C7374">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BD98A6F" w14:textId="3765C9D3" w:rsidR="003C7374" w:rsidRPr="003E5585" w:rsidRDefault="003C7374" w:rsidP="003C7374">
            <w:pPr>
              <w:spacing w:after="120"/>
              <w:rPr>
                <w:color w:val="000000" w:themeColor="text1"/>
              </w:rPr>
            </w:pPr>
            <w:r>
              <w:rPr>
                <w:color w:val="000000" w:themeColor="text1"/>
              </w:rPr>
              <w:t>Cat A</w:t>
            </w:r>
            <w:r>
              <w:rPr>
                <w:color w:val="000000" w:themeColor="text1"/>
              </w:rPr>
              <w:t xml:space="preserve"> (of </w:t>
            </w:r>
            <w:r w:rsidRPr="003C7374">
              <w:rPr>
                <w:color w:val="000000" w:themeColor="text1"/>
              </w:rPr>
              <w:t>R4-2418118)</w:t>
            </w:r>
          </w:p>
        </w:tc>
      </w:tr>
      <w:tr w:rsidR="003E5585" w:rsidRPr="003E5585" w14:paraId="1F904B0A"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EA4FF32" w14:textId="41B889FC" w:rsidR="003E5585" w:rsidRPr="003E5585" w:rsidRDefault="003E5585" w:rsidP="003E5585">
            <w:pPr>
              <w:spacing w:after="120"/>
              <w:rPr>
                <w:color w:val="000000" w:themeColor="text1"/>
              </w:rPr>
            </w:pPr>
            <w:r w:rsidRPr="00CE10D9">
              <w:t>R4-2417646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ADEFCCE" w14:textId="7CBE61D7" w:rsidR="003E5585" w:rsidRPr="003E5585" w:rsidRDefault="003C7374"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79523EF" w14:textId="77777777" w:rsidR="003E5585" w:rsidRPr="003E5585" w:rsidRDefault="003E5585" w:rsidP="003E5585">
            <w:pPr>
              <w:spacing w:after="120"/>
              <w:rPr>
                <w:color w:val="000000" w:themeColor="text1"/>
              </w:rPr>
            </w:pPr>
          </w:p>
        </w:tc>
      </w:tr>
      <w:tr w:rsidR="003E5585" w:rsidRPr="003E5585" w14:paraId="25043EEC"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D9B6F7C" w14:textId="5F925A38" w:rsidR="003E5585" w:rsidRPr="003E5585" w:rsidRDefault="003E5585" w:rsidP="003E5585">
            <w:pPr>
              <w:spacing w:after="120"/>
              <w:rPr>
                <w:color w:val="000000" w:themeColor="text1"/>
              </w:rPr>
            </w:pPr>
            <w:r w:rsidRPr="00CE10D9">
              <w:t>R4-2417647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F10D25F" w14:textId="2989069D" w:rsidR="003E5585" w:rsidRPr="003E5585" w:rsidRDefault="00AB1D0D"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36356C2" w14:textId="2614FC58" w:rsidR="003E5585" w:rsidRPr="003E5585" w:rsidRDefault="00AB1D0D" w:rsidP="003E5585">
            <w:pPr>
              <w:spacing w:after="120"/>
              <w:rPr>
                <w:color w:val="000000" w:themeColor="text1"/>
              </w:rPr>
            </w:pPr>
            <w:r>
              <w:rPr>
                <w:color w:val="000000" w:themeColor="text1"/>
              </w:rPr>
              <w:t>Cat A (uploaded before meeting)</w:t>
            </w:r>
          </w:p>
        </w:tc>
      </w:tr>
      <w:tr w:rsidR="003E5585" w:rsidRPr="003E5585" w14:paraId="2F28CC4D"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EEEB389" w14:textId="0C9BEFBD" w:rsidR="003E5585" w:rsidRPr="003E5585" w:rsidRDefault="003E5585" w:rsidP="003E5585">
            <w:pPr>
              <w:spacing w:after="120"/>
              <w:rPr>
                <w:color w:val="000000" w:themeColor="text1"/>
              </w:rPr>
            </w:pPr>
            <w:r w:rsidRPr="00CE10D9">
              <w:t>R4-2418965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66A5368" w14:textId="6CFBF3CD" w:rsidR="003E5585" w:rsidRPr="003E5585" w:rsidRDefault="00AB1D0D"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80E7EF2" w14:textId="77777777" w:rsidR="003E5585" w:rsidRPr="003E5585" w:rsidRDefault="003E5585" w:rsidP="003E5585">
            <w:pPr>
              <w:spacing w:after="120"/>
              <w:rPr>
                <w:color w:val="000000" w:themeColor="text1"/>
              </w:rPr>
            </w:pPr>
          </w:p>
        </w:tc>
      </w:tr>
      <w:tr w:rsidR="00AB1D0D" w:rsidRPr="003E5585" w14:paraId="6A5193D7"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B327D44" w14:textId="5548CD85" w:rsidR="00AB1D0D" w:rsidRPr="003E5585" w:rsidRDefault="00AB1D0D" w:rsidP="00AB1D0D">
            <w:pPr>
              <w:spacing w:after="120"/>
              <w:rPr>
                <w:color w:val="000000" w:themeColor="text1"/>
              </w:rPr>
            </w:pPr>
            <w:r w:rsidRPr="00CE10D9">
              <w:t>R4-2418966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FC64A1" w14:textId="0B28DC48"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FAD66E7" w14:textId="39977672" w:rsidR="00AB1D0D" w:rsidRPr="003E5585" w:rsidRDefault="00AB1D0D" w:rsidP="00AB1D0D">
            <w:pPr>
              <w:spacing w:after="120"/>
              <w:rPr>
                <w:color w:val="000000" w:themeColor="text1"/>
              </w:rPr>
            </w:pPr>
            <w:r>
              <w:rPr>
                <w:color w:val="000000" w:themeColor="text1"/>
              </w:rPr>
              <w:t>Cat A</w:t>
            </w:r>
          </w:p>
        </w:tc>
      </w:tr>
      <w:tr w:rsidR="00AB1D0D" w:rsidRPr="003E5585" w14:paraId="645E09A7"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6A19CE9" w14:textId="6501596E" w:rsidR="00AB1D0D" w:rsidRPr="003E5585" w:rsidRDefault="00AB1D0D" w:rsidP="00AB1D0D">
            <w:pPr>
              <w:spacing w:after="120"/>
              <w:rPr>
                <w:color w:val="000000" w:themeColor="text1"/>
              </w:rPr>
            </w:pPr>
            <w:r w:rsidRPr="00CE10D9">
              <w:t>R4-2417669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10D6F83" w14:textId="4BB03C53"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7BB866" w14:textId="77777777" w:rsidR="00AB1D0D" w:rsidRPr="003E5585" w:rsidRDefault="00AB1D0D" w:rsidP="00AB1D0D">
            <w:pPr>
              <w:spacing w:after="120"/>
              <w:rPr>
                <w:color w:val="000000" w:themeColor="text1"/>
              </w:rPr>
            </w:pPr>
          </w:p>
        </w:tc>
      </w:tr>
      <w:tr w:rsidR="00AB1D0D" w:rsidRPr="003E5585" w14:paraId="41E60259"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A53B64" w14:textId="7FD0C34C" w:rsidR="00AB1D0D" w:rsidRPr="003E5585" w:rsidRDefault="00AB1D0D" w:rsidP="00AB1D0D">
            <w:pPr>
              <w:spacing w:after="120"/>
              <w:rPr>
                <w:color w:val="000000" w:themeColor="text1"/>
              </w:rPr>
            </w:pPr>
            <w:r w:rsidRPr="00CE10D9">
              <w:t>R4-2417670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BE41824" w14:textId="43071A43"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87EC205" w14:textId="02875B94" w:rsidR="00AB1D0D" w:rsidRPr="003E5585" w:rsidRDefault="00AB1D0D" w:rsidP="00AB1D0D">
            <w:pPr>
              <w:spacing w:after="120"/>
              <w:rPr>
                <w:color w:val="000000" w:themeColor="text1"/>
              </w:rPr>
            </w:pPr>
            <w:r>
              <w:rPr>
                <w:color w:val="000000" w:themeColor="text1"/>
              </w:rPr>
              <w:t>Cat A</w:t>
            </w:r>
          </w:p>
        </w:tc>
      </w:tr>
      <w:tr w:rsidR="00AB1D0D" w:rsidRPr="003E5585" w14:paraId="0CF09C9F"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FF4E394" w14:textId="06E141DC" w:rsidR="00AB1D0D" w:rsidRPr="003E5585" w:rsidRDefault="00AB1D0D" w:rsidP="00AB1D0D">
            <w:pPr>
              <w:spacing w:after="120"/>
              <w:rPr>
                <w:color w:val="000000" w:themeColor="text1"/>
              </w:rPr>
            </w:pPr>
            <w:r w:rsidRPr="00CE10D9">
              <w:t>R4-2417671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0CB7709" w14:textId="738D8444"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8A27F0A" w14:textId="17182B80" w:rsidR="00AB1D0D" w:rsidRPr="003E5585" w:rsidRDefault="00AB1D0D" w:rsidP="00AB1D0D">
            <w:pPr>
              <w:spacing w:after="120"/>
              <w:rPr>
                <w:color w:val="000000" w:themeColor="text1"/>
              </w:rPr>
            </w:pPr>
            <w:r>
              <w:rPr>
                <w:color w:val="000000" w:themeColor="text1"/>
              </w:rPr>
              <w:t>Cat A</w:t>
            </w:r>
          </w:p>
        </w:tc>
      </w:tr>
      <w:tr w:rsidR="00AB1D0D" w:rsidRPr="003E5585" w14:paraId="31E785C9"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5B52827" w14:textId="0AA84328" w:rsidR="00AB1D0D" w:rsidRPr="003E5585" w:rsidRDefault="00AB1D0D" w:rsidP="00AB1D0D">
            <w:pPr>
              <w:spacing w:after="120"/>
              <w:rPr>
                <w:color w:val="000000" w:themeColor="text1"/>
              </w:rPr>
            </w:pPr>
            <w:r w:rsidRPr="00CE10D9">
              <w:t>R4-2418949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1D20FFA" w14:textId="593DCB5B"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2BB98F3" w14:textId="32AF5A65" w:rsidR="00AB1D0D" w:rsidRPr="003E5585" w:rsidRDefault="00AB1D0D" w:rsidP="00AB1D0D">
            <w:pPr>
              <w:spacing w:after="120"/>
              <w:rPr>
                <w:color w:val="000000" w:themeColor="text1"/>
              </w:rPr>
            </w:pPr>
            <w:r>
              <w:rPr>
                <w:color w:val="000000" w:themeColor="text1"/>
              </w:rPr>
              <w:t xml:space="preserve">Discuss under </w:t>
            </w:r>
            <w:r w:rsidRPr="003E5585">
              <w:rPr>
                <w:color w:val="000000" w:themeColor="text1"/>
              </w:rPr>
              <w:t>issue 1-1-1</w:t>
            </w:r>
            <w:r>
              <w:rPr>
                <w:color w:val="000000" w:themeColor="text1"/>
              </w:rPr>
              <w:t>.</w:t>
            </w:r>
          </w:p>
        </w:tc>
      </w:tr>
      <w:tr w:rsidR="00AB1D0D" w:rsidRPr="003E5585" w14:paraId="3B0D3BCB"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A042BE4" w14:textId="74250BC7" w:rsidR="00AB1D0D" w:rsidRPr="003E5585" w:rsidRDefault="00AB1D0D" w:rsidP="00AB1D0D">
            <w:pPr>
              <w:spacing w:after="120"/>
              <w:rPr>
                <w:color w:val="000000" w:themeColor="text1"/>
              </w:rPr>
            </w:pPr>
            <w:r w:rsidRPr="00CE10D9">
              <w:t>R4-2418950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D148253" w14:textId="30F80C4F"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6D88259" w14:textId="36FCFFCD" w:rsidR="00AB1D0D" w:rsidRPr="003E5585" w:rsidRDefault="00AB1D0D" w:rsidP="00AB1D0D">
            <w:pPr>
              <w:spacing w:after="120"/>
              <w:rPr>
                <w:color w:val="000000" w:themeColor="text1"/>
              </w:rPr>
            </w:pPr>
            <w:r>
              <w:rPr>
                <w:color w:val="000000" w:themeColor="text1"/>
              </w:rPr>
              <w:t>Cat A</w:t>
            </w:r>
          </w:p>
        </w:tc>
      </w:tr>
      <w:tr w:rsidR="00AB1D0D" w:rsidRPr="003E5585" w14:paraId="3096EF36"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5BB9BB6" w14:textId="4C41BE9D" w:rsidR="00AB1D0D" w:rsidRPr="003E5585" w:rsidRDefault="00AB1D0D" w:rsidP="00AB1D0D">
            <w:pPr>
              <w:spacing w:after="120"/>
              <w:rPr>
                <w:color w:val="000000" w:themeColor="text1"/>
              </w:rPr>
            </w:pPr>
            <w:r w:rsidRPr="00CE10D9">
              <w:t>R4-2418951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9515B1B" w14:textId="22EE31CB"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120C0F3" w14:textId="26F8F5D1" w:rsidR="00AB1D0D" w:rsidRPr="003E5585" w:rsidRDefault="00AB1D0D" w:rsidP="00AB1D0D">
            <w:pPr>
              <w:spacing w:after="120"/>
              <w:rPr>
                <w:color w:val="000000" w:themeColor="text1"/>
              </w:rPr>
            </w:pPr>
            <w:r>
              <w:rPr>
                <w:color w:val="000000" w:themeColor="text1"/>
              </w:rPr>
              <w:t>Cat A</w:t>
            </w:r>
          </w:p>
        </w:tc>
      </w:tr>
      <w:tr w:rsidR="003E5585" w:rsidRPr="003E5585" w14:paraId="37BC0551"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963C8A7" w14:textId="113A677A" w:rsidR="003E5585" w:rsidRPr="003E5585" w:rsidRDefault="003E5585" w:rsidP="003E5585">
            <w:pPr>
              <w:spacing w:after="120"/>
              <w:rPr>
                <w:color w:val="000000" w:themeColor="text1"/>
              </w:rPr>
            </w:pPr>
            <w:r w:rsidRPr="00CE10D9">
              <w:t>R4-2418961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41586EE" w14:textId="18CB7999" w:rsidR="003E5585" w:rsidRPr="003E5585" w:rsidRDefault="00AB1D0D" w:rsidP="003E5585">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8E6579C" w14:textId="77777777" w:rsidR="003E5585" w:rsidRPr="003E5585" w:rsidRDefault="003E5585" w:rsidP="003E5585">
            <w:pPr>
              <w:spacing w:after="120"/>
              <w:rPr>
                <w:color w:val="000000" w:themeColor="text1"/>
              </w:rPr>
            </w:pPr>
          </w:p>
        </w:tc>
      </w:tr>
      <w:tr w:rsidR="00AB1D0D" w:rsidRPr="003E5585" w14:paraId="759A6157"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324C1D4" w14:textId="08A07004" w:rsidR="00AB1D0D" w:rsidRPr="003E5585" w:rsidRDefault="00AB1D0D" w:rsidP="00AB1D0D">
            <w:pPr>
              <w:spacing w:after="120"/>
              <w:rPr>
                <w:color w:val="000000" w:themeColor="text1"/>
              </w:rPr>
            </w:pPr>
            <w:r w:rsidRPr="00CE10D9">
              <w:t>R4-2418962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42CADD7" w14:textId="3B817845"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1160A69" w14:textId="70EFC827" w:rsidR="00AB1D0D" w:rsidRPr="003E5585" w:rsidRDefault="00AB1D0D" w:rsidP="00AB1D0D">
            <w:pPr>
              <w:spacing w:after="120"/>
              <w:rPr>
                <w:color w:val="000000" w:themeColor="text1"/>
              </w:rPr>
            </w:pPr>
            <w:r>
              <w:rPr>
                <w:color w:val="000000" w:themeColor="text1"/>
              </w:rPr>
              <w:t>Cat A</w:t>
            </w:r>
          </w:p>
        </w:tc>
      </w:tr>
      <w:tr w:rsidR="00AB1D0D" w:rsidRPr="003E5585" w14:paraId="09A58537"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E9548E8" w14:textId="0DF601E1" w:rsidR="00AB1D0D" w:rsidRPr="003E5585" w:rsidRDefault="00AB1D0D" w:rsidP="00AB1D0D">
            <w:pPr>
              <w:spacing w:after="120"/>
              <w:rPr>
                <w:color w:val="000000" w:themeColor="text1"/>
              </w:rPr>
            </w:pPr>
            <w:r w:rsidRPr="00CE10D9">
              <w:t>R4-2418963</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01AC154" w14:textId="39DE7F3F"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D776D36" w14:textId="27C47020" w:rsidR="00AB1D0D" w:rsidRPr="003E5585" w:rsidRDefault="00AB1D0D" w:rsidP="00AB1D0D">
            <w:pPr>
              <w:spacing w:after="120"/>
              <w:rPr>
                <w:color w:val="000000" w:themeColor="text1"/>
              </w:rPr>
            </w:pPr>
            <w:r>
              <w:rPr>
                <w:color w:val="000000" w:themeColor="text1"/>
              </w:rPr>
              <w:t>Cat A</w:t>
            </w:r>
          </w:p>
        </w:tc>
      </w:tr>
      <w:tr w:rsidR="00AB1D0D" w:rsidRPr="003E5585" w14:paraId="4590AE52"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DF4539E" w14:textId="31B2BF99" w:rsidR="00AB1D0D" w:rsidRPr="003E5585" w:rsidRDefault="00AB1D0D" w:rsidP="00AB1D0D">
            <w:pPr>
              <w:spacing w:after="120"/>
              <w:rPr>
                <w:color w:val="000000" w:themeColor="text1"/>
              </w:rPr>
            </w:pPr>
            <w:r w:rsidRPr="00CE10D9">
              <w:t>R4-2418957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1389690" w14:textId="3EB6BC56"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2F4D4B3" w14:textId="03640ACF" w:rsidR="00AB1D0D" w:rsidRPr="003E5585" w:rsidRDefault="00AB1D0D" w:rsidP="00AB1D0D">
            <w:pPr>
              <w:spacing w:after="120"/>
              <w:rPr>
                <w:color w:val="000000" w:themeColor="text1"/>
              </w:rPr>
            </w:pPr>
            <w:r>
              <w:rPr>
                <w:color w:val="000000" w:themeColor="text1"/>
              </w:rPr>
              <w:t xml:space="preserve">Discuss under </w:t>
            </w:r>
            <w:r w:rsidRPr="003E5585">
              <w:rPr>
                <w:color w:val="000000" w:themeColor="text1"/>
              </w:rPr>
              <w:t>issue 1-1-1</w:t>
            </w:r>
            <w:r>
              <w:rPr>
                <w:color w:val="000000" w:themeColor="text1"/>
              </w:rPr>
              <w:t>.</w:t>
            </w:r>
          </w:p>
        </w:tc>
      </w:tr>
      <w:tr w:rsidR="00AB1D0D" w:rsidRPr="003E5585" w14:paraId="1C016B8C" w14:textId="77777777" w:rsidTr="003E5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A7C4AB7" w14:textId="316D2687" w:rsidR="00AB1D0D" w:rsidRPr="003E5585" w:rsidRDefault="00AB1D0D" w:rsidP="00AB1D0D">
            <w:pPr>
              <w:spacing w:after="120"/>
              <w:rPr>
                <w:color w:val="000000" w:themeColor="text1"/>
              </w:rPr>
            </w:pPr>
            <w:r w:rsidRPr="00CE10D9">
              <w:t>R4-2418958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D4B40E5" w14:textId="231996B5" w:rsidR="00AB1D0D" w:rsidRPr="003E5585" w:rsidRDefault="00AB1D0D" w:rsidP="00AB1D0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B05790A" w14:textId="27B75EA5" w:rsidR="00AB1D0D" w:rsidRPr="003E5585" w:rsidRDefault="00AB1D0D" w:rsidP="00AB1D0D">
            <w:pPr>
              <w:spacing w:after="120"/>
              <w:rPr>
                <w:color w:val="000000" w:themeColor="text1"/>
              </w:rPr>
            </w:pPr>
            <w:r>
              <w:rPr>
                <w:color w:val="000000" w:themeColor="text1"/>
              </w:rPr>
              <w:t>Cat A</w:t>
            </w:r>
          </w:p>
        </w:tc>
      </w:tr>
    </w:tbl>
    <w:p w14:paraId="28C62CCF" w14:textId="77777777" w:rsidR="006E32E5" w:rsidRDefault="006E32E5" w:rsidP="00B46658"/>
    <w:p w14:paraId="540077E8" w14:textId="77777777" w:rsidR="00DF3F10" w:rsidRDefault="00DF3F10" w:rsidP="00DF3F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233AFE3A" w14:textId="77777777" w:rsidTr="00F00132">
        <w:trPr>
          <w:trHeight w:val="320"/>
        </w:trPr>
        <w:tc>
          <w:tcPr>
            <w:tcW w:w="9265" w:type="dxa"/>
            <w:gridSpan w:val="3"/>
            <w:shd w:val="clear" w:color="auto" w:fill="auto"/>
          </w:tcPr>
          <w:p w14:paraId="3104E110" w14:textId="446299C0" w:rsidR="00DF3F10" w:rsidRDefault="006C366D" w:rsidP="00F00132">
            <w:pPr>
              <w:spacing w:after="120"/>
              <w:jc w:val="center"/>
              <w:rPr>
                <w:b/>
                <w:bCs/>
                <w:color w:val="000000" w:themeColor="text1"/>
              </w:rPr>
            </w:pPr>
            <w:r w:rsidRPr="006C366D">
              <w:rPr>
                <w:b/>
                <w:bCs/>
                <w:color w:val="000000" w:themeColor="text1"/>
              </w:rPr>
              <w:t>Air-to-ground network for NR demodulation requirements (5.</w:t>
            </w:r>
            <w:r w:rsidR="00133E8D">
              <w:rPr>
                <w:b/>
                <w:bCs/>
                <w:color w:val="000000" w:themeColor="text1"/>
              </w:rPr>
              <w:t>6</w:t>
            </w:r>
            <w:r w:rsidRPr="006C366D">
              <w:rPr>
                <w:b/>
                <w:bCs/>
                <w:color w:val="000000" w:themeColor="text1"/>
              </w:rPr>
              <w:t>.4)</w:t>
            </w:r>
          </w:p>
        </w:tc>
      </w:tr>
      <w:tr w:rsidR="00DF3F10" w:rsidRPr="00457148" w14:paraId="3AB56ECA" w14:textId="77777777" w:rsidTr="00F00132">
        <w:trPr>
          <w:trHeight w:val="320"/>
        </w:trPr>
        <w:tc>
          <w:tcPr>
            <w:tcW w:w="1525" w:type="dxa"/>
            <w:shd w:val="clear" w:color="auto" w:fill="auto"/>
            <w:hideMark/>
          </w:tcPr>
          <w:p w14:paraId="2937C1A0" w14:textId="77777777" w:rsidR="00DF3F10" w:rsidRPr="00C543DC" w:rsidRDefault="00DF3F10"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5B0BE6B3" w14:textId="77777777" w:rsidR="00DF3F10" w:rsidRPr="00457148" w:rsidRDefault="00DF3F10"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729E371E" w14:textId="77777777" w:rsidR="00DF3F10" w:rsidRPr="00C543DC" w:rsidRDefault="00DF3F10" w:rsidP="00F00132">
            <w:pPr>
              <w:spacing w:after="120"/>
              <w:jc w:val="center"/>
              <w:rPr>
                <w:b/>
                <w:bCs/>
                <w:color w:val="000000" w:themeColor="text1"/>
              </w:rPr>
            </w:pPr>
            <w:r>
              <w:rPr>
                <w:b/>
                <w:bCs/>
                <w:color w:val="000000" w:themeColor="text1"/>
              </w:rPr>
              <w:t>Comments (optional)</w:t>
            </w:r>
          </w:p>
        </w:tc>
      </w:tr>
      <w:tr w:rsidR="00743A53" w:rsidRPr="00B0062D" w14:paraId="69FE6B47"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D67FCA5" w14:textId="614B54E1" w:rsidR="00743A53" w:rsidRPr="00B0062D" w:rsidRDefault="00743A53" w:rsidP="00743A53">
            <w:pPr>
              <w:spacing w:after="120"/>
              <w:rPr>
                <w:color w:val="000000" w:themeColor="text1"/>
              </w:rPr>
            </w:pPr>
            <w:r w:rsidRPr="0020612E">
              <w:t>R4-2418419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5427CB" w14:textId="09D2A64D" w:rsidR="00743A53" w:rsidRPr="00B0062D" w:rsidRDefault="00743A53" w:rsidP="00743A53">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879F7E" w14:textId="6F25874A" w:rsidR="00743A53" w:rsidRPr="00B0062D" w:rsidRDefault="00743A53" w:rsidP="00743A53">
            <w:pPr>
              <w:spacing w:after="120"/>
              <w:rPr>
                <w:color w:val="000000" w:themeColor="text1"/>
              </w:rPr>
            </w:pPr>
            <w:r>
              <w:rPr>
                <w:color w:val="000000" w:themeColor="text1"/>
              </w:rPr>
              <w:t>Discussion</w:t>
            </w:r>
          </w:p>
        </w:tc>
      </w:tr>
      <w:tr w:rsidR="00743A53" w:rsidRPr="00B0062D" w14:paraId="1ECAC123"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890AEF0" w14:textId="22043772" w:rsidR="00743A53" w:rsidRPr="00B0062D" w:rsidRDefault="00743A53" w:rsidP="00743A53">
            <w:pPr>
              <w:spacing w:after="120"/>
              <w:rPr>
                <w:color w:val="000000" w:themeColor="text1"/>
              </w:rPr>
            </w:pPr>
            <w:r w:rsidRPr="0020612E">
              <w:t>R4-2418420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193E59D" w14:textId="408D5759" w:rsidR="00743A53" w:rsidRPr="00B0062D" w:rsidRDefault="00743A53" w:rsidP="00743A53">
            <w:pPr>
              <w:spacing w:after="120"/>
              <w:rPr>
                <w:color w:val="000000" w:themeColor="text1"/>
              </w:rPr>
            </w:pPr>
            <w:r w:rsidRPr="00743A53">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1DC62E5" w14:textId="739E44EE" w:rsidR="00743A53" w:rsidRPr="00B0062D" w:rsidRDefault="00743A53" w:rsidP="00743A53">
            <w:pPr>
              <w:spacing w:after="120"/>
              <w:rPr>
                <w:color w:val="000000" w:themeColor="text1"/>
              </w:rPr>
            </w:pPr>
            <w:r w:rsidRPr="00743A53">
              <w:rPr>
                <w:color w:val="000000" w:themeColor="text1"/>
              </w:rPr>
              <w:t>Related to issue 2-1-1/2/3/4</w:t>
            </w:r>
            <w:r>
              <w:rPr>
                <w:color w:val="000000" w:themeColor="text1"/>
              </w:rPr>
              <w:t>.</w:t>
            </w:r>
          </w:p>
        </w:tc>
      </w:tr>
      <w:tr w:rsidR="00743A53" w:rsidRPr="00B0062D" w14:paraId="570AF2DC"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FBD2A41" w14:textId="16CFE5FC" w:rsidR="00743A53" w:rsidRPr="00B0062D" w:rsidRDefault="00743A53" w:rsidP="00743A53">
            <w:pPr>
              <w:spacing w:after="120"/>
              <w:rPr>
                <w:color w:val="000000" w:themeColor="text1"/>
              </w:rPr>
            </w:pPr>
            <w:r w:rsidRPr="0020612E">
              <w:t>R4-2419173</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70ABE1B" w14:textId="4C97D6B3" w:rsidR="00743A53" w:rsidRPr="00B0062D" w:rsidRDefault="00743A53" w:rsidP="00743A53">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2BD804" w14:textId="6D7D4835" w:rsidR="00743A53" w:rsidRPr="00B0062D" w:rsidRDefault="00743A53" w:rsidP="00743A53">
            <w:pPr>
              <w:spacing w:after="120"/>
              <w:rPr>
                <w:color w:val="000000" w:themeColor="text1"/>
              </w:rPr>
            </w:pPr>
            <w:r>
              <w:rPr>
                <w:color w:val="000000" w:themeColor="text1"/>
              </w:rPr>
              <w:t>Discussion</w:t>
            </w:r>
          </w:p>
        </w:tc>
      </w:tr>
    </w:tbl>
    <w:p w14:paraId="2277C874" w14:textId="77777777" w:rsidR="006E32E5" w:rsidRDefault="006E32E5" w:rsidP="00B46658"/>
    <w:p w14:paraId="07C92194"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6CA20C0B" w14:textId="77777777" w:rsidTr="00BB4B45">
        <w:trPr>
          <w:trHeight w:val="320"/>
        </w:trPr>
        <w:tc>
          <w:tcPr>
            <w:tcW w:w="9265" w:type="dxa"/>
            <w:gridSpan w:val="3"/>
            <w:shd w:val="clear" w:color="auto" w:fill="auto"/>
          </w:tcPr>
          <w:p w14:paraId="2A03BE23" w14:textId="76859278" w:rsidR="00DF1BBF" w:rsidRDefault="00133E8D" w:rsidP="00BB4B45">
            <w:pPr>
              <w:spacing w:after="120"/>
              <w:jc w:val="center"/>
              <w:rPr>
                <w:b/>
                <w:bCs/>
                <w:color w:val="000000" w:themeColor="text1"/>
              </w:rPr>
            </w:pPr>
            <w:r w:rsidRPr="00133E8D">
              <w:rPr>
                <w:b/>
                <w:bCs/>
                <w:color w:val="000000" w:themeColor="text1"/>
              </w:rPr>
              <w:t>Further RF requirements enhancement for NR and EN-DC in FR1 demodulation requirements (5.7.3)</w:t>
            </w:r>
          </w:p>
        </w:tc>
      </w:tr>
      <w:tr w:rsidR="00DF1BBF" w:rsidRPr="00457148" w14:paraId="7CD10086" w14:textId="77777777" w:rsidTr="00BB4B45">
        <w:trPr>
          <w:trHeight w:val="320"/>
        </w:trPr>
        <w:tc>
          <w:tcPr>
            <w:tcW w:w="1525" w:type="dxa"/>
            <w:shd w:val="clear" w:color="auto" w:fill="auto"/>
            <w:hideMark/>
          </w:tcPr>
          <w:p w14:paraId="1FB4FF34"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DAF3572"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45A24229"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743A53" w:rsidRPr="00B0062D" w14:paraId="3E6A363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90E0884" w14:textId="589CF273" w:rsidR="00743A53" w:rsidRPr="00B0062D" w:rsidRDefault="00743A53" w:rsidP="00743A53">
            <w:pPr>
              <w:spacing w:after="120"/>
              <w:rPr>
                <w:color w:val="000000" w:themeColor="text1"/>
              </w:rPr>
            </w:pPr>
            <w:r w:rsidRPr="000607BB">
              <w:t>R4-2418120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69A944" w14:textId="3045A28E" w:rsidR="00743A53" w:rsidRPr="00B0062D" w:rsidRDefault="00743A53" w:rsidP="00743A53">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8F4C2D" w14:textId="77777777" w:rsidR="00743A53" w:rsidRPr="00B0062D" w:rsidRDefault="00743A53" w:rsidP="00743A53">
            <w:pPr>
              <w:spacing w:after="120"/>
              <w:rPr>
                <w:color w:val="000000" w:themeColor="text1"/>
              </w:rPr>
            </w:pPr>
          </w:p>
        </w:tc>
      </w:tr>
      <w:tr w:rsidR="00743A53" w:rsidRPr="00B0062D" w14:paraId="31D41EB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59D68ED" w14:textId="180E17F9" w:rsidR="00743A53" w:rsidRPr="00B0062D" w:rsidRDefault="00743A53" w:rsidP="00743A53">
            <w:pPr>
              <w:spacing w:after="120"/>
              <w:rPr>
                <w:color w:val="000000" w:themeColor="text1"/>
              </w:rPr>
            </w:pPr>
            <w:r w:rsidRPr="000607BB">
              <w:t>R4-2419332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2CF3200" w14:textId="4EE6F6AC" w:rsidR="00743A53" w:rsidRPr="00B0062D" w:rsidRDefault="00743A53" w:rsidP="00743A53">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1BE050A" w14:textId="0CABA780" w:rsidR="00743A53" w:rsidRPr="00B0062D" w:rsidRDefault="00743A53" w:rsidP="00743A53">
            <w:pPr>
              <w:spacing w:after="120"/>
              <w:rPr>
                <w:color w:val="000000" w:themeColor="text1"/>
              </w:rPr>
            </w:pPr>
            <w:r>
              <w:rPr>
                <w:color w:val="000000" w:themeColor="text1"/>
              </w:rPr>
              <w:t>Discussion</w:t>
            </w:r>
          </w:p>
        </w:tc>
      </w:tr>
      <w:tr w:rsidR="00743A53" w:rsidRPr="00B0062D" w14:paraId="7E58D359"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E9D958C" w14:textId="6FBA5809" w:rsidR="00743A53" w:rsidRPr="00B0062D" w:rsidRDefault="00743A53" w:rsidP="00743A53">
            <w:pPr>
              <w:spacing w:after="120"/>
              <w:rPr>
                <w:color w:val="000000" w:themeColor="text1"/>
              </w:rPr>
            </w:pPr>
            <w:r w:rsidRPr="000607BB">
              <w:t>R4-2419333</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E7F1AB6" w14:textId="4CABCB2D" w:rsidR="00743A53" w:rsidRPr="00B0062D" w:rsidRDefault="00743A53" w:rsidP="00743A53">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D30A5E2" w14:textId="77777777" w:rsidR="00743A53" w:rsidRPr="00B0062D" w:rsidRDefault="00743A53" w:rsidP="00743A53">
            <w:pPr>
              <w:spacing w:after="120"/>
              <w:rPr>
                <w:color w:val="000000" w:themeColor="text1"/>
              </w:rPr>
            </w:pPr>
          </w:p>
        </w:tc>
      </w:tr>
      <w:tr w:rsidR="00743A53" w:rsidRPr="00B0062D" w14:paraId="5CFBBDB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A7E1766" w14:textId="5AD05465" w:rsidR="00743A53" w:rsidRPr="00B0062D" w:rsidRDefault="00743A53" w:rsidP="00743A53">
            <w:pPr>
              <w:spacing w:after="120"/>
              <w:rPr>
                <w:color w:val="000000" w:themeColor="text1"/>
              </w:rPr>
            </w:pPr>
            <w:r w:rsidRPr="000607BB">
              <w:t>R4-2419335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2546CBD" w14:textId="40BF3150" w:rsidR="00743A53" w:rsidRPr="00B0062D" w:rsidRDefault="00743A53" w:rsidP="00743A53">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DC497A" w14:textId="77777777" w:rsidR="00743A53" w:rsidRPr="00B0062D" w:rsidRDefault="00743A53" w:rsidP="00743A53">
            <w:pPr>
              <w:spacing w:after="120"/>
              <w:rPr>
                <w:color w:val="000000" w:themeColor="text1"/>
              </w:rPr>
            </w:pPr>
          </w:p>
        </w:tc>
      </w:tr>
      <w:tr w:rsidR="00743A53" w:rsidRPr="00B0062D" w14:paraId="0A18DCA0"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6C6803C" w14:textId="05427BBD" w:rsidR="00743A53" w:rsidRPr="00B0062D" w:rsidRDefault="00743A53" w:rsidP="00743A53">
            <w:pPr>
              <w:spacing w:after="120"/>
              <w:rPr>
                <w:color w:val="000000" w:themeColor="text1"/>
              </w:rPr>
            </w:pPr>
            <w:r w:rsidRPr="000607BB">
              <w:t>R4-2419406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8327CCC" w14:textId="40066E81" w:rsidR="00743A53" w:rsidRPr="00B0062D" w:rsidRDefault="00743A53" w:rsidP="00743A53">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3EA99BD" w14:textId="77777777" w:rsidR="00743A53" w:rsidRPr="00B0062D" w:rsidRDefault="00743A53" w:rsidP="00743A53">
            <w:pPr>
              <w:spacing w:after="120"/>
              <w:rPr>
                <w:color w:val="000000" w:themeColor="text1"/>
              </w:rPr>
            </w:pPr>
          </w:p>
        </w:tc>
      </w:tr>
    </w:tbl>
    <w:p w14:paraId="0BAE839F" w14:textId="77777777" w:rsidR="00DF1BBF" w:rsidRDefault="00DF1BBF" w:rsidP="00DF1BBF"/>
    <w:p w14:paraId="40FC219C" w14:textId="77777777" w:rsidR="00DF1BBF" w:rsidRDefault="00DF1BBF" w:rsidP="00DF1BBF"/>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20FEF0DA" w14:textId="77777777" w:rsidTr="00BB4B45">
        <w:trPr>
          <w:trHeight w:val="320"/>
        </w:trPr>
        <w:tc>
          <w:tcPr>
            <w:tcW w:w="9265" w:type="dxa"/>
            <w:gridSpan w:val="3"/>
            <w:shd w:val="clear" w:color="auto" w:fill="auto"/>
          </w:tcPr>
          <w:p w14:paraId="23A23604" w14:textId="169F14D1" w:rsidR="00DF1BBF" w:rsidRDefault="00133E8D" w:rsidP="00BB4B45">
            <w:pPr>
              <w:spacing w:after="120"/>
              <w:jc w:val="center"/>
              <w:rPr>
                <w:b/>
                <w:bCs/>
                <w:color w:val="000000" w:themeColor="text1"/>
              </w:rPr>
            </w:pPr>
            <w:r w:rsidRPr="00133E8D">
              <w:rPr>
                <w:b/>
                <w:bCs/>
                <w:color w:val="000000" w:themeColor="text1"/>
              </w:rPr>
              <w:t>NB-IoT/</w:t>
            </w:r>
            <w:proofErr w:type="spellStart"/>
            <w:r w:rsidRPr="00133E8D">
              <w:rPr>
                <w:b/>
                <w:bCs/>
                <w:color w:val="000000" w:themeColor="text1"/>
              </w:rPr>
              <w:t>eMTC</w:t>
            </w:r>
            <w:proofErr w:type="spellEnd"/>
            <w:r w:rsidRPr="00133E8D">
              <w:rPr>
                <w:b/>
                <w:bCs/>
                <w:color w:val="000000" w:themeColor="text1"/>
              </w:rPr>
              <w:t xml:space="preserve"> demodulation requirements (5.</w:t>
            </w:r>
            <w:r>
              <w:rPr>
                <w:b/>
                <w:bCs/>
                <w:color w:val="000000" w:themeColor="text1"/>
              </w:rPr>
              <w:t>9.4</w:t>
            </w:r>
            <w:r w:rsidR="006C366D" w:rsidRPr="006C366D">
              <w:rPr>
                <w:b/>
                <w:bCs/>
                <w:color w:val="000000" w:themeColor="text1"/>
              </w:rPr>
              <w:t>)</w:t>
            </w:r>
          </w:p>
        </w:tc>
      </w:tr>
      <w:tr w:rsidR="00DF1BBF" w:rsidRPr="00457148" w14:paraId="515A5327" w14:textId="77777777" w:rsidTr="00BB4B45">
        <w:trPr>
          <w:trHeight w:val="320"/>
        </w:trPr>
        <w:tc>
          <w:tcPr>
            <w:tcW w:w="1525" w:type="dxa"/>
            <w:shd w:val="clear" w:color="auto" w:fill="auto"/>
            <w:hideMark/>
          </w:tcPr>
          <w:p w14:paraId="6F6A93EA"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66B9651A"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71688244"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A9405B" w:rsidRPr="00B0062D" w14:paraId="4E96DE8A"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34E11A" w14:textId="356458C3" w:rsidR="00A9405B" w:rsidRPr="00B0062D" w:rsidRDefault="00A9405B" w:rsidP="00A9405B">
            <w:pPr>
              <w:spacing w:after="120"/>
              <w:rPr>
                <w:color w:val="000000" w:themeColor="text1"/>
              </w:rPr>
            </w:pPr>
            <w:r w:rsidRPr="0070341A">
              <w:t>R4-2417644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4AC656F" w14:textId="61E06E71" w:rsidR="00A9405B" w:rsidRPr="00B0062D" w:rsidRDefault="00743A53" w:rsidP="00A9405B">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BC15A3" w14:textId="5BD9AC47" w:rsidR="00A9405B" w:rsidRPr="00B0062D" w:rsidRDefault="00743A53" w:rsidP="00A9405B">
            <w:pPr>
              <w:spacing w:after="120"/>
              <w:rPr>
                <w:color w:val="000000" w:themeColor="text1"/>
              </w:rPr>
            </w:pPr>
            <w:r>
              <w:rPr>
                <w:color w:val="000000" w:themeColor="text1"/>
              </w:rPr>
              <w:t>Discussion</w:t>
            </w:r>
          </w:p>
        </w:tc>
      </w:tr>
      <w:tr w:rsidR="00A9405B" w:rsidRPr="00B0062D" w14:paraId="06C16B72"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C3B5A65" w14:textId="7C389C08" w:rsidR="00A9405B" w:rsidRPr="00B0062D" w:rsidRDefault="00A9405B" w:rsidP="00A9405B">
            <w:pPr>
              <w:spacing w:after="120"/>
              <w:rPr>
                <w:color w:val="000000" w:themeColor="text1"/>
              </w:rPr>
            </w:pPr>
            <w:r w:rsidRPr="00A9405B">
              <w:rPr>
                <w:color w:val="000000" w:themeColor="text1"/>
              </w:rPr>
              <w:t>R4-2417645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C07BDAB" w14:textId="7A5F215C" w:rsidR="00A9405B" w:rsidRPr="00B0062D" w:rsidRDefault="00743A53" w:rsidP="00A9405B">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0040F08" w14:textId="77777777" w:rsidR="00A9405B" w:rsidRPr="00B0062D" w:rsidRDefault="00A9405B" w:rsidP="00A9405B">
            <w:pPr>
              <w:spacing w:after="120"/>
              <w:rPr>
                <w:color w:val="000000" w:themeColor="text1"/>
              </w:rPr>
            </w:pPr>
          </w:p>
        </w:tc>
      </w:tr>
    </w:tbl>
    <w:p w14:paraId="5F416D3E" w14:textId="77777777" w:rsidR="00B30123" w:rsidRDefault="00B30123" w:rsidP="00B46658"/>
    <w:sectPr w:rsidR="00B3012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0152A"/>
    <w:multiLevelType w:val="multilevel"/>
    <w:tmpl w:val="556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92A64"/>
    <w:multiLevelType w:val="hybridMultilevel"/>
    <w:tmpl w:val="F92C95B0"/>
    <w:lvl w:ilvl="0" w:tplc="28E06A9E">
      <w:start w:val="1"/>
      <w:numFmt w:val="bullet"/>
      <w:lvlText w:val="•"/>
      <w:lvlJc w:val="left"/>
      <w:pPr>
        <w:tabs>
          <w:tab w:val="num" w:pos="360"/>
        </w:tabs>
        <w:ind w:left="360" w:hanging="360"/>
      </w:pPr>
      <w:rPr>
        <w:rFonts w:ascii="Arial" w:hAnsi="Arial" w:hint="default"/>
      </w:rPr>
    </w:lvl>
    <w:lvl w:ilvl="1" w:tplc="C74432BE">
      <w:start w:val="1"/>
      <w:numFmt w:val="bullet"/>
      <w:lvlText w:val="•"/>
      <w:lvlJc w:val="left"/>
      <w:pPr>
        <w:tabs>
          <w:tab w:val="num" w:pos="1080"/>
        </w:tabs>
        <w:ind w:left="1080" w:hanging="360"/>
      </w:pPr>
      <w:rPr>
        <w:rFonts w:ascii="Arial" w:hAnsi="Arial" w:hint="default"/>
      </w:rPr>
    </w:lvl>
    <w:lvl w:ilvl="2" w:tplc="2E0AB884" w:tentative="1">
      <w:start w:val="1"/>
      <w:numFmt w:val="bullet"/>
      <w:lvlText w:val="•"/>
      <w:lvlJc w:val="left"/>
      <w:pPr>
        <w:tabs>
          <w:tab w:val="num" w:pos="1800"/>
        </w:tabs>
        <w:ind w:left="1800" w:hanging="360"/>
      </w:pPr>
      <w:rPr>
        <w:rFonts w:ascii="Arial" w:hAnsi="Arial" w:hint="default"/>
      </w:rPr>
    </w:lvl>
    <w:lvl w:ilvl="3" w:tplc="3934102A" w:tentative="1">
      <w:start w:val="1"/>
      <w:numFmt w:val="bullet"/>
      <w:lvlText w:val="•"/>
      <w:lvlJc w:val="left"/>
      <w:pPr>
        <w:tabs>
          <w:tab w:val="num" w:pos="2520"/>
        </w:tabs>
        <w:ind w:left="2520" w:hanging="360"/>
      </w:pPr>
      <w:rPr>
        <w:rFonts w:ascii="Arial" w:hAnsi="Arial" w:hint="default"/>
      </w:rPr>
    </w:lvl>
    <w:lvl w:ilvl="4" w:tplc="9C5E4D98" w:tentative="1">
      <w:start w:val="1"/>
      <w:numFmt w:val="bullet"/>
      <w:lvlText w:val="•"/>
      <w:lvlJc w:val="left"/>
      <w:pPr>
        <w:tabs>
          <w:tab w:val="num" w:pos="3240"/>
        </w:tabs>
        <w:ind w:left="3240" w:hanging="360"/>
      </w:pPr>
      <w:rPr>
        <w:rFonts w:ascii="Arial" w:hAnsi="Arial" w:hint="default"/>
      </w:rPr>
    </w:lvl>
    <w:lvl w:ilvl="5" w:tplc="4F74A80E" w:tentative="1">
      <w:start w:val="1"/>
      <w:numFmt w:val="bullet"/>
      <w:lvlText w:val="•"/>
      <w:lvlJc w:val="left"/>
      <w:pPr>
        <w:tabs>
          <w:tab w:val="num" w:pos="3960"/>
        </w:tabs>
        <w:ind w:left="3960" w:hanging="360"/>
      </w:pPr>
      <w:rPr>
        <w:rFonts w:ascii="Arial" w:hAnsi="Arial" w:hint="default"/>
      </w:rPr>
    </w:lvl>
    <w:lvl w:ilvl="6" w:tplc="AEFA2AEE" w:tentative="1">
      <w:start w:val="1"/>
      <w:numFmt w:val="bullet"/>
      <w:lvlText w:val="•"/>
      <w:lvlJc w:val="left"/>
      <w:pPr>
        <w:tabs>
          <w:tab w:val="num" w:pos="4680"/>
        </w:tabs>
        <w:ind w:left="4680" w:hanging="360"/>
      </w:pPr>
      <w:rPr>
        <w:rFonts w:ascii="Arial" w:hAnsi="Arial" w:hint="default"/>
      </w:rPr>
    </w:lvl>
    <w:lvl w:ilvl="7" w:tplc="347CDC16" w:tentative="1">
      <w:start w:val="1"/>
      <w:numFmt w:val="bullet"/>
      <w:lvlText w:val="•"/>
      <w:lvlJc w:val="left"/>
      <w:pPr>
        <w:tabs>
          <w:tab w:val="num" w:pos="5400"/>
        </w:tabs>
        <w:ind w:left="5400" w:hanging="360"/>
      </w:pPr>
      <w:rPr>
        <w:rFonts w:ascii="Arial" w:hAnsi="Arial" w:hint="default"/>
      </w:rPr>
    </w:lvl>
    <w:lvl w:ilvl="8" w:tplc="C7BE5D8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35255B1"/>
    <w:multiLevelType w:val="hybridMultilevel"/>
    <w:tmpl w:val="7AB294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85DE3"/>
    <w:multiLevelType w:val="hybridMultilevel"/>
    <w:tmpl w:val="1FCACB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1AE2843"/>
    <w:multiLevelType w:val="hybridMultilevel"/>
    <w:tmpl w:val="A90CDB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6C60EF0"/>
    <w:multiLevelType w:val="hybridMultilevel"/>
    <w:tmpl w:val="A2A04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52816668"/>
    <w:multiLevelType w:val="hybridMultilevel"/>
    <w:tmpl w:val="04323B6E"/>
    <w:lvl w:ilvl="0" w:tplc="67709CAA">
      <w:start w:val="1"/>
      <w:numFmt w:val="bullet"/>
      <w:lvlText w:val=""/>
      <w:lvlJc w:val="left"/>
      <w:pPr>
        <w:tabs>
          <w:tab w:val="num" w:pos="638"/>
        </w:tabs>
        <w:ind w:left="638" w:hanging="360"/>
      </w:pPr>
      <w:rPr>
        <w:rFonts w:ascii="Symbol" w:hAnsi="Symbol" w:hint="default"/>
      </w:rPr>
    </w:lvl>
    <w:lvl w:ilvl="1" w:tplc="A23C6BBC">
      <w:numFmt w:val="bullet"/>
      <w:lvlText w:val="•"/>
      <w:lvlJc w:val="left"/>
      <w:pPr>
        <w:tabs>
          <w:tab w:val="num" w:pos="1358"/>
        </w:tabs>
        <w:ind w:left="1358" w:hanging="360"/>
      </w:pPr>
      <w:rPr>
        <w:rFonts w:ascii="Arial" w:hAnsi="Arial" w:hint="default"/>
      </w:rPr>
    </w:lvl>
    <w:lvl w:ilvl="2" w:tplc="79DEBF5C">
      <w:numFmt w:val="bullet"/>
      <w:lvlText w:val="•"/>
      <w:lvlJc w:val="left"/>
      <w:pPr>
        <w:tabs>
          <w:tab w:val="num" w:pos="2078"/>
        </w:tabs>
        <w:ind w:left="2078" w:hanging="360"/>
      </w:pPr>
      <w:rPr>
        <w:rFonts w:ascii="Arial" w:hAnsi="Arial" w:hint="default"/>
      </w:rPr>
    </w:lvl>
    <w:lvl w:ilvl="3" w:tplc="B53420C8" w:tentative="1">
      <w:start w:val="1"/>
      <w:numFmt w:val="bullet"/>
      <w:lvlText w:val=""/>
      <w:lvlJc w:val="left"/>
      <w:pPr>
        <w:tabs>
          <w:tab w:val="num" w:pos="2798"/>
        </w:tabs>
        <w:ind w:left="2798" w:hanging="360"/>
      </w:pPr>
      <w:rPr>
        <w:rFonts w:ascii="Symbol" w:hAnsi="Symbol" w:hint="default"/>
      </w:rPr>
    </w:lvl>
    <w:lvl w:ilvl="4" w:tplc="09FC8406" w:tentative="1">
      <w:start w:val="1"/>
      <w:numFmt w:val="bullet"/>
      <w:lvlText w:val=""/>
      <w:lvlJc w:val="left"/>
      <w:pPr>
        <w:tabs>
          <w:tab w:val="num" w:pos="3518"/>
        </w:tabs>
        <w:ind w:left="3518" w:hanging="360"/>
      </w:pPr>
      <w:rPr>
        <w:rFonts w:ascii="Symbol" w:hAnsi="Symbol" w:hint="default"/>
      </w:rPr>
    </w:lvl>
    <w:lvl w:ilvl="5" w:tplc="3912D5C8" w:tentative="1">
      <w:start w:val="1"/>
      <w:numFmt w:val="bullet"/>
      <w:lvlText w:val=""/>
      <w:lvlJc w:val="left"/>
      <w:pPr>
        <w:tabs>
          <w:tab w:val="num" w:pos="4238"/>
        </w:tabs>
        <w:ind w:left="4238" w:hanging="360"/>
      </w:pPr>
      <w:rPr>
        <w:rFonts w:ascii="Symbol" w:hAnsi="Symbol" w:hint="default"/>
      </w:rPr>
    </w:lvl>
    <w:lvl w:ilvl="6" w:tplc="D6F89B82" w:tentative="1">
      <w:start w:val="1"/>
      <w:numFmt w:val="bullet"/>
      <w:lvlText w:val=""/>
      <w:lvlJc w:val="left"/>
      <w:pPr>
        <w:tabs>
          <w:tab w:val="num" w:pos="4958"/>
        </w:tabs>
        <w:ind w:left="4958" w:hanging="360"/>
      </w:pPr>
      <w:rPr>
        <w:rFonts w:ascii="Symbol" w:hAnsi="Symbol" w:hint="default"/>
      </w:rPr>
    </w:lvl>
    <w:lvl w:ilvl="7" w:tplc="547802D4" w:tentative="1">
      <w:start w:val="1"/>
      <w:numFmt w:val="bullet"/>
      <w:lvlText w:val=""/>
      <w:lvlJc w:val="left"/>
      <w:pPr>
        <w:tabs>
          <w:tab w:val="num" w:pos="5678"/>
        </w:tabs>
        <w:ind w:left="5678" w:hanging="360"/>
      </w:pPr>
      <w:rPr>
        <w:rFonts w:ascii="Symbol" w:hAnsi="Symbol" w:hint="default"/>
      </w:rPr>
    </w:lvl>
    <w:lvl w:ilvl="8" w:tplc="E79A8976" w:tentative="1">
      <w:start w:val="1"/>
      <w:numFmt w:val="bullet"/>
      <w:lvlText w:val=""/>
      <w:lvlJc w:val="left"/>
      <w:pPr>
        <w:tabs>
          <w:tab w:val="num" w:pos="6398"/>
        </w:tabs>
        <w:ind w:left="6398" w:hanging="360"/>
      </w:pPr>
      <w:rPr>
        <w:rFonts w:ascii="Symbol" w:hAnsi="Symbol"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91E6858"/>
    <w:multiLevelType w:val="multilevel"/>
    <w:tmpl w:val="A0B6D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2" w15:restartNumberingAfterBreak="0">
    <w:nsid w:val="748B46FC"/>
    <w:multiLevelType w:val="multilevel"/>
    <w:tmpl w:val="CD909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12"/>
  </w:num>
  <w:num w:numId="3" w16cid:durableId="845053056">
    <w:abstractNumId w:val="24"/>
  </w:num>
  <w:num w:numId="4" w16cid:durableId="574896988">
    <w:abstractNumId w:val="19"/>
  </w:num>
  <w:num w:numId="5" w16cid:durableId="1797749362">
    <w:abstractNumId w:val="16"/>
  </w:num>
  <w:num w:numId="6" w16cid:durableId="899943885">
    <w:abstractNumId w:val="16"/>
  </w:num>
  <w:num w:numId="7" w16cid:durableId="1512796906">
    <w:abstractNumId w:val="16"/>
  </w:num>
  <w:num w:numId="8" w16cid:durableId="203450138">
    <w:abstractNumId w:val="16"/>
  </w:num>
  <w:num w:numId="9" w16cid:durableId="158355102">
    <w:abstractNumId w:val="16"/>
  </w:num>
  <w:num w:numId="10" w16cid:durableId="1628313981">
    <w:abstractNumId w:val="16"/>
  </w:num>
  <w:num w:numId="11" w16cid:durableId="121701034">
    <w:abstractNumId w:val="16"/>
  </w:num>
  <w:num w:numId="12" w16cid:durableId="1903825637">
    <w:abstractNumId w:val="16"/>
  </w:num>
  <w:num w:numId="13" w16cid:durableId="27722345">
    <w:abstractNumId w:val="16"/>
  </w:num>
  <w:num w:numId="14" w16cid:durableId="1978800360">
    <w:abstractNumId w:val="16"/>
  </w:num>
  <w:num w:numId="15" w16cid:durableId="728382646">
    <w:abstractNumId w:val="16"/>
  </w:num>
  <w:num w:numId="16" w16cid:durableId="2009285576">
    <w:abstractNumId w:val="16"/>
  </w:num>
  <w:num w:numId="17" w16cid:durableId="520776209">
    <w:abstractNumId w:val="11"/>
  </w:num>
  <w:num w:numId="18" w16cid:durableId="1890874967">
    <w:abstractNumId w:val="6"/>
  </w:num>
  <w:num w:numId="19" w16cid:durableId="151794773">
    <w:abstractNumId w:val="5"/>
  </w:num>
  <w:num w:numId="20" w16cid:durableId="1473786642">
    <w:abstractNumId w:val="1"/>
  </w:num>
  <w:num w:numId="21" w16cid:durableId="895970569">
    <w:abstractNumId w:val="16"/>
  </w:num>
  <w:num w:numId="22" w16cid:durableId="1637685187">
    <w:abstractNumId w:val="16"/>
  </w:num>
  <w:num w:numId="23" w16cid:durableId="1282683033">
    <w:abstractNumId w:val="14"/>
  </w:num>
  <w:num w:numId="24" w16cid:durableId="410392477">
    <w:abstractNumId w:val="17"/>
  </w:num>
  <w:num w:numId="25" w16cid:durableId="945577438">
    <w:abstractNumId w:val="21"/>
  </w:num>
  <w:num w:numId="26" w16cid:durableId="1785927975">
    <w:abstractNumId w:val="8"/>
  </w:num>
  <w:num w:numId="27" w16cid:durableId="623118398">
    <w:abstractNumId w:val="23"/>
  </w:num>
  <w:num w:numId="28" w16cid:durableId="1028022498">
    <w:abstractNumId w:val="7"/>
  </w:num>
  <w:num w:numId="29" w16cid:durableId="1260219660">
    <w:abstractNumId w:val="10"/>
  </w:num>
  <w:num w:numId="30" w16cid:durableId="1856843441">
    <w:abstractNumId w:val="9"/>
  </w:num>
  <w:num w:numId="31" w16cid:durableId="805465318">
    <w:abstractNumId w:val="3"/>
  </w:num>
  <w:num w:numId="32" w16cid:durableId="784231424">
    <w:abstractNumId w:val="4"/>
  </w:num>
  <w:num w:numId="33" w16cid:durableId="1961296404">
    <w:abstractNumId w:val="18"/>
  </w:num>
  <w:num w:numId="34" w16cid:durableId="1244487493">
    <w:abstractNumId w:val="15"/>
  </w:num>
  <w:num w:numId="35" w16cid:durableId="1743136174">
    <w:abstractNumId w:val="13"/>
  </w:num>
  <w:num w:numId="36" w16cid:durableId="37318641">
    <w:abstractNumId w:val="22"/>
  </w:num>
  <w:num w:numId="37" w16cid:durableId="1096365502">
    <w:abstractNumId w:val="20"/>
  </w:num>
  <w:num w:numId="38" w16cid:durableId="2470776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98A"/>
    <w:rsid w:val="00020C56"/>
    <w:rsid w:val="00022874"/>
    <w:rsid w:val="00023E94"/>
    <w:rsid w:val="00026ACC"/>
    <w:rsid w:val="0003171D"/>
    <w:rsid w:val="00031C1D"/>
    <w:rsid w:val="000324B6"/>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1B19"/>
    <w:rsid w:val="00093E7E"/>
    <w:rsid w:val="000A1830"/>
    <w:rsid w:val="000A4121"/>
    <w:rsid w:val="000A4AA3"/>
    <w:rsid w:val="000A550E"/>
    <w:rsid w:val="000B0960"/>
    <w:rsid w:val="000B1A55"/>
    <w:rsid w:val="000B20BB"/>
    <w:rsid w:val="000B2EF6"/>
    <w:rsid w:val="000B2FA6"/>
    <w:rsid w:val="000B4AA0"/>
    <w:rsid w:val="000C2553"/>
    <w:rsid w:val="000C38C3"/>
    <w:rsid w:val="000C39AD"/>
    <w:rsid w:val="000C4549"/>
    <w:rsid w:val="000C636E"/>
    <w:rsid w:val="000D09FD"/>
    <w:rsid w:val="000D19DE"/>
    <w:rsid w:val="000D44FB"/>
    <w:rsid w:val="000D51CB"/>
    <w:rsid w:val="000D574B"/>
    <w:rsid w:val="000D6CFC"/>
    <w:rsid w:val="000E537B"/>
    <w:rsid w:val="000E57D0"/>
    <w:rsid w:val="000E7858"/>
    <w:rsid w:val="000F39CA"/>
    <w:rsid w:val="000F5B26"/>
    <w:rsid w:val="000F7BBC"/>
    <w:rsid w:val="00107927"/>
    <w:rsid w:val="001107B5"/>
    <w:rsid w:val="00110E26"/>
    <w:rsid w:val="00111321"/>
    <w:rsid w:val="001128E7"/>
    <w:rsid w:val="00117BD6"/>
    <w:rsid w:val="001206C2"/>
    <w:rsid w:val="00121126"/>
    <w:rsid w:val="00121978"/>
    <w:rsid w:val="00123422"/>
    <w:rsid w:val="00124B6A"/>
    <w:rsid w:val="0012733D"/>
    <w:rsid w:val="00130462"/>
    <w:rsid w:val="00133E8D"/>
    <w:rsid w:val="00134900"/>
    <w:rsid w:val="001361A0"/>
    <w:rsid w:val="00136D4C"/>
    <w:rsid w:val="00142538"/>
    <w:rsid w:val="00142BB9"/>
    <w:rsid w:val="00144F96"/>
    <w:rsid w:val="001500EC"/>
    <w:rsid w:val="0015169E"/>
    <w:rsid w:val="00151EAC"/>
    <w:rsid w:val="00153528"/>
    <w:rsid w:val="00154E68"/>
    <w:rsid w:val="00162548"/>
    <w:rsid w:val="00163657"/>
    <w:rsid w:val="001640A3"/>
    <w:rsid w:val="00172183"/>
    <w:rsid w:val="00172BED"/>
    <w:rsid w:val="001751AB"/>
    <w:rsid w:val="00175A3F"/>
    <w:rsid w:val="001776A8"/>
    <w:rsid w:val="00180E09"/>
    <w:rsid w:val="001815FE"/>
    <w:rsid w:val="00183D4C"/>
    <w:rsid w:val="00183F6D"/>
    <w:rsid w:val="00185D90"/>
    <w:rsid w:val="0018670E"/>
    <w:rsid w:val="0019219A"/>
    <w:rsid w:val="00195077"/>
    <w:rsid w:val="00196DFB"/>
    <w:rsid w:val="001A033F"/>
    <w:rsid w:val="001A08AA"/>
    <w:rsid w:val="001A59CB"/>
    <w:rsid w:val="001B7991"/>
    <w:rsid w:val="001C0459"/>
    <w:rsid w:val="001C1409"/>
    <w:rsid w:val="001C2AE6"/>
    <w:rsid w:val="001C4A89"/>
    <w:rsid w:val="001C6177"/>
    <w:rsid w:val="001D0363"/>
    <w:rsid w:val="001D12B4"/>
    <w:rsid w:val="001D1B07"/>
    <w:rsid w:val="001D54C7"/>
    <w:rsid w:val="001D7D94"/>
    <w:rsid w:val="001E069C"/>
    <w:rsid w:val="001E0A28"/>
    <w:rsid w:val="001E1E32"/>
    <w:rsid w:val="001E4218"/>
    <w:rsid w:val="001E6C4D"/>
    <w:rsid w:val="001F0B20"/>
    <w:rsid w:val="001F0F86"/>
    <w:rsid w:val="001F2CF0"/>
    <w:rsid w:val="00200A62"/>
    <w:rsid w:val="00203740"/>
    <w:rsid w:val="002126BD"/>
    <w:rsid w:val="002138EA"/>
    <w:rsid w:val="002139EA"/>
    <w:rsid w:val="00213F84"/>
    <w:rsid w:val="00214FBD"/>
    <w:rsid w:val="00221E08"/>
    <w:rsid w:val="00222897"/>
    <w:rsid w:val="00222B0C"/>
    <w:rsid w:val="00235394"/>
    <w:rsid w:val="00235577"/>
    <w:rsid w:val="002371B2"/>
    <w:rsid w:val="0024043B"/>
    <w:rsid w:val="00241D36"/>
    <w:rsid w:val="00242770"/>
    <w:rsid w:val="002435CA"/>
    <w:rsid w:val="0024469F"/>
    <w:rsid w:val="002475F0"/>
    <w:rsid w:val="00250B5B"/>
    <w:rsid w:val="00252DB8"/>
    <w:rsid w:val="002537BC"/>
    <w:rsid w:val="00255C58"/>
    <w:rsid w:val="00260EC7"/>
    <w:rsid w:val="00261539"/>
    <w:rsid w:val="0026179F"/>
    <w:rsid w:val="002666AE"/>
    <w:rsid w:val="00271D0E"/>
    <w:rsid w:val="00273B47"/>
    <w:rsid w:val="00274E1A"/>
    <w:rsid w:val="00274E25"/>
    <w:rsid w:val="002775B1"/>
    <w:rsid w:val="002775B9"/>
    <w:rsid w:val="002811C4"/>
    <w:rsid w:val="00282213"/>
    <w:rsid w:val="00284016"/>
    <w:rsid w:val="002858BF"/>
    <w:rsid w:val="00291EE4"/>
    <w:rsid w:val="002939AF"/>
    <w:rsid w:val="00294491"/>
    <w:rsid w:val="00294BDE"/>
    <w:rsid w:val="00296736"/>
    <w:rsid w:val="002A0CED"/>
    <w:rsid w:val="002A4CD0"/>
    <w:rsid w:val="002A685D"/>
    <w:rsid w:val="002A6955"/>
    <w:rsid w:val="002A7DA6"/>
    <w:rsid w:val="002B516C"/>
    <w:rsid w:val="002B5E1D"/>
    <w:rsid w:val="002B5E71"/>
    <w:rsid w:val="002B60C1"/>
    <w:rsid w:val="002C4B52"/>
    <w:rsid w:val="002D03E5"/>
    <w:rsid w:val="002D36EB"/>
    <w:rsid w:val="002D6BDF"/>
    <w:rsid w:val="002E2CE9"/>
    <w:rsid w:val="002E3BF7"/>
    <w:rsid w:val="002E403E"/>
    <w:rsid w:val="002E4C74"/>
    <w:rsid w:val="002F158C"/>
    <w:rsid w:val="002F4093"/>
    <w:rsid w:val="002F5636"/>
    <w:rsid w:val="003022A5"/>
    <w:rsid w:val="00305627"/>
    <w:rsid w:val="00307E51"/>
    <w:rsid w:val="00311363"/>
    <w:rsid w:val="00315867"/>
    <w:rsid w:val="00316D75"/>
    <w:rsid w:val="00321150"/>
    <w:rsid w:val="003260D7"/>
    <w:rsid w:val="0033052D"/>
    <w:rsid w:val="00334690"/>
    <w:rsid w:val="00336697"/>
    <w:rsid w:val="003418CB"/>
    <w:rsid w:val="0034225B"/>
    <w:rsid w:val="00355873"/>
    <w:rsid w:val="0035660F"/>
    <w:rsid w:val="003604C7"/>
    <w:rsid w:val="003628B9"/>
    <w:rsid w:val="00362D8F"/>
    <w:rsid w:val="00367724"/>
    <w:rsid w:val="003710BA"/>
    <w:rsid w:val="003770F6"/>
    <w:rsid w:val="00383E37"/>
    <w:rsid w:val="0038772F"/>
    <w:rsid w:val="00393042"/>
    <w:rsid w:val="00394AD5"/>
    <w:rsid w:val="0039642D"/>
    <w:rsid w:val="003979BD"/>
    <w:rsid w:val="003A2B9E"/>
    <w:rsid w:val="003A2E40"/>
    <w:rsid w:val="003A5426"/>
    <w:rsid w:val="003B0158"/>
    <w:rsid w:val="003B40B6"/>
    <w:rsid w:val="003B56DB"/>
    <w:rsid w:val="003B755E"/>
    <w:rsid w:val="003C17C6"/>
    <w:rsid w:val="003C228E"/>
    <w:rsid w:val="003C51E7"/>
    <w:rsid w:val="003C65F4"/>
    <w:rsid w:val="003C6893"/>
    <w:rsid w:val="003C6DE2"/>
    <w:rsid w:val="003C7374"/>
    <w:rsid w:val="003D1EFD"/>
    <w:rsid w:val="003D28BF"/>
    <w:rsid w:val="003D4215"/>
    <w:rsid w:val="003D4C47"/>
    <w:rsid w:val="003D7719"/>
    <w:rsid w:val="003E10A3"/>
    <w:rsid w:val="003E40EE"/>
    <w:rsid w:val="003E4902"/>
    <w:rsid w:val="003E5585"/>
    <w:rsid w:val="003E6566"/>
    <w:rsid w:val="003F1C1B"/>
    <w:rsid w:val="003F3A2F"/>
    <w:rsid w:val="00401144"/>
    <w:rsid w:val="00403BE3"/>
    <w:rsid w:val="00404831"/>
    <w:rsid w:val="00407661"/>
    <w:rsid w:val="00410314"/>
    <w:rsid w:val="00412063"/>
    <w:rsid w:val="00412EB1"/>
    <w:rsid w:val="00413DDE"/>
    <w:rsid w:val="00413EFB"/>
    <w:rsid w:val="00414118"/>
    <w:rsid w:val="00415E54"/>
    <w:rsid w:val="00416084"/>
    <w:rsid w:val="00416713"/>
    <w:rsid w:val="004202EE"/>
    <w:rsid w:val="00423EDE"/>
    <w:rsid w:val="00424F8C"/>
    <w:rsid w:val="00426275"/>
    <w:rsid w:val="004271BA"/>
    <w:rsid w:val="00430497"/>
    <w:rsid w:val="00430E60"/>
    <w:rsid w:val="00430EA5"/>
    <w:rsid w:val="004329AA"/>
    <w:rsid w:val="00434DC1"/>
    <w:rsid w:val="004350F4"/>
    <w:rsid w:val="00435D09"/>
    <w:rsid w:val="0043663B"/>
    <w:rsid w:val="004412A0"/>
    <w:rsid w:val="0044165E"/>
    <w:rsid w:val="00442337"/>
    <w:rsid w:val="00444C67"/>
    <w:rsid w:val="00446408"/>
    <w:rsid w:val="00450F27"/>
    <w:rsid w:val="004510E5"/>
    <w:rsid w:val="00456A75"/>
    <w:rsid w:val="00461E39"/>
    <w:rsid w:val="00462D3A"/>
    <w:rsid w:val="00463521"/>
    <w:rsid w:val="0046767F"/>
    <w:rsid w:val="00471125"/>
    <w:rsid w:val="0047437A"/>
    <w:rsid w:val="00480E42"/>
    <w:rsid w:val="00481A4A"/>
    <w:rsid w:val="00484C5D"/>
    <w:rsid w:val="0048543E"/>
    <w:rsid w:val="004868C1"/>
    <w:rsid w:val="0048750F"/>
    <w:rsid w:val="004A17E9"/>
    <w:rsid w:val="004A495F"/>
    <w:rsid w:val="004A7544"/>
    <w:rsid w:val="004B6B0F"/>
    <w:rsid w:val="004C54E5"/>
    <w:rsid w:val="004C7DC8"/>
    <w:rsid w:val="004D21B0"/>
    <w:rsid w:val="004D453D"/>
    <w:rsid w:val="004D737D"/>
    <w:rsid w:val="004E2659"/>
    <w:rsid w:val="004E39EE"/>
    <w:rsid w:val="004E475C"/>
    <w:rsid w:val="004E56E0"/>
    <w:rsid w:val="004E70D6"/>
    <w:rsid w:val="004E7329"/>
    <w:rsid w:val="004F0A1A"/>
    <w:rsid w:val="004F2CB0"/>
    <w:rsid w:val="005017F7"/>
    <w:rsid w:val="00501FA7"/>
    <w:rsid w:val="005034DC"/>
    <w:rsid w:val="0050400E"/>
    <w:rsid w:val="00505BFA"/>
    <w:rsid w:val="005071B4"/>
    <w:rsid w:val="00507687"/>
    <w:rsid w:val="005117A9"/>
    <w:rsid w:val="00511F57"/>
    <w:rsid w:val="00515CBE"/>
    <w:rsid w:val="00515E2B"/>
    <w:rsid w:val="00522A7E"/>
    <w:rsid w:val="00522F20"/>
    <w:rsid w:val="00523D74"/>
    <w:rsid w:val="00524BD7"/>
    <w:rsid w:val="00526B25"/>
    <w:rsid w:val="005308DB"/>
    <w:rsid w:val="00530A2E"/>
    <w:rsid w:val="00530FBE"/>
    <w:rsid w:val="00533159"/>
    <w:rsid w:val="005339DB"/>
    <w:rsid w:val="00534C89"/>
    <w:rsid w:val="00535240"/>
    <w:rsid w:val="00541573"/>
    <w:rsid w:val="0054348A"/>
    <w:rsid w:val="00546996"/>
    <w:rsid w:val="00551B9D"/>
    <w:rsid w:val="00553074"/>
    <w:rsid w:val="00571777"/>
    <w:rsid w:val="00580FF5"/>
    <w:rsid w:val="0058519C"/>
    <w:rsid w:val="0059149A"/>
    <w:rsid w:val="005956EE"/>
    <w:rsid w:val="00597386"/>
    <w:rsid w:val="005A083E"/>
    <w:rsid w:val="005B4802"/>
    <w:rsid w:val="005B67EF"/>
    <w:rsid w:val="005C1EA6"/>
    <w:rsid w:val="005C2F7A"/>
    <w:rsid w:val="005C4AA2"/>
    <w:rsid w:val="005D0B99"/>
    <w:rsid w:val="005D308E"/>
    <w:rsid w:val="005D3A48"/>
    <w:rsid w:val="005D7AF8"/>
    <w:rsid w:val="005E17BF"/>
    <w:rsid w:val="005E366A"/>
    <w:rsid w:val="005F12BB"/>
    <w:rsid w:val="005F2145"/>
    <w:rsid w:val="006016E1"/>
    <w:rsid w:val="00602D27"/>
    <w:rsid w:val="00606755"/>
    <w:rsid w:val="006144A1"/>
    <w:rsid w:val="00615EBB"/>
    <w:rsid w:val="00616096"/>
    <w:rsid w:val="006160A2"/>
    <w:rsid w:val="006302AA"/>
    <w:rsid w:val="006363BD"/>
    <w:rsid w:val="006412DC"/>
    <w:rsid w:val="006418C7"/>
    <w:rsid w:val="00642BC6"/>
    <w:rsid w:val="0064355D"/>
    <w:rsid w:val="00644790"/>
    <w:rsid w:val="006501AF"/>
    <w:rsid w:val="00650DDE"/>
    <w:rsid w:val="00653BCF"/>
    <w:rsid w:val="00654492"/>
    <w:rsid w:val="0065505B"/>
    <w:rsid w:val="0066674E"/>
    <w:rsid w:val="006670AC"/>
    <w:rsid w:val="00672307"/>
    <w:rsid w:val="006808C6"/>
    <w:rsid w:val="006810DA"/>
    <w:rsid w:val="00682668"/>
    <w:rsid w:val="00690D14"/>
    <w:rsid w:val="00692A68"/>
    <w:rsid w:val="006959A7"/>
    <w:rsid w:val="00695D85"/>
    <w:rsid w:val="00696A4B"/>
    <w:rsid w:val="006A30A2"/>
    <w:rsid w:val="006A6D23"/>
    <w:rsid w:val="006A7CAE"/>
    <w:rsid w:val="006B25DE"/>
    <w:rsid w:val="006B5874"/>
    <w:rsid w:val="006B786A"/>
    <w:rsid w:val="006C1C3B"/>
    <w:rsid w:val="006C366D"/>
    <w:rsid w:val="006C4E43"/>
    <w:rsid w:val="006C5122"/>
    <w:rsid w:val="006C643E"/>
    <w:rsid w:val="006C7498"/>
    <w:rsid w:val="006D1F1D"/>
    <w:rsid w:val="006D2932"/>
    <w:rsid w:val="006D3671"/>
    <w:rsid w:val="006D4176"/>
    <w:rsid w:val="006D6C70"/>
    <w:rsid w:val="006E0A73"/>
    <w:rsid w:val="006E0FEE"/>
    <w:rsid w:val="006E13E8"/>
    <w:rsid w:val="006E32E5"/>
    <w:rsid w:val="006E6C11"/>
    <w:rsid w:val="006F04CB"/>
    <w:rsid w:val="006F11C2"/>
    <w:rsid w:val="006F2248"/>
    <w:rsid w:val="006F7C0C"/>
    <w:rsid w:val="00700755"/>
    <w:rsid w:val="0070239A"/>
    <w:rsid w:val="0070646B"/>
    <w:rsid w:val="00710785"/>
    <w:rsid w:val="007130A2"/>
    <w:rsid w:val="00713585"/>
    <w:rsid w:val="00714C0F"/>
    <w:rsid w:val="00715463"/>
    <w:rsid w:val="00730655"/>
    <w:rsid w:val="00731D77"/>
    <w:rsid w:val="00731EE3"/>
    <w:rsid w:val="00732360"/>
    <w:rsid w:val="0073390A"/>
    <w:rsid w:val="0073471D"/>
    <w:rsid w:val="00734E64"/>
    <w:rsid w:val="00736B37"/>
    <w:rsid w:val="00740A35"/>
    <w:rsid w:val="00743A53"/>
    <w:rsid w:val="007520B4"/>
    <w:rsid w:val="007635C6"/>
    <w:rsid w:val="007655D5"/>
    <w:rsid w:val="00776385"/>
    <w:rsid w:val="007763C1"/>
    <w:rsid w:val="00777E82"/>
    <w:rsid w:val="00781359"/>
    <w:rsid w:val="00786921"/>
    <w:rsid w:val="00787A5C"/>
    <w:rsid w:val="007A1EAA"/>
    <w:rsid w:val="007A79FD"/>
    <w:rsid w:val="007B0B9D"/>
    <w:rsid w:val="007B26E3"/>
    <w:rsid w:val="007B5A43"/>
    <w:rsid w:val="007B709B"/>
    <w:rsid w:val="007C0FFE"/>
    <w:rsid w:val="007C1343"/>
    <w:rsid w:val="007C5EF1"/>
    <w:rsid w:val="007C7BF5"/>
    <w:rsid w:val="007D19B7"/>
    <w:rsid w:val="007D26C8"/>
    <w:rsid w:val="007D464A"/>
    <w:rsid w:val="007D5F48"/>
    <w:rsid w:val="007D75E5"/>
    <w:rsid w:val="007D773E"/>
    <w:rsid w:val="007E066E"/>
    <w:rsid w:val="007E1356"/>
    <w:rsid w:val="007E20FC"/>
    <w:rsid w:val="007E7062"/>
    <w:rsid w:val="007F0E1E"/>
    <w:rsid w:val="007F29A7"/>
    <w:rsid w:val="008004B4"/>
    <w:rsid w:val="00805BE8"/>
    <w:rsid w:val="00812183"/>
    <w:rsid w:val="008155C3"/>
    <w:rsid w:val="00816078"/>
    <w:rsid w:val="008177E3"/>
    <w:rsid w:val="00823AA9"/>
    <w:rsid w:val="008255B9"/>
    <w:rsid w:val="00825CD8"/>
    <w:rsid w:val="0082624D"/>
    <w:rsid w:val="00827324"/>
    <w:rsid w:val="008355EA"/>
    <w:rsid w:val="00837458"/>
    <w:rsid w:val="00837AAE"/>
    <w:rsid w:val="008429AD"/>
    <w:rsid w:val="008429DB"/>
    <w:rsid w:val="00850C75"/>
    <w:rsid w:val="00850E39"/>
    <w:rsid w:val="0085275D"/>
    <w:rsid w:val="0085477A"/>
    <w:rsid w:val="00855107"/>
    <w:rsid w:val="00855173"/>
    <w:rsid w:val="008557D9"/>
    <w:rsid w:val="00855BF7"/>
    <w:rsid w:val="00856214"/>
    <w:rsid w:val="00860E9D"/>
    <w:rsid w:val="00862089"/>
    <w:rsid w:val="00865794"/>
    <w:rsid w:val="00866D5B"/>
    <w:rsid w:val="00866FF5"/>
    <w:rsid w:val="0087332D"/>
    <w:rsid w:val="00873E1F"/>
    <w:rsid w:val="00874B96"/>
    <w:rsid w:val="00874C16"/>
    <w:rsid w:val="00882E01"/>
    <w:rsid w:val="00886D1F"/>
    <w:rsid w:val="00891EE1"/>
    <w:rsid w:val="00893987"/>
    <w:rsid w:val="008963EF"/>
    <w:rsid w:val="0089688E"/>
    <w:rsid w:val="00897F90"/>
    <w:rsid w:val="008A1FBE"/>
    <w:rsid w:val="008A51C9"/>
    <w:rsid w:val="008A6AB2"/>
    <w:rsid w:val="008B0963"/>
    <w:rsid w:val="008B3194"/>
    <w:rsid w:val="008B5AE7"/>
    <w:rsid w:val="008C60E9"/>
    <w:rsid w:val="008D1B7C"/>
    <w:rsid w:val="008D41BD"/>
    <w:rsid w:val="008D6657"/>
    <w:rsid w:val="008E1F60"/>
    <w:rsid w:val="008E307E"/>
    <w:rsid w:val="008E7DA2"/>
    <w:rsid w:val="008F42F1"/>
    <w:rsid w:val="008F4DD1"/>
    <w:rsid w:val="008F6056"/>
    <w:rsid w:val="009013D7"/>
    <w:rsid w:val="00902C07"/>
    <w:rsid w:val="00902F37"/>
    <w:rsid w:val="00905804"/>
    <w:rsid w:val="009101E2"/>
    <w:rsid w:val="00915D73"/>
    <w:rsid w:val="00916077"/>
    <w:rsid w:val="009170A2"/>
    <w:rsid w:val="009208A6"/>
    <w:rsid w:val="00924514"/>
    <w:rsid w:val="009246F4"/>
    <w:rsid w:val="00927316"/>
    <w:rsid w:val="0093133D"/>
    <w:rsid w:val="0093276D"/>
    <w:rsid w:val="00933D12"/>
    <w:rsid w:val="00937065"/>
    <w:rsid w:val="00940285"/>
    <w:rsid w:val="009415B0"/>
    <w:rsid w:val="00941C18"/>
    <w:rsid w:val="0094404B"/>
    <w:rsid w:val="00947E7E"/>
    <w:rsid w:val="0095139A"/>
    <w:rsid w:val="00953E16"/>
    <w:rsid w:val="009542AC"/>
    <w:rsid w:val="0095580F"/>
    <w:rsid w:val="00955A76"/>
    <w:rsid w:val="0096183D"/>
    <w:rsid w:val="00961BB2"/>
    <w:rsid w:val="00962108"/>
    <w:rsid w:val="009638D6"/>
    <w:rsid w:val="00973E7E"/>
    <w:rsid w:val="0097408E"/>
    <w:rsid w:val="00974BB2"/>
    <w:rsid w:val="00974FA7"/>
    <w:rsid w:val="009756E5"/>
    <w:rsid w:val="00977A8C"/>
    <w:rsid w:val="00983910"/>
    <w:rsid w:val="00983922"/>
    <w:rsid w:val="009932AC"/>
    <w:rsid w:val="00993F6D"/>
    <w:rsid w:val="00994351"/>
    <w:rsid w:val="00996A8F"/>
    <w:rsid w:val="009A1553"/>
    <w:rsid w:val="009A1DBF"/>
    <w:rsid w:val="009A1EB7"/>
    <w:rsid w:val="009A4B3B"/>
    <w:rsid w:val="009A68E6"/>
    <w:rsid w:val="009A7598"/>
    <w:rsid w:val="009B1443"/>
    <w:rsid w:val="009B1DF8"/>
    <w:rsid w:val="009B3D20"/>
    <w:rsid w:val="009B5418"/>
    <w:rsid w:val="009B61B4"/>
    <w:rsid w:val="009C0727"/>
    <w:rsid w:val="009C3C80"/>
    <w:rsid w:val="009C481E"/>
    <w:rsid w:val="009C492F"/>
    <w:rsid w:val="009D2FF2"/>
    <w:rsid w:val="009D3226"/>
    <w:rsid w:val="009D3385"/>
    <w:rsid w:val="009D793C"/>
    <w:rsid w:val="009E16A9"/>
    <w:rsid w:val="009E23A4"/>
    <w:rsid w:val="009E375F"/>
    <w:rsid w:val="009E39D4"/>
    <w:rsid w:val="009E415A"/>
    <w:rsid w:val="009E433B"/>
    <w:rsid w:val="009E5401"/>
    <w:rsid w:val="009F2F39"/>
    <w:rsid w:val="009F594D"/>
    <w:rsid w:val="009F70B2"/>
    <w:rsid w:val="00A0758F"/>
    <w:rsid w:val="00A11B87"/>
    <w:rsid w:val="00A12181"/>
    <w:rsid w:val="00A1570A"/>
    <w:rsid w:val="00A17866"/>
    <w:rsid w:val="00A211B4"/>
    <w:rsid w:val="00A223CF"/>
    <w:rsid w:val="00A24777"/>
    <w:rsid w:val="00A26C93"/>
    <w:rsid w:val="00A272B9"/>
    <w:rsid w:val="00A272CB"/>
    <w:rsid w:val="00A33DDF"/>
    <w:rsid w:val="00A34547"/>
    <w:rsid w:val="00A376B7"/>
    <w:rsid w:val="00A41BF5"/>
    <w:rsid w:val="00A44778"/>
    <w:rsid w:val="00A469E7"/>
    <w:rsid w:val="00A604A4"/>
    <w:rsid w:val="00A61B7D"/>
    <w:rsid w:val="00A65848"/>
    <w:rsid w:val="00A6605B"/>
    <w:rsid w:val="00A66ADC"/>
    <w:rsid w:val="00A7147D"/>
    <w:rsid w:val="00A77E62"/>
    <w:rsid w:val="00A81B15"/>
    <w:rsid w:val="00A837FF"/>
    <w:rsid w:val="00A84052"/>
    <w:rsid w:val="00A84DC8"/>
    <w:rsid w:val="00A85DBC"/>
    <w:rsid w:val="00A87FEB"/>
    <w:rsid w:val="00A93F9F"/>
    <w:rsid w:val="00A94036"/>
    <w:rsid w:val="00A9405B"/>
    <w:rsid w:val="00A9420E"/>
    <w:rsid w:val="00A97648"/>
    <w:rsid w:val="00AA1CFD"/>
    <w:rsid w:val="00AA2239"/>
    <w:rsid w:val="00AA24FE"/>
    <w:rsid w:val="00AA33D2"/>
    <w:rsid w:val="00AB0C57"/>
    <w:rsid w:val="00AB1195"/>
    <w:rsid w:val="00AB1D0D"/>
    <w:rsid w:val="00AB4182"/>
    <w:rsid w:val="00AC27DB"/>
    <w:rsid w:val="00AC35CB"/>
    <w:rsid w:val="00AC502D"/>
    <w:rsid w:val="00AC6D6B"/>
    <w:rsid w:val="00AD3F6A"/>
    <w:rsid w:val="00AD4CE7"/>
    <w:rsid w:val="00AD6DE2"/>
    <w:rsid w:val="00AD7736"/>
    <w:rsid w:val="00AE10CE"/>
    <w:rsid w:val="00AE1D30"/>
    <w:rsid w:val="00AE4F09"/>
    <w:rsid w:val="00AE70D4"/>
    <w:rsid w:val="00AE7868"/>
    <w:rsid w:val="00AF0407"/>
    <w:rsid w:val="00AF049B"/>
    <w:rsid w:val="00AF30DD"/>
    <w:rsid w:val="00AF4D8B"/>
    <w:rsid w:val="00B067CA"/>
    <w:rsid w:val="00B12B26"/>
    <w:rsid w:val="00B13ECF"/>
    <w:rsid w:val="00B163F8"/>
    <w:rsid w:val="00B2472D"/>
    <w:rsid w:val="00B24CA0"/>
    <w:rsid w:val="00B2549F"/>
    <w:rsid w:val="00B30123"/>
    <w:rsid w:val="00B4108D"/>
    <w:rsid w:val="00B415AB"/>
    <w:rsid w:val="00B44AFD"/>
    <w:rsid w:val="00B46658"/>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772"/>
    <w:rsid w:val="00BA259A"/>
    <w:rsid w:val="00BA259C"/>
    <w:rsid w:val="00BA29D3"/>
    <w:rsid w:val="00BA307F"/>
    <w:rsid w:val="00BA5115"/>
    <w:rsid w:val="00BA5280"/>
    <w:rsid w:val="00BA5569"/>
    <w:rsid w:val="00BB14F1"/>
    <w:rsid w:val="00BB572E"/>
    <w:rsid w:val="00BB74FD"/>
    <w:rsid w:val="00BC09EE"/>
    <w:rsid w:val="00BC20D5"/>
    <w:rsid w:val="00BC5982"/>
    <w:rsid w:val="00BC60BF"/>
    <w:rsid w:val="00BD28BF"/>
    <w:rsid w:val="00BD2D12"/>
    <w:rsid w:val="00BD4A6D"/>
    <w:rsid w:val="00BD6404"/>
    <w:rsid w:val="00BE0307"/>
    <w:rsid w:val="00BE290D"/>
    <w:rsid w:val="00BE33AE"/>
    <w:rsid w:val="00BF046F"/>
    <w:rsid w:val="00BF2C36"/>
    <w:rsid w:val="00C01D50"/>
    <w:rsid w:val="00C043B6"/>
    <w:rsid w:val="00C04842"/>
    <w:rsid w:val="00C056DC"/>
    <w:rsid w:val="00C1329B"/>
    <w:rsid w:val="00C1572F"/>
    <w:rsid w:val="00C16D7E"/>
    <w:rsid w:val="00C2433B"/>
    <w:rsid w:val="00C24C05"/>
    <w:rsid w:val="00C24D2F"/>
    <w:rsid w:val="00C26222"/>
    <w:rsid w:val="00C31283"/>
    <w:rsid w:val="00C33C48"/>
    <w:rsid w:val="00C340E5"/>
    <w:rsid w:val="00C35AA7"/>
    <w:rsid w:val="00C36B2F"/>
    <w:rsid w:val="00C404C3"/>
    <w:rsid w:val="00C41714"/>
    <w:rsid w:val="00C43BA1"/>
    <w:rsid w:val="00C43DAB"/>
    <w:rsid w:val="00C457F5"/>
    <w:rsid w:val="00C47F08"/>
    <w:rsid w:val="00C514A6"/>
    <w:rsid w:val="00C5739F"/>
    <w:rsid w:val="00C57CF0"/>
    <w:rsid w:val="00C60822"/>
    <w:rsid w:val="00C60C77"/>
    <w:rsid w:val="00C63557"/>
    <w:rsid w:val="00C649BD"/>
    <w:rsid w:val="00C65891"/>
    <w:rsid w:val="00C66931"/>
    <w:rsid w:val="00C66AC9"/>
    <w:rsid w:val="00C724D3"/>
    <w:rsid w:val="00C72951"/>
    <w:rsid w:val="00C7461E"/>
    <w:rsid w:val="00C77DD9"/>
    <w:rsid w:val="00C818C6"/>
    <w:rsid w:val="00C83649"/>
    <w:rsid w:val="00C83BE6"/>
    <w:rsid w:val="00C83D2F"/>
    <w:rsid w:val="00C85354"/>
    <w:rsid w:val="00C8630B"/>
    <w:rsid w:val="00C86ABA"/>
    <w:rsid w:val="00C93479"/>
    <w:rsid w:val="00C943F3"/>
    <w:rsid w:val="00CA08C6"/>
    <w:rsid w:val="00CA0A77"/>
    <w:rsid w:val="00CA2729"/>
    <w:rsid w:val="00CA2D59"/>
    <w:rsid w:val="00CA3057"/>
    <w:rsid w:val="00CA420D"/>
    <w:rsid w:val="00CA45F8"/>
    <w:rsid w:val="00CB0305"/>
    <w:rsid w:val="00CB1D79"/>
    <w:rsid w:val="00CB33C7"/>
    <w:rsid w:val="00CB6DA7"/>
    <w:rsid w:val="00CB7E4C"/>
    <w:rsid w:val="00CC0C76"/>
    <w:rsid w:val="00CC25B4"/>
    <w:rsid w:val="00CC5F88"/>
    <w:rsid w:val="00CC69C8"/>
    <w:rsid w:val="00CC77A2"/>
    <w:rsid w:val="00CD307E"/>
    <w:rsid w:val="00CD629F"/>
    <w:rsid w:val="00CD6A1B"/>
    <w:rsid w:val="00CE0A7F"/>
    <w:rsid w:val="00CE1718"/>
    <w:rsid w:val="00CE4E48"/>
    <w:rsid w:val="00CF0411"/>
    <w:rsid w:val="00CF4156"/>
    <w:rsid w:val="00D0036C"/>
    <w:rsid w:val="00D03D00"/>
    <w:rsid w:val="00D05C30"/>
    <w:rsid w:val="00D10052"/>
    <w:rsid w:val="00D11359"/>
    <w:rsid w:val="00D15B91"/>
    <w:rsid w:val="00D3188C"/>
    <w:rsid w:val="00D35F9B"/>
    <w:rsid w:val="00D36B69"/>
    <w:rsid w:val="00D408DD"/>
    <w:rsid w:val="00D45D72"/>
    <w:rsid w:val="00D520E4"/>
    <w:rsid w:val="00D53A38"/>
    <w:rsid w:val="00D56023"/>
    <w:rsid w:val="00D575DD"/>
    <w:rsid w:val="00D57DFA"/>
    <w:rsid w:val="00D67FCF"/>
    <w:rsid w:val="00D709CE"/>
    <w:rsid w:val="00D71F73"/>
    <w:rsid w:val="00D72F69"/>
    <w:rsid w:val="00D77A29"/>
    <w:rsid w:val="00D80786"/>
    <w:rsid w:val="00D81CAB"/>
    <w:rsid w:val="00D8576F"/>
    <w:rsid w:val="00D8677F"/>
    <w:rsid w:val="00D86D2E"/>
    <w:rsid w:val="00D97F0C"/>
    <w:rsid w:val="00DA0512"/>
    <w:rsid w:val="00DA3A86"/>
    <w:rsid w:val="00DA7C96"/>
    <w:rsid w:val="00DB7AA7"/>
    <w:rsid w:val="00DC23D8"/>
    <w:rsid w:val="00DC2500"/>
    <w:rsid w:val="00DC4F72"/>
    <w:rsid w:val="00DC77DC"/>
    <w:rsid w:val="00DD0453"/>
    <w:rsid w:val="00DD0C2C"/>
    <w:rsid w:val="00DD19DE"/>
    <w:rsid w:val="00DD28BC"/>
    <w:rsid w:val="00DE31F0"/>
    <w:rsid w:val="00DE3D1C"/>
    <w:rsid w:val="00DE606A"/>
    <w:rsid w:val="00DF1BBF"/>
    <w:rsid w:val="00DF3F10"/>
    <w:rsid w:val="00DF6F50"/>
    <w:rsid w:val="00E01C41"/>
    <w:rsid w:val="00E0227D"/>
    <w:rsid w:val="00E04B84"/>
    <w:rsid w:val="00E06466"/>
    <w:rsid w:val="00E06835"/>
    <w:rsid w:val="00E06FDA"/>
    <w:rsid w:val="00E12BEC"/>
    <w:rsid w:val="00E160A5"/>
    <w:rsid w:val="00E1713D"/>
    <w:rsid w:val="00E20A43"/>
    <w:rsid w:val="00E22CC9"/>
    <w:rsid w:val="00E23898"/>
    <w:rsid w:val="00E319F1"/>
    <w:rsid w:val="00E33CD2"/>
    <w:rsid w:val="00E3468A"/>
    <w:rsid w:val="00E371AE"/>
    <w:rsid w:val="00E37EF6"/>
    <w:rsid w:val="00E40E90"/>
    <w:rsid w:val="00E41C4C"/>
    <w:rsid w:val="00E45C7E"/>
    <w:rsid w:val="00E50BA1"/>
    <w:rsid w:val="00E51995"/>
    <w:rsid w:val="00E531EB"/>
    <w:rsid w:val="00E54874"/>
    <w:rsid w:val="00E54B6F"/>
    <w:rsid w:val="00E55ACA"/>
    <w:rsid w:val="00E57B74"/>
    <w:rsid w:val="00E606EF"/>
    <w:rsid w:val="00E65BC6"/>
    <w:rsid w:val="00E661FF"/>
    <w:rsid w:val="00E7175C"/>
    <w:rsid w:val="00E71E7E"/>
    <w:rsid w:val="00E726EB"/>
    <w:rsid w:val="00E72CF1"/>
    <w:rsid w:val="00E8049C"/>
    <w:rsid w:val="00E80591"/>
    <w:rsid w:val="00E80B52"/>
    <w:rsid w:val="00E824C3"/>
    <w:rsid w:val="00E840B3"/>
    <w:rsid w:val="00E84D10"/>
    <w:rsid w:val="00E8629F"/>
    <w:rsid w:val="00E91008"/>
    <w:rsid w:val="00E9374E"/>
    <w:rsid w:val="00E94F54"/>
    <w:rsid w:val="00E97AD5"/>
    <w:rsid w:val="00EA1111"/>
    <w:rsid w:val="00EA210E"/>
    <w:rsid w:val="00EA3B4F"/>
    <w:rsid w:val="00EA3C24"/>
    <w:rsid w:val="00EA73DF"/>
    <w:rsid w:val="00EB61AE"/>
    <w:rsid w:val="00EC1DC4"/>
    <w:rsid w:val="00EC232D"/>
    <w:rsid w:val="00EC322D"/>
    <w:rsid w:val="00EC66F1"/>
    <w:rsid w:val="00EC6843"/>
    <w:rsid w:val="00EC6991"/>
    <w:rsid w:val="00ED383A"/>
    <w:rsid w:val="00EE1080"/>
    <w:rsid w:val="00EF1EC5"/>
    <w:rsid w:val="00EF4C88"/>
    <w:rsid w:val="00EF55EB"/>
    <w:rsid w:val="00F00DCC"/>
    <w:rsid w:val="00F0156F"/>
    <w:rsid w:val="00F04517"/>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29BF"/>
    <w:rsid w:val="00F53053"/>
    <w:rsid w:val="00F53FE2"/>
    <w:rsid w:val="00F575FF"/>
    <w:rsid w:val="00F618EF"/>
    <w:rsid w:val="00F65582"/>
    <w:rsid w:val="00F659A1"/>
    <w:rsid w:val="00F66E75"/>
    <w:rsid w:val="00F724DD"/>
    <w:rsid w:val="00F77EB0"/>
    <w:rsid w:val="00F87CDD"/>
    <w:rsid w:val="00F933F0"/>
    <w:rsid w:val="00F937A3"/>
    <w:rsid w:val="00F94715"/>
    <w:rsid w:val="00F96A3D"/>
    <w:rsid w:val="00FA4718"/>
    <w:rsid w:val="00FA5848"/>
    <w:rsid w:val="00FA6899"/>
    <w:rsid w:val="00FA7F3D"/>
    <w:rsid w:val="00FB38D8"/>
    <w:rsid w:val="00FC051F"/>
    <w:rsid w:val="00FC06FF"/>
    <w:rsid w:val="00FC2753"/>
    <w:rsid w:val="00FC45F4"/>
    <w:rsid w:val="00FC69B4"/>
    <w:rsid w:val="00FD0694"/>
    <w:rsid w:val="00FD2479"/>
    <w:rsid w:val="00FD25BE"/>
    <w:rsid w:val="00FD2E70"/>
    <w:rsid w:val="00FD34A0"/>
    <w:rsid w:val="00FD3EE5"/>
    <w:rsid w:val="00FD7AA7"/>
    <w:rsid w:val="00FE081D"/>
    <w:rsid w:val="00FF1FCB"/>
    <w:rsid w:val="00FF52D4"/>
    <w:rsid w:val="00FF6AA4"/>
    <w:rsid w:val="00FF6B09"/>
    <w:rsid w:val="00FF7336"/>
    <w:rsid w:val="00FF7F1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D7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 w:type="character" w:customStyle="1" w:styleId="B1Zchn">
    <w:name w:val="B1 Zchn"/>
    <w:qFormat/>
    <w:rsid w:val="00EC6991"/>
    <w:rPr>
      <w:lang w:val="x-none" w:eastAsia="en-US"/>
    </w:rPr>
  </w:style>
  <w:style w:type="character" w:customStyle="1" w:styleId="B2Char">
    <w:name w:val="B2 Char"/>
    <w:link w:val="B2"/>
    <w:qFormat/>
    <w:rsid w:val="00EC6991"/>
    <w:rPr>
      <w:lang w:val="en-GB" w:eastAsia="en-US"/>
    </w:rPr>
  </w:style>
  <w:style w:type="table" w:customStyle="1" w:styleId="TableGrid1">
    <w:name w:val="TableGrid1"/>
    <w:basedOn w:val="TableNormal"/>
    <w:next w:val="TableGrid"/>
    <w:qFormat/>
    <w:rsid w:val="00CA420D"/>
    <w:rPr>
      <w:rFonts w:ascii="Calibri" w:eastAsia="DengXian"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7181">
      <w:bodyDiv w:val="1"/>
      <w:marLeft w:val="0"/>
      <w:marRight w:val="0"/>
      <w:marTop w:val="0"/>
      <w:marBottom w:val="0"/>
      <w:divBdr>
        <w:top w:val="none" w:sz="0" w:space="0" w:color="auto"/>
        <w:left w:val="none" w:sz="0" w:space="0" w:color="auto"/>
        <w:bottom w:val="none" w:sz="0" w:space="0" w:color="auto"/>
        <w:right w:val="none" w:sz="0" w:space="0" w:color="auto"/>
      </w:divBdr>
    </w:div>
    <w:div w:id="2032946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172948">
      <w:bodyDiv w:val="1"/>
      <w:marLeft w:val="0"/>
      <w:marRight w:val="0"/>
      <w:marTop w:val="0"/>
      <w:marBottom w:val="0"/>
      <w:divBdr>
        <w:top w:val="none" w:sz="0" w:space="0" w:color="auto"/>
        <w:left w:val="none" w:sz="0" w:space="0" w:color="auto"/>
        <w:bottom w:val="none" w:sz="0" w:space="0" w:color="auto"/>
        <w:right w:val="none" w:sz="0" w:space="0" w:color="auto"/>
      </w:divBdr>
    </w:div>
    <w:div w:id="27460251">
      <w:bodyDiv w:val="1"/>
      <w:marLeft w:val="0"/>
      <w:marRight w:val="0"/>
      <w:marTop w:val="0"/>
      <w:marBottom w:val="0"/>
      <w:divBdr>
        <w:top w:val="none" w:sz="0" w:space="0" w:color="auto"/>
        <w:left w:val="none" w:sz="0" w:space="0" w:color="auto"/>
        <w:bottom w:val="none" w:sz="0" w:space="0" w:color="auto"/>
        <w:right w:val="none" w:sz="0" w:space="0" w:color="auto"/>
      </w:divBdr>
    </w:div>
    <w:div w:id="29915552">
      <w:bodyDiv w:val="1"/>
      <w:marLeft w:val="0"/>
      <w:marRight w:val="0"/>
      <w:marTop w:val="0"/>
      <w:marBottom w:val="0"/>
      <w:divBdr>
        <w:top w:val="none" w:sz="0" w:space="0" w:color="auto"/>
        <w:left w:val="none" w:sz="0" w:space="0" w:color="auto"/>
        <w:bottom w:val="none" w:sz="0" w:space="0" w:color="auto"/>
        <w:right w:val="none" w:sz="0" w:space="0" w:color="auto"/>
      </w:divBdr>
    </w:div>
    <w:div w:id="38625991">
      <w:bodyDiv w:val="1"/>
      <w:marLeft w:val="0"/>
      <w:marRight w:val="0"/>
      <w:marTop w:val="0"/>
      <w:marBottom w:val="0"/>
      <w:divBdr>
        <w:top w:val="none" w:sz="0" w:space="0" w:color="auto"/>
        <w:left w:val="none" w:sz="0" w:space="0" w:color="auto"/>
        <w:bottom w:val="none" w:sz="0" w:space="0" w:color="auto"/>
        <w:right w:val="none" w:sz="0" w:space="0" w:color="auto"/>
      </w:divBdr>
    </w:div>
    <w:div w:id="43911869">
      <w:bodyDiv w:val="1"/>
      <w:marLeft w:val="0"/>
      <w:marRight w:val="0"/>
      <w:marTop w:val="0"/>
      <w:marBottom w:val="0"/>
      <w:divBdr>
        <w:top w:val="none" w:sz="0" w:space="0" w:color="auto"/>
        <w:left w:val="none" w:sz="0" w:space="0" w:color="auto"/>
        <w:bottom w:val="none" w:sz="0" w:space="0" w:color="auto"/>
        <w:right w:val="none" w:sz="0" w:space="0" w:color="auto"/>
      </w:divBdr>
    </w:div>
    <w:div w:id="45880420">
      <w:bodyDiv w:val="1"/>
      <w:marLeft w:val="0"/>
      <w:marRight w:val="0"/>
      <w:marTop w:val="0"/>
      <w:marBottom w:val="0"/>
      <w:divBdr>
        <w:top w:val="none" w:sz="0" w:space="0" w:color="auto"/>
        <w:left w:val="none" w:sz="0" w:space="0" w:color="auto"/>
        <w:bottom w:val="none" w:sz="0" w:space="0" w:color="auto"/>
        <w:right w:val="none" w:sz="0" w:space="0" w:color="auto"/>
      </w:divBdr>
    </w:div>
    <w:div w:id="48695960">
      <w:bodyDiv w:val="1"/>
      <w:marLeft w:val="0"/>
      <w:marRight w:val="0"/>
      <w:marTop w:val="0"/>
      <w:marBottom w:val="0"/>
      <w:divBdr>
        <w:top w:val="none" w:sz="0" w:space="0" w:color="auto"/>
        <w:left w:val="none" w:sz="0" w:space="0" w:color="auto"/>
        <w:bottom w:val="none" w:sz="0" w:space="0" w:color="auto"/>
        <w:right w:val="none" w:sz="0" w:space="0" w:color="auto"/>
      </w:divBdr>
    </w:div>
    <w:div w:id="52776172">
      <w:bodyDiv w:val="1"/>
      <w:marLeft w:val="0"/>
      <w:marRight w:val="0"/>
      <w:marTop w:val="0"/>
      <w:marBottom w:val="0"/>
      <w:divBdr>
        <w:top w:val="none" w:sz="0" w:space="0" w:color="auto"/>
        <w:left w:val="none" w:sz="0" w:space="0" w:color="auto"/>
        <w:bottom w:val="none" w:sz="0" w:space="0" w:color="auto"/>
        <w:right w:val="none" w:sz="0" w:space="0" w:color="auto"/>
      </w:divBdr>
    </w:div>
    <w:div w:id="52968335">
      <w:bodyDiv w:val="1"/>
      <w:marLeft w:val="0"/>
      <w:marRight w:val="0"/>
      <w:marTop w:val="0"/>
      <w:marBottom w:val="0"/>
      <w:divBdr>
        <w:top w:val="none" w:sz="0" w:space="0" w:color="auto"/>
        <w:left w:val="none" w:sz="0" w:space="0" w:color="auto"/>
        <w:bottom w:val="none" w:sz="0" w:space="0" w:color="auto"/>
        <w:right w:val="none" w:sz="0" w:space="0" w:color="auto"/>
      </w:divBdr>
    </w:div>
    <w:div w:id="58866220">
      <w:bodyDiv w:val="1"/>
      <w:marLeft w:val="0"/>
      <w:marRight w:val="0"/>
      <w:marTop w:val="0"/>
      <w:marBottom w:val="0"/>
      <w:divBdr>
        <w:top w:val="none" w:sz="0" w:space="0" w:color="auto"/>
        <w:left w:val="none" w:sz="0" w:space="0" w:color="auto"/>
        <w:bottom w:val="none" w:sz="0" w:space="0" w:color="auto"/>
        <w:right w:val="none" w:sz="0" w:space="0" w:color="auto"/>
      </w:divBdr>
    </w:div>
    <w:div w:id="66533280">
      <w:bodyDiv w:val="1"/>
      <w:marLeft w:val="0"/>
      <w:marRight w:val="0"/>
      <w:marTop w:val="0"/>
      <w:marBottom w:val="0"/>
      <w:divBdr>
        <w:top w:val="none" w:sz="0" w:space="0" w:color="auto"/>
        <w:left w:val="none" w:sz="0" w:space="0" w:color="auto"/>
        <w:bottom w:val="none" w:sz="0" w:space="0" w:color="auto"/>
        <w:right w:val="none" w:sz="0" w:space="0" w:color="auto"/>
      </w:divBdr>
    </w:div>
    <w:div w:id="92173242">
      <w:bodyDiv w:val="1"/>
      <w:marLeft w:val="0"/>
      <w:marRight w:val="0"/>
      <w:marTop w:val="0"/>
      <w:marBottom w:val="0"/>
      <w:divBdr>
        <w:top w:val="none" w:sz="0" w:space="0" w:color="auto"/>
        <w:left w:val="none" w:sz="0" w:space="0" w:color="auto"/>
        <w:bottom w:val="none" w:sz="0" w:space="0" w:color="auto"/>
        <w:right w:val="none" w:sz="0" w:space="0" w:color="auto"/>
      </w:divBdr>
    </w:div>
    <w:div w:id="94253826">
      <w:bodyDiv w:val="1"/>
      <w:marLeft w:val="0"/>
      <w:marRight w:val="0"/>
      <w:marTop w:val="0"/>
      <w:marBottom w:val="0"/>
      <w:divBdr>
        <w:top w:val="none" w:sz="0" w:space="0" w:color="auto"/>
        <w:left w:val="none" w:sz="0" w:space="0" w:color="auto"/>
        <w:bottom w:val="none" w:sz="0" w:space="0" w:color="auto"/>
        <w:right w:val="none" w:sz="0" w:space="0" w:color="auto"/>
      </w:divBdr>
    </w:div>
    <w:div w:id="983800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816889">
      <w:bodyDiv w:val="1"/>
      <w:marLeft w:val="0"/>
      <w:marRight w:val="0"/>
      <w:marTop w:val="0"/>
      <w:marBottom w:val="0"/>
      <w:divBdr>
        <w:top w:val="none" w:sz="0" w:space="0" w:color="auto"/>
        <w:left w:val="none" w:sz="0" w:space="0" w:color="auto"/>
        <w:bottom w:val="none" w:sz="0" w:space="0" w:color="auto"/>
        <w:right w:val="none" w:sz="0" w:space="0" w:color="auto"/>
      </w:divBdr>
    </w:div>
    <w:div w:id="105467370">
      <w:bodyDiv w:val="1"/>
      <w:marLeft w:val="0"/>
      <w:marRight w:val="0"/>
      <w:marTop w:val="0"/>
      <w:marBottom w:val="0"/>
      <w:divBdr>
        <w:top w:val="none" w:sz="0" w:space="0" w:color="auto"/>
        <w:left w:val="none" w:sz="0" w:space="0" w:color="auto"/>
        <w:bottom w:val="none" w:sz="0" w:space="0" w:color="auto"/>
        <w:right w:val="none" w:sz="0" w:space="0" w:color="auto"/>
      </w:divBdr>
    </w:div>
    <w:div w:id="117334236">
      <w:bodyDiv w:val="1"/>
      <w:marLeft w:val="0"/>
      <w:marRight w:val="0"/>
      <w:marTop w:val="0"/>
      <w:marBottom w:val="0"/>
      <w:divBdr>
        <w:top w:val="none" w:sz="0" w:space="0" w:color="auto"/>
        <w:left w:val="none" w:sz="0" w:space="0" w:color="auto"/>
        <w:bottom w:val="none" w:sz="0" w:space="0" w:color="auto"/>
        <w:right w:val="none" w:sz="0" w:space="0" w:color="auto"/>
      </w:divBdr>
    </w:div>
    <w:div w:id="130250690">
      <w:bodyDiv w:val="1"/>
      <w:marLeft w:val="0"/>
      <w:marRight w:val="0"/>
      <w:marTop w:val="0"/>
      <w:marBottom w:val="0"/>
      <w:divBdr>
        <w:top w:val="none" w:sz="0" w:space="0" w:color="auto"/>
        <w:left w:val="none" w:sz="0" w:space="0" w:color="auto"/>
        <w:bottom w:val="none" w:sz="0" w:space="0" w:color="auto"/>
        <w:right w:val="none" w:sz="0" w:space="0" w:color="auto"/>
      </w:divBdr>
    </w:div>
    <w:div w:id="130635315">
      <w:bodyDiv w:val="1"/>
      <w:marLeft w:val="0"/>
      <w:marRight w:val="0"/>
      <w:marTop w:val="0"/>
      <w:marBottom w:val="0"/>
      <w:divBdr>
        <w:top w:val="none" w:sz="0" w:space="0" w:color="auto"/>
        <w:left w:val="none" w:sz="0" w:space="0" w:color="auto"/>
        <w:bottom w:val="none" w:sz="0" w:space="0" w:color="auto"/>
        <w:right w:val="none" w:sz="0" w:space="0" w:color="auto"/>
      </w:divBdr>
    </w:div>
    <w:div w:id="146098476">
      <w:bodyDiv w:val="1"/>
      <w:marLeft w:val="0"/>
      <w:marRight w:val="0"/>
      <w:marTop w:val="0"/>
      <w:marBottom w:val="0"/>
      <w:divBdr>
        <w:top w:val="none" w:sz="0" w:space="0" w:color="auto"/>
        <w:left w:val="none" w:sz="0" w:space="0" w:color="auto"/>
        <w:bottom w:val="none" w:sz="0" w:space="0" w:color="auto"/>
        <w:right w:val="none" w:sz="0" w:space="0" w:color="auto"/>
      </w:divBdr>
      <w:divsChild>
        <w:div w:id="293293310">
          <w:marLeft w:val="533"/>
          <w:marRight w:val="0"/>
          <w:marTop w:val="0"/>
          <w:marBottom w:val="120"/>
          <w:divBdr>
            <w:top w:val="none" w:sz="0" w:space="0" w:color="auto"/>
            <w:left w:val="none" w:sz="0" w:space="0" w:color="auto"/>
            <w:bottom w:val="none" w:sz="0" w:space="0" w:color="auto"/>
            <w:right w:val="none" w:sz="0" w:space="0" w:color="auto"/>
          </w:divBdr>
        </w:div>
        <w:div w:id="657808875">
          <w:marLeft w:val="1166"/>
          <w:marRight w:val="0"/>
          <w:marTop w:val="0"/>
          <w:marBottom w:val="120"/>
          <w:divBdr>
            <w:top w:val="none" w:sz="0" w:space="0" w:color="auto"/>
            <w:left w:val="none" w:sz="0" w:space="0" w:color="auto"/>
            <w:bottom w:val="none" w:sz="0" w:space="0" w:color="auto"/>
            <w:right w:val="none" w:sz="0" w:space="0" w:color="auto"/>
          </w:divBdr>
        </w:div>
        <w:div w:id="1466854832">
          <w:marLeft w:val="1800"/>
          <w:marRight w:val="0"/>
          <w:marTop w:val="0"/>
          <w:marBottom w:val="120"/>
          <w:divBdr>
            <w:top w:val="none" w:sz="0" w:space="0" w:color="auto"/>
            <w:left w:val="none" w:sz="0" w:space="0" w:color="auto"/>
            <w:bottom w:val="none" w:sz="0" w:space="0" w:color="auto"/>
            <w:right w:val="none" w:sz="0" w:space="0" w:color="auto"/>
          </w:divBdr>
        </w:div>
        <w:div w:id="1365011193">
          <w:marLeft w:val="1800"/>
          <w:marRight w:val="0"/>
          <w:marTop w:val="0"/>
          <w:marBottom w:val="120"/>
          <w:divBdr>
            <w:top w:val="none" w:sz="0" w:space="0" w:color="auto"/>
            <w:left w:val="none" w:sz="0" w:space="0" w:color="auto"/>
            <w:bottom w:val="none" w:sz="0" w:space="0" w:color="auto"/>
            <w:right w:val="none" w:sz="0" w:space="0" w:color="auto"/>
          </w:divBdr>
        </w:div>
        <w:div w:id="942689350">
          <w:marLeft w:val="1800"/>
          <w:marRight w:val="0"/>
          <w:marTop w:val="0"/>
          <w:marBottom w:val="120"/>
          <w:divBdr>
            <w:top w:val="none" w:sz="0" w:space="0" w:color="auto"/>
            <w:left w:val="none" w:sz="0" w:space="0" w:color="auto"/>
            <w:bottom w:val="none" w:sz="0" w:space="0" w:color="auto"/>
            <w:right w:val="none" w:sz="0" w:space="0" w:color="auto"/>
          </w:divBdr>
        </w:div>
        <w:div w:id="116683815">
          <w:marLeft w:val="1800"/>
          <w:marRight w:val="0"/>
          <w:marTop w:val="0"/>
          <w:marBottom w:val="120"/>
          <w:divBdr>
            <w:top w:val="none" w:sz="0" w:space="0" w:color="auto"/>
            <w:left w:val="none" w:sz="0" w:space="0" w:color="auto"/>
            <w:bottom w:val="none" w:sz="0" w:space="0" w:color="auto"/>
            <w:right w:val="none" w:sz="0" w:space="0" w:color="auto"/>
          </w:divBdr>
        </w:div>
        <w:div w:id="434060922">
          <w:marLeft w:val="1166"/>
          <w:marRight w:val="0"/>
          <w:marTop w:val="0"/>
          <w:marBottom w:val="120"/>
          <w:divBdr>
            <w:top w:val="none" w:sz="0" w:space="0" w:color="auto"/>
            <w:left w:val="none" w:sz="0" w:space="0" w:color="auto"/>
            <w:bottom w:val="none" w:sz="0" w:space="0" w:color="auto"/>
            <w:right w:val="none" w:sz="0" w:space="0" w:color="auto"/>
          </w:divBdr>
        </w:div>
        <w:div w:id="980698614">
          <w:marLeft w:val="1166"/>
          <w:marRight w:val="0"/>
          <w:marTop w:val="0"/>
          <w:marBottom w:val="120"/>
          <w:divBdr>
            <w:top w:val="none" w:sz="0" w:space="0" w:color="auto"/>
            <w:left w:val="none" w:sz="0" w:space="0" w:color="auto"/>
            <w:bottom w:val="none" w:sz="0" w:space="0" w:color="auto"/>
            <w:right w:val="none" w:sz="0" w:space="0" w:color="auto"/>
          </w:divBdr>
        </w:div>
        <w:div w:id="707225120">
          <w:marLeft w:val="1166"/>
          <w:marRight w:val="0"/>
          <w:marTop w:val="0"/>
          <w:marBottom w:val="120"/>
          <w:divBdr>
            <w:top w:val="none" w:sz="0" w:space="0" w:color="auto"/>
            <w:left w:val="none" w:sz="0" w:space="0" w:color="auto"/>
            <w:bottom w:val="none" w:sz="0" w:space="0" w:color="auto"/>
            <w:right w:val="none" w:sz="0" w:space="0" w:color="auto"/>
          </w:divBdr>
        </w:div>
      </w:divsChild>
    </w:div>
    <w:div w:id="1468256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1726">
      <w:bodyDiv w:val="1"/>
      <w:marLeft w:val="0"/>
      <w:marRight w:val="0"/>
      <w:marTop w:val="0"/>
      <w:marBottom w:val="0"/>
      <w:divBdr>
        <w:top w:val="none" w:sz="0" w:space="0" w:color="auto"/>
        <w:left w:val="none" w:sz="0" w:space="0" w:color="auto"/>
        <w:bottom w:val="none" w:sz="0" w:space="0" w:color="auto"/>
        <w:right w:val="none" w:sz="0" w:space="0" w:color="auto"/>
      </w:divBdr>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189880230">
      <w:bodyDiv w:val="1"/>
      <w:marLeft w:val="0"/>
      <w:marRight w:val="0"/>
      <w:marTop w:val="0"/>
      <w:marBottom w:val="0"/>
      <w:divBdr>
        <w:top w:val="none" w:sz="0" w:space="0" w:color="auto"/>
        <w:left w:val="none" w:sz="0" w:space="0" w:color="auto"/>
        <w:bottom w:val="none" w:sz="0" w:space="0" w:color="auto"/>
        <w:right w:val="none" w:sz="0" w:space="0" w:color="auto"/>
      </w:divBdr>
    </w:div>
    <w:div w:id="199249385">
      <w:bodyDiv w:val="1"/>
      <w:marLeft w:val="0"/>
      <w:marRight w:val="0"/>
      <w:marTop w:val="0"/>
      <w:marBottom w:val="0"/>
      <w:divBdr>
        <w:top w:val="none" w:sz="0" w:space="0" w:color="auto"/>
        <w:left w:val="none" w:sz="0" w:space="0" w:color="auto"/>
        <w:bottom w:val="none" w:sz="0" w:space="0" w:color="auto"/>
        <w:right w:val="none" w:sz="0" w:space="0" w:color="auto"/>
      </w:divBdr>
    </w:div>
    <w:div w:id="20198938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916175">
      <w:bodyDiv w:val="1"/>
      <w:marLeft w:val="0"/>
      <w:marRight w:val="0"/>
      <w:marTop w:val="0"/>
      <w:marBottom w:val="0"/>
      <w:divBdr>
        <w:top w:val="none" w:sz="0" w:space="0" w:color="auto"/>
        <w:left w:val="none" w:sz="0" w:space="0" w:color="auto"/>
        <w:bottom w:val="none" w:sz="0" w:space="0" w:color="auto"/>
        <w:right w:val="none" w:sz="0" w:space="0" w:color="auto"/>
      </w:divBdr>
    </w:div>
    <w:div w:id="233974498">
      <w:bodyDiv w:val="1"/>
      <w:marLeft w:val="0"/>
      <w:marRight w:val="0"/>
      <w:marTop w:val="0"/>
      <w:marBottom w:val="0"/>
      <w:divBdr>
        <w:top w:val="none" w:sz="0" w:space="0" w:color="auto"/>
        <w:left w:val="none" w:sz="0" w:space="0" w:color="auto"/>
        <w:bottom w:val="none" w:sz="0" w:space="0" w:color="auto"/>
        <w:right w:val="none" w:sz="0" w:space="0" w:color="auto"/>
      </w:divBdr>
    </w:div>
    <w:div w:id="246884380">
      <w:bodyDiv w:val="1"/>
      <w:marLeft w:val="0"/>
      <w:marRight w:val="0"/>
      <w:marTop w:val="0"/>
      <w:marBottom w:val="0"/>
      <w:divBdr>
        <w:top w:val="none" w:sz="0" w:space="0" w:color="auto"/>
        <w:left w:val="none" w:sz="0" w:space="0" w:color="auto"/>
        <w:bottom w:val="none" w:sz="0" w:space="0" w:color="auto"/>
        <w:right w:val="none" w:sz="0" w:space="0" w:color="auto"/>
      </w:divBdr>
    </w:div>
    <w:div w:id="24780880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3129958">
      <w:bodyDiv w:val="1"/>
      <w:marLeft w:val="0"/>
      <w:marRight w:val="0"/>
      <w:marTop w:val="0"/>
      <w:marBottom w:val="0"/>
      <w:divBdr>
        <w:top w:val="none" w:sz="0" w:space="0" w:color="auto"/>
        <w:left w:val="none" w:sz="0" w:space="0" w:color="auto"/>
        <w:bottom w:val="none" w:sz="0" w:space="0" w:color="auto"/>
        <w:right w:val="none" w:sz="0" w:space="0" w:color="auto"/>
      </w:divBdr>
    </w:div>
    <w:div w:id="261106807">
      <w:bodyDiv w:val="1"/>
      <w:marLeft w:val="0"/>
      <w:marRight w:val="0"/>
      <w:marTop w:val="0"/>
      <w:marBottom w:val="0"/>
      <w:divBdr>
        <w:top w:val="none" w:sz="0" w:space="0" w:color="auto"/>
        <w:left w:val="none" w:sz="0" w:space="0" w:color="auto"/>
        <w:bottom w:val="none" w:sz="0" w:space="0" w:color="auto"/>
        <w:right w:val="none" w:sz="0" w:space="0" w:color="auto"/>
      </w:divBdr>
    </w:div>
    <w:div w:id="26623081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167410">
      <w:bodyDiv w:val="1"/>
      <w:marLeft w:val="0"/>
      <w:marRight w:val="0"/>
      <w:marTop w:val="0"/>
      <w:marBottom w:val="0"/>
      <w:divBdr>
        <w:top w:val="none" w:sz="0" w:space="0" w:color="auto"/>
        <w:left w:val="none" w:sz="0" w:space="0" w:color="auto"/>
        <w:bottom w:val="none" w:sz="0" w:space="0" w:color="auto"/>
        <w:right w:val="none" w:sz="0" w:space="0" w:color="auto"/>
      </w:divBdr>
    </w:div>
    <w:div w:id="270863721">
      <w:bodyDiv w:val="1"/>
      <w:marLeft w:val="0"/>
      <w:marRight w:val="0"/>
      <w:marTop w:val="0"/>
      <w:marBottom w:val="0"/>
      <w:divBdr>
        <w:top w:val="none" w:sz="0" w:space="0" w:color="auto"/>
        <w:left w:val="none" w:sz="0" w:space="0" w:color="auto"/>
        <w:bottom w:val="none" w:sz="0" w:space="0" w:color="auto"/>
        <w:right w:val="none" w:sz="0" w:space="0" w:color="auto"/>
      </w:divBdr>
    </w:div>
    <w:div w:id="273247650">
      <w:bodyDiv w:val="1"/>
      <w:marLeft w:val="0"/>
      <w:marRight w:val="0"/>
      <w:marTop w:val="0"/>
      <w:marBottom w:val="0"/>
      <w:divBdr>
        <w:top w:val="none" w:sz="0" w:space="0" w:color="auto"/>
        <w:left w:val="none" w:sz="0" w:space="0" w:color="auto"/>
        <w:bottom w:val="none" w:sz="0" w:space="0" w:color="auto"/>
        <w:right w:val="none" w:sz="0" w:space="0" w:color="auto"/>
      </w:divBdr>
    </w:div>
    <w:div w:id="279412395">
      <w:bodyDiv w:val="1"/>
      <w:marLeft w:val="0"/>
      <w:marRight w:val="0"/>
      <w:marTop w:val="0"/>
      <w:marBottom w:val="0"/>
      <w:divBdr>
        <w:top w:val="none" w:sz="0" w:space="0" w:color="auto"/>
        <w:left w:val="none" w:sz="0" w:space="0" w:color="auto"/>
        <w:bottom w:val="none" w:sz="0" w:space="0" w:color="auto"/>
        <w:right w:val="none" w:sz="0" w:space="0" w:color="auto"/>
      </w:divBdr>
      <w:divsChild>
        <w:div w:id="830218112">
          <w:marLeft w:val="1166"/>
          <w:marRight w:val="0"/>
          <w:marTop w:val="67"/>
          <w:marBottom w:val="0"/>
          <w:divBdr>
            <w:top w:val="none" w:sz="0" w:space="0" w:color="auto"/>
            <w:left w:val="none" w:sz="0" w:space="0" w:color="auto"/>
            <w:bottom w:val="none" w:sz="0" w:space="0" w:color="auto"/>
            <w:right w:val="none" w:sz="0" w:space="0" w:color="auto"/>
          </w:divBdr>
        </w:div>
      </w:divsChild>
    </w:div>
    <w:div w:id="288980491">
      <w:bodyDiv w:val="1"/>
      <w:marLeft w:val="0"/>
      <w:marRight w:val="0"/>
      <w:marTop w:val="0"/>
      <w:marBottom w:val="0"/>
      <w:divBdr>
        <w:top w:val="none" w:sz="0" w:space="0" w:color="auto"/>
        <w:left w:val="none" w:sz="0" w:space="0" w:color="auto"/>
        <w:bottom w:val="none" w:sz="0" w:space="0" w:color="auto"/>
        <w:right w:val="none" w:sz="0" w:space="0" w:color="auto"/>
      </w:divBdr>
    </w:div>
    <w:div w:id="293486546">
      <w:bodyDiv w:val="1"/>
      <w:marLeft w:val="0"/>
      <w:marRight w:val="0"/>
      <w:marTop w:val="0"/>
      <w:marBottom w:val="0"/>
      <w:divBdr>
        <w:top w:val="none" w:sz="0" w:space="0" w:color="auto"/>
        <w:left w:val="none" w:sz="0" w:space="0" w:color="auto"/>
        <w:bottom w:val="none" w:sz="0" w:space="0" w:color="auto"/>
        <w:right w:val="none" w:sz="0" w:space="0" w:color="auto"/>
      </w:divBdr>
    </w:div>
    <w:div w:id="301886113">
      <w:bodyDiv w:val="1"/>
      <w:marLeft w:val="0"/>
      <w:marRight w:val="0"/>
      <w:marTop w:val="0"/>
      <w:marBottom w:val="0"/>
      <w:divBdr>
        <w:top w:val="none" w:sz="0" w:space="0" w:color="auto"/>
        <w:left w:val="none" w:sz="0" w:space="0" w:color="auto"/>
        <w:bottom w:val="none" w:sz="0" w:space="0" w:color="auto"/>
        <w:right w:val="none" w:sz="0" w:space="0" w:color="auto"/>
      </w:divBdr>
    </w:div>
    <w:div w:id="304480484">
      <w:bodyDiv w:val="1"/>
      <w:marLeft w:val="0"/>
      <w:marRight w:val="0"/>
      <w:marTop w:val="0"/>
      <w:marBottom w:val="0"/>
      <w:divBdr>
        <w:top w:val="none" w:sz="0" w:space="0" w:color="auto"/>
        <w:left w:val="none" w:sz="0" w:space="0" w:color="auto"/>
        <w:bottom w:val="none" w:sz="0" w:space="0" w:color="auto"/>
        <w:right w:val="none" w:sz="0" w:space="0" w:color="auto"/>
      </w:divBdr>
    </w:div>
    <w:div w:id="305741864">
      <w:bodyDiv w:val="1"/>
      <w:marLeft w:val="0"/>
      <w:marRight w:val="0"/>
      <w:marTop w:val="0"/>
      <w:marBottom w:val="0"/>
      <w:divBdr>
        <w:top w:val="none" w:sz="0" w:space="0" w:color="auto"/>
        <w:left w:val="none" w:sz="0" w:space="0" w:color="auto"/>
        <w:bottom w:val="none" w:sz="0" w:space="0" w:color="auto"/>
        <w:right w:val="none" w:sz="0" w:space="0" w:color="auto"/>
      </w:divBdr>
    </w:div>
    <w:div w:id="306083773">
      <w:bodyDiv w:val="1"/>
      <w:marLeft w:val="0"/>
      <w:marRight w:val="0"/>
      <w:marTop w:val="0"/>
      <w:marBottom w:val="0"/>
      <w:divBdr>
        <w:top w:val="none" w:sz="0" w:space="0" w:color="auto"/>
        <w:left w:val="none" w:sz="0" w:space="0" w:color="auto"/>
        <w:bottom w:val="none" w:sz="0" w:space="0" w:color="auto"/>
        <w:right w:val="none" w:sz="0" w:space="0" w:color="auto"/>
      </w:divBdr>
    </w:div>
    <w:div w:id="306395184">
      <w:bodyDiv w:val="1"/>
      <w:marLeft w:val="0"/>
      <w:marRight w:val="0"/>
      <w:marTop w:val="0"/>
      <w:marBottom w:val="0"/>
      <w:divBdr>
        <w:top w:val="none" w:sz="0" w:space="0" w:color="auto"/>
        <w:left w:val="none" w:sz="0" w:space="0" w:color="auto"/>
        <w:bottom w:val="none" w:sz="0" w:space="0" w:color="auto"/>
        <w:right w:val="none" w:sz="0" w:space="0" w:color="auto"/>
      </w:divBdr>
    </w:div>
    <w:div w:id="321660418">
      <w:bodyDiv w:val="1"/>
      <w:marLeft w:val="0"/>
      <w:marRight w:val="0"/>
      <w:marTop w:val="0"/>
      <w:marBottom w:val="0"/>
      <w:divBdr>
        <w:top w:val="none" w:sz="0" w:space="0" w:color="auto"/>
        <w:left w:val="none" w:sz="0" w:space="0" w:color="auto"/>
        <w:bottom w:val="none" w:sz="0" w:space="0" w:color="auto"/>
        <w:right w:val="none" w:sz="0" w:space="0" w:color="auto"/>
      </w:divBdr>
    </w:div>
    <w:div w:id="322046027">
      <w:bodyDiv w:val="1"/>
      <w:marLeft w:val="0"/>
      <w:marRight w:val="0"/>
      <w:marTop w:val="0"/>
      <w:marBottom w:val="0"/>
      <w:divBdr>
        <w:top w:val="none" w:sz="0" w:space="0" w:color="auto"/>
        <w:left w:val="none" w:sz="0" w:space="0" w:color="auto"/>
        <w:bottom w:val="none" w:sz="0" w:space="0" w:color="auto"/>
        <w:right w:val="none" w:sz="0" w:space="0" w:color="auto"/>
      </w:divBdr>
    </w:div>
    <w:div w:id="331565612">
      <w:bodyDiv w:val="1"/>
      <w:marLeft w:val="0"/>
      <w:marRight w:val="0"/>
      <w:marTop w:val="0"/>
      <w:marBottom w:val="0"/>
      <w:divBdr>
        <w:top w:val="none" w:sz="0" w:space="0" w:color="auto"/>
        <w:left w:val="none" w:sz="0" w:space="0" w:color="auto"/>
        <w:bottom w:val="none" w:sz="0" w:space="0" w:color="auto"/>
        <w:right w:val="none" w:sz="0" w:space="0" w:color="auto"/>
      </w:divBdr>
    </w:div>
    <w:div w:id="331688645">
      <w:bodyDiv w:val="1"/>
      <w:marLeft w:val="0"/>
      <w:marRight w:val="0"/>
      <w:marTop w:val="0"/>
      <w:marBottom w:val="0"/>
      <w:divBdr>
        <w:top w:val="none" w:sz="0" w:space="0" w:color="auto"/>
        <w:left w:val="none" w:sz="0" w:space="0" w:color="auto"/>
        <w:bottom w:val="none" w:sz="0" w:space="0" w:color="auto"/>
        <w:right w:val="none" w:sz="0" w:space="0" w:color="auto"/>
      </w:divBdr>
    </w:div>
    <w:div w:id="336005038">
      <w:bodyDiv w:val="1"/>
      <w:marLeft w:val="0"/>
      <w:marRight w:val="0"/>
      <w:marTop w:val="0"/>
      <w:marBottom w:val="0"/>
      <w:divBdr>
        <w:top w:val="none" w:sz="0" w:space="0" w:color="auto"/>
        <w:left w:val="none" w:sz="0" w:space="0" w:color="auto"/>
        <w:bottom w:val="none" w:sz="0" w:space="0" w:color="auto"/>
        <w:right w:val="none" w:sz="0" w:space="0" w:color="auto"/>
      </w:divBdr>
    </w:div>
    <w:div w:id="338699285">
      <w:bodyDiv w:val="1"/>
      <w:marLeft w:val="0"/>
      <w:marRight w:val="0"/>
      <w:marTop w:val="0"/>
      <w:marBottom w:val="0"/>
      <w:divBdr>
        <w:top w:val="none" w:sz="0" w:space="0" w:color="auto"/>
        <w:left w:val="none" w:sz="0" w:space="0" w:color="auto"/>
        <w:bottom w:val="none" w:sz="0" w:space="0" w:color="auto"/>
        <w:right w:val="none" w:sz="0" w:space="0" w:color="auto"/>
      </w:divBdr>
    </w:div>
    <w:div w:id="341586559">
      <w:bodyDiv w:val="1"/>
      <w:marLeft w:val="0"/>
      <w:marRight w:val="0"/>
      <w:marTop w:val="0"/>
      <w:marBottom w:val="0"/>
      <w:divBdr>
        <w:top w:val="none" w:sz="0" w:space="0" w:color="auto"/>
        <w:left w:val="none" w:sz="0" w:space="0" w:color="auto"/>
        <w:bottom w:val="none" w:sz="0" w:space="0" w:color="auto"/>
        <w:right w:val="none" w:sz="0" w:space="0" w:color="auto"/>
      </w:divBdr>
    </w:div>
    <w:div w:id="341860861">
      <w:bodyDiv w:val="1"/>
      <w:marLeft w:val="0"/>
      <w:marRight w:val="0"/>
      <w:marTop w:val="0"/>
      <w:marBottom w:val="0"/>
      <w:divBdr>
        <w:top w:val="none" w:sz="0" w:space="0" w:color="auto"/>
        <w:left w:val="none" w:sz="0" w:space="0" w:color="auto"/>
        <w:bottom w:val="none" w:sz="0" w:space="0" w:color="auto"/>
        <w:right w:val="none" w:sz="0" w:space="0" w:color="auto"/>
      </w:divBdr>
    </w:div>
    <w:div w:id="36773041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12726">
      <w:bodyDiv w:val="1"/>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547"/>
          <w:marRight w:val="0"/>
          <w:marTop w:val="77"/>
          <w:marBottom w:val="0"/>
          <w:divBdr>
            <w:top w:val="none" w:sz="0" w:space="0" w:color="auto"/>
            <w:left w:val="none" w:sz="0" w:space="0" w:color="auto"/>
            <w:bottom w:val="none" w:sz="0" w:space="0" w:color="auto"/>
            <w:right w:val="none" w:sz="0" w:space="0" w:color="auto"/>
          </w:divBdr>
        </w:div>
      </w:divsChild>
    </w:div>
    <w:div w:id="391318890">
      <w:bodyDiv w:val="1"/>
      <w:marLeft w:val="0"/>
      <w:marRight w:val="0"/>
      <w:marTop w:val="0"/>
      <w:marBottom w:val="0"/>
      <w:divBdr>
        <w:top w:val="none" w:sz="0" w:space="0" w:color="auto"/>
        <w:left w:val="none" w:sz="0" w:space="0" w:color="auto"/>
        <w:bottom w:val="none" w:sz="0" w:space="0" w:color="auto"/>
        <w:right w:val="none" w:sz="0" w:space="0" w:color="auto"/>
      </w:divBdr>
    </w:div>
    <w:div w:id="417604915">
      <w:bodyDiv w:val="1"/>
      <w:marLeft w:val="0"/>
      <w:marRight w:val="0"/>
      <w:marTop w:val="0"/>
      <w:marBottom w:val="0"/>
      <w:divBdr>
        <w:top w:val="none" w:sz="0" w:space="0" w:color="auto"/>
        <w:left w:val="none" w:sz="0" w:space="0" w:color="auto"/>
        <w:bottom w:val="none" w:sz="0" w:space="0" w:color="auto"/>
        <w:right w:val="none" w:sz="0" w:space="0" w:color="auto"/>
      </w:divBdr>
    </w:div>
    <w:div w:id="464664827">
      <w:bodyDiv w:val="1"/>
      <w:marLeft w:val="0"/>
      <w:marRight w:val="0"/>
      <w:marTop w:val="0"/>
      <w:marBottom w:val="0"/>
      <w:divBdr>
        <w:top w:val="none" w:sz="0" w:space="0" w:color="auto"/>
        <w:left w:val="none" w:sz="0" w:space="0" w:color="auto"/>
        <w:bottom w:val="none" w:sz="0" w:space="0" w:color="auto"/>
        <w:right w:val="none" w:sz="0" w:space="0" w:color="auto"/>
      </w:divBdr>
    </w:div>
    <w:div w:id="466119604">
      <w:bodyDiv w:val="1"/>
      <w:marLeft w:val="0"/>
      <w:marRight w:val="0"/>
      <w:marTop w:val="0"/>
      <w:marBottom w:val="0"/>
      <w:divBdr>
        <w:top w:val="none" w:sz="0" w:space="0" w:color="auto"/>
        <w:left w:val="none" w:sz="0" w:space="0" w:color="auto"/>
        <w:bottom w:val="none" w:sz="0" w:space="0" w:color="auto"/>
        <w:right w:val="none" w:sz="0" w:space="0" w:color="auto"/>
      </w:divBdr>
    </w:div>
    <w:div w:id="473185032">
      <w:bodyDiv w:val="1"/>
      <w:marLeft w:val="0"/>
      <w:marRight w:val="0"/>
      <w:marTop w:val="0"/>
      <w:marBottom w:val="0"/>
      <w:divBdr>
        <w:top w:val="none" w:sz="0" w:space="0" w:color="auto"/>
        <w:left w:val="none" w:sz="0" w:space="0" w:color="auto"/>
        <w:bottom w:val="none" w:sz="0" w:space="0" w:color="auto"/>
        <w:right w:val="none" w:sz="0" w:space="0" w:color="auto"/>
      </w:divBdr>
    </w:div>
    <w:div w:id="475144867">
      <w:bodyDiv w:val="1"/>
      <w:marLeft w:val="0"/>
      <w:marRight w:val="0"/>
      <w:marTop w:val="0"/>
      <w:marBottom w:val="0"/>
      <w:divBdr>
        <w:top w:val="none" w:sz="0" w:space="0" w:color="auto"/>
        <w:left w:val="none" w:sz="0" w:space="0" w:color="auto"/>
        <w:bottom w:val="none" w:sz="0" w:space="0" w:color="auto"/>
        <w:right w:val="none" w:sz="0" w:space="0" w:color="auto"/>
      </w:divBdr>
    </w:div>
    <w:div w:id="480196081">
      <w:bodyDiv w:val="1"/>
      <w:marLeft w:val="0"/>
      <w:marRight w:val="0"/>
      <w:marTop w:val="0"/>
      <w:marBottom w:val="0"/>
      <w:divBdr>
        <w:top w:val="none" w:sz="0" w:space="0" w:color="auto"/>
        <w:left w:val="none" w:sz="0" w:space="0" w:color="auto"/>
        <w:bottom w:val="none" w:sz="0" w:space="0" w:color="auto"/>
        <w:right w:val="none" w:sz="0" w:space="0" w:color="auto"/>
      </w:divBdr>
      <w:divsChild>
        <w:div w:id="1978608435">
          <w:marLeft w:val="533"/>
          <w:marRight w:val="0"/>
          <w:marTop w:val="0"/>
          <w:marBottom w:val="120"/>
          <w:divBdr>
            <w:top w:val="none" w:sz="0" w:space="0" w:color="auto"/>
            <w:left w:val="none" w:sz="0" w:space="0" w:color="auto"/>
            <w:bottom w:val="none" w:sz="0" w:space="0" w:color="auto"/>
            <w:right w:val="none" w:sz="0" w:space="0" w:color="auto"/>
          </w:divBdr>
        </w:div>
        <w:div w:id="494030267">
          <w:marLeft w:val="1166"/>
          <w:marRight w:val="0"/>
          <w:marTop w:val="0"/>
          <w:marBottom w:val="120"/>
          <w:divBdr>
            <w:top w:val="none" w:sz="0" w:space="0" w:color="auto"/>
            <w:left w:val="none" w:sz="0" w:space="0" w:color="auto"/>
            <w:bottom w:val="none" w:sz="0" w:space="0" w:color="auto"/>
            <w:right w:val="none" w:sz="0" w:space="0" w:color="auto"/>
          </w:divBdr>
        </w:div>
        <w:div w:id="1405301446">
          <w:marLeft w:val="1800"/>
          <w:marRight w:val="0"/>
          <w:marTop w:val="0"/>
          <w:marBottom w:val="120"/>
          <w:divBdr>
            <w:top w:val="none" w:sz="0" w:space="0" w:color="auto"/>
            <w:left w:val="none" w:sz="0" w:space="0" w:color="auto"/>
            <w:bottom w:val="none" w:sz="0" w:space="0" w:color="auto"/>
            <w:right w:val="none" w:sz="0" w:space="0" w:color="auto"/>
          </w:divBdr>
        </w:div>
        <w:div w:id="1836258230">
          <w:marLeft w:val="1800"/>
          <w:marRight w:val="0"/>
          <w:marTop w:val="0"/>
          <w:marBottom w:val="120"/>
          <w:divBdr>
            <w:top w:val="none" w:sz="0" w:space="0" w:color="auto"/>
            <w:left w:val="none" w:sz="0" w:space="0" w:color="auto"/>
            <w:bottom w:val="none" w:sz="0" w:space="0" w:color="auto"/>
            <w:right w:val="none" w:sz="0" w:space="0" w:color="auto"/>
          </w:divBdr>
        </w:div>
        <w:div w:id="275412769">
          <w:marLeft w:val="1800"/>
          <w:marRight w:val="0"/>
          <w:marTop w:val="0"/>
          <w:marBottom w:val="120"/>
          <w:divBdr>
            <w:top w:val="none" w:sz="0" w:space="0" w:color="auto"/>
            <w:left w:val="none" w:sz="0" w:space="0" w:color="auto"/>
            <w:bottom w:val="none" w:sz="0" w:space="0" w:color="auto"/>
            <w:right w:val="none" w:sz="0" w:space="0" w:color="auto"/>
          </w:divBdr>
        </w:div>
        <w:div w:id="415519172">
          <w:marLeft w:val="1800"/>
          <w:marRight w:val="0"/>
          <w:marTop w:val="0"/>
          <w:marBottom w:val="120"/>
          <w:divBdr>
            <w:top w:val="none" w:sz="0" w:space="0" w:color="auto"/>
            <w:left w:val="none" w:sz="0" w:space="0" w:color="auto"/>
            <w:bottom w:val="none" w:sz="0" w:space="0" w:color="auto"/>
            <w:right w:val="none" w:sz="0" w:space="0" w:color="auto"/>
          </w:divBdr>
        </w:div>
        <w:div w:id="539169584">
          <w:marLeft w:val="1166"/>
          <w:marRight w:val="0"/>
          <w:marTop w:val="0"/>
          <w:marBottom w:val="120"/>
          <w:divBdr>
            <w:top w:val="none" w:sz="0" w:space="0" w:color="auto"/>
            <w:left w:val="none" w:sz="0" w:space="0" w:color="auto"/>
            <w:bottom w:val="none" w:sz="0" w:space="0" w:color="auto"/>
            <w:right w:val="none" w:sz="0" w:space="0" w:color="auto"/>
          </w:divBdr>
        </w:div>
        <w:div w:id="1509250935">
          <w:marLeft w:val="1166"/>
          <w:marRight w:val="0"/>
          <w:marTop w:val="0"/>
          <w:marBottom w:val="120"/>
          <w:divBdr>
            <w:top w:val="none" w:sz="0" w:space="0" w:color="auto"/>
            <w:left w:val="none" w:sz="0" w:space="0" w:color="auto"/>
            <w:bottom w:val="none" w:sz="0" w:space="0" w:color="auto"/>
            <w:right w:val="none" w:sz="0" w:space="0" w:color="auto"/>
          </w:divBdr>
        </w:div>
        <w:div w:id="759184579">
          <w:marLeft w:val="1166"/>
          <w:marRight w:val="0"/>
          <w:marTop w:val="0"/>
          <w:marBottom w:val="120"/>
          <w:divBdr>
            <w:top w:val="none" w:sz="0" w:space="0" w:color="auto"/>
            <w:left w:val="none" w:sz="0" w:space="0" w:color="auto"/>
            <w:bottom w:val="none" w:sz="0" w:space="0" w:color="auto"/>
            <w:right w:val="none" w:sz="0" w:space="0" w:color="auto"/>
          </w:divBdr>
        </w:div>
      </w:divsChild>
    </w:div>
    <w:div w:id="482623273">
      <w:bodyDiv w:val="1"/>
      <w:marLeft w:val="0"/>
      <w:marRight w:val="0"/>
      <w:marTop w:val="0"/>
      <w:marBottom w:val="0"/>
      <w:divBdr>
        <w:top w:val="none" w:sz="0" w:space="0" w:color="auto"/>
        <w:left w:val="none" w:sz="0" w:space="0" w:color="auto"/>
        <w:bottom w:val="none" w:sz="0" w:space="0" w:color="auto"/>
        <w:right w:val="none" w:sz="0" w:space="0" w:color="auto"/>
      </w:divBdr>
    </w:div>
    <w:div w:id="48971098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791468">
      <w:bodyDiv w:val="1"/>
      <w:marLeft w:val="0"/>
      <w:marRight w:val="0"/>
      <w:marTop w:val="0"/>
      <w:marBottom w:val="0"/>
      <w:divBdr>
        <w:top w:val="none" w:sz="0" w:space="0" w:color="auto"/>
        <w:left w:val="none" w:sz="0" w:space="0" w:color="auto"/>
        <w:bottom w:val="none" w:sz="0" w:space="0" w:color="auto"/>
        <w:right w:val="none" w:sz="0" w:space="0" w:color="auto"/>
      </w:divBdr>
    </w:div>
    <w:div w:id="545534310">
      <w:bodyDiv w:val="1"/>
      <w:marLeft w:val="0"/>
      <w:marRight w:val="0"/>
      <w:marTop w:val="0"/>
      <w:marBottom w:val="0"/>
      <w:divBdr>
        <w:top w:val="none" w:sz="0" w:space="0" w:color="auto"/>
        <w:left w:val="none" w:sz="0" w:space="0" w:color="auto"/>
        <w:bottom w:val="none" w:sz="0" w:space="0" w:color="auto"/>
        <w:right w:val="none" w:sz="0" w:space="0" w:color="auto"/>
      </w:divBdr>
    </w:div>
    <w:div w:id="552892266">
      <w:bodyDiv w:val="1"/>
      <w:marLeft w:val="0"/>
      <w:marRight w:val="0"/>
      <w:marTop w:val="0"/>
      <w:marBottom w:val="0"/>
      <w:divBdr>
        <w:top w:val="none" w:sz="0" w:space="0" w:color="auto"/>
        <w:left w:val="none" w:sz="0" w:space="0" w:color="auto"/>
        <w:bottom w:val="none" w:sz="0" w:space="0" w:color="auto"/>
        <w:right w:val="none" w:sz="0" w:space="0" w:color="auto"/>
      </w:divBdr>
    </w:div>
    <w:div w:id="557521780">
      <w:bodyDiv w:val="1"/>
      <w:marLeft w:val="0"/>
      <w:marRight w:val="0"/>
      <w:marTop w:val="0"/>
      <w:marBottom w:val="0"/>
      <w:divBdr>
        <w:top w:val="none" w:sz="0" w:space="0" w:color="auto"/>
        <w:left w:val="none" w:sz="0" w:space="0" w:color="auto"/>
        <w:bottom w:val="none" w:sz="0" w:space="0" w:color="auto"/>
        <w:right w:val="none" w:sz="0" w:space="0" w:color="auto"/>
      </w:divBdr>
    </w:div>
    <w:div w:id="565460220">
      <w:bodyDiv w:val="1"/>
      <w:marLeft w:val="0"/>
      <w:marRight w:val="0"/>
      <w:marTop w:val="0"/>
      <w:marBottom w:val="0"/>
      <w:divBdr>
        <w:top w:val="none" w:sz="0" w:space="0" w:color="auto"/>
        <w:left w:val="none" w:sz="0" w:space="0" w:color="auto"/>
        <w:bottom w:val="none" w:sz="0" w:space="0" w:color="auto"/>
        <w:right w:val="none" w:sz="0" w:space="0" w:color="auto"/>
      </w:divBdr>
    </w:div>
    <w:div w:id="573709092">
      <w:bodyDiv w:val="1"/>
      <w:marLeft w:val="0"/>
      <w:marRight w:val="0"/>
      <w:marTop w:val="0"/>
      <w:marBottom w:val="0"/>
      <w:divBdr>
        <w:top w:val="none" w:sz="0" w:space="0" w:color="auto"/>
        <w:left w:val="none" w:sz="0" w:space="0" w:color="auto"/>
        <w:bottom w:val="none" w:sz="0" w:space="0" w:color="auto"/>
        <w:right w:val="none" w:sz="0" w:space="0" w:color="auto"/>
      </w:divBdr>
    </w:div>
    <w:div w:id="577248572">
      <w:bodyDiv w:val="1"/>
      <w:marLeft w:val="0"/>
      <w:marRight w:val="0"/>
      <w:marTop w:val="0"/>
      <w:marBottom w:val="0"/>
      <w:divBdr>
        <w:top w:val="none" w:sz="0" w:space="0" w:color="auto"/>
        <w:left w:val="none" w:sz="0" w:space="0" w:color="auto"/>
        <w:bottom w:val="none" w:sz="0" w:space="0" w:color="auto"/>
        <w:right w:val="none" w:sz="0" w:space="0" w:color="auto"/>
      </w:divBdr>
    </w:div>
    <w:div w:id="577713078">
      <w:bodyDiv w:val="1"/>
      <w:marLeft w:val="0"/>
      <w:marRight w:val="0"/>
      <w:marTop w:val="0"/>
      <w:marBottom w:val="0"/>
      <w:divBdr>
        <w:top w:val="none" w:sz="0" w:space="0" w:color="auto"/>
        <w:left w:val="none" w:sz="0" w:space="0" w:color="auto"/>
        <w:bottom w:val="none" w:sz="0" w:space="0" w:color="auto"/>
        <w:right w:val="none" w:sz="0" w:space="0" w:color="auto"/>
      </w:divBdr>
    </w:div>
    <w:div w:id="606548211">
      <w:bodyDiv w:val="1"/>
      <w:marLeft w:val="0"/>
      <w:marRight w:val="0"/>
      <w:marTop w:val="0"/>
      <w:marBottom w:val="0"/>
      <w:divBdr>
        <w:top w:val="none" w:sz="0" w:space="0" w:color="auto"/>
        <w:left w:val="none" w:sz="0" w:space="0" w:color="auto"/>
        <w:bottom w:val="none" w:sz="0" w:space="0" w:color="auto"/>
        <w:right w:val="none" w:sz="0" w:space="0" w:color="auto"/>
      </w:divBdr>
    </w:div>
    <w:div w:id="622420911">
      <w:bodyDiv w:val="1"/>
      <w:marLeft w:val="0"/>
      <w:marRight w:val="0"/>
      <w:marTop w:val="0"/>
      <w:marBottom w:val="0"/>
      <w:divBdr>
        <w:top w:val="none" w:sz="0" w:space="0" w:color="auto"/>
        <w:left w:val="none" w:sz="0" w:space="0" w:color="auto"/>
        <w:bottom w:val="none" w:sz="0" w:space="0" w:color="auto"/>
        <w:right w:val="none" w:sz="0" w:space="0" w:color="auto"/>
      </w:divBdr>
    </w:div>
    <w:div w:id="625354225">
      <w:bodyDiv w:val="1"/>
      <w:marLeft w:val="0"/>
      <w:marRight w:val="0"/>
      <w:marTop w:val="0"/>
      <w:marBottom w:val="0"/>
      <w:divBdr>
        <w:top w:val="none" w:sz="0" w:space="0" w:color="auto"/>
        <w:left w:val="none" w:sz="0" w:space="0" w:color="auto"/>
        <w:bottom w:val="none" w:sz="0" w:space="0" w:color="auto"/>
        <w:right w:val="none" w:sz="0" w:space="0" w:color="auto"/>
      </w:divBdr>
    </w:div>
    <w:div w:id="643316208">
      <w:bodyDiv w:val="1"/>
      <w:marLeft w:val="0"/>
      <w:marRight w:val="0"/>
      <w:marTop w:val="0"/>
      <w:marBottom w:val="0"/>
      <w:divBdr>
        <w:top w:val="none" w:sz="0" w:space="0" w:color="auto"/>
        <w:left w:val="none" w:sz="0" w:space="0" w:color="auto"/>
        <w:bottom w:val="none" w:sz="0" w:space="0" w:color="auto"/>
        <w:right w:val="none" w:sz="0" w:space="0" w:color="auto"/>
      </w:divBdr>
    </w:div>
    <w:div w:id="650670286">
      <w:bodyDiv w:val="1"/>
      <w:marLeft w:val="0"/>
      <w:marRight w:val="0"/>
      <w:marTop w:val="0"/>
      <w:marBottom w:val="0"/>
      <w:divBdr>
        <w:top w:val="none" w:sz="0" w:space="0" w:color="auto"/>
        <w:left w:val="none" w:sz="0" w:space="0" w:color="auto"/>
        <w:bottom w:val="none" w:sz="0" w:space="0" w:color="auto"/>
        <w:right w:val="none" w:sz="0" w:space="0" w:color="auto"/>
      </w:divBdr>
    </w:div>
    <w:div w:id="656736523">
      <w:bodyDiv w:val="1"/>
      <w:marLeft w:val="0"/>
      <w:marRight w:val="0"/>
      <w:marTop w:val="0"/>
      <w:marBottom w:val="0"/>
      <w:divBdr>
        <w:top w:val="none" w:sz="0" w:space="0" w:color="auto"/>
        <w:left w:val="none" w:sz="0" w:space="0" w:color="auto"/>
        <w:bottom w:val="none" w:sz="0" w:space="0" w:color="auto"/>
        <w:right w:val="none" w:sz="0" w:space="0" w:color="auto"/>
      </w:divBdr>
    </w:div>
    <w:div w:id="668363559">
      <w:bodyDiv w:val="1"/>
      <w:marLeft w:val="0"/>
      <w:marRight w:val="0"/>
      <w:marTop w:val="0"/>
      <w:marBottom w:val="0"/>
      <w:divBdr>
        <w:top w:val="none" w:sz="0" w:space="0" w:color="auto"/>
        <w:left w:val="none" w:sz="0" w:space="0" w:color="auto"/>
        <w:bottom w:val="none" w:sz="0" w:space="0" w:color="auto"/>
        <w:right w:val="none" w:sz="0" w:space="0" w:color="auto"/>
      </w:divBdr>
      <w:divsChild>
        <w:div w:id="949748823">
          <w:marLeft w:val="1166"/>
          <w:marRight w:val="0"/>
          <w:marTop w:val="0"/>
          <w:marBottom w:val="120"/>
          <w:divBdr>
            <w:top w:val="none" w:sz="0" w:space="0" w:color="auto"/>
            <w:left w:val="none" w:sz="0" w:space="0" w:color="auto"/>
            <w:bottom w:val="none" w:sz="0" w:space="0" w:color="auto"/>
            <w:right w:val="none" w:sz="0" w:space="0" w:color="auto"/>
          </w:divBdr>
        </w:div>
        <w:div w:id="863638257">
          <w:marLeft w:val="1166"/>
          <w:marRight w:val="0"/>
          <w:marTop w:val="0"/>
          <w:marBottom w:val="120"/>
          <w:divBdr>
            <w:top w:val="none" w:sz="0" w:space="0" w:color="auto"/>
            <w:left w:val="none" w:sz="0" w:space="0" w:color="auto"/>
            <w:bottom w:val="none" w:sz="0" w:space="0" w:color="auto"/>
            <w:right w:val="none" w:sz="0" w:space="0" w:color="auto"/>
          </w:divBdr>
        </w:div>
      </w:divsChild>
    </w:div>
    <w:div w:id="675545827">
      <w:bodyDiv w:val="1"/>
      <w:marLeft w:val="0"/>
      <w:marRight w:val="0"/>
      <w:marTop w:val="0"/>
      <w:marBottom w:val="0"/>
      <w:divBdr>
        <w:top w:val="none" w:sz="0" w:space="0" w:color="auto"/>
        <w:left w:val="none" w:sz="0" w:space="0" w:color="auto"/>
        <w:bottom w:val="none" w:sz="0" w:space="0" w:color="auto"/>
        <w:right w:val="none" w:sz="0" w:space="0" w:color="auto"/>
      </w:divBdr>
    </w:div>
    <w:div w:id="68309573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75913">
      <w:bodyDiv w:val="1"/>
      <w:marLeft w:val="0"/>
      <w:marRight w:val="0"/>
      <w:marTop w:val="0"/>
      <w:marBottom w:val="0"/>
      <w:divBdr>
        <w:top w:val="none" w:sz="0" w:space="0" w:color="auto"/>
        <w:left w:val="none" w:sz="0" w:space="0" w:color="auto"/>
        <w:bottom w:val="none" w:sz="0" w:space="0" w:color="auto"/>
        <w:right w:val="none" w:sz="0" w:space="0" w:color="auto"/>
      </w:divBdr>
    </w:div>
    <w:div w:id="702824096">
      <w:bodyDiv w:val="1"/>
      <w:marLeft w:val="0"/>
      <w:marRight w:val="0"/>
      <w:marTop w:val="0"/>
      <w:marBottom w:val="0"/>
      <w:divBdr>
        <w:top w:val="none" w:sz="0" w:space="0" w:color="auto"/>
        <w:left w:val="none" w:sz="0" w:space="0" w:color="auto"/>
        <w:bottom w:val="none" w:sz="0" w:space="0" w:color="auto"/>
        <w:right w:val="none" w:sz="0" w:space="0" w:color="auto"/>
      </w:divBdr>
    </w:div>
    <w:div w:id="720904086">
      <w:bodyDiv w:val="1"/>
      <w:marLeft w:val="0"/>
      <w:marRight w:val="0"/>
      <w:marTop w:val="0"/>
      <w:marBottom w:val="0"/>
      <w:divBdr>
        <w:top w:val="none" w:sz="0" w:space="0" w:color="auto"/>
        <w:left w:val="none" w:sz="0" w:space="0" w:color="auto"/>
        <w:bottom w:val="none" w:sz="0" w:space="0" w:color="auto"/>
        <w:right w:val="none" w:sz="0" w:space="0" w:color="auto"/>
      </w:divBdr>
    </w:div>
    <w:div w:id="748425281">
      <w:bodyDiv w:val="1"/>
      <w:marLeft w:val="0"/>
      <w:marRight w:val="0"/>
      <w:marTop w:val="0"/>
      <w:marBottom w:val="0"/>
      <w:divBdr>
        <w:top w:val="none" w:sz="0" w:space="0" w:color="auto"/>
        <w:left w:val="none" w:sz="0" w:space="0" w:color="auto"/>
        <w:bottom w:val="none" w:sz="0" w:space="0" w:color="auto"/>
        <w:right w:val="none" w:sz="0" w:space="0" w:color="auto"/>
      </w:divBdr>
    </w:div>
    <w:div w:id="759182029">
      <w:bodyDiv w:val="1"/>
      <w:marLeft w:val="0"/>
      <w:marRight w:val="0"/>
      <w:marTop w:val="0"/>
      <w:marBottom w:val="0"/>
      <w:divBdr>
        <w:top w:val="none" w:sz="0" w:space="0" w:color="auto"/>
        <w:left w:val="none" w:sz="0" w:space="0" w:color="auto"/>
        <w:bottom w:val="none" w:sz="0" w:space="0" w:color="auto"/>
        <w:right w:val="none" w:sz="0" w:space="0" w:color="auto"/>
      </w:divBdr>
    </w:div>
    <w:div w:id="761098847">
      <w:bodyDiv w:val="1"/>
      <w:marLeft w:val="0"/>
      <w:marRight w:val="0"/>
      <w:marTop w:val="0"/>
      <w:marBottom w:val="0"/>
      <w:divBdr>
        <w:top w:val="none" w:sz="0" w:space="0" w:color="auto"/>
        <w:left w:val="none" w:sz="0" w:space="0" w:color="auto"/>
        <w:bottom w:val="none" w:sz="0" w:space="0" w:color="auto"/>
        <w:right w:val="none" w:sz="0" w:space="0" w:color="auto"/>
      </w:divBdr>
    </w:div>
    <w:div w:id="761725568">
      <w:bodyDiv w:val="1"/>
      <w:marLeft w:val="0"/>
      <w:marRight w:val="0"/>
      <w:marTop w:val="0"/>
      <w:marBottom w:val="0"/>
      <w:divBdr>
        <w:top w:val="none" w:sz="0" w:space="0" w:color="auto"/>
        <w:left w:val="none" w:sz="0" w:space="0" w:color="auto"/>
        <w:bottom w:val="none" w:sz="0" w:space="0" w:color="auto"/>
        <w:right w:val="none" w:sz="0" w:space="0" w:color="auto"/>
      </w:divBdr>
    </w:div>
    <w:div w:id="766659833">
      <w:bodyDiv w:val="1"/>
      <w:marLeft w:val="0"/>
      <w:marRight w:val="0"/>
      <w:marTop w:val="0"/>
      <w:marBottom w:val="0"/>
      <w:divBdr>
        <w:top w:val="none" w:sz="0" w:space="0" w:color="auto"/>
        <w:left w:val="none" w:sz="0" w:space="0" w:color="auto"/>
        <w:bottom w:val="none" w:sz="0" w:space="0" w:color="auto"/>
        <w:right w:val="none" w:sz="0" w:space="0" w:color="auto"/>
      </w:divBdr>
    </w:div>
    <w:div w:id="78187426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93498">
      <w:bodyDiv w:val="1"/>
      <w:marLeft w:val="0"/>
      <w:marRight w:val="0"/>
      <w:marTop w:val="0"/>
      <w:marBottom w:val="0"/>
      <w:divBdr>
        <w:top w:val="none" w:sz="0" w:space="0" w:color="auto"/>
        <w:left w:val="none" w:sz="0" w:space="0" w:color="auto"/>
        <w:bottom w:val="none" w:sz="0" w:space="0" w:color="auto"/>
        <w:right w:val="none" w:sz="0" w:space="0" w:color="auto"/>
      </w:divBdr>
    </w:div>
    <w:div w:id="79602613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921334">
      <w:bodyDiv w:val="1"/>
      <w:marLeft w:val="0"/>
      <w:marRight w:val="0"/>
      <w:marTop w:val="0"/>
      <w:marBottom w:val="0"/>
      <w:divBdr>
        <w:top w:val="none" w:sz="0" w:space="0" w:color="auto"/>
        <w:left w:val="none" w:sz="0" w:space="0" w:color="auto"/>
        <w:bottom w:val="none" w:sz="0" w:space="0" w:color="auto"/>
        <w:right w:val="none" w:sz="0" w:space="0" w:color="auto"/>
      </w:divBdr>
    </w:div>
    <w:div w:id="81881319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6573597">
      <w:bodyDiv w:val="1"/>
      <w:marLeft w:val="0"/>
      <w:marRight w:val="0"/>
      <w:marTop w:val="0"/>
      <w:marBottom w:val="0"/>
      <w:divBdr>
        <w:top w:val="none" w:sz="0" w:space="0" w:color="auto"/>
        <w:left w:val="none" w:sz="0" w:space="0" w:color="auto"/>
        <w:bottom w:val="none" w:sz="0" w:space="0" w:color="auto"/>
        <w:right w:val="none" w:sz="0" w:space="0" w:color="auto"/>
      </w:divBdr>
    </w:div>
    <w:div w:id="840195069">
      <w:bodyDiv w:val="1"/>
      <w:marLeft w:val="0"/>
      <w:marRight w:val="0"/>
      <w:marTop w:val="0"/>
      <w:marBottom w:val="0"/>
      <w:divBdr>
        <w:top w:val="none" w:sz="0" w:space="0" w:color="auto"/>
        <w:left w:val="none" w:sz="0" w:space="0" w:color="auto"/>
        <w:bottom w:val="none" w:sz="0" w:space="0" w:color="auto"/>
        <w:right w:val="none" w:sz="0" w:space="0" w:color="auto"/>
      </w:divBdr>
    </w:div>
    <w:div w:id="847789519">
      <w:bodyDiv w:val="1"/>
      <w:marLeft w:val="0"/>
      <w:marRight w:val="0"/>
      <w:marTop w:val="0"/>
      <w:marBottom w:val="0"/>
      <w:divBdr>
        <w:top w:val="none" w:sz="0" w:space="0" w:color="auto"/>
        <w:left w:val="none" w:sz="0" w:space="0" w:color="auto"/>
        <w:bottom w:val="none" w:sz="0" w:space="0" w:color="auto"/>
        <w:right w:val="none" w:sz="0" w:space="0" w:color="auto"/>
      </w:divBdr>
    </w:div>
    <w:div w:id="856700452">
      <w:bodyDiv w:val="1"/>
      <w:marLeft w:val="0"/>
      <w:marRight w:val="0"/>
      <w:marTop w:val="0"/>
      <w:marBottom w:val="0"/>
      <w:divBdr>
        <w:top w:val="none" w:sz="0" w:space="0" w:color="auto"/>
        <w:left w:val="none" w:sz="0" w:space="0" w:color="auto"/>
        <w:bottom w:val="none" w:sz="0" w:space="0" w:color="auto"/>
        <w:right w:val="none" w:sz="0" w:space="0" w:color="auto"/>
      </w:divBdr>
    </w:div>
    <w:div w:id="893739580">
      <w:bodyDiv w:val="1"/>
      <w:marLeft w:val="0"/>
      <w:marRight w:val="0"/>
      <w:marTop w:val="0"/>
      <w:marBottom w:val="0"/>
      <w:divBdr>
        <w:top w:val="none" w:sz="0" w:space="0" w:color="auto"/>
        <w:left w:val="none" w:sz="0" w:space="0" w:color="auto"/>
        <w:bottom w:val="none" w:sz="0" w:space="0" w:color="auto"/>
        <w:right w:val="none" w:sz="0" w:space="0" w:color="auto"/>
      </w:divBdr>
    </w:div>
    <w:div w:id="895628289">
      <w:bodyDiv w:val="1"/>
      <w:marLeft w:val="0"/>
      <w:marRight w:val="0"/>
      <w:marTop w:val="0"/>
      <w:marBottom w:val="0"/>
      <w:divBdr>
        <w:top w:val="none" w:sz="0" w:space="0" w:color="auto"/>
        <w:left w:val="none" w:sz="0" w:space="0" w:color="auto"/>
        <w:bottom w:val="none" w:sz="0" w:space="0" w:color="auto"/>
        <w:right w:val="none" w:sz="0" w:space="0" w:color="auto"/>
      </w:divBdr>
    </w:div>
    <w:div w:id="895898309">
      <w:bodyDiv w:val="1"/>
      <w:marLeft w:val="0"/>
      <w:marRight w:val="0"/>
      <w:marTop w:val="0"/>
      <w:marBottom w:val="0"/>
      <w:divBdr>
        <w:top w:val="none" w:sz="0" w:space="0" w:color="auto"/>
        <w:left w:val="none" w:sz="0" w:space="0" w:color="auto"/>
        <w:bottom w:val="none" w:sz="0" w:space="0" w:color="auto"/>
        <w:right w:val="none" w:sz="0" w:space="0" w:color="auto"/>
      </w:divBdr>
    </w:div>
    <w:div w:id="901721602">
      <w:bodyDiv w:val="1"/>
      <w:marLeft w:val="0"/>
      <w:marRight w:val="0"/>
      <w:marTop w:val="0"/>
      <w:marBottom w:val="0"/>
      <w:divBdr>
        <w:top w:val="none" w:sz="0" w:space="0" w:color="auto"/>
        <w:left w:val="none" w:sz="0" w:space="0" w:color="auto"/>
        <w:bottom w:val="none" w:sz="0" w:space="0" w:color="auto"/>
        <w:right w:val="none" w:sz="0" w:space="0" w:color="auto"/>
      </w:divBdr>
    </w:div>
    <w:div w:id="903950040">
      <w:bodyDiv w:val="1"/>
      <w:marLeft w:val="0"/>
      <w:marRight w:val="0"/>
      <w:marTop w:val="0"/>
      <w:marBottom w:val="0"/>
      <w:divBdr>
        <w:top w:val="none" w:sz="0" w:space="0" w:color="auto"/>
        <w:left w:val="none" w:sz="0" w:space="0" w:color="auto"/>
        <w:bottom w:val="none" w:sz="0" w:space="0" w:color="auto"/>
        <w:right w:val="none" w:sz="0" w:space="0" w:color="auto"/>
      </w:divBdr>
    </w:div>
    <w:div w:id="904795959">
      <w:bodyDiv w:val="1"/>
      <w:marLeft w:val="0"/>
      <w:marRight w:val="0"/>
      <w:marTop w:val="0"/>
      <w:marBottom w:val="0"/>
      <w:divBdr>
        <w:top w:val="none" w:sz="0" w:space="0" w:color="auto"/>
        <w:left w:val="none" w:sz="0" w:space="0" w:color="auto"/>
        <w:bottom w:val="none" w:sz="0" w:space="0" w:color="auto"/>
        <w:right w:val="none" w:sz="0" w:space="0" w:color="auto"/>
      </w:divBdr>
    </w:div>
    <w:div w:id="907573246">
      <w:bodyDiv w:val="1"/>
      <w:marLeft w:val="0"/>
      <w:marRight w:val="0"/>
      <w:marTop w:val="0"/>
      <w:marBottom w:val="0"/>
      <w:divBdr>
        <w:top w:val="none" w:sz="0" w:space="0" w:color="auto"/>
        <w:left w:val="none" w:sz="0" w:space="0" w:color="auto"/>
        <w:bottom w:val="none" w:sz="0" w:space="0" w:color="auto"/>
        <w:right w:val="none" w:sz="0" w:space="0" w:color="auto"/>
      </w:divBdr>
    </w:div>
    <w:div w:id="913473193">
      <w:bodyDiv w:val="1"/>
      <w:marLeft w:val="0"/>
      <w:marRight w:val="0"/>
      <w:marTop w:val="0"/>
      <w:marBottom w:val="0"/>
      <w:divBdr>
        <w:top w:val="none" w:sz="0" w:space="0" w:color="auto"/>
        <w:left w:val="none" w:sz="0" w:space="0" w:color="auto"/>
        <w:bottom w:val="none" w:sz="0" w:space="0" w:color="auto"/>
        <w:right w:val="none" w:sz="0" w:space="0" w:color="auto"/>
      </w:divBdr>
    </w:div>
    <w:div w:id="921992195">
      <w:bodyDiv w:val="1"/>
      <w:marLeft w:val="0"/>
      <w:marRight w:val="0"/>
      <w:marTop w:val="0"/>
      <w:marBottom w:val="0"/>
      <w:divBdr>
        <w:top w:val="none" w:sz="0" w:space="0" w:color="auto"/>
        <w:left w:val="none" w:sz="0" w:space="0" w:color="auto"/>
        <w:bottom w:val="none" w:sz="0" w:space="0" w:color="auto"/>
        <w:right w:val="none" w:sz="0" w:space="0" w:color="auto"/>
      </w:divBdr>
    </w:div>
    <w:div w:id="923878569">
      <w:bodyDiv w:val="1"/>
      <w:marLeft w:val="0"/>
      <w:marRight w:val="0"/>
      <w:marTop w:val="0"/>
      <w:marBottom w:val="0"/>
      <w:divBdr>
        <w:top w:val="none" w:sz="0" w:space="0" w:color="auto"/>
        <w:left w:val="none" w:sz="0" w:space="0" w:color="auto"/>
        <w:bottom w:val="none" w:sz="0" w:space="0" w:color="auto"/>
        <w:right w:val="none" w:sz="0" w:space="0" w:color="auto"/>
      </w:divBdr>
    </w:div>
    <w:div w:id="927426659">
      <w:bodyDiv w:val="1"/>
      <w:marLeft w:val="0"/>
      <w:marRight w:val="0"/>
      <w:marTop w:val="0"/>
      <w:marBottom w:val="0"/>
      <w:divBdr>
        <w:top w:val="none" w:sz="0" w:space="0" w:color="auto"/>
        <w:left w:val="none" w:sz="0" w:space="0" w:color="auto"/>
        <w:bottom w:val="none" w:sz="0" w:space="0" w:color="auto"/>
        <w:right w:val="none" w:sz="0" w:space="0" w:color="auto"/>
      </w:divBdr>
    </w:div>
    <w:div w:id="956184288">
      <w:bodyDiv w:val="1"/>
      <w:marLeft w:val="0"/>
      <w:marRight w:val="0"/>
      <w:marTop w:val="0"/>
      <w:marBottom w:val="0"/>
      <w:divBdr>
        <w:top w:val="none" w:sz="0" w:space="0" w:color="auto"/>
        <w:left w:val="none" w:sz="0" w:space="0" w:color="auto"/>
        <w:bottom w:val="none" w:sz="0" w:space="0" w:color="auto"/>
        <w:right w:val="none" w:sz="0" w:space="0" w:color="auto"/>
      </w:divBdr>
    </w:div>
    <w:div w:id="963267373">
      <w:bodyDiv w:val="1"/>
      <w:marLeft w:val="0"/>
      <w:marRight w:val="0"/>
      <w:marTop w:val="0"/>
      <w:marBottom w:val="0"/>
      <w:divBdr>
        <w:top w:val="none" w:sz="0" w:space="0" w:color="auto"/>
        <w:left w:val="none" w:sz="0" w:space="0" w:color="auto"/>
        <w:bottom w:val="none" w:sz="0" w:space="0" w:color="auto"/>
        <w:right w:val="none" w:sz="0" w:space="0" w:color="auto"/>
      </w:divBdr>
    </w:div>
    <w:div w:id="976297143">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05087555">
      <w:bodyDiv w:val="1"/>
      <w:marLeft w:val="0"/>
      <w:marRight w:val="0"/>
      <w:marTop w:val="0"/>
      <w:marBottom w:val="0"/>
      <w:divBdr>
        <w:top w:val="none" w:sz="0" w:space="0" w:color="auto"/>
        <w:left w:val="none" w:sz="0" w:space="0" w:color="auto"/>
        <w:bottom w:val="none" w:sz="0" w:space="0" w:color="auto"/>
        <w:right w:val="none" w:sz="0" w:space="0" w:color="auto"/>
      </w:divBdr>
    </w:div>
    <w:div w:id="100552365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47323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382917">
      <w:bodyDiv w:val="1"/>
      <w:marLeft w:val="0"/>
      <w:marRight w:val="0"/>
      <w:marTop w:val="0"/>
      <w:marBottom w:val="0"/>
      <w:divBdr>
        <w:top w:val="none" w:sz="0" w:space="0" w:color="auto"/>
        <w:left w:val="none" w:sz="0" w:space="0" w:color="auto"/>
        <w:bottom w:val="none" w:sz="0" w:space="0" w:color="auto"/>
        <w:right w:val="none" w:sz="0" w:space="0" w:color="auto"/>
      </w:divBdr>
    </w:div>
    <w:div w:id="1039235309">
      <w:bodyDiv w:val="1"/>
      <w:marLeft w:val="0"/>
      <w:marRight w:val="0"/>
      <w:marTop w:val="0"/>
      <w:marBottom w:val="0"/>
      <w:divBdr>
        <w:top w:val="none" w:sz="0" w:space="0" w:color="auto"/>
        <w:left w:val="none" w:sz="0" w:space="0" w:color="auto"/>
        <w:bottom w:val="none" w:sz="0" w:space="0" w:color="auto"/>
        <w:right w:val="none" w:sz="0" w:space="0" w:color="auto"/>
      </w:divBdr>
    </w:div>
    <w:div w:id="105993484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001432">
      <w:bodyDiv w:val="1"/>
      <w:marLeft w:val="0"/>
      <w:marRight w:val="0"/>
      <w:marTop w:val="0"/>
      <w:marBottom w:val="0"/>
      <w:divBdr>
        <w:top w:val="none" w:sz="0" w:space="0" w:color="auto"/>
        <w:left w:val="none" w:sz="0" w:space="0" w:color="auto"/>
        <w:bottom w:val="none" w:sz="0" w:space="0" w:color="auto"/>
        <w:right w:val="none" w:sz="0" w:space="0" w:color="auto"/>
      </w:divBdr>
    </w:div>
    <w:div w:id="1072509552">
      <w:bodyDiv w:val="1"/>
      <w:marLeft w:val="0"/>
      <w:marRight w:val="0"/>
      <w:marTop w:val="0"/>
      <w:marBottom w:val="0"/>
      <w:divBdr>
        <w:top w:val="none" w:sz="0" w:space="0" w:color="auto"/>
        <w:left w:val="none" w:sz="0" w:space="0" w:color="auto"/>
        <w:bottom w:val="none" w:sz="0" w:space="0" w:color="auto"/>
        <w:right w:val="none" w:sz="0" w:space="0" w:color="auto"/>
      </w:divBdr>
    </w:div>
    <w:div w:id="1089959423">
      <w:bodyDiv w:val="1"/>
      <w:marLeft w:val="0"/>
      <w:marRight w:val="0"/>
      <w:marTop w:val="0"/>
      <w:marBottom w:val="0"/>
      <w:divBdr>
        <w:top w:val="none" w:sz="0" w:space="0" w:color="auto"/>
        <w:left w:val="none" w:sz="0" w:space="0" w:color="auto"/>
        <w:bottom w:val="none" w:sz="0" w:space="0" w:color="auto"/>
        <w:right w:val="none" w:sz="0" w:space="0" w:color="auto"/>
      </w:divBdr>
    </w:div>
    <w:div w:id="1095789256">
      <w:bodyDiv w:val="1"/>
      <w:marLeft w:val="0"/>
      <w:marRight w:val="0"/>
      <w:marTop w:val="0"/>
      <w:marBottom w:val="0"/>
      <w:divBdr>
        <w:top w:val="none" w:sz="0" w:space="0" w:color="auto"/>
        <w:left w:val="none" w:sz="0" w:space="0" w:color="auto"/>
        <w:bottom w:val="none" w:sz="0" w:space="0" w:color="auto"/>
        <w:right w:val="none" w:sz="0" w:space="0" w:color="auto"/>
      </w:divBdr>
    </w:div>
    <w:div w:id="1105730071">
      <w:bodyDiv w:val="1"/>
      <w:marLeft w:val="0"/>
      <w:marRight w:val="0"/>
      <w:marTop w:val="0"/>
      <w:marBottom w:val="0"/>
      <w:divBdr>
        <w:top w:val="none" w:sz="0" w:space="0" w:color="auto"/>
        <w:left w:val="none" w:sz="0" w:space="0" w:color="auto"/>
        <w:bottom w:val="none" w:sz="0" w:space="0" w:color="auto"/>
        <w:right w:val="none" w:sz="0" w:space="0" w:color="auto"/>
      </w:divBdr>
    </w:div>
    <w:div w:id="1149860421">
      <w:bodyDiv w:val="1"/>
      <w:marLeft w:val="0"/>
      <w:marRight w:val="0"/>
      <w:marTop w:val="0"/>
      <w:marBottom w:val="0"/>
      <w:divBdr>
        <w:top w:val="none" w:sz="0" w:space="0" w:color="auto"/>
        <w:left w:val="none" w:sz="0" w:space="0" w:color="auto"/>
        <w:bottom w:val="none" w:sz="0" w:space="0" w:color="auto"/>
        <w:right w:val="none" w:sz="0" w:space="0" w:color="auto"/>
      </w:divBdr>
    </w:div>
    <w:div w:id="1152408060">
      <w:bodyDiv w:val="1"/>
      <w:marLeft w:val="0"/>
      <w:marRight w:val="0"/>
      <w:marTop w:val="0"/>
      <w:marBottom w:val="0"/>
      <w:divBdr>
        <w:top w:val="none" w:sz="0" w:space="0" w:color="auto"/>
        <w:left w:val="none" w:sz="0" w:space="0" w:color="auto"/>
        <w:bottom w:val="none" w:sz="0" w:space="0" w:color="auto"/>
        <w:right w:val="none" w:sz="0" w:space="0" w:color="auto"/>
      </w:divBdr>
    </w:div>
    <w:div w:id="1155607506">
      <w:bodyDiv w:val="1"/>
      <w:marLeft w:val="0"/>
      <w:marRight w:val="0"/>
      <w:marTop w:val="0"/>
      <w:marBottom w:val="0"/>
      <w:divBdr>
        <w:top w:val="none" w:sz="0" w:space="0" w:color="auto"/>
        <w:left w:val="none" w:sz="0" w:space="0" w:color="auto"/>
        <w:bottom w:val="none" w:sz="0" w:space="0" w:color="auto"/>
        <w:right w:val="none" w:sz="0" w:space="0" w:color="auto"/>
      </w:divBdr>
    </w:div>
    <w:div w:id="1164320926">
      <w:bodyDiv w:val="1"/>
      <w:marLeft w:val="0"/>
      <w:marRight w:val="0"/>
      <w:marTop w:val="0"/>
      <w:marBottom w:val="0"/>
      <w:divBdr>
        <w:top w:val="none" w:sz="0" w:space="0" w:color="auto"/>
        <w:left w:val="none" w:sz="0" w:space="0" w:color="auto"/>
        <w:bottom w:val="none" w:sz="0" w:space="0" w:color="auto"/>
        <w:right w:val="none" w:sz="0" w:space="0" w:color="auto"/>
      </w:divBdr>
    </w:div>
    <w:div w:id="11783537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127801">
      <w:bodyDiv w:val="1"/>
      <w:marLeft w:val="0"/>
      <w:marRight w:val="0"/>
      <w:marTop w:val="0"/>
      <w:marBottom w:val="0"/>
      <w:divBdr>
        <w:top w:val="none" w:sz="0" w:space="0" w:color="auto"/>
        <w:left w:val="none" w:sz="0" w:space="0" w:color="auto"/>
        <w:bottom w:val="none" w:sz="0" w:space="0" w:color="auto"/>
        <w:right w:val="none" w:sz="0" w:space="0" w:color="auto"/>
      </w:divBdr>
    </w:div>
    <w:div w:id="1205019702">
      <w:bodyDiv w:val="1"/>
      <w:marLeft w:val="0"/>
      <w:marRight w:val="0"/>
      <w:marTop w:val="0"/>
      <w:marBottom w:val="0"/>
      <w:divBdr>
        <w:top w:val="none" w:sz="0" w:space="0" w:color="auto"/>
        <w:left w:val="none" w:sz="0" w:space="0" w:color="auto"/>
        <w:bottom w:val="none" w:sz="0" w:space="0" w:color="auto"/>
        <w:right w:val="none" w:sz="0" w:space="0" w:color="auto"/>
      </w:divBdr>
    </w:div>
    <w:div w:id="1205560625">
      <w:bodyDiv w:val="1"/>
      <w:marLeft w:val="0"/>
      <w:marRight w:val="0"/>
      <w:marTop w:val="0"/>
      <w:marBottom w:val="0"/>
      <w:divBdr>
        <w:top w:val="none" w:sz="0" w:space="0" w:color="auto"/>
        <w:left w:val="none" w:sz="0" w:space="0" w:color="auto"/>
        <w:bottom w:val="none" w:sz="0" w:space="0" w:color="auto"/>
        <w:right w:val="none" w:sz="0" w:space="0" w:color="auto"/>
      </w:divBdr>
    </w:div>
    <w:div w:id="1226527734">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252007881">
      <w:bodyDiv w:val="1"/>
      <w:marLeft w:val="0"/>
      <w:marRight w:val="0"/>
      <w:marTop w:val="0"/>
      <w:marBottom w:val="0"/>
      <w:divBdr>
        <w:top w:val="none" w:sz="0" w:space="0" w:color="auto"/>
        <w:left w:val="none" w:sz="0" w:space="0" w:color="auto"/>
        <w:bottom w:val="none" w:sz="0" w:space="0" w:color="auto"/>
        <w:right w:val="none" w:sz="0" w:space="0" w:color="auto"/>
      </w:divBdr>
    </w:div>
    <w:div w:id="1268319370">
      <w:bodyDiv w:val="1"/>
      <w:marLeft w:val="0"/>
      <w:marRight w:val="0"/>
      <w:marTop w:val="0"/>
      <w:marBottom w:val="0"/>
      <w:divBdr>
        <w:top w:val="none" w:sz="0" w:space="0" w:color="auto"/>
        <w:left w:val="none" w:sz="0" w:space="0" w:color="auto"/>
        <w:bottom w:val="none" w:sz="0" w:space="0" w:color="auto"/>
        <w:right w:val="none" w:sz="0" w:space="0" w:color="auto"/>
      </w:divBdr>
    </w:div>
    <w:div w:id="1306084147">
      <w:bodyDiv w:val="1"/>
      <w:marLeft w:val="0"/>
      <w:marRight w:val="0"/>
      <w:marTop w:val="0"/>
      <w:marBottom w:val="0"/>
      <w:divBdr>
        <w:top w:val="none" w:sz="0" w:space="0" w:color="auto"/>
        <w:left w:val="none" w:sz="0" w:space="0" w:color="auto"/>
        <w:bottom w:val="none" w:sz="0" w:space="0" w:color="auto"/>
        <w:right w:val="none" w:sz="0" w:space="0" w:color="auto"/>
      </w:divBdr>
    </w:div>
    <w:div w:id="1307858444">
      <w:bodyDiv w:val="1"/>
      <w:marLeft w:val="0"/>
      <w:marRight w:val="0"/>
      <w:marTop w:val="0"/>
      <w:marBottom w:val="0"/>
      <w:divBdr>
        <w:top w:val="none" w:sz="0" w:space="0" w:color="auto"/>
        <w:left w:val="none" w:sz="0" w:space="0" w:color="auto"/>
        <w:bottom w:val="none" w:sz="0" w:space="0" w:color="auto"/>
        <w:right w:val="none" w:sz="0" w:space="0" w:color="auto"/>
      </w:divBdr>
    </w:div>
    <w:div w:id="1314718816">
      <w:bodyDiv w:val="1"/>
      <w:marLeft w:val="0"/>
      <w:marRight w:val="0"/>
      <w:marTop w:val="0"/>
      <w:marBottom w:val="0"/>
      <w:divBdr>
        <w:top w:val="none" w:sz="0" w:space="0" w:color="auto"/>
        <w:left w:val="none" w:sz="0" w:space="0" w:color="auto"/>
        <w:bottom w:val="none" w:sz="0" w:space="0" w:color="auto"/>
        <w:right w:val="none" w:sz="0" w:space="0" w:color="auto"/>
      </w:divBdr>
    </w:div>
    <w:div w:id="1315452878">
      <w:bodyDiv w:val="1"/>
      <w:marLeft w:val="0"/>
      <w:marRight w:val="0"/>
      <w:marTop w:val="0"/>
      <w:marBottom w:val="0"/>
      <w:divBdr>
        <w:top w:val="none" w:sz="0" w:space="0" w:color="auto"/>
        <w:left w:val="none" w:sz="0" w:space="0" w:color="auto"/>
        <w:bottom w:val="none" w:sz="0" w:space="0" w:color="auto"/>
        <w:right w:val="none" w:sz="0" w:space="0" w:color="auto"/>
      </w:divBdr>
    </w:div>
    <w:div w:id="1319191348">
      <w:bodyDiv w:val="1"/>
      <w:marLeft w:val="0"/>
      <w:marRight w:val="0"/>
      <w:marTop w:val="0"/>
      <w:marBottom w:val="0"/>
      <w:divBdr>
        <w:top w:val="none" w:sz="0" w:space="0" w:color="auto"/>
        <w:left w:val="none" w:sz="0" w:space="0" w:color="auto"/>
        <w:bottom w:val="none" w:sz="0" w:space="0" w:color="auto"/>
        <w:right w:val="none" w:sz="0" w:space="0" w:color="auto"/>
      </w:divBdr>
    </w:div>
    <w:div w:id="1322806272">
      <w:bodyDiv w:val="1"/>
      <w:marLeft w:val="0"/>
      <w:marRight w:val="0"/>
      <w:marTop w:val="0"/>
      <w:marBottom w:val="0"/>
      <w:divBdr>
        <w:top w:val="none" w:sz="0" w:space="0" w:color="auto"/>
        <w:left w:val="none" w:sz="0" w:space="0" w:color="auto"/>
        <w:bottom w:val="none" w:sz="0" w:space="0" w:color="auto"/>
        <w:right w:val="none" w:sz="0" w:space="0" w:color="auto"/>
      </w:divBdr>
    </w:div>
    <w:div w:id="1329165276">
      <w:bodyDiv w:val="1"/>
      <w:marLeft w:val="0"/>
      <w:marRight w:val="0"/>
      <w:marTop w:val="0"/>
      <w:marBottom w:val="0"/>
      <w:divBdr>
        <w:top w:val="none" w:sz="0" w:space="0" w:color="auto"/>
        <w:left w:val="none" w:sz="0" w:space="0" w:color="auto"/>
        <w:bottom w:val="none" w:sz="0" w:space="0" w:color="auto"/>
        <w:right w:val="none" w:sz="0" w:space="0" w:color="auto"/>
      </w:divBdr>
    </w:div>
    <w:div w:id="1333948458">
      <w:bodyDiv w:val="1"/>
      <w:marLeft w:val="0"/>
      <w:marRight w:val="0"/>
      <w:marTop w:val="0"/>
      <w:marBottom w:val="0"/>
      <w:divBdr>
        <w:top w:val="none" w:sz="0" w:space="0" w:color="auto"/>
        <w:left w:val="none" w:sz="0" w:space="0" w:color="auto"/>
        <w:bottom w:val="none" w:sz="0" w:space="0" w:color="auto"/>
        <w:right w:val="none" w:sz="0" w:space="0" w:color="auto"/>
      </w:divBdr>
    </w:div>
    <w:div w:id="1349284722">
      <w:bodyDiv w:val="1"/>
      <w:marLeft w:val="0"/>
      <w:marRight w:val="0"/>
      <w:marTop w:val="0"/>
      <w:marBottom w:val="0"/>
      <w:divBdr>
        <w:top w:val="none" w:sz="0" w:space="0" w:color="auto"/>
        <w:left w:val="none" w:sz="0" w:space="0" w:color="auto"/>
        <w:bottom w:val="none" w:sz="0" w:space="0" w:color="auto"/>
        <w:right w:val="none" w:sz="0" w:space="0" w:color="auto"/>
      </w:divBdr>
    </w:div>
    <w:div w:id="1352030586">
      <w:bodyDiv w:val="1"/>
      <w:marLeft w:val="0"/>
      <w:marRight w:val="0"/>
      <w:marTop w:val="0"/>
      <w:marBottom w:val="0"/>
      <w:divBdr>
        <w:top w:val="none" w:sz="0" w:space="0" w:color="auto"/>
        <w:left w:val="none" w:sz="0" w:space="0" w:color="auto"/>
        <w:bottom w:val="none" w:sz="0" w:space="0" w:color="auto"/>
        <w:right w:val="none" w:sz="0" w:space="0" w:color="auto"/>
      </w:divBdr>
    </w:div>
    <w:div w:id="1354191063">
      <w:bodyDiv w:val="1"/>
      <w:marLeft w:val="0"/>
      <w:marRight w:val="0"/>
      <w:marTop w:val="0"/>
      <w:marBottom w:val="0"/>
      <w:divBdr>
        <w:top w:val="none" w:sz="0" w:space="0" w:color="auto"/>
        <w:left w:val="none" w:sz="0" w:space="0" w:color="auto"/>
        <w:bottom w:val="none" w:sz="0" w:space="0" w:color="auto"/>
        <w:right w:val="none" w:sz="0" w:space="0" w:color="auto"/>
      </w:divBdr>
    </w:div>
    <w:div w:id="136131586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7873389">
      <w:bodyDiv w:val="1"/>
      <w:marLeft w:val="0"/>
      <w:marRight w:val="0"/>
      <w:marTop w:val="0"/>
      <w:marBottom w:val="0"/>
      <w:divBdr>
        <w:top w:val="none" w:sz="0" w:space="0" w:color="auto"/>
        <w:left w:val="none" w:sz="0" w:space="0" w:color="auto"/>
        <w:bottom w:val="none" w:sz="0" w:space="0" w:color="auto"/>
        <w:right w:val="none" w:sz="0" w:space="0" w:color="auto"/>
      </w:divBdr>
    </w:div>
    <w:div w:id="1369063314">
      <w:bodyDiv w:val="1"/>
      <w:marLeft w:val="0"/>
      <w:marRight w:val="0"/>
      <w:marTop w:val="0"/>
      <w:marBottom w:val="0"/>
      <w:divBdr>
        <w:top w:val="none" w:sz="0" w:space="0" w:color="auto"/>
        <w:left w:val="none" w:sz="0" w:space="0" w:color="auto"/>
        <w:bottom w:val="none" w:sz="0" w:space="0" w:color="auto"/>
        <w:right w:val="none" w:sz="0" w:space="0" w:color="auto"/>
      </w:divBdr>
    </w:div>
    <w:div w:id="1372220975">
      <w:bodyDiv w:val="1"/>
      <w:marLeft w:val="0"/>
      <w:marRight w:val="0"/>
      <w:marTop w:val="0"/>
      <w:marBottom w:val="0"/>
      <w:divBdr>
        <w:top w:val="none" w:sz="0" w:space="0" w:color="auto"/>
        <w:left w:val="none" w:sz="0" w:space="0" w:color="auto"/>
        <w:bottom w:val="none" w:sz="0" w:space="0" w:color="auto"/>
        <w:right w:val="none" w:sz="0" w:space="0" w:color="auto"/>
      </w:divBdr>
    </w:div>
    <w:div w:id="1376657082">
      <w:bodyDiv w:val="1"/>
      <w:marLeft w:val="0"/>
      <w:marRight w:val="0"/>
      <w:marTop w:val="0"/>
      <w:marBottom w:val="0"/>
      <w:divBdr>
        <w:top w:val="none" w:sz="0" w:space="0" w:color="auto"/>
        <w:left w:val="none" w:sz="0" w:space="0" w:color="auto"/>
        <w:bottom w:val="none" w:sz="0" w:space="0" w:color="auto"/>
        <w:right w:val="none" w:sz="0" w:space="0" w:color="auto"/>
      </w:divBdr>
    </w:div>
    <w:div w:id="137739062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140506">
      <w:bodyDiv w:val="1"/>
      <w:marLeft w:val="0"/>
      <w:marRight w:val="0"/>
      <w:marTop w:val="0"/>
      <w:marBottom w:val="0"/>
      <w:divBdr>
        <w:top w:val="none" w:sz="0" w:space="0" w:color="auto"/>
        <w:left w:val="none" w:sz="0" w:space="0" w:color="auto"/>
        <w:bottom w:val="none" w:sz="0" w:space="0" w:color="auto"/>
        <w:right w:val="none" w:sz="0" w:space="0" w:color="auto"/>
      </w:divBdr>
    </w:div>
    <w:div w:id="1384522994">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150949">
      <w:bodyDiv w:val="1"/>
      <w:marLeft w:val="0"/>
      <w:marRight w:val="0"/>
      <w:marTop w:val="0"/>
      <w:marBottom w:val="0"/>
      <w:divBdr>
        <w:top w:val="none" w:sz="0" w:space="0" w:color="auto"/>
        <w:left w:val="none" w:sz="0" w:space="0" w:color="auto"/>
        <w:bottom w:val="none" w:sz="0" w:space="0" w:color="auto"/>
        <w:right w:val="none" w:sz="0" w:space="0" w:color="auto"/>
      </w:divBdr>
    </w:div>
    <w:div w:id="1412659590">
      <w:bodyDiv w:val="1"/>
      <w:marLeft w:val="0"/>
      <w:marRight w:val="0"/>
      <w:marTop w:val="0"/>
      <w:marBottom w:val="0"/>
      <w:divBdr>
        <w:top w:val="none" w:sz="0" w:space="0" w:color="auto"/>
        <w:left w:val="none" w:sz="0" w:space="0" w:color="auto"/>
        <w:bottom w:val="none" w:sz="0" w:space="0" w:color="auto"/>
        <w:right w:val="none" w:sz="0" w:space="0" w:color="auto"/>
      </w:divBdr>
    </w:div>
    <w:div w:id="143112711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5923159">
      <w:bodyDiv w:val="1"/>
      <w:marLeft w:val="0"/>
      <w:marRight w:val="0"/>
      <w:marTop w:val="0"/>
      <w:marBottom w:val="0"/>
      <w:divBdr>
        <w:top w:val="none" w:sz="0" w:space="0" w:color="auto"/>
        <w:left w:val="none" w:sz="0" w:space="0" w:color="auto"/>
        <w:bottom w:val="none" w:sz="0" w:space="0" w:color="auto"/>
        <w:right w:val="none" w:sz="0" w:space="0" w:color="auto"/>
      </w:divBdr>
    </w:div>
    <w:div w:id="1460151765">
      <w:bodyDiv w:val="1"/>
      <w:marLeft w:val="0"/>
      <w:marRight w:val="0"/>
      <w:marTop w:val="0"/>
      <w:marBottom w:val="0"/>
      <w:divBdr>
        <w:top w:val="none" w:sz="0" w:space="0" w:color="auto"/>
        <w:left w:val="none" w:sz="0" w:space="0" w:color="auto"/>
        <w:bottom w:val="none" w:sz="0" w:space="0" w:color="auto"/>
        <w:right w:val="none" w:sz="0" w:space="0" w:color="auto"/>
      </w:divBdr>
    </w:div>
    <w:div w:id="1479767059">
      <w:bodyDiv w:val="1"/>
      <w:marLeft w:val="0"/>
      <w:marRight w:val="0"/>
      <w:marTop w:val="0"/>
      <w:marBottom w:val="0"/>
      <w:divBdr>
        <w:top w:val="none" w:sz="0" w:space="0" w:color="auto"/>
        <w:left w:val="none" w:sz="0" w:space="0" w:color="auto"/>
        <w:bottom w:val="none" w:sz="0" w:space="0" w:color="auto"/>
        <w:right w:val="none" w:sz="0" w:space="0" w:color="auto"/>
      </w:divBdr>
    </w:div>
    <w:div w:id="1511136192">
      <w:bodyDiv w:val="1"/>
      <w:marLeft w:val="0"/>
      <w:marRight w:val="0"/>
      <w:marTop w:val="0"/>
      <w:marBottom w:val="0"/>
      <w:divBdr>
        <w:top w:val="none" w:sz="0" w:space="0" w:color="auto"/>
        <w:left w:val="none" w:sz="0" w:space="0" w:color="auto"/>
        <w:bottom w:val="none" w:sz="0" w:space="0" w:color="auto"/>
        <w:right w:val="none" w:sz="0" w:space="0" w:color="auto"/>
      </w:divBdr>
    </w:div>
    <w:div w:id="1512840892">
      <w:bodyDiv w:val="1"/>
      <w:marLeft w:val="0"/>
      <w:marRight w:val="0"/>
      <w:marTop w:val="0"/>
      <w:marBottom w:val="0"/>
      <w:divBdr>
        <w:top w:val="none" w:sz="0" w:space="0" w:color="auto"/>
        <w:left w:val="none" w:sz="0" w:space="0" w:color="auto"/>
        <w:bottom w:val="none" w:sz="0" w:space="0" w:color="auto"/>
        <w:right w:val="none" w:sz="0" w:space="0" w:color="auto"/>
      </w:divBdr>
    </w:div>
    <w:div w:id="1525705628">
      <w:bodyDiv w:val="1"/>
      <w:marLeft w:val="0"/>
      <w:marRight w:val="0"/>
      <w:marTop w:val="0"/>
      <w:marBottom w:val="0"/>
      <w:divBdr>
        <w:top w:val="none" w:sz="0" w:space="0" w:color="auto"/>
        <w:left w:val="none" w:sz="0" w:space="0" w:color="auto"/>
        <w:bottom w:val="none" w:sz="0" w:space="0" w:color="auto"/>
        <w:right w:val="none" w:sz="0" w:space="0" w:color="auto"/>
      </w:divBdr>
    </w:div>
    <w:div w:id="1551845498">
      <w:bodyDiv w:val="1"/>
      <w:marLeft w:val="0"/>
      <w:marRight w:val="0"/>
      <w:marTop w:val="0"/>
      <w:marBottom w:val="0"/>
      <w:divBdr>
        <w:top w:val="none" w:sz="0" w:space="0" w:color="auto"/>
        <w:left w:val="none" w:sz="0" w:space="0" w:color="auto"/>
        <w:bottom w:val="none" w:sz="0" w:space="0" w:color="auto"/>
        <w:right w:val="none" w:sz="0" w:space="0" w:color="auto"/>
      </w:divBdr>
    </w:div>
    <w:div w:id="1570071735">
      <w:bodyDiv w:val="1"/>
      <w:marLeft w:val="0"/>
      <w:marRight w:val="0"/>
      <w:marTop w:val="0"/>
      <w:marBottom w:val="0"/>
      <w:divBdr>
        <w:top w:val="none" w:sz="0" w:space="0" w:color="auto"/>
        <w:left w:val="none" w:sz="0" w:space="0" w:color="auto"/>
        <w:bottom w:val="none" w:sz="0" w:space="0" w:color="auto"/>
        <w:right w:val="none" w:sz="0" w:space="0" w:color="auto"/>
      </w:divBdr>
    </w:div>
    <w:div w:id="1592809980">
      <w:bodyDiv w:val="1"/>
      <w:marLeft w:val="0"/>
      <w:marRight w:val="0"/>
      <w:marTop w:val="0"/>
      <w:marBottom w:val="0"/>
      <w:divBdr>
        <w:top w:val="none" w:sz="0" w:space="0" w:color="auto"/>
        <w:left w:val="none" w:sz="0" w:space="0" w:color="auto"/>
        <w:bottom w:val="none" w:sz="0" w:space="0" w:color="auto"/>
        <w:right w:val="none" w:sz="0" w:space="0" w:color="auto"/>
      </w:divBdr>
    </w:div>
    <w:div w:id="1595357706">
      <w:bodyDiv w:val="1"/>
      <w:marLeft w:val="0"/>
      <w:marRight w:val="0"/>
      <w:marTop w:val="0"/>
      <w:marBottom w:val="0"/>
      <w:divBdr>
        <w:top w:val="none" w:sz="0" w:space="0" w:color="auto"/>
        <w:left w:val="none" w:sz="0" w:space="0" w:color="auto"/>
        <w:bottom w:val="none" w:sz="0" w:space="0" w:color="auto"/>
        <w:right w:val="none" w:sz="0" w:space="0" w:color="auto"/>
      </w:divBdr>
      <w:divsChild>
        <w:div w:id="11611180">
          <w:marLeft w:val="1166"/>
          <w:marRight w:val="0"/>
          <w:marTop w:val="0"/>
          <w:marBottom w:val="120"/>
          <w:divBdr>
            <w:top w:val="none" w:sz="0" w:space="0" w:color="auto"/>
            <w:left w:val="none" w:sz="0" w:space="0" w:color="auto"/>
            <w:bottom w:val="none" w:sz="0" w:space="0" w:color="auto"/>
            <w:right w:val="none" w:sz="0" w:space="0" w:color="auto"/>
          </w:divBdr>
        </w:div>
        <w:div w:id="110975588">
          <w:marLeft w:val="1166"/>
          <w:marRight w:val="0"/>
          <w:marTop w:val="0"/>
          <w:marBottom w:val="120"/>
          <w:divBdr>
            <w:top w:val="none" w:sz="0" w:space="0" w:color="auto"/>
            <w:left w:val="none" w:sz="0" w:space="0" w:color="auto"/>
            <w:bottom w:val="none" w:sz="0" w:space="0" w:color="auto"/>
            <w:right w:val="none" w:sz="0" w:space="0" w:color="auto"/>
          </w:divBdr>
        </w:div>
      </w:divsChild>
    </w:div>
    <w:div w:id="1620718939">
      <w:bodyDiv w:val="1"/>
      <w:marLeft w:val="0"/>
      <w:marRight w:val="0"/>
      <w:marTop w:val="0"/>
      <w:marBottom w:val="0"/>
      <w:divBdr>
        <w:top w:val="none" w:sz="0" w:space="0" w:color="auto"/>
        <w:left w:val="none" w:sz="0" w:space="0" w:color="auto"/>
        <w:bottom w:val="none" w:sz="0" w:space="0" w:color="auto"/>
        <w:right w:val="none" w:sz="0" w:space="0" w:color="auto"/>
      </w:divBdr>
    </w:div>
    <w:div w:id="1633098688">
      <w:bodyDiv w:val="1"/>
      <w:marLeft w:val="0"/>
      <w:marRight w:val="0"/>
      <w:marTop w:val="0"/>
      <w:marBottom w:val="0"/>
      <w:divBdr>
        <w:top w:val="none" w:sz="0" w:space="0" w:color="auto"/>
        <w:left w:val="none" w:sz="0" w:space="0" w:color="auto"/>
        <w:bottom w:val="none" w:sz="0" w:space="0" w:color="auto"/>
        <w:right w:val="none" w:sz="0" w:space="0" w:color="auto"/>
      </w:divBdr>
    </w:div>
    <w:div w:id="1643924869">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656757501">
      <w:bodyDiv w:val="1"/>
      <w:marLeft w:val="0"/>
      <w:marRight w:val="0"/>
      <w:marTop w:val="0"/>
      <w:marBottom w:val="0"/>
      <w:divBdr>
        <w:top w:val="none" w:sz="0" w:space="0" w:color="auto"/>
        <w:left w:val="none" w:sz="0" w:space="0" w:color="auto"/>
        <w:bottom w:val="none" w:sz="0" w:space="0" w:color="auto"/>
        <w:right w:val="none" w:sz="0" w:space="0" w:color="auto"/>
      </w:divBdr>
    </w:div>
    <w:div w:id="1666861983">
      <w:bodyDiv w:val="1"/>
      <w:marLeft w:val="0"/>
      <w:marRight w:val="0"/>
      <w:marTop w:val="0"/>
      <w:marBottom w:val="0"/>
      <w:divBdr>
        <w:top w:val="none" w:sz="0" w:space="0" w:color="auto"/>
        <w:left w:val="none" w:sz="0" w:space="0" w:color="auto"/>
        <w:bottom w:val="none" w:sz="0" w:space="0" w:color="auto"/>
        <w:right w:val="none" w:sz="0" w:space="0" w:color="auto"/>
      </w:divBdr>
    </w:div>
    <w:div w:id="1686011471">
      <w:bodyDiv w:val="1"/>
      <w:marLeft w:val="0"/>
      <w:marRight w:val="0"/>
      <w:marTop w:val="0"/>
      <w:marBottom w:val="0"/>
      <w:divBdr>
        <w:top w:val="none" w:sz="0" w:space="0" w:color="auto"/>
        <w:left w:val="none" w:sz="0" w:space="0" w:color="auto"/>
        <w:bottom w:val="none" w:sz="0" w:space="0" w:color="auto"/>
        <w:right w:val="none" w:sz="0" w:space="0" w:color="auto"/>
      </w:divBdr>
    </w:div>
    <w:div w:id="1687949154">
      <w:bodyDiv w:val="1"/>
      <w:marLeft w:val="0"/>
      <w:marRight w:val="0"/>
      <w:marTop w:val="0"/>
      <w:marBottom w:val="0"/>
      <w:divBdr>
        <w:top w:val="none" w:sz="0" w:space="0" w:color="auto"/>
        <w:left w:val="none" w:sz="0" w:space="0" w:color="auto"/>
        <w:bottom w:val="none" w:sz="0" w:space="0" w:color="auto"/>
        <w:right w:val="none" w:sz="0" w:space="0" w:color="auto"/>
      </w:divBdr>
    </w:div>
    <w:div w:id="1703282638">
      <w:bodyDiv w:val="1"/>
      <w:marLeft w:val="0"/>
      <w:marRight w:val="0"/>
      <w:marTop w:val="0"/>
      <w:marBottom w:val="0"/>
      <w:divBdr>
        <w:top w:val="none" w:sz="0" w:space="0" w:color="auto"/>
        <w:left w:val="none" w:sz="0" w:space="0" w:color="auto"/>
        <w:bottom w:val="none" w:sz="0" w:space="0" w:color="auto"/>
        <w:right w:val="none" w:sz="0" w:space="0" w:color="auto"/>
      </w:divBdr>
    </w:div>
    <w:div w:id="17273371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977106">
      <w:bodyDiv w:val="1"/>
      <w:marLeft w:val="0"/>
      <w:marRight w:val="0"/>
      <w:marTop w:val="0"/>
      <w:marBottom w:val="0"/>
      <w:divBdr>
        <w:top w:val="none" w:sz="0" w:space="0" w:color="auto"/>
        <w:left w:val="none" w:sz="0" w:space="0" w:color="auto"/>
        <w:bottom w:val="none" w:sz="0" w:space="0" w:color="auto"/>
        <w:right w:val="none" w:sz="0" w:space="0" w:color="auto"/>
      </w:divBdr>
    </w:div>
    <w:div w:id="1738742364">
      <w:bodyDiv w:val="1"/>
      <w:marLeft w:val="0"/>
      <w:marRight w:val="0"/>
      <w:marTop w:val="0"/>
      <w:marBottom w:val="0"/>
      <w:divBdr>
        <w:top w:val="none" w:sz="0" w:space="0" w:color="auto"/>
        <w:left w:val="none" w:sz="0" w:space="0" w:color="auto"/>
        <w:bottom w:val="none" w:sz="0" w:space="0" w:color="auto"/>
        <w:right w:val="none" w:sz="0" w:space="0" w:color="auto"/>
      </w:divBdr>
    </w:div>
    <w:div w:id="1739667331">
      <w:bodyDiv w:val="1"/>
      <w:marLeft w:val="0"/>
      <w:marRight w:val="0"/>
      <w:marTop w:val="0"/>
      <w:marBottom w:val="0"/>
      <w:divBdr>
        <w:top w:val="none" w:sz="0" w:space="0" w:color="auto"/>
        <w:left w:val="none" w:sz="0" w:space="0" w:color="auto"/>
        <w:bottom w:val="none" w:sz="0" w:space="0" w:color="auto"/>
        <w:right w:val="none" w:sz="0" w:space="0" w:color="auto"/>
      </w:divBdr>
    </w:div>
    <w:div w:id="1748532274">
      <w:bodyDiv w:val="1"/>
      <w:marLeft w:val="0"/>
      <w:marRight w:val="0"/>
      <w:marTop w:val="0"/>
      <w:marBottom w:val="0"/>
      <w:divBdr>
        <w:top w:val="none" w:sz="0" w:space="0" w:color="auto"/>
        <w:left w:val="none" w:sz="0" w:space="0" w:color="auto"/>
        <w:bottom w:val="none" w:sz="0" w:space="0" w:color="auto"/>
        <w:right w:val="none" w:sz="0" w:space="0" w:color="auto"/>
      </w:divBdr>
    </w:div>
    <w:div w:id="1748842496">
      <w:bodyDiv w:val="1"/>
      <w:marLeft w:val="0"/>
      <w:marRight w:val="0"/>
      <w:marTop w:val="0"/>
      <w:marBottom w:val="0"/>
      <w:divBdr>
        <w:top w:val="none" w:sz="0" w:space="0" w:color="auto"/>
        <w:left w:val="none" w:sz="0" w:space="0" w:color="auto"/>
        <w:bottom w:val="none" w:sz="0" w:space="0" w:color="auto"/>
        <w:right w:val="none" w:sz="0" w:space="0" w:color="auto"/>
      </w:divBdr>
    </w:div>
    <w:div w:id="1755200299">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71231">
      <w:bodyDiv w:val="1"/>
      <w:marLeft w:val="0"/>
      <w:marRight w:val="0"/>
      <w:marTop w:val="0"/>
      <w:marBottom w:val="0"/>
      <w:divBdr>
        <w:top w:val="none" w:sz="0" w:space="0" w:color="auto"/>
        <w:left w:val="none" w:sz="0" w:space="0" w:color="auto"/>
        <w:bottom w:val="none" w:sz="0" w:space="0" w:color="auto"/>
        <w:right w:val="none" w:sz="0" w:space="0" w:color="auto"/>
      </w:divBdr>
    </w:div>
    <w:div w:id="1785807311">
      <w:bodyDiv w:val="1"/>
      <w:marLeft w:val="0"/>
      <w:marRight w:val="0"/>
      <w:marTop w:val="0"/>
      <w:marBottom w:val="0"/>
      <w:divBdr>
        <w:top w:val="none" w:sz="0" w:space="0" w:color="auto"/>
        <w:left w:val="none" w:sz="0" w:space="0" w:color="auto"/>
        <w:bottom w:val="none" w:sz="0" w:space="0" w:color="auto"/>
        <w:right w:val="none" w:sz="0" w:space="0" w:color="auto"/>
      </w:divBdr>
    </w:div>
    <w:div w:id="1790465754">
      <w:bodyDiv w:val="1"/>
      <w:marLeft w:val="0"/>
      <w:marRight w:val="0"/>
      <w:marTop w:val="0"/>
      <w:marBottom w:val="0"/>
      <w:divBdr>
        <w:top w:val="none" w:sz="0" w:space="0" w:color="auto"/>
        <w:left w:val="none" w:sz="0" w:space="0" w:color="auto"/>
        <w:bottom w:val="none" w:sz="0" w:space="0" w:color="auto"/>
        <w:right w:val="none" w:sz="0" w:space="0" w:color="auto"/>
      </w:divBdr>
    </w:div>
    <w:div w:id="183279437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601097">
      <w:bodyDiv w:val="1"/>
      <w:marLeft w:val="0"/>
      <w:marRight w:val="0"/>
      <w:marTop w:val="0"/>
      <w:marBottom w:val="0"/>
      <w:divBdr>
        <w:top w:val="none" w:sz="0" w:space="0" w:color="auto"/>
        <w:left w:val="none" w:sz="0" w:space="0" w:color="auto"/>
        <w:bottom w:val="none" w:sz="0" w:space="0" w:color="auto"/>
        <w:right w:val="none" w:sz="0" w:space="0" w:color="auto"/>
      </w:divBdr>
    </w:div>
    <w:div w:id="1855457055">
      <w:bodyDiv w:val="1"/>
      <w:marLeft w:val="0"/>
      <w:marRight w:val="0"/>
      <w:marTop w:val="0"/>
      <w:marBottom w:val="0"/>
      <w:divBdr>
        <w:top w:val="none" w:sz="0" w:space="0" w:color="auto"/>
        <w:left w:val="none" w:sz="0" w:space="0" w:color="auto"/>
        <w:bottom w:val="none" w:sz="0" w:space="0" w:color="auto"/>
        <w:right w:val="none" w:sz="0" w:space="0" w:color="auto"/>
      </w:divBdr>
    </w:div>
    <w:div w:id="1859193315">
      <w:bodyDiv w:val="1"/>
      <w:marLeft w:val="0"/>
      <w:marRight w:val="0"/>
      <w:marTop w:val="0"/>
      <w:marBottom w:val="0"/>
      <w:divBdr>
        <w:top w:val="none" w:sz="0" w:space="0" w:color="auto"/>
        <w:left w:val="none" w:sz="0" w:space="0" w:color="auto"/>
        <w:bottom w:val="none" w:sz="0" w:space="0" w:color="auto"/>
        <w:right w:val="none" w:sz="0" w:space="0" w:color="auto"/>
      </w:divBdr>
    </w:div>
    <w:div w:id="1866869607">
      <w:bodyDiv w:val="1"/>
      <w:marLeft w:val="0"/>
      <w:marRight w:val="0"/>
      <w:marTop w:val="0"/>
      <w:marBottom w:val="0"/>
      <w:divBdr>
        <w:top w:val="none" w:sz="0" w:space="0" w:color="auto"/>
        <w:left w:val="none" w:sz="0" w:space="0" w:color="auto"/>
        <w:bottom w:val="none" w:sz="0" w:space="0" w:color="auto"/>
        <w:right w:val="none" w:sz="0" w:space="0" w:color="auto"/>
      </w:divBdr>
    </w:div>
    <w:div w:id="1881434931">
      <w:bodyDiv w:val="1"/>
      <w:marLeft w:val="0"/>
      <w:marRight w:val="0"/>
      <w:marTop w:val="0"/>
      <w:marBottom w:val="0"/>
      <w:divBdr>
        <w:top w:val="none" w:sz="0" w:space="0" w:color="auto"/>
        <w:left w:val="none" w:sz="0" w:space="0" w:color="auto"/>
        <w:bottom w:val="none" w:sz="0" w:space="0" w:color="auto"/>
        <w:right w:val="none" w:sz="0" w:space="0" w:color="auto"/>
      </w:divBdr>
    </w:div>
    <w:div w:id="189715873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834930">
      <w:bodyDiv w:val="1"/>
      <w:marLeft w:val="0"/>
      <w:marRight w:val="0"/>
      <w:marTop w:val="0"/>
      <w:marBottom w:val="0"/>
      <w:divBdr>
        <w:top w:val="none" w:sz="0" w:space="0" w:color="auto"/>
        <w:left w:val="none" w:sz="0" w:space="0" w:color="auto"/>
        <w:bottom w:val="none" w:sz="0" w:space="0" w:color="auto"/>
        <w:right w:val="none" w:sz="0" w:space="0" w:color="auto"/>
      </w:divBdr>
    </w:div>
    <w:div w:id="1940873515">
      <w:bodyDiv w:val="1"/>
      <w:marLeft w:val="0"/>
      <w:marRight w:val="0"/>
      <w:marTop w:val="0"/>
      <w:marBottom w:val="0"/>
      <w:divBdr>
        <w:top w:val="none" w:sz="0" w:space="0" w:color="auto"/>
        <w:left w:val="none" w:sz="0" w:space="0" w:color="auto"/>
        <w:bottom w:val="none" w:sz="0" w:space="0" w:color="auto"/>
        <w:right w:val="none" w:sz="0" w:space="0" w:color="auto"/>
      </w:divBdr>
    </w:div>
    <w:div w:id="1941644365">
      <w:bodyDiv w:val="1"/>
      <w:marLeft w:val="0"/>
      <w:marRight w:val="0"/>
      <w:marTop w:val="0"/>
      <w:marBottom w:val="0"/>
      <w:divBdr>
        <w:top w:val="none" w:sz="0" w:space="0" w:color="auto"/>
        <w:left w:val="none" w:sz="0" w:space="0" w:color="auto"/>
        <w:bottom w:val="none" w:sz="0" w:space="0" w:color="auto"/>
        <w:right w:val="none" w:sz="0" w:space="0" w:color="auto"/>
      </w:divBdr>
    </w:div>
    <w:div w:id="1944073210">
      <w:bodyDiv w:val="1"/>
      <w:marLeft w:val="0"/>
      <w:marRight w:val="0"/>
      <w:marTop w:val="0"/>
      <w:marBottom w:val="0"/>
      <w:divBdr>
        <w:top w:val="none" w:sz="0" w:space="0" w:color="auto"/>
        <w:left w:val="none" w:sz="0" w:space="0" w:color="auto"/>
        <w:bottom w:val="none" w:sz="0" w:space="0" w:color="auto"/>
        <w:right w:val="none" w:sz="0" w:space="0" w:color="auto"/>
      </w:divBdr>
    </w:div>
    <w:div w:id="1950695465">
      <w:bodyDiv w:val="1"/>
      <w:marLeft w:val="0"/>
      <w:marRight w:val="0"/>
      <w:marTop w:val="0"/>
      <w:marBottom w:val="0"/>
      <w:divBdr>
        <w:top w:val="none" w:sz="0" w:space="0" w:color="auto"/>
        <w:left w:val="none" w:sz="0" w:space="0" w:color="auto"/>
        <w:bottom w:val="none" w:sz="0" w:space="0" w:color="auto"/>
        <w:right w:val="none" w:sz="0" w:space="0" w:color="auto"/>
      </w:divBdr>
    </w:div>
    <w:div w:id="1951087362">
      <w:bodyDiv w:val="1"/>
      <w:marLeft w:val="0"/>
      <w:marRight w:val="0"/>
      <w:marTop w:val="0"/>
      <w:marBottom w:val="0"/>
      <w:divBdr>
        <w:top w:val="none" w:sz="0" w:space="0" w:color="auto"/>
        <w:left w:val="none" w:sz="0" w:space="0" w:color="auto"/>
        <w:bottom w:val="none" w:sz="0" w:space="0" w:color="auto"/>
        <w:right w:val="none" w:sz="0" w:space="0" w:color="auto"/>
      </w:divBdr>
      <w:divsChild>
        <w:div w:id="413361799">
          <w:marLeft w:val="547"/>
          <w:marRight w:val="0"/>
          <w:marTop w:val="77"/>
          <w:marBottom w:val="0"/>
          <w:divBdr>
            <w:top w:val="none" w:sz="0" w:space="0" w:color="auto"/>
            <w:left w:val="none" w:sz="0" w:space="0" w:color="auto"/>
            <w:bottom w:val="none" w:sz="0" w:space="0" w:color="auto"/>
            <w:right w:val="none" w:sz="0" w:space="0" w:color="auto"/>
          </w:divBdr>
        </w:div>
      </w:divsChild>
    </w:div>
    <w:div w:id="1974094389">
      <w:bodyDiv w:val="1"/>
      <w:marLeft w:val="0"/>
      <w:marRight w:val="0"/>
      <w:marTop w:val="0"/>
      <w:marBottom w:val="0"/>
      <w:divBdr>
        <w:top w:val="none" w:sz="0" w:space="0" w:color="auto"/>
        <w:left w:val="none" w:sz="0" w:space="0" w:color="auto"/>
        <w:bottom w:val="none" w:sz="0" w:space="0" w:color="auto"/>
        <w:right w:val="none" w:sz="0" w:space="0" w:color="auto"/>
      </w:divBdr>
    </w:div>
    <w:div w:id="1976183269">
      <w:bodyDiv w:val="1"/>
      <w:marLeft w:val="0"/>
      <w:marRight w:val="0"/>
      <w:marTop w:val="0"/>
      <w:marBottom w:val="0"/>
      <w:divBdr>
        <w:top w:val="none" w:sz="0" w:space="0" w:color="auto"/>
        <w:left w:val="none" w:sz="0" w:space="0" w:color="auto"/>
        <w:bottom w:val="none" w:sz="0" w:space="0" w:color="auto"/>
        <w:right w:val="none" w:sz="0" w:space="0" w:color="auto"/>
      </w:divBdr>
    </w:div>
    <w:div w:id="1977879478">
      <w:bodyDiv w:val="1"/>
      <w:marLeft w:val="0"/>
      <w:marRight w:val="0"/>
      <w:marTop w:val="0"/>
      <w:marBottom w:val="0"/>
      <w:divBdr>
        <w:top w:val="none" w:sz="0" w:space="0" w:color="auto"/>
        <w:left w:val="none" w:sz="0" w:space="0" w:color="auto"/>
        <w:bottom w:val="none" w:sz="0" w:space="0" w:color="auto"/>
        <w:right w:val="none" w:sz="0" w:space="0" w:color="auto"/>
      </w:divBdr>
    </w:div>
    <w:div w:id="19976841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075958">
      <w:bodyDiv w:val="1"/>
      <w:marLeft w:val="0"/>
      <w:marRight w:val="0"/>
      <w:marTop w:val="0"/>
      <w:marBottom w:val="0"/>
      <w:divBdr>
        <w:top w:val="none" w:sz="0" w:space="0" w:color="auto"/>
        <w:left w:val="none" w:sz="0" w:space="0" w:color="auto"/>
        <w:bottom w:val="none" w:sz="0" w:space="0" w:color="auto"/>
        <w:right w:val="none" w:sz="0" w:space="0" w:color="auto"/>
      </w:divBdr>
    </w:div>
    <w:div w:id="2024235670">
      <w:bodyDiv w:val="1"/>
      <w:marLeft w:val="0"/>
      <w:marRight w:val="0"/>
      <w:marTop w:val="0"/>
      <w:marBottom w:val="0"/>
      <w:divBdr>
        <w:top w:val="none" w:sz="0" w:space="0" w:color="auto"/>
        <w:left w:val="none" w:sz="0" w:space="0" w:color="auto"/>
        <w:bottom w:val="none" w:sz="0" w:space="0" w:color="auto"/>
        <w:right w:val="none" w:sz="0" w:space="0" w:color="auto"/>
      </w:divBdr>
    </w:div>
    <w:div w:id="2032104958">
      <w:bodyDiv w:val="1"/>
      <w:marLeft w:val="0"/>
      <w:marRight w:val="0"/>
      <w:marTop w:val="0"/>
      <w:marBottom w:val="0"/>
      <w:divBdr>
        <w:top w:val="none" w:sz="0" w:space="0" w:color="auto"/>
        <w:left w:val="none" w:sz="0" w:space="0" w:color="auto"/>
        <w:bottom w:val="none" w:sz="0" w:space="0" w:color="auto"/>
        <w:right w:val="none" w:sz="0" w:space="0" w:color="auto"/>
      </w:divBdr>
    </w:div>
    <w:div w:id="2043362259">
      <w:bodyDiv w:val="1"/>
      <w:marLeft w:val="0"/>
      <w:marRight w:val="0"/>
      <w:marTop w:val="0"/>
      <w:marBottom w:val="0"/>
      <w:divBdr>
        <w:top w:val="none" w:sz="0" w:space="0" w:color="auto"/>
        <w:left w:val="none" w:sz="0" w:space="0" w:color="auto"/>
        <w:bottom w:val="none" w:sz="0" w:space="0" w:color="auto"/>
        <w:right w:val="none" w:sz="0" w:space="0" w:color="auto"/>
      </w:divBdr>
    </w:div>
    <w:div w:id="2044285305">
      <w:bodyDiv w:val="1"/>
      <w:marLeft w:val="0"/>
      <w:marRight w:val="0"/>
      <w:marTop w:val="0"/>
      <w:marBottom w:val="0"/>
      <w:divBdr>
        <w:top w:val="none" w:sz="0" w:space="0" w:color="auto"/>
        <w:left w:val="none" w:sz="0" w:space="0" w:color="auto"/>
        <w:bottom w:val="none" w:sz="0" w:space="0" w:color="auto"/>
        <w:right w:val="none" w:sz="0" w:space="0" w:color="auto"/>
      </w:divBdr>
    </w:div>
    <w:div w:id="2051801189">
      <w:bodyDiv w:val="1"/>
      <w:marLeft w:val="0"/>
      <w:marRight w:val="0"/>
      <w:marTop w:val="0"/>
      <w:marBottom w:val="0"/>
      <w:divBdr>
        <w:top w:val="none" w:sz="0" w:space="0" w:color="auto"/>
        <w:left w:val="none" w:sz="0" w:space="0" w:color="auto"/>
        <w:bottom w:val="none" w:sz="0" w:space="0" w:color="auto"/>
        <w:right w:val="none" w:sz="0" w:space="0" w:color="auto"/>
      </w:divBdr>
    </w:div>
    <w:div w:id="2057971713">
      <w:bodyDiv w:val="1"/>
      <w:marLeft w:val="0"/>
      <w:marRight w:val="0"/>
      <w:marTop w:val="0"/>
      <w:marBottom w:val="0"/>
      <w:divBdr>
        <w:top w:val="none" w:sz="0" w:space="0" w:color="auto"/>
        <w:left w:val="none" w:sz="0" w:space="0" w:color="auto"/>
        <w:bottom w:val="none" w:sz="0" w:space="0" w:color="auto"/>
        <w:right w:val="none" w:sz="0" w:space="0" w:color="auto"/>
      </w:divBdr>
    </w:div>
    <w:div w:id="2067995200">
      <w:bodyDiv w:val="1"/>
      <w:marLeft w:val="0"/>
      <w:marRight w:val="0"/>
      <w:marTop w:val="0"/>
      <w:marBottom w:val="0"/>
      <w:divBdr>
        <w:top w:val="none" w:sz="0" w:space="0" w:color="auto"/>
        <w:left w:val="none" w:sz="0" w:space="0" w:color="auto"/>
        <w:bottom w:val="none" w:sz="0" w:space="0" w:color="auto"/>
        <w:right w:val="none" w:sz="0" w:space="0" w:color="auto"/>
      </w:divBdr>
    </w:div>
    <w:div w:id="2078278946">
      <w:bodyDiv w:val="1"/>
      <w:marLeft w:val="0"/>
      <w:marRight w:val="0"/>
      <w:marTop w:val="0"/>
      <w:marBottom w:val="0"/>
      <w:divBdr>
        <w:top w:val="none" w:sz="0" w:space="0" w:color="auto"/>
        <w:left w:val="none" w:sz="0" w:space="0" w:color="auto"/>
        <w:bottom w:val="none" w:sz="0" w:space="0" w:color="auto"/>
        <w:right w:val="none" w:sz="0" w:space="0" w:color="auto"/>
      </w:divBdr>
    </w:div>
    <w:div w:id="2083015839">
      <w:bodyDiv w:val="1"/>
      <w:marLeft w:val="0"/>
      <w:marRight w:val="0"/>
      <w:marTop w:val="0"/>
      <w:marBottom w:val="0"/>
      <w:divBdr>
        <w:top w:val="none" w:sz="0" w:space="0" w:color="auto"/>
        <w:left w:val="none" w:sz="0" w:space="0" w:color="auto"/>
        <w:bottom w:val="none" w:sz="0" w:space="0" w:color="auto"/>
        <w:right w:val="none" w:sz="0" w:space="0" w:color="auto"/>
      </w:divBdr>
    </w:div>
    <w:div w:id="2087409536">
      <w:bodyDiv w:val="1"/>
      <w:marLeft w:val="0"/>
      <w:marRight w:val="0"/>
      <w:marTop w:val="0"/>
      <w:marBottom w:val="0"/>
      <w:divBdr>
        <w:top w:val="none" w:sz="0" w:space="0" w:color="auto"/>
        <w:left w:val="none" w:sz="0" w:space="0" w:color="auto"/>
        <w:bottom w:val="none" w:sz="0" w:space="0" w:color="auto"/>
        <w:right w:val="none" w:sz="0" w:space="0" w:color="auto"/>
      </w:divBdr>
    </w:div>
    <w:div w:id="2095201512">
      <w:bodyDiv w:val="1"/>
      <w:marLeft w:val="0"/>
      <w:marRight w:val="0"/>
      <w:marTop w:val="0"/>
      <w:marBottom w:val="0"/>
      <w:divBdr>
        <w:top w:val="none" w:sz="0" w:space="0" w:color="auto"/>
        <w:left w:val="none" w:sz="0" w:space="0" w:color="auto"/>
        <w:bottom w:val="none" w:sz="0" w:space="0" w:color="auto"/>
        <w:right w:val="none" w:sz="0" w:space="0" w:color="auto"/>
      </w:divBdr>
    </w:div>
    <w:div w:id="21020243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8838383">
      <w:bodyDiv w:val="1"/>
      <w:marLeft w:val="0"/>
      <w:marRight w:val="0"/>
      <w:marTop w:val="0"/>
      <w:marBottom w:val="0"/>
      <w:divBdr>
        <w:top w:val="none" w:sz="0" w:space="0" w:color="auto"/>
        <w:left w:val="none" w:sz="0" w:space="0" w:color="auto"/>
        <w:bottom w:val="none" w:sz="0" w:space="0" w:color="auto"/>
        <w:right w:val="none" w:sz="0" w:space="0" w:color="auto"/>
      </w:divBdr>
    </w:div>
    <w:div w:id="2140416272">
      <w:bodyDiv w:val="1"/>
      <w:marLeft w:val="0"/>
      <w:marRight w:val="0"/>
      <w:marTop w:val="0"/>
      <w:marBottom w:val="0"/>
      <w:divBdr>
        <w:top w:val="none" w:sz="0" w:space="0" w:color="auto"/>
        <w:left w:val="none" w:sz="0" w:space="0" w:color="auto"/>
        <w:bottom w:val="none" w:sz="0" w:space="0" w:color="auto"/>
        <w:right w:val="none" w:sz="0" w:space="0" w:color="auto"/>
      </w:divBdr>
    </w:div>
    <w:div w:id="2144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portal.3gpp.org/desktopmodules/WorkItem/WorkItemDetails.aspx?workitemId=890258" TargetMode="External"/><Relationship Id="rId21" Type="http://schemas.openxmlformats.org/officeDocument/2006/relationships/hyperlink" Target="https://portal.3gpp.org/desktopmodules/WorkItem/WorkItemDetails.aspx?workitemId=800285" TargetMode="External"/><Relationship Id="rId42" Type="http://schemas.openxmlformats.org/officeDocument/2006/relationships/hyperlink" Target="https://www.3gpp.org/ftp/TSG_RAN/WG4_Radio/TSGR4_113/Docs/R4-2418012.zip" TargetMode="External"/><Relationship Id="rId47" Type="http://schemas.openxmlformats.org/officeDocument/2006/relationships/hyperlink" Target="https://portal.3gpp.org/desktopmodules/WorkItem/WorkItemDetails.aspx?workitemId=750267" TargetMode="External"/><Relationship Id="rId63" Type="http://schemas.openxmlformats.org/officeDocument/2006/relationships/hyperlink" Target="https://portal.3gpp.org/desktopmodules/WorkItem/WorkItemDetails.aspx?workitemId=750267" TargetMode="External"/><Relationship Id="rId68" Type="http://schemas.openxmlformats.org/officeDocument/2006/relationships/hyperlink" Target="https://portal.3gpp.org/desktopmodules/WorkItem/WorkItemDetails.aspx?workitemId=750267" TargetMode="External"/><Relationship Id="rId84" Type="http://schemas.openxmlformats.org/officeDocument/2006/relationships/hyperlink" Target="https://portal.3gpp.org/desktopmodules/WorkItem/WorkItemDetails.aspx?workitemId=840294" TargetMode="External"/><Relationship Id="rId89" Type="http://schemas.openxmlformats.org/officeDocument/2006/relationships/hyperlink" Target="https://www.3gpp.org/ftp/TSG_RAN/WG4_Radio/TSGR4_113/Docs/R4-2418957.zip" TargetMode="External"/><Relationship Id="rId16" Type="http://schemas.openxmlformats.org/officeDocument/2006/relationships/hyperlink" Target="https://portal.3gpp.org/desktopmodules/WorkItem/WorkItemDetails.aspx?workitemId=890256" TargetMode="External"/><Relationship Id="rId11" Type="http://schemas.openxmlformats.org/officeDocument/2006/relationships/hyperlink" Target="https://portal.3gpp.org/desktopmodules/WorkItem/WorkItemDetails.aspx?workitemId=900261" TargetMode="External"/><Relationship Id="rId32" Type="http://schemas.openxmlformats.org/officeDocument/2006/relationships/hyperlink" Target="https://www.3gpp.org/ftp/TSG_RAN/WG4_Radio/TSGR4_113/Docs/R4-2417968.zip" TargetMode="External"/><Relationship Id="rId37" Type="http://schemas.openxmlformats.org/officeDocument/2006/relationships/hyperlink" Target="https://portal.3gpp.org/desktopmodules/WorkItem/WorkItemDetails.aspx?workitemId=750267" TargetMode="External"/><Relationship Id="rId53" Type="http://schemas.openxmlformats.org/officeDocument/2006/relationships/hyperlink" Target="https://portal.3gpp.org/desktopmodules/WorkItem/WorkItemDetails.aspx?workitemId=750267" TargetMode="External"/><Relationship Id="rId58" Type="http://schemas.openxmlformats.org/officeDocument/2006/relationships/hyperlink" Target="https://www.3gpp.org/ftp/TSG_RAN/WG4_Radio/TSGR4_113/Docs/R4-2418599.zip" TargetMode="External"/><Relationship Id="rId74" Type="http://schemas.openxmlformats.org/officeDocument/2006/relationships/hyperlink" Target="https://www.3gpp.org/ftp/TSG_RAN/WG4_Radio/TSGR4_113/Docs/R4-2418965.zip" TargetMode="External"/><Relationship Id="rId79" Type="http://schemas.openxmlformats.org/officeDocument/2006/relationships/hyperlink" Target="https://portal.3gpp.org/desktopmodules/WorkItem/WorkItemDetails.aspx?workitemId=840294" TargetMode="External"/><Relationship Id="rId102" Type="http://schemas.openxmlformats.org/officeDocument/2006/relationships/hyperlink" Target="https://www.3gpp.org/ftp/TSG_RAN/WG4_Radio/TSGR4_113/Docs/R4-2417644.zip" TargetMode="External"/><Relationship Id="rId5" Type="http://schemas.openxmlformats.org/officeDocument/2006/relationships/settings" Target="settings.xml"/><Relationship Id="rId90" Type="http://schemas.openxmlformats.org/officeDocument/2006/relationships/hyperlink" Target="https://portal.3gpp.org/desktopmodules/WorkItem/WorkItemDetails.aspx?workitemId=900262" TargetMode="External"/><Relationship Id="rId95" Type="http://schemas.openxmlformats.org/officeDocument/2006/relationships/hyperlink" Target="https://www.3gpp.org/ftp/TSG_RAN/WG4_Radio/TSGR4_113/Docs/R4-2419173.zip" TargetMode="External"/><Relationship Id="rId22" Type="http://schemas.openxmlformats.org/officeDocument/2006/relationships/hyperlink" Target="https://www.3gpp.org/ftp/TSG_RAN/WG4_Radio/TSGR4_113/Docs/R4-2418955.zip" TargetMode="External"/><Relationship Id="rId27" Type="http://schemas.openxmlformats.org/officeDocument/2006/relationships/hyperlink" Target="https://portal.3gpp.org/desktopmodules/WorkItem/WorkItemDetails.aspx?workitemId=890258" TargetMode="External"/><Relationship Id="rId43" Type="http://schemas.openxmlformats.org/officeDocument/2006/relationships/hyperlink" Target="https://portal.3gpp.org/desktopmodules/WorkItem/WorkItemDetails.aspx?workitemId=750267" TargetMode="External"/><Relationship Id="rId48" Type="http://schemas.openxmlformats.org/officeDocument/2006/relationships/hyperlink" Target="https://www.3gpp.org/ftp/TSG_RAN/WG4_Radio/TSGR4_113/Docs/R4-2418117.zip" TargetMode="External"/><Relationship Id="rId64" Type="http://schemas.openxmlformats.org/officeDocument/2006/relationships/hyperlink" Target="https://www.3gpp.org/ftp/TSG_RAN/WG4_Radio/TSGR4_113/Docs/R4-2418945.zip" TargetMode="External"/><Relationship Id="rId69" Type="http://schemas.openxmlformats.org/officeDocument/2006/relationships/hyperlink" Target="https://portal.3gpp.org/desktopmodules/WorkItem/WorkItemDetails.aspx?workitemId=750267" TargetMode="External"/><Relationship Id="rId80" Type="http://schemas.openxmlformats.org/officeDocument/2006/relationships/hyperlink" Target="https://portal.3gpp.org/desktopmodules/WorkItem/WorkItemDetails.aspx?workitemId=840294" TargetMode="External"/><Relationship Id="rId85" Type="http://schemas.openxmlformats.org/officeDocument/2006/relationships/hyperlink" Target="https://www.3gpp.org/ftp/TSG_RAN/WG4_Radio/TSGR4_113/Docs/R4-2418961.zip" TargetMode="External"/><Relationship Id="rId12" Type="http://schemas.openxmlformats.org/officeDocument/2006/relationships/hyperlink" Target="https://www.3gpp.org/ftp/TSG_RAN/WG4_Radio/TSGR4_113/Docs/R4-2417562.zip" TargetMode="External"/><Relationship Id="rId17" Type="http://schemas.openxmlformats.org/officeDocument/2006/relationships/hyperlink" Target="https://portal.3gpp.org/desktopmodules/WorkItem/WorkItemDetails.aspx?workitemId=890256" TargetMode="External"/><Relationship Id="rId33" Type="http://schemas.openxmlformats.org/officeDocument/2006/relationships/hyperlink" Target="https://portal.3gpp.org/desktopmodules/WorkItem/WorkItemDetails.aspx?workitemId=750267" TargetMode="External"/><Relationship Id="rId38" Type="http://schemas.openxmlformats.org/officeDocument/2006/relationships/hyperlink" Target="https://www.3gpp.org/ftp/TSG_RAN/WG4_Radio/TSGR4_113/Docs/R4-2417971.zip" TargetMode="External"/><Relationship Id="rId59" Type="http://schemas.openxmlformats.org/officeDocument/2006/relationships/hyperlink" Target="https://portal.3gpp.org/desktopmodules/WorkItem/WorkItemDetails.aspx?workitemId=750267" TargetMode="External"/><Relationship Id="rId103" Type="http://schemas.openxmlformats.org/officeDocument/2006/relationships/hyperlink" Target="https://www.3gpp.org/ftp/TSG_RAN/WG4_Radio/TSGR4_113/Docs/R4-2417645.zip" TargetMode="External"/><Relationship Id="rId20" Type="http://schemas.openxmlformats.org/officeDocument/2006/relationships/hyperlink" Target="https://portal.3gpp.org/desktopmodules/WorkItem/WorkItemDetails.aspx?workitemId=800285" TargetMode="External"/><Relationship Id="rId41" Type="http://schemas.openxmlformats.org/officeDocument/2006/relationships/hyperlink" Target="https://portal.3gpp.org/desktopmodules/WorkItem/WorkItemDetails.aspx?workitemId=750267" TargetMode="External"/><Relationship Id="rId54" Type="http://schemas.openxmlformats.org/officeDocument/2006/relationships/hyperlink" Target="https://www.3gpp.org/ftp/TSG_RAN/WG4_Radio/TSGR4_113/Docs/R4-2418597.zip" TargetMode="External"/><Relationship Id="rId62" Type="http://schemas.openxmlformats.org/officeDocument/2006/relationships/hyperlink" Target="https://www.3gpp.org/ftp/TSG_RAN/WG4_Radio/TSGR4_113/Docs/R4-2418944.zip" TargetMode="External"/><Relationship Id="rId70" Type="http://schemas.openxmlformats.org/officeDocument/2006/relationships/hyperlink" Target="https://www.3gpp.org/ftp/TSG_RAN/WG4_Radio/TSGR4_113/Docs/R4-2417646.zip" TargetMode="External"/><Relationship Id="rId75" Type="http://schemas.openxmlformats.org/officeDocument/2006/relationships/hyperlink" Target="https://portal.3gpp.org/desktopmodules/WorkItem/WorkItemDetails.aspx?workitemId=860246" TargetMode="External"/><Relationship Id="rId83" Type="http://schemas.openxmlformats.org/officeDocument/2006/relationships/hyperlink" Target="https://portal.3gpp.org/desktopmodules/WorkItem/WorkItemDetails.aspx?workitemId=840294" TargetMode="External"/><Relationship Id="rId88" Type="http://schemas.openxmlformats.org/officeDocument/2006/relationships/hyperlink" Target="https://portal.3gpp.org/desktopmodules/WorkItem/WorkItemDetails.aspx?workitemId=840294" TargetMode="External"/><Relationship Id="rId91" Type="http://schemas.openxmlformats.org/officeDocument/2006/relationships/hyperlink" Target="https://portal.3gpp.org/desktopmodules/WorkItem/WorkItemDetails.aspx?workitemId=900262" TargetMode="External"/><Relationship Id="rId9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3/Docs/R4-2417964.zip" TargetMode="External"/><Relationship Id="rId23" Type="http://schemas.openxmlformats.org/officeDocument/2006/relationships/hyperlink" Target="https://portal.3gpp.org/desktopmodules/WorkItem/WorkItemDetails.aspx?workitemId=860240" TargetMode="External"/><Relationship Id="rId28" Type="http://schemas.openxmlformats.org/officeDocument/2006/relationships/hyperlink" Target="https://www.3gpp.org/ftp/TSG_RAN/WG4_Radio/TSGR4_113/Docs/R4-2417975.zip" TargetMode="External"/><Relationship Id="rId36" Type="http://schemas.openxmlformats.org/officeDocument/2006/relationships/hyperlink" Target="https://www.3gpp.org/ftp/TSG_RAN/WG4_Radio/TSGR4_113/Docs/R4-2417970.zip" TargetMode="External"/><Relationship Id="rId49" Type="http://schemas.openxmlformats.org/officeDocument/2006/relationships/hyperlink" Target="https://portal.3gpp.org/desktopmodules/WorkItem/WorkItemDetails.aspx?workitemId=750267" TargetMode="External"/><Relationship Id="rId57" Type="http://schemas.openxmlformats.org/officeDocument/2006/relationships/hyperlink" Target="https://portal.3gpp.org/desktopmodules/WorkItem/WorkItemDetails.aspx?workitemId=750267" TargetMode="External"/><Relationship Id="rId10" Type="http://schemas.openxmlformats.org/officeDocument/2006/relationships/hyperlink" Target="https://portal.3gpp.org/desktopmodules/WorkItem/WorkItemDetails.aspx?workitemId=900261" TargetMode="External"/><Relationship Id="rId31" Type="http://schemas.openxmlformats.org/officeDocument/2006/relationships/hyperlink" Target="https://portal.3gpp.org/desktopmodules/WorkItem/WorkItemDetails.aspx?workitemId=830274" TargetMode="External"/><Relationship Id="rId44" Type="http://schemas.openxmlformats.org/officeDocument/2006/relationships/hyperlink" Target="https://portal.3gpp.org/desktopmodules/WorkItem/WorkItemDetails.aspx?workitemId=750267" TargetMode="External"/><Relationship Id="rId52" Type="http://schemas.openxmlformats.org/officeDocument/2006/relationships/hyperlink" Target="https://www.3gpp.org/ftp/TSG_RAN/WG4_Radio/TSGR4_113/Docs/R4-2418119.zip" TargetMode="External"/><Relationship Id="rId60" Type="http://schemas.openxmlformats.org/officeDocument/2006/relationships/hyperlink" Target="https://www.3gpp.org/ftp/TSG_RAN/WG4_Radio/TSGR4_113/Docs/R4-2418600.zip" TargetMode="External"/><Relationship Id="rId65" Type="http://schemas.openxmlformats.org/officeDocument/2006/relationships/hyperlink" Target="https://portal.3gpp.org/desktopmodules/WorkItem/WorkItemDetails.aspx?workitemId=750267" TargetMode="External"/><Relationship Id="rId73" Type="http://schemas.openxmlformats.org/officeDocument/2006/relationships/hyperlink" Target="https://portal.3gpp.org/desktopmodules/WorkItem/WorkItemDetails.aspx?workitemId=860246" TargetMode="External"/><Relationship Id="rId78" Type="http://schemas.openxmlformats.org/officeDocument/2006/relationships/hyperlink" Target="https://portal.3gpp.org/desktopmodules/WorkItem/WorkItemDetails.aspx?workitemId=840294" TargetMode="External"/><Relationship Id="rId81" Type="http://schemas.openxmlformats.org/officeDocument/2006/relationships/hyperlink" Target="https://www.3gpp.org/ftp/TSG_RAN/WG4_Radio/TSGR4_113/Docs/R4-2418949.zip" TargetMode="External"/><Relationship Id="rId86" Type="http://schemas.openxmlformats.org/officeDocument/2006/relationships/hyperlink" Target="https://portal.3gpp.org/desktopmodules/WorkItem/WorkItemDetails.aspx?workitemId=840294" TargetMode="External"/><Relationship Id="rId94" Type="http://schemas.openxmlformats.org/officeDocument/2006/relationships/hyperlink" Target="https://www.3gpp.org/ftp/TSG_RAN/WG4_Radio/TSGR4_113/Docs/R4-2418420.zip" TargetMode="External"/><Relationship Id="rId99" Type="http://schemas.openxmlformats.org/officeDocument/2006/relationships/hyperlink" Target="https://www.3gpp.org/ftp/TSG_RAN/WG4_Radio/TSGR4_113/Docs/R4-2419333.zip" TargetMode="External"/><Relationship Id="rId101" Type="http://schemas.openxmlformats.org/officeDocument/2006/relationships/hyperlink" Target="https://www.3gpp.org/ftp/TSG_RAN/WG4_Radio/TSGR4_113/Docs/R4-2419406.zip" TargetMode="External"/><Relationship Id="rId4" Type="http://schemas.openxmlformats.org/officeDocument/2006/relationships/styles" Target="styles.xml"/><Relationship Id="rId9" Type="http://schemas.openxmlformats.org/officeDocument/2006/relationships/hyperlink" Target="https://www.3gpp.org/ftp/TSG_RAN/WG4_Radio/TSGR4_113/Docs/R4-2417610.zip" TargetMode="External"/><Relationship Id="rId13" Type="http://schemas.openxmlformats.org/officeDocument/2006/relationships/hyperlink" Target="https://portal.3gpp.org/desktopmodules/WorkItem/WorkItemDetails.aspx?workitemId=890255" TargetMode="External"/><Relationship Id="rId18" Type="http://schemas.openxmlformats.org/officeDocument/2006/relationships/hyperlink" Target="https://www.3gpp.org/ftp/TSG_RAN/WG4_Radio/TSGR4_113/Docs/R4-2418952.zip" TargetMode="External"/><Relationship Id="rId39" Type="http://schemas.openxmlformats.org/officeDocument/2006/relationships/hyperlink" Target="https://portal.3gpp.org/desktopmodules/WorkItem/WorkItemDetails.aspx?workitemId=750267" TargetMode="External"/><Relationship Id="rId34" Type="http://schemas.openxmlformats.org/officeDocument/2006/relationships/hyperlink" Target="https://www.3gpp.org/ftp/TSG_RAN/WG4_Radio/TSGR4_113/Docs/R4-2417969.zip" TargetMode="External"/><Relationship Id="rId50" Type="http://schemas.openxmlformats.org/officeDocument/2006/relationships/hyperlink" Target="https://www.3gpp.org/ftp/TSG_RAN/WG4_Radio/TSGR4_113/Docs/R4-2418118.zip" TargetMode="External"/><Relationship Id="rId55" Type="http://schemas.openxmlformats.org/officeDocument/2006/relationships/hyperlink" Target="https://portal.3gpp.org/desktopmodules/WorkItem/WorkItemDetails.aspx?workitemId=750267" TargetMode="External"/><Relationship Id="rId76" Type="http://schemas.openxmlformats.org/officeDocument/2006/relationships/hyperlink" Target="https://portal.3gpp.org/desktopmodules/WorkItem/WorkItemDetails.aspx?workitemId=860246" TargetMode="External"/><Relationship Id="rId97" Type="http://schemas.openxmlformats.org/officeDocument/2006/relationships/hyperlink" Target="https://www.3gpp.org/ftp/TSG_RAN/WG4_Radio/TSGR4_113/Docs/R4-2418120.zip" TargetMode="External"/><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860246" TargetMode="External"/><Relationship Id="rId92" Type="http://schemas.openxmlformats.org/officeDocument/2006/relationships/image" Target="media/image1.emf"/><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830274" TargetMode="External"/><Relationship Id="rId24" Type="http://schemas.openxmlformats.org/officeDocument/2006/relationships/hyperlink" Target="https://portal.3gpp.org/desktopmodules/WorkItem/WorkItemDetails.aspx?workitemId=860240" TargetMode="External"/><Relationship Id="rId40" Type="http://schemas.openxmlformats.org/officeDocument/2006/relationships/hyperlink" Target="https://www.3gpp.org/ftp/TSG_RAN/WG4_Radio/TSGR4_113/Docs/R4-2417972.zip" TargetMode="External"/><Relationship Id="rId45" Type="http://schemas.openxmlformats.org/officeDocument/2006/relationships/hyperlink" Target="https://portal.3gpp.org/desktopmodules/WorkItem/WorkItemDetails.aspx?workitemId=750267" TargetMode="External"/><Relationship Id="rId66" Type="http://schemas.openxmlformats.org/officeDocument/2006/relationships/hyperlink" Target="https://portal.3gpp.org/desktopmodules/WorkItem/WorkItemDetails.aspx?workitemId=750267" TargetMode="External"/><Relationship Id="rId87" Type="http://schemas.openxmlformats.org/officeDocument/2006/relationships/hyperlink" Target="https://portal.3gpp.org/desktopmodules/WorkItem/WorkItemDetails.aspx?workitemId=840294" TargetMode="External"/><Relationship Id="rId61" Type="http://schemas.openxmlformats.org/officeDocument/2006/relationships/hyperlink" Target="https://portal.3gpp.org/desktopmodules/WorkItem/WorkItemDetails.aspx?workitemId=750267" TargetMode="External"/><Relationship Id="rId82" Type="http://schemas.openxmlformats.org/officeDocument/2006/relationships/hyperlink" Target="https://portal.3gpp.org/desktopmodules/WorkItem/WorkItemDetails.aspx?workitemId=840294" TargetMode="External"/><Relationship Id="rId19" Type="http://schemas.openxmlformats.org/officeDocument/2006/relationships/hyperlink" Target="https://portal.3gpp.org/desktopmodules/WorkItem/WorkItemDetails.aspx?workitemId=800285" TargetMode="External"/><Relationship Id="rId14" Type="http://schemas.openxmlformats.org/officeDocument/2006/relationships/hyperlink" Target="https://portal.3gpp.org/desktopmodules/WorkItem/WorkItemDetails.aspx?workitemId=890255" TargetMode="External"/><Relationship Id="rId30" Type="http://schemas.openxmlformats.org/officeDocument/2006/relationships/hyperlink" Target="https://portal.3gpp.org/desktopmodules/WorkItem/WorkItemDetails.aspx?workitemId=830274" TargetMode="External"/><Relationship Id="rId35" Type="http://schemas.openxmlformats.org/officeDocument/2006/relationships/hyperlink" Target="https://portal.3gpp.org/desktopmodules/WorkItem/WorkItemDetails.aspx?workitemId=750267" TargetMode="External"/><Relationship Id="rId56" Type="http://schemas.openxmlformats.org/officeDocument/2006/relationships/hyperlink" Target="https://www.3gpp.org/ftp/TSG_RAN/WG4_Radio/TSGR4_113/Docs/R4-2418598.zip" TargetMode="External"/><Relationship Id="rId77" Type="http://schemas.openxmlformats.org/officeDocument/2006/relationships/hyperlink" Target="https://www.3gpp.org/ftp/TSG_RAN/WG4_Radio/TSGR4_113/Docs/R4-2417669.zip" TargetMode="External"/><Relationship Id="rId100" Type="http://schemas.openxmlformats.org/officeDocument/2006/relationships/hyperlink" Target="https://www.3gpp.org/ftp/TSG_RAN/WG4_Radio/TSGR4_113/Docs/R4-2419335.zip"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ortal.3gpp.org/desktopmodules/WorkItem/WorkItemDetails.aspx?workitemId=750267" TargetMode="External"/><Relationship Id="rId72" Type="http://schemas.openxmlformats.org/officeDocument/2006/relationships/hyperlink" Target="https://www.3gpp.org/ftp/TSG_RAN/WG4_Radio/TSGR4_113/Docs/R4-2417647.zip" TargetMode="External"/><Relationship Id="rId93" Type="http://schemas.openxmlformats.org/officeDocument/2006/relationships/hyperlink" Target="https://www.3gpp.org/ftp/TSG_RAN/WG4_Radio/TSGR4_113/Docs/R4-2418419.zip" TargetMode="External"/><Relationship Id="rId98" Type="http://schemas.openxmlformats.org/officeDocument/2006/relationships/hyperlink" Target="https://www.3gpp.org/ftp/TSG_RAN/WG4_Radio/TSGR4_113/Docs/R4-2419332.zip" TargetMode="External"/><Relationship Id="rId3" Type="http://schemas.openxmlformats.org/officeDocument/2006/relationships/numbering" Target="numbering.xml"/><Relationship Id="rId25" Type="http://schemas.openxmlformats.org/officeDocument/2006/relationships/hyperlink" Target="https://www.3gpp.org/ftp/TSG_RAN/WG4_Radio/TSGR4_113/Docs/R4-2419497.zip" TargetMode="External"/><Relationship Id="rId46" Type="http://schemas.openxmlformats.org/officeDocument/2006/relationships/hyperlink" Target="https://www.3gpp.org/ftp/TSG_RAN/WG4_Radio/TSGR4_113/Docs/R4-2418116.zip" TargetMode="External"/><Relationship Id="rId67" Type="http://schemas.openxmlformats.org/officeDocument/2006/relationships/hyperlink" Target="https://portal.3gpp.org/desktopmodules/WorkItem/WorkItemDetails.aspx?workitemId=7502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1501</TotalTime>
  <Pages>24</Pages>
  <Words>6640</Words>
  <Characters>45807</Characters>
  <Application>Microsoft Office Word</Application>
  <DocSecurity>0</DocSecurity>
  <Lines>381</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cp:lastModifiedBy>
  <cp:revision>38</cp:revision>
  <cp:lastPrinted>2019-04-25T01:09:00Z</cp:lastPrinted>
  <dcterms:created xsi:type="dcterms:W3CDTF">2024-08-14T10:44:00Z</dcterms:created>
  <dcterms:modified xsi:type="dcterms:W3CDTF">2024-11-20T21:11:00Z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